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B5253" w14:textId="77777777" w:rsidR="00AE5ADF" w:rsidRPr="004007A0" w:rsidRDefault="00552E6A" w:rsidP="004007A0">
      <w:pPr>
        <w:spacing w:after="0" w:line="276" w:lineRule="auto"/>
        <w:ind w:left="67"/>
        <w:jc w:val="center"/>
        <w:rPr>
          <w:rFonts w:ascii="Arial" w:hAnsi="Arial" w:cs="Arial"/>
          <w:b/>
          <w:sz w:val="20"/>
          <w:szCs w:val="20"/>
        </w:rPr>
      </w:pPr>
      <w:bookmarkStart w:id="0" w:name="_GoBack"/>
      <w:bookmarkEnd w:id="0"/>
      <w:r w:rsidRPr="004007A0">
        <w:rPr>
          <w:rFonts w:ascii="Arial" w:hAnsi="Arial" w:cs="Arial"/>
          <w:b/>
          <w:sz w:val="20"/>
          <w:szCs w:val="20"/>
        </w:rPr>
        <w:t>HUUROVEREENKOMST</w:t>
      </w:r>
    </w:p>
    <w:p w14:paraId="6171F978" w14:textId="77777777" w:rsidR="00AE5ADF" w:rsidRPr="004007A0" w:rsidRDefault="00AE5ADF" w:rsidP="004007A0">
      <w:pPr>
        <w:spacing w:after="0" w:line="276" w:lineRule="auto"/>
        <w:ind w:left="1335"/>
        <w:rPr>
          <w:rFonts w:ascii="Arial" w:hAnsi="Arial" w:cs="Arial"/>
          <w:sz w:val="20"/>
          <w:szCs w:val="20"/>
        </w:rPr>
      </w:pPr>
    </w:p>
    <w:p w14:paraId="6C7C4DB8" w14:textId="77777777" w:rsidR="0048331D" w:rsidRPr="004007A0" w:rsidRDefault="00552E6A" w:rsidP="004007A0">
      <w:pPr>
        <w:spacing w:after="0" w:line="276" w:lineRule="auto"/>
        <w:ind w:hanging="11"/>
        <w:contextualSpacing/>
        <w:rPr>
          <w:rFonts w:ascii="Arial" w:hAnsi="Arial" w:cs="Arial"/>
          <w:b/>
          <w:sz w:val="20"/>
          <w:szCs w:val="20"/>
        </w:rPr>
      </w:pPr>
      <w:r w:rsidRPr="004007A0">
        <w:rPr>
          <w:rFonts w:ascii="Arial" w:hAnsi="Arial" w:cs="Arial"/>
          <w:b/>
          <w:sz w:val="20"/>
          <w:szCs w:val="20"/>
        </w:rPr>
        <w:t>De ondergetekenden:</w:t>
      </w:r>
    </w:p>
    <w:p w14:paraId="2743D46F" w14:textId="77777777" w:rsidR="004007A0" w:rsidRPr="004007A0" w:rsidRDefault="004007A0" w:rsidP="004007A0">
      <w:pPr>
        <w:spacing w:after="0" w:line="276" w:lineRule="auto"/>
        <w:ind w:hanging="11"/>
        <w:contextualSpacing/>
        <w:rPr>
          <w:rFonts w:ascii="Arial" w:hAnsi="Arial" w:cs="Arial"/>
          <w:sz w:val="20"/>
          <w:szCs w:val="20"/>
        </w:rPr>
      </w:pPr>
    </w:p>
    <w:p w14:paraId="30478247" w14:textId="77777777" w:rsidR="004007A0" w:rsidRDefault="003C70AF" w:rsidP="004007A0">
      <w:pPr>
        <w:spacing w:after="0" w:line="276" w:lineRule="auto"/>
        <w:ind w:hanging="11"/>
        <w:contextualSpacing/>
        <w:rPr>
          <w:rFonts w:ascii="Arial" w:hAnsi="Arial" w:cs="Arial"/>
          <w:sz w:val="20"/>
          <w:szCs w:val="20"/>
        </w:rPr>
      </w:pPr>
      <w:r w:rsidRPr="004007A0">
        <w:rPr>
          <w:rFonts w:ascii="Arial" w:hAnsi="Arial" w:cs="Arial"/>
          <w:sz w:val="20"/>
          <w:szCs w:val="20"/>
        </w:rPr>
        <w:t>De besloten vennootschap ……………….., handelend onder de naam …………………….</w:t>
      </w:r>
      <w:r w:rsidR="00552E6A" w:rsidRPr="004007A0">
        <w:rPr>
          <w:rFonts w:ascii="Arial" w:hAnsi="Arial" w:cs="Arial"/>
          <w:sz w:val="20"/>
          <w:szCs w:val="20"/>
        </w:rPr>
        <w:t>statutair gevestig</w:t>
      </w:r>
      <w:r w:rsidRPr="004007A0">
        <w:rPr>
          <w:rFonts w:ascii="Arial" w:hAnsi="Arial" w:cs="Arial"/>
          <w:sz w:val="20"/>
          <w:szCs w:val="20"/>
        </w:rPr>
        <w:t>d en kantoorhoudende…………….. te………</w:t>
      </w:r>
      <w:r w:rsidR="00552E6A" w:rsidRPr="004007A0">
        <w:rPr>
          <w:rFonts w:ascii="Arial" w:hAnsi="Arial" w:cs="Arial"/>
          <w:sz w:val="20"/>
          <w:szCs w:val="20"/>
        </w:rPr>
        <w:t>, rechtsgeldig vertegenwoordigd d</w:t>
      </w:r>
      <w:r w:rsidRPr="004007A0">
        <w:rPr>
          <w:rFonts w:ascii="Arial" w:hAnsi="Arial" w:cs="Arial"/>
          <w:sz w:val="20"/>
          <w:szCs w:val="20"/>
        </w:rPr>
        <w:t>oor haar bestuurder ……………..</w:t>
      </w:r>
      <w:r w:rsidR="00552E6A" w:rsidRPr="004007A0">
        <w:rPr>
          <w:rFonts w:ascii="Arial" w:hAnsi="Arial" w:cs="Arial"/>
          <w:sz w:val="20"/>
          <w:szCs w:val="20"/>
        </w:rPr>
        <w:t>ingeschreven in het handelsregister van de Kamer van Koop</w:t>
      </w:r>
      <w:r w:rsidRPr="004007A0">
        <w:rPr>
          <w:rFonts w:ascii="Arial" w:hAnsi="Arial" w:cs="Arial"/>
          <w:sz w:val="20"/>
          <w:szCs w:val="20"/>
        </w:rPr>
        <w:t>handel onder KvK-nummer ………………. en btw-nr. ………………………..</w:t>
      </w:r>
      <w:r w:rsidR="00552E6A" w:rsidRPr="004007A0">
        <w:rPr>
          <w:rFonts w:ascii="Arial" w:hAnsi="Arial" w:cs="Arial"/>
          <w:sz w:val="20"/>
          <w:szCs w:val="20"/>
        </w:rPr>
        <w:t xml:space="preserve">, hierna te noemen </w:t>
      </w:r>
      <w:r w:rsidR="0048331D" w:rsidRPr="004007A0">
        <w:rPr>
          <w:rFonts w:ascii="Arial" w:hAnsi="Arial" w:cs="Arial"/>
          <w:sz w:val="20"/>
          <w:szCs w:val="20"/>
        </w:rPr>
        <w:t>"V</w:t>
      </w:r>
      <w:r w:rsidR="00552E6A" w:rsidRPr="004007A0">
        <w:rPr>
          <w:rFonts w:ascii="Arial" w:hAnsi="Arial" w:cs="Arial"/>
          <w:sz w:val="20"/>
          <w:szCs w:val="20"/>
        </w:rPr>
        <w:t>erhuurder",</w:t>
      </w:r>
    </w:p>
    <w:p w14:paraId="7ADE794B" w14:textId="77777777" w:rsidR="004007A0" w:rsidRDefault="004007A0" w:rsidP="004007A0">
      <w:pPr>
        <w:spacing w:after="0" w:line="276" w:lineRule="auto"/>
        <w:ind w:hanging="11"/>
        <w:contextualSpacing/>
        <w:rPr>
          <w:rFonts w:ascii="Arial" w:hAnsi="Arial" w:cs="Arial"/>
          <w:sz w:val="20"/>
          <w:szCs w:val="20"/>
        </w:rPr>
      </w:pPr>
    </w:p>
    <w:p w14:paraId="3C6D8D63" w14:textId="47208BF9" w:rsidR="004007A0" w:rsidRDefault="004007A0" w:rsidP="004007A0">
      <w:pPr>
        <w:spacing w:after="0" w:line="276" w:lineRule="auto"/>
        <w:ind w:hanging="11"/>
        <w:contextualSpacing/>
        <w:rPr>
          <w:rFonts w:ascii="Arial" w:hAnsi="Arial" w:cs="Arial"/>
          <w:sz w:val="20"/>
          <w:szCs w:val="20"/>
        </w:rPr>
      </w:pPr>
      <w:r>
        <w:rPr>
          <w:rFonts w:ascii="Arial" w:hAnsi="Arial" w:cs="Arial"/>
          <w:sz w:val="20"/>
          <w:szCs w:val="20"/>
        </w:rPr>
        <w:t>En</w:t>
      </w:r>
    </w:p>
    <w:p w14:paraId="0A4CE067" w14:textId="77777777" w:rsidR="004007A0" w:rsidRDefault="004007A0" w:rsidP="004007A0">
      <w:pPr>
        <w:spacing w:after="0" w:line="276" w:lineRule="auto"/>
        <w:ind w:hanging="11"/>
        <w:contextualSpacing/>
        <w:rPr>
          <w:rFonts w:ascii="Arial" w:hAnsi="Arial" w:cs="Arial"/>
          <w:sz w:val="20"/>
          <w:szCs w:val="20"/>
        </w:rPr>
      </w:pPr>
    </w:p>
    <w:p w14:paraId="339DFEC6" w14:textId="4E3AAF8D" w:rsidR="00AE5ADF" w:rsidRPr="004007A0" w:rsidRDefault="003C70AF" w:rsidP="004007A0">
      <w:pPr>
        <w:spacing w:after="0" w:line="276" w:lineRule="auto"/>
        <w:ind w:hanging="11"/>
        <w:contextualSpacing/>
        <w:rPr>
          <w:rFonts w:ascii="Arial" w:hAnsi="Arial" w:cs="Arial"/>
          <w:sz w:val="20"/>
          <w:szCs w:val="20"/>
        </w:rPr>
      </w:pPr>
      <w:r w:rsidRPr="004007A0">
        <w:rPr>
          <w:rFonts w:ascii="Arial" w:hAnsi="Arial" w:cs="Arial"/>
          <w:sz w:val="20"/>
          <w:szCs w:val="20"/>
        </w:rPr>
        <w:t>SWB Midden Twente g</w:t>
      </w:r>
      <w:r w:rsidR="00552E6A" w:rsidRPr="004007A0">
        <w:rPr>
          <w:rFonts w:ascii="Arial" w:hAnsi="Arial" w:cs="Arial"/>
          <w:sz w:val="20"/>
          <w:szCs w:val="20"/>
        </w:rPr>
        <w:t xml:space="preserve">evestigd en kantoorhoudende aan de Wegtersweg 14 , 7556 BR Hengelo (Ov) rechtsgeldig vertegenwoordigd door </w:t>
      </w:r>
      <w:r w:rsidR="004007A0" w:rsidRPr="004007A0">
        <w:rPr>
          <w:rFonts w:ascii="Arial" w:hAnsi="Arial" w:cs="Arial"/>
          <w:sz w:val="20"/>
          <w:szCs w:val="20"/>
        </w:rPr>
        <w:t>de h</w:t>
      </w:r>
      <w:r w:rsidR="00552E6A" w:rsidRPr="004007A0">
        <w:rPr>
          <w:rFonts w:ascii="Arial" w:hAnsi="Arial" w:cs="Arial"/>
          <w:sz w:val="20"/>
          <w:szCs w:val="20"/>
        </w:rPr>
        <w:t>eer G.H.A. Diepenmaat</w:t>
      </w:r>
      <w:r w:rsidR="004007A0" w:rsidRPr="004007A0">
        <w:rPr>
          <w:rFonts w:ascii="Arial" w:hAnsi="Arial" w:cs="Arial"/>
          <w:sz w:val="20"/>
          <w:szCs w:val="20"/>
        </w:rPr>
        <w:t xml:space="preserve">, Manager, </w:t>
      </w:r>
      <w:r w:rsidR="00552E6A" w:rsidRPr="004007A0">
        <w:rPr>
          <w:rFonts w:ascii="Arial" w:hAnsi="Arial" w:cs="Arial"/>
          <w:sz w:val="20"/>
          <w:szCs w:val="20"/>
        </w:rPr>
        <w:t>ingeschreven in het handelsregister van de Kamer van Koophandel onder KvK-nummer 50866850 en btw-nr, NL001888900BOI hierna toe noemen "huurder",</w:t>
      </w:r>
    </w:p>
    <w:p w14:paraId="60A5CBBB" w14:textId="77777777" w:rsidR="004007A0" w:rsidRPr="004007A0" w:rsidRDefault="004007A0" w:rsidP="004007A0">
      <w:pPr>
        <w:rPr>
          <w:rFonts w:ascii="Arial" w:hAnsi="Arial" w:cs="Arial"/>
          <w:sz w:val="20"/>
          <w:szCs w:val="20"/>
        </w:rPr>
      </w:pPr>
    </w:p>
    <w:p w14:paraId="4F43BB35" w14:textId="01E5F2C7" w:rsidR="0048331D" w:rsidRDefault="00552E6A" w:rsidP="004007A0">
      <w:pPr>
        <w:spacing w:after="0" w:line="276" w:lineRule="auto"/>
        <w:ind w:left="10"/>
        <w:rPr>
          <w:rFonts w:ascii="Arial" w:hAnsi="Arial" w:cs="Arial"/>
          <w:sz w:val="20"/>
          <w:szCs w:val="20"/>
        </w:rPr>
      </w:pPr>
      <w:r w:rsidRPr="004007A0">
        <w:rPr>
          <w:rFonts w:ascii="Arial" w:hAnsi="Arial" w:cs="Arial"/>
          <w:sz w:val="20"/>
          <w:szCs w:val="20"/>
          <w:u w:val="single" w:color="000000"/>
        </w:rPr>
        <w:t>VERKLAREN TE ZIJN OVEREENGEKOMEN ALS VOLGT</w:t>
      </w:r>
    </w:p>
    <w:p w14:paraId="6D9F65E0" w14:textId="77777777" w:rsidR="004007A0" w:rsidRPr="004007A0" w:rsidRDefault="004007A0" w:rsidP="004007A0">
      <w:pPr>
        <w:spacing w:after="0" w:line="276" w:lineRule="auto"/>
        <w:ind w:left="10"/>
        <w:rPr>
          <w:rFonts w:ascii="Arial" w:hAnsi="Arial" w:cs="Arial"/>
          <w:sz w:val="20"/>
          <w:szCs w:val="20"/>
        </w:rPr>
      </w:pPr>
    </w:p>
    <w:p w14:paraId="7471D2D1" w14:textId="2204021B" w:rsidR="0048331D" w:rsidRPr="004007A0" w:rsidRDefault="00552E6A" w:rsidP="004007A0">
      <w:pPr>
        <w:pStyle w:val="Lijstalinea"/>
        <w:numPr>
          <w:ilvl w:val="0"/>
          <w:numId w:val="9"/>
        </w:numPr>
        <w:spacing w:after="0" w:line="276" w:lineRule="auto"/>
        <w:rPr>
          <w:rFonts w:ascii="Arial" w:hAnsi="Arial" w:cs="Arial"/>
          <w:b/>
          <w:sz w:val="20"/>
          <w:szCs w:val="20"/>
        </w:rPr>
      </w:pPr>
      <w:r w:rsidRPr="004007A0">
        <w:rPr>
          <w:rFonts w:ascii="Arial" w:hAnsi="Arial" w:cs="Arial"/>
          <w:b/>
          <w:sz w:val="20"/>
          <w:szCs w:val="20"/>
        </w:rPr>
        <w:t>Object</w:t>
      </w:r>
    </w:p>
    <w:p w14:paraId="4DB191B6" w14:textId="2E595A9A" w:rsidR="00CC13BE" w:rsidRPr="004007A0" w:rsidRDefault="0048331D" w:rsidP="004007A0">
      <w:pPr>
        <w:pStyle w:val="Lijstalinea"/>
        <w:numPr>
          <w:ilvl w:val="1"/>
          <w:numId w:val="11"/>
        </w:numPr>
        <w:spacing w:after="0" w:line="276" w:lineRule="auto"/>
        <w:ind w:right="14"/>
        <w:rPr>
          <w:rFonts w:ascii="Arial" w:hAnsi="Arial" w:cs="Arial"/>
          <w:sz w:val="20"/>
          <w:szCs w:val="20"/>
        </w:rPr>
      </w:pPr>
      <w:r w:rsidRPr="004007A0">
        <w:rPr>
          <w:rFonts w:ascii="Arial" w:hAnsi="Arial" w:cs="Arial"/>
          <w:sz w:val="20"/>
          <w:szCs w:val="20"/>
        </w:rPr>
        <w:t>Ve</w:t>
      </w:r>
      <w:r w:rsidR="00552E6A" w:rsidRPr="004007A0">
        <w:rPr>
          <w:rFonts w:ascii="Arial" w:hAnsi="Arial" w:cs="Arial"/>
          <w:sz w:val="20"/>
          <w:szCs w:val="20"/>
        </w:rPr>
        <w:t>rhuurder ver</w:t>
      </w:r>
      <w:r w:rsidR="003C70AF" w:rsidRPr="004007A0">
        <w:rPr>
          <w:rFonts w:ascii="Arial" w:hAnsi="Arial" w:cs="Arial"/>
          <w:sz w:val="20"/>
          <w:szCs w:val="20"/>
        </w:rPr>
        <w:t>huurt aan huurder een: ……….</w:t>
      </w:r>
      <w:r w:rsidR="00552E6A" w:rsidRPr="004007A0">
        <w:rPr>
          <w:rFonts w:ascii="Arial" w:hAnsi="Arial" w:cs="Arial"/>
          <w:sz w:val="20"/>
          <w:szCs w:val="20"/>
        </w:rPr>
        <w:t xml:space="preserve"> met chassisnummer</w:t>
      </w:r>
      <w:r w:rsidRPr="004007A0">
        <w:rPr>
          <w:rFonts w:ascii="Arial" w:hAnsi="Arial" w:cs="Arial"/>
          <w:sz w:val="20"/>
          <w:szCs w:val="20"/>
        </w:rPr>
        <w:t xml:space="preserve"> </w:t>
      </w:r>
      <w:r w:rsidR="003C70AF" w:rsidRPr="004007A0">
        <w:rPr>
          <w:rFonts w:ascii="Arial" w:hAnsi="Arial" w:cs="Arial"/>
          <w:sz w:val="20"/>
          <w:szCs w:val="20"/>
        </w:rPr>
        <w:t>…………………….</w:t>
      </w:r>
      <w:r w:rsidR="00552E6A" w:rsidRPr="004007A0">
        <w:rPr>
          <w:rFonts w:ascii="Arial" w:hAnsi="Arial" w:cs="Arial"/>
          <w:sz w:val="20"/>
          <w:szCs w:val="20"/>
        </w:rPr>
        <w:t xml:space="preserve"> zoals is omschreven in de specificatielijst welke is toegevoegd als </w:t>
      </w:r>
      <w:r w:rsidR="00D3240C" w:rsidRPr="004007A0">
        <w:rPr>
          <w:rFonts w:ascii="Arial" w:hAnsi="Arial" w:cs="Arial"/>
          <w:sz w:val="20"/>
          <w:szCs w:val="20"/>
        </w:rPr>
        <w:t>b</w:t>
      </w:r>
      <w:r w:rsidR="003C70AF" w:rsidRPr="004007A0">
        <w:rPr>
          <w:rFonts w:ascii="Arial" w:hAnsi="Arial" w:cs="Arial"/>
          <w:sz w:val="20"/>
          <w:szCs w:val="20"/>
        </w:rPr>
        <w:t>ijlage</w:t>
      </w:r>
      <w:r w:rsidR="00D3240C" w:rsidRPr="004007A0">
        <w:rPr>
          <w:rFonts w:ascii="Arial" w:hAnsi="Arial" w:cs="Arial"/>
          <w:sz w:val="20"/>
          <w:szCs w:val="20"/>
        </w:rPr>
        <w:t xml:space="preserve"> 1</w:t>
      </w:r>
      <w:r w:rsidR="00552E6A" w:rsidRPr="004007A0">
        <w:rPr>
          <w:rFonts w:ascii="Arial" w:hAnsi="Arial" w:cs="Arial"/>
          <w:sz w:val="20"/>
          <w:szCs w:val="20"/>
        </w:rPr>
        <w:t xml:space="preserve"> hierna te noemen "het object".</w:t>
      </w:r>
    </w:p>
    <w:p w14:paraId="302FE1A3" w14:textId="77777777" w:rsidR="00CC13BE" w:rsidRPr="004007A0" w:rsidRDefault="00CC13BE" w:rsidP="004007A0">
      <w:pPr>
        <w:pStyle w:val="Lijstalinea"/>
        <w:spacing w:after="0" w:line="276" w:lineRule="auto"/>
        <w:ind w:left="993" w:right="14" w:hanging="716"/>
        <w:rPr>
          <w:rFonts w:ascii="Arial" w:hAnsi="Arial" w:cs="Arial"/>
          <w:sz w:val="20"/>
          <w:szCs w:val="20"/>
        </w:rPr>
      </w:pPr>
    </w:p>
    <w:p w14:paraId="37F000FC" w14:textId="4067CFEC" w:rsidR="0048331D" w:rsidRPr="004007A0" w:rsidRDefault="0048331D" w:rsidP="004007A0">
      <w:pPr>
        <w:pStyle w:val="Lijstalinea"/>
        <w:numPr>
          <w:ilvl w:val="0"/>
          <w:numId w:val="9"/>
        </w:numPr>
        <w:spacing w:after="0" w:line="276" w:lineRule="auto"/>
        <w:ind w:right="14"/>
        <w:rPr>
          <w:rFonts w:ascii="Arial" w:hAnsi="Arial" w:cs="Arial"/>
          <w:b/>
          <w:sz w:val="20"/>
          <w:szCs w:val="20"/>
        </w:rPr>
      </w:pPr>
      <w:r w:rsidRPr="004007A0">
        <w:rPr>
          <w:rFonts w:ascii="Arial" w:hAnsi="Arial" w:cs="Arial"/>
          <w:b/>
          <w:sz w:val="20"/>
          <w:szCs w:val="20"/>
        </w:rPr>
        <w:t>Looptijd</w:t>
      </w:r>
    </w:p>
    <w:p w14:paraId="6FA8D946" w14:textId="77777777" w:rsidR="004007A0" w:rsidRPr="004007A0" w:rsidRDefault="00552E6A" w:rsidP="004007A0">
      <w:pPr>
        <w:pStyle w:val="Lijstalinea"/>
        <w:numPr>
          <w:ilvl w:val="1"/>
          <w:numId w:val="12"/>
        </w:numPr>
        <w:spacing w:after="0" w:line="276" w:lineRule="auto"/>
        <w:ind w:right="14"/>
        <w:rPr>
          <w:rFonts w:ascii="Arial" w:hAnsi="Arial" w:cs="Arial"/>
          <w:sz w:val="20"/>
          <w:szCs w:val="20"/>
        </w:rPr>
      </w:pPr>
      <w:r w:rsidRPr="004007A0">
        <w:rPr>
          <w:rFonts w:ascii="Arial" w:hAnsi="Arial" w:cs="Arial"/>
          <w:sz w:val="20"/>
          <w:szCs w:val="20"/>
        </w:rPr>
        <w:t xml:space="preserve">De huurovereenkomst wordt aangegaan voor een periode van </w:t>
      </w:r>
      <w:r w:rsidR="003C70AF" w:rsidRPr="004007A0">
        <w:rPr>
          <w:rFonts w:ascii="Arial" w:hAnsi="Arial" w:cs="Arial"/>
          <w:sz w:val="20"/>
          <w:szCs w:val="20"/>
        </w:rPr>
        <w:t>……..</w:t>
      </w:r>
      <w:r w:rsidRPr="004007A0">
        <w:rPr>
          <w:rFonts w:ascii="Arial" w:hAnsi="Arial" w:cs="Arial"/>
          <w:sz w:val="20"/>
          <w:szCs w:val="20"/>
        </w:rPr>
        <w:t xml:space="preserve">, ingaande op </w:t>
      </w:r>
      <w:r w:rsidR="003C70AF" w:rsidRPr="004007A0">
        <w:rPr>
          <w:rFonts w:ascii="Arial" w:hAnsi="Arial" w:cs="Arial"/>
          <w:sz w:val="20"/>
          <w:szCs w:val="20"/>
        </w:rPr>
        <w:t>………</w:t>
      </w:r>
      <w:r w:rsidR="0048331D" w:rsidRPr="004007A0">
        <w:rPr>
          <w:rFonts w:ascii="Arial" w:hAnsi="Arial" w:cs="Arial"/>
          <w:sz w:val="20"/>
          <w:szCs w:val="20"/>
        </w:rPr>
        <w:t xml:space="preserve"> en </w:t>
      </w:r>
      <w:r w:rsidRPr="004007A0">
        <w:rPr>
          <w:rFonts w:ascii="Arial" w:hAnsi="Arial" w:cs="Arial"/>
          <w:sz w:val="20"/>
          <w:szCs w:val="20"/>
        </w:rPr>
        <w:t xml:space="preserve">lopende tot en met </w:t>
      </w:r>
      <w:r w:rsidR="003C70AF" w:rsidRPr="004007A0">
        <w:rPr>
          <w:rFonts w:ascii="Arial" w:hAnsi="Arial" w:cs="Arial"/>
          <w:sz w:val="20"/>
          <w:szCs w:val="20"/>
        </w:rPr>
        <w:t>………………………..</w:t>
      </w:r>
      <w:r w:rsidRPr="004007A0">
        <w:rPr>
          <w:rFonts w:ascii="Arial" w:hAnsi="Arial" w:cs="Arial"/>
          <w:sz w:val="20"/>
          <w:szCs w:val="20"/>
        </w:rPr>
        <w:t>(hierna: "looptijd"). Huurder verbindt zich jegens huurder om het object gedurende de looptijd van de huurovereenkomst minimaal</w:t>
      </w:r>
      <w:r w:rsidR="004F09DC" w:rsidRPr="004007A0">
        <w:rPr>
          <w:rFonts w:ascii="Arial" w:hAnsi="Arial" w:cs="Arial"/>
          <w:sz w:val="20"/>
          <w:szCs w:val="20"/>
        </w:rPr>
        <w:t>/ maximaal ……….</w:t>
      </w:r>
      <w:r w:rsidRPr="004007A0">
        <w:rPr>
          <w:rFonts w:ascii="Arial" w:hAnsi="Arial" w:cs="Arial"/>
          <w:sz w:val="20"/>
          <w:szCs w:val="20"/>
        </w:rPr>
        <w:t>draaiuren per afgesproken periode te gebruiken. Beginstand</w:t>
      </w:r>
      <w:r w:rsidR="004F09DC" w:rsidRPr="004007A0">
        <w:rPr>
          <w:rFonts w:ascii="Arial" w:hAnsi="Arial" w:cs="Arial"/>
          <w:sz w:val="20"/>
          <w:szCs w:val="20"/>
        </w:rPr>
        <w:t xml:space="preserve">; ………… </w:t>
      </w:r>
      <w:r w:rsidR="0048331D" w:rsidRPr="004007A0">
        <w:rPr>
          <w:rFonts w:ascii="Arial" w:hAnsi="Arial" w:cs="Arial"/>
          <w:sz w:val="20"/>
          <w:szCs w:val="20"/>
        </w:rPr>
        <w:tab/>
      </w:r>
      <w:r w:rsidR="004F09DC" w:rsidRPr="004007A0">
        <w:rPr>
          <w:rFonts w:ascii="Arial" w:hAnsi="Arial" w:cs="Arial"/>
          <w:sz w:val="20"/>
          <w:szCs w:val="20"/>
        </w:rPr>
        <w:t xml:space="preserve">uur. (optioneel: …….  </w:t>
      </w:r>
      <w:r w:rsidRPr="004007A0">
        <w:rPr>
          <w:rFonts w:ascii="Arial" w:hAnsi="Arial" w:cs="Arial"/>
          <w:sz w:val="20"/>
          <w:szCs w:val="20"/>
        </w:rPr>
        <w:t xml:space="preserve">wordt gehuurd tot reparatie van eigen </w:t>
      </w:r>
      <w:r w:rsidR="004F09DC" w:rsidRPr="004007A0">
        <w:rPr>
          <w:rFonts w:ascii="Arial" w:hAnsi="Arial" w:cs="Arial"/>
          <w:sz w:val="20"/>
          <w:szCs w:val="20"/>
        </w:rPr>
        <w:t>……….</w:t>
      </w:r>
      <w:r w:rsidRPr="004007A0">
        <w:rPr>
          <w:rFonts w:ascii="Arial" w:hAnsi="Arial" w:cs="Arial"/>
          <w:sz w:val="20"/>
          <w:szCs w:val="20"/>
        </w:rPr>
        <w:t xml:space="preserve"> bij </w:t>
      </w:r>
      <w:r w:rsidR="004F09DC" w:rsidRPr="004007A0">
        <w:rPr>
          <w:rFonts w:ascii="Arial" w:hAnsi="Arial" w:cs="Arial"/>
          <w:sz w:val="20"/>
          <w:szCs w:val="20"/>
        </w:rPr>
        <w:t xml:space="preserve">….. </w:t>
      </w:r>
      <w:r w:rsidRPr="004007A0">
        <w:rPr>
          <w:rFonts w:ascii="Arial" w:hAnsi="Arial" w:cs="Arial"/>
          <w:sz w:val="20"/>
          <w:szCs w:val="20"/>
        </w:rPr>
        <w:t>gereed is).</w:t>
      </w:r>
    </w:p>
    <w:p w14:paraId="786E25F6" w14:textId="47714348" w:rsidR="004007A0" w:rsidRPr="004007A0" w:rsidRDefault="00552E6A" w:rsidP="004007A0">
      <w:pPr>
        <w:pStyle w:val="Lijstalinea"/>
        <w:numPr>
          <w:ilvl w:val="1"/>
          <w:numId w:val="12"/>
        </w:numPr>
        <w:spacing w:after="0" w:line="276" w:lineRule="auto"/>
        <w:ind w:right="14"/>
        <w:rPr>
          <w:rFonts w:ascii="Arial" w:hAnsi="Arial" w:cs="Arial"/>
          <w:sz w:val="20"/>
          <w:szCs w:val="20"/>
        </w:rPr>
      </w:pPr>
      <w:r w:rsidRPr="004007A0">
        <w:rPr>
          <w:rFonts w:ascii="Arial" w:hAnsi="Arial" w:cs="Arial"/>
          <w:sz w:val="20"/>
          <w:szCs w:val="20"/>
        </w:rPr>
        <w:t xml:space="preserve">Na </w:t>
      </w:r>
      <w:r w:rsidR="00544A86" w:rsidRPr="004007A0">
        <w:rPr>
          <w:rFonts w:ascii="Arial" w:hAnsi="Arial" w:cs="Arial"/>
          <w:sz w:val="20"/>
          <w:szCs w:val="20"/>
        </w:rPr>
        <w:t>afloop</w:t>
      </w:r>
      <w:r w:rsidRPr="004007A0">
        <w:rPr>
          <w:rFonts w:ascii="Arial" w:hAnsi="Arial" w:cs="Arial"/>
          <w:sz w:val="20"/>
          <w:szCs w:val="20"/>
        </w:rPr>
        <w:t xml:space="preserve"> van de looptijd als bedoelde in art. 2.1 eindigt deze huurovereenkomst van rechtswege, tenzij partijen schriftelijk een verlenging van de huurperiode zijn overeengekomen. Verlenging is a</w:t>
      </w:r>
      <w:r w:rsidR="00544A86" w:rsidRPr="004007A0">
        <w:rPr>
          <w:rFonts w:ascii="Arial" w:hAnsi="Arial" w:cs="Arial"/>
          <w:sz w:val="20"/>
          <w:szCs w:val="20"/>
        </w:rPr>
        <w:t xml:space="preserve">lleen mogelijk indien huurder </w:t>
      </w:r>
      <w:r w:rsidR="00C4105D" w:rsidRPr="004007A0">
        <w:rPr>
          <w:rFonts w:ascii="Arial" w:hAnsi="Arial" w:cs="Arial"/>
          <w:sz w:val="20"/>
          <w:szCs w:val="20"/>
        </w:rPr>
        <w:t xml:space="preserve">minimaal </w:t>
      </w:r>
      <w:r w:rsidR="00544A86" w:rsidRPr="004007A0">
        <w:rPr>
          <w:rFonts w:ascii="Arial" w:hAnsi="Arial" w:cs="Arial"/>
          <w:sz w:val="20"/>
          <w:szCs w:val="20"/>
        </w:rPr>
        <w:t xml:space="preserve">1 </w:t>
      </w:r>
      <w:r w:rsidR="004F09DC" w:rsidRPr="004007A0">
        <w:rPr>
          <w:rFonts w:ascii="Arial" w:hAnsi="Arial" w:cs="Arial"/>
          <w:sz w:val="20"/>
          <w:szCs w:val="20"/>
        </w:rPr>
        <w:t>week</w:t>
      </w:r>
      <w:r w:rsidRPr="004007A0">
        <w:rPr>
          <w:rFonts w:ascii="Arial" w:hAnsi="Arial" w:cs="Arial"/>
          <w:sz w:val="20"/>
          <w:szCs w:val="20"/>
        </w:rPr>
        <w:t xml:space="preserve"> voor het verlopen van deze overeenkomst schriftelijk aanvraag doet voor verlenging van de huurovereenkomst. Met uitzondering dat verhuurder het recht heeft in de looptijd van deze overkomst het object te rui</w:t>
      </w:r>
      <w:r w:rsidR="00544A86" w:rsidRPr="004007A0">
        <w:rPr>
          <w:rFonts w:ascii="Arial" w:hAnsi="Arial" w:cs="Arial"/>
          <w:sz w:val="20"/>
          <w:szCs w:val="20"/>
        </w:rPr>
        <w:t xml:space="preserve">len tegen een gelijkwaardige of </w:t>
      </w:r>
      <w:r w:rsidRPr="004007A0">
        <w:rPr>
          <w:rFonts w:ascii="Arial" w:hAnsi="Arial" w:cs="Arial"/>
          <w:sz w:val="20"/>
          <w:szCs w:val="20"/>
        </w:rPr>
        <w:t>nieuwe machine, zoals is overeengekomen met huurder</w:t>
      </w:r>
      <w:r w:rsidR="004F09DC" w:rsidRPr="004007A0">
        <w:rPr>
          <w:rFonts w:ascii="Arial" w:hAnsi="Arial" w:cs="Arial"/>
          <w:sz w:val="20"/>
          <w:szCs w:val="20"/>
        </w:rPr>
        <w:t>.</w:t>
      </w:r>
    </w:p>
    <w:p w14:paraId="46004B9E" w14:textId="77777777" w:rsidR="004007A0" w:rsidRPr="004007A0" w:rsidRDefault="004007A0" w:rsidP="004007A0">
      <w:pPr>
        <w:pStyle w:val="Lijstalinea"/>
        <w:tabs>
          <w:tab w:val="center" w:pos="1205"/>
        </w:tabs>
        <w:spacing w:after="0" w:line="276" w:lineRule="auto"/>
        <w:ind w:left="992" w:right="14"/>
        <w:rPr>
          <w:rFonts w:ascii="Arial" w:hAnsi="Arial" w:cs="Arial"/>
          <w:b/>
          <w:sz w:val="20"/>
          <w:szCs w:val="20"/>
        </w:rPr>
      </w:pPr>
    </w:p>
    <w:p w14:paraId="1FB81BB5" w14:textId="77777777" w:rsidR="004007A0" w:rsidRPr="004007A0" w:rsidRDefault="00CC13BE" w:rsidP="004007A0">
      <w:pPr>
        <w:pStyle w:val="Lijstalinea"/>
        <w:numPr>
          <w:ilvl w:val="0"/>
          <w:numId w:val="9"/>
        </w:numPr>
        <w:tabs>
          <w:tab w:val="center" w:pos="1205"/>
        </w:tabs>
        <w:spacing w:after="0" w:line="276" w:lineRule="auto"/>
        <w:ind w:right="14"/>
        <w:rPr>
          <w:rFonts w:ascii="Arial" w:hAnsi="Arial" w:cs="Arial"/>
          <w:sz w:val="20"/>
          <w:szCs w:val="20"/>
        </w:rPr>
      </w:pPr>
      <w:r w:rsidRPr="004007A0">
        <w:rPr>
          <w:rFonts w:ascii="Arial" w:hAnsi="Arial" w:cs="Arial"/>
          <w:b/>
          <w:sz w:val="20"/>
          <w:szCs w:val="20"/>
        </w:rPr>
        <w:t>H</w:t>
      </w:r>
      <w:r w:rsidR="00544A86" w:rsidRPr="004007A0">
        <w:rPr>
          <w:rFonts w:ascii="Arial" w:hAnsi="Arial" w:cs="Arial"/>
          <w:b/>
          <w:sz w:val="20"/>
          <w:szCs w:val="20"/>
        </w:rPr>
        <w:t>uurprijs</w:t>
      </w:r>
    </w:p>
    <w:p w14:paraId="51A55C4E" w14:textId="77777777" w:rsidR="004007A0" w:rsidRP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De huurprijs bedraagt </w:t>
      </w:r>
      <w:r w:rsidR="004F09DC" w:rsidRPr="004007A0">
        <w:rPr>
          <w:rFonts w:ascii="Arial" w:hAnsi="Arial" w:cs="Arial"/>
          <w:sz w:val="20"/>
          <w:szCs w:val="20"/>
        </w:rPr>
        <w:t>………..</w:t>
      </w:r>
      <w:r w:rsidRPr="004007A0">
        <w:rPr>
          <w:rFonts w:ascii="Arial" w:hAnsi="Arial" w:cs="Arial"/>
          <w:sz w:val="20"/>
          <w:szCs w:val="20"/>
        </w:rPr>
        <w:t xml:space="preserve"> per draaiuur te verhogen me</w:t>
      </w:r>
      <w:r w:rsidR="00544A86" w:rsidRPr="004007A0">
        <w:rPr>
          <w:rFonts w:ascii="Arial" w:hAnsi="Arial" w:cs="Arial"/>
          <w:sz w:val="20"/>
          <w:szCs w:val="20"/>
        </w:rPr>
        <w:t>t het wettelijke BTW tarief.</w:t>
      </w:r>
    </w:p>
    <w:p w14:paraId="38D90656" w14:textId="77777777" w:rsidR="004007A0" w:rsidRP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De huurprijs is verschuldigd bij vooruitbetaling. Verhuurder zal, op basis van het minimaal aantal draaiuren van </w:t>
      </w:r>
      <w:r w:rsidR="004F09DC" w:rsidRPr="004007A0">
        <w:rPr>
          <w:rFonts w:ascii="Arial" w:hAnsi="Arial" w:cs="Arial"/>
          <w:sz w:val="20"/>
          <w:szCs w:val="20"/>
        </w:rPr>
        <w:t>…..</w:t>
      </w:r>
      <w:r w:rsidRPr="004007A0">
        <w:rPr>
          <w:rFonts w:ascii="Arial" w:hAnsi="Arial" w:cs="Arial"/>
          <w:sz w:val="20"/>
          <w:szCs w:val="20"/>
        </w:rPr>
        <w:t xml:space="preserve"> per afgesproken periode , in </w:t>
      </w:r>
      <w:r w:rsidR="004F09DC" w:rsidRPr="004007A0">
        <w:rPr>
          <w:rFonts w:ascii="Arial" w:hAnsi="Arial" w:cs="Arial"/>
          <w:sz w:val="20"/>
          <w:szCs w:val="20"/>
        </w:rPr>
        <w:t>….</w:t>
      </w:r>
      <w:r w:rsidRPr="004007A0">
        <w:rPr>
          <w:rFonts w:ascii="Arial" w:hAnsi="Arial" w:cs="Arial"/>
          <w:sz w:val="20"/>
          <w:szCs w:val="20"/>
        </w:rPr>
        <w:t xml:space="preserve"> termijnen direct factureren aan huurder, zijnde € </w:t>
      </w:r>
      <w:r w:rsidR="004F09DC" w:rsidRPr="004007A0">
        <w:rPr>
          <w:rFonts w:ascii="Arial" w:hAnsi="Arial" w:cs="Arial"/>
          <w:sz w:val="20"/>
          <w:szCs w:val="20"/>
        </w:rPr>
        <w:t>…….</w:t>
      </w:r>
      <w:r w:rsidRPr="004007A0">
        <w:rPr>
          <w:rFonts w:ascii="Arial" w:hAnsi="Arial" w:cs="Arial"/>
          <w:sz w:val="20"/>
          <w:szCs w:val="20"/>
        </w:rPr>
        <w:t xml:space="preserve"> excl. btw.</w:t>
      </w:r>
    </w:p>
    <w:p w14:paraId="4A71C3FF" w14:textId="77777777" w:rsidR="004007A0" w:rsidRP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Indien blijkt dat huurder aan het einde van de huurovereenkomst het object minder heeft gebruikt dan het minimaal aantal draaiuren als bedoeld in art. 2,1, zal huurder desondanks de huurprijs voor het minimaal aantal draaiuren v</w:t>
      </w:r>
      <w:r w:rsidR="004007A0" w:rsidRPr="004007A0">
        <w:rPr>
          <w:rFonts w:ascii="Arial" w:hAnsi="Arial" w:cs="Arial"/>
          <w:sz w:val="20"/>
          <w:szCs w:val="20"/>
        </w:rPr>
        <w:t>erschuldigd zijn aan verhuurder.</w:t>
      </w:r>
    </w:p>
    <w:p w14:paraId="686336DA" w14:textId="77777777" w:rsidR="004007A0" w:rsidRP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Indien blijkt dat huurder aan het einde van de huurovereenkomst het object meer heeft gebruikt dan het minimaal aantal draaiuren als bedoeld in art. 2,1, zal huurder voor de boventallige draaiuren eveneens de huurprijs uit art. 3.1 verschuldigd zijn. Verhuurder zal deze meerprijs aan het einde van de looptijd van de huurovereenkomst in rekening brengen aan huurder zijnde g</w:t>
      </w:r>
      <w:r w:rsidR="00BE6635" w:rsidRPr="004007A0">
        <w:rPr>
          <w:rFonts w:ascii="Arial" w:hAnsi="Arial" w:cs="Arial"/>
          <w:sz w:val="20"/>
          <w:szCs w:val="20"/>
        </w:rPr>
        <w:t>root € …. excl. btw per draaiuur</w:t>
      </w:r>
      <w:r w:rsidRPr="004007A0">
        <w:rPr>
          <w:rFonts w:ascii="Arial" w:hAnsi="Arial" w:cs="Arial"/>
          <w:sz w:val="20"/>
          <w:szCs w:val="20"/>
        </w:rPr>
        <w:t>.</w:t>
      </w:r>
    </w:p>
    <w:p w14:paraId="3129BFAD" w14:textId="77777777" w:rsidR="004007A0" w:rsidRP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lastRenderedPageBreak/>
        <w:t xml:space="preserve">Het bedrag dient binnen 30 dagen na ontvangst van </w:t>
      </w:r>
      <w:r w:rsidR="00C4105D" w:rsidRPr="004007A0">
        <w:rPr>
          <w:rFonts w:ascii="Arial" w:hAnsi="Arial" w:cs="Arial"/>
          <w:sz w:val="20"/>
          <w:szCs w:val="20"/>
        </w:rPr>
        <w:t>de</w:t>
      </w:r>
      <w:r w:rsidRPr="004007A0">
        <w:rPr>
          <w:rFonts w:ascii="Arial" w:hAnsi="Arial" w:cs="Arial"/>
          <w:sz w:val="20"/>
          <w:szCs w:val="20"/>
        </w:rPr>
        <w:t xml:space="preserve"> factuur te worden voldaan, zulks door middel van overschrijving van het verschuldigd bedrag op rekeningnummer</w:t>
      </w:r>
      <w:r w:rsidR="00BE6635" w:rsidRPr="004007A0">
        <w:rPr>
          <w:rFonts w:ascii="Arial" w:hAnsi="Arial" w:cs="Arial"/>
          <w:sz w:val="20"/>
          <w:szCs w:val="20"/>
        </w:rPr>
        <w:t>, bank IBAN: ……….</w:t>
      </w:r>
      <w:r w:rsidRPr="004007A0">
        <w:rPr>
          <w:rFonts w:ascii="Arial" w:hAnsi="Arial" w:cs="Arial"/>
          <w:sz w:val="20"/>
          <w:szCs w:val="20"/>
        </w:rPr>
        <w:t xml:space="preserve"> ten name van </w:t>
      </w:r>
      <w:r w:rsidR="00BE6635" w:rsidRPr="004007A0">
        <w:rPr>
          <w:rFonts w:ascii="Arial" w:hAnsi="Arial" w:cs="Arial"/>
          <w:sz w:val="20"/>
          <w:szCs w:val="20"/>
        </w:rPr>
        <w:t>……………………</w:t>
      </w:r>
    </w:p>
    <w:p w14:paraId="44F6FEA7" w14:textId="44216A6B" w:rsidR="004007A0" w:rsidRPr="004007A0" w:rsidRDefault="00C4105D"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De factuur dient voorzien te zijn van referentie: …… en per mail verstuurd te worden aan </w:t>
      </w:r>
      <w:hyperlink r:id="rId8" w:history="1">
        <w:r w:rsidR="004007A0" w:rsidRPr="004007A0">
          <w:rPr>
            <w:rStyle w:val="Hyperlink"/>
            <w:rFonts w:ascii="Arial" w:hAnsi="Arial" w:cs="Arial"/>
            <w:sz w:val="20"/>
            <w:szCs w:val="20"/>
          </w:rPr>
          <w:t>crediteuren@swb.nl</w:t>
        </w:r>
      </w:hyperlink>
    </w:p>
    <w:p w14:paraId="70F846FD" w14:textId="77777777" w:rsidR="004007A0" w:rsidRP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Huurder </w:t>
      </w:r>
      <w:r w:rsidR="00FF6868" w:rsidRPr="004007A0">
        <w:rPr>
          <w:rFonts w:ascii="Arial" w:hAnsi="Arial" w:cs="Arial"/>
          <w:sz w:val="20"/>
          <w:szCs w:val="20"/>
        </w:rPr>
        <w:t>behoudt</w:t>
      </w:r>
      <w:r w:rsidRPr="004007A0">
        <w:rPr>
          <w:rFonts w:ascii="Arial" w:hAnsi="Arial" w:cs="Arial"/>
          <w:sz w:val="20"/>
          <w:szCs w:val="20"/>
        </w:rPr>
        <w:t xml:space="preserve"> het recht zich tegenover verhuurder te kunnen beroepen op verrekening, opschorting of compensatie van de huurprijs.</w:t>
      </w:r>
    </w:p>
    <w:p w14:paraId="599F7223" w14:textId="77777777" w:rsid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Bij het niet tijdig beschikbaar zijn van het object op de ingan</w:t>
      </w:r>
      <w:r w:rsidR="009275B8" w:rsidRPr="004007A0">
        <w:rPr>
          <w:rFonts w:ascii="Arial" w:hAnsi="Arial" w:cs="Arial"/>
          <w:sz w:val="20"/>
          <w:szCs w:val="20"/>
        </w:rPr>
        <w:t>gsdatum als bedoeld in art. 2.1</w:t>
      </w:r>
      <w:r w:rsidRPr="004007A0">
        <w:rPr>
          <w:rFonts w:ascii="Arial" w:hAnsi="Arial" w:cs="Arial"/>
          <w:sz w:val="20"/>
          <w:szCs w:val="20"/>
        </w:rPr>
        <w:t xml:space="preserve">, </w:t>
      </w:r>
      <w:r w:rsidR="00C4105D" w:rsidRPr="004007A0">
        <w:rPr>
          <w:rFonts w:ascii="Arial" w:hAnsi="Arial" w:cs="Arial"/>
          <w:sz w:val="20"/>
          <w:szCs w:val="20"/>
        </w:rPr>
        <w:t>door omstandigheden die in de risicosfeer van verhuurder liggen</w:t>
      </w:r>
      <w:r w:rsidRPr="004007A0">
        <w:rPr>
          <w:rFonts w:ascii="Arial" w:hAnsi="Arial" w:cs="Arial"/>
          <w:sz w:val="20"/>
          <w:szCs w:val="20"/>
        </w:rPr>
        <w:t xml:space="preserve">, is huurder tot de datum waarop het object hem ter beschikking staat geen huurprijs verschuldigd en schuiven ook zijn overige verplichtingen en de overeengekomen termijnen dienovereenkomstig op. </w:t>
      </w:r>
      <w:r w:rsidR="00C4105D" w:rsidRPr="004007A0">
        <w:rPr>
          <w:rFonts w:ascii="Arial" w:hAnsi="Arial" w:cs="Arial"/>
          <w:sz w:val="20"/>
          <w:szCs w:val="20"/>
        </w:rPr>
        <w:t>Indien sprake is van voornoemde situatie worden de te verwachten draaiuren in  die periode, in uitzondering op artikel 3.3, in mindering gebracht op het minimaal aantal d</w:t>
      </w:r>
      <w:r w:rsidR="004007A0">
        <w:rPr>
          <w:rFonts w:ascii="Arial" w:hAnsi="Arial" w:cs="Arial"/>
          <w:sz w:val="20"/>
          <w:szCs w:val="20"/>
        </w:rPr>
        <w:t>raaiuren bij einde overeenkomst</w:t>
      </w:r>
    </w:p>
    <w:p w14:paraId="2A4093CC" w14:textId="77777777" w:rsid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Huurder verklaart het object in goede staat en schadevrij te hebben ontvangen. Het rapport van de </w:t>
      </w:r>
      <w:r w:rsidR="00544A86" w:rsidRPr="004007A0">
        <w:rPr>
          <w:rFonts w:ascii="Arial" w:hAnsi="Arial" w:cs="Arial"/>
          <w:sz w:val="20"/>
          <w:szCs w:val="20"/>
        </w:rPr>
        <w:t>controle inspectie</w:t>
      </w:r>
      <w:r w:rsidRPr="004007A0">
        <w:rPr>
          <w:rFonts w:ascii="Arial" w:hAnsi="Arial" w:cs="Arial"/>
          <w:sz w:val="20"/>
          <w:szCs w:val="20"/>
        </w:rPr>
        <w:t xml:space="preserve"> van het object bij aanvang van de huurovereenkomst zal bij aflevering van het object worden ondertekend door beide partijen. Dit rapport zal als </w:t>
      </w:r>
      <w:r w:rsidR="00544A86" w:rsidRPr="004007A0">
        <w:rPr>
          <w:rFonts w:ascii="Arial" w:hAnsi="Arial" w:cs="Arial"/>
          <w:sz w:val="20"/>
          <w:szCs w:val="20"/>
        </w:rPr>
        <w:t>bijlage</w:t>
      </w:r>
      <w:r w:rsidRPr="004007A0">
        <w:rPr>
          <w:rFonts w:ascii="Arial" w:hAnsi="Arial" w:cs="Arial"/>
          <w:sz w:val="20"/>
          <w:szCs w:val="20"/>
        </w:rPr>
        <w:t xml:space="preserve"> </w:t>
      </w:r>
      <w:r w:rsidR="009C1C95" w:rsidRPr="004007A0">
        <w:rPr>
          <w:rFonts w:ascii="Arial" w:hAnsi="Arial" w:cs="Arial"/>
          <w:sz w:val="20"/>
          <w:szCs w:val="20"/>
        </w:rPr>
        <w:t xml:space="preserve">1 </w:t>
      </w:r>
      <w:r w:rsidRPr="004007A0">
        <w:rPr>
          <w:rFonts w:ascii="Arial" w:hAnsi="Arial" w:cs="Arial"/>
          <w:sz w:val="20"/>
          <w:szCs w:val="20"/>
        </w:rPr>
        <w:t xml:space="preserve">worden toegevoegd als </w:t>
      </w:r>
      <w:r w:rsidR="00544A86" w:rsidRPr="004007A0">
        <w:rPr>
          <w:rFonts w:ascii="Arial" w:hAnsi="Arial" w:cs="Arial"/>
          <w:sz w:val="20"/>
          <w:szCs w:val="20"/>
        </w:rPr>
        <w:t>onderdeel van deze overeenkomst.</w:t>
      </w:r>
    </w:p>
    <w:p w14:paraId="006F1E9D" w14:textId="77777777" w:rsidR="004007A0" w:rsidRDefault="00552E6A" w:rsidP="004007A0">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Indien partijen bij aanvang van de huurovereenkomst geen rapport opstellen</w:t>
      </w:r>
      <w:r w:rsidR="004007A0">
        <w:rPr>
          <w:rFonts w:ascii="Arial" w:hAnsi="Arial" w:cs="Arial"/>
          <w:sz w:val="20"/>
          <w:szCs w:val="20"/>
        </w:rPr>
        <w:t xml:space="preserve"> als bedoeld in art. 3.9</w:t>
      </w:r>
      <w:r w:rsidRPr="004007A0">
        <w:rPr>
          <w:rFonts w:ascii="Arial" w:hAnsi="Arial" w:cs="Arial"/>
          <w:sz w:val="20"/>
          <w:szCs w:val="20"/>
        </w:rPr>
        <w:t>, wordt aangenomen dat huurder het object in goede staat, zonder gebreken en vrij van schade, heeft ontvangen.</w:t>
      </w:r>
    </w:p>
    <w:p w14:paraId="1B593D4F" w14:textId="77777777" w:rsidR="004007A0" w:rsidRDefault="00552E6A" w:rsidP="00FA046A">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Het object zal door huurder alleen voor </w:t>
      </w:r>
      <w:r w:rsidRPr="004007A0">
        <w:rPr>
          <w:rFonts w:ascii="Arial" w:hAnsi="Arial" w:cs="Arial"/>
          <w:sz w:val="20"/>
          <w:szCs w:val="20"/>
          <w:u w:val="single" w:color="000000"/>
        </w:rPr>
        <w:t>eigen gebruik</w:t>
      </w:r>
      <w:r w:rsidRPr="004007A0">
        <w:rPr>
          <w:rFonts w:ascii="Arial" w:hAnsi="Arial" w:cs="Arial"/>
          <w:sz w:val="20"/>
          <w:szCs w:val="20"/>
        </w:rPr>
        <w:t xml:space="preserve"> worden ingezet </w:t>
      </w:r>
      <w:r w:rsidRPr="004007A0">
        <w:rPr>
          <w:rFonts w:ascii="Arial" w:hAnsi="Arial" w:cs="Arial"/>
          <w:sz w:val="20"/>
          <w:szCs w:val="20"/>
          <w:u w:val="single"/>
        </w:rPr>
        <w:t xml:space="preserve">en mag niet uitgeleend </w:t>
      </w:r>
      <w:r w:rsidR="007E6E67" w:rsidRPr="004007A0">
        <w:rPr>
          <w:rFonts w:ascii="Arial" w:hAnsi="Arial" w:cs="Arial"/>
          <w:sz w:val="20"/>
          <w:szCs w:val="20"/>
          <w:u w:val="single"/>
        </w:rPr>
        <w:tab/>
      </w:r>
      <w:r w:rsidRPr="004007A0">
        <w:rPr>
          <w:rFonts w:ascii="Arial" w:hAnsi="Arial" w:cs="Arial"/>
          <w:sz w:val="20"/>
          <w:szCs w:val="20"/>
          <w:u w:val="single"/>
        </w:rPr>
        <w:t>dan wel o</w:t>
      </w:r>
      <w:r w:rsidR="00544A86" w:rsidRPr="004007A0">
        <w:rPr>
          <w:rFonts w:ascii="Arial" w:hAnsi="Arial" w:cs="Arial"/>
          <w:sz w:val="20"/>
          <w:szCs w:val="20"/>
          <w:u w:val="single"/>
        </w:rPr>
        <w:t>nderverhuurd worden aan derden.</w:t>
      </w:r>
      <w:r w:rsidR="00544A86" w:rsidRPr="004007A0">
        <w:rPr>
          <w:rFonts w:ascii="Arial" w:hAnsi="Arial" w:cs="Arial"/>
          <w:sz w:val="20"/>
          <w:szCs w:val="20"/>
        </w:rPr>
        <w:t xml:space="preserve"> T</w:t>
      </w:r>
      <w:r w:rsidRPr="004007A0">
        <w:rPr>
          <w:rFonts w:ascii="Arial" w:hAnsi="Arial" w:cs="Arial"/>
          <w:sz w:val="20"/>
          <w:szCs w:val="20"/>
        </w:rPr>
        <w:t xml:space="preserve">evens zullen alleen vakbekwame personen </w:t>
      </w:r>
      <w:r w:rsidR="00544A86" w:rsidRPr="004007A0">
        <w:rPr>
          <w:rFonts w:ascii="Arial" w:hAnsi="Arial" w:cs="Arial"/>
          <w:sz w:val="20"/>
          <w:szCs w:val="20"/>
        </w:rPr>
        <w:tab/>
      </w:r>
      <w:r w:rsidR="00544A86" w:rsidRPr="004007A0">
        <w:rPr>
          <w:rFonts w:ascii="Arial" w:hAnsi="Arial" w:cs="Arial"/>
          <w:sz w:val="20"/>
          <w:szCs w:val="20"/>
        </w:rPr>
        <w:tab/>
      </w:r>
      <w:r w:rsidRPr="004007A0">
        <w:rPr>
          <w:rFonts w:ascii="Arial" w:hAnsi="Arial" w:cs="Arial"/>
          <w:sz w:val="20"/>
          <w:szCs w:val="20"/>
        </w:rPr>
        <w:t>met het object werken. Het object zal/dient</w:t>
      </w:r>
      <w:r w:rsidR="009275B8" w:rsidRPr="004007A0">
        <w:rPr>
          <w:rFonts w:ascii="Arial" w:hAnsi="Arial" w:cs="Arial"/>
          <w:sz w:val="20"/>
          <w:szCs w:val="20"/>
        </w:rPr>
        <w:t xml:space="preserve"> uitsluitend te worden ingezet </w:t>
      </w:r>
      <w:r w:rsidRPr="004007A0">
        <w:rPr>
          <w:rFonts w:ascii="Arial" w:hAnsi="Arial" w:cs="Arial"/>
          <w:sz w:val="20"/>
          <w:szCs w:val="20"/>
        </w:rPr>
        <w:t xml:space="preserve">voor  </w:t>
      </w:r>
      <w:r w:rsidR="00544A86" w:rsidRPr="004007A0">
        <w:rPr>
          <w:rFonts w:ascii="Arial" w:hAnsi="Arial" w:cs="Arial"/>
          <w:sz w:val="20"/>
          <w:szCs w:val="20"/>
        </w:rPr>
        <w:tab/>
      </w:r>
      <w:r w:rsidR="00544A86" w:rsidRPr="004007A0">
        <w:rPr>
          <w:rFonts w:ascii="Arial" w:hAnsi="Arial" w:cs="Arial"/>
          <w:sz w:val="20"/>
          <w:szCs w:val="20"/>
        </w:rPr>
        <w:tab/>
      </w:r>
      <w:r w:rsidRPr="004007A0">
        <w:rPr>
          <w:rFonts w:ascii="Arial" w:hAnsi="Arial" w:cs="Arial"/>
          <w:sz w:val="20"/>
          <w:szCs w:val="20"/>
        </w:rPr>
        <w:t>doeleinden</w:t>
      </w:r>
      <w:r w:rsidR="009275B8" w:rsidRPr="004007A0">
        <w:rPr>
          <w:rFonts w:ascii="Arial" w:hAnsi="Arial" w:cs="Arial"/>
          <w:sz w:val="20"/>
          <w:szCs w:val="20"/>
        </w:rPr>
        <w:t xml:space="preserve"> waarvoor deze is bedoeld</w:t>
      </w:r>
      <w:r w:rsidRPr="004007A0">
        <w:rPr>
          <w:rFonts w:ascii="Arial" w:hAnsi="Arial" w:cs="Arial"/>
          <w:sz w:val="20"/>
          <w:szCs w:val="20"/>
        </w:rPr>
        <w:t>.</w:t>
      </w:r>
    </w:p>
    <w:p w14:paraId="33A54829" w14:textId="791E52BE" w:rsidR="007E6E67" w:rsidRPr="00BD090A" w:rsidRDefault="00552E6A" w:rsidP="00BD090A">
      <w:pPr>
        <w:pStyle w:val="Lijstalinea"/>
        <w:numPr>
          <w:ilvl w:val="1"/>
          <w:numId w:val="13"/>
        </w:numPr>
        <w:tabs>
          <w:tab w:val="center" w:pos="1205"/>
        </w:tabs>
        <w:spacing w:after="0" w:line="276" w:lineRule="auto"/>
        <w:ind w:right="14"/>
        <w:rPr>
          <w:rFonts w:ascii="Arial" w:hAnsi="Arial" w:cs="Arial"/>
          <w:sz w:val="20"/>
          <w:szCs w:val="20"/>
        </w:rPr>
      </w:pPr>
      <w:r w:rsidRPr="004007A0">
        <w:rPr>
          <w:rFonts w:ascii="Arial" w:hAnsi="Arial" w:cs="Arial"/>
          <w:sz w:val="20"/>
          <w:szCs w:val="20"/>
        </w:rPr>
        <w:t xml:space="preserve">Huurder zal het object in gelijke staat houden en na afloop van de huurperiode dienen op te leveren </w:t>
      </w:r>
      <w:r w:rsidRPr="00BD090A">
        <w:rPr>
          <w:rFonts w:ascii="Arial" w:hAnsi="Arial" w:cs="Arial"/>
          <w:sz w:val="20"/>
          <w:szCs w:val="20"/>
        </w:rPr>
        <w:t xml:space="preserve">in dezelfde staat als beschreven in het rapport als bedoeld in art. 3.8, behoudens normale slijtage. </w:t>
      </w:r>
    </w:p>
    <w:p w14:paraId="3672300E" w14:textId="77777777" w:rsidR="00BD090A" w:rsidRPr="00BD090A" w:rsidRDefault="00BD090A" w:rsidP="00BD090A">
      <w:pPr>
        <w:pStyle w:val="Kop2"/>
        <w:tabs>
          <w:tab w:val="center" w:pos="1205"/>
        </w:tabs>
        <w:spacing w:after="0" w:line="276" w:lineRule="auto"/>
        <w:ind w:left="0" w:firstLine="0"/>
        <w:contextualSpacing/>
        <w:rPr>
          <w:rFonts w:ascii="Arial" w:hAnsi="Arial" w:cs="Arial"/>
          <w:sz w:val="20"/>
          <w:szCs w:val="20"/>
        </w:rPr>
      </w:pPr>
    </w:p>
    <w:p w14:paraId="0C35A430" w14:textId="7081215C" w:rsidR="005123BF" w:rsidRPr="00BD090A" w:rsidRDefault="00552E6A" w:rsidP="00BD090A">
      <w:pPr>
        <w:pStyle w:val="Kop2"/>
        <w:numPr>
          <w:ilvl w:val="0"/>
          <w:numId w:val="9"/>
        </w:numPr>
        <w:tabs>
          <w:tab w:val="center" w:pos="1205"/>
        </w:tabs>
        <w:spacing w:after="0" w:line="276" w:lineRule="auto"/>
        <w:contextualSpacing/>
        <w:rPr>
          <w:rFonts w:ascii="Arial" w:hAnsi="Arial" w:cs="Arial"/>
          <w:sz w:val="20"/>
          <w:szCs w:val="20"/>
        </w:rPr>
      </w:pPr>
      <w:r w:rsidRPr="00BD090A">
        <w:rPr>
          <w:rFonts w:ascii="Arial" w:hAnsi="Arial" w:cs="Arial"/>
          <w:b/>
          <w:sz w:val="20"/>
          <w:szCs w:val="20"/>
        </w:rPr>
        <w:t>Vervanging</w:t>
      </w:r>
    </w:p>
    <w:p w14:paraId="3F2CBA55" w14:textId="77777777" w:rsidR="00BD090A" w:rsidRDefault="00552E6A" w:rsidP="00FE5E90">
      <w:pPr>
        <w:pStyle w:val="Kop2"/>
        <w:numPr>
          <w:ilvl w:val="1"/>
          <w:numId w:val="15"/>
        </w:numPr>
        <w:tabs>
          <w:tab w:val="center" w:pos="1205"/>
        </w:tabs>
        <w:spacing w:after="0" w:line="276" w:lineRule="auto"/>
        <w:contextualSpacing/>
        <w:rPr>
          <w:rFonts w:ascii="Arial" w:hAnsi="Arial" w:cs="Arial"/>
          <w:sz w:val="20"/>
          <w:szCs w:val="20"/>
        </w:rPr>
      </w:pPr>
      <w:r w:rsidRPr="00BD090A">
        <w:rPr>
          <w:rFonts w:ascii="Arial" w:hAnsi="Arial" w:cs="Arial"/>
          <w:sz w:val="20"/>
          <w:szCs w:val="20"/>
        </w:rPr>
        <w:t>Verhuurder behoudt het recht het object te allen tijde retour te halen en daarvoor een gelijkwaardig of nieuw object te herplaatsen. Vervanging zal altijd in ov</w:t>
      </w:r>
      <w:r w:rsidR="00BD090A" w:rsidRPr="00BD090A">
        <w:rPr>
          <w:rFonts w:ascii="Arial" w:hAnsi="Arial" w:cs="Arial"/>
          <w:sz w:val="20"/>
          <w:szCs w:val="20"/>
        </w:rPr>
        <w:t>erleg met huurder plaatsvinden.</w:t>
      </w:r>
    </w:p>
    <w:p w14:paraId="4F5B8BE4" w14:textId="68A28DF4" w:rsidR="00AE5ADF" w:rsidRPr="00BD090A" w:rsidRDefault="00552E6A" w:rsidP="00FE5E90">
      <w:pPr>
        <w:pStyle w:val="Kop2"/>
        <w:numPr>
          <w:ilvl w:val="1"/>
          <w:numId w:val="15"/>
        </w:numPr>
        <w:tabs>
          <w:tab w:val="center" w:pos="1205"/>
        </w:tabs>
        <w:spacing w:after="0" w:line="276" w:lineRule="auto"/>
        <w:contextualSpacing/>
        <w:rPr>
          <w:rFonts w:ascii="Arial" w:hAnsi="Arial" w:cs="Arial"/>
          <w:sz w:val="20"/>
          <w:szCs w:val="20"/>
        </w:rPr>
      </w:pPr>
      <w:r w:rsidRPr="00BD090A">
        <w:rPr>
          <w:rFonts w:ascii="Arial" w:hAnsi="Arial" w:cs="Arial"/>
          <w:sz w:val="20"/>
          <w:szCs w:val="20"/>
        </w:rPr>
        <w:t>Bij uitval zal de</w:t>
      </w:r>
      <w:r w:rsidR="009C1C95" w:rsidRPr="00BD090A">
        <w:rPr>
          <w:rFonts w:ascii="Arial" w:hAnsi="Arial" w:cs="Arial"/>
          <w:sz w:val="20"/>
          <w:szCs w:val="20"/>
        </w:rPr>
        <w:t>……..</w:t>
      </w:r>
      <w:r w:rsidRPr="00BD090A">
        <w:rPr>
          <w:rFonts w:ascii="Arial" w:hAnsi="Arial" w:cs="Arial"/>
          <w:sz w:val="20"/>
          <w:szCs w:val="20"/>
        </w:rPr>
        <w:t xml:space="preserve"> binnen 72 uur door gelijkwaardige</w:t>
      </w:r>
      <w:r w:rsidR="00BB75CE" w:rsidRPr="00BD090A">
        <w:rPr>
          <w:rFonts w:ascii="Arial" w:hAnsi="Arial" w:cs="Arial"/>
          <w:sz w:val="20"/>
          <w:szCs w:val="20"/>
        </w:rPr>
        <w:t xml:space="preserve"> </w:t>
      </w:r>
      <w:r w:rsidR="009C1C95" w:rsidRPr="00BD090A">
        <w:rPr>
          <w:rFonts w:ascii="Arial" w:hAnsi="Arial" w:cs="Arial"/>
          <w:sz w:val="20"/>
          <w:szCs w:val="20"/>
        </w:rPr>
        <w:t>……….</w:t>
      </w:r>
      <w:r w:rsidRPr="00BD090A">
        <w:rPr>
          <w:rFonts w:ascii="Arial" w:hAnsi="Arial" w:cs="Arial"/>
          <w:sz w:val="20"/>
          <w:szCs w:val="20"/>
        </w:rPr>
        <w:t xml:space="preserve"> worden vervangen of de ingehuurde </w:t>
      </w:r>
      <w:r w:rsidR="009C1C95" w:rsidRPr="00BD090A">
        <w:rPr>
          <w:rFonts w:ascii="Arial" w:hAnsi="Arial" w:cs="Arial"/>
          <w:sz w:val="20"/>
          <w:szCs w:val="20"/>
        </w:rPr>
        <w:t>………</w:t>
      </w:r>
      <w:r w:rsidRPr="00BD090A">
        <w:rPr>
          <w:rFonts w:ascii="Arial" w:hAnsi="Arial" w:cs="Arial"/>
          <w:sz w:val="20"/>
          <w:szCs w:val="20"/>
        </w:rPr>
        <w:t>zal binnen 72 uur weer inzetbaar zijn.</w:t>
      </w:r>
    </w:p>
    <w:p w14:paraId="06127CC7" w14:textId="77777777" w:rsidR="007E6E67" w:rsidRPr="00BD090A" w:rsidRDefault="007E6E67" w:rsidP="00BD090A">
      <w:pPr>
        <w:keepNext/>
        <w:keepLines/>
        <w:spacing w:after="0" w:line="276" w:lineRule="auto"/>
        <w:contextualSpacing/>
        <w:rPr>
          <w:rFonts w:ascii="Arial" w:hAnsi="Arial" w:cs="Arial"/>
          <w:sz w:val="20"/>
          <w:szCs w:val="20"/>
        </w:rPr>
      </w:pPr>
    </w:p>
    <w:p w14:paraId="07359073" w14:textId="391CC047" w:rsidR="00BD090A" w:rsidRPr="00BD090A" w:rsidRDefault="00552E6A" w:rsidP="00BD090A">
      <w:pPr>
        <w:pStyle w:val="Kop2"/>
        <w:numPr>
          <w:ilvl w:val="0"/>
          <w:numId w:val="9"/>
        </w:numPr>
        <w:tabs>
          <w:tab w:val="center" w:pos="2756"/>
        </w:tabs>
        <w:spacing w:after="0" w:line="276" w:lineRule="auto"/>
        <w:contextualSpacing/>
        <w:rPr>
          <w:rFonts w:ascii="Arial" w:hAnsi="Arial" w:cs="Arial"/>
          <w:sz w:val="20"/>
          <w:szCs w:val="20"/>
        </w:rPr>
      </w:pPr>
      <w:r w:rsidRPr="00BD090A">
        <w:rPr>
          <w:rFonts w:ascii="Arial" w:hAnsi="Arial" w:cs="Arial"/>
          <w:b/>
          <w:sz w:val="20"/>
          <w:szCs w:val="20"/>
        </w:rPr>
        <w:t>Aansprakelijkheid, schade en onderhoud</w:t>
      </w:r>
    </w:p>
    <w:p w14:paraId="37DA1F32" w14:textId="379ECC36" w:rsidR="00BB75CE" w:rsidRPr="00BD090A" w:rsidRDefault="00552E6A" w:rsidP="00BD090A">
      <w:pPr>
        <w:pStyle w:val="Kop2"/>
        <w:numPr>
          <w:ilvl w:val="1"/>
          <w:numId w:val="16"/>
        </w:numPr>
        <w:tabs>
          <w:tab w:val="center" w:pos="2756"/>
        </w:tabs>
        <w:spacing w:after="0" w:line="276" w:lineRule="auto"/>
        <w:contextualSpacing/>
        <w:rPr>
          <w:rFonts w:ascii="Arial" w:hAnsi="Arial" w:cs="Arial"/>
          <w:sz w:val="20"/>
          <w:szCs w:val="20"/>
        </w:rPr>
      </w:pPr>
      <w:r w:rsidRPr="00BD090A">
        <w:rPr>
          <w:rFonts w:ascii="Arial" w:hAnsi="Arial" w:cs="Arial"/>
          <w:sz w:val="20"/>
          <w:szCs w:val="20"/>
        </w:rPr>
        <w:t xml:space="preserve">Gedurende de huurperiode is alle risico van het object voor huurder. Verhuurder is niet aansprakelijk </w:t>
      </w:r>
      <w:r w:rsidR="00BB75CE" w:rsidRPr="00BD090A">
        <w:rPr>
          <w:rFonts w:ascii="Arial" w:hAnsi="Arial" w:cs="Arial"/>
          <w:sz w:val="20"/>
          <w:szCs w:val="20"/>
        </w:rPr>
        <w:tab/>
      </w:r>
      <w:r w:rsidRPr="00BD090A">
        <w:rPr>
          <w:rFonts w:ascii="Arial" w:hAnsi="Arial" w:cs="Arial"/>
          <w:sz w:val="20"/>
          <w:szCs w:val="20"/>
        </w:rPr>
        <w:t>voor enige schade ontstaan aan het object, noch voor enige schade ontstaan door het object (waaronder tevens dient te worden begrepen gevolgschade van huurder en/of derden). Huurder vrijwaart verhuurder voor alle claims van derden in dat verband.</w:t>
      </w:r>
    </w:p>
    <w:p w14:paraId="1C361D4B" w14:textId="77777777" w:rsidR="00BD090A" w:rsidRDefault="00552E6A" w:rsidP="0062027D">
      <w:pPr>
        <w:pStyle w:val="Kop2"/>
        <w:numPr>
          <w:ilvl w:val="1"/>
          <w:numId w:val="16"/>
        </w:numPr>
        <w:tabs>
          <w:tab w:val="center" w:pos="2756"/>
        </w:tabs>
        <w:spacing w:after="0" w:line="276" w:lineRule="auto"/>
        <w:contextualSpacing/>
        <w:rPr>
          <w:rFonts w:ascii="Arial" w:hAnsi="Arial" w:cs="Arial"/>
          <w:sz w:val="20"/>
          <w:szCs w:val="20"/>
        </w:rPr>
      </w:pPr>
      <w:r w:rsidRPr="00BD090A">
        <w:rPr>
          <w:rFonts w:ascii="Arial" w:hAnsi="Arial" w:cs="Arial"/>
          <w:sz w:val="20"/>
          <w:szCs w:val="20"/>
        </w:rPr>
        <w:t>Huurder dient verhuurder per ommegaande te informeren indien het object schade heeft opgelopen. Deze meldplicht geldt eveneens (maar niet uitsluitend) voor schade aan de meter c.q. teller die het aantal door het object vervulde draaiuren registreert. Indien huurder verzuimt verhuurder te informeren over schade ontstaan aan voornoemde teller, bepaalt verhuurder hoeveel draaiuren zijn vervuld en dienen te worden vergoed door huurder aan verhuurder.</w:t>
      </w:r>
    </w:p>
    <w:p w14:paraId="797E345A" w14:textId="4E0E789E" w:rsidR="000302F4" w:rsidRPr="00BD090A" w:rsidRDefault="000302F4" w:rsidP="0062027D">
      <w:pPr>
        <w:pStyle w:val="Kop2"/>
        <w:numPr>
          <w:ilvl w:val="1"/>
          <w:numId w:val="16"/>
        </w:numPr>
        <w:tabs>
          <w:tab w:val="center" w:pos="2756"/>
        </w:tabs>
        <w:spacing w:after="0" w:line="276" w:lineRule="auto"/>
        <w:contextualSpacing/>
        <w:rPr>
          <w:rFonts w:ascii="Arial" w:hAnsi="Arial" w:cs="Arial"/>
          <w:sz w:val="20"/>
          <w:szCs w:val="20"/>
        </w:rPr>
      </w:pPr>
      <w:commentRangeStart w:id="1"/>
      <w:r w:rsidRPr="00BD090A">
        <w:rPr>
          <w:rFonts w:ascii="Arial" w:hAnsi="Arial" w:cs="Arial"/>
          <w:sz w:val="20"/>
          <w:szCs w:val="20"/>
        </w:rPr>
        <w:t>Onderhoud</w:t>
      </w:r>
      <w:commentRangeEnd w:id="1"/>
      <w:r w:rsidRPr="004007A0">
        <w:rPr>
          <w:rStyle w:val="Verwijzingopmerking"/>
          <w:rFonts w:ascii="Arial" w:hAnsi="Arial" w:cs="Arial"/>
          <w:sz w:val="20"/>
          <w:szCs w:val="20"/>
        </w:rPr>
        <w:commentReference w:id="1"/>
      </w:r>
      <w:r w:rsidRPr="00BD090A">
        <w:rPr>
          <w:rFonts w:ascii="Arial" w:hAnsi="Arial" w:cs="Arial"/>
          <w:sz w:val="20"/>
          <w:szCs w:val="20"/>
        </w:rPr>
        <w:t>…..</w:t>
      </w:r>
    </w:p>
    <w:p w14:paraId="79D70585" w14:textId="77777777" w:rsidR="00BD090A" w:rsidRDefault="00BD090A" w:rsidP="00BD090A">
      <w:pPr>
        <w:spacing w:after="0" w:line="276" w:lineRule="auto"/>
        <w:ind w:right="9"/>
        <w:contextualSpacing/>
        <w:rPr>
          <w:rFonts w:ascii="Arial" w:hAnsi="Arial" w:cs="Arial"/>
          <w:sz w:val="20"/>
          <w:szCs w:val="20"/>
        </w:rPr>
      </w:pPr>
    </w:p>
    <w:p w14:paraId="353B82CE" w14:textId="77777777" w:rsidR="00BD090A" w:rsidRDefault="00BD090A" w:rsidP="00BD090A">
      <w:pPr>
        <w:pStyle w:val="Lijstalinea"/>
        <w:numPr>
          <w:ilvl w:val="0"/>
          <w:numId w:val="9"/>
        </w:numPr>
        <w:spacing w:after="0" w:line="276" w:lineRule="auto"/>
        <w:ind w:right="9"/>
        <w:rPr>
          <w:rFonts w:ascii="Arial" w:hAnsi="Arial" w:cs="Arial"/>
          <w:b/>
          <w:sz w:val="20"/>
          <w:szCs w:val="20"/>
        </w:rPr>
      </w:pPr>
      <w:r>
        <w:rPr>
          <w:rFonts w:ascii="Arial" w:hAnsi="Arial" w:cs="Arial"/>
          <w:b/>
          <w:sz w:val="20"/>
          <w:szCs w:val="20"/>
        </w:rPr>
        <w:t>Controle</w:t>
      </w:r>
    </w:p>
    <w:p w14:paraId="14D91706" w14:textId="77777777" w:rsidR="00BD090A" w:rsidRPr="00BD090A" w:rsidRDefault="00552E6A" w:rsidP="00BD090A">
      <w:pPr>
        <w:pStyle w:val="Lijstalinea"/>
        <w:numPr>
          <w:ilvl w:val="1"/>
          <w:numId w:val="17"/>
        </w:numPr>
        <w:spacing w:after="0" w:line="276" w:lineRule="auto"/>
        <w:ind w:right="9"/>
        <w:rPr>
          <w:rFonts w:ascii="Arial" w:hAnsi="Arial" w:cs="Arial"/>
          <w:b/>
          <w:sz w:val="20"/>
          <w:szCs w:val="20"/>
        </w:rPr>
      </w:pPr>
      <w:r w:rsidRPr="00BD090A">
        <w:rPr>
          <w:rFonts w:ascii="Arial" w:hAnsi="Arial" w:cs="Arial"/>
          <w:sz w:val="20"/>
          <w:szCs w:val="20"/>
        </w:rPr>
        <w:t>Huurder zal als goede huisvader optreden bij het gebruik van het object en de nakoming van het bepaalde in deze overeenkomst.</w:t>
      </w:r>
    </w:p>
    <w:p w14:paraId="4EFA5A53" w14:textId="77084F5A" w:rsidR="00AE5ADF" w:rsidRPr="00BD090A" w:rsidRDefault="00552E6A" w:rsidP="00BD090A">
      <w:pPr>
        <w:pStyle w:val="Lijstalinea"/>
        <w:numPr>
          <w:ilvl w:val="1"/>
          <w:numId w:val="17"/>
        </w:numPr>
        <w:spacing w:after="0" w:line="276" w:lineRule="auto"/>
        <w:ind w:right="9"/>
        <w:rPr>
          <w:rFonts w:ascii="Arial" w:hAnsi="Arial" w:cs="Arial"/>
          <w:b/>
          <w:sz w:val="20"/>
          <w:szCs w:val="20"/>
        </w:rPr>
      </w:pPr>
      <w:r w:rsidRPr="00BD090A">
        <w:rPr>
          <w:rFonts w:ascii="Arial" w:hAnsi="Arial" w:cs="Arial"/>
          <w:sz w:val="20"/>
          <w:szCs w:val="20"/>
        </w:rPr>
        <w:t>Verhuurder heeft het recht om minimaal éénmaal per jaar een controle te (laten) uitvoeren.</w:t>
      </w:r>
    </w:p>
    <w:p w14:paraId="4FA2E79F" w14:textId="77777777" w:rsidR="00663434" w:rsidRDefault="00663434" w:rsidP="00663434">
      <w:pPr>
        <w:spacing w:after="0" w:line="276" w:lineRule="auto"/>
        <w:ind w:right="9"/>
        <w:contextualSpacing/>
        <w:rPr>
          <w:rFonts w:ascii="Arial" w:hAnsi="Arial" w:cs="Arial"/>
          <w:sz w:val="20"/>
          <w:szCs w:val="20"/>
        </w:rPr>
      </w:pPr>
    </w:p>
    <w:p w14:paraId="5F7BA642" w14:textId="77777777" w:rsidR="00663434" w:rsidRDefault="00663434" w:rsidP="00663434">
      <w:pPr>
        <w:spacing w:after="0" w:line="276" w:lineRule="auto"/>
        <w:ind w:right="9"/>
        <w:contextualSpacing/>
        <w:rPr>
          <w:rFonts w:ascii="Arial" w:hAnsi="Arial" w:cs="Arial"/>
          <w:sz w:val="20"/>
          <w:szCs w:val="20"/>
        </w:rPr>
      </w:pPr>
    </w:p>
    <w:p w14:paraId="089969EB" w14:textId="77777777" w:rsidR="00663434" w:rsidRDefault="00552E6A" w:rsidP="00663434">
      <w:pPr>
        <w:pStyle w:val="Lijstalinea"/>
        <w:numPr>
          <w:ilvl w:val="0"/>
          <w:numId w:val="9"/>
        </w:numPr>
        <w:spacing w:after="0" w:line="276" w:lineRule="auto"/>
        <w:ind w:right="9"/>
        <w:rPr>
          <w:rFonts w:ascii="Arial" w:hAnsi="Arial" w:cs="Arial"/>
          <w:b/>
          <w:sz w:val="20"/>
          <w:szCs w:val="20"/>
        </w:rPr>
      </w:pPr>
      <w:r w:rsidRPr="00663434">
        <w:rPr>
          <w:rFonts w:ascii="Arial" w:hAnsi="Arial" w:cs="Arial"/>
          <w:b/>
          <w:sz w:val="20"/>
          <w:szCs w:val="20"/>
        </w:rPr>
        <w:lastRenderedPageBreak/>
        <w:t>Verzekering</w:t>
      </w:r>
    </w:p>
    <w:p w14:paraId="1A296EC6" w14:textId="77777777" w:rsidR="00663434" w:rsidRPr="00663434" w:rsidRDefault="00552E6A" w:rsidP="00663434">
      <w:pPr>
        <w:pStyle w:val="Lijstalinea"/>
        <w:numPr>
          <w:ilvl w:val="1"/>
          <w:numId w:val="18"/>
        </w:numPr>
        <w:spacing w:after="0" w:line="276" w:lineRule="auto"/>
        <w:ind w:right="9"/>
        <w:rPr>
          <w:rFonts w:ascii="Arial" w:hAnsi="Arial" w:cs="Arial"/>
          <w:b/>
          <w:sz w:val="20"/>
          <w:szCs w:val="20"/>
        </w:rPr>
      </w:pPr>
      <w:r w:rsidRPr="00663434">
        <w:rPr>
          <w:rFonts w:ascii="Arial" w:hAnsi="Arial" w:cs="Arial"/>
          <w:sz w:val="20"/>
          <w:szCs w:val="20"/>
        </w:rPr>
        <w:t>Verhuurder is verplicht het object te verzekeren (en verzekerd te houden) gedurende de looptijd van deze overeenkomst bij een te goeder naam en faam bekendstaande Nederlandse verzekeringsmaatschappij. Deze verzekering zal een uitgebreide dekking hebben, zijnde een z</w:t>
      </w:r>
      <w:r w:rsidR="009C1C95" w:rsidRPr="00663434">
        <w:rPr>
          <w:rFonts w:ascii="Arial" w:hAnsi="Arial" w:cs="Arial"/>
          <w:sz w:val="20"/>
          <w:szCs w:val="20"/>
        </w:rPr>
        <w:t xml:space="preserve">ogenaamde </w:t>
      </w:r>
      <w:r w:rsidRPr="00663434">
        <w:rPr>
          <w:rFonts w:ascii="Arial" w:hAnsi="Arial" w:cs="Arial"/>
          <w:sz w:val="20"/>
          <w:szCs w:val="20"/>
        </w:rPr>
        <w:t xml:space="preserve">WA-casco-verzekering/ </w:t>
      </w:r>
      <w:r w:rsidR="00BB75CE" w:rsidRPr="00663434">
        <w:rPr>
          <w:rFonts w:ascii="Arial" w:hAnsi="Arial" w:cs="Arial"/>
          <w:sz w:val="20"/>
          <w:szCs w:val="20"/>
        </w:rPr>
        <w:t>all-in eigengebrek verzekering.</w:t>
      </w:r>
    </w:p>
    <w:p w14:paraId="7E68DFED" w14:textId="5944C1E4" w:rsidR="00AE5ADF" w:rsidRPr="00663434" w:rsidRDefault="00552E6A" w:rsidP="00663434">
      <w:pPr>
        <w:pStyle w:val="Lijstalinea"/>
        <w:numPr>
          <w:ilvl w:val="1"/>
          <w:numId w:val="18"/>
        </w:numPr>
        <w:spacing w:after="0" w:line="276" w:lineRule="auto"/>
        <w:ind w:right="9"/>
        <w:rPr>
          <w:rFonts w:ascii="Arial" w:hAnsi="Arial" w:cs="Arial"/>
          <w:b/>
          <w:sz w:val="20"/>
          <w:szCs w:val="20"/>
        </w:rPr>
      </w:pPr>
      <w:r w:rsidRPr="00663434">
        <w:rPr>
          <w:rFonts w:ascii="Arial" w:hAnsi="Arial" w:cs="Arial"/>
          <w:sz w:val="20"/>
          <w:szCs w:val="20"/>
        </w:rPr>
        <w:t xml:space="preserve">Het bedrag aan eigen risico is en komt voor rekening Huurder € </w:t>
      </w:r>
      <w:r w:rsidR="009C1C95" w:rsidRPr="00663434">
        <w:rPr>
          <w:rFonts w:ascii="Arial" w:hAnsi="Arial" w:cs="Arial"/>
          <w:sz w:val="20"/>
          <w:szCs w:val="20"/>
        </w:rPr>
        <w:t>……</w:t>
      </w:r>
      <w:r w:rsidRPr="00663434">
        <w:rPr>
          <w:rFonts w:ascii="Arial" w:hAnsi="Arial" w:cs="Arial"/>
          <w:sz w:val="20"/>
          <w:szCs w:val="20"/>
        </w:rPr>
        <w:t xml:space="preserve"> per gebeurtenis. Schade die niet wordt vergoed door de verzekeraar zijn voor rekening van Huurder.</w:t>
      </w:r>
      <w:r w:rsidR="00D73D5A">
        <w:rPr>
          <w:rFonts w:ascii="Arial" w:hAnsi="Arial" w:cs="Arial"/>
          <w:sz w:val="20"/>
          <w:szCs w:val="20"/>
        </w:rPr>
        <w:t xml:space="preserve"> Schades lager dan het eigen risicobedrag worden gerepareerd voor de daadwerkelijke kosten en komen voor rekening van de huurder.</w:t>
      </w:r>
    </w:p>
    <w:p w14:paraId="30D10FD3" w14:textId="77777777" w:rsidR="00663434" w:rsidRPr="00663434" w:rsidRDefault="00663434" w:rsidP="00663434">
      <w:pPr>
        <w:pStyle w:val="Lijstalinea"/>
        <w:spacing w:after="0" w:line="276" w:lineRule="auto"/>
        <w:ind w:left="510" w:right="9"/>
        <w:rPr>
          <w:rFonts w:ascii="Arial" w:hAnsi="Arial" w:cs="Arial"/>
          <w:b/>
          <w:sz w:val="20"/>
          <w:szCs w:val="20"/>
        </w:rPr>
      </w:pPr>
    </w:p>
    <w:p w14:paraId="1863844E" w14:textId="5B137657" w:rsidR="00BB75CE" w:rsidRPr="004007A0" w:rsidRDefault="00552E6A" w:rsidP="00663434">
      <w:pPr>
        <w:pStyle w:val="Kop2"/>
        <w:numPr>
          <w:ilvl w:val="0"/>
          <w:numId w:val="9"/>
        </w:numPr>
        <w:tabs>
          <w:tab w:val="center" w:pos="1594"/>
        </w:tabs>
        <w:spacing w:after="0" w:line="276" w:lineRule="auto"/>
        <w:rPr>
          <w:rFonts w:ascii="Arial" w:hAnsi="Arial" w:cs="Arial"/>
          <w:b/>
          <w:sz w:val="20"/>
          <w:szCs w:val="20"/>
        </w:rPr>
      </w:pPr>
      <w:r w:rsidRPr="004007A0">
        <w:rPr>
          <w:rFonts w:ascii="Arial" w:hAnsi="Arial" w:cs="Arial"/>
          <w:b/>
          <w:sz w:val="20"/>
          <w:szCs w:val="20"/>
        </w:rPr>
        <w:t>Ingebrekestelling</w:t>
      </w:r>
    </w:p>
    <w:p w14:paraId="0157A06E" w14:textId="77777777" w:rsidR="00663434" w:rsidRDefault="00552E6A" w:rsidP="00A57EB1">
      <w:pPr>
        <w:pStyle w:val="Kop2"/>
        <w:numPr>
          <w:ilvl w:val="1"/>
          <w:numId w:val="1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Verhuurder heeft het recht om zonder nadere sommatie of ingebrekestelling, ofwel de onderhavige overeenkomst onmiddellijk en zonder rechterlijke t</w:t>
      </w:r>
      <w:r w:rsidR="00BB75CE" w:rsidRPr="00663434">
        <w:rPr>
          <w:rFonts w:ascii="Arial" w:hAnsi="Arial" w:cs="Arial"/>
          <w:sz w:val="20"/>
          <w:szCs w:val="20"/>
        </w:rPr>
        <w:t>ussenkomst te ontbinden en het o</w:t>
      </w:r>
      <w:r w:rsidRPr="00663434">
        <w:rPr>
          <w:rFonts w:ascii="Arial" w:hAnsi="Arial" w:cs="Arial"/>
          <w:sz w:val="20"/>
          <w:szCs w:val="20"/>
        </w:rPr>
        <w:t>bject onverwijld weer tot zich te nemen indien</w:t>
      </w:r>
      <w:r w:rsidR="00663434" w:rsidRPr="00663434">
        <w:rPr>
          <w:rFonts w:ascii="Arial" w:hAnsi="Arial" w:cs="Arial"/>
          <w:noProof/>
          <w:sz w:val="20"/>
          <w:szCs w:val="20"/>
        </w:rPr>
        <w:t>:</w:t>
      </w:r>
    </w:p>
    <w:p w14:paraId="5B448886" w14:textId="530A50F0"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D</w:t>
      </w:r>
      <w:r w:rsidR="00552E6A" w:rsidRPr="00663434">
        <w:rPr>
          <w:rFonts w:ascii="Arial" w:hAnsi="Arial" w:cs="Arial"/>
          <w:sz w:val="20"/>
          <w:szCs w:val="20"/>
        </w:rPr>
        <w:t>e huurder in gebreke blijft met de tijdige nakoming van enige uit deze overeenkomst voortvloeiende betalingsverplich</w:t>
      </w:r>
      <w:r w:rsidR="00BB75CE" w:rsidRPr="00663434">
        <w:rPr>
          <w:rFonts w:ascii="Arial" w:hAnsi="Arial" w:cs="Arial"/>
          <w:sz w:val="20"/>
          <w:szCs w:val="20"/>
        </w:rPr>
        <w:t>ting</w:t>
      </w:r>
      <w:r w:rsidR="00663434" w:rsidRPr="00663434">
        <w:rPr>
          <w:rFonts w:ascii="Arial" w:hAnsi="Arial" w:cs="Arial"/>
          <w:sz w:val="20"/>
          <w:szCs w:val="20"/>
        </w:rPr>
        <w:t>;</w:t>
      </w:r>
    </w:p>
    <w:p w14:paraId="49958F09" w14:textId="64E49C1C"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D</w:t>
      </w:r>
      <w:r w:rsidR="00552E6A" w:rsidRPr="00663434">
        <w:rPr>
          <w:rFonts w:ascii="Arial" w:hAnsi="Arial" w:cs="Arial"/>
          <w:sz w:val="20"/>
          <w:szCs w:val="20"/>
        </w:rPr>
        <w:t>e huurder enige uit kracht der wet of van deze overeenkomst op hem rustende verplichting niet nakomt jegens verhuurder;</w:t>
      </w:r>
      <w:r w:rsidR="00BB75CE" w:rsidRPr="00663434">
        <w:rPr>
          <w:rFonts w:ascii="Arial" w:hAnsi="Arial" w:cs="Arial"/>
          <w:sz w:val="20"/>
          <w:szCs w:val="20"/>
        </w:rPr>
        <w:t xml:space="preserve"> </w:t>
      </w:r>
    </w:p>
    <w:p w14:paraId="1C44141B" w14:textId="7FC58CEB"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D</w:t>
      </w:r>
      <w:r w:rsidR="00BB75CE" w:rsidRPr="00663434">
        <w:rPr>
          <w:rFonts w:ascii="Arial" w:hAnsi="Arial" w:cs="Arial"/>
          <w:sz w:val="20"/>
          <w:szCs w:val="20"/>
        </w:rPr>
        <w:t xml:space="preserve">e </w:t>
      </w:r>
      <w:r w:rsidR="00552E6A" w:rsidRPr="00663434">
        <w:rPr>
          <w:rFonts w:ascii="Arial" w:hAnsi="Arial" w:cs="Arial"/>
          <w:sz w:val="20"/>
          <w:szCs w:val="20"/>
        </w:rPr>
        <w:t xml:space="preserve">huurder in staat van faillissement wordt verklaard, tot boedelafstand overgaat ofwel een verzoek tot het verkrijgen van surséance van betaling indient; </w:t>
      </w:r>
    </w:p>
    <w:p w14:paraId="4A08D197" w14:textId="0F3A99DA"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B</w:t>
      </w:r>
      <w:r w:rsidR="00552E6A" w:rsidRPr="00663434">
        <w:rPr>
          <w:rFonts w:ascii="Arial" w:hAnsi="Arial" w:cs="Arial"/>
          <w:sz w:val="20"/>
          <w:szCs w:val="20"/>
        </w:rPr>
        <w:t xml:space="preserve">eslag op het geheel of een gedeelte van zijn vermogen of op het object wordt </w:t>
      </w:r>
      <w:r w:rsidR="00BB75CE" w:rsidRPr="00663434">
        <w:rPr>
          <w:rFonts w:ascii="Arial" w:hAnsi="Arial" w:cs="Arial"/>
          <w:sz w:val="20"/>
          <w:szCs w:val="20"/>
        </w:rPr>
        <w:t>gelegd;</w:t>
      </w:r>
    </w:p>
    <w:p w14:paraId="2FD8D049" w14:textId="044659C5"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H</w:t>
      </w:r>
      <w:r w:rsidR="00552E6A" w:rsidRPr="00663434">
        <w:rPr>
          <w:rFonts w:ascii="Arial" w:hAnsi="Arial" w:cs="Arial"/>
          <w:sz w:val="20"/>
          <w:szCs w:val="20"/>
        </w:rPr>
        <w:t xml:space="preserve">uurder komt te overlijden, in liquidatie treedt of wordt ontbonden; </w:t>
      </w:r>
    </w:p>
    <w:p w14:paraId="55AA83FF" w14:textId="457A0840" w:rsidR="00663434" w:rsidRDefault="009275B8"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H</w:t>
      </w:r>
      <w:r w:rsidR="00552E6A" w:rsidRPr="00663434">
        <w:rPr>
          <w:rFonts w:ascii="Arial" w:hAnsi="Arial" w:cs="Arial"/>
          <w:sz w:val="20"/>
          <w:szCs w:val="20"/>
        </w:rPr>
        <w:t>uurder het object gebruikt en/of Iaat gebruiken voor een ander doel dan waartoe het bestemd is;</w:t>
      </w:r>
    </w:p>
    <w:p w14:paraId="4BA90BAD" w14:textId="6371E481"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H</w:t>
      </w:r>
      <w:r w:rsidR="00552E6A" w:rsidRPr="00663434">
        <w:rPr>
          <w:rFonts w:ascii="Arial" w:hAnsi="Arial" w:cs="Arial"/>
          <w:sz w:val="20"/>
          <w:szCs w:val="20"/>
        </w:rPr>
        <w:t>et object verloren mocht gaan, door welke oorzaak ook, diefstal en verduistering daaronder begrepen; of</w:t>
      </w:r>
    </w:p>
    <w:p w14:paraId="14A13627" w14:textId="70B28509" w:rsidR="00663434" w:rsidRDefault="009C1C95" w:rsidP="00663434">
      <w:pPr>
        <w:pStyle w:val="Kop2"/>
        <w:numPr>
          <w:ilvl w:val="2"/>
          <w:numId w:val="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H</w:t>
      </w:r>
      <w:r w:rsidR="00552E6A" w:rsidRPr="00663434">
        <w:rPr>
          <w:rFonts w:ascii="Arial" w:hAnsi="Arial" w:cs="Arial"/>
          <w:sz w:val="20"/>
          <w:szCs w:val="20"/>
        </w:rPr>
        <w:t>et object zodanig wordt beschadigd dat, naar het voor beide partijen bindend oordeel van een door de verhuurder voor gezamenlijke rekening van partijen aan te wijzen deskundige, herstel niet meer is gerechtvaardigd.</w:t>
      </w:r>
    </w:p>
    <w:p w14:paraId="3B71C4A6" w14:textId="7AEF24FC" w:rsidR="00BB75CE" w:rsidRPr="00663434" w:rsidRDefault="00552E6A" w:rsidP="00663434">
      <w:pPr>
        <w:pStyle w:val="Kop2"/>
        <w:numPr>
          <w:ilvl w:val="1"/>
          <w:numId w:val="19"/>
        </w:numPr>
        <w:tabs>
          <w:tab w:val="center" w:pos="1594"/>
        </w:tabs>
        <w:spacing w:after="0" w:line="276" w:lineRule="auto"/>
        <w:contextualSpacing/>
        <w:rPr>
          <w:rFonts w:ascii="Arial" w:hAnsi="Arial" w:cs="Arial"/>
          <w:sz w:val="20"/>
          <w:szCs w:val="20"/>
        </w:rPr>
      </w:pPr>
      <w:r w:rsidRPr="00663434">
        <w:rPr>
          <w:rFonts w:ascii="Arial" w:hAnsi="Arial" w:cs="Arial"/>
          <w:sz w:val="20"/>
          <w:szCs w:val="20"/>
        </w:rPr>
        <w:t xml:space="preserve">Het bepaalde in art. 8.1 laat onverlet de mogelijkheid voor </w:t>
      </w:r>
      <w:r w:rsidR="00BB75CE" w:rsidRPr="00663434">
        <w:rPr>
          <w:rFonts w:ascii="Arial" w:hAnsi="Arial" w:cs="Arial"/>
          <w:sz w:val="20"/>
          <w:szCs w:val="20"/>
        </w:rPr>
        <w:t>verhuurder om daadwerkelijk gel</w:t>
      </w:r>
      <w:r w:rsidR="000302F4" w:rsidRPr="00663434">
        <w:rPr>
          <w:rFonts w:ascii="Arial" w:hAnsi="Arial" w:cs="Arial"/>
          <w:sz w:val="20"/>
          <w:szCs w:val="20"/>
        </w:rPr>
        <w:t>e</w:t>
      </w:r>
      <w:r w:rsidRPr="00663434">
        <w:rPr>
          <w:rFonts w:ascii="Arial" w:hAnsi="Arial" w:cs="Arial"/>
          <w:sz w:val="20"/>
          <w:szCs w:val="20"/>
        </w:rPr>
        <w:t>den schade te verhalen op de huurder, evenals verg</w:t>
      </w:r>
      <w:r w:rsidR="00D14F10">
        <w:rPr>
          <w:rFonts w:ascii="Arial" w:hAnsi="Arial" w:cs="Arial"/>
          <w:sz w:val="20"/>
          <w:szCs w:val="20"/>
        </w:rPr>
        <w:t>oeding van kosten en interesten, tot een maximum bedrag van de waarde van deze overeenkomst.</w:t>
      </w:r>
    </w:p>
    <w:p w14:paraId="1691ECCC" w14:textId="77777777" w:rsidR="00BB75CE" w:rsidRPr="004007A0" w:rsidRDefault="00BB75CE" w:rsidP="004007A0">
      <w:pPr>
        <w:spacing w:after="0" w:line="276" w:lineRule="auto"/>
        <w:ind w:left="993" w:hanging="716"/>
        <w:rPr>
          <w:rFonts w:ascii="Arial" w:hAnsi="Arial" w:cs="Arial"/>
          <w:sz w:val="20"/>
          <w:szCs w:val="20"/>
        </w:rPr>
      </w:pPr>
    </w:p>
    <w:p w14:paraId="77361570" w14:textId="5107CC4C" w:rsidR="00BB75CE" w:rsidRPr="004007A0" w:rsidRDefault="00552E6A" w:rsidP="00D14F10">
      <w:pPr>
        <w:pStyle w:val="Kop2"/>
        <w:numPr>
          <w:ilvl w:val="0"/>
          <w:numId w:val="9"/>
        </w:numPr>
        <w:tabs>
          <w:tab w:val="center" w:pos="1594"/>
        </w:tabs>
        <w:spacing w:after="0" w:line="276" w:lineRule="auto"/>
        <w:contextualSpacing/>
        <w:rPr>
          <w:rFonts w:ascii="Arial" w:hAnsi="Arial" w:cs="Arial"/>
          <w:b/>
          <w:sz w:val="20"/>
          <w:szCs w:val="20"/>
        </w:rPr>
      </w:pPr>
      <w:r w:rsidRPr="004007A0">
        <w:rPr>
          <w:rFonts w:ascii="Arial" w:hAnsi="Arial" w:cs="Arial"/>
          <w:b/>
          <w:sz w:val="20"/>
          <w:szCs w:val="20"/>
        </w:rPr>
        <w:t>Eigendomsvoorbehoud</w:t>
      </w:r>
    </w:p>
    <w:p w14:paraId="70E166E4" w14:textId="6397F004" w:rsidR="00AE5ADF" w:rsidRPr="004007A0" w:rsidRDefault="00552E6A" w:rsidP="00D14F10">
      <w:pPr>
        <w:pStyle w:val="Kop2"/>
        <w:numPr>
          <w:ilvl w:val="1"/>
          <w:numId w:val="21"/>
        </w:numPr>
        <w:tabs>
          <w:tab w:val="center" w:pos="993"/>
        </w:tabs>
        <w:spacing w:after="0" w:line="276" w:lineRule="auto"/>
        <w:contextualSpacing/>
        <w:rPr>
          <w:rFonts w:ascii="Arial" w:hAnsi="Arial" w:cs="Arial"/>
          <w:sz w:val="20"/>
          <w:szCs w:val="20"/>
        </w:rPr>
      </w:pPr>
      <w:r w:rsidRPr="004007A0">
        <w:rPr>
          <w:rFonts w:ascii="Arial" w:hAnsi="Arial" w:cs="Arial"/>
          <w:sz w:val="20"/>
          <w:szCs w:val="20"/>
        </w:rPr>
        <w:t>Verhuurder blijft eigenaar van het object gedurende de gehele looptijd van deze overeenkomst. Huurder is verplicht ieder die enig recht ten aanzien van het object wil uitoefenen, mede te delen, dat het object eigendom van verhuurder is en van dergelijke aanspraken onmiddellijk kennis te geven aan verhuurder onder overlegging van alle ter zake dienende bescheiden.</w:t>
      </w:r>
    </w:p>
    <w:p w14:paraId="123526C0" w14:textId="77777777" w:rsidR="00CC13BE" w:rsidRPr="004007A0" w:rsidRDefault="00CC13BE" w:rsidP="00385504">
      <w:pPr>
        <w:spacing w:after="0" w:line="276" w:lineRule="auto"/>
        <w:ind w:left="993" w:hanging="716"/>
        <w:rPr>
          <w:rFonts w:ascii="Arial" w:hAnsi="Arial" w:cs="Arial"/>
          <w:sz w:val="20"/>
          <w:szCs w:val="20"/>
        </w:rPr>
      </w:pPr>
    </w:p>
    <w:p w14:paraId="1C1C5936" w14:textId="4B9D7CF6" w:rsidR="00CC13BE" w:rsidRPr="004007A0" w:rsidRDefault="00552E6A" w:rsidP="00385504">
      <w:pPr>
        <w:pStyle w:val="Kop2"/>
        <w:numPr>
          <w:ilvl w:val="0"/>
          <w:numId w:val="9"/>
        </w:numPr>
        <w:tabs>
          <w:tab w:val="center" w:pos="1570"/>
        </w:tabs>
        <w:spacing w:after="0" w:line="276" w:lineRule="auto"/>
        <w:contextualSpacing/>
        <w:rPr>
          <w:rFonts w:ascii="Arial" w:hAnsi="Arial" w:cs="Arial"/>
          <w:b/>
          <w:sz w:val="20"/>
          <w:szCs w:val="20"/>
        </w:rPr>
      </w:pPr>
      <w:r w:rsidRPr="004007A0">
        <w:rPr>
          <w:rFonts w:ascii="Arial" w:hAnsi="Arial" w:cs="Arial"/>
          <w:b/>
          <w:sz w:val="20"/>
          <w:szCs w:val="20"/>
        </w:rPr>
        <w:t>Vestigingsplaats</w:t>
      </w:r>
    </w:p>
    <w:p w14:paraId="06972EB5" w14:textId="6A913C72" w:rsidR="00AE5ADF" w:rsidRDefault="00552E6A" w:rsidP="00385504">
      <w:pPr>
        <w:pStyle w:val="Kop2"/>
        <w:numPr>
          <w:ilvl w:val="1"/>
          <w:numId w:val="22"/>
        </w:numPr>
        <w:tabs>
          <w:tab w:val="center" w:pos="1570"/>
        </w:tabs>
        <w:spacing w:after="0" w:line="276" w:lineRule="auto"/>
        <w:contextualSpacing/>
        <w:rPr>
          <w:rFonts w:ascii="Arial" w:hAnsi="Arial" w:cs="Arial"/>
          <w:sz w:val="20"/>
          <w:szCs w:val="20"/>
        </w:rPr>
      </w:pPr>
      <w:r w:rsidRPr="004007A0">
        <w:rPr>
          <w:rFonts w:ascii="Arial" w:hAnsi="Arial" w:cs="Arial"/>
          <w:sz w:val="20"/>
          <w:szCs w:val="20"/>
        </w:rPr>
        <w:t>Huurder zal verhuurder terstond schriftelijk van een wijziging van zijn woonplaats en/of vestigingsplaats in kennis stellen.</w:t>
      </w:r>
    </w:p>
    <w:p w14:paraId="180F0C96" w14:textId="77777777" w:rsidR="00385504" w:rsidRDefault="00385504" w:rsidP="00385504">
      <w:pPr>
        <w:tabs>
          <w:tab w:val="center" w:pos="1681"/>
        </w:tabs>
        <w:spacing w:after="0" w:line="276" w:lineRule="auto"/>
      </w:pPr>
    </w:p>
    <w:p w14:paraId="70E7912B" w14:textId="27BFBCF1" w:rsidR="00CC13BE" w:rsidRPr="00385504" w:rsidRDefault="00552E6A" w:rsidP="00385504">
      <w:pPr>
        <w:pStyle w:val="Lijstalinea"/>
        <w:numPr>
          <w:ilvl w:val="0"/>
          <w:numId w:val="9"/>
        </w:numPr>
        <w:tabs>
          <w:tab w:val="center" w:pos="1681"/>
        </w:tabs>
        <w:spacing w:after="0" w:line="276" w:lineRule="auto"/>
        <w:rPr>
          <w:rFonts w:ascii="Arial" w:hAnsi="Arial" w:cs="Arial"/>
          <w:b/>
          <w:sz w:val="20"/>
          <w:szCs w:val="20"/>
        </w:rPr>
      </w:pPr>
      <w:r w:rsidRPr="00385504">
        <w:rPr>
          <w:rFonts w:ascii="Arial" w:hAnsi="Arial" w:cs="Arial"/>
          <w:b/>
          <w:sz w:val="20"/>
          <w:szCs w:val="20"/>
        </w:rPr>
        <w:t>Kosten verhuurder</w:t>
      </w:r>
    </w:p>
    <w:p w14:paraId="7EB92065" w14:textId="7070C1E8" w:rsidR="00CC13BE" w:rsidRPr="00385504" w:rsidRDefault="00552E6A" w:rsidP="00385504">
      <w:pPr>
        <w:pStyle w:val="Lijstalinea"/>
        <w:numPr>
          <w:ilvl w:val="1"/>
          <w:numId w:val="23"/>
        </w:numPr>
        <w:tabs>
          <w:tab w:val="center" w:pos="1681"/>
        </w:tabs>
        <w:spacing w:after="0" w:line="276" w:lineRule="auto"/>
        <w:rPr>
          <w:rFonts w:ascii="Arial" w:hAnsi="Arial" w:cs="Arial"/>
          <w:sz w:val="20"/>
          <w:szCs w:val="20"/>
        </w:rPr>
      </w:pPr>
      <w:r w:rsidRPr="00385504">
        <w:rPr>
          <w:rFonts w:ascii="Arial" w:hAnsi="Arial" w:cs="Arial"/>
          <w:sz w:val="20"/>
          <w:szCs w:val="20"/>
        </w:rPr>
        <w:t>Alle geschillen, welke mochten ontstaan naar aanleiding van deze overeenkomst dan wel nadere overeenkomsten die daaruit voortvloeien, zullen in eerste instantie van inzet van een mediation traject worden beslecht. Kosten hiervoor worden door Partijen gezamenlijk (50:50) gedragen.</w:t>
      </w:r>
    </w:p>
    <w:p w14:paraId="1F1CB39C" w14:textId="45B42CCE" w:rsidR="00CC13BE" w:rsidRPr="00385504" w:rsidRDefault="00552E6A" w:rsidP="00385504">
      <w:pPr>
        <w:pStyle w:val="Lijstalinea"/>
        <w:numPr>
          <w:ilvl w:val="1"/>
          <w:numId w:val="23"/>
        </w:numPr>
        <w:tabs>
          <w:tab w:val="center" w:pos="1681"/>
        </w:tabs>
        <w:spacing w:after="0" w:line="276" w:lineRule="auto"/>
        <w:rPr>
          <w:rFonts w:ascii="Arial" w:hAnsi="Arial" w:cs="Arial"/>
          <w:sz w:val="20"/>
          <w:szCs w:val="20"/>
        </w:rPr>
      </w:pPr>
      <w:r w:rsidRPr="00385504">
        <w:rPr>
          <w:rFonts w:ascii="Arial" w:hAnsi="Arial" w:cs="Arial"/>
          <w:sz w:val="20"/>
          <w:szCs w:val="20"/>
        </w:rPr>
        <w:t>Er is sprake van geschillen indien een van de pa</w:t>
      </w:r>
      <w:r w:rsidR="00CC13BE" w:rsidRPr="00385504">
        <w:rPr>
          <w:rFonts w:ascii="Arial" w:hAnsi="Arial" w:cs="Arial"/>
          <w:sz w:val="20"/>
          <w:szCs w:val="20"/>
        </w:rPr>
        <w:t xml:space="preserve">rtijen zulks schriftelijk stelt. </w:t>
      </w:r>
    </w:p>
    <w:p w14:paraId="1635729A" w14:textId="77777777" w:rsidR="00CC13BE" w:rsidRPr="004007A0" w:rsidRDefault="00CC13BE" w:rsidP="004007A0">
      <w:pPr>
        <w:pStyle w:val="Lijstalinea"/>
        <w:tabs>
          <w:tab w:val="center" w:pos="1681"/>
        </w:tabs>
        <w:spacing w:after="0" w:line="276" w:lineRule="auto"/>
        <w:ind w:left="993" w:hanging="716"/>
        <w:rPr>
          <w:rFonts w:ascii="Arial" w:hAnsi="Arial" w:cs="Arial"/>
          <w:sz w:val="20"/>
          <w:szCs w:val="20"/>
        </w:rPr>
      </w:pPr>
    </w:p>
    <w:p w14:paraId="1B7A3F96" w14:textId="77777777" w:rsidR="007E6E67" w:rsidRPr="004007A0" w:rsidRDefault="007E6E67" w:rsidP="004007A0">
      <w:pPr>
        <w:pStyle w:val="Lijstalinea"/>
        <w:tabs>
          <w:tab w:val="center" w:pos="1681"/>
        </w:tabs>
        <w:spacing w:after="0" w:line="276" w:lineRule="auto"/>
        <w:ind w:left="993" w:hanging="716"/>
        <w:rPr>
          <w:rFonts w:ascii="Arial" w:hAnsi="Arial" w:cs="Arial"/>
          <w:sz w:val="20"/>
          <w:szCs w:val="20"/>
        </w:rPr>
      </w:pPr>
    </w:p>
    <w:p w14:paraId="3BE620F7" w14:textId="77777777" w:rsidR="007E6E67" w:rsidRPr="004007A0" w:rsidRDefault="007E6E67" w:rsidP="004007A0">
      <w:pPr>
        <w:pStyle w:val="Lijstalinea"/>
        <w:tabs>
          <w:tab w:val="center" w:pos="1681"/>
        </w:tabs>
        <w:spacing w:after="0" w:line="276" w:lineRule="auto"/>
        <w:ind w:left="993" w:hanging="716"/>
        <w:rPr>
          <w:rFonts w:ascii="Arial" w:hAnsi="Arial" w:cs="Arial"/>
          <w:sz w:val="20"/>
          <w:szCs w:val="20"/>
        </w:rPr>
      </w:pPr>
    </w:p>
    <w:p w14:paraId="068B8029" w14:textId="77777777" w:rsidR="007E6E67" w:rsidRPr="004007A0" w:rsidRDefault="007E6E67" w:rsidP="004007A0">
      <w:pPr>
        <w:pStyle w:val="Lijstalinea"/>
        <w:tabs>
          <w:tab w:val="center" w:pos="1681"/>
        </w:tabs>
        <w:spacing w:after="0" w:line="276" w:lineRule="auto"/>
        <w:ind w:left="993" w:hanging="716"/>
        <w:rPr>
          <w:rFonts w:ascii="Arial" w:hAnsi="Arial" w:cs="Arial"/>
          <w:sz w:val="20"/>
          <w:szCs w:val="20"/>
        </w:rPr>
      </w:pPr>
    </w:p>
    <w:p w14:paraId="30C04737" w14:textId="77777777" w:rsidR="007E6E67" w:rsidRPr="004007A0" w:rsidRDefault="007E6E67" w:rsidP="004007A0">
      <w:pPr>
        <w:pStyle w:val="Lijstalinea"/>
        <w:tabs>
          <w:tab w:val="center" w:pos="1681"/>
        </w:tabs>
        <w:spacing w:after="0" w:line="276" w:lineRule="auto"/>
        <w:ind w:left="993" w:hanging="716"/>
        <w:rPr>
          <w:rFonts w:ascii="Arial" w:hAnsi="Arial" w:cs="Arial"/>
          <w:sz w:val="20"/>
          <w:szCs w:val="20"/>
        </w:rPr>
      </w:pPr>
    </w:p>
    <w:p w14:paraId="5B78C3CC" w14:textId="01DBD791" w:rsidR="00CC13BE" w:rsidRPr="00385504" w:rsidRDefault="00552E6A" w:rsidP="00385504">
      <w:pPr>
        <w:pStyle w:val="Lijstalinea"/>
        <w:numPr>
          <w:ilvl w:val="0"/>
          <w:numId w:val="9"/>
        </w:numPr>
        <w:spacing w:after="0" w:line="276" w:lineRule="auto"/>
        <w:rPr>
          <w:rFonts w:ascii="Arial" w:hAnsi="Arial" w:cs="Arial"/>
          <w:b/>
          <w:sz w:val="20"/>
          <w:szCs w:val="20"/>
        </w:rPr>
      </w:pPr>
      <w:r w:rsidRPr="00385504">
        <w:rPr>
          <w:rFonts w:ascii="Arial" w:hAnsi="Arial" w:cs="Arial"/>
          <w:b/>
          <w:sz w:val="20"/>
          <w:szCs w:val="20"/>
        </w:rPr>
        <w:t>Btw en valuta</w:t>
      </w:r>
    </w:p>
    <w:p w14:paraId="42FC5981" w14:textId="052F7E80" w:rsidR="00AE5ADF" w:rsidRPr="00385504" w:rsidRDefault="00552E6A" w:rsidP="00385504">
      <w:pPr>
        <w:pStyle w:val="Lijstalinea"/>
        <w:numPr>
          <w:ilvl w:val="1"/>
          <w:numId w:val="9"/>
        </w:numPr>
        <w:spacing w:after="0" w:line="276" w:lineRule="auto"/>
        <w:rPr>
          <w:rFonts w:ascii="Arial" w:hAnsi="Arial" w:cs="Arial"/>
          <w:sz w:val="20"/>
          <w:szCs w:val="20"/>
        </w:rPr>
      </w:pPr>
      <w:r w:rsidRPr="00385504">
        <w:rPr>
          <w:rFonts w:ascii="Arial" w:hAnsi="Arial" w:cs="Arial"/>
          <w:sz w:val="20"/>
          <w:szCs w:val="20"/>
        </w:rPr>
        <w:t>Alle in deze overeenkomst genoemde prijzen zijn exclusief btw en in euro's.</w:t>
      </w:r>
    </w:p>
    <w:p w14:paraId="66026F05" w14:textId="77777777" w:rsidR="007E6E67" w:rsidRPr="004007A0" w:rsidRDefault="007E6E67" w:rsidP="004007A0">
      <w:pPr>
        <w:spacing w:after="0" w:line="276" w:lineRule="auto"/>
        <w:ind w:left="993"/>
        <w:rPr>
          <w:rFonts w:ascii="Arial" w:hAnsi="Arial" w:cs="Arial"/>
          <w:sz w:val="20"/>
          <w:szCs w:val="20"/>
        </w:rPr>
      </w:pPr>
    </w:p>
    <w:p w14:paraId="066A05C3" w14:textId="5BF7D8D9" w:rsidR="00CC13BE" w:rsidRPr="004007A0" w:rsidRDefault="00552E6A" w:rsidP="00385504">
      <w:pPr>
        <w:pStyle w:val="Kop2"/>
        <w:numPr>
          <w:ilvl w:val="0"/>
          <w:numId w:val="24"/>
        </w:numPr>
        <w:tabs>
          <w:tab w:val="center" w:pos="1484"/>
        </w:tabs>
        <w:spacing w:after="0" w:line="276" w:lineRule="auto"/>
        <w:contextualSpacing/>
        <w:rPr>
          <w:rFonts w:ascii="Arial" w:hAnsi="Arial" w:cs="Arial"/>
          <w:b/>
          <w:sz w:val="20"/>
          <w:szCs w:val="20"/>
        </w:rPr>
      </w:pPr>
      <w:r w:rsidRPr="004007A0">
        <w:rPr>
          <w:rFonts w:ascii="Arial" w:hAnsi="Arial" w:cs="Arial"/>
          <w:b/>
          <w:sz w:val="20"/>
          <w:szCs w:val="20"/>
        </w:rPr>
        <w:t>Slotbepalingen</w:t>
      </w:r>
    </w:p>
    <w:p w14:paraId="4AC51112" w14:textId="77777777" w:rsidR="00385504" w:rsidRDefault="00552E6A" w:rsidP="00A8264E">
      <w:pPr>
        <w:pStyle w:val="Kop2"/>
        <w:numPr>
          <w:ilvl w:val="1"/>
          <w:numId w:val="25"/>
        </w:numPr>
        <w:tabs>
          <w:tab w:val="center" w:pos="1484"/>
        </w:tabs>
        <w:spacing w:after="0" w:line="276" w:lineRule="auto"/>
        <w:contextualSpacing/>
        <w:rPr>
          <w:rFonts w:ascii="Arial" w:hAnsi="Arial" w:cs="Arial"/>
          <w:sz w:val="20"/>
          <w:szCs w:val="20"/>
        </w:rPr>
      </w:pPr>
      <w:r w:rsidRPr="00385504">
        <w:rPr>
          <w:rFonts w:ascii="Arial" w:hAnsi="Arial" w:cs="Arial"/>
          <w:sz w:val="20"/>
          <w:szCs w:val="20"/>
        </w:rPr>
        <w:t>Partijen verklaren dat zij ieder alle benodigde en gewenste bevoegdheden, goedkeuringen en toestemmingen op rechtsgeldige wijze hebben verkregen om hen in staat te stellen de overeenkomst rechtsgeldig aan te gaan, uit te oefenen en hun verplichtingen daaronder na te komen.</w:t>
      </w:r>
    </w:p>
    <w:p w14:paraId="3A33F627" w14:textId="31A2B9F7" w:rsidR="00CC13BE" w:rsidRPr="00385504" w:rsidRDefault="00552E6A" w:rsidP="00A8264E">
      <w:pPr>
        <w:pStyle w:val="Kop2"/>
        <w:numPr>
          <w:ilvl w:val="1"/>
          <w:numId w:val="25"/>
        </w:numPr>
        <w:tabs>
          <w:tab w:val="center" w:pos="1484"/>
        </w:tabs>
        <w:spacing w:after="0" w:line="276" w:lineRule="auto"/>
        <w:contextualSpacing/>
        <w:rPr>
          <w:rFonts w:ascii="Arial" w:hAnsi="Arial" w:cs="Arial"/>
          <w:sz w:val="20"/>
          <w:szCs w:val="20"/>
        </w:rPr>
      </w:pPr>
      <w:r w:rsidRPr="00385504">
        <w:rPr>
          <w:rFonts w:ascii="Arial" w:hAnsi="Arial" w:cs="Arial"/>
          <w:sz w:val="20"/>
          <w:szCs w:val="20"/>
        </w:rPr>
        <w:t>Deze overeenkomst bevat de gehele overeenkomst welke tussen partijen is gesloten omtrent het onderwerp daarvan. Partijafspraken die afwijken van het bepaalde in deze overeenkomst kunnen alleen schriftelijk worden overeengekomen.</w:t>
      </w:r>
    </w:p>
    <w:p w14:paraId="507FF078" w14:textId="77777777" w:rsidR="007E6E67" w:rsidRPr="004007A0" w:rsidRDefault="007E6E67" w:rsidP="004007A0">
      <w:pPr>
        <w:spacing w:after="0" w:line="276" w:lineRule="auto"/>
        <w:contextualSpacing/>
        <w:rPr>
          <w:rFonts w:ascii="Arial" w:hAnsi="Arial" w:cs="Arial"/>
          <w:sz w:val="20"/>
          <w:szCs w:val="20"/>
        </w:rPr>
      </w:pPr>
    </w:p>
    <w:p w14:paraId="5738FA58" w14:textId="3D33B473" w:rsidR="00CC13BE" w:rsidRPr="004007A0" w:rsidRDefault="00552E6A" w:rsidP="00385504">
      <w:pPr>
        <w:pStyle w:val="Kop2"/>
        <w:numPr>
          <w:ilvl w:val="0"/>
          <w:numId w:val="24"/>
        </w:numPr>
        <w:tabs>
          <w:tab w:val="center" w:pos="2344"/>
        </w:tabs>
        <w:spacing w:after="0" w:line="276" w:lineRule="auto"/>
        <w:contextualSpacing/>
        <w:rPr>
          <w:rFonts w:ascii="Arial" w:hAnsi="Arial" w:cs="Arial"/>
          <w:b/>
          <w:sz w:val="20"/>
          <w:szCs w:val="20"/>
        </w:rPr>
      </w:pPr>
      <w:r w:rsidRPr="004007A0">
        <w:rPr>
          <w:rFonts w:ascii="Arial" w:hAnsi="Arial" w:cs="Arial"/>
          <w:b/>
          <w:sz w:val="20"/>
          <w:szCs w:val="20"/>
        </w:rPr>
        <w:t>Toepasselijk recht en geschillen</w:t>
      </w:r>
    </w:p>
    <w:p w14:paraId="32C5A15A" w14:textId="77777777" w:rsidR="00385504" w:rsidRDefault="00552E6A" w:rsidP="00DD0D5A">
      <w:pPr>
        <w:pStyle w:val="Kop2"/>
        <w:numPr>
          <w:ilvl w:val="1"/>
          <w:numId w:val="26"/>
        </w:numPr>
        <w:tabs>
          <w:tab w:val="center" w:pos="2344"/>
        </w:tabs>
        <w:spacing w:after="0" w:line="276" w:lineRule="auto"/>
        <w:contextualSpacing/>
        <w:rPr>
          <w:rFonts w:ascii="Arial" w:hAnsi="Arial" w:cs="Arial"/>
          <w:sz w:val="20"/>
          <w:szCs w:val="20"/>
        </w:rPr>
      </w:pPr>
      <w:r w:rsidRPr="00385504">
        <w:rPr>
          <w:rFonts w:ascii="Arial" w:hAnsi="Arial" w:cs="Arial"/>
          <w:sz w:val="20"/>
          <w:szCs w:val="20"/>
        </w:rPr>
        <w:t>De Overeenkomst</w:t>
      </w:r>
      <w:r w:rsidR="00CC13BE" w:rsidRPr="00385504">
        <w:rPr>
          <w:rFonts w:ascii="Arial" w:hAnsi="Arial" w:cs="Arial"/>
          <w:sz w:val="20"/>
          <w:szCs w:val="20"/>
        </w:rPr>
        <w:t xml:space="preserve"> </w:t>
      </w:r>
      <w:r w:rsidRPr="00385504">
        <w:rPr>
          <w:rFonts w:ascii="Arial" w:hAnsi="Arial" w:cs="Arial"/>
          <w:sz w:val="20"/>
          <w:szCs w:val="20"/>
        </w:rPr>
        <w:t xml:space="preserve"> en alle daaruit voorvloeiende overeenkomsten zijn onderworpen aan Nederlands recht.</w:t>
      </w:r>
    </w:p>
    <w:p w14:paraId="62B88C35" w14:textId="0172F8F6" w:rsidR="00AE5ADF" w:rsidRPr="00385504" w:rsidRDefault="00552E6A" w:rsidP="00DD0D5A">
      <w:pPr>
        <w:pStyle w:val="Kop2"/>
        <w:numPr>
          <w:ilvl w:val="1"/>
          <w:numId w:val="26"/>
        </w:numPr>
        <w:tabs>
          <w:tab w:val="center" w:pos="2344"/>
        </w:tabs>
        <w:spacing w:after="0" w:line="276" w:lineRule="auto"/>
        <w:contextualSpacing/>
        <w:rPr>
          <w:rFonts w:ascii="Arial" w:hAnsi="Arial" w:cs="Arial"/>
          <w:sz w:val="20"/>
          <w:szCs w:val="20"/>
        </w:rPr>
      </w:pPr>
      <w:r w:rsidRPr="00385504">
        <w:rPr>
          <w:rFonts w:ascii="Arial" w:hAnsi="Arial" w:cs="Arial"/>
          <w:sz w:val="20"/>
          <w:szCs w:val="20"/>
        </w:rPr>
        <w:t>Alle geschillen die ontstaan in verband met de Overeenkomst zullen exclusief aanhangig worden gemaakt bij de bevoegde rechter te Overijssel</w:t>
      </w:r>
      <w:r w:rsidRPr="004007A0">
        <w:rPr>
          <w:rFonts w:ascii="Arial" w:hAnsi="Arial" w:cs="Arial"/>
          <w:noProof/>
          <w:sz w:val="20"/>
          <w:szCs w:val="20"/>
        </w:rPr>
        <w:drawing>
          <wp:inline distT="0" distB="0" distL="0" distR="0" wp14:anchorId="6B7CE977" wp14:editId="32155E09">
            <wp:extent cx="18297" cy="18290"/>
            <wp:effectExtent l="0" t="0" r="0" b="0"/>
            <wp:docPr id="10429" name="Picture 10429"/>
            <wp:cNvGraphicFramePr/>
            <a:graphic xmlns:a="http://schemas.openxmlformats.org/drawingml/2006/main">
              <a:graphicData uri="http://schemas.openxmlformats.org/drawingml/2006/picture">
                <pic:pic xmlns:pic="http://schemas.openxmlformats.org/drawingml/2006/picture">
                  <pic:nvPicPr>
                    <pic:cNvPr id="10429" name="Picture 10429"/>
                    <pic:cNvPicPr/>
                  </pic:nvPicPr>
                  <pic:blipFill>
                    <a:blip r:embed="rId11"/>
                    <a:stretch>
                      <a:fillRect/>
                    </a:stretch>
                  </pic:blipFill>
                  <pic:spPr>
                    <a:xfrm>
                      <a:off x="0" y="0"/>
                      <a:ext cx="18297" cy="18290"/>
                    </a:xfrm>
                    <a:prstGeom prst="rect">
                      <a:avLst/>
                    </a:prstGeom>
                  </pic:spPr>
                </pic:pic>
              </a:graphicData>
            </a:graphic>
          </wp:inline>
        </w:drawing>
      </w:r>
    </w:p>
    <w:p w14:paraId="278F045F" w14:textId="77777777" w:rsidR="00385504" w:rsidRDefault="00385504" w:rsidP="00385504">
      <w:pPr>
        <w:spacing w:after="0" w:line="276" w:lineRule="auto"/>
        <w:ind w:right="14"/>
        <w:rPr>
          <w:rFonts w:ascii="Arial" w:hAnsi="Arial" w:cs="Arial"/>
          <w:b/>
          <w:sz w:val="20"/>
          <w:szCs w:val="20"/>
        </w:rPr>
      </w:pPr>
    </w:p>
    <w:p w14:paraId="5CE7B0C2" w14:textId="2C76C4CA" w:rsidR="00AE5ADF" w:rsidRPr="00385504" w:rsidRDefault="00552E6A" w:rsidP="00385504">
      <w:pPr>
        <w:spacing w:after="0" w:line="276" w:lineRule="auto"/>
        <w:ind w:right="14"/>
        <w:rPr>
          <w:rFonts w:ascii="Arial" w:hAnsi="Arial" w:cs="Arial"/>
          <w:b/>
          <w:sz w:val="20"/>
          <w:szCs w:val="20"/>
        </w:rPr>
      </w:pPr>
      <w:r w:rsidRPr="00385504">
        <w:rPr>
          <w:rFonts w:ascii="Arial" w:hAnsi="Arial" w:cs="Arial"/>
          <w:b/>
          <w:sz w:val="20"/>
          <w:szCs w:val="20"/>
        </w:rPr>
        <w:t>Aldus overeengekomen en in twe</w:t>
      </w:r>
      <w:r w:rsidR="00385504">
        <w:rPr>
          <w:rFonts w:ascii="Arial" w:hAnsi="Arial" w:cs="Arial"/>
          <w:b/>
          <w:sz w:val="20"/>
          <w:szCs w:val="20"/>
        </w:rPr>
        <w:t>evoud opgemaakt en getekend op …………………….. 2022</w:t>
      </w:r>
    </w:p>
    <w:p w14:paraId="3F74E4B5" w14:textId="29E6DD1B" w:rsidR="00CC13BE" w:rsidRPr="004007A0" w:rsidRDefault="00385504" w:rsidP="004007A0">
      <w:pPr>
        <w:spacing w:after="0" w:line="276" w:lineRule="auto"/>
        <w:ind w:left="993" w:hanging="716"/>
        <w:rPr>
          <w:rFonts w:ascii="Arial" w:hAnsi="Arial" w:cs="Arial"/>
          <w:sz w:val="20"/>
          <w:szCs w:val="20"/>
        </w:rPr>
      </w:pPr>
      <w:r>
        <w:rPr>
          <w:rFonts w:ascii="Arial" w:hAnsi="Arial" w:cs="Arial"/>
          <w:sz w:val="20"/>
          <w:szCs w:val="20"/>
        </w:rPr>
        <w:tab/>
      </w:r>
    </w:p>
    <w:p w14:paraId="245F1429" w14:textId="2FBC7F1B" w:rsidR="00CC13BE" w:rsidRDefault="00552E6A" w:rsidP="00385504">
      <w:pPr>
        <w:spacing w:after="0" w:line="276" w:lineRule="auto"/>
        <w:ind w:right="2238"/>
        <w:rPr>
          <w:rFonts w:ascii="Arial" w:hAnsi="Arial" w:cs="Arial"/>
          <w:sz w:val="20"/>
          <w:szCs w:val="20"/>
        </w:rPr>
      </w:pPr>
      <w:r w:rsidRPr="004007A0">
        <w:rPr>
          <w:rFonts w:ascii="Arial" w:hAnsi="Arial" w:cs="Arial"/>
          <w:sz w:val="20"/>
          <w:szCs w:val="20"/>
        </w:rPr>
        <w:t>Verhuurder</w:t>
      </w:r>
      <w:r w:rsidRPr="004007A0">
        <w:rPr>
          <w:rFonts w:ascii="Arial" w:hAnsi="Arial" w:cs="Arial"/>
          <w:sz w:val="20"/>
          <w:szCs w:val="20"/>
        </w:rPr>
        <w:tab/>
      </w:r>
      <w:r w:rsidR="00CC13BE" w:rsidRPr="004007A0">
        <w:rPr>
          <w:rFonts w:ascii="Arial" w:hAnsi="Arial" w:cs="Arial"/>
          <w:sz w:val="20"/>
          <w:szCs w:val="20"/>
        </w:rPr>
        <w:tab/>
      </w:r>
      <w:r w:rsidR="00CC13BE" w:rsidRPr="004007A0">
        <w:rPr>
          <w:rFonts w:ascii="Arial" w:hAnsi="Arial" w:cs="Arial"/>
          <w:sz w:val="20"/>
          <w:szCs w:val="20"/>
        </w:rPr>
        <w:tab/>
      </w:r>
      <w:r w:rsidR="00CC13BE" w:rsidRPr="004007A0">
        <w:rPr>
          <w:rFonts w:ascii="Arial" w:hAnsi="Arial" w:cs="Arial"/>
          <w:sz w:val="20"/>
          <w:szCs w:val="20"/>
        </w:rPr>
        <w:tab/>
      </w:r>
      <w:r w:rsidR="00CC13BE" w:rsidRPr="004007A0">
        <w:rPr>
          <w:rFonts w:ascii="Arial" w:hAnsi="Arial" w:cs="Arial"/>
          <w:sz w:val="20"/>
          <w:szCs w:val="20"/>
        </w:rPr>
        <w:tab/>
      </w:r>
      <w:r w:rsidR="00CC13BE" w:rsidRPr="004007A0">
        <w:rPr>
          <w:rFonts w:ascii="Arial" w:hAnsi="Arial" w:cs="Arial"/>
          <w:sz w:val="20"/>
          <w:szCs w:val="20"/>
        </w:rPr>
        <w:tab/>
      </w:r>
      <w:r w:rsidR="00CC13BE" w:rsidRPr="004007A0">
        <w:rPr>
          <w:rFonts w:ascii="Arial" w:hAnsi="Arial" w:cs="Arial"/>
          <w:sz w:val="20"/>
          <w:szCs w:val="20"/>
        </w:rPr>
        <w:tab/>
      </w:r>
      <w:r w:rsidR="00385504">
        <w:rPr>
          <w:rFonts w:ascii="Arial" w:hAnsi="Arial" w:cs="Arial"/>
          <w:sz w:val="20"/>
          <w:szCs w:val="20"/>
        </w:rPr>
        <w:tab/>
      </w:r>
      <w:r w:rsidRPr="004007A0">
        <w:rPr>
          <w:rFonts w:ascii="Arial" w:hAnsi="Arial" w:cs="Arial"/>
          <w:sz w:val="20"/>
          <w:szCs w:val="20"/>
        </w:rPr>
        <w:t xml:space="preserve">Huurder </w:t>
      </w:r>
    </w:p>
    <w:p w14:paraId="1CDD87FE" w14:textId="77777777" w:rsidR="00385504" w:rsidRPr="004007A0" w:rsidRDefault="00385504" w:rsidP="00385504">
      <w:pPr>
        <w:spacing w:after="0" w:line="276" w:lineRule="auto"/>
        <w:ind w:left="277" w:right="2238"/>
        <w:rPr>
          <w:rFonts w:ascii="Arial" w:hAnsi="Arial" w:cs="Arial"/>
          <w:sz w:val="20"/>
          <w:szCs w:val="20"/>
        </w:rPr>
      </w:pPr>
    </w:p>
    <w:p w14:paraId="6E9525CF" w14:textId="5B607A77" w:rsidR="007E6E67" w:rsidRDefault="00385504" w:rsidP="00385504">
      <w:pPr>
        <w:tabs>
          <w:tab w:val="center" w:pos="5715"/>
        </w:tabs>
        <w:spacing w:after="0" w:line="276" w:lineRule="auto"/>
        <w:rPr>
          <w:rFonts w:ascii="Arial" w:hAnsi="Arial" w:cs="Arial"/>
          <w:sz w:val="20"/>
          <w:szCs w:val="20"/>
        </w:rPr>
      </w:pPr>
      <w:r>
        <w:rPr>
          <w:rFonts w:ascii="Arial" w:hAnsi="Arial" w:cs="Arial"/>
          <w:sz w:val="20"/>
          <w:szCs w:val="20"/>
        </w:rPr>
        <w:tab/>
      </w:r>
    </w:p>
    <w:p w14:paraId="1F470C50" w14:textId="77777777" w:rsidR="00385504" w:rsidRPr="004007A0" w:rsidRDefault="00385504" w:rsidP="00385504">
      <w:pPr>
        <w:tabs>
          <w:tab w:val="center" w:pos="5715"/>
        </w:tabs>
        <w:spacing w:after="0" w:line="276" w:lineRule="auto"/>
        <w:rPr>
          <w:rFonts w:ascii="Arial" w:hAnsi="Arial" w:cs="Arial"/>
          <w:sz w:val="20"/>
          <w:szCs w:val="20"/>
        </w:rPr>
      </w:pPr>
    </w:p>
    <w:p w14:paraId="6AD869E3" w14:textId="36521340" w:rsidR="007E6E67" w:rsidRDefault="00385504" w:rsidP="00385504">
      <w:pPr>
        <w:tabs>
          <w:tab w:val="center" w:pos="5715"/>
        </w:tabs>
        <w:spacing w:after="0" w:line="276" w:lineRule="auto"/>
        <w:rPr>
          <w:rFonts w:ascii="Arial" w:hAnsi="Arial" w:cs="Arial"/>
          <w:i/>
          <w:sz w:val="20"/>
          <w:szCs w:val="20"/>
        </w:rPr>
      </w:pPr>
      <w:r>
        <w:rPr>
          <w:rFonts w:ascii="Arial" w:hAnsi="Arial" w:cs="Arial"/>
          <w:i/>
          <w:sz w:val="20"/>
          <w:szCs w:val="20"/>
        </w:rPr>
        <w:t>Naam</w:t>
      </w:r>
      <w:r>
        <w:rPr>
          <w:rFonts w:ascii="Arial" w:hAnsi="Arial" w:cs="Arial"/>
          <w:i/>
          <w:sz w:val="20"/>
          <w:szCs w:val="20"/>
        </w:rPr>
        <w:tab/>
      </w:r>
      <w:r>
        <w:rPr>
          <w:rFonts w:ascii="Arial" w:hAnsi="Arial" w:cs="Arial"/>
          <w:i/>
          <w:sz w:val="20"/>
          <w:szCs w:val="20"/>
        </w:rPr>
        <w:tab/>
        <w:t>Naam</w:t>
      </w:r>
    </w:p>
    <w:p w14:paraId="177971BE" w14:textId="4C52DFF0" w:rsidR="00385504" w:rsidRPr="00385504" w:rsidRDefault="00385504" w:rsidP="00385504">
      <w:pPr>
        <w:tabs>
          <w:tab w:val="center" w:pos="5715"/>
        </w:tabs>
        <w:spacing w:after="0" w:line="276" w:lineRule="auto"/>
        <w:rPr>
          <w:rFonts w:ascii="Arial" w:hAnsi="Arial" w:cs="Arial"/>
          <w:i/>
          <w:sz w:val="20"/>
          <w:szCs w:val="20"/>
        </w:rPr>
      </w:pPr>
      <w:r>
        <w:rPr>
          <w:rFonts w:ascii="Arial" w:hAnsi="Arial" w:cs="Arial"/>
          <w:i/>
          <w:sz w:val="20"/>
          <w:szCs w:val="20"/>
        </w:rPr>
        <w:t>Functie</w:t>
      </w:r>
      <w:r>
        <w:rPr>
          <w:rFonts w:ascii="Arial" w:hAnsi="Arial" w:cs="Arial"/>
          <w:i/>
          <w:sz w:val="20"/>
          <w:szCs w:val="20"/>
        </w:rPr>
        <w:tab/>
      </w:r>
      <w:r>
        <w:rPr>
          <w:rFonts w:ascii="Arial" w:hAnsi="Arial" w:cs="Arial"/>
          <w:i/>
          <w:sz w:val="20"/>
          <w:szCs w:val="20"/>
        </w:rPr>
        <w:tab/>
        <w:t>Functie</w:t>
      </w:r>
    </w:p>
    <w:p w14:paraId="0B6314B1" w14:textId="77777777" w:rsidR="007E6E67" w:rsidRPr="004007A0" w:rsidRDefault="007E6E67" w:rsidP="00385504">
      <w:pPr>
        <w:tabs>
          <w:tab w:val="center" w:pos="5715"/>
        </w:tabs>
        <w:spacing w:after="0" w:line="276" w:lineRule="auto"/>
        <w:rPr>
          <w:rFonts w:ascii="Arial" w:hAnsi="Arial" w:cs="Arial"/>
          <w:sz w:val="20"/>
          <w:szCs w:val="20"/>
        </w:rPr>
      </w:pPr>
    </w:p>
    <w:p w14:paraId="731D7B14" w14:textId="77777777" w:rsidR="007E6E67" w:rsidRPr="004007A0" w:rsidRDefault="007E6E67" w:rsidP="00385504">
      <w:pPr>
        <w:tabs>
          <w:tab w:val="center" w:pos="5715"/>
        </w:tabs>
        <w:spacing w:after="0" w:line="276" w:lineRule="auto"/>
        <w:rPr>
          <w:rFonts w:ascii="Arial" w:hAnsi="Arial" w:cs="Arial"/>
          <w:sz w:val="20"/>
          <w:szCs w:val="20"/>
        </w:rPr>
      </w:pPr>
    </w:p>
    <w:p w14:paraId="4D07919F" w14:textId="77777777" w:rsidR="00CC13BE" w:rsidRPr="004007A0" w:rsidRDefault="00CC13BE" w:rsidP="00385504">
      <w:pPr>
        <w:tabs>
          <w:tab w:val="center" w:pos="5715"/>
        </w:tabs>
        <w:spacing w:after="0" w:line="276" w:lineRule="auto"/>
        <w:rPr>
          <w:rFonts w:ascii="Arial" w:hAnsi="Arial" w:cs="Arial"/>
          <w:sz w:val="20"/>
          <w:szCs w:val="20"/>
        </w:rPr>
      </w:pPr>
    </w:p>
    <w:p w14:paraId="366A5535" w14:textId="77777777" w:rsidR="00CC13BE" w:rsidRPr="004007A0" w:rsidRDefault="00CC13BE" w:rsidP="00CC13BE">
      <w:pPr>
        <w:tabs>
          <w:tab w:val="center" w:pos="5715"/>
        </w:tabs>
        <w:spacing w:after="0"/>
        <w:rPr>
          <w:rFonts w:ascii="Arial" w:hAnsi="Arial" w:cs="Arial"/>
          <w:b/>
          <w:sz w:val="20"/>
          <w:szCs w:val="20"/>
        </w:rPr>
      </w:pPr>
      <w:r w:rsidRPr="004007A0">
        <w:rPr>
          <w:rFonts w:ascii="Arial" w:hAnsi="Arial" w:cs="Arial"/>
          <w:b/>
          <w:sz w:val="20"/>
          <w:szCs w:val="20"/>
        </w:rPr>
        <w:t>B</w:t>
      </w:r>
      <w:r w:rsidR="009275B8" w:rsidRPr="004007A0">
        <w:rPr>
          <w:rFonts w:ascii="Arial" w:hAnsi="Arial" w:cs="Arial"/>
          <w:b/>
          <w:sz w:val="20"/>
          <w:szCs w:val="20"/>
        </w:rPr>
        <w:t>ijlagen:</w:t>
      </w:r>
    </w:p>
    <w:p w14:paraId="2853A0EE" w14:textId="77777777" w:rsidR="00AE5ADF" w:rsidRPr="004007A0" w:rsidRDefault="007E6E67" w:rsidP="00CC13BE">
      <w:pPr>
        <w:tabs>
          <w:tab w:val="center" w:pos="5715"/>
        </w:tabs>
        <w:spacing w:after="0"/>
        <w:rPr>
          <w:rFonts w:ascii="Arial" w:hAnsi="Arial" w:cs="Arial"/>
          <w:sz w:val="20"/>
          <w:szCs w:val="20"/>
        </w:rPr>
      </w:pPr>
      <w:r w:rsidRPr="004007A0">
        <w:rPr>
          <w:rFonts w:ascii="Arial" w:hAnsi="Arial" w:cs="Arial"/>
          <w:sz w:val="20"/>
          <w:szCs w:val="20"/>
        </w:rPr>
        <w:t>Bijlage 1</w:t>
      </w:r>
      <w:r w:rsidR="00CC13BE" w:rsidRPr="004007A0">
        <w:rPr>
          <w:rFonts w:ascii="Arial" w:hAnsi="Arial" w:cs="Arial"/>
          <w:sz w:val="20"/>
          <w:szCs w:val="20"/>
        </w:rPr>
        <w:t>: Inspectierapport object aanvang huurovereenkomst (art. 3.8)</w:t>
      </w:r>
    </w:p>
    <w:p w14:paraId="2B5199A9" w14:textId="77777777" w:rsidR="007E6E67" w:rsidRPr="004007A0" w:rsidRDefault="007E6E67" w:rsidP="00CC13BE">
      <w:pPr>
        <w:tabs>
          <w:tab w:val="center" w:pos="5715"/>
        </w:tabs>
        <w:spacing w:after="0"/>
        <w:rPr>
          <w:rFonts w:ascii="Arial" w:hAnsi="Arial" w:cs="Arial"/>
          <w:sz w:val="20"/>
          <w:szCs w:val="20"/>
        </w:rPr>
      </w:pPr>
      <w:r w:rsidRPr="004007A0">
        <w:rPr>
          <w:rFonts w:ascii="Arial" w:hAnsi="Arial" w:cs="Arial"/>
          <w:sz w:val="20"/>
          <w:szCs w:val="20"/>
        </w:rPr>
        <w:t>Bijlage 2: ……………………………………..</w:t>
      </w:r>
    </w:p>
    <w:sectPr w:rsidR="007E6E67" w:rsidRPr="004007A0" w:rsidSect="004007A0">
      <w:footerReference w:type="default" r:id="rId12"/>
      <w:footerReference w:type="first" r:id="rId13"/>
      <w:pgSz w:w="11900" w:h="16840"/>
      <w:pgMar w:top="2137" w:right="1008" w:bottom="1135" w:left="1418" w:header="454" w:footer="454"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ortemaker, Veronique" w:date="2022-07-08T16:25:00Z" w:initials="GV">
    <w:p w14:paraId="0C5EF592" w14:textId="77777777" w:rsidR="000302F4" w:rsidRDefault="000302F4">
      <w:pPr>
        <w:pStyle w:val="Tekstopmerking"/>
      </w:pPr>
      <w:r>
        <w:rPr>
          <w:rStyle w:val="Verwijzingopmerking"/>
        </w:rPr>
        <w:annotationRef/>
      </w:r>
      <w:r>
        <w:t>Wie is verantwoordelijk voor regulier onderhoud, en wat houdt dit precies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5EF5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0565F" w14:textId="77777777" w:rsidR="00552E6A" w:rsidRDefault="00552E6A">
      <w:pPr>
        <w:spacing w:after="0" w:line="240" w:lineRule="auto"/>
      </w:pPr>
      <w:r>
        <w:separator/>
      </w:r>
    </w:p>
  </w:endnote>
  <w:endnote w:type="continuationSeparator" w:id="0">
    <w:p w14:paraId="1B155D3C" w14:textId="77777777" w:rsidR="00552E6A" w:rsidRDefault="0055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017927"/>
      <w:docPartObj>
        <w:docPartGallery w:val="Page Numbers (Bottom of Page)"/>
        <w:docPartUnique/>
      </w:docPartObj>
    </w:sdtPr>
    <w:sdtEndPr/>
    <w:sdtContent>
      <w:p w14:paraId="16BEE054" w14:textId="03347853" w:rsidR="007466C7" w:rsidRDefault="007466C7">
        <w:pPr>
          <w:pStyle w:val="Voettekst"/>
          <w:jc w:val="right"/>
        </w:pPr>
        <w:r>
          <w:fldChar w:fldCharType="begin"/>
        </w:r>
        <w:r>
          <w:instrText>PAGE   \* MERGEFORMAT</w:instrText>
        </w:r>
        <w:r>
          <w:fldChar w:fldCharType="separate"/>
        </w:r>
        <w:r w:rsidR="00504CEB">
          <w:rPr>
            <w:noProof/>
          </w:rPr>
          <w:t>4</w:t>
        </w:r>
        <w:r>
          <w:fldChar w:fldCharType="end"/>
        </w:r>
      </w:p>
    </w:sdtContent>
  </w:sdt>
  <w:p w14:paraId="33B0B72E" w14:textId="5A6EB080" w:rsidR="00AE5ADF" w:rsidRDefault="00BD090A" w:rsidP="00BD090A">
    <w:pPr>
      <w:spacing w:after="0"/>
      <w:ind w:right="-19"/>
      <w:jc w:val="center"/>
    </w:pPr>
    <w:r w:rsidRPr="00BD090A">
      <w:t>Paraaf Verhuurder</w:t>
    </w:r>
    <w:r w:rsidRPr="00BD090A">
      <w:tab/>
    </w:r>
    <w:r w:rsidRPr="00BD090A">
      <w:tab/>
    </w:r>
    <w:r w:rsidRPr="00BD090A">
      <w:tab/>
    </w:r>
    <w:r w:rsidRPr="00BD090A">
      <w:tab/>
    </w:r>
    <w:r w:rsidRPr="00BD090A">
      <w:tab/>
    </w:r>
    <w:r w:rsidRPr="00BD090A">
      <w:tab/>
    </w:r>
    <w:r w:rsidRPr="00BD090A">
      <w:tab/>
    </w:r>
    <w:r w:rsidRPr="00BD090A">
      <w:tab/>
      <w:t>Paraaf Huurder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580F" w14:textId="52395B94" w:rsidR="00AE5ADF" w:rsidRPr="004007A0" w:rsidRDefault="00504CEB" w:rsidP="004007A0">
    <w:pPr>
      <w:spacing w:after="0"/>
      <w:ind w:right="-19"/>
      <w:rPr>
        <w:rFonts w:ascii="Arial" w:hAnsi="Arial" w:cs="Arial"/>
        <w:sz w:val="18"/>
        <w:szCs w:val="18"/>
      </w:rPr>
    </w:pPr>
    <w:sdt>
      <w:sdtPr>
        <w:id w:val="1581018738"/>
        <w:docPartObj>
          <w:docPartGallery w:val="Page Numbers (Bottom of Page)"/>
          <w:docPartUnique/>
        </w:docPartObj>
      </w:sdtPr>
      <w:sdtEndPr/>
      <w:sdtContent>
        <w:r w:rsidR="007466C7">
          <w:rPr>
            <w:noProof/>
          </w:rPr>
          <mc:AlternateContent>
            <mc:Choice Requires="wps">
              <w:drawing>
                <wp:anchor distT="0" distB="0" distL="114300" distR="114300" simplePos="0" relativeHeight="251659264" behindDoc="0" locked="0" layoutInCell="1" allowOverlap="1" wp14:anchorId="43B1DCB0" wp14:editId="196C1D3D">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AA63B5" w14:textId="25DEB1B2" w:rsidR="007466C7" w:rsidRDefault="007466C7">
                              <w:pPr>
                                <w:pBdr>
                                  <w:top w:val="single" w:sz="4" w:space="1" w:color="7F7F7F" w:themeColor="background1" w:themeShade="7F"/>
                                </w:pBdr>
                                <w:jc w:val="center"/>
                                <w:rPr>
                                  <w:color w:val="ED7D31" w:themeColor="accent2"/>
                                </w:rPr>
                              </w:pPr>
                              <w:r>
                                <w:rPr>
                                  <w:color w:val="auto"/>
                                </w:rPr>
                                <w:fldChar w:fldCharType="begin"/>
                              </w:r>
                              <w:r>
                                <w:instrText>PAGE   \* MERGEFORMAT</w:instrText>
                              </w:r>
                              <w:r>
                                <w:rPr>
                                  <w:color w:val="auto"/>
                                </w:rPr>
                                <w:fldChar w:fldCharType="separate"/>
                              </w:r>
                              <w:r w:rsidR="00504CEB" w:rsidRPr="00504CEB">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3B1DCB0"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3AA63B5" w14:textId="25DEB1B2" w:rsidR="007466C7" w:rsidRDefault="007466C7">
                        <w:pPr>
                          <w:pBdr>
                            <w:top w:val="single" w:sz="4" w:space="1" w:color="7F7F7F" w:themeColor="background1" w:themeShade="7F"/>
                          </w:pBdr>
                          <w:jc w:val="center"/>
                          <w:rPr>
                            <w:color w:val="ED7D31" w:themeColor="accent2"/>
                          </w:rPr>
                        </w:pPr>
                        <w:r>
                          <w:rPr>
                            <w:color w:val="auto"/>
                          </w:rPr>
                          <w:fldChar w:fldCharType="begin"/>
                        </w:r>
                        <w:r>
                          <w:instrText>PAGE   \* MERGEFORMAT</w:instrText>
                        </w:r>
                        <w:r>
                          <w:rPr>
                            <w:color w:val="auto"/>
                          </w:rPr>
                          <w:fldChar w:fldCharType="separate"/>
                        </w:r>
                        <w:r w:rsidR="00504CEB" w:rsidRPr="00504CEB">
                          <w:rPr>
                            <w:noProof/>
                            <w:color w:val="ED7D31" w:themeColor="accent2"/>
                          </w:rPr>
                          <w:t>1</w:t>
                        </w:r>
                        <w:r>
                          <w:rPr>
                            <w:color w:val="ED7D31" w:themeColor="accent2"/>
                          </w:rPr>
                          <w:fldChar w:fldCharType="end"/>
                        </w:r>
                      </w:p>
                    </w:txbxContent>
                  </v:textbox>
                  <w10:wrap anchorx="margin" anchory="margin"/>
                </v:rect>
              </w:pict>
            </mc:Fallback>
          </mc:AlternateContent>
        </w:r>
      </w:sdtContent>
    </w:sdt>
    <w:r w:rsidR="004007A0" w:rsidRPr="004007A0">
      <w:rPr>
        <w:rFonts w:ascii="Arial" w:hAnsi="Arial" w:cs="Arial"/>
        <w:sz w:val="18"/>
        <w:szCs w:val="18"/>
      </w:rPr>
      <w:t>Paraaf Verhuurder</w:t>
    </w:r>
    <w:r w:rsidR="004007A0" w:rsidRPr="004007A0">
      <w:rPr>
        <w:rFonts w:ascii="Arial" w:hAnsi="Arial" w:cs="Arial"/>
        <w:sz w:val="18"/>
        <w:szCs w:val="18"/>
      </w:rPr>
      <w:tab/>
    </w:r>
    <w:r w:rsidR="004007A0">
      <w:rPr>
        <w:rFonts w:ascii="Arial" w:hAnsi="Arial" w:cs="Arial"/>
        <w:sz w:val="18"/>
        <w:szCs w:val="18"/>
      </w:rPr>
      <w:tab/>
    </w:r>
    <w:r w:rsidR="004007A0" w:rsidRPr="004007A0">
      <w:rPr>
        <w:rFonts w:ascii="Arial" w:hAnsi="Arial" w:cs="Arial"/>
        <w:sz w:val="18"/>
        <w:szCs w:val="18"/>
      </w:rPr>
      <w:tab/>
    </w:r>
    <w:r w:rsidR="004007A0" w:rsidRPr="004007A0">
      <w:rPr>
        <w:rFonts w:ascii="Arial" w:hAnsi="Arial" w:cs="Arial"/>
        <w:sz w:val="18"/>
        <w:szCs w:val="18"/>
      </w:rPr>
      <w:tab/>
    </w:r>
    <w:r w:rsidR="004007A0" w:rsidRPr="004007A0">
      <w:rPr>
        <w:rFonts w:ascii="Arial" w:hAnsi="Arial" w:cs="Arial"/>
        <w:sz w:val="18"/>
        <w:szCs w:val="18"/>
      </w:rPr>
      <w:tab/>
    </w:r>
    <w:r w:rsidR="004007A0" w:rsidRPr="004007A0">
      <w:rPr>
        <w:rFonts w:ascii="Arial" w:hAnsi="Arial" w:cs="Arial"/>
        <w:sz w:val="18"/>
        <w:szCs w:val="18"/>
      </w:rPr>
      <w:tab/>
    </w:r>
    <w:r w:rsidR="004007A0" w:rsidRPr="004007A0">
      <w:rPr>
        <w:rFonts w:ascii="Arial" w:hAnsi="Arial" w:cs="Arial"/>
        <w:sz w:val="18"/>
        <w:szCs w:val="18"/>
      </w:rPr>
      <w:tab/>
    </w:r>
    <w:r w:rsidR="004007A0" w:rsidRPr="004007A0">
      <w:rPr>
        <w:rFonts w:ascii="Arial" w:hAnsi="Arial" w:cs="Arial"/>
        <w:sz w:val="18"/>
        <w:szCs w:val="18"/>
      </w:rPr>
      <w:tab/>
    </w:r>
    <w:r w:rsidR="004007A0" w:rsidRPr="004007A0">
      <w:rPr>
        <w:rFonts w:ascii="Arial" w:hAnsi="Arial" w:cs="Arial"/>
        <w:sz w:val="18"/>
        <w:szCs w:val="18"/>
      </w:rPr>
      <w:tab/>
      <w:t>Paraaf Huurder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20B70" w14:textId="77777777" w:rsidR="00552E6A" w:rsidRDefault="00552E6A">
      <w:pPr>
        <w:spacing w:after="0" w:line="240" w:lineRule="auto"/>
      </w:pPr>
      <w:r>
        <w:separator/>
      </w:r>
    </w:p>
  </w:footnote>
  <w:footnote w:type="continuationSeparator" w:id="0">
    <w:p w14:paraId="3C058CD2" w14:textId="77777777" w:rsidR="00552E6A" w:rsidRDefault="00552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536"/>
    <w:multiLevelType w:val="multilevel"/>
    <w:tmpl w:val="947E17D8"/>
    <w:lvl w:ilvl="0">
      <w:start w:val="14"/>
      <w:numFmt w:val="decimal"/>
      <w:lvlText w:val="%1"/>
      <w:lvlJc w:val="left"/>
      <w:pPr>
        <w:ind w:left="390" w:hanging="39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 w15:restartNumberingAfterBreak="0">
    <w:nsid w:val="039475BE"/>
    <w:multiLevelType w:val="multilevel"/>
    <w:tmpl w:val="B5C6EE2A"/>
    <w:lvl w:ilvl="0">
      <w:start w:val="13"/>
      <w:numFmt w:val="decimal"/>
      <w:lvlText w:val="%1"/>
      <w:lvlJc w:val="left"/>
      <w:pPr>
        <w:ind w:left="390" w:hanging="39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11192D0B"/>
    <w:multiLevelType w:val="multilevel"/>
    <w:tmpl w:val="82CC4EEE"/>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E7FF4"/>
    <w:multiLevelType w:val="multilevel"/>
    <w:tmpl w:val="08DE7790"/>
    <w:lvl w:ilvl="0">
      <w:start w:val="8"/>
      <w:numFmt w:val="decimal"/>
      <w:lvlText w:val="%1"/>
      <w:lvlJc w:val="left"/>
      <w:pPr>
        <w:ind w:left="390" w:hanging="390"/>
      </w:pPr>
      <w:rPr>
        <w:rFonts w:hint="default"/>
      </w:rPr>
    </w:lvl>
    <w:lvl w:ilvl="1">
      <w:start w:val="11"/>
      <w:numFmt w:val="decimal"/>
      <w:lvlText w:val="%1.%2"/>
      <w:lvlJc w:val="left"/>
      <w:pPr>
        <w:ind w:left="429" w:hanging="39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4" w15:restartNumberingAfterBreak="0">
    <w:nsid w:val="203D70DC"/>
    <w:multiLevelType w:val="multilevel"/>
    <w:tmpl w:val="3CF4BC5C"/>
    <w:lvl w:ilvl="0">
      <w:start w:val="4"/>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5" w15:restartNumberingAfterBreak="0">
    <w:nsid w:val="25C002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273F90"/>
    <w:multiLevelType w:val="hybridMultilevel"/>
    <w:tmpl w:val="55C87200"/>
    <w:lvl w:ilvl="0" w:tplc="F6A6CC9C">
      <w:start w:val="12"/>
      <w:numFmt w:val="decimal"/>
      <w:lvlText w:val="%1."/>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845C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AA50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70A1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BE72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6203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ECBC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30EE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9CF0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9E0905"/>
    <w:multiLevelType w:val="multilevel"/>
    <w:tmpl w:val="A80EA62E"/>
    <w:lvl w:ilvl="0">
      <w:start w:val="6"/>
      <w:numFmt w:val="decimal"/>
      <w:lvlText w:val="%1"/>
      <w:lvlJc w:val="left"/>
      <w:pPr>
        <w:ind w:left="360" w:hanging="360"/>
      </w:pPr>
      <w:rPr>
        <w:rFonts w:hint="default"/>
        <w:b w:val="0"/>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C062DDA"/>
    <w:multiLevelType w:val="multilevel"/>
    <w:tmpl w:val="965844DC"/>
    <w:lvl w:ilvl="0">
      <w:start w:val="8"/>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84"/>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9" w15:restartNumberingAfterBreak="0">
    <w:nsid w:val="2CB25F2B"/>
    <w:multiLevelType w:val="multilevel"/>
    <w:tmpl w:val="6F2EB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D7D3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CB1490"/>
    <w:multiLevelType w:val="multilevel"/>
    <w:tmpl w:val="5590CF0C"/>
    <w:lvl w:ilvl="0">
      <w:start w:val="1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F54C08"/>
    <w:multiLevelType w:val="multilevel"/>
    <w:tmpl w:val="0E66D67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A3F5D"/>
    <w:multiLevelType w:val="multilevel"/>
    <w:tmpl w:val="B0DC91C8"/>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rPr>
    </w:lvl>
    <w:lvl w:ilvl="2">
      <w:start w:val="1"/>
      <w:numFmt w:val="decimal"/>
      <w:lvlText w:val="%1.%2.%3."/>
      <w:lvlJc w:val="left"/>
      <w:pPr>
        <w:ind w:left="124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8F76EC"/>
    <w:multiLevelType w:val="multilevel"/>
    <w:tmpl w:val="6F2EB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507690"/>
    <w:multiLevelType w:val="multilevel"/>
    <w:tmpl w:val="6F2EB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4611C2"/>
    <w:multiLevelType w:val="hybridMultilevel"/>
    <w:tmpl w:val="4078BA34"/>
    <w:lvl w:ilvl="0" w:tplc="0EE26F2A">
      <w:start w:val="13"/>
      <w:numFmt w:val="decimal"/>
      <w:lvlText w:val="%1."/>
      <w:lvlJc w:val="left"/>
      <w:pPr>
        <w:ind w:left="510" w:hanging="510"/>
      </w:pPr>
      <w:rPr>
        <w:rFonts w:hint="default"/>
      </w:rPr>
    </w:lvl>
    <w:lvl w:ilvl="1" w:tplc="04130019">
      <w:start w:val="1"/>
      <w:numFmt w:val="lowerLetter"/>
      <w:lvlText w:val="%2."/>
      <w:lvlJc w:val="left"/>
      <w:pPr>
        <w:ind w:left="1109" w:hanging="360"/>
      </w:pPr>
    </w:lvl>
    <w:lvl w:ilvl="2" w:tplc="0413001B" w:tentative="1">
      <w:start w:val="1"/>
      <w:numFmt w:val="lowerRoman"/>
      <w:lvlText w:val="%3."/>
      <w:lvlJc w:val="right"/>
      <w:pPr>
        <w:ind w:left="1829" w:hanging="180"/>
      </w:pPr>
    </w:lvl>
    <w:lvl w:ilvl="3" w:tplc="0413000F" w:tentative="1">
      <w:start w:val="1"/>
      <w:numFmt w:val="decimal"/>
      <w:lvlText w:val="%4."/>
      <w:lvlJc w:val="left"/>
      <w:pPr>
        <w:ind w:left="2549" w:hanging="360"/>
      </w:pPr>
    </w:lvl>
    <w:lvl w:ilvl="4" w:tplc="04130019" w:tentative="1">
      <w:start w:val="1"/>
      <w:numFmt w:val="lowerLetter"/>
      <w:lvlText w:val="%5."/>
      <w:lvlJc w:val="left"/>
      <w:pPr>
        <w:ind w:left="3269" w:hanging="360"/>
      </w:pPr>
    </w:lvl>
    <w:lvl w:ilvl="5" w:tplc="0413001B" w:tentative="1">
      <w:start w:val="1"/>
      <w:numFmt w:val="lowerRoman"/>
      <w:lvlText w:val="%6."/>
      <w:lvlJc w:val="right"/>
      <w:pPr>
        <w:ind w:left="3989" w:hanging="180"/>
      </w:pPr>
    </w:lvl>
    <w:lvl w:ilvl="6" w:tplc="0413000F" w:tentative="1">
      <w:start w:val="1"/>
      <w:numFmt w:val="decimal"/>
      <w:lvlText w:val="%7."/>
      <w:lvlJc w:val="left"/>
      <w:pPr>
        <w:ind w:left="4709" w:hanging="360"/>
      </w:pPr>
    </w:lvl>
    <w:lvl w:ilvl="7" w:tplc="04130019" w:tentative="1">
      <w:start w:val="1"/>
      <w:numFmt w:val="lowerLetter"/>
      <w:lvlText w:val="%8."/>
      <w:lvlJc w:val="left"/>
      <w:pPr>
        <w:ind w:left="5429" w:hanging="360"/>
      </w:pPr>
    </w:lvl>
    <w:lvl w:ilvl="8" w:tplc="0413001B" w:tentative="1">
      <w:start w:val="1"/>
      <w:numFmt w:val="lowerRoman"/>
      <w:lvlText w:val="%9."/>
      <w:lvlJc w:val="right"/>
      <w:pPr>
        <w:ind w:left="6149" w:hanging="180"/>
      </w:pPr>
    </w:lvl>
  </w:abstractNum>
  <w:abstractNum w:abstractNumId="17" w15:restartNumberingAfterBreak="0">
    <w:nsid w:val="4E974392"/>
    <w:multiLevelType w:val="multilevel"/>
    <w:tmpl w:val="26504360"/>
    <w:lvl w:ilvl="0">
      <w:start w:val="10"/>
      <w:numFmt w:val="decimal"/>
      <w:lvlText w:val="%1"/>
      <w:lvlJc w:val="left"/>
      <w:pPr>
        <w:ind w:left="390" w:hanging="39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4FBC12F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F609D"/>
    <w:multiLevelType w:val="multilevel"/>
    <w:tmpl w:val="E194AC86"/>
    <w:lvl w:ilvl="0">
      <w:start w:val="9"/>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0" w15:restartNumberingAfterBreak="0">
    <w:nsid w:val="60091073"/>
    <w:multiLevelType w:val="multilevel"/>
    <w:tmpl w:val="EEC6C86C"/>
    <w:lvl w:ilvl="0">
      <w:start w:val="7"/>
      <w:numFmt w:val="decimal"/>
      <w:lvlText w:val="%1"/>
      <w:lvlJc w:val="left"/>
      <w:pPr>
        <w:ind w:left="360" w:hanging="360"/>
      </w:pPr>
      <w:rPr>
        <w:rFonts w:hint="default"/>
        <w:b w:val="0"/>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20C2B61"/>
    <w:multiLevelType w:val="multilevel"/>
    <w:tmpl w:val="C81C7A30"/>
    <w:lvl w:ilvl="0">
      <w:start w:val="5"/>
      <w:numFmt w:val="decimal"/>
      <w:lvlText w:val="%1"/>
      <w:lvlJc w:val="left"/>
      <w:pPr>
        <w:ind w:left="360" w:hanging="360"/>
      </w:pPr>
      <w:rPr>
        <w:rFonts w:hint="default"/>
      </w:rPr>
    </w:lvl>
    <w:lvl w:ilvl="1">
      <w:start w:val="1"/>
      <w:numFmt w:val="decimal"/>
      <w:lvlText w:val="%1.%2"/>
      <w:lvlJc w:val="left"/>
      <w:pPr>
        <w:ind w:left="510" w:hanging="481"/>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2" w15:restartNumberingAfterBreak="0">
    <w:nsid w:val="6BAE4DB8"/>
    <w:multiLevelType w:val="hybridMultilevel"/>
    <w:tmpl w:val="992EE126"/>
    <w:lvl w:ilvl="0" w:tplc="FCFCD9BA">
      <w:start w:val="7"/>
      <w:numFmt w:val="lowerLetter"/>
      <w:lvlText w:val="%1."/>
      <w:lvlJc w:val="left"/>
      <w:pPr>
        <w:ind w:left="12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F1A15BC">
      <w:start w:val="1"/>
      <w:numFmt w:val="lowerLetter"/>
      <w:lvlText w:val="%2"/>
      <w:lvlJc w:val="left"/>
      <w:pPr>
        <w:ind w:left="18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A881164">
      <w:start w:val="1"/>
      <w:numFmt w:val="lowerRoman"/>
      <w:lvlText w:val="%3"/>
      <w:lvlJc w:val="left"/>
      <w:pPr>
        <w:ind w:left="25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05264B2">
      <w:start w:val="1"/>
      <w:numFmt w:val="decimal"/>
      <w:lvlText w:val="%4"/>
      <w:lvlJc w:val="left"/>
      <w:pPr>
        <w:ind w:left="32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F7E98CE">
      <w:start w:val="1"/>
      <w:numFmt w:val="lowerLetter"/>
      <w:lvlText w:val="%5"/>
      <w:lvlJc w:val="left"/>
      <w:pPr>
        <w:ind w:left="39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207618">
      <w:start w:val="1"/>
      <w:numFmt w:val="lowerRoman"/>
      <w:lvlText w:val="%6"/>
      <w:lvlJc w:val="left"/>
      <w:pPr>
        <w:ind w:left="46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10206C">
      <w:start w:val="1"/>
      <w:numFmt w:val="decimal"/>
      <w:lvlText w:val="%7"/>
      <w:lvlJc w:val="left"/>
      <w:pPr>
        <w:ind w:left="54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EEBDE2">
      <w:start w:val="1"/>
      <w:numFmt w:val="lowerLetter"/>
      <w:lvlText w:val="%8"/>
      <w:lvlJc w:val="left"/>
      <w:pPr>
        <w:ind w:left="61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CA20D0">
      <w:start w:val="1"/>
      <w:numFmt w:val="lowerRoman"/>
      <w:lvlText w:val="%9"/>
      <w:lvlJc w:val="left"/>
      <w:pPr>
        <w:ind w:left="68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6FED399D"/>
    <w:multiLevelType w:val="multilevel"/>
    <w:tmpl w:val="16763418"/>
    <w:lvl w:ilvl="0">
      <w:start w:val="6"/>
      <w:numFmt w:val="decimal"/>
      <w:lvlText w:val="%1."/>
      <w:lvlJc w:val="left"/>
      <w:pPr>
        <w:ind w:left="7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0F06F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4E29A0"/>
    <w:multiLevelType w:val="multilevel"/>
    <w:tmpl w:val="7436967A"/>
    <w:lvl w:ilvl="0">
      <w:start w:val="3"/>
      <w:numFmt w:val="decimal"/>
      <w:lvlText w:val="%1"/>
      <w:lvlJc w:val="left"/>
      <w:pPr>
        <w:ind w:left="360" w:hanging="360"/>
      </w:pPr>
      <w:rPr>
        <w:rFonts w:hint="default"/>
      </w:rPr>
    </w:lvl>
    <w:lvl w:ilvl="1">
      <w:start w:val="1"/>
      <w:numFmt w:val="decimal"/>
      <w:lvlText w:val="%1.%2"/>
      <w:lvlJc w:val="left"/>
      <w:pPr>
        <w:ind w:left="510" w:hanging="51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2"/>
  </w:num>
  <w:num w:numId="3">
    <w:abstractNumId w:val="6"/>
  </w:num>
  <w:num w:numId="4">
    <w:abstractNumId w:val="9"/>
  </w:num>
  <w:num w:numId="5">
    <w:abstractNumId w:val="14"/>
  </w:num>
  <w:num w:numId="6">
    <w:abstractNumId w:val="15"/>
  </w:num>
  <w:num w:numId="7">
    <w:abstractNumId w:val="5"/>
  </w:num>
  <w:num w:numId="8">
    <w:abstractNumId w:val="24"/>
  </w:num>
  <w:num w:numId="9">
    <w:abstractNumId w:val="13"/>
  </w:num>
  <w:num w:numId="10">
    <w:abstractNumId w:val="10"/>
  </w:num>
  <w:num w:numId="11">
    <w:abstractNumId w:val="12"/>
  </w:num>
  <w:num w:numId="12">
    <w:abstractNumId w:val="2"/>
  </w:num>
  <w:num w:numId="13">
    <w:abstractNumId w:val="25"/>
  </w:num>
  <w:num w:numId="14">
    <w:abstractNumId w:val="18"/>
  </w:num>
  <w:num w:numId="15">
    <w:abstractNumId w:val="4"/>
  </w:num>
  <w:num w:numId="16">
    <w:abstractNumId w:val="21"/>
  </w:num>
  <w:num w:numId="17">
    <w:abstractNumId w:val="7"/>
  </w:num>
  <w:num w:numId="18">
    <w:abstractNumId w:val="20"/>
  </w:num>
  <w:num w:numId="19">
    <w:abstractNumId w:val="8"/>
  </w:num>
  <w:num w:numId="20">
    <w:abstractNumId w:val="3"/>
  </w:num>
  <w:num w:numId="21">
    <w:abstractNumId w:val="19"/>
  </w:num>
  <w:num w:numId="22">
    <w:abstractNumId w:val="17"/>
  </w:num>
  <w:num w:numId="23">
    <w:abstractNumId w:val="11"/>
  </w:num>
  <w:num w:numId="24">
    <w:abstractNumId w:val="16"/>
  </w:num>
  <w:num w:numId="25">
    <w:abstractNumId w:val="1"/>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rtemaker, Veronique">
    <w15:presenceInfo w15:providerId="AD" w15:userId="S-1-5-21-2747125461-1380294793-801497387-43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nl-NL" w:vendorID="64" w:dllVersion="131078" w:nlCheck="1" w:checkStyle="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DF"/>
    <w:rsid w:val="000302F4"/>
    <w:rsid w:val="00385504"/>
    <w:rsid w:val="003A14E9"/>
    <w:rsid w:val="003C70AF"/>
    <w:rsid w:val="004007A0"/>
    <w:rsid w:val="0048331D"/>
    <w:rsid w:val="004F09DC"/>
    <w:rsid w:val="00504CEB"/>
    <w:rsid w:val="005123BF"/>
    <w:rsid w:val="00544A86"/>
    <w:rsid w:val="00552E6A"/>
    <w:rsid w:val="00663434"/>
    <w:rsid w:val="007466C7"/>
    <w:rsid w:val="007B1B42"/>
    <w:rsid w:val="007E6E67"/>
    <w:rsid w:val="009275B8"/>
    <w:rsid w:val="009C1C95"/>
    <w:rsid w:val="00AB62CA"/>
    <w:rsid w:val="00AE5ADF"/>
    <w:rsid w:val="00BB75CE"/>
    <w:rsid w:val="00BD090A"/>
    <w:rsid w:val="00BE6635"/>
    <w:rsid w:val="00C4105D"/>
    <w:rsid w:val="00CC13BE"/>
    <w:rsid w:val="00D14F10"/>
    <w:rsid w:val="00D3240C"/>
    <w:rsid w:val="00D73D5A"/>
    <w:rsid w:val="00E6031F"/>
    <w:rsid w:val="00FF63F6"/>
    <w:rsid w:val="00FF6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146E7"/>
  <w15:docId w15:val="{0D1EAB5C-08C7-4918-BED2-2811C7A5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unhideWhenUsed/>
    <w:qFormat/>
    <w:pPr>
      <w:keepNext/>
      <w:keepLines/>
      <w:spacing w:after="159"/>
      <w:ind w:left="19"/>
      <w:outlineLvl w:val="0"/>
    </w:pPr>
    <w:rPr>
      <w:rFonts w:ascii="Calibri" w:eastAsia="Calibri" w:hAnsi="Calibri" w:cs="Calibri"/>
      <w:color w:val="000000"/>
      <w:sz w:val="28"/>
    </w:rPr>
  </w:style>
  <w:style w:type="paragraph" w:styleId="Kop2">
    <w:name w:val="heading 2"/>
    <w:next w:val="Standaard"/>
    <w:link w:val="Kop2Char"/>
    <w:uiPriority w:val="9"/>
    <w:unhideWhenUsed/>
    <w:qFormat/>
    <w:pPr>
      <w:keepNext/>
      <w:keepLines/>
      <w:spacing w:after="159"/>
      <w:ind w:left="39" w:hanging="10"/>
      <w:outlineLvl w:val="1"/>
    </w:pPr>
    <w:rPr>
      <w:rFonts w:ascii="Calibri" w:eastAsia="Calibri" w:hAnsi="Calibri" w:cs="Calibri"/>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28"/>
    </w:rPr>
  </w:style>
  <w:style w:type="character" w:customStyle="1" w:styleId="Kop2Char">
    <w:name w:val="Kop 2 Char"/>
    <w:link w:val="Kop2"/>
    <w:rPr>
      <w:rFonts w:ascii="Calibri" w:eastAsia="Calibri" w:hAnsi="Calibri" w:cs="Calibri"/>
      <w:color w:val="000000"/>
      <w:sz w:val="26"/>
    </w:rPr>
  </w:style>
  <w:style w:type="paragraph" w:styleId="Lijstalinea">
    <w:name w:val="List Paragraph"/>
    <w:basedOn w:val="Standaard"/>
    <w:uiPriority w:val="34"/>
    <w:qFormat/>
    <w:rsid w:val="0048331D"/>
    <w:pPr>
      <w:ind w:left="720"/>
      <w:contextualSpacing/>
    </w:pPr>
  </w:style>
  <w:style w:type="paragraph" w:styleId="Koptekst">
    <w:name w:val="header"/>
    <w:basedOn w:val="Standaard"/>
    <w:link w:val="KoptekstChar"/>
    <w:uiPriority w:val="99"/>
    <w:unhideWhenUsed/>
    <w:rsid w:val="007466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66C7"/>
    <w:rPr>
      <w:rFonts w:ascii="Calibri" w:eastAsia="Calibri" w:hAnsi="Calibri" w:cs="Calibri"/>
      <w:color w:val="000000"/>
    </w:rPr>
  </w:style>
  <w:style w:type="paragraph" w:styleId="Voettekst">
    <w:name w:val="footer"/>
    <w:basedOn w:val="Standaard"/>
    <w:link w:val="VoettekstChar"/>
    <w:uiPriority w:val="99"/>
    <w:unhideWhenUsed/>
    <w:rsid w:val="007466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66C7"/>
    <w:rPr>
      <w:rFonts w:ascii="Calibri" w:eastAsia="Calibri" w:hAnsi="Calibri" w:cs="Calibri"/>
      <w:color w:val="000000"/>
    </w:rPr>
  </w:style>
  <w:style w:type="paragraph" w:styleId="Ballontekst">
    <w:name w:val="Balloon Text"/>
    <w:basedOn w:val="Standaard"/>
    <w:link w:val="BallontekstChar"/>
    <w:uiPriority w:val="99"/>
    <w:semiHidden/>
    <w:unhideWhenUsed/>
    <w:rsid w:val="00C410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105D"/>
    <w:rPr>
      <w:rFonts w:ascii="Segoe UI" w:eastAsia="Calibri" w:hAnsi="Segoe UI" w:cs="Segoe UI"/>
      <w:color w:val="000000"/>
      <w:sz w:val="18"/>
      <w:szCs w:val="18"/>
    </w:rPr>
  </w:style>
  <w:style w:type="character" w:styleId="Verwijzingopmerking">
    <w:name w:val="annotation reference"/>
    <w:basedOn w:val="Standaardalinea-lettertype"/>
    <w:uiPriority w:val="99"/>
    <w:semiHidden/>
    <w:unhideWhenUsed/>
    <w:rsid w:val="000302F4"/>
    <w:rPr>
      <w:sz w:val="16"/>
      <w:szCs w:val="16"/>
    </w:rPr>
  </w:style>
  <w:style w:type="paragraph" w:styleId="Tekstopmerking">
    <w:name w:val="annotation text"/>
    <w:basedOn w:val="Standaard"/>
    <w:link w:val="TekstopmerkingChar"/>
    <w:uiPriority w:val="99"/>
    <w:semiHidden/>
    <w:unhideWhenUsed/>
    <w:rsid w:val="000302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302F4"/>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302F4"/>
    <w:rPr>
      <w:b/>
      <w:bCs/>
    </w:rPr>
  </w:style>
  <w:style w:type="character" w:customStyle="1" w:styleId="OnderwerpvanopmerkingChar">
    <w:name w:val="Onderwerp van opmerking Char"/>
    <w:basedOn w:val="TekstopmerkingChar"/>
    <w:link w:val="Onderwerpvanopmerking"/>
    <w:uiPriority w:val="99"/>
    <w:semiHidden/>
    <w:rsid w:val="000302F4"/>
    <w:rPr>
      <w:rFonts w:ascii="Calibri" w:eastAsia="Calibri" w:hAnsi="Calibri" w:cs="Calibri"/>
      <w:b/>
      <w:bCs/>
      <w:color w:val="000000"/>
      <w:sz w:val="20"/>
      <w:szCs w:val="20"/>
    </w:rPr>
  </w:style>
  <w:style w:type="character" w:styleId="Hyperlink">
    <w:name w:val="Hyperlink"/>
    <w:basedOn w:val="Standaardalinea-lettertype"/>
    <w:uiPriority w:val="99"/>
    <w:unhideWhenUsed/>
    <w:rsid w:val="00400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rediteuren@swb.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38C8-5370-43BC-842F-909CFC3E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1612</Words>
  <Characters>8866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Diepenmaat, Gerhard</dc:creator>
  <cp:keywords/>
  <cp:lastModifiedBy>Langedijk, Wouter</cp:lastModifiedBy>
  <cp:revision>2</cp:revision>
  <dcterms:created xsi:type="dcterms:W3CDTF">2022-11-29T12:41:00Z</dcterms:created>
  <dcterms:modified xsi:type="dcterms:W3CDTF">2022-11-29T12:41:00Z</dcterms:modified>
</cp:coreProperties>
</file>