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3EED" w14:textId="20A2E947" w:rsidR="00081766" w:rsidRPr="00192B88" w:rsidRDefault="00E04612" w:rsidP="00E83AF4">
      <w:pPr>
        <w:pStyle w:val="Bijlage"/>
        <w:rPr>
          <w:rFonts w:ascii="Arial" w:hAnsi="Arial" w:cs="Arial"/>
          <w:color w:val="FF0000"/>
        </w:rPr>
      </w:pPr>
      <w:r w:rsidRPr="00192B88">
        <w:rPr>
          <w:rFonts w:ascii="Arial" w:hAnsi="Arial" w:cs="Arial"/>
          <w:color w:val="FF0000"/>
        </w:rPr>
        <w:t xml:space="preserve">BIJLAGE </w:t>
      </w:r>
      <w:r w:rsidR="00D617CA">
        <w:rPr>
          <w:rFonts w:ascii="Arial" w:hAnsi="Arial" w:cs="Arial"/>
          <w:color w:val="FF0000"/>
        </w:rPr>
        <w:t>2</w:t>
      </w:r>
    </w:p>
    <w:p w14:paraId="0BC9B509" w14:textId="33573BD6" w:rsidR="00CB451F" w:rsidRPr="00192B88" w:rsidRDefault="001D6140" w:rsidP="00D01739">
      <w:pPr>
        <w:pStyle w:val="Titel"/>
        <w:rPr>
          <w:rFonts w:ascii="Arial" w:hAnsi="Arial" w:cs="Arial"/>
          <w:color w:val="FF0000"/>
        </w:rPr>
      </w:pPr>
      <w:r w:rsidRPr="00192B88">
        <w:rPr>
          <w:rFonts w:ascii="Arial" w:hAnsi="Arial" w:cs="Arial"/>
          <w:color w:val="FF0000"/>
        </w:rPr>
        <w:t>Prijzenblad</w:t>
      </w:r>
      <w:r w:rsidR="00A34F64" w:rsidRPr="00192B88">
        <w:rPr>
          <w:rFonts w:ascii="Arial" w:hAnsi="Arial" w:cs="Arial"/>
          <w:color w:val="FF0000"/>
        </w:rPr>
        <w:t xml:space="preserve"> – laagste prijs</w:t>
      </w:r>
    </w:p>
    <w:p w14:paraId="5432D0D1" w14:textId="77777777" w:rsidR="00D01739" w:rsidRPr="00D01739" w:rsidRDefault="00D01739" w:rsidP="00D01739"/>
    <w:p w14:paraId="3C81C4C2" w14:textId="77777777" w:rsidR="005A65C0" w:rsidRDefault="005A65C0" w:rsidP="005A65C0"/>
    <w:p w14:paraId="3B8E50A5" w14:textId="77777777" w:rsidR="00A34F64" w:rsidRPr="005A65C0" w:rsidRDefault="00A34F64" w:rsidP="00D01739">
      <w:pPr>
        <w:pStyle w:val="Bijlagetekst"/>
      </w:pP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4674"/>
        <w:gridCol w:w="4674"/>
      </w:tblGrid>
      <w:tr w:rsidR="00D01739" w:rsidRPr="00BB7C43" w14:paraId="6B9BB0EB" w14:textId="77777777" w:rsidTr="00A34F64">
        <w:trPr>
          <w:tblCellSpacing w:w="56" w:type="dxa"/>
        </w:trPr>
        <w:tc>
          <w:tcPr>
            <w:tcW w:w="340" w:type="dxa"/>
            <w:shd w:val="clear" w:color="auto" w:fill="FFFFFF" w:themeFill="background1"/>
            <w:tcMar>
              <w:left w:w="0" w:type="dxa"/>
              <w:right w:w="0" w:type="dxa"/>
            </w:tcMar>
          </w:tcPr>
          <w:p w14:paraId="5DB89EC2" w14:textId="77777777" w:rsidR="00D01739" w:rsidRPr="00726C3F" w:rsidRDefault="00D01739" w:rsidP="004B4263">
            <w:pPr>
              <w:pStyle w:val="Tabeltekst"/>
              <w:rPr>
                <w:color w:val="D86018" w:themeColor="text2"/>
              </w:rPr>
            </w:pPr>
            <w:r>
              <w:rPr>
                <w:color w:val="D86018" w:themeColor="text2"/>
              </w:rPr>
              <w:t>1</w:t>
            </w:r>
          </w:p>
        </w:tc>
        <w:tc>
          <w:tcPr>
            <w:tcW w:w="4562" w:type="dxa"/>
            <w:shd w:val="clear" w:color="auto" w:fill="E3DFDC" w:themeFill="background2" w:themeFillTint="33"/>
          </w:tcPr>
          <w:p w14:paraId="0EAF69FF" w14:textId="1ECD41AA" w:rsidR="00D01739" w:rsidRPr="00192B88" w:rsidRDefault="00A34F64" w:rsidP="00A34F64">
            <w:pPr>
              <w:pStyle w:val="Tabeltekst"/>
              <w:rPr>
                <w:rFonts w:ascii="Arial" w:hAnsi="Arial" w:cs="Arial"/>
                <w:sz w:val="20"/>
                <w:szCs w:val="20"/>
              </w:rPr>
            </w:pPr>
            <w:r w:rsidRPr="00192B88">
              <w:rPr>
                <w:rFonts w:ascii="Arial" w:hAnsi="Arial" w:cs="Arial"/>
                <w:sz w:val="20"/>
                <w:szCs w:val="20"/>
              </w:rPr>
              <w:t xml:space="preserve">Jaarlijkse premiepromillage in ‰ </w:t>
            </w:r>
            <w:r w:rsidR="007D7E0D">
              <w:rPr>
                <w:rFonts w:ascii="Arial" w:hAnsi="Arial" w:cs="Arial"/>
                <w:sz w:val="20"/>
                <w:szCs w:val="20"/>
              </w:rPr>
              <w:t>over de bouwomzet</w:t>
            </w:r>
          </w:p>
        </w:tc>
        <w:tc>
          <w:tcPr>
            <w:tcW w:w="4506" w:type="dxa"/>
            <w:shd w:val="clear" w:color="auto" w:fill="E3DFDC" w:themeFill="background2" w:themeFillTint="33"/>
          </w:tcPr>
          <w:p w14:paraId="7A82163A" w14:textId="77777777" w:rsidR="00D01739" w:rsidRPr="00192B88" w:rsidRDefault="00D01739" w:rsidP="00A34F64">
            <w:pPr>
              <w:pStyle w:val="Tabeltekst"/>
              <w:rPr>
                <w:rFonts w:ascii="Arial" w:hAnsi="Arial" w:cs="Arial"/>
                <w:sz w:val="20"/>
                <w:szCs w:val="20"/>
              </w:rPr>
            </w:pPr>
          </w:p>
        </w:tc>
      </w:tr>
      <w:tr w:rsidR="00D01739" w:rsidRPr="00BB7C43" w14:paraId="3D18CD0F" w14:textId="77777777" w:rsidTr="00A34F64">
        <w:trPr>
          <w:tblCellSpacing w:w="56" w:type="dxa"/>
        </w:trPr>
        <w:tc>
          <w:tcPr>
            <w:tcW w:w="340" w:type="dxa"/>
            <w:shd w:val="clear" w:color="auto" w:fill="FFFFFF" w:themeFill="background1"/>
            <w:tcMar>
              <w:left w:w="0" w:type="dxa"/>
              <w:right w:w="0" w:type="dxa"/>
            </w:tcMar>
          </w:tcPr>
          <w:p w14:paraId="4EDF1F55" w14:textId="77777777" w:rsidR="00D01739" w:rsidRPr="00726C3F" w:rsidRDefault="00D01739" w:rsidP="004B4263">
            <w:pPr>
              <w:pStyle w:val="Tabeltekst"/>
              <w:rPr>
                <w:color w:val="D86018" w:themeColor="text2"/>
              </w:rPr>
            </w:pPr>
            <w:r w:rsidRPr="00726C3F">
              <w:rPr>
                <w:color w:val="D86018" w:themeColor="text2"/>
              </w:rPr>
              <w:t>2</w:t>
            </w:r>
          </w:p>
        </w:tc>
        <w:tc>
          <w:tcPr>
            <w:tcW w:w="4562" w:type="dxa"/>
            <w:shd w:val="clear" w:color="auto" w:fill="E3DFDC" w:themeFill="background2" w:themeFillTint="33"/>
          </w:tcPr>
          <w:p w14:paraId="60C1D260" w14:textId="77777777" w:rsidR="00D01739" w:rsidRPr="00192B88" w:rsidRDefault="00A34F64" w:rsidP="00A34F64">
            <w:pPr>
              <w:pStyle w:val="Tabeltekst"/>
              <w:rPr>
                <w:rFonts w:ascii="Arial" w:hAnsi="Arial" w:cs="Arial"/>
                <w:sz w:val="20"/>
                <w:szCs w:val="20"/>
              </w:rPr>
            </w:pPr>
            <w:r w:rsidRPr="00192B88">
              <w:rPr>
                <w:rFonts w:ascii="Arial" w:hAnsi="Arial" w:cs="Arial"/>
                <w:sz w:val="20"/>
                <w:szCs w:val="20"/>
              </w:rPr>
              <w:t>Inschrijfpercentage (maximum aandeel) in % van de totale gewenste dekking</w:t>
            </w:r>
          </w:p>
        </w:tc>
        <w:tc>
          <w:tcPr>
            <w:tcW w:w="4506" w:type="dxa"/>
            <w:shd w:val="clear" w:color="auto" w:fill="E3DFDC" w:themeFill="background2" w:themeFillTint="33"/>
          </w:tcPr>
          <w:p w14:paraId="06B08631" w14:textId="77777777" w:rsidR="00D01739" w:rsidRPr="00192B88" w:rsidRDefault="00D01739" w:rsidP="00A34F64">
            <w:pPr>
              <w:pStyle w:val="Tabeltekst"/>
              <w:rPr>
                <w:rFonts w:ascii="Arial" w:hAnsi="Arial" w:cs="Arial"/>
                <w:sz w:val="20"/>
                <w:szCs w:val="20"/>
              </w:rPr>
            </w:pPr>
          </w:p>
        </w:tc>
      </w:tr>
      <w:tr w:rsidR="00D01739" w:rsidRPr="00BB7C43" w14:paraId="3E501BF3" w14:textId="77777777" w:rsidTr="00A34F64">
        <w:trPr>
          <w:tblCellSpacing w:w="56" w:type="dxa"/>
        </w:trPr>
        <w:tc>
          <w:tcPr>
            <w:tcW w:w="340" w:type="dxa"/>
            <w:shd w:val="clear" w:color="auto" w:fill="FFFFFF" w:themeFill="background1"/>
            <w:tcMar>
              <w:left w:w="0" w:type="dxa"/>
              <w:right w:w="0" w:type="dxa"/>
            </w:tcMar>
          </w:tcPr>
          <w:p w14:paraId="7B7F8852" w14:textId="77777777" w:rsidR="00D01739" w:rsidRPr="00726C3F" w:rsidRDefault="00D01739" w:rsidP="004B4263">
            <w:pPr>
              <w:pStyle w:val="Tabeltekst"/>
              <w:rPr>
                <w:color w:val="D86018" w:themeColor="text2"/>
              </w:rPr>
            </w:pPr>
            <w:r>
              <w:rPr>
                <w:color w:val="D86018" w:themeColor="text2"/>
              </w:rPr>
              <w:t>3</w:t>
            </w:r>
          </w:p>
        </w:tc>
        <w:tc>
          <w:tcPr>
            <w:tcW w:w="4562" w:type="dxa"/>
            <w:shd w:val="clear" w:color="auto" w:fill="E3DFDC" w:themeFill="background2" w:themeFillTint="33"/>
          </w:tcPr>
          <w:p w14:paraId="669DA3C1" w14:textId="77777777" w:rsidR="00D01739" w:rsidRPr="00192B88" w:rsidRDefault="00A34F64" w:rsidP="00A34F64">
            <w:pPr>
              <w:pStyle w:val="Tabeltekst"/>
              <w:rPr>
                <w:rFonts w:ascii="Arial" w:hAnsi="Arial" w:cs="Arial"/>
                <w:sz w:val="20"/>
                <w:szCs w:val="20"/>
              </w:rPr>
            </w:pPr>
            <w:r w:rsidRPr="00192B88">
              <w:rPr>
                <w:rFonts w:ascii="Arial" w:hAnsi="Arial" w:cs="Arial"/>
                <w:sz w:val="20"/>
                <w:szCs w:val="20"/>
              </w:rPr>
              <w:t>Offerte op basis van leidend en/of volg</w:t>
            </w:r>
            <w:r w:rsidRPr="00192B88">
              <w:rPr>
                <w:rFonts w:ascii="Arial" w:hAnsi="Arial" w:cs="Arial"/>
                <w:sz w:val="20"/>
                <w:szCs w:val="20"/>
              </w:rPr>
              <w:br/>
            </w:r>
          </w:p>
        </w:tc>
        <w:tc>
          <w:tcPr>
            <w:tcW w:w="4506" w:type="dxa"/>
            <w:shd w:val="clear" w:color="auto" w:fill="auto"/>
            <w:vAlign w:val="center"/>
          </w:tcPr>
          <w:p w14:paraId="48A00798" w14:textId="77777777" w:rsidR="00D01739" w:rsidRPr="00192B88" w:rsidRDefault="00A34F64" w:rsidP="00A34F64">
            <w:pPr>
              <w:pStyle w:val="Tabeltekst"/>
              <w:rPr>
                <w:rFonts w:ascii="Arial" w:hAnsi="Arial" w:cs="Arial"/>
                <w:sz w:val="20"/>
                <w:szCs w:val="20"/>
              </w:rPr>
            </w:pPr>
            <w:r w:rsidRPr="00192B88">
              <w:rPr>
                <w:rFonts w:ascii="Arial" w:hAnsi="Arial" w:cs="Arial"/>
                <w:sz w:val="20"/>
                <w:szCs w:val="20"/>
              </w:rPr>
              <w:sym w:font="Webdings" w:char="F063"/>
            </w:r>
            <w:r w:rsidRPr="00192B88">
              <w:rPr>
                <w:rFonts w:ascii="Arial" w:hAnsi="Arial" w:cs="Arial"/>
                <w:sz w:val="20"/>
                <w:szCs w:val="20"/>
              </w:rPr>
              <w:t xml:space="preserve"> Leidend</w:t>
            </w:r>
            <w:r w:rsidRPr="00192B88">
              <w:rPr>
                <w:rFonts w:ascii="Arial" w:hAnsi="Arial" w:cs="Arial"/>
                <w:sz w:val="20"/>
                <w:szCs w:val="20"/>
              </w:rPr>
              <w:tab/>
            </w:r>
            <w:r w:rsidRPr="00192B88">
              <w:rPr>
                <w:rFonts w:ascii="Arial" w:hAnsi="Arial" w:cs="Arial"/>
                <w:sz w:val="20"/>
                <w:szCs w:val="20"/>
              </w:rPr>
              <w:sym w:font="Webdings" w:char="F063"/>
            </w:r>
            <w:r w:rsidRPr="00192B88">
              <w:rPr>
                <w:rFonts w:ascii="Arial" w:hAnsi="Arial" w:cs="Arial"/>
                <w:sz w:val="20"/>
                <w:szCs w:val="20"/>
              </w:rPr>
              <w:t xml:space="preserve"> Volg</w:t>
            </w:r>
            <w:r w:rsidRPr="00192B88">
              <w:rPr>
                <w:rFonts w:ascii="Arial" w:hAnsi="Arial" w:cs="Arial"/>
                <w:sz w:val="20"/>
                <w:szCs w:val="20"/>
              </w:rPr>
              <w:tab/>
            </w:r>
            <w:r w:rsidRPr="00192B88">
              <w:rPr>
                <w:rFonts w:ascii="Arial" w:hAnsi="Arial" w:cs="Arial"/>
                <w:sz w:val="20"/>
                <w:szCs w:val="20"/>
              </w:rPr>
              <w:tab/>
            </w:r>
            <w:r w:rsidRPr="00192B88">
              <w:rPr>
                <w:rFonts w:ascii="Arial" w:hAnsi="Arial" w:cs="Arial"/>
                <w:sz w:val="20"/>
                <w:szCs w:val="20"/>
              </w:rPr>
              <w:sym w:font="Webdings" w:char="F063"/>
            </w:r>
            <w:r w:rsidRPr="00192B88">
              <w:rPr>
                <w:rFonts w:ascii="Arial" w:hAnsi="Arial" w:cs="Arial"/>
                <w:sz w:val="20"/>
                <w:szCs w:val="20"/>
              </w:rPr>
              <w:t xml:space="preserve"> Beide</w:t>
            </w:r>
          </w:p>
        </w:tc>
      </w:tr>
    </w:tbl>
    <w:p w14:paraId="54EF70D2" w14:textId="77777777" w:rsidR="009811CE" w:rsidRPr="00192B88" w:rsidRDefault="009811CE" w:rsidP="009811CE">
      <w:pPr>
        <w:pStyle w:val="Bijlagetekst"/>
        <w:rPr>
          <w:rFonts w:ascii="Arial" w:hAnsi="Arial" w:cs="Arial"/>
        </w:rPr>
      </w:pPr>
      <w:r w:rsidRPr="00192B88">
        <w:rPr>
          <w:rFonts w:ascii="Arial" w:hAnsi="Arial" w:cs="Arial"/>
        </w:rPr>
        <w:t>Let op: u dient bij uw Inschrijver rekening te houden met een opslag van 20% voor makelaarsdiensten.</w:t>
      </w:r>
    </w:p>
    <w:p w14:paraId="796DD12B" w14:textId="77777777" w:rsidR="001000FA" w:rsidRPr="00192B88" w:rsidRDefault="001000FA" w:rsidP="00D01739">
      <w:pPr>
        <w:pStyle w:val="Bijlagetekst"/>
        <w:rPr>
          <w:rFonts w:ascii="Arial" w:hAnsi="Arial" w:cs="Arial"/>
        </w:rPr>
      </w:pPr>
    </w:p>
    <w:p w14:paraId="04FE5623" w14:textId="77777777" w:rsidR="001000FA" w:rsidRDefault="001000FA" w:rsidP="00D01739">
      <w:pPr>
        <w:pStyle w:val="Bijlagetekst"/>
      </w:pPr>
    </w:p>
    <w:p w14:paraId="513C8444" w14:textId="26770E5C" w:rsidR="0004289B" w:rsidRPr="009811CE" w:rsidRDefault="0004289B" w:rsidP="0004289B">
      <w:pPr>
        <w:pStyle w:val="Bijlagetekst"/>
        <w:rPr>
          <w:rFonts w:ascii="Arial" w:hAnsi="Arial" w:cs="Arial"/>
          <w:sz w:val="20"/>
          <w:szCs w:val="20"/>
        </w:rPr>
      </w:pPr>
      <w:r w:rsidRPr="009811CE">
        <w:rPr>
          <w:rFonts w:ascii="Arial" w:hAnsi="Arial" w:cs="Arial"/>
          <w:sz w:val="20"/>
          <w:szCs w:val="20"/>
        </w:rPr>
        <w:t>Inschrijver verklaart dat de Inschrijver daadwerkelijk kan beschikken over de middelen van genoemde derde(n) bij de uitvoering van de overeenkomst. Dat wil zeggen dat in geval van gunning van de opdracht van de Aanbestedende dienst inzake de CAR-verzekering de Inschrijver garandeert dat hij daadwerkelijk beschikt over de middelen met betrekking tot de uitvoering van de betreffende opdracht.</w:t>
      </w:r>
    </w:p>
    <w:p w14:paraId="19AAF494" w14:textId="77777777" w:rsidR="0004289B" w:rsidRPr="009811CE" w:rsidRDefault="0004289B" w:rsidP="0004289B">
      <w:pPr>
        <w:pStyle w:val="Bijlagetekst"/>
        <w:rPr>
          <w:rFonts w:ascii="Arial" w:hAnsi="Arial" w:cs="Arial"/>
          <w:sz w:val="20"/>
          <w:szCs w:val="20"/>
        </w:rPr>
      </w:pPr>
    </w:p>
    <w:p w14:paraId="4E759D5E" w14:textId="3D1E5F4D" w:rsidR="0004289B" w:rsidRPr="009811CE" w:rsidRDefault="0004289B" w:rsidP="0004289B">
      <w:pPr>
        <w:pStyle w:val="Bijlagetekst"/>
        <w:rPr>
          <w:rFonts w:ascii="Arial" w:hAnsi="Arial" w:cs="Arial"/>
          <w:sz w:val="20"/>
          <w:szCs w:val="20"/>
        </w:rPr>
      </w:pPr>
      <w:r w:rsidRPr="009811CE">
        <w:rPr>
          <w:rFonts w:ascii="Arial" w:hAnsi="Arial" w:cs="Arial"/>
          <w:sz w:val="20"/>
          <w:szCs w:val="20"/>
        </w:rPr>
        <w:t>U kunt uitgaan van een bouwomzet van € 30 miljoen.</w:t>
      </w:r>
    </w:p>
    <w:p w14:paraId="1123038E" w14:textId="77777777" w:rsidR="0004289B" w:rsidRPr="00BB4360" w:rsidRDefault="0004289B" w:rsidP="0004289B">
      <w:pPr>
        <w:pStyle w:val="Bijlagetekst"/>
        <w:rPr>
          <w:rFonts w:ascii="Arial" w:hAnsi="Arial" w:cs="Arial"/>
          <w:sz w:val="20"/>
          <w:szCs w:val="20"/>
          <w:highlight w:val="cyan"/>
        </w:rPr>
      </w:pPr>
    </w:p>
    <w:p w14:paraId="2C3B3C55" w14:textId="77777777" w:rsidR="001000FA" w:rsidRDefault="001000FA" w:rsidP="00D01739">
      <w:pPr>
        <w:pStyle w:val="Bijlagetekst"/>
      </w:pPr>
    </w:p>
    <w:p w14:paraId="77864485" w14:textId="77777777" w:rsidR="001000FA" w:rsidRDefault="001000FA" w:rsidP="00D01739">
      <w:pPr>
        <w:pStyle w:val="Bijlagetekst"/>
      </w:pPr>
    </w:p>
    <w:p w14:paraId="74FF92A2" w14:textId="77777777" w:rsidR="001000FA" w:rsidRDefault="001000FA" w:rsidP="00D01739">
      <w:pPr>
        <w:pStyle w:val="Bijlagetekst"/>
      </w:pPr>
    </w:p>
    <w:p w14:paraId="0BA9357C" w14:textId="77777777" w:rsidR="001000FA" w:rsidRDefault="001000FA" w:rsidP="00D01739">
      <w:pPr>
        <w:pStyle w:val="Bijlagetekst"/>
      </w:pPr>
    </w:p>
    <w:p w14:paraId="38643230" w14:textId="77777777" w:rsidR="001000FA" w:rsidRDefault="001000FA" w:rsidP="00D01739">
      <w:pPr>
        <w:pStyle w:val="Bijlagetekst"/>
      </w:pPr>
    </w:p>
    <w:p w14:paraId="4D419C2D"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47D207B4" w14:textId="77777777" w:rsidTr="00D01739">
        <w:trPr>
          <w:tblCellSpacing w:w="56" w:type="dxa"/>
        </w:trPr>
        <w:tc>
          <w:tcPr>
            <w:tcW w:w="2213" w:type="dxa"/>
            <w:shd w:val="clear" w:color="auto" w:fill="auto"/>
            <w:tcMar>
              <w:left w:w="0" w:type="dxa"/>
              <w:right w:w="0" w:type="dxa"/>
            </w:tcMar>
          </w:tcPr>
          <w:p w14:paraId="69114A41" w14:textId="77777777" w:rsidR="00D01739" w:rsidRPr="00192B88" w:rsidRDefault="00D01739" w:rsidP="004B4263">
            <w:pPr>
              <w:pStyle w:val="Tabeltekst"/>
              <w:rPr>
                <w:rFonts w:ascii="Arial" w:hAnsi="Arial" w:cs="Arial"/>
                <w:b/>
                <w:sz w:val="20"/>
                <w:szCs w:val="20"/>
              </w:rPr>
            </w:pPr>
            <w:r w:rsidRPr="00192B88">
              <w:rPr>
                <w:rFonts w:ascii="Arial" w:hAnsi="Arial" w:cs="Arial"/>
                <w:b/>
                <w:sz w:val="20"/>
                <w:szCs w:val="20"/>
              </w:rPr>
              <w:t>Ondertekening</w:t>
            </w:r>
          </w:p>
        </w:tc>
        <w:tc>
          <w:tcPr>
            <w:tcW w:w="7307" w:type="dxa"/>
            <w:shd w:val="clear" w:color="auto" w:fill="auto"/>
          </w:tcPr>
          <w:p w14:paraId="575A8CA2" w14:textId="77777777" w:rsidR="00D01739" w:rsidRDefault="00D01739" w:rsidP="004B4263">
            <w:pPr>
              <w:pStyle w:val="Tabeltekst"/>
            </w:pPr>
          </w:p>
        </w:tc>
      </w:tr>
      <w:tr w:rsidR="00D01739" w:rsidRPr="00BB7C43" w14:paraId="416680DD" w14:textId="77777777" w:rsidTr="00D01739">
        <w:trPr>
          <w:tblCellSpacing w:w="56" w:type="dxa"/>
        </w:trPr>
        <w:tc>
          <w:tcPr>
            <w:tcW w:w="2213" w:type="dxa"/>
            <w:shd w:val="clear" w:color="auto" w:fill="auto"/>
            <w:tcMar>
              <w:left w:w="0" w:type="dxa"/>
              <w:right w:w="0" w:type="dxa"/>
            </w:tcMar>
          </w:tcPr>
          <w:p w14:paraId="5F7E70F6" w14:textId="77777777" w:rsidR="00D01739" w:rsidRPr="00192B88" w:rsidRDefault="00D01739" w:rsidP="00D01739">
            <w:pPr>
              <w:pStyle w:val="Tabeltekst"/>
              <w:rPr>
                <w:rFonts w:ascii="Arial" w:hAnsi="Arial" w:cs="Arial"/>
                <w:sz w:val="20"/>
                <w:szCs w:val="20"/>
              </w:rPr>
            </w:pPr>
            <w:r w:rsidRPr="00192B88">
              <w:rPr>
                <w:rFonts w:ascii="Arial" w:hAnsi="Arial" w:cs="Arial"/>
                <w:sz w:val="20"/>
                <w:szCs w:val="20"/>
              </w:rPr>
              <w:t>Volledige naam en rechtsvorm organisatie</w:t>
            </w:r>
          </w:p>
        </w:tc>
        <w:tc>
          <w:tcPr>
            <w:tcW w:w="7307" w:type="dxa"/>
            <w:shd w:val="clear" w:color="auto" w:fill="E3DFDC" w:themeFill="background2" w:themeFillTint="33"/>
          </w:tcPr>
          <w:p w14:paraId="10C06EC7" w14:textId="77777777" w:rsidR="00D01739" w:rsidRDefault="00D01739" w:rsidP="004B4263">
            <w:pPr>
              <w:pStyle w:val="Tabeltekst"/>
            </w:pPr>
          </w:p>
        </w:tc>
      </w:tr>
      <w:tr w:rsidR="00D01739" w:rsidRPr="00BB7C43" w14:paraId="4D83DC3C" w14:textId="77777777" w:rsidTr="00D01739">
        <w:trPr>
          <w:tblCellSpacing w:w="56" w:type="dxa"/>
        </w:trPr>
        <w:tc>
          <w:tcPr>
            <w:tcW w:w="2213" w:type="dxa"/>
            <w:shd w:val="clear" w:color="auto" w:fill="auto"/>
            <w:tcMar>
              <w:left w:w="0" w:type="dxa"/>
              <w:right w:w="0" w:type="dxa"/>
            </w:tcMar>
          </w:tcPr>
          <w:p w14:paraId="146A7D72" w14:textId="77777777" w:rsidR="00D01739" w:rsidRPr="00192B88" w:rsidRDefault="00D01739" w:rsidP="004B4263">
            <w:pPr>
              <w:pStyle w:val="Tabeltekst"/>
              <w:rPr>
                <w:rFonts w:ascii="Arial" w:hAnsi="Arial" w:cs="Arial"/>
                <w:sz w:val="20"/>
                <w:szCs w:val="20"/>
              </w:rPr>
            </w:pPr>
            <w:r w:rsidRPr="00192B88">
              <w:rPr>
                <w:rFonts w:ascii="Arial" w:hAnsi="Arial" w:cs="Arial"/>
                <w:sz w:val="20"/>
                <w:szCs w:val="20"/>
              </w:rPr>
              <w:t>Naam (rechtsgeldig ondertekenaar)</w:t>
            </w:r>
          </w:p>
        </w:tc>
        <w:tc>
          <w:tcPr>
            <w:tcW w:w="7307" w:type="dxa"/>
            <w:shd w:val="clear" w:color="auto" w:fill="E3DFDC" w:themeFill="background2" w:themeFillTint="33"/>
          </w:tcPr>
          <w:p w14:paraId="545B4C1D" w14:textId="77777777" w:rsidR="00D01739" w:rsidRDefault="00D01739" w:rsidP="004B4263">
            <w:pPr>
              <w:pStyle w:val="Tabeltekst"/>
            </w:pPr>
          </w:p>
        </w:tc>
      </w:tr>
      <w:tr w:rsidR="00D01739" w:rsidRPr="00BB7C43" w14:paraId="4E4138FD" w14:textId="77777777" w:rsidTr="00D01739">
        <w:trPr>
          <w:tblCellSpacing w:w="56" w:type="dxa"/>
        </w:trPr>
        <w:tc>
          <w:tcPr>
            <w:tcW w:w="2213" w:type="dxa"/>
            <w:shd w:val="clear" w:color="auto" w:fill="auto"/>
            <w:tcMar>
              <w:left w:w="0" w:type="dxa"/>
              <w:right w:w="0" w:type="dxa"/>
            </w:tcMar>
          </w:tcPr>
          <w:p w14:paraId="56A4D29F" w14:textId="77777777" w:rsidR="00D01739" w:rsidRPr="00192B88" w:rsidRDefault="00D01739" w:rsidP="004B4263">
            <w:pPr>
              <w:pStyle w:val="Tabeltekst"/>
              <w:rPr>
                <w:rFonts w:ascii="Arial" w:hAnsi="Arial" w:cs="Arial"/>
                <w:sz w:val="20"/>
                <w:szCs w:val="20"/>
              </w:rPr>
            </w:pPr>
            <w:r w:rsidRPr="00192B88">
              <w:rPr>
                <w:rFonts w:ascii="Arial" w:hAnsi="Arial" w:cs="Arial"/>
                <w:sz w:val="20"/>
                <w:szCs w:val="20"/>
              </w:rPr>
              <w:t>Plaats en datum</w:t>
            </w:r>
          </w:p>
        </w:tc>
        <w:tc>
          <w:tcPr>
            <w:tcW w:w="7307" w:type="dxa"/>
            <w:shd w:val="clear" w:color="auto" w:fill="E3DFDC" w:themeFill="background2" w:themeFillTint="33"/>
          </w:tcPr>
          <w:p w14:paraId="0C30FC06" w14:textId="77777777" w:rsidR="00D01739" w:rsidRDefault="00D01739" w:rsidP="004B4263">
            <w:pPr>
              <w:pStyle w:val="Tabeltekst"/>
            </w:pPr>
          </w:p>
        </w:tc>
      </w:tr>
      <w:tr w:rsidR="00D01739" w:rsidRPr="00BB7C43" w14:paraId="7F3F0C31" w14:textId="77777777" w:rsidTr="00D01739">
        <w:trPr>
          <w:tblCellSpacing w:w="56" w:type="dxa"/>
        </w:trPr>
        <w:tc>
          <w:tcPr>
            <w:tcW w:w="2213" w:type="dxa"/>
            <w:shd w:val="clear" w:color="auto" w:fill="auto"/>
            <w:tcMar>
              <w:left w:w="0" w:type="dxa"/>
              <w:right w:w="0" w:type="dxa"/>
            </w:tcMar>
          </w:tcPr>
          <w:p w14:paraId="37340E56" w14:textId="77777777" w:rsidR="00D01739" w:rsidRPr="00192B88" w:rsidRDefault="00D01739" w:rsidP="004B4263">
            <w:pPr>
              <w:pStyle w:val="Tabeltekst"/>
              <w:rPr>
                <w:rFonts w:ascii="Arial" w:hAnsi="Arial" w:cs="Arial"/>
                <w:sz w:val="20"/>
                <w:szCs w:val="20"/>
              </w:rPr>
            </w:pPr>
            <w:r w:rsidRPr="00192B88">
              <w:rPr>
                <w:rFonts w:ascii="Arial" w:hAnsi="Arial" w:cs="Arial"/>
                <w:sz w:val="20"/>
                <w:szCs w:val="20"/>
              </w:rPr>
              <w:t>Handtekening</w:t>
            </w:r>
          </w:p>
        </w:tc>
        <w:tc>
          <w:tcPr>
            <w:tcW w:w="7307" w:type="dxa"/>
            <w:shd w:val="clear" w:color="auto" w:fill="E3DFDC" w:themeFill="background2" w:themeFillTint="33"/>
          </w:tcPr>
          <w:p w14:paraId="6316DD92" w14:textId="77777777" w:rsidR="00D01739" w:rsidRDefault="00D01739" w:rsidP="004B4263">
            <w:pPr>
              <w:pStyle w:val="Tabeltekst"/>
            </w:pPr>
          </w:p>
        </w:tc>
      </w:tr>
    </w:tbl>
    <w:p w14:paraId="30C3B20E" w14:textId="77777777" w:rsidR="00D01739" w:rsidRPr="005A65C0" w:rsidRDefault="00D01739" w:rsidP="005A65C0"/>
    <w:sectPr w:rsidR="00D01739" w:rsidRPr="005A65C0" w:rsidSect="00776BF8">
      <w:headerReference w:type="default" r:id="rId11"/>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64F2" w14:textId="77777777" w:rsidR="006B198B" w:rsidRDefault="006B198B" w:rsidP="00CB451F">
      <w:pPr>
        <w:spacing w:line="240" w:lineRule="auto"/>
      </w:pPr>
      <w:r>
        <w:separator/>
      </w:r>
    </w:p>
  </w:endnote>
  <w:endnote w:type="continuationSeparator" w:id="0">
    <w:p w14:paraId="6E9F06CB" w14:textId="77777777" w:rsidR="006B198B" w:rsidRDefault="006B198B"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rriweather Light">
    <w:altName w:val="Merriweather Light"/>
    <w:charset w:val="00"/>
    <w:family w:val="auto"/>
    <w:pitch w:val="variable"/>
    <w:sig w:usb0="20000207" w:usb1="00000002" w:usb2="00000000" w:usb3="00000000" w:csb0="00000197" w:csb1="00000000"/>
  </w:font>
  <w:font w:name="Merriweather">
    <w:charset w:val="00"/>
    <w:family w:val="auto"/>
    <w:pitch w:val="variable"/>
    <w:sig w:usb0="20000207" w:usb1="00000002" w:usb2="00000000" w:usb3="00000000" w:csb0="00000197" w:csb1="00000000"/>
  </w:font>
  <w:font w:name="Merriweather Sans">
    <w:charset w:val="00"/>
    <w:family w:val="auto"/>
    <w:pitch w:val="variable"/>
    <w:sig w:usb0="A00004FF" w:usb1="4000207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E251" w14:textId="77777777" w:rsidR="006B198B" w:rsidRDefault="006B198B" w:rsidP="00CB451F">
      <w:pPr>
        <w:spacing w:line="240" w:lineRule="auto"/>
      </w:pPr>
      <w:r>
        <w:separator/>
      </w:r>
    </w:p>
  </w:footnote>
  <w:footnote w:type="continuationSeparator" w:id="0">
    <w:p w14:paraId="5686F8CA" w14:textId="77777777" w:rsidR="006B198B" w:rsidRDefault="006B198B"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3EAB" w14:textId="388500B6" w:rsidR="00E83AF4" w:rsidRPr="006141E4" w:rsidRDefault="00E83AF4" w:rsidP="00E83AF4">
    <w:pPr>
      <w:pStyle w:val="Koptekst"/>
      <w:rPr>
        <w:lang w:val="en-US"/>
      </w:rPr>
    </w:pPr>
  </w:p>
  <w:p w14:paraId="074A0B21" w14:textId="77777777" w:rsidR="00E83AF4" w:rsidRPr="006141E4" w:rsidRDefault="00E83AF4" w:rsidP="00E83AF4">
    <w:pPr>
      <w:pStyle w:val="Koptekst"/>
      <w:rPr>
        <w:lang w:val="en-US"/>
      </w:rPr>
    </w:pPr>
  </w:p>
  <w:p w14:paraId="3E999EC5" w14:textId="77777777" w:rsidR="00CB451F" w:rsidRPr="006141E4" w:rsidRDefault="00CB451F">
    <w:pPr>
      <w:rPr>
        <w:lang w:val="en-US"/>
      </w:rPr>
    </w:pPr>
  </w:p>
  <w:p w14:paraId="266CC4BC" w14:textId="7935A683" w:rsidR="00CB451F" w:rsidRPr="006141E4" w:rsidRDefault="00192B88">
    <w:pPr>
      <w:rPr>
        <w:lang w:val="en-US"/>
      </w:rPr>
    </w:pPr>
    <w:r>
      <w:rPr>
        <w:noProof/>
        <w:lang w:eastAsia="nl-NL"/>
      </w:rPr>
      <w:drawing>
        <wp:inline distT="0" distB="0" distL="0" distR="0" wp14:anchorId="3BBE8BB7" wp14:editId="3CA58C99">
          <wp:extent cx="1628775" cy="660864"/>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717" cy="68153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E4"/>
    <w:rsid w:val="0004289B"/>
    <w:rsid w:val="0008003B"/>
    <w:rsid w:val="00081766"/>
    <w:rsid w:val="000906E6"/>
    <w:rsid w:val="00093AD6"/>
    <w:rsid w:val="000B6D37"/>
    <w:rsid w:val="000D6B3C"/>
    <w:rsid w:val="001000FA"/>
    <w:rsid w:val="00192B88"/>
    <w:rsid w:val="001D0259"/>
    <w:rsid w:val="001D6140"/>
    <w:rsid w:val="001E5014"/>
    <w:rsid w:val="00200E57"/>
    <w:rsid w:val="002157B5"/>
    <w:rsid w:val="002D2520"/>
    <w:rsid w:val="00340B6A"/>
    <w:rsid w:val="003D64EC"/>
    <w:rsid w:val="00545EF5"/>
    <w:rsid w:val="005A65C0"/>
    <w:rsid w:val="006141E4"/>
    <w:rsid w:val="006A6D9A"/>
    <w:rsid w:val="006B198B"/>
    <w:rsid w:val="00776BF8"/>
    <w:rsid w:val="00782B29"/>
    <w:rsid w:val="007D7E0D"/>
    <w:rsid w:val="00811E8A"/>
    <w:rsid w:val="009811CE"/>
    <w:rsid w:val="00A135F7"/>
    <w:rsid w:val="00A34F64"/>
    <w:rsid w:val="00A839A2"/>
    <w:rsid w:val="00A947E6"/>
    <w:rsid w:val="00BB4360"/>
    <w:rsid w:val="00CB451F"/>
    <w:rsid w:val="00CD61A9"/>
    <w:rsid w:val="00D01739"/>
    <w:rsid w:val="00D14110"/>
    <w:rsid w:val="00D617CA"/>
    <w:rsid w:val="00DB157D"/>
    <w:rsid w:val="00E04612"/>
    <w:rsid w:val="00E57811"/>
    <w:rsid w:val="00E653F7"/>
    <w:rsid w:val="00E83AF4"/>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40E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B560A8F-6C4D-4D0A-AA3B-60084BBFB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9B1DA-3C3F-4594-B44E-A034204B7517}">
  <ds:schemaRefs>
    <ds:schemaRef ds:uri="http://schemas.microsoft.com/sharepoint/v3/contenttype/forms"/>
  </ds:schemaRefs>
</ds:datastoreItem>
</file>

<file path=customXml/itemProps3.xml><?xml version="1.0" encoding="utf-8"?>
<ds:datastoreItem xmlns:ds="http://schemas.openxmlformats.org/officeDocument/2006/customXml" ds:itemID="{4B83A187-4E83-4B63-865C-F34626D6B204}">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a5a73ef6-fcd1-4347-882b-ef973761e2b8"/>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D696FFD-8255-4FF6-90BE-586CA4B3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142</Words>
  <Characters>787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Sandra Geerlings</cp:lastModifiedBy>
  <cp:revision>7</cp:revision>
  <dcterms:created xsi:type="dcterms:W3CDTF">2020-10-28T10:48:00Z</dcterms:created>
  <dcterms:modified xsi:type="dcterms:W3CDTF">2022-12-20T16:44:00Z</dcterms:modified>
</cp:coreProperties>
</file>