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AF73" w14:textId="65536DF1" w:rsidR="00F01C17" w:rsidRPr="00D20AE2" w:rsidRDefault="00F01C17" w:rsidP="00F01C17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D20AE2">
        <w:rPr>
          <w:rFonts w:asciiTheme="minorHAnsi" w:hAnsiTheme="minorHAnsi" w:cstheme="minorHAnsi"/>
          <w:color w:val="auto"/>
          <w:sz w:val="52"/>
          <w:szCs w:val="52"/>
        </w:rPr>
        <w:t>Verklaring Middelen Derde</w:t>
      </w:r>
      <w:bookmarkEnd w:id="0"/>
      <w:bookmarkEnd w:id="1"/>
      <w:bookmarkEnd w:id="2"/>
      <w:bookmarkEnd w:id="3"/>
      <w:r w:rsidR="00FF5EEB">
        <w:rPr>
          <w:rFonts w:asciiTheme="minorHAnsi" w:hAnsiTheme="minorHAnsi" w:cstheme="minorHAnsi"/>
          <w:color w:val="auto"/>
          <w:sz w:val="52"/>
          <w:szCs w:val="52"/>
        </w:rPr>
        <w:t>n</w:t>
      </w:r>
    </w:p>
    <w:p w14:paraId="5F534131" w14:textId="630EBE82" w:rsidR="007850C7" w:rsidRDefault="007850C7" w:rsidP="007850C7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Europese Aanbesteding Accu</w:t>
      </w:r>
      <w:r w:rsidR="00085B82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 xml:space="preserve"> </w:t>
      </w:r>
      <w:r w:rsidR="00375BA8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a</w:t>
      </w:r>
      <w:r w:rsidR="00085B82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angedreven</w:t>
      </w:r>
      <w:r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 xml:space="preserve"> </w:t>
      </w:r>
      <w:r w:rsidR="00375BA8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g</w:t>
      </w:r>
      <w:r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ereedschap</w:t>
      </w:r>
      <w:r w:rsidR="00085B82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pen</w:t>
      </w:r>
      <w:r w:rsidR="00375BA8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 xml:space="preserve"> en stroomvoorziening</w:t>
      </w:r>
      <w:r w:rsidR="007C75C2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br/>
      </w:r>
      <w:r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 xml:space="preserve">P0222 – 22-62305 </w:t>
      </w:r>
      <w:r w:rsidR="007C75C2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–</w:t>
      </w:r>
      <w:r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 xml:space="preserve"> 43692</w:t>
      </w:r>
      <w:r w:rsidR="007C75C2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 xml:space="preserve"> / TN </w:t>
      </w:r>
      <w:r w:rsidR="002F5D17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383623</w:t>
      </w:r>
    </w:p>
    <w:p w14:paraId="0988FBBE" w14:textId="4EC299C7" w:rsidR="00DA6782" w:rsidRDefault="00DA6782" w:rsidP="00DA678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5C20AF7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i/>
          <w:sz w:val="22"/>
          <w:szCs w:val="22"/>
        </w:rPr>
        <w:t>[Naam inschrijver/combinant]</w:t>
      </w:r>
      <w:r w:rsidRPr="00954F24">
        <w:rPr>
          <w:rFonts w:asciiTheme="minorHAnsi" w:hAnsiTheme="minorHAnsi" w:cstheme="minorHAnsi"/>
          <w:sz w:val="22"/>
          <w:szCs w:val="22"/>
        </w:rPr>
        <w:t xml:space="preserve"> zich met betrekking tot de geschiktheidseis zoals genoemd in het beschrijvend document beroept op de middelen van </w:t>
      </w:r>
      <w:r w:rsidRPr="00954F24">
        <w:rPr>
          <w:rFonts w:asciiTheme="minorHAnsi" w:hAnsiTheme="minorHAnsi" w:cstheme="minorHAnsi"/>
          <w:i/>
          <w:sz w:val="22"/>
          <w:szCs w:val="22"/>
        </w:rPr>
        <w:t>[naam derde];</w:t>
      </w:r>
      <w:r w:rsidRPr="00954F2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 xml:space="preserve">[naam </w:t>
      </w:r>
      <w:r w:rsidRPr="00954F24">
        <w:rPr>
          <w:rFonts w:asciiTheme="minorHAnsi" w:eastAsia="Calibri" w:hAnsiTheme="minorHAnsi" w:cstheme="minorHAnsi"/>
          <w:sz w:val="22"/>
          <w:szCs w:val="22"/>
        </w:rPr>
        <w:t>derde</w:t>
      </w:r>
      <w:r w:rsidRPr="00954F24">
        <w:rPr>
          <w:rFonts w:asciiTheme="minorHAnsi" w:hAnsiTheme="minorHAnsi" w:cstheme="minorHAnsi"/>
          <w:sz w:val="22"/>
          <w:szCs w:val="22"/>
        </w:rPr>
        <w:t>] voldoet, zo blijkt uit bijgevoegd bewijsstuk, alleen of gezamenlijk met [naam inschrijver/combinant]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inschrijver/combinant]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hAnsiTheme="minorHAnsi" w:cstheme="minorHAnsi"/>
          <w:sz w:val="22"/>
          <w:szCs w:val="22"/>
        </w:rPr>
        <w:t>[Naam derde] daadwerkelijk zal worden ingezet (als onderaannemer of combinant) bij de uitvoering van de o</w:t>
      </w:r>
      <w:r w:rsidRPr="00954F24">
        <w:rPr>
          <w:rFonts w:asciiTheme="minorHAnsi" w:eastAsia="Calibri" w:hAnsiTheme="minorHAnsi" w:cstheme="minorHAnsi"/>
          <w:sz w:val="22"/>
          <w:szCs w:val="22"/>
        </w:rPr>
        <w:t xml:space="preserve">pdracht (deze eis geldt uitsluitend indien in het kader van een geschiktheidseis </w:t>
      </w:r>
      <w:r w:rsidRPr="00954F24">
        <w:rPr>
          <w:rFonts w:asciiTheme="minorHAnsi" w:hAnsiTheme="minorHAnsi" w:cstheme="minorHAns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7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p w14:paraId="5C20AF88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0021758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954F24" w:rsidRDefault="00FF7055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A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0021758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954F24" w:rsidRDefault="00912BED">
      <w:pPr>
        <w:rPr>
          <w:rFonts w:asciiTheme="minorHAnsi" w:hAnsiTheme="minorHAnsi" w:cstheme="minorHAnsi"/>
          <w:sz w:val="22"/>
          <w:szCs w:val="22"/>
        </w:rPr>
      </w:pP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85010" w14:textId="77777777" w:rsidR="00311EAE" w:rsidRDefault="00311EAE" w:rsidP="00BE12FE">
      <w:pPr>
        <w:spacing w:line="240" w:lineRule="auto"/>
      </w:pPr>
      <w:r>
        <w:separator/>
      </w:r>
    </w:p>
  </w:endnote>
  <w:endnote w:type="continuationSeparator" w:id="0">
    <w:p w14:paraId="036749FE" w14:textId="77777777" w:rsidR="00311EAE" w:rsidRDefault="00311EAE" w:rsidP="00BE12FE">
      <w:pPr>
        <w:spacing w:line="240" w:lineRule="auto"/>
      </w:pPr>
      <w:r>
        <w:continuationSeparator/>
      </w:r>
    </w:p>
  </w:endnote>
  <w:endnote w:type="continuationNotice" w:id="1">
    <w:p w14:paraId="6C1C01CE" w14:textId="77777777" w:rsidR="00311EAE" w:rsidRDefault="00311E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0C02B7DA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43433" w14:textId="77777777" w:rsidR="00311EAE" w:rsidRDefault="00311EAE" w:rsidP="00BE12FE">
      <w:pPr>
        <w:spacing w:line="240" w:lineRule="auto"/>
      </w:pPr>
      <w:r>
        <w:separator/>
      </w:r>
    </w:p>
  </w:footnote>
  <w:footnote w:type="continuationSeparator" w:id="0">
    <w:p w14:paraId="4FCF598E" w14:textId="77777777" w:rsidR="00311EAE" w:rsidRDefault="00311EAE" w:rsidP="00BE12FE">
      <w:pPr>
        <w:spacing w:line="240" w:lineRule="auto"/>
      </w:pPr>
      <w:r>
        <w:continuationSeparator/>
      </w:r>
    </w:p>
  </w:footnote>
  <w:footnote w:type="continuationNotice" w:id="1">
    <w:p w14:paraId="2BD431D1" w14:textId="77777777" w:rsidR="00311EAE" w:rsidRDefault="00311E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BC00F2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085B82"/>
    <w:rsid w:val="001D460C"/>
    <w:rsid w:val="00217581"/>
    <w:rsid w:val="00294EE0"/>
    <w:rsid w:val="002A021C"/>
    <w:rsid w:val="002F5D17"/>
    <w:rsid w:val="00311EAE"/>
    <w:rsid w:val="00375BA8"/>
    <w:rsid w:val="00441692"/>
    <w:rsid w:val="00453E71"/>
    <w:rsid w:val="004B58AA"/>
    <w:rsid w:val="004C0568"/>
    <w:rsid w:val="0056249B"/>
    <w:rsid w:val="005E12FB"/>
    <w:rsid w:val="00625D7F"/>
    <w:rsid w:val="006800DA"/>
    <w:rsid w:val="00683AB4"/>
    <w:rsid w:val="007163F2"/>
    <w:rsid w:val="00722EFB"/>
    <w:rsid w:val="007850C7"/>
    <w:rsid w:val="007C75C2"/>
    <w:rsid w:val="00813E25"/>
    <w:rsid w:val="00855A67"/>
    <w:rsid w:val="00912BED"/>
    <w:rsid w:val="009175A3"/>
    <w:rsid w:val="00954F24"/>
    <w:rsid w:val="00A021BF"/>
    <w:rsid w:val="00A90CA4"/>
    <w:rsid w:val="00AD3164"/>
    <w:rsid w:val="00B034AE"/>
    <w:rsid w:val="00B225A8"/>
    <w:rsid w:val="00BE12FE"/>
    <w:rsid w:val="00CF4986"/>
    <w:rsid w:val="00D038BE"/>
    <w:rsid w:val="00D20AE2"/>
    <w:rsid w:val="00D65767"/>
    <w:rsid w:val="00DA6782"/>
    <w:rsid w:val="00DB4B81"/>
    <w:rsid w:val="00EC75CE"/>
    <w:rsid w:val="00F01C17"/>
    <w:rsid w:val="00FF5EEB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6" ma:contentTypeDescription="Een nieuw document maken." ma:contentTypeScope="" ma:versionID="6c282e1f62d50611246d1b18d2246761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6dd37a95d0b50005fcaf17dbc97d6038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01EB23-4244-4EB2-8E95-21A9391B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51F682-3C42-4AC4-ADC0-0D63306425E8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b76947c-e575-49dd-bcb5-ac91971cc960"/>
    <ds:schemaRef ds:uri="9507924c-1fd7-4b69-bd9e-41b160b4d3d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2022-10-27T12:40:00Z</dcterms:created>
  <dcterms:modified xsi:type="dcterms:W3CDTF">2022-10-27T12:42:00Z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