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F4979" w14:textId="6B87B34A" w:rsidR="007822A1" w:rsidRPr="008812CA" w:rsidRDefault="007822A1" w:rsidP="008812CA">
      <w:pPr>
        <w:spacing w:line="240" w:lineRule="auto"/>
        <w:rPr>
          <w:rFonts w:ascii="Arial" w:hAnsi="Arial" w:cs="Arial"/>
          <w:b/>
          <w:color w:val="00B050"/>
          <w:sz w:val="40"/>
          <w:szCs w:val="40"/>
          <w:lang w:val="en-US"/>
        </w:rPr>
      </w:pPr>
      <w:r w:rsidRPr="008812CA">
        <w:rPr>
          <w:rFonts w:ascii="Arial" w:hAnsi="Arial" w:cs="Arial"/>
          <w:b/>
          <w:color w:val="00B050"/>
          <w:sz w:val="40"/>
          <w:szCs w:val="40"/>
          <w:lang w:val="en-US"/>
        </w:rPr>
        <w:t>Annex</w:t>
      </w:r>
      <w:r w:rsidR="000F49E8" w:rsidRPr="008812CA">
        <w:rPr>
          <w:rFonts w:ascii="Arial" w:hAnsi="Arial" w:cs="Arial"/>
          <w:b/>
          <w:color w:val="00B050"/>
          <w:sz w:val="40"/>
          <w:szCs w:val="40"/>
          <w:lang w:val="en-US"/>
        </w:rPr>
        <w:t xml:space="preserve"> </w:t>
      </w:r>
      <w:r w:rsidR="00847BF5">
        <w:rPr>
          <w:rFonts w:ascii="Arial" w:hAnsi="Arial" w:cs="Arial"/>
          <w:b/>
          <w:color w:val="00B050"/>
          <w:sz w:val="40"/>
          <w:szCs w:val="40"/>
          <w:lang w:val="en-US"/>
        </w:rPr>
        <w:t>9</w:t>
      </w:r>
      <w:r w:rsidR="008812CA">
        <w:rPr>
          <w:rFonts w:ascii="Arial" w:hAnsi="Arial" w:cs="Arial"/>
          <w:b/>
          <w:color w:val="00B050"/>
          <w:sz w:val="40"/>
          <w:szCs w:val="40"/>
          <w:lang w:val="en-US"/>
        </w:rPr>
        <w:t xml:space="preserve"> –</w:t>
      </w:r>
      <w:r w:rsidRPr="008812CA">
        <w:rPr>
          <w:rFonts w:ascii="Arial" w:hAnsi="Arial" w:cs="Arial"/>
          <w:b/>
          <w:color w:val="00B050"/>
          <w:sz w:val="40"/>
          <w:szCs w:val="40"/>
          <w:lang w:val="en-US"/>
        </w:rPr>
        <w:t xml:space="preserve"> K</w:t>
      </w:r>
      <w:r w:rsidR="008812CA">
        <w:rPr>
          <w:rFonts w:ascii="Arial" w:hAnsi="Arial" w:cs="Arial"/>
          <w:b/>
          <w:color w:val="00B050"/>
          <w:sz w:val="40"/>
          <w:szCs w:val="40"/>
          <w:lang w:val="en-US"/>
        </w:rPr>
        <w:t>now Your Customer (KYC)</w:t>
      </w:r>
      <w:r w:rsidRPr="008812CA">
        <w:rPr>
          <w:rFonts w:ascii="Arial" w:hAnsi="Arial" w:cs="Arial"/>
          <w:b/>
          <w:color w:val="00B050"/>
          <w:sz w:val="40"/>
          <w:szCs w:val="40"/>
          <w:lang w:val="en-US"/>
        </w:rPr>
        <w:t xml:space="preserve"> Requirements </w:t>
      </w:r>
    </w:p>
    <w:p w14:paraId="521A56B4" w14:textId="77777777" w:rsidR="006E4477" w:rsidRDefault="006E4477" w:rsidP="007822A1">
      <w:pPr>
        <w:spacing w:line="288" w:lineRule="auto"/>
        <w:jc w:val="both"/>
        <w:textAlignment w:val="baseline"/>
        <w:rPr>
          <w:rFonts w:eastAsia="Times New Roman" w:cstheme="minorHAnsi"/>
          <w:lang w:val="en-US" w:eastAsia="nl-NL"/>
        </w:rPr>
      </w:pPr>
    </w:p>
    <w:p w14:paraId="06E98892" w14:textId="21CD0A8C" w:rsidR="007822A1"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 xml:space="preserve">Request for Proposal reference No.: </w:t>
      </w:r>
      <w:r w:rsidRPr="00994D86">
        <w:rPr>
          <w:rFonts w:eastAsia="Times New Roman" w:cstheme="minorHAnsi"/>
          <w:color w:val="00B0F0"/>
          <w:lang w:val="en-US" w:eastAsia="nl-NL"/>
        </w:rPr>
        <w:t>[insert identification no]   </w:t>
      </w:r>
    </w:p>
    <w:p w14:paraId="4828FB2A" w14:textId="77777777" w:rsidR="007822A1" w:rsidRPr="00994D86" w:rsidRDefault="007822A1" w:rsidP="00994D86">
      <w:pPr>
        <w:spacing w:line="288" w:lineRule="auto"/>
        <w:textAlignment w:val="baseline"/>
        <w:rPr>
          <w:rFonts w:eastAsia="Times New Roman" w:cstheme="minorHAnsi"/>
          <w:color w:val="00B0F0"/>
          <w:lang w:val="en-US" w:eastAsia="nl-NL"/>
        </w:rPr>
      </w:pPr>
      <w:r w:rsidRPr="00994D86">
        <w:rPr>
          <w:rFonts w:eastAsia="Times New Roman" w:cstheme="minorHAnsi"/>
          <w:lang w:val="en-US" w:eastAsia="nl-NL"/>
        </w:rPr>
        <w:t xml:space="preserve">Name of the Assignment: </w:t>
      </w:r>
      <w:r w:rsidRPr="00994D86">
        <w:rPr>
          <w:rFonts w:eastAsia="Times New Roman" w:cstheme="minorHAnsi"/>
          <w:color w:val="00B0F0"/>
          <w:lang w:val="en-US" w:eastAsia="nl-NL"/>
        </w:rPr>
        <w:t>[insert name of the assignment]   </w:t>
      </w:r>
    </w:p>
    <w:p w14:paraId="5B8B4C6C" w14:textId="77777777" w:rsidR="006E4477" w:rsidRPr="00994D86" w:rsidRDefault="006E4477" w:rsidP="00994D86">
      <w:pPr>
        <w:spacing w:line="288" w:lineRule="auto"/>
        <w:textAlignment w:val="baseline"/>
        <w:rPr>
          <w:rFonts w:eastAsia="Times New Roman" w:cstheme="minorHAnsi"/>
          <w:color w:val="00B0F0"/>
          <w:lang w:val="en-US" w:eastAsia="nl-NL"/>
        </w:rPr>
      </w:pPr>
    </w:p>
    <w:p w14:paraId="79F8D27B" w14:textId="769C0C28"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 xml:space="preserve">To: </w:t>
      </w:r>
      <w:r w:rsidRPr="00994D86">
        <w:rPr>
          <w:rFonts w:eastAsia="Times New Roman" w:cstheme="minorHAnsi"/>
          <w:color w:val="00B0F0"/>
          <w:lang w:val="en-US" w:eastAsia="nl-NL"/>
        </w:rPr>
        <w:t>[insert complete name of Client]   </w:t>
      </w:r>
    </w:p>
    <w:p w14:paraId="2EEF1BDC" w14:textId="77777777" w:rsidR="006E4477" w:rsidRPr="00994D86" w:rsidRDefault="006E4477" w:rsidP="00994D86">
      <w:pPr>
        <w:spacing w:line="288" w:lineRule="auto"/>
        <w:textAlignment w:val="baseline"/>
        <w:rPr>
          <w:rFonts w:eastAsia="Times New Roman" w:cstheme="minorHAnsi"/>
          <w:lang w:val="en-US" w:eastAsia="nl-NL"/>
        </w:rPr>
      </w:pPr>
    </w:p>
    <w:p w14:paraId="42946DF9" w14:textId="5A0C8FA2"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In response to your notification of award dated [insert date of notification of award] to furnish additional information on beneficial ownership. </w:t>
      </w:r>
    </w:p>
    <w:p w14:paraId="65789110" w14:textId="77777777" w:rsidR="006E4477" w:rsidRPr="00994D86" w:rsidRDefault="006E4477" w:rsidP="00994D86">
      <w:pPr>
        <w:spacing w:line="288" w:lineRule="auto"/>
        <w:textAlignment w:val="baseline"/>
        <w:rPr>
          <w:rFonts w:eastAsia="Times New Roman" w:cstheme="minorHAnsi"/>
          <w:lang w:val="en-US" w:eastAsia="nl-NL"/>
        </w:rPr>
      </w:pPr>
    </w:p>
    <w:p w14:paraId="10B81807" w14:textId="2631F45E"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 xml:space="preserve">(ii) We hereby declare that the Company [Insert full Company name]  or Parent company  </w:t>
      </w:r>
      <w:r w:rsidRPr="00994D86">
        <w:rPr>
          <w:rFonts w:eastAsia="Times New Roman" w:cstheme="minorHAnsi"/>
          <w:color w:val="00B0F0"/>
          <w:lang w:val="en-US" w:eastAsia="nl-NL"/>
        </w:rPr>
        <w:t xml:space="preserve">[Insert full Parent Company name] </w:t>
      </w:r>
      <w:r w:rsidRPr="00994D86">
        <w:rPr>
          <w:rFonts w:eastAsia="Times New Roman" w:cstheme="minorHAnsi"/>
          <w:lang w:val="en-US" w:eastAsia="nl-NL"/>
        </w:rPr>
        <w:t>is listed on a stock exchange:  YES/ NO,   </w:t>
      </w:r>
    </w:p>
    <w:p w14:paraId="017E79D2" w14:textId="5965A72C" w:rsidR="007822A1"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 xml:space="preserve">If Yes specify which  stock exchange: </w:t>
      </w:r>
      <w:r w:rsidR="00570E37" w:rsidRPr="00994D86">
        <w:rPr>
          <w:rFonts w:eastAsia="Times New Roman" w:cstheme="minorHAnsi"/>
          <w:color w:val="00B0F0"/>
          <w:lang w:val="en-US" w:eastAsia="nl-NL"/>
        </w:rPr>
        <w:t>[insert name of stock exchange]</w:t>
      </w:r>
    </w:p>
    <w:p w14:paraId="6C142662" w14:textId="77777777" w:rsidR="007822A1"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  </w:t>
      </w:r>
    </w:p>
    <w:p w14:paraId="5C11672D" w14:textId="77777777" w:rsidR="007822A1"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 xml:space="preserve">Note: If the company is (directly or indirectly a </w:t>
      </w:r>
      <w:r w:rsidRPr="00994D86">
        <w:rPr>
          <w:rFonts w:eastAsia="Times New Roman" w:cstheme="minorHAnsi"/>
          <w:b/>
          <w:bCs/>
          <w:lang w:val="en-US" w:eastAsia="nl-NL"/>
        </w:rPr>
        <w:t>100%</w:t>
      </w:r>
      <w:r w:rsidRPr="00994D86">
        <w:rPr>
          <w:rFonts w:eastAsia="Times New Roman" w:cstheme="minorHAnsi"/>
          <w:lang w:val="en-US" w:eastAsia="nl-NL"/>
        </w:rPr>
        <w:t xml:space="preserve"> subsidiary of) an entity that is listed on an II recognized stock exchange (Annex 15), no identification of the Ultimate Beneficial Owner(s) is required.  </w:t>
      </w:r>
    </w:p>
    <w:p w14:paraId="0905D7CE" w14:textId="77777777" w:rsidR="006E4477" w:rsidRPr="00994D86" w:rsidRDefault="006E4477" w:rsidP="00994D86">
      <w:pPr>
        <w:spacing w:line="288" w:lineRule="auto"/>
        <w:jc w:val="both"/>
        <w:textAlignment w:val="baseline"/>
        <w:rPr>
          <w:rFonts w:eastAsia="Times New Roman" w:cstheme="minorHAnsi"/>
          <w:lang w:val="en-US" w:eastAsia="nl-NL"/>
        </w:rPr>
      </w:pPr>
    </w:p>
    <w:p w14:paraId="56D00A97"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highlight w:val="yellow"/>
          <w:lang w:val="en-US" w:eastAsia="nl-NL"/>
        </w:rPr>
        <w:t>OR </w:t>
      </w:r>
      <w:r w:rsidRPr="00994D86">
        <w:rPr>
          <w:rFonts w:eastAsia="Times New Roman" w:cstheme="minorHAnsi"/>
          <w:lang w:val="en-US" w:eastAsia="nl-NL"/>
        </w:rPr>
        <w:t> </w:t>
      </w:r>
    </w:p>
    <w:p w14:paraId="3F69E190" w14:textId="77777777" w:rsidR="006E4477" w:rsidRPr="00994D86" w:rsidRDefault="006E4477" w:rsidP="00994D86">
      <w:pPr>
        <w:spacing w:line="288" w:lineRule="auto"/>
        <w:textAlignment w:val="baseline"/>
        <w:rPr>
          <w:rFonts w:eastAsia="Times New Roman" w:cstheme="minorHAnsi"/>
          <w:lang w:val="en-US" w:eastAsia="nl-NL"/>
        </w:rPr>
      </w:pPr>
    </w:p>
    <w:p w14:paraId="727063DE" w14:textId="54BBB05E"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w:t>
      </w:r>
      <w:proofErr w:type="spellStart"/>
      <w:r w:rsidRPr="00994D86">
        <w:rPr>
          <w:rFonts w:eastAsia="Times New Roman" w:cstheme="minorHAnsi"/>
          <w:lang w:val="en-US" w:eastAsia="nl-NL"/>
        </w:rPr>
        <w:t>i</w:t>
      </w:r>
      <w:proofErr w:type="spellEnd"/>
      <w:r w:rsidRPr="00994D86">
        <w:rPr>
          <w:rFonts w:eastAsia="Times New Roman" w:cstheme="minorHAnsi"/>
          <w:lang w:val="en-US" w:eastAsia="nl-NL"/>
        </w:rPr>
        <w:t>) we hereby provide the following ultimate beneficial ownership information.     </w:t>
      </w:r>
    </w:p>
    <w:p w14:paraId="4EA669C9" w14:textId="77777777" w:rsidR="006E4477" w:rsidRPr="00994D86" w:rsidRDefault="006E4477" w:rsidP="00994D86">
      <w:pPr>
        <w:spacing w:line="288" w:lineRule="auto"/>
        <w:jc w:val="both"/>
        <w:textAlignment w:val="baseline"/>
        <w:rPr>
          <w:rFonts w:eastAsia="Times New Roman" w:cstheme="minorHAnsi"/>
          <w:lang w:val="en-US" w:eastAsia="nl-NL"/>
        </w:rPr>
      </w:pPr>
    </w:p>
    <w:p w14:paraId="0735854B" w14:textId="5D1A2265" w:rsidR="007822A1" w:rsidRPr="00994D86" w:rsidRDefault="007822A1" w:rsidP="00994D86">
      <w:pPr>
        <w:spacing w:line="288" w:lineRule="auto"/>
        <w:jc w:val="both"/>
        <w:textAlignment w:val="baseline"/>
        <w:rPr>
          <w:rFonts w:eastAsia="Times New Roman" w:cstheme="minorHAnsi"/>
          <w:lang w:eastAsia="nl-NL"/>
        </w:rPr>
      </w:pPr>
      <w:r w:rsidRPr="00994D86">
        <w:rPr>
          <w:rFonts w:eastAsia="Times New Roman" w:cstheme="minorHAnsi"/>
          <w:lang w:val="en-US" w:eastAsia="nl-NL"/>
        </w:rPr>
        <w:t>Details of beneficial ownership  </w:t>
      </w:r>
      <w:r w:rsidRPr="00994D86">
        <w:rPr>
          <w:rFonts w:eastAsia="Times New Roman" w:cstheme="minorHAnsi"/>
          <w:lang w:eastAsia="nl-NL"/>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8"/>
        <w:gridCol w:w="2373"/>
        <w:gridCol w:w="2123"/>
        <w:gridCol w:w="2256"/>
      </w:tblGrid>
      <w:tr w:rsidR="007822A1" w:rsidRPr="00994D86" w14:paraId="2128D680" w14:textId="77777777" w:rsidTr="00D15C36">
        <w:trPr>
          <w:trHeight w:val="405"/>
        </w:trPr>
        <w:tc>
          <w:tcPr>
            <w:tcW w:w="1253" w:type="pct"/>
            <w:tcBorders>
              <w:top w:val="single" w:sz="6" w:space="0" w:color="auto"/>
              <w:left w:val="single" w:sz="6" w:space="0" w:color="auto"/>
              <w:bottom w:val="single" w:sz="6" w:space="0" w:color="auto"/>
              <w:right w:val="single" w:sz="6" w:space="0" w:color="auto"/>
            </w:tcBorders>
            <w:shd w:val="clear" w:color="auto" w:fill="auto"/>
            <w:hideMark/>
          </w:tcPr>
          <w:p w14:paraId="2B474A57"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Identity of Ultimate Beneficial Owner   </w:t>
            </w:r>
          </w:p>
          <w:p w14:paraId="68FBB901"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   </w:t>
            </w:r>
          </w:p>
        </w:tc>
        <w:tc>
          <w:tcPr>
            <w:tcW w:w="1317" w:type="pct"/>
            <w:tcBorders>
              <w:top w:val="single" w:sz="6" w:space="0" w:color="auto"/>
              <w:left w:val="single" w:sz="6" w:space="0" w:color="auto"/>
              <w:bottom w:val="single" w:sz="6" w:space="0" w:color="auto"/>
              <w:right w:val="single" w:sz="6" w:space="0" w:color="auto"/>
            </w:tcBorders>
            <w:shd w:val="clear" w:color="auto" w:fill="auto"/>
            <w:hideMark/>
          </w:tcPr>
          <w:p w14:paraId="1BF54D8E"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Directly or indirectly holding 25% or more of the shares   </w:t>
            </w:r>
          </w:p>
          <w:p w14:paraId="2CAD1388" w14:textId="77777777" w:rsidR="007822A1" w:rsidRPr="00994D86" w:rsidRDefault="007822A1" w:rsidP="00994D86">
            <w:pPr>
              <w:spacing w:line="288" w:lineRule="auto"/>
              <w:textAlignment w:val="baseline"/>
              <w:rPr>
                <w:rFonts w:eastAsia="Times New Roman" w:cstheme="minorHAnsi"/>
                <w:lang w:eastAsia="nl-NL"/>
              </w:rPr>
            </w:pPr>
            <w:r w:rsidRPr="00994D86">
              <w:rPr>
                <w:rFonts w:eastAsia="Times New Roman" w:cstheme="minorHAnsi"/>
                <w:lang w:val="en-US" w:eastAsia="nl-NL"/>
              </w:rPr>
              <w:t>(Yes / No) </w:t>
            </w:r>
            <w:r w:rsidRPr="00994D86">
              <w:rPr>
                <w:rFonts w:eastAsia="Times New Roman" w:cstheme="minorHAnsi"/>
                <w:lang w:eastAsia="nl-NL"/>
              </w:rPr>
              <w:t>  </w:t>
            </w:r>
          </w:p>
          <w:p w14:paraId="06D3252C" w14:textId="77777777" w:rsidR="007822A1" w:rsidRPr="00994D86" w:rsidRDefault="007822A1" w:rsidP="00994D86">
            <w:pPr>
              <w:spacing w:line="288" w:lineRule="auto"/>
              <w:textAlignment w:val="baseline"/>
              <w:rPr>
                <w:rFonts w:eastAsia="Times New Roman" w:cstheme="minorHAnsi"/>
                <w:lang w:eastAsia="nl-NL"/>
              </w:rPr>
            </w:pPr>
            <w:r w:rsidRPr="00994D86">
              <w:rPr>
                <w:rFonts w:eastAsia="Times New Roman" w:cstheme="minorHAnsi"/>
                <w:lang w:val="en-US" w:eastAsia="nl-NL"/>
              </w:rPr>
              <w:t> </w:t>
            </w:r>
            <w:r w:rsidRPr="00994D86">
              <w:rPr>
                <w:rFonts w:eastAsia="Times New Roman" w:cstheme="minorHAnsi"/>
                <w:lang w:eastAsia="nl-NL"/>
              </w:rPr>
              <w:t>  </w:t>
            </w:r>
          </w:p>
        </w:tc>
        <w:tc>
          <w:tcPr>
            <w:tcW w:w="1178" w:type="pct"/>
            <w:tcBorders>
              <w:top w:val="single" w:sz="6" w:space="0" w:color="auto"/>
              <w:left w:val="single" w:sz="6" w:space="0" w:color="auto"/>
              <w:bottom w:val="single" w:sz="6" w:space="0" w:color="auto"/>
              <w:right w:val="single" w:sz="6" w:space="0" w:color="auto"/>
            </w:tcBorders>
            <w:shd w:val="clear" w:color="auto" w:fill="auto"/>
            <w:hideMark/>
          </w:tcPr>
          <w:p w14:paraId="6D45B783"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Directly or indirectly holding 25 % or more of the Voting Rights   </w:t>
            </w:r>
          </w:p>
          <w:p w14:paraId="269E1514" w14:textId="77777777" w:rsidR="007822A1" w:rsidRPr="00994D86" w:rsidRDefault="007822A1" w:rsidP="00994D86">
            <w:pPr>
              <w:spacing w:line="288" w:lineRule="auto"/>
              <w:textAlignment w:val="baseline"/>
              <w:rPr>
                <w:rFonts w:eastAsia="Times New Roman" w:cstheme="minorHAnsi"/>
                <w:lang w:eastAsia="nl-NL"/>
              </w:rPr>
            </w:pPr>
            <w:r w:rsidRPr="00994D86">
              <w:rPr>
                <w:rFonts w:eastAsia="Times New Roman" w:cstheme="minorHAnsi"/>
                <w:lang w:val="en-US" w:eastAsia="nl-NL"/>
              </w:rPr>
              <w:t>(Yes / No) </w:t>
            </w:r>
            <w:r w:rsidRPr="00994D86">
              <w:rPr>
                <w:rFonts w:eastAsia="Times New Roman" w:cstheme="minorHAnsi"/>
                <w:lang w:eastAsia="nl-NL"/>
              </w:rPr>
              <w:t>  </w:t>
            </w:r>
          </w:p>
          <w:p w14:paraId="199B56BE" w14:textId="77777777" w:rsidR="007822A1" w:rsidRPr="00994D86" w:rsidRDefault="007822A1" w:rsidP="00994D86">
            <w:pPr>
              <w:spacing w:line="288" w:lineRule="auto"/>
              <w:textAlignment w:val="baseline"/>
              <w:rPr>
                <w:rFonts w:eastAsia="Times New Roman" w:cstheme="minorHAnsi"/>
                <w:lang w:eastAsia="nl-NL"/>
              </w:rPr>
            </w:pPr>
            <w:r w:rsidRPr="00994D86">
              <w:rPr>
                <w:rFonts w:eastAsia="Times New Roman" w:cstheme="minorHAnsi"/>
                <w:lang w:val="en-US" w:eastAsia="nl-NL"/>
              </w:rPr>
              <w:t> </w:t>
            </w:r>
            <w:r w:rsidRPr="00994D86">
              <w:rPr>
                <w:rFonts w:eastAsia="Times New Roman" w:cstheme="minorHAnsi"/>
                <w:lang w:eastAsia="nl-NL"/>
              </w:rPr>
              <w:t>  </w:t>
            </w:r>
          </w:p>
        </w:tc>
        <w:tc>
          <w:tcPr>
            <w:tcW w:w="1253" w:type="pct"/>
            <w:tcBorders>
              <w:top w:val="single" w:sz="6" w:space="0" w:color="auto"/>
              <w:left w:val="single" w:sz="6" w:space="0" w:color="auto"/>
              <w:bottom w:val="single" w:sz="6" w:space="0" w:color="auto"/>
              <w:right w:val="single" w:sz="6" w:space="0" w:color="auto"/>
            </w:tcBorders>
            <w:shd w:val="clear" w:color="auto" w:fill="auto"/>
            <w:hideMark/>
          </w:tcPr>
          <w:p w14:paraId="775B6C85"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Directly or indirectly having the right to appoint a majority of the board of the directors or an equivalent governing body of the Company  </w:t>
            </w:r>
          </w:p>
          <w:p w14:paraId="095F1EAF" w14:textId="77777777" w:rsidR="007822A1" w:rsidRPr="00994D86" w:rsidRDefault="007822A1" w:rsidP="00994D86">
            <w:pPr>
              <w:spacing w:line="288" w:lineRule="auto"/>
              <w:textAlignment w:val="baseline"/>
              <w:rPr>
                <w:rFonts w:eastAsia="Times New Roman" w:cstheme="minorHAnsi"/>
                <w:lang w:eastAsia="nl-NL"/>
              </w:rPr>
            </w:pPr>
            <w:r w:rsidRPr="00994D86">
              <w:rPr>
                <w:rFonts w:eastAsia="Times New Roman" w:cstheme="minorHAnsi"/>
                <w:lang w:val="en-US" w:eastAsia="nl-NL"/>
              </w:rPr>
              <w:t>(Yes / No) </w:t>
            </w:r>
            <w:r w:rsidRPr="00994D86">
              <w:rPr>
                <w:rFonts w:eastAsia="Times New Roman" w:cstheme="minorHAnsi"/>
                <w:lang w:eastAsia="nl-NL"/>
              </w:rPr>
              <w:t>  </w:t>
            </w:r>
          </w:p>
        </w:tc>
      </w:tr>
      <w:tr w:rsidR="007822A1" w:rsidRPr="00994D86" w14:paraId="4D5AE9BC" w14:textId="77777777" w:rsidTr="00D15C36">
        <w:trPr>
          <w:trHeight w:val="405"/>
        </w:trPr>
        <w:tc>
          <w:tcPr>
            <w:tcW w:w="1253" w:type="pct"/>
            <w:tcBorders>
              <w:top w:val="single" w:sz="6" w:space="0" w:color="auto"/>
              <w:left w:val="single" w:sz="6" w:space="0" w:color="auto"/>
              <w:bottom w:val="single" w:sz="6" w:space="0" w:color="auto"/>
              <w:right w:val="single" w:sz="6" w:space="0" w:color="auto"/>
            </w:tcBorders>
            <w:shd w:val="clear" w:color="auto" w:fill="auto"/>
            <w:hideMark/>
          </w:tcPr>
          <w:p w14:paraId="36B9A572"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color w:val="00B0F0"/>
                <w:lang w:val="en-US" w:eastAsia="nl-NL"/>
              </w:rPr>
              <w:t xml:space="preserve">[include full name (last, middle, first), nationality, country of residence, date of birth, residential </w:t>
            </w:r>
            <w:proofErr w:type="spellStart"/>
            <w:r w:rsidRPr="00994D86">
              <w:rPr>
                <w:rFonts w:eastAsia="Times New Roman" w:cstheme="minorHAnsi"/>
                <w:color w:val="00B0F0"/>
                <w:lang w:val="en-US" w:eastAsia="nl-NL"/>
              </w:rPr>
              <w:t>adress</w:t>
            </w:r>
            <w:proofErr w:type="spellEnd"/>
            <w:r w:rsidRPr="00994D86">
              <w:rPr>
                <w:rFonts w:eastAsia="Times New Roman" w:cstheme="minorHAnsi"/>
                <w:color w:val="00B0F0"/>
                <w:lang w:val="en-US" w:eastAsia="nl-NL"/>
              </w:rPr>
              <w:t>]   </w:t>
            </w:r>
          </w:p>
        </w:tc>
        <w:tc>
          <w:tcPr>
            <w:tcW w:w="1317" w:type="pct"/>
            <w:tcBorders>
              <w:top w:val="single" w:sz="6" w:space="0" w:color="auto"/>
              <w:left w:val="single" w:sz="6" w:space="0" w:color="auto"/>
              <w:bottom w:val="single" w:sz="6" w:space="0" w:color="auto"/>
              <w:right w:val="single" w:sz="6" w:space="0" w:color="auto"/>
            </w:tcBorders>
            <w:shd w:val="clear" w:color="auto" w:fill="auto"/>
            <w:hideMark/>
          </w:tcPr>
          <w:p w14:paraId="0B0CE20E"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 </w:t>
            </w:r>
          </w:p>
        </w:tc>
        <w:tc>
          <w:tcPr>
            <w:tcW w:w="1178" w:type="pct"/>
            <w:tcBorders>
              <w:top w:val="single" w:sz="6" w:space="0" w:color="auto"/>
              <w:left w:val="single" w:sz="6" w:space="0" w:color="auto"/>
              <w:bottom w:val="single" w:sz="6" w:space="0" w:color="auto"/>
              <w:right w:val="single" w:sz="6" w:space="0" w:color="auto"/>
            </w:tcBorders>
            <w:shd w:val="clear" w:color="auto" w:fill="auto"/>
            <w:hideMark/>
          </w:tcPr>
          <w:p w14:paraId="0848EC2F" w14:textId="77777777" w:rsidR="007822A1" w:rsidRPr="00994D86" w:rsidRDefault="007822A1" w:rsidP="00994D86">
            <w:pPr>
              <w:spacing w:line="288" w:lineRule="auto"/>
              <w:textAlignment w:val="baseline"/>
              <w:rPr>
                <w:rFonts w:eastAsia="Times New Roman" w:cstheme="minorHAnsi"/>
                <w:lang w:eastAsia="nl-NL"/>
              </w:rPr>
            </w:pPr>
            <w:r w:rsidRPr="00994D86">
              <w:rPr>
                <w:rFonts w:eastAsia="Times New Roman" w:cstheme="minorHAnsi"/>
                <w:lang w:val="en-US" w:eastAsia="nl-NL"/>
              </w:rPr>
              <w:t> </w:t>
            </w:r>
            <w:r w:rsidRPr="00994D86">
              <w:rPr>
                <w:rFonts w:eastAsia="Times New Roman" w:cstheme="minorHAnsi"/>
                <w:lang w:eastAsia="nl-NL"/>
              </w:rPr>
              <w:t>  </w:t>
            </w:r>
          </w:p>
        </w:tc>
        <w:tc>
          <w:tcPr>
            <w:tcW w:w="1253" w:type="pct"/>
            <w:tcBorders>
              <w:top w:val="single" w:sz="6" w:space="0" w:color="auto"/>
              <w:left w:val="single" w:sz="6" w:space="0" w:color="auto"/>
              <w:bottom w:val="single" w:sz="6" w:space="0" w:color="auto"/>
              <w:right w:val="single" w:sz="6" w:space="0" w:color="auto"/>
            </w:tcBorders>
            <w:shd w:val="clear" w:color="auto" w:fill="auto"/>
            <w:hideMark/>
          </w:tcPr>
          <w:p w14:paraId="70998A48" w14:textId="77777777" w:rsidR="007822A1" w:rsidRPr="00994D86" w:rsidRDefault="007822A1" w:rsidP="00994D86">
            <w:pPr>
              <w:spacing w:line="288" w:lineRule="auto"/>
              <w:textAlignment w:val="baseline"/>
              <w:rPr>
                <w:rFonts w:eastAsia="Times New Roman" w:cstheme="minorHAnsi"/>
                <w:lang w:eastAsia="nl-NL"/>
              </w:rPr>
            </w:pPr>
            <w:r w:rsidRPr="00994D86">
              <w:rPr>
                <w:rFonts w:eastAsia="Times New Roman" w:cstheme="minorHAnsi"/>
                <w:lang w:val="en-US" w:eastAsia="nl-NL"/>
              </w:rPr>
              <w:t> </w:t>
            </w:r>
            <w:r w:rsidRPr="00994D86">
              <w:rPr>
                <w:rFonts w:eastAsia="Times New Roman" w:cstheme="minorHAnsi"/>
                <w:lang w:eastAsia="nl-NL"/>
              </w:rPr>
              <w:t>  </w:t>
            </w:r>
          </w:p>
        </w:tc>
      </w:tr>
    </w:tbl>
    <w:p w14:paraId="23C7DC29" w14:textId="77777777" w:rsidR="006E4477" w:rsidRPr="00994D86" w:rsidRDefault="006E4477" w:rsidP="00994D86">
      <w:pPr>
        <w:spacing w:line="288" w:lineRule="auto"/>
        <w:textAlignment w:val="baseline"/>
        <w:rPr>
          <w:rFonts w:eastAsia="Times New Roman" w:cstheme="minorHAnsi"/>
          <w:lang w:val="en-US" w:eastAsia="nl-NL"/>
        </w:rPr>
      </w:pPr>
    </w:p>
    <w:p w14:paraId="43BB92EF" w14:textId="0AF63E7C" w:rsidR="007822A1" w:rsidRPr="00994D86" w:rsidRDefault="007822A1" w:rsidP="00994D86">
      <w:pPr>
        <w:spacing w:line="288" w:lineRule="auto"/>
        <w:textAlignment w:val="baseline"/>
        <w:rPr>
          <w:rFonts w:eastAsia="Times New Roman" w:cstheme="minorHAnsi"/>
          <w:lang w:eastAsia="nl-NL"/>
        </w:rPr>
      </w:pPr>
      <w:r w:rsidRPr="00994D86">
        <w:rPr>
          <w:rFonts w:eastAsia="Times New Roman" w:cstheme="minorHAnsi"/>
          <w:highlight w:val="yellow"/>
          <w:lang w:val="en-US" w:eastAsia="nl-NL"/>
        </w:rPr>
        <w:t>OR </w:t>
      </w:r>
      <w:r w:rsidRPr="00994D86">
        <w:rPr>
          <w:rFonts w:eastAsia="Times New Roman" w:cstheme="minorHAnsi"/>
          <w:highlight w:val="yellow"/>
          <w:lang w:eastAsia="nl-NL"/>
        </w:rPr>
        <w:t> </w:t>
      </w:r>
      <w:r w:rsidRPr="00994D86">
        <w:rPr>
          <w:rFonts w:eastAsia="Times New Roman" w:cstheme="minorHAnsi"/>
          <w:lang w:eastAsia="nl-NL"/>
        </w:rPr>
        <w:t> </w:t>
      </w:r>
    </w:p>
    <w:p w14:paraId="14A4F142" w14:textId="77777777" w:rsidR="006E4477" w:rsidRPr="00994D86" w:rsidRDefault="006E4477" w:rsidP="00994D86">
      <w:pPr>
        <w:spacing w:line="288" w:lineRule="auto"/>
        <w:jc w:val="both"/>
        <w:textAlignment w:val="baseline"/>
        <w:rPr>
          <w:rFonts w:eastAsia="Times New Roman" w:cstheme="minorHAnsi"/>
          <w:lang w:val="en-US" w:eastAsia="nl-NL"/>
        </w:rPr>
      </w:pPr>
    </w:p>
    <w:p w14:paraId="4E2AD7E4" w14:textId="7B1FF91E" w:rsidR="007822A1"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(ii) We declare that there is no Beneficial Owner meeting one or more of the following conditions:    </w:t>
      </w:r>
    </w:p>
    <w:p w14:paraId="60E2661B" w14:textId="77777777" w:rsidR="006E4477" w:rsidRPr="00994D86" w:rsidRDefault="006E4477" w:rsidP="00994D86">
      <w:pPr>
        <w:spacing w:line="288" w:lineRule="auto"/>
        <w:textAlignment w:val="baseline"/>
        <w:rPr>
          <w:rFonts w:eastAsia="Times New Roman" w:cstheme="minorHAnsi"/>
          <w:lang w:val="en-US" w:eastAsia="nl-NL"/>
        </w:rPr>
      </w:pPr>
    </w:p>
    <w:p w14:paraId="61B497D2" w14:textId="767AD24A" w:rsidR="007822A1" w:rsidRPr="00994D86" w:rsidRDefault="007822A1" w:rsidP="00994D86">
      <w:pPr>
        <w:pStyle w:val="Lijstalinea"/>
        <w:numPr>
          <w:ilvl w:val="0"/>
          <w:numId w:val="39"/>
        </w:numPr>
        <w:spacing w:line="288" w:lineRule="auto"/>
        <w:textAlignment w:val="baseline"/>
        <w:rPr>
          <w:rFonts w:eastAsia="Times New Roman" w:cstheme="minorHAnsi"/>
          <w:lang w:val="en-US" w:eastAsia="nl-NL"/>
        </w:rPr>
      </w:pPr>
      <w:r w:rsidRPr="00994D86">
        <w:rPr>
          <w:rFonts w:eastAsia="Times New Roman" w:cstheme="minorHAnsi"/>
          <w:lang w:val="en-US" w:eastAsia="nl-NL"/>
        </w:rPr>
        <w:t>directly or indirectly holding 25% or more of the shares   </w:t>
      </w:r>
    </w:p>
    <w:p w14:paraId="683150A4" w14:textId="77777777" w:rsidR="007822A1" w:rsidRPr="00994D86" w:rsidRDefault="007822A1" w:rsidP="00994D86">
      <w:pPr>
        <w:pStyle w:val="Lijstalinea"/>
        <w:numPr>
          <w:ilvl w:val="0"/>
          <w:numId w:val="39"/>
        </w:numPr>
        <w:spacing w:line="288" w:lineRule="auto"/>
        <w:textAlignment w:val="baseline"/>
        <w:rPr>
          <w:rFonts w:eastAsia="Times New Roman" w:cstheme="minorHAnsi"/>
          <w:lang w:val="en-US" w:eastAsia="nl-NL"/>
        </w:rPr>
      </w:pPr>
      <w:r w:rsidRPr="00994D86">
        <w:rPr>
          <w:rFonts w:eastAsia="Times New Roman" w:cstheme="minorHAnsi"/>
          <w:lang w:val="en-US" w:eastAsia="nl-NL"/>
        </w:rPr>
        <w:t>directly or indirectly holding 25% or more of the voting rights   </w:t>
      </w:r>
    </w:p>
    <w:p w14:paraId="46EF9F5C" w14:textId="77777777" w:rsidR="007822A1" w:rsidRPr="00994D86" w:rsidRDefault="007822A1" w:rsidP="00994D86">
      <w:pPr>
        <w:pStyle w:val="Lijstalinea"/>
        <w:numPr>
          <w:ilvl w:val="0"/>
          <w:numId w:val="39"/>
        </w:numPr>
        <w:spacing w:line="288" w:lineRule="auto"/>
        <w:textAlignment w:val="baseline"/>
        <w:rPr>
          <w:rFonts w:eastAsia="Times New Roman" w:cstheme="minorHAnsi"/>
          <w:lang w:val="en-US" w:eastAsia="nl-NL"/>
        </w:rPr>
      </w:pPr>
      <w:r w:rsidRPr="00994D86">
        <w:rPr>
          <w:rFonts w:eastAsia="Times New Roman" w:cstheme="minorHAnsi"/>
          <w:lang w:val="en-US" w:eastAsia="nl-NL"/>
        </w:rPr>
        <w:t>directly or indirectly having the right to appoint a majority of the board of directors or equivalent governing body of the company.   </w:t>
      </w:r>
    </w:p>
    <w:p w14:paraId="2A92F99E" w14:textId="77777777" w:rsidR="00570E37" w:rsidRPr="00994D86" w:rsidRDefault="00570E37" w:rsidP="00994D86">
      <w:pPr>
        <w:spacing w:line="288" w:lineRule="auto"/>
        <w:jc w:val="both"/>
        <w:textAlignment w:val="baseline"/>
        <w:rPr>
          <w:rFonts w:eastAsia="Times New Roman" w:cstheme="minorHAnsi"/>
          <w:lang w:val="en-US" w:eastAsia="nl-NL"/>
        </w:rPr>
      </w:pPr>
    </w:p>
    <w:p w14:paraId="23E4655C" w14:textId="7A3A531A" w:rsidR="007822A1"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and provide the following pseudo ultimate beneficial owner:   </w:t>
      </w:r>
    </w:p>
    <w:p w14:paraId="0AD299F4" w14:textId="2101BC12" w:rsidR="007822A1" w:rsidRPr="00994D86" w:rsidRDefault="007822A1" w:rsidP="00994D86">
      <w:pPr>
        <w:spacing w:line="288" w:lineRule="auto"/>
        <w:jc w:val="both"/>
        <w:textAlignment w:val="baseline"/>
        <w:rPr>
          <w:rFonts w:eastAsia="Times New Roman" w:cstheme="minorHAnsi"/>
          <w:lang w:eastAsia="nl-NL"/>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1"/>
        <w:gridCol w:w="4629"/>
      </w:tblGrid>
      <w:tr w:rsidR="007822A1" w:rsidRPr="00994D86" w14:paraId="58DD1505" w14:textId="77777777" w:rsidTr="00D15C36">
        <w:trPr>
          <w:trHeight w:val="705"/>
        </w:trPr>
        <w:tc>
          <w:tcPr>
            <w:tcW w:w="2431"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C68DD76"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lastRenderedPageBreak/>
              <w:t>Identity of Ultimate Beneficial Owner   </w:t>
            </w:r>
          </w:p>
          <w:p w14:paraId="6E04DE11"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   </w:t>
            </w:r>
          </w:p>
        </w:tc>
        <w:tc>
          <w:tcPr>
            <w:tcW w:w="256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BC82916"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Statutory director of the Company or the members of its statutory board, where such a board does not exists representatives of the company:  </w:t>
            </w:r>
          </w:p>
        </w:tc>
      </w:tr>
      <w:tr w:rsidR="007822A1" w:rsidRPr="00994D86" w14:paraId="6D0E7556" w14:textId="77777777" w:rsidTr="00D15C36">
        <w:trPr>
          <w:trHeight w:val="705"/>
        </w:trPr>
        <w:tc>
          <w:tcPr>
            <w:tcW w:w="2431"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47C4D77"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color w:val="00B0F0"/>
                <w:lang w:val="en-US" w:eastAsia="nl-NL"/>
              </w:rPr>
              <w:t>[include full name (last, middle, first), nationality, country of residence, date of birth, residential address]   </w:t>
            </w:r>
          </w:p>
        </w:tc>
        <w:tc>
          <w:tcPr>
            <w:tcW w:w="256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FB4903F" w14:textId="77777777"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 </w:t>
            </w:r>
          </w:p>
        </w:tc>
      </w:tr>
    </w:tbl>
    <w:p w14:paraId="53492520" w14:textId="77777777" w:rsidR="0032190B" w:rsidRPr="00994D86" w:rsidRDefault="0032190B" w:rsidP="00994D86">
      <w:pPr>
        <w:spacing w:line="288" w:lineRule="auto"/>
        <w:jc w:val="both"/>
        <w:textAlignment w:val="baseline"/>
        <w:rPr>
          <w:rFonts w:eastAsia="Times New Roman" w:cstheme="minorHAnsi"/>
          <w:lang w:val="en-US" w:eastAsia="nl-NL"/>
        </w:rPr>
      </w:pPr>
    </w:p>
    <w:p w14:paraId="30841350" w14:textId="22F16E2C" w:rsidR="007822A1"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 xml:space="preserve">Please provide an </w:t>
      </w:r>
      <w:r w:rsidRPr="00994D86">
        <w:rPr>
          <w:rFonts w:eastAsia="Times New Roman" w:cstheme="minorHAnsi"/>
          <w:b/>
          <w:bCs/>
          <w:u w:val="single"/>
          <w:lang w:val="en-US" w:eastAsia="nl-NL"/>
        </w:rPr>
        <w:t>up-to-date, dated and signed</w:t>
      </w:r>
      <w:r w:rsidRPr="00994D86">
        <w:rPr>
          <w:rFonts w:eastAsia="Times New Roman" w:cstheme="minorHAnsi"/>
          <w:lang w:val="en-US" w:eastAsia="nl-NL"/>
        </w:rPr>
        <w:t xml:space="preserve"> ownership structure chart of the company including ownership and control percentages. The ownership structure chart needs to be from the company up until natural persons.  Also if the company has subsidiaries mention them on the ownership structure chart as well.</w:t>
      </w:r>
    </w:p>
    <w:p w14:paraId="106F41DE" w14:textId="77777777" w:rsidR="0032190B" w:rsidRPr="00994D86" w:rsidRDefault="0032190B" w:rsidP="00994D86">
      <w:pPr>
        <w:spacing w:line="288" w:lineRule="auto"/>
        <w:jc w:val="both"/>
        <w:textAlignment w:val="baseline"/>
        <w:rPr>
          <w:rFonts w:eastAsia="Times New Roman" w:cstheme="minorHAnsi"/>
          <w:lang w:val="en-US" w:eastAsia="nl-NL"/>
        </w:rPr>
      </w:pPr>
    </w:p>
    <w:p w14:paraId="55E5B116" w14:textId="4199FB15" w:rsidR="007822A1"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 xml:space="preserve">Name of the Company </w:t>
      </w:r>
      <w:r w:rsidRPr="00994D86">
        <w:rPr>
          <w:rFonts w:eastAsia="Times New Roman" w:cstheme="minorHAnsi"/>
          <w:color w:val="00B0F0"/>
          <w:lang w:val="en-US" w:eastAsia="nl-NL"/>
        </w:rPr>
        <w:t>*[insert complete legal name of the Company</w:t>
      </w:r>
      <w:r w:rsidR="00D15C36" w:rsidRPr="00994D86">
        <w:rPr>
          <w:rFonts w:eastAsia="Times New Roman" w:cstheme="minorHAnsi"/>
          <w:color w:val="00B0F0"/>
          <w:lang w:val="en-US" w:eastAsia="nl-NL"/>
        </w:rPr>
        <w:t>]</w:t>
      </w:r>
      <w:r w:rsidRPr="00994D86">
        <w:rPr>
          <w:rFonts w:eastAsia="Times New Roman" w:cstheme="minorHAnsi"/>
          <w:lang w:val="en-US" w:eastAsia="nl-NL"/>
        </w:rPr>
        <w:t> </w:t>
      </w:r>
    </w:p>
    <w:p w14:paraId="67C78EB4" w14:textId="77777777" w:rsidR="007822A1" w:rsidRPr="00994D86" w:rsidRDefault="007822A1" w:rsidP="00994D86">
      <w:pPr>
        <w:spacing w:line="288" w:lineRule="auto"/>
        <w:jc w:val="both"/>
        <w:textAlignment w:val="baseline"/>
        <w:rPr>
          <w:rFonts w:eastAsia="Times New Roman" w:cstheme="minorHAnsi"/>
          <w:lang w:val="en-US" w:eastAsia="nl-NL"/>
        </w:rPr>
      </w:pPr>
    </w:p>
    <w:p w14:paraId="6DBA76F0" w14:textId="77777777" w:rsidR="007822A1" w:rsidRPr="00994D86" w:rsidRDefault="007822A1" w:rsidP="00994D86">
      <w:pPr>
        <w:spacing w:line="288" w:lineRule="auto"/>
        <w:jc w:val="both"/>
        <w:textAlignment w:val="baseline"/>
        <w:rPr>
          <w:rFonts w:eastAsia="Times New Roman" w:cstheme="minorHAnsi"/>
          <w:lang w:eastAsia="nl-NL"/>
        </w:rPr>
      </w:pPr>
      <w:r w:rsidRPr="00994D86">
        <w:rPr>
          <w:rFonts w:eastAsia="Times New Roman" w:cstheme="minorHAnsi"/>
          <w:lang w:val="en-US" w:eastAsia="nl-NL"/>
        </w:rPr>
        <w:t xml:space="preserve">Please provide business registry extract which is not older than 6 months. </w:t>
      </w:r>
      <w:r w:rsidRPr="00994D86">
        <w:rPr>
          <w:rFonts w:eastAsia="Times New Roman" w:cstheme="minorHAnsi"/>
          <w:lang w:eastAsia="nl-NL"/>
        </w:rPr>
        <w:t>The extract should show the following points:</w:t>
      </w:r>
    </w:p>
    <w:p w14:paraId="2571D671" w14:textId="77777777" w:rsidR="007822A1" w:rsidRPr="00994D86" w:rsidRDefault="007822A1" w:rsidP="00994D86">
      <w:pPr>
        <w:pStyle w:val="Lijstalinea"/>
        <w:numPr>
          <w:ilvl w:val="0"/>
          <w:numId w:val="38"/>
        </w:numPr>
        <w:spacing w:line="288" w:lineRule="auto"/>
        <w:jc w:val="both"/>
        <w:textAlignment w:val="baseline"/>
        <w:rPr>
          <w:rFonts w:eastAsia="Times New Roman" w:cstheme="minorHAnsi"/>
          <w:lang w:eastAsia="nl-NL"/>
        </w:rPr>
      </w:pPr>
      <w:r w:rsidRPr="00994D86">
        <w:rPr>
          <w:rFonts w:eastAsia="Times New Roman" w:cstheme="minorHAnsi"/>
          <w:lang w:val="en-US" w:eastAsia="nl-NL"/>
        </w:rPr>
        <w:t>Name of the Company  </w:t>
      </w:r>
      <w:r w:rsidRPr="00994D86">
        <w:rPr>
          <w:rFonts w:eastAsia="Times New Roman" w:cstheme="minorHAnsi"/>
          <w:lang w:eastAsia="nl-NL"/>
        </w:rPr>
        <w:t> </w:t>
      </w:r>
    </w:p>
    <w:p w14:paraId="1B3C6D44" w14:textId="77777777" w:rsidR="007822A1" w:rsidRPr="00994D86" w:rsidRDefault="007822A1" w:rsidP="00994D86">
      <w:pPr>
        <w:pStyle w:val="Lijstalinea"/>
        <w:numPr>
          <w:ilvl w:val="0"/>
          <w:numId w:val="38"/>
        </w:numPr>
        <w:spacing w:line="288" w:lineRule="auto"/>
        <w:jc w:val="both"/>
        <w:textAlignment w:val="baseline"/>
        <w:rPr>
          <w:rFonts w:eastAsia="Times New Roman" w:cstheme="minorHAnsi"/>
          <w:lang w:eastAsia="nl-NL"/>
        </w:rPr>
      </w:pPr>
      <w:r w:rsidRPr="00994D86">
        <w:rPr>
          <w:rFonts w:eastAsia="Times New Roman" w:cstheme="minorHAnsi"/>
          <w:lang w:eastAsia="nl-NL"/>
        </w:rPr>
        <w:t>Registered address</w:t>
      </w:r>
    </w:p>
    <w:p w14:paraId="783896BA" w14:textId="77777777" w:rsidR="007822A1" w:rsidRPr="00994D86" w:rsidRDefault="007822A1" w:rsidP="00994D86">
      <w:pPr>
        <w:pStyle w:val="Lijstalinea"/>
        <w:numPr>
          <w:ilvl w:val="0"/>
          <w:numId w:val="38"/>
        </w:numPr>
        <w:spacing w:line="288" w:lineRule="auto"/>
        <w:jc w:val="both"/>
        <w:textAlignment w:val="baseline"/>
        <w:rPr>
          <w:rFonts w:eastAsia="Times New Roman" w:cstheme="minorHAnsi"/>
          <w:lang w:eastAsia="nl-NL"/>
        </w:rPr>
      </w:pPr>
      <w:r w:rsidRPr="00994D86">
        <w:rPr>
          <w:rFonts w:eastAsia="Times New Roman" w:cstheme="minorHAnsi"/>
          <w:lang w:eastAsia="nl-NL"/>
        </w:rPr>
        <w:t>Registration number</w:t>
      </w:r>
    </w:p>
    <w:p w14:paraId="2DFB5349" w14:textId="77777777" w:rsidR="007822A1" w:rsidRPr="00994D86" w:rsidRDefault="007822A1" w:rsidP="00994D86">
      <w:pPr>
        <w:pStyle w:val="Lijstalinea"/>
        <w:numPr>
          <w:ilvl w:val="0"/>
          <w:numId w:val="38"/>
        </w:numPr>
        <w:spacing w:line="288" w:lineRule="auto"/>
        <w:jc w:val="both"/>
        <w:textAlignment w:val="baseline"/>
        <w:rPr>
          <w:rFonts w:eastAsia="Times New Roman" w:cstheme="minorHAnsi"/>
          <w:lang w:eastAsia="nl-NL"/>
        </w:rPr>
      </w:pPr>
      <w:r w:rsidRPr="00994D86">
        <w:rPr>
          <w:rFonts w:eastAsia="Times New Roman" w:cstheme="minorHAnsi"/>
          <w:lang w:eastAsia="nl-NL"/>
        </w:rPr>
        <w:t>Legal representatives</w:t>
      </w:r>
    </w:p>
    <w:p w14:paraId="1DB6D8C9" w14:textId="77777777" w:rsidR="007822A1" w:rsidRPr="00994D86" w:rsidRDefault="007822A1" w:rsidP="00994D86">
      <w:pPr>
        <w:pStyle w:val="Lijstalinea"/>
        <w:numPr>
          <w:ilvl w:val="0"/>
          <w:numId w:val="38"/>
        </w:numPr>
        <w:spacing w:line="288" w:lineRule="auto"/>
        <w:jc w:val="both"/>
        <w:textAlignment w:val="baseline"/>
        <w:rPr>
          <w:rFonts w:eastAsia="Times New Roman" w:cstheme="minorHAnsi"/>
          <w:lang w:eastAsia="nl-NL"/>
        </w:rPr>
      </w:pPr>
      <w:r w:rsidRPr="00994D86">
        <w:rPr>
          <w:rFonts w:eastAsia="Times New Roman" w:cstheme="minorHAnsi"/>
          <w:lang w:eastAsia="nl-NL"/>
        </w:rPr>
        <w:t>Company activities</w:t>
      </w:r>
    </w:p>
    <w:p w14:paraId="1847253A" w14:textId="77777777" w:rsidR="0032190B" w:rsidRPr="00994D86" w:rsidRDefault="0032190B" w:rsidP="00994D86">
      <w:pPr>
        <w:spacing w:line="288" w:lineRule="auto"/>
        <w:jc w:val="both"/>
        <w:textAlignment w:val="baseline"/>
        <w:rPr>
          <w:rFonts w:eastAsia="Times New Roman" w:cstheme="minorHAnsi"/>
          <w:lang w:val="en-US" w:eastAsia="nl-NL"/>
        </w:rPr>
      </w:pPr>
    </w:p>
    <w:p w14:paraId="50154DF8" w14:textId="132F875C" w:rsidR="007822A1"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Name of the person duly authorized to sign the Proposal on behalf of the Company: **</w:t>
      </w:r>
      <w:r w:rsidRPr="00994D86">
        <w:rPr>
          <w:rFonts w:eastAsia="Times New Roman" w:cstheme="minorHAnsi"/>
          <w:color w:val="00B0F0"/>
          <w:lang w:val="en-US" w:eastAsia="nl-NL"/>
        </w:rPr>
        <w:t>[insert complete name of person duly authorized to sign the Proposal</w:t>
      </w:r>
      <w:r w:rsidR="00D15C36" w:rsidRPr="00994D86">
        <w:rPr>
          <w:rFonts w:eastAsia="Times New Roman" w:cstheme="minorHAnsi"/>
          <w:lang w:val="en-US" w:eastAsia="nl-NL"/>
        </w:rPr>
        <w:t>]</w:t>
      </w:r>
    </w:p>
    <w:p w14:paraId="421D08C6" w14:textId="77777777" w:rsidR="0032190B" w:rsidRPr="00994D86" w:rsidRDefault="0032190B" w:rsidP="00994D86">
      <w:pPr>
        <w:spacing w:line="288" w:lineRule="auto"/>
        <w:textAlignment w:val="baseline"/>
        <w:rPr>
          <w:rFonts w:eastAsia="Times New Roman" w:cstheme="minorHAnsi"/>
          <w:lang w:val="en-US" w:eastAsia="nl-NL"/>
        </w:rPr>
      </w:pPr>
    </w:p>
    <w:p w14:paraId="79376DC6" w14:textId="2412253F"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Title of the person signing the Proposal</w:t>
      </w:r>
      <w:r w:rsidRPr="00994D86">
        <w:rPr>
          <w:rFonts w:eastAsia="Times New Roman" w:cstheme="minorHAnsi"/>
          <w:color w:val="00B0F0"/>
          <w:lang w:val="en-US" w:eastAsia="nl-NL"/>
        </w:rPr>
        <w:t>: [insert complete title of the person signing the Proposal]</w:t>
      </w:r>
    </w:p>
    <w:p w14:paraId="185246CB" w14:textId="77777777" w:rsidR="0032190B" w:rsidRPr="00994D86" w:rsidRDefault="0032190B" w:rsidP="00994D86">
      <w:pPr>
        <w:spacing w:line="288" w:lineRule="auto"/>
        <w:textAlignment w:val="baseline"/>
        <w:rPr>
          <w:rFonts w:eastAsia="Times New Roman" w:cstheme="minorHAnsi"/>
          <w:lang w:val="en-US" w:eastAsia="nl-NL"/>
        </w:rPr>
      </w:pPr>
    </w:p>
    <w:p w14:paraId="390127B8" w14:textId="2ECD82C0" w:rsidR="007822A1" w:rsidRPr="00994D86" w:rsidRDefault="007822A1" w:rsidP="00994D86">
      <w:pPr>
        <w:spacing w:line="288" w:lineRule="auto"/>
        <w:textAlignment w:val="baseline"/>
        <w:rPr>
          <w:rFonts w:eastAsia="Times New Roman" w:cstheme="minorHAnsi"/>
          <w:lang w:val="en-US" w:eastAsia="nl-NL"/>
        </w:rPr>
      </w:pPr>
      <w:r w:rsidRPr="00994D86">
        <w:rPr>
          <w:rFonts w:eastAsia="Times New Roman" w:cstheme="minorHAnsi"/>
          <w:lang w:val="en-US" w:eastAsia="nl-NL"/>
        </w:rPr>
        <w:t xml:space="preserve">Signature of the person named above: </w:t>
      </w:r>
      <w:r w:rsidRPr="00994D86">
        <w:rPr>
          <w:rFonts w:eastAsia="Times New Roman" w:cstheme="minorHAnsi"/>
          <w:color w:val="00B0F0"/>
          <w:lang w:val="en-US" w:eastAsia="nl-NL"/>
        </w:rPr>
        <w:t>[insert signature of person whose name and capacity are shown above]</w:t>
      </w:r>
    </w:p>
    <w:p w14:paraId="520CD868" w14:textId="77777777" w:rsidR="0032190B" w:rsidRPr="00994D86" w:rsidRDefault="0032190B" w:rsidP="00994D86">
      <w:pPr>
        <w:spacing w:line="288" w:lineRule="auto"/>
        <w:jc w:val="both"/>
        <w:textAlignment w:val="baseline"/>
        <w:rPr>
          <w:rFonts w:eastAsia="Times New Roman" w:cstheme="minorHAnsi"/>
          <w:lang w:val="en-US" w:eastAsia="nl-NL"/>
        </w:rPr>
      </w:pPr>
    </w:p>
    <w:p w14:paraId="472A4F8E" w14:textId="55246AB3" w:rsidR="0032190B"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 xml:space="preserve">Date signed </w:t>
      </w:r>
      <w:r w:rsidRPr="00994D86">
        <w:rPr>
          <w:rFonts w:eastAsia="Times New Roman" w:cstheme="minorHAnsi"/>
          <w:color w:val="00B0F0"/>
          <w:lang w:val="en-US" w:eastAsia="nl-NL"/>
        </w:rPr>
        <w:t>[insert date of signing] day of [insert month], [insert year]</w:t>
      </w:r>
    </w:p>
    <w:p w14:paraId="44AF7325" w14:textId="17473080" w:rsidR="007822A1" w:rsidRPr="00994D86" w:rsidRDefault="007822A1" w:rsidP="00994D86">
      <w:pPr>
        <w:spacing w:line="288" w:lineRule="auto"/>
        <w:jc w:val="both"/>
        <w:textAlignment w:val="baseline"/>
        <w:rPr>
          <w:rFonts w:eastAsia="Times New Roman" w:cstheme="minorHAnsi"/>
          <w:lang w:val="en-US" w:eastAsia="nl-NL"/>
        </w:rPr>
      </w:pPr>
    </w:p>
    <w:p w14:paraId="6CE88949" w14:textId="5FFCBB8E" w:rsidR="007822A1" w:rsidRPr="00994D86" w:rsidRDefault="007822A1" w:rsidP="00994D86">
      <w:pPr>
        <w:spacing w:line="288" w:lineRule="auto"/>
        <w:jc w:val="both"/>
        <w:textAlignment w:val="baseline"/>
        <w:rPr>
          <w:rFonts w:eastAsia="Times New Roman" w:cstheme="minorHAnsi"/>
          <w:lang w:val="en-US" w:eastAsia="nl-NL"/>
        </w:rPr>
      </w:pPr>
    </w:p>
    <w:p w14:paraId="64A5C31C" w14:textId="77777777" w:rsidR="0032190B" w:rsidRPr="00994D86" w:rsidRDefault="007822A1" w:rsidP="00994D86">
      <w:pPr>
        <w:spacing w:line="288" w:lineRule="auto"/>
        <w:jc w:val="both"/>
        <w:textAlignment w:val="baseline"/>
        <w:rPr>
          <w:rFonts w:eastAsia="Times New Roman" w:cstheme="minorHAnsi"/>
          <w:lang w:val="en-US" w:eastAsia="nl-NL"/>
        </w:rPr>
      </w:pPr>
      <w:r w:rsidRPr="00994D86">
        <w:rPr>
          <w:rFonts w:eastAsia="Times New Roman" w:cstheme="minorHAnsi"/>
          <w:lang w:val="en-US" w:eastAsia="nl-NL"/>
        </w:rPr>
        <w:t xml:space="preserve">* Please note that the questions above are the minimum requirements. In case of uncertainty, Invest international has the right to request further information and/or documentation. If the bidder does not want to participate in this, he is not eligible for this tender. Invest international reserves the right not to deal with the bidder if there are indications of bribery, conflicts of interests, corruption, </w:t>
      </w:r>
      <w:r w:rsidR="002341AA" w:rsidRPr="00994D86">
        <w:rPr>
          <w:rFonts w:eastAsia="Times New Roman" w:cstheme="minorHAnsi"/>
          <w:lang w:val="en-US" w:eastAsia="nl-NL"/>
        </w:rPr>
        <w:t>cybercrime</w:t>
      </w:r>
      <w:r w:rsidRPr="00994D86">
        <w:rPr>
          <w:rFonts w:eastAsia="Times New Roman" w:cstheme="minorHAnsi"/>
          <w:lang w:val="en-US" w:eastAsia="nl-NL"/>
        </w:rPr>
        <w:t xml:space="preserve">, evasion or avoidance of tax regulation, fraud, sanctions, socially unacceptable </w:t>
      </w:r>
      <w:r w:rsidR="002341AA" w:rsidRPr="00994D86">
        <w:rPr>
          <w:rFonts w:eastAsia="Times New Roman" w:cstheme="minorHAnsi"/>
          <w:lang w:val="en-US" w:eastAsia="nl-NL"/>
        </w:rPr>
        <w:t>behavior</w:t>
      </w:r>
      <w:r w:rsidRPr="00994D86">
        <w:rPr>
          <w:rFonts w:eastAsia="Times New Roman" w:cstheme="minorHAnsi"/>
          <w:lang w:val="en-US" w:eastAsia="nl-NL"/>
        </w:rPr>
        <w:t>, money laundering and/or terrorism financing of any sort.</w:t>
      </w:r>
    </w:p>
    <w:p w14:paraId="6C8C95D3" w14:textId="0A6BCD0B" w:rsidR="002341AA" w:rsidRPr="00994D86" w:rsidRDefault="002341AA" w:rsidP="00994D86">
      <w:pPr>
        <w:spacing w:line="288" w:lineRule="auto"/>
        <w:jc w:val="both"/>
        <w:textAlignment w:val="baseline"/>
        <w:rPr>
          <w:rFonts w:eastAsia="Times New Roman" w:cstheme="minorHAnsi"/>
          <w:b/>
          <w:bCs/>
          <w:lang w:eastAsia="nl-NL"/>
        </w:rPr>
      </w:pPr>
      <w:r w:rsidRPr="00994D86">
        <w:rPr>
          <w:rFonts w:eastAsia="Times New Roman" w:cstheme="minorHAnsi"/>
          <w:b/>
          <w:bCs/>
          <w:lang w:eastAsia="nl-NL"/>
        </w:rPr>
        <w:br w:type="page"/>
      </w:r>
    </w:p>
    <w:p w14:paraId="482E9A68" w14:textId="4E4C9F6A" w:rsidR="007822A1" w:rsidRPr="007822A1" w:rsidRDefault="002679DB" w:rsidP="007822A1">
      <w:pPr>
        <w:spacing w:line="288" w:lineRule="auto"/>
        <w:textAlignment w:val="baseline"/>
        <w:rPr>
          <w:rFonts w:eastAsia="Times New Roman" w:cstheme="minorHAnsi"/>
          <w:lang w:val="en-US" w:eastAsia="nl-NL"/>
        </w:rPr>
      </w:pPr>
      <w:r>
        <w:rPr>
          <w:rFonts w:eastAsia="Times New Roman" w:cstheme="minorHAnsi"/>
          <w:b/>
          <w:bCs/>
          <w:lang w:eastAsia="nl-NL"/>
        </w:rPr>
        <w:lastRenderedPageBreak/>
        <w:t>R</w:t>
      </w:r>
      <w:r w:rsidR="007822A1" w:rsidRPr="007822A1">
        <w:rPr>
          <w:rFonts w:eastAsia="Times New Roman" w:cstheme="minorHAnsi"/>
          <w:b/>
          <w:bCs/>
          <w:lang w:eastAsia="nl-NL"/>
        </w:rPr>
        <w:t>ecognized stock exchanges</w:t>
      </w:r>
      <w:r w:rsidR="007822A1" w:rsidRPr="007822A1">
        <w:rPr>
          <w:rFonts w:eastAsia="Times New Roman" w:cstheme="minorHAnsi"/>
          <w:lang w:val="en-US" w:eastAsia="nl-NL"/>
        </w:rPr>
        <w:t> </w:t>
      </w:r>
    </w:p>
    <w:p w14:paraId="3EE65F13" w14:textId="77777777" w:rsidR="007822A1" w:rsidRPr="007822A1" w:rsidRDefault="007822A1" w:rsidP="007822A1">
      <w:pPr>
        <w:spacing w:line="288" w:lineRule="auto"/>
        <w:textAlignment w:val="baseline"/>
        <w:rPr>
          <w:rFonts w:eastAsia="Times New Roman" w:cstheme="minorHAnsi"/>
          <w:lang w:val="en-US" w:eastAsia="nl-NL"/>
        </w:rPr>
      </w:pPr>
      <w:r w:rsidRPr="007822A1">
        <w:rPr>
          <w:rFonts w:eastAsia="Times New Roman" w:cstheme="minorHAnsi"/>
          <w:lang w:val="en-US" w:eastAsia="nl-NL"/>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9"/>
        <w:gridCol w:w="2764"/>
        <w:gridCol w:w="3927"/>
      </w:tblGrid>
      <w:tr w:rsidR="007822A1" w:rsidRPr="007822A1" w14:paraId="35B45FF6" w14:textId="77777777" w:rsidTr="00D15C36">
        <w:trPr>
          <w:trHeight w:val="495"/>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26DA26D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b/>
                <w:bCs/>
                <w:lang w:val="en-US" w:eastAsia="nl-NL"/>
              </w:rPr>
              <w:t>Country</w:t>
            </w:r>
            <w:r w:rsidRPr="007822A1">
              <w:rPr>
                <w:rFonts w:eastAsia="Times New Roman" w:cstheme="minorHAnsi"/>
                <w:b/>
                <w:bCs/>
                <w:lang w:eastAsia="nl-NL"/>
              </w:rPr>
              <w:t>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1A10856F"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b/>
                <w:bCs/>
                <w:lang w:val="en-US" w:eastAsia="nl-NL"/>
              </w:rPr>
              <w:t>Exchange</w:t>
            </w:r>
            <w:r w:rsidRPr="007822A1">
              <w:rPr>
                <w:rFonts w:eastAsia="Times New Roman" w:cstheme="minorHAnsi"/>
                <w:b/>
                <w:bCs/>
                <w:lang w:eastAsia="nl-NL"/>
              </w:rPr>
              <w:t>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06DBB4D1"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b/>
                <w:bCs/>
                <w:lang w:val="en-US" w:eastAsia="nl-NL"/>
              </w:rPr>
              <w:t>Web address</w:t>
            </w:r>
            <w:r w:rsidRPr="007822A1">
              <w:rPr>
                <w:rFonts w:eastAsia="Times New Roman" w:cstheme="minorHAnsi"/>
                <w:b/>
                <w:bCs/>
                <w:lang w:eastAsia="nl-NL"/>
              </w:rPr>
              <w:t> </w:t>
            </w:r>
            <w:r w:rsidRPr="007822A1">
              <w:rPr>
                <w:rFonts w:eastAsia="Times New Roman" w:cstheme="minorHAnsi"/>
                <w:lang w:eastAsia="nl-NL"/>
              </w:rPr>
              <w:t> </w:t>
            </w:r>
          </w:p>
        </w:tc>
      </w:tr>
      <w:tr w:rsidR="007822A1" w:rsidRPr="00994D86" w14:paraId="543CCC4B"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63D2366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Argentina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127D3B86" w14:textId="77777777" w:rsidR="007822A1" w:rsidRPr="000F49E8" w:rsidRDefault="007822A1" w:rsidP="007822A1">
            <w:pPr>
              <w:spacing w:line="288" w:lineRule="auto"/>
              <w:jc w:val="both"/>
              <w:textAlignment w:val="baseline"/>
              <w:rPr>
                <w:rFonts w:eastAsia="Times New Roman" w:cstheme="minorHAnsi"/>
                <w:lang w:val="fr-FR" w:eastAsia="nl-NL"/>
              </w:rPr>
            </w:pPr>
            <w:proofErr w:type="spellStart"/>
            <w:r w:rsidRPr="000F49E8">
              <w:rPr>
                <w:rFonts w:eastAsia="Times New Roman" w:cstheme="minorHAnsi"/>
                <w:lang w:val="fr-FR" w:eastAsia="nl-NL"/>
              </w:rPr>
              <w:t>Mercado</w:t>
            </w:r>
            <w:proofErr w:type="spellEnd"/>
            <w:r w:rsidRPr="000F49E8">
              <w:rPr>
                <w:rFonts w:eastAsia="Times New Roman" w:cstheme="minorHAnsi"/>
                <w:lang w:val="fr-FR" w:eastAsia="nl-NL"/>
              </w:rPr>
              <w:t xml:space="preserve"> de </w:t>
            </w:r>
            <w:proofErr w:type="spellStart"/>
            <w:r w:rsidRPr="000F49E8">
              <w:rPr>
                <w:rFonts w:eastAsia="Times New Roman" w:cstheme="minorHAnsi"/>
                <w:lang w:val="fr-FR" w:eastAsia="nl-NL"/>
              </w:rPr>
              <w:t>Valores</w:t>
            </w:r>
            <w:proofErr w:type="spellEnd"/>
            <w:r w:rsidRPr="000F49E8">
              <w:rPr>
                <w:rFonts w:eastAsia="Times New Roman" w:cstheme="minorHAnsi"/>
                <w:lang w:val="fr-FR" w:eastAsia="nl-NL"/>
              </w:rPr>
              <w:t xml:space="preserve"> de Buenos Aires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9614910" w14:textId="77777777" w:rsidR="007822A1" w:rsidRPr="000F49E8" w:rsidRDefault="007822A1" w:rsidP="007822A1">
            <w:pPr>
              <w:spacing w:line="288" w:lineRule="auto"/>
              <w:jc w:val="both"/>
              <w:textAlignment w:val="baseline"/>
              <w:rPr>
                <w:rFonts w:eastAsia="Times New Roman" w:cstheme="minorHAnsi"/>
                <w:lang w:val="fr-FR" w:eastAsia="nl-NL"/>
              </w:rPr>
            </w:pPr>
            <w:r w:rsidRPr="000F49E8">
              <w:rPr>
                <w:rFonts w:eastAsia="Times New Roman" w:cstheme="minorHAnsi"/>
                <w:lang w:val="fr-FR" w:eastAsia="nl-NL"/>
              </w:rPr>
              <w:t>www.merval.sba.com.ar   </w:t>
            </w:r>
          </w:p>
        </w:tc>
      </w:tr>
      <w:tr w:rsidR="007822A1" w:rsidRPr="007822A1" w14:paraId="0D85DBAE"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3B763F2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Australia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42616FD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Australian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2F0C7F8C"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www.asx.com.au </w:t>
            </w:r>
            <w:r w:rsidRPr="007822A1">
              <w:rPr>
                <w:rFonts w:eastAsia="Times New Roman" w:cstheme="minorHAnsi"/>
                <w:lang w:eastAsia="nl-NL"/>
              </w:rPr>
              <w:t>  </w:t>
            </w:r>
          </w:p>
        </w:tc>
      </w:tr>
      <w:tr w:rsidR="007822A1" w:rsidRPr="007822A1" w14:paraId="7A41E8D4"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63495011"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Austria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0E917C5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Wiener Börse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7E5ABE4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www.wienerborse.at </w:t>
            </w:r>
            <w:r w:rsidRPr="007822A1">
              <w:rPr>
                <w:rFonts w:eastAsia="Times New Roman" w:cstheme="minorHAnsi"/>
                <w:lang w:eastAsia="nl-NL"/>
              </w:rPr>
              <w:t>  </w:t>
            </w:r>
          </w:p>
        </w:tc>
      </w:tr>
      <w:tr w:rsidR="007822A1" w:rsidRPr="007822A1" w14:paraId="1C6095B5"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4D8DFAC9"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Belgium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5ADACEE7"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Euronext Brussels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1740649D"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www.euronext.com </w:t>
            </w:r>
            <w:r w:rsidRPr="007822A1">
              <w:rPr>
                <w:rFonts w:eastAsia="Times New Roman" w:cstheme="minorHAnsi"/>
                <w:lang w:eastAsia="nl-NL"/>
              </w:rPr>
              <w:t>  </w:t>
            </w:r>
          </w:p>
        </w:tc>
      </w:tr>
      <w:tr w:rsidR="007822A1" w:rsidRPr="007822A1" w14:paraId="7AB02011"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405BFCD9"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Brazil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23FFDE3C"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 xml:space="preserve">B3 – </w:t>
            </w:r>
            <w:proofErr w:type="spellStart"/>
            <w:r w:rsidRPr="007822A1">
              <w:rPr>
                <w:rFonts w:eastAsia="Times New Roman" w:cstheme="minorHAnsi"/>
                <w:lang w:val="en-US" w:eastAsia="nl-NL"/>
              </w:rPr>
              <w:t>Brasil</w:t>
            </w:r>
            <w:proofErr w:type="spellEnd"/>
            <w:r w:rsidRPr="007822A1">
              <w:rPr>
                <w:rFonts w:eastAsia="Times New Roman" w:cstheme="minorHAnsi"/>
                <w:lang w:val="en-US" w:eastAsia="nl-NL"/>
              </w:rPr>
              <w:t xml:space="preserve"> Bolsa </w:t>
            </w:r>
            <w:proofErr w:type="spellStart"/>
            <w:r w:rsidRPr="007822A1">
              <w:rPr>
                <w:rFonts w:eastAsia="Times New Roman" w:cstheme="minorHAnsi"/>
                <w:lang w:val="en-US" w:eastAsia="nl-NL"/>
              </w:rPr>
              <w:t>Balcão</w:t>
            </w:r>
            <w:proofErr w:type="spellEnd"/>
            <w:r w:rsidRPr="007822A1">
              <w:rPr>
                <w:rFonts w:eastAsia="Times New Roman" w:cstheme="minorHAnsi"/>
                <w:lang w:val="en-US" w:eastAsia="nl-NL"/>
              </w:rPr>
              <w:t>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29FD6FA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eastAsia="nl-NL"/>
              </w:rPr>
              <w:t>www.b3.com.br/en_us/   </w:t>
            </w:r>
          </w:p>
        </w:tc>
      </w:tr>
      <w:tr w:rsidR="007822A1" w:rsidRPr="007822A1" w14:paraId="26F0ED56"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51CB2F4D"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Bulgaria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7AE27203"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Bulgarian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5C3CE383"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www.bse-sofia.bg </w:t>
            </w:r>
            <w:r w:rsidRPr="007822A1">
              <w:rPr>
                <w:rFonts w:eastAsia="Times New Roman" w:cstheme="minorHAnsi"/>
                <w:lang w:eastAsia="nl-NL"/>
              </w:rPr>
              <w:t>  </w:t>
            </w:r>
          </w:p>
        </w:tc>
      </w:tr>
      <w:tr w:rsidR="007822A1" w:rsidRPr="007822A1" w14:paraId="6E9B4769"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03CDC06E"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Canada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075BFAAE"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Toronto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EAC99F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www.tsx.com </w:t>
            </w:r>
            <w:r w:rsidRPr="007822A1">
              <w:rPr>
                <w:rFonts w:eastAsia="Times New Roman" w:cstheme="minorHAnsi"/>
                <w:lang w:eastAsia="nl-NL"/>
              </w:rPr>
              <w:t>  </w:t>
            </w:r>
          </w:p>
        </w:tc>
      </w:tr>
      <w:tr w:rsidR="007822A1" w:rsidRPr="007822A1" w14:paraId="4B43BB72"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560F6747"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Chile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27F9EA6F"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Bolsa Comercio de Santiago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39A35D6C"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www.bolsadesantiago.com </w:t>
            </w:r>
            <w:r w:rsidRPr="007822A1">
              <w:rPr>
                <w:rFonts w:eastAsia="Times New Roman" w:cstheme="minorHAnsi"/>
                <w:lang w:eastAsia="nl-NL"/>
              </w:rPr>
              <w:t>  </w:t>
            </w:r>
          </w:p>
        </w:tc>
      </w:tr>
      <w:tr w:rsidR="007822A1" w:rsidRPr="007822A1" w14:paraId="1E5A6F46"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007ADBA3"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China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044899D1"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Shanghai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704190BC"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www.sse.com.cn </w:t>
            </w:r>
            <w:r w:rsidRPr="007822A1">
              <w:rPr>
                <w:rFonts w:eastAsia="Times New Roman" w:cstheme="minorHAnsi"/>
                <w:lang w:eastAsia="nl-NL"/>
              </w:rPr>
              <w:t>  </w:t>
            </w:r>
          </w:p>
        </w:tc>
      </w:tr>
      <w:tr w:rsidR="007822A1" w:rsidRPr="007822A1" w14:paraId="6A511260"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0E6B851C"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China</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4DDE2AE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Shenzhen Stock Exchange</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5F200447"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www.szse.cn</w:t>
            </w:r>
            <w:r w:rsidRPr="007822A1">
              <w:rPr>
                <w:rFonts w:eastAsia="Times New Roman" w:cstheme="minorHAnsi"/>
                <w:lang w:eastAsia="nl-NL"/>
              </w:rPr>
              <w:t>  </w:t>
            </w:r>
          </w:p>
        </w:tc>
      </w:tr>
      <w:tr w:rsidR="007822A1" w:rsidRPr="007822A1" w14:paraId="03716636"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433ACD0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Colombia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41D7A14A" w14:textId="77777777" w:rsidR="007822A1" w:rsidRPr="000F49E8" w:rsidRDefault="007822A1" w:rsidP="007822A1">
            <w:pPr>
              <w:spacing w:line="288" w:lineRule="auto"/>
              <w:jc w:val="both"/>
              <w:textAlignment w:val="baseline"/>
              <w:rPr>
                <w:rFonts w:eastAsia="Times New Roman" w:cstheme="minorHAnsi"/>
                <w:lang w:val="fr-FR" w:eastAsia="nl-NL"/>
              </w:rPr>
            </w:pPr>
            <w:proofErr w:type="spellStart"/>
            <w:r w:rsidRPr="000F49E8">
              <w:rPr>
                <w:rFonts w:eastAsia="Times New Roman" w:cstheme="minorHAnsi"/>
                <w:lang w:val="fr-FR" w:eastAsia="nl-NL"/>
              </w:rPr>
              <w:t>Bolsa</w:t>
            </w:r>
            <w:proofErr w:type="spellEnd"/>
            <w:r w:rsidRPr="000F49E8">
              <w:rPr>
                <w:rFonts w:eastAsia="Times New Roman" w:cstheme="minorHAnsi"/>
                <w:lang w:val="fr-FR" w:eastAsia="nl-NL"/>
              </w:rPr>
              <w:t xml:space="preserve"> de </w:t>
            </w:r>
            <w:proofErr w:type="spellStart"/>
            <w:r w:rsidRPr="000F49E8">
              <w:rPr>
                <w:rFonts w:eastAsia="Times New Roman" w:cstheme="minorHAnsi"/>
                <w:lang w:val="fr-FR" w:eastAsia="nl-NL"/>
              </w:rPr>
              <w:t>Valores</w:t>
            </w:r>
            <w:proofErr w:type="spellEnd"/>
            <w:r w:rsidRPr="000F49E8">
              <w:rPr>
                <w:rFonts w:eastAsia="Times New Roman" w:cstheme="minorHAnsi"/>
                <w:lang w:val="fr-FR" w:eastAsia="nl-NL"/>
              </w:rPr>
              <w:t xml:space="preserve"> de Colombia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08536C6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www.bvc.com.co </w:t>
            </w:r>
            <w:r w:rsidRPr="007822A1">
              <w:rPr>
                <w:rFonts w:eastAsia="Times New Roman" w:cstheme="minorHAnsi"/>
                <w:lang w:eastAsia="nl-NL"/>
              </w:rPr>
              <w:t>  </w:t>
            </w:r>
          </w:p>
        </w:tc>
      </w:tr>
      <w:tr w:rsidR="007822A1" w:rsidRPr="007822A1" w14:paraId="4CB9B0F5"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306AD619"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Croatia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0DA44491"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Zagreb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71E72D17" w14:textId="77777777" w:rsidR="007822A1" w:rsidRPr="007822A1" w:rsidRDefault="00000000" w:rsidP="007822A1">
            <w:pPr>
              <w:spacing w:line="288" w:lineRule="auto"/>
              <w:jc w:val="both"/>
              <w:textAlignment w:val="baseline"/>
              <w:rPr>
                <w:rFonts w:eastAsia="Times New Roman" w:cstheme="minorHAnsi"/>
                <w:lang w:eastAsia="nl-NL"/>
              </w:rPr>
            </w:pPr>
            <w:hyperlink r:id="rId10" w:tgtFrame="_blank" w:history="1">
              <w:r w:rsidR="007822A1" w:rsidRPr="007822A1">
                <w:rPr>
                  <w:rFonts w:eastAsia="Times New Roman" w:cstheme="minorHAnsi"/>
                  <w:lang w:eastAsia="nl-NL"/>
                </w:rPr>
                <w:t>https://zse.hr/default.aspx?id=64274</w:t>
              </w:r>
            </w:hyperlink>
            <w:r w:rsidR="007822A1" w:rsidRPr="007822A1">
              <w:rPr>
                <w:rFonts w:eastAsia="Times New Roman" w:cstheme="minorHAnsi"/>
                <w:lang w:eastAsia="nl-NL"/>
              </w:rPr>
              <w:t>   </w:t>
            </w:r>
          </w:p>
        </w:tc>
      </w:tr>
      <w:tr w:rsidR="007822A1" w:rsidRPr="007822A1" w14:paraId="753F5F86"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0AC68C89"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Cyprus (Republic of)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7E0A1BF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Cyprus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4DFB569"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www.cse.com.cy </w:t>
            </w:r>
            <w:r w:rsidRPr="007822A1">
              <w:rPr>
                <w:rFonts w:eastAsia="Times New Roman" w:cstheme="minorHAnsi"/>
                <w:lang w:eastAsia="nl-NL"/>
              </w:rPr>
              <w:t>  </w:t>
            </w:r>
          </w:p>
        </w:tc>
      </w:tr>
      <w:tr w:rsidR="007822A1" w:rsidRPr="007822A1" w14:paraId="46299E7F"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1B40847A"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Czech Republic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15270C4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Prague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160E85A4"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www.pse.cz </w:t>
            </w:r>
            <w:r w:rsidRPr="007822A1">
              <w:rPr>
                <w:rFonts w:eastAsia="Times New Roman" w:cstheme="minorHAnsi"/>
                <w:lang w:eastAsia="nl-NL"/>
              </w:rPr>
              <w:t>  </w:t>
            </w:r>
          </w:p>
        </w:tc>
      </w:tr>
      <w:tr w:rsidR="007822A1" w:rsidRPr="007822A1" w14:paraId="373F6DDD"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45B257A3"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Denmark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65D8D87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Nasdaq OMX Copenhagen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4AF5155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www.nasdaqomxnordic.com </w:t>
            </w:r>
            <w:r w:rsidRPr="007822A1">
              <w:rPr>
                <w:rFonts w:eastAsia="Times New Roman" w:cstheme="minorHAnsi"/>
                <w:lang w:eastAsia="nl-NL"/>
              </w:rPr>
              <w:t>  </w:t>
            </w:r>
          </w:p>
        </w:tc>
      </w:tr>
      <w:tr w:rsidR="007822A1" w:rsidRPr="007822A1" w14:paraId="649267D7"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17667BEC"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Estonia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51ACCEE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Nasdaq OMX Tallinn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D8A0FF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www.nasdaqomxbaltic.com </w:t>
            </w:r>
            <w:r w:rsidRPr="007822A1">
              <w:rPr>
                <w:rFonts w:eastAsia="Times New Roman" w:cstheme="minorHAnsi"/>
                <w:lang w:eastAsia="nl-NL"/>
              </w:rPr>
              <w:t>  </w:t>
            </w:r>
          </w:p>
        </w:tc>
      </w:tr>
      <w:tr w:rsidR="007822A1" w:rsidRPr="007822A1" w14:paraId="251B1BFF"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5FA6947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Finland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149AB8FB"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Nasdaq OMX Helsinki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0EB7328E"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www.nasdaqomxnordic.com </w:t>
            </w:r>
            <w:r w:rsidRPr="007822A1">
              <w:rPr>
                <w:rFonts w:eastAsia="Times New Roman" w:cstheme="minorHAnsi"/>
                <w:lang w:eastAsia="nl-NL"/>
              </w:rPr>
              <w:t>  </w:t>
            </w:r>
          </w:p>
        </w:tc>
      </w:tr>
      <w:tr w:rsidR="007822A1" w:rsidRPr="007822A1" w14:paraId="5F61351C"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1C0DD823"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France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5A2969AA"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Euronext Paris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01C78C6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www.euronext.com </w:t>
            </w:r>
            <w:r w:rsidRPr="007822A1">
              <w:rPr>
                <w:rFonts w:eastAsia="Times New Roman" w:cstheme="minorHAnsi"/>
                <w:lang w:eastAsia="nl-NL"/>
              </w:rPr>
              <w:t>  </w:t>
            </w:r>
          </w:p>
        </w:tc>
      </w:tr>
      <w:tr w:rsidR="007822A1" w:rsidRPr="007822A1" w14:paraId="387AF262"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2F3F6524"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Germany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2E17EB2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Deutsche Börse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6A3E451"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www.deutsche-boerse.com </w:t>
            </w:r>
            <w:r w:rsidRPr="007822A1">
              <w:rPr>
                <w:rFonts w:eastAsia="Times New Roman" w:cstheme="minorHAnsi"/>
                <w:lang w:eastAsia="nl-NL"/>
              </w:rPr>
              <w:t>  </w:t>
            </w:r>
          </w:p>
        </w:tc>
      </w:tr>
      <w:tr w:rsidR="007822A1" w:rsidRPr="007822A1" w14:paraId="42FF5C4F"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5FB1763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Greece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3610E2F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Athens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40DEEB8D"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www.helex.gr </w:t>
            </w:r>
            <w:r w:rsidRPr="007822A1">
              <w:rPr>
                <w:rFonts w:eastAsia="Times New Roman" w:cstheme="minorHAnsi"/>
                <w:lang w:eastAsia="nl-NL"/>
              </w:rPr>
              <w:t>  </w:t>
            </w:r>
          </w:p>
        </w:tc>
      </w:tr>
      <w:tr w:rsidR="007822A1" w:rsidRPr="007822A1" w14:paraId="20E282D5"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5985259A"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Hungary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64007C2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Budapest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01A7E40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www.bse.hu </w:t>
            </w:r>
            <w:r w:rsidRPr="007822A1">
              <w:rPr>
                <w:rFonts w:eastAsia="Times New Roman" w:cstheme="minorHAnsi"/>
                <w:lang w:eastAsia="nl-NL"/>
              </w:rPr>
              <w:t>  </w:t>
            </w:r>
          </w:p>
        </w:tc>
      </w:tr>
      <w:tr w:rsidR="007822A1" w:rsidRPr="007822A1" w14:paraId="3E4B54A4"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2CC1ED03"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Iceland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26AE63F2" w14:textId="77777777" w:rsidR="007822A1" w:rsidRPr="000F49E8" w:rsidRDefault="007822A1" w:rsidP="007822A1">
            <w:pPr>
              <w:spacing w:line="288" w:lineRule="auto"/>
              <w:jc w:val="both"/>
              <w:textAlignment w:val="baseline"/>
              <w:rPr>
                <w:rFonts w:eastAsia="Times New Roman" w:cstheme="minorHAnsi"/>
                <w:lang w:val="fr-FR" w:eastAsia="nl-NL"/>
              </w:rPr>
            </w:pPr>
            <w:r w:rsidRPr="000F49E8">
              <w:rPr>
                <w:rFonts w:eastAsia="Times New Roman" w:cstheme="minorHAnsi"/>
                <w:lang w:val="fr-FR" w:eastAsia="nl-NL"/>
              </w:rPr>
              <w:t xml:space="preserve">Nasdaq OMX </w:t>
            </w:r>
            <w:proofErr w:type="spellStart"/>
            <w:r w:rsidRPr="000F49E8">
              <w:rPr>
                <w:rFonts w:eastAsia="Times New Roman" w:cstheme="minorHAnsi"/>
                <w:lang w:val="fr-FR" w:eastAsia="nl-NL"/>
              </w:rPr>
              <w:t>Iceland</w:t>
            </w:r>
            <w:proofErr w:type="spellEnd"/>
            <w:r w:rsidRPr="000F49E8">
              <w:rPr>
                <w:rFonts w:eastAsia="Times New Roman" w:cstheme="minorHAnsi"/>
                <w:lang w:val="fr-FR" w:eastAsia="nl-NL"/>
              </w:rPr>
              <w:t xml:space="preserve"> (ICEX)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0B3D009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www.nasdaqomxnordic.com </w:t>
            </w:r>
            <w:r w:rsidRPr="007822A1">
              <w:rPr>
                <w:rFonts w:eastAsia="Times New Roman" w:cstheme="minorHAnsi"/>
                <w:lang w:eastAsia="nl-NL"/>
              </w:rPr>
              <w:t>  </w:t>
            </w:r>
          </w:p>
        </w:tc>
      </w:tr>
      <w:tr w:rsidR="007822A1" w:rsidRPr="007822A1" w14:paraId="4D894373"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6AFADBDF"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India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34D1FCB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National Stock Exchange JSC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76D7BD6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www.nseindia.com </w:t>
            </w:r>
            <w:r w:rsidRPr="007822A1">
              <w:rPr>
                <w:rFonts w:eastAsia="Times New Roman" w:cstheme="minorHAnsi"/>
                <w:lang w:eastAsia="nl-NL"/>
              </w:rPr>
              <w:t>  </w:t>
            </w:r>
          </w:p>
        </w:tc>
      </w:tr>
      <w:tr w:rsidR="007822A1" w:rsidRPr="007822A1" w14:paraId="26798D1F"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25ED6D84"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India</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208F398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Bombay Stock Exchange</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319E719E"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www.bseindia.com</w:t>
            </w:r>
            <w:r w:rsidRPr="007822A1">
              <w:rPr>
                <w:rFonts w:eastAsia="Times New Roman" w:cstheme="minorHAnsi"/>
                <w:lang w:eastAsia="nl-NL"/>
              </w:rPr>
              <w:t>  </w:t>
            </w:r>
          </w:p>
        </w:tc>
      </w:tr>
      <w:tr w:rsidR="007822A1" w:rsidRPr="007822A1" w14:paraId="5CAAF371"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2027A61F"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Indonesia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2C1CAE2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Indonesia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3520587"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eastAsia="nl-NL"/>
              </w:rPr>
              <w:t>www.idx.co.id/en-us/   </w:t>
            </w:r>
          </w:p>
        </w:tc>
      </w:tr>
      <w:tr w:rsidR="007822A1" w:rsidRPr="007822A1" w14:paraId="17502FFF"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254A295E"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Ireland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2921C38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Irish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0F56FDB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www.ise.ie </w:t>
            </w:r>
            <w:r w:rsidRPr="007822A1">
              <w:rPr>
                <w:rFonts w:eastAsia="Times New Roman" w:cstheme="minorHAnsi"/>
                <w:lang w:eastAsia="nl-NL"/>
              </w:rPr>
              <w:t>  </w:t>
            </w:r>
          </w:p>
        </w:tc>
      </w:tr>
      <w:tr w:rsidR="007822A1" w:rsidRPr="007822A1" w14:paraId="6AC240B4"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7A4E0D4B"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Israel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1F60F74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Tel Aviv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5FB0A2D"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www.tase.co.il </w:t>
            </w:r>
            <w:r w:rsidRPr="007822A1">
              <w:rPr>
                <w:rFonts w:eastAsia="Times New Roman" w:cstheme="minorHAnsi"/>
                <w:lang w:eastAsia="nl-NL"/>
              </w:rPr>
              <w:t>  </w:t>
            </w:r>
          </w:p>
        </w:tc>
      </w:tr>
      <w:tr w:rsidR="007822A1" w:rsidRPr="007822A1" w14:paraId="0CF850FE"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393929DC"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Italy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6107A90C" w14:textId="77777777" w:rsidR="007822A1" w:rsidRPr="007822A1" w:rsidRDefault="007822A1" w:rsidP="007822A1">
            <w:pPr>
              <w:spacing w:line="288" w:lineRule="auto"/>
              <w:jc w:val="both"/>
              <w:textAlignment w:val="baseline"/>
              <w:rPr>
                <w:rFonts w:eastAsia="Times New Roman" w:cstheme="minorHAnsi"/>
                <w:lang w:eastAsia="nl-NL"/>
              </w:rPr>
            </w:pPr>
            <w:proofErr w:type="spellStart"/>
            <w:r w:rsidRPr="007822A1">
              <w:rPr>
                <w:rFonts w:eastAsia="Times New Roman" w:cstheme="minorHAnsi"/>
                <w:lang w:val="en-US" w:eastAsia="nl-NL"/>
              </w:rPr>
              <w:t>Borsa</w:t>
            </w:r>
            <w:proofErr w:type="spellEnd"/>
            <w:r w:rsidRPr="007822A1">
              <w:rPr>
                <w:rFonts w:eastAsia="Times New Roman" w:cstheme="minorHAnsi"/>
                <w:lang w:val="en-US" w:eastAsia="nl-NL"/>
              </w:rPr>
              <w:t xml:space="preserve"> </w:t>
            </w:r>
            <w:proofErr w:type="spellStart"/>
            <w:r w:rsidRPr="007822A1">
              <w:rPr>
                <w:rFonts w:eastAsia="Times New Roman" w:cstheme="minorHAnsi"/>
                <w:lang w:val="en-US" w:eastAsia="nl-NL"/>
              </w:rPr>
              <w:t>Italiana</w:t>
            </w:r>
            <w:proofErr w:type="spellEnd"/>
            <w:r w:rsidRPr="007822A1">
              <w:rPr>
                <w:rFonts w:eastAsia="Times New Roman" w:cstheme="minorHAnsi"/>
                <w:lang w:val="en-US" w:eastAsia="nl-NL"/>
              </w:rPr>
              <w:t>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7DED202D"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www.borsaitaliana.it </w:t>
            </w:r>
            <w:r w:rsidRPr="007822A1">
              <w:rPr>
                <w:rFonts w:eastAsia="Times New Roman" w:cstheme="minorHAnsi"/>
                <w:lang w:eastAsia="nl-NL"/>
              </w:rPr>
              <w:t>  </w:t>
            </w:r>
          </w:p>
        </w:tc>
      </w:tr>
      <w:tr w:rsidR="007822A1" w:rsidRPr="007822A1" w14:paraId="4C24956E"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2D47D074"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Japan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3714C41D"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Tokyo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32B45B7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www.jpx.co.jp </w:t>
            </w:r>
            <w:r w:rsidRPr="007822A1">
              <w:rPr>
                <w:rFonts w:eastAsia="Times New Roman" w:cstheme="minorHAnsi"/>
                <w:lang w:eastAsia="nl-NL"/>
              </w:rPr>
              <w:t>  </w:t>
            </w:r>
          </w:p>
        </w:tc>
      </w:tr>
      <w:tr w:rsidR="007822A1" w:rsidRPr="007822A1" w14:paraId="747B1389"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32856A37"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Korea South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43487DDF"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Korea Exchange (KOSPI)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4F11AF33"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eastAsia="nl-NL"/>
              </w:rPr>
              <w:t>www.krx.co.kr.   </w:t>
            </w:r>
          </w:p>
        </w:tc>
      </w:tr>
      <w:tr w:rsidR="007822A1" w:rsidRPr="007822A1" w14:paraId="16091E2F"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30A9711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Latvia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6F63949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Nasdaq OMX Riga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5A47F83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www.nasdaqomxbaltic.com </w:t>
            </w:r>
            <w:r w:rsidRPr="007822A1">
              <w:rPr>
                <w:rFonts w:eastAsia="Times New Roman" w:cstheme="minorHAnsi"/>
                <w:lang w:eastAsia="nl-NL"/>
              </w:rPr>
              <w:t>  </w:t>
            </w:r>
          </w:p>
        </w:tc>
      </w:tr>
      <w:tr w:rsidR="007822A1" w:rsidRPr="007822A1" w14:paraId="3CA55771"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76D7B54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Lithuania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4C518A0E"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Nasdaq OMX Vilnius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F2A164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www.nasdaqomxbaltic.com </w:t>
            </w:r>
            <w:r w:rsidRPr="007822A1">
              <w:rPr>
                <w:rFonts w:eastAsia="Times New Roman" w:cstheme="minorHAnsi"/>
                <w:lang w:eastAsia="nl-NL"/>
              </w:rPr>
              <w:t>  </w:t>
            </w:r>
          </w:p>
        </w:tc>
      </w:tr>
      <w:tr w:rsidR="007822A1" w:rsidRPr="007822A1" w14:paraId="2BF614CF"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2E1865FD" w14:textId="77777777" w:rsidR="007822A1" w:rsidRPr="007822A1" w:rsidRDefault="007822A1" w:rsidP="007822A1">
            <w:pPr>
              <w:spacing w:line="288" w:lineRule="auto"/>
              <w:jc w:val="both"/>
              <w:textAlignment w:val="baseline"/>
              <w:rPr>
                <w:rFonts w:eastAsia="Times New Roman" w:cstheme="minorHAnsi"/>
                <w:lang w:eastAsia="nl-NL"/>
              </w:rPr>
            </w:pPr>
            <w:proofErr w:type="spellStart"/>
            <w:r w:rsidRPr="007822A1">
              <w:rPr>
                <w:rFonts w:eastAsia="Times New Roman" w:cstheme="minorHAnsi"/>
                <w:lang w:val="en-US" w:eastAsia="nl-NL"/>
              </w:rPr>
              <w:t>Luxembourgh</w:t>
            </w:r>
            <w:proofErr w:type="spellEnd"/>
            <w:r w:rsidRPr="007822A1">
              <w:rPr>
                <w:rFonts w:eastAsia="Times New Roman" w:cstheme="minorHAnsi"/>
                <w:lang w:val="en-US" w:eastAsia="nl-NL"/>
              </w:rPr>
              <w:t>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790D6FE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Bourse de Luxembourg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1389E3D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www.bourse.lu </w:t>
            </w:r>
            <w:r w:rsidRPr="007822A1">
              <w:rPr>
                <w:rFonts w:eastAsia="Times New Roman" w:cstheme="minorHAnsi"/>
                <w:lang w:eastAsia="nl-NL"/>
              </w:rPr>
              <w:t>  </w:t>
            </w:r>
          </w:p>
        </w:tc>
      </w:tr>
      <w:tr w:rsidR="007822A1" w:rsidRPr="007822A1" w14:paraId="5B1B7C53"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1A89060B"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Malta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15B99A5B"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Malta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0C635E0B"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www.borzamalta.com.mt </w:t>
            </w:r>
            <w:r w:rsidRPr="007822A1">
              <w:rPr>
                <w:rFonts w:eastAsia="Times New Roman" w:cstheme="minorHAnsi"/>
                <w:lang w:eastAsia="nl-NL"/>
              </w:rPr>
              <w:t>  </w:t>
            </w:r>
          </w:p>
        </w:tc>
      </w:tr>
      <w:tr w:rsidR="007822A1" w:rsidRPr="007822A1" w14:paraId="7F4DB9FB"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487D5C0F"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Mexico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0C419879"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 xml:space="preserve">Bolsa Mexicana de </w:t>
            </w:r>
            <w:proofErr w:type="spellStart"/>
            <w:r w:rsidRPr="007822A1">
              <w:rPr>
                <w:rFonts w:eastAsia="Times New Roman" w:cstheme="minorHAnsi"/>
                <w:lang w:val="en-US" w:eastAsia="nl-NL"/>
              </w:rPr>
              <w:t>Valores</w:t>
            </w:r>
            <w:proofErr w:type="spellEnd"/>
            <w:r w:rsidRPr="007822A1">
              <w:rPr>
                <w:rFonts w:eastAsia="Times New Roman" w:cstheme="minorHAnsi"/>
                <w:lang w:val="en-US" w:eastAsia="nl-NL"/>
              </w:rPr>
              <w:t>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4B83187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eastAsia="nl-NL"/>
              </w:rPr>
              <w:t>www.bmv.com.mx/en   </w:t>
            </w:r>
          </w:p>
        </w:tc>
      </w:tr>
      <w:tr w:rsidR="007822A1" w:rsidRPr="007822A1" w14:paraId="66B75403"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63E4D9F4"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Netherlands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5D8A4493"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Euronext Amsterdam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1C759A9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www.euronext.com </w:t>
            </w:r>
            <w:r w:rsidRPr="007822A1">
              <w:rPr>
                <w:rFonts w:eastAsia="Times New Roman" w:cstheme="minorHAnsi"/>
                <w:lang w:eastAsia="nl-NL"/>
              </w:rPr>
              <w:t>  </w:t>
            </w:r>
          </w:p>
        </w:tc>
      </w:tr>
      <w:tr w:rsidR="007822A1" w:rsidRPr="007822A1" w14:paraId="525135C2"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221EDECB"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New Zealand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1555D43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New Zealand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18BAD384"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www.nzx.com </w:t>
            </w:r>
            <w:r w:rsidRPr="007822A1">
              <w:rPr>
                <w:rFonts w:eastAsia="Times New Roman" w:cstheme="minorHAnsi"/>
                <w:lang w:eastAsia="nl-NL"/>
              </w:rPr>
              <w:t>  </w:t>
            </w:r>
          </w:p>
        </w:tc>
      </w:tr>
      <w:tr w:rsidR="007822A1" w:rsidRPr="007822A1" w14:paraId="7C44B9B3"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1088464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Norway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56FC830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 xml:space="preserve">Oslo </w:t>
            </w:r>
            <w:proofErr w:type="spellStart"/>
            <w:r w:rsidRPr="007822A1">
              <w:rPr>
                <w:rFonts w:eastAsia="Times New Roman" w:cstheme="minorHAnsi"/>
                <w:lang w:val="en-US" w:eastAsia="nl-NL"/>
              </w:rPr>
              <w:t>Bors</w:t>
            </w:r>
            <w:proofErr w:type="spellEnd"/>
            <w:r w:rsidRPr="007822A1">
              <w:rPr>
                <w:rFonts w:eastAsia="Times New Roman" w:cstheme="minorHAnsi"/>
                <w:lang w:val="en-US" w:eastAsia="nl-NL"/>
              </w:rPr>
              <w:t>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303BAC1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www.oslobors.no </w:t>
            </w:r>
            <w:r w:rsidRPr="007822A1">
              <w:rPr>
                <w:rFonts w:eastAsia="Times New Roman" w:cstheme="minorHAnsi"/>
                <w:lang w:eastAsia="nl-NL"/>
              </w:rPr>
              <w:t>  </w:t>
            </w:r>
          </w:p>
        </w:tc>
      </w:tr>
      <w:tr w:rsidR="007822A1" w:rsidRPr="007822A1" w14:paraId="7FFEB350"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73950AB3"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Poland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37C86CD7"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Warsaw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1F0438AB"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www.gpw.pl </w:t>
            </w:r>
            <w:r w:rsidRPr="007822A1">
              <w:rPr>
                <w:rFonts w:eastAsia="Times New Roman" w:cstheme="minorHAnsi"/>
                <w:lang w:eastAsia="nl-NL"/>
              </w:rPr>
              <w:t>  </w:t>
            </w:r>
          </w:p>
        </w:tc>
      </w:tr>
      <w:tr w:rsidR="007822A1" w:rsidRPr="007822A1" w14:paraId="46E60681"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6931F0EE"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Portugal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3BF4D7D1"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Euronext Lisbon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3B08425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www.euronext.com </w:t>
            </w:r>
            <w:r w:rsidRPr="007822A1">
              <w:rPr>
                <w:rFonts w:eastAsia="Times New Roman" w:cstheme="minorHAnsi"/>
                <w:lang w:eastAsia="nl-NL"/>
              </w:rPr>
              <w:t>  </w:t>
            </w:r>
          </w:p>
        </w:tc>
      </w:tr>
      <w:tr w:rsidR="007822A1" w:rsidRPr="007822A1" w14:paraId="45A40871"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0194693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Romania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35954177"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Bucharest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39FD4DF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www.bvb.ro </w:t>
            </w:r>
            <w:r w:rsidRPr="007822A1">
              <w:rPr>
                <w:rFonts w:eastAsia="Times New Roman" w:cstheme="minorHAnsi"/>
                <w:lang w:eastAsia="nl-NL"/>
              </w:rPr>
              <w:t>  </w:t>
            </w:r>
          </w:p>
        </w:tc>
      </w:tr>
      <w:tr w:rsidR="007822A1" w:rsidRPr="007822A1" w14:paraId="5F11D9C9"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40E4B47D"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lastRenderedPageBreak/>
              <w:t>Singapore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20ECE64B"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Stock Exchange of Singapore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3B4B9EA4"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www.sgx.com </w:t>
            </w:r>
            <w:r w:rsidRPr="007822A1">
              <w:rPr>
                <w:rFonts w:eastAsia="Times New Roman" w:cstheme="minorHAnsi"/>
                <w:lang w:eastAsia="nl-NL"/>
              </w:rPr>
              <w:t>  </w:t>
            </w:r>
          </w:p>
        </w:tc>
      </w:tr>
      <w:tr w:rsidR="007822A1" w:rsidRPr="007822A1" w14:paraId="4839786B"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4ADCD68D"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Slovakia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151FB39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Bratislava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7C3995EC"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www.bsse.sk </w:t>
            </w:r>
            <w:r w:rsidRPr="007822A1">
              <w:rPr>
                <w:rFonts w:eastAsia="Times New Roman" w:cstheme="minorHAnsi"/>
                <w:lang w:eastAsia="nl-NL"/>
              </w:rPr>
              <w:t>  </w:t>
            </w:r>
          </w:p>
        </w:tc>
      </w:tr>
      <w:tr w:rsidR="007822A1" w:rsidRPr="007822A1" w14:paraId="4EAE4F88"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5FCD7A1C"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Slovenia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68D26AD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Ljubljana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B58F4A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www.ljse.si </w:t>
            </w:r>
            <w:r w:rsidRPr="007822A1">
              <w:rPr>
                <w:rFonts w:eastAsia="Times New Roman" w:cstheme="minorHAnsi"/>
                <w:lang w:eastAsia="nl-NL"/>
              </w:rPr>
              <w:t>  </w:t>
            </w:r>
          </w:p>
        </w:tc>
      </w:tr>
      <w:tr w:rsidR="007822A1" w:rsidRPr="007822A1" w14:paraId="472C00F3"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102DFC5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South Africa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4F36203F"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Johannesburg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A7FE2C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eastAsia="nl-NL"/>
              </w:rPr>
              <w:t>www.jse.co.za/   </w:t>
            </w:r>
          </w:p>
        </w:tc>
      </w:tr>
      <w:tr w:rsidR="007822A1" w:rsidRPr="007822A1" w14:paraId="3042E6DC"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7E2D5280"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Spain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2BC2EBBE" w14:textId="77777777" w:rsidR="007822A1" w:rsidRPr="007822A1" w:rsidRDefault="007822A1" w:rsidP="007822A1">
            <w:pPr>
              <w:spacing w:line="288" w:lineRule="auto"/>
              <w:jc w:val="both"/>
              <w:textAlignment w:val="baseline"/>
              <w:rPr>
                <w:rFonts w:eastAsia="Times New Roman" w:cstheme="minorHAnsi"/>
                <w:lang w:eastAsia="nl-NL"/>
              </w:rPr>
            </w:pPr>
            <w:proofErr w:type="spellStart"/>
            <w:r w:rsidRPr="007822A1">
              <w:rPr>
                <w:rFonts w:eastAsia="Times New Roman" w:cstheme="minorHAnsi"/>
                <w:lang w:val="en-US" w:eastAsia="nl-NL"/>
              </w:rPr>
              <w:t>Bolsas</w:t>
            </w:r>
            <w:proofErr w:type="spellEnd"/>
            <w:r w:rsidRPr="007822A1">
              <w:rPr>
                <w:rFonts w:eastAsia="Times New Roman" w:cstheme="minorHAnsi"/>
                <w:lang w:val="en-US" w:eastAsia="nl-NL"/>
              </w:rPr>
              <w:t xml:space="preserve"> y Mercados </w:t>
            </w:r>
            <w:proofErr w:type="spellStart"/>
            <w:r w:rsidRPr="007822A1">
              <w:rPr>
                <w:rFonts w:eastAsia="Times New Roman" w:cstheme="minorHAnsi"/>
                <w:lang w:val="en-US" w:eastAsia="nl-NL"/>
              </w:rPr>
              <w:t>Españoles</w:t>
            </w:r>
            <w:proofErr w:type="spellEnd"/>
            <w:r w:rsidRPr="007822A1">
              <w:rPr>
                <w:rFonts w:eastAsia="Times New Roman" w:cstheme="minorHAnsi"/>
                <w:lang w:val="en-US" w:eastAsia="nl-NL"/>
              </w:rPr>
              <w:t>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6FDA999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www.bolsasymercados.es </w:t>
            </w:r>
            <w:r w:rsidRPr="007822A1">
              <w:rPr>
                <w:rFonts w:eastAsia="Times New Roman" w:cstheme="minorHAnsi"/>
                <w:lang w:eastAsia="nl-NL"/>
              </w:rPr>
              <w:t>  </w:t>
            </w:r>
          </w:p>
        </w:tc>
      </w:tr>
      <w:tr w:rsidR="007822A1" w:rsidRPr="007822A1" w14:paraId="6BD2DD52"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119F57F9"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Sweden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28FE9AF7"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Nasdaq OMX Stockholm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4A8BAF5A"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www.nasdaqomxnordic.com </w:t>
            </w:r>
            <w:r w:rsidRPr="007822A1">
              <w:rPr>
                <w:rFonts w:eastAsia="Times New Roman" w:cstheme="minorHAnsi"/>
                <w:lang w:eastAsia="nl-NL"/>
              </w:rPr>
              <w:t>  </w:t>
            </w:r>
          </w:p>
        </w:tc>
      </w:tr>
      <w:tr w:rsidR="007822A1" w:rsidRPr="007822A1" w14:paraId="06F85F4B"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1381738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Switzerland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6839A25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SIX Swiss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0615A219"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eastAsia="nl-NL"/>
              </w:rPr>
              <w:t>www.six-swiss-exchange.com   </w:t>
            </w:r>
          </w:p>
        </w:tc>
      </w:tr>
      <w:tr w:rsidR="007822A1" w:rsidRPr="007822A1" w14:paraId="724AB627"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016C7B4B"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Turkey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39C2A4D1"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Borsa Istanbul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7B39C515"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www.borsaistanbul.com/en </w:t>
            </w:r>
            <w:r w:rsidRPr="007822A1">
              <w:rPr>
                <w:rFonts w:eastAsia="Times New Roman" w:cstheme="minorHAnsi"/>
                <w:lang w:eastAsia="nl-NL"/>
              </w:rPr>
              <w:t>  </w:t>
            </w:r>
          </w:p>
        </w:tc>
      </w:tr>
      <w:tr w:rsidR="007822A1" w:rsidRPr="007822A1" w14:paraId="753ABDB7"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373AFC5E"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United Kingdom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6CF061E9"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London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5CE91796"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www.londonstockexchange.com </w:t>
            </w:r>
            <w:r w:rsidRPr="007822A1">
              <w:rPr>
                <w:rFonts w:eastAsia="Times New Roman" w:cstheme="minorHAnsi"/>
                <w:lang w:eastAsia="nl-NL"/>
              </w:rPr>
              <w:t>  </w:t>
            </w:r>
          </w:p>
        </w:tc>
      </w:tr>
      <w:tr w:rsidR="007822A1" w:rsidRPr="007822A1" w14:paraId="541700B8"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698D08B8"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United States </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629462C4"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New York Stock Exchange </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719DF6EE"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www.nyse.com </w:t>
            </w:r>
            <w:r w:rsidRPr="007822A1">
              <w:rPr>
                <w:rFonts w:eastAsia="Times New Roman" w:cstheme="minorHAnsi"/>
                <w:lang w:eastAsia="nl-NL"/>
              </w:rPr>
              <w:t>  </w:t>
            </w:r>
          </w:p>
        </w:tc>
      </w:tr>
      <w:tr w:rsidR="007822A1" w:rsidRPr="007822A1" w14:paraId="2A91EAA7" w14:textId="77777777" w:rsidTr="00D15C36">
        <w:trPr>
          <w:trHeight w:val="90"/>
        </w:trPr>
        <w:tc>
          <w:tcPr>
            <w:tcW w:w="1287" w:type="pct"/>
            <w:tcBorders>
              <w:top w:val="single" w:sz="6" w:space="0" w:color="auto"/>
              <w:left w:val="single" w:sz="6" w:space="0" w:color="auto"/>
              <w:bottom w:val="single" w:sz="6" w:space="0" w:color="auto"/>
              <w:right w:val="single" w:sz="6" w:space="0" w:color="auto"/>
            </w:tcBorders>
            <w:shd w:val="clear" w:color="auto" w:fill="auto"/>
            <w:hideMark/>
          </w:tcPr>
          <w:p w14:paraId="11838137"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United States</w:t>
            </w:r>
            <w:r w:rsidRPr="007822A1">
              <w:rPr>
                <w:rFonts w:eastAsia="Times New Roman" w:cstheme="minorHAnsi"/>
                <w:lang w:eastAsia="nl-NL"/>
              </w:rPr>
              <w:t>  </w:t>
            </w:r>
          </w:p>
        </w:tc>
        <w:tc>
          <w:tcPr>
            <w:tcW w:w="1534" w:type="pct"/>
            <w:tcBorders>
              <w:top w:val="single" w:sz="6" w:space="0" w:color="auto"/>
              <w:left w:val="single" w:sz="6" w:space="0" w:color="auto"/>
              <w:bottom w:val="single" w:sz="6" w:space="0" w:color="auto"/>
              <w:right w:val="single" w:sz="6" w:space="0" w:color="auto"/>
            </w:tcBorders>
            <w:shd w:val="clear" w:color="auto" w:fill="auto"/>
            <w:hideMark/>
          </w:tcPr>
          <w:p w14:paraId="7D00E3CF"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NASDAQ Stock Market</w:t>
            </w:r>
            <w:r w:rsidRPr="007822A1">
              <w:rPr>
                <w:rFonts w:eastAsia="Times New Roman" w:cstheme="minorHAnsi"/>
                <w:lang w:eastAsia="nl-NL"/>
              </w:rPr>
              <w:t>  </w:t>
            </w:r>
          </w:p>
        </w:tc>
        <w:tc>
          <w:tcPr>
            <w:tcW w:w="2179" w:type="pct"/>
            <w:tcBorders>
              <w:top w:val="single" w:sz="6" w:space="0" w:color="auto"/>
              <w:left w:val="single" w:sz="6" w:space="0" w:color="auto"/>
              <w:bottom w:val="single" w:sz="6" w:space="0" w:color="auto"/>
              <w:right w:val="single" w:sz="6" w:space="0" w:color="auto"/>
            </w:tcBorders>
            <w:shd w:val="clear" w:color="auto" w:fill="auto"/>
            <w:hideMark/>
          </w:tcPr>
          <w:p w14:paraId="26306B52" w14:textId="77777777" w:rsidR="007822A1" w:rsidRPr="007822A1" w:rsidRDefault="007822A1" w:rsidP="007822A1">
            <w:pPr>
              <w:spacing w:line="288" w:lineRule="auto"/>
              <w:jc w:val="both"/>
              <w:textAlignment w:val="baseline"/>
              <w:rPr>
                <w:rFonts w:eastAsia="Times New Roman" w:cstheme="minorHAnsi"/>
                <w:lang w:eastAsia="nl-NL"/>
              </w:rPr>
            </w:pPr>
            <w:r w:rsidRPr="007822A1">
              <w:rPr>
                <w:rFonts w:eastAsia="Times New Roman" w:cstheme="minorHAnsi"/>
                <w:lang w:val="en-US" w:eastAsia="nl-NL"/>
              </w:rPr>
              <w:t>www.nasdaqomx.com</w:t>
            </w:r>
            <w:r w:rsidRPr="007822A1">
              <w:rPr>
                <w:rFonts w:eastAsia="Times New Roman" w:cstheme="minorHAnsi"/>
                <w:lang w:eastAsia="nl-NL"/>
              </w:rPr>
              <w:t>  </w:t>
            </w:r>
          </w:p>
        </w:tc>
      </w:tr>
    </w:tbl>
    <w:p w14:paraId="43AFF645" w14:textId="77777777" w:rsidR="000B72C6" w:rsidRPr="007822A1" w:rsidRDefault="000B72C6" w:rsidP="007822A1">
      <w:pPr>
        <w:spacing w:line="288" w:lineRule="auto"/>
        <w:rPr>
          <w:rFonts w:cstheme="minorHAnsi"/>
        </w:rPr>
      </w:pPr>
    </w:p>
    <w:sectPr w:rsidR="000B72C6" w:rsidRPr="007822A1" w:rsidSect="00030C0D">
      <w:headerReference w:type="default" r:id="rId11"/>
      <w:footerReference w:type="default" r:id="rId12"/>
      <w:headerReference w:type="first" r:id="rId13"/>
      <w:footerReference w:type="first" r:id="rId14"/>
      <w:pgSz w:w="11906" w:h="16838"/>
      <w:pgMar w:top="1440" w:right="1440" w:bottom="1440" w:left="1440" w:header="981"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DF355" w14:textId="77777777" w:rsidR="00CD2CD5" w:rsidRDefault="00CD2CD5" w:rsidP="001F6067">
      <w:pPr>
        <w:spacing w:line="240" w:lineRule="auto"/>
      </w:pPr>
      <w:r>
        <w:separator/>
      </w:r>
    </w:p>
    <w:p w14:paraId="565CC55D" w14:textId="77777777" w:rsidR="00CD2CD5" w:rsidRDefault="00CD2CD5"/>
    <w:p w14:paraId="400C778C" w14:textId="77777777" w:rsidR="00CD2CD5" w:rsidRDefault="00CD2CD5" w:rsidP="006B4224"/>
  </w:endnote>
  <w:endnote w:type="continuationSeparator" w:id="0">
    <w:p w14:paraId="41FB7E4C" w14:textId="77777777" w:rsidR="00CD2CD5" w:rsidRDefault="00CD2CD5" w:rsidP="001F6067">
      <w:pPr>
        <w:spacing w:line="240" w:lineRule="auto"/>
      </w:pPr>
      <w:r>
        <w:continuationSeparator/>
      </w:r>
    </w:p>
    <w:p w14:paraId="6828EEFE" w14:textId="77777777" w:rsidR="00CD2CD5" w:rsidRDefault="00CD2CD5"/>
    <w:p w14:paraId="056567C2" w14:textId="77777777" w:rsidR="00CD2CD5" w:rsidRDefault="00CD2CD5" w:rsidP="006B42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K Grotesk">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6A53" w14:textId="77777777" w:rsidR="0083641B" w:rsidRPr="00875174" w:rsidRDefault="0083641B" w:rsidP="0083641B">
    <w:pPr>
      <w:pStyle w:val="Voettekst"/>
      <w:spacing w:before="600"/>
    </w:pPr>
    <w:r>
      <w:tab/>
    </w:r>
    <w:r w:rsidRPr="00875174">
      <w:t xml:space="preserve">Page </w:t>
    </w:r>
    <w:r w:rsidRPr="00875174">
      <w:fldChar w:fldCharType="begin"/>
    </w:r>
    <w:r w:rsidRPr="00875174">
      <w:instrText>PAGE  \* Arabic  \* MERGEFORMAT</w:instrText>
    </w:r>
    <w:r w:rsidRPr="00875174">
      <w:fldChar w:fldCharType="separate"/>
    </w:r>
    <w:r>
      <w:t>1</w:t>
    </w:r>
    <w:r w:rsidRPr="00875174">
      <w:fldChar w:fldCharType="end"/>
    </w:r>
    <w:r>
      <w:t>/</w:t>
    </w:r>
    <w:fldSimple w:instr="NUMPAGES  \* Arabic  \* MERGEFORMAT">
      <w: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2BB8" w14:textId="77777777" w:rsidR="001F6067" w:rsidRPr="00875174" w:rsidRDefault="00875174" w:rsidP="0083641B">
    <w:pPr>
      <w:pStyle w:val="Voettekst"/>
      <w:spacing w:before="600"/>
    </w:pPr>
    <w:r>
      <w:tab/>
    </w:r>
    <w:r w:rsidRPr="00875174">
      <w:t xml:space="preserve">Page </w:t>
    </w:r>
    <w:r w:rsidRPr="00875174">
      <w:fldChar w:fldCharType="begin"/>
    </w:r>
    <w:r w:rsidRPr="00875174">
      <w:instrText>PAGE  \* Arabic  \* MERGEFORMAT</w:instrText>
    </w:r>
    <w:r w:rsidRPr="00875174">
      <w:fldChar w:fldCharType="separate"/>
    </w:r>
    <w:r w:rsidRPr="00875174">
      <w:t>1</w:t>
    </w:r>
    <w:r w:rsidRPr="00875174">
      <w:fldChar w:fldCharType="end"/>
    </w:r>
    <w:r>
      <w:t>/</w:t>
    </w:r>
    <w:fldSimple w:instr="NUMPAGES  \* Arabic  \* MERGEFORMAT">
      <w:r w:rsidRPr="00875174">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F3B10" w14:textId="77777777" w:rsidR="00CD2CD5" w:rsidRDefault="00CD2CD5" w:rsidP="001F6067">
      <w:pPr>
        <w:spacing w:line="240" w:lineRule="auto"/>
      </w:pPr>
      <w:r>
        <w:separator/>
      </w:r>
    </w:p>
    <w:p w14:paraId="31D99CE5" w14:textId="77777777" w:rsidR="00CD2CD5" w:rsidRDefault="00CD2CD5"/>
    <w:p w14:paraId="0464CCFE" w14:textId="77777777" w:rsidR="00CD2CD5" w:rsidRDefault="00CD2CD5" w:rsidP="006B4224"/>
  </w:footnote>
  <w:footnote w:type="continuationSeparator" w:id="0">
    <w:p w14:paraId="19DEDCCF" w14:textId="77777777" w:rsidR="00CD2CD5" w:rsidRDefault="00CD2CD5" w:rsidP="001F6067">
      <w:pPr>
        <w:spacing w:line="240" w:lineRule="auto"/>
      </w:pPr>
      <w:r>
        <w:continuationSeparator/>
      </w:r>
    </w:p>
    <w:p w14:paraId="15C9B397" w14:textId="77777777" w:rsidR="00CD2CD5" w:rsidRDefault="00CD2CD5"/>
    <w:p w14:paraId="75FB58C8" w14:textId="77777777" w:rsidR="00CD2CD5" w:rsidRDefault="00CD2CD5" w:rsidP="006B42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6C809" w14:textId="5D58FDDC" w:rsidR="00244BA0" w:rsidRDefault="003071A3" w:rsidP="0032190B">
    <w:pPr>
      <w:pStyle w:val="Koptekst"/>
    </w:pPr>
    <w:r>
      <w:tab/>
    </w:r>
    <w:r w:rsidR="001F6067">
      <w:drawing>
        <wp:anchor distT="0" distB="0" distL="114300" distR="114300" simplePos="0" relativeHeight="251660288" behindDoc="1" locked="0" layoutInCell="1" allowOverlap="1" wp14:anchorId="43944966" wp14:editId="2AD095B0">
          <wp:simplePos x="0" y="0"/>
          <wp:positionH relativeFrom="page">
            <wp:posOffset>795655</wp:posOffset>
          </wp:positionH>
          <wp:positionV relativeFrom="page">
            <wp:posOffset>407035</wp:posOffset>
          </wp:positionV>
          <wp:extent cx="1908000" cy="4824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908000" cy="482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A8B43" w14:textId="016AF44F" w:rsidR="00244BA0" w:rsidRPr="006B4224" w:rsidRDefault="001F6067" w:rsidP="008812CA">
    <w:pPr>
      <w:pStyle w:val="Koptekst"/>
    </w:pPr>
    <w:r w:rsidRPr="006B4224">
      <w:drawing>
        <wp:anchor distT="0" distB="0" distL="114300" distR="114300" simplePos="0" relativeHeight="251659264" behindDoc="1" locked="0" layoutInCell="1" allowOverlap="1" wp14:anchorId="1F0B4D4B" wp14:editId="0FA0ED3F">
          <wp:simplePos x="0" y="0"/>
          <wp:positionH relativeFrom="page">
            <wp:posOffset>795655</wp:posOffset>
          </wp:positionH>
          <wp:positionV relativeFrom="page">
            <wp:posOffset>407035</wp:posOffset>
          </wp:positionV>
          <wp:extent cx="1908000" cy="4824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908000" cy="482400"/>
                  </a:xfrm>
                  <a:prstGeom prst="rect">
                    <a:avLst/>
                  </a:prstGeom>
                </pic:spPr>
              </pic:pic>
            </a:graphicData>
          </a:graphic>
          <wp14:sizeRelH relativeFrom="page">
            <wp14:pctWidth>0</wp14:pctWidth>
          </wp14:sizeRelH>
          <wp14:sizeRelV relativeFrom="page">
            <wp14:pctHeight>0</wp14:pctHeight>
          </wp14:sizeRelV>
        </wp:anchor>
      </w:drawing>
    </w:r>
    <w:r w:rsidRPr="006B422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AC0498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FEA4BA"/>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D3A60A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DE38BA7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F0A130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84CFC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A0AB00"/>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6033E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E41DE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204C70B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5758DC"/>
    <w:multiLevelType w:val="multilevel"/>
    <w:tmpl w:val="8F32FED8"/>
    <w:lvl w:ilvl="0">
      <w:start w:val="1"/>
      <w:numFmt w:val="decimal"/>
      <w:pStyle w:val="Numberedbullet"/>
      <w:lvlText w:val="%1."/>
      <w:lvlJc w:val="left"/>
      <w:pPr>
        <w:ind w:left="284" w:hanging="284"/>
      </w:pPr>
      <w:rPr>
        <w:rFonts w:hint="default"/>
        <w:color w:val="144733" w:themeColor="accent1"/>
      </w:rPr>
    </w:lvl>
    <w:lvl w:ilvl="1">
      <w:start w:val="1"/>
      <w:numFmt w:val="bullet"/>
      <w:pStyle w:val="SubBullet"/>
      <w:lvlText w:val="­"/>
      <w:lvlJc w:val="left"/>
      <w:pPr>
        <w:ind w:left="568" w:hanging="284"/>
      </w:pPr>
      <w:rPr>
        <w:rFonts w:ascii="HK Grotesk" w:hAnsi="HK Grotesk" w:hint="default"/>
        <w:color w:val="auto"/>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1" w15:restartNumberingAfterBreak="0">
    <w:nsid w:val="066B57BE"/>
    <w:multiLevelType w:val="multilevel"/>
    <w:tmpl w:val="BA0A8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670230"/>
    <w:multiLevelType w:val="multilevel"/>
    <w:tmpl w:val="24CC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CCD56DB"/>
    <w:multiLevelType w:val="hybridMultilevel"/>
    <w:tmpl w:val="AE8A6B4C"/>
    <w:lvl w:ilvl="0" w:tplc="04130017">
      <w:start w:val="1"/>
      <w:numFmt w:val="lowerLetter"/>
      <w:lvlText w:val="%1)"/>
      <w:lvlJc w:val="left"/>
      <w:pPr>
        <w:ind w:left="1287" w:hanging="360"/>
      </w:pPr>
    </w:lvl>
    <w:lvl w:ilvl="1" w:tplc="04130019">
      <w:start w:val="1"/>
      <w:numFmt w:val="lowerLetter"/>
      <w:lvlText w:val="%2."/>
      <w:lvlJc w:val="left"/>
      <w:pPr>
        <w:ind w:left="2007" w:hanging="360"/>
      </w:pPr>
    </w:lvl>
    <w:lvl w:ilvl="2" w:tplc="0413001B">
      <w:start w:val="1"/>
      <w:numFmt w:val="lowerRoman"/>
      <w:lvlText w:val="%3."/>
      <w:lvlJc w:val="right"/>
      <w:pPr>
        <w:ind w:left="2727" w:hanging="180"/>
      </w:pPr>
    </w:lvl>
    <w:lvl w:ilvl="3" w:tplc="0413000F">
      <w:start w:val="1"/>
      <w:numFmt w:val="decimal"/>
      <w:lvlText w:val="%4."/>
      <w:lvlJc w:val="left"/>
      <w:pPr>
        <w:ind w:left="3447" w:hanging="360"/>
      </w:pPr>
    </w:lvl>
    <w:lvl w:ilvl="4" w:tplc="04130019">
      <w:start w:val="1"/>
      <w:numFmt w:val="lowerLetter"/>
      <w:lvlText w:val="%5."/>
      <w:lvlJc w:val="left"/>
      <w:pPr>
        <w:ind w:left="4167" w:hanging="360"/>
      </w:pPr>
    </w:lvl>
    <w:lvl w:ilvl="5" w:tplc="0413001B">
      <w:start w:val="1"/>
      <w:numFmt w:val="lowerRoman"/>
      <w:lvlText w:val="%6."/>
      <w:lvlJc w:val="right"/>
      <w:pPr>
        <w:ind w:left="4887" w:hanging="180"/>
      </w:pPr>
    </w:lvl>
    <w:lvl w:ilvl="6" w:tplc="0413000F">
      <w:start w:val="1"/>
      <w:numFmt w:val="decimal"/>
      <w:lvlText w:val="%7."/>
      <w:lvlJc w:val="left"/>
      <w:pPr>
        <w:ind w:left="5607" w:hanging="360"/>
      </w:pPr>
    </w:lvl>
    <w:lvl w:ilvl="7" w:tplc="04130019">
      <w:start w:val="1"/>
      <w:numFmt w:val="lowerLetter"/>
      <w:lvlText w:val="%8."/>
      <w:lvlJc w:val="left"/>
      <w:pPr>
        <w:ind w:left="6327" w:hanging="360"/>
      </w:pPr>
    </w:lvl>
    <w:lvl w:ilvl="8" w:tplc="0413001B">
      <w:start w:val="1"/>
      <w:numFmt w:val="lowerRoman"/>
      <w:lvlText w:val="%9."/>
      <w:lvlJc w:val="right"/>
      <w:pPr>
        <w:ind w:left="7047" w:hanging="180"/>
      </w:pPr>
    </w:lvl>
  </w:abstractNum>
  <w:abstractNum w:abstractNumId="14" w15:restartNumberingAfterBreak="0">
    <w:nsid w:val="0FF27A25"/>
    <w:multiLevelType w:val="multilevel"/>
    <w:tmpl w:val="5D562BBC"/>
    <w:lvl w:ilvl="0">
      <w:start w:val="1"/>
      <w:numFmt w:val="decimal"/>
      <w:lvlText w:val="%1."/>
      <w:lvlJc w:val="left"/>
      <w:pPr>
        <w:ind w:left="567" w:hanging="567"/>
      </w:pPr>
      <w:rPr>
        <w:b/>
        <w:bCs/>
      </w:rPr>
    </w:lvl>
    <w:lvl w:ilvl="1">
      <w:start w:val="1"/>
      <w:numFmt w:val="decimal"/>
      <w:lvlText w:val="%1.%2."/>
      <w:lvlJc w:val="left"/>
      <w:pPr>
        <w:ind w:left="567" w:hanging="567"/>
      </w:pPr>
      <w:rPr>
        <w:rFonts w:asciiTheme="minorHAnsi" w:hAnsiTheme="minorHAnsi" w:cstheme="minorHAnsi" w:hint="default"/>
        <w:b w:val="0"/>
        <w:sz w:val="18"/>
        <w:szCs w:val="18"/>
      </w:rPr>
    </w:lvl>
    <w:lvl w:ilvl="2">
      <w:start w:val="1"/>
      <w:numFmt w:val="lowerLetter"/>
      <w:lvlText w:val="%3."/>
      <w:lvlJc w:val="left"/>
      <w:pPr>
        <w:ind w:left="1134" w:hanging="567"/>
      </w:pPr>
      <w:rPr>
        <w:b w:val="0"/>
      </w:rPr>
    </w:lvl>
    <w:lvl w:ilvl="3">
      <w:start w:val="1"/>
      <w:numFmt w:val="bullet"/>
      <w:lvlText w:val=""/>
      <w:lvlJc w:val="left"/>
      <w:pPr>
        <w:ind w:left="1134" w:hanging="567"/>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11D3547"/>
    <w:multiLevelType w:val="hybridMultilevel"/>
    <w:tmpl w:val="57A48198"/>
    <w:lvl w:ilvl="0" w:tplc="04130017">
      <w:start w:val="1"/>
      <w:numFmt w:val="lowerLetter"/>
      <w:lvlText w:val="%1)"/>
      <w:lvlJc w:val="left"/>
      <w:pPr>
        <w:ind w:left="1287" w:hanging="360"/>
      </w:pPr>
    </w:lvl>
    <w:lvl w:ilvl="1" w:tplc="04130019">
      <w:start w:val="1"/>
      <w:numFmt w:val="lowerLetter"/>
      <w:lvlText w:val="%2."/>
      <w:lvlJc w:val="left"/>
      <w:pPr>
        <w:ind w:left="2007" w:hanging="360"/>
      </w:pPr>
    </w:lvl>
    <w:lvl w:ilvl="2" w:tplc="0413001B">
      <w:start w:val="1"/>
      <w:numFmt w:val="lowerRoman"/>
      <w:lvlText w:val="%3."/>
      <w:lvlJc w:val="right"/>
      <w:pPr>
        <w:ind w:left="2727" w:hanging="180"/>
      </w:pPr>
    </w:lvl>
    <w:lvl w:ilvl="3" w:tplc="0413000F">
      <w:start w:val="1"/>
      <w:numFmt w:val="decimal"/>
      <w:lvlText w:val="%4."/>
      <w:lvlJc w:val="left"/>
      <w:pPr>
        <w:ind w:left="3447" w:hanging="360"/>
      </w:pPr>
    </w:lvl>
    <w:lvl w:ilvl="4" w:tplc="04130019">
      <w:start w:val="1"/>
      <w:numFmt w:val="lowerLetter"/>
      <w:lvlText w:val="%5."/>
      <w:lvlJc w:val="left"/>
      <w:pPr>
        <w:ind w:left="4167" w:hanging="360"/>
      </w:pPr>
    </w:lvl>
    <w:lvl w:ilvl="5" w:tplc="0413001B">
      <w:start w:val="1"/>
      <w:numFmt w:val="lowerRoman"/>
      <w:lvlText w:val="%6."/>
      <w:lvlJc w:val="right"/>
      <w:pPr>
        <w:ind w:left="4887" w:hanging="180"/>
      </w:pPr>
    </w:lvl>
    <w:lvl w:ilvl="6" w:tplc="0413000F">
      <w:start w:val="1"/>
      <w:numFmt w:val="decimal"/>
      <w:lvlText w:val="%7."/>
      <w:lvlJc w:val="left"/>
      <w:pPr>
        <w:ind w:left="5607" w:hanging="360"/>
      </w:pPr>
    </w:lvl>
    <w:lvl w:ilvl="7" w:tplc="04130019">
      <w:start w:val="1"/>
      <w:numFmt w:val="lowerLetter"/>
      <w:lvlText w:val="%8."/>
      <w:lvlJc w:val="left"/>
      <w:pPr>
        <w:ind w:left="6327" w:hanging="360"/>
      </w:pPr>
    </w:lvl>
    <w:lvl w:ilvl="8" w:tplc="0413001B">
      <w:start w:val="1"/>
      <w:numFmt w:val="lowerRoman"/>
      <w:lvlText w:val="%9."/>
      <w:lvlJc w:val="right"/>
      <w:pPr>
        <w:ind w:left="7047" w:hanging="180"/>
      </w:pPr>
    </w:lvl>
  </w:abstractNum>
  <w:abstractNum w:abstractNumId="16" w15:restartNumberingAfterBreak="0">
    <w:nsid w:val="1791412A"/>
    <w:multiLevelType w:val="multilevel"/>
    <w:tmpl w:val="8A405440"/>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A05590"/>
    <w:multiLevelType w:val="multilevel"/>
    <w:tmpl w:val="702A8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9E5550"/>
    <w:multiLevelType w:val="multilevel"/>
    <w:tmpl w:val="2612C4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0754CE"/>
    <w:multiLevelType w:val="hybridMultilevel"/>
    <w:tmpl w:val="24566E62"/>
    <w:lvl w:ilvl="0" w:tplc="BFAE262E">
      <w:start w:val="1"/>
      <w:numFmt w:val="bullet"/>
      <w:pStyle w:val="Opsomming"/>
      <w:lvlText w:val=""/>
      <w:lvlJc w:val="left"/>
      <w:pPr>
        <w:ind w:left="720" w:hanging="360"/>
      </w:pPr>
      <w:rPr>
        <w:rFonts w:ascii="Wingdings" w:hAnsi="Wingdings" w:hint="default"/>
        <w:color w:val="14473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6422C6"/>
    <w:multiLevelType w:val="multilevel"/>
    <w:tmpl w:val="919461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4304E2"/>
    <w:multiLevelType w:val="multilevel"/>
    <w:tmpl w:val="1F821D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3602AD6"/>
    <w:multiLevelType w:val="hybridMultilevel"/>
    <w:tmpl w:val="FD10146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36DD7FEB"/>
    <w:multiLevelType w:val="multilevel"/>
    <w:tmpl w:val="55AE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0"/>
        </w:tabs>
        <w:ind w:left="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1440"/>
        </w:tabs>
        <w:ind w:left="1440" w:hanging="360"/>
      </w:pPr>
      <w:rPr>
        <w:rFonts w:ascii="Symbol" w:hAnsi="Symbol" w:hint="default"/>
        <w:sz w:val="20"/>
      </w:rPr>
    </w:lvl>
    <w:lvl w:ilvl="4" w:tentative="1">
      <w:start w:val="1"/>
      <w:numFmt w:val="bullet"/>
      <w:lvlText w:val=""/>
      <w:lvlJc w:val="left"/>
      <w:pPr>
        <w:tabs>
          <w:tab w:val="num" w:pos="2160"/>
        </w:tabs>
        <w:ind w:left="2160" w:hanging="360"/>
      </w:pPr>
      <w:rPr>
        <w:rFonts w:ascii="Symbol" w:hAnsi="Symbol" w:hint="default"/>
        <w:sz w:val="20"/>
      </w:rPr>
    </w:lvl>
    <w:lvl w:ilvl="5" w:tentative="1">
      <w:start w:val="1"/>
      <w:numFmt w:val="bullet"/>
      <w:lvlText w:val=""/>
      <w:lvlJc w:val="left"/>
      <w:pPr>
        <w:tabs>
          <w:tab w:val="num" w:pos="2880"/>
        </w:tabs>
        <w:ind w:left="2880" w:hanging="360"/>
      </w:pPr>
      <w:rPr>
        <w:rFonts w:ascii="Symbol" w:hAnsi="Symbol" w:hint="default"/>
        <w:sz w:val="20"/>
      </w:rPr>
    </w:lvl>
    <w:lvl w:ilvl="6" w:tentative="1">
      <w:start w:val="1"/>
      <w:numFmt w:val="bullet"/>
      <w:lvlText w:val=""/>
      <w:lvlJc w:val="left"/>
      <w:pPr>
        <w:tabs>
          <w:tab w:val="num" w:pos="3600"/>
        </w:tabs>
        <w:ind w:left="3600" w:hanging="360"/>
      </w:pPr>
      <w:rPr>
        <w:rFonts w:ascii="Symbol" w:hAnsi="Symbol" w:hint="default"/>
        <w:sz w:val="20"/>
      </w:rPr>
    </w:lvl>
    <w:lvl w:ilvl="7" w:tentative="1">
      <w:start w:val="1"/>
      <w:numFmt w:val="bullet"/>
      <w:lvlText w:val=""/>
      <w:lvlJc w:val="left"/>
      <w:pPr>
        <w:tabs>
          <w:tab w:val="num" w:pos="4320"/>
        </w:tabs>
        <w:ind w:left="4320" w:hanging="360"/>
      </w:pPr>
      <w:rPr>
        <w:rFonts w:ascii="Symbol" w:hAnsi="Symbol" w:hint="default"/>
        <w:sz w:val="20"/>
      </w:rPr>
    </w:lvl>
    <w:lvl w:ilvl="8" w:tentative="1">
      <w:start w:val="1"/>
      <w:numFmt w:val="bullet"/>
      <w:lvlText w:val=""/>
      <w:lvlJc w:val="left"/>
      <w:pPr>
        <w:tabs>
          <w:tab w:val="num" w:pos="5040"/>
        </w:tabs>
        <w:ind w:left="5040" w:hanging="360"/>
      </w:pPr>
      <w:rPr>
        <w:rFonts w:ascii="Symbol" w:hAnsi="Symbol" w:hint="default"/>
        <w:sz w:val="20"/>
      </w:rPr>
    </w:lvl>
  </w:abstractNum>
  <w:abstractNum w:abstractNumId="24" w15:restartNumberingAfterBreak="0">
    <w:nsid w:val="39BA6465"/>
    <w:multiLevelType w:val="multilevel"/>
    <w:tmpl w:val="A5C6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3B4F3A"/>
    <w:multiLevelType w:val="multilevel"/>
    <w:tmpl w:val="35009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666943"/>
    <w:multiLevelType w:val="hybridMultilevel"/>
    <w:tmpl w:val="6E121726"/>
    <w:lvl w:ilvl="0" w:tplc="AC9EB16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E14830"/>
    <w:multiLevelType w:val="multilevel"/>
    <w:tmpl w:val="3BFE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A16C85"/>
    <w:multiLevelType w:val="multilevel"/>
    <w:tmpl w:val="D2B0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566455"/>
    <w:multiLevelType w:val="multilevel"/>
    <w:tmpl w:val="B122EC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FC97CC7"/>
    <w:multiLevelType w:val="multilevel"/>
    <w:tmpl w:val="47E0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030CAF"/>
    <w:multiLevelType w:val="hybridMultilevel"/>
    <w:tmpl w:val="983A6DDA"/>
    <w:lvl w:ilvl="0" w:tplc="D2C45612">
      <w:start w:val="3"/>
      <w:numFmt w:val="bullet"/>
      <w:lvlText w:val="-"/>
      <w:lvlJc w:val="left"/>
      <w:pPr>
        <w:ind w:left="927" w:hanging="360"/>
      </w:pPr>
      <w:rPr>
        <w:rFonts w:ascii="Calibri" w:eastAsiaTheme="minorHAnsi" w:hAnsi="Calibri" w:cs="Calibri" w:hint="default"/>
      </w:rPr>
    </w:lvl>
    <w:lvl w:ilvl="1" w:tplc="04130003">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start w:val="1"/>
      <w:numFmt w:val="bullet"/>
      <w:lvlText w:val=""/>
      <w:lvlJc w:val="left"/>
      <w:pPr>
        <w:ind w:left="3087" w:hanging="360"/>
      </w:pPr>
      <w:rPr>
        <w:rFonts w:ascii="Symbol" w:hAnsi="Symbol" w:hint="default"/>
      </w:rPr>
    </w:lvl>
    <w:lvl w:ilvl="4" w:tplc="04130003">
      <w:start w:val="1"/>
      <w:numFmt w:val="bullet"/>
      <w:lvlText w:val="o"/>
      <w:lvlJc w:val="left"/>
      <w:pPr>
        <w:ind w:left="3807" w:hanging="360"/>
      </w:pPr>
      <w:rPr>
        <w:rFonts w:ascii="Courier New" w:hAnsi="Courier New" w:cs="Courier New" w:hint="default"/>
      </w:rPr>
    </w:lvl>
    <w:lvl w:ilvl="5" w:tplc="04130005">
      <w:start w:val="1"/>
      <w:numFmt w:val="bullet"/>
      <w:lvlText w:val=""/>
      <w:lvlJc w:val="left"/>
      <w:pPr>
        <w:ind w:left="4527" w:hanging="360"/>
      </w:pPr>
      <w:rPr>
        <w:rFonts w:ascii="Wingdings" w:hAnsi="Wingdings" w:hint="default"/>
      </w:rPr>
    </w:lvl>
    <w:lvl w:ilvl="6" w:tplc="04130001">
      <w:start w:val="1"/>
      <w:numFmt w:val="bullet"/>
      <w:lvlText w:val=""/>
      <w:lvlJc w:val="left"/>
      <w:pPr>
        <w:ind w:left="5247" w:hanging="360"/>
      </w:pPr>
      <w:rPr>
        <w:rFonts w:ascii="Symbol" w:hAnsi="Symbol" w:hint="default"/>
      </w:rPr>
    </w:lvl>
    <w:lvl w:ilvl="7" w:tplc="04130003">
      <w:start w:val="1"/>
      <w:numFmt w:val="bullet"/>
      <w:lvlText w:val="o"/>
      <w:lvlJc w:val="left"/>
      <w:pPr>
        <w:ind w:left="5967" w:hanging="360"/>
      </w:pPr>
      <w:rPr>
        <w:rFonts w:ascii="Courier New" w:hAnsi="Courier New" w:cs="Courier New" w:hint="default"/>
      </w:rPr>
    </w:lvl>
    <w:lvl w:ilvl="8" w:tplc="04130005">
      <w:start w:val="1"/>
      <w:numFmt w:val="bullet"/>
      <w:lvlText w:val=""/>
      <w:lvlJc w:val="left"/>
      <w:pPr>
        <w:ind w:left="6687" w:hanging="360"/>
      </w:pPr>
      <w:rPr>
        <w:rFonts w:ascii="Wingdings" w:hAnsi="Wingdings" w:hint="default"/>
      </w:rPr>
    </w:lvl>
  </w:abstractNum>
  <w:abstractNum w:abstractNumId="32" w15:restartNumberingAfterBreak="0">
    <w:nsid w:val="650549F4"/>
    <w:multiLevelType w:val="hybridMultilevel"/>
    <w:tmpl w:val="4976A222"/>
    <w:lvl w:ilvl="0" w:tplc="ABEAA138">
      <w:numFmt w:val="bullet"/>
      <w:lvlText w:val="-"/>
      <w:lvlJc w:val="left"/>
      <w:pPr>
        <w:ind w:left="927" w:hanging="360"/>
      </w:pPr>
      <w:rPr>
        <w:rFonts w:ascii="Calibri" w:eastAsiaTheme="minorHAnsi" w:hAnsi="Calibri" w:cs="Calibri" w:hint="default"/>
      </w:rPr>
    </w:lvl>
    <w:lvl w:ilvl="1" w:tplc="04130003">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start w:val="1"/>
      <w:numFmt w:val="bullet"/>
      <w:lvlText w:val=""/>
      <w:lvlJc w:val="left"/>
      <w:pPr>
        <w:ind w:left="3087" w:hanging="360"/>
      </w:pPr>
      <w:rPr>
        <w:rFonts w:ascii="Symbol" w:hAnsi="Symbol" w:hint="default"/>
      </w:rPr>
    </w:lvl>
    <w:lvl w:ilvl="4" w:tplc="04130003">
      <w:start w:val="1"/>
      <w:numFmt w:val="bullet"/>
      <w:lvlText w:val="o"/>
      <w:lvlJc w:val="left"/>
      <w:pPr>
        <w:ind w:left="3807" w:hanging="360"/>
      </w:pPr>
      <w:rPr>
        <w:rFonts w:ascii="Courier New" w:hAnsi="Courier New" w:cs="Courier New" w:hint="default"/>
      </w:rPr>
    </w:lvl>
    <w:lvl w:ilvl="5" w:tplc="04130005">
      <w:start w:val="1"/>
      <w:numFmt w:val="bullet"/>
      <w:lvlText w:val=""/>
      <w:lvlJc w:val="left"/>
      <w:pPr>
        <w:ind w:left="4527" w:hanging="360"/>
      </w:pPr>
      <w:rPr>
        <w:rFonts w:ascii="Wingdings" w:hAnsi="Wingdings" w:hint="default"/>
      </w:rPr>
    </w:lvl>
    <w:lvl w:ilvl="6" w:tplc="04130001">
      <w:start w:val="1"/>
      <w:numFmt w:val="bullet"/>
      <w:lvlText w:val=""/>
      <w:lvlJc w:val="left"/>
      <w:pPr>
        <w:ind w:left="5247" w:hanging="360"/>
      </w:pPr>
      <w:rPr>
        <w:rFonts w:ascii="Symbol" w:hAnsi="Symbol" w:hint="default"/>
      </w:rPr>
    </w:lvl>
    <w:lvl w:ilvl="7" w:tplc="04130003">
      <w:start w:val="1"/>
      <w:numFmt w:val="bullet"/>
      <w:lvlText w:val="o"/>
      <w:lvlJc w:val="left"/>
      <w:pPr>
        <w:ind w:left="5967" w:hanging="360"/>
      </w:pPr>
      <w:rPr>
        <w:rFonts w:ascii="Courier New" w:hAnsi="Courier New" w:cs="Courier New" w:hint="default"/>
      </w:rPr>
    </w:lvl>
    <w:lvl w:ilvl="8" w:tplc="04130005">
      <w:start w:val="1"/>
      <w:numFmt w:val="bullet"/>
      <w:lvlText w:val=""/>
      <w:lvlJc w:val="left"/>
      <w:pPr>
        <w:ind w:left="6687" w:hanging="360"/>
      </w:pPr>
      <w:rPr>
        <w:rFonts w:ascii="Wingdings" w:hAnsi="Wingdings" w:hint="default"/>
      </w:rPr>
    </w:lvl>
  </w:abstractNum>
  <w:abstractNum w:abstractNumId="33" w15:restartNumberingAfterBreak="0">
    <w:nsid w:val="72307D99"/>
    <w:multiLevelType w:val="hybridMultilevel"/>
    <w:tmpl w:val="483A3B2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4" w15:restartNumberingAfterBreak="0">
    <w:nsid w:val="73B07292"/>
    <w:multiLevelType w:val="multilevel"/>
    <w:tmpl w:val="4FBA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6CC43E4"/>
    <w:multiLevelType w:val="hybridMultilevel"/>
    <w:tmpl w:val="9D8C729A"/>
    <w:lvl w:ilvl="0" w:tplc="04130017">
      <w:start w:val="1"/>
      <w:numFmt w:val="lowerLetter"/>
      <w:lvlText w:val="%1)"/>
      <w:lvlJc w:val="left"/>
      <w:pPr>
        <w:ind w:left="1287" w:hanging="360"/>
      </w:pPr>
    </w:lvl>
    <w:lvl w:ilvl="1" w:tplc="04130019">
      <w:start w:val="1"/>
      <w:numFmt w:val="lowerLetter"/>
      <w:lvlText w:val="%2."/>
      <w:lvlJc w:val="left"/>
      <w:pPr>
        <w:ind w:left="2007" w:hanging="360"/>
      </w:pPr>
    </w:lvl>
    <w:lvl w:ilvl="2" w:tplc="0413001B">
      <w:start w:val="1"/>
      <w:numFmt w:val="lowerRoman"/>
      <w:lvlText w:val="%3."/>
      <w:lvlJc w:val="right"/>
      <w:pPr>
        <w:ind w:left="2727" w:hanging="180"/>
      </w:pPr>
    </w:lvl>
    <w:lvl w:ilvl="3" w:tplc="0413000F">
      <w:start w:val="1"/>
      <w:numFmt w:val="decimal"/>
      <w:lvlText w:val="%4."/>
      <w:lvlJc w:val="left"/>
      <w:pPr>
        <w:ind w:left="3447" w:hanging="360"/>
      </w:pPr>
    </w:lvl>
    <w:lvl w:ilvl="4" w:tplc="04130019">
      <w:start w:val="1"/>
      <w:numFmt w:val="lowerLetter"/>
      <w:lvlText w:val="%5."/>
      <w:lvlJc w:val="left"/>
      <w:pPr>
        <w:ind w:left="4167" w:hanging="360"/>
      </w:pPr>
    </w:lvl>
    <w:lvl w:ilvl="5" w:tplc="0413001B">
      <w:start w:val="1"/>
      <w:numFmt w:val="lowerRoman"/>
      <w:lvlText w:val="%6."/>
      <w:lvlJc w:val="right"/>
      <w:pPr>
        <w:ind w:left="4887" w:hanging="180"/>
      </w:pPr>
    </w:lvl>
    <w:lvl w:ilvl="6" w:tplc="0413000F">
      <w:start w:val="1"/>
      <w:numFmt w:val="decimal"/>
      <w:lvlText w:val="%7."/>
      <w:lvlJc w:val="left"/>
      <w:pPr>
        <w:ind w:left="5607" w:hanging="360"/>
      </w:pPr>
    </w:lvl>
    <w:lvl w:ilvl="7" w:tplc="04130019">
      <w:start w:val="1"/>
      <w:numFmt w:val="lowerLetter"/>
      <w:lvlText w:val="%8."/>
      <w:lvlJc w:val="left"/>
      <w:pPr>
        <w:ind w:left="6327" w:hanging="360"/>
      </w:pPr>
    </w:lvl>
    <w:lvl w:ilvl="8" w:tplc="0413001B">
      <w:start w:val="1"/>
      <w:numFmt w:val="lowerRoman"/>
      <w:lvlText w:val="%9."/>
      <w:lvlJc w:val="right"/>
      <w:pPr>
        <w:ind w:left="7047" w:hanging="180"/>
      </w:pPr>
    </w:lvl>
  </w:abstractNum>
  <w:abstractNum w:abstractNumId="36" w15:restartNumberingAfterBreak="0">
    <w:nsid w:val="79940788"/>
    <w:multiLevelType w:val="multilevel"/>
    <w:tmpl w:val="5AC8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05722462">
    <w:abstractNumId w:val="16"/>
  </w:num>
  <w:num w:numId="2" w16cid:durableId="676269690">
    <w:abstractNumId w:val="19"/>
  </w:num>
  <w:num w:numId="3" w16cid:durableId="169297012">
    <w:abstractNumId w:val="19"/>
    <w:lvlOverride w:ilvl="0">
      <w:startOverride w:val="1"/>
    </w:lvlOverride>
  </w:num>
  <w:num w:numId="4" w16cid:durableId="88700970">
    <w:abstractNumId w:val="10"/>
  </w:num>
  <w:num w:numId="5" w16cid:durableId="2129855125">
    <w:abstractNumId w:val="9"/>
  </w:num>
  <w:num w:numId="6" w16cid:durableId="1783067094">
    <w:abstractNumId w:val="7"/>
  </w:num>
  <w:num w:numId="7" w16cid:durableId="2051953260">
    <w:abstractNumId w:val="6"/>
  </w:num>
  <w:num w:numId="8" w16cid:durableId="1776092315">
    <w:abstractNumId w:val="5"/>
  </w:num>
  <w:num w:numId="9" w16cid:durableId="1449472660">
    <w:abstractNumId w:val="4"/>
  </w:num>
  <w:num w:numId="10" w16cid:durableId="1555502212">
    <w:abstractNumId w:val="8"/>
  </w:num>
  <w:num w:numId="11" w16cid:durableId="59601277">
    <w:abstractNumId w:val="3"/>
  </w:num>
  <w:num w:numId="12" w16cid:durableId="2124492691">
    <w:abstractNumId w:val="2"/>
  </w:num>
  <w:num w:numId="13" w16cid:durableId="1643270710">
    <w:abstractNumId w:val="1"/>
  </w:num>
  <w:num w:numId="14" w16cid:durableId="482312130">
    <w:abstractNumId w:val="0"/>
  </w:num>
  <w:num w:numId="15" w16cid:durableId="17402485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334611">
    <w:abstractNumId w:val="27"/>
  </w:num>
  <w:num w:numId="17" w16cid:durableId="764961583">
    <w:abstractNumId w:val="24"/>
  </w:num>
  <w:num w:numId="18" w16cid:durableId="2056194190">
    <w:abstractNumId w:val="25"/>
  </w:num>
  <w:num w:numId="19" w16cid:durableId="984162481">
    <w:abstractNumId w:val="28"/>
  </w:num>
  <w:num w:numId="20" w16cid:durableId="203910274">
    <w:abstractNumId w:val="12"/>
  </w:num>
  <w:num w:numId="21" w16cid:durableId="507522752">
    <w:abstractNumId w:val="36"/>
  </w:num>
  <w:num w:numId="22" w16cid:durableId="1707022216">
    <w:abstractNumId w:val="18"/>
  </w:num>
  <w:num w:numId="23" w16cid:durableId="704331636">
    <w:abstractNumId w:val="17"/>
  </w:num>
  <w:num w:numId="24" w16cid:durableId="1678995818">
    <w:abstractNumId w:val="11"/>
  </w:num>
  <w:num w:numId="25" w16cid:durableId="1745562398">
    <w:abstractNumId w:val="20"/>
  </w:num>
  <w:num w:numId="26" w16cid:durableId="1743987432">
    <w:abstractNumId w:val="29"/>
  </w:num>
  <w:num w:numId="27" w16cid:durableId="1907446001">
    <w:abstractNumId w:val="21"/>
  </w:num>
  <w:num w:numId="28" w16cid:durableId="1438677165">
    <w:abstractNumId w:val="34"/>
  </w:num>
  <w:num w:numId="29" w16cid:durableId="339891829">
    <w:abstractNumId w:val="30"/>
  </w:num>
  <w:num w:numId="30" w16cid:durableId="1010138130">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92341992">
    <w:abstractNumId w:val="31"/>
  </w:num>
  <w:num w:numId="32" w16cid:durableId="235746596">
    <w:abstractNumId w:val="32"/>
  </w:num>
  <w:num w:numId="33" w16cid:durableId="14449587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772571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834183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4601447">
    <w:abstractNumId w:val="23"/>
  </w:num>
  <w:num w:numId="37" w16cid:durableId="1034689893">
    <w:abstractNumId w:val="26"/>
  </w:num>
  <w:num w:numId="38" w16cid:durableId="342099839">
    <w:abstractNumId w:val="22"/>
  </w:num>
  <w:num w:numId="39" w16cid:durableId="40993463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782"/>
    <w:rsid w:val="00007A99"/>
    <w:rsid w:val="00030C0D"/>
    <w:rsid w:val="0008165F"/>
    <w:rsid w:val="0008575D"/>
    <w:rsid w:val="000B72C6"/>
    <w:rsid w:val="000F49E8"/>
    <w:rsid w:val="00102D01"/>
    <w:rsid w:val="00160112"/>
    <w:rsid w:val="001A0D6F"/>
    <w:rsid w:val="001C6C5D"/>
    <w:rsid w:val="001E49B8"/>
    <w:rsid w:val="001F6067"/>
    <w:rsid w:val="0020074C"/>
    <w:rsid w:val="002341AA"/>
    <w:rsid w:val="00244BA0"/>
    <w:rsid w:val="00260D5A"/>
    <w:rsid w:val="002679DB"/>
    <w:rsid w:val="002E3447"/>
    <w:rsid w:val="00304C8E"/>
    <w:rsid w:val="003071A3"/>
    <w:rsid w:val="0032190B"/>
    <w:rsid w:val="00391DA9"/>
    <w:rsid w:val="003C2DF1"/>
    <w:rsid w:val="00417EB2"/>
    <w:rsid w:val="00426D1D"/>
    <w:rsid w:val="00432782"/>
    <w:rsid w:val="004B1E95"/>
    <w:rsid w:val="004E6094"/>
    <w:rsid w:val="005211A5"/>
    <w:rsid w:val="00547C9F"/>
    <w:rsid w:val="00570E37"/>
    <w:rsid w:val="005C2A4D"/>
    <w:rsid w:val="00693EF5"/>
    <w:rsid w:val="00695DE1"/>
    <w:rsid w:val="006B4224"/>
    <w:rsid w:val="006D641A"/>
    <w:rsid w:val="006E4477"/>
    <w:rsid w:val="00730B88"/>
    <w:rsid w:val="007822A1"/>
    <w:rsid w:val="00784C40"/>
    <w:rsid w:val="007B26E6"/>
    <w:rsid w:val="007B2A64"/>
    <w:rsid w:val="007C2B61"/>
    <w:rsid w:val="00815113"/>
    <w:rsid w:val="0083641B"/>
    <w:rsid w:val="0084351F"/>
    <w:rsid w:val="00847BF5"/>
    <w:rsid w:val="00875174"/>
    <w:rsid w:val="008812CA"/>
    <w:rsid w:val="008C441F"/>
    <w:rsid w:val="008C5C17"/>
    <w:rsid w:val="00967667"/>
    <w:rsid w:val="00984302"/>
    <w:rsid w:val="0099431D"/>
    <w:rsid w:val="00994D86"/>
    <w:rsid w:val="009C354C"/>
    <w:rsid w:val="009C44FC"/>
    <w:rsid w:val="009C6F05"/>
    <w:rsid w:val="009C709A"/>
    <w:rsid w:val="00A310E7"/>
    <w:rsid w:val="00A55D23"/>
    <w:rsid w:val="00A95A48"/>
    <w:rsid w:val="00AC2EFC"/>
    <w:rsid w:val="00B32F61"/>
    <w:rsid w:val="00B37998"/>
    <w:rsid w:val="00B46925"/>
    <w:rsid w:val="00B76FC1"/>
    <w:rsid w:val="00B82889"/>
    <w:rsid w:val="00B856C0"/>
    <w:rsid w:val="00B93377"/>
    <w:rsid w:val="00BB326D"/>
    <w:rsid w:val="00BB5C7B"/>
    <w:rsid w:val="00BF3884"/>
    <w:rsid w:val="00C71392"/>
    <w:rsid w:val="00C84211"/>
    <w:rsid w:val="00CA1FDA"/>
    <w:rsid w:val="00CB208A"/>
    <w:rsid w:val="00CD2CD5"/>
    <w:rsid w:val="00CE2414"/>
    <w:rsid w:val="00D15C36"/>
    <w:rsid w:val="00D455DF"/>
    <w:rsid w:val="00D54C26"/>
    <w:rsid w:val="00D73F86"/>
    <w:rsid w:val="00DA0A6A"/>
    <w:rsid w:val="00DA59B8"/>
    <w:rsid w:val="00E02D66"/>
    <w:rsid w:val="00E1512A"/>
    <w:rsid w:val="00E163D3"/>
    <w:rsid w:val="00E306D9"/>
    <w:rsid w:val="00E65C33"/>
    <w:rsid w:val="00EE2B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42FF9"/>
  <w15:chartTrackingRefBased/>
  <w15:docId w15:val="{8AE5F532-5AEE-410C-BF61-98EC3C7D0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144733" w:themeColor="text1"/>
        <w:sz w:val="19"/>
        <w:szCs w:val="19"/>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Default text"/>
    <w:uiPriority w:val="1"/>
    <w:qFormat/>
    <w:rsid w:val="00B76FC1"/>
    <w:pPr>
      <w:spacing w:after="0"/>
    </w:pPr>
  </w:style>
  <w:style w:type="paragraph" w:styleId="Kop1">
    <w:name w:val="heading 1"/>
    <w:basedOn w:val="Lijstalinea"/>
    <w:next w:val="Standaard"/>
    <w:link w:val="Kop1Char"/>
    <w:qFormat/>
    <w:rsid w:val="006B4224"/>
    <w:pPr>
      <w:numPr>
        <w:numId w:val="1"/>
      </w:numPr>
      <w:spacing w:after="220"/>
      <w:ind w:left="616" w:hanging="616"/>
      <w:outlineLvl w:val="0"/>
    </w:pPr>
    <w:rPr>
      <w:b/>
      <w:bCs/>
      <w:sz w:val="22"/>
      <w:szCs w:val="22"/>
    </w:rPr>
  </w:style>
  <w:style w:type="paragraph" w:styleId="Kop2">
    <w:name w:val="heading 2"/>
    <w:basedOn w:val="Standaard"/>
    <w:next w:val="Standaard"/>
    <w:link w:val="Kop2Char"/>
    <w:unhideWhenUsed/>
    <w:qFormat/>
    <w:rsid w:val="00547C9F"/>
    <w:pPr>
      <w:keepNext/>
      <w:keepLines/>
      <w:numPr>
        <w:ilvl w:val="1"/>
        <w:numId w:val="1"/>
      </w:numPr>
      <w:spacing w:before="600" w:after="240"/>
      <w:ind w:left="644" w:hanging="644"/>
      <w:outlineLvl w:val="1"/>
    </w:pPr>
    <w:rPr>
      <w:rFonts w:asciiTheme="majorHAnsi" w:eastAsiaTheme="majorEastAsia" w:hAnsiTheme="majorHAnsi" w:cstheme="majorBidi"/>
      <w:b/>
      <w:bCs/>
      <w:noProof/>
    </w:rPr>
  </w:style>
  <w:style w:type="paragraph" w:styleId="Kop3">
    <w:name w:val="heading 3"/>
    <w:basedOn w:val="Standaard"/>
    <w:next w:val="Standaard"/>
    <w:link w:val="Kop3Char"/>
    <w:unhideWhenUsed/>
    <w:qFormat/>
    <w:rsid w:val="003C2DF1"/>
    <w:pPr>
      <w:keepNext/>
      <w:keepLines/>
      <w:numPr>
        <w:ilvl w:val="2"/>
        <w:numId w:val="1"/>
      </w:numPr>
      <w:spacing w:before="600"/>
      <w:ind w:left="567" w:hanging="567"/>
      <w:outlineLvl w:val="2"/>
    </w:pPr>
    <w:rPr>
      <w:rFonts w:asciiTheme="majorHAnsi" w:eastAsiaTheme="majorEastAsia" w:hAnsiTheme="majorHAnsi" w:cstheme="majorBidi"/>
      <w:szCs w:val="24"/>
    </w:rPr>
  </w:style>
  <w:style w:type="paragraph" w:styleId="Kop5">
    <w:name w:val="heading 5"/>
    <w:basedOn w:val="Standaard"/>
    <w:next w:val="Standaard"/>
    <w:link w:val="Kop5Char"/>
    <w:uiPriority w:val="9"/>
    <w:semiHidden/>
    <w:unhideWhenUsed/>
    <w:rsid w:val="00E02D66"/>
    <w:pPr>
      <w:keepNext/>
      <w:keepLines/>
      <w:spacing w:before="40"/>
      <w:outlineLvl w:val="4"/>
    </w:pPr>
    <w:rPr>
      <w:rFonts w:asciiTheme="majorHAnsi" w:eastAsiaTheme="majorEastAsia" w:hAnsiTheme="majorHAnsi" w:cstheme="majorBidi"/>
      <w:color w:val="0F3526" w:themeColor="accent1" w:themeShade="BF"/>
    </w:rPr>
  </w:style>
  <w:style w:type="paragraph" w:styleId="Kop6">
    <w:name w:val="heading 6"/>
    <w:basedOn w:val="Standaard"/>
    <w:next w:val="Standaard"/>
    <w:link w:val="Kop6Char"/>
    <w:uiPriority w:val="9"/>
    <w:semiHidden/>
    <w:unhideWhenUsed/>
    <w:rsid w:val="00E02D66"/>
    <w:pPr>
      <w:keepNext/>
      <w:keepLines/>
      <w:spacing w:before="40"/>
      <w:outlineLvl w:val="5"/>
    </w:pPr>
    <w:rPr>
      <w:rFonts w:asciiTheme="majorHAnsi" w:eastAsiaTheme="majorEastAsia" w:hAnsiTheme="majorHAnsi" w:cstheme="majorBidi"/>
      <w:color w:val="0A2319" w:themeColor="accent1" w:themeShade="7F"/>
    </w:rPr>
  </w:style>
  <w:style w:type="paragraph" w:styleId="Kop7">
    <w:name w:val="heading 7"/>
    <w:basedOn w:val="Standaard"/>
    <w:next w:val="Standaard"/>
    <w:link w:val="Kop7Char"/>
    <w:uiPriority w:val="9"/>
    <w:semiHidden/>
    <w:unhideWhenUsed/>
    <w:rsid w:val="00E02D66"/>
    <w:pPr>
      <w:keepNext/>
      <w:keepLines/>
      <w:spacing w:before="40"/>
      <w:outlineLvl w:val="6"/>
    </w:pPr>
    <w:rPr>
      <w:rFonts w:asciiTheme="majorHAnsi" w:eastAsiaTheme="majorEastAsia" w:hAnsiTheme="majorHAnsi" w:cstheme="majorBidi"/>
      <w:i/>
      <w:iCs/>
      <w:color w:val="0A2319" w:themeColor="accent1" w:themeShade="7F"/>
    </w:rPr>
  </w:style>
  <w:style w:type="paragraph" w:styleId="Kop8">
    <w:name w:val="heading 8"/>
    <w:basedOn w:val="Standaard"/>
    <w:next w:val="Standaard"/>
    <w:link w:val="Kop8Char"/>
    <w:uiPriority w:val="9"/>
    <w:semiHidden/>
    <w:unhideWhenUsed/>
    <w:rsid w:val="00E02D66"/>
    <w:pPr>
      <w:keepNext/>
      <w:keepLines/>
      <w:spacing w:before="40"/>
      <w:outlineLvl w:val="7"/>
    </w:pPr>
    <w:rPr>
      <w:rFonts w:asciiTheme="majorHAnsi" w:eastAsiaTheme="majorEastAsia" w:hAnsiTheme="majorHAnsi" w:cstheme="majorBidi"/>
      <w:color w:val="227856" w:themeColor="text1" w:themeTint="D8"/>
      <w:sz w:val="21"/>
      <w:szCs w:val="21"/>
    </w:rPr>
  </w:style>
  <w:style w:type="paragraph" w:styleId="Kop9">
    <w:name w:val="heading 9"/>
    <w:basedOn w:val="Standaard"/>
    <w:next w:val="Standaard"/>
    <w:link w:val="Kop9Char"/>
    <w:uiPriority w:val="9"/>
    <w:semiHidden/>
    <w:unhideWhenUsed/>
    <w:rsid w:val="00E02D66"/>
    <w:pPr>
      <w:keepNext/>
      <w:keepLines/>
      <w:spacing w:before="40"/>
      <w:outlineLvl w:val="8"/>
    </w:pPr>
    <w:rPr>
      <w:rFonts w:asciiTheme="majorHAnsi" w:eastAsiaTheme="majorEastAsia" w:hAnsiTheme="majorHAnsi" w:cstheme="majorBidi"/>
      <w:i/>
      <w:iCs/>
      <w:color w:val="227856"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B4224"/>
    <w:pPr>
      <w:tabs>
        <w:tab w:val="left" w:pos="7629"/>
        <w:tab w:val="right" w:pos="9072"/>
      </w:tabs>
      <w:spacing w:after="1360" w:line="240" w:lineRule="auto"/>
      <w:ind w:right="-2268"/>
    </w:pPr>
    <w:rPr>
      <w:noProof/>
      <w:sz w:val="14"/>
      <w:szCs w:val="14"/>
    </w:rPr>
  </w:style>
  <w:style w:type="character" w:customStyle="1" w:styleId="KoptekstChar">
    <w:name w:val="Koptekst Char"/>
    <w:basedOn w:val="Standaardalinea-lettertype"/>
    <w:link w:val="Koptekst"/>
    <w:uiPriority w:val="99"/>
    <w:rsid w:val="006B4224"/>
    <w:rPr>
      <w:noProof/>
      <w:sz w:val="14"/>
      <w:szCs w:val="14"/>
    </w:rPr>
  </w:style>
  <w:style w:type="paragraph" w:styleId="Voettekst">
    <w:name w:val="footer"/>
    <w:basedOn w:val="Standaard"/>
    <w:link w:val="VoettekstChar"/>
    <w:uiPriority w:val="99"/>
    <w:unhideWhenUsed/>
    <w:rsid w:val="00875174"/>
    <w:pPr>
      <w:tabs>
        <w:tab w:val="left" w:pos="7643"/>
        <w:tab w:val="right" w:pos="9072"/>
      </w:tabs>
      <w:spacing w:before="960" w:line="240" w:lineRule="auto"/>
      <w:ind w:right="-1587"/>
    </w:pPr>
    <w:rPr>
      <w:sz w:val="14"/>
      <w:szCs w:val="14"/>
      <w:lang w:val="nl-NL"/>
    </w:rPr>
  </w:style>
  <w:style w:type="character" w:customStyle="1" w:styleId="VoettekstChar">
    <w:name w:val="Voettekst Char"/>
    <w:basedOn w:val="Standaardalinea-lettertype"/>
    <w:link w:val="Voettekst"/>
    <w:uiPriority w:val="99"/>
    <w:rsid w:val="00875174"/>
    <w:rPr>
      <w:sz w:val="14"/>
      <w:szCs w:val="14"/>
      <w:lang w:val="nl-NL"/>
    </w:rPr>
  </w:style>
  <w:style w:type="character" w:customStyle="1" w:styleId="A3">
    <w:name w:val="A3"/>
    <w:uiPriority w:val="99"/>
    <w:rsid w:val="001F6067"/>
    <w:rPr>
      <w:color w:val="134632"/>
      <w:sz w:val="19"/>
      <w:szCs w:val="19"/>
    </w:rPr>
  </w:style>
  <w:style w:type="character" w:styleId="Tekstvantijdelijkeaanduiding">
    <w:name w:val="Placeholder Text"/>
    <w:basedOn w:val="Standaardalinea-lettertype"/>
    <w:uiPriority w:val="99"/>
    <w:semiHidden/>
    <w:rsid w:val="001F6067"/>
    <w:rPr>
      <w:color w:val="808080"/>
    </w:rPr>
  </w:style>
  <w:style w:type="table" w:styleId="Tabelraster">
    <w:name w:val="Table Grid"/>
    <w:basedOn w:val="Standaardtabel"/>
    <w:uiPriority w:val="39"/>
    <w:rsid w:val="00DA5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Heading">
    <w:name w:val="_RefHeading"/>
    <w:basedOn w:val="Standaard"/>
    <w:next w:val="Standaard"/>
    <w:uiPriority w:val="2"/>
    <w:rsid w:val="003071A3"/>
    <w:pPr>
      <w:spacing w:line="190" w:lineRule="exact"/>
    </w:pPr>
    <w:rPr>
      <w:b/>
      <w:bCs/>
      <w:sz w:val="14"/>
      <w:szCs w:val="14"/>
    </w:rPr>
  </w:style>
  <w:style w:type="paragraph" w:customStyle="1" w:styleId="RefTekst">
    <w:name w:val="_RefTekst"/>
    <w:basedOn w:val="Standaard"/>
    <w:uiPriority w:val="2"/>
    <w:rsid w:val="003071A3"/>
    <w:pPr>
      <w:spacing w:line="190" w:lineRule="exact"/>
    </w:pPr>
    <w:rPr>
      <w:sz w:val="14"/>
      <w:szCs w:val="14"/>
    </w:rPr>
  </w:style>
  <w:style w:type="character" w:styleId="Hyperlink">
    <w:name w:val="Hyperlink"/>
    <w:basedOn w:val="Standaardalinea-lettertype"/>
    <w:uiPriority w:val="99"/>
    <w:unhideWhenUsed/>
    <w:rsid w:val="003071A3"/>
    <w:rPr>
      <w:color w:val="0563C1" w:themeColor="hyperlink"/>
      <w:u w:val="single"/>
    </w:rPr>
  </w:style>
  <w:style w:type="character" w:styleId="Onopgelostemelding">
    <w:name w:val="Unresolved Mention"/>
    <w:basedOn w:val="Standaardalinea-lettertype"/>
    <w:uiPriority w:val="99"/>
    <w:semiHidden/>
    <w:unhideWhenUsed/>
    <w:rsid w:val="003071A3"/>
    <w:rPr>
      <w:color w:val="605E5C"/>
      <w:shd w:val="clear" w:color="auto" w:fill="E1DFDD"/>
    </w:rPr>
  </w:style>
  <w:style w:type="paragraph" w:styleId="Lijstalinea">
    <w:name w:val="List Paragraph"/>
    <w:basedOn w:val="Standaard"/>
    <w:uiPriority w:val="34"/>
    <w:qFormat/>
    <w:rsid w:val="006B4224"/>
    <w:pPr>
      <w:ind w:left="720"/>
      <w:contextualSpacing/>
    </w:pPr>
  </w:style>
  <w:style w:type="character" w:customStyle="1" w:styleId="Kop1Char">
    <w:name w:val="Kop 1 Char"/>
    <w:basedOn w:val="Standaardalinea-lettertype"/>
    <w:link w:val="Kop1"/>
    <w:rsid w:val="00E02D66"/>
    <w:rPr>
      <w:b/>
      <w:bCs/>
      <w:sz w:val="22"/>
      <w:szCs w:val="22"/>
    </w:rPr>
  </w:style>
  <w:style w:type="character" w:customStyle="1" w:styleId="Kop2Char">
    <w:name w:val="Kop 2 Char"/>
    <w:basedOn w:val="Standaardalinea-lettertype"/>
    <w:link w:val="Kop2"/>
    <w:rsid w:val="00E02D66"/>
    <w:rPr>
      <w:rFonts w:asciiTheme="majorHAnsi" w:eastAsiaTheme="majorEastAsia" w:hAnsiTheme="majorHAnsi" w:cstheme="majorBidi"/>
      <w:b/>
      <w:bCs/>
      <w:noProof/>
    </w:rPr>
  </w:style>
  <w:style w:type="character" w:customStyle="1" w:styleId="Kop3Char">
    <w:name w:val="Kop 3 Char"/>
    <w:basedOn w:val="Standaardalinea-lettertype"/>
    <w:link w:val="Kop3"/>
    <w:rsid w:val="00E02D66"/>
    <w:rPr>
      <w:rFonts w:asciiTheme="majorHAnsi" w:eastAsiaTheme="majorEastAsia" w:hAnsiTheme="majorHAnsi" w:cstheme="majorBidi"/>
      <w:szCs w:val="24"/>
    </w:rPr>
  </w:style>
  <w:style w:type="paragraph" w:customStyle="1" w:styleId="Opsomming">
    <w:name w:val="Opsomming"/>
    <w:basedOn w:val="Standaard"/>
    <w:uiPriority w:val="1"/>
    <w:rsid w:val="003C2DF1"/>
    <w:pPr>
      <w:numPr>
        <w:numId w:val="2"/>
      </w:numPr>
      <w:spacing w:line="260" w:lineRule="atLeast"/>
      <w:ind w:left="714" w:hanging="357"/>
    </w:pPr>
  </w:style>
  <w:style w:type="paragraph" w:customStyle="1" w:styleId="Bullet">
    <w:name w:val="_Bullet"/>
    <w:basedOn w:val="Opsomming"/>
    <w:uiPriority w:val="2"/>
    <w:qFormat/>
    <w:rsid w:val="003C2DF1"/>
    <w:pPr>
      <w:ind w:left="284" w:hanging="284"/>
    </w:pPr>
  </w:style>
  <w:style w:type="paragraph" w:customStyle="1" w:styleId="Numberedbullet">
    <w:name w:val="_Numbered bullet"/>
    <w:basedOn w:val="Lijstalinea"/>
    <w:uiPriority w:val="2"/>
    <w:qFormat/>
    <w:rsid w:val="00CB208A"/>
    <w:pPr>
      <w:numPr>
        <w:numId w:val="4"/>
      </w:numPr>
    </w:pPr>
  </w:style>
  <w:style w:type="paragraph" w:customStyle="1" w:styleId="SubBullet">
    <w:name w:val="_SubBullet"/>
    <w:basedOn w:val="Numberedbullet"/>
    <w:uiPriority w:val="2"/>
    <w:qFormat/>
    <w:rsid w:val="00CB208A"/>
    <w:pPr>
      <w:numPr>
        <w:ilvl w:val="1"/>
      </w:numPr>
    </w:pPr>
  </w:style>
  <w:style w:type="paragraph" w:styleId="Aanhef">
    <w:name w:val="Salutation"/>
    <w:basedOn w:val="Standaard"/>
    <w:next w:val="Standaard"/>
    <w:link w:val="AanhefChar"/>
    <w:uiPriority w:val="99"/>
    <w:semiHidden/>
    <w:unhideWhenUsed/>
    <w:rsid w:val="00E02D66"/>
  </w:style>
  <w:style w:type="character" w:customStyle="1" w:styleId="AanhefChar">
    <w:name w:val="Aanhef Char"/>
    <w:basedOn w:val="Standaardalinea-lettertype"/>
    <w:link w:val="Aanhef"/>
    <w:uiPriority w:val="99"/>
    <w:semiHidden/>
    <w:rsid w:val="00E02D66"/>
  </w:style>
  <w:style w:type="paragraph" w:styleId="Adresenvelop">
    <w:name w:val="envelope address"/>
    <w:basedOn w:val="Standaard"/>
    <w:uiPriority w:val="99"/>
    <w:semiHidden/>
    <w:unhideWhenUsed/>
    <w:rsid w:val="00E02D66"/>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E02D66"/>
    <w:pPr>
      <w:spacing w:line="240" w:lineRule="auto"/>
      <w:ind w:left="4252"/>
    </w:pPr>
  </w:style>
  <w:style w:type="character" w:customStyle="1" w:styleId="AfsluitingChar">
    <w:name w:val="Afsluiting Char"/>
    <w:basedOn w:val="Standaardalinea-lettertype"/>
    <w:link w:val="Afsluiting"/>
    <w:uiPriority w:val="99"/>
    <w:semiHidden/>
    <w:rsid w:val="00E02D66"/>
  </w:style>
  <w:style w:type="paragraph" w:styleId="Afzender">
    <w:name w:val="envelope return"/>
    <w:basedOn w:val="Standaard"/>
    <w:uiPriority w:val="99"/>
    <w:semiHidden/>
    <w:unhideWhenUsed/>
    <w:rsid w:val="00E02D6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E02D6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2D66"/>
    <w:rPr>
      <w:rFonts w:ascii="Segoe UI" w:hAnsi="Segoe UI" w:cs="Segoe UI"/>
      <w:sz w:val="18"/>
      <w:szCs w:val="18"/>
    </w:rPr>
  </w:style>
  <w:style w:type="paragraph" w:styleId="Berichtkop">
    <w:name w:val="Message Header"/>
    <w:basedOn w:val="Standaard"/>
    <w:link w:val="BerichtkopChar"/>
    <w:uiPriority w:val="99"/>
    <w:semiHidden/>
    <w:unhideWhenUsed/>
    <w:rsid w:val="00E02D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02D6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E02D66"/>
  </w:style>
  <w:style w:type="paragraph" w:styleId="Bijschrift">
    <w:name w:val="caption"/>
    <w:basedOn w:val="Standaard"/>
    <w:next w:val="Standaard"/>
    <w:uiPriority w:val="35"/>
    <w:semiHidden/>
    <w:unhideWhenUsed/>
    <w:rsid w:val="00E02D66"/>
    <w:pPr>
      <w:spacing w:after="200" w:line="240" w:lineRule="auto"/>
    </w:pPr>
    <w:rPr>
      <w:i/>
      <w:iCs/>
      <w:color w:val="144733" w:themeColor="text2"/>
      <w:sz w:val="18"/>
      <w:szCs w:val="18"/>
    </w:rPr>
  </w:style>
  <w:style w:type="paragraph" w:styleId="Bloktekst">
    <w:name w:val="Block Text"/>
    <w:basedOn w:val="Standaard"/>
    <w:uiPriority w:val="99"/>
    <w:semiHidden/>
    <w:unhideWhenUsed/>
    <w:rsid w:val="00E02D66"/>
    <w:pPr>
      <w:pBdr>
        <w:top w:val="single" w:sz="2" w:space="10" w:color="144733" w:themeColor="accent1"/>
        <w:left w:val="single" w:sz="2" w:space="10" w:color="144733" w:themeColor="accent1"/>
        <w:bottom w:val="single" w:sz="2" w:space="10" w:color="144733" w:themeColor="accent1"/>
        <w:right w:val="single" w:sz="2" w:space="10" w:color="144733" w:themeColor="accent1"/>
      </w:pBdr>
      <w:ind w:left="1152" w:right="1152"/>
    </w:pPr>
    <w:rPr>
      <w:rFonts w:eastAsiaTheme="minorEastAsia"/>
      <w:i/>
      <w:iCs/>
      <w:color w:val="144733" w:themeColor="accent1"/>
    </w:rPr>
  </w:style>
  <w:style w:type="paragraph" w:styleId="Bronvermelding">
    <w:name w:val="table of authorities"/>
    <w:basedOn w:val="Standaard"/>
    <w:next w:val="Standaard"/>
    <w:uiPriority w:val="99"/>
    <w:semiHidden/>
    <w:unhideWhenUsed/>
    <w:rsid w:val="00E02D66"/>
    <w:pPr>
      <w:ind w:left="190" w:hanging="190"/>
    </w:pPr>
  </w:style>
  <w:style w:type="paragraph" w:styleId="Citaat">
    <w:name w:val="Quote"/>
    <w:basedOn w:val="Standaard"/>
    <w:next w:val="Standaard"/>
    <w:link w:val="CitaatChar"/>
    <w:uiPriority w:val="29"/>
    <w:rsid w:val="00E02D66"/>
    <w:pPr>
      <w:spacing w:before="200" w:after="160"/>
      <w:ind w:left="864" w:right="864"/>
      <w:jc w:val="center"/>
    </w:pPr>
    <w:rPr>
      <w:i/>
      <w:iCs/>
      <w:color w:val="2B986D" w:themeColor="text1" w:themeTint="BF"/>
    </w:rPr>
  </w:style>
  <w:style w:type="character" w:customStyle="1" w:styleId="CitaatChar">
    <w:name w:val="Citaat Char"/>
    <w:basedOn w:val="Standaardalinea-lettertype"/>
    <w:link w:val="Citaat"/>
    <w:uiPriority w:val="29"/>
    <w:rsid w:val="00E02D66"/>
    <w:rPr>
      <w:i/>
      <w:iCs/>
      <w:color w:val="2B986D" w:themeColor="text1" w:themeTint="BF"/>
    </w:rPr>
  </w:style>
  <w:style w:type="paragraph" w:styleId="Datum">
    <w:name w:val="Date"/>
    <w:basedOn w:val="Standaard"/>
    <w:next w:val="Standaard"/>
    <w:link w:val="DatumChar"/>
    <w:uiPriority w:val="99"/>
    <w:semiHidden/>
    <w:unhideWhenUsed/>
    <w:rsid w:val="00E02D66"/>
  </w:style>
  <w:style w:type="character" w:customStyle="1" w:styleId="DatumChar">
    <w:name w:val="Datum Char"/>
    <w:basedOn w:val="Standaardalinea-lettertype"/>
    <w:link w:val="Datum"/>
    <w:uiPriority w:val="99"/>
    <w:semiHidden/>
    <w:rsid w:val="00E02D66"/>
  </w:style>
  <w:style w:type="paragraph" w:styleId="Documentstructuur">
    <w:name w:val="Document Map"/>
    <w:basedOn w:val="Standaard"/>
    <w:link w:val="DocumentstructuurChar"/>
    <w:uiPriority w:val="99"/>
    <w:semiHidden/>
    <w:unhideWhenUsed/>
    <w:rsid w:val="00E02D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02D66"/>
    <w:rPr>
      <w:rFonts w:ascii="Segoe UI" w:hAnsi="Segoe UI" w:cs="Segoe UI"/>
      <w:sz w:val="16"/>
      <w:szCs w:val="16"/>
    </w:rPr>
  </w:style>
  <w:style w:type="paragraph" w:styleId="Duidelijkcitaat">
    <w:name w:val="Intense Quote"/>
    <w:basedOn w:val="Standaard"/>
    <w:next w:val="Standaard"/>
    <w:link w:val="DuidelijkcitaatChar"/>
    <w:uiPriority w:val="30"/>
    <w:rsid w:val="00E02D66"/>
    <w:pPr>
      <w:pBdr>
        <w:top w:val="single" w:sz="4" w:space="10" w:color="144733" w:themeColor="accent1"/>
        <w:bottom w:val="single" w:sz="4" w:space="10" w:color="144733" w:themeColor="accent1"/>
      </w:pBdr>
      <w:spacing w:before="360" w:after="360"/>
      <w:ind w:left="864" w:right="864"/>
      <w:jc w:val="center"/>
    </w:pPr>
    <w:rPr>
      <w:i/>
      <w:iCs/>
      <w:color w:val="144733" w:themeColor="accent1"/>
    </w:rPr>
  </w:style>
  <w:style w:type="character" w:customStyle="1" w:styleId="DuidelijkcitaatChar">
    <w:name w:val="Duidelijk citaat Char"/>
    <w:basedOn w:val="Standaardalinea-lettertype"/>
    <w:link w:val="Duidelijkcitaat"/>
    <w:uiPriority w:val="30"/>
    <w:rsid w:val="00E02D66"/>
    <w:rPr>
      <w:i/>
      <w:iCs/>
      <w:color w:val="144733" w:themeColor="accent1"/>
    </w:rPr>
  </w:style>
  <w:style w:type="character" w:styleId="Eindnootmarkering">
    <w:name w:val="endnote reference"/>
    <w:basedOn w:val="Standaardalinea-lettertype"/>
    <w:uiPriority w:val="99"/>
    <w:semiHidden/>
    <w:unhideWhenUsed/>
    <w:rsid w:val="00E02D66"/>
    <w:rPr>
      <w:vertAlign w:val="superscript"/>
    </w:rPr>
  </w:style>
  <w:style w:type="paragraph" w:styleId="Eindnoottekst">
    <w:name w:val="endnote text"/>
    <w:basedOn w:val="Standaard"/>
    <w:link w:val="EindnoottekstChar"/>
    <w:uiPriority w:val="99"/>
    <w:semiHidden/>
    <w:unhideWhenUsed/>
    <w:rsid w:val="00E02D6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E02D66"/>
    <w:rPr>
      <w:sz w:val="20"/>
      <w:szCs w:val="20"/>
    </w:rPr>
  </w:style>
  <w:style w:type="paragraph" w:styleId="E-mailhandtekening">
    <w:name w:val="E-mail Signature"/>
    <w:basedOn w:val="Standaard"/>
    <w:link w:val="E-mailhandtekeningChar"/>
    <w:uiPriority w:val="99"/>
    <w:semiHidden/>
    <w:unhideWhenUsed/>
    <w:rsid w:val="00E02D66"/>
    <w:pPr>
      <w:spacing w:line="240" w:lineRule="auto"/>
    </w:pPr>
  </w:style>
  <w:style w:type="character" w:customStyle="1" w:styleId="E-mailhandtekeningChar">
    <w:name w:val="E-mailhandtekening Char"/>
    <w:basedOn w:val="Standaardalinea-lettertype"/>
    <w:link w:val="E-mailhandtekening"/>
    <w:uiPriority w:val="99"/>
    <w:semiHidden/>
    <w:rsid w:val="00E02D66"/>
  </w:style>
  <w:style w:type="paragraph" w:styleId="Geenafstand">
    <w:name w:val="No Spacing"/>
    <w:uiPriority w:val="1"/>
    <w:qFormat/>
    <w:rsid w:val="00E02D66"/>
    <w:pPr>
      <w:spacing w:after="0" w:line="240" w:lineRule="auto"/>
    </w:pPr>
  </w:style>
  <w:style w:type="character" w:styleId="GevolgdeHyperlink">
    <w:name w:val="FollowedHyperlink"/>
    <w:basedOn w:val="Standaardalinea-lettertype"/>
    <w:uiPriority w:val="99"/>
    <w:semiHidden/>
    <w:unhideWhenUsed/>
    <w:rsid w:val="00E02D66"/>
    <w:rPr>
      <w:color w:val="954F72" w:themeColor="followedHyperlink"/>
      <w:u w:val="single"/>
    </w:rPr>
  </w:style>
  <w:style w:type="paragraph" w:styleId="Handtekening">
    <w:name w:val="Signature"/>
    <w:basedOn w:val="Standaard"/>
    <w:link w:val="HandtekeningChar"/>
    <w:uiPriority w:val="99"/>
    <w:semiHidden/>
    <w:unhideWhenUsed/>
    <w:rsid w:val="00E02D66"/>
    <w:pPr>
      <w:spacing w:line="240" w:lineRule="auto"/>
      <w:ind w:left="4252"/>
    </w:pPr>
  </w:style>
  <w:style w:type="character" w:customStyle="1" w:styleId="HandtekeningChar">
    <w:name w:val="Handtekening Char"/>
    <w:basedOn w:val="Standaardalinea-lettertype"/>
    <w:link w:val="Handtekening"/>
    <w:uiPriority w:val="99"/>
    <w:semiHidden/>
    <w:rsid w:val="00E02D66"/>
  </w:style>
  <w:style w:type="character" w:styleId="Hashtag">
    <w:name w:val="Hashtag"/>
    <w:basedOn w:val="Standaardalinea-lettertype"/>
    <w:uiPriority w:val="99"/>
    <w:semiHidden/>
    <w:unhideWhenUsed/>
    <w:rsid w:val="00E02D66"/>
    <w:rPr>
      <w:color w:val="2B579A"/>
      <w:shd w:val="clear" w:color="auto" w:fill="E1DFDD"/>
    </w:rPr>
  </w:style>
  <w:style w:type="paragraph" w:styleId="HTML-voorafopgemaakt">
    <w:name w:val="HTML Preformatted"/>
    <w:basedOn w:val="Standaard"/>
    <w:link w:val="HTML-voorafopgemaaktChar"/>
    <w:uiPriority w:val="99"/>
    <w:semiHidden/>
    <w:unhideWhenUsed/>
    <w:rsid w:val="00E02D6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E02D66"/>
    <w:rPr>
      <w:rFonts w:ascii="Consolas" w:hAnsi="Consolas"/>
      <w:sz w:val="20"/>
      <w:szCs w:val="20"/>
    </w:rPr>
  </w:style>
  <w:style w:type="character" w:styleId="HTMLCode">
    <w:name w:val="HTML Code"/>
    <w:basedOn w:val="Standaardalinea-lettertype"/>
    <w:uiPriority w:val="99"/>
    <w:semiHidden/>
    <w:unhideWhenUsed/>
    <w:rsid w:val="00E02D66"/>
    <w:rPr>
      <w:rFonts w:ascii="Consolas" w:hAnsi="Consolas"/>
      <w:sz w:val="20"/>
      <w:szCs w:val="20"/>
    </w:rPr>
  </w:style>
  <w:style w:type="character" w:styleId="HTMLDefinition">
    <w:name w:val="HTML Definition"/>
    <w:basedOn w:val="Standaardalinea-lettertype"/>
    <w:uiPriority w:val="99"/>
    <w:semiHidden/>
    <w:unhideWhenUsed/>
    <w:rsid w:val="00E02D66"/>
    <w:rPr>
      <w:i/>
      <w:iCs/>
    </w:rPr>
  </w:style>
  <w:style w:type="character" w:styleId="HTMLVariable">
    <w:name w:val="HTML Variable"/>
    <w:basedOn w:val="Standaardalinea-lettertype"/>
    <w:uiPriority w:val="99"/>
    <w:semiHidden/>
    <w:unhideWhenUsed/>
    <w:rsid w:val="00E02D66"/>
    <w:rPr>
      <w:i/>
      <w:iCs/>
    </w:rPr>
  </w:style>
  <w:style w:type="character" w:styleId="HTML-acroniem">
    <w:name w:val="HTML Acronym"/>
    <w:basedOn w:val="Standaardalinea-lettertype"/>
    <w:uiPriority w:val="99"/>
    <w:semiHidden/>
    <w:unhideWhenUsed/>
    <w:rsid w:val="00E02D66"/>
  </w:style>
  <w:style w:type="paragraph" w:styleId="HTML-adres">
    <w:name w:val="HTML Address"/>
    <w:basedOn w:val="Standaard"/>
    <w:link w:val="HTML-adresChar"/>
    <w:uiPriority w:val="99"/>
    <w:semiHidden/>
    <w:unhideWhenUsed/>
    <w:rsid w:val="00E02D66"/>
    <w:pPr>
      <w:spacing w:line="240" w:lineRule="auto"/>
    </w:pPr>
    <w:rPr>
      <w:i/>
      <w:iCs/>
    </w:rPr>
  </w:style>
  <w:style w:type="character" w:customStyle="1" w:styleId="HTML-adresChar">
    <w:name w:val="HTML-adres Char"/>
    <w:basedOn w:val="Standaardalinea-lettertype"/>
    <w:link w:val="HTML-adres"/>
    <w:uiPriority w:val="99"/>
    <w:semiHidden/>
    <w:rsid w:val="00E02D66"/>
    <w:rPr>
      <w:i/>
      <w:iCs/>
    </w:rPr>
  </w:style>
  <w:style w:type="character" w:styleId="HTML-citaat">
    <w:name w:val="HTML Cite"/>
    <w:basedOn w:val="Standaardalinea-lettertype"/>
    <w:uiPriority w:val="99"/>
    <w:semiHidden/>
    <w:unhideWhenUsed/>
    <w:rsid w:val="00E02D66"/>
    <w:rPr>
      <w:i/>
      <w:iCs/>
    </w:rPr>
  </w:style>
  <w:style w:type="character" w:styleId="HTML-schrijfmachine">
    <w:name w:val="HTML Typewriter"/>
    <w:basedOn w:val="Standaardalinea-lettertype"/>
    <w:uiPriority w:val="99"/>
    <w:semiHidden/>
    <w:unhideWhenUsed/>
    <w:rsid w:val="00E02D66"/>
    <w:rPr>
      <w:rFonts w:ascii="Consolas" w:hAnsi="Consolas"/>
      <w:sz w:val="20"/>
      <w:szCs w:val="20"/>
    </w:rPr>
  </w:style>
  <w:style w:type="character" w:styleId="HTML-toetsenbord">
    <w:name w:val="HTML Keyboard"/>
    <w:basedOn w:val="Standaardalinea-lettertype"/>
    <w:uiPriority w:val="99"/>
    <w:semiHidden/>
    <w:unhideWhenUsed/>
    <w:rsid w:val="00E02D66"/>
    <w:rPr>
      <w:rFonts w:ascii="Consolas" w:hAnsi="Consolas"/>
      <w:sz w:val="20"/>
      <w:szCs w:val="20"/>
    </w:rPr>
  </w:style>
  <w:style w:type="character" w:styleId="HTML-voorbeeld">
    <w:name w:val="HTML Sample"/>
    <w:basedOn w:val="Standaardalinea-lettertype"/>
    <w:uiPriority w:val="99"/>
    <w:semiHidden/>
    <w:unhideWhenUsed/>
    <w:rsid w:val="00E02D66"/>
    <w:rPr>
      <w:rFonts w:ascii="Consolas" w:hAnsi="Consolas"/>
      <w:sz w:val="24"/>
      <w:szCs w:val="24"/>
    </w:rPr>
  </w:style>
  <w:style w:type="paragraph" w:styleId="Index1">
    <w:name w:val="index 1"/>
    <w:basedOn w:val="Standaard"/>
    <w:next w:val="Standaard"/>
    <w:autoRedefine/>
    <w:uiPriority w:val="99"/>
    <w:semiHidden/>
    <w:unhideWhenUsed/>
    <w:rsid w:val="00E02D66"/>
    <w:pPr>
      <w:spacing w:line="240" w:lineRule="auto"/>
      <w:ind w:left="190" w:hanging="190"/>
    </w:pPr>
  </w:style>
  <w:style w:type="paragraph" w:styleId="Index2">
    <w:name w:val="index 2"/>
    <w:basedOn w:val="Standaard"/>
    <w:next w:val="Standaard"/>
    <w:autoRedefine/>
    <w:uiPriority w:val="99"/>
    <w:semiHidden/>
    <w:unhideWhenUsed/>
    <w:rsid w:val="00E02D66"/>
    <w:pPr>
      <w:spacing w:line="240" w:lineRule="auto"/>
      <w:ind w:left="380" w:hanging="190"/>
    </w:pPr>
  </w:style>
  <w:style w:type="paragraph" w:styleId="Index3">
    <w:name w:val="index 3"/>
    <w:basedOn w:val="Standaard"/>
    <w:next w:val="Standaard"/>
    <w:autoRedefine/>
    <w:uiPriority w:val="99"/>
    <w:semiHidden/>
    <w:unhideWhenUsed/>
    <w:rsid w:val="00E02D66"/>
    <w:pPr>
      <w:spacing w:line="240" w:lineRule="auto"/>
      <w:ind w:left="570" w:hanging="190"/>
    </w:pPr>
  </w:style>
  <w:style w:type="paragraph" w:styleId="Index4">
    <w:name w:val="index 4"/>
    <w:basedOn w:val="Standaard"/>
    <w:next w:val="Standaard"/>
    <w:autoRedefine/>
    <w:uiPriority w:val="99"/>
    <w:semiHidden/>
    <w:unhideWhenUsed/>
    <w:rsid w:val="00E02D66"/>
    <w:pPr>
      <w:spacing w:line="240" w:lineRule="auto"/>
      <w:ind w:left="760" w:hanging="190"/>
    </w:pPr>
  </w:style>
  <w:style w:type="paragraph" w:styleId="Index5">
    <w:name w:val="index 5"/>
    <w:basedOn w:val="Standaard"/>
    <w:next w:val="Standaard"/>
    <w:autoRedefine/>
    <w:uiPriority w:val="99"/>
    <w:semiHidden/>
    <w:unhideWhenUsed/>
    <w:rsid w:val="00E02D66"/>
    <w:pPr>
      <w:spacing w:line="240" w:lineRule="auto"/>
      <w:ind w:left="950" w:hanging="190"/>
    </w:pPr>
  </w:style>
  <w:style w:type="paragraph" w:styleId="Index6">
    <w:name w:val="index 6"/>
    <w:basedOn w:val="Standaard"/>
    <w:next w:val="Standaard"/>
    <w:autoRedefine/>
    <w:uiPriority w:val="99"/>
    <w:semiHidden/>
    <w:unhideWhenUsed/>
    <w:rsid w:val="00E02D66"/>
    <w:pPr>
      <w:spacing w:line="240" w:lineRule="auto"/>
      <w:ind w:left="1140" w:hanging="190"/>
    </w:pPr>
  </w:style>
  <w:style w:type="paragraph" w:styleId="Index7">
    <w:name w:val="index 7"/>
    <w:basedOn w:val="Standaard"/>
    <w:next w:val="Standaard"/>
    <w:autoRedefine/>
    <w:uiPriority w:val="99"/>
    <w:semiHidden/>
    <w:unhideWhenUsed/>
    <w:rsid w:val="00E02D66"/>
    <w:pPr>
      <w:spacing w:line="240" w:lineRule="auto"/>
      <w:ind w:left="1330" w:hanging="190"/>
    </w:pPr>
  </w:style>
  <w:style w:type="paragraph" w:styleId="Index8">
    <w:name w:val="index 8"/>
    <w:basedOn w:val="Standaard"/>
    <w:next w:val="Standaard"/>
    <w:autoRedefine/>
    <w:uiPriority w:val="99"/>
    <w:semiHidden/>
    <w:unhideWhenUsed/>
    <w:rsid w:val="00E02D66"/>
    <w:pPr>
      <w:spacing w:line="240" w:lineRule="auto"/>
      <w:ind w:left="1520" w:hanging="190"/>
    </w:pPr>
  </w:style>
  <w:style w:type="paragraph" w:styleId="Index9">
    <w:name w:val="index 9"/>
    <w:basedOn w:val="Standaard"/>
    <w:next w:val="Standaard"/>
    <w:autoRedefine/>
    <w:uiPriority w:val="99"/>
    <w:semiHidden/>
    <w:unhideWhenUsed/>
    <w:rsid w:val="00E02D66"/>
    <w:pPr>
      <w:spacing w:line="240" w:lineRule="auto"/>
      <w:ind w:left="1710" w:hanging="190"/>
    </w:pPr>
  </w:style>
  <w:style w:type="paragraph" w:styleId="Indexkop">
    <w:name w:val="index heading"/>
    <w:basedOn w:val="Standaard"/>
    <w:next w:val="Index1"/>
    <w:uiPriority w:val="99"/>
    <w:semiHidden/>
    <w:unhideWhenUsed/>
    <w:rsid w:val="00E02D6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E02D66"/>
    <w:pPr>
      <w:spacing w:after="100"/>
    </w:pPr>
  </w:style>
  <w:style w:type="paragraph" w:styleId="Inhopg2">
    <w:name w:val="toc 2"/>
    <w:basedOn w:val="Standaard"/>
    <w:next w:val="Standaard"/>
    <w:autoRedefine/>
    <w:uiPriority w:val="39"/>
    <w:semiHidden/>
    <w:unhideWhenUsed/>
    <w:rsid w:val="00E02D66"/>
    <w:pPr>
      <w:spacing w:after="100"/>
      <w:ind w:left="190"/>
    </w:pPr>
  </w:style>
  <w:style w:type="paragraph" w:styleId="Inhopg3">
    <w:name w:val="toc 3"/>
    <w:basedOn w:val="Standaard"/>
    <w:next w:val="Standaard"/>
    <w:autoRedefine/>
    <w:uiPriority w:val="39"/>
    <w:semiHidden/>
    <w:unhideWhenUsed/>
    <w:rsid w:val="00E02D66"/>
    <w:pPr>
      <w:spacing w:after="100"/>
      <w:ind w:left="380"/>
    </w:pPr>
  </w:style>
  <w:style w:type="paragraph" w:styleId="Inhopg4">
    <w:name w:val="toc 4"/>
    <w:basedOn w:val="Standaard"/>
    <w:next w:val="Standaard"/>
    <w:autoRedefine/>
    <w:uiPriority w:val="39"/>
    <w:semiHidden/>
    <w:unhideWhenUsed/>
    <w:rsid w:val="00E02D66"/>
    <w:pPr>
      <w:spacing w:after="100"/>
      <w:ind w:left="570"/>
    </w:pPr>
  </w:style>
  <w:style w:type="paragraph" w:styleId="Inhopg5">
    <w:name w:val="toc 5"/>
    <w:basedOn w:val="Standaard"/>
    <w:next w:val="Standaard"/>
    <w:autoRedefine/>
    <w:uiPriority w:val="39"/>
    <w:semiHidden/>
    <w:unhideWhenUsed/>
    <w:rsid w:val="00E02D66"/>
    <w:pPr>
      <w:spacing w:after="100"/>
      <w:ind w:left="760"/>
    </w:pPr>
  </w:style>
  <w:style w:type="paragraph" w:styleId="Inhopg6">
    <w:name w:val="toc 6"/>
    <w:basedOn w:val="Standaard"/>
    <w:next w:val="Standaard"/>
    <w:autoRedefine/>
    <w:uiPriority w:val="39"/>
    <w:semiHidden/>
    <w:unhideWhenUsed/>
    <w:rsid w:val="00E02D66"/>
    <w:pPr>
      <w:spacing w:after="100"/>
      <w:ind w:left="950"/>
    </w:pPr>
  </w:style>
  <w:style w:type="paragraph" w:styleId="Inhopg7">
    <w:name w:val="toc 7"/>
    <w:basedOn w:val="Standaard"/>
    <w:next w:val="Standaard"/>
    <w:autoRedefine/>
    <w:uiPriority w:val="39"/>
    <w:semiHidden/>
    <w:unhideWhenUsed/>
    <w:rsid w:val="00E02D66"/>
    <w:pPr>
      <w:spacing w:after="100"/>
      <w:ind w:left="1140"/>
    </w:pPr>
  </w:style>
  <w:style w:type="paragraph" w:styleId="Inhopg8">
    <w:name w:val="toc 8"/>
    <w:basedOn w:val="Standaard"/>
    <w:next w:val="Standaard"/>
    <w:autoRedefine/>
    <w:uiPriority w:val="39"/>
    <w:semiHidden/>
    <w:unhideWhenUsed/>
    <w:rsid w:val="00E02D66"/>
    <w:pPr>
      <w:spacing w:after="100"/>
      <w:ind w:left="1330"/>
    </w:pPr>
  </w:style>
  <w:style w:type="paragraph" w:styleId="Inhopg9">
    <w:name w:val="toc 9"/>
    <w:basedOn w:val="Standaard"/>
    <w:next w:val="Standaard"/>
    <w:autoRedefine/>
    <w:uiPriority w:val="39"/>
    <w:semiHidden/>
    <w:unhideWhenUsed/>
    <w:rsid w:val="00E02D66"/>
    <w:pPr>
      <w:spacing w:after="100"/>
      <w:ind w:left="1520"/>
    </w:pPr>
  </w:style>
  <w:style w:type="character" w:styleId="Intensievebenadrukking">
    <w:name w:val="Intense Emphasis"/>
    <w:basedOn w:val="Standaardalinea-lettertype"/>
    <w:uiPriority w:val="21"/>
    <w:rsid w:val="00E02D66"/>
    <w:rPr>
      <w:i/>
      <w:iCs/>
      <w:color w:val="144733" w:themeColor="accent1"/>
    </w:rPr>
  </w:style>
  <w:style w:type="character" w:styleId="Intensieveverwijzing">
    <w:name w:val="Intense Reference"/>
    <w:basedOn w:val="Standaardalinea-lettertype"/>
    <w:uiPriority w:val="32"/>
    <w:rsid w:val="00E02D66"/>
    <w:rPr>
      <w:b/>
      <w:bCs/>
      <w:smallCaps/>
      <w:color w:val="144733" w:themeColor="accent1"/>
      <w:spacing w:val="5"/>
    </w:rPr>
  </w:style>
  <w:style w:type="character" w:customStyle="1" w:styleId="Kop5Char">
    <w:name w:val="Kop 5 Char"/>
    <w:basedOn w:val="Standaardalinea-lettertype"/>
    <w:link w:val="Kop5"/>
    <w:uiPriority w:val="9"/>
    <w:semiHidden/>
    <w:rsid w:val="00E02D66"/>
    <w:rPr>
      <w:rFonts w:asciiTheme="majorHAnsi" w:eastAsiaTheme="majorEastAsia" w:hAnsiTheme="majorHAnsi" w:cstheme="majorBidi"/>
      <w:color w:val="0F3526" w:themeColor="accent1" w:themeShade="BF"/>
    </w:rPr>
  </w:style>
  <w:style w:type="character" w:customStyle="1" w:styleId="Kop6Char">
    <w:name w:val="Kop 6 Char"/>
    <w:basedOn w:val="Standaardalinea-lettertype"/>
    <w:link w:val="Kop6"/>
    <w:uiPriority w:val="9"/>
    <w:semiHidden/>
    <w:rsid w:val="00E02D66"/>
    <w:rPr>
      <w:rFonts w:asciiTheme="majorHAnsi" w:eastAsiaTheme="majorEastAsia" w:hAnsiTheme="majorHAnsi" w:cstheme="majorBidi"/>
      <w:color w:val="0A2319" w:themeColor="accent1" w:themeShade="7F"/>
    </w:rPr>
  </w:style>
  <w:style w:type="character" w:customStyle="1" w:styleId="Kop7Char">
    <w:name w:val="Kop 7 Char"/>
    <w:basedOn w:val="Standaardalinea-lettertype"/>
    <w:link w:val="Kop7"/>
    <w:uiPriority w:val="9"/>
    <w:semiHidden/>
    <w:rsid w:val="00E02D66"/>
    <w:rPr>
      <w:rFonts w:asciiTheme="majorHAnsi" w:eastAsiaTheme="majorEastAsia" w:hAnsiTheme="majorHAnsi" w:cstheme="majorBidi"/>
      <w:i/>
      <w:iCs/>
      <w:color w:val="0A2319" w:themeColor="accent1" w:themeShade="7F"/>
    </w:rPr>
  </w:style>
  <w:style w:type="character" w:customStyle="1" w:styleId="Kop8Char">
    <w:name w:val="Kop 8 Char"/>
    <w:basedOn w:val="Standaardalinea-lettertype"/>
    <w:link w:val="Kop8"/>
    <w:uiPriority w:val="9"/>
    <w:semiHidden/>
    <w:rsid w:val="00E02D66"/>
    <w:rPr>
      <w:rFonts w:asciiTheme="majorHAnsi" w:eastAsiaTheme="majorEastAsia" w:hAnsiTheme="majorHAnsi" w:cstheme="majorBidi"/>
      <w:color w:val="227856" w:themeColor="text1" w:themeTint="D8"/>
      <w:sz w:val="21"/>
      <w:szCs w:val="21"/>
    </w:rPr>
  </w:style>
  <w:style w:type="character" w:customStyle="1" w:styleId="Kop9Char">
    <w:name w:val="Kop 9 Char"/>
    <w:basedOn w:val="Standaardalinea-lettertype"/>
    <w:link w:val="Kop9"/>
    <w:uiPriority w:val="9"/>
    <w:semiHidden/>
    <w:rsid w:val="00E02D66"/>
    <w:rPr>
      <w:rFonts w:asciiTheme="majorHAnsi" w:eastAsiaTheme="majorEastAsia" w:hAnsiTheme="majorHAnsi" w:cstheme="majorBidi"/>
      <w:i/>
      <w:iCs/>
      <w:color w:val="227856" w:themeColor="text1" w:themeTint="D8"/>
      <w:sz w:val="21"/>
      <w:szCs w:val="21"/>
    </w:rPr>
  </w:style>
  <w:style w:type="paragraph" w:styleId="Kopbronvermelding">
    <w:name w:val="toa heading"/>
    <w:basedOn w:val="Standaard"/>
    <w:next w:val="Standaard"/>
    <w:uiPriority w:val="99"/>
    <w:semiHidden/>
    <w:unhideWhenUsed/>
    <w:rsid w:val="00E02D6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rsid w:val="00E02D66"/>
    <w:pPr>
      <w:keepNext/>
      <w:keepLines/>
      <w:numPr>
        <w:numId w:val="0"/>
      </w:numPr>
      <w:spacing w:before="240" w:after="0"/>
      <w:contextualSpacing w:val="0"/>
      <w:outlineLvl w:val="9"/>
    </w:pPr>
    <w:rPr>
      <w:rFonts w:asciiTheme="majorHAnsi" w:eastAsiaTheme="majorEastAsia" w:hAnsiTheme="majorHAnsi" w:cstheme="majorBidi"/>
      <w:b w:val="0"/>
      <w:bCs w:val="0"/>
      <w:color w:val="0F3526" w:themeColor="accent1" w:themeShade="BF"/>
      <w:sz w:val="32"/>
      <w:szCs w:val="32"/>
    </w:rPr>
  </w:style>
  <w:style w:type="paragraph" w:styleId="Lijst">
    <w:name w:val="List"/>
    <w:basedOn w:val="Standaard"/>
    <w:uiPriority w:val="99"/>
    <w:semiHidden/>
    <w:unhideWhenUsed/>
    <w:rsid w:val="00E02D66"/>
    <w:pPr>
      <w:ind w:left="283" w:hanging="283"/>
      <w:contextualSpacing/>
    </w:pPr>
  </w:style>
  <w:style w:type="paragraph" w:styleId="Lijst2">
    <w:name w:val="List 2"/>
    <w:basedOn w:val="Standaard"/>
    <w:uiPriority w:val="99"/>
    <w:semiHidden/>
    <w:unhideWhenUsed/>
    <w:rsid w:val="00E02D66"/>
    <w:pPr>
      <w:ind w:left="566" w:hanging="283"/>
      <w:contextualSpacing/>
    </w:pPr>
  </w:style>
  <w:style w:type="paragraph" w:styleId="Lijst3">
    <w:name w:val="List 3"/>
    <w:basedOn w:val="Standaard"/>
    <w:uiPriority w:val="99"/>
    <w:semiHidden/>
    <w:unhideWhenUsed/>
    <w:rsid w:val="00E02D66"/>
    <w:pPr>
      <w:ind w:left="849" w:hanging="283"/>
      <w:contextualSpacing/>
    </w:pPr>
  </w:style>
  <w:style w:type="paragraph" w:styleId="Lijst4">
    <w:name w:val="List 4"/>
    <w:basedOn w:val="Standaard"/>
    <w:uiPriority w:val="99"/>
    <w:semiHidden/>
    <w:unhideWhenUsed/>
    <w:rsid w:val="00E02D66"/>
    <w:pPr>
      <w:ind w:left="1132" w:hanging="283"/>
      <w:contextualSpacing/>
    </w:pPr>
  </w:style>
  <w:style w:type="paragraph" w:styleId="Lijst5">
    <w:name w:val="List 5"/>
    <w:basedOn w:val="Standaard"/>
    <w:uiPriority w:val="99"/>
    <w:semiHidden/>
    <w:unhideWhenUsed/>
    <w:rsid w:val="00E02D66"/>
    <w:pPr>
      <w:ind w:left="1415" w:hanging="283"/>
      <w:contextualSpacing/>
    </w:pPr>
  </w:style>
  <w:style w:type="paragraph" w:styleId="Lijstmetafbeeldingen">
    <w:name w:val="table of figures"/>
    <w:basedOn w:val="Standaard"/>
    <w:next w:val="Standaard"/>
    <w:uiPriority w:val="99"/>
    <w:semiHidden/>
    <w:unhideWhenUsed/>
    <w:rsid w:val="00E02D66"/>
  </w:style>
  <w:style w:type="paragraph" w:styleId="Lijstopsomteken">
    <w:name w:val="List Bullet"/>
    <w:basedOn w:val="Standaard"/>
    <w:uiPriority w:val="99"/>
    <w:semiHidden/>
    <w:unhideWhenUsed/>
    <w:rsid w:val="00E02D66"/>
    <w:pPr>
      <w:numPr>
        <w:numId w:val="5"/>
      </w:numPr>
      <w:contextualSpacing/>
    </w:pPr>
  </w:style>
  <w:style w:type="paragraph" w:styleId="Lijstopsomteken2">
    <w:name w:val="List Bullet 2"/>
    <w:basedOn w:val="Standaard"/>
    <w:uiPriority w:val="99"/>
    <w:semiHidden/>
    <w:unhideWhenUsed/>
    <w:rsid w:val="00E02D66"/>
    <w:pPr>
      <w:numPr>
        <w:numId w:val="6"/>
      </w:numPr>
      <w:contextualSpacing/>
    </w:pPr>
  </w:style>
  <w:style w:type="paragraph" w:styleId="Lijstopsomteken3">
    <w:name w:val="List Bullet 3"/>
    <w:basedOn w:val="Standaard"/>
    <w:uiPriority w:val="99"/>
    <w:semiHidden/>
    <w:unhideWhenUsed/>
    <w:rsid w:val="00E02D66"/>
    <w:pPr>
      <w:numPr>
        <w:numId w:val="7"/>
      </w:numPr>
      <w:contextualSpacing/>
    </w:pPr>
  </w:style>
  <w:style w:type="paragraph" w:styleId="Lijstopsomteken4">
    <w:name w:val="List Bullet 4"/>
    <w:basedOn w:val="Standaard"/>
    <w:uiPriority w:val="99"/>
    <w:semiHidden/>
    <w:unhideWhenUsed/>
    <w:rsid w:val="00E02D66"/>
    <w:pPr>
      <w:numPr>
        <w:numId w:val="8"/>
      </w:numPr>
      <w:contextualSpacing/>
    </w:pPr>
  </w:style>
  <w:style w:type="paragraph" w:styleId="Lijstopsomteken5">
    <w:name w:val="List Bullet 5"/>
    <w:basedOn w:val="Standaard"/>
    <w:uiPriority w:val="99"/>
    <w:semiHidden/>
    <w:unhideWhenUsed/>
    <w:rsid w:val="00E02D66"/>
    <w:pPr>
      <w:numPr>
        <w:numId w:val="9"/>
      </w:numPr>
      <w:contextualSpacing/>
    </w:pPr>
  </w:style>
  <w:style w:type="paragraph" w:styleId="Lijstnummering">
    <w:name w:val="List Number"/>
    <w:basedOn w:val="Standaard"/>
    <w:uiPriority w:val="99"/>
    <w:semiHidden/>
    <w:unhideWhenUsed/>
    <w:rsid w:val="00E02D66"/>
    <w:pPr>
      <w:numPr>
        <w:numId w:val="10"/>
      </w:numPr>
      <w:contextualSpacing/>
    </w:pPr>
  </w:style>
  <w:style w:type="paragraph" w:styleId="Lijstnummering2">
    <w:name w:val="List Number 2"/>
    <w:basedOn w:val="Standaard"/>
    <w:uiPriority w:val="99"/>
    <w:semiHidden/>
    <w:unhideWhenUsed/>
    <w:rsid w:val="00E02D66"/>
    <w:pPr>
      <w:numPr>
        <w:numId w:val="11"/>
      </w:numPr>
      <w:contextualSpacing/>
    </w:pPr>
  </w:style>
  <w:style w:type="paragraph" w:styleId="Lijstnummering3">
    <w:name w:val="List Number 3"/>
    <w:basedOn w:val="Standaard"/>
    <w:uiPriority w:val="99"/>
    <w:semiHidden/>
    <w:unhideWhenUsed/>
    <w:rsid w:val="00E02D66"/>
    <w:pPr>
      <w:numPr>
        <w:numId w:val="12"/>
      </w:numPr>
      <w:contextualSpacing/>
    </w:pPr>
  </w:style>
  <w:style w:type="paragraph" w:styleId="Lijstnummering4">
    <w:name w:val="List Number 4"/>
    <w:basedOn w:val="Standaard"/>
    <w:uiPriority w:val="99"/>
    <w:semiHidden/>
    <w:unhideWhenUsed/>
    <w:rsid w:val="00E02D66"/>
    <w:pPr>
      <w:numPr>
        <w:numId w:val="13"/>
      </w:numPr>
      <w:contextualSpacing/>
    </w:pPr>
  </w:style>
  <w:style w:type="paragraph" w:styleId="Lijstnummering5">
    <w:name w:val="List Number 5"/>
    <w:basedOn w:val="Standaard"/>
    <w:uiPriority w:val="99"/>
    <w:semiHidden/>
    <w:unhideWhenUsed/>
    <w:rsid w:val="00E02D66"/>
    <w:pPr>
      <w:numPr>
        <w:numId w:val="14"/>
      </w:numPr>
      <w:contextualSpacing/>
    </w:pPr>
  </w:style>
  <w:style w:type="paragraph" w:styleId="Lijstvoortzetting">
    <w:name w:val="List Continue"/>
    <w:basedOn w:val="Standaard"/>
    <w:uiPriority w:val="99"/>
    <w:semiHidden/>
    <w:unhideWhenUsed/>
    <w:rsid w:val="00E02D66"/>
    <w:pPr>
      <w:spacing w:after="120"/>
      <w:ind w:left="283"/>
      <w:contextualSpacing/>
    </w:pPr>
  </w:style>
  <w:style w:type="paragraph" w:styleId="Lijstvoortzetting2">
    <w:name w:val="List Continue 2"/>
    <w:basedOn w:val="Standaard"/>
    <w:uiPriority w:val="99"/>
    <w:semiHidden/>
    <w:unhideWhenUsed/>
    <w:rsid w:val="00E02D66"/>
    <w:pPr>
      <w:spacing w:after="120"/>
      <w:ind w:left="566"/>
      <w:contextualSpacing/>
    </w:pPr>
  </w:style>
  <w:style w:type="paragraph" w:styleId="Lijstvoortzetting3">
    <w:name w:val="List Continue 3"/>
    <w:basedOn w:val="Standaard"/>
    <w:uiPriority w:val="99"/>
    <w:semiHidden/>
    <w:unhideWhenUsed/>
    <w:rsid w:val="00E02D66"/>
    <w:pPr>
      <w:spacing w:after="120"/>
      <w:ind w:left="849"/>
      <w:contextualSpacing/>
    </w:pPr>
  </w:style>
  <w:style w:type="paragraph" w:styleId="Lijstvoortzetting4">
    <w:name w:val="List Continue 4"/>
    <w:basedOn w:val="Standaard"/>
    <w:uiPriority w:val="99"/>
    <w:semiHidden/>
    <w:unhideWhenUsed/>
    <w:rsid w:val="00E02D66"/>
    <w:pPr>
      <w:spacing w:after="120"/>
      <w:ind w:left="1132"/>
      <w:contextualSpacing/>
    </w:pPr>
  </w:style>
  <w:style w:type="paragraph" w:styleId="Lijstvoortzetting5">
    <w:name w:val="List Continue 5"/>
    <w:basedOn w:val="Standaard"/>
    <w:uiPriority w:val="99"/>
    <w:semiHidden/>
    <w:unhideWhenUsed/>
    <w:rsid w:val="00E02D66"/>
    <w:pPr>
      <w:spacing w:after="120"/>
      <w:ind w:left="1415"/>
      <w:contextualSpacing/>
    </w:pPr>
  </w:style>
  <w:style w:type="paragraph" w:styleId="Macrotekst">
    <w:name w:val="macro"/>
    <w:link w:val="MacrotekstChar"/>
    <w:uiPriority w:val="99"/>
    <w:semiHidden/>
    <w:unhideWhenUsed/>
    <w:rsid w:val="00E02D6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kstChar">
    <w:name w:val="Macrotekst Char"/>
    <w:basedOn w:val="Standaardalinea-lettertype"/>
    <w:link w:val="Macrotekst"/>
    <w:uiPriority w:val="99"/>
    <w:semiHidden/>
    <w:rsid w:val="00E02D66"/>
    <w:rPr>
      <w:rFonts w:ascii="Consolas" w:hAnsi="Consolas"/>
      <w:sz w:val="20"/>
      <w:szCs w:val="20"/>
    </w:rPr>
  </w:style>
  <w:style w:type="character" w:styleId="Nadruk">
    <w:name w:val="Emphasis"/>
    <w:basedOn w:val="Standaardalinea-lettertype"/>
    <w:uiPriority w:val="20"/>
    <w:rsid w:val="00E02D66"/>
    <w:rPr>
      <w:i/>
      <w:iCs/>
    </w:rPr>
  </w:style>
  <w:style w:type="paragraph" w:styleId="Normaalweb">
    <w:name w:val="Normal (Web)"/>
    <w:basedOn w:val="Standaard"/>
    <w:uiPriority w:val="99"/>
    <w:semiHidden/>
    <w:unhideWhenUsed/>
    <w:rsid w:val="00E02D6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E02D66"/>
    <w:pPr>
      <w:spacing w:line="240" w:lineRule="auto"/>
    </w:pPr>
  </w:style>
  <w:style w:type="character" w:customStyle="1" w:styleId="NotitiekopChar">
    <w:name w:val="Notitiekop Char"/>
    <w:basedOn w:val="Standaardalinea-lettertype"/>
    <w:link w:val="Notitiekop"/>
    <w:uiPriority w:val="99"/>
    <w:semiHidden/>
    <w:rsid w:val="00E02D66"/>
  </w:style>
  <w:style w:type="paragraph" w:styleId="Ondertitel">
    <w:name w:val="Subtitle"/>
    <w:basedOn w:val="Standaard"/>
    <w:next w:val="Standaard"/>
    <w:link w:val="OndertitelChar"/>
    <w:uiPriority w:val="11"/>
    <w:rsid w:val="00E02D66"/>
    <w:pPr>
      <w:numPr>
        <w:ilvl w:val="1"/>
      </w:numPr>
      <w:spacing w:after="160"/>
    </w:pPr>
    <w:rPr>
      <w:rFonts w:eastAsiaTheme="minorEastAsia"/>
      <w:color w:val="34BA85" w:themeColor="text1" w:themeTint="A5"/>
      <w:spacing w:val="15"/>
      <w:sz w:val="22"/>
      <w:szCs w:val="22"/>
    </w:rPr>
  </w:style>
  <w:style w:type="character" w:customStyle="1" w:styleId="OndertitelChar">
    <w:name w:val="Ondertitel Char"/>
    <w:basedOn w:val="Standaardalinea-lettertype"/>
    <w:link w:val="Ondertitel"/>
    <w:uiPriority w:val="11"/>
    <w:rsid w:val="00E02D66"/>
    <w:rPr>
      <w:rFonts w:eastAsiaTheme="minorEastAsia"/>
      <w:color w:val="34BA85" w:themeColor="text1" w:themeTint="A5"/>
      <w:spacing w:val="15"/>
      <w:sz w:val="22"/>
      <w:szCs w:val="22"/>
    </w:rPr>
  </w:style>
  <w:style w:type="paragraph" w:styleId="Tekstopmerking">
    <w:name w:val="annotation text"/>
    <w:basedOn w:val="Standaard"/>
    <w:link w:val="TekstopmerkingChar"/>
    <w:uiPriority w:val="99"/>
    <w:unhideWhenUsed/>
    <w:rsid w:val="00E02D66"/>
    <w:pPr>
      <w:spacing w:line="240" w:lineRule="auto"/>
    </w:pPr>
    <w:rPr>
      <w:sz w:val="20"/>
      <w:szCs w:val="20"/>
    </w:rPr>
  </w:style>
  <w:style w:type="character" w:customStyle="1" w:styleId="TekstopmerkingChar">
    <w:name w:val="Tekst opmerking Char"/>
    <w:basedOn w:val="Standaardalinea-lettertype"/>
    <w:link w:val="Tekstopmerking"/>
    <w:uiPriority w:val="99"/>
    <w:rsid w:val="00E02D66"/>
    <w:rPr>
      <w:sz w:val="20"/>
      <w:szCs w:val="20"/>
    </w:rPr>
  </w:style>
  <w:style w:type="paragraph" w:styleId="Onderwerpvanopmerking">
    <w:name w:val="annotation subject"/>
    <w:basedOn w:val="Tekstopmerking"/>
    <w:next w:val="Tekstopmerking"/>
    <w:link w:val="OnderwerpvanopmerkingChar"/>
    <w:uiPriority w:val="99"/>
    <w:semiHidden/>
    <w:unhideWhenUsed/>
    <w:rsid w:val="00E02D66"/>
    <w:rPr>
      <w:b/>
      <w:bCs/>
    </w:rPr>
  </w:style>
  <w:style w:type="character" w:customStyle="1" w:styleId="OnderwerpvanopmerkingChar">
    <w:name w:val="Onderwerp van opmerking Char"/>
    <w:basedOn w:val="TekstopmerkingChar"/>
    <w:link w:val="Onderwerpvanopmerking"/>
    <w:uiPriority w:val="99"/>
    <w:semiHidden/>
    <w:rsid w:val="00E02D66"/>
    <w:rPr>
      <w:b/>
      <w:bCs/>
      <w:sz w:val="20"/>
      <w:szCs w:val="20"/>
    </w:rPr>
  </w:style>
  <w:style w:type="character" w:styleId="Paginanummer">
    <w:name w:val="page number"/>
    <w:basedOn w:val="Standaardalinea-lettertype"/>
    <w:uiPriority w:val="99"/>
    <w:semiHidden/>
    <w:unhideWhenUsed/>
    <w:rsid w:val="00E02D66"/>
  </w:style>
  <w:style w:type="paragraph" w:styleId="Plattetekst">
    <w:name w:val="Body Text"/>
    <w:basedOn w:val="Standaard"/>
    <w:link w:val="PlattetekstChar"/>
    <w:uiPriority w:val="99"/>
    <w:semiHidden/>
    <w:unhideWhenUsed/>
    <w:rsid w:val="00E02D66"/>
    <w:pPr>
      <w:spacing w:after="120"/>
    </w:pPr>
  </w:style>
  <w:style w:type="character" w:customStyle="1" w:styleId="PlattetekstChar">
    <w:name w:val="Platte tekst Char"/>
    <w:basedOn w:val="Standaardalinea-lettertype"/>
    <w:link w:val="Plattetekst"/>
    <w:uiPriority w:val="99"/>
    <w:semiHidden/>
    <w:rsid w:val="00E02D66"/>
  </w:style>
  <w:style w:type="paragraph" w:styleId="Plattetekst2">
    <w:name w:val="Body Text 2"/>
    <w:basedOn w:val="Standaard"/>
    <w:link w:val="Plattetekst2Char"/>
    <w:uiPriority w:val="99"/>
    <w:semiHidden/>
    <w:unhideWhenUsed/>
    <w:rsid w:val="00E02D66"/>
    <w:pPr>
      <w:spacing w:after="120" w:line="480" w:lineRule="auto"/>
    </w:pPr>
  </w:style>
  <w:style w:type="character" w:customStyle="1" w:styleId="Plattetekst2Char">
    <w:name w:val="Platte tekst 2 Char"/>
    <w:basedOn w:val="Standaardalinea-lettertype"/>
    <w:link w:val="Plattetekst2"/>
    <w:uiPriority w:val="99"/>
    <w:semiHidden/>
    <w:rsid w:val="00E02D66"/>
  </w:style>
  <w:style w:type="paragraph" w:styleId="Plattetekst3">
    <w:name w:val="Body Text 3"/>
    <w:basedOn w:val="Standaard"/>
    <w:link w:val="Plattetekst3Char"/>
    <w:uiPriority w:val="99"/>
    <w:semiHidden/>
    <w:unhideWhenUsed/>
    <w:rsid w:val="00E02D66"/>
    <w:pPr>
      <w:spacing w:after="120"/>
    </w:pPr>
    <w:rPr>
      <w:sz w:val="16"/>
      <w:szCs w:val="16"/>
    </w:rPr>
  </w:style>
  <w:style w:type="character" w:customStyle="1" w:styleId="Plattetekst3Char">
    <w:name w:val="Platte tekst 3 Char"/>
    <w:basedOn w:val="Standaardalinea-lettertype"/>
    <w:link w:val="Plattetekst3"/>
    <w:uiPriority w:val="99"/>
    <w:semiHidden/>
    <w:rsid w:val="00E02D66"/>
    <w:rPr>
      <w:sz w:val="16"/>
      <w:szCs w:val="16"/>
    </w:rPr>
  </w:style>
  <w:style w:type="paragraph" w:styleId="Platteteksteersteinspringing">
    <w:name w:val="Body Text First Indent"/>
    <w:basedOn w:val="Plattetekst"/>
    <w:link w:val="PlatteteksteersteinspringingChar"/>
    <w:uiPriority w:val="99"/>
    <w:semiHidden/>
    <w:unhideWhenUsed/>
    <w:rsid w:val="00E02D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02D66"/>
  </w:style>
  <w:style w:type="paragraph" w:styleId="Plattetekstinspringen">
    <w:name w:val="Body Text Indent"/>
    <w:basedOn w:val="Standaard"/>
    <w:link w:val="PlattetekstinspringenChar"/>
    <w:uiPriority w:val="99"/>
    <w:semiHidden/>
    <w:unhideWhenUsed/>
    <w:rsid w:val="00E02D66"/>
    <w:pPr>
      <w:spacing w:after="120"/>
      <w:ind w:left="283"/>
    </w:pPr>
  </w:style>
  <w:style w:type="character" w:customStyle="1" w:styleId="PlattetekstinspringenChar">
    <w:name w:val="Platte tekst inspringen Char"/>
    <w:basedOn w:val="Standaardalinea-lettertype"/>
    <w:link w:val="Plattetekstinspringen"/>
    <w:uiPriority w:val="99"/>
    <w:semiHidden/>
    <w:rsid w:val="00E02D66"/>
  </w:style>
  <w:style w:type="paragraph" w:styleId="Platteteksteersteinspringing2">
    <w:name w:val="Body Text First Indent 2"/>
    <w:basedOn w:val="Plattetekstinspringen"/>
    <w:link w:val="Platteteksteersteinspringing2Char"/>
    <w:uiPriority w:val="99"/>
    <w:semiHidden/>
    <w:unhideWhenUsed/>
    <w:rsid w:val="00E02D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02D66"/>
  </w:style>
  <w:style w:type="paragraph" w:styleId="Plattetekstinspringen2">
    <w:name w:val="Body Text Indent 2"/>
    <w:basedOn w:val="Standaard"/>
    <w:link w:val="Plattetekstinspringen2Char"/>
    <w:uiPriority w:val="99"/>
    <w:semiHidden/>
    <w:unhideWhenUsed/>
    <w:rsid w:val="00E02D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02D66"/>
  </w:style>
  <w:style w:type="paragraph" w:styleId="Plattetekstinspringen3">
    <w:name w:val="Body Text Indent 3"/>
    <w:basedOn w:val="Standaard"/>
    <w:link w:val="Plattetekstinspringen3Char"/>
    <w:uiPriority w:val="99"/>
    <w:semiHidden/>
    <w:unhideWhenUsed/>
    <w:rsid w:val="00E02D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02D66"/>
    <w:rPr>
      <w:sz w:val="16"/>
      <w:szCs w:val="16"/>
    </w:rPr>
  </w:style>
  <w:style w:type="character" w:styleId="Regelnummer">
    <w:name w:val="line number"/>
    <w:basedOn w:val="Standaardalinea-lettertype"/>
    <w:uiPriority w:val="99"/>
    <w:semiHidden/>
    <w:unhideWhenUsed/>
    <w:rsid w:val="00E02D66"/>
  </w:style>
  <w:style w:type="character" w:styleId="Slimmehyperlink">
    <w:name w:val="Smart Hyperlink"/>
    <w:basedOn w:val="Standaardalinea-lettertype"/>
    <w:uiPriority w:val="99"/>
    <w:semiHidden/>
    <w:unhideWhenUsed/>
    <w:rsid w:val="00E02D66"/>
    <w:rPr>
      <w:u w:val="dotted"/>
    </w:rPr>
  </w:style>
  <w:style w:type="character" w:styleId="SmartLink">
    <w:name w:val="Smart Link"/>
    <w:basedOn w:val="Standaardalinea-lettertype"/>
    <w:uiPriority w:val="99"/>
    <w:semiHidden/>
    <w:unhideWhenUsed/>
    <w:rsid w:val="00E02D66"/>
    <w:rPr>
      <w:color w:val="0000FF"/>
      <w:u w:val="single"/>
      <w:shd w:val="clear" w:color="auto" w:fill="F3F2F1"/>
    </w:rPr>
  </w:style>
  <w:style w:type="paragraph" w:styleId="Standaardinspringing">
    <w:name w:val="Normal Indent"/>
    <w:basedOn w:val="Standaard"/>
    <w:uiPriority w:val="99"/>
    <w:semiHidden/>
    <w:unhideWhenUsed/>
    <w:rsid w:val="00E02D66"/>
    <w:pPr>
      <w:ind w:left="720"/>
    </w:pPr>
  </w:style>
  <w:style w:type="character" w:styleId="Subtielebenadrukking">
    <w:name w:val="Subtle Emphasis"/>
    <w:basedOn w:val="Standaardalinea-lettertype"/>
    <w:uiPriority w:val="19"/>
    <w:rsid w:val="00E02D66"/>
    <w:rPr>
      <w:i/>
      <w:iCs/>
      <w:color w:val="2B986D" w:themeColor="text1" w:themeTint="BF"/>
    </w:rPr>
  </w:style>
  <w:style w:type="character" w:styleId="Subtieleverwijzing">
    <w:name w:val="Subtle Reference"/>
    <w:basedOn w:val="Standaardalinea-lettertype"/>
    <w:uiPriority w:val="31"/>
    <w:rsid w:val="00E02D66"/>
    <w:rPr>
      <w:smallCaps/>
      <w:color w:val="34BA85" w:themeColor="text1" w:themeTint="A5"/>
    </w:rPr>
  </w:style>
  <w:style w:type="paragraph" w:styleId="Tekstzonderopmaak">
    <w:name w:val="Plain Text"/>
    <w:basedOn w:val="Standaard"/>
    <w:link w:val="TekstzonderopmaakChar"/>
    <w:uiPriority w:val="99"/>
    <w:semiHidden/>
    <w:unhideWhenUsed/>
    <w:rsid w:val="00E02D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02D66"/>
    <w:rPr>
      <w:rFonts w:ascii="Consolas" w:hAnsi="Consolas"/>
      <w:sz w:val="21"/>
      <w:szCs w:val="21"/>
    </w:rPr>
  </w:style>
  <w:style w:type="paragraph" w:styleId="Titel">
    <w:name w:val="Title"/>
    <w:basedOn w:val="Standaard"/>
    <w:next w:val="Standaard"/>
    <w:link w:val="TitelChar"/>
    <w:uiPriority w:val="10"/>
    <w:rsid w:val="00E02D66"/>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E02D66"/>
    <w:rPr>
      <w:rFonts w:asciiTheme="majorHAnsi" w:eastAsiaTheme="majorEastAsia" w:hAnsiTheme="majorHAnsi" w:cstheme="majorBidi"/>
      <w:color w:val="auto"/>
      <w:spacing w:val="-10"/>
      <w:kern w:val="28"/>
      <w:sz w:val="56"/>
      <w:szCs w:val="56"/>
    </w:rPr>
  </w:style>
  <w:style w:type="character" w:styleId="Titelvanboek">
    <w:name w:val="Book Title"/>
    <w:basedOn w:val="Standaardalinea-lettertype"/>
    <w:uiPriority w:val="33"/>
    <w:rsid w:val="00E02D66"/>
    <w:rPr>
      <w:b/>
      <w:bCs/>
      <w:i/>
      <w:iCs/>
      <w:spacing w:val="5"/>
    </w:rPr>
  </w:style>
  <w:style w:type="character" w:styleId="Vermelding">
    <w:name w:val="Mention"/>
    <w:basedOn w:val="Standaardalinea-lettertype"/>
    <w:uiPriority w:val="99"/>
    <w:semiHidden/>
    <w:unhideWhenUsed/>
    <w:rsid w:val="00E02D66"/>
    <w:rPr>
      <w:color w:val="2B579A"/>
      <w:shd w:val="clear" w:color="auto" w:fill="E1DFDD"/>
    </w:rPr>
  </w:style>
  <w:style w:type="character" w:styleId="Verwijzingopmerking">
    <w:name w:val="annotation reference"/>
    <w:basedOn w:val="Standaardalinea-lettertype"/>
    <w:uiPriority w:val="99"/>
    <w:semiHidden/>
    <w:unhideWhenUsed/>
    <w:rsid w:val="00E02D66"/>
    <w:rPr>
      <w:sz w:val="16"/>
      <w:szCs w:val="16"/>
    </w:rPr>
  </w:style>
  <w:style w:type="character" w:styleId="Voetnootmarkering">
    <w:name w:val="footnote reference"/>
    <w:basedOn w:val="Standaardalinea-lettertype"/>
    <w:uiPriority w:val="99"/>
    <w:semiHidden/>
    <w:unhideWhenUsed/>
    <w:rsid w:val="00E02D66"/>
    <w:rPr>
      <w:vertAlign w:val="superscript"/>
    </w:rPr>
  </w:style>
  <w:style w:type="paragraph" w:styleId="Voetnoottekst">
    <w:name w:val="footnote text"/>
    <w:basedOn w:val="Standaard"/>
    <w:link w:val="VoetnoottekstChar"/>
    <w:uiPriority w:val="99"/>
    <w:semiHidden/>
    <w:unhideWhenUsed/>
    <w:rsid w:val="00E02D6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02D66"/>
    <w:rPr>
      <w:sz w:val="20"/>
      <w:szCs w:val="20"/>
    </w:rPr>
  </w:style>
  <w:style w:type="character" w:styleId="Zwaar">
    <w:name w:val="Strong"/>
    <w:basedOn w:val="Standaardalinea-lettertype"/>
    <w:uiPriority w:val="22"/>
    <w:rsid w:val="00E02D66"/>
    <w:rPr>
      <w:b/>
      <w:bCs/>
    </w:rPr>
  </w:style>
  <w:style w:type="paragraph" w:customStyle="1" w:styleId="paragraph">
    <w:name w:val="paragraph"/>
    <w:basedOn w:val="Standaard"/>
    <w:rsid w:val="000B72C6"/>
    <w:pPr>
      <w:spacing w:before="100" w:beforeAutospacing="1" w:after="100" w:afterAutospacing="1" w:line="240" w:lineRule="auto"/>
    </w:pPr>
    <w:rPr>
      <w:rFonts w:ascii="Times New Roman" w:eastAsia="Times New Roman" w:hAnsi="Times New Roman" w:cs="Times New Roman"/>
      <w:color w:val="auto"/>
      <w:sz w:val="24"/>
      <w:szCs w:val="24"/>
      <w:lang w:val="en-NL" w:eastAsia="en-NL"/>
    </w:rPr>
  </w:style>
  <w:style w:type="character" w:customStyle="1" w:styleId="normaltextrun">
    <w:name w:val="normaltextrun"/>
    <w:basedOn w:val="Standaardalinea-lettertype"/>
    <w:rsid w:val="000B72C6"/>
  </w:style>
  <w:style w:type="character" w:customStyle="1" w:styleId="eop">
    <w:name w:val="eop"/>
    <w:basedOn w:val="Standaardalinea-lettertype"/>
    <w:rsid w:val="000B72C6"/>
  </w:style>
  <w:style w:type="paragraph" w:styleId="Revisie">
    <w:name w:val="Revision"/>
    <w:hidden/>
    <w:uiPriority w:val="99"/>
    <w:semiHidden/>
    <w:rsid w:val="00DA0A6A"/>
    <w:pPr>
      <w:spacing w:after="0" w:line="240" w:lineRule="auto"/>
    </w:pPr>
  </w:style>
  <w:style w:type="paragraph" w:customStyle="1" w:styleId="INKStandaard">
    <w:name w:val="INK Standaard"/>
    <w:rsid w:val="007B2A64"/>
    <w:pPr>
      <w:suppressAutoHyphens/>
      <w:autoSpaceDN w:val="0"/>
      <w:spacing w:after="0" w:line="276" w:lineRule="auto"/>
      <w:textAlignment w:val="baseline"/>
    </w:pPr>
    <w:rPr>
      <w:rFonts w:ascii="Arial" w:eastAsia="Calibri" w:hAnsi="Arial" w:cs="Times New Roman"/>
      <w:color w:val="auto"/>
      <w:spacing w:val="5"/>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132967">
      <w:bodyDiv w:val="1"/>
      <w:marLeft w:val="0"/>
      <w:marRight w:val="0"/>
      <w:marTop w:val="0"/>
      <w:marBottom w:val="0"/>
      <w:divBdr>
        <w:top w:val="none" w:sz="0" w:space="0" w:color="auto"/>
        <w:left w:val="none" w:sz="0" w:space="0" w:color="auto"/>
        <w:bottom w:val="none" w:sz="0" w:space="0" w:color="auto"/>
        <w:right w:val="none" w:sz="0" w:space="0" w:color="auto"/>
      </w:divBdr>
    </w:div>
    <w:div w:id="1941524556">
      <w:bodyDiv w:val="1"/>
      <w:marLeft w:val="0"/>
      <w:marRight w:val="0"/>
      <w:marTop w:val="0"/>
      <w:marBottom w:val="0"/>
      <w:divBdr>
        <w:top w:val="none" w:sz="0" w:space="0" w:color="auto"/>
        <w:left w:val="none" w:sz="0" w:space="0" w:color="auto"/>
        <w:bottom w:val="none" w:sz="0" w:space="0" w:color="auto"/>
        <w:right w:val="none" w:sz="0" w:space="0" w:color="auto"/>
      </w:divBdr>
      <w:divsChild>
        <w:div w:id="1500122127">
          <w:marLeft w:val="0"/>
          <w:marRight w:val="0"/>
          <w:marTop w:val="0"/>
          <w:marBottom w:val="0"/>
          <w:divBdr>
            <w:top w:val="none" w:sz="0" w:space="0" w:color="auto"/>
            <w:left w:val="none" w:sz="0" w:space="0" w:color="auto"/>
            <w:bottom w:val="none" w:sz="0" w:space="0" w:color="auto"/>
            <w:right w:val="none" w:sz="0" w:space="0" w:color="auto"/>
          </w:divBdr>
        </w:div>
        <w:div w:id="589852800">
          <w:marLeft w:val="0"/>
          <w:marRight w:val="0"/>
          <w:marTop w:val="0"/>
          <w:marBottom w:val="0"/>
          <w:divBdr>
            <w:top w:val="none" w:sz="0" w:space="0" w:color="auto"/>
            <w:left w:val="none" w:sz="0" w:space="0" w:color="auto"/>
            <w:bottom w:val="none" w:sz="0" w:space="0" w:color="auto"/>
            <w:right w:val="none" w:sz="0" w:space="0" w:color="auto"/>
          </w:divBdr>
        </w:div>
        <w:div w:id="1994601026">
          <w:marLeft w:val="0"/>
          <w:marRight w:val="0"/>
          <w:marTop w:val="0"/>
          <w:marBottom w:val="0"/>
          <w:divBdr>
            <w:top w:val="none" w:sz="0" w:space="0" w:color="auto"/>
            <w:left w:val="none" w:sz="0" w:space="0" w:color="auto"/>
            <w:bottom w:val="none" w:sz="0" w:space="0" w:color="auto"/>
            <w:right w:val="none" w:sz="0" w:space="0" w:color="auto"/>
          </w:divBdr>
        </w:div>
        <w:div w:id="523372792">
          <w:marLeft w:val="0"/>
          <w:marRight w:val="0"/>
          <w:marTop w:val="0"/>
          <w:marBottom w:val="0"/>
          <w:divBdr>
            <w:top w:val="none" w:sz="0" w:space="0" w:color="auto"/>
            <w:left w:val="none" w:sz="0" w:space="0" w:color="auto"/>
            <w:bottom w:val="none" w:sz="0" w:space="0" w:color="auto"/>
            <w:right w:val="none" w:sz="0" w:space="0" w:color="auto"/>
          </w:divBdr>
        </w:div>
        <w:div w:id="712074319">
          <w:marLeft w:val="0"/>
          <w:marRight w:val="0"/>
          <w:marTop w:val="0"/>
          <w:marBottom w:val="0"/>
          <w:divBdr>
            <w:top w:val="none" w:sz="0" w:space="0" w:color="auto"/>
            <w:left w:val="none" w:sz="0" w:space="0" w:color="auto"/>
            <w:bottom w:val="none" w:sz="0" w:space="0" w:color="auto"/>
            <w:right w:val="none" w:sz="0" w:space="0" w:color="auto"/>
          </w:divBdr>
        </w:div>
        <w:div w:id="1596547997">
          <w:marLeft w:val="0"/>
          <w:marRight w:val="0"/>
          <w:marTop w:val="0"/>
          <w:marBottom w:val="0"/>
          <w:divBdr>
            <w:top w:val="none" w:sz="0" w:space="0" w:color="auto"/>
            <w:left w:val="none" w:sz="0" w:space="0" w:color="auto"/>
            <w:bottom w:val="none" w:sz="0" w:space="0" w:color="auto"/>
            <w:right w:val="none" w:sz="0" w:space="0" w:color="auto"/>
          </w:divBdr>
        </w:div>
        <w:div w:id="448865744">
          <w:marLeft w:val="0"/>
          <w:marRight w:val="0"/>
          <w:marTop w:val="0"/>
          <w:marBottom w:val="0"/>
          <w:divBdr>
            <w:top w:val="none" w:sz="0" w:space="0" w:color="auto"/>
            <w:left w:val="none" w:sz="0" w:space="0" w:color="auto"/>
            <w:bottom w:val="none" w:sz="0" w:space="0" w:color="auto"/>
            <w:right w:val="none" w:sz="0" w:space="0" w:color="auto"/>
          </w:divBdr>
        </w:div>
        <w:div w:id="839153158">
          <w:marLeft w:val="0"/>
          <w:marRight w:val="0"/>
          <w:marTop w:val="0"/>
          <w:marBottom w:val="0"/>
          <w:divBdr>
            <w:top w:val="none" w:sz="0" w:space="0" w:color="auto"/>
            <w:left w:val="none" w:sz="0" w:space="0" w:color="auto"/>
            <w:bottom w:val="none" w:sz="0" w:space="0" w:color="auto"/>
            <w:right w:val="none" w:sz="0" w:space="0" w:color="auto"/>
          </w:divBdr>
        </w:div>
        <w:div w:id="33236672">
          <w:marLeft w:val="0"/>
          <w:marRight w:val="0"/>
          <w:marTop w:val="0"/>
          <w:marBottom w:val="0"/>
          <w:divBdr>
            <w:top w:val="none" w:sz="0" w:space="0" w:color="auto"/>
            <w:left w:val="none" w:sz="0" w:space="0" w:color="auto"/>
            <w:bottom w:val="none" w:sz="0" w:space="0" w:color="auto"/>
            <w:right w:val="none" w:sz="0" w:space="0" w:color="auto"/>
          </w:divBdr>
        </w:div>
        <w:div w:id="862867342">
          <w:marLeft w:val="0"/>
          <w:marRight w:val="0"/>
          <w:marTop w:val="0"/>
          <w:marBottom w:val="0"/>
          <w:divBdr>
            <w:top w:val="none" w:sz="0" w:space="0" w:color="auto"/>
            <w:left w:val="none" w:sz="0" w:space="0" w:color="auto"/>
            <w:bottom w:val="none" w:sz="0" w:space="0" w:color="auto"/>
            <w:right w:val="none" w:sz="0" w:space="0" w:color="auto"/>
          </w:divBdr>
        </w:div>
        <w:div w:id="142546230">
          <w:marLeft w:val="0"/>
          <w:marRight w:val="0"/>
          <w:marTop w:val="0"/>
          <w:marBottom w:val="0"/>
          <w:divBdr>
            <w:top w:val="none" w:sz="0" w:space="0" w:color="auto"/>
            <w:left w:val="none" w:sz="0" w:space="0" w:color="auto"/>
            <w:bottom w:val="none" w:sz="0" w:space="0" w:color="auto"/>
            <w:right w:val="none" w:sz="0" w:space="0" w:color="auto"/>
          </w:divBdr>
          <w:divsChild>
            <w:div w:id="391538486">
              <w:marLeft w:val="0"/>
              <w:marRight w:val="0"/>
              <w:marTop w:val="0"/>
              <w:marBottom w:val="0"/>
              <w:divBdr>
                <w:top w:val="none" w:sz="0" w:space="0" w:color="auto"/>
                <w:left w:val="none" w:sz="0" w:space="0" w:color="auto"/>
                <w:bottom w:val="none" w:sz="0" w:space="0" w:color="auto"/>
                <w:right w:val="none" w:sz="0" w:space="0" w:color="auto"/>
              </w:divBdr>
            </w:div>
            <w:div w:id="451898577">
              <w:marLeft w:val="0"/>
              <w:marRight w:val="0"/>
              <w:marTop w:val="0"/>
              <w:marBottom w:val="0"/>
              <w:divBdr>
                <w:top w:val="none" w:sz="0" w:space="0" w:color="auto"/>
                <w:left w:val="none" w:sz="0" w:space="0" w:color="auto"/>
                <w:bottom w:val="none" w:sz="0" w:space="0" w:color="auto"/>
                <w:right w:val="none" w:sz="0" w:space="0" w:color="auto"/>
              </w:divBdr>
            </w:div>
            <w:div w:id="1097597534">
              <w:marLeft w:val="0"/>
              <w:marRight w:val="0"/>
              <w:marTop w:val="0"/>
              <w:marBottom w:val="0"/>
              <w:divBdr>
                <w:top w:val="none" w:sz="0" w:space="0" w:color="auto"/>
                <w:left w:val="none" w:sz="0" w:space="0" w:color="auto"/>
                <w:bottom w:val="none" w:sz="0" w:space="0" w:color="auto"/>
                <w:right w:val="none" w:sz="0" w:space="0" w:color="auto"/>
              </w:divBdr>
            </w:div>
            <w:div w:id="588541346">
              <w:marLeft w:val="0"/>
              <w:marRight w:val="0"/>
              <w:marTop w:val="0"/>
              <w:marBottom w:val="0"/>
              <w:divBdr>
                <w:top w:val="none" w:sz="0" w:space="0" w:color="auto"/>
                <w:left w:val="none" w:sz="0" w:space="0" w:color="auto"/>
                <w:bottom w:val="none" w:sz="0" w:space="0" w:color="auto"/>
                <w:right w:val="none" w:sz="0" w:space="0" w:color="auto"/>
              </w:divBdr>
            </w:div>
          </w:divsChild>
        </w:div>
        <w:div w:id="898593699">
          <w:marLeft w:val="0"/>
          <w:marRight w:val="0"/>
          <w:marTop w:val="0"/>
          <w:marBottom w:val="0"/>
          <w:divBdr>
            <w:top w:val="none" w:sz="0" w:space="0" w:color="auto"/>
            <w:left w:val="none" w:sz="0" w:space="0" w:color="auto"/>
            <w:bottom w:val="none" w:sz="0" w:space="0" w:color="auto"/>
            <w:right w:val="none" w:sz="0" w:space="0" w:color="auto"/>
          </w:divBdr>
          <w:divsChild>
            <w:div w:id="1997027859">
              <w:marLeft w:val="0"/>
              <w:marRight w:val="0"/>
              <w:marTop w:val="0"/>
              <w:marBottom w:val="0"/>
              <w:divBdr>
                <w:top w:val="none" w:sz="0" w:space="0" w:color="auto"/>
                <w:left w:val="none" w:sz="0" w:space="0" w:color="auto"/>
                <w:bottom w:val="none" w:sz="0" w:space="0" w:color="auto"/>
                <w:right w:val="none" w:sz="0" w:space="0" w:color="auto"/>
              </w:divBdr>
            </w:div>
            <w:div w:id="1897624220">
              <w:marLeft w:val="0"/>
              <w:marRight w:val="0"/>
              <w:marTop w:val="0"/>
              <w:marBottom w:val="0"/>
              <w:divBdr>
                <w:top w:val="none" w:sz="0" w:space="0" w:color="auto"/>
                <w:left w:val="none" w:sz="0" w:space="0" w:color="auto"/>
                <w:bottom w:val="none" w:sz="0" w:space="0" w:color="auto"/>
                <w:right w:val="none" w:sz="0" w:space="0" w:color="auto"/>
              </w:divBdr>
            </w:div>
            <w:div w:id="2141998752">
              <w:marLeft w:val="0"/>
              <w:marRight w:val="0"/>
              <w:marTop w:val="0"/>
              <w:marBottom w:val="0"/>
              <w:divBdr>
                <w:top w:val="none" w:sz="0" w:space="0" w:color="auto"/>
                <w:left w:val="none" w:sz="0" w:space="0" w:color="auto"/>
                <w:bottom w:val="none" w:sz="0" w:space="0" w:color="auto"/>
                <w:right w:val="none" w:sz="0" w:space="0" w:color="auto"/>
              </w:divBdr>
            </w:div>
            <w:div w:id="2115244685">
              <w:marLeft w:val="0"/>
              <w:marRight w:val="0"/>
              <w:marTop w:val="0"/>
              <w:marBottom w:val="0"/>
              <w:divBdr>
                <w:top w:val="none" w:sz="0" w:space="0" w:color="auto"/>
                <w:left w:val="none" w:sz="0" w:space="0" w:color="auto"/>
                <w:bottom w:val="none" w:sz="0" w:space="0" w:color="auto"/>
                <w:right w:val="none" w:sz="0" w:space="0" w:color="auto"/>
              </w:divBdr>
            </w:div>
            <w:div w:id="703679525">
              <w:marLeft w:val="0"/>
              <w:marRight w:val="0"/>
              <w:marTop w:val="0"/>
              <w:marBottom w:val="0"/>
              <w:divBdr>
                <w:top w:val="none" w:sz="0" w:space="0" w:color="auto"/>
                <w:left w:val="none" w:sz="0" w:space="0" w:color="auto"/>
                <w:bottom w:val="none" w:sz="0" w:space="0" w:color="auto"/>
                <w:right w:val="none" w:sz="0" w:space="0" w:color="auto"/>
              </w:divBdr>
            </w:div>
          </w:divsChild>
        </w:div>
        <w:div w:id="1508250495">
          <w:marLeft w:val="0"/>
          <w:marRight w:val="0"/>
          <w:marTop w:val="0"/>
          <w:marBottom w:val="0"/>
          <w:divBdr>
            <w:top w:val="none" w:sz="0" w:space="0" w:color="auto"/>
            <w:left w:val="none" w:sz="0" w:space="0" w:color="auto"/>
            <w:bottom w:val="none" w:sz="0" w:space="0" w:color="auto"/>
            <w:right w:val="none" w:sz="0" w:space="0" w:color="auto"/>
          </w:divBdr>
          <w:divsChild>
            <w:div w:id="1818918479">
              <w:marLeft w:val="0"/>
              <w:marRight w:val="0"/>
              <w:marTop w:val="0"/>
              <w:marBottom w:val="0"/>
              <w:divBdr>
                <w:top w:val="none" w:sz="0" w:space="0" w:color="auto"/>
                <w:left w:val="none" w:sz="0" w:space="0" w:color="auto"/>
                <w:bottom w:val="none" w:sz="0" w:space="0" w:color="auto"/>
                <w:right w:val="none" w:sz="0" w:space="0" w:color="auto"/>
              </w:divBdr>
            </w:div>
            <w:div w:id="2043361289">
              <w:marLeft w:val="0"/>
              <w:marRight w:val="0"/>
              <w:marTop w:val="0"/>
              <w:marBottom w:val="0"/>
              <w:divBdr>
                <w:top w:val="none" w:sz="0" w:space="0" w:color="auto"/>
                <w:left w:val="none" w:sz="0" w:space="0" w:color="auto"/>
                <w:bottom w:val="none" w:sz="0" w:space="0" w:color="auto"/>
                <w:right w:val="none" w:sz="0" w:space="0" w:color="auto"/>
              </w:divBdr>
            </w:div>
            <w:div w:id="856650165">
              <w:marLeft w:val="0"/>
              <w:marRight w:val="0"/>
              <w:marTop w:val="0"/>
              <w:marBottom w:val="0"/>
              <w:divBdr>
                <w:top w:val="none" w:sz="0" w:space="0" w:color="auto"/>
                <w:left w:val="none" w:sz="0" w:space="0" w:color="auto"/>
                <w:bottom w:val="none" w:sz="0" w:space="0" w:color="auto"/>
                <w:right w:val="none" w:sz="0" w:space="0" w:color="auto"/>
              </w:divBdr>
            </w:div>
          </w:divsChild>
        </w:div>
        <w:div w:id="1440875877">
          <w:marLeft w:val="0"/>
          <w:marRight w:val="0"/>
          <w:marTop w:val="0"/>
          <w:marBottom w:val="0"/>
          <w:divBdr>
            <w:top w:val="none" w:sz="0" w:space="0" w:color="auto"/>
            <w:left w:val="none" w:sz="0" w:space="0" w:color="auto"/>
            <w:bottom w:val="none" w:sz="0" w:space="0" w:color="auto"/>
            <w:right w:val="none" w:sz="0" w:space="0" w:color="auto"/>
          </w:divBdr>
          <w:divsChild>
            <w:div w:id="1819103234">
              <w:marLeft w:val="0"/>
              <w:marRight w:val="0"/>
              <w:marTop w:val="0"/>
              <w:marBottom w:val="0"/>
              <w:divBdr>
                <w:top w:val="none" w:sz="0" w:space="0" w:color="auto"/>
                <w:left w:val="none" w:sz="0" w:space="0" w:color="auto"/>
                <w:bottom w:val="none" w:sz="0" w:space="0" w:color="auto"/>
                <w:right w:val="none" w:sz="0" w:space="0" w:color="auto"/>
              </w:divBdr>
            </w:div>
            <w:div w:id="218900468">
              <w:marLeft w:val="0"/>
              <w:marRight w:val="0"/>
              <w:marTop w:val="0"/>
              <w:marBottom w:val="0"/>
              <w:divBdr>
                <w:top w:val="none" w:sz="0" w:space="0" w:color="auto"/>
                <w:left w:val="none" w:sz="0" w:space="0" w:color="auto"/>
                <w:bottom w:val="none" w:sz="0" w:space="0" w:color="auto"/>
                <w:right w:val="none" w:sz="0" w:space="0" w:color="auto"/>
              </w:divBdr>
            </w:div>
          </w:divsChild>
        </w:div>
        <w:div w:id="2066248407">
          <w:marLeft w:val="0"/>
          <w:marRight w:val="0"/>
          <w:marTop w:val="0"/>
          <w:marBottom w:val="0"/>
          <w:divBdr>
            <w:top w:val="none" w:sz="0" w:space="0" w:color="auto"/>
            <w:left w:val="none" w:sz="0" w:space="0" w:color="auto"/>
            <w:bottom w:val="none" w:sz="0" w:space="0" w:color="auto"/>
            <w:right w:val="none" w:sz="0" w:space="0" w:color="auto"/>
          </w:divBdr>
          <w:divsChild>
            <w:div w:id="1404834156">
              <w:marLeft w:val="0"/>
              <w:marRight w:val="0"/>
              <w:marTop w:val="0"/>
              <w:marBottom w:val="0"/>
              <w:divBdr>
                <w:top w:val="none" w:sz="0" w:space="0" w:color="auto"/>
                <w:left w:val="none" w:sz="0" w:space="0" w:color="auto"/>
                <w:bottom w:val="none" w:sz="0" w:space="0" w:color="auto"/>
                <w:right w:val="none" w:sz="0" w:space="0" w:color="auto"/>
              </w:divBdr>
            </w:div>
          </w:divsChild>
        </w:div>
        <w:div w:id="1395928090">
          <w:marLeft w:val="0"/>
          <w:marRight w:val="0"/>
          <w:marTop w:val="0"/>
          <w:marBottom w:val="0"/>
          <w:divBdr>
            <w:top w:val="none" w:sz="0" w:space="0" w:color="auto"/>
            <w:left w:val="none" w:sz="0" w:space="0" w:color="auto"/>
            <w:bottom w:val="none" w:sz="0" w:space="0" w:color="auto"/>
            <w:right w:val="none" w:sz="0" w:space="0" w:color="auto"/>
          </w:divBdr>
          <w:divsChild>
            <w:div w:id="1508792551">
              <w:marLeft w:val="0"/>
              <w:marRight w:val="0"/>
              <w:marTop w:val="0"/>
              <w:marBottom w:val="0"/>
              <w:divBdr>
                <w:top w:val="none" w:sz="0" w:space="0" w:color="auto"/>
                <w:left w:val="none" w:sz="0" w:space="0" w:color="auto"/>
                <w:bottom w:val="none" w:sz="0" w:space="0" w:color="auto"/>
                <w:right w:val="none" w:sz="0" w:space="0" w:color="auto"/>
              </w:divBdr>
            </w:div>
            <w:div w:id="901721429">
              <w:marLeft w:val="0"/>
              <w:marRight w:val="0"/>
              <w:marTop w:val="0"/>
              <w:marBottom w:val="0"/>
              <w:divBdr>
                <w:top w:val="none" w:sz="0" w:space="0" w:color="auto"/>
                <w:left w:val="none" w:sz="0" w:space="0" w:color="auto"/>
                <w:bottom w:val="none" w:sz="0" w:space="0" w:color="auto"/>
                <w:right w:val="none" w:sz="0" w:space="0" w:color="auto"/>
              </w:divBdr>
            </w:div>
            <w:div w:id="1429695683">
              <w:marLeft w:val="0"/>
              <w:marRight w:val="0"/>
              <w:marTop w:val="0"/>
              <w:marBottom w:val="0"/>
              <w:divBdr>
                <w:top w:val="none" w:sz="0" w:space="0" w:color="auto"/>
                <w:left w:val="none" w:sz="0" w:space="0" w:color="auto"/>
                <w:bottom w:val="none" w:sz="0" w:space="0" w:color="auto"/>
                <w:right w:val="none" w:sz="0" w:space="0" w:color="auto"/>
              </w:divBdr>
            </w:div>
            <w:div w:id="385687426">
              <w:marLeft w:val="0"/>
              <w:marRight w:val="0"/>
              <w:marTop w:val="0"/>
              <w:marBottom w:val="0"/>
              <w:divBdr>
                <w:top w:val="none" w:sz="0" w:space="0" w:color="auto"/>
                <w:left w:val="none" w:sz="0" w:space="0" w:color="auto"/>
                <w:bottom w:val="none" w:sz="0" w:space="0" w:color="auto"/>
                <w:right w:val="none" w:sz="0" w:space="0" w:color="auto"/>
              </w:divBdr>
            </w:div>
          </w:divsChild>
        </w:div>
        <w:div w:id="1397783502">
          <w:marLeft w:val="0"/>
          <w:marRight w:val="0"/>
          <w:marTop w:val="0"/>
          <w:marBottom w:val="0"/>
          <w:divBdr>
            <w:top w:val="none" w:sz="0" w:space="0" w:color="auto"/>
            <w:left w:val="none" w:sz="0" w:space="0" w:color="auto"/>
            <w:bottom w:val="none" w:sz="0" w:space="0" w:color="auto"/>
            <w:right w:val="none" w:sz="0" w:space="0" w:color="auto"/>
          </w:divBdr>
          <w:divsChild>
            <w:div w:id="196433549">
              <w:marLeft w:val="0"/>
              <w:marRight w:val="0"/>
              <w:marTop w:val="0"/>
              <w:marBottom w:val="0"/>
              <w:divBdr>
                <w:top w:val="none" w:sz="0" w:space="0" w:color="auto"/>
                <w:left w:val="none" w:sz="0" w:space="0" w:color="auto"/>
                <w:bottom w:val="none" w:sz="0" w:space="0" w:color="auto"/>
                <w:right w:val="none" w:sz="0" w:space="0" w:color="auto"/>
              </w:divBdr>
            </w:div>
            <w:div w:id="2124569197">
              <w:marLeft w:val="0"/>
              <w:marRight w:val="0"/>
              <w:marTop w:val="0"/>
              <w:marBottom w:val="0"/>
              <w:divBdr>
                <w:top w:val="none" w:sz="0" w:space="0" w:color="auto"/>
                <w:left w:val="none" w:sz="0" w:space="0" w:color="auto"/>
                <w:bottom w:val="none" w:sz="0" w:space="0" w:color="auto"/>
                <w:right w:val="none" w:sz="0" w:space="0" w:color="auto"/>
              </w:divBdr>
            </w:div>
            <w:div w:id="947809513">
              <w:marLeft w:val="0"/>
              <w:marRight w:val="0"/>
              <w:marTop w:val="0"/>
              <w:marBottom w:val="0"/>
              <w:divBdr>
                <w:top w:val="none" w:sz="0" w:space="0" w:color="auto"/>
                <w:left w:val="none" w:sz="0" w:space="0" w:color="auto"/>
                <w:bottom w:val="none" w:sz="0" w:space="0" w:color="auto"/>
                <w:right w:val="none" w:sz="0" w:space="0" w:color="auto"/>
              </w:divBdr>
            </w:div>
            <w:div w:id="259027378">
              <w:marLeft w:val="0"/>
              <w:marRight w:val="0"/>
              <w:marTop w:val="0"/>
              <w:marBottom w:val="0"/>
              <w:divBdr>
                <w:top w:val="none" w:sz="0" w:space="0" w:color="auto"/>
                <w:left w:val="none" w:sz="0" w:space="0" w:color="auto"/>
                <w:bottom w:val="none" w:sz="0" w:space="0" w:color="auto"/>
                <w:right w:val="none" w:sz="0" w:space="0" w:color="auto"/>
              </w:divBdr>
            </w:div>
          </w:divsChild>
        </w:div>
        <w:div w:id="387539267">
          <w:marLeft w:val="0"/>
          <w:marRight w:val="0"/>
          <w:marTop w:val="0"/>
          <w:marBottom w:val="0"/>
          <w:divBdr>
            <w:top w:val="none" w:sz="0" w:space="0" w:color="auto"/>
            <w:left w:val="none" w:sz="0" w:space="0" w:color="auto"/>
            <w:bottom w:val="none" w:sz="0" w:space="0" w:color="auto"/>
            <w:right w:val="none" w:sz="0" w:space="0" w:color="auto"/>
          </w:divBdr>
          <w:divsChild>
            <w:div w:id="1441024543">
              <w:marLeft w:val="0"/>
              <w:marRight w:val="0"/>
              <w:marTop w:val="0"/>
              <w:marBottom w:val="0"/>
              <w:divBdr>
                <w:top w:val="none" w:sz="0" w:space="0" w:color="auto"/>
                <w:left w:val="none" w:sz="0" w:space="0" w:color="auto"/>
                <w:bottom w:val="none" w:sz="0" w:space="0" w:color="auto"/>
                <w:right w:val="none" w:sz="0" w:space="0" w:color="auto"/>
              </w:divBdr>
            </w:div>
            <w:div w:id="723022079">
              <w:marLeft w:val="0"/>
              <w:marRight w:val="0"/>
              <w:marTop w:val="0"/>
              <w:marBottom w:val="0"/>
              <w:divBdr>
                <w:top w:val="none" w:sz="0" w:space="0" w:color="auto"/>
                <w:left w:val="none" w:sz="0" w:space="0" w:color="auto"/>
                <w:bottom w:val="none" w:sz="0" w:space="0" w:color="auto"/>
                <w:right w:val="none" w:sz="0" w:space="0" w:color="auto"/>
              </w:divBdr>
            </w:div>
            <w:div w:id="247424133">
              <w:marLeft w:val="0"/>
              <w:marRight w:val="0"/>
              <w:marTop w:val="0"/>
              <w:marBottom w:val="0"/>
              <w:divBdr>
                <w:top w:val="none" w:sz="0" w:space="0" w:color="auto"/>
                <w:left w:val="none" w:sz="0" w:space="0" w:color="auto"/>
                <w:bottom w:val="none" w:sz="0" w:space="0" w:color="auto"/>
                <w:right w:val="none" w:sz="0" w:space="0" w:color="auto"/>
              </w:divBdr>
            </w:div>
            <w:div w:id="1947500176">
              <w:marLeft w:val="0"/>
              <w:marRight w:val="0"/>
              <w:marTop w:val="0"/>
              <w:marBottom w:val="0"/>
              <w:divBdr>
                <w:top w:val="none" w:sz="0" w:space="0" w:color="auto"/>
                <w:left w:val="none" w:sz="0" w:space="0" w:color="auto"/>
                <w:bottom w:val="none" w:sz="0" w:space="0" w:color="auto"/>
                <w:right w:val="none" w:sz="0" w:space="0" w:color="auto"/>
              </w:divBdr>
            </w:div>
          </w:divsChild>
        </w:div>
        <w:div w:id="279191942">
          <w:marLeft w:val="0"/>
          <w:marRight w:val="0"/>
          <w:marTop w:val="0"/>
          <w:marBottom w:val="0"/>
          <w:divBdr>
            <w:top w:val="none" w:sz="0" w:space="0" w:color="auto"/>
            <w:left w:val="none" w:sz="0" w:space="0" w:color="auto"/>
            <w:bottom w:val="none" w:sz="0" w:space="0" w:color="auto"/>
            <w:right w:val="none" w:sz="0" w:space="0" w:color="auto"/>
          </w:divBdr>
          <w:divsChild>
            <w:div w:id="227762732">
              <w:marLeft w:val="0"/>
              <w:marRight w:val="0"/>
              <w:marTop w:val="0"/>
              <w:marBottom w:val="0"/>
              <w:divBdr>
                <w:top w:val="none" w:sz="0" w:space="0" w:color="auto"/>
                <w:left w:val="none" w:sz="0" w:space="0" w:color="auto"/>
                <w:bottom w:val="none" w:sz="0" w:space="0" w:color="auto"/>
                <w:right w:val="none" w:sz="0" w:space="0" w:color="auto"/>
              </w:divBdr>
            </w:div>
            <w:div w:id="1154490822">
              <w:marLeft w:val="0"/>
              <w:marRight w:val="0"/>
              <w:marTop w:val="0"/>
              <w:marBottom w:val="0"/>
              <w:divBdr>
                <w:top w:val="none" w:sz="0" w:space="0" w:color="auto"/>
                <w:left w:val="none" w:sz="0" w:space="0" w:color="auto"/>
                <w:bottom w:val="none" w:sz="0" w:space="0" w:color="auto"/>
                <w:right w:val="none" w:sz="0" w:space="0" w:color="auto"/>
              </w:divBdr>
            </w:div>
            <w:div w:id="784081508">
              <w:marLeft w:val="0"/>
              <w:marRight w:val="0"/>
              <w:marTop w:val="0"/>
              <w:marBottom w:val="0"/>
              <w:divBdr>
                <w:top w:val="none" w:sz="0" w:space="0" w:color="auto"/>
                <w:left w:val="none" w:sz="0" w:space="0" w:color="auto"/>
                <w:bottom w:val="none" w:sz="0" w:space="0" w:color="auto"/>
                <w:right w:val="none" w:sz="0" w:space="0" w:color="auto"/>
              </w:divBdr>
            </w:div>
            <w:div w:id="1747535814">
              <w:marLeft w:val="0"/>
              <w:marRight w:val="0"/>
              <w:marTop w:val="0"/>
              <w:marBottom w:val="0"/>
              <w:divBdr>
                <w:top w:val="none" w:sz="0" w:space="0" w:color="auto"/>
                <w:left w:val="none" w:sz="0" w:space="0" w:color="auto"/>
                <w:bottom w:val="none" w:sz="0" w:space="0" w:color="auto"/>
                <w:right w:val="none" w:sz="0" w:space="0" w:color="auto"/>
              </w:divBdr>
            </w:div>
          </w:divsChild>
        </w:div>
        <w:div w:id="547300737">
          <w:marLeft w:val="0"/>
          <w:marRight w:val="0"/>
          <w:marTop w:val="0"/>
          <w:marBottom w:val="0"/>
          <w:divBdr>
            <w:top w:val="none" w:sz="0" w:space="0" w:color="auto"/>
            <w:left w:val="none" w:sz="0" w:space="0" w:color="auto"/>
            <w:bottom w:val="none" w:sz="0" w:space="0" w:color="auto"/>
            <w:right w:val="none" w:sz="0" w:space="0" w:color="auto"/>
          </w:divBdr>
        </w:div>
        <w:div w:id="1337852833">
          <w:marLeft w:val="0"/>
          <w:marRight w:val="0"/>
          <w:marTop w:val="0"/>
          <w:marBottom w:val="0"/>
          <w:divBdr>
            <w:top w:val="none" w:sz="0" w:space="0" w:color="auto"/>
            <w:left w:val="none" w:sz="0" w:space="0" w:color="auto"/>
            <w:bottom w:val="none" w:sz="0" w:space="0" w:color="auto"/>
            <w:right w:val="none" w:sz="0" w:space="0" w:color="auto"/>
          </w:divBdr>
        </w:div>
        <w:div w:id="1055817701">
          <w:marLeft w:val="0"/>
          <w:marRight w:val="0"/>
          <w:marTop w:val="0"/>
          <w:marBottom w:val="0"/>
          <w:divBdr>
            <w:top w:val="none" w:sz="0" w:space="0" w:color="auto"/>
            <w:left w:val="none" w:sz="0" w:space="0" w:color="auto"/>
            <w:bottom w:val="none" w:sz="0" w:space="0" w:color="auto"/>
            <w:right w:val="none" w:sz="0" w:space="0" w:color="auto"/>
          </w:divBdr>
        </w:div>
        <w:div w:id="659580644">
          <w:marLeft w:val="0"/>
          <w:marRight w:val="0"/>
          <w:marTop w:val="0"/>
          <w:marBottom w:val="0"/>
          <w:divBdr>
            <w:top w:val="none" w:sz="0" w:space="0" w:color="auto"/>
            <w:left w:val="none" w:sz="0" w:space="0" w:color="auto"/>
            <w:bottom w:val="none" w:sz="0" w:space="0" w:color="auto"/>
            <w:right w:val="none" w:sz="0" w:space="0" w:color="auto"/>
          </w:divBdr>
        </w:div>
        <w:div w:id="1436562740">
          <w:marLeft w:val="0"/>
          <w:marRight w:val="0"/>
          <w:marTop w:val="0"/>
          <w:marBottom w:val="0"/>
          <w:divBdr>
            <w:top w:val="none" w:sz="0" w:space="0" w:color="auto"/>
            <w:left w:val="none" w:sz="0" w:space="0" w:color="auto"/>
            <w:bottom w:val="none" w:sz="0" w:space="0" w:color="auto"/>
            <w:right w:val="none" w:sz="0" w:space="0" w:color="auto"/>
          </w:divBdr>
        </w:div>
        <w:div w:id="899293355">
          <w:marLeft w:val="0"/>
          <w:marRight w:val="0"/>
          <w:marTop w:val="0"/>
          <w:marBottom w:val="0"/>
          <w:divBdr>
            <w:top w:val="none" w:sz="0" w:space="0" w:color="auto"/>
            <w:left w:val="none" w:sz="0" w:space="0" w:color="auto"/>
            <w:bottom w:val="none" w:sz="0" w:space="0" w:color="auto"/>
            <w:right w:val="none" w:sz="0" w:space="0" w:color="auto"/>
          </w:divBdr>
        </w:div>
        <w:div w:id="1296375396">
          <w:marLeft w:val="0"/>
          <w:marRight w:val="0"/>
          <w:marTop w:val="0"/>
          <w:marBottom w:val="0"/>
          <w:divBdr>
            <w:top w:val="none" w:sz="0" w:space="0" w:color="auto"/>
            <w:left w:val="none" w:sz="0" w:space="0" w:color="auto"/>
            <w:bottom w:val="none" w:sz="0" w:space="0" w:color="auto"/>
            <w:right w:val="none" w:sz="0" w:space="0" w:color="auto"/>
          </w:divBdr>
        </w:div>
      </w:divsChild>
    </w:div>
    <w:div w:id="2095972401">
      <w:bodyDiv w:val="1"/>
      <w:marLeft w:val="0"/>
      <w:marRight w:val="0"/>
      <w:marTop w:val="0"/>
      <w:marBottom w:val="0"/>
      <w:divBdr>
        <w:top w:val="none" w:sz="0" w:space="0" w:color="auto"/>
        <w:left w:val="none" w:sz="0" w:space="0" w:color="auto"/>
        <w:bottom w:val="none" w:sz="0" w:space="0" w:color="auto"/>
        <w:right w:val="none" w:sz="0" w:space="0" w:color="auto"/>
      </w:divBdr>
      <w:divsChild>
        <w:div w:id="1646935299">
          <w:marLeft w:val="0"/>
          <w:marRight w:val="0"/>
          <w:marTop w:val="0"/>
          <w:marBottom w:val="0"/>
          <w:divBdr>
            <w:top w:val="none" w:sz="0" w:space="0" w:color="auto"/>
            <w:left w:val="none" w:sz="0" w:space="0" w:color="auto"/>
            <w:bottom w:val="none" w:sz="0" w:space="0" w:color="auto"/>
            <w:right w:val="none" w:sz="0" w:space="0" w:color="auto"/>
          </w:divBdr>
        </w:div>
        <w:div w:id="753478686">
          <w:marLeft w:val="0"/>
          <w:marRight w:val="0"/>
          <w:marTop w:val="0"/>
          <w:marBottom w:val="0"/>
          <w:divBdr>
            <w:top w:val="none" w:sz="0" w:space="0" w:color="auto"/>
            <w:left w:val="none" w:sz="0" w:space="0" w:color="auto"/>
            <w:bottom w:val="none" w:sz="0" w:space="0" w:color="auto"/>
            <w:right w:val="none" w:sz="0" w:space="0" w:color="auto"/>
          </w:divBdr>
        </w:div>
        <w:div w:id="182284423">
          <w:marLeft w:val="0"/>
          <w:marRight w:val="0"/>
          <w:marTop w:val="0"/>
          <w:marBottom w:val="0"/>
          <w:divBdr>
            <w:top w:val="none" w:sz="0" w:space="0" w:color="auto"/>
            <w:left w:val="none" w:sz="0" w:space="0" w:color="auto"/>
            <w:bottom w:val="none" w:sz="0" w:space="0" w:color="auto"/>
            <w:right w:val="none" w:sz="0" w:space="0" w:color="auto"/>
          </w:divBdr>
        </w:div>
        <w:div w:id="365526249">
          <w:marLeft w:val="0"/>
          <w:marRight w:val="0"/>
          <w:marTop w:val="0"/>
          <w:marBottom w:val="0"/>
          <w:divBdr>
            <w:top w:val="none" w:sz="0" w:space="0" w:color="auto"/>
            <w:left w:val="none" w:sz="0" w:space="0" w:color="auto"/>
            <w:bottom w:val="none" w:sz="0" w:space="0" w:color="auto"/>
            <w:right w:val="none" w:sz="0" w:space="0" w:color="auto"/>
          </w:divBdr>
        </w:div>
        <w:div w:id="871380726">
          <w:marLeft w:val="0"/>
          <w:marRight w:val="0"/>
          <w:marTop w:val="0"/>
          <w:marBottom w:val="0"/>
          <w:divBdr>
            <w:top w:val="none" w:sz="0" w:space="0" w:color="auto"/>
            <w:left w:val="none" w:sz="0" w:space="0" w:color="auto"/>
            <w:bottom w:val="none" w:sz="0" w:space="0" w:color="auto"/>
            <w:right w:val="none" w:sz="0" w:space="0" w:color="auto"/>
          </w:divBdr>
        </w:div>
        <w:div w:id="264308281">
          <w:marLeft w:val="0"/>
          <w:marRight w:val="0"/>
          <w:marTop w:val="0"/>
          <w:marBottom w:val="0"/>
          <w:divBdr>
            <w:top w:val="none" w:sz="0" w:space="0" w:color="auto"/>
            <w:left w:val="none" w:sz="0" w:space="0" w:color="auto"/>
            <w:bottom w:val="none" w:sz="0" w:space="0" w:color="auto"/>
            <w:right w:val="none" w:sz="0" w:space="0" w:color="auto"/>
          </w:divBdr>
        </w:div>
        <w:div w:id="1240020769">
          <w:marLeft w:val="0"/>
          <w:marRight w:val="0"/>
          <w:marTop w:val="0"/>
          <w:marBottom w:val="0"/>
          <w:divBdr>
            <w:top w:val="none" w:sz="0" w:space="0" w:color="auto"/>
            <w:left w:val="none" w:sz="0" w:space="0" w:color="auto"/>
            <w:bottom w:val="none" w:sz="0" w:space="0" w:color="auto"/>
            <w:right w:val="none" w:sz="0" w:space="0" w:color="auto"/>
          </w:divBdr>
        </w:div>
        <w:div w:id="2103992960">
          <w:marLeft w:val="0"/>
          <w:marRight w:val="0"/>
          <w:marTop w:val="0"/>
          <w:marBottom w:val="0"/>
          <w:divBdr>
            <w:top w:val="none" w:sz="0" w:space="0" w:color="auto"/>
            <w:left w:val="none" w:sz="0" w:space="0" w:color="auto"/>
            <w:bottom w:val="none" w:sz="0" w:space="0" w:color="auto"/>
            <w:right w:val="none" w:sz="0" w:space="0" w:color="auto"/>
          </w:divBdr>
        </w:div>
        <w:div w:id="1752313898">
          <w:marLeft w:val="0"/>
          <w:marRight w:val="0"/>
          <w:marTop w:val="0"/>
          <w:marBottom w:val="0"/>
          <w:divBdr>
            <w:top w:val="none" w:sz="0" w:space="0" w:color="auto"/>
            <w:left w:val="none" w:sz="0" w:space="0" w:color="auto"/>
            <w:bottom w:val="none" w:sz="0" w:space="0" w:color="auto"/>
            <w:right w:val="none" w:sz="0" w:space="0" w:color="auto"/>
          </w:divBdr>
        </w:div>
        <w:div w:id="1245144031">
          <w:marLeft w:val="0"/>
          <w:marRight w:val="0"/>
          <w:marTop w:val="0"/>
          <w:marBottom w:val="0"/>
          <w:divBdr>
            <w:top w:val="none" w:sz="0" w:space="0" w:color="auto"/>
            <w:left w:val="none" w:sz="0" w:space="0" w:color="auto"/>
            <w:bottom w:val="none" w:sz="0" w:space="0" w:color="auto"/>
            <w:right w:val="none" w:sz="0" w:space="0" w:color="auto"/>
          </w:divBdr>
        </w:div>
        <w:div w:id="337267802">
          <w:marLeft w:val="0"/>
          <w:marRight w:val="0"/>
          <w:marTop w:val="0"/>
          <w:marBottom w:val="0"/>
          <w:divBdr>
            <w:top w:val="none" w:sz="0" w:space="0" w:color="auto"/>
            <w:left w:val="none" w:sz="0" w:space="0" w:color="auto"/>
            <w:bottom w:val="none" w:sz="0" w:space="0" w:color="auto"/>
            <w:right w:val="none" w:sz="0" w:space="0" w:color="auto"/>
          </w:divBdr>
          <w:divsChild>
            <w:div w:id="244799580">
              <w:marLeft w:val="0"/>
              <w:marRight w:val="0"/>
              <w:marTop w:val="0"/>
              <w:marBottom w:val="0"/>
              <w:divBdr>
                <w:top w:val="none" w:sz="0" w:space="0" w:color="auto"/>
                <w:left w:val="none" w:sz="0" w:space="0" w:color="auto"/>
                <w:bottom w:val="none" w:sz="0" w:space="0" w:color="auto"/>
                <w:right w:val="none" w:sz="0" w:space="0" w:color="auto"/>
              </w:divBdr>
            </w:div>
            <w:div w:id="1893424854">
              <w:marLeft w:val="0"/>
              <w:marRight w:val="0"/>
              <w:marTop w:val="0"/>
              <w:marBottom w:val="0"/>
              <w:divBdr>
                <w:top w:val="none" w:sz="0" w:space="0" w:color="auto"/>
                <w:left w:val="none" w:sz="0" w:space="0" w:color="auto"/>
                <w:bottom w:val="none" w:sz="0" w:space="0" w:color="auto"/>
                <w:right w:val="none" w:sz="0" w:space="0" w:color="auto"/>
              </w:divBdr>
            </w:div>
            <w:div w:id="1317999839">
              <w:marLeft w:val="0"/>
              <w:marRight w:val="0"/>
              <w:marTop w:val="0"/>
              <w:marBottom w:val="0"/>
              <w:divBdr>
                <w:top w:val="none" w:sz="0" w:space="0" w:color="auto"/>
                <w:left w:val="none" w:sz="0" w:space="0" w:color="auto"/>
                <w:bottom w:val="none" w:sz="0" w:space="0" w:color="auto"/>
                <w:right w:val="none" w:sz="0" w:space="0" w:color="auto"/>
              </w:divBdr>
            </w:div>
            <w:div w:id="1191719283">
              <w:marLeft w:val="0"/>
              <w:marRight w:val="0"/>
              <w:marTop w:val="0"/>
              <w:marBottom w:val="0"/>
              <w:divBdr>
                <w:top w:val="none" w:sz="0" w:space="0" w:color="auto"/>
                <w:left w:val="none" w:sz="0" w:space="0" w:color="auto"/>
                <w:bottom w:val="none" w:sz="0" w:space="0" w:color="auto"/>
                <w:right w:val="none" w:sz="0" w:space="0" w:color="auto"/>
              </w:divBdr>
            </w:div>
          </w:divsChild>
        </w:div>
        <w:div w:id="2119717422">
          <w:marLeft w:val="0"/>
          <w:marRight w:val="0"/>
          <w:marTop w:val="0"/>
          <w:marBottom w:val="0"/>
          <w:divBdr>
            <w:top w:val="none" w:sz="0" w:space="0" w:color="auto"/>
            <w:left w:val="none" w:sz="0" w:space="0" w:color="auto"/>
            <w:bottom w:val="none" w:sz="0" w:space="0" w:color="auto"/>
            <w:right w:val="none" w:sz="0" w:space="0" w:color="auto"/>
          </w:divBdr>
          <w:divsChild>
            <w:div w:id="682393054">
              <w:marLeft w:val="0"/>
              <w:marRight w:val="0"/>
              <w:marTop w:val="0"/>
              <w:marBottom w:val="0"/>
              <w:divBdr>
                <w:top w:val="none" w:sz="0" w:space="0" w:color="auto"/>
                <w:left w:val="none" w:sz="0" w:space="0" w:color="auto"/>
                <w:bottom w:val="none" w:sz="0" w:space="0" w:color="auto"/>
                <w:right w:val="none" w:sz="0" w:space="0" w:color="auto"/>
              </w:divBdr>
            </w:div>
            <w:div w:id="1389915582">
              <w:marLeft w:val="0"/>
              <w:marRight w:val="0"/>
              <w:marTop w:val="0"/>
              <w:marBottom w:val="0"/>
              <w:divBdr>
                <w:top w:val="none" w:sz="0" w:space="0" w:color="auto"/>
                <w:left w:val="none" w:sz="0" w:space="0" w:color="auto"/>
                <w:bottom w:val="none" w:sz="0" w:space="0" w:color="auto"/>
                <w:right w:val="none" w:sz="0" w:space="0" w:color="auto"/>
              </w:divBdr>
            </w:div>
            <w:div w:id="1192761355">
              <w:marLeft w:val="0"/>
              <w:marRight w:val="0"/>
              <w:marTop w:val="0"/>
              <w:marBottom w:val="0"/>
              <w:divBdr>
                <w:top w:val="none" w:sz="0" w:space="0" w:color="auto"/>
                <w:left w:val="none" w:sz="0" w:space="0" w:color="auto"/>
                <w:bottom w:val="none" w:sz="0" w:space="0" w:color="auto"/>
                <w:right w:val="none" w:sz="0" w:space="0" w:color="auto"/>
              </w:divBdr>
            </w:div>
            <w:div w:id="1867677494">
              <w:marLeft w:val="0"/>
              <w:marRight w:val="0"/>
              <w:marTop w:val="0"/>
              <w:marBottom w:val="0"/>
              <w:divBdr>
                <w:top w:val="none" w:sz="0" w:space="0" w:color="auto"/>
                <w:left w:val="none" w:sz="0" w:space="0" w:color="auto"/>
                <w:bottom w:val="none" w:sz="0" w:space="0" w:color="auto"/>
                <w:right w:val="none" w:sz="0" w:space="0" w:color="auto"/>
              </w:divBdr>
            </w:div>
            <w:div w:id="1923177275">
              <w:marLeft w:val="0"/>
              <w:marRight w:val="0"/>
              <w:marTop w:val="0"/>
              <w:marBottom w:val="0"/>
              <w:divBdr>
                <w:top w:val="none" w:sz="0" w:space="0" w:color="auto"/>
                <w:left w:val="none" w:sz="0" w:space="0" w:color="auto"/>
                <w:bottom w:val="none" w:sz="0" w:space="0" w:color="auto"/>
                <w:right w:val="none" w:sz="0" w:space="0" w:color="auto"/>
              </w:divBdr>
            </w:div>
          </w:divsChild>
        </w:div>
        <w:div w:id="1537237762">
          <w:marLeft w:val="0"/>
          <w:marRight w:val="0"/>
          <w:marTop w:val="0"/>
          <w:marBottom w:val="0"/>
          <w:divBdr>
            <w:top w:val="none" w:sz="0" w:space="0" w:color="auto"/>
            <w:left w:val="none" w:sz="0" w:space="0" w:color="auto"/>
            <w:bottom w:val="none" w:sz="0" w:space="0" w:color="auto"/>
            <w:right w:val="none" w:sz="0" w:space="0" w:color="auto"/>
          </w:divBdr>
          <w:divsChild>
            <w:div w:id="1643847243">
              <w:marLeft w:val="0"/>
              <w:marRight w:val="0"/>
              <w:marTop w:val="0"/>
              <w:marBottom w:val="0"/>
              <w:divBdr>
                <w:top w:val="none" w:sz="0" w:space="0" w:color="auto"/>
                <w:left w:val="none" w:sz="0" w:space="0" w:color="auto"/>
                <w:bottom w:val="none" w:sz="0" w:space="0" w:color="auto"/>
                <w:right w:val="none" w:sz="0" w:space="0" w:color="auto"/>
              </w:divBdr>
            </w:div>
            <w:div w:id="1413892550">
              <w:marLeft w:val="0"/>
              <w:marRight w:val="0"/>
              <w:marTop w:val="0"/>
              <w:marBottom w:val="0"/>
              <w:divBdr>
                <w:top w:val="none" w:sz="0" w:space="0" w:color="auto"/>
                <w:left w:val="none" w:sz="0" w:space="0" w:color="auto"/>
                <w:bottom w:val="none" w:sz="0" w:space="0" w:color="auto"/>
                <w:right w:val="none" w:sz="0" w:space="0" w:color="auto"/>
              </w:divBdr>
            </w:div>
            <w:div w:id="1014645213">
              <w:marLeft w:val="0"/>
              <w:marRight w:val="0"/>
              <w:marTop w:val="0"/>
              <w:marBottom w:val="0"/>
              <w:divBdr>
                <w:top w:val="none" w:sz="0" w:space="0" w:color="auto"/>
                <w:left w:val="none" w:sz="0" w:space="0" w:color="auto"/>
                <w:bottom w:val="none" w:sz="0" w:space="0" w:color="auto"/>
                <w:right w:val="none" w:sz="0" w:space="0" w:color="auto"/>
              </w:divBdr>
            </w:div>
          </w:divsChild>
        </w:div>
        <w:div w:id="450904074">
          <w:marLeft w:val="0"/>
          <w:marRight w:val="0"/>
          <w:marTop w:val="0"/>
          <w:marBottom w:val="0"/>
          <w:divBdr>
            <w:top w:val="none" w:sz="0" w:space="0" w:color="auto"/>
            <w:left w:val="none" w:sz="0" w:space="0" w:color="auto"/>
            <w:bottom w:val="none" w:sz="0" w:space="0" w:color="auto"/>
            <w:right w:val="none" w:sz="0" w:space="0" w:color="auto"/>
          </w:divBdr>
          <w:divsChild>
            <w:div w:id="1021399317">
              <w:marLeft w:val="0"/>
              <w:marRight w:val="0"/>
              <w:marTop w:val="0"/>
              <w:marBottom w:val="0"/>
              <w:divBdr>
                <w:top w:val="none" w:sz="0" w:space="0" w:color="auto"/>
                <w:left w:val="none" w:sz="0" w:space="0" w:color="auto"/>
                <w:bottom w:val="none" w:sz="0" w:space="0" w:color="auto"/>
                <w:right w:val="none" w:sz="0" w:space="0" w:color="auto"/>
              </w:divBdr>
            </w:div>
            <w:div w:id="594559345">
              <w:marLeft w:val="0"/>
              <w:marRight w:val="0"/>
              <w:marTop w:val="0"/>
              <w:marBottom w:val="0"/>
              <w:divBdr>
                <w:top w:val="none" w:sz="0" w:space="0" w:color="auto"/>
                <w:left w:val="none" w:sz="0" w:space="0" w:color="auto"/>
                <w:bottom w:val="none" w:sz="0" w:space="0" w:color="auto"/>
                <w:right w:val="none" w:sz="0" w:space="0" w:color="auto"/>
              </w:divBdr>
            </w:div>
          </w:divsChild>
        </w:div>
        <w:div w:id="298918353">
          <w:marLeft w:val="0"/>
          <w:marRight w:val="0"/>
          <w:marTop w:val="0"/>
          <w:marBottom w:val="0"/>
          <w:divBdr>
            <w:top w:val="none" w:sz="0" w:space="0" w:color="auto"/>
            <w:left w:val="none" w:sz="0" w:space="0" w:color="auto"/>
            <w:bottom w:val="none" w:sz="0" w:space="0" w:color="auto"/>
            <w:right w:val="none" w:sz="0" w:space="0" w:color="auto"/>
          </w:divBdr>
          <w:divsChild>
            <w:div w:id="239489554">
              <w:marLeft w:val="0"/>
              <w:marRight w:val="0"/>
              <w:marTop w:val="0"/>
              <w:marBottom w:val="0"/>
              <w:divBdr>
                <w:top w:val="none" w:sz="0" w:space="0" w:color="auto"/>
                <w:left w:val="none" w:sz="0" w:space="0" w:color="auto"/>
                <w:bottom w:val="none" w:sz="0" w:space="0" w:color="auto"/>
                <w:right w:val="none" w:sz="0" w:space="0" w:color="auto"/>
              </w:divBdr>
            </w:div>
          </w:divsChild>
        </w:div>
        <w:div w:id="1182401203">
          <w:marLeft w:val="0"/>
          <w:marRight w:val="0"/>
          <w:marTop w:val="0"/>
          <w:marBottom w:val="0"/>
          <w:divBdr>
            <w:top w:val="none" w:sz="0" w:space="0" w:color="auto"/>
            <w:left w:val="none" w:sz="0" w:space="0" w:color="auto"/>
            <w:bottom w:val="none" w:sz="0" w:space="0" w:color="auto"/>
            <w:right w:val="none" w:sz="0" w:space="0" w:color="auto"/>
          </w:divBdr>
          <w:divsChild>
            <w:div w:id="1315378789">
              <w:marLeft w:val="0"/>
              <w:marRight w:val="0"/>
              <w:marTop w:val="0"/>
              <w:marBottom w:val="0"/>
              <w:divBdr>
                <w:top w:val="none" w:sz="0" w:space="0" w:color="auto"/>
                <w:left w:val="none" w:sz="0" w:space="0" w:color="auto"/>
                <w:bottom w:val="none" w:sz="0" w:space="0" w:color="auto"/>
                <w:right w:val="none" w:sz="0" w:space="0" w:color="auto"/>
              </w:divBdr>
            </w:div>
            <w:div w:id="833453606">
              <w:marLeft w:val="0"/>
              <w:marRight w:val="0"/>
              <w:marTop w:val="0"/>
              <w:marBottom w:val="0"/>
              <w:divBdr>
                <w:top w:val="none" w:sz="0" w:space="0" w:color="auto"/>
                <w:left w:val="none" w:sz="0" w:space="0" w:color="auto"/>
                <w:bottom w:val="none" w:sz="0" w:space="0" w:color="auto"/>
                <w:right w:val="none" w:sz="0" w:space="0" w:color="auto"/>
              </w:divBdr>
            </w:div>
            <w:div w:id="205799161">
              <w:marLeft w:val="0"/>
              <w:marRight w:val="0"/>
              <w:marTop w:val="0"/>
              <w:marBottom w:val="0"/>
              <w:divBdr>
                <w:top w:val="none" w:sz="0" w:space="0" w:color="auto"/>
                <w:left w:val="none" w:sz="0" w:space="0" w:color="auto"/>
                <w:bottom w:val="none" w:sz="0" w:space="0" w:color="auto"/>
                <w:right w:val="none" w:sz="0" w:space="0" w:color="auto"/>
              </w:divBdr>
            </w:div>
            <w:div w:id="1038512745">
              <w:marLeft w:val="0"/>
              <w:marRight w:val="0"/>
              <w:marTop w:val="0"/>
              <w:marBottom w:val="0"/>
              <w:divBdr>
                <w:top w:val="none" w:sz="0" w:space="0" w:color="auto"/>
                <w:left w:val="none" w:sz="0" w:space="0" w:color="auto"/>
                <w:bottom w:val="none" w:sz="0" w:space="0" w:color="auto"/>
                <w:right w:val="none" w:sz="0" w:space="0" w:color="auto"/>
              </w:divBdr>
            </w:div>
          </w:divsChild>
        </w:div>
        <w:div w:id="1421483525">
          <w:marLeft w:val="0"/>
          <w:marRight w:val="0"/>
          <w:marTop w:val="0"/>
          <w:marBottom w:val="0"/>
          <w:divBdr>
            <w:top w:val="none" w:sz="0" w:space="0" w:color="auto"/>
            <w:left w:val="none" w:sz="0" w:space="0" w:color="auto"/>
            <w:bottom w:val="none" w:sz="0" w:space="0" w:color="auto"/>
            <w:right w:val="none" w:sz="0" w:space="0" w:color="auto"/>
          </w:divBdr>
          <w:divsChild>
            <w:div w:id="1540632746">
              <w:marLeft w:val="0"/>
              <w:marRight w:val="0"/>
              <w:marTop w:val="0"/>
              <w:marBottom w:val="0"/>
              <w:divBdr>
                <w:top w:val="none" w:sz="0" w:space="0" w:color="auto"/>
                <w:left w:val="none" w:sz="0" w:space="0" w:color="auto"/>
                <w:bottom w:val="none" w:sz="0" w:space="0" w:color="auto"/>
                <w:right w:val="none" w:sz="0" w:space="0" w:color="auto"/>
              </w:divBdr>
            </w:div>
            <w:div w:id="1906334269">
              <w:marLeft w:val="0"/>
              <w:marRight w:val="0"/>
              <w:marTop w:val="0"/>
              <w:marBottom w:val="0"/>
              <w:divBdr>
                <w:top w:val="none" w:sz="0" w:space="0" w:color="auto"/>
                <w:left w:val="none" w:sz="0" w:space="0" w:color="auto"/>
                <w:bottom w:val="none" w:sz="0" w:space="0" w:color="auto"/>
                <w:right w:val="none" w:sz="0" w:space="0" w:color="auto"/>
              </w:divBdr>
            </w:div>
            <w:div w:id="71464768">
              <w:marLeft w:val="0"/>
              <w:marRight w:val="0"/>
              <w:marTop w:val="0"/>
              <w:marBottom w:val="0"/>
              <w:divBdr>
                <w:top w:val="none" w:sz="0" w:space="0" w:color="auto"/>
                <w:left w:val="none" w:sz="0" w:space="0" w:color="auto"/>
                <w:bottom w:val="none" w:sz="0" w:space="0" w:color="auto"/>
                <w:right w:val="none" w:sz="0" w:space="0" w:color="auto"/>
              </w:divBdr>
            </w:div>
            <w:div w:id="1363214692">
              <w:marLeft w:val="0"/>
              <w:marRight w:val="0"/>
              <w:marTop w:val="0"/>
              <w:marBottom w:val="0"/>
              <w:divBdr>
                <w:top w:val="none" w:sz="0" w:space="0" w:color="auto"/>
                <w:left w:val="none" w:sz="0" w:space="0" w:color="auto"/>
                <w:bottom w:val="none" w:sz="0" w:space="0" w:color="auto"/>
                <w:right w:val="none" w:sz="0" w:space="0" w:color="auto"/>
              </w:divBdr>
            </w:div>
          </w:divsChild>
        </w:div>
        <w:div w:id="1104108115">
          <w:marLeft w:val="0"/>
          <w:marRight w:val="0"/>
          <w:marTop w:val="0"/>
          <w:marBottom w:val="0"/>
          <w:divBdr>
            <w:top w:val="none" w:sz="0" w:space="0" w:color="auto"/>
            <w:left w:val="none" w:sz="0" w:space="0" w:color="auto"/>
            <w:bottom w:val="none" w:sz="0" w:space="0" w:color="auto"/>
            <w:right w:val="none" w:sz="0" w:space="0" w:color="auto"/>
          </w:divBdr>
          <w:divsChild>
            <w:div w:id="1863392820">
              <w:marLeft w:val="0"/>
              <w:marRight w:val="0"/>
              <w:marTop w:val="0"/>
              <w:marBottom w:val="0"/>
              <w:divBdr>
                <w:top w:val="none" w:sz="0" w:space="0" w:color="auto"/>
                <w:left w:val="none" w:sz="0" w:space="0" w:color="auto"/>
                <w:bottom w:val="none" w:sz="0" w:space="0" w:color="auto"/>
                <w:right w:val="none" w:sz="0" w:space="0" w:color="auto"/>
              </w:divBdr>
            </w:div>
            <w:div w:id="908880628">
              <w:marLeft w:val="0"/>
              <w:marRight w:val="0"/>
              <w:marTop w:val="0"/>
              <w:marBottom w:val="0"/>
              <w:divBdr>
                <w:top w:val="none" w:sz="0" w:space="0" w:color="auto"/>
                <w:left w:val="none" w:sz="0" w:space="0" w:color="auto"/>
                <w:bottom w:val="none" w:sz="0" w:space="0" w:color="auto"/>
                <w:right w:val="none" w:sz="0" w:space="0" w:color="auto"/>
              </w:divBdr>
            </w:div>
            <w:div w:id="1036000865">
              <w:marLeft w:val="0"/>
              <w:marRight w:val="0"/>
              <w:marTop w:val="0"/>
              <w:marBottom w:val="0"/>
              <w:divBdr>
                <w:top w:val="none" w:sz="0" w:space="0" w:color="auto"/>
                <w:left w:val="none" w:sz="0" w:space="0" w:color="auto"/>
                <w:bottom w:val="none" w:sz="0" w:space="0" w:color="auto"/>
                <w:right w:val="none" w:sz="0" w:space="0" w:color="auto"/>
              </w:divBdr>
            </w:div>
            <w:div w:id="1651401717">
              <w:marLeft w:val="0"/>
              <w:marRight w:val="0"/>
              <w:marTop w:val="0"/>
              <w:marBottom w:val="0"/>
              <w:divBdr>
                <w:top w:val="none" w:sz="0" w:space="0" w:color="auto"/>
                <w:left w:val="none" w:sz="0" w:space="0" w:color="auto"/>
                <w:bottom w:val="none" w:sz="0" w:space="0" w:color="auto"/>
                <w:right w:val="none" w:sz="0" w:space="0" w:color="auto"/>
              </w:divBdr>
            </w:div>
          </w:divsChild>
        </w:div>
        <w:div w:id="1777938762">
          <w:marLeft w:val="0"/>
          <w:marRight w:val="0"/>
          <w:marTop w:val="0"/>
          <w:marBottom w:val="0"/>
          <w:divBdr>
            <w:top w:val="none" w:sz="0" w:space="0" w:color="auto"/>
            <w:left w:val="none" w:sz="0" w:space="0" w:color="auto"/>
            <w:bottom w:val="none" w:sz="0" w:space="0" w:color="auto"/>
            <w:right w:val="none" w:sz="0" w:space="0" w:color="auto"/>
          </w:divBdr>
          <w:divsChild>
            <w:div w:id="1396120462">
              <w:marLeft w:val="0"/>
              <w:marRight w:val="0"/>
              <w:marTop w:val="0"/>
              <w:marBottom w:val="0"/>
              <w:divBdr>
                <w:top w:val="none" w:sz="0" w:space="0" w:color="auto"/>
                <w:left w:val="none" w:sz="0" w:space="0" w:color="auto"/>
                <w:bottom w:val="none" w:sz="0" w:space="0" w:color="auto"/>
                <w:right w:val="none" w:sz="0" w:space="0" w:color="auto"/>
              </w:divBdr>
            </w:div>
            <w:div w:id="890464397">
              <w:marLeft w:val="0"/>
              <w:marRight w:val="0"/>
              <w:marTop w:val="0"/>
              <w:marBottom w:val="0"/>
              <w:divBdr>
                <w:top w:val="none" w:sz="0" w:space="0" w:color="auto"/>
                <w:left w:val="none" w:sz="0" w:space="0" w:color="auto"/>
                <w:bottom w:val="none" w:sz="0" w:space="0" w:color="auto"/>
                <w:right w:val="none" w:sz="0" w:space="0" w:color="auto"/>
              </w:divBdr>
            </w:div>
            <w:div w:id="258680774">
              <w:marLeft w:val="0"/>
              <w:marRight w:val="0"/>
              <w:marTop w:val="0"/>
              <w:marBottom w:val="0"/>
              <w:divBdr>
                <w:top w:val="none" w:sz="0" w:space="0" w:color="auto"/>
                <w:left w:val="none" w:sz="0" w:space="0" w:color="auto"/>
                <w:bottom w:val="none" w:sz="0" w:space="0" w:color="auto"/>
                <w:right w:val="none" w:sz="0" w:space="0" w:color="auto"/>
              </w:divBdr>
            </w:div>
            <w:div w:id="2050639443">
              <w:marLeft w:val="0"/>
              <w:marRight w:val="0"/>
              <w:marTop w:val="0"/>
              <w:marBottom w:val="0"/>
              <w:divBdr>
                <w:top w:val="none" w:sz="0" w:space="0" w:color="auto"/>
                <w:left w:val="none" w:sz="0" w:space="0" w:color="auto"/>
                <w:bottom w:val="none" w:sz="0" w:space="0" w:color="auto"/>
                <w:right w:val="none" w:sz="0" w:space="0" w:color="auto"/>
              </w:divBdr>
            </w:div>
          </w:divsChild>
        </w:div>
        <w:div w:id="1996832206">
          <w:marLeft w:val="0"/>
          <w:marRight w:val="0"/>
          <w:marTop w:val="0"/>
          <w:marBottom w:val="0"/>
          <w:divBdr>
            <w:top w:val="none" w:sz="0" w:space="0" w:color="auto"/>
            <w:left w:val="none" w:sz="0" w:space="0" w:color="auto"/>
            <w:bottom w:val="none" w:sz="0" w:space="0" w:color="auto"/>
            <w:right w:val="none" w:sz="0" w:space="0" w:color="auto"/>
          </w:divBdr>
        </w:div>
        <w:div w:id="863634405">
          <w:marLeft w:val="0"/>
          <w:marRight w:val="0"/>
          <w:marTop w:val="0"/>
          <w:marBottom w:val="0"/>
          <w:divBdr>
            <w:top w:val="none" w:sz="0" w:space="0" w:color="auto"/>
            <w:left w:val="none" w:sz="0" w:space="0" w:color="auto"/>
            <w:bottom w:val="none" w:sz="0" w:space="0" w:color="auto"/>
            <w:right w:val="none" w:sz="0" w:space="0" w:color="auto"/>
          </w:divBdr>
        </w:div>
        <w:div w:id="1984581602">
          <w:marLeft w:val="0"/>
          <w:marRight w:val="0"/>
          <w:marTop w:val="0"/>
          <w:marBottom w:val="0"/>
          <w:divBdr>
            <w:top w:val="none" w:sz="0" w:space="0" w:color="auto"/>
            <w:left w:val="none" w:sz="0" w:space="0" w:color="auto"/>
            <w:bottom w:val="none" w:sz="0" w:space="0" w:color="auto"/>
            <w:right w:val="none" w:sz="0" w:space="0" w:color="auto"/>
          </w:divBdr>
        </w:div>
        <w:div w:id="989283830">
          <w:marLeft w:val="0"/>
          <w:marRight w:val="0"/>
          <w:marTop w:val="0"/>
          <w:marBottom w:val="0"/>
          <w:divBdr>
            <w:top w:val="none" w:sz="0" w:space="0" w:color="auto"/>
            <w:left w:val="none" w:sz="0" w:space="0" w:color="auto"/>
            <w:bottom w:val="none" w:sz="0" w:space="0" w:color="auto"/>
            <w:right w:val="none" w:sz="0" w:space="0" w:color="auto"/>
          </w:divBdr>
        </w:div>
        <w:div w:id="2103182457">
          <w:marLeft w:val="0"/>
          <w:marRight w:val="0"/>
          <w:marTop w:val="0"/>
          <w:marBottom w:val="0"/>
          <w:divBdr>
            <w:top w:val="none" w:sz="0" w:space="0" w:color="auto"/>
            <w:left w:val="none" w:sz="0" w:space="0" w:color="auto"/>
            <w:bottom w:val="none" w:sz="0" w:space="0" w:color="auto"/>
            <w:right w:val="none" w:sz="0" w:space="0" w:color="auto"/>
          </w:divBdr>
        </w:div>
        <w:div w:id="201792525">
          <w:marLeft w:val="0"/>
          <w:marRight w:val="0"/>
          <w:marTop w:val="0"/>
          <w:marBottom w:val="0"/>
          <w:divBdr>
            <w:top w:val="none" w:sz="0" w:space="0" w:color="auto"/>
            <w:left w:val="none" w:sz="0" w:space="0" w:color="auto"/>
            <w:bottom w:val="none" w:sz="0" w:space="0" w:color="auto"/>
            <w:right w:val="none" w:sz="0" w:space="0" w:color="auto"/>
          </w:divBdr>
        </w:div>
        <w:div w:id="975766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zse.hr/default.aspx?id=6427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RIJEN~1\AppData\Local\Temp\MicrosoftEdgeDownloads\d6bc062a-0318-44a4-b476-fba0095e1955\Basic%20document.dotm" TargetMode="External"/></Relationships>
</file>

<file path=word/theme/theme1.xml><?xml version="1.0" encoding="utf-8"?>
<a:theme xmlns:a="http://schemas.openxmlformats.org/drawingml/2006/main" name="Kantoorthema">
  <a:themeElements>
    <a:clrScheme name="Invest International">
      <a:dk1>
        <a:srgbClr val="144733"/>
      </a:dk1>
      <a:lt1>
        <a:sysClr val="window" lastClr="FFFFFF"/>
      </a:lt1>
      <a:dk2>
        <a:srgbClr val="144733"/>
      </a:dk2>
      <a:lt2>
        <a:srgbClr val="E7E6E6"/>
      </a:lt2>
      <a:accent1>
        <a:srgbClr val="144733"/>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09292152D4A04CA101D59E9D1514A3" ma:contentTypeVersion="20" ma:contentTypeDescription="Create a new document." ma:contentTypeScope="" ma:versionID="11163ed9e1dca1596cefc33a8ab9d3c3">
  <xsd:schema xmlns:xsd="http://www.w3.org/2001/XMLSchema" xmlns:xs="http://www.w3.org/2001/XMLSchema" xmlns:p="http://schemas.microsoft.com/office/2006/metadata/properties" xmlns:ns1="http://schemas.microsoft.com/sharepoint/v3" xmlns:ns2="de95b836-ef94-4584-b8d8-444eef2e9b07" xmlns:ns3="05d32ee4-fecf-458c-ac51-664695801819" targetNamespace="http://schemas.microsoft.com/office/2006/metadata/properties" ma:root="true" ma:fieldsID="a88adde39f0ddb939b2012e6b051eb92" ns1:_="" ns2:_="" ns3:_="">
    <xsd:import namespace="http://schemas.microsoft.com/sharepoint/v3"/>
    <xsd:import namespace="de95b836-ef94-4584-b8d8-444eef2e9b07"/>
    <xsd:import namespace="05d32ee4-fecf-458c-ac51-6646958018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5b836-ef94-4584-b8d8-444eef2e9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bd0c902-588e-4af1-8b01-45d74d2f46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d32ee4-fecf-458c-ac51-66469580181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348d86d-98dc-4d4f-b3bf-96b1fd23738e}" ma:internalName="TaxCatchAll" ma:showField="CatchAllData" ma:web="05d32ee4-fecf-458c-ac51-664695801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95b836-ef94-4584-b8d8-444eef2e9b07">
      <Terms xmlns="http://schemas.microsoft.com/office/infopath/2007/PartnerControls"/>
    </lcf76f155ced4ddcb4097134ff3c332f>
    <TaxCatchAll xmlns="05d32ee4-fecf-458c-ac51-664695801819" xsi:nil="true"/>
    <SharedWithUsers xmlns="05d32ee4-fecf-458c-ac51-664695801819">
      <UserInfo>
        <DisplayName>Santino Perez Fuentes</DisplayName>
        <AccountId>43</AccountId>
        <AccountType/>
      </UserInfo>
    </SharedWithUsers>
  </documentManagement>
</p:properties>
</file>

<file path=customXml/itemProps1.xml><?xml version="1.0" encoding="utf-8"?>
<ds:datastoreItem xmlns:ds="http://schemas.openxmlformats.org/officeDocument/2006/customXml" ds:itemID="{E30B86AD-7ADF-4459-8434-DF8FDA54153D}">
  <ds:schemaRefs>
    <ds:schemaRef ds:uri="http://schemas.microsoft.com/sharepoint/v3/contenttype/forms"/>
  </ds:schemaRefs>
</ds:datastoreItem>
</file>

<file path=customXml/itemProps2.xml><?xml version="1.0" encoding="utf-8"?>
<ds:datastoreItem xmlns:ds="http://schemas.openxmlformats.org/officeDocument/2006/customXml" ds:itemID="{2A74D019-8C1C-4C58-A05A-3D71BE250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95b836-ef94-4584-b8d8-444eef2e9b07"/>
    <ds:schemaRef ds:uri="05d32ee4-fecf-458c-ac51-664695801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AB0ED2-EF85-4C42-8CA3-1D815E2A4948}">
  <ds:schemaRefs>
    <ds:schemaRef ds:uri="http://schemas.microsoft.com/office/2006/metadata/properties"/>
    <ds:schemaRef ds:uri="http://schemas.microsoft.com/office/infopath/2007/PartnerControls"/>
    <ds:schemaRef ds:uri="http://schemas.microsoft.com/sharepoint/v3"/>
    <ds:schemaRef ds:uri="de95b836-ef94-4584-b8d8-444eef2e9b07"/>
    <ds:schemaRef ds:uri="05d32ee4-fecf-458c-ac51-664695801819"/>
  </ds:schemaRefs>
</ds:datastoreItem>
</file>

<file path=docProps/app.xml><?xml version="1.0" encoding="utf-8"?>
<Properties xmlns="http://schemas.openxmlformats.org/officeDocument/2006/extended-properties" xmlns:vt="http://schemas.openxmlformats.org/officeDocument/2006/docPropsVTypes">
  <Template>Basic document.dotm</Template>
  <TotalTime>0</TotalTime>
  <Pages>4</Pages>
  <Words>1043</Words>
  <Characters>5950</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Vrijenhoek</dc:creator>
  <cp:keywords/>
  <dc:description/>
  <cp:lastModifiedBy>Mireille Vrijenhoek</cp:lastModifiedBy>
  <cp:revision>2</cp:revision>
  <dcterms:created xsi:type="dcterms:W3CDTF">2022-07-29T11:43:00Z</dcterms:created>
  <dcterms:modified xsi:type="dcterms:W3CDTF">2022-07-29T11:43:00Z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31-08-2021</vt:lpwstr>
  </property>
  <property fmtid="{D5CDD505-2E9C-101B-9397-08002B2CF9AE}" pid="3" name="ContentTypeId">
    <vt:lpwstr>0x0101007209292152D4A04CA101D59E9D1514A3</vt:lpwstr>
  </property>
  <property fmtid="{D5CDD505-2E9C-101B-9397-08002B2CF9AE}" pid="4" name="MediaServiceImageTags">
    <vt:lpwstr/>
  </property>
</Properties>
</file>