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35931" w14:textId="48ECDDB3" w:rsidR="007D5A00" w:rsidRPr="007D5A00" w:rsidRDefault="007D5A00" w:rsidP="007D5A00">
      <w:pPr>
        <w:pStyle w:val="Kop10"/>
        <w:rPr>
          <w:color w:val="auto"/>
        </w:rPr>
      </w:pPr>
      <w:r w:rsidRPr="007D5A00">
        <w:rPr>
          <w:color w:val="auto"/>
        </w:rPr>
        <w:t xml:space="preserve">Bijlage 5. </w:t>
      </w:r>
      <w:r w:rsidRPr="007D5A00">
        <w:rPr>
          <w:color w:val="auto"/>
        </w:rPr>
        <w:tab/>
        <w:t>Wensen</w:t>
      </w:r>
    </w:p>
    <w:p w14:paraId="5971AAFB" w14:textId="1AD7E926" w:rsidR="007D5A00" w:rsidRPr="004B1FAE" w:rsidRDefault="00142360" w:rsidP="004B1FAE">
      <w:pPr>
        <w:pStyle w:val="bijlageformulier"/>
        <w:rPr>
          <w:b/>
        </w:rPr>
      </w:pPr>
      <w:bookmarkStart w:id="0" w:name="_Toc163021475"/>
      <w:bookmarkStart w:id="1" w:name="_Toc163272315"/>
      <w:bookmarkStart w:id="2" w:name="_Toc163021476"/>
      <w:bookmarkStart w:id="3" w:name="_Toc163272316"/>
      <w:bookmarkEnd w:id="0"/>
      <w:bookmarkEnd w:id="1"/>
      <w:bookmarkEnd w:id="2"/>
      <w:bookmarkEnd w:id="3"/>
      <w:r w:rsidRPr="004B1FAE">
        <w:t>Inschri</w:t>
      </w:r>
      <w:r w:rsidR="004049A2" w:rsidRPr="004B1FAE">
        <w:t>j</w:t>
      </w:r>
      <w:r w:rsidRPr="004B1FAE">
        <w:t>vers beantwoorden de vragen in dit format</w:t>
      </w:r>
      <w:r w:rsidR="004B1FAE">
        <w:t>,</w:t>
      </w:r>
      <w:r w:rsidR="004049A2" w:rsidRPr="004B1FAE">
        <w:t xml:space="preserve"> tenzij anders vermeld.</w:t>
      </w:r>
    </w:p>
    <w:p w14:paraId="78B93486" w14:textId="77777777" w:rsidR="007D5A00" w:rsidRPr="004049A2" w:rsidRDefault="007D5A00" w:rsidP="007D5A00">
      <w:pPr>
        <w:rPr>
          <w:bCs/>
          <w:highlight w:val="lightGray"/>
          <w:lang w:val="nl"/>
        </w:rPr>
      </w:pPr>
    </w:p>
    <w:p w14:paraId="7420F49C" w14:textId="1230AC1E" w:rsidR="007D5A00" w:rsidRPr="004B1FAE" w:rsidRDefault="007D5A00" w:rsidP="004B1FAE">
      <w:pPr>
        <w:pStyle w:val="Kop2"/>
      </w:pPr>
      <w:bookmarkStart w:id="4" w:name="_Toc99363286"/>
      <w:r w:rsidRPr="004B1FAE">
        <w:t>B. VTH en DSO functionaliteit</w:t>
      </w:r>
    </w:p>
    <w:tbl>
      <w:tblPr>
        <w:tblW w:w="134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4819"/>
        <w:gridCol w:w="7660"/>
      </w:tblGrid>
      <w:tr w:rsidR="007D5A00" w:rsidRPr="0044349D" w14:paraId="627B8AB1" w14:textId="77777777" w:rsidTr="007D5A00">
        <w:tc>
          <w:tcPr>
            <w:tcW w:w="567" w:type="dxa"/>
            <w:shd w:val="clear" w:color="auto" w:fill="4F81BD"/>
          </w:tcPr>
          <w:p w14:paraId="2F54EF4C" w14:textId="77777777" w:rsidR="007D5A00" w:rsidRDefault="007D5A00" w:rsidP="00DA25BA">
            <w:pPr>
              <w:rPr>
                <w:b/>
                <w:bCs/>
                <w:color w:val="FFFFFF"/>
              </w:rPr>
            </w:pPr>
            <w:r>
              <w:rPr>
                <w:b/>
                <w:bCs/>
                <w:color w:val="FFFFFF"/>
              </w:rPr>
              <w:t>NR</w:t>
            </w:r>
          </w:p>
        </w:tc>
        <w:tc>
          <w:tcPr>
            <w:tcW w:w="426" w:type="dxa"/>
            <w:shd w:val="clear" w:color="auto" w:fill="4F81BD"/>
          </w:tcPr>
          <w:p w14:paraId="686CFC5E" w14:textId="77777777" w:rsidR="007D5A00" w:rsidRPr="00D5102A" w:rsidRDefault="007D5A00" w:rsidP="00DA25BA">
            <w:pPr>
              <w:rPr>
                <w:b/>
                <w:bCs/>
                <w:color w:val="FFFFFF"/>
              </w:rPr>
            </w:pPr>
            <w:r>
              <w:rPr>
                <w:b/>
                <w:bCs/>
                <w:color w:val="FFFFFF"/>
              </w:rPr>
              <w:t>Pt</w:t>
            </w:r>
          </w:p>
        </w:tc>
        <w:tc>
          <w:tcPr>
            <w:tcW w:w="4819" w:type="dxa"/>
            <w:shd w:val="clear" w:color="auto" w:fill="4F81BD"/>
          </w:tcPr>
          <w:p w14:paraId="381A801C" w14:textId="77777777" w:rsidR="007D5A00" w:rsidRPr="00D5102A" w:rsidRDefault="007D5A00" w:rsidP="00DA25BA">
            <w:pPr>
              <w:rPr>
                <w:b/>
                <w:bCs/>
                <w:color w:val="FFFFFF"/>
              </w:rPr>
            </w:pPr>
            <w:r w:rsidRPr="00D5102A">
              <w:rPr>
                <w:b/>
                <w:bCs/>
                <w:color w:val="FFFFFF"/>
              </w:rPr>
              <w:t xml:space="preserve">Omschrijving </w:t>
            </w:r>
          </w:p>
          <w:p w14:paraId="6BB18377" w14:textId="77777777" w:rsidR="007D5A00" w:rsidRPr="00D5102A" w:rsidRDefault="007D5A00" w:rsidP="00DA25BA">
            <w:pPr>
              <w:rPr>
                <w:b/>
                <w:bCs/>
                <w:color w:val="FFFFFF"/>
              </w:rPr>
            </w:pPr>
          </w:p>
        </w:tc>
        <w:tc>
          <w:tcPr>
            <w:tcW w:w="7660" w:type="dxa"/>
            <w:shd w:val="clear" w:color="auto" w:fill="4F81BD"/>
          </w:tcPr>
          <w:p w14:paraId="140D6F82" w14:textId="22F3BDF3"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552"/>
        <w:gridCol w:w="439"/>
        <w:gridCol w:w="4816"/>
        <w:gridCol w:w="7655"/>
      </w:tblGrid>
      <w:tr w:rsidR="007D5A00" w:rsidRPr="00CD2FD8" w14:paraId="03F8C86C" w14:textId="77777777" w:rsidTr="007D5A00">
        <w:trPr>
          <w:trHeight w:val="2197"/>
        </w:trPr>
        <w:tc>
          <w:tcPr>
            <w:tcW w:w="552" w:type="dxa"/>
          </w:tcPr>
          <w:p w14:paraId="3884988B" w14:textId="77777777" w:rsidR="007D5A00" w:rsidRPr="00CD2FD8" w:rsidRDefault="007D5A00" w:rsidP="00DA25BA">
            <w:pPr>
              <w:rPr>
                <w:color w:val="000000"/>
              </w:rPr>
            </w:pPr>
            <w:r>
              <w:rPr>
                <w:color w:val="000000"/>
              </w:rPr>
              <w:t>B.1</w:t>
            </w:r>
          </w:p>
          <w:p w14:paraId="51DCEA15" w14:textId="77777777" w:rsidR="007D5A00" w:rsidRPr="00CD2FD8" w:rsidRDefault="007D5A00" w:rsidP="00DA25BA">
            <w:pPr>
              <w:rPr>
                <w:b/>
                <w:bCs/>
              </w:rPr>
            </w:pPr>
          </w:p>
        </w:tc>
        <w:tc>
          <w:tcPr>
            <w:tcW w:w="439" w:type="dxa"/>
          </w:tcPr>
          <w:p w14:paraId="230CFC73" w14:textId="77777777" w:rsidR="007D5A00" w:rsidRPr="00CD2FD8" w:rsidRDefault="007D5A00" w:rsidP="00DA25BA">
            <w:pPr>
              <w:rPr>
                <w:color w:val="000000"/>
              </w:rPr>
            </w:pPr>
            <w:r>
              <w:rPr>
                <w:color w:val="000000"/>
              </w:rPr>
              <w:t>30</w:t>
            </w:r>
          </w:p>
          <w:p w14:paraId="443D92EE" w14:textId="77777777" w:rsidR="007D5A00" w:rsidRPr="00CD2FD8" w:rsidRDefault="007D5A00" w:rsidP="00DA25BA"/>
        </w:tc>
        <w:tc>
          <w:tcPr>
            <w:tcW w:w="4816" w:type="dxa"/>
          </w:tcPr>
          <w:p w14:paraId="093A956C" w14:textId="77777777" w:rsidR="007D5A00" w:rsidRPr="00CD2FD8" w:rsidRDefault="007D5A00" w:rsidP="00DA25BA">
            <w:pPr>
              <w:jc w:val="left"/>
            </w:pPr>
            <w:r w:rsidRPr="00CD2FD8">
              <w:t>Geef aan welke functionaliteit uw implementatie van de samenwerkomgeving toevoegt aan de centrale DSO</w:t>
            </w:r>
            <w:r>
              <w:t xml:space="preserve"> </w:t>
            </w:r>
            <w:r w:rsidRPr="00CD2FD8">
              <w:t>implementatie. Besteed daarbij minimaal aandacht aan de volgende zaken:</w:t>
            </w:r>
          </w:p>
          <w:p w14:paraId="2783055C" w14:textId="77777777" w:rsidR="007D5A00" w:rsidRDefault="007D5A00" w:rsidP="007D5A00">
            <w:pPr>
              <w:pStyle w:val="Lijstalinea"/>
              <w:numPr>
                <w:ilvl w:val="0"/>
                <w:numId w:val="1"/>
              </w:numPr>
              <w:tabs>
                <w:tab w:val="clear" w:pos="-567"/>
              </w:tabs>
              <w:spacing w:line="240" w:lineRule="auto"/>
              <w:jc w:val="left"/>
            </w:pPr>
            <w:r w:rsidRPr="00C512F9">
              <w:t>Hoe de oplossing informatie duurzaam toegankelijk (DUTO) bewaard en wat dit betekent voor de zorgplicht in de keten.</w:t>
            </w:r>
          </w:p>
          <w:p w14:paraId="68716BF1" w14:textId="77777777" w:rsidR="007D5A00" w:rsidRPr="00CD2FD8" w:rsidRDefault="007D5A00" w:rsidP="007D5A00">
            <w:pPr>
              <w:pStyle w:val="Lijstalinea"/>
              <w:numPr>
                <w:ilvl w:val="0"/>
                <w:numId w:val="1"/>
              </w:numPr>
              <w:tabs>
                <w:tab w:val="clear" w:pos="-567"/>
              </w:tabs>
              <w:spacing w:line="240" w:lineRule="auto"/>
              <w:jc w:val="left"/>
            </w:pPr>
            <w:r w:rsidRPr="00CD2FD8">
              <w:t xml:space="preserve">Worden actieverzoeken en </w:t>
            </w:r>
            <w:proofErr w:type="spellStart"/>
            <w:r w:rsidRPr="00CD2FD8">
              <w:t>attenderingen</w:t>
            </w:r>
            <w:proofErr w:type="spellEnd"/>
            <w:r w:rsidRPr="00CD2FD8">
              <w:t xml:space="preserve"> in de samenwerkomgeving doorgezet naar de behandelaar van gekoppelde zaken?</w:t>
            </w:r>
          </w:p>
          <w:p w14:paraId="6246EE5D" w14:textId="77777777" w:rsidR="007D5A00" w:rsidRPr="00CD2FD8" w:rsidRDefault="007D5A00" w:rsidP="007D5A00">
            <w:pPr>
              <w:pStyle w:val="Lijstalinea"/>
              <w:numPr>
                <w:ilvl w:val="0"/>
                <w:numId w:val="1"/>
              </w:numPr>
              <w:tabs>
                <w:tab w:val="clear" w:pos="-567"/>
              </w:tabs>
              <w:spacing w:line="240" w:lineRule="auto"/>
              <w:jc w:val="left"/>
            </w:pPr>
            <w:r w:rsidRPr="00CD2FD8">
              <w:t>Kan vanuit een ontvangen actieverzoek in de samenwerkomgeving een nieuwe daaraan gekoppelde (advies)zaak gestart worden?</w:t>
            </w:r>
          </w:p>
          <w:p w14:paraId="5633629D" w14:textId="77777777" w:rsidR="007D5A00" w:rsidRPr="00CD2FD8" w:rsidRDefault="007D5A00" w:rsidP="007D5A00">
            <w:pPr>
              <w:pStyle w:val="Lijstalinea"/>
              <w:numPr>
                <w:ilvl w:val="0"/>
                <w:numId w:val="1"/>
              </w:numPr>
              <w:tabs>
                <w:tab w:val="clear" w:pos="-567"/>
              </w:tabs>
              <w:spacing w:line="240" w:lineRule="auto"/>
              <w:jc w:val="left"/>
            </w:pPr>
            <w:r w:rsidRPr="00CD2FD8">
              <w:t>Is er ondersteuning voor het correct aanvragen van adviezen, bv via een productencatalogus van de omgevingsdienst of sjablonen?</w:t>
            </w:r>
          </w:p>
          <w:p w14:paraId="0C5B1268" w14:textId="77777777" w:rsidR="007D5A00" w:rsidRPr="00CD2FD8" w:rsidRDefault="007D5A00" w:rsidP="007D5A00">
            <w:pPr>
              <w:pStyle w:val="Lijstalinea"/>
              <w:numPr>
                <w:ilvl w:val="0"/>
                <w:numId w:val="1"/>
              </w:numPr>
              <w:tabs>
                <w:tab w:val="clear" w:pos="-567"/>
              </w:tabs>
              <w:spacing w:line="240" w:lineRule="auto"/>
              <w:jc w:val="left"/>
            </w:pPr>
            <w:r w:rsidRPr="00CD2FD8">
              <w:t>Is er specifieke functionaliteit voor de ondersteuning van de coördinatieregeling?</w:t>
            </w:r>
          </w:p>
        </w:tc>
        <w:tc>
          <w:tcPr>
            <w:tcW w:w="7655" w:type="dxa"/>
          </w:tcPr>
          <w:p w14:paraId="1CDDCC71" w14:textId="77777777" w:rsidR="007D5A00" w:rsidRDefault="007D5A00" w:rsidP="00DA25BA">
            <w:pPr>
              <w:rPr>
                <w:color w:val="000000"/>
              </w:rPr>
            </w:pPr>
          </w:p>
        </w:tc>
      </w:tr>
      <w:tr w:rsidR="007D5A00" w:rsidRPr="009A50A2" w14:paraId="3B23C5B1" w14:textId="77777777" w:rsidTr="007D5A00">
        <w:tc>
          <w:tcPr>
            <w:tcW w:w="552" w:type="dxa"/>
          </w:tcPr>
          <w:p w14:paraId="7A2D81A4" w14:textId="77777777" w:rsidR="007D5A00" w:rsidRPr="009A50A2" w:rsidRDefault="007D5A00" w:rsidP="00DA25BA">
            <w:r>
              <w:t>B</w:t>
            </w:r>
            <w:r w:rsidRPr="009A50A2">
              <w:t>.2</w:t>
            </w:r>
          </w:p>
        </w:tc>
        <w:tc>
          <w:tcPr>
            <w:tcW w:w="439" w:type="dxa"/>
          </w:tcPr>
          <w:p w14:paraId="3ED36970" w14:textId="77777777" w:rsidR="007D5A00" w:rsidRPr="009A50A2" w:rsidRDefault="007D5A00" w:rsidP="00DA25BA">
            <w:r>
              <w:t>3</w:t>
            </w:r>
            <w:r w:rsidRPr="009A50A2">
              <w:t>0</w:t>
            </w:r>
          </w:p>
        </w:tc>
        <w:tc>
          <w:tcPr>
            <w:tcW w:w="4816" w:type="dxa"/>
          </w:tcPr>
          <w:p w14:paraId="4F80C714" w14:textId="77777777" w:rsidR="007D5A00" w:rsidRPr="009A50A2" w:rsidRDefault="007D5A00" w:rsidP="00DA25BA">
            <w:pPr>
              <w:jc w:val="left"/>
            </w:pPr>
            <w:r w:rsidRPr="009A50A2">
              <w:t xml:space="preserve">Geef aan hoe het werk van de bouwinspecteur op locatie wordt ondersteund met een mobiele applicatie of </w:t>
            </w:r>
            <w:proofErr w:type="spellStart"/>
            <w:r w:rsidRPr="009A50A2">
              <w:t>responsive</w:t>
            </w:r>
            <w:proofErr w:type="spellEnd"/>
            <w:r w:rsidRPr="009A50A2">
              <w:t xml:space="preserve"> design in een browser. </w:t>
            </w:r>
          </w:p>
          <w:p w14:paraId="1A62187E" w14:textId="77777777" w:rsidR="007D5A00" w:rsidRPr="009A50A2" w:rsidRDefault="007D5A00" w:rsidP="00DA25BA">
            <w:pPr>
              <w:jc w:val="left"/>
            </w:pPr>
            <w:r w:rsidRPr="009A50A2">
              <w:t>Ga daarbij minimaal in op de volgende aspecten</w:t>
            </w:r>
          </w:p>
          <w:p w14:paraId="40526587" w14:textId="77777777" w:rsidR="007D5A00" w:rsidRPr="009A50A2" w:rsidRDefault="007D5A00" w:rsidP="007D5A00">
            <w:pPr>
              <w:pStyle w:val="Lijstalinea"/>
              <w:numPr>
                <w:ilvl w:val="0"/>
                <w:numId w:val="1"/>
              </w:numPr>
              <w:tabs>
                <w:tab w:val="clear" w:pos="-567"/>
              </w:tabs>
              <w:spacing w:line="240" w:lineRule="auto"/>
              <w:jc w:val="left"/>
            </w:pPr>
            <w:r w:rsidRPr="009A50A2">
              <w:t>Kunnen de inspecteurs eenvoudig een overzicht van hun controles krijgen?</w:t>
            </w:r>
          </w:p>
          <w:p w14:paraId="340DB805" w14:textId="77777777" w:rsidR="007D5A00" w:rsidRPr="009A50A2" w:rsidRDefault="007D5A00" w:rsidP="007D5A00">
            <w:pPr>
              <w:pStyle w:val="Lijstalinea"/>
              <w:numPr>
                <w:ilvl w:val="0"/>
                <w:numId w:val="1"/>
              </w:numPr>
              <w:tabs>
                <w:tab w:val="clear" w:pos="-567"/>
              </w:tabs>
              <w:spacing w:line="240" w:lineRule="auto"/>
              <w:jc w:val="left"/>
            </w:pPr>
            <w:r w:rsidRPr="009A50A2">
              <w:t>Kunnen documenten ingezien worden?</w:t>
            </w:r>
          </w:p>
          <w:p w14:paraId="0D5978B4" w14:textId="77777777" w:rsidR="007D5A00" w:rsidRPr="009A50A2" w:rsidRDefault="007D5A00" w:rsidP="007D5A00">
            <w:pPr>
              <w:pStyle w:val="Lijstalinea"/>
              <w:numPr>
                <w:ilvl w:val="0"/>
                <w:numId w:val="1"/>
              </w:numPr>
              <w:tabs>
                <w:tab w:val="clear" w:pos="-567"/>
              </w:tabs>
              <w:spacing w:line="240" w:lineRule="auto"/>
              <w:jc w:val="left"/>
            </w:pPr>
            <w:r w:rsidRPr="009A50A2">
              <w:t xml:space="preserve">Kunnen er meerdere controlebezoeken aan </w:t>
            </w:r>
            <w:r w:rsidRPr="009A50A2">
              <w:lastRenderedPageBreak/>
              <w:t>een controlezaak toegevoegd worden?</w:t>
            </w:r>
          </w:p>
          <w:p w14:paraId="3C783F8C" w14:textId="77777777" w:rsidR="007D5A00" w:rsidRPr="009A50A2" w:rsidRDefault="007D5A00" w:rsidP="007D5A00">
            <w:pPr>
              <w:pStyle w:val="Lijstalinea"/>
              <w:numPr>
                <w:ilvl w:val="0"/>
                <w:numId w:val="1"/>
              </w:numPr>
              <w:tabs>
                <w:tab w:val="clear" w:pos="-567"/>
              </w:tabs>
              <w:spacing w:line="240" w:lineRule="auto"/>
              <w:jc w:val="left"/>
            </w:pPr>
            <w:r w:rsidRPr="009A50A2">
              <w:t>Hoe is inzicht beschikbaar in wat op de locatie is gebeurd in meerdere zaken over de afgelopen jaren?</w:t>
            </w:r>
          </w:p>
          <w:p w14:paraId="6C2AB380" w14:textId="77777777" w:rsidR="007D5A00" w:rsidRPr="009A50A2" w:rsidRDefault="007D5A00" w:rsidP="007D5A00">
            <w:pPr>
              <w:pStyle w:val="Lijstalinea"/>
              <w:numPr>
                <w:ilvl w:val="0"/>
                <w:numId w:val="1"/>
              </w:numPr>
              <w:tabs>
                <w:tab w:val="clear" w:pos="-567"/>
              </w:tabs>
              <w:spacing w:line="240" w:lineRule="auto"/>
              <w:jc w:val="left"/>
            </w:pPr>
            <w:r w:rsidRPr="009A50A2">
              <w:t>Kunnen vervolgzaken aangemaakt en gerelateerd worden?</w:t>
            </w:r>
          </w:p>
        </w:tc>
        <w:tc>
          <w:tcPr>
            <w:tcW w:w="7655" w:type="dxa"/>
          </w:tcPr>
          <w:p w14:paraId="3D3526F1" w14:textId="77777777" w:rsidR="007D5A00" w:rsidRPr="009A50A2" w:rsidRDefault="007D5A00" w:rsidP="00DA25BA"/>
        </w:tc>
      </w:tr>
      <w:tr w:rsidR="007D5A00" w:rsidRPr="00CD2FD8" w14:paraId="12002E36" w14:textId="77777777" w:rsidTr="007D5A00">
        <w:tc>
          <w:tcPr>
            <w:tcW w:w="552" w:type="dxa"/>
          </w:tcPr>
          <w:p w14:paraId="6663DE7B" w14:textId="77777777" w:rsidR="007D5A00" w:rsidRPr="00CD2FD8" w:rsidRDefault="007D5A00" w:rsidP="00DA25BA">
            <w:r>
              <w:t>B.3</w:t>
            </w:r>
          </w:p>
        </w:tc>
        <w:tc>
          <w:tcPr>
            <w:tcW w:w="439" w:type="dxa"/>
          </w:tcPr>
          <w:p w14:paraId="205B03F4" w14:textId="77777777" w:rsidR="007D5A00" w:rsidRPr="00CD2FD8" w:rsidRDefault="007D5A00" w:rsidP="00DA25BA">
            <w:r>
              <w:t>20</w:t>
            </w:r>
          </w:p>
        </w:tc>
        <w:tc>
          <w:tcPr>
            <w:tcW w:w="4816" w:type="dxa"/>
          </w:tcPr>
          <w:p w14:paraId="5EB3775D" w14:textId="77777777" w:rsidR="007D5A00" w:rsidRPr="00CD2FD8" w:rsidRDefault="007D5A00" w:rsidP="00DA25BA">
            <w:pPr>
              <w:jc w:val="left"/>
            </w:pPr>
            <w:r w:rsidRPr="00CD2FD8">
              <w:t>Beschrijf hoe uw oplossing invulling geeft aan de ondersteuning van de WKB</w:t>
            </w:r>
          </w:p>
        </w:tc>
        <w:tc>
          <w:tcPr>
            <w:tcW w:w="7655" w:type="dxa"/>
          </w:tcPr>
          <w:p w14:paraId="25F70ED1" w14:textId="77777777" w:rsidR="007D5A00" w:rsidRDefault="007D5A00" w:rsidP="00DA25BA"/>
        </w:tc>
      </w:tr>
      <w:tr w:rsidR="007D5A00" w:rsidRPr="00CD2FD8" w14:paraId="5EDA9106" w14:textId="77777777" w:rsidTr="007D5A00">
        <w:tc>
          <w:tcPr>
            <w:tcW w:w="552" w:type="dxa"/>
          </w:tcPr>
          <w:p w14:paraId="2BF98FA1" w14:textId="77777777" w:rsidR="007D5A00" w:rsidRPr="00CD2FD8" w:rsidRDefault="007D5A00" w:rsidP="00DA25BA">
            <w:r>
              <w:t>B.4</w:t>
            </w:r>
          </w:p>
        </w:tc>
        <w:tc>
          <w:tcPr>
            <w:tcW w:w="439" w:type="dxa"/>
          </w:tcPr>
          <w:p w14:paraId="2007EE4E" w14:textId="77777777" w:rsidR="007D5A00" w:rsidRPr="00CD2FD8" w:rsidRDefault="007D5A00" w:rsidP="00DA25BA">
            <w:r>
              <w:t>20</w:t>
            </w:r>
          </w:p>
        </w:tc>
        <w:tc>
          <w:tcPr>
            <w:tcW w:w="4816" w:type="dxa"/>
          </w:tcPr>
          <w:p w14:paraId="6B4DDF81" w14:textId="77777777" w:rsidR="007D5A00" w:rsidRPr="00CD2FD8" w:rsidRDefault="007D5A00" w:rsidP="00DA25BA">
            <w:pPr>
              <w:jc w:val="left"/>
            </w:pPr>
            <w:r w:rsidRPr="00CD2FD8">
              <w:t xml:space="preserve">Beschrijf hoe uw oplossing invulling geeft aan de verplichting om de bijlagen bij een aanvraag digitaal ter inzage te leggen en of en hoe daarbij </w:t>
            </w:r>
            <w:proofErr w:type="spellStart"/>
            <w:r w:rsidRPr="00CD2FD8">
              <w:t>anonimisering</w:t>
            </w:r>
            <w:proofErr w:type="spellEnd"/>
            <w:r w:rsidRPr="00CD2FD8">
              <w:t xml:space="preserve"> uitgevoerd kan worden.</w:t>
            </w:r>
          </w:p>
        </w:tc>
        <w:tc>
          <w:tcPr>
            <w:tcW w:w="7655" w:type="dxa"/>
          </w:tcPr>
          <w:p w14:paraId="25844868" w14:textId="77777777" w:rsidR="007D5A00" w:rsidRDefault="007D5A00" w:rsidP="00DA25BA"/>
        </w:tc>
      </w:tr>
    </w:tbl>
    <w:p w14:paraId="01FA8BD1" w14:textId="77777777" w:rsidR="007D5A00" w:rsidRDefault="007D5A00" w:rsidP="007D5A00">
      <w:pPr>
        <w:rPr>
          <w:b/>
          <w:sz w:val="24"/>
          <w:highlight w:val="lightGray"/>
          <w:lang w:val="nl" w:eastAsia="en-US"/>
        </w:rPr>
      </w:pPr>
    </w:p>
    <w:p w14:paraId="03D29557" w14:textId="4431498E" w:rsidR="007D5A00" w:rsidRPr="006959B6" w:rsidRDefault="007D5A00" w:rsidP="004B1FAE">
      <w:pPr>
        <w:pStyle w:val="Kop2"/>
      </w:pPr>
      <w:r>
        <w:t xml:space="preserve">C. </w:t>
      </w:r>
      <w:r w:rsidRPr="006959B6">
        <w:t xml:space="preserve">Gebruiksgemak en complexiteit </w:t>
      </w:r>
    </w:p>
    <w:tbl>
      <w:tblPr>
        <w:tblW w:w="134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4966"/>
        <w:gridCol w:w="7508"/>
      </w:tblGrid>
      <w:tr w:rsidR="007D5A00" w:rsidRPr="0044349D" w14:paraId="3D9BD67F" w14:textId="77777777" w:rsidTr="007D5A00">
        <w:tc>
          <w:tcPr>
            <w:tcW w:w="567" w:type="dxa"/>
            <w:shd w:val="clear" w:color="auto" w:fill="4F81BD"/>
          </w:tcPr>
          <w:p w14:paraId="40B7D7DD" w14:textId="77777777" w:rsidR="007D5A00" w:rsidRDefault="007D5A00" w:rsidP="00DA25BA">
            <w:pPr>
              <w:rPr>
                <w:b/>
                <w:bCs/>
                <w:color w:val="FFFFFF"/>
              </w:rPr>
            </w:pPr>
            <w:r>
              <w:rPr>
                <w:b/>
                <w:bCs/>
                <w:color w:val="FFFFFF"/>
              </w:rPr>
              <w:t>NR</w:t>
            </w:r>
          </w:p>
        </w:tc>
        <w:tc>
          <w:tcPr>
            <w:tcW w:w="426" w:type="dxa"/>
            <w:shd w:val="clear" w:color="auto" w:fill="4F81BD"/>
          </w:tcPr>
          <w:p w14:paraId="67E11F07" w14:textId="77777777" w:rsidR="007D5A00" w:rsidRPr="00D5102A" w:rsidRDefault="007D5A00" w:rsidP="00DA25BA">
            <w:pPr>
              <w:rPr>
                <w:b/>
                <w:bCs/>
                <w:color w:val="FFFFFF"/>
              </w:rPr>
            </w:pPr>
            <w:r>
              <w:rPr>
                <w:b/>
                <w:bCs/>
                <w:color w:val="FFFFFF"/>
              </w:rPr>
              <w:t>Pt</w:t>
            </w:r>
          </w:p>
        </w:tc>
        <w:tc>
          <w:tcPr>
            <w:tcW w:w="4966" w:type="dxa"/>
            <w:shd w:val="clear" w:color="auto" w:fill="4F81BD"/>
          </w:tcPr>
          <w:p w14:paraId="427033B9" w14:textId="77777777" w:rsidR="007D5A00" w:rsidRPr="00D5102A" w:rsidRDefault="007D5A00" w:rsidP="00DA25BA">
            <w:pPr>
              <w:rPr>
                <w:b/>
                <w:bCs/>
                <w:color w:val="FFFFFF"/>
              </w:rPr>
            </w:pPr>
            <w:r w:rsidRPr="00D5102A">
              <w:rPr>
                <w:b/>
                <w:bCs/>
                <w:color w:val="FFFFFF"/>
              </w:rPr>
              <w:t xml:space="preserve">Omschrijving </w:t>
            </w:r>
          </w:p>
          <w:p w14:paraId="657D146D" w14:textId="77777777" w:rsidR="007D5A00" w:rsidRPr="00D5102A" w:rsidRDefault="007D5A00" w:rsidP="00DA25BA">
            <w:pPr>
              <w:rPr>
                <w:b/>
                <w:bCs/>
                <w:color w:val="FFFFFF"/>
              </w:rPr>
            </w:pPr>
          </w:p>
        </w:tc>
        <w:tc>
          <w:tcPr>
            <w:tcW w:w="7508" w:type="dxa"/>
            <w:shd w:val="clear" w:color="auto" w:fill="4F81BD"/>
          </w:tcPr>
          <w:p w14:paraId="0A8579BC" w14:textId="2EF537BE"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681"/>
        <w:gridCol w:w="439"/>
        <w:gridCol w:w="4784"/>
        <w:gridCol w:w="7558"/>
      </w:tblGrid>
      <w:tr w:rsidR="007D5A00" w:rsidRPr="00CD2FD8" w14:paraId="4BC14A4C" w14:textId="77777777" w:rsidTr="007D5A00">
        <w:tc>
          <w:tcPr>
            <w:tcW w:w="681" w:type="dxa"/>
          </w:tcPr>
          <w:p w14:paraId="1E809EA1"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w:t>
            </w:r>
          </w:p>
        </w:tc>
        <w:tc>
          <w:tcPr>
            <w:tcW w:w="439" w:type="dxa"/>
          </w:tcPr>
          <w:p w14:paraId="47524DD2" w14:textId="77777777" w:rsidR="007D5A00" w:rsidRPr="00642B38" w:rsidRDefault="007D5A00" w:rsidP="00DA25BA">
            <w:pPr>
              <w:rPr>
                <w:color w:val="000000"/>
                <w:sz w:val="22"/>
                <w:szCs w:val="22"/>
              </w:rPr>
            </w:pPr>
            <w:r>
              <w:t>20</w:t>
            </w:r>
          </w:p>
        </w:tc>
        <w:tc>
          <w:tcPr>
            <w:tcW w:w="4784" w:type="dxa"/>
          </w:tcPr>
          <w:p w14:paraId="3B804822" w14:textId="77777777" w:rsidR="007D5A00" w:rsidRPr="001C029D" w:rsidRDefault="007D5A00" w:rsidP="00F167EE">
            <w:pPr>
              <w:spacing w:line="240" w:lineRule="auto"/>
              <w:jc w:val="left"/>
              <w:rPr>
                <w:b/>
                <w:bCs/>
              </w:rPr>
            </w:pPr>
            <w:r>
              <w:rPr>
                <w:b/>
                <w:bCs/>
              </w:rPr>
              <w:t>Geef aan hoe f</w:t>
            </w:r>
            <w:r w:rsidRPr="001C029D">
              <w:rPr>
                <w:b/>
                <w:bCs/>
              </w:rPr>
              <w:t>ilteren en sorteren in de werkvoorraad voor gebruikers</w:t>
            </w:r>
            <w:r>
              <w:rPr>
                <w:b/>
                <w:bCs/>
              </w:rPr>
              <w:t xml:space="preserve"> wordt ondersteund</w:t>
            </w:r>
          </w:p>
          <w:p w14:paraId="435C07D5" w14:textId="77777777" w:rsidR="007D5A00" w:rsidRDefault="007D5A00" w:rsidP="00F167EE">
            <w:pPr>
              <w:spacing w:line="240" w:lineRule="auto"/>
              <w:jc w:val="left"/>
            </w:pPr>
            <w:r w:rsidRPr="001C029D">
              <w:t>Kan een werkvoorraad voor gebruikers ingericht worden?</w:t>
            </w:r>
          </w:p>
          <w:p w14:paraId="3CA55B28" w14:textId="77777777" w:rsidR="007D5A00" w:rsidRPr="001C029D" w:rsidRDefault="007D5A00" w:rsidP="00F167EE">
            <w:pPr>
              <w:spacing w:line="240" w:lineRule="auto"/>
              <w:jc w:val="left"/>
            </w:pPr>
            <w:r w:rsidRPr="001C029D">
              <w:t>Kun je daarin filteren/sorteren op datum/soort zaak?</w:t>
            </w:r>
          </w:p>
          <w:p w14:paraId="2EA6F323" w14:textId="77777777" w:rsidR="007D5A00" w:rsidRDefault="007D5A00" w:rsidP="00F167EE">
            <w:pPr>
              <w:spacing w:line="240" w:lineRule="auto"/>
              <w:jc w:val="left"/>
              <w:rPr>
                <w:b/>
                <w:bCs/>
                <w:color w:val="000000"/>
                <w:sz w:val="22"/>
                <w:szCs w:val="22"/>
              </w:rPr>
            </w:pPr>
            <w:r w:rsidRPr="001C029D">
              <w:t>Kun je daarin filteren/sorteren op verschillende afdelingen?</w:t>
            </w:r>
          </w:p>
        </w:tc>
        <w:tc>
          <w:tcPr>
            <w:tcW w:w="7558" w:type="dxa"/>
          </w:tcPr>
          <w:p w14:paraId="55CA44E1" w14:textId="77777777" w:rsidR="007D5A00" w:rsidRDefault="007D5A00" w:rsidP="00DA25BA">
            <w:pPr>
              <w:rPr>
                <w:b/>
                <w:bCs/>
                <w:color w:val="000000"/>
                <w:sz w:val="22"/>
                <w:szCs w:val="22"/>
              </w:rPr>
            </w:pPr>
          </w:p>
        </w:tc>
      </w:tr>
      <w:tr w:rsidR="007D5A00" w:rsidRPr="00CD2FD8" w14:paraId="34B90DA7" w14:textId="77777777" w:rsidTr="007D5A00">
        <w:tc>
          <w:tcPr>
            <w:tcW w:w="681" w:type="dxa"/>
          </w:tcPr>
          <w:p w14:paraId="514C284A"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.2</w:t>
            </w:r>
          </w:p>
        </w:tc>
        <w:tc>
          <w:tcPr>
            <w:tcW w:w="439" w:type="dxa"/>
          </w:tcPr>
          <w:p w14:paraId="71B28130" w14:textId="77777777" w:rsidR="007D5A00" w:rsidRPr="00642B38" w:rsidRDefault="007D5A00" w:rsidP="00DA25BA">
            <w:r>
              <w:t>25</w:t>
            </w:r>
          </w:p>
        </w:tc>
        <w:tc>
          <w:tcPr>
            <w:tcW w:w="4784" w:type="dxa"/>
          </w:tcPr>
          <w:p w14:paraId="6812F443" w14:textId="77777777" w:rsidR="007D5A00" w:rsidRDefault="007D5A00" w:rsidP="00DA25BA">
            <w:pPr>
              <w:jc w:val="left"/>
            </w:pPr>
            <w:r w:rsidRPr="001C029D">
              <w:rPr>
                <w:b/>
                <w:bCs/>
              </w:rPr>
              <w:t>Zoekfunctie</w:t>
            </w:r>
            <w:r w:rsidRPr="00633889">
              <w:t xml:space="preserve"> </w:t>
            </w:r>
          </w:p>
          <w:p w14:paraId="3A31A8D9" w14:textId="77777777" w:rsidR="007D5A00" w:rsidRPr="00633889" w:rsidRDefault="007D5A00" w:rsidP="00DA25BA">
            <w:pPr>
              <w:jc w:val="left"/>
            </w:pPr>
            <w:r w:rsidRPr="00633889">
              <w:t xml:space="preserve">De Gemeente Zoetermeer onderschrijft het belang van het goed kunnen terugvinden van alle gestructureerde en ongestructureerde informatie uit de Oplossing. Een eindgebruiker moet goed ondersteund worden in de manieren van zoeken, bijvoorbeeld met het gebruik van suggesties, </w:t>
            </w:r>
            <w:proofErr w:type="spellStart"/>
            <w:r w:rsidRPr="00633889">
              <w:t>fuzzy</w:t>
            </w:r>
            <w:proofErr w:type="spellEnd"/>
            <w:r w:rsidRPr="00633889">
              <w:t xml:space="preserve"> search, etc. De gemeente Zoetermeer vindt het belangrijk dat de gebruiker naar eigen inzicht toegangen kan creëren op zaak- en/of documentniveau en niet beperkt wordt in de </w:t>
            </w:r>
            <w:r w:rsidRPr="00633889">
              <w:lastRenderedPageBreak/>
              <w:t>resultaten die worden weergegeven. In de toekomst wenst de Gemeente Zoetermeer mogelijk een gemeente brede zoekfunctionaliteit als Enterprise Search in te zetten, waarmee integraal door informatie en documenten gezocht kan worden.</w:t>
            </w:r>
          </w:p>
          <w:p w14:paraId="1E276600" w14:textId="77777777" w:rsidR="007D5A00" w:rsidRDefault="007D5A00" w:rsidP="00DA25BA">
            <w:pPr>
              <w:jc w:val="left"/>
            </w:pPr>
            <w:r w:rsidRPr="00633889">
              <w:t>A. Beschrijf de zoekfunctionaliteit van de Oplossing met daarbij een weergave van de zoekresultaten en eventuele beperkingen op de aantallen die worden weergegeven. Geef daarbij aan of het mogelijk is een zoekvraag op te slaan of een favoriet aan te maken voor later gebruik en of filtering van de zoekresultaten mogelijk is.</w:t>
            </w:r>
          </w:p>
          <w:p w14:paraId="6880C751" w14:textId="77777777" w:rsidR="007D5A00" w:rsidRPr="00633889" w:rsidRDefault="007D5A00" w:rsidP="00DA25BA">
            <w:pPr>
              <w:jc w:val="left"/>
            </w:pPr>
            <w:r w:rsidRPr="00633889">
              <w:t>B. Beschrijf de diverse zoekingangen en beschrijf de mogelijkheden van de Oplossing voor verfijning van de zoekresultaten. Ga specifiek in op het zoeken via de kaart en via meerder zoekingangen</w:t>
            </w:r>
            <w:r>
              <w:t xml:space="preserve">. </w:t>
            </w:r>
            <w:r w:rsidRPr="0034104D">
              <w:t>Is zoeken op locatie</w:t>
            </w:r>
            <w:r>
              <w:t>/adres</w:t>
            </w:r>
            <w:r w:rsidRPr="0034104D">
              <w:t xml:space="preserve">, persoon/aanvrager, product, zaaktype, resultaat, </w:t>
            </w:r>
            <w:r>
              <w:t xml:space="preserve">of </w:t>
            </w:r>
            <w:r w:rsidRPr="0034104D">
              <w:t>team mogelijk?</w:t>
            </w:r>
          </w:p>
          <w:p w14:paraId="2F6B6CE8" w14:textId="77777777" w:rsidR="007D5A00" w:rsidRPr="00633889" w:rsidRDefault="007D5A00" w:rsidP="00DA25BA">
            <w:pPr>
              <w:jc w:val="left"/>
            </w:pPr>
            <w:r w:rsidRPr="00633889">
              <w:t xml:space="preserve">C. Beschrijf </w:t>
            </w:r>
            <w:r>
              <w:t xml:space="preserve">of en </w:t>
            </w:r>
            <w:r w:rsidRPr="00633889">
              <w:t>hoe de gebruiker naar eigen behoefte toegang kan creëren op document en zaak</w:t>
            </w:r>
          </w:p>
          <w:p w14:paraId="473DCB22" w14:textId="77777777" w:rsidR="007D5A00" w:rsidRPr="00633889" w:rsidRDefault="007D5A00" w:rsidP="00DA25BA">
            <w:pPr>
              <w:jc w:val="left"/>
            </w:pPr>
            <w:r w:rsidRPr="00633889">
              <w:t>D. Beschrijf de mogelijkheden om Enterprise Search in te zetten als gemeente brede</w:t>
            </w:r>
          </w:p>
          <w:p w14:paraId="28A6C2CD" w14:textId="77777777" w:rsidR="007D5A00" w:rsidRPr="001C029D" w:rsidRDefault="007D5A00" w:rsidP="00DA25BA">
            <w:pPr>
              <w:jc w:val="left"/>
              <w:rPr>
                <w:b/>
                <w:bCs/>
              </w:rPr>
            </w:pPr>
            <w:r w:rsidRPr="00633889">
              <w:t xml:space="preserve">zoekfunctionaliteit in combinatie met de </w:t>
            </w:r>
            <w:r>
              <w:t>o</w:t>
            </w:r>
            <w:r w:rsidRPr="00633889">
              <w:t>plossing.</w:t>
            </w:r>
            <w:r>
              <w:t xml:space="preserve"> </w:t>
            </w:r>
          </w:p>
        </w:tc>
        <w:tc>
          <w:tcPr>
            <w:tcW w:w="7558" w:type="dxa"/>
          </w:tcPr>
          <w:p w14:paraId="208BF815" w14:textId="77777777" w:rsidR="007D5A00" w:rsidRDefault="007D5A00" w:rsidP="00DA25BA">
            <w:pPr>
              <w:rPr>
                <w:b/>
                <w:bCs/>
                <w:color w:val="000000"/>
                <w:sz w:val="22"/>
                <w:szCs w:val="22"/>
              </w:rPr>
            </w:pPr>
          </w:p>
        </w:tc>
      </w:tr>
      <w:tr w:rsidR="007D5A00" w:rsidRPr="00CD2FD8" w14:paraId="792E925A" w14:textId="77777777" w:rsidTr="007D5A00">
        <w:tc>
          <w:tcPr>
            <w:tcW w:w="681" w:type="dxa"/>
          </w:tcPr>
          <w:p w14:paraId="3A4D9935" w14:textId="77777777" w:rsidR="007D5A00" w:rsidRDefault="007D5A00" w:rsidP="00DA25BA">
            <w:pPr>
              <w:rPr>
                <w:b/>
                <w:bCs/>
                <w:color w:val="000000"/>
                <w:sz w:val="22"/>
                <w:szCs w:val="22"/>
              </w:rPr>
            </w:pPr>
          </w:p>
        </w:tc>
        <w:tc>
          <w:tcPr>
            <w:tcW w:w="439" w:type="dxa"/>
          </w:tcPr>
          <w:p w14:paraId="4DFB626A" w14:textId="77777777" w:rsidR="007D5A00" w:rsidRDefault="007D5A00" w:rsidP="00DA25BA"/>
        </w:tc>
        <w:tc>
          <w:tcPr>
            <w:tcW w:w="4784" w:type="dxa"/>
          </w:tcPr>
          <w:p w14:paraId="3FFB6662" w14:textId="77777777" w:rsidR="007D5A00" w:rsidRPr="00633889" w:rsidRDefault="007D5A00" w:rsidP="00DA25BA">
            <w:pPr>
              <w:jc w:val="left"/>
            </w:pPr>
            <w:r w:rsidRPr="001C029D">
              <w:rPr>
                <w:b/>
                <w:bCs/>
              </w:rPr>
              <w:t>Procesinrichting</w:t>
            </w:r>
          </w:p>
        </w:tc>
        <w:tc>
          <w:tcPr>
            <w:tcW w:w="7558" w:type="dxa"/>
          </w:tcPr>
          <w:p w14:paraId="2A938A54" w14:textId="77777777" w:rsidR="007D5A00" w:rsidRDefault="007D5A00" w:rsidP="00DA25BA">
            <w:pPr>
              <w:rPr>
                <w:b/>
                <w:bCs/>
                <w:color w:val="000000"/>
                <w:sz w:val="22"/>
                <w:szCs w:val="22"/>
              </w:rPr>
            </w:pPr>
          </w:p>
        </w:tc>
      </w:tr>
      <w:tr w:rsidR="007D5A00" w:rsidRPr="00CD2FD8" w14:paraId="5C66E7BB" w14:textId="77777777" w:rsidTr="007D5A00">
        <w:tc>
          <w:tcPr>
            <w:tcW w:w="681" w:type="dxa"/>
          </w:tcPr>
          <w:p w14:paraId="0AB17EBC"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.3</w:t>
            </w:r>
          </w:p>
        </w:tc>
        <w:tc>
          <w:tcPr>
            <w:tcW w:w="439" w:type="dxa"/>
          </w:tcPr>
          <w:p w14:paraId="5657A579" w14:textId="77777777" w:rsidR="007D5A00" w:rsidRDefault="007D5A00" w:rsidP="00DA25BA">
            <w:r>
              <w:t>5</w:t>
            </w:r>
          </w:p>
        </w:tc>
        <w:tc>
          <w:tcPr>
            <w:tcW w:w="4784" w:type="dxa"/>
          </w:tcPr>
          <w:p w14:paraId="7B73EF1E" w14:textId="77E55DAB" w:rsidR="007D5A00" w:rsidRPr="001C029D" w:rsidRDefault="00990187" w:rsidP="00DA25BA">
            <w:pPr>
              <w:jc w:val="left"/>
              <w:rPr>
                <w:b/>
                <w:bCs/>
              </w:rPr>
            </w:pPr>
            <w:r>
              <w:t>Hoe is</w:t>
            </w:r>
            <w:r w:rsidR="007D5A00" w:rsidRPr="001C029D">
              <w:t xml:space="preserve"> een check op verplichte stappen voor wettelijke garantie mogelijk?</w:t>
            </w:r>
          </w:p>
        </w:tc>
        <w:tc>
          <w:tcPr>
            <w:tcW w:w="7558" w:type="dxa"/>
          </w:tcPr>
          <w:p w14:paraId="29A93BC6" w14:textId="77777777" w:rsidR="007D5A00" w:rsidRDefault="007D5A00" w:rsidP="00DA25BA">
            <w:pPr>
              <w:rPr>
                <w:b/>
                <w:bCs/>
                <w:color w:val="000000"/>
                <w:sz w:val="22"/>
                <w:szCs w:val="22"/>
              </w:rPr>
            </w:pPr>
          </w:p>
        </w:tc>
      </w:tr>
      <w:tr w:rsidR="007D5A00" w:rsidRPr="00CD2FD8" w14:paraId="20182B8E" w14:textId="77777777" w:rsidTr="007D5A00">
        <w:tc>
          <w:tcPr>
            <w:tcW w:w="681" w:type="dxa"/>
          </w:tcPr>
          <w:p w14:paraId="72D4D1BD"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.4</w:t>
            </w:r>
          </w:p>
        </w:tc>
        <w:tc>
          <w:tcPr>
            <w:tcW w:w="439" w:type="dxa"/>
          </w:tcPr>
          <w:p w14:paraId="697F3392" w14:textId="77777777" w:rsidR="007D5A00" w:rsidRDefault="007D5A00" w:rsidP="00DA25BA">
            <w:r>
              <w:t>5</w:t>
            </w:r>
          </w:p>
        </w:tc>
        <w:tc>
          <w:tcPr>
            <w:tcW w:w="4784" w:type="dxa"/>
          </w:tcPr>
          <w:p w14:paraId="4FEA683E" w14:textId="7853B333" w:rsidR="007D5A00" w:rsidRPr="001C029D" w:rsidRDefault="00990187" w:rsidP="00DA25BA">
            <w:pPr>
              <w:jc w:val="left"/>
            </w:pPr>
            <w:r>
              <w:t>Hoie is</w:t>
            </w:r>
            <w:r w:rsidR="007D5A00" w:rsidRPr="001C029D">
              <w:t xml:space="preserve"> overslaan van niet-verplichte-stappen mogelijk?</w:t>
            </w:r>
          </w:p>
        </w:tc>
        <w:tc>
          <w:tcPr>
            <w:tcW w:w="7558" w:type="dxa"/>
          </w:tcPr>
          <w:p w14:paraId="6EADE431" w14:textId="77777777" w:rsidR="007D5A00" w:rsidRDefault="007D5A00" w:rsidP="00DA25BA">
            <w:pPr>
              <w:rPr>
                <w:b/>
                <w:bCs/>
                <w:color w:val="000000"/>
                <w:sz w:val="22"/>
                <w:szCs w:val="22"/>
              </w:rPr>
            </w:pPr>
          </w:p>
        </w:tc>
      </w:tr>
      <w:tr w:rsidR="007D5A00" w:rsidRPr="00CD2FD8" w14:paraId="51F6B3DC" w14:textId="77777777" w:rsidTr="007D5A00">
        <w:tc>
          <w:tcPr>
            <w:tcW w:w="681" w:type="dxa"/>
          </w:tcPr>
          <w:p w14:paraId="5A4BB4E2" w14:textId="77777777" w:rsidR="007D5A00" w:rsidRPr="00642B38" w:rsidRDefault="007D5A00" w:rsidP="00DA25BA">
            <w:pPr>
              <w:rPr>
                <w:color w:val="000000"/>
                <w:sz w:val="22"/>
                <w:szCs w:val="22"/>
              </w:rPr>
            </w:pPr>
          </w:p>
        </w:tc>
        <w:tc>
          <w:tcPr>
            <w:tcW w:w="439" w:type="dxa"/>
          </w:tcPr>
          <w:p w14:paraId="25673B30" w14:textId="77777777" w:rsidR="007D5A00" w:rsidRDefault="007D5A00" w:rsidP="00DA25BA"/>
        </w:tc>
        <w:tc>
          <w:tcPr>
            <w:tcW w:w="4784" w:type="dxa"/>
          </w:tcPr>
          <w:p w14:paraId="0456684C" w14:textId="77777777" w:rsidR="007D5A00" w:rsidRPr="001C029D" w:rsidRDefault="007D5A00" w:rsidP="00DA25BA">
            <w:pPr>
              <w:jc w:val="left"/>
            </w:pPr>
            <w:r w:rsidRPr="001C029D">
              <w:rPr>
                <w:b/>
                <w:bCs/>
              </w:rPr>
              <w:t xml:space="preserve">Gebruikersvriendelijk documentenbeheer </w:t>
            </w:r>
          </w:p>
        </w:tc>
        <w:tc>
          <w:tcPr>
            <w:tcW w:w="7558" w:type="dxa"/>
          </w:tcPr>
          <w:p w14:paraId="01EBE682" w14:textId="77777777" w:rsidR="007D5A00" w:rsidRDefault="007D5A00" w:rsidP="00DA25BA">
            <w:pPr>
              <w:rPr>
                <w:b/>
                <w:bCs/>
                <w:color w:val="000000"/>
                <w:sz w:val="22"/>
                <w:szCs w:val="22"/>
              </w:rPr>
            </w:pPr>
          </w:p>
        </w:tc>
      </w:tr>
      <w:tr w:rsidR="007D5A00" w:rsidRPr="00CD2FD8" w14:paraId="7F3E161A" w14:textId="77777777" w:rsidTr="007D5A00">
        <w:tc>
          <w:tcPr>
            <w:tcW w:w="681" w:type="dxa"/>
          </w:tcPr>
          <w:p w14:paraId="005EE654"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.5</w:t>
            </w:r>
          </w:p>
        </w:tc>
        <w:tc>
          <w:tcPr>
            <w:tcW w:w="439" w:type="dxa"/>
          </w:tcPr>
          <w:p w14:paraId="53B6E21B" w14:textId="77777777" w:rsidR="007D5A00" w:rsidRDefault="007D5A00" w:rsidP="00DA25BA">
            <w:r>
              <w:t>5</w:t>
            </w:r>
          </w:p>
        </w:tc>
        <w:tc>
          <w:tcPr>
            <w:tcW w:w="4784" w:type="dxa"/>
          </w:tcPr>
          <w:p w14:paraId="2A0D0B7D" w14:textId="43491076" w:rsidR="007D5A00" w:rsidRPr="001C029D" w:rsidRDefault="003561E6" w:rsidP="00DA25BA">
            <w:pPr>
              <w:jc w:val="left"/>
              <w:rPr>
                <w:b/>
                <w:bCs/>
              </w:rPr>
            </w:pPr>
            <w:r>
              <w:t>Hoe k</w:t>
            </w:r>
            <w:r w:rsidR="007D5A00" w:rsidRPr="001C029D">
              <w:t>unnen meerdere documenten tegelijk geselecteerd en geopend worden?</w:t>
            </w:r>
          </w:p>
        </w:tc>
        <w:tc>
          <w:tcPr>
            <w:tcW w:w="7558" w:type="dxa"/>
          </w:tcPr>
          <w:p w14:paraId="517E8EEE" w14:textId="77777777" w:rsidR="007D5A00" w:rsidRDefault="007D5A00" w:rsidP="00DA25BA">
            <w:pPr>
              <w:rPr>
                <w:b/>
                <w:bCs/>
                <w:color w:val="000000"/>
                <w:sz w:val="22"/>
                <w:szCs w:val="22"/>
              </w:rPr>
            </w:pPr>
          </w:p>
        </w:tc>
      </w:tr>
      <w:tr w:rsidR="007D5A00" w:rsidRPr="00CD2FD8" w14:paraId="62BAD7EF" w14:textId="77777777" w:rsidTr="007D5A00">
        <w:tc>
          <w:tcPr>
            <w:tcW w:w="681" w:type="dxa"/>
          </w:tcPr>
          <w:p w14:paraId="0BE2D4E4"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.6</w:t>
            </w:r>
          </w:p>
        </w:tc>
        <w:tc>
          <w:tcPr>
            <w:tcW w:w="439" w:type="dxa"/>
          </w:tcPr>
          <w:p w14:paraId="180DE29B" w14:textId="77777777" w:rsidR="007D5A00" w:rsidRDefault="007D5A00" w:rsidP="00DA25BA">
            <w:r>
              <w:t>5</w:t>
            </w:r>
          </w:p>
        </w:tc>
        <w:tc>
          <w:tcPr>
            <w:tcW w:w="4784" w:type="dxa"/>
          </w:tcPr>
          <w:p w14:paraId="67BB1B7D" w14:textId="4B1C7E4E" w:rsidR="007D5A00" w:rsidRPr="001C029D" w:rsidRDefault="003561E6" w:rsidP="00DA25BA">
            <w:pPr>
              <w:jc w:val="left"/>
            </w:pPr>
            <w:r>
              <w:t>Hoe k</w:t>
            </w:r>
            <w:r w:rsidR="007D5A00" w:rsidRPr="001C029D">
              <w:t xml:space="preserve">unnen documenten op vervallen gezet </w:t>
            </w:r>
            <w:r w:rsidR="007D5A00" w:rsidRPr="001C029D">
              <w:lastRenderedPageBreak/>
              <w:t>worden en vervolgens niet of minder prominent getoond worden?</w:t>
            </w:r>
          </w:p>
        </w:tc>
        <w:tc>
          <w:tcPr>
            <w:tcW w:w="7558" w:type="dxa"/>
          </w:tcPr>
          <w:p w14:paraId="101A79AF" w14:textId="77777777" w:rsidR="007D5A00" w:rsidRDefault="007D5A00" w:rsidP="00DA25BA">
            <w:pPr>
              <w:rPr>
                <w:b/>
                <w:bCs/>
                <w:color w:val="000000"/>
                <w:sz w:val="22"/>
                <w:szCs w:val="22"/>
              </w:rPr>
            </w:pPr>
          </w:p>
        </w:tc>
      </w:tr>
      <w:tr w:rsidR="007D5A00" w:rsidRPr="00CD2FD8" w14:paraId="46497EAC" w14:textId="77777777" w:rsidTr="007D5A00">
        <w:tc>
          <w:tcPr>
            <w:tcW w:w="681" w:type="dxa"/>
          </w:tcPr>
          <w:p w14:paraId="34FACFDB"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.7</w:t>
            </w:r>
          </w:p>
        </w:tc>
        <w:tc>
          <w:tcPr>
            <w:tcW w:w="439" w:type="dxa"/>
          </w:tcPr>
          <w:p w14:paraId="1504CAD8" w14:textId="77777777" w:rsidR="007D5A00" w:rsidRDefault="007D5A00" w:rsidP="00DA25BA">
            <w:r>
              <w:t>5</w:t>
            </w:r>
          </w:p>
        </w:tc>
        <w:tc>
          <w:tcPr>
            <w:tcW w:w="4784" w:type="dxa"/>
          </w:tcPr>
          <w:p w14:paraId="73E6827A" w14:textId="1C5D6B7D" w:rsidR="007D5A00" w:rsidRPr="001C029D" w:rsidRDefault="003561E6" w:rsidP="00DA25BA">
            <w:pPr>
              <w:jc w:val="left"/>
            </w:pPr>
            <w:r>
              <w:t>Hoe k</w:t>
            </w:r>
            <w:r w:rsidR="007D5A00" w:rsidRPr="001C029D">
              <w:t xml:space="preserve">unnen zeer gevoelige projecten/ documenten beveiligd worden? </w:t>
            </w:r>
          </w:p>
        </w:tc>
        <w:tc>
          <w:tcPr>
            <w:tcW w:w="7558" w:type="dxa"/>
          </w:tcPr>
          <w:p w14:paraId="6D28837F" w14:textId="77777777" w:rsidR="007D5A00" w:rsidRDefault="007D5A00" w:rsidP="00DA25BA">
            <w:pPr>
              <w:rPr>
                <w:b/>
                <w:bCs/>
                <w:color w:val="000000"/>
                <w:sz w:val="22"/>
                <w:szCs w:val="22"/>
              </w:rPr>
            </w:pPr>
          </w:p>
        </w:tc>
      </w:tr>
      <w:tr w:rsidR="007D5A00" w:rsidRPr="00CD2FD8" w14:paraId="1D2140B6" w14:textId="77777777" w:rsidTr="007D5A00">
        <w:tc>
          <w:tcPr>
            <w:tcW w:w="681" w:type="dxa"/>
          </w:tcPr>
          <w:p w14:paraId="0C8D56BE"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.8</w:t>
            </w:r>
          </w:p>
        </w:tc>
        <w:tc>
          <w:tcPr>
            <w:tcW w:w="439" w:type="dxa"/>
          </w:tcPr>
          <w:p w14:paraId="25456ABA" w14:textId="77777777" w:rsidR="007D5A00" w:rsidRDefault="007D5A00" w:rsidP="00DA25BA">
            <w:r>
              <w:t>5</w:t>
            </w:r>
          </w:p>
        </w:tc>
        <w:tc>
          <w:tcPr>
            <w:tcW w:w="4784" w:type="dxa"/>
          </w:tcPr>
          <w:p w14:paraId="731C21C8" w14:textId="11837215" w:rsidR="007D5A00" w:rsidRPr="001C029D" w:rsidRDefault="003561E6" w:rsidP="00DA25BA">
            <w:pPr>
              <w:jc w:val="left"/>
            </w:pPr>
            <w:r>
              <w:t>Hoe k</w:t>
            </w:r>
            <w:r w:rsidR="007D5A00" w:rsidRPr="001C029D">
              <w:t>unnen documenten weergegeven en gerangschikt worden op een voor de behandelaar logische volgorde?</w:t>
            </w:r>
          </w:p>
        </w:tc>
        <w:tc>
          <w:tcPr>
            <w:tcW w:w="7558" w:type="dxa"/>
          </w:tcPr>
          <w:p w14:paraId="1948E90C" w14:textId="77777777" w:rsidR="007D5A00" w:rsidRDefault="007D5A00" w:rsidP="00DA25BA">
            <w:pPr>
              <w:rPr>
                <w:b/>
                <w:bCs/>
                <w:color w:val="000000"/>
                <w:sz w:val="22"/>
                <w:szCs w:val="22"/>
              </w:rPr>
            </w:pPr>
          </w:p>
        </w:tc>
      </w:tr>
      <w:tr w:rsidR="007D5A00" w:rsidRPr="00CD2FD8" w14:paraId="40257065" w14:textId="77777777" w:rsidTr="007D5A00">
        <w:tc>
          <w:tcPr>
            <w:tcW w:w="681" w:type="dxa"/>
          </w:tcPr>
          <w:p w14:paraId="1FBC474F"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.9</w:t>
            </w:r>
          </w:p>
        </w:tc>
        <w:tc>
          <w:tcPr>
            <w:tcW w:w="439" w:type="dxa"/>
          </w:tcPr>
          <w:p w14:paraId="1508563A" w14:textId="77777777" w:rsidR="007D5A00" w:rsidRDefault="007D5A00" w:rsidP="00DA25BA">
            <w:r>
              <w:t>5</w:t>
            </w:r>
          </w:p>
        </w:tc>
        <w:tc>
          <w:tcPr>
            <w:tcW w:w="4784" w:type="dxa"/>
          </w:tcPr>
          <w:p w14:paraId="7BE0AF35" w14:textId="2629F915" w:rsidR="007D5A00" w:rsidRPr="001C029D" w:rsidRDefault="00E63F05" w:rsidP="00DA25BA">
            <w:pPr>
              <w:jc w:val="left"/>
            </w:pPr>
            <w:r>
              <w:t>Hoe k</w:t>
            </w:r>
            <w:r w:rsidR="007D5A00" w:rsidRPr="001C029D">
              <w:t>unnen documenten automatisch opgeslagen worden?</w:t>
            </w:r>
          </w:p>
        </w:tc>
        <w:tc>
          <w:tcPr>
            <w:tcW w:w="7558" w:type="dxa"/>
          </w:tcPr>
          <w:p w14:paraId="75AE70AC" w14:textId="5E5E6763" w:rsidR="007D5A00" w:rsidRDefault="007D5A00" w:rsidP="00DA25BA">
            <w:pPr>
              <w:rPr>
                <w:b/>
                <w:bCs/>
                <w:color w:val="000000"/>
                <w:sz w:val="22"/>
                <w:szCs w:val="22"/>
              </w:rPr>
            </w:pPr>
          </w:p>
        </w:tc>
      </w:tr>
      <w:tr w:rsidR="007D5A00" w:rsidRPr="00CD2FD8" w14:paraId="4073CCF4" w14:textId="77777777" w:rsidTr="007D5A00">
        <w:tc>
          <w:tcPr>
            <w:tcW w:w="681" w:type="dxa"/>
          </w:tcPr>
          <w:p w14:paraId="77559A8B"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.10</w:t>
            </w:r>
          </w:p>
        </w:tc>
        <w:tc>
          <w:tcPr>
            <w:tcW w:w="439" w:type="dxa"/>
          </w:tcPr>
          <w:p w14:paraId="2A16CE1E" w14:textId="77777777" w:rsidR="007D5A00" w:rsidRDefault="007D5A00" w:rsidP="00DA25BA">
            <w:r>
              <w:t>10</w:t>
            </w:r>
          </w:p>
        </w:tc>
        <w:tc>
          <w:tcPr>
            <w:tcW w:w="4784" w:type="dxa"/>
          </w:tcPr>
          <w:p w14:paraId="47EE260C" w14:textId="77777777" w:rsidR="007D5A00" w:rsidRPr="001C029D" w:rsidRDefault="007D5A00" w:rsidP="00DA25BA">
            <w:pPr>
              <w:jc w:val="left"/>
            </w:pPr>
            <w:r>
              <w:t>Beschrijf welke mechanismen er zijn om</w:t>
            </w:r>
            <w:r w:rsidRPr="001C029D">
              <w:t xml:space="preserve"> documenten </w:t>
            </w:r>
            <w:r>
              <w:t>(</w:t>
            </w:r>
            <w:r w:rsidRPr="001C029D">
              <w:t>automatisch</w:t>
            </w:r>
            <w:r>
              <w:t>)</w:t>
            </w:r>
            <w:r w:rsidRPr="001C029D">
              <w:t xml:space="preserve"> aan een zaak toe</w:t>
            </w:r>
            <w:r>
              <w:t xml:space="preserve"> te voegen</w:t>
            </w:r>
          </w:p>
        </w:tc>
        <w:tc>
          <w:tcPr>
            <w:tcW w:w="7558" w:type="dxa"/>
          </w:tcPr>
          <w:p w14:paraId="16366956" w14:textId="77777777" w:rsidR="007D5A00" w:rsidRDefault="007D5A00" w:rsidP="00DA25BA">
            <w:pPr>
              <w:rPr>
                <w:b/>
                <w:bCs/>
                <w:color w:val="000000"/>
                <w:sz w:val="22"/>
                <w:szCs w:val="22"/>
              </w:rPr>
            </w:pPr>
          </w:p>
        </w:tc>
      </w:tr>
      <w:tr w:rsidR="007D5A00" w:rsidRPr="00CD2FD8" w14:paraId="614BFAD4" w14:textId="77777777" w:rsidTr="007D5A00">
        <w:tc>
          <w:tcPr>
            <w:tcW w:w="681" w:type="dxa"/>
          </w:tcPr>
          <w:p w14:paraId="358A75C6"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.11</w:t>
            </w:r>
          </w:p>
        </w:tc>
        <w:tc>
          <w:tcPr>
            <w:tcW w:w="439" w:type="dxa"/>
          </w:tcPr>
          <w:p w14:paraId="1BD4EB33" w14:textId="77777777" w:rsidR="007D5A00" w:rsidRDefault="007D5A00" w:rsidP="00DA25BA">
            <w:r>
              <w:t>10</w:t>
            </w:r>
          </w:p>
        </w:tc>
        <w:tc>
          <w:tcPr>
            <w:tcW w:w="4784" w:type="dxa"/>
          </w:tcPr>
          <w:p w14:paraId="524FB4D4" w14:textId="77777777" w:rsidR="007D5A00" w:rsidRPr="001C029D" w:rsidRDefault="007D5A00" w:rsidP="00DA25BA">
            <w:pPr>
              <w:jc w:val="left"/>
            </w:pPr>
            <w:r w:rsidRPr="001C029D">
              <w:t>Hoe kan het (digitaal) ondertekenen van omgevingsvergunning en registreren van bewijs van verzending uitgevoerd worden?</w:t>
            </w:r>
          </w:p>
        </w:tc>
        <w:tc>
          <w:tcPr>
            <w:tcW w:w="7558" w:type="dxa"/>
          </w:tcPr>
          <w:p w14:paraId="56D916C9" w14:textId="77777777" w:rsidR="007D5A00" w:rsidRDefault="007D5A00" w:rsidP="00DA25BA">
            <w:pPr>
              <w:rPr>
                <w:b/>
                <w:bCs/>
                <w:color w:val="000000"/>
                <w:sz w:val="22"/>
                <w:szCs w:val="22"/>
              </w:rPr>
            </w:pPr>
          </w:p>
        </w:tc>
      </w:tr>
      <w:tr w:rsidR="007D5A00" w:rsidRPr="00CD2FD8" w14:paraId="5CACE8B7" w14:textId="77777777" w:rsidTr="007D5A00">
        <w:tc>
          <w:tcPr>
            <w:tcW w:w="681" w:type="dxa"/>
          </w:tcPr>
          <w:p w14:paraId="3AE280BD" w14:textId="77777777" w:rsidR="007D5A00" w:rsidRPr="00642B38" w:rsidRDefault="007D5A00" w:rsidP="00DA25BA">
            <w:pPr>
              <w:rPr>
                <w:color w:val="000000"/>
                <w:sz w:val="22"/>
                <w:szCs w:val="22"/>
              </w:rPr>
            </w:pPr>
          </w:p>
        </w:tc>
        <w:tc>
          <w:tcPr>
            <w:tcW w:w="439" w:type="dxa"/>
          </w:tcPr>
          <w:p w14:paraId="1E71B7D1" w14:textId="77777777" w:rsidR="007D5A00" w:rsidRDefault="007D5A00" w:rsidP="00DA25BA"/>
        </w:tc>
        <w:tc>
          <w:tcPr>
            <w:tcW w:w="4784" w:type="dxa"/>
          </w:tcPr>
          <w:p w14:paraId="0BA588A6" w14:textId="77777777" w:rsidR="007D5A00" w:rsidRPr="001C029D" w:rsidRDefault="007D5A00" w:rsidP="00DA25BA">
            <w:pPr>
              <w:jc w:val="left"/>
            </w:pPr>
            <w:r w:rsidRPr="001C029D">
              <w:rPr>
                <w:b/>
                <w:bCs/>
              </w:rPr>
              <w:t xml:space="preserve">Overzichtelijke </w:t>
            </w:r>
            <w:proofErr w:type="spellStart"/>
            <w:r w:rsidRPr="001C029D">
              <w:rPr>
                <w:b/>
                <w:bCs/>
              </w:rPr>
              <w:t>workflowbesturing</w:t>
            </w:r>
            <w:proofErr w:type="spellEnd"/>
          </w:p>
        </w:tc>
        <w:tc>
          <w:tcPr>
            <w:tcW w:w="7558" w:type="dxa"/>
          </w:tcPr>
          <w:p w14:paraId="6877F2DD" w14:textId="77777777" w:rsidR="007D5A00" w:rsidRDefault="007D5A00" w:rsidP="00DA25BA">
            <w:pPr>
              <w:rPr>
                <w:b/>
                <w:bCs/>
                <w:color w:val="000000"/>
                <w:sz w:val="22"/>
                <w:szCs w:val="22"/>
              </w:rPr>
            </w:pPr>
          </w:p>
        </w:tc>
      </w:tr>
      <w:tr w:rsidR="007D5A00" w:rsidRPr="00CD2FD8" w14:paraId="42A91628" w14:textId="77777777" w:rsidTr="007D5A00">
        <w:tc>
          <w:tcPr>
            <w:tcW w:w="681" w:type="dxa"/>
          </w:tcPr>
          <w:p w14:paraId="7068ABEA"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.12</w:t>
            </w:r>
          </w:p>
        </w:tc>
        <w:tc>
          <w:tcPr>
            <w:tcW w:w="439" w:type="dxa"/>
          </w:tcPr>
          <w:p w14:paraId="7A981E60" w14:textId="77777777" w:rsidR="007D5A00" w:rsidRDefault="007D5A00" w:rsidP="00DA25BA">
            <w:r>
              <w:t>5</w:t>
            </w:r>
          </w:p>
        </w:tc>
        <w:tc>
          <w:tcPr>
            <w:tcW w:w="4784" w:type="dxa"/>
          </w:tcPr>
          <w:p w14:paraId="38D23825" w14:textId="1C21B8B9" w:rsidR="007D5A00" w:rsidRPr="001C029D" w:rsidRDefault="00E63F05" w:rsidP="00DA25BA">
            <w:pPr>
              <w:jc w:val="left"/>
              <w:rPr>
                <w:b/>
                <w:bCs/>
              </w:rPr>
            </w:pPr>
            <w:r>
              <w:t>Hoe</w:t>
            </w:r>
            <w:r w:rsidR="007D5A00" w:rsidRPr="001C029D">
              <w:t xml:space="preserve"> </w:t>
            </w:r>
            <w:r w:rsidR="00621D6A">
              <w:t xml:space="preserve">is </w:t>
            </w:r>
            <w:r w:rsidR="007D5A00" w:rsidRPr="001C029D">
              <w:t xml:space="preserve">het aantal dagen van de termijnen </w:t>
            </w:r>
            <w:r w:rsidR="00621D6A">
              <w:t>(</w:t>
            </w:r>
            <w:r w:rsidR="007D5A00" w:rsidRPr="001C029D">
              <w:t>direct</w:t>
            </w:r>
            <w:r w:rsidR="00621D6A">
              <w:t>)</w:t>
            </w:r>
            <w:r w:rsidR="007D5A00" w:rsidRPr="001C029D">
              <w:t xml:space="preserve"> zichtbaar?</w:t>
            </w:r>
          </w:p>
        </w:tc>
        <w:tc>
          <w:tcPr>
            <w:tcW w:w="7558" w:type="dxa"/>
          </w:tcPr>
          <w:p w14:paraId="73C0B33D" w14:textId="77777777" w:rsidR="007D5A00" w:rsidRDefault="007D5A00" w:rsidP="00DA25BA">
            <w:pPr>
              <w:rPr>
                <w:b/>
                <w:bCs/>
                <w:color w:val="000000"/>
                <w:sz w:val="22"/>
                <w:szCs w:val="22"/>
              </w:rPr>
            </w:pPr>
          </w:p>
        </w:tc>
      </w:tr>
      <w:tr w:rsidR="007D5A00" w:rsidRPr="00CD2FD8" w14:paraId="3988435D" w14:textId="77777777" w:rsidTr="007D5A00">
        <w:tc>
          <w:tcPr>
            <w:tcW w:w="681" w:type="dxa"/>
          </w:tcPr>
          <w:p w14:paraId="6BC3E50E"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.13</w:t>
            </w:r>
          </w:p>
        </w:tc>
        <w:tc>
          <w:tcPr>
            <w:tcW w:w="439" w:type="dxa"/>
          </w:tcPr>
          <w:p w14:paraId="553732D6" w14:textId="77777777" w:rsidR="007D5A00" w:rsidRDefault="007D5A00" w:rsidP="00DA25BA">
            <w:r>
              <w:t>10</w:t>
            </w:r>
          </w:p>
        </w:tc>
        <w:tc>
          <w:tcPr>
            <w:tcW w:w="4784" w:type="dxa"/>
          </w:tcPr>
          <w:p w14:paraId="41A6132F" w14:textId="77777777" w:rsidR="007D5A00" w:rsidRPr="001C029D" w:rsidRDefault="007D5A00" w:rsidP="00DA25BA">
            <w:pPr>
              <w:jc w:val="left"/>
            </w:pPr>
            <w:r>
              <w:t>Hoe zijn</w:t>
            </w:r>
            <w:r w:rsidRPr="001C029D">
              <w:t xml:space="preserve"> toetsen en hoofdzaken te filteren?</w:t>
            </w:r>
          </w:p>
        </w:tc>
        <w:tc>
          <w:tcPr>
            <w:tcW w:w="7558" w:type="dxa"/>
          </w:tcPr>
          <w:p w14:paraId="1B3ACAF1" w14:textId="77777777" w:rsidR="007D5A00" w:rsidRDefault="007D5A00" w:rsidP="00DA25BA">
            <w:pPr>
              <w:rPr>
                <w:b/>
                <w:bCs/>
                <w:color w:val="000000"/>
                <w:sz w:val="22"/>
                <w:szCs w:val="22"/>
              </w:rPr>
            </w:pPr>
          </w:p>
        </w:tc>
      </w:tr>
      <w:tr w:rsidR="007D5A00" w:rsidRPr="00CD2FD8" w14:paraId="42C35017" w14:textId="77777777" w:rsidTr="007D5A00">
        <w:tc>
          <w:tcPr>
            <w:tcW w:w="681" w:type="dxa"/>
          </w:tcPr>
          <w:p w14:paraId="3B8D0906"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.14</w:t>
            </w:r>
          </w:p>
        </w:tc>
        <w:tc>
          <w:tcPr>
            <w:tcW w:w="439" w:type="dxa"/>
          </w:tcPr>
          <w:p w14:paraId="2C9FF489" w14:textId="77777777" w:rsidR="007D5A00" w:rsidRDefault="007D5A00" w:rsidP="00DA25BA">
            <w:r>
              <w:t>5</w:t>
            </w:r>
          </w:p>
        </w:tc>
        <w:tc>
          <w:tcPr>
            <w:tcW w:w="4784" w:type="dxa"/>
          </w:tcPr>
          <w:p w14:paraId="0F74FEF1" w14:textId="77777777" w:rsidR="007D5A00" w:rsidRPr="001C029D" w:rsidRDefault="007D5A00" w:rsidP="00DA25BA">
            <w:pPr>
              <w:jc w:val="left"/>
            </w:pPr>
            <w:r>
              <w:t xml:space="preserve">Hoe zijn </w:t>
            </w:r>
            <w:r w:rsidRPr="001C029D">
              <w:t>de statussen van een aanvraag</w:t>
            </w:r>
            <w:r>
              <w:t xml:space="preserve"> en </w:t>
            </w:r>
            <w:proofErr w:type="spellStart"/>
            <w:r>
              <w:t>subzaken</w:t>
            </w:r>
            <w:proofErr w:type="spellEnd"/>
            <w:r>
              <w:t xml:space="preserve"> </w:t>
            </w:r>
            <w:r w:rsidRPr="001C029D">
              <w:t xml:space="preserve"> </w:t>
            </w:r>
            <w:r>
              <w:t xml:space="preserve">eenvoudig </w:t>
            </w:r>
            <w:r w:rsidRPr="001C029D">
              <w:t>zichtbaar?</w:t>
            </w:r>
          </w:p>
        </w:tc>
        <w:tc>
          <w:tcPr>
            <w:tcW w:w="7558" w:type="dxa"/>
          </w:tcPr>
          <w:p w14:paraId="16652EDB" w14:textId="77777777" w:rsidR="007D5A00" w:rsidRDefault="007D5A00" w:rsidP="00DA25BA">
            <w:pPr>
              <w:rPr>
                <w:b/>
                <w:bCs/>
                <w:color w:val="000000"/>
                <w:sz w:val="22"/>
                <w:szCs w:val="22"/>
              </w:rPr>
            </w:pPr>
          </w:p>
        </w:tc>
      </w:tr>
      <w:tr w:rsidR="007D5A00" w:rsidRPr="00CD2FD8" w14:paraId="6CD1A90B" w14:textId="77777777" w:rsidTr="007D5A00">
        <w:tc>
          <w:tcPr>
            <w:tcW w:w="681" w:type="dxa"/>
          </w:tcPr>
          <w:p w14:paraId="59E45599" w14:textId="77777777" w:rsidR="007D5A00" w:rsidRPr="00642B38" w:rsidRDefault="007D5A00" w:rsidP="00DA25BA">
            <w:pPr>
              <w:rPr>
                <w:color w:val="000000"/>
                <w:sz w:val="22"/>
                <w:szCs w:val="22"/>
              </w:rPr>
            </w:pPr>
          </w:p>
        </w:tc>
        <w:tc>
          <w:tcPr>
            <w:tcW w:w="439" w:type="dxa"/>
          </w:tcPr>
          <w:p w14:paraId="27B4C738" w14:textId="77777777" w:rsidR="007D5A00" w:rsidRDefault="007D5A00" w:rsidP="00DA25BA"/>
        </w:tc>
        <w:tc>
          <w:tcPr>
            <w:tcW w:w="4784" w:type="dxa"/>
          </w:tcPr>
          <w:p w14:paraId="5D4B73C0" w14:textId="77777777" w:rsidR="007D5A00" w:rsidRPr="001C029D" w:rsidRDefault="007D5A00" w:rsidP="00DA25BA">
            <w:pPr>
              <w:jc w:val="left"/>
            </w:pPr>
            <w:r w:rsidRPr="000C17B7">
              <w:rPr>
                <w:b/>
                <w:bCs/>
              </w:rPr>
              <w:t xml:space="preserve">Gerelateerde dossiers. </w:t>
            </w:r>
          </w:p>
        </w:tc>
        <w:tc>
          <w:tcPr>
            <w:tcW w:w="7558" w:type="dxa"/>
          </w:tcPr>
          <w:p w14:paraId="32A486BC" w14:textId="77777777" w:rsidR="007D5A00" w:rsidRDefault="007D5A00" w:rsidP="00DA25BA">
            <w:pPr>
              <w:rPr>
                <w:b/>
                <w:bCs/>
                <w:color w:val="000000"/>
                <w:sz w:val="22"/>
                <w:szCs w:val="22"/>
              </w:rPr>
            </w:pPr>
          </w:p>
        </w:tc>
      </w:tr>
      <w:tr w:rsidR="007D5A00" w:rsidRPr="00CD2FD8" w14:paraId="1A131F7A" w14:textId="77777777" w:rsidTr="007D5A00">
        <w:tc>
          <w:tcPr>
            <w:tcW w:w="681" w:type="dxa"/>
          </w:tcPr>
          <w:p w14:paraId="424F0787"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.15</w:t>
            </w:r>
          </w:p>
        </w:tc>
        <w:tc>
          <w:tcPr>
            <w:tcW w:w="439" w:type="dxa"/>
          </w:tcPr>
          <w:p w14:paraId="6CE09BAF" w14:textId="77777777" w:rsidR="007D5A00" w:rsidRDefault="007D5A00" w:rsidP="00DA25BA">
            <w:r>
              <w:t>5</w:t>
            </w:r>
          </w:p>
        </w:tc>
        <w:tc>
          <w:tcPr>
            <w:tcW w:w="4784" w:type="dxa"/>
          </w:tcPr>
          <w:p w14:paraId="7FC17A03" w14:textId="77777777" w:rsidR="007D5A00" w:rsidRPr="000C17B7" w:rsidRDefault="007D5A00" w:rsidP="00DA25BA">
            <w:pPr>
              <w:jc w:val="left"/>
              <w:rPr>
                <w:b/>
                <w:bCs/>
              </w:rPr>
            </w:pPr>
            <w:r>
              <w:t>Hoe krijgt de gebruiker</w:t>
            </w:r>
            <w:r w:rsidRPr="001C029D">
              <w:t xml:space="preserve"> overzicht welke dossiers nog in </w:t>
            </w:r>
            <w:r>
              <w:t xml:space="preserve">de </w:t>
            </w:r>
            <w:r w:rsidRPr="001C029D">
              <w:t>ontwerpfase</w:t>
            </w:r>
            <w:r>
              <w:t xml:space="preserve"> of </w:t>
            </w:r>
            <w:r w:rsidRPr="001C029D">
              <w:t>bezwaarfase zitten?</w:t>
            </w:r>
          </w:p>
        </w:tc>
        <w:tc>
          <w:tcPr>
            <w:tcW w:w="7558" w:type="dxa"/>
          </w:tcPr>
          <w:p w14:paraId="3C72C598" w14:textId="77777777" w:rsidR="007D5A00" w:rsidRDefault="007D5A00" w:rsidP="00DA25BA">
            <w:pPr>
              <w:rPr>
                <w:b/>
                <w:bCs/>
                <w:color w:val="000000"/>
                <w:sz w:val="22"/>
                <w:szCs w:val="22"/>
              </w:rPr>
            </w:pPr>
          </w:p>
        </w:tc>
      </w:tr>
      <w:tr w:rsidR="007D5A00" w:rsidRPr="00CD2FD8" w14:paraId="4C058018" w14:textId="77777777" w:rsidTr="007D5A00">
        <w:tc>
          <w:tcPr>
            <w:tcW w:w="681" w:type="dxa"/>
          </w:tcPr>
          <w:p w14:paraId="6AAB5B31" w14:textId="77777777" w:rsidR="007D5A00" w:rsidRPr="00642B38" w:rsidRDefault="007D5A00" w:rsidP="00DA25BA">
            <w:pPr>
              <w:rPr>
                <w:color w:val="000000"/>
                <w:sz w:val="22"/>
                <w:szCs w:val="22"/>
              </w:rPr>
            </w:pPr>
          </w:p>
        </w:tc>
        <w:tc>
          <w:tcPr>
            <w:tcW w:w="439" w:type="dxa"/>
          </w:tcPr>
          <w:p w14:paraId="4AD658C4" w14:textId="77777777" w:rsidR="007D5A00" w:rsidRDefault="007D5A00" w:rsidP="00DA25BA"/>
        </w:tc>
        <w:tc>
          <w:tcPr>
            <w:tcW w:w="4784" w:type="dxa"/>
          </w:tcPr>
          <w:p w14:paraId="1C183B9C" w14:textId="77777777" w:rsidR="007D5A00" w:rsidRPr="001C029D" w:rsidRDefault="007D5A00" w:rsidP="00DA25BA">
            <w:pPr>
              <w:jc w:val="left"/>
            </w:pPr>
            <w:r w:rsidRPr="000C17B7">
              <w:rPr>
                <w:b/>
                <w:bCs/>
              </w:rPr>
              <w:t>Toetsing</w:t>
            </w:r>
          </w:p>
        </w:tc>
        <w:tc>
          <w:tcPr>
            <w:tcW w:w="7558" w:type="dxa"/>
          </w:tcPr>
          <w:p w14:paraId="68B3926E" w14:textId="77777777" w:rsidR="007D5A00" w:rsidRDefault="007D5A00" w:rsidP="00DA25BA">
            <w:pPr>
              <w:rPr>
                <w:b/>
                <w:bCs/>
                <w:color w:val="000000"/>
                <w:sz w:val="22"/>
                <w:szCs w:val="22"/>
              </w:rPr>
            </w:pPr>
          </w:p>
        </w:tc>
      </w:tr>
      <w:tr w:rsidR="007D5A00" w:rsidRPr="00CD2FD8" w14:paraId="3F30D677" w14:textId="77777777" w:rsidTr="007D5A00">
        <w:tc>
          <w:tcPr>
            <w:tcW w:w="681" w:type="dxa"/>
          </w:tcPr>
          <w:p w14:paraId="0A0FF569"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.16</w:t>
            </w:r>
          </w:p>
        </w:tc>
        <w:tc>
          <w:tcPr>
            <w:tcW w:w="439" w:type="dxa"/>
          </w:tcPr>
          <w:p w14:paraId="214664B5" w14:textId="77777777" w:rsidR="007D5A00" w:rsidRDefault="007D5A00" w:rsidP="00DA25BA">
            <w:r>
              <w:t>5</w:t>
            </w:r>
          </w:p>
        </w:tc>
        <w:tc>
          <w:tcPr>
            <w:tcW w:w="4784" w:type="dxa"/>
          </w:tcPr>
          <w:p w14:paraId="24924A00" w14:textId="1F9F4DE0" w:rsidR="007D5A00" w:rsidRPr="000C17B7" w:rsidRDefault="00621D6A" w:rsidP="00DA25BA">
            <w:pPr>
              <w:jc w:val="left"/>
              <w:rPr>
                <w:b/>
                <w:bCs/>
              </w:rPr>
            </w:pPr>
            <w:r>
              <w:t xml:space="preserve">Hoe wordt zichtbaar </w:t>
            </w:r>
            <w:r w:rsidR="00504897">
              <w:t xml:space="preserve">gemaakt </w:t>
            </w:r>
            <w:r w:rsidR="007D5A00" w:rsidRPr="001C029D">
              <w:t>waar de toetsing zich bevindt?</w:t>
            </w:r>
          </w:p>
        </w:tc>
        <w:tc>
          <w:tcPr>
            <w:tcW w:w="7558" w:type="dxa"/>
          </w:tcPr>
          <w:p w14:paraId="1B2D981A" w14:textId="77777777" w:rsidR="007D5A00" w:rsidRDefault="007D5A00" w:rsidP="00DA25BA">
            <w:pPr>
              <w:rPr>
                <w:b/>
                <w:bCs/>
                <w:color w:val="000000"/>
                <w:sz w:val="22"/>
                <w:szCs w:val="22"/>
              </w:rPr>
            </w:pPr>
          </w:p>
        </w:tc>
      </w:tr>
      <w:tr w:rsidR="007D5A00" w:rsidRPr="00CD2FD8" w14:paraId="10F206A5" w14:textId="77777777" w:rsidTr="007D5A00">
        <w:tc>
          <w:tcPr>
            <w:tcW w:w="681" w:type="dxa"/>
          </w:tcPr>
          <w:p w14:paraId="4FA075D6" w14:textId="77777777" w:rsidR="007D5A00" w:rsidRPr="00642B38" w:rsidRDefault="007D5A00" w:rsidP="00DA25BA">
            <w:pPr>
              <w:rPr>
                <w:color w:val="000000"/>
                <w:sz w:val="22"/>
                <w:szCs w:val="22"/>
              </w:rPr>
            </w:pPr>
          </w:p>
        </w:tc>
        <w:tc>
          <w:tcPr>
            <w:tcW w:w="439" w:type="dxa"/>
          </w:tcPr>
          <w:p w14:paraId="59D56E14" w14:textId="77777777" w:rsidR="007D5A00" w:rsidRDefault="007D5A00" w:rsidP="00DA25BA"/>
        </w:tc>
        <w:tc>
          <w:tcPr>
            <w:tcW w:w="4784" w:type="dxa"/>
          </w:tcPr>
          <w:p w14:paraId="6BECDF36" w14:textId="77777777" w:rsidR="007D5A00" w:rsidRPr="001C029D" w:rsidRDefault="007D5A00" w:rsidP="00DA25BA">
            <w:pPr>
              <w:jc w:val="left"/>
            </w:pPr>
            <w:r w:rsidRPr="000C17B7">
              <w:rPr>
                <w:b/>
                <w:bCs/>
              </w:rPr>
              <w:t>Splitsing in producten.</w:t>
            </w:r>
          </w:p>
        </w:tc>
        <w:tc>
          <w:tcPr>
            <w:tcW w:w="7558" w:type="dxa"/>
          </w:tcPr>
          <w:p w14:paraId="793C14AC" w14:textId="77777777" w:rsidR="007D5A00" w:rsidRDefault="007D5A00" w:rsidP="00DA25BA">
            <w:pPr>
              <w:rPr>
                <w:b/>
                <w:bCs/>
                <w:color w:val="000000"/>
                <w:sz w:val="22"/>
                <w:szCs w:val="22"/>
              </w:rPr>
            </w:pPr>
          </w:p>
        </w:tc>
      </w:tr>
      <w:tr w:rsidR="007D5A00" w:rsidRPr="00CD2FD8" w14:paraId="01FAB43D" w14:textId="77777777" w:rsidTr="007D5A00">
        <w:tc>
          <w:tcPr>
            <w:tcW w:w="681" w:type="dxa"/>
          </w:tcPr>
          <w:p w14:paraId="2FF59AAB"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.17</w:t>
            </w:r>
          </w:p>
        </w:tc>
        <w:tc>
          <w:tcPr>
            <w:tcW w:w="439" w:type="dxa"/>
          </w:tcPr>
          <w:p w14:paraId="7C3B6AD5" w14:textId="77777777" w:rsidR="007D5A00" w:rsidRDefault="007D5A00" w:rsidP="00DA25BA">
            <w:r>
              <w:t>20</w:t>
            </w:r>
          </w:p>
        </w:tc>
        <w:tc>
          <w:tcPr>
            <w:tcW w:w="4784" w:type="dxa"/>
          </w:tcPr>
          <w:p w14:paraId="0E7E6FFB" w14:textId="77777777" w:rsidR="007D5A00" w:rsidRPr="000C17B7" w:rsidRDefault="007D5A00" w:rsidP="00DA25BA">
            <w:pPr>
              <w:jc w:val="left"/>
              <w:rPr>
                <w:b/>
                <w:bCs/>
              </w:rPr>
            </w:pPr>
            <w:r>
              <w:t>Hoe k</w:t>
            </w:r>
            <w:r w:rsidRPr="001C029D">
              <w:t xml:space="preserve">unnen verschillende producten voor APV, </w:t>
            </w:r>
            <w:r>
              <w:t xml:space="preserve">DSO </w:t>
            </w:r>
            <w:r w:rsidRPr="001C029D">
              <w:t>regulier aanvragen en uitgebreide procedure in apart weergegeven worden?</w:t>
            </w:r>
          </w:p>
        </w:tc>
        <w:tc>
          <w:tcPr>
            <w:tcW w:w="7558" w:type="dxa"/>
          </w:tcPr>
          <w:p w14:paraId="239ABABD" w14:textId="77777777" w:rsidR="007D5A00" w:rsidRDefault="007D5A00" w:rsidP="00DA25BA">
            <w:pPr>
              <w:rPr>
                <w:b/>
                <w:bCs/>
                <w:color w:val="000000"/>
                <w:sz w:val="22"/>
                <w:szCs w:val="22"/>
              </w:rPr>
            </w:pPr>
          </w:p>
        </w:tc>
      </w:tr>
      <w:tr w:rsidR="007D5A00" w:rsidRPr="00CD2FD8" w14:paraId="43530E81" w14:textId="77777777" w:rsidTr="007D5A00">
        <w:tc>
          <w:tcPr>
            <w:tcW w:w="681" w:type="dxa"/>
          </w:tcPr>
          <w:p w14:paraId="09E137E5" w14:textId="77777777" w:rsidR="007D5A00" w:rsidRPr="00642B38" w:rsidRDefault="007D5A00" w:rsidP="00DA25BA">
            <w:pPr>
              <w:rPr>
                <w:color w:val="000000"/>
                <w:sz w:val="22"/>
                <w:szCs w:val="22"/>
              </w:rPr>
            </w:pPr>
          </w:p>
        </w:tc>
        <w:tc>
          <w:tcPr>
            <w:tcW w:w="439" w:type="dxa"/>
          </w:tcPr>
          <w:p w14:paraId="2029F45C" w14:textId="77777777" w:rsidR="007D5A00" w:rsidRDefault="007D5A00" w:rsidP="00DA25BA"/>
        </w:tc>
        <w:tc>
          <w:tcPr>
            <w:tcW w:w="4784" w:type="dxa"/>
          </w:tcPr>
          <w:p w14:paraId="04901F52" w14:textId="77777777" w:rsidR="007D5A00" w:rsidRPr="001C029D" w:rsidRDefault="007D5A00" w:rsidP="00DA25BA">
            <w:pPr>
              <w:jc w:val="left"/>
            </w:pPr>
            <w:r w:rsidRPr="001C029D">
              <w:rPr>
                <w:b/>
                <w:bCs/>
              </w:rPr>
              <w:t>Dossier beheersing.</w:t>
            </w:r>
          </w:p>
        </w:tc>
        <w:tc>
          <w:tcPr>
            <w:tcW w:w="7558" w:type="dxa"/>
          </w:tcPr>
          <w:p w14:paraId="280E2FF8" w14:textId="77777777" w:rsidR="007D5A00" w:rsidRDefault="007D5A00" w:rsidP="00DA25BA">
            <w:pPr>
              <w:rPr>
                <w:b/>
                <w:bCs/>
                <w:color w:val="000000"/>
                <w:sz w:val="22"/>
                <w:szCs w:val="22"/>
              </w:rPr>
            </w:pPr>
          </w:p>
        </w:tc>
      </w:tr>
      <w:tr w:rsidR="007D5A00" w:rsidRPr="00CD2FD8" w14:paraId="68FB2557" w14:textId="77777777" w:rsidTr="007D5A00">
        <w:tc>
          <w:tcPr>
            <w:tcW w:w="681" w:type="dxa"/>
          </w:tcPr>
          <w:p w14:paraId="64603F0B"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.18</w:t>
            </w:r>
          </w:p>
        </w:tc>
        <w:tc>
          <w:tcPr>
            <w:tcW w:w="439" w:type="dxa"/>
          </w:tcPr>
          <w:p w14:paraId="5B5F78CA" w14:textId="77777777" w:rsidR="007D5A00" w:rsidRDefault="007D5A00" w:rsidP="00DA25BA">
            <w:r>
              <w:t>5</w:t>
            </w:r>
          </w:p>
        </w:tc>
        <w:tc>
          <w:tcPr>
            <w:tcW w:w="4784" w:type="dxa"/>
          </w:tcPr>
          <w:p w14:paraId="78A9B785" w14:textId="77777777" w:rsidR="007D5A00" w:rsidRPr="001C029D" w:rsidRDefault="007D5A00" w:rsidP="00DA25BA">
            <w:pPr>
              <w:jc w:val="left"/>
              <w:rPr>
                <w:b/>
                <w:bCs/>
              </w:rPr>
            </w:pPr>
            <w:r>
              <w:t>Hoe is</w:t>
            </w:r>
            <w:r w:rsidRPr="001C029D">
              <w:t xml:space="preserve"> duidelijk te onderscheiden wanneer je in </w:t>
            </w:r>
            <w:r w:rsidRPr="001C029D">
              <w:lastRenderedPageBreak/>
              <w:t>een hoofdzaak bezig bent en wanneer je in een sub dossier bezig bent?</w:t>
            </w:r>
          </w:p>
        </w:tc>
        <w:tc>
          <w:tcPr>
            <w:tcW w:w="7558" w:type="dxa"/>
          </w:tcPr>
          <w:p w14:paraId="21F256DD" w14:textId="77777777" w:rsidR="007D5A00" w:rsidRDefault="007D5A00" w:rsidP="00DA25BA">
            <w:pPr>
              <w:rPr>
                <w:b/>
                <w:bCs/>
                <w:color w:val="000000"/>
                <w:sz w:val="22"/>
                <w:szCs w:val="22"/>
              </w:rPr>
            </w:pPr>
          </w:p>
        </w:tc>
      </w:tr>
      <w:tr w:rsidR="007D5A00" w:rsidRPr="00CD2FD8" w14:paraId="19F20597" w14:textId="77777777" w:rsidTr="007D5A00">
        <w:tc>
          <w:tcPr>
            <w:tcW w:w="681" w:type="dxa"/>
          </w:tcPr>
          <w:p w14:paraId="05D45845"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.19</w:t>
            </w:r>
          </w:p>
        </w:tc>
        <w:tc>
          <w:tcPr>
            <w:tcW w:w="439" w:type="dxa"/>
          </w:tcPr>
          <w:p w14:paraId="3E4B047E" w14:textId="77777777" w:rsidR="007D5A00" w:rsidRDefault="007D5A00" w:rsidP="00DA25BA">
            <w:r>
              <w:t>5</w:t>
            </w:r>
          </w:p>
        </w:tc>
        <w:tc>
          <w:tcPr>
            <w:tcW w:w="4784" w:type="dxa"/>
          </w:tcPr>
          <w:p w14:paraId="5EF81CCE" w14:textId="77777777" w:rsidR="007D5A00" w:rsidRPr="001C029D" w:rsidRDefault="007D5A00" w:rsidP="00DA25BA">
            <w:pPr>
              <w:jc w:val="left"/>
            </w:pPr>
            <w:r>
              <w:t>Hoe kan</w:t>
            </w:r>
            <w:r w:rsidRPr="001C029D">
              <w:t xml:space="preserve"> iemand anders een dossier makkelijk overnemen (</w:t>
            </w:r>
            <w:proofErr w:type="spellStart"/>
            <w:r w:rsidRPr="001C029D">
              <w:t>bijv</w:t>
            </w:r>
            <w:proofErr w:type="spellEnd"/>
            <w:r w:rsidRPr="001C029D">
              <w:t xml:space="preserve"> bij vakantie van collega)?</w:t>
            </w:r>
          </w:p>
        </w:tc>
        <w:tc>
          <w:tcPr>
            <w:tcW w:w="7558" w:type="dxa"/>
          </w:tcPr>
          <w:p w14:paraId="6F75EC2A" w14:textId="77777777" w:rsidR="007D5A00" w:rsidRDefault="007D5A00" w:rsidP="00DA25BA">
            <w:pPr>
              <w:rPr>
                <w:b/>
                <w:bCs/>
                <w:color w:val="000000"/>
                <w:sz w:val="22"/>
                <w:szCs w:val="22"/>
              </w:rPr>
            </w:pPr>
          </w:p>
        </w:tc>
      </w:tr>
      <w:tr w:rsidR="007D5A00" w:rsidRPr="00CD2FD8" w14:paraId="7FF05EF9" w14:textId="77777777" w:rsidTr="007D5A00">
        <w:tc>
          <w:tcPr>
            <w:tcW w:w="681" w:type="dxa"/>
          </w:tcPr>
          <w:p w14:paraId="74CD2EEB" w14:textId="77777777" w:rsidR="007D5A00" w:rsidRPr="00642B38" w:rsidRDefault="007D5A00" w:rsidP="00DA25BA">
            <w:pPr>
              <w:rPr>
                <w:color w:val="000000"/>
                <w:sz w:val="22"/>
                <w:szCs w:val="22"/>
              </w:rPr>
            </w:pPr>
          </w:p>
        </w:tc>
        <w:tc>
          <w:tcPr>
            <w:tcW w:w="439" w:type="dxa"/>
          </w:tcPr>
          <w:p w14:paraId="7E8DEEFE" w14:textId="77777777" w:rsidR="007D5A00" w:rsidRDefault="007D5A00" w:rsidP="00DA25BA"/>
        </w:tc>
        <w:tc>
          <w:tcPr>
            <w:tcW w:w="4784" w:type="dxa"/>
          </w:tcPr>
          <w:p w14:paraId="26168FC5" w14:textId="77777777" w:rsidR="007D5A00" w:rsidRPr="001C029D" w:rsidRDefault="007D5A00" w:rsidP="00DA25BA">
            <w:pPr>
              <w:jc w:val="left"/>
            </w:pPr>
            <w:r w:rsidRPr="001C029D">
              <w:rPr>
                <w:b/>
                <w:bCs/>
              </w:rPr>
              <w:t>Status van lopende aanvraag.</w:t>
            </w:r>
          </w:p>
        </w:tc>
        <w:tc>
          <w:tcPr>
            <w:tcW w:w="7558" w:type="dxa"/>
          </w:tcPr>
          <w:p w14:paraId="4A963808" w14:textId="77777777" w:rsidR="007D5A00" w:rsidRDefault="007D5A00" w:rsidP="00DA25BA">
            <w:pPr>
              <w:rPr>
                <w:b/>
                <w:bCs/>
                <w:color w:val="000000"/>
                <w:sz w:val="22"/>
                <w:szCs w:val="22"/>
              </w:rPr>
            </w:pPr>
          </w:p>
        </w:tc>
      </w:tr>
      <w:tr w:rsidR="007D5A00" w:rsidRPr="00CD2FD8" w14:paraId="0E41AE3D" w14:textId="77777777" w:rsidTr="007D5A00">
        <w:tc>
          <w:tcPr>
            <w:tcW w:w="681" w:type="dxa"/>
          </w:tcPr>
          <w:p w14:paraId="43786F04"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.20</w:t>
            </w:r>
          </w:p>
        </w:tc>
        <w:tc>
          <w:tcPr>
            <w:tcW w:w="439" w:type="dxa"/>
          </w:tcPr>
          <w:p w14:paraId="7E47D054" w14:textId="77777777" w:rsidR="007D5A00" w:rsidRDefault="007D5A00" w:rsidP="00DA25BA">
            <w:r>
              <w:t>25</w:t>
            </w:r>
          </w:p>
        </w:tc>
        <w:tc>
          <w:tcPr>
            <w:tcW w:w="4784" w:type="dxa"/>
          </w:tcPr>
          <w:p w14:paraId="24102B97" w14:textId="77777777" w:rsidR="007D5A00" w:rsidRPr="001C029D" w:rsidRDefault="007D5A00" w:rsidP="00DA25BA">
            <w:pPr>
              <w:jc w:val="left"/>
              <w:rPr>
                <w:b/>
                <w:bCs/>
              </w:rPr>
            </w:pPr>
            <w:r>
              <w:t xml:space="preserve">Hoe kan </w:t>
            </w:r>
            <w:r w:rsidRPr="001C029D">
              <w:t>de aanvrager de status van zijn aanvraag inzien of gerapporteerd krijgen</w:t>
            </w:r>
            <w:r>
              <w:t xml:space="preserve"> Hoe</w:t>
            </w:r>
            <w:r w:rsidRPr="001C029D">
              <w:t xml:space="preserve"> </w:t>
            </w:r>
            <w:r>
              <w:t xml:space="preserve">kan </w:t>
            </w:r>
            <w:r w:rsidRPr="001C029D">
              <w:t xml:space="preserve">de status informatie </w:t>
            </w:r>
            <w:r>
              <w:t xml:space="preserve">van de aanvraag </w:t>
            </w:r>
            <w:r w:rsidRPr="001C029D">
              <w:t xml:space="preserve">gekoppeld </w:t>
            </w:r>
            <w:r>
              <w:t>worden</w:t>
            </w:r>
            <w:r w:rsidRPr="001C029D">
              <w:t xml:space="preserve"> aan </w:t>
            </w:r>
            <w:r>
              <w:t xml:space="preserve">de </w:t>
            </w:r>
            <w:r w:rsidRPr="001C029D">
              <w:t>gemeentelijke website, PIP of ander</w:t>
            </w:r>
            <w:r>
              <w:t xml:space="preserve"> portaal</w:t>
            </w:r>
            <w:r w:rsidRPr="001C029D">
              <w:t xml:space="preserve">?                                                                                                                               </w:t>
            </w:r>
          </w:p>
        </w:tc>
        <w:tc>
          <w:tcPr>
            <w:tcW w:w="7558" w:type="dxa"/>
          </w:tcPr>
          <w:p w14:paraId="1B650A1D" w14:textId="77777777" w:rsidR="007D5A00" w:rsidRDefault="007D5A00" w:rsidP="00DA25BA">
            <w:pPr>
              <w:rPr>
                <w:b/>
                <w:bCs/>
                <w:color w:val="000000"/>
                <w:sz w:val="22"/>
                <w:szCs w:val="22"/>
              </w:rPr>
            </w:pPr>
          </w:p>
        </w:tc>
      </w:tr>
      <w:tr w:rsidR="007D5A00" w:rsidRPr="00CD2FD8" w14:paraId="2E310A81" w14:textId="77777777" w:rsidTr="007D5A00">
        <w:tc>
          <w:tcPr>
            <w:tcW w:w="681" w:type="dxa"/>
          </w:tcPr>
          <w:p w14:paraId="08C61A61" w14:textId="77777777" w:rsidR="007D5A00" w:rsidRPr="00642B38" w:rsidRDefault="007D5A00" w:rsidP="00DA25BA">
            <w:pPr>
              <w:rPr>
                <w:color w:val="000000"/>
                <w:sz w:val="22"/>
                <w:szCs w:val="22"/>
              </w:rPr>
            </w:pPr>
          </w:p>
        </w:tc>
        <w:tc>
          <w:tcPr>
            <w:tcW w:w="439" w:type="dxa"/>
          </w:tcPr>
          <w:p w14:paraId="32EEA1E7" w14:textId="77777777" w:rsidR="007D5A00" w:rsidRDefault="007D5A00" w:rsidP="00DA25BA"/>
        </w:tc>
        <w:tc>
          <w:tcPr>
            <w:tcW w:w="4784" w:type="dxa"/>
          </w:tcPr>
          <w:p w14:paraId="07C5EA45" w14:textId="77777777" w:rsidR="007D5A00" w:rsidRPr="001C029D" w:rsidRDefault="007D5A00" w:rsidP="00DA25BA">
            <w:pPr>
              <w:jc w:val="left"/>
            </w:pPr>
            <w:r w:rsidRPr="001C029D">
              <w:rPr>
                <w:b/>
                <w:bCs/>
              </w:rPr>
              <w:t>Taken</w:t>
            </w:r>
          </w:p>
        </w:tc>
        <w:tc>
          <w:tcPr>
            <w:tcW w:w="7558" w:type="dxa"/>
          </w:tcPr>
          <w:p w14:paraId="4EB91A41" w14:textId="77777777" w:rsidR="007D5A00" w:rsidRDefault="007D5A00" w:rsidP="00DA25BA">
            <w:pPr>
              <w:rPr>
                <w:b/>
                <w:bCs/>
                <w:color w:val="000000"/>
                <w:sz w:val="22"/>
                <w:szCs w:val="22"/>
              </w:rPr>
            </w:pPr>
          </w:p>
        </w:tc>
      </w:tr>
      <w:tr w:rsidR="007D5A00" w:rsidRPr="00CD2FD8" w14:paraId="7A228E28" w14:textId="77777777" w:rsidTr="007D5A00">
        <w:tc>
          <w:tcPr>
            <w:tcW w:w="681" w:type="dxa"/>
          </w:tcPr>
          <w:p w14:paraId="2A6CB701"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.22</w:t>
            </w:r>
          </w:p>
        </w:tc>
        <w:tc>
          <w:tcPr>
            <w:tcW w:w="439" w:type="dxa"/>
          </w:tcPr>
          <w:p w14:paraId="27B5676C" w14:textId="77777777" w:rsidR="007D5A00" w:rsidRDefault="007D5A00" w:rsidP="00DA25BA">
            <w:r>
              <w:t>5</w:t>
            </w:r>
          </w:p>
        </w:tc>
        <w:tc>
          <w:tcPr>
            <w:tcW w:w="4784" w:type="dxa"/>
          </w:tcPr>
          <w:p w14:paraId="754D6DB4" w14:textId="692D243D" w:rsidR="007D5A00" w:rsidRPr="001C029D" w:rsidRDefault="00504897" w:rsidP="00DA25BA">
            <w:pPr>
              <w:jc w:val="left"/>
              <w:rPr>
                <w:b/>
                <w:bCs/>
              </w:rPr>
            </w:pPr>
            <w:r>
              <w:t>Hoe</w:t>
            </w:r>
            <w:r w:rsidR="007D5A00" w:rsidRPr="001C029D">
              <w:t xml:space="preserve"> </w:t>
            </w:r>
            <w:r>
              <w:t>kunnen</w:t>
            </w:r>
            <w:r w:rsidR="007D5A00" w:rsidRPr="001C029D">
              <w:t xml:space="preserve"> taken die op een onjuiste manier zijn verwerkt tijdig </w:t>
            </w:r>
            <w:r>
              <w:t>gesignaleerd worden</w:t>
            </w:r>
            <w:r w:rsidR="007D5A00" w:rsidRPr="001C029D">
              <w:t xml:space="preserve"> om te </w:t>
            </w:r>
            <w:r w:rsidR="007D5A00" w:rsidRPr="00CD2335">
              <w:t>corrigeren?</w:t>
            </w:r>
          </w:p>
        </w:tc>
        <w:tc>
          <w:tcPr>
            <w:tcW w:w="7558" w:type="dxa"/>
          </w:tcPr>
          <w:p w14:paraId="36767991" w14:textId="77777777" w:rsidR="007D5A00" w:rsidRDefault="007D5A00" w:rsidP="00DA25BA">
            <w:pPr>
              <w:rPr>
                <w:b/>
                <w:bCs/>
                <w:color w:val="000000"/>
                <w:sz w:val="22"/>
                <w:szCs w:val="22"/>
              </w:rPr>
            </w:pPr>
          </w:p>
        </w:tc>
      </w:tr>
      <w:tr w:rsidR="007D5A00" w:rsidRPr="00CD2FD8" w14:paraId="50CE6868" w14:textId="77777777" w:rsidTr="007D5A00">
        <w:tc>
          <w:tcPr>
            <w:tcW w:w="681" w:type="dxa"/>
          </w:tcPr>
          <w:p w14:paraId="1AB4969C" w14:textId="77777777" w:rsidR="007D5A00" w:rsidRPr="00642B38" w:rsidRDefault="007D5A00" w:rsidP="00DA25BA">
            <w:pPr>
              <w:rPr>
                <w:color w:val="000000"/>
                <w:sz w:val="22"/>
                <w:szCs w:val="22"/>
              </w:rPr>
            </w:pPr>
            <w:r>
              <w:rPr>
                <w:color w:val="000000"/>
                <w:sz w:val="22"/>
                <w:szCs w:val="22"/>
              </w:rPr>
              <w:t>C</w:t>
            </w:r>
            <w:r w:rsidRPr="00642B38">
              <w:rPr>
                <w:color w:val="000000"/>
                <w:sz w:val="22"/>
                <w:szCs w:val="22"/>
              </w:rPr>
              <w:t>.23</w:t>
            </w:r>
          </w:p>
        </w:tc>
        <w:tc>
          <w:tcPr>
            <w:tcW w:w="439" w:type="dxa"/>
          </w:tcPr>
          <w:p w14:paraId="1D029EBD" w14:textId="77777777" w:rsidR="007D5A00" w:rsidRDefault="007D5A00" w:rsidP="00DA25BA">
            <w:r>
              <w:t>10</w:t>
            </w:r>
          </w:p>
        </w:tc>
        <w:tc>
          <w:tcPr>
            <w:tcW w:w="4784" w:type="dxa"/>
          </w:tcPr>
          <w:p w14:paraId="089077C1" w14:textId="7DC2861C" w:rsidR="007D5A00" w:rsidRPr="001C029D" w:rsidRDefault="007D5A00" w:rsidP="00DA25BA">
            <w:pPr>
              <w:jc w:val="left"/>
            </w:pPr>
            <w:r>
              <w:t>Hoe</w:t>
            </w:r>
            <w:r w:rsidRPr="001C029D">
              <w:t xml:space="preserve"> </w:t>
            </w:r>
            <w:r w:rsidR="00504897">
              <w:t xml:space="preserve">is </w:t>
            </w:r>
            <w:r w:rsidRPr="001C029D">
              <w:t xml:space="preserve">het </w:t>
            </w:r>
            <w:r>
              <w:t xml:space="preserve">voor een gebruiker </w:t>
            </w:r>
            <w:r w:rsidRPr="001C029D">
              <w:t xml:space="preserve">mogelijk om op een mobiel device </w:t>
            </w:r>
            <w:r>
              <w:t xml:space="preserve">de </w:t>
            </w:r>
            <w:r w:rsidRPr="001C029D">
              <w:t>eigen workflow te volgen?</w:t>
            </w:r>
          </w:p>
        </w:tc>
        <w:tc>
          <w:tcPr>
            <w:tcW w:w="7558" w:type="dxa"/>
          </w:tcPr>
          <w:p w14:paraId="294ED858" w14:textId="77777777" w:rsidR="007D5A00" w:rsidRDefault="007D5A00" w:rsidP="00DA25BA">
            <w:pPr>
              <w:rPr>
                <w:b/>
                <w:bCs/>
                <w:color w:val="000000"/>
                <w:sz w:val="22"/>
                <w:szCs w:val="22"/>
              </w:rPr>
            </w:pPr>
          </w:p>
        </w:tc>
      </w:tr>
    </w:tbl>
    <w:p w14:paraId="1B011278" w14:textId="14E935BA" w:rsidR="007D5A00" w:rsidRDefault="007D5A00" w:rsidP="007D5A00">
      <w:pPr>
        <w:tabs>
          <w:tab w:val="clear" w:pos="-567"/>
        </w:tabs>
        <w:spacing w:line="240" w:lineRule="auto"/>
        <w:rPr>
          <w:b/>
          <w:spacing w:val="-2"/>
        </w:rPr>
      </w:pPr>
    </w:p>
    <w:p w14:paraId="132E47E9" w14:textId="23FD9468" w:rsidR="007D5A00" w:rsidRDefault="007D5A00" w:rsidP="004B1FAE">
      <w:pPr>
        <w:pStyle w:val="Kop2"/>
      </w:pPr>
      <w:r>
        <w:t xml:space="preserve">D. </w:t>
      </w:r>
      <w:r w:rsidRPr="00841449">
        <w:t>Implementatie en migratie</w:t>
      </w:r>
    </w:p>
    <w:tbl>
      <w:tblPr>
        <w:tblW w:w="134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4966"/>
        <w:gridCol w:w="7508"/>
      </w:tblGrid>
      <w:tr w:rsidR="007D5A00" w:rsidRPr="0044349D" w14:paraId="4D6829CA" w14:textId="77777777" w:rsidTr="007D5A00">
        <w:tc>
          <w:tcPr>
            <w:tcW w:w="567" w:type="dxa"/>
            <w:shd w:val="clear" w:color="auto" w:fill="4F81BD"/>
          </w:tcPr>
          <w:p w14:paraId="71895F9A" w14:textId="77777777" w:rsidR="007D5A00" w:rsidRDefault="007D5A00" w:rsidP="00DA25BA">
            <w:pPr>
              <w:rPr>
                <w:b/>
                <w:bCs/>
                <w:color w:val="FFFFFF"/>
              </w:rPr>
            </w:pPr>
            <w:r>
              <w:rPr>
                <w:b/>
                <w:bCs/>
                <w:color w:val="FFFFFF"/>
              </w:rPr>
              <w:t>NR</w:t>
            </w:r>
          </w:p>
        </w:tc>
        <w:tc>
          <w:tcPr>
            <w:tcW w:w="426" w:type="dxa"/>
            <w:shd w:val="clear" w:color="auto" w:fill="4F81BD"/>
          </w:tcPr>
          <w:p w14:paraId="3E258C5C" w14:textId="77777777" w:rsidR="007D5A00" w:rsidRPr="00D5102A" w:rsidRDefault="007D5A00" w:rsidP="00DA25BA">
            <w:pPr>
              <w:rPr>
                <w:b/>
                <w:bCs/>
                <w:color w:val="FFFFFF"/>
              </w:rPr>
            </w:pPr>
            <w:r>
              <w:rPr>
                <w:b/>
                <w:bCs/>
                <w:color w:val="FFFFFF"/>
              </w:rPr>
              <w:t>Pt</w:t>
            </w:r>
          </w:p>
        </w:tc>
        <w:tc>
          <w:tcPr>
            <w:tcW w:w="4966" w:type="dxa"/>
            <w:shd w:val="clear" w:color="auto" w:fill="4F81BD"/>
          </w:tcPr>
          <w:p w14:paraId="4186712D" w14:textId="77777777" w:rsidR="007D5A00" w:rsidRPr="00D5102A" w:rsidRDefault="007D5A00" w:rsidP="00DA25BA">
            <w:pPr>
              <w:rPr>
                <w:b/>
                <w:bCs/>
                <w:color w:val="FFFFFF"/>
              </w:rPr>
            </w:pPr>
            <w:r w:rsidRPr="00D5102A">
              <w:rPr>
                <w:b/>
                <w:bCs/>
                <w:color w:val="FFFFFF"/>
              </w:rPr>
              <w:t xml:space="preserve">Omschrijving </w:t>
            </w:r>
          </w:p>
          <w:p w14:paraId="5DB09753" w14:textId="77777777" w:rsidR="007D5A00" w:rsidRPr="00D5102A" w:rsidRDefault="007D5A00" w:rsidP="00DA25BA">
            <w:pPr>
              <w:rPr>
                <w:b/>
                <w:bCs/>
                <w:color w:val="FFFFFF"/>
              </w:rPr>
            </w:pPr>
          </w:p>
        </w:tc>
        <w:tc>
          <w:tcPr>
            <w:tcW w:w="7508" w:type="dxa"/>
            <w:shd w:val="clear" w:color="auto" w:fill="4F81BD"/>
          </w:tcPr>
          <w:p w14:paraId="5AAA2C09" w14:textId="08B454AC"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559"/>
        <w:gridCol w:w="584"/>
        <w:gridCol w:w="4785"/>
        <w:gridCol w:w="7534"/>
      </w:tblGrid>
      <w:tr w:rsidR="007D5A00" w:rsidRPr="00CD2FD8" w14:paraId="12AF9909" w14:textId="77777777" w:rsidTr="007D5A00">
        <w:tc>
          <w:tcPr>
            <w:tcW w:w="559" w:type="dxa"/>
          </w:tcPr>
          <w:p w14:paraId="30180007" w14:textId="77777777" w:rsidR="007D5A00" w:rsidRPr="00642B38" w:rsidRDefault="007D5A00" w:rsidP="00DA25BA">
            <w:pPr>
              <w:rPr>
                <w:color w:val="000000"/>
                <w:sz w:val="22"/>
                <w:szCs w:val="22"/>
              </w:rPr>
            </w:pPr>
            <w:r>
              <w:rPr>
                <w:color w:val="000000"/>
                <w:sz w:val="22"/>
                <w:szCs w:val="22"/>
              </w:rPr>
              <w:t>D</w:t>
            </w:r>
            <w:r w:rsidRPr="00642B38">
              <w:rPr>
                <w:color w:val="000000"/>
                <w:sz w:val="22"/>
                <w:szCs w:val="22"/>
              </w:rPr>
              <w:t>.1</w:t>
            </w:r>
          </w:p>
        </w:tc>
        <w:tc>
          <w:tcPr>
            <w:tcW w:w="584" w:type="dxa"/>
          </w:tcPr>
          <w:p w14:paraId="23C5D7A0" w14:textId="77777777" w:rsidR="007D5A00" w:rsidRPr="00642B38" w:rsidRDefault="007D5A00" w:rsidP="00DA25BA">
            <w:pPr>
              <w:rPr>
                <w:color w:val="000000"/>
                <w:sz w:val="22"/>
                <w:szCs w:val="22"/>
              </w:rPr>
            </w:pPr>
            <w:r w:rsidRPr="00642B38">
              <w:rPr>
                <w:color w:val="000000"/>
                <w:sz w:val="22"/>
                <w:szCs w:val="22"/>
              </w:rPr>
              <w:t>100</w:t>
            </w:r>
          </w:p>
        </w:tc>
        <w:tc>
          <w:tcPr>
            <w:tcW w:w="4785" w:type="dxa"/>
          </w:tcPr>
          <w:p w14:paraId="77EDC8BF" w14:textId="6B868A8A" w:rsidR="007D5A00" w:rsidRPr="00452D78" w:rsidRDefault="007D5A00" w:rsidP="00DA25BA">
            <w:pPr>
              <w:jc w:val="left"/>
            </w:pPr>
            <w:r w:rsidRPr="00452D78">
              <w:t xml:space="preserve">Beschrijf in een plan van aanpak hoe u invulling geeft aan de technische en functionele implementatie van uw oplossing conform de gestelde eisen en wensen. </w:t>
            </w:r>
          </w:p>
          <w:p w14:paraId="783B4D5B" w14:textId="77777777" w:rsidR="007D5A00" w:rsidRPr="00452D78" w:rsidRDefault="007D5A00" w:rsidP="00DA25BA">
            <w:pPr>
              <w:jc w:val="left"/>
            </w:pPr>
            <w:r w:rsidRPr="00452D78">
              <w:t xml:space="preserve">De Gemeente Zoetermeer moet per 1 januari voldoen aan de vereisten van de nieuwe omgevingswet, WKB en de nieuwe vereisten </w:t>
            </w:r>
            <w:r>
              <w:t xml:space="preserve">voor terinzagelegging </w:t>
            </w:r>
            <w:r w:rsidRPr="00452D78">
              <w:t xml:space="preserve">van de </w:t>
            </w:r>
            <w:proofErr w:type="spellStart"/>
            <w:r w:rsidRPr="00452D78">
              <w:t>Wep</w:t>
            </w:r>
            <w:proofErr w:type="spellEnd"/>
            <w:r w:rsidRPr="00452D78">
              <w:t>.</w:t>
            </w:r>
          </w:p>
          <w:p w14:paraId="0BBCBB87" w14:textId="77777777" w:rsidR="007D5A00" w:rsidRDefault="007D5A00" w:rsidP="00DA25BA">
            <w:pPr>
              <w:jc w:val="left"/>
            </w:pPr>
            <w:r w:rsidRPr="00452D78">
              <w:t xml:space="preserve">Een </w:t>
            </w:r>
            <w:r>
              <w:t xml:space="preserve">afgeronde </w:t>
            </w:r>
            <w:r w:rsidRPr="00452D78">
              <w:t>implementatie van uw oplossing voor die datum lijkt daarom niet realistisch. Geef uw visie op de planning van de implementatie van uw oplossing, met doorlooptijden en benodigde capaciteit van de gemeente en de leverancier.</w:t>
            </w:r>
          </w:p>
          <w:p w14:paraId="16139392" w14:textId="6272DC9E" w:rsidR="00990187" w:rsidRDefault="00990187" w:rsidP="00DA25BA">
            <w:pPr>
              <w:jc w:val="left"/>
              <w:rPr>
                <w:b/>
                <w:bCs/>
                <w:color w:val="000000"/>
                <w:sz w:val="22"/>
                <w:szCs w:val="22"/>
              </w:rPr>
            </w:pPr>
            <w:r>
              <w:rPr>
                <w:rStyle w:val="normaltextrun"/>
                <w:rFonts w:cs="Arial"/>
                <w:color w:val="000000"/>
                <w:shd w:val="clear" w:color="auto" w:fill="FFFFFF"/>
              </w:rPr>
              <w:t>U kunt hierbij gebruik maken van een bijlage van maximaal 2 A4.</w:t>
            </w:r>
          </w:p>
        </w:tc>
        <w:tc>
          <w:tcPr>
            <w:tcW w:w="7534" w:type="dxa"/>
          </w:tcPr>
          <w:p w14:paraId="08111718" w14:textId="77777777" w:rsidR="007D5A00" w:rsidRDefault="007D5A00" w:rsidP="00DA25BA">
            <w:pPr>
              <w:rPr>
                <w:b/>
                <w:bCs/>
                <w:color w:val="000000"/>
                <w:sz w:val="22"/>
                <w:szCs w:val="22"/>
              </w:rPr>
            </w:pPr>
          </w:p>
        </w:tc>
      </w:tr>
      <w:tr w:rsidR="007D5A00" w:rsidRPr="00CD2FD8" w14:paraId="1C024A74" w14:textId="77777777" w:rsidTr="007D5A00">
        <w:tc>
          <w:tcPr>
            <w:tcW w:w="559" w:type="dxa"/>
          </w:tcPr>
          <w:p w14:paraId="758EB347" w14:textId="77777777" w:rsidR="007D5A00" w:rsidRPr="00642B38" w:rsidRDefault="007D5A00" w:rsidP="00DA25BA">
            <w:pPr>
              <w:rPr>
                <w:color w:val="000000"/>
                <w:sz w:val="22"/>
                <w:szCs w:val="22"/>
              </w:rPr>
            </w:pPr>
            <w:r>
              <w:rPr>
                <w:color w:val="000000"/>
                <w:sz w:val="22"/>
                <w:szCs w:val="22"/>
              </w:rPr>
              <w:lastRenderedPageBreak/>
              <w:t>D</w:t>
            </w:r>
            <w:r w:rsidRPr="00642B38">
              <w:rPr>
                <w:color w:val="000000"/>
                <w:sz w:val="22"/>
                <w:szCs w:val="22"/>
              </w:rPr>
              <w:t>.2</w:t>
            </w:r>
          </w:p>
        </w:tc>
        <w:tc>
          <w:tcPr>
            <w:tcW w:w="584" w:type="dxa"/>
          </w:tcPr>
          <w:p w14:paraId="7E808FCB" w14:textId="77777777" w:rsidR="007D5A00" w:rsidRPr="00642B38" w:rsidRDefault="007D5A00" w:rsidP="00DA25BA">
            <w:pPr>
              <w:rPr>
                <w:color w:val="000000"/>
                <w:sz w:val="22"/>
                <w:szCs w:val="22"/>
              </w:rPr>
            </w:pPr>
            <w:r w:rsidRPr="00642B38">
              <w:rPr>
                <w:color w:val="000000"/>
                <w:sz w:val="22"/>
                <w:szCs w:val="22"/>
              </w:rPr>
              <w:t>100</w:t>
            </w:r>
          </w:p>
        </w:tc>
        <w:tc>
          <w:tcPr>
            <w:tcW w:w="4785" w:type="dxa"/>
          </w:tcPr>
          <w:p w14:paraId="25195941" w14:textId="237DB49D" w:rsidR="007D5A00" w:rsidRDefault="007D5A00" w:rsidP="00DA25BA">
            <w:pPr>
              <w:jc w:val="left"/>
            </w:pPr>
            <w:r w:rsidRPr="00452D78">
              <w:t>Beschrijf in een plan van aanpak in hoe u invulling geeft aan de migratie van de Squit2020</w:t>
            </w:r>
            <w:r>
              <w:t>-</w:t>
            </w:r>
            <w:r w:rsidRPr="00452D78">
              <w:t>gegevens.</w:t>
            </w:r>
            <w:r w:rsidRPr="00CD2FD8">
              <w:br/>
            </w:r>
            <w:r>
              <w:t xml:space="preserve">Geef aan of volgens dit plan </w:t>
            </w:r>
            <w:r w:rsidRPr="00CD2FD8">
              <w:t xml:space="preserve">gemigreerd </w:t>
            </w:r>
            <w:r>
              <w:t xml:space="preserve">kan </w:t>
            </w:r>
            <w:r w:rsidRPr="00CD2FD8">
              <w:t>worden met behoud van integriteit, authenticiteit, betrouwbaarheid en bruikbaarhei</w:t>
            </w:r>
            <w:r>
              <w:t xml:space="preserve">d. </w:t>
            </w:r>
          </w:p>
          <w:p w14:paraId="5881EBDA" w14:textId="77777777" w:rsidR="007D5A00" w:rsidRDefault="007D5A00" w:rsidP="00DA25BA">
            <w:pPr>
              <w:jc w:val="left"/>
            </w:pPr>
            <w:r w:rsidRPr="00A36EBE">
              <w:rPr>
                <w:color w:val="000000" w:themeColor="text1"/>
              </w:rPr>
              <w:t>Beschrijf hoe de huidige data geschikt moet worden gemaakt om vervolgens in de nieuwe oplossing ingelezen te worden.</w:t>
            </w:r>
          </w:p>
          <w:p w14:paraId="0B41F0DA" w14:textId="77777777" w:rsidR="007D5A00" w:rsidRDefault="007D5A00" w:rsidP="00DA25BA">
            <w:pPr>
              <w:jc w:val="left"/>
              <w:rPr>
                <w:color w:val="000000"/>
              </w:rPr>
            </w:pPr>
            <w:r>
              <w:t xml:space="preserve">Hou rekening met </w:t>
            </w:r>
            <w:r w:rsidRPr="00CD2FD8">
              <w:t>de bewaarstrategie van gemeente Zoetermeer</w:t>
            </w:r>
            <w:r w:rsidRPr="004B7378">
              <w:rPr>
                <w:color w:val="000000"/>
              </w:rPr>
              <w:t xml:space="preserve"> om duurzaam beheer van informatie te kunnen borgen. In deze bewaarstrategie is het uitgangspunt dat (sub)zaakdossiers, als zij zijn afgehandeld en langer dan 10 jaar bewaard moeten worden, worden overgebracht naar het pre-depot (</w:t>
            </w:r>
            <w:proofErr w:type="spellStart"/>
            <w:r w:rsidRPr="004B7378">
              <w:rPr>
                <w:color w:val="000000"/>
              </w:rPr>
              <w:t>RMTool</w:t>
            </w:r>
            <w:proofErr w:type="spellEnd"/>
            <w:r w:rsidRPr="004B7378">
              <w:rPr>
                <w:color w:val="000000"/>
              </w:rPr>
              <w:t xml:space="preserve"> van VHIC).</w:t>
            </w:r>
            <w:r>
              <w:rPr>
                <w:color w:val="000000"/>
              </w:rPr>
              <w:t xml:space="preserve"> </w:t>
            </w:r>
            <w:r w:rsidRPr="004B7378">
              <w:rPr>
                <w:color w:val="000000"/>
              </w:rPr>
              <w:t xml:space="preserve"> De opname in het pre-depot gebeurt op basis van het </w:t>
            </w:r>
            <w:proofErr w:type="spellStart"/>
            <w:r w:rsidRPr="004B7378">
              <w:rPr>
                <w:color w:val="000000"/>
              </w:rPr>
              <w:t>metadataschema</w:t>
            </w:r>
            <w:proofErr w:type="spellEnd"/>
            <w:r w:rsidRPr="004B7378">
              <w:rPr>
                <w:color w:val="000000"/>
              </w:rPr>
              <w:t xml:space="preserve"> van de gemeente Zoetermeer, gebaseerd op TMLO</w:t>
            </w:r>
            <w:r>
              <w:rPr>
                <w:color w:val="000000"/>
              </w:rPr>
              <w:t>/</w:t>
            </w:r>
            <w:proofErr w:type="spellStart"/>
            <w:r>
              <w:rPr>
                <w:color w:val="000000"/>
              </w:rPr>
              <w:t>ToPX</w:t>
            </w:r>
            <w:proofErr w:type="spellEnd"/>
            <w:r w:rsidRPr="004B7378">
              <w:rPr>
                <w:color w:val="000000"/>
              </w:rPr>
              <w:t xml:space="preserve"> (en later MDTO).</w:t>
            </w:r>
          </w:p>
          <w:p w14:paraId="52D472B9" w14:textId="77777777" w:rsidR="007D5A00" w:rsidRDefault="007D5A00" w:rsidP="00DA25BA">
            <w:pPr>
              <w:jc w:val="left"/>
              <w:rPr>
                <w:color w:val="000000"/>
              </w:rPr>
            </w:pPr>
            <w:r>
              <w:rPr>
                <w:color w:val="000000"/>
              </w:rPr>
              <w:t>V</w:t>
            </w:r>
            <w:r w:rsidRPr="004B7378">
              <w:rPr>
                <w:color w:val="000000"/>
              </w:rPr>
              <w:t xml:space="preserve">oorziet </w:t>
            </w:r>
            <w:r>
              <w:rPr>
                <w:color w:val="000000"/>
              </w:rPr>
              <w:t xml:space="preserve">uw oplossing </w:t>
            </w:r>
            <w:r w:rsidRPr="004B7378">
              <w:rPr>
                <w:color w:val="000000"/>
              </w:rPr>
              <w:t>in het exporteren van deze (sub)zaakdossiers met bijbehorende informatieobjecten/bestanden voor opname in het pre-depot (</w:t>
            </w:r>
            <w:proofErr w:type="spellStart"/>
            <w:r w:rsidRPr="004B7378">
              <w:rPr>
                <w:color w:val="000000"/>
              </w:rPr>
              <w:t>obv</w:t>
            </w:r>
            <w:proofErr w:type="spellEnd"/>
            <w:r w:rsidRPr="004B7378">
              <w:rPr>
                <w:color w:val="000000"/>
              </w:rPr>
              <w:t xml:space="preserve"> XML</w:t>
            </w:r>
            <w:r>
              <w:rPr>
                <w:color w:val="000000"/>
              </w:rPr>
              <w:t>/</w:t>
            </w:r>
            <w:proofErr w:type="spellStart"/>
            <w:r>
              <w:rPr>
                <w:color w:val="000000"/>
              </w:rPr>
              <w:t>ToPX</w:t>
            </w:r>
            <w:proofErr w:type="spellEnd"/>
            <w:r w:rsidRPr="004B7378">
              <w:rPr>
                <w:color w:val="000000"/>
              </w:rPr>
              <w:t>)</w:t>
            </w:r>
            <w:r>
              <w:rPr>
                <w:color w:val="000000"/>
              </w:rPr>
              <w:t>?</w:t>
            </w:r>
            <w:r w:rsidRPr="004B7378">
              <w:rPr>
                <w:color w:val="000000"/>
              </w:rPr>
              <w:t xml:space="preserve"> </w:t>
            </w:r>
          </w:p>
          <w:p w14:paraId="7BC188D3" w14:textId="3B41FC26" w:rsidR="00990187" w:rsidRPr="00520FF0" w:rsidRDefault="00990187" w:rsidP="00DA25BA">
            <w:pPr>
              <w:jc w:val="left"/>
              <w:rPr>
                <w:color w:val="000000"/>
              </w:rPr>
            </w:pPr>
            <w:r>
              <w:rPr>
                <w:rStyle w:val="normaltextrun"/>
                <w:rFonts w:cs="Arial"/>
                <w:color w:val="000000"/>
                <w:shd w:val="clear" w:color="auto" w:fill="FFFFFF"/>
              </w:rPr>
              <w:t>U kunt hierbij gebruik maken van een bijlage van maximaal 2 A4.</w:t>
            </w:r>
          </w:p>
        </w:tc>
        <w:tc>
          <w:tcPr>
            <w:tcW w:w="7534" w:type="dxa"/>
          </w:tcPr>
          <w:p w14:paraId="4AAAF83E" w14:textId="77777777" w:rsidR="007D5A00" w:rsidRDefault="007D5A00" w:rsidP="00DA25BA">
            <w:pPr>
              <w:rPr>
                <w:b/>
                <w:bCs/>
                <w:color w:val="000000"/>
                <w:sz w:val="22"/>
                <w:szCs w:val="22"/>
              </w:rPr>
            </w:pPr>
          </w:p>
        </w:tc>
      </w:tr>
    </w:tbl>
    <w:p w14:paraId="503F5E56" w14:textId="3D198636" w:rsidR="007D5A00" w:rsidRDefault="007D5A00" w:rsidP="007D5A00">
      <w:pPr>
        <w:rPr>
          <w:b/>
          <w:sz w:val="24"/>
          <w:lang w:eastAsia="en-US"/>
        </w:rPr>
      </w:pPr>
    </w:p>
    <w:bookmarkEnd w:id="4"/>
    <w:p w14:paraId="2A12F78A" w14:textId="3CCC916B" w:rsidR="007D5A00" w:rsidRPr="00841449" w:rsidRDefault="007D5A00" w:rsidP="004B1FAE">
      <w:pPr>
        <w:pStyle w:val="Kop2"/>
      </w:pPr>
      <w:r>
        <w:t xml:space="preserve">E. </w:t>
      </w:r>
      <w:r w:rsidRPr="00841449">
        <w:t>Functioneel beheer</w:t>
      </w:r>
    </w:p>
    <w:tbl>
      <w:tblPr>
        <w:tblW w:w="134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4819"/>
        <w:gridCol w:w="7660"/>
      </w:tblGrid>
      <w:tr w:rsidR="007D5A00" w:rsidRPr="0044349D" w14:paraId="17362F77" w14:textId="77777777" w:rsidTr="007D5A00">
        <w:tc>
          <w:tcPr>
            <w:tcW w:w="567" w:type="dxa"/>
            <w:shd w:val="clear" w:color="auto" w:fill="4F81BD"/>
          </w:tcPr>
          <w:p w14:paraId="34AF2AFF" w14:textId="77777777" w:rsidR="007D5A00" w:rsidRDefault="007D5A00" w:rsidP="00DA25BA">
            <w:pPr>
              <w:rPr>
                <w:b/>
                <w:bCs/>
                <w:color w:val="FFFFFF"/>
              </w:rPr>
            </w:pPr>
            <w:r>
              <w:rPr>
                <w:b/>
                <w:bCs/>
                <w:color w:val="FFFFFF"/>
              </w:rPr>
              <w:t>NR</w:t>
            </w:r>
          </w:p>
        </w:tc>
        <w:tc>
          <w:tcPr>
            <w:tcW w:w="426" w:type="dxa"/>
            <w:shd w:val="clear" w:color="auto" w:fill="4F81BD"/>
          </w:tcPr>
          <w:p w14:paraId="3F114583" w14:textId="77777777" w:rsidR="007D5A00" w:rsidRPr="00D5102A" w:rsidRDefault="007D5A00" w:rsidP="00DA25BA">
            <w:pPr>
              <w:rPr>
                <w:b/>
                <w:bCs/>
                <w:color w:val="FFFFFF"/>
              </w:rPr>
            </w:pPr>
            <w:r>
              <w:rPr>
                <w:b/>
                <w:bCs/>
                <w:color w:val="FFFFFF"/>
              </w:rPr>
              <w:t>Pt</w:t>
            </w:r>
          </w:p>
        </w:tc>
        <w:tc>
          <w:tcPr>
            <w:tcW w:w="4819" w:type="dxa"/>
            <w:shd w:val="clear" w:color="auto" w:fill="4F81BD"/>
          </w:tcPr>
          <w:p w14:paraId="14A49A5E" w14:textId="77777777" w:rsidR="007D5A00" w:rsidRPr="00D5102A" w:rsidRDefault="007D5A00" w:rsidP="00DA25BA">
            <w:pPr>
              <w:rPr>
                <w:b/>
                <w:bCs/>
                <w:color w:val="FFFFFF"/>
              </w:rPr>
            </w:pPr>
            <w:r w:rsidRPr="00D5102A">
              <w:rPr>
                <w:b/>
                <w:bCs/>
                <w:color w:val="FFFFFF"/>
              </w:rPr>
              <w:t xml:space="preserve">Omschrijving </w:t>
            </w:r>
          </w:p>
          <w:p w14:paraId="09C2D195" w14:textId="77777777" w:rsidR="007D5A00" w:rsidRPr="00D5102A" w:rsidRDefault="007D5A00" w:rsidP="00DA25BA">
            <w:pPr>
              <w:rPr>
                <w:b/>
                <w:bCs/>
                <w:color w:val="FFFFFF"/>
              </w:rPr>
            </w:pPr>
          </w:p>
        </w:tc>
        <w:tc>
          <w:tcPr>
            <w:tcW w:w="7660" w:type="dxa"/>
            <w:shd w:val="clear" w:color="auto" w:fill="4F81BD"/>
          </w:tcPr>
          <w:p w14:paraId="11EEF4E8" w14:textId="53708461"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552"/>
        <w:gridCol w:w="461"/>
        <w:gridCol w:w="4812"/>
        <w:gridCol w:w="7637"/>
      </w:tblGrid>
      <w:tr w:rsidR="007D5A00" w:rsidRPr="00CD2FD8" w14:paraId="6098CCE0" w14:textId="77777777" w:rsidTr="007D5A00">
        <w:tc>
          <w:tcPr>
            <w:tcW w:w="552" w:type="dxa"/>
          </w:tcPr>
          <w:p w14:paraId="14C7B123" w14:textId="77777777" w:rsidR="007D5A00" w:rsidRPr="00642B38" w:rsidRDefault="007D5A00" w:rsidP="00DA25BA">
            <w:pPr>
              <w:rPr>
                <w:color w:val="000000"/>
                <w:sz w:val="22"/>
                <w:szCs w:val="22"/>
              </w:rPr>
            </w:pPr>
            <w:r>
              <w:rPr>
                <w:color w:val="000000"/>
                <w:sz w:val="22"/>
                <w:szCs w:val="22"/>
              </w:rPr>
              <w:t>E</w:t>
            </w:r>
            <w:r w:rsidRPr="00642B38">
              <w:rPr>
                <w:color w:val="000000"/>
                <w:sz w:val="22"/>
                <w:szCs w:val="22"/>
              </w:rPr>
              <w:t>.1</w:t>
            </w:r>
          </w:p>
        </w:tc>
        <w:tc>
          <w:tcPr>
            <w:tcW w:w="461" w:type="dxa"/>
          </w:tcPr>
          <w:p w14:paraId="4BE35B70" w14:textId="77777777" w:rsidR="007D5A00" w:rsidRPr="00642B38" w:rsidRDefault="007D5A00" w:rsidP="00DA25BA">
            <w:pPr>
              <w:rPr>
                <w:color w:val="000000"/>
                <w:sz w:val="22"/>
                <w:szCs w:val="22"/>
              </w:rPr>
            </w:pPr>
            <w:r w:rsidRPr="00642B38">
              <w:rPr>
                <w:color w:val="000000"/>
                <w:sz w:val="22"/>
                <w:szCs w:val="22"/>
              </w:rPr>
              <w:t>30</w:t>
            </w:r>
          </w:p>
        </w:tc>
        <w:tc>
          <w:tcPr>
            <w:tcW w:w="4812" w:type="dxa"/>
          </w:tcPr>
          <w:p w14:paraId="6C37BBB7" w14:textId="77777777" w:rsidR="007D5A00" w:rsidRPr="00CD2FD8" w:rsidRDefault="007D5A00" w:rsidP="00DA25BA">
            <w:pPr>
              <w:tabs>
                <w:tab w:val="left" w:pos="0"/>
              </w:tabs>
              <w:jc w:val="left"/>
              <w:rPr>
                <w:b/>
                <w:bCs/>
              </w:rPr>
            </w:pPr>
            <w:r>
              <w:rPr>
                <w:b/>
                <w:bCs/>
              </w:rPr>
              <w:t>Taakverdeling en c</w:t>
            </w:r>
            <w:r w:rsidRPr="00CD2FD8">
              <w:rPr>
                <w:b/>
                <w:bCs/>
              </w:rPr>
              <w:t xml:space="preserve">ommunicatie </w:t>
            </w:r>
            <w:r>
              <w:rPr>
                <w:b/>
                <w:bCs/>
              </w:rPr>
              <w:t>Incident en Change management</w:t>
            </w:r>
          </w:p>
          <w:p w14:paraId="31294821" w14:textId="77777777" w:rsidR="007D5A00" w:rsidRDefault="007D5A00" w:rsidP="00DA25BA">
            <w:pPr>
              <w:contextualSpacing/>
              <w:jc w:val="left"/>
            </w:pPr>
            <w:r w:rsidRPr="00CD2FD8">
              <w:t xml:space="preserve">De gemeente Zoetermeer hecht grote waarde aan samenwerking. Samenwerking komt vooral tot uiting bij het uitvoeren van wijzigingen aan de </w:t>
            </w:r>
            <w:r w:rsidRPr="00CD2FD8">
              <w:lastRenderedPageBreak/>
              <w:t xml:space="preserve">configuratie van processen en sjablonen en het oplossen van storingen. </w:t>
            </w:r>
          </w:p>
          <w:p w14:paraId="17C0DC27" w14:textId="77777777" w:rsidR="007D5A00" w:rsidRDefault="007D5A00" w:rsidP="00DA25BA">
            <w:pPr>
              <w:tabs>
                <w:tab w:val="left" w:pos="0"/>
              </w:tabs>
              <w:jc w:val="left"/>
              <w:rPr>
                <w:b/>
                <w:bCs/>
              </w:rPr>
            </w:pPr>
            <w:r w:rsidRPr="00CD2FD8">
              <w:t xml:space="preserve">Beschrijf in maximaal één A4 hoe de verdeling is in rollen, taken en verantwoordelijkheden tussen de gemeente Zoetermeer en Leverancier bij het verhelpen van storingen en het doorvoeren van configuratiewijzigingen. Benoem daarbij de benodigde rollen vanuit de gemeente en uw eigen organisatie. </w:t>
            </w:r>
          </w:p>
        </w:tc>
        <w:tc>
          <w:tcPr>
            <w:tcW w:w="7637" w:type="dxa"/>
          </w:tcPr>
          <w:p w14:paraId="5CCA868E" w14:textId="77777777" w:rsidR="007D5A00" w:rsidRDefault="007D5A00" w:rsidP="00DA25BA">
            <w:pPr>
              <w:rPr>
                <w:b/>
                <w:bCs/>
                <w:color w:val="000000"/>
                <w:sz w:val="22"/>
                <w:szCs w:val="22"/>
              </w:rPr>
            </w:pPr>
          </w:p>
        </w:tc>
      </w:tr>
      <w:tr w:rsidR="007D5A00" w:rsidRPr="00CD2FD8" w14:paraId="6620AF9A" w14:textId="77777777" w:rsidTr="007D5A00">
        <w:tc>
          <w:tcPr>
            <w:tcW w:w="552" w:type="dxa"/>
          </w:tcPr>
          <w:p w14:paraId="60F89EAA" w14:textId="77777777" w:rsidR="007D5A00" w:rsidRPr="00642B38" w:rsidRDefault="007D5A00" w:rsidP="00DA25BA">
            <w:pPr>
              <w:rPr>
                <w:color w:val="000000"/>
                <w:sz w:val="22"/>
                <w:szCs w:val="22"/>
              </w:rPr>
            </w:pPr>
            <w:r>
              <w:rPr>
                <w:color w:val="000000"/>
                <w:sz w:val="22"/>
                <w:szCs w:val="22"/>
              </w:rPr>
              <w:t>E</w:t>
            </w:r>
            <w:r w:rsidRPr="00642B38">
              <w:rPr>
                <w:color w:val="000000"/>
                <w:sz w:val="22"/>
                <w:szCs w:val="22"/>
              </w:rPr>
              <w:t>.2</w:t>
            </w:r>
          </w:p>
        </w:tc>
        <w:tc>
          <w:tcPr>
            <w:tcW w:w="461" w:type="dxa"/>
          </w:tcPr>
          <w:p w14:paraId="3CEBD22C" w14:textId="77777777" w:rsidR="007D5A00" w:rsidRPr="00642B38" w:rsidRDefault="007D5A00" w:rsidP="00DA25BA">
            <w:pPr>
              <w:rPr>
                <w:color w:val="000000"/>
                <w:sz w:val="22"/>
                <w:szCs w:val="22"/>
              </w:rPr>
            </w:pPr>
            <w:r w:rsidRPr="00642B38">
              <w:rPr>
                <w:color w:val="000000"/>
                <w:sz w:val="22"/>
                <w:szCs w:val="22"/>
              </w:rPr>
              <w:t>20</w:t>
            </w:r>
          </w:p>
        </w:tc>
        <w:tc>
          <w:tcPr>
            <w:tcW w:w="4812" w:type="dxa"/>
          </w:tcPr>
          <w:p w14:paraId="3DEAC9D6" w14:textId="77777777" w:rsidR="007D5A00" w:rsidRDefault="007D5A00" w:rsidP="00DA25BA">
            <w:pPr>
              <w:jc w:val="left"/>
            </w:pPr>
            <w:r w:rsidRPr="00CD2FD8">
              <w:rPr>
                <w:b/>
                <w:bCs/>
              </w:rPr>
              <w:t>Gebruiker</w:t>
            </w:r>
            <w:r>
              <w:rPr>
                <w:b/>
                <w:bCs/>
              </w:rPr>
              <w:t>s</w:t>
            </w:r>
            <w:r w:rsidRPr="00CD2FD8">
              <w:rPr>
                <w:b/>
                <w:bCs/>
              </w:rPr>
              <w:t>ondersteuning</w:t>
            </w:r>
            <w:r w:rsidRPr="00CD2FD8">
              <w:t xml:space="preserve"> </w:t>
            </w:r>
          </w:p>
          <w:p w14:paraId="734DE723" w14:textId="77777777" w:rsidR="007D5A00" w:rsidRPr="00CD2FD8" w:rsidRDefault="007D5A00" w:rsidP="00DA25BA">
            <w:pPr>
              <w:jc w:val="left"/>
            </w:pPr>
            <w:r w:rsidRPr="00CD2FD8">
              <w:t>Gemeente Zoetermeer hecht waarde aan een gebruiksvriendelijke oplossing en vindt het belangrijk dat een eindgebruiker snel en interactief begeleid wordt. In voorkomende gevallen maken eindgebruikers niet voldoende gebruik van de Oplossing om hier structureel in thuis te raken. Makkelijk te vinden ondersteuning in de Oplossing helpt de Gemeente Zoetermeer om de eindgebruikers zelfstandig te laten werken. Daarnaast wil de gemeente Zoetermeer eindgebruikers ondersteunen in prettig gebruik van u</w:t>
            </w:r>
            <w:r w:rsidRPr="00CD2FD8">
              <w:rPr>
                <w:color w:val="000000" w:themeColor="text1"/>
              </w:rPr>
              <w:t>w oplossing</w:t>
            </w:r>
            <w:r w:rsidRPr="00CD2FD8">
              <w:t>. Daar waar de eindgebruiker een persoonlijke wens heeft om de interface aan te passen aan zijn beperkingen of mogelijkheden zou de Oplossing dit moeten kunnen faciliteren.</w:t>
            </w:r>
          </w:p>
          <w:p w14:paraId="0EA92619" w14:textId="77777777" w:rsidR="007D5A00" w:rsidRPr="00CD2FD8" w:rsidRDefault="007D5A00" w:rsidP="00DA25BA">
            <w:pPr>
              <w:jc w:val="left"/>
            </w:pPr>
          </w:p>
          <w:p w14:paraId="0A2754A4" w14:textId="77777777" w:rsidR="007D5A00" w:rsidRPr="00CD2FD8" w:rsidRDefault="007D5A00" w:rsidP="007D5A00">
            <w:pPr>
              <w:pStyle w:val="Lijstalinea"/>
              <w:numPr>
                <w:ilvl w:val="0"/>
                <w:numId w:val="3"/>
              </w:numPr>
              <w:tabs>
                <w:tab w:val="clear" w:pos="-567"/>
              </w:tabs>
              <w:spacing w:line="240" w:lineRule="auto"/>
              <w:contextualSpacing w:val="0"/>
              <w:jc w:val="left"/>
            </w:pPr>
            <w:r w:rsidRPr="00CD2FD8">
              <w:t>Beschrijf hoe de oplossing ondersteunt in het snel en interactief beantwoorden van een hulpvraag van een eindgebruiker.</w:t>
            </w:r>
          </w:p>
          <w:p w14:paraId="21E6DCF7" w14:textId="77777777" w:rsidR="007D5A00" w:rsidRPr="00CD2FD8" w:rsidRDefault="007D5A00" w:rsidP="007D5A00">
            <w:pPr>
              <w:pStyle w:val="Lijstalinea"/>
              <w:numPr>
                <w:ilvl w:val="0"/>
                <w:numId w:val="3"/>
              </w:numPr>
              <w:tabs>
                <w:tab w:val="clear" w:pos="-567"/>
              </w:tabs>
              <w:spacing w:line="240" w:lineRule="auto"/>
              <w:contextualSpacing w:val="0"/>
              <w:jc w:val="left"/>
            </w:pPr>
            <w:r w:rsidRPr="00CD2FD8">
              <w:t>Beschrijf hoe de hulpfunctie up-to-date wordt gehouden door de leverancier.</w:t>
            </w:r>
          </w:p>
          <w:p w14:paraId="30B7AADA" w14:textId="77777777" w:rsidR="007D5A00" w:rsidRPr="00CD2FD8" w:rsidRDefault="007D5A00" w:rsidP="007D5A00">
            <w:pPr>
              <w:pStyle w:val="Lijstalinea"/>
              <w:numPr>
                <w:ilvl w:val="0"/>
                <w:numId w:val="3"/>
              </w:numPr>
              <w:tabs>
                <w:tab w:val="clear" w:pos="-567"/>
              </w:tabs>
              <w:spacing w:line="240" w:lineRule="auto"/>
              <w:contextualSpacing w:val="0"/>
              <w:jc w:val="left"/>
            </w:pPr>
            <w:r w:rsidRPr="00CD2FD8">
              <w:t>Beschrijf welke mogelijkheden de Oplossing biedt om de interface voor en door de gebruiker aan te kunnen passen aan persoonlijke wensen.</w:t>
            </w:r>
          </w:p>
          <w:p w14:paraId="11222CBD" w14:textId="77777777" w:rsidR="007D5A00" w:rsidRPr="00CD2FD8" w:rsidRDefault="007D5A00" w:rsidP="007D5A00">
            <w:pPr>
              <w:pStyle w:val="Lijstalinea"/>
              <w:numPr>
                <w:ilvl w:val="0"/>
                <w:numId w:val="3"/>
              </w:numPr>
              <w:tabs>
                <w:tab w:val="clear" w:pos="-567"/>
              </w:tabs>
              <w:spacing w:line="240" w:lineRule="auto"/>
              <w:contextualSpacing w:val="0"/>
              <w:jc w:val="left"/>
            </w:pPr>
            <w:r w:rsidRPr="00CD2FD8">
              <w:t xml:space="preserve">Beschrijf welke mogelijkheden de </w:t>
            </w:r>
            <w:r w:rsidRPr="00CD2FD8">
              <w:lastRenderedPageBreak/>
              <w:t>Oplossing biedt om de interface aan te passen aan een gebruikersprofiel</w:t>
            </w:r>
          </w:p>
          <w:p w14:paraId="671B0355" w14:textId="77777777" w:rsidR="007D5A00" w:rsidRPr="00CD2FD8" w:rsidRDefault="007D5A00" w:rsidP="00DA25BA">
            <w:pPr>
              <w:contextualSpacing/>
              <w:jc w:val="left"/>
              <w:rPr>
                <w:b/>
                <w:bCs/>
              </w:rPr>
            </w:pPr>
            <w:r w:rsidRPr="00CD2FD8">
              <w:t>Beschrijf de mogelijkheden voor een eindgebruiker om meerdere functionaliteiten open te hebben en hierin te werken en te zoeken.</w:t>
            </w:r>
          </w:p>
        </w:tc>
        <w:tc>
          <w:tcPr>
            <w:tcW w:w="7637" w:type="dxa"/>
          </w:tcPr>
          <w:p w14:paraId="125BC852" w14:textId="77777777" w:rsidR="007D5A00" w:rsidRDefault="007D5A00" w:rsidP="00DA25BA">
            <w:pPr>
              <w:rPr>
                <w:b/>
                <w:bCs/>
                <w:color w:val="000000"/>
                <w:sz w:val="22"/>
                <w:szCs w:val="22"/>
              </w:rPr>
            </w:pPr>
          </w:p>
        </w:tc>
      </w:tr>
      <w:tr w:rsidR="007D5A00" w:rsidRPr="00CD2FD8" w14:paraId="024AF60D" w14:textId="77777777" w:rsidTr="007D5A00">
        <w:tc>
          <w:tcPr>
            <w:tcW w:w="552" w:type="dxa"/>
          </w:tcPr>
          <w:p w14:paraId="0EFDA188" w14:textId="77777777" w:rsidR="007D5A00" w:rsidRPr="00642B38" w:rsidRDefault="007D5A00" w:rsidP="00DA25BA">
            <w:pPr>
              <w:rPr>
                <w:color w:val="000000"/>
                <w:sz w:val="22"/>
                <w:szCs w:val="22"/>
              </w:rPr>
            </w:pPr>
            <w:r>
              <w:rPr>
                <w:color w:val="000000"/>
                <w:sz w:val="22"/>
                <w:szCs w:val="22"/>
              </w:rPr>
              <w:t>E</w:t>
            </w:r>
            <w:r w:rsidRPr="00642B38">
              <w:rPr>
                <w:color w:val="000000"/>
                <w:sz w:val="22"/>
                <w:szCs w:val="22"/>
              </w:rPr>
              <w:t>.3</w:t>
            </w:r>
          </w:p>
        </w:tc>
        <w:tc>
          <w:tcPr>
            <w:tcW w:w="461" w:type="dxa"/>
          </w:tcPr>
          <w:p w14:paraId="332A982D" w14:textId="77777777" w:rsidR="007D5A00" w:rsidRPr="00642B38" w:rsidRDefault="007D5A00" w:rsidP="00DA25BA">
            <w:pPr>
              <w:rPr>
                <w:color w:val="000000"/>
                <w:sz w:val="22"/>
                <w:szCs w:val="22"/>
              </w:rPr>
            </w:pPr>
            <w:r>
              <w:rPr>
                <w:color w:val="000000"/>
                <w:sz w:val="22"/>
                <w:szCs w:val="22"/>
              </w:rPr>
              <w:t>2</w:t>
            </w:r>
            <w:r w:rsidRPr="00642B38">
              <w:rPr>
                <w:color w:val="000000"/>
                <w:sz w:val="22"/>
                <w:szCs w:val="22"/>
              </w:rPr>
              <w:t>0</w:t>
            </w:r>
          </w:p>
        </w:tc>
        <w:tc>
          <w:tcPr>
            <w:tcW w:w="4812" w:type="dxa"/>
          </w:tcPr>
          <w:p w14:paraId="041CD1EA" w14:textId="77777777" w:rsidR="007D5A00" w:rsidRPr="00CD2FD8" w:rsidRDefault="007D5A00" w:rsidP="00DA25BA">
            <w:pPr>
              <w:jc w:val="left"/>
            </w:pPr>
            <w:r w:rsidRPr="001C029D">
              <w:t>Is het mogelijk om processen zonder tussenkomst van uw beheerders of consultants te wijzigen?</w:t>
            </w:r>
            <w:r>
              <w:t xml:space="preserve"> Geef aan welke opleiding of competenties hiervoor nodig zijn.</w:t>
            </w:r>
          </w:p>
        </w:tc>
        <w:tc>
          <w:tcPr>
            <w:tcW w:w="7637" w:type="dxa"/>
          </w:tcPr>
          <w:p w14:paraId="60ADB022" w14:textId="77777777" w:rsidR="007D5A00" w:rsidRDefault="007D5A00" w:rsidP="00DA25BA">
            <w:pPr>
              <w:rPr>
                <w:b/>
                <w:bCs/>
                <w:color w:val="000000"/>
                <w:sz w:val="22"/>
                <w:szCs w:val="22"/>
              </w:rPr>
            </w:pPr>
          </w:p>
        </w:tc>
      </w:tr>
      <w:tr w:rsidR="007D5A00" w:rsidRPr="00CD2FD8" w14:paraId="59659702" w14:textId="77777777" w:rsidTr="007D5A00">
        <w:tc>
          <w:tcPr>
            <w:tcW w:w="552" w:type="dxa"/>
          </w:tcPr>
          <w:p w14:paraId="10CE0134" w14:textId="77777777" w:rsidR="007D5A00" w:rsidRPr="00642B38" w:rsidRDefault="007D5A00" w:rsidP="00DA25BA">
            <w:pPr>
              <w:rPr>
                <w:color w:val="000000"/>
                <w:sz w:val="22"/>
                <w:szCs w:val="22"/>
              </w:rPr>
            </w:pPr>
            <w:r>
              <w:rPr>
                <w:color w:val="000000"/>
                <w:sz w:val="22"/>
                <w:szCs w:val="22"/>
              </w:rPr>
              <w:t>E.4</w:t>
            </w:r>
          </w:p>
        </w:tc>
        <w:tc>
          <w:tcPr>
            <w:tcW w:w="461" w:type="dxa"/>
          </w:tcPr>
          <w:p w14:paraId="4A10EF60" w14:textId="77777777" w:rsidR="007D5A00" w:rsidRDefault="007D5A00" w:rsidP="00DA25BA">
            <w:pPr>
              <w:rPr>
                <w:color w:val="000000"/>
                <w:sz w:val="22"/>
                <w:szCs w:val="22"/>
              </w:rPr>
            </w:pPr>
            <w:r>
              <w:rPr>
                <w:color w:val="000000"/>
                <w:sz w:val="22"/>
                <w:szCs w:val="22"/>
              </w:rPr>
              <w:t>20</w:t>
            </w:r>
          </w:p>
        </w:tc>
        <w:tc>
          <w:tcPr>
            <w:tcW w:w="4812" w:type="dxa"/>
          </w:tcPr>
          <w:p w14:paraId="06BC0B4C" w14:textId="77777777" w:rsidR="007D5A00" w:rsidRPr="001C029D" w:rsidRDefault="007D5A00" w:rsidP="00DA25BA">
            <w:r w:rsidRPr="001C029D">
              <w:t xml:space="preserve">Op welke wijze en in welk formaat kunnen in uw systeem </w:t>
            </w:r>
            <w:r>
              <w:t xml:space="preserve">emailsjablonen, </w:t>
            </w:r>
            <w:r w:rsidRPr="001C029D">
              <w:t>documentsjablonen en bouwstenen gemaakt en onderhouden worden?</w:t>
            </w:r>
          </w:p>
        </w:tc>
        <w:tc>
          <w:tcPr>
            <w:tcW w:w="7637" w:type="dxa"/>
          </w:tcPr>
          <w:p w14:paraId="770A18C8" w14:textId="77777777" w:rsidR="007D5A00" w:rsidRDefault="007D5A00" w:rsidP="00DA25BA">
            <w:pPr>
              <w:rPr>
                <w:b/>
                <w:bCs/>
                <w:color w:val="000000"/>
                <w:sz w:val="22"/>
                <w:szCs w:val="22"/>
              </w:rPr>
            </w:pPr>
          </w:p>
        </w:tc>
      </w:tr>
      <w:tr w:rsidR="007D5A00" w:rsidRPr="00CD2FD8" w14:paraId="609C7DC5" w14:textId="77777777" w:rsidTr="007D5A00">
        <w:tc>
          <w:tcPr>
            <w:tcW w:w="552" w:type="dxa"/>
          </w:tcPr>
          <w:p w14:paraId="295F065D" w14:textId="77777777" w:rsidR="007D5A00" w:rsidRPr="00642B38" w:rsidRDefault="007D5A00" w:rsidP="00DA25BA">
            <w:pPr>
              <w:rPr>
                <w:color w:val="000000"/>
                <w:sz w:val="22"/>
                <w:szCs w:val="22"/>
              </w:rPr>
            </w:pPr>
            <w:r>
              <w:rPr>
                <w:color w:val="000000"/>
                <w:sz w:val="22"/>
                <w:szCs w:val="22"/>
              </w:rPr>
              <w:t>E</w:t>
            </w:r>
            <w:r w:rsidRPr="00642B38">
              <w:rPr>
                <w:color w:val="000000"/>
                <w:sz w:val="22"/>
                <w:szCs w:val="22"/>
              </w:rPr>
              <w:t>.4</w:t>
            </w:r>
          </w:p>
        </w:tc>
        <w:tc>
          <w:tcPr>
            <w:tcW w:w="461" w:type="dxa"/>
          </w:tcPr>
          <w:p w14:paraId="3D83E112" w14:textId="77777777" w:rsidR="007D5A00" w:rsidRPr="00642B38" w:rsidRDefault="007D5A00" w:rsidP="00DA25BA">
            <w:pPr>
              <w:rPr>
                <w:color w:val="000000"/>
                <w:sz w:val="22"/>
                <w:szCs w:val="22"/>
              </w:rPr>
            </w:pPr>
            <w:r w:rsidRPr="00642B38">
              <w:rPr>
                <w:color w:val="000000"/>
                <w:sz w:val="22"/>
                <w:szCs w:val="22"/>
              </w:rPr>
              <w:t>10</w:t>
            </w:r>
          </w:p>
        </w:tc>
        <w:tc>
          <w:tcPr>
            <w:tcW w:w="4812" w:type="dxa"/>
          </w:tcPr>
          <w:p w14:paraId="075E4DBA" w14:textId="77777777" w:rsidR="007D5A00" w:rsidRPr="00CD2FD8" w:rsidRDefault="007D5A00" w:rsidP="00DA25BA">
            <w:pPr>
              <w:jc w:val="left"/>
              <w:rPr>
                <w:b/>
                <w:bCs/>
              </w:rPr>
            </w:pPr>
            <w:r w:rsidRPr="00CD2FD8">
              <w:rPr>
                <w:b/>
                <w:bCs/>
              </w:rPr>
              <w:t>Capaciteit functioneel beheer</w:t>
            </w:r>
          </w:p>
          <w:p w14:paraId="47D89869" w14:textId="77777777" w:rsidR="007D5A00" w:rsidRPr="00CD2FD8" w:rsidRDefault="007D5A00" w:rsidP="00DA25BA">
            <w:pPr>
              <w:jc w:val="left"/>
              <w:rPr>
                <w:color w:val="000000" w:themeColor="text1"/>
              </w:rPr>
            </w:pPr>
            <w:r w:rsidRPr="00CD2FD8">
              <w:rPr>
                <w:color w:val="000000" w:themeColor="text1"/>
              </w:rPr>
              <w:t xml:space="preserve">Beschrijf de functioneel beheer werkzaamheden die door de gemeente uitgevoerd moeten worden en geef een inschatting in het aantal uren per week </w:t>
            </w:r>
            <w:r>
              <w:rPr>
                <w:color w:val="000000" w:themeColor="text1"/>
              </w:rPr>
              <w:t xml:space="preserve">regulier </w:t>
            </w:r>
            <w:r w:rsidRPr="00CD2FD8">
              <w:rPr>
                <w:color w:val="000000" w:themeColor="text1"/>
              </w:rPr>
              <w:t xml:space="preserve">functioneel beheer en de gevraagde inspanning van functioneel beheer bij </w:t>
            </w:r>
            <w:r>
              <w:rPr>
                <w:color w:val="000000" w:themeColor="text1"/>
              </w:rPr>
              <w:t xml:space="preserve">de initiële </w:t>
            </w:r>
            <w:r w:rsidRPr="00CD2FD8">
              <w:rPr>
                <w:color w:val="000000" w:themeColor="text1"/>
              </w:rPr>
              <w:t>implementatie van uw oplossing.</w:t>
            </w:r>
          </w:p>
          <w:p w14:paraId="5B5BC4B1" w14:textId="77777777" w:rsidR="007D5A00" w:rsidRPr="00CD2FD8" w:rsidRDefault="007D5A00" w:rsidP="00DA25BA">
            <w:pPr>
              <w:jc w:val="left"/>
              <w:rPr>
                <w:color w:val="000000" w:themeColor="text1"/>
              </w:rPr>
            </w:pPr>
          </w:p>
          <w:p w14:paraId="6A959E41" w14:textId="77777777" w:rsidR="007D5A00" w:rsidRPr="00CD2FD8" w:rsidRDefault="007D5A00" w:rsidP="00DA25BA">
            <w:pPr>
              <w:jc w:val="left"/>
              <w:rPr>
                <w:color w:val="000000" w:themeColor="text1"/>
              </w:rPr>
            </w:pPr>
            <w:r w:rsidRPr="00CD2FD8">
              <w:rPr>
                <w:color w:val="000000" w:themeColor="text1"/>
              </w:rPr>
              <w:t>Splits dit uit naar de volgende beheeraspecten:</w:t>
            </w:r>
          </w:p>
          <w:p w14:paraId="08E5094B" w14:textId="77777777" w:rsidR="007D5A00" w:rsidRPr="00CD2FD8" w:rsidRDefault="007D5A00" w:rsidP="007D5A00">
            <w:pPr>
              <w:pStyle w:val="Lijstalinea"/>
              <w:numPr>
                <w:ilvl w:val="0"/>
                <w:numId w:val="4"/>
              </w:numPr>
              <w:tabs>
                <w:tab w:val="clear" w:pos="-567"/>
              </w:tabs>
              <w:spacing w:line="240" w:lineRule="auto"/>
              <w:contextualSpacing w:val="0"/>
              <w:jc w:val="left"/>
              <w:rPr>
                <w:color w:val="000000" w:themeColor="text1"/>
              </w:rPr>
            </w:pPr>
            <w:r w:rsidRPr="00CD2FD8">
              <w:rPr>
                <w:color w:val="000000" w:themeColor="text1"/>
              </w:rPr>
              <w:t>Inrichten sjablonen</w:t>
            </w:r>
          </w:p>
          <w:p w14:paraId="55A24861" w14:textId="77777777" w:rsidR="007D5A00" w:rsidRPr="00CD2FD8" w:rsidRDefault="007D5A00" w:rsidP="007D5A00">
            <w:pPr>
              <w:pStyle w:val="Lijstalinea"/>
              <w:numPr>
                <w:ilvl w:val="0"/>
                <w:numId w:val="4"/>
              </w:numPr>
              <w:tabs>
                <w:tab w:val="clear" w:pos="-567"/>
              </w:tabs>
              <w:spacing w:line="240" w:lineRule="auto"/>
              <w:contextualSpacing w:val="0"/>
              <w:jc w:val="left"/>
              <w:rPr>
                <w:color w:val="000000" w:themeColor="text1"/>
              </w:rPr>
            </w:pPr>
            <w:r w:rsidRPr="00CD2FD8">
              <w:rPr>
                <w:color w:val="000000" w:themeColor="text1"/>
              </w:rPr>
              <w:t>Inrichten processen</w:t>
            </w:r>
          </w:p>
          <w:p w14:paraId="4DBF8BAD" w14:textId="77777777" w:rsidR="007D5A00" w:rsidRPr="00CD2FD8" w:rsidRDefault="007D5A00" w:rsidP="007D5A00">
            <w:pPr>
              <w:pStyle w:val="Lijstalinea"/>
              <w:numPr>
                <w:ilvl w:val="0"/>
                <w:numId w:val="4"/>
              </w:numPr>
              <w:tabs>
                <w:tab w:val="clear" w:pos="-567"/>
              </w:tabs>
              <w:spacing w:line="240" w:lineRule="auto"/>
              <w:contextualSpacing w:val="0"/>
              <w:jc w:val="left"/>
              <w:rPr>
                <w:color w:val="000000" w:themeColor="text1"/>
              </w:rPr>
            </w:pPr>
            <w:r w:rsidRPr="00CD2FD8">
              <w:rPr>
                <w:color w:val="000000" w:themeColor="text1"/>
              </w:rPr>
              <w:t>Inrichten en beheer gebruikers rollen en rechten</w:t>
            </w:r>
          </w:p>
          <w:p w14:paraId="485E4EE7" w14:textId="77777777" w:rsidR="007D5A00" w:rsidRPr="00CD2FD8" w:rsidRDefault="007D5A00" w:rsidP="007D5A00">
            <w:pPr>
              <w:pStyle w:val="Lijstalinea"/>
              <w:numPr>
                <w:ilvl w:val="0"/>
                <w:numId w:val="4"/>
              </w:numPr>
              <w:tabs>
                <w:tab w:val="clear" w:pos="-567"/>
              </w:tabs>
              <w:spacing w:line="240" w:lineRule="auto"/>
              <w:contextualSpacing w:val="0"/>
              <w:jc w:val="left"/>
              <w:rPr>
                <w:color w:val="000000" w:themeColor="text1"/>
              </w:rPr>
            </w:pPr>
            <w:r w:rsidRPr="00CD2FD8">
              <w:t>Gebruikersondersteuning</w:t>
            </w:r>
          </w:p>
          <w:p w14:paraId="2B71149D" w14:textId="105BBFD4" w:rsidR="007D5A00" w:rsidRPr="00F167EE" w:rsidRDefault="007D5A00" w:rsidP="00DA25BA">
            <w:pPr>
              <w:pStyle w:val="Lijstalinea"/>
              <w:numPr>
                <w:ilvl w:val="0"/>
                <w:numId w:val="4"/>
              </w:numPr>
              <w:tabs>
                <w:tab w:val="clear" w:pos="-567"/>
              </w:tabs>
              <w:spacing w:line="240" w:lineRule="auto"/>
              <w:contextualSpacing w:val="0"/>
              <w:jc w:val="left"/>
              <w:rPr>
                <w:color w:val="000000" w:themeColor="text1"/>
              </w:rPr>
            </w:pPr>
            <w:r w:rsidRPr="00CD2FD8">
              <w:t xml:space="preserve">Configureren en testen van nieuwe releases </w:t>
            </w:r>
          </w:p>
        </w:tc>
        <w:tc>
          <w:tcPr>
            <w:tcW w:w="7637" w:type="dxa"/>
          </w:tcPr>
          <w:p w14:paraId="2C30A0FB" w14:textId="77777777" w:rsidR="007D5A00" w:rsidRDefault="007D5A00" w:rsidP="00DA25BA">
            <w:pPr>
              <w:rPr>
                <w:b/>
                <w:bCs/>
                <w:color w:val="000000"/>
                <w:sz w:val="22"/>
                <w:szCs w:val="22"/>
              </w:rPr>
            </w:pPr>
          </w:p>
        </w:tc>
      </w:tr>
    </w:tbl>
    <w:p w14:paraId="6E91DE6F" w14:textId="77777777" w:rsidR="007D5A00" w:rsidRDefault="007D5A00" w:rsidP="004B1FAE">
      <w:pPr>
        <w:pStyle w:val="Kop2"/>
      </w:pPr>
      <w:bookmarkStart w:id="5" w:name="_Toc99363292"/>
    </w:p>
    <w:p w14:paraId="6D0F296E" w14:textId="0EF380F4" w:rsidR="007D5A00" w:rsidRDefault="007D5A00" w:rsidP="007D5A00">
      <w:pPr>
        <w:tabs>
          <w:tab w:val="clear" w:pos="-567"/>
        </w:tabs>
        <w:spacing w:line="240" w:lineRule="auto"/>
        <w:rPr>
          <w:b/>
          <w:spacing w:val="-2"/>
        </w:rPr>
      </w:pPr>
    </w:p>
    <w:p w14:paraId="79B54A62" w14:textId="176998E8" w:rsidR="007D5A00" w:rsidRPr="00642B38" w:rsidRDefault="007D5A00" w:rsidP="004B1FAE">
      <w:pPr>
        <w:pStyle w:val="Kop2"/>
        <w:rPr>
          <w:bCs/>
        </w:rPr>
      </w:pPr>
      <w:r>
        <w:t xml:space="preserve">F. </w:t>
      </w:r>
      <w:r w:rsidRPr="00841449">
        <w:t>Archief- en Informatiebeheer (DMS en archivering)</w:t>
      </w:r>
      <w:bookmarkEnd w:id="5"/>
    </w:p>
    <w:tbl>
      <w:tblPr>
        <w:tblW w:w="134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6242"/>
        <w:gridCol w:w="6232"/>
      </w:tblGrid>
      <w:tr w:rsidR="007D5A00" w:rsidRPr="0044349D" w14:paraId="06B3708B" w14:textId="77777777" w:rsidTr="007D5A00">
        <w:tc>
          <w:tcPr>
            <w:tcW w:w="567" w:type="dxa"/>
            <w:shd w:val="clear" w:color="auto" w:fill="4F81BD"/>
          </w:tcPr>
          <w:p w14:paraId="3AF38152" w14:textId="77777777" w:rsidR="007D5A00" w:rsidRDefault="007D5A00" w:rsidP="00DA25BA">
            <w:pPr>
              <w:rPr>
                <w:b/>
                <w:bCs/>
                <w:color w:val="FFFFFF"/>
              </w:rPr>
            </w:pPr>
            <w:r>
              <w:rPr>
                <w:b/>
                <w:bCs/>
                <w:color w:val="FFFFFF"/>
              </w:rPr>
              <w:t>NR</w:t>
            </w:r>
          </w:p>
        </w:tc>
        <w:tc>
          <w:tcPr>
            <w:tcW w:w="426" w:type="dxa"/>
            <w:shd w:val="clear" w:color="auto" w:fill="4F81BD"/>
          </w:tcPr>
          <w:p w14:paraId="2AB4FA09" w14:textId="77777777" w:rsidR="007D5A00" w:rsidRPr="00D5102A" w:rsidRDefault="007D5A00" w:rsidP="00DA25BA">
            <w:pPr>
              <w:rPr>
                <w:b/>
                <w:bCs/>
                <w:color w:val="FFFFFF"/>
              </w:rPr>
            </w:pPr>
            <w:r>
              <w:rPr>
                <w:b/>
                <w:bCs/>
                <w:color w:val="FFFFFF"/>
              </w:rPr>
              <w:t>Pt</w:t>
            </w:r>
          </w:p>
        </w:tc>
        <w:tc>
          <w:tcPr>
            <w:tcW w:w="6242" w:type="dxa"/>
            <w:shd w:val="clear" w:color="auto" w:fill="4F81BD"/>
          </w:tcPr>
          <w:p w14:paraId="7BE8FD8A" w14:textId="77777777" w:rsidR="007D5A00" w:rsidRPr="00D5102A" w:rsidRDefault="007D5A00" w:rsidP="00DA25BA">
            <w:pPr>
              <w:rPr>
                <w:b/>
                <w:bCs/>
                <w:color w:val="FFFFFF"/>
              </w:rPr>
            </w:pPr>
            <w:r w:rsidRPr="00D5102A">
              <w:rPr>
                <w:b/>
                <w:bCs/>
                <w:color w:val="FFFFFF"/>
              </w:rPr>
              <w:t xml:space="preserve">Omschrijving </w:t>
            </w:r>
          </w:p>
          <w:p w14:paraId="345381E8" w14:textId="77777777" w:rsidR="007D5A00" w:rsidRPr="00D5102A" w:rsidRDefault="007D5A00" w:rsidP="00DA25BA">
            <w:pPr>
              <w:rPr>
                <w:b/>
                <w:bCs/>
                <w:color w:val="FFFFFF"/>
              </w:rPr>
            </w:pPr>
          </w:p>
        </w:tc>
        <w:tc>
          <w:tcPr>
            <w:tcW w:w="6232" w:type="dxa"/>
            <w:shd w:val="clear" w:color="auto" w:fill="4F81BD"/>
          </w:tcPr>
          <w:p w14:paraId="02AB74FB" w14:textId="194C003A"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657"/>
        <w:gridCol w:w="461"/>
        <w:gridCol w:w="6123"/>
        <w:gridCol w:w="6221"/>
      </w:tblGrid>
      <w:tr w:rsidR="007D5A00" w:rsidRPr="00CD2FD8" w14:paraId="58DA766F" w14:textId="77777777" w:rsidTr="004B1FAE">
        <w:tc>
          <w:tcPr>
            <w:tcW w:w="657" w:type="dxa"/>
          </w:tcPr>
          <w:p w14:paraId="2CF1302F"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.1</w:t>
            </w:r>
          </w:p>
        </w:tc>
        <w:tc>
          <w:tcPr>
            <w:tcW w:w="461" w:type="dxa"/>
          </w:tcPr>
          <w:p w14:paraId="3BD24193" w14:textId="77777777" w:rsidR="007D5A00" w:rsidRPr="00642B38" w:rsidRDefault="007D5A00" w:rsidP="00DA25BA">
            <w:pPr>
              <w:rPr>
                <w:color w:val="000000"/>
                <w:sz w:val="22"/>
                <w:szCs w:val="22"/>
              </w:rPr>
            </w:pPr>
            <w:r w:rsidRPr="00642B38">
              <w:rPr>
                <w:color w:val="000000"/>
                <w:sz w:val="22"/>
                <w:szCs w:val="22"/>
              </w:rPr>
              <w:t>10</w:t>
            </w:r>
          </w:p>
        </w:tc>
        <w:tc>
          <w:tcPr>
            <w:tcW w:w="6123" w:type="dxa"/>
          </w:tcPr>
          <w:p w14:paraId="5280D198" w14:textId="7652C02E" w:rsidR="007D5A00" w:rsidRPr="00633889" w:rsidRDefault="007D5A00" w:rsidP="00DA25BA">
            <w:pPr>
              <w:jc w:val="left"/>
              <w:rPr>
                <w:color w:val="000000"/>
              </w:rPr>
            </w:pPr>
            <w:r>
              <w:rPr>
                <w:color w:val="000000"/>
              </w:rPr>
              <w:t xml:space="preserve">Beschrijf wat uw visie is </w:t>
            </w:r>
            <w:r w:rsidRPr="00633889">
              <w:rPr>
                <w:color w:val="000000"/>
              </w:rPr>
              <w:t>op Archiveren b</w:t>
            </w:r>
            <w:r>
              <w:rPr>
                <w:color w:val="000000"/>
              </w:rPr>
              <w:t>ij</w:t>
            </w:r>
            <w:r w:rsidRPr="00633889">
              <w:rPr>
                <w:color w:val="000000"/>
              </w:rPr>
              <w:t xml:space="preserve"> Design</w:t>
            </w:r>
            <w:r>
              <w:rPr>
                <w:color w:val="000000"/>
              </w:rPr>
              <w:t>.</w:t>
            </w:r>
            <w:r w:rsidRPr="00633889">
              <w:rPr>
                <w:color w:val="000000"/>
              </w:rPr>
              <w:br/>
            </w:r>
            <w:r>
              <w:rPr>
                <w:color w:val="000000"/>
              </w:rPr>
              <w:t>Geef daarbij aan w</w:t>
            </w:r>
            <w:r w:rsidRPr="00633889">
              <w:rPr>
                <w:color w:val="000000"/>
              </w:rPr>
              <w:t xml:space="preserve">elke maatregelen zijn getroffen in uw oplossing </w:t>
            </w:r>
            <w:r w:rsidRPr="00633889">
              <w:rPr>
                <w:color w:val="000000"/>
              </w:rPr>
              <w:lastRenderedPageBreak/>
              <w:t xml:space="preserve">om de belofte van Archiveren </w:t>
            </w:r>
            <w:proofErr w:type="spellStart"/>
            <w:r w:rsidRPr="00633889">
              <w:rPr>
                <w:color w:val="000000"/>
              </w:rPr>
              <w:t>by</w:t>
            </w:r>
            <w:proofErr w:type="spellEnd"/>
            <w:r w:rsidRPr="00633889">
              <w:rPr>
                <w:color w:val="000000"/>
              </w:rPr>
              <w:t xml:space="preserve"> Design waar te maken?</w:t>
            </w:r>
          </w:p>
          <w:p w14:paraId="1321FD27" w14:textId="17F2978C" w:rsidR="00203750" w:rsidRDefault="007D5A00" w:rsidP="00DA25BA">
            <w:pPr>
              <w:jc w:val="left"/>
              <w:rPr>
                <w:color w:val="000000"/>
              </w:rPr>
            </w:pPr>
            <w:r w:rsidRPr="00633889">
              <w:rPr>
                <w:color w:val="000000"/>
              </w:rPr>
              <w:t xml:space="preserve">De definitie van Archiveren </w:t>
            </w:r>
            <w:proofErr w:type="spellStart"/>
            <w:r w:rsidRPr="00633889">
              <w:rPr>
                <w:color w:val="000000"/>
              </w:rPr>
              <w:t>by</w:t>
            </w:r>
            <w:proofErr w:type="spellEnd"/>
            <w:r w:rsidRPr="00633889">
              <w:rPr>
                <w:color w:val="000000"/>
              </w:rPr>
              <w:t xml:space="preserve"> Design van gemeente Zoetermeer is als volgt:</w:t>
            </w:r>
          </w:p>
          <w:p w14:paraId="50AC8C68" w14:textId="77777777" w:rsidR="00203750" w:rsidRDefault="00203750" w:rsidP="00DA25BA">
            <w:pPr>
              <w:jc w:val="left"/>
              <w:rPr>
                <w:color w:val="000000"/>
              </w:rPr>
            </w:pPr>
          </w:p>
          <w:p w14:paraId="32F59301" w14:textId="76D637A7" w:rsidR="007D5A00" w:rsidRDefault="007D5A00" w:rsidP="00DA25BA">
            <w:pPr>
              <w:jc w:val="left"/>
              <w:rPr>
                <w:b/>
                <w:bCs/>
                <w:color w:val="000000"/>
                <w:sz w:val="22"/>
                <w:szCs w:val="22"/>
              </w:rPr>
            </w:pPr>
            <w:r w:rsidRPr="00633889">
              <w:rPr>
                <w:color w:val="000000"/>
              </w:rPr>
              <w:t>Bij het (her)ontwerpen van processen en daarbij gebruikte informatiesystemen worden ook de maatregelen bepaald én geïmplementeerd waardoor de binnen processen ontvangen en gemaakte informatie duurzaam toegankelijk is en blijft.</w:t>
            </w:r>
          </w:p>
        </w:tc>
        <w:tc>
          <w:tcPr>
            <w:tcW w:w="6221" w:type="dxa"/>
          </w:tcPr>
          <w:p w14:paraId="12155E97" w14:textId="77777777" w:rsidR="007D5A00" w:rsidRPr="004B1FAE" w:rsidRDefault="007D5A00" w:rsidP="00DA25BA">
            <w:pPr>
              <w:rPr>
                <w:color w:val="000000"/>
              </w:rPr>
            </w:pPr>
          </w:p>
        </w:tc>
      </w:tr>
      <w:tr w:rsidR="007D5A00" w:rsidRPr="00CD2FD8" w14:paraId="17ED5161" w14:textId="77777777" w:rsidTr="004B1FAE">
        <w:tc>
          <w:tcPr>
            <w:tcW w:w="657" w:type="dxa"/>
          </w:tcPr>
          <w:p w14:paraId="4FFE6746"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.2</w:t>
            </w:r>
          </w:p>
        </w:tc>
        <w:tc>
          <w:tcPr>
            <w:tcW w:w="461" w:type="dxa"/>
          </w:tcPr>
          <w:p w14:paraId="6DCCD84C" w14:textId="77777777" w:rsidR="007D5A00" w:rsidRPr="00642B38" w:rsidRDefault="007D5A00" w:rsidP="00DA25BA">
            <w:pPr>
              <w:rPr>
                <w:color w:val="000000"/>
                <w:sz w:val="22"/>
                <w:szCs w:val="22"/>
              </w:rPr>
            </w:pPr>
            <w:r w:rsidRPr="00642B38">
              <w:rPr>
                <w:color w:val="000000"/>
                <w:sz w:val="22"/>
                <w:szCs w:val="22"/>
              </w:rPr>
              <w:t>10</w:t>
            </w:r>
          </w:p>
        </w:tc>
        <w:tc>
          <w:tcPr>
            <w:tcW w:w="6123" w:type="dxa"/>
          </w:tcPr>
          <w:p w14:paraId="6692BCB7" w14:textId="77777777" w:rsidR="007D5A00" w:rsidRDefault="007D5A00" w:rsidP="00DA25BA">
            <w:pPr>
              <w:jc w:val="left"/>
            </w:pPr>
            <w:r w:rsidRPr="004B7378">
              <w:t>Gemeente Zoetermeer wil voldoen aan de DUTO-eisen van het Nationaal Archief en daarmee de duurzame toegankelijkheid van informatie waarborgen.</w:t>
            </w:r>
          </w:p>
          <w:p w14:paraId="17760A90" w14:textId="0E6A1D4C" w:rsidR="007D5A00" w:rsidRPr="00203750" w:rsidRDefault="007D5A00" w:rsidP="00203750">
            <w:pPr>
              <w:jc w:val="left"/>
            </w:pPr>
            <w:r>
              <w:t>Geef aan</w:t>
            </w:r>
            <w:r w:rsidRPr="004B7378">
              <w:t xml:space="preserve"> </w:t>
            </w:r>
            <w:r>
              <w:t>in welke mate uw oplossing</w:t>
            </w:r>
            <w:r w:rsidRPr="004B7378">
              <w:t xml:space="preserve"> aan de DUTO-eisen van het Nationaal Archief</w:t>
            </w:r>
            <w:r>
              <w:t xml:space="preserve"> voldoet.</w:t>
            </w:r>
            <w:r w:rsidRPr="004B7378">
              <w:br/>
            </w:r>
            <w:hyperlink r:id="rId8" w:history="1">
              <w:r w:rsidRPr="001978E8">
                <w:rPr>
                  <w:rStyle w:val="Hyperlink"/>
                </w:rPr>
                <w:t>https://www.nationaalarchief.nl/archiveren/kennisbank/overzicht-duto-eisen</w:t>
              </w:r>
            </w:hyperlink>
          </w:p>
        </w:tc>
        <w:tc>
          <w:tcPr>
            <w:tcW w:w="6221" w:type="dxa"/>
          </w:tcPr>
          <w:p w14:paraId="26800284" w14:textId="77777777" w:rsidR="007D5A00" w:rsidRPr="004B1FAE" w:rsidRDefault="007D5A00" w:rsidP="00DA25BA">
            <w:pPr>
              <w:rPr>
                <w:color w:val="000000"/>
              </w:rPr>
            </w:pPr>
          </w:p>
        </w:tc>
      </w:tr>
      <w:tr w:rsidR="007D5A00" w:rsidRPr="00CD2FD8" w14:paraId="72F98FD0" w14:textId="77777777" w:rsidTr="004B1FAE">
        <w:tc>
          <w:tcPr>
            <w:tcW w:w="657" w:type="dxa"/>
          </w:tcPr>
          <w:p w14:paraId="0657BE66"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.3</w:t>
            </w:r>
          </w:p>
        </w:tc>
        <w:tc>
          <w:tcPr>
            <w:tcW w:w="461" w:type="dxa"/>
          </w:tcPr>
          <w:p w14:paraId="6F2FFF75" w14:textId="77777777" w:rsidR="007D5A00" w:rsidRPr="00642B38" w:rsidRDefault="007D5A00" w:rsidP="00DA25BA">
            <w:pPr>
              <w:rPr>
                <w:color w:val="000000"/>
                <w:sz w:val="22"/>
                <w:szCs w:val="22"/>
              </w:rPr>
            </w:pPr>
            <w:r w:rsidRPr="00642B38">
              <w:rPr>
                <w:color w:val="000000"/>
                <w:sz w:val="22"/>
                <w:szCs w:val="22"/>
              </w:rPr>
              <w:t>5</w:t>
            </w:r>
          </w:p>
        </w:tc>
        <w:tc>
          <w:tcPr>
            <w:tcW w:w="6123" w:type="dxa"/>
          </w:tcPr>
          <w:p w14:paraId="1F681262" w14:textId="148A672C" w:rsidR="007D5A00" w:rsidRPr="00FC6E4D" w:rsidRDefault="007D5A00" w:rsidP="00DA25BA">
            <w:pPr>
              <w:jc w:val="left"/>
              <w:rPr>
                <w:color w:val="000000"/>
              </w:rPr>
            </w:pPr>
            <w:r w:rsidRPr="00633889">
              <w:rPr>
                <w:color w:val="000000"/>
              </w:rPr>
              <w:t>De oplossing voldoet aan de laatst vastgestelde versie van Metagegevens voor Duurzaam Toegankelijke Overheidsinformatie (MDTO), doordat de metadata overeen komt of is te mappen met MDTO.</w:t>
            </w:r>
          </w:p>
        </w:tc>
        <w:tc>
          <w:tcPr>
            <w:tcW w:w="6221" w:type="dxa"/>
          </w:tcPr>
          <w:p w14:paraId="7695FC36" w14:textId="77777777" w:rsidR="007D5A00" w:rsidRPr="004B1FAE" w:rsidRDefault="007D5A00" w:rsidP="00DA25BA">
            <w:pPr>
              <w:rPr>
                <w:color w:val="000000"/>
              </w:rPr>
            </w:pPr>
          </w:p>
        </w:tc>
      </w:tr>
      <w:tr w:rsidR="007D5A00" w:rsidRPr="00CD2FD8" w14:paraId="3C6DC87E" w14:textId="77777777" w:rsidTr="004B1FAE">
        <w:tc>
          <w:tcPr>
            <w:tcW w:w="657" w:type="dxa"/>
          </w:tcPr>
          <w:p w14:paraId="6B0F037D"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.4</w:t>
            </w:r>
          </w:p>
        </w:tc>
        <w:tc>
          <w:tcPr>
            <w:tcW w:w="461" w:type="dxa"/>
          </w:tcPr>
          <w:p w14:paraId="3A05C606" w14:textId="77777777" w:rsidR="007D5A00" w:rsidRPr="00642B38" w:rsidRDefault="007D5A00" w:rsidP="00DA25BA">
            <w:pPr>
              <w:rPr>
                <w:color w:val="000000"/>
                <w:sz w:val="22"/>
                <w:szCs w:val="22"/>
              </w:rPr>
            </w:pPr>
            <w:r w:rsidRPr="00642B38">
              <w:rPr>
                <w:color w:val="000000"/>
                <w:sz w:val="22"/>
                <w:szCs w:val="22"/>
              </w:rPr>
              <w:t>5</w:t>
            </w:r>
          </w:p>
        </w:tc>
        <w:tc>
          <w:tcPr>
            <w:tcW w:w="6123" w:type="dxa"/>
          </w:tcPr>
          <w:p w14:paraId="0A8AB883" w14:textId="77777777" w:rsidR="007D5A00" w:rsidRPr="00633889" w:rsidRDefault="007D5A00" w:rsidP="00DA25BA">
            <w:pPr>
              <w:jc w:val="left"/>
              <w:rPr>
                <w:color w:val="000000"/>
              </w:rPr>
            </w:pPr>
            <w:r w:rsidRPr="00633889">
              <w:rPr>
                <w:color w:val="000000"/>
              </w:rPr>
              <w:t>De oplossing voldoet aan de laatst vastgestelde versie van het Toepassingsprofiel Metagegevens Lokale Overheden (TMLO) doordat de metadata overeenkomt of is te mappen met TMLO.</w:t>
            </w:r>
          </w:p>
        </w:tc>
        <w:tc>
          <w:tcPr>
            <w:tcW w:w="6221" w:type="dxa"/>
          </w:tcPr>
          <w:p w14:paraId="06D53563" w14:textId="77777777" w:rsidR="007D5A00" w:rsidRPr="004B1FAE" w:rsidRDefault="007D5A00" w:rsidP="00DA25BA">
            <w:pPr>
              <w:rPr>
                <w:color w:val="000000"/>
              </w:rPr>
            </w:pPr>
          </w:p>
        </w:tc>
      </w:tr>
      <w:tr w:rsidR="007D5A00" w:rsidRPr="00CD2FD8" w14:paraId="5F16900D" w14:textId="77777777" w:rsidTr="004B1FAE">
        <w:tc>
          <w:tcPr>
            <w:tcW w:w="657" w:type="dxa"/>
          </w:tcPr>
          <w:p w14:paraId="5AB16615" w14:textId="77777777" w:rsidR="007D5A00" w:rsidRPr="00642B38" w:rsidRDefault="007D5A00" w:rsidP="00DA25BA">
            <w:pPr>
              <w:rPr>
                <w:color w:val="000000"/>
                <w:sz w:val="22"/>
                <w:szCs w:val="22"/>
              </w:rPr>
            </w:pPr>
            <w:r>
              <w:rPr>
                <w:color w:val="000000"/>
                <w:sz w:val="22"/>
                <w:szCs w:val="22"/>
              </w:rPr>
              <w:t>F.5</w:t>
            </w:r>
          </w:p>
        </w:tc>
        <w:tc>
          <w:tcPr>
            <w:tcW w:w="461" w:type="dxa"/>
          </w:tcPr>
          <w:p w14:paraId="62A62B70" w14:textId="77777777" w:rsidR="007D5A00" w:rsidRPr="00642B38" w:rsidRDefault="007D5A00" w:rsidP="00DA25BA">
            <w:pPr>
              <w:rPr>
                <w:color w:val="000000"/>
                <w:sz w:val="22"/>
                <w:szCs w:val="22"/>
              </w:rPr>
            </w:pPr>
            <w:r>
              <w:rPr>
                <w:color w:val="000000"/>
                <w:sz w:val="22"/>
                <w:szCs w:val="22"/>
              </w:rPr>
              <w:t>5</w:t>
            </w:r>
          </w:p>
        </w:tc>
        <w:tc>
          <w:tcPr>
            <w:tcW w:w="6123" w:type="dxa"/>
          </w:tcPr>
          <w:p w14:paraId="1BDD528A" w14:textId="77777777" w:rsidR="007D5A00" w:rsidRPr="00633889" w:rsidRDefault="007D5A00" w:rsidP="00DA25BA">
            <w:pPr>
              <w:rPr>
                <w:color w:val="000000"/>
              </w:rPr>
            </w:pPr>
            <w:r w:rsidRPr="00DB5555">
              <w:t xml:space="preserve">Hoe gaat de oplossing om met versiebeheer in de koppeling met het </w:t>
            </w:r>
            <w:proofErr w:type="spellStart"/>
            <w:r w:rsidRPr="00DB5555">
              <w:t>Rx.Enterprise</w:t>
            </w:r>
            <w:proofErr w:type="spellEnd"/>
            <w:r w:rsidRPr="00DB5555">
              <w:t xml:space="preserve"> zaaksysteem?</w:t>
            </w:r>
          </w:p>
        </w:tc>
        <w:tc>
          <w:tcPr>
            <w:tcW w:w="6221" w:type="dxa"/>
          </w:tcPr>
          <w:p w14:paraId="14B42C5C" w14:textId="77777777" w:rsidR="007D5A00" w:rsidRPr="004B1FAE" w:rsidRDefault="007D5A00" w:rsidP="00DA25BA">
            <w:pPr>
              <w:rPr>
                <w:color w:val="000000"/>
              </w:rPr>
            </w:pPr>
          </w:p>
        </w:tc>
      </w:tr>
      <w:tr w:rsidR="007D5A00" w:rsidRPr="00CD2FD8" w14:paraId="06475A20" w14:textId="77777777" w:rsidTr="004B1FAE">
        <w:tc>
          <w:tcPr>
            <w:tcW w:w="657" w:type="dxa"/>
          </w:tcPr>
          <w:p w14:paraId="7FA11943"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w:t>
            </w:r>
            <w:r>
              <w:rPr>
                <w:color w:val="000000"/>
                <w:sz w:val="22"/>
                <w:szCs w:val="22"/>
              </w:rPr>
              <w:t>6</w:t>
            </w:r>
          </w:p>
        </w:tc>
        <w:tc>
          <w:tcPr>
            <w:tcW w:w="461" w:type="dxa"/>
          </w:tcPr>
          <w:p w14:paraId="625317AC" w14:textId="77777777" w:rsidR="007D5A00" w:rsidRPr="00642B38" w:rsidRDefault="007D5A00" w:rsidP="00DA25BA">
            <w:pPr>
              <w:rPr>
                <w:color w:val="000000"/>
                <w:sz w:val="22"/>
                <w:szCs w:val="22"/>
              </w:rPr>
            </w:pPr>
            <w:r w:rsidRPr="00642B38">
              <w:rPr>
                <w:color w:val="000000"/>
                <w:sz w:val="22"/>
                <w:szCs w:val="22"/>
              </w:rPr>
              <w:t>1</w:t>
            </w:r>
            <w:r>
              <w:rPr>
                <w:color w:val="000000"/>
                <w:sz w:val="22"/>
                <w:szCs w:val="22"/>
              </w:rPr>
              <w:t>5</w:t>
            </w:r>
          </w:p>
        </w:tc>
        <w:tc>
          <w:tcPr>
            <w:tcW w:w="6123" w:type="dxa"/>
          </w:tcPr>
          <w:p w14:paraId="36BCA990" w14:textId="77777777" w:rsidR="007D5A00" w:rsidRDefault="007D5A00" w:rsidP="00AC5F5E">
            <w:r>
              <w:t xml:space="preserve">Beschrijf hoe de vernietiging van gegevens binnen de oplossing wordt gerealiseerd. Neem in uw antwoord mee: de relatie met het zaaksysteem en de mogelijkheid tot het opstellen en aanpassen van een vernietigingslijst. </w:t>
            </w:r>
          </w:p>
          <w:p w14:paraId="38425FCE" w14:textId="53D38C0B" w:rsidR="00990187" w:rsidRPr="00633889" w:rsidRDefault="00990187" w:rsidP="00AC5F5E">
            <w:pPr>
              <w:rPr>
                <w:color w:val="000000"/>
              </w:rPr>
            </w:pPr>
            <w:r>
              <w:rPr>
                <w:rStyle w:val="normaltextrun"/>
                <w:rFonts w:cs="Arial"/>
                <w:color w:val="000000"/>
                <w:shd w:val="clear" w:color="auto" w:fill="FFFFFF"/>
              </w:rPr>
              <w:t>U kunt hierbij gebruik maken van een bijlage van maximaal één A4.</w:t>
            </w:r>
          </w:p>
        </w:tc>
        <w:tc>
          <w:tcPr>
            <w:tcW w:w="6221" w:type="dxa"/>
          </w:tcPr>
          <w:p w14:paraId="656246EA" w14:textId="77777777" w:rsidR="007D5A00" w:rsidRPr="004B1FAE" w:rsidRDefault="007D5A00" w:rsidP="00DA25BA">
            <w:pPr>
              <w:rPr>
                <w:color w:val="000000"/>
              </w:rPr>
            </w:pPr>
          </w:p>
        </w:tc>
      </w:tr>
      <w:tr w:rsidR="007D5A00" w:rsidRPr="00CD2FD8" w14:paraId="3A7DD717" w14:textId="77777777" w:rsidTr="004B1FAE">
        <w:tc>
          <w:tcPr>
            <w:tcW w:w="657" w:type="dxa"/>
          </w:tcPr>
          <w:p w14:paraId="7A592C4D"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.7</w:t>
            </w:r>
          </w:p>
        </w:tc>
        <w:tc>
          <w:tcPr>
            <w:tcW w:w="461" w:type="dxa"/>
          </w:tcPr>
          <w:p w14:paraId="4A058C65" w14:textId="77777777" w:rsidR="007D5A00" w:rsidRPr="00642B38" w:rsidRDefault="007D5A00" w:rsidP="00DA25BA">
            <w:pPr>
              <w:rPr>
                <w:color w:val="000000"/>
                <w:sz w:val="22"/>
                <w:szCs w:val="22"/>
              </w:rPr>
            </w:pPr>
            <w:r>
              <w:rPr>
                <w:color w:val="000000"/>
                <w:sz w:val="22"/>
                <w:szCs w:val="22"/>
              </w:rPr>
              <w:t>5</w:t>
            </w:r>
          </w:p>
        </w:tc>
        <w:tc>
          <w:tcPr>
            <w:tcW w:w="6123" w:type="dxa"/>
          </w:tcPr>
          <w:p w14:paraId="51E7D36F" w14:textId="77777777" w:rsidR="007D5A00" w:rsidRPr="00633889" w:rsidRDefault="007D5A00" w:rsidP="00DA25BA">
            <w:pPr>
              <w:jc w:val="left"/>
              <w:rPr>
                <w:color w:val="000000"/>
              </w:rPr>
            </w:pPr>
            <w:r w:rsidRPr="00633889">
              <w:rPr>
                <w:color w:val="000000"/>
              </w:rPr>
              <w:t>Hoe gaat uw oplossing om met de Wet Open Overheid (</w:t>
            </w:r>
            <w:proofErr w:type="spellStart"/>
            <w:r w:rsidRPr="00633889">
              <w:rPr>
                <w:color w:val="000000"/>
              </w:rPr>
              <w:t>Woo</w:t>
            </w:r>
            <w:proofErr w:type="spellEnd"/>
            <w:r w:rsidRPr="00633889">
              <w:rPr>
                <w:color w:val="000000"/>
              </w:rPr>
              <w:t>)?</w:t>
            </w:r>
          </w:p>
        </w:tc>
        <w:tc>
          <w:tcPr>
            <w:tcW w:w="6221" w:type="dxa"/>
          </w:tcPr>
          <w:p w14:paraId="45A733DF" w14:textId="77777777" w:rsidR="007D5A00" w:rsidRPr="004B1FAE" w:rsidRDefault="007D5A00" w:rsidP="00DA25BA">
            <w:pPr>
              <w:rPr>
                <w:color w:val="000000"/>
              </w:rPr>
            </w:pPr>
          </w:p>
        </w:tc>
      </w:tr>
      <w:tr w:rsidR="007D5A00" w:rsidRPr="00CD2FD8" w14:paraId="399CF9DE" w14:textId="77777777" w:rsidTr="004B1FAE">
        <w:tc>
          <w:tcPr>
            <w:tcW w:w="657" w:type="dxa"/>
          </w:tcPr>
          <w:p w14:paraId="08B16879" w14:textId="77777777" w:rsidR="007D5A00" w:rsidRPr="0009437E" w:rsidRDefault="007D5A00" w:rsidP="00DA25BA">
            <w:pPr>
              <w:rPr>
                <w:color w:val="000000"/>
                <w:sz w:val="22"/>
                <w:szCs w:val="22"/>
              </w:rPr>
            </w:pPr>
            <w:r>
              <w:rPr>
                <w:color w:val="000000"/>
                <w:sz w:val="22"/>
                <w:szCs w:val="22"/>
              </w:rPr>
              <w:t>F.8</w:t>
            </w:r>
          </w:p>
        </w:tc>
        <w:tc>
          <w:tcPr>
            <w:tcW w:w="461" w:type="dxa"/>
          </w:tcPr>
          <w:p w14:paraId="190198A4" w14:textId="77777777" w:rsidR="007D5A00" w:rsidRPr="0009437E" w:rsidRDefault="007D5A00" w:rsidP="00DA25BA">
            <w:pPr>
              <w:rPr>
                <w:color w:val="000000"/>
                <w:sz w:val="22"/>
                <w:szCs w:val="22"/>
              </w:rPr>
            </w:pPr>
            <w:r>
              <w:rPr>
                <w:color w:val="000000"/>
                <w:sz w:val="22"/>
                <w:szCs w:val="22"/>
              </w:rPr>
              <w:t>5</w:t>
            </w:r>
          </w:p>
        </w:tc>
        <w:tc>
          <w:tcPr>
            <w:tcW w:w="6123" w:type="dxa"/>
          </w:tcPr>
          <w:p w14:paraId="6D498545" w14:textId="77777777" w:rsidR="007D5A00" w:rsidRPr="008436C8" w:rsidRDefault="007D5A00" w:rsidP="00DA25BA">
            <w:pPr>
              <w:pStyle w:val="Tekstopmerking"/>
            </w:pPr>
            <w:r w:rsidRPr="00C61724">
              <w:t>Uw oplossing is gecertificeerd conform de ISO 16175 of de NEN 2082 norm voor records management.</w:t>
            </w:r>
            <w:r>
              <w:t xml:space="preserve"> Zo niet, per wanneer is uw oplossing wel gecertificeerd?</w:t>
            </w:r>
          </w:p>
        </w:tc>
        <w:tc>
          <w:tcPr>
            <w:tcW w:w="6221" w:type="dxa"/>
          </w:tcPr>
          <w:p w14:paraId="388AA306" w14:textId="4A15CF8F" w:rsidR="007D5A00" w:rsidRPr="004B1FAE" w:rsidRDefault="007D5A00" w:rsidP="00DA25BA">
            <w:pPr>
              <w:rPr>
                <w:color w:val="000000"/>
              </w:rPr>
            </w:pPr>
            <w:r w:rsidRPr="004B1FAE">
              <w:rPr>
                <w:color w:val="000000"/>
              </w:rPr>
              <w:t>Ja/Nee/</w:t>
            </w:r>
            <w:r w:rsidR="00F167EE" w:rsidRPr="004B1FAE">
              <w:rPr>
                <w:color w:val="000000"/>
              </w:rPr>
              <w:t>Gecertificeerd per …</w:t>
            </w:r>
          </w:p>
        </w:tc>
      </w:tr>
      <w:tr w:rsidR="007D5A00" w:rsidRPr="00CD2FD8" w14:paraId="6B88BD9A" w14:textId="77777777" w:rsidTr="004B1FAE">
        <w:tc>
          <w:tcPr>
            <w:tcW w:w="657" w:type="dxa"/>
          </w:tcPr>
          <w:p w14:paraId="562A8793"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w:t>
            </w:r>
            <w:r>
              <w:rPr>
                <w:color w:val="000000"/>
                <w:sz w:val="22"/>
                <w:szCs w:val="22"/>
              </w:rPr>
              <w:t>9</w:t>
            </w:r>
          </w:p>
        </w:tc>
        <w:tc>
          <w:tcPr>
            <w:tcW w:w="461" w:type="dxa"/>
          </w:tcPr>
          <w:p w14:paraId="389FE8A5" w14:textId="77777777" w:rsidR="007D5A00" w:rsidRPr="00642B38" w:rsidRDefault="007D5A00" w:rsidP="00DA25BA">
            <w:pPr>
              <w:rPr>
                <w:color w:val="000000"/>
                <w:sz w:val="22"/>
                <w:szCs w:val="22"/>
              </w:rPr>
            </w:pPr>
            <w:r>
              <w:rPr>
                <w:color w:val="000000"/>
                <w:sz w:val="22"/>
                <w:szCs w:val="22"/>
              </w:rPr>
              <w:t>2</w:t>
            </w:r>
            <w:r w:rsidRPr="00642B38">
              <w:rPr>
                <w:color w:val="000000"/>
                <w:sz w:val="22"/>
                <w:szCs w:val="22"/>
              </w:rPr>
              <w:t>0</w:t>
            </w:r>
          </w:p>
        </w:tc>
        <w:tc>
          <w:tcPr>
            <w:tcW w:w="6123" w:type="dxa"/>
          </w:tcPr>
          <w:p w14:paraId="69ACDE67" w14:textId="77777777" w:rsidR="007D5A00" w:rsidRPr="00633889" w:rsidRDefault="007D5A00" w:rsidP="00DA25BA">
            <w:pPr>
              <w:jc w:val="left"/>
              <w:rPr>
                <w:color w:val="000000"/>
              </w:rPr>
            </w:pPr>
            <w:r w:rsidRPr="00633889">
              <w:rPr>
                <w:color w:val="000000"/>
              </w:rPr>
              <w:t xml:space="preserve">De oplossing kan koppelen op basis van de laatste versie van de </w:t>
            </w:r>
            <w:r w:rsidRPr="00633889">
              <w:rPr>
                <w:color w:val="000000"/>
              </w:rPr>
              <w:lastRenderedPageBreak/>
              <w:t>standaard Zaakgericht Werken API (ZGW API).</w:t>
            </w:r>
            <w:r>
              <w:rPr>
                <w:color w:val="000000"/>
              </w:rPr>
              <w:t xml:space="preserve"> Geef aan of uw oplossing voldoet aan de onderstaande Gemma </w:t>
            </w:r>
            <w:proofErr w:type="spellStart"/>
            <w:r>
              <w:rPr>
                <w:color w:val="000000"/>
              </w:rPr>
              <w:t>requirements</w:t>
            </w:r>
            <w:proofErr w:type="spellEnd"/>
            <w:r>
              <w:rPr>
                <w:color w:val="000000"/>
              </w:rPr>
              <w:t>.</w:t>
            </w:r>
          </w:p>
          <w:p w14:paraId="27DCF4CE" w14:textId="77777777" w:rsidR="007D5A00" w:rsidRPr="00633889" w:rsidRDefault="004B1FAE" w:rsidP="00DA25BA">
            <w:pPr>
              <w:jc w:val="left"/>
              <w:rPr>
                <w:color w:val="000000"/>
              </w:rPr>
            </w:pPr>
            <w:hyperlink r:id="rId9" w:tooltip="Omgevingswet/1.5/id-e5358c47-bb42-41af-9226-4b06e6a68625" w:history="1">
              <w:r w:rsidR="007D5A00" w:rsidRPr="00633889">
                <w:rPr>
                  <w:rStyle w:val="Hyperlink"/>
                </w:rPr>
                <w:t>VTH087 Kunnen koppelen op basis van de Standaard Zaakgericht Werken API (ZGW API)</w:t>
              </w:r>
            </w:hyperlink>
          </w:p>
        </w:tc>
        <w:tc>
          <w:tcPr>
            <w:tcW w:w="6221" w:type="dxa"/>
          </w:tcPr>
          <w:p w14:paraId="62A83F14" w14:textId="77777777" w:rsidR="007D5A00" w:rsidRPr="004B1FAE" w:rsidRDefault="007D5A00" w:rsidP="00DA25BA">
            <w:pPr>
              <w:rPr>
                <w:color w:val="000000"/>
              </w:rPr>
            </w:pPr>
            <w:r w:rsidRPr="004B1FAE">
              <w:rPr>
                <w:color w:val="000000"/>
              </w:rPr>
              <w:lastRenderedPageBreak/>
              <w:t xml:space="preserve">Ja/Nee/Staat op </w:t>
            </w:r>
            <w:proofErr w:type="spellStart"/>
            <w:r w:rsidRPr="004B1FAE">
              <w:rPr>
                <w:color w:val="000000"/>
              </w:rPr>
              <w:t>roadmap</w:t>
            </w:r>
            <w:proofErr w:type="spellEnd"/>
            <w:r w:rsidRPr="004B1FAE">
              <w:rPr>
                <w:color w:val="000000"/>
              </w:rPr>
              <w:t xml:space="preserve"> voor …</w:t>
            </w:r>
          </w:p>
        </w:tc>
      </w:tr>
      <w:tr w:rsidR="007D5A00" w:rsidRPr="00CD2FD8" w14:paraId="274C326D" w14:textId="77777777" w:rsidTr="004B1FAE">
        <w:tc>
          <w:tcPr>
            <w:tcW w:w="657" w:type="dxa"/>
          </w:tcPr>
          <w:p w14:paraId="77DEA6E4"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w:t>
            </w:r>
            <w:r>
              <w:rPr>
                <w:color w:val="000000"/>
                <w:sz w:val="22"/>
                <w:szCs w:val="22"/>
              </w:rPr>
              <w:t>10</w:t>
            </w:r>
          </w:p>
        </w:tc>
        <w:tc>
          <w:tcPr>
            <w:tcW w:w="461" w:type="dxa"/>
          </w:tcPr>
          <w:p w14:paraId="33B5730A" w14:textId="77777777" w:rsidR="007D5A00" w:rsidRPr="00642B38" w:rsidRDefault="007D5A00" w:rsidP="00DA25BA">
            <w:pPr>
              <w:rPr>
                <w:color w:val="000000"/>
                <w:sz w:val="22"/>
                <w:szCs w:val="22"/>
              </w:rPr>
            </w:pPr>
            <w:r w:rsidRPr="00642B38">
              <w:rPr>
                <w:color w:val="000000"/>
                <w:sz w:val="22"/>
                <w:szCs w:val="22"/>
              </w:rPr>
              <w:t>5</w:t>
            </w:r>
          </w:p>
        </w:tc>
        <w:tc>
          <w:tcPr>
            <w:tcW w:w="6123" w:type="dxa"/>
          </w:tcPr>
          <w:p w14:paraId="530B0400" w14:textId="77777777" w:rsidR="007D5A00" w:rsidRPr="00633889" w:rsidRDefault="004B1FAE" w:rsidP="00DA25BA">
            <w:pPr>
              <w:jc w:val="left"/>
              <w:rPr>
                <w:color w:val="000000"/>
              </w:rPr>
            </w:pPr>
            <w:hyperlink r:id="rId10" w:tooltip="Omgevingswet/1.5/id-2bc47f3c-b7cf-4400-8099-f8c2fd81be88" w:history="1">
              <w:r w:rsidR="007D5A00" w:rsidRPr="00A62425">
                <w:rPr>
                  <w:rStyle w:val="Hyperlink"/>
                </w:rPr>
                <w:t>VTH110 Kunnen bevragen en wijzigen van gegevens in de Zaakregistratiecomponent op basis van de Zaakgericht Werken standaard (API)</w:t>
              </w:r>
            </w:hyperlink>
            <w:r w:rsidR="007D5A00" w:rsidRPr="00633889">
              <w:rPr>
                <w:rStyle w:val="apple-converted-space"/>
                <w:color w:val="333333"/>
              </w:rPr>
              <w:t> </w:t>
            </w:r>
          </w:p>
        </w:tc>
        <w:tc>
          <w:tcPr>
            <w:tcW w:w="6221" w:type="dxa"/>
          </w:tcPr>
          <w:p w14:paraId="68A544C5" w14:textId="77777777" w:rsidR="007D5A00" w:rsidRPr="004B1FAE" w:rsidRDefault="007D5A00" w:rsidP="00DA25BA">
            <w:pPr>
              <w:rPr>
                <w:color w:val="000000"/>
              </w:rPr>
            </w:pPr>
            <w:r w:rsidRPr="004B1FAE">
              <w:rPr>
                <w:color w:val="000000"/>
              </w:rPr>
              <w:t xml:space="preserve">Ja/Nee/Staat op </w:t>
            </w:r>
            <w:proofErr w:type="spellStart"/>
            <w:r w:rsidRPr="004B1FAE">
              <w:rPr>
                <w:color w:val="000000"/>
              </w:rPr>
              <w:t>roadmap</w:t>
            </w:r>
            <w:proofErr w:type="spellEnd"/>
            <w:r w:rsidRPr="004B1FAE">
              <w:rPr>
                <w:color w:val="000000"/>
              </w:rPr>
              <w:t xml:space="preserve"> voor …</w:t>
            </w:r>
          </w:p>
        </w:tc>
      </w:tr>
      <w:tr w:rsidR="007D5A00" w:rsidRPr="00CD2FD8" w14:paraId="4B1A7F8D" w14:textId="77777777" w:rsidTr="004B1FAE">
        <w:tc>
          <w:tcPr>
            <w:tcW w:w="657" w:type="dxa"/>
          </w:tcPr>
          <w:p w14:paraId="313758EA"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.1</w:t>
            </w:r>
            <w:r>
              <w:rPr>
                <w:color w:val="000000"/>
                <w:sz w:val="22"/>
                <w:szCs w:val="22"/>
              </w:rPr>
              <w:t>1</w:t>
            </w:r>
          </w:p>
        </w:tc>
        <w:tc>
          <w:tcPr>
            <w:tcW w:w="461" w:type="dxa"/>
          </w:tcPr>
          <w:p w14:paraId="335AD044" w14:textId="77777777" w:rsidR="007D5A00" w:rsidRPr="00642B38" w:rsidRDefault="007D5A00" w:rsidP="00DA25BA">
            <w:pPr>
              <w:rPr>
                <w:color w:val="000000"/>
                <w:sz w:val="22"/>
                <w:szCs w:val="22"/>
              </w:rPr>
            </w:pPr>
            <w:r w:rsidRPr="00642B38">
              <w:rPr>
                <w:color w:val="000000"/>
                <w:sz w:val="22"/>
                <w:szCs w:val="22"/>
              </w:rPr>
              <w:t>5</w:t>
            </w:r>
          </w:p>
        </w:tc>
        <w:tc>
          <w:tcPr>
            <w:tcW w:w="6123" w:type="dxa"/>
          </w:tcPr>
          <w:p w14:paraId="3DF49094" w14:textId="77777777" w:rsidR="007D5A00" w:rsidRDefault="004B1FAE" w:rsidP="00DA25BA">
            <w:pPr>
              <w:jc w:val="left"/>
            </w:pPr>
            <w:hyperlink r:id="rId11" w:tooltip="Omgevingswet/1.5/id-502b5d54-f896-4dc7-b29e-044ed867b17b" w:history="1">
              <w:r w:rsidR="007D5A00" w:rsidRPr="00A62425">
                <w:rPr>
                  <w:rStyle w:val="Hyperlink"/>
                </w:rPr>
                <w:t>VTH111 Kunnen ophalen van een Zaaktype uit een Zaaktypecatalogus via de Zaakgericht Werken standaard (API)</w:t>
              </w:r>
            </w:hyperlink>
            <w:r w:rsidR="007D5A00" w:rsidRPr="00A62425">
              <w:rPr>
                <w:rStyle w:val="Hyperlink"/>
              </w:rPr>
              <w:t> </w:t>
            </w:r>
          </w:p>
        </w:tc>
        <w:tc>
          <w:tcPr>
            <w:tcW w:w="6221" w:type="dxa"/>
          </w:tcPr>
          <w:p w14:paraId="6A5B495E" w14:textId="77777777" w:rsidR="007D5A00" w:rsidRPr="004B1FAE" w:rsidRDefault="007D5A00" w:rsidP="00DA25BA">
            <w:pPr>
              <w:rPr>
                <w:color w:val="000000"/>
              </w:rPr>
            </w:pPr>
            <w:r w:rsidRPr="004B1FAE">
              <w:rPr>
                <w:color w:val="000000"/>
              </w:rPr>
              <w:t xml:space="preserve">Ja/Nee/Staat op </w:t>
            </w:r>
            <w:proofErr w:type="spellStart"/>
            <w:r w:rsidRPr="004B1FAE">
              <w:rPr>
                <w:color w:val="000000"/>
              </w:rPr>
              <w:t>roadmap</w:t>
            </w:r>
            <w:proofErr w:type="spellEnd"/>
            <w:r w:rsidRPr="004B1FAE">
              <w:rPr>
                <w:color w:val="000000"/>
              </w:rPr>
              <w:t xml:space="preserve"> voor …</w:t>
            </w:r>
          </w:p>
        </w:tc>
      </w:tr>
      <w:tr w:rsidR="007D5A00" w:rsidRPr="00CD2FD8" w14:paraId="740CE908" w14:textId="77777777" w:rsidTr="004B1FAE">
        <w:tc>
          <w:tcPr>
            <w:tcW w:w="657" w:type="dxa"/>
          </w:tcPr>
          <w:p w14:paraId="529C2D59"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.1</w:t>
            </w:r>
            <w:r>
              <w:rPr>
                <w:color w:val="000000"/>
                <w:sz w:val="22"/>
                <w:szCs w:val="22"/>
              </w:rPr>
              <w:t>2</w:t>
            </w:r>
          </w:p>
        </w:tc>
        <w:tc>
          <w:tcPr>
            <w:tcW w:w="461" w:type="dxa"/>
          </w:tcPr>
          <w:p w14:paraId="4C84831A" w14:textId="77777777" w:rsidR="007D5A00" w:rsidRPr="00642B38" w:rsidRDefault="007D5A00" w:rsidP="00DA25BA">
            <w:pPr>
              <w:rPr>
                <w:color w:val="000000"/>
                <w:sz w:val="22"/>
                <w:szCs w:val="22"/>
              </w:rPr>
            </w:pPr>
            <w:r w:rsidRPr="00642B38">
              <w:rPr>
                <w:color w:val="000000"/>
                <w:sz w:val="22"/>
                <w:szCs w:val="22"/>
              </w:rPr>
              <w:t>5</w:t>
            </w:r>
          </w:p>
        </w:tc>
        <w:tc>
          <w:tcPr>
            <w:tcW w:w="6123" w:type="dxa"/>
          </w:tcPr>
          <w:p w14:paraId="12A65922" w14:textId="77777777" w:rsidR="007D5A00" w:rsidRDefault="004B1FAE" w:rsidP="00DA25BA">
            <w:pPr>
              <w:jc w:val="left"/>
            </w:pPr>
            <w:hyperlink r:id="rId12" w:tooltip="Omgevingswet/1.5/id-4fe607e4-7e84-480a-aa3c-f93efeecdf95" w:history="1">
              <w:r w:rsidR="007D5A00" w:rsidRPr="00A62425">
                <w:rPr>
                  <w:rStyle w:val="Hyperlink"/>
                </w:rPr>
                <w:t>VTH112 Kunnen bevragen en wijzigen van gegevens in het Besluitenregistratiecomponent op basis van de Zaakgericht Werken standaard (API)</w:t>
              </w:r>
            </w:hyperlink>
          </w:p>
        </w:tc>
        <w:tc>
          <w:tcPr>
            <w:tcW w:w="6221" w:type="dxa"/>
          </w:tcPr>
          <w:p w14:paraId="12B63B48" w14:textId="77777777" w:rsidR="007D5A00" w:rsidRPr="004B1FAE" w:rsidRDefault="007D5A00" w:rsidP="00DA25BA">
            <w:pPr>
              <w:rPr>
                <w:color w:val="000000"/>
              </w:rPr>
            </w:pPr>
            <w:r w:rsidRPr="004B1FAE">
              <w:rPr>
                <w:color w:val="000000"/>
              </w:rPr>
              <w:t xml:space="preserve">Ja/Nee/Staat op </w:t>
            </w:r>
            <w:proofErr w:type="spellStart"/>
            <w:r w:rsidRPr="004B1FAE">
              <w:rPr>
                <w:color w:val="000000"/>
              </w:rPr>
              <w:t>roadmap</w:t>
            </w:r>
            <w:proofErr w:type="spellEnd"/>
            <w:r w:rsidRPr="004B1FAE">
              <w:rPr>
                <w:color w:val="000000"/>
              </w:rPr>
              <w:t xml:space="preserve"> voor …</w:t>
            </w:r>
          </w:p>
        </w:tc>
      </w:tr>
      <w:tr w:rsidR="007D5A00" w:rsidRPr="00CD2FD8" w14:paraId="36A213E1" w14:textId="77777777" w:rsidTr="004B1FAE">
        <w:tc>
          <w:tcPr>
            <w:tcW w:w="657" w:type="dxa"/>
          </w:tcPr>
          <w:p w14:paraId="2E54DABC" w14:textId="77777777" w:rsidR="007D5A00" w:rsidRPr="00642B38" w:rsidRDefault="007D5A00" w:rsidP="00DA25BA">
            <w:pPr>
              <w:rPr>
                <w:color w:val="000000"/>
                <w:sz w:val="22"/>
                <w:szCs w:val="22"/>
              </w:rPr>
            </w:pPr>
            <w:r>
              <w:rPr>
                <w:color w:val="000000"/>
                <w:sz w:val="22"/>
                <w:szCs w:val="22"/>
              </w:rPr>
              <w:t>F</w:t>
            </w:r>
            <w:r w:rsidRPr="00642B38">
              <w:rPr>
                <w:color w:val="000000"/>
                <w:sz w:val="22"/>
                <w:szCs w:val="22"/>
              </w:rPr>
              <w:t>.1</w:t>
            </w:r>
            <w:r>
              <w:rPr>
                <w:color w:val="000000"/>
                <w:sz w:val="22"/>
                <w:szCs w:val="22"/>
              </w:rPr>
              <w:t>3</w:t>
            </w:r>
          </w:p>
        </w:tc>
        <w:tc>
          <w:tcPr>
            <w:tcW w:w="461" w:type="dxa"/>
          </w:tcPr>
          <w:p w14:paraId="08581779" w14:textId="77777777" w:rsidR="007D5A00" w:rsidRPr="00642B38" w:rsidRDefault="007D5A00" w:rsidP="00DA25BA">
            <w:pPr>
              <w:rPr>
                <w:color w:val="000000"/>
                <w:sz w:val="22"/>
                <w:szCs w:val="22"/>
              </w:rPr>
            </w:pPr>
            <w:r w:rsidRPr="00642B38">
              <w:rPr>
                <w:color w:val="000000"/>
                <w:sz w:val="22"/>
                <w:szCs w:val="22"/>
              </w:rPr>
              <w:t>5</w:t>
            </w:r>
          </w:p>
        </w:tc>
        <w:tc>
          <w:tcPr>
            <w:tcW w:w="6123" w:type="dxa"/>
          </w:tcPr>
          <w:p w14:paraId="368920C6" w14:textId="77777777" w:rsidR="007D5A00" w:rsidRDefault="004B1FAE" w:rsidP="00DA25BA">
            <w:pPr>
              <w:jc w:val="left"/>
            </w:pPr>
            <w:hyperlink r:id="rId13" w:tooltip="Omgevingswet/1.5/id-82ba0a97-f608-40ca-81ed-4244757e805b" w:history="1">
              <w:r w:rsidR="007D5A00" w:rsidRPr="00A62425">
                <w:rPr>
                  <w:rStyle w:val="Hyperlink"/>
                </w:rPr>
                <w:t>VTH114 Kunnen bevragen en wijzigen van gegevens in de Documentregistratiecomponent op basis van de Zaakgericht Werken standaard (API)</w:t>
              </w:r>
            </w:hyperlink>
          </w:p>
        </w:tc>
        <w:tc>
          <w:tcPr>
            <w:tcW w:w="6221" w:type="dxa"/>
          </w:tcPr>
          <w:p w14:paraId="45BB1F06" w14:textId="77777777" w:rsidR="007D5A00" w:rsidRPr="004B1FAE" w:rsidRDefault="007D5A00" w:rsidP="00DA25BA">
            <w:pPr>
              <w:rPr>
                <w:color w:val="000000"/>
              </w:rPr>
            </w:pPr>
            <w:r w:rsidRPr="004B1FAE">
              <w:rPr>
                <w:color w:val="000000"/>
              </w:rPr>
              <w:t xml:space="preserve">Ja/Nee/Staat op </w:t>
            </w:r>
            <w:proofErr w:type="spellStart"/>
            <w:r w:rsidRPr="004B1FAE">
              <w:rPr>
                <w:color w:val="000000"/>
              </w:rPr>
              <w:t>roadmap</w:t>
            </w:r>
            <w:proofErr w:type="spellEnd"/>
            <w:r w:rsidRPr="004B1FAE">
              <w:rPr>
                <w:color w:val="000000"/>
              </w:rPr>
              <w:t xml:space="preserve"> voor …</w:t>
            </w:r>
          </w:p>
        </w:tc>
      </w:tr>
    </w:tbl>
    <w:p w14:paraId="16CD2AC5" w14:textId="57EE7A71" w:rsidR="007D5A00" w:rsidRDefault="007D5A00" w:rsidP="007D5A00">
      <w:pPr>
        <w:tabs>
          <w:tab w:val="clear" w:pos="-567"/>
        </w:tabs>
        <w:spacing w:line="240" w:lineRule="auto"/>
      </w:pPr>
      <w:bookmarkStart w:id="6" w:name="_Toc99363293"/>
    </w:p>
    <w:p w14:paraId="72DC27B3" w14:textId="77777777" w:rsidR="007D5A00" w:rsidRDefault="007D5A00" w:rsidP="007D5A00">
      <w:pPr>
        <w:tabs>
          <w:tab w:val="clear" w:pos="-567"/>
        </w:tabs>
        <w:spacing w:line="240" w:lineRule="auto"/>
        <w:rPr>
          <w:b/>
          <w:spacing w:val="-2"/>
        </w:rPr>
      </w:pPr>
    </w:p>
    <w:p w14:paraId="6349B2E1" w14:textId="61FE1FCD" w:rsidR="007D5A00" w:rsidRPr="00390106" w:rsidRDefault="007D5A00" w:rsidP="004B1FAE">
      <w:pPr>
        <w:pStyle w:val="Kop2"/>
      </w:pPr>
      <w:r>
        <w:t xml:space="preserve">G. </w:t>
      </w:r>
      <w:r w:rsidRPr="00390106">
        <w:t>Business Intelligence</w:t>
      </w:r>
      <w:bookmarkEnd w:id="6"/>
    </w:p>
    <w:tbl>
      <w:tblPr>
        <w:tblW w:w="134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4819"/>
        <w:gridCol w:w="7655"/>
      </w:tblGrid>
      <w:tr w:rsidR="007D5A00" w:rsidRPr="0044349D" w14:paraId="04F17552" w14:textId="77777777" w:rsidTr="007D5A00">
        <w:tc>
          <w:tcPr>
            <w:tcW w:w="567" w:type="dxa"/>
            <w:shd w:val="clear" w:color="auto" w:fill="4F81BD"/>
          </w:tcPr>
          <w:p w14:paraId="1D6042EC" w14:textId="77777777" w:rsidR="007D5A00" w:rsidRDefault="007D5A00" w:rsidP="00DA25BA">
            <w:pPr>
              <w:rPr>
                <w:b/>
                <w:bCs/>
                <w:color w:val="FFFFFF"/>
              </w:rPr>
            </w:pPr>
            <w:r>
              <w:rPr>
                <w:b/>
                <w:bCs/>
                <w:color w:val="FFFFFF"/>
              </w:rPr>
              <w:t>NR</w:t>
            </w:r>
          </w:p>
        </w:tc>
        <w:tc>
          <w:tcPr>
            <w:tcW w:w="426" w:type="dxa"/>
            <w:shd w:val="clear" w:color="auto" w:fill="4F81BD"/>
          </w:tcPr>
          <w:p w14:paraId="10F421C4" w14:textId="77777777" w:rsidR="007D5A00" w:rsidRPr="00D5102A" w:rsidRDefault="007D5A00" w:rsidP="00DA25BA">
            <w:pPr>
              <w:rPr>
                <w:b/>
                <w:bCs/>
                <w:color w:val="FFFFFF"/>
              </w:rPr>
            </w:pPr>
            <w:r>
              <w:rPr>
                <w:b/>
                <w:bCs/>
                <w:color w:val="FFFFFF"/>
              </w:rPr>
              <w:t>Pt</w:t>
            </w:r>
          </w:p>
        </w:tc>
        <w:tc>
          <w:tcPr>
            <w:tcW w:w="4819" w:type="dxa"/>
            <w:shd w:val="clear" w:color="auto" w:fill="4F81BD"/>
          </w:tcPr>
          <w:p w14:paraId="00C0215E" w14:textId="77777777" w:rsidR="007D5A00" w:rsidRPr="00D5102A" w:rsidRDefault="007D5A00" w:rsidP="00DA25BA">
            <w:pPr>
              <w:rPr>
                <w:b/>
                <w:bCs/>
                <w:color w:val="FFFFFF"/>
              </w:rPr>
            </w:pPr>
            <w:r w:rsidRPr="00D5102A">
              <w:rPr>
                <w:b/>
                <w:bCs/>
                <w:color w:val="FFFFFF"/>
              </w:rPr>
              <w:t xml:space="preserve">Omschrijving </w:t>
            </w:r>
          </w:p>
          <w:p w14:paraId="65CCB95C" w14:textId="77777777" w:rsidR="007D5A00" w:rsidRPr="00D5102A" w:rsidRDefault="007D5A00" w:rsidP="00DA25BA">
            <w:pPr>
              <w:rPr>
                <w:b/>
                <w:bCs/>
                <w:color w:val="FFFFFF"/>
              </w:rPr>
            </w:pPr>
          </w:p>
        </w:tc>
        <w:tc>
          <w:tcPr>
            <w:tcW w:w="7655" w:type="dxa"/>
            <w:shd w:val="clear" w:color="auto" w:fill="4F81BD"/>
          </w:tcPr>
          <w:p w14:paraId="79EFF0AF" w14:textId="1B537387"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571"/>
        <w:gridCol w:w="461"/>
        <w:gridCol w:w="4807"/>
        <w:gridCol w:w="7623"/>
      </w:tblGrid>
      <w:tr w:rsidR="007D5A00" w:rsidRPr="00CD2FD8" w14:paraId="63C386B1" w14:textId="77777777" w:rsidTr="007D5A00">
        <w:tc>
          <w:tcPr>
            <w:tcW w:w="571" w:type="dxa"/>
          </w:tcPr>
          <w:p w14:paraId="3E2E7520" w14:textId="77777777" w:rsidR="007D5A00" w:rsidRPr="00642B38" w:rsidRDefault="007D5A00" w:rsidP="00DA25BA">
            <w:pPr>
              <w:rPr>
                <w:color w:val="000000"/>
                <w:sz w:val="22"/>
                <w:szCs w:val="22"/>
              </w:rPr>
            </w:pPr>
            <w:r>
              <w:rPr>
                <w:color w:val="000000"/>
                <w:sz w:val="22"/>
                <w:szCs w:val="22"/>
              </w:rPr>
              <w:t>G</w:t>
            </w:r>
            <w:r w:rsidRPr="00642B38">
              <w:rPr>
                <w:color w:val="000000"/>
                <w:sz w:val="22"/>
                <w:szCs w:val="22"/>
              </w:rPr>
              <w:t>.1</w:t>
            </w:r>
          </w:p>
        </w:tc>
        <w:tc>
          <w:tcPr>
            <w:tcW w:w="461" w:type="dxa"/>
          </w:tcPr>
          <w:p w14:paraId="17501828" w14:textId="77777777" w:rsidR="007D5A00" w:rsidRPr="00642B38" w:rsidRDefault="007D5A00" w:rsidP="00DA25BA">
            <w:pPr>
              <w:rPr>
                <w:color w:val="000000"/>
                <w:sz w:val="22"/>
                <w:szCs w:val="22"/>
              </w:rPr>
            </w:pPr>
            <w:r w:rsidRPr="00642B38">
              <w:rPr>
                <w:color w:val="000000"/>
                <w:sz w:val="22"/>
                <w:szCs w:val="22"/>
              </w:rPr>
              <w:t>50</w:t>
            </w:r>
          </w:p>
        </w:tc>
        <w:tc>
          <w:tcPr>
            <w:tcW w:w="4807" w:type="dxa"/>
          </w:tcPr>
          <w:p w14:paraId="76BB6D9A" w14:textId="77777777" w:rsidR="007D5A00" w:rsidRPr="00B74050" w:rsidRDefault="007D5A00" w:rsidP="00DA25BA">
            <w:pPr>
              <w:jc w:val="left"/>
            </w:pPr>
            <w:r w:rsidRPr="00B74050">
              <w:t>De gemeente Zoetermeer zet in op data gedreven werken</w:t>
            </w:r>
            <w:r>
              <w:t>,</w:t>
            </w:r>
            <w:r w:rsidRPr="00B74050">
              <w:t xml:space="preserve"> waardoor ze kan bijdragen aan transparantie en verantwoording, en aan het stimuleren van burgerinitiatieven en betrokkenheid. Data wordt omgezet naar informatie en kennis voor het nemen van bedrijfsbeslissingen. De gemeente heeft als standaard BI platform Cognos in huis en doet een verkenning naar Power BI.</w:t>
            </w:r>
          </w:p>
          <w:p w14:paraId="0F689A32" w14:textId="77777777" w:rsidR="007D5A00" w:rsidRPr="00B74050" w:rsidRDefault="007D5A00" w:rsidP="00DA25BA">
            <w:pPr>
              <w:jc w:val="left"/>
            </w:pPr>
          </w:p>
          <w:p w14:paraId="3AF01D59" w14:textId="77777777" w:rsidR="007D5A00" w:rsidRPr="00B74050" w:rsidRDefault="007D5A00" w:rsidP="00DA25BA">
            <w:pPr>
              <w:jc w:val="left"/>
            </w:pPr>
            <w:r w:rsidRPr="00B74050">
              <w:t>A. Beschrijf de functionaliteit van de Oplossing om managementrapportages te creëren.</w:t>
            </w:r>
          </w:p>
          <w:p w14:paraId="28A2A71D" w14:textId="77777777" w:rsidR="007D5A00" w:rsidRPr="00B74050" w:rsidRDefault="007D5A00" w:rsidP="00DA25BA">
            <w:pPr>
              <w:jc w:val="left"/>
            </w:pPr>
            <w:r w:rsidRPr="00B74050">
              <w:t xml:space="preserve">B. Laat zien hoe rapportages eventueel grafisch worden weergegeven en hoe periodieke rapportages als vaste query’s opgeslagen worden. Geef bovendien aan welke exportmogelijkheden er </w:t>
            </w:r>
            <w:r w:rsidRPr="00B74050">
              <w:lastRenderedPageBreak/>
              <w:t>voor deze rapportages zijn.</w:t>
            </w:r>
          </w:p>
          <w:p w14:paraId="02F1DDD4" w14:textId="77777777" w:rsidR="007D5A00" w:rsidRPr="00B74050" w:rsidRDefault="007D5A00" w:rsidP="00DA25BA">
            <w:pPr>
              <w:jc w:val="left"/>
            </w:pPr>
            <w:r w:rsidRPr="00B74050">
              <w:t>C. Beschrijf welke rapportages bij levering standaard aanwezig zijn in de Oplossing (voor zowel managementdoeleinden en analyses).</w:t>
            </w:r>
          </w:p>
          <w:p w14:paraId="16D21ABE" w14:textId="77777777" w:rsidR="007D5A00" w:rsidRDefault="007D5A00" w:rsidP="00DA25BA">
            <w:pPr>
              <w:jc w:val="left"/>
            </w:pPr>
            <w:r w:rsidRPr="00B74050">
              <w:t xml:space="preserve">D. Beschrijf de mogelijkheden om de data uit </w:t>
            </w:r>
            <w:r>
              <w:t>o</w:t>
            </w:r>
            <w:r w:rsidRPr="00B74050">
              <w:t>plossing te ontsluiten naar Power BI en specificeer welke gegevens beschikbaar worden gesteld.</w:t>
            </w:r>
          </w:p>
          <w:p w14:paraId="13D7BCC6" w14:textId="07D3E260" w:rsidR="0085770F" w:rsidRDefault="0085770F" w:rsidP="00DA25BA">
            <w:pPr>
              <w:jc w:val="left"/>
              <w:rPr>
                <w:b/>
                <w:bCs/>
                <w:color w:val="000000"/>
                <w:sz w:val="22"/>
                <w:szCs w:val="22"/>
              </w:rPr>
            </w:pPr>
            <w:r>
              <w:rPr>
                <w:rStyle w:val="normaltextrun"/>
                <w:rFonts w:cs="Arial"/>
                <w:color w:val="000000"/>
                <w:shd w:val="clear" w:color="auto" w:fill="FFFFFF"/>
              </w:rPr>
              <w:t>U kunt hierbij gebruik maken van een bijlage van maximaal één A4.</w:t>
            </w:r>
          </w:p>
        </w:tc>
        <w:tc>
          <w:tcPr>
            <w:tcW w:w="7623" w:type="dxa"/>
          </w:tcPr>
          <w:p w14:paraId="5671B898" w14:textId="77777777" w:rsidR="007D5A00" w:rsidRPr="004B1FAE" w:rsidRDefault="007D5A00" w:rsidP="00DA25BA">
            <w:pPr>
              <w:rPr>
                <w:color w:val="000000"/>
              </w:rPr>
            </w:pPr>
          </w:p>
        </w:tc>
      </w:tr>
    </w:tbl>
    <w:p w14:paraId="5F132E95" w14:textId="77777777" w:rsidR="007D5A00" w:rsidRPr="00CD2FD8" w:rsidRDefault="007D5A00" w:rsidP="007D5A00">
      <w:pPr>
        <w:rPr>
          <w:b/>
          <w:bCs/>
        </w:rPr>
      </w:pPr>
    </w:p>
    <w:p w14:paraId="7DEEF4C0" w14:textId="43BD83D8" w:rsidR="007D5A00" w:rsidRPr="00390106" w:rsidRDefault="007D5A00" w:rsidP="004B1FAE">
      <w:pPr>
        <w:pStyle w:val="Kop2"/>
      </w:pPr>
      <w:r>
        <w:t xml:space="preserve">H. </w:t>
      </w:r>
      <w:r w:rsidRPr="00390106">
        <w:t>GEO-informatie</w:t>
      </w:r>
    </w:p>
    <w:tbl>
      <w:tblPr>
        <w:tblW w:w="134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4819"/>
        <w:gridCol w:w="7655"/>
      </w:tblGrid>
      <w:tr w:rsidR="007D5A00" w:rsidRPr="0044349D" w14:paraId="62CA83F8" w14:textId="77777777" w:rsidTr="007D5A00">
        <w:tc>
          <w:tcPr>
            <w:tcW w:w="567" w:type="dxa"/>
            <w:shd w:val="clear" w:color="auto" w:fill="4F81BD"/>
          </w:tcPr>
          <w:p w14:paraId="533055CC" w14:textId="77777777" w:rsidR="007D5A00" w:rsidRDefault="007D5A00" w:rsidP="00DA25BA">
            <w:pPr>
              <w:rPr>
                <w:b/>
                <w:bCs/>
                <w:color w:val="FFFFFF"/>
              </w:rPr>
            </w:pPr>
            <w:r>
              <w:rPr>
                <w:b/>
                <w:bCs/>
                <w:color w:val="FFFFFF"/>
              </w:rPr>
              <w:t>NR</w:t>
            </w:r>
          </w:p>
        </w:tc>
        <w:tc>
          <w:tcPr>
            <w:tcW w:w="426" w:type="dxa"/>
            <w:shd w:val="clear" w:color="auto" w:fill="4F81BD"/>
          </w:tcPr>
          <w:p w14:paraId="00584A41" w14:textId="77777777" w:rsidR="007D5A00" w:rsidRPr="00D5102A" w:rsidRDefault="007D5A00" w:rsidP="00DA25BA">
            <w:pPr>
              <w:rPr>
                <w:b/>
                <w:bCs/>
                <w:color w:val="FFFFFF"/>
              </w:rPr>
            </w:pPr>
            <w:r>
              <w:rPr>
                <w:b/>
                <w:bCs/>
                <w:color w:val="FFFFFF"/>
              </w:rPr>
              <w:t>Pt</w:t>
            </w:r>
          </w:p>
        </w:tc>
        <w:tc>
          <w:tcPr>
            <w:tcW w:w="4819" w:type="dxa"/>
            <w:shd w:val="clear" w:color="auto" w:fill="4F81BD"/>
          </w:tcPr>
          <w:p w14:paraId="56255C9B" w14:textId="77777777" w:rsidR="007D5A00" w:rsidRPr="00D5102A" w:rsidRDefault="007D5A00" w:rsidP="00DA25BA">
            <w:pPr>
              <w:rPr>
                <w:b/>
                <w:bCs/>
                <w:color w:val="FFFFFF"/>
              </w:rPr>
            </w:pPr>
            <w:r w:rsidRPr="00D5102A">
              <w:rPr>
                <w:b/>
                <w:bCs/>
                <w:color w:val="FFFFFF"/>
              </w:rPr>
              <w:t xml:space="preserve">Omschrijving </w:t>
            </w:r>
          </w:p>
          <w:p w14:paraId="725E7A9A" w14:textId="77777777" w:rsidR="007D5A00" w:rsidRPr="00D5102A" w:rsidRDefault="007D5A00" w:rsidP="00DA25BA">
            <w:pPr>
              <w:rPr>
                <w:b/>
                <w:bCs/>
                <w:color w:val="FFFFFF"/>
              </w:rPr>
            </w:pPr>
          </w:p>
        </w:tc>
        <w:tc>
          <w:tcPr>
            <w:tcW w:w="7655" w:type="dxa"/>
            <w:shd w:val="clear" w:color="auto" w:fill="4F81BD"/>
          </w:tcPr>
          <w:p w14:paraId="2D925B6F" w14:textId="3A5298E6" w:rsidR="007D5A00" w:rsidRPr="0044349D" w:rsidRDefault="004049A2" w:rsidP="00DA25BA">
            <w:pPr>
              <w:rPr>
                <w:b/>
                <w:bCs/>
                <w:color w:val="FFFFFF"/>
              </w:rPr>
            </w:pPr>
            <w:r>
              <w:rPr>
                <w:b/>
                <w:bCs/>
                <w:color w:val="FFFFFF"/>
              </w:rPr>
              <w:t>Antwoord</w:t>
            </w:r>
          </w:p>
        </w:tc>
      </w:tr>
    </w:tbl>
    <w:tbl>
      <w:tblPr>
        <w:tblStyle w:val="Tabelraster"/>
        <w:tblW w:w="13462" w:type="dxa"/>
        <w:tblLook w:val="04A0" w:firstRow="1" w:lastRow="0" w:firstColumn="1" w:lastColumn="0" w:noHBand="0" w:noVBand="1"/>
      </w:tblPr>
      <w:tblGrid>
        <w:gridCol w:w="559"/>
        <w:gridCol w:w="461"/>
        <w:gridCol w:w="4808"/>
        <w:gridCol w:w="7634"/>
      </w:tblGrid>
      <w:tr w:rsidR="007D5A00" w:rsidRPr="00CD2FD8" w14:paraId="06A32586" w14:textId="77777777" w:rsidTr="007D5A00">
        <w:tc>
          <w:tcPr>
            <w:tcW w:w="559" w:type="dxa"/>
          </w:tcPr>
          <w:p w14:paraId="0E35A859" w14:textId="77777777" w:rsidR="007D5A00" w:rsidRPr="00642B38" w:rsidRDefault="007D5A00" w:rsidP="00DA25BA">
            <w:pPr>
              <w:rPr>
                <w:color w:val="000000"/>
                <w:sz w:val="22"/>
                <w:szCs w:val="22"/>
              </w:rPr>
            </w:pPr>
            <w:r>
              <w:rPr>
                <w:color w:val="000000"/>
                <w:sz w:val="22"/>
                <w:szCs w:val="22"/>
              </w:rPr>
              <w:t>H</w:t>
            </w:r>
            <w:r w:rsidRPr="00642B38">
              <w:rPr>
                <w:color w:val="000000"/>
                <w:sz w:val="22"/>
                <w:szCs w:val="22"/>
              </w:rPr>
              <w:t>.1</w:t>
            </w:r>
          </w:p>
        </w:tc>
        <w:tc>
          <w:tcPr>
            <w:tcW w:w="461" w:type="dxa"/>
          </w:tcPr>
          <w:p w14:paraId="3B881D59" w14:textId="77777777" w:rsidR="007D5A00" w:rsidRPr="00642B38" w:rsidRDefault="007D5A00" w:rsidP="00DA25BA">
            <w:pPr>
              <w:rPr>
                <w:color w:val="000000"/>
                <w:sz w:val="22"/>
                <w:szCs w:val="22"/>
              </w:rPr>
            </w:pPr>
            <w:r w:rsidRPr="00642B38">
              <w:rPr>
                <w:color w:val="000000"/>
                <w:sz w:val="22"/>
                <w:szCs w:val="22"/>
              </w:rPr>
              <w:t>50</w:t>
            </w:r>
          </w:p>
        </w:tc>
        <w:tc>
          <w:tcPr>
            <w:tcW w:w="4808" w:type="dxa"/>
          </w:tcPr>
          <w:p w14:paraId="6FDAAFF4" w14:textId="77777777" w:rsidR="007D5A00" w:rsidRPr="00CD2FD8" w:rsidRDefault="007D5A00" w:rsidP="00DA25BA">
            <w:pPr>
              <w:jc w:val="left"/>
            </w:pPr>
            <w:r w:rsidRPr="00CD2FD8">
              <w:t xml:space="preserve">Locatie is voor de gemeente Zoetermeer de verbindende factor, enerzijds als ingang tot informatie uit verschillende processen, systemen en bronnen en anderzijds als presentatievorm om informatie toegankelijk en inzichtelijk te maken. Dit geldt niet alleen bij informatiegebruik door de gemeente zelf, maar ook door uitwisseling met zijn omgeving en ketenpartners. Omdat de locatie bekend is kan de burger geattendeerd worden op activiteiten en gebeurtenissen die gepland staan in de woonomgeving (bv. onderhoud wegdek of gemeentelijke bekendmakingen), geldende wet- en regelgeving die voor die locatie geldt. De gemeente Zoetermeer heeft een hoge ambitie m.b.t. GEO/GIS informatie. De gemeente Zoetermeer beschikt over een BI/GEO team met uitgebreide ESRI tooling. De gemeente wil voorkomen dat er verschillende GEO </w:t>
            </w:r>
            <w:proofErr w:type="spellStart"/>
            <w:r w:rsidRPr="00CD2FD8">
              <w:t>tooling</w:t>
            </w:r>
            <w:proofErr w:type="spellEnd"/>
            <w:r w:rsidRPr="00CD2FD8">
              <w:t xml:space="preserve"> wordt gebruikt. Het ESRI </w:t>
            </w:r>
            <w:proofErr w:type="spellStart"/>
            <w:r w:rsidRPr="00CD2FD8">
              <w:t>ArcGIS</w:t>
            </w:r>
            <w:proofErr w:type="spellEnd"/>
            <w:r w:rsidRPr="00CD2FD8">
              <w:t xml:space="preserve"> platform is de gemeentelijke standaard.</w:t>
            </w:r>
          </w:p>
          <w:p w14:paraId="339D0E90" w14:textId="77777777" w:rsidR="007D5A00" w:rsidRPr="00CD2FD8" w:rsidRDefault="007D5A00" w:rsidP="00DA25BA">
            <w:pPr>
              <w:jc w:val="left"/>
            </w:pPr>
          </w:p>
          <w:p w14:paraId="2B448BF2" w14:textId="77777777" w:rsidR="007D5A00" w:rsidRPr="00CD2FD8" w:rsidRDefault="007D5A00" w:rsidP="00DA25BA">
            <w:pPr>
              <w:jc w:val="left"/>
            </w:pPr>
            <w:r w:rsidRPr="00CD2FD8">
              <w:lastRenderedPageBreak/>
              <w:t>Beschrijf hoe de geografie doorwerkt binnen de gehele Oplossing. Ga daarbij in op:</w:t>
            </w:r>
          </w:p>
          <w:p w14:paraId="7FB99063" w14:textId="77777777" w:rsidR="007D5A00" w:rsidRPr="00CD2FD8" w:rsidRDefault="007D5A00" w:rsidP="00DA25BA">
            <w:pPr>
              <w:jc w:val="left"/>
            </w:pPr>
            <w:r w:rsidRPr="00CD2FD8">
              <w:t>A. Het gebruik van kaarten bij het tonen van zaakgegevens.</w:t>
            </w:r>
          </w:p>
          <w:p w14:paraId="0CE51F21" w14:textId="77777777" w:rsidR="007D5A00" w:rsidRPr="00CD2FD8" w:rsidRDefault="007D5A00" w:rsidP="00DA25BA">
            <w:pPr>
              <w:jc w:val="left"/>
            </w:pPr>
            <w:r w:rsidRPr="00CD2FD8">
              <w:t>B. Het gebruik van kaarten bij het zoeken in de werkvoorraad</w:t>
            </w:r>
          </w:p>
          <w:p w14:paraId="4CE7DD86" w14:textId="77777777" w:rsidR="007D5A00" w:rsidRPr="00CD2FD8" w:rsidRDefault="007D5A00" w:rsidP="00DA25BA">
            <w:pPr>
              <w:jc w:val="left"/>
            </w:pPr>
            <w:r w:rsidRPr="00CD2FD8">
              <w:t>C. Het gebruik van kaarten bij het uitvoeren van inspecties</w:t>
            </w:r>
          </w:p>
          <w:p w14:paraId="762A41C8" w14:textId="77777777" w:rsidR="007D5A00" w:rsidRPr="00CD2FD8" w:rsidRDefault="007D5A00" w:rsidP="00DA25BA">
            <w:pPr>
              <w:jc w:val="left"/>
            </w:pPr>
            <w:r w:rsidRPr="00CD2FD8">
              <w:t>D. Het uitwisselen en presenteren van kaartlagen van en naar andere applicaties.</w:t>
            </w:r>
          </w:p>
          <w:p w14:paraId="4E2A8945" w14:textId="77777777" w:rsidR="007D5A00" w:rsidRPr="00CD2FD8" w:rsidRDefault="007D5A00" w:rsidP="00DA25BA">
            <w:pPr>
              <w:ind w:left="276" w:hanging="276"/>
              <w:jc w:val="left"/>
            </w:pPr>
            <w:r w:rsidRPr="00CD2FD8">
              <w:t xml:space="preserve">E. Beschrijf hoe uw Oplossing functionaliteiten van het ESRI </w:t>
            </w:r>
            <w:proofErr w:type="spellStart"/>
            <w:r w:rsidRPr="00CD2FD8">
              <w:t>ArcGIS</w:t>
            </w:r>
            <w:proofErr w:type="spellEnd"/>
            <w:r w:rsidRPr="00CD2FD8">
              <w:t xml:space="preserve"> platform slim kan gebruiken.</w:t>
            </w:r>
          </w:p>
          <w:p w14:paraId="50E10065" w14:textId="77777777" w:rsidR="007D5A00" w:rsidRPr="00CD2FD8" w:rsidRDefault="007D5A00" w:rsidP="00DA25BA">
            <w:pPr>
              <w:jc w:val="left"/>
            </w:pPr>
            <w:r w:rsidRPr="00CD2FD8">
              <w:t>F. Gebruik van geometrie bij gegevensregistratie (hoe worden locatie en afmetingen geregistreerd)</w:t>
            </w:r>
          </w:p>
          <w:p w14:paraId="6255829C" w14:textId="77777777" w:rsidR="007D5A00" w:rsidRDefault="007D5A00" w:rsidP="00DA25BA">
            <w:pPr>
              <w:jc w:val="left"/>
              <w:rPr>
                <w:b/>
                <w:bCs/>
                <w:color w:val="000000"/>
                <w:sz w:val="22"/>
                <w:szCs w:val="22"/>
              </w:rPr>
            </w:pPr>
          </w:p>
          <w:p w14:paraId="62D904D8" w14:textId="5296E8FF" w:rsidR="00380ABE" w:rsidRDefault="00380ABE" w:rsidP="00DA25BA">
            <w:pPr>
              <w:jc w:val="left"/>
              <w:rPr>
                <w:b/>
                <w:bCs/>
                <w:color w:val="000000"/>
                <w:sz w:val="22"/>
                <w:szCs w:val="22"/>
              </w:rPr>
            </w:pPr>
            <w:r>
              <w:rPr>
                <w:rStyle w:val="normaltextrun"/>
                <w:rFonts w:cs="Arial"/>
                <w:color w:val="000000"/>
                <w:shd w:val="clear" w:color="auto" w:fill="FFFFFF"/>
              </w:rPr>
              <w:t xml:space="preserve">U kunt hierbij gebruik maken van een bijlage van maximaal </w:t>
            </w:r>
            <w:r w:rsidR="0085770F">
              <w:rPr>
                <w:rStyle w:val="normaltextrun"/>
                <w:rFonts w:cs="Arial"/>
                <w:color w:val="000000"/>
                <w:shd w:val="clear" w:color="auto" w:fill="FFFFFF"/>
              </w:rPr>
              <w:t>twee</w:t>
            </w:r>
            <w:r>
              <w:rPr>
                <w:rStyle w:val="normaltextrun"/>
                <w:rFonts w:cs="Arial"/>
                <w:color w:val="000000"/>
                <w:shd w:val="clear" w:color="auto" w:fill="FFFFFF"/>
              </w:rPr>
              <w:t xml:space="preserve"> A4.</w:t>
            </w:r>
          </w:p>
        </w:tc>
        <w:tc>
          <w:tcPr>
            <w:tcW w:w="7634" w:type="dxa"/>
          </w:tcPr>
          <w:p w14:paraId="3A9BD0B9" w14:textId="77777777" w:rsidR="007D5A00" w:rsidRPr="004B1FAE" w:rsidRDefault="007D5A00" w:rsidP="00DA25BA">
            <w:pPr>
              <w:rPr>
                <w:color w:val="000000"/>
              </w:rPr>
            </w:pPr>
          </w:p>
        </w:tc>
      </w:tr>
    </w:tbl>
    <w:p w14:paraId="3BE330C4" w14:textId="77777777" w:rsidR="007D5A00" w:rsidRPr="00CD2FD8" w:rsidRDefault="007D5A00" w:rsidP="007D5A00">
      <w:pPr>
        <w:rPr>
          <w:b/>
          <w:bCs/>
        </w:rPr>
      </w:pPr>
    </w:p>
    <w:p w14:paraId="15D293B1" w14:textId="5F07FA6E" w:rsidR="007D5A00" w:rsidRDefault="007D5A00" w:rsidP="007D5A00">
      <w:pPr>
        <w:tabs>
          <w:tab w:val="clear" w:pos="-567"/>
        </w:tabs>
        <w:spacing w:line="240" w:lineRule="auto"/>
        <w:rPr>
          <w:b/>
          <w:spacing w:val="-2"/>
        </w:rPr>
      </w:pPr>
      <w:bookmarkStart w:id="7" w:name="_Toc99363295"/>
    </w:p>
    <w:p w14:paraId="4A78A187" w14:textId="3FD0FE82" w:rsidR="007D5A00" w:rsidRPr="00841449" w:rsidRDefault="007D5A00" w:rsidP="004B1FAE">
      <w:pPr>
        <w:pStyle w:val="Kop2"/>
      </w:pPr>
      <w:r>
        <w:t xml:space="preserve">I. </w:t>
      </w:r>
      <w:r w:rsidRPr="00841449">
        <w:t>Informatiebeveiliging</w:t>
      </w:r>
    </w:p>
    <w:tbl>
      <w:tblPr>
        <w:tblW w:w="13892" w:type="dxa"/>
        <w:tblInd w:w="-10" w:type="dxa"/>
        <w:tblBorders>
          <w:top w:val="single" w:sz="8" w:space="0" w:color="4F81BD"/>
          <w:left w:val="single" w:sz="8" w:space="0" w:color="4F81BD"/>
          <w:bottom w:val="single" w:sz="8" w:space="0" w:color="4F81BD"/>
          <w:right w:val="single" w:sz="8" w:space="0" w:color="4F81BD"/>
        </w:tblBorders>
        <w:tblLayout w:type="fixed"/>
        <w:tblLook w:val="01E0" w:firstRow="1" w:lastRow="1" w:firstColumn="1" w:lastColumn="1" w:noHBand="0" w:noVBand="0"/>
      </w:tblPr>
      <w:tblGrid>
        <w:gridCol w:w="567"/>
        <w:gridCol w:w="426"/>
        <w:gridCol w:w="4819"/>
        <w:gridCol w:w="8080"/>
      </w:tblGrid>
      <w:tr w:rsidR="007D5A00" w:rsidRPr="0044349D" w14:paraId="5E6EF8B0" w14:textId="77777777" w:rsidTr="00DA25BA">
        <w:tc>
          <w:tcPr>
            <w:tcW w:w="567" w:type="dxa"/>
            <w:shd w:val="clear" w:color="auto" w:fill="4F81BD"/>
          </w:tcPr>
          <w:p w14:paraId="10D982AD" w14:textId="77777777" w:rsidR="007D5A00" w:rsidRDefault="007D5A00" w:rsidP="00DA25BA">
            <w:pPr>
              <w:rPr>
                <w:b/>
                <w:bCs/>
                <w:color w:val="FFFFFF"/>
              </w:rPr>
            </w:pPr>
            <w:r>
              <w:rPr>
                <w:b/>
                <w:bCs/>
                <w:color w:val="FFFFFF"/>
              </w:rPr>
              <w:t>NR</w:t>
            </w:r>
          </w:p>
        </w:tc>
        <w:tc>
          <w:tcPr>
            <w:tcW w:w="426" w:type="dxa"/>
            <w:shd w:val="clear" w:color="auto" w:fill="4F81BD"/>
          </w:tcPr>
          <w:p w14:paraId="0376D708" w14:textId="77777777" w:rsidR="007D5A00" w:rsidRPr="00D5102A" w:rsidRDefault="007D5A00" w:rsidP="00DA25BA">
            <w:pPr>
              <w:rPr>
                <w:b/>
                <w:bCs/>
                <w:color w:val="FFFFFF"/>
              </w:rPr>
            </w:pPr>
            <w:r>
              <w:rPr>
                <w:b/>
                <w:bCs/>
                <w:color w:val="FFFFFF"/>
              </w:rPr>
              <w:t>Pt</w:t>
            </w:r>
          </w:p>
        </w:tc>
        <w:tc>
          <w:tcPr>
            <w:tcW w:w="4819" w:type="dxa"/>
            <w:shd w:val="clear" w:color="auto" w:fill="4F81BD"/>
          </w:tcPr>
          <w:p w14:paraId="0123F985" w14:textId="77777777" w:rsidR="007D5A00" w:rsidRPr="00D5102A" w:rsidRDefault="007D5A00" w:rsidP="00DA25BA">
            <w:pPr>
              <w:rPr>
                <w:b/>
                <w:bCs/>
                <w:color w:val="FFFFFF"/>
              </w:rPr>
            </w:pPr>
            <w:r w:rsidRPr="00D5102A">
              <w:rPr>
                <w:b/>
                <w:bCs/>
                <w:color w:val="FFFFFF"/>
              </w:rPr>
              <w:t xml:space="preserve">Omschrijving </w:t>
            </w:r>
          </w:p>
          <w:p w14:paraId="5C280BDA" w14:textId="77777777" w:rsidR="007D5A00" w:rsidRPr="00D5102A" w:rsidRDefault="007D5A00" w:rsidP="00DA25BA">
            <w:pPr>
              <w:rPr>
                <w:b/>
                <w:bCs/>
                <w:color w:val="FFFFFF"/>
              </w:rPr>
            </w:pPr>
          </w:p>
        </w:tc>
        <w:tc>
          <w:tcPr>
            <w:tcW w:w="8080" w:type="dxa"/>
            <w:tcBorders>
              <w:top w:val="single" w:sz="8" w:space="0" w:color="4F81BD"/>
              <w:left w:val="single" w:sz="8" w:space="0" w:color="4F81BD"/>
              <w:right w:val="single" w:sz="8" w:space="0" w:color="4F81BD"/>
            </w:tcBorders>
            <w:shd w:val="clear" w:color="auto" w:fill="4F81BD"/>
          </w:tcPr>
          <w:p w14:paraId="075B8E4E" w14:textId="2C97CE0F" w:rsidR="007D5A00" w:rsidRPr="0044349D" w:rsidRDefault="004049A2" w:rsidP="00DA25BA">
            <w:pPr>
              <w:rPr>
                <w:b/>
                <w:bCs/>
                <w:color w:val="FFFFFF"/>
              </w:rPr>
            </w:pPr>
            <w:r>
              <w:rPr>
                <w:b/>
                <w:bCs/>
                <w:color w:val="FFFFFF"/>
              </w:rPr>
              <w:t>Antwoord</w:t>
            </w:r>
          </w:p>
        </w:tc>
      </w:tr>
    </w:tbl>
    <w:tbl>
      <w:tblPr>
        <w:tblStyle w:val="Tabelraster"/>
        <w:tblW w:w="13887" w:type="dxa"/>
        <w:tblLook w:val="04A0" w:firstRow="1" w:lastRow="0" w:firstColumn="1" w:lastColumn="0" w:noHBand="0" w:noVBand="1"/>
      </w:tblPr>
      <w:tblGrid>
        <w:gridCol w:w="552"/>
        <w:gridCol w:w="461"/>
        <w:gridCol w:w="4812"/>
        <w:gridCol w:w="8062"/>
      </w:tblGrid>
      <w:tr w:rsidR="007D5A00" w:rsidRPr="00CD2FD8" w14:paraId="2A36B9A0" w14:textId="77777777" w:rsidTr="00DA25BA">
        <w:tc>
          <w:tcPr>
            <w:tcW w:w="552" w:type="dxa"/>
          </w:tcPr>
          <w:p w14:paraId="6247542C" w14:textId="77777777" w:rsidR="007D5A00" w:rsidRPr="00642B38" w:rsidRDefault="007D5A00" w:rsidP="00DA25BA">
            <w:pPr>
              <w:rPr>
                <w:color w:val="000000"/>
                <w:sz w:val="22"/>
                <w:szCs w:val="22"/>
              </w:rPr>
            </w:pPr>
            <w:r>
              <w:rPr>
                <w:color w:val="000000"/>
                <w:sz w:val="22"/>
                <w:szCs w:val="22"/>
              </w:rPr>
              <w:t>I</w:t>
            </w:r>
            <w:r w:rsidRPr="00642B38">
              <w:rPr>
                <w:color w:val="000000"/>
                <w:sz w:val="22"/>
                <w:szCs w:val="22"/>
              </w:rPr>
              <w:t>.1</w:t>
            </w:r>
          </w:p>
        </w:tc>
        <w:tc>
          <w:tcPr>
            <w:tcW w:w="439" w:type="dxa"/>
          </w:tcPr>
          <w:p w14:paraId="65750CD3" w14:textId="77777777" w:rsidR="007D5A00" w:rsidRPr="00642B38" w:rsidRDefault="007D5A00" w:rsidP="00DA25BA">
            <w:pPr>
              <w:rPr>
                <w:color w:val="000000"/>
                <w:sz w:val="22"/>
                <w:szCs w:val="22"/>
              </w:rPr>
            </w:pPr>
            <w:r w:rsidRPr="00642B38">
              <w:rPr>
                <w:color w:val="000000"/>
                <w:sz w:val="22"/>
                <w:szCs w:val="22"/>
              </w:rPr>
              <w:t>2</w:t>
            </w:r>
            <w:r>
              <w:rPr>
                <w:color w:val="000000"/>
                <w:sz w:val="22"/>
                <w:szCs w:val="22"/>
              </w:rPr>
              <w:t>5</w:t>
            </w:r>
          </w:p>
        </w:tc>
        <w:tc>
          <w:tcPr>
            <w:tcW w:w="4816" w:type="dxa"/>
          </w:tcPr>
          <w:p w14:paraId="5679E99F" w14:textId="77777777" w:rsidR="007D5A00" w:rsidRPr="000D586B" w:rsidRDefault="007D5A00" w:rsidP="00DA25BA">
            <w:pPr>
              <w:jc w:val="left"/>
              <w:rPr>
                <w:rFonts w:eastAsia="Calibri"/>
              </w:rPr>
            </w:pPr>
            <w:r w:rsidRPr="000D586B">
              <w:t>De architectuur ondersteunt meerdere lagen van bescherming (</w:t>
            </w:r>
            <w:proofErr w:type="spellStart"/>
            <w:r w:rsidRPr="000D586B">
              <w:t>defense</w:t>
            </w:r>
            <w:proofErr w:type="spellEnd"/>
            <w:r w:rsidRPr="000D586B">
              <w:t xml:space="preserve"> in </w:t>
            </w:r>
            <w:proofErr w:type="spellStart"/>
            <w:r w:rsidRPr="000D586B">
              <w:t>depth</w:t>
            </w:r>
            <w:proofErr w:type="spellEnd"/>
            <w:r w:rsidRPr="000D586B">
              <w:t xml:space="preserve">) </w:t>
            </w:r>
            <w:r w:rsidRPr="000D586B">
              <w:rPr>
                <w:rFonts w:eastAsia="Calibri"/>
              </w:rPr>
              <w:t xml:space="preserve">passend gelet op de risico’s die de verwerking en de aard van de te beschermen gegevens met zich meebrengen. </w:t>
            </w:r>
          </w:p>
          <w:p w14:paraId="1E0452FA" w14:textId="77777777" w:rsidR="007D5A00" w:rsidRPr="000D586B" w:rsidRDefault="007D5A00" w:rsidP="00DA25BA">
            <w:pPr>
              <w:jc w:val="left"/>
              <w:rPr>
                <w:rFonts w:eastAsia="Calibri"/>
              </w:rPr>
            </w:pPr>
          </w:p>
          <w:p w14:paraId="26F00EF9" w14:textId="14588F1F" w:rsidR="007D5A00" w:rsidRPr="00380ABE" w:rsidRDefault="007D5A00" w:rsidP="00DA25BA">
            <w:pPr>
              <w:jc w:val="left"/>
              <w:rPr>
                <w:rFonts w:cs="Arial"/>
                <w:color w:val="000000"/>
                <w:shd w:val="clear" w:color="auto" w:fill="FFFFFF"/>
              </w:rPr>
            </w:pPr>
            <w:r w:rsidRPr="000D586B">
              <w:rPr>
                <w:rFonts w:eastAsia="Calibri"/>
              </w:rPr>
              <w:t xml:space="preserve">Beschrijf hoe u als leverancier risico’s mitigeert. Houd in de beschrijving rekening met onderwerpen zoals continuïteit en beschikbaarheid, beschrijf hoe u omgaat met fysieke en logische scheiding van gegevens van uw klanten en hoe u encryptie toepast op gegevens ‘at-rest’ en ‘in-transit’. Beschrijf bijvoorbeeld hoe u </w:t>
            </w:r>
            <w:proofErr w:type="spellStart"/>
            <w:r w:rsidRPr="000D586B">
              <w:rPr>
                <w:rFonts w:eastAsia="Calibri"/>
              </w:rPr>
              <w:t>logging</w:t>
            </w:r>
            <w:proofErr w:type="spellEnd"/>
            <w:r w:rsidRPr="000D586B">
              <w:rPr>
                <w:rFonts w:eastAsia="Calibri"/>
              </w:rPr>
              <w:t xml:space="preserve"> en monitoring </w:t>
            </w:r>
            <w:r w:rsidRPr="000D586B">
              <w:rPr>
                <w:rFonts w:eastAsia="Calibri"/>
              </w:rPr>
              <w:lastRenderedPageBreak/>
              <w:t>toepast en of het mogelijk is aanvullende maatregelen in te zetten</w:t>
            </w:r>
            <w:r w:rsidRPr="000D586B">
              <w:t>.</w:t>
            </w:r>
            <w:r w:rsidR="00380ABE">
              <w:rPr>
                <w:rStyle w:val="normaltextrun"/>
                <w:rFonts w:cs="Arial"/>
                <w:color w:val="000000"/>
                <w:shd w:val="clear" w:color="auto" w:fill="FFFFFF"/>
              </w:rPr>
              <w:t xml:space="preserve"> U kunt hierbij gebruik maken van een bijlage van maximaal 2 A4.</w:t>
            </w:r>
          </w:p>
        </w:tc>
        <w:tc>
          <w:tcPr>
            <w:tcW w:w="8080" w:type="dxa"/>
          </w:tcPr>
          <w:p w14:paraId="627B2B3D" w14:textId="77777777" w:rsidR="007D5A00" w:rsidRPr="004B1FAE" w:rsidRDefault="007D5A00" w:rsidP="00DA25BA">
            <w:pPr>
              <w:rPr>
                <w:color w:val="000000"/>
              </w:rPr>
            </w:pPr>
          </w:p>
        </w:tc>
      </w:tr>
      <w:tr w:rsidR="007D5A00" w:rsidRPr="00CD2FD8" w14:paraId="32DAB770" w14:textId="77777777" w:rsidTr="00DA25BA">
        <w:tc>
          <w:tcPr>
            <w:tcW w:w="552" w:type="dxa"/>
          </w:tcPr>
          <w:p w14:paraId="107BE946" w14:textId="77777777" w:rsidR="007D5A00" w:rsidRPr="00642B38" w:rsidRDefault="007D5A00" w:rsidP="00DA25BA">
            <w:pPr>
              <w:rPr>
                <w:color w:val="000000"/>
                <w:sz w:val="22"/>
                <w:szCs w:val="22"/>
              </w:rPr>
            </w:pPr>
            <w:r>
              <w:rPr>
                <w:color w:val="000000"/>
                <w:sz w:val="22"/>
                <w:szCs w:val="22"/>
              </w:rPr>
              <w:t>I</w:t>
            </w:r>
            <w:r w:rsidRPr="00642B38">
              <w:rPr>
                <w:color w:val="000000"/>
                <w:sz w:val="22"/>
                <w:szCs w:val="22"/>
              </w:rPr>
              <w:t>.2</w:t>
            </w:r>
          </w:p>
        </w:tc>
        <w:tc>
          <w:tcPr>
            <w:tcW w:w="439" w:type="dxa"/>
          </w:tcPr>
          <w:p w14:paraId="7CB0D41B" w14:textId="77777777" w:rsidR="007D5A00" w:rsidRPr="00642B38" w:rsidRDefault="007D5A00" w:rsidP="00DA25BA">
            <w:pPr>
              <w:rPr>
                <w:color w:val="000000"/>
                <w:sz w:val="22"/>
                <w:szCs w:val="22"/>
              </w:rPr>
            </w:pPr>
            <w:r w:rsidRPr="00642B38">
              <w:rPr>
                <w:color w:val="000000"/>
                <w:sz w:val="22"/>
                <w:szCs w:val="22"/>
              </w:rPr>
              <w:t>2</w:t>
            </w:r>
            <w:r>
              <w:rPr>
                <w:color w:val="000000"/>
                <w:sz w:val="22"/>
                <w:szCs w:val="22"/>
              </w:rPr>
              <w:t>5</w:t>
            </w:r>
          </w:p>
        </w:tc>
        <w:tc>
          <w:tcPr>
            <w:tcW w:w="4816" w:type="dxa"/>
          </w:tcPr>
          <w:p w14:paraId="26C5FA0F" w14:textId="77777777" w:rsidR="007D5A00" w:rsidRPr="00CD2FD8" w:rsidRDefault="007D5A00" w:rsidP="00DA25BA">
            <w:pPr>
              <w:tabs>
                <w:tab w:val="left" w:pos="0"/>
              </w:tabs>
              <w:jc w:val="left"/>
            </w:pPr>
            <w:r w:rsidRPr="00CD2FD8">
              <w:rPr>
                <w:rFonts w:eastAsia="Calibri"/>
              </w:rPr>
              <w:t xml:space="preserve">In de definitie van </w:t>
            </w:r>
            <w:proofErr w:type="spellStart"/>
            <w:r w:rsidRPr="00CD2FD8">
              <w:rPr>
                <w:rFonts w:eastAsia="Calibri"/>
              </w:rPr>
              <w:t>cloudcomputing</w:t>
            </w:r>
            <w:proofErr w:type="spellEnd"/>
            <w:r w:rsidRPr="00CD2FD8">
              <w:rPr>
                <w:rFonts w:eastAsia="Calibri"/>
              </w:rPr>
              <w:t xml:space="preserve"> staat onder andere dat meerdere afnemers kunnen werken met software die hetzelfde is waarbij de data wel gescheiden wordt. </w:t>
            </w:r>
            <w:r w:rsidRPr="00CD2FD8">
              <w:t>Door het isoleren van de omgeving van de gemeente garandeert de leverancier dat de data van de gemeente logisch en fysiek wordt gescheiden van andere afnemers.</w:t>
            </w:r>
          </w:p>
          <w:p w14:paraId="1416DACF" w14:textId="77777777" w:rsidR="007D5A00" w:rsidRPr="00CD2FD8" w:rsidRDefault="007D5A00" w:rsidP="00DA25BA">
            <w:pPr>
              <w:tabs>
                <w:tab w:val="left" w:pos="0"/>
              </w:tabs>
              <w:jc w:val="left"/>
            </w:pPr>
          </w:p>
          <w:p w14:paraId="29116475" w14:textId="77777777" w:rsidR="007D5A00" w:rsidRDefault="007D5A00" w:rsidP="00DA25BA">
            <w:pPr>
              <w:jc w:val="left"/>
            </w:pPr>
            <w:r w:rsidRPr="00CD2FD8">
              <w:t>Beschrijf welke maatregelen u getroffen hebt om de data van de gemeente logisch of fysiek te scheiden van andere afnemers.</w:t>
            </w:r>
          </w:p>
          <w:p w14:paraId="4BD4E402" w14:textId="18B0A6C4" w:rsidR="00380ABE" w:rsidRPr="000D586B" w:rsidRDefault="00380ABE" w:rsidP="00DA25BA">
            <w:pPr>
              <w:jc w:val="left"/>
            </w:pPr>
            <w:r>
              <w:rPr>
                <w:rStyle w:val="normaltextrun"/>
                <w:rFonts w:cs="Arial"/>
                <w:color w:val="000000"/>
                <w:shd w:val="clear" w:color="auto" w:fill="FFFFFF"/>
              </w:rPr>
              <w:t>U kunt hierbij gebruik maken van een bijlage van maximaal 1 A4.</w:t>
            </w:r>
          </w:p>
        </w:tc>
        <w:tc>
          <w:tcPr>
            <w:tcW w:w="8080" w:type="dxa"/>
          </w:tcPr>
          <w:p w14:paraId="413BEC08" w14:textId="77777777" w:rsidR="007D5A00" w:rsidRPr="004B1FAE" w:rsidRDefault="007D5A00" w:rsidP="00DA25BA">
            <w:pPr>
              <w:rPr>
                <w:color w:val="000000"/>
              </w:rPr>
            </w:pPr>
          </w:p>
        </w:tc>
      </w:tr>
      <w:tr w:rsidR="007D5A00" w:rsidRPr="00CD2FD8" w14:paraId="39DFB271" w14:textId="77777777" w:rsidTr="00DA25BA">
        <w:tc>
          <w:tcPr>
            <w:tcW w:w="552" w:type="dxa"/>
          </w:tcPr>
          <w:p w14:paraId="0BBC16F0" w14:textId="77777777" w:rsidR="007D5A00" w:rsidRPr="00642B38" w:rsidRDefault="007D5A00" w:rsidP="00DA25BA">
            <w:pPr>
              <w:rPr>
                <w:color w:val="000000"/>
                <w:sz w:val="22"/>
                <w:szCs w:val="22"/>
              </w:rPr>
            </w:pPr>
            <w:r>
              <w:rPr>
                <w:color w:val="000000"/>
                <w:sz w:val="22"/>
                <w:szCs w:val="22"/>
              </w:rPr>
              <w:t>I</w:t>
            </w:r>
            <w:r w:rsidRPr="00642B38">
              <w:rPr>
                <w:color w:val="000000"/>
                <w:sz w:val="22"/>
                <w:szCs w:val="22"/>
              </w:rPr>
              <w:t>.3</w:t>
            </w:r>
          </w:p>
        </w:tc>
        <w:tc>
          <w:tcPr>
            <w:tcW w:w="439" w:type="dxa"/>
          </w:tcPr>
          <w:p w14:paraId="49C8A118" w14:textId="77777777" w:rsidR="007D5A00" w:rsidRPr="00642B38" w:rsidRDefault="007D5A00" w:rsidP="00DA25BA">
            <w:pPr>
              <w:rPr>
                <w:color w:val="000000"/>
                <w:sz w:val="22"/>
                <w:szCs w:val="22"/>
              </w:rPr>
            </w:pPr>
            <w:r>
              <w:rPr>
                <w:color w:val="000000"/>
                <w:sz w:val="22"/>
                <w:szCs w:val="22"/>
              </w:rPr>
              <w:t>2</w:t>
            </w:r>
            <w:r w:rsidRPr="00642B38">
              <w:rPr>
                <w:color w:val="000000"/>
                <w:sz w:val="22"/>
                <w:szCs w:val="22"/>
              </w:rPr>
              <w:t>0</w:t>
            </w:r>
          </w:p>
        </w:tc>
        <w:tc>
          <w:tcPr>
            <w:tcW w:w="4816" w:type="dxa"/>
          </w:tcPr>
          <w:p w14:paraId="30D9007E" w14:textId="77777777" w:rsidR="007D5A00" w:rsidRPr="00CD2FD8" w:rsidRDefault="007D5A00" w:rsidP="00DA25BA">
            <w:pPr>
              <w:tabs>
                <w:tab w:val="left" w:pos="0"/>
              </w:tabs>
              <w:jc w:val="left"/>
              <w:rPr>
                <w:rFonts w:eastAsia="Calibri"/>
              </w:rPr>
            </w:pPr>
            <w:r w:rsidRPr="00CD2FD8">
              <w:t>Geef een beschrijving van het autorisatiemodel.</w:t>
            </w:r>
          </w:p>
        </w:tc>
        <w:tc>
          <w:tcPr>
            <w:tcW w:w="8080" w:type="dxa"/>
          </w:tcPr>
          <w:p w14:paraId="0FF4B566" w14:textId="77777777" w:rsidR="007D5A00" w:rsidRPr="004B1FAE" w:rsidRDefault="007D5A00" w:rsidP="00DA25BA">
            <w:pPr>
              <w:rPr>
                <w:color w:val="000000"/>
              </w:rPr>
            </w:pPr>
          </w:p>
        </w:tc>
      </w:tr>
      <w:tr w:rsidR="007D5A00" w:rsidRPr="00CD2FD8" w14:paraId="4C0B558A" w14:textId="77777777" w:rsidTr="00DA25BA">
        <w:tc>
          <w:tcPr>
            <w:tcW w:w="552" w:type="dxa"/>
          </w:tcPr>
          <w:p w14:paraId="55CD6F38" w14:textId="77777777" w:rsidR="007D5A00" w:rsidRPr="00642B38" w:rsidRDefault="007D5A00" w:rsidP="00DA25BA">
            <w:pPr>
              <w:rPr>
                <w:color w:val="000000"/>
                <w:sz w:val="22"/>
                <w:szCs w:val="22"/>
              </w:rPr>
            </w:pPr>
            <w:r>
              <w:rPr>
                <w:color w:val="000000"/>
                <w:sz w:val="22"/>
                <w:szCs w:val="22"/>
              </w:rPr>
              <w:t>I</w:t>
            </w:r>
            <w:r w:rsidRPr="00642B38">
              <w:rPr>
                <w:color w:val="000000"/>
                <w:sz w:val="22"/>
                <w:szCs w:val="22"/>
              </w:rPr>
              <w:t>.4</w:t>
            </w:r>
          </w:p>
        </w:tc>
        <w:tc>
          <w:tcPr>
            <w:tcW w:w="439" w:type="dxa"/>
          </w:tcPr>
          <w:p w14:paraId="45308CD6" w14:textId="77777777" w:rsidR="007D5A00" w:rsidRPr="00642B38" w:rsidRDefault="007D5A00" w:rsidP="00DA25BA">
            <w:pPr>
              <w:rPr>
                <w:color w:val="000000"/>
                <w:sz w:val="22"/>
                <w:szCs w:val="22"/>
              </w:rPr>
            </w:pPr>
            <w:r w:rsidRPr="00642B38">
              <w:rPr>
                <w:color w:val="000000"/>
                <w:sz w:val="22"/>
                <w:szCs w:val="22"/>
              </w:rPr>
              <w:t>30</w:t>
            </w:r>
          </w:p>
        </w:tc>
        <w:tc>
          <w:tcPr>
            <w:tcW w:w="4816" w:type="dxa"/>
          </w:tcPr>
          <w:p w14:paraId="7297D13F" w14:textId="77777777" w:rsidR="007D5A00" w:rsidRPr="00CD2FD8" w:rsidRDefault="007D5A00" w:rsidP="00DA25BA">
            <w:pPr>
              <w:jc w:val="left"/>
              <w:rPr>
                <w:rFonts w:eastAsia="Segoe UI"/>
                <w:color w:val="333333"/>
                <w:sz w:val="18"/>
                <w:szCs w:val="18"/>
              </w:rPr>
            </w:pPr>
            <w:r w:rsidRPr="00CD2FD8">
              <w:rPr>
                <w:rFonts w:eastAsia="Arial"/>
              </w:rPr>
              <w:t>De Leverancier werkt volgens de normen die van toepassing zijn voor beveiliging en privacy, namelijk:</w:t>
            </w:r>
          </w:p>
          <w:p w14:paraId="4543401E" w14:textId="77777777" w:rsidR="007D5A00" w:rsidRPr="00CD2FD8" w:rsidRDefault="007D5A00" w:rsidP="007D5A00">
            <w:pPr>
              <w:pStyle w:val="Lijstalinea"/>
              <w:numPr>
                <w:ilvl w:val="0"/>
                <w:numId w:val="2"/>
              </w:numPr>
              <w:tabs>
                <w:tab w:val="clear" w:pos="-567"/>
              </w:tabs>
              <w:spacing w:line="240" w:lineRule="auto"/>
              <w:jc w:val="left"/>
              <w:rPr>
                <w:rFonts w:eastAsia="Arial"/>
                <w:color w:val="333333"/>
              </w:rPr>
            </w:pPr>
            <w:r w:rsidRPr="00CD2FD8">
              <w:rPr>
                <w:rFonts w:eastAsia="Arial"/>
                <w:color w:val="333333"/>
              </w:rPr>
              <w:t>ISAE 3402, ISO 27017 (Cloud beveiliging)</w:t>
            </w:r>
          </w:p>
          <w:p w14:paraId="3FFF9DD5" w14:textId="77777777" w:rsidR="007D5A00" w:rsidRPr="00CD2FD8" w:rsidRDefault="007D5A00" w:rsidP="007D5A00">
            <w:pPr>
              <w:pStyle w:val="Lijstalinea"/>
              <w:numPr>
                <w:ilvl w:val="0"/>
                <w:numId w:val="2"/>
              </w:numPr>
              <w:tabs>
                <w:tab w:val="clear" w:pos="-567"/>
              </w:tabs>
              <w:spacing w:line="240" w:lineRule="auto"/>
              <w:jc w:val="left"/>
              <w:rPr>
                <w:rFonts w:eastAsia="Arial"/>
                <w:color w:val="333333"/>
              </w:rPr>
            </w:pPr>
            <w:r w:rsidRPr="00CD2FD8">
              <w:rPr>
                <w:rFonts w:eastAsia="Arial"/>
                <w:color w:val="333333"/>
              </w:rPr>
              <w:t xml:space="preserve">ISO 27018 (Privacy- en gegevensbescherming in de </w:t>
            </w:r>
            <w:proofErr w:type="spellStart"/>
            <w:r w:rsidRPr="00CD2FD8">
              <w:rPr>
                <w:rFonts w:eastAsia="Arial"/>
                <w:color w:val="333333"/>
              </w:rPr>
              <w:t>cloud</w:t>
            </w:r>
            <w:proofErr w:type="spellEnd"/>
            <w:r w:rsidRPr="00CD2FD8">
              <w:rPr>
                <w:rFonts w:eastAsia="Arial"/>
                <w:color w:val="333333"/>
              </w:rPr>
              <w:t>)</w:t>
            </w:r>
          </w:p>
          <w:p w14:paraId="4C56D38A" w14:textId="77777777" w:rsidR="007D5A00" w:rsidRPr="00CD2FD8" w:rsidRDefault="007D5A00" w:rsidP="007D5A00">
            <w:pPr>
              <w:pStyle w:val="Lijstalinea"/>
              <w:numPr>
                <w:ilvl w:val="0"/>
                <w:numId w:val="2"/>
              </w:numPr>
              <w:tabs>
                <w:tab w:val="clear" w:pos="-567"/>
              </w:tabs>
              <w:spacing w:line="240" w:lineRule="auto"/>
              <w:jc w:val="left"/>
              <w:rPr>
                <w:rFonts w:eastAsia="Arial"/>
                <w:color w:val="333333"/>
              </w:rPr>
            </w:pPr>
            <w:r w:rsidRPr="00CD2FD8">
              <w:rPr>
                <w:rFonts w:eastAsia="Arial"/>
                <w:color w:val="333333"/>
              </w:rPr>
              <w:t>De Baseline Informatiebeveiliging (BIO), deze is afgeleid van de NEN-ISO/IEC 27002:2017.</w:t>
            </w:r>
          </w:p>
          <w:p w14:paraId="39FE22D6" w14:textId="77777777" w:rsidR="007D5A00" w:rsidRPr="00CD2FD8" w:rsidRDefault="007D5A00" w:rsidP="007D5A00">
            <w:pPr>
              <w:pStyle w:val="Lijstalinea"/>
              <w:numPr>
                <w:ilvl w:val="0"/>
                <w:numId w:val="2"/>
              </w:numPr>
              <w:tabs>
                <w:tab w:val="clear" w:pos="-567"/>
              </w:tabs>
              <w:spacing w:line="240" w:lineRule="auto"/>
              <w:jc w:val="left"/>
              <w:rPr>
                <w:rFonts w:eastAsia="Arial"/>
                <w:color w:val="333333"/>
              </w:rPr>
            </w:pPr>
            <w:r w:rsidRPr="00CD2FD8">
              <w:rPr>
                <w:rFonts w:eastAsia="Arial"/>
                <w:color w:val="333333"/>
              </w:rPr>
              <w:t xml:space="preserve">Cloud Controls Matrix (CCM) (in geval van een </w:t>
            </w:r>
            <w:proofErr w:type="spellStart"/>
            <w:r w:rsidRPr="00CD2FD8">
              <w:rPr>
                <w:rFonts w:eastAsia="Arial"/>
                <w:color w:val="333333"/>
              </w:rPr>
              <w:t>cloud</w:t>
            </w:r>
            <w:proofErr w:type="spellEnd"/>
            <w:r w:rsidRPr="00CD2FD8">
              <w:rPr>
                <w:rFonts w:eastAsia="Arial"/>
                <w:color w:val="333333"/>
              </w:rPr>
              <w:t xml:space="preserve"> applicatie)</w:t>
            </w:r>
          </w:p>
          <w:p w14:paraId="658B2D14" w14:textId="77777777" w:rsidR="007D5A00" w:rsidRPr="00CD2FD8" w:rsidRDefault="007D5A00" w:rsidP="007D5A00">
            <w:pPr>
              <w:pStyle w:val="Lijstalinea"/>
              <w:numPr>
                <w:ilvl w:val="0"/>
                <w:numId w:val="2"/>
              </w:numPr>
              <w:tabs>
                <w:tab w:val="clear" w:pos="-567"/>
              </w:tabs>
              <w:spacing w:line="240" w:lineRule="auto"/>
              <w:jc w:val="left"/>
              <w:rPr>
                <w:rFonts w:eastAsia="Arial"/>
                <w:color w:val="000000" w:themeColor="text1"/>
              </w:rPr>
            </w:pPr>
            <w:r w:rsidRPr="00CD2FD8">
              <w:rPr>
                <w:rFonts w:eastAsia="Arial"/>
                <w:color w:val="000000" w:themeColor="text1"/>
              </w:rPr>
              <w:t>CSA gedragscode AVG</w:t>
            </w:r>
          </w:p>
          <w:p w14:paraId="274D4118" w14:textId="77777777" w:rsidR="007D5A00" w:rsidRPr="00CD2FD8" w:rsidRDefault="007D5A00" w:rsidP="007D5A00">
            <w:pPr>
              <w:pStyle w:val="Lijstalinea"/>
              <w:numPr>
                <w:ilvl w:val="0"/>
                <w:numId w:val="2"/>
              </w:numPr>
              <w:tabs>
                <w:tab w:val="clear" w:pos="-567"/>
              </w:tabs>
              <w:spacing w:line="240" w:lineRule="auto"/>
              <w:jc w:val="left"/>
              <w:rPr>
                <w:rFonts w:eastAsia="Arial"/>
                <w:color w:val="000000" w:themeColor="text1"/>
              </w:rPr>
            </w:pPr>
            <w:r w:rsidRPr="00CD2FD8">
              <w:rPr>
                <w:rFonts w:eastAsia="Arial"/>
                <w:color w:val="000000" w:themeColor="text1"/>
              </w:rPr>
              <w:t>CSA STAR programma</w:t>
            </w:r>
          </w:p>
          <w:p w14:paraId="59C6ED9D" w14:textId="77777777" w:rsidR="007D5A00" w:rsidRPr="00CD2FD8" w:rsidRDefault="007D5A00" w:rsidP="00DA25BA">
            <w:pPr>
              <w:tabs>
                <w:tab w:val="left" w:pos="0"/>
              </w:tabs>
              <w:jc w:val="left"/>
              <w:rPr>
                <w:rFonts w:eastAsia="Arial"/>
                <w:color w:val="333333"/>
              </w:rPr>
            </w:pPr>
            <w:r w:rsidRPr="00CD2FD8">
              <w:rPr>
                <w:rFonts w:eastAsia="Arial"/>
                <w:color w:val="333333"/>
              </w:rPr>
              <w:t>of andere gelijkwaardige normen.</w:t>
            </w:r>
          </w:p>
          <w:p w14:paraId="3F968D35" w14:textId="77777777" w:rsidR="007D5A00" w:rsidRPr="00CD2FD8" w:rsidRDefault="007D5A00" w:rsidP="00DA25BA">
            <w:pPr>
              <w:tabs>
                <w:tab w:val="left" w:pos="0"/>
              </w:tabs>
              <w:jc w:val="left"/>
            </w:pPr>
            <w:r w:rsidRPr="00CD2FD8">
              <w:rPr>
                <w:rFonts w:eastAsia="Arial"/>
                <w:color w:val="333333"/>
              </w:rPr>
              <w:t>Geef aan welke normen u hanteert en of u daarvoor gecertificeerd bent. Sluit in het geval van certificering een kopie van het certificaat bij.</w:t>
            </w:r>
          </w:p>
        </w:tc>
        <w:tc>
          <w:tcPr>
            <w:tcW w:w="8080" w:type="dxa"/>
          </w:tcPr>
          <w:p w14:paraId="0DB3F6AF" w14:textId="77777777" w:rsidR="007D5A00" w:rsidRPr="004B1FAE" w:rsidRDefault="007D5A00" w:rsidP="00DA25BA">
            <w:pPr>
              <w:rPr>
                <w:color w:val="000000"/>
              </w:rPr>
            </w:pPr>
          </w:p>
        </w:tc>
      </w:tr>
    </w:tbl>
    <w:p w14:paraId="6F4FFBC5" w14:textId="51BEEA86" w:rsidR="007D5A00" w:rsidRDefault="007D5A00" w:rsidP="007D5A00">
      <w:pPr>
        <w:tabs>
          <w:tab w:val="clear" w:pos="-567"/>
        </w:tabs>
        <w:spacing w:line="240" w:lineRule="auto"/>
        <w:rPr>
          <w:b/>
          <w:spacing w:val="-2"/>
        </w:rPr>
      </w:pPr>
    </w:p>
    <w:p w14:paraId="6A7AB73D" w14:textId="6208453A" w:rsidR="007D5A00" w:rsidRDefault="007D5A00" w:rsidP="004B1FAE">
      <w:pPr>
        <w:pStyle w:val="Kop2"/>
      </w:pPr>
      <w:r>
        <w:lastRenderedPageBreak/>
        <w:t xml:space="preserve">J. </w:t>
      </w:r>
      <w:r w:rsidRPr="00390106">
        <w:t>ICT Architectuur</w:t>
      </w:r>
    </w:p>
    <w:tbl>
      <w:tblPr>
        <w:tblW w:w="13892" w:type="dxa"/>
        <w:tblInd w:w="-10" w:type="dxa"/>
        <w:tblBorders>
          <w:top w:val="single" w:sz="8" w:space="0" w:color="4F81BD"/>
          <w:left w:val="single" w:sz="8" w:space="0" w:color="4F81BD"/>
          <w:bottom w:val="single" w:sz="8" w:space="0" w:color="4F81BD"/>
          <w:right w:val="single" w:sz="8" w:space="0" w:color="4F81BD"/>
        </w:tblBorders>
        <w:tblLayout w:type="fixed"/>
        <w:tblLook w:val="01E0" w:firstRow="1" w:lastRow="1" w:firstColumn="1" w:lastColumn="1" w:noHBand="0" w:noVBand="0"/>
      </w:tblPr>
      <w:tblGrid>
        <w:gridCol w:w="567"/>
        <w:gridCol w:w="426"/>
        <w:gridCol w:w="4819"/>
        <w:gridCol w:w="8080"/>
      </w:tblGrid>
      <w:tr w:rsidR="007D5A00" w:rsidRPr="0044349D" w14:paraId="4D598181" w14:textId="77777777" w:rsidTr="00DA25BA">
        <w:tc>
          <w:tcPr>
            <w:tcW w:w="567" w:type="dxa"/>
            <w:shd w:val="clear" w:color="auto" w:fill="4F81BD"/>
          </w:tcPr>
          <w:p w14:paraId="00D496FA" w14:textId="77777777" w:rsidR="007D5A00" w:rsidRDefault="007D5A00" w:rsidP="00DA25BA">
            <w:pPr>
              <w:rPr>
                <w:b/>
                <w:bCs/>
                <w:color w:val="FFFFFF"/>
              </w:rPr>
            </w:pPr>
            <w:r>
              <w:rPr>
                <w:b/>
                <w:bCs/>
                <w:color w:val="FFFFFF"/>
              </w:rPr>
              <w:t>NR</w:t>
            </w:r>
          </w:p>
        </w:tc>
        <w:tc>
          <w:tcPr>
            <w:tcW w:w="426" w:type="dxa"/>
            <w:shd w:val="clear" w:color="auto" w:fill="4F81BD"/>
          </w:tcPr>
          <w:p w14:paraId="76B092F0" w14:textId="77777777" w:rsidR="007D5A00" w:rsidRPr="00D5102A" w:rsidRDefault="007D5A00" w:rsidP="00DA25BA">
            <w:pPr>
              <w:rPr>
                <w:b/>
                <w:bCs/>
                <w:color w:val="FFFFFF"/>
              </w:rPr>
            </w:pPr>
            <w:r>
              <w:rPr>
                <w:b/>
                <w:bCs/>
                <w:color w:val="FFFFFF"/>
              </w:rPr>
              <w:t>Pt</w:t>
            </w:r>
          </w:p>
        </w:tc>
        <w:tc>
          <w:tcPr>
            <w:tcW w:w="4819" w:type="dxa"/>
            <w:shd w:val="clear" w:color="auto" w:fill="4F81BD"/>
          </w:tcPr>
          <w:p w14:paraId="6F020223" w14:textId="77777777" w:rsidR="007D5A00" w:rsidRPr="00D5102A" w:rsidRDefault="007D5A00" w:rsidP="00DA25BA">
            <w:pPr>
              <w:rPr>
                <w:b/>
                <w:bCs/>
                <w:color w:val="FFFFFF"/>
              </w:rPr>
            </w:pPr>
            <w:r w:rsidRPr="00D5102A">
              <w:rPr>
                <w:b/>
                <w:bCs/>
                <w:color w:val="FFFFFF"/>
              </w:rPr>
              <w:t xml:space="preserve">Omschrijving </w:t>
            </w:r>
          </w:p>
          <w:p w14:paraId="3B18F552" w14:textId="77777777" w:rsidR="007D5A00" w:rsidRPr="00D5102A" w:rsidRDefault="007D5A00" w:rsidP="00DA25BA">
            <w:pPr>
              <w:rPr>
                <w:b/>
                <w:bCs/>
                <w:color w:val="FFFFFF"/>
              </w:rPr>
            </w:pPr>
          </w:p>
        </w:tc>
        <w:tc>
          <w:tcPr>
            <w:tcW w:w="8080" w:type="dxa"/>
            <w:tcBorders>
              <w:top w:val="single" w:sz="8" w:space="0" w:color="4F81BD"/>
              <w:left w:val="single" w:sz="8" w:space="0" w:color="4F81BD"/>
              <w:right w:val="single" w:sz="8" w:space="0" w:color="4F81BD"/>
            </w:tcBorders>
            <w:shd w:val="clear" w:color="auto" w:fill="4F81BD"/>
          </w:tcPr>
          <w:p w14:paraId="47882753" w14:textId="70D3B221" w:rsidR="007D5A00" w:rsidRPr="0044349D" w:rsidRDefault="004049A2" w:rsidP="00DA25BA">
            <w:pPr>
              <w:rPr>
                <w:b/>
                <w:bCs/>
                <w:color w:val="FFFFFF"/>
              </w:rPr>
            </w:pPr>
            <w:r>
              <w:rPr>
                <w:b/>
                <w:bCs/>
                <w:color w:val="FFFFFF"/>
              </w:rPr>
              <w:t>Antwoord</w:t>
            </w:r>
          </w:p>
        </w:tc>
      </w:tr>
    </w:tbl>
    <w:tbl>
      <w:tblPr>
        <w:tblStyle w:val="Tabelraster"/>
        <w:tblW w:w="13887" w:type="dxa"/>
        <w:tblLook w:val="04A0" w:firstRow="1" w:lastRow="0" w:firstColumn="1" w:lastColumn="0" w:noHBand="0" w:noVBand="1"/>
      </w:tblPr>
      <w:tblGrid>
        <w:gridCol w:w="552"/>
        <w:gridCol w:w="461"/>
        <w:gridCol w:w="4810"/>
        <w:gridCol w:w="8064"/>
      </w:tblGrid>
      <w:tr w:rsidR="007D5A00" w:rsidRPr="00CD2FD8" w14:paraId="68717187" w14:textId="77777777" w:rsidTr="00DA25BA">
        <w:tc>
          <w:tcPr>
            <w:tcW w:w="552" w:type="dxa"/>
          </w:tcPr>
          <w:p w14:paraId="7DCA1058" w14:textId="77777777" w:rsidR="007D5A00" w:rsidRPr="00642B38" w:rsidRDefault="007D5A00" w:rsidP="00DA25BA">
            <w:pPr>
              <w:rPr>
                <w:color w:val="000000"/>
                <w:sz w:val="22"/>
                <w:szCs w:val="22"/>
              </w:rPr>
            </w:pPr>
            <w:r>
              <w:rPr>
                <w:color w:val="000000"/>
                <w:sz w:val="22"/>
                <w:szCs w:val="22"/>
              </w:rPr>
              <w:t>J</w:t>
            </w:r>
            <w:r w:rsidRPr="00642B38">
              <w:rPr>
                <w:color w:val="000000"/>
                <w:sz w:val="22"/>
                <w:szCs w:val="22"/>
              </w:rPr>
              <w:t>.1</w:t>
            </w:r>
          </w:p>
        </w:tc>
        <w:tc>
          <w:tcPr>
            <w:tcW w:w="439" w:type="dxa"/>
          </w:tcPr>
          <w:p w14:paraId="4BE2020B" w14:textId="77777777" w:rsidR="007D5A00" w:rsidRPr="00642B38" w:rsidRDefault="007D5A00" w:rsidP="00DA25BA">
            <w:pPr>
              <w:rPr>
                <w:color w:val="000000"/>
                <w:sz w:val="22"/>
                <w:szCs w:val="22"/>
              </w:rPr>
            </w:pPr>
            <w:r w:rsidRPr="00642B38">
              <w:rPr>
                <w:color w:val="000000"/>
                <w:sz w:val="22"/>
                <w:szCs w:val="22"/>
              </w:rPr>
              <w:t>30</w:t>
            </w:r>
          </w:p>
        </w:tc>
        <w:tc>
          <w:tcPr>
            <w:tcW w:w="4816" w:type="dxa"/>
          </w:tcPr>
          <w:p w14:paraId="3875466D" w14:textId="725DE14D" w:rsidR="007D5A00" w:rsidRPr="00380ABE" w:rsidRDefault="007D5A00" w:rsidP="00DA25BA">
            <w:pPr>
              <w:jc w:val="left"/>
              <w:rPr>
                <w:rFonts w:cs="Arial"/>
                <w:color w:val="000000"/>
                <w:shd w:val="clear" w:color="auto" w:fill="FFFFFF"/>
              </w:rPr>
            </w:pPr>
            <w:r w:rsidRPr="00CD2FD8">
              <w:t>Beschrijf de architectuur van uw oplossing en geef in een basisontwerp in maximaal twee A4’s plus een tekening weer hoe uw Oplossing invulling geeft aan de gevraagde functionaliteit.</w:t>
            </w:r>
            <w:r w:rsidR="00380ABE">
              <w:t xml:space="preserve"> </w:t>
            </w:r>
            <w:r w:rsidR="00380ABE">
              <w:rPr>
                <w:rStyle w:val="normaltextrun"/>
                <w:rFonts w:cs="Arial"/>
                <w:color w:val="000000"/>
                <w:shd w:val="clear" w:color="auto" w:fill="FFFFFF"/>
              </w:rPr>
              <w:t>U kunt hierbij gebruik maken van een bijlage.</w:t>
            </w:r>
          </w:p>
        </w:tc>
        <w:tc>
          <w:tcPr>
            <w:tcW w:w="8080" w:type="dxa"/>
          </w:tcPr>
          <w:p w14:paraId="061B82B1" w14:textId="77777777" w:rsidR="007D5A00" w:rsidRPr="004B1FAE" w:rsidRDefault="007D5A00" w:rsidP="00DA25BA">
            <w:pPr>
              <w:rPr>
                <w:color w:val="000000"/>
              </w:rPr>
            </w:pPr>
          </w:p>
        </w:tc>
      </w:tr>
      <w:tr w:rsidR="007D5A00" w:rsidRPr="00CD2FD8" w14:paraId="6B3B7271" w14:textId="77777777" w:rsidTr="00DA25BA">
        <w:tc>
          <w:tcPr>
            <w:tcW w:w="552" w:type="dxa"/>
          </w:tcPr>
          <w:p w14:paraId="631D2ED8" w14:textId="77777777" w:rsidR="007D5A00" w:rsidRPr="00642B38" w:rsidRDefault="007D5A00" w:rsidP="00DA25BA">
            <w:pPr>
              <w:rPr>
                <w:color w:val="000000"/>
                <w:sz w:val="22"/>
                <w:szCs w:val="22"/>
              </w:rPr>
            </w:pPr>
            <w:r>
              <w:rPr>
                <w:color w:val="000000"/>
                <w:sz w:val="22"/>
                <w:szCs w:val="22"/>
              </w:rPr>
              <w:t>J</w:t>
            </w:r>
            <w:r w:rsidRPr="00642B38">
              <w:rPr>
                <w:color w:val="000000"/>
                <w:sz w:val="22"/>
                <w:szCs w:val="22"/>
              </w:rPr>
              <w:t>.2</w:t>
            </w:r>
          </w:p>
        </w:tc>
        <w:tc>
          <w:tcPr>
            <w:tcW w:w="439" w:type="dxa"/>
          </w:tcPr>
          <w:p w14:paraId="719AF666" w14:textId="77777777" w:rsidR="007D5A00" w:rsidRPr="00642B38" w:rsidRDefault="007D5A00" w:rsidP="00DA25BA">
            <w:pPr>
              <w:rPr>
                <w:color w:val="000000"/>
                <w:sz w:val="22"/>
                <w:szCs w:val="22"/>
              </w:rPr>
            </w:pPr>
            <w:r w:rsidRPr="00642B38">
              <w:rPr>
                <w:color w:val="000000"/>
                <w:sz w:val="22"/>
                <w:szCs w:val="22"/>
              </w:rPr>
              <w:t>20</w:t>
            </w:r>
          </w:p>
        </w:tc>
        <w:tc>
          <w:tcPr>
            <w:tcW w:w="4816" w:type="dxa"/>
          </w:tcPr>
          <w:p w14:paraId="60EB9067" w14:textId="77777777" w:rsidR="007D5A00" w:rsidRPr="0031172D" w:rsidRDefault="007D5A00" w:rsidP="00DA25BA">
            <w:pPr>
              <w:jc w:val="left"/>
              <w:rPr>
                <w:lang w:eastAsia="en-US"/>
              </w:rPr>
            </w:pPr>
            <w:r w:rsidRPr="0031172D">
              <w:rPr>
                <w:lang w:eastAsia="en-US"/>
              </w:rPr>
              <w:t xml:space="preserve">De Gemeente staat achter het gedachtengoed van Common </w:t>
            </w:r>
            <w:proofErr w:type="spellStart"/>
            <w:r w:rsidRPr="0031172D">
              <w:rPr>
                <w:lang w:eastAsia="en-US"/>
              </w:rPr>
              <w:t>Ground</w:t>
            </w:r>
            <w:proofErr w:type="spellEnd"/>
            <w:r w:rsidRPr="0031172D">
              <w:rPr>
                <w:lang w:eastAsia="en-US"/>
              </w:rPr>
              <w:t xml:space="preserve"> waarbij een strikte scheiding tussen proces en data bestaat. Het overgrote deel van het applicatielandschap is echter nog niet volgens deze architectuur ingericht. De komende jaren wil de organisatie langzaam groeien naar een architectuur die aansluit bij Common </w:t>
            </w:r>
            <w:proofErr w:type="spellStart"/>
            <w:r w:rsidRPr="0031172D">
              <w:rPr>
                <w:lang w:eastAsia="en-US"/>
              </w:rPr>
              <w:t>Ground</w:t>
            </w:r>
            <w:proofErr w:type="spellEnd"/>
            <w:r w:rsidRPr="0031172D">
              <w:rPr>
                <w:lang w:eastAsia="en-US"/>
              </w:rPr>
              <w:t xml:space="preserve">.  </w:t>
            </w:r>
          </w:p>
          <w:p w14:paraId="480FA83E" w14:textId="77777777" w:rsidR="007D5A00" w:rsidRPr="0031172D" w:rsidRDefault="007D5A00" w:rsidP="00DA25BA">
            <w:pPr>
              <w:jc w:val="left"/>
            </w:pPr>
          </w:p>
          <w:p w14:paraId="1BB630C9" w14:textId="77777777" w:rsidR="007D5A00" w:rsidRPr="00CD2FD8" w:rsidRDefault="007D5A00" w:rsidP="00DA25BA">
            <w:pPr>
              <w:jc w:val="left"/>
            </w:pPr>
            <w:r w:rsidRPr="0031172D">
              <w:rPr>
                <w:iCs/>
              </w:rPr>
              <w:t xml:space="preserve">Beschrijf uw visie op Common </w:t>
            </w:r>
            <w:proofErr w:type="spellStart"/>
            <w:r w:rsidRPr="0031172D">
              <w:rPr>
                <w:iCs/>
              </w:rPr>
              <w:t>Ground</w:t>
            </w:r>
            <w:proofErr w:type="spellEnd"/>
            <w:r w:rsidRPr="0031172D">
              <w:rPr>
                <w:iCs/>
              </w:rPr>
              <w:t xml:space="preserve"> en op welke wijze de aangeboden Oplossing hier technische invulling aan kan geven en voorbereid is met deze ontwikkeling mee te groeien.</w:t>
            </w:r>
          </w:p>
        </w:tc>
        <w:tc>
          <w:tcPr>
            <w:tcW w:w="8080" w:type="dxa"/>
          </w:tcPr>
          <w:p w14:paraId="377A55D4" w14:textId="77777777" w:rsidR="007D5A00" w:rsidRPr="004B1FAE" w:rsidRDefault="007D5A00" w:rsidP="00DA25BA">
            <w:pPr>
              <w:rPr>
                <w:color w:val="000000"/>
              </w:rPr>
            </w:pPr>
          </w:p>
        </w:tc>
      </w:tr>
    </w:tbl>
    <w:p w14:paraId="62A23D61" w14:textId="77777777" w:rsidR="007D5A00" w:rsidRDefault="007D5A00" w:rsidP="007D5A00">
      <w:pPr>
        <w:rPr>
          <w:b/>
          <w:sz w:val="24"/>
          <w:lang w:val="nl" w:eastAsia="en-US"/>
        </w:rPr>
      </w:pPr>
    </w:p>
    <w:p w14:paraId="05199479" w14:textId="2437FB3C" w:rsidR="007D5A00" w:rsidRDefault="007D5A00" w:rsidP="007D5A00">
      <w:pPr>
        <w:tabs>
          <w:tab w:val="clear" w:pos="-567"/>
        </w:tabs>
        <w:spacing w:line="240" w:lineRule="auto"/>
        <w:rPr>
          <w:b/>
          <w:spacing w:val="-2"/>
        </w:rPr>
      </w:pPr>
    </w:p>
    <w:p w14:paraId="41619E74" w14:textId="27CC2DDB" w:rsidR="007D5A00" w:rsidRDefault="007D5A00" w:rsidP="004B1FAE">
      <w:pPr>
        <w:pStyle w:val="Kop2"/>
      </w:pPr>
      <w:r>
        <w:t xml:space="preserve">K. </w:t>
      </w:r>
      <w:r w:rsidRPr="00390106">
        <w:t>Integraties en koppelingen</w:t>
      </w:r>
    </w:p>
    <w:tbl>
      <w:tblPr>
        <w:tblW w:w="13892" w:type="dxa"/>
        <w:tblInd w:w="-10" w:type="dxa"/>
        <w:tblBorders>
          <w:top w:val="single" w:sz="8" w:space="0" w:color="4F81BD"/>
          <w:left w:val="single" w:sz="8" w:space="0" w:color="4F81BD"/>
          <w:bottom w:val="single" w:sz="8" w:space="0" w:color="4F81BD"/>
          <w:right w:val="single" w:sz="8" w:space="0" w:color="4F81BD"/>
        </w:tblBorders>
        <w:tblLayout w:type="fixed"/>
        <w:tblLook w:val="01E0" w:firstRow="1" w:lastRow="1" w:firstColumn="1" w:lastColumn="1" w:noHBand="0" w:noVBand="0"/>
      </w:tblPr>
      <w:tblGrid>
        <w:gridCol w:w="567"/>
        <w:gridCol w:w="426"/>
        <w:gridCol w:w="4819"/>
        <w:gridCol w:w="8080"/>
      </w:tblGrid>
      <w:tr w:rsidR="007D5A00" w:rsidRPr="0044349D" w14:paraId="3C1E7E6F" w14:textId="77777777" w:rsidTr="00DA25BA">
        <w:tc>
          <w:tcPr>
            <w:tcW w:w="567" w:type="dxa"/>
            <w:shd w:val="clear" w:color="auto" w:fill="4F81BD"/>
          </w:tcPr>
          <w:p w14:paraId="5908A054" w14:textId="77777777" w:rsidR="007D5A00" w:rsidRDefault="007D5A00" w:rsidP="00DA25BA">
            <w:pPr>
              <w:rPr>
                <w:b/>
                <w:bCs/>
                <w:color w:val="FFFFFF"/>
              </w:rPr>
            </w:pPr>
            <w:r>
              <w:rPr>
                <w:b/>
                <w:bCs/>
                <w:color w:val="FFFFFF"/>
              </w:rPr>
              <w:t>NR</w:t>
            </w:r>
          </w:p>
        </w:tc>
        <w:tc>
          <w:tcPr>
            <w:tcW w:w="426" w:type="dxa"/>
            <w:shd w:val="clear" w:color="auto" w:fill="4F81BD"/>
          </w:tcPr>
          <w:p w14:paraId="3AFBAEB4" w14:textId="77777777" w:rsidR="007D5A00" w:rsidRPr="00D5102A" w:rsidRDefault="007D5A00" w:rsidP="00DA25BA">
            <w:pPr>
              <w:rPr>
                <w:b/>
                <w:bCs/>
                <w:color w:val="FFFFFF"/>
              </w:rPr>
            </w:pPr>
            <w:r>
              <w:rPr>
                <w:b/>
                <w:bCs/>
                <w:color w:val="FFFFFF"/>
              </w:rPr>
              <w:t>Pt</w:t>
            </w:r>
          </w:p>
        </w:tc>
        <w:tc>
          <w:tcPr>
            <w:tcW w:w="4819" w:type="dxa"/>
            <w:shd w:val="clear" w:color="auto" w:fill="4F81BD"/>
          </w:tcPr>
          <w:p w14:paraId="6469F05A" w14:textId="77777777" w:rsidR="007D5A00" w:rsidRPr="00D5102A" w:rsidRDefault="007D5A00" w:rsidP="00DA25BA">
            <w:pPr>
              <w:rPr>
                <w:b/>
                <w:bCs/>
                <w:color w:val="FFFFFF"/>
              </w:rPr>
            </w:pPr>
            <w:r w:rsidRPr="00D5102A">
              <w:rPr>
                <w:b/>
                <w:bCs/>
                <w:color w:val="FFFFFF"/>
              </w:rPr>
              <w:t xml:space="preserve">Omschrijving </w:t>
            </w:r>
          </w:p>
          <w:p w14:paraId="4F36990B" w14:textId="77777777" w:rsidR="007D5A00" w:rsidRPr="00D5102A" w:rsidRDefault="007D5A00" w:rsidP="00DA25BA">
            <w:pPr>
              <w:rPr>
                <w:b/>
                <w:bCs/>
                <w:color w:val="FFFFFF"/>
              </w:rPr>
            </w:pPr>
          </w:p>
        </w:tc>
        <w:tc>
          <w:tcPr>
            <w:tcW w:w="8080" w:type="dxa"/>
            <w:tcBorders>
              <w:top w:val="single" w:sz="8" w:space="0" w:color="4F81BD"/>
              <w:left w:val="single" w:sz="8" w:space="0" w:color="4F81BD"/>
              <w:right w:val="single" w:sz="8" w:space="0" w:color="4F81BD"/>
            </w:tcBorders>
            <w:shd w:val="clear" w:color="auto" w:fill="4F81BD"/>
          </w:tcPr>
          <w:p w14:paraId="7C9A077F" w14:textId="453D828E" w:rsidR="007D5A00" w:rsidRPr="0044349D" w:rsidRDefault="004049A2" w:rsidP="00DA25BA">
            <w:pPr>
              <w:rPr>
                <w:b/>
                <w:bCs/>
                <w:color w:val="FFFFFF"/>
              </w:rPr>
            </w:pPr>
            <w:r>
              <w:rPr>
                <w:b/>
                <w:bCs/>
                <w:color w:val="FFFFFF"/>
              </w:rPr>
              <w:t>Antwoord</w:t>
            </w:r>
          </w:p>
        </w:tc>
      </w:tr>
    </w:tbl>
    <w:tbl>
      <w:tblPr>
        <w:tblStyle w:val="Tabelraster"/>
        <w:tblW w:w="13887" w:type="dxa"/>
        <w:tblLook w:val="04A0" w:firstRow="1" w:lastRow="0" w:firstColumn="1" w:lastColumn="0" w:noHBand="0" w:noVBand="1"/>
      </w:tblPr>
      <w:tblGrid>
        <w:gridCol w:w="645"/>
        <w:gridCol w:w="461"/>
        <w:gridCol w:w="4778"/>
        <w:gridCol w:w="8003"/>
      </w:tblGrid>
      <w:tr w:rsidR="007D5A00" w:rsidRPr="00CD2FD8" w14:paraId="2B1A296F" w14:textId="77777777" w:rsidTr="00DA25BA">
        <w:tc>
          <w:tcPr>
            <w:tcW w:w="645" w:type="dxa"/>
          </w:tcPr>
          <w:p w14:paraId="78E5465B" w14:textId="77777777" w:rsidR="007D5A00" w:rsidRPr="00642B38" w:rsidRDefault="007D5A00" w:rsidP="00DA25BA">
            <w:pPr>
              <w:rPr>
                <w:color w:val="000000"/>
                <w:sz w:val="22"/>
                <w:szCs w:val="22"/>
              </w:rPr>
            </w:pPr>
            <w:r>
              <w:rPr>
                <w:color w:val="000000"/>
                <w:sz w:val="22"/>
                <w:szCs w:val="22"/>
              </w:rPr>
              <w:t>K</w:t>
            </w:r>
            <w:r w:rsidRPr="00642B38">
              <w:rPr>
                <w:color w:val="000000"/>
                <w:sz w:val="22"/>
                <w:szCs w:val="22"/>
              </w:rPr>
              <w:t>.1</w:t>
            </w:r>
          </w:p>
        </w:tc>
        <w:tc>
          <w:tcPr>
            <w:tcW w:w="461" w:type="dxa"/>
          </w:tcPr>
          <w:p w14:paraId="0EC90FB1" w14:textId="77777777" w:rsidR="007D5A00" w:rsidRPr="00642B38" w:rsidRDefault="007D5A00" w:rsidP="00DA25BA">
            <w:pPr>
              <w:rPr>
                <w:color w:val="000000"/>
                <w:sz w:val="22"/>
                <w:szCs w:val="22"/>
              </w:rPr>
            </w:pPr>
            <w:r w:rsidRPr="00642B38">
              <w:rPr>
                <w:color w:val="000000"/>
                <w:sz w:val="22"/>
                <w:szCs w:val="22"/>
              </w:rPr>
              <w:t>30</w:t>
            </w:r>
          </w:p>
        </w:tc>
        <w:tc>
          <w:tcPr>
            <w:tcW w:w="4778" w:type="dxa"/>
          </w:tcPr>
          <w:p w14:paraId="526BABE0" w14:textId="77777777" w:rsidR="007D5A00" w:rsidRDefault="007D5A00" w:rsidP="00DA25BA">
            <w:pPr>
              <w:jc w:val="left"/>
              <w:rPr>
                <w:b/>
                <w:bCs/>
                <w:color w:val="000000"/>
                <w:sz w:val="22"/>
                <w:szCs w:val="22"/>
              </w:rPr>
            </w:pPr>
            <w:r w:rsidRPr="00F80C28">
              <w:t xml:space="preserve">Heeft uw oplossing een bewezen koppeling met </w:t>
            </w:r>
            <w:proofErr w:type="spellStart"/>
            <w:r w:rsidRPr="00F80C28">
              <w:t>Rx.Enterprise</w:t>
            </w:r>
            <w:proofErr w:type="spellEnd"/>
            <w:r w:rsidRPr="00F80C28">
              <w:t xml:space="preserve"> bij een gemeente? Welke Gemeente?</w:t>
            </w:r>
          </w:p>
        </w:tc>
        <w:tc>
          <w:tcPr>
            <w:tcW w:w="8003" w:type="dxa"/>
          </w:tcPr>
          <w:p w14:paraId="07ADA185" w14:textId="77777777" w:rsidR="007D5A00" w:rsidRPr="004B1FAE" w:rsidRDefault="007D5A00" w:rsidP="00DA25BA">
            <w:pPr>
              <w:rPr>
                <w:color w:val="000000"/>
              </w:rPr>
            </w:pPr>
            <w:r w:rsidRPr="004B1FAE">
              <w:rPr>
                <w:color w:val="000000"/>
              </w:rPr>
              <w:t>Nee/ Ja, bij de Gemeente …</w:t>
            </w:r>
          </w:p>
        </w:tc>
      </w:tr>
      <w:tr w:rsidR="007D5A00" w:rsidRPr="00CD2FD8" w14:paraId="14DAA7A8" w14:textId="77777777" w:rsidTr="00DA25BA">
        <w:tc>
          <w:tcPr>
            <w:tcW w:w="645" w:type="dxa"/>
          </w:tcPr>
          <w:p w14:paraId="25B4510E" w14:textId="77777777" w:rsidR="007D5A00" w:rsidRPr="00642B38" w:rsidRDefault="007D5A00" w:rsidP="00DA25BA">
            <w:pPr>
              <w:rPr>
                <w:color w:val="000000"/>
                <w:sz w:val="22"/>
                <w:szCs w:val="22"/>
              </w:rPr>
            </w:pPr>
            <w:r>
              <w:rPr>
                <w:color w:val="000000"/>
                <w:sz w:val="22"/>
                <w:szCs w:val="22"/>
              </w:rPr>
              <w:t>K</w:t>
            </w:r>
            <w:r w:rsidRPr="00642B38">
              <w:rPr>
                <w:color w:val="000000"/>
                <w:sz w:val="22"/>
                <w:szCs w:val="22"/>
              </w:rPr>
              <w:t>.2</w:t>
            </w:r>
          </w:p>
        </w:tc>
        <w:tc>
          <w:tcPr>
            <w:tcW w:w="461" w:type="dxa"/>
          </w:tcPr>
          <w:p w14:paraId="119655BD" w14:textId="77777777" w:rsidR="007D5A00" w:rsidRPr="00642B38" w:rsidRDefault="007D5A00" w:rsidP="00DA25BA">
            <w:pPr>
              <w:rPr>
                <w:color w:val="000000"/>
                <w:sz w:val="22"/>
                <w:szCs w:val="22"/>
              </w:rPr>
            </w:pPr>
            <w:r>
              <w:rPr>
                <w:color w:val="000000"/>
                <w:sz w:val="22"/>
                <w:szCs w:val="22"/>
              </w:rPr>
              <w:t>2</w:t>
            </w:r>
            <w:r w:rsidRPr="00642B38">
              <w:rPr>
                <w:color w:val="000000"/>
                <w:sz w:val="22"/>
                <w:szCs w:val="22"/>
              </w:rPr>
              <w:t>0</w:t>
            </w:r>
          </w:p>
        </w:tc>
        <w:tc>
          <w:tcPr>
            <w:tcW w:w="4778" w:type="dxa"/>
          </w:tcPr>
          <w:p w14:paraId="4F63EA5B" w14:textId="77777777" w:rsidR="007D5A00" w:rsidRPr="00F80C28" w:rsidRDefault="007D5A00" w:rsidP="00DA25BA">
            <w:pPr>
              <w:jc w:val="left"/>
            </w:pPr>
            <w:r w:rsidRPr="00F80C28">
              <w:t xml:space="preserve">Welke integraties biedt uw systeem met Office 365 applicaties? </w:t>
            </w:r>
          </w:p>
        </w:tc>
        <w:tc>
          <w:tcPr>
            <w:tcW w:w="8003" w:type="dxa"/>
          </w:tcPr>
          <w:p w14:paraId="472295D3" w14:textId="77777777" w:rsidR="007D5A00" w:rsidRPr="004B1FAE" w:rsidRDefault="007D5A00" w:rsidP="00DA25BA">
            <w:pPr>
              <w:rPr>
                <w:color w:val="000000"/>
              </w:rPr>
            </w:pPr>
          </w:p>
        </w:tc>
      </w:tr>
      <w:tr w:rsidR="007D5A00" w:rsidRPr="00CD2FD8" w14:paraId="44F0ACA2" w14:textId="77777777" w:rsidTr="00DA25BA">
        <w:tc>
          <w:tcPr>
            <w:tcW w:w="645" w:type="dxa"/>
          </w:tcPr>
          <w:p w14:paraId="235E9001" w14:textId="77777777" w:rsidR="007D5A00" w:rsidRPr="00642B38" w:rsidRDefault="007D5A00" w:rsidP="00DA25BA">
            <w:pPr>
              <w:rPr>
                <w:color w:val="000000"/>
                <w:sz w:val="22"/>
                <w:szCs w:val="22"/>
              </w:rPr>
            </w:pPr>
            <w:r>
              <w:rPr>
                <w:color w:val="000000"/>
                <w:sz w:val="22"/>
                <w:szCs w:val="22"/>
              </w:rPr>
              <w:t>K.3</w:t>
            </w:r>
          </w:p>
        </w:tc>
        <w:tc>
          <w:tcPr>
            <w:tcW w:w="461" w:type="dxa"/>
          </w:tcPr>
          <w:p w14:paraId="7DC74423" w14:textId="77777777" w:rsidR="007D5A00" w:rsidRPr="00642B38" w:rsidRDefault="007D5A00" w:rsidP="00DA25BA">
            <w:pPr>
              <w:rPr>
                <w:color w:val="000000"/>
                <w:sz w:val="22"/>
                <w:szCs w:val="22"/>
              </w:rPr>
            </w:pPr>
            <w:r>
              <w:rPr>
                <w:sz w:val="22"/>
                <w:szCs w:val="22"/>
              </w:rPr>
              <w:t>30</w:t>
            </w:r>
          </w:p>
        </w:tc>
        <w:tc>
          <w:tcPr>
            <w:tcW w:w="4778" w:type="dxa"/>
          </w:tcPr>
          <w:p w14:paraId="382144F8" w14:textId="38740C38" w:rsidR="00380ABE" w:rsidRDefault="007D5A00" w:rsidP="00DA25BA">
            <w:pPr>
              <w:jc w:val="left"/>
              <w:rPr>
                <w:rStyle w:val="normaltextrun"/>
                <w:rFonts w:cs="Arial"/>
                <w:color w:val="000000"/>
                <w:shd w:val="clear" w:color="auto" w:fill="FFFFFF"/>
              </w:rPr>
            </w:pPr>
            <w:r>
              <w:rPr>
                <w:rStyle w:val="normaltextrun"/>
                <w:rFonts w:cs="Arial"/>
                <w:color w:val="000000"/>
                <w:shd w:val="clear" w:color="auto" w:fill="FFFFFF"/>
              </w:rPr>
              <w:t>Beschrijf in een basisontwerp in maximaal twee A4’s plus een tekening hoe de aangeboden oplossing de koppelingen uit e</w:t>
            </w:r>
            <w:r>
              <w:rPr>
                <w:rStyle w:val="normaltextrun"/>
                <w:rFonts w:cs="Arial"/>
                <w:shd w:val="clear" w:color="auto" w:fill="FFFFFF"/>
              </w:rPr>
              <w:t xml:space="preserve">is 133 </w:t>
            </w:r>
            <w:r>
              <w:rPr>
                <w:rStyle w:val="normaltextrun"/>
                <w:rFonts w:cs="Arial"/>
                <w:color w:val="000000"/>
                <w:shd w:val="clear" w:color="auto" w:fill="FFFFFF"/>
              </w:rPr>
              <w:t xml:space="preserve">gaat realiseren. </w:t>
            </w:r>
            <w:r w:rsidR="00380ABE">
              <w:rPr>
                <w:rStyle w:val="normaltextrun"/>
                <w:rFonts w:cs="Arial"/>
                <w:color w:val="000000"/>
                <w:shd w:val="clear" w:color="auto" w:fill="FFFFFF"/>
              </w:rPr>
              <w:t xml:space="preserve">U kunt hierbij gebruik maken van een </w:t>
            </w:r>
            <w:r w:rsidR="00380ABE">
              <w:rPr>
                <w:rStyle w:val="normaltextrun"/>
                <w:rFonts w:cs="Arial"/>
                <w:color w:val="000000"/>
                <w:shd w:val="clear" w:color="auto" w:fill="FFFFFF"/>
              </w:rPr>
              <w:lastRenderedPageBreak/>
              <w:t>bijlage.</w:t>
            </w:r>
          </w:p>
          <w:p w14:paraId="3E0C5161" w14:textId="2F994B6D" w:rsidR="00504897" w:rsidRPr="00A02C23" w:rsidRDefault="007D5A00" w:rsidP="00DA25BA">
            <w:pPr>
              <w:jc w:val="left"/>
              <w:rPr>
                <w:rFonts w:cs="Arial"/>
                <w:color w:val="000000"/>
                <w:shd w:val="clear" w:color="auto" w:fill="FFFFFF"/>
              </w:rPr>
            </w:pPr>
            <w:r>
              <w:rPr>
                <w:rStyle w:val="normaltextrun"/>
                <w:rFonts w:cs="Arial"/>
                <w:color w:val="000000"/>
                <w:shd w:val="clear" w:color="auto" w:fill="FFFFFF"/>
              </w:rPr>
              <w:t>De gemeente Zoetermeer maakt gebruik van de ESB-dienst van Enable-U. Als een koppeling via de ESB-dienst van Enable-U moet worden gerealiseerd geef dan de reden.</w:t>
            </w:r>
            <w:r>
              <w:rPr>
                <w:rStyle w:val="eop"/>
                <w:rFonts w:cs="Arial"/>
                <w:color w:val="000000"/>
                <w:shd w:val="clear" w:color="auto" w:fill="FFFFFF"/>
              </w:rPr>
              <w:t> </w:t>
            </w:r>
          </w:p>
        </w:tc>
        <w:tc>
          <w:tcPr>
            <w:tcW w:w="8003" w:type="dxa"/>
          </w:tcPr>
          <w:p w14:paraId="799ADBD6" w14:textId="77777777" w:rsidR="007D5A00" w:rsidRPr="004B1FAE" w:rsidRDefault="007D5A00" w:rsidP="00DA25BA">
            <w:pPr>
              <w:rPr>
                <w:color w:val="000000"/>
              </w:rPr>
            </w:pPr>
          </w:p>
        </w:tc>
      </w:tr>
      <w:bookmarkEnd w:id="7"/>
    </w:tbl>
    <w:p w14:paraId="7CDC3234" w14:textId="77777777" w:rsidR="007226F3" w:rsidRDefault="007226F3"/>
    <w:sectPr w:rsidR="007226F3" w:rsidSect="007D5A00">
      <w:footerReference w:type="default" r:id="rId14"/>
      <w:footerReference w:type="firs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624DB" w14:textId="77777777" w:rsidR="0019376C" w:rsidRDefault="0019376C" w:rsidP="007D5A00">
      <w:pPr>
        <w:spacing w:line="240" w:lineRule="auto"/>
      </w:pPr>
      <w:r>
        <w:separator/>
      </w:r>
    </w:p>
  </w:endnote>
  <w:endnote w:type="continuationSeparator" w:id="0">
    <w:p w14:paraId="1DA7A347" w14:textId="77777777" w:rsidR="0019376C" w:rsidRDefault="0019376C" w:rsidP="007D5A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044244"/>
      <w:docPartObj>
        <w:docPartGallery w:val="Page Numbers (Bottom of Page)"/>
        <w:docPartUnique/>
      </w:docPartObj>
    </w:sdtPr>
    <w:sdtContent>
      <w:sdt>
        <w:sdtPr>
          <w:id w:val="-263466065"/>
          <w:docPartObj>
            <w:docPartGallery w:val="Page Numbers (Top of Page)"/>
            <w:docPartUnique/>
          </w:docPartObj>
        </w:sdtPr>
        <w:sdtContent>
          <w:p w14:paraId="2BD90AF7" w14:textId="00B98E28" w:rsidR="004B1FAE" w:rsidRDefault="004B1FAE">
            <w:pPr>
              <w:pStyle w:val="Voettekst"/>
              <w:jc w:val="right"/>
            </w:pPr>
            <w:r w:rsidRPr="004B1FAE">
              <w:rPr>
                <w:sz w:val="18"/>
                <w:szCs w:val="18"/>
              </w:rPr>
              <w:t xml:space="preserve">Pagina </w:t>
            </w:r>
            <w:r w:rsidRPr="004B1FAE">
              <w:rPr>
                <w:b/>
                <w:bCs/>
                <w:sz w:val="22"/>
                <w:szCs w:val="22"/>
              </w:rPr>
              <w:fldChar w:fldCharType="begin"/>
            </w:r>
            <w:r w:rsidRPr="004B1FAE">
              <w:rPr>
                <w:b/>
                <w:bCs/>
                <w:sz w:val="18"/>
                <w:szCs w:val="18"/>
              </w:rPr>
              <w:instrText>PAGE</w:instrText>
            </w:r>
            <w:r w:rsidRPr="004B1FAE">
              <w:rPr>
                <w:b/>
                <w:bCs/>
                <w:sz w:val="22"/>
                <w:szCs w:val="22"/>
              </w:rPr>
              <w:fldChar w:fldCharType="separate"/>
            </w:r>
            <w:r w:rsidRPr="004B1FAE">
              <w:rPr>
                <w:b/>
                <w:bCs/>
                <w:sz w:val="18"/>
                <w:szCs w:val="18"/>
              </w:rPr>
              <w:t>2</w:t>
            </w:r>
            <w:r w:rsidRPr="004B1FAE">
              <w:rPr>
                <w:b/>
                <w:bCs/>
                <w:sz w:val="22"/>
                <w:szCs w:val="22"/>
              </w:rPr>
              <w:fldChar w:fldCharType="end"/>
            </w:r>
            <w:r w:rsidRPr="004B1FAE">
              <w:rPr>
                <w:sz w:val="18"/>
                <w:szCs w:val="18"/>
              </w:rPr>
              <w:t xml:space="preserve"> van </w:t>
            </w:r>
            <w:r w:rsidRPr="004B1FAE">
              <w:rPr>
                <w:b/>
                <w:bCs/>
                <w:sz w:val="22"/>
                <w:szCs w:val="22"/>
              </w:rPr>
              <w:fldChar w:fldCharType="begin"/>
            </w:r>
            <w:r w:rsidRPr="004B1FAE">
              <w:rPr>
                <w:b/>
                <w:bCs/>
                <w:sz w:val="18"/>
                <w:szCs w:val="18"/>
              </w:rPr>
              <w:instrText>NUMPAGES</w:instrText>
            </w:r>
            <w:r w:rsidRPr="004B1FAE">
              <w:rPr>
                <w:b/>
                <w:bCs/>
                <w:sz w:val="22"/>
                <w:szCs w:val="22"/>
              </w:rPr>
              <w:fldChar w:fldCharType="separate"/>
            </w:r>
            <w:r w:rsidRPr="004B1FAE">
              <w:rPr>
                <w:b/>
                <w:bCs/>
                <w:sz w:val="18"/>
                <w:szCs w:val="18"/>
              </w:rPr>
              <w:t>2</w:t>
            </w:r>
            <w:r w:rsidRPr="004B1FAE">
              <w:rPr>
                <w:b/>
                <w:bCs/>
                <w:sz w:val="22"/>
                <w:szCs w:val="22"/>
              </w:rPr>
              <w:fldChar w:fldCharType="end"/>
            </w:r>
          </w:p>
        </w:sdtContent>
      </w:sdt>
    </w:sdtContent>
  </w:sdt>
  <w:p w14:paraId="55B7DD21" w14:textId="77777777" w:rsidR="007D5A00" w:rsidRDefault="007D5A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702174"/>
      <w:docPartObj>
        <w:docPartGallery w:val="Page Numbers (Bottom of Page)"/>
        <w:docPartUnique/>
      </w:docPartObj>
    </w:sdtPr>
    <w:sdtEndPr/>
    <w:sdtContent>
      <w:sdt>
        <w:sdtPr>
          <w:id w:val="-1769616900"/>
          <w:docPartObj>
            <w:docPartGallery w:val="Page Numbers (Top of Page)"/>
            <w:docPartUnique/>
          </w:docPartObj>
        </w:sdtPr>
        <w:sdtEndPr/>
        <w:sdtContent>
          <w:p w14:paraId="41CC6844" w14:textId="05F4AAAF" w:rsidR="007D5A00" w:rsidRDefault="007D5A0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928BEEF" w14:textId="77777777" w:rsidR="007D5A00" w:rsidRDefault="007D5A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3C33" w14:textId="77777777" w:rsidR="0019376C" w:rsidRDefault="0019376C" w:rsidP="007D5A00">
      <w:pPr>
        <w:spacing w:line="240" w:lineRule="auto"/>
      </w:pPr>
      <w:r>
        <w:separator/>
      </w:r>
    </w:p>
  </w:footnote>
  <w:footnote w:type="continuationSeparator" w:id="0">
    <w:p w14:paraId="75204032" w14:textId="77777777" w:rsidR="0019376C" w:rsidRDefault="0019376C" w:rsidP="007D5A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56BA"/>
    <w:multiLevelType w:val="hybridMultilevel"/>
    <w:tmpl w:val="6EA0577C"/>
    <w:lvl w:ilvl="0" w:tplc="5C442DF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4F1679"/>
    <w:multiLevelType w:val="hybridMultilevel"/>
    <w:tmpl w:val="737CCA0A"/>
    <w:lvl w:ilvl="0" w:tplc="232CD3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6420DB"/>
    <w:multiLevelType w:val="hybridMultilevel"/>
    <w:tmpl w:val="0BBECA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7300E1"/>
    <w:multiLevelType w:val="hybridMultilevel"/>
    <w:tmpl w:val="C43CD642"/>
    <w:lvl w:ilvl="0" w:tplc="640CB45C">
      <w:start w:val="1"/>
      <w:numFmt w:val="bullet"/>
      <w:lvlText w:val=""/>
      <w:lvlJc w:val="left"/>
      <w:pPr>
        <w:ind w:left="720" w:hanging="360"/>
      </w:pPr>
      <w:rPr>
        <w:rFonts w:ascii="Symbol" w:hAnsi="Symbol" w:hint="default"/>
      </w:rPr>
    </w:lvl>
    <w:lvl w:ilvl="1" w:tplc="E57AF86E">
      <w:start w:val="1"/>
      <w:numFmt w:val="bullet"/>
      <w:lvlText w:val="o"/>
      <w:lvlJc w:val="left"/>
      <w:pPr>
        <w:ind w:left="1440" w:hanging="360"/>
      </w:pPr>
      <w:rPr>
        <w:rFonts w:ascii="Courier New" w:hAnsi="Courier New" w:hint="default"/>
      </w:rPr>
    </w:lvl>
    <w:lvl w:ilvl="2" w:tplc="34A623C6">
      <w:start w:val="1"/>
      <w:numFmt w:val="bullet"/>
      <w:lvlText w:val=""/>
      <w:lvlJc w:val="left"/>
      <w:pPr>
        <w:ind w:left="2160" w:hanging="360"/>
      </w:pPr>
      <w:rPr>
        <w:rFonts w:ascii="Wingdings" w:hAnsi="Wingdings" w:hint="default"/>
      </w:rPr>
    </w:lvl>
    <w:lvl w:ilvl="3" w:tplc="A6B85CBC">
      <w:start w:val="1"/>
      <w:numFmt w:val="bullet"/>
      <w:lvlText w:val=""/>
      <w:lvlJc w:val="left"/>
      <w:pPr>
        <w:ind w:left="2880" w:hanging="360"/>
      </w:pPr>
      <w:rPr>
        <w:rFonts w:ascii="Symbol" w:hAnsi="Symbol" w:hint="default"/>
      </w:rPr>
    </w:lvl>
    <w:lvl w:ilvl="4" w:tplc="F2C4CA5E">
      <w:start w:val="1"/>
      <w:numFmt w:val="bullet"/>
      <w:lvlText w:val="o"/>
      <w:lvlJc w:val="left"/>
      <w:pPr>
        <w:ind w:left="3600" w:hanging="360"/>
      </w:pPr>
      <w:rPr>
        <w:rFonts w:ascii="Courier New" w:hAnsi="Courier New" w:hint="default"/>
      </w:rPr>
    </w:lvl>
    <w:lvl w:ilvl="5" w:tplc="24788630">
      <w:start w:val="1"/>
      <w:numFmt w:val="bullet"/>
      <w:lvlText w:val=""/>
      <w:lvlJc w:val="left"/>
      <w:pPr>
        <w:ind w:left="4320" w:hanging="360"/>
      </w:pPr>
      <w:rPr>
        <w:rFonts w:ascii="Wingdings" w:hAnsi="Wingdings" w:hint="default"/>
      </w:rPr>
    </w:lvl>
    <w:lvl w:ilvl="6" w:tplc="6DD4D9F4">
      <w:start w:val="1"/>
      <w:numFmt w:val="bullet"/>
      <w:lvlText w:val=""/>
      <w:lvlJc w:val="left"/>
      <w:pPr>
        <w:ind w:left="5040" w:hanging="360"/>
      </w:pPr>
      <w:rPr>
        <w:rFonts w:ascii="Symbol" w:hAnsi="Symbol" w:hint="default"/>
      </w:rPr>
    </w:lvl>
    <w:lvl w:ilvl="7" w:tplc="EDBA8C5E">
      <w:start w:val="1"/>
      <w:numFmt w:val="bullet"/>
      <w:lvlText w:val="o"/>
      <w:lvlJc w:val="left"/>
      <w:pPr>
        <w:ind w:left="5760" w:hanging="360"/>
      </w:pPr>
      <w:rPr>
        <w:rFonts w:ascii="Courier New" w:hAnsi="Courier New" w:hint="default"/>
      </w:rPr>
    </w:lvl>
    <w:lvl w:ilvl="8" w:tplc="81460380">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00"/>
    <w:rsid w:val="00142360"/>
    <w:rsid w:val="0019376C"/>
    <w:rsid w:val="00203750"/>
    <w:rsid w:val="003561E6"/>
    <w:rsid w:val="00380ABE"/>
    <w:rsid w:val="004049A2"/>
    <w:rsid w:val="004B1FAE"/>
    <w:rsid w:val="00504897"/>
    <w:rsid w:val="00621D6A"/>
    <w:rsid w:val="007226F3"/>
    <w:rsid w:val="007D5A00"/>
    <w:rsid w:val="0085770F"/>
    <w:rsid w:val="00990187"/>
    <w:rsid w:val="00A02C23"/>
    <w:rsid w:val="00AC5F5E"/>
    <w:rsid w:val="00DB5555"/>
    <w:rsid w:val="00E63F05"/>
    <w:rsid w:val="00F167EE"/>
    <w:rsid w:val="00FC6E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DB1EE"/>
  <w15:chartTrackingRefBased/>
  <w15:docId w15:val="{8F932D35-1356-47F5-BC79-FA4D2E5E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A00"/>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D5A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w:basedOn w:val="Kop1"/>
    <w:next w:val="Standaard"/>
    <w:link w:val="Kop2Char"/>
    <w:autoRedefine/>
    <w:qFormat/>
    <w:rsid w:val="004B1FAE"/>
    <w:pPr>
      <w:keepLines w:val="0"/>
      <w:widowControl w:val="0"/>
      <w:tabs>
        <w:tab w:val="left" w:pos="0"/>
        <w:tab w:val="left" w:pos="567"/>
      </w:tabs>
      <w:spacing w:before="0"/>
      <w:outlineLvl w:val="1"/>
    </w:pPr>
    <w:rPr>
      <w:rFonts w:ascii="Arial" w:eastAsia="Times New Roman" w:hAnsi="Arial" w:cs="Times New Roman"/>
      <w:b/>
      <w:color w:val="auto"/>
      <w:spacing w:val="-2"/>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2] Char"/>
    <w:basedOn w:val="Standaardalinea-lettertype"/>
    <w:link w:val="Kop2"/>
    <w:rsid w:val="004B1FAE"/>
    <w:rPr>
      <w:rFonts w:ascii="Arial" w:eastAsia="Times New Roman" w:hAnsi="Arial" w:cs="Times New Roman"/>
      <w:b/>
      <w:spacing w:val="-2"/>
      <w:sz w:val="20"/>
      <w:szCs w:val="20"/>
      <w:lang w:eastAsia="nl-NL"/>
    </w:rPr>
  </w:style>
  <w:style w:type="character" w:styleId="Hyperlink">
    <w:name w:val="Hyperlink"/>
    <w:basedOn w:val="Standaardalinea-lettertype"/>
    <w:uiPriority w:val="99"/>
    <w:rsid w:val="007D5A00"/>
    <w:rPr>
      <w:color w:val="0000FF"/>
      <w:u w:val="single"/>
    </w:rPr>
  </w:style>
  <w:style w:type="paragraph" w:styleId="Tekstopmerking">
    <w:name w:val="annotation text"/>
    <w:basedOn w:val="Standaard"/>
    <w:link w:val="TekstopmerkingChar"/>
    <w:uiPriority w:val="99"/>
    <w:semiHidden/>
    <w:rsid w:val="007D5A00"/>
    <w:rPr>
      <w:rFonts w:cs="Arial"/>
    </w:rPr>
  </w:style>
  <w:style w:type="character" w:customStyle="1" w:styleId="TekstopmerkingChar">
    <w:name w:val="Tekst opmerking Char"/>
    <w:basedOn w:val="Standaardalinea-lettertype"/>
    <w:link w:val="Tekstopmerking"/>
    <w:uiPriority w:val="99"/>
    <w:semiHidden/>
    <w:rsid w:val="007D5A00"/>
    <w:rPr>
      <w:rFonts w:ascii="Arial" w:eastAsia="Times New Roman" w:hAnsi="Arial" w:cs="Arial"/>
      <w:sz w:val="20"/>
      <w:szCs w:val="20"/>
      <w:lang w:eastAsia="nl-NL"/>
    </w:rPr>
  </w:style>
  <w:style w:type="paragraph" w:customStyle="1" w:styleId="bijlageformulier">
    <w:name w:val="bijlage formulier"/>
    <w:basedOn w:val="Standaard"/>
    <w:autoRedefine/>
    <w:rsid w:val="004B1FAE"/>
    <w:pPr>
      <w:widowControl w:val="0"/>
      <w:adjustRightInd w:val="0"/>
      <w:spacing w:line="240" w:lineRule="exact"/>
      <w:textAlignment w:val="baseline"/>
    </w:pPr>
    <w:rPr>
      <w:rFonts w:cs="Arial"/>
      <w:bCs/>
    </w:rPr>
  </w:style>
  <w:style w:type="paragraph" w:styleId="Lijstalinea">
    <w:name w:val="List Paragraph"/>
    <w:basedOn w:val="Standaard"/>
    <w:link w:val="LijstalineaChar"/>
    <w:uiPriority w:val="34"/>
    <w:qFormat/>
    <w:rsid w:val="007D5A00"/>
    <w:pPr>
      <w:ind w:left="720"/>
      <w:contextualSpacing/>
    </w:pPr>
  </w:style>
  <w:style w:type="table" w:styleId="Tabelraster">
    <w:name w:val="Table Grid"/>
    <w:basedOn w:val="Standaardtabel"/>
    <w:uiPriority w:val="39"/>
    <w:rsid w:val="007D5A00"/>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7D5A00"/>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7D5A00"/>
    <w:rPr>
      <w:rFonts w:ascii="Arial" w:eastAsia="Times New Roman" w:hAnsi="Arial" w:cs="Times New Roman"/>
      <w:b/>
      <w:color w:val="2F5496" w:themeColor="accent1" w:themeShade="BF"/>
      <w:kern w:val="28"/>
      <w:sz w:val="32"/>
      <w:szCs w:val="32"/>
      <w:lang w:eastAsia="nl-NL"/>
    </w:rPr>
  </w:style>
  <w:style w:type="character" w:customStyle="1" w:styleId="LijstalineaChar">
    <w:name w:val="Lijstalinea Char"/>
    <w:link w:val="Lijstalinea"/>
    <w:uiPriority w:val="34"/>
    <w:rsid w:val="007D5A00"/>
    <w:rPr>
      <w:rFonts w:ascii="Arial" w:eastAsia="Times New Roman" w:hAnsi="Arial" w:cs="Times New Roman"/>
      <w:sz w:val="20"/>
      <w:szCs w:val="20"/>
      <w:lang w:eastAsia="nl-NL"/>
    </w:rPr>
  </w:style>
  <w:style w:type="character" w:customStyle="1" w:styleId="apple-converted-space">
    <w:name w:val="apple-converted-space"/>
    <w:basedOn w:val="Standaardalinea-lettertype"/>
    <w:rsid w:val="007D5A00"/>
  </w:style>
  <w:style w:type="character" w:customStyle="1" w:styleId="normaltextrun">
    <w:name w:val="normaltextrun"/>
    <w:basedOn w:val="Standaardalinea-lettertype"/>
    <w:rsid w:val="007D5A00"/>
  </w:style>
  <w:style w:type="character" w:customStyle="1" w:styleId="eop">
    <w:name w:val="eop"/>
    <w:basedOn w:val="Standaardalinea-lettertype"/>
    <w:rsid w:val="007D5A00"/>
  </w:style>
  <w:style w:type="character" w:customStyle="1" w:styleId="Kop1Char">
    <w:name w:val="Kop 1 Char"/>
    <w:basedOn w:val="Standaardalinea-lettertype"/>
    <w:link w:val="Kop1"/>
    <w:uiPriority w:val="9"/>
    <w:rsid w:val="007D5A00"/>
    <w:rPr>
      <w:rFonts w:asciiTheme="majorHAnsi" w:eastAsiaTheme="majorEastAsia" w:hAnsiTheme="majorHAnsi" w:cstheme="majorBidi"/>
      <w:color w:val="2F5496" w:themeColor="accent1" w:themeShade="BF"/>
      <w:sz w:val="32"/>
      <w:szCs w:val="32"/>
      <w:lang w:eastAsia="nl-NL"/>
    </w:rPr>
  </w:style>
  <w:style w:type="paragraph" w:styleId="Koptekst">
    <w:name w:val="header"/>
    <w:basedOn w:val="Standaard"/>
    <w:link w:val="KoptekstChar"/>
    <w:uiPriority w:val="99"/>
    <w:unhideWhenUsed/>
    <w:rsid w:val="007D5A00"/>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D5A0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D5A00"/>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D5A0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overzicht-duto-eisen" TargetMode="External"/><Relationship Id="rId13" Type="http://schemas.openxmlformats.org/officeDocument/2006/relationships/hyperlink" Target="https://www.gemmaonline.nl/index.php/Omgevingswet/1.5/id-82ba0a97-f608-40ca-81ed-4244757e805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mmaonline.nl/index.php/Omgevingswet/1.5/id-4fe607e4-7e84-480a-aa3c-f93efeecdf9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mmaonline.nl/index.php/Omgevingswet/1.5/id-502b5d54-f896-4dc7-b29e-044ed867b17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emmaonline.nl/index.php/Omgevingswet/1.5/id-2bc47f3c-b7cf-4400-8099-f8c2fd81be88" TargetMode="External"/><Relationship Id="rId4" Type="http://schemas.openxmlformats.org/officeDocument/2006/relationships/settings" Target="settings.xml"/><Relationship Id="rId9" Type="http://schemas.openxmlformats.org/officeDocument/2006/relationships/hyperlink" Target="https://www.gemmaonline.nl/index.php/Omgevingswet/1.5/id-e5358c47-bb42-41af-9226-4b06e6a68625"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0D095-87D7-4DAA-B973-031CCA99C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3099</Words>
  <Characters>17046</Characters>
  <Application>Microsoft Office Word</Application>
  <DocSecurity>4</DocSecurity>
  <Lines>142</Lines>
  <Paragraphs>40</Paragraphs>
  <ScaleCrop>false</ScaleCrop>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2</cp:revision>
  <dcterms:created xsi:type="dcterms:W3CDTF">2022-05-17T14:30:00Z</dcterms:created>
  <dcterms:modified xsi:type="dcterms:W3CDTF">2022-05-17T14:30:00Z</dcterms:modified>
</cp:coreProperties>
</file>