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90F9B6" w14:textId="1C2D6F4A" w:rsidR="008C3890" w:rsidRPr="007726A0" w:rsidRDefault="00F425F2" w:rsidP="008C3890">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65408" behindDoc="0" locked="0" layoutInCell="1" allowOverlap="1" wp14:anchorId="33EDC838" wp14:editId="16133D0E">
                <wp:simplePos x="0" y="0"/>
                <wp:positionH relativeFrom="page">
                  <wp:align>center</wp:align>
                </wp:positionH>
                <wp:positionV relativeFrom="paragraph">
                  <wp:posOffset>-575945</wp:posOffset>
                </wp:positionV>
                <wp:extent cx="4978400" cy="901140"/>
                <wp:effectExtent l="0" t="0" r="12700" b="13335"/>
                <wp:wrapNone/>
                <wp:docPr id="3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0" cy="901140"/>
                        </a:xfrm>
                        <a:prstGeom prst="rect">
                          <a:avLst/>
                        </a:prstGeom>
                        <a:solidFill>
                          <a:srgbClr val="0089CF"/>
                        </a:solidFill>
                        <a:ln w="9525">
                          <a:solidFill>
                            <a:srgbClr val="0089CF"/>
                          </a:solidFill>
                          <a:miter lim="800000"/>
                          <a:headEnd/>
                          <a:tailEnd/>
                        </a:ln>
                      </wps:spPr>
                      <wps:txbx>
                        <w:txbxContent>
                          <w:p w14:paraId="005E6506" w14:textId="1AB12A70" w:rsidR="008F114C" w:rsidRDefault="008F114C" w:rsidP="009F7372">
                            <w:pPr>
                              <w:pStyle w:val="Titelpagina"/>
                            </w:pPr>
                            <w:r>
                              <w:t>STUDENTEN- &amp; ONDERWIJSZAKEN</w:t>
                            </w:r>
                          </w:p>
                          <w:p w14:paraId="19B5C4C2" w14:textId="285FD1D9" w:rsidR="008F114C" w:rsidRPr="003134E6" w:rsidRDefault="008F114C" w:rsidP="009F7372">
                            <w:pPr>
                              <w:pStyle w:val="Titelpagina"/>
                            </w:pPr>
                            <w:r>
                              <w:t>iNTERNATIONAL OFFICE</w:t>
                            </w:r>
                          </w:p>
                        </w:txbxContent>
                      </wps:txbx>
                      <wps:bodyPr rot="0" vert="horz" wrap="square" lIns="91440" tIns="45720" rIns="91440" bIns="45720" anchor="t" anchorCtr="0">
                        <a:noAutofit/>
                      </wps:bodyPr>
                    </wps:wsp>
                  </a:graphicData>
                </a:graphic>
              </wp:anchor>
            </w:drawing>
          </mc:Choice>
          <mc:Fallback>
            <w:pict>
              <v:shapetype w14:anchorId="33EDC838" id="_x0000_t202" coordsize="21600,21600" o:spt="202" path="m,l,21600r21600,l21600,xe">
                <v:stroke joinstyle="miter"/>
                <v:path gradientshapeok="t" o:connecttype="rect"/>
              </v:shapetype>
              <v:shape id="Tekstvak 2" o:spid="_x0000_s1026" type="#_x0000_t202" style="position:absolute;margin-left:0;margin-top:-45.35pt;width:392pt;height:70.95pt;z-index:251665408;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" fillcolor="#0089cf" strokecolor="#0089cf">
                <v:textbox>
                  <w:txbxContent>
                    <w:p w14:paraId="005E6506" w14:textId="1AB12A70" w:rsidR="008F114C" w:rsidRDefault="008F114C" w:rsidP="009F7372">
                      <w:pPr>
                        <w:pStyle w:val="Titelpagina"/>
                      </w:pPr>
                      <w:r>
                        <w:t>STUDENTEN- &amp; ONDERWIJSZAKEN</w:t>
                      </w:r>
                    </w:p>
                    <w:p w14:paraId="19B5C4C2" w14:textId="285FD1D9" w:rsidR="008F114C" w:rsidRPr="003134E6" w:rsidRDefault="008F114C" w:rsidP="009F7372">
                      <w:pPr>
                        <w:pStyle w:val="Titelpagina"/>
                      </w:pPr>
                      <w:r>
                        <w:t>iNTERNATIONAL OFFICE</w:t>
                      </w:r>
                    </w:p>
                  </w:txbxContent>
                </v:textbox>
                <w10:wrap anchorx="page"/>
              </v:shape>
            </w:pict>
          </mc:Fallback>
        </mc:AlternateContent>
      </w:r>
      <w:r>
        <w:rPr>
          <w:noProof/>
        </w:rPr>
        <w:drawing>
          <wp:anchor distT="0" distB="0" distL="114300" distR="114300" simplePos="0" relativeHeight="251663360" behindDoc="1" locked="0" layoutInCell="0" allowOverlap="1" wp14:anchorId="75DC1417" wp14:editId="4217869B">
            <wp:simplePos x="0" y="0"/>
            <wp:positionH relativeFrom="page">
              <wp:align>right</wp:align>
            </wp:positionH>
            <wp:positionV relativeFrom="page">
              <wp:posOffset>6985</wp:posOffset>
            </wp:positionV>
            <wp:extent cx="7767320" cy="11393805"/>
            <wp:effectExtent l="0" t="0" r="5080" b="0"/>
            <wp:wrapNone/>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7320" cy="11393805"/>
                    </a:xfrm>
                    <a:prstGeom prst="rect">
                      <a:avLst/>
                    </a:prstGeom>
                  </pic:spPr>
                </pic:pic>
              </a:graphicData>
            </a:graphic>
            <wp14:sizeRelH relativeFrom="page">
              <wp14:pctWidth>0</wp14:pctWidth>
            </wp14:sizeRelH>
            <wp14:sizeRelV relativeFrom="page">
              <wp14:pctHeight>0</wp14:pctHeight>
            </wp14:sizeRelV>
          </wp:anchor>
        </w:drawing>
      </w:r>
    </w:p>
    <w:p w14:paraId="0EC87D0F" w14:textId="6499C90E" w:rsidR="008C3890" w:rsidRPr="007726A0" w:rsidRDefault="008C3890" w:rsidP="008C3890">
      <w:pPr>
        <w:widowControl w:val="0"/>
        <w:autoSpaceDE w:val="0"/>
        <w:autoSpaceDN w:val="0"/>
        <w:adjustRightInd w:val="0"/>
        <w:spacing w:line="200" w:lineRule="exact"/>
        <w:rPr>
          <w:sz w:val="20"/>
          <w:szCs w:val="20"/>
        </w:rPr>
      </w:pPr>
    </w:p>
    <w:p w14:paraId="3C7255EF" w14:textId="3BAF48DD" w:rsidR="00A6284C" w:rsidRPr="00E72F35" w:rsidRDefault="00A6284C" w:rsidP="008C3890">
      <w:pPr>
        <w:spacing w:after="200" w:line="276" w:lineRule="auto"/>
        <w:rPr>
          <w:rFonts w:ascii="Arial" w:hAnsi="Arial" w:cs="Arial"/>
        </w:rPr>
      </w:pPr>
    </w:p>
    <w:p w14:paraId="0957861F" w14:textId="096F2CC2" w:rsidR="006C7C1F" w:rsidRPr="00E72F35" w:rsidRDefault="00F425F2" w:rsidP="006223D4">
      <w:pPr>
        <w:spacing w:after="200" w:line="276" w:lineRule="auto"/>
        <w:jc w:val="center"/>
        <w:rPr>
          <w:rFonts w:ascii="Arial" w:hAnsi="Arial" w:cs="Arial"/>
        </w:rPr>
      </w:pPr>
      <w:r>
        <w:rPr>
          <w:noProof/>
        </w:rPr>
        <mc:AlternateContent>
          <mc:Choice Requires="wps">
            <w:drawing>
              <wp:anchor distT="0" distB="0" distL="114300" distR="114300" simplePos="0" relativeHeight="251667456" behindDoc="0" locked="0" layoutInCell="1" allowOverlap="1" wp14:anchorId="43F49EC2" wp14:editId="0914B3F2">
                <wp:simplePos x="0" y="0"/>
                <wp:positionH relativeFrom="page">
                  <wp:align>center</wp:align>
                </wp:positionH>
                <wp:positionV relativeFrom="paragraph">
                  <wp:posOffset>4445</wp:posOffset>
                </wp:positionV>
                <wp:extent cx="4979035" cy="906957"/>
                <wp:effectExtent l="0" t="0" r="12065" b="2667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9035" cy="906957"/>
                        </a:xfrm>
                        <a:prstGeom prst="rect">
                          <a:avLst/>
                        </a:prstGeom>
                        <a:solidFill>
                          <a:srgbClr val="1F3C92"/>
                        </a:solidFill>
                        <a:ln w="9525">
                          <a:solidFill>
                            <a:srgbClr val="1F3C92"/>
                          </a:solidFill>
                          <a:miter lim="800000"/>
                          <a:headEnd/>
                          <a:tailEnd/>
                        </a:ln>
                      </wps:spPr>
                      <wps:txbx>
                        <w:txbxContent>
                          <w:p w14:paraId="40ECD7FF" w14:textId="77777777" w:rsidR="008F114C" w:rsidRPr="00835090" w:rsidRDefault="008F114C" w:rsidP="009F7372">
                            <w:pPr>
                              <w:pStyle w:val="Titelpagina"/>
                            </w:pPr>
                            <w:r w:rsidRPr="00835090">
                              <w:t>Offerteaanvraag</w:t>
                            </w:r>
                            <w:r>
                              <w:t xml:space="preserve"> </w:t>
                            </w:r>
                            <w:r w:rsidRPr="00835090">
                              <w:t xml:space="preserve">Openbare </w:t>
                            </w:r>
                            <w:r>
                              <w:t>AANBESTEDINGS</w:t>
                            </w:r>
                            <w:r w:rsidRPr="00835090">
                              <w:t>Procedure</w:t>
                            </w:r>
                          </w:p>
                        </w:txbxContent>
                      </wps:txbx>
                      <wps:bodyPr rot="0" vert="horz" wrap="square" lIns="91440" tIns="45720" rIns="91440" bIns="45720" anchor="t" anchorCtr="0">
                        <a:spAutoFit/>
                      </wps:bodyPr>
                    </wps:wsp>
                  </a:graphicData>
                </a:graphic>
              </wp:anchor>
            </w:drawing>
          </mc:Choice>
          <mc:Fallback>
            <w:pict>
              <v:shape w14:anchorId="43F49EC2" id="_x0000_s1027" type="#_x0000_t202" style="position:absolute;left:0;text-align:left;margin-left:0;margin-top:.35pt;width:392.05pt;height:71.4pt;z-index:25166745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" fillcolor="#1f3c92" strokecolor="#1f3c92">
                <v:textbox style="mso-fit-shape-to-text:t">
                  <w:txbxContent>
                    <w:p w14:paraId="40ECD7FF" w14:textId="77777777" w:rsidR="008F114C" w:rsidRPr="00835090" w:rsidRDefault="008F114C" w:rsidP="009F7372">
                      <w:pPr>
                        <w:pStyle w:val="Titelpagina"/>
                      </w:pPr>
                      <w:r w:rsidRPr="00835090">
                        <w:t>Offerteaanvraag</w:t>
                      </w:r>
                      <w:r>
                        <w:t xml:space="preserve"> </w:t>
                      </w:r>
                      <w:r w:rsidRPr="00835090">
                        <w:t xml:space="preserve">Openbare </w:t>
                      </w:r>
                      <w:r>
                        <w:t>AANBESTEDINGS</w:t>
                      </w:r>
                      <w:r w:rsidRPr="00835090">
                        <w:t>Procedure</w:t>
                      </w:r>
                    </w:p>
                  </w:txbxContent>
                </v:textbox>
                <w10:wrap anchorx="page"/>
              </v:shape>
            </w:pict>
          </mc:Fallback>
        </mc:AlternateContent>
      </w:r>
    </w:p>
    <w:p w14:paraId="7DC113FF" w14:textId="6F3517C7" w:rsidR="00D95B5E" w:rsidRPr="00E72F35" w:rsidRDefault="00D95B5E" w:rsidP="006223D4">
      <w:pPr>
        <w:jc w:val="center"/>
        <w:rPr>
          <w:rFonts w:ascii="Arial" w:hAnsi="Arial" w:cs="Arial"/>
        </w:rPr>
      </w:pPr>
    </w:p>
    <w:p w14:paraId="73291B70" w14:textId="1B47A412" w:rsidR="008703D6" w:rsidRPr="00E72F35" w:rsidRDefault="008703D6" w:rsidP="008703D6">
      <w:pPr>
        <w:rPr>
          <w:rFonts w:ascii="Arial" w:hAnsi="Arial" w:cs="Arial"/>
          <w:szCs w:val="20"/>
        </w:rPr>
      </w:pPr>
    </w:p>
    <w:p w14:paraId="3901BBCC" w14:textId="0C8FF323" w:rsidR="00913D63" w:rsidRDefault="00F425F2">
      <w:pPr>
        <w:rPr>
          <w:rFonts w:ascii="Arial" w:hAnsi="Arial" w:cs="Arial"/>
          <w:sz w:val="20"/>
          <w:szCs w:val="20"/>
        </w:rPr>
      </w:pPr>
      <w:r>
        <w:rPr>
          <w:noProof/>
        </w:rPr>
        <mc:AlternateContent>
          <mc:Choice Requires="wps">
            <w:drawing>
              <wp:anchor distT="0" distB="0" distL="114300" distR="114300" simplePos="0" relativeHeight="251669504" behindDoc="0" locked="0" layoutInCell="1" allowOverlap="1" wp14:anchorId="30ACB0CA" wp14:editId="505FF080">
                <wp:simplePos x="0" y="0"/>
                <wp:positionH relativeFrom="page">
                  <wp:align>center</wp:align>
                </wp:positionH>
                <wp:positionV relativeFrom="paragraph">
                  <wp:posOffset>532765</wp:posOffset>
                </wp:positionV>
                <wp:extent cx="4979035" cy="1266825"/>
                <wp:effectExtent l="0" t="0" r="12065" b="28575"/>
                <wp:wrapNone/>
                <wp:docPr id="30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9035" cy="1266825"/>
                        </a:xfrm>
                        <a:prstGeom prst="rect">
                          <a:avLst/>
                        </a:prstGeom>
                        <a:solidFill>
                          <a:srgbClr val="883FA0"/>
                        </a:solidFill>
                        <a:ln w="9525">
                          <a:solidFill>
                            <a:srgbClr val="883FA0"/>
                          </a:solidFill>
                          <a:miter lim="800000"/>
                          <a:headEnd/>
                          <a:tailEnd/>
                        </a:ln>
                      </wps:spPr>
                      <wps:txbx>
                        <w:txbxContent>
                          <w:p w14:paraId="5DB6F28A" w14:textId="77777777" w:rsidR="008F114C" w:rsidRPr="00D717F4" w:rsidRDefault="008F114C" w:rsidP="00D717F4">
                            <w:pPr>
                              <w:pStyle w:val="NaamAanbesteding"/>
                              <w:rPr>
                                <w:lang w:val="nl-NL"/>
                              </w:rPr>
                            </w:pPr>
                            <w:r w:rsidRPr="00D717F4">
                              <w:rPr>
                                <w:lang w:val="nl-NL"/>
                              </w:rPr>
                              <w:t>Aanschaf systeem automatisering immigratieprocedures voor non-EU studenten en staf</w:t>
                            </w:r>
                          </w:p>
                          <w:p w14:paraId="7157517A" w14:textId="03E7ECB7" w:rsidR="008F114C" w:rsidRPr="00CF6209" w:rsidRDefault="008F114C" w:rsidP="009F7372">
                            <w:pPr>
                              <w:pStyle w:val="NaamAanbesteding"/>
                              <w:rPr>
                                <w:lang w:val="nl-NL"/>
                              </w:rPr>
                            </w:pPr>
                          </w:p>
                        </w:txbxContent>
                      </wps:txbx>
                      <wps:bodyPr rot="0" vert="horz" wrap="square" lIns="91440" tIns="0" rIns="91440" bIns="45720" anchor="t" anchorCtr="0">
                        <a:noAutofit/>
                      </wps:bodyPr>
                    </wps:wsp>
                  </a:graphicData>
                </a:graphic>
                <wp14:sizeRelV relativeFrom="margin">
                  <wp14:pctHeight>0</wp14:pctHeight>
                </wp14:sizeRelV>
              </wp:anchor>
            </w:drawing>
          </mc:Choice>
          <mc:Fallback>
            <w:pict>
              <v:shape w14:anchorId="30ACB0CA" id="_x0000_s1028" type="#_x0000_t202" style="position:absolute;margin-left:0;margin-top:41.95pt;width:392.05pt;height:99.75pt;z-index:251669504;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" fillcolor="#883fa0" strokecolor="#883fa0">
                <v:textbox inset=",0">
                  <w:txbxContent>
                    <w:p w14:paraId="5DB6F28A" w14:textId="77777777" w:rsidR="008F114C" w:rsidRPr="00D717F4" w:rsidRDefault="008F114C" w:rsidP="00D717F4">
                      <w:pPr>
                        <w:pStyle w:val="NaamAanbesteding"/>
                        <w:rPr>
                          <w:lang w:val="nl-NL"/>
                        </w:rPr>
                      </w:pPr>
                      <w:r w:rsidRPr="00D717F4">
                        <w:rPr>
                          <w:lang w:val="nl-NL"/>
                        </w:rPr>
                        <w:t>Aanschaf systeem automatisering immigratieprocedures voor non-EU studenten en staf</w:t>
                      </w:r>
                    </w:p>
                    <w:p w14:paraId="7157517A" w14:textId="03E7ECB7" w:rsidR="008F114C" w:rsidRPr="00CF6209" w:rsidRDefault="008F114C" w:rsidP="009F7372">
                      <w:pPr>
                        <w:pStyle w:val="NaamAanbesteding"/>
                        <w:rPr>
                          <w:lang w:val="nl-NL"/>
                        </w:rPr>
                      </w:pPr>
                    </w:p>
                  </w:txbxContent>
                </v:textbox>
                <w10:wrap anchorx="page"/>
              </v:shape>
            </w:pict>
          </mc:Fallback>
        </mc:AlternateContent>
      </w:r>
      <w:r w:rsidR="00913D63">
        <w:rPr>
          <w:rFonts w:ascii="Arial" w:hAnsi="Arial" w:cs="Arial"/>
          <w:sz w:val="20"/>
          <w:szCs w:val="20"/>
        </w:rPr>
        <w:br w:type="page"/>
      </w:r>
    </w:p>
    <w:p w14:paraId="0B0E96FF" w14:textId="343D9173" w:rsidR="008703D6" w:rsidRPr="00F425F2" w:rsidRDefault="008703D6" w:rsidP="008703D6">
      <w:pPr>
        <w:spacing w:line="360" w:lineRule="auto"/>
        <w:rPr>
          <w:rFonts w:ascii="LucidaSansEF" w:hAnsi="LucidaSansEF" w:cs="Arial"/>
          <w:sz w:val="20"/>
          <w:szCs w:val="20"/>
        </w:rPr>
      </w:pPr>
      <w:r w:rsidRPr="00F425F2">
        <w:rPr>
          <w:rFonts w:ascii="LucidaSansEF" w:hAnsi="LucidaSansEF" w:cs="Arial"/>
          <w:sz w:val="20"/>
          <w:szCs w:val="20"/>
        </w:rPr>
        <w:lastRenderedPageBreak/>
        <w:t>Opdrachtgever</w:t>
      </w:r>
      <w:r w:rsidRPr="00F425F2">
        <w:rPr>
          <w:rFonts w:ascii="LucidaSansEF" w:hAnsi="LucidaSansEF" w:cs="Arial"/>
          <w:sz w:val="20"/>
          <w:szCs w:val="20"/>
        </w:rPr>
        <w:tab/>
        <w:t>Vrije Universiteit –</w:t>
      </w:r>
      <w:r w:rsidR="002066C1" w:rsidRPr="00F425F2">
        <w:rPr>
          <w:rFonts w:ascii="LucidaSansEF" w:hAnsi="LucidaSansEF" w:cs="Arial"/>
          <w:sz w:val="20"/>
          <w:szCs w:val="20"/>
        </w:rPr>
        <w:t xml:space="preserve"> </w:t>
      </w:r>
      <w:r w:rsidR="008C3890" w:rsidRPr="00F425F2">
        <w:rPr>
          <w:rFonts w:ascii="LucidaSansEF" w:hAnsi="LucidaSansEF" w:cs="Arial"/>
          <w:sz w:val="20"/>
          <w:szCs w:val="20"/>
        </w:rPr>
        <w:t>International Office</w:t>
      </w:r>
    </w:p>
    <w:p w14:paraId="49C35920" w14:textId="77777777" w:rsidR="008703D6" w:rsidRPr="00F425F2" w:rsidRDefault="008703D6" w:rsidP="008703D6">
      <w:pPr>
        <w:rPr>
          <w:rFonts w:ascii="LucidaSansEF" w:hAnsi="LucidaSansEF" w:cs="Arial"/>
          <w:sz w:val="20"/>
          <w:szCs w:val="20"/>
        </w:rPr>
      </w:pPr>
      <w:r w:rsidRPr="00F425F2">
        <w:rPr>
          <w:rFonts w:ascii="LucidaSansEF" w:hAnsi="LucidaSansEF" w:cs="Arial"/>
          <w:sz w:val="20"/>
          <w:szCs w:val="20"/>
        </w:rPr>
        <w:t>Auteur(s)</w:t>
      </w:r>
      <w:r w:rsidR="002076BC" w:rsidRPr="00F425F2">
        <w:rPr>
          <w:rFonts w:ascii="LucidaSansEF" w:hAnsi="LucidaSansEF" w:cs="Arial"/>
          <w:sz w:val="20"/>
          <w:szCs w:val="20"/>
        </w:rPr>
        <w:tab/>
      </w:r>
      <w:r w:rsidR="008C3890" w:rsidRPr="00F425F2">
        <w:rPr>
          <w:rFonts w:ascii="LucidaSansEF" w:hAnsi="LucidaSansEF" w:cs="Arial"/>
          <w:sz w:val="20"/>
          <w:szCs w:val="20"/>
        </w:rPr>
        <w:t>Henny Smit / Floor van de Wiel</w:t>
      </w:r>
    </w:p>
    <w:p w14:paraId="663F0C12" w14:textId="77777777" w:rsidR="008703D6" w:rsidRPr="00F425F2" w:rsidRDefault="008703D6" w:rsidP="008703D6">
      <w:pPr>
        <w:rPr>
          <w:rFonts w:ascii="LucidaSansEF" w:hAnsi="LucidaSansEF" w:cs="Arial"/>
          <w:sz w:val="20"/>
          <w:szCs w:val="20"/>
        </w:rPr>
      </w:pPr>
    </w:p>
    <w:p w14:paraId="1BBEFA83" w14:textId="5A31C7F8" w:rsidR="008C3890" w:rsidRPr="00F425F2" w:rsidRDefault="008703D6" w:rsidP="008703D6">
      <w:pPr>
        <w:spacing w:line="360" w:lineRule="auto"/>
        <w:rPr>
          <w:rFonts w:ascii="LucidaSansEF" w:hAnsi="LucidaSansEF" w:cs="Arial"/>
          <w:sz w:val="20"/>
          <w:szCs w:val="20"/>
        </w:rPr>
      </w:pPr>
      <w:r w:rsidRPr="00F425F2">
        <w:rPr>
          <w:rFonts w:ascii="LucidaSansEF" w:hAnsi="LucidaSansEF" w:cs="Arial"/>
          <w:sz w:val="20"/>
          <w:szCs w:val="20"/>
        </w:rPr>
        <w:t>Kenmerk</w:t>
      </w:r>
      <w:r w:rsidRPr="00F425F2">
        <w:rPr>
          <w:rFonts w:ascii="LucidaSansEF" w:hAnsi="LucidaSansEF" w:cs="Arial"/>
          <w:sz w:val="20"/>
          <w:szCs w:val="20"/>
        </w:rPr>
        <w:tab/>
      </w:r>
      <w:r w:rsidR="005D357E" w:rsidRPr="00F425F2">
        <w:rPr>
          <w:rFonts w:ascii="LucidaSansEF" w:hAnsi="LucidaSansEF" w:cs="Arial"/>
          <w:sz w:val="20"/>
          <w:szCs w:val="20"/>
        </w:rPr>
        <w:t>TenderNed kenmerk 243957</w:t>
      </w:r>
    </w:p>
    <w:p w14:paraId="089D439E" w14:textId="1F5A2D47" w:rsidR="008C3890" w:rsidRPr="00F425F2" w:rsidRDefault="007B3F2A" w:rsidP="008703D6">
      <w:pPr>
        <w:spacing w:line="360" w:lineRule="auto"/>
        <w:rPr>
          <w:rFonts w:ascii="LucidaSansEF" w:hAnsi="LucidaSansEF" w:cs="Arial"/>
          <w:sz w:val="20"/>
          <w:szCs w:val="20"/>
        </w:rPr>
      </w:pPr>
      <w:r w:rsidRPr="00F425F2">
        <w:rPr>
          <w:rFonts w:ascii="LucidaSansEF" w:hAnsi="LucidaSansEF" w:cs="Arial"/>
          <w:sz w:val="20"/>
          <w:szCs w:val="20"/>
        </w:rPr>
        <w:t>Versie</w:t>
      </w:r>
      <w:r w:rsidRPr="00F425F2">
        <w:rPr>
          <w:rFonts w:ascii="LucidaSansEF" w:hAnsi="LucidaSansEF" w:cs="Arial"/>
          <w:sz w:val="20"/>
          <w:szCs w:val="20"/>
        </w:rPr>
        <w:tab/>
      </w:r>
      <w:r w:rsidRPr="00F425F2">
        <w:rPr>
          <w:rFonts w:ascii="LucidaSansEF" w:hAnsi="LucidaSansEF" w:cs="Arial"/>
          <w:sz w:val="20"/>
          <w:szCs w:val="20"/>
        </w:rPr>
        <w:tab/>
      </w:r>
      <w:r w:rsidR="00F034F4">
        <w:rPr>
          <w:rFonts w:ascii="LucidaSansEF" w:hAnsi="LucidaSansEF" w:cs="Arial"/>
          <w:sz w:val="20"/>
          <w:szCs w:val="20"/>
        </w:rPr>
        <w:t>1</w:t>
      </w:r>
    </w:p>
    <w:p w14:paraId="1437B794" w14:textId="2C43E6F3" w:rsidR="008703D6" w:rsidRPr="00F425F2" w:rsidRDefault="008703D6" w:rsidP="008703D6">
      <w:pPr>
        <w:spacing w:line="360" w:lineRule="auto"/>
        <w:rPr>
          <w:rFonts w:ascii="LucidaSansEF" w:hAnsi="LucidaSansEF" w:cs="Arial"/>
          <w:i/>
          <w:sz w:val="20"/>
          <w:szCs w:val="20"/>
        </w:rPr>
      </w:pPr>
      <w:r w:rsidRPr="00F425F2">
        <w:rPr>
          <w:rFonts w:ascii="LucidaSansEF" w:hAnsi="LucidaSansEF" w:cs="Arial"/>
          <w:sz w:val="20"/>
          <w:szCs w:val="20"/>
        </w:rPr>
        <w:t>Datum</w:t>
      </w:r>
      <w:r w:rsidRPr="00F425F2">
        <w:rPr>
          <w:rFonts w:ascii="LucidaSansEF" w:hAnsi="LucidaSansEF" w:cs="Arial"/>
          <w:sz w:val="20"/>
          <w:szCs w:val="20"/>
        </w:rPr>
        <w:tab/>
      </w:r>
      <w:r w:rsidRPr="00F425F2">
        <w:rPr>
          <w:rFonts w:ascii="LucidaSansEF" w:hAnsi="LucidaSansEF" w:cs="Arial"/>
          <w:sz w:val="20"/>
          <w:szCs w:val="20"/>
        </w:rPr>
        <w:tab/>
      </w:r>
      <w:r w:rsidRPr="00F425F2">
        <w:rPr>
          <w:rFonts w:ascii="LucidaSansEF" w:hAnsi="LucidaSansEF" w:cs="Arial"/>
          <w:i/>
          <w:sz w:val="20"/>
          <w:szCs w:val="20"/>
        </w:rPr>
        <w:t>van de laatste bewerking</w:t>
      </w:r>
      <w:r w:rsidR="00E85DC9" w:rsidRPr="00F425F2">
        <w:rPr>
          <w:rFonts w:ascii="LucidaSansEF" w:hAnsi="LucidaSansEF" w:cs="Arial"/>
          <w:i/>
          <w:sz w:val="20"/>
          <w:szCs w:val="20"/>
        </w:rPr>
        <w:t xml:space="preserve">, </w:t>
      </w:r>
      <w:r w:rsidR="00F034F4">
        <w:rPr>
          <w:rFonts w:ascii="LucidaSansEF" w:hAnsi="LucidaSansEF" w:cs="Arial"/>
          <w:i/>
          <w:sz w:val="20"/>
          <w:szCs w:val="20"/>
        </w:rPr>
        <w:t>21</w:t>
      </w:r>
      <w:r w:rsidR="004C082C">
        <w:rPr>
          <w:rFonts w:ascii="LucidaSansEF" w:hAnsi="LucidaSansEF" w:cs="Arial"/>
          <w:i/>
          <w:sz w:val="20"/>
          <w:szCs w:val="20"/>
        </w:rPr>
        <w:t xml:space="preserve"> aug 2020</w:t>
      </w:r>
    </w:p>
    <w:p w14:paraId="388A5E91" w14:textId="77777777" w:rsidR="006223D4" w:rsidRPr="00F425F2" w:rsidRDefault="006223D4" w:rsidP="00735616">
      <w:pPr>
        <w:ind w:left="142" w:right="-20"/>
        <w:rPr>
          <w:rFonts w:ascii="LucidaSansEF" w:hAnsi="LucidaSansEF" w:cs="Arial"/>
          <w:sz w:val="20"/>
        </w:rPr>
      </w:pPr>
    </w:p>
    <w:p w14:paraId="2F5AA430" w14:textId="77777777" w:rsidR="006223D4" w:rsidRPr="00F425F2" w:rsidRDefault="006223D4" w:rsidP="00735616">
      <w:pPr>
        <w:ind w:left="142" w:right="-20"/>
        <w:rPr>
          <w:rFonts w:ascii="LucidaSansEF" w:hAnsi="LucidaSansEF" w:cs="Arial"/>
          <w:sz w:val="20"/>
        </w:rPr>
      </w:pPr>
    </w:p>
    <w:p w14:paraId="4359922A" w14:textId="612DAC76" w:rsidR="00735616" w:rsidRPr="00F425F2" w:rsidRDefault="00735616" w:rsidP="00735616">
      <w:pPr>
        <w:ind w:left="142" w:right="-20"/>
        <w:rPr>
          <w:rFonts w:ascii="LucidaSansEF" w:hAnsi="LucidaSansEF" w:cs="Arial"/>
          <w:sz w:val="20"/>
        </w:rPr>
      </w:pPr>
      <w:r w:rsidRPr="00F425F2">
        <w:rPr>
          <w:rFonts w:ascii="LucidaSansEF" w:hAnsi="LucidaSansEF" w:cs="Arial"/>
          <w:sz w:val="20"/>
        </w:rPr>
        <w:t>St</w:t>
      </w:r>
      <w:r w:rsidRPr="00F425F2">
        <w:rPr>
          <w:rFonts w:ascii="LucidaSansEF" w:hAnsi="LucidaSansEF" w:cs="Arial"/>
          <w:spacing w:val="1"/>
          <w:sz w:val="20"/>
        </w:rPr>
        <w:t>a</w:t>
      </w:r>
      <w:r w:rsidRPr="00F425F2">
        <w:rPr>
          <w:rFonts w:ascii="LucidaSansEF" w:hAnsi="LucidaSansEF" w:cs="Arial"/>
          <w:sz w:val="20"/>
        </w:rPr>
        <w:t>t</w:t>
      </w:r>
      <w:r w:rsidRPr="00F425F2">
        <w:rPr>
          <w:rFonts w:ascii="LucidaSansEF" w:hAnsi="LucidaSansEF" w:cs="Arial"/>
          <w:spacing w:val="1"/>
          <w:sz w:val="20"/>
        </w:rPr>
        <w:t>u</w:t>
      </w:r>
      <w:r w:rsidRPr="00F425F2">
        <w:rPr>
          <w:rFonts w:ascii="LucidaSansEF" w:hAnsi="LucidaSansEF" w:cs="Arial"/>
          <w:spacing w:val="-1"/>
          <w:sz w:val="20"/>
        </w:rPr>
        <w:t>s</w:t>
      </w:r>
      <w:r w:rsidRPr="00F425F2">
        <w:rPr>
          <w:rFonts w:ascii="LucidaSansEF" w:hAnsi="LucidaSansEF" w:cs="Arial"/>
          <w:sz w:val="20"/>
        </w:rPr>
        <w:t>:</w:t>
      </w:r>
      <w:r w:rsidRPr="00F425F2">
        <w:rPr>
          <w:rFonts w:ascii="LucidaSansEF" w:hAnsi="LucidaSansEF" w:cs="Arial"/>
          <w:spacing w:val="-6"/>
          <w:sz w:val="20"/>
        </w:rPr>
        <w:t xml:space="preserve"> </w:t>
      </w:r>
      <w:r w:rsidR="00F034F4">
        <w:rPr>
          <w:rFonts w:ascii="LucidaSansEF" w:hAnsi="LucidaSansEF" w:cs="Arial"/>
          <w:sz w:val="20"/>
        </w:rPr>
        <w:t>Definititef</w:t>
      </w:r>
    </w:p>
    <w:p w14:paraId="05B6FC82" w14:textId="77777777" w:rsidR="00E1610D" w:rsidRPr="00F425F2" w:rsidRDefault="00E1610D" w:rsidP="008703D6">
      <w:pPr>
        <w:rPr>
          <w:rFonts w:ascii="LucidaSansEF" w:hAnsi="LucidaSansEF" w:cs="Arial"/>
          <w:sz w:val="20"/>
          <w:szCs w:val="20"/>
        </w:rPr>
      </w:pPr>
    </w:p>
    <w:p w14:paraId="5801AF16" w14:textId="77777777" w:rsidR="008703D6" w:rsidRPr="00F425F2" w:rsidRDefault="008703D6" w:rsidP="008703D6">
      <w:pPr>
        <w:rPr>
          <w:rFonts w:ascii="LucidaSansEF" w:hAnsi="LucidaSansEF" w:cs="Arial"/>
          <w:sz w:val="20"/>
          <w:szCs w:val="20"/>
        </w:rPr>
      </w:pPr>
    </w:p>
    <w:p w14:paraId="3229A852"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1547C346"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1A8192A8"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79C01F3E"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383D0297"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653A8735"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2A207ACB"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5EC43926"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75734463"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37D02499"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436239F5"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2EB0D0E4"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4CF6701E"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4838EAFE"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6EEBABF3"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6B2E0E88"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250CF78F"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5CE8A9F6"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3C6ADDAE"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083B4193"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07DA7039"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5B4ECBF3"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529DCF61"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4FE927CA"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539CE624"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58E77AEA"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155C329D" w14:textId="77777777" w:rsidR="005D357E" w:rsidRPr="00F425F2" w:rsidRDefault="005D357E">
      <w:pPr>
        <w:widowControl w:val="0"/>
        <w:autoSpaceDE w:val="0"/>
        <w:autoSpaceDN w:val="0"/>
        <w:adjustRightInd w:val="0"/>
        <w:spacing w:line="280" w:lineRule="atLeast"/>
        <w:rPr>
          <w:rFonts w:ascii="LucidaSansEF" w:hAnsi="LucidaSansEF" w:cs="Arial"/>
          <w:sz w:val="20"/>
          <w:szCs w:val="20"/>
        </w:rPr>
      </w:pPr>
    </w:p>
    <w:p w14:paraId="53A6D11B" w14:textId="774A596B" w:rsidR="00CB13B5" w:rsidRPr="00F425F2" w:rsidRDefault="00B96B1C">
      <w:pPr>
        <w:widowControl w:val="0"/>
        <w:autoSpaceDE w:val="0"/>
        <w:autoSpaceDN w:val="0"/>
        <w:adjustRightInd w:val="0"/>
        <w:spacing w:line="280" w:lineRule="atLeast"/>
        <w:rPr>
          <w:rFonts w:ascii="LucidaSansEF" w:hAnsi="LucidaSansEF" w:cs="Arial"/>
          <w:sz w:val="20"/>
          <w:szCs w:val="20"/>
        </w:rPr>
      </w:pPr>
      <w:r w:rsidRPr="00F425F2">
        <w:rPr>
          <w:rFonts w:ascii="LucidaSansEF" w:hAnsi="LucidaSansEF" w:cs="Arial"/>
          <w:sz w:val="20"/>
          <w:szCs w:val="20"/>
        </w:rPr>
        <w:t>© 2020</w:t>
      </w:r>
      <w:r w:rsidR="00CB13B5" w:rsidRPr="00F425F2">
        <w:rPr>
          <w:rFonts w:ascii="LucidaSansEF" w:hAnsi="LucidaSansEF" w:cs="Arial"/>
          <w:sz w:val="20"/>
          <w:szCs w:val="20"/>
        </w:rPr>
        <w:t>, VU Auteursrecht voorbehouden</w:t>
      </w:r>
    </w:p>
    <w:p w14:paraId="41B0EB26" w14:textId="77777777" w:rsidR="00CA6CA4" w:rsidRPr="00F425F2" w:rsidRDefault="00CB13B5">
      <w:pPr>
        <w:rPr>
          <w:rFonts w:ascii="LucidaSansEF" w:hAnsi="LucidaSansEF" w:cs="Arial"/>
          <w:b/>
          <w:sz w:val="22"/>
          <w:szCs w:val="22"/>
        </w:rPr>
      </w:pPr>
      <w:r w:rsidRPr="00F425F2">
        <w:rPr>
          <w:rFonts w:ascii="LucidaSansEF" w:hAnsi="LucidaSansEF" w:cs="Arial"/>
          <w:i/>
          <w:iCs/>
          <w:sz w:val="20"/>
          <w:szCs w:val="20"/>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bookmarkStart w:id="0" w:name="_Toc198525320"/>
      <w:bookmarkStart w:id="1" w:name="_Toc199043269"/>
      <w:r w:rsidR="00CA6CA4" w:rsidRPr="00F425F2">
        <w:rPr>
          <w:rFonts w:ascii="LucidaSansEF" w:hAnsi="LucidaSansEF" w:cs="Arial"/>
          <w:b/>
          <w:sz w:val="22"/>
          <w:szCs w:val="22"/>
        </w:rPr>
        <w:br w:type="page"/>
      </w:r>
    </w:p>
    <w:bookmarkEnd w:id="1" w:displacedByCustomXml="next"/>
    <w:bookmarkEnd w:id="0" w:displacedByCustomXml="next"/>
    <w:sdt>
      <w:sdtPr>
        <w:rPr>
          <w:rFonts w:ascii="LucidaSansEF" w:eastAsia="Times New Roman" w:hAnsi="LucidaSansEF" w:cs="Times New Roman"/>
          <w:b w:val="0"/>
          <w:bCs w:val="0"/>
          <w:color w:val="auto"/>
          <w:sz w:val="24"/>
          <w:szCs w:val="24"/>
          <w:lang w:eastAsia="nl-NL"/>
        </w:rPr>
        <w:id w:val="1812591228"/>
        <w:docPartObj>
          <w:docPartGallery w:val="Table of Contents"/>
          <w:docPartUnique/>
        </w:docPartObj>
      </w:sdtPr>
      <w:sdtEndPr>
        <w:rPr>
          <w:sz w:val="18"/>
          <w:szCs w:val="18"/>
        </w:rPr>
      </w:sdtEndPr>
      <w:sdtContent>
        <w:p w14:paraId="232B1302" w14:textId="77777777" w:rsidR="00407007" w:rsidRPr="00F425F2" w:rsidRDefault="00407007" w:rsidP="00B5257D">
          <w:pPr>
            <w:pStyle w:val="Kopvaninhoudsopgave"/>
            <w:rPr>
              <w:rFonts w:ascii="LucidaSansEF" w:hAnsi="LucidaSansEF"/>
            </w:rPr>
          </w:pPr>
          <w:r w:rsidRPr="00F425F2">
            <w:rPr>
              <w:rFonts w:ascii="LucidaSansEF" w:hAnsi="LucidaSansEF"/>
            </w:rPr>
            <w:t>Inhoudsopgave</w:t>
          </w:r>
        </w:p>
        <w:p w14:paraId="69E2D8EE" w14:textId="0FC63BC2" w:rsidR="007B0BE1" w:rsidRDefault="00407007">
          <w:pPr>
            <w:pStyle w:val="Inhopg2"/>
            <w:rPr>
              <w:rFonts w:asciiTheme="minorHAnsi" w:eastAsiaTheme="minorEastAsia" w:hAnsiTheme="minorHAnsi" w:cstheme="minorBidi"/>
              <w:noProof/>
              <w:sz w:val="22"/>
              <w:szCs w:val="22"/>
            </w:rPr>
          </w:pPr>
          <w:r w:rsidRPr="00F425F2">
            <w:rPr>
              <w:rFonts w:ascii="LucidaSansEF" w:hAnsi="LucidaSansEF" w:cs="Arial"/>
              <w:sz w:val="18"/>
              <w:szCs w:val="18"/>
            </w:rPr>
            <w:fldChar w:fldCharType="begin"/>
          </w:r>
          <w:r w:rsidRPr="00F425F2">
            <w:rPr>
              <w:rFonts w:ascii="LucidaSansEF" w:hAnsi="LucidaSansEF" w:cs="Arial"/>
              <w:sz w:val="18"/>
              <w:szCs w:val="18"/>
            </w:rPr>
            <w:instrText xml:space="preserve"> TOC \o "1-3" \h \z \u </w:instrText>
          </w:r>
          <w:r w:rsidRPr="00F425F2">
            <w:rPr>
              <w:rFonts w:ascii="LucidaSansEF" w:hAnsi="LucidaSansEF" w:cs="Arial"/>
              <w:sz w:val="18"/>
              <w:szCs w:val="18"/>
            </w:rPr>
            <w:fldChar w:fldCharType="separate"/>
          </w:r>
          <w:hyperlink w:anchor="_Toc48637978" w:history="1">
            <w:r w:rsidR="007B0BE1" w:rsidRPr="00352985">
              <w:rPr>
                <w:rStyle w:val="Hyperlink"/>
                <w:rFonts w:ascii="LucidaSansEF" w:hAnsi="LucidaSansEF"/>
                <w:i/>
                <w:noProof/>
              </w:rPr>
              <w:t>1.</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rPr>
              <w:t>Inleiding</w:t>
            </w:r>
            <w:r w:rsidR="007B0BE1">
              <w:rPr>
                <w:noProof/>
                <w:webHidden/>
              </w:rPr>
              <w:tab/>
            </w:r>
            <w:r w:rsidR="007B0BE1">
              <w:rPr>
                <w:noProof/>
                <w:webHidden/>
              </w:rPr>
              <w:fldChar w:fldCharType="begin"/>
            </w:r>
            <w:r w:rsidR="007B0BE1">
              <w:rPr>
                <w:noProof/>
                <w:webHidden/>
              </w:rPr>
              <w:instrText xml:space="preserve"> PAGEREF _Toc48637978 \h </w:instrText>
            </w:r>
            <w:r w:rsidR="007B0BE1">
              <w:rPr>
                <w:noProof/>
                <w:webHidden/>
              </w:rPr>
            </w:r>
            <w:r w:rsidR="007B0BE1">
              <w:rPr>
                <w:noProof/>
                <w:webHidden/>
              </w:rPr>
              <w:fldChar w:fldCharType="separate"/>
            </w:r>
            <w:r w:rsidR="00002330">
              <w:rPr>
                <w:noProof/>
                <w:webHidden/>
              </w:rPr>
              <w:t>5</w:t>
            </w:r>
            <w:r w:rsidR="007B0BE1">
              <w:rPr>
                <w:noProof/>
                <w:webHidden/>
              </w:rPr>
              <w:fldChar w:fldCharType="end"/>
            </w:r>
          </w:hyperlink>
        </w:p>
        <w:p w14:paraId="3EA91062" w14:textId="2E27E5EF" w:rsidR="007B0BE1" w:rsidRDefault="008F114C">
          <w:pPr>
            <w:pStyle w:val="Inhopg2"/>
            <w:rPr>
              <w:rFonts w:asciiTheme="minorHAnsi" w:eastAsiaTheme="minorEastAsia" w:hAnsiTheme="minorHAnsi" w:cstheme="minorBidi"/>
              <w:noProof/>
              <w:sz w:val="22"/>
              <w:szCs w:val="22"/>
            </w:rPr>
          </w:pPr>
          <w:hyperlink w:anchor="_Toc48637979" w:history="1">
            <w:r w:rsidR="007B0BE1" w:rsidRPr="00352985">
              <w:rPr>
                <w:rStyle w:val="Hyperlink"/>
                <w:rFonts w:ascii="LucidaSansEF" w:hAnsi="LucidaSansEF"/>
                <w:noProof/>
              </w:rPr>
              <w:t>1.1.</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rPr>
              <w:t>De opdracht</w:t>
            </w:r>
            <w:r w:rsidR="007B0BE1">
              <w:rPr>
                <w:noProof/>
                <w:webHidden/>
              </w:rPr>
              <w:tab/>
            </w:r>
            <w:r w:rsidR="007B0BE1">
              <w:rPr>
                <w:noProof/>
                <w:webHidden/>
              </w:rPr>
              <w:fldChar w:fldCharType="begin"/>
            </w:r>
            <w:r w:rsidR="007B0BE1">
              <w:rPr>
                <w:noProof/>
                <w:webHidden/>
              </w:rPr>
              <w:instrText xml:space="preserve"> PAGEREF _Toc48637979 \h </w:instrText>
            </w:r>
            <w:r w:rsidR="007B0BE1">
              <w:rPr>
                <w:noProof/>
                <w:webHidden/>
              </w:rPr>
            </w:r>
            <w:r w:rsidR="007B0BE1">
              <w:rPr>
                <w:noProof/>
                <w:webHidden/>
              </w:rPr>
              <w:fldChar w:fldCharType="separate"/>
            </w:r>
            <w:r w:rsidR="00002330">
              <w:rPr>
                <w:noProof/>
                <w:webHidden/>
              </w:rPr>
              <w:t>5</w:t>
            </w:r>
            <w:r w:rsidR="007B0BE1">
              <w:rPr>
                <w:noProof/>
                <w:webHidden/>
              </w:rPr>
              <w:fldChar w:fldCharType="end"/>
            </w:r>
          </w:hyperlink>
        </w:p>
        <w:p w14:paraId="76E644FB" w14:textId="40A4E3BE" w:rsidR="007B0BE1" w:rsidRDefault="008F114C">
          <w:pPr>
            <w:pStyle w:val="Inhopg2"/>
            <w:rPr>
              <w:rFonts w:asciiTheme="minorHAnsi" w:eastAsiaTheme="minorEastAsia" w:hAnsiTheme="minorHAnsi" w:cstheme="minorBidi"/>
              <w:noProof/>
              <w:sz w:val="22"/>
              <w:szCs w:val="22"/>
            </w:rPr>
          </w:pPr>
          <w:hyperlink w:anchor="_Toc48637980" w:history="1">
            <w:r w:rsidR="007B0BE1" w:rsidRPr="00352985">
              <w:rPr>
                <w:rStyle w:val="Hyperlink"/>
                <w:rFonts w:ascii="LucidaSansEF" w:hAnsi="LucidaSansEF"/>
                <w:noProof/>
              </w:rPr>
              <w:t>1.2.</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rPr>
              <w:t>De duur van het contract</w:t>
            </w:r>
            <w:r w:rsidR="007B0BE1">
              <w:rPr>
                <w:noProof/>
                <w:webHidden/>
              </w:rPr>
              <w:tab/>
            </w:r>
            <w:r w:rsidR="007B0BE1">
              <w:rPr>
                <w:noProof/>
                <w:webHidden/>
              </w:rPr>
              <w:fldChar w:fldCharType="begin"/>
            </w:r>
            <w:r w:rsidR="007B0BE1">
              <w:rPr>
                <w:noProof/>
                <w:webHidden/>
              </w:rPr>
              <w:instrText xml:space="preserve"> PAGEREF _Toc48637980 \h </w:instrText>
            </w:r>
            <w:r w:rsidR="007B0BE1">
              <w:rPr>
                <w:noProof/>
                <w:webHidden/>
              </w:rPr>
            </w:r>
            <w:r w:rsidR="007B0BE1">
              <w:rPr>
                <w:noProof/>
                <w:webHidden/>
              </w:rPr>
              <w:fldChar w:fldCharType="separate"/>
            </w:r>
            <w:r w:rsidR="00002330">
              <w:rPr>
                <w:noProof/>
                <w:webHidden/>
              </w:rPr>
              <w:t>6</w:t>
            </w:r>
            <w:r w:rsidR="007B0BE1">
              <w:rPr>
                <w:noProof/>
                <w:webHidden/>
              </w:rPr>
              <w:fldChar w:fldCharType="end"/>
            </w:r>
          </w:hyperlink>
        </w:p>
        <w:p w14:paraId="7AF15906" w14:textId="73D1C752" w:rsidR="007B0BE1" w:rsidRDefault="008F114C">
          <w:pPr>
            <w:pStyle w:val="Inhopg2"/>
            <w:rPr>
              <w:rFonts w:asciiTheme="minorHAnsi" w:eastAsiaTheme="minorEastAsia" w:hAnsiTheme="minorHAnsi" w:cstheme="minorBidi"/>
              <w:noProof/>
              <w:sz w:val="22"/>
              <w:szCs w:val="22"/>
            </w:rPr>
          </w:pPr>
          <w:hyperlink w:anchor="_Toc48637981" w:history="1">
            <w:r w:rsidR="007B0BE1" w:rsidRPr="00352985">
              <w:rPr>
                <w:rStyle w:val="Hyperlink"/>
                <w:rFonts w:ascii="LucidaSansEF" w:hAnsi="LucidaSansEF"/>
                <w:noProof/>
              </w:rPr>
              <w:t>1.3.</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rPr>
              <w:t>De omvang</w:t>
            </w:r>
            <w:r w:rsidR="007B0BE1">
              <w:rPr>
                <w:noProof/>
                <w:webHidden/>
              </w:rPr>
              <w:tab/>
            </w:r>
            <w:r w:rsidR="007B0BE1">
              <w:rPr>
                <w:noProof/>
                <w:webHidden/>
              </w:rPr>
              <w:fldChar w:fldCharType="begin"/>
            </w:r>
            <w:r w:rsidR="007B0BE1">
              <w:rPr>
                <w:noProof/>
                <w:webHidden/>
              </w:rPr>
              <w:instrText xml:space="preserve"> PAGEREF _Toc48637981 \h </w:instrText>
            </w:r>
            <w:r w:rsidR="007B0BE1">
              <w:rPr>
                <w:noProof/>
                <w:webHidden/>
              </w:rPr>
            </w:r>
            <w:r w:rsidR="007B0BE1">
              <w:rPr>
                <w:noProof/>
                <w:webHidden/>
              </w:rPr>
              <w:fldChar w:fldCharType="separate"/>
            </w:r>
            <w:r w:rsidR="00002330">
              <w:rPr>
                <w:noProof/>
                <w:webHidden/>
              </w:rPr>
              <w:t>6</w:t>
            </w:r>
            <w:r w:rsidR="007B0BE1">
              <w:rPr>
                <w:noProof/>
                <w:webHidden/>
              </w:rPr>
              <w:fldChar w:fldCharType="end"/>
            </w:r>
          </w:hyperlink>
        </w:p>
        <w:p w14:paraId="17F14786" w14:textId="787D5832" w:rsidR="007B0BE1" w:rsidRDefault="008F114C">
          <w:pPr>
            <w:pStyle w:val="Inhopg2"/>
            <w:rPr>
              <w:rFonts w:asciiTheme="minorHAnsi" w:eastAsiaTheme="minorEastAsia" w:hAnsiTheme="minorHAnsi" w:cstheme="minorBidi"/>
              <w:noProof/>
              <w:sz w:val="22"/>
              <w:szCs w:val="22"/>
            </w:rPr>
          </w:pPr>
          <w:hyperlink w:anchor="_Toc48637982" w:history="1">
            <w:r w:rsidR="007B0BE1" w:rsidRPr="00352985">
              <w:rPr>
                <w:rStyle w:val="Hyperlink"/>
                <w:rFonts w:ascii="LucidaSansEF" w:hAnsi="LucidaSansEF"/>
                <w:noProof/>
              </w:rPr>
              <w:t>1.4.</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rPr>
              <w:t>Contact</w:t>
            </w:r>
            <w:r w:rsidR="007B0BE1">
              <w:rPr>
                <w:noProof/>
                <w:webHidden/>
              </w:rPr>
              <w:tab/>
            </w:r>
            <w:r w:rsidR="007B0BE1">
              <w:rPr>
                <w:noProof/>
                <w:webHidden/>
              </w:rPr>
              <w:fldChar w:fldCharType="begin"/>
            </w:r>
            <w:r w:rsidR="007B0BE1">
              <w:rPr>
                <w:noProof/>
                <w:webHidden/>
              </w:rPr>
              <w:instrText xml:space="preserve"> PAGEREF _Toc48637982 \h </w:instrText>
            </w:r>
            <w:r w:rsidR="007B0BE1">
              <w:rPr>
                <w:noProof/>
                <w:webHidden/>
              </w:rPr>
            </w:r>
            <w:r w:rsidR="007B0BE1">
              <w:rPr>
                <w:noProof/>
                <w:webHidden/>
              </w:rPr>
              <w:fldChar w:fldCharType="separate"/>
            </w:r>
            <w:r w:rsidR="00002330">
              <w:rPr>
                <w:noProof/>
                <w:webHidden/>
              </w:rPr>
              <w:t>7</w:t>
            </w:r>
            <w:r w:rsidR="007B0BE1">
              <w:rPr>
                <w:noProof/>
                <w:webHidden/>
              </w:rPr>
              <w:fldChar w:fldCharType="end"/>
            </w:r>
          </w:hyperlink>
        </w:p>
        <w:p w14:paraId="1E519B66" w14:textId="47C56FEE" w:rsidR="007B0BE1" w:rsidRDefault="008F114C">
          <w:pPr>
            <w:pStyle w:val="Inhopg2"/>
            <w:rPr>
              <w:rFonts w:asciiTheme="minorHAnsi" w:eastAsiaTheme="minorEastAsia" w:hAnsiTheme="minorHAnsi" w:cstheme="minorBidi"/>
              <w:noProof/>
              <w:sz w:val="22"/>
              <w:szCs w:val="22"/>
            </w:rPr>
          </w:pPr>
          <w:hyperlink w:anchor="_Toc48637983" w:history="1">
            <w:r w:rsidR="007B0BE1" w:rsidRPr="00352985">
              <w:rPr>
                <w:rStyle w:val="Hyperlink"/>
                <w:rFonts w:ascii="LucidaSansEF" w:hAnsi="LucidaSansEF" w:cstheme="minorHAnsi"/>
                <w:noProof/>
              </w:rPr>
              <w:t>1.5.</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cstheme="minorHAnsi"/>
                <w:noProof/>
              </w:rPr>
              <w:t>Maatschappelijk Verantwoord Ondernemen (MVO)</w:t>
            </w:r>
            <w:r w:rsidR="007B0BE1">
              <w:rPr>
                <w:noProof/>
                <w:webHidden/>
              </w:rPr>
              <w:tab/>
            </w:r>
            <w:r w:rsidR="007B0BE1">
              <w:rPr>
                <w:noProof/>
                <w:webHidden/>
              </w:rPr>
              <w:fldChar w:fldCharType="begin"/>
            </w:r>
            <w:r w:rsidR="007B0BE1">
              <w:rPr>
                <w:noProof/>
                <w:webHidden/>
              </w:rPr>
              <w:instrText xml:space="preserve"> PAGEREF _Toc48637983 \h </w:instrText>
            </w:r>
            <w:r w:rsidR="007B0BE1">
              <w:rPr>
                <w:noProof/>
                <w:webHidden/>
              </w:rPr>
            </w:r>
            <w:r w:rsidR="007B0BE1">
              <w:rPr>
                <w:noProof/>
                <w:webHidden/>
              </w:rPr>
              <w:fldChar w:fldCharType="separate"/>
            </w:r>
            <w:r w:rsidR="00002330">
              <w:rPr>
                <w:noProof/>
                <w:webHidden/>
              </w:rPr>
              <w:t>7</w:t>
            </w:r>
            <w:r w:rsidR="007B0BE1">
              <w:rPr>
                <w:noProof/>
                <w:webHidden/>
              </w:rPr>
              <w:fldChar w:fldCharType="end"/>
            </w:r>
          </w:hyperlink>
        </w:p>
        <w:p w14:paraId="3BC368FA" w14:textId="1B1F8F7A" w:rsidR="007B0BE1" w:rsidRDefault="008F114C">
          <w:pPr>
            <w:pStyle w:val="Inhopg2"/>
            <w:rPr>
              <w:rFonts w:asciiTheme="minorHAnsi" w:eastAsiaTheme="minorEastAsia" w:hAnsiTheme="minorHAnsi" w:cstheme="minorBidi"/>
              <w:noProof/>
              <w:sz w:val="22"/>
              <w:szCs w:val="22"/>
            </w:rPr>
          </w:pPr>
          <w:hyperlink w:anchor="_Toc48637984" w:history="1">
            <w:r w:rsidR="007B0BE1" w:rsidRPr="00352985">
              <w:rPr>
                <w:rStyle w:val="Hyperlink"/>
                <w:rFonts w:ascii="LucidaSansEF" w:hAnsi="LucidaSansEF"/>
                <w:noProof/>
              </w:rPr>
              <w:t>1.6.</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rPr>
              <w:t>Verantwoordelijkheden</w:t>
            </w:r>
            <w:r w:rsidR="007B0BE1">
              <w:rPr>
                <w:noProof/>
                <w:webHidden/>
              </w:rPr>
              <w:tab/>
            </w:r>
            <w:r w:rsidR="007B0BE1">
              <w:rPr>
                <w:noProof/>
                <w:webHidden/>
              </w:rPr>
              <w:fldChar w:fldCharType="begin"/>
            </w:r>
            <w:r w:rsidR="007B0BE1">
              <w:rPr>
                <w:noProof/>
                <w:webHidden/>
              </w:rPr>
              <w:instrText xml:space="preserve"> PAGEREF _Toc48637984 \h </w:instrText>
            </w:r>
            <w:r w:rsidR="007B0BE1">
              <w:rPr>
                <w:noProof/>
                <w:webHidden/>
              </w:rPr>
            </w:r>
            <w:r w:rsidR="007B0BE1">
              <w:rPr>
                <w:noProof/>
                <w:webHidden/>
              </w:rPr>
              <w:fldChar w:fldCharType="separate"/>
            </w:r>
            <w:r w:rsidR="00002330">
              <w:rPr>
                <w:noProof/>
                <w:webHidden/>
              </w:rPr>
              <w:t>8</w:t>
            </w:r>
            <w:r w:rsidR="007B0BE1">
              <w:rPr>
                <w:noProof/>
                <w:webHidden/>
              </w:rPr>
              <w:fldChar w:fldCharType="end"/>
            </w:r>
          </w:hyperlink>
        </w:p>
        <w:p w14:paraId="529F1F41" w14:textId="5B9530EA" w:rsidR="007B0BE1" w:rsidRDefault="008F114C">
          <w:pPr>
            <w:pStyle w:val="Inhopg2"/>
            <w:rPr>
              <w:rFonts w:asciiTheme="minorHAnsi" w:eastAsiaTheme="minorEastAsia" w:hAnsiTheme="minorHAnsi" w:cstheme="minorBidi"/>
              <w:noProof/>
              <w:sz w:val="22"/>
              <w:szCs w:val="22"/>
            </w:rPr>
          </w:pPr>
          <w:hyperlink w:anchor="_Toc48637985" w:history="1">
            <w:r w:rsidR="007B0BE1" w:rsidRPr="00352985">
              <w:rPr>
                <w:rStyle w:val="Hyperlink"/>
                <w:rFonts w:ascii="LucidaSansEF" w:hAnsi="LucidaSansEF"/>
                <w:noProof/>
              </w:rPr>
              <w:t>1.7.</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rPr>
              <w:t>Verdeling in percelen (indien van toepassing)</w:t>
            </w:r>
            <w:r w:rsidR="007B0BE1">
              <w:rPr>
                <w:noProof/>
                <w:webHidden/>
              </w:rPr>
              <w:tab/>
            </w:r>
            <w:r w:rsidR="007B0BE1">
              <w:rPr>
                <w:noProof/>
                <w:webHidden/>
              </w:rPr>
              <w:fldChar w:fldCharType="begin"/>
            </w:r>
            <w:r w:rsidR="007B0BE1">
              <w:rPr>
                <w:noProof/>
                <w:webHidden/>
              </w:rPr>
              <w:instrText xml:space="preserve"> PAGEREF _Toc48637985 \h </w:instrText>
            </w:r>
            <w:r w:rsidR="007B0BE1">
              <w:rPr>
                <w:noProof/>
                <w:webHidden/>
              </w:rPr>
            </w:r>
            <w:r w:rsidR="007B0BE1">
              <w:rPr>
                <w:noProof/>
                <w:webHidden/>
              </w:rPr>
              <w:fldChar w:fldCharType="separate"/>
            </w:r>
            <w:r w:rsidR="00002330">
              <w:rPr>
                <w:noProof/>
                <w:webHidden/>
              </w:rPr>
              <w:t>8</w:t>
            </w:r>
            <w:r w:rsidR="007B0BE1">
              <w:rPr>
                <w:noProof/>
                <w:webHidden/>
              </w:rPr>
              <w:fldChar w:fldCharType="end"/>
            </w:r>
          </w:hyperlink>
        </w:p>
        <w:p w14:paraId="3D7ED1B0" w14:textId="752345A8" w:rsidR="007B0BE1" w:rsidRDefault="008F114C">
          <w:pPr>
            <w:pStyle w:val="Inhopg2"/>
            <w:rPr>
              <w:rFonts w:asciiTheme="minorHAnsi" w:eastAsiaTheme="minorEastAsia" w:hAnsiTheme="minorHAnsi" w:cstheme="minorBidi"/>
              <w:noProof/>
              <w:sz w:val="22"/>
              <w:szCs w:val="22"/>
            </w:rPr>
          </w:pPr>
          <w:hyperlink w:anchor="_Toc48637986" w:history="1">
            <w:r w:rsidR="007B0BE1" w:rsidRPr="00352985">
              <w:rPr>
                <w:rStyle w:val="Hyperlink"/>
                <w:rFonts w:ascii="LucidaSansEF" w:hAnsi="LucidaSansEF"/>
                <w:noProof/>
              </w:rPr>
              <w:t>1.8.</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rPr>
              <w:t>Voorbehoud</w:t>
            </w:r>
            <w:r w:rsidR="007B0BE1">
              <w:rPr>
                <w:noProof/>
                <w:webHidden/>
              </w:rPr>
              <w:tab/>
            </w:r>
            <w:r w:rsidR="007B0BE1">
              <w:rPr>
                <w:noProof/>
                <w:webHidden/>
              </w:rPr>
              <w:fldChar w:fldCharType="begin"/>
            </w:r>
            <w:r w:rsidR="007B0BE1">
              <w:rPr>
                <w:noProof/>
                <w:webHidden/>
              </w:rPr>
              <w:instrText xml:space="preserve"> PAGEREF _Toc48637986 \h </w:instrText>
            </w:r>
            <w:r w:rsidR="007B0BE1">
              <w:rPr>
                <w:noProof/>
                <w:webHidden/>
              </w:rPr>
            </w:r>
            <w:r w:rsidR="007B0BE1">
              <w:rPr>
                <w:noProof/>
                <w:webHidden/>
              </w:rPr>
              <w:fldChar w:fldCharType="separate"/>
            </w:r>
            <w:r w:rsidR="00002330">
              <w:rPr>
                <w:noProof/>
                <w:webHidden/>
              </w:rPr>
              <w:t>8</w:t>
            </w:r>
            <w:r w:rsidR="007B0BE1">
              <w:rPr>
                <w:noProof/>
                <w:webHidden/>
              </w:rPr>
              <w:fldChar w:fldCharType="end"/>
            </w:r>
          </w:hyperlink>
        </w:p>
        <w:p w14:paraId="453F14F2" w14:textId="1E1C6E60" w:rsidR="007B0BE1" w:rsidRDefault="008F114C">
          <w:pPr>
            <w:pStyle w:val="Inhopg2"/>
            <w:rPr>
              <w:rFonts w:asciiTheme="minorHAnsi" w:eastAsiaTheme="minorEastAsia" w:hAnsiTheme="minorHAnsi" w:cstheme="minorBidi"/>
              <w:noProof/>
              <w:sz w:val="22"/>
              <w:szCs w:val="22"/>
            </w:rPr>
          </w:pPr>
          <w:hyperlink w:anchor="_Toc48637987" w:history="1">
            <w:r w:rsidR="007B0BE1" w:rsidRPr="00352985">
              <w:rPr>
                <w:rStyle w:val="Hyperlink"/>
                <w:rFonts w:ascii="LucidaSansEF" w:hAnsi="LucidaSansEF"/>
                <w:i/>
                <w:noProof/>
              </w:rPr>
              <w:t>2.</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rPr>
              <w:t>Planning</w:t>
            </w:r>
            <w:r w:rsidR="007B0BE1">
              <w:rPr>
                <w:noProof/>
                <w:webHidden/>
              </w:rPr>
              <w:tab/>
            </w:r>
            <w:r w:rsidR="007B0BE1">
              <w:rPr>
                <w:noProof/>
                <w:webHidden/>
              </w:rPr>
              <w:fldChar w:fldCharType="begin"/>
            </w:r>
            <w:r w:rsidR="007B0BE1">
              <w:rPr>
                <w:noProof/>
                <w:webHidden/>
              </w:rPr>
              <w:instrText xml:space="preserve"> PAGEREF _Toc48637987 \h </w:instrText>
            </w:r>
            <w:r w:rsidR="007B0BE1">
              <w:rPr>
                <w:noProof/>
                <w:webHidden/>
              </w:rPr>
            </w:r>
            <w:r w:rsidR="007B0BE1">
              <w:rPr>
                <w:noProof/>
                <w:webHidden/>
              </w:rPr>
              <w:fldChar w:fldCharType="separate"/>
            </w:r>
            <w:r w:rsidR="00002330">
              <w:rPr>
                <w:noProof/>
                <w:webHidden/>
              </w:rPr>
              <w:t>9</w:t>
            </w:r>
            <w:r w:rsidR="007B0BE1">
              <w:rPr>
                <w:noProof/>
                <w:webHidden/>
              </w:rPr>
              <w:fldChar w:fldCharType="end"/>
            </w:r>
          </w:hyperlink>
        </w:p>
        <w:p w14:paraId="201350BF" w14:textId="314F95BC" w:rsidR="007B0BE1" w:rsidRDefault="008F114C">
          <w:pPr>
            <w:pStyle w:val="Inhopg2"/>
            <w:rPr>
              <w:rFonts w:asciiTheme="minorHAnsi" w:eastAsiaTheme="minorEastAsia" w:hAnsiTheme="minorHAnsi" w:cstheme="minorBidi"/>
              <w:noProof/>
              <w:sz w:val="22"/>
              <w:szCs w:val="22"/>
            </w:rPr>
          </w:pPr>
          <w:hyperlink w:anchor="_Toc48637988" w:history="1">
            <w:r w:rsidR="007B0BE1" w:rsidRPr="00352985">
              <w:rPr>
                <w:rStyle w:val="Hyperlink"/>
                <w:rFonts w:ascii="LucidaSansEF" w:hAnsi="LucidaSansEF" w:cstheme="minorHAnsi"/>
                <w:i/>
                <w:noProof/>
              </w:rPr>
              <w:t>3.</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cstheme="minorHAnsi"/>
                <w:noProof/>
              </w:rPr>
              <w:t>Gunningscriterium</w:t>
            </w:r>
            <w:r w:rsidR="007B0BE1">
              <w:rPr>
                <w:noProof/>
                <w:webHidden/>
              </w:rPr>
              <w:tab/>
            </w:r>
            <w:r w:rsidR="007B0BE1">
              <w:rPr>
                <w:noProof/>
                <w:webHidden/>
              </w:rPr>
              <w:fldChar w:fldCharType="begin"/>
            </w:r>
            <w:r w:rsidR="007B0BE1">
              <w:rPr>
                <w:noProof/>
                <w:webHidden/>
              </w:rPr>
              <w:instrText xml:space="preserve"> PAGEREF _Toc48637988 \h </w:instrText>
            </w:r>
            <w:r w:rsidR="007B0BE1">
              <w:rPr>
                <w:noProof/>
                <w:webHidden/>
              </w:rPr>
            </w:r>
            <w:r w:rsidR="007B0BE1">
              <w:rPr>
                <w:noProof/>
                <w:webHidden/>
              </w:rPr>
              <w:fldChar w:fldCharType="separate"/>
            </w:r>
            <w:r w:rsidR="00002330">
              <w:rPr>
                <w:noProof/>
                <w:webHidden/>
              </w:rPr>
              <w:t>10</w:t>
            </w:r>
            <w:r w:rsidR="007B0BE1">
              <w:rPr>
                <w:noProof/>
                <w:webHidden/>
              </w:rPr>
              <w:fldChar w:fldCharType="end"/>
            </w:r>
          </w:hyperlink>
        </w:p>
        <w:p w14:paraId="200D7825" w14:textId="2F244BE3" w:rsidR="007B0BE1" w:rsidRDefault="008F114C">
          <w:pPr>
            <w:pStyle w:val="Inhopg2"/>
            <w:rPr>
              <w:rFonts w:asciiTheme="minorHAnsi" w:eastAsiaTheme="minorEastAsia" w:hAnsiTheme="minorHAnsi" w:cstheme="minorBidi"/>
              <w:noProof/>
              <w:sz w:val="22"/>
              <w:szCs w:val="22"/>
            </w:rPr>
          </w:pPr>
          <w:hyperlink w:anchor="_Toc48637989" w:history="1">
            <w:r w:rsidR="007B0BE1" w:rsidRPr="00352985">
              <w:rPr>
                <w:rStyle w:val="Hyperlink"/>
                <w:rFonts w:ascii="LucidaSansEF" w:hAnsi="LucidaSansEF" w:cstheme="minorHAnsi"/>
                <w:i/>
                <w:noProof/>
              </w:rPr>
              <w:t>4.</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cstheme="minorHAnsi"/>
                <w:noProof/>
              </w:rPr>
              <w:t>Inschrijfkosten</w:t>
            </w:r>
            <w:r w:rsidR="007B0BE1">
              <w:rPr>
                <w:noProof/>
                <w:webHidden/>
              </w:rPr>
              <w:tab/>
            </w:r>
            <w:r w:rsidR="007B0BE1">
              <w:rPr>
                <w:noProof/>
                <w:webHidden/>
              </w:rPr>
              <w:fldChar w:fldCharType="begin"/>
            </w:r>
            <w:r w:rsidR="007B0BE1">
              <w:rPr>
                <w:noProof/>
                <w:webHidden/>
              </w:rPr>
              <w:instrText xml:space="preserve"> PAGEREF _Toc48637989 \h </w:instrText>
            </w:r>
            <w:r w:rsidR="007B0BE1">
              <w:rPr>
                <w:noProof/>
                <w:webHidden/>
              </w:rPr>
            </w:r>
            <w:r w:rsidR="007B0BE1">
              <w:rPr>
                <w:noProof/>
                <w:webHidden/>
              </w:rPr>
              <w:fldChar w:fldCharType="separate"/>
            </w:r>
            <w:r w:rsidR="00002330">
              <w:rPr>
                <w:noProof/>
                <w:webHidden/>
              </w:rPr>
              <w:t>10</w:t>
            </w:r>
            <w:r w:rsidR="007B0BE1">
              <w:rPr>
                <w:noProof/>
                <w:webHidden/>
              </w:rPr>
              <w:fldChar w:fldCharType="end"/>
            </w:r>
          </w:hyperlink>
        </w:p>
        <w:p w14:paraId="3FC6E53B" w14:textId="2FC0DB3F" w:rsidR="007B0BE1" w:rsidRDefault="008F114C">
          <w:pPr>
            <w:pStyle w:val="Inhopg2"/>
            <w:rPr>
              <w:rFonts w:asciiTheme="minorHAnsi" w:eastAsiaTheme="minorEastAsia" w:hAnsiTheme="minorHAnsi" w:cstheme="minorBidi"/>
              <w:noProof/>
              <w:sz w:val="22"/>
              <w:szCs w:val="22"/>
            </w:rPr>
          </w:pPr>
          <w:hyperlink w:anchor="_Toc48637990" w:history="1">
            <w:r w:rsidR="007B0BE1" w:rsidRPr="00352985">
              <w:rPr>
                <w:rStyle w:val="Hyperlink"/>
                <w:rFonts w:ascii="LucidaSansEF" w:hAnsi="LucidaSansEF" w:cstheme="minorHAnsi"/>
                <w:noProof/>
                <w:kern w:val="32"/>
              </w:rPr>
              <w:t>5.</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cstheme="minorHAnsi"/>
                <w:noProof/>
                <w:kern w:val="32"/>
              </w:rPr>
              <w:t>Voorschriften</w:t>
            </w:r>
            <w:r w:rsidR="007B0BE1">
              <w:rPr>
                <w:noProof/>
                <w:webHidden/>
              </w:rPr>
              <w:tab/>
            </w:r>
            <w:r w:rsidR="007B0BE1">
              <w:rPr>
                <w:noProof/>
                <w:webHidden/>
              </w:rPr>
              <w:fldChar w:fldCharType="begin"/>
            </w:r>
            <w:r w:rsidR="007B0BE1">
              <w:rPr>
                <w:noProof/>
                <w:webHidden/>
              </w:rPr>
              <w:instrText xml:space="preserve"> PAGEREF _Toc48637990 \h </w:instrText>
            </w:r>
            <w:r w:rsidR="007B0BE1">
              <w:rPr>
                <w:noProof/>
                <w:webHidden/>
              </w:rPr>
            </w:r>
            <w:r w:rsidR="007B0BE1">
              <w:rPr>
                <w:noProof/>
                <w:webHidden/>
              </w:rPr>
              <w:fldChar w:fldCharType="separate"/>
            </w:r>
            <w:r w:rsidR="00002330">
              <w:rPr>
                <w:noProof/>
                <w:webHidden/>
              </w:rPr>
              <w:t>10</w:t>
            </w:r>
            <w:r w:rsidR="007B0BE1">
              <w:rPr>
                <w:noProof/>
                <w:webHidden/>
              </w:rPr>
              <w:fldChar w:fldCharType="end"/>
            </w:r>
          </w:hyperlink>
        </w:p>
        <w:p w14:paraId="4C54CE57" w14:textId="06ABE27F" w:rsidR="007B0BE1" w:rsidRDefault="008F114C">
          <w:pPr>
            <w:pStyle w:val="Inhopg2"/>
            <w:rPr>
              <w:rFonts w:asciiTheme="minorHAnsi" w:eastAsiaTheme="minorEastAsia" w:hAnsiTheme="minorHAnsi" w:cstheme="minorBidi"/>
              <w:noProof/>
              <w:sz w:val="22"/>
              <w:szCs w:val="22"/>
            </w:rPr>
          </w:pPr>
          <w:hyperlink w:anchor="_Toc48637991" w:history="1">
            <w:r w:rsidR="007B0BE1" w:rsidRPr="00352985">
              <w:rPr>
                <w:rStyle w:val="Hyperlink"/>
                <w:rFonts w:ascii="LucidaSansEF" w:eastAsia="MS Mincho" w:hAnsi="LucidaSansEF" w:cstheme="minorHAnsi"/>
                <w:noProof/>
              </w:rPr>
              <w:t>5.1.</w:t>
            </w:r>
            <w:r w:rsidR="007B0BE1">
              <w:rPr>
                <w:rFonts w:asciiTheme="minorHAnsi" w:eastAsiaTheme="minorEastAsia" w:hAnsiTheme="minorHAnsi" w:cstheme="minorBidi"/>
                <w:noProof/>
                <w:sz w:val="22"/>
                <w:szCs w:val="22"/>
              </w:rPr>
              <w:tab/>
            </w:r>
            <w:r w:rsidR="007B0BE1" w:rsidRPr="00352985">
              <w:rPr>
                <w:rStyle w:val="Hyperlink"/>
                <w:rFonts w:ascii="LucidaSansEF" w:eastAsia="MS Mincho" w:hAnsi="LucidaSansEF" w:cstheme="minorHAnsi"/>
                <w:noProof/>
              </w:rPr>
              <w:t>Aanbestedingsvoorschriften</w:t>
            </w:r>
            <w:r w:rsidR="007B0BE1">
              <w:rPr>
                <w:noProof/>
                <w:webHidden/>
              </w:rPr>
              <w:tab/>
            </w:r>
            <w:r w:rsidR="007B0BE1">
              <w:rPr>
                <w:noProof/>
                <w:webHidden/>
              </w:rPr>
              <w:fldChar w:fldCharType="begin"/>
            </w:r>
            <w:r w:rsidR="007B0BE1">
              <w:rPr>
                <w:noProof/>
                <w:webHidden/>
              </w:rPr>
              <w:instrText xml:space="preserve"> PAGEREF _Toc48637991 \h </w:instrText>
            </w:r>
            <w:r w:rsidR="007B0BE1">
              <w:rPr>
                <w:noProof/>
                <w:webHidden/>
              </w:rPr>
            </w:r>
            <w:r w:rsidR="007B0BE1">
              <w:rPr>
                <w:noProof/>
                <w:webHidden/>
              </w:rPr>
              <w:fldChar w:fldCharType="separate"/>
            </w:r>
            <w:r w:rsidR="00002330">
              <w:rPr>
                <w:noProof/>
                <w:webHidden/>
              </w:rPr>
              <w:t>10</w:t>
            </w:r>
            <w:r w:rsidR="007B0BE1">
              <w:rPr>
                <w:noProof/>
                <w:webHidden/>
              </w:rPr>
              <w:fldChar w:fldCharType="end"/>
            </w:r>
          </w:hyperlink>
        </w:p>
        <w:p w14:paraId="6C7CCB80" w14:textId="6B80E21C" w:rsidR="007B0BE1" w:rsidRDefault="008F114C">
          <w:pPr>
            <w:pStyle w:val="Inhopg2"/>
            <w:rPr>
              <w:rFonts w:asciiTheme="minorHAnsi" w:eastAsiaTheme="minorEastAsia" w:hAnsiTheme="minorHAnsi" w:cstheme="minorBidi"/>
              <w:noProof/>
              <w:sz w:val="22"/>
              <w:szCs w:val="22"/>
            </w:rPr>
          </w:pPr>
          <w:hyperlink w:anchor="_Toc48637992" w:history="1">
            <w:r w:rsidR="007B0BE1" w:rsidRPr="00352985">
              <w:rPr>
                <w:rStyle w:val="Hyperlink"/>
                <w:rFonts w:ascii="LucidaSansEF" w:eastAsia="MS Mincho" w:hAnsi="LucidaSansEF" w:cstheme="minorHAnsi"/>
                <w:noProof/>
              </w:rPr>
              <w:t>5.2.</w:t>
            </w:r>
            <w:r w:rsidR="007B0BE1">
              <w:rPr>
                <w:rFonts w:asciiTheme="minorHAnsi" w:eastAsiaTheme="minorEastAsia" w:hAnsiTheme="minorHAnsi" w:cstheme="minorBidi"/>
                <w:noProof/>
                <w:sz w:val="22"/>
                <w:szCs w:val="22"/>
              </w:rPr>
              <w:tab/>
            </w:r>
            <w:r w:rsidR="007B0BE1" w:rsidRPr="00352985">
              <w:rPr>
                <w:rStyle w:val="Hyperlink"/>
                <w:rFonts w:ascii="LucidaSansEF" w:eastAsia="MS Mincho" w:hAnsi="LucidaSansEF" w:cstheme="minorHAnsi"/>
                <w:noProof/>
              </w:rPr>
              <w:t>Voorschriften voor het indienen van een Aanbieding</w:t>
            </w:r>
            <w:r w:rsidR="007B0BE1">
              <w:rPr>
                <w:noProof/>
                <w:webHidden/>
              </w:rPr>
              <w:tab/>
            </w:r>
            <w:r w:rsidR="007B0BE1">
              <w:rPr>
                <w:noProof/>
                <w:webHidden/>
              </w:rPr>
              <w:fldChar w:fldCharType="begin"/>
            </w:r>
            <w:r w:rsidR="007B0BE1">
              <w:rPr>
                <w:noProof/>
                <w:webHidden/>
              </w:rPr>
              <w:instrText xml:space="preserve"> PAGEREF _Toc48637992 \h </w:instrText>
            </w:r>
            <w:r w:rsidR="007B0BE1">
              <w:rPr>
                <w:noProof/>
                <w:webHidden/>
              </w:rPr>
            </w:r>
            <w:r w:rsidR="007B0BE1">
              <w:rPr>
                <w:noProof/>
                <w:webHidden/>
              </w:rPr>
              <w:fldChar w:fldCharType="separate"/>
            </w:r>
            <w:r w:rsidR="00002330">
              <w:rPr>
                <w:noProof/>
                <w:webHidden/>
              </w:rPr>
              <w:t>11</w:t>
            </w:r>
            <w:r w:rsidR="007B0BE1">
              <w:rPr>
                <w:noProof/>
                <w:webHidden/>
              </w:rPr>
              <w:fldChar w:fldCharType="end"/>
            </w:r>
          </w:hyperlink>
        </w:p>
        <w:p w14:paraId="0A97DCEC" w14:textId="2AA6B27D" w:rsidR="007B0BE1" w:rsidRDefault="008F114C">
          <w:pPr>
            <w:pStyle w:val="Inhopg2"/>
            <w:rPr>
              <w:rFonts w:asciiTheme="minorHAnsi" w:eastAsiaTheme="minorEastAsia" w:hAnsiTheme="minorHAnsi" w:cstheme="minorBidi"/>
              <w:noProof/>
              <w:sz w:val="22"/>
              <w:szCs w:val="22"/>
            </w:rPr>
          </w:pPr>
          <w:hyperlink w:anchor="_Toc48637993" w:history="1">
            <w:r w:rsidR="007B0BE1" w:rsidRPr="00352985">
              <w:rPr>
                <w:rStyle w:val="Hyperlink"/>
                <w:rFonts w:ascii="LucidaSansEF" w:eastAsia="MS Mincho" w:hAnsi="LucidaSansEF" w:cstheme="minorHAnsi"/>
                <w:noProof/>
              </w:rPr>
              <w:t>5.3.</w:t>
            </w:r>
            <w:r w:rsidR="007B0BE1">
              <w:rPr>
                <w:rFonts w:asciiTheme="minorHAnsi" w:eastAsiaTheme="minorEastAsia" w:hAnsiTheme="minorHAnsi" w:cstheme="minorBidi"/>
                <w:noProof/>
                <w:sz w:val="22"/>
                <w:szCs w:val="22"/>
              </w:rPr>
              <w:tab/>
            </w:r>
            <w:r w:rsidR="007B0BE1" w:rsidRPr="00352985">
              <w:rPr>
                <w:rStyle w:val="Hyperlink"/>
                <w:rFonts w:ascii="LucidaSansEF" w:eastAsia="MS Mincho" w:hAnsi="LucidaSansEF" w:cstheme="minorHAnsi"/>
                <w:noProof/>
              </w:rPr>
              <w:t>Vragen over de aanbesteding</w:t>
            </w:r>
            <w:r w:rsidR="007B0BE1">
              <w:rPr>
                <w:noProof/>
                <w:webHidden/>
              </w:rPr>
              <w:tab/>
            </w:r>
            <w:r w:rsidR="007B0BE1">
              <w:rPr>
                <w:noProof/>
                <w:webHidden/>
              </w:rPr>
              <w:fldChar w:fldCharType="begin"/>
            </w:r>
            <w:r w:rsidR="007B0BE1">
              <w:rPr>
                <w:noProof/>
                <w:webHidden/>
              </w:rPr>
              <w:instrText xml:space="preserve"> PAGEREF _Toc48637993 \h </w:instrText>
            </w:r>
            <w:r w:rsidR="007B0BE1">
              <w:rPr>
                <w:noProof/>
                <w:webHidden/>
              </w:rPr>
            </w:r>
            <w:r w:rsidR="007B0BE1">
              <w:rPr>
                <w:noProof/>
                <w:webHidden/>
              </w:rPr>
              <w:fldChar w:fldCharType="separate"/>
            </w:r>
            <w:r w:rsidR="00002330">
              <w:rPr>
                <w:noProof/>
                <w:webHidden/>
              </w:rPr>
              <w:t>11</w:t>
            </w:r>
            <w:r w:rsidR="007B0BE1">
              <w:rPr>
                <w:noProof/>
                <w:webHidden/>
              </w:rPr>
              <w:fldChar w:fldCharType="end"/>
            </w:r>
          </w:hyperlink>
        </w:p>
        <w:p w14:paraId="7F03011A" w14:textId="7FAC066E" w:rsidR="007B0BE1" w:rsidRDefault="008F114C">
          <w:pPr>
            <w:pStyle w:val="Inhopg2"/>
            <w:rPr>
              <w:rFonts w:asciiTheme="minorHAnsi" w:eastAsiaTheme="minorEastAsia" w:hAnsiTheme="minorHAnsi" w:cstheme="minorBidi"/>
              <w:noProof/>
              <w:sz w:val="22"/>
              <w:szCs w:val="22"/>
            </w:rPr>
          </w:pPr>
          <w:hyperlink w:anchor="_Toc48637994" w:history="1">
            <w:r w:rsidR="007B0BE1" w:rsidRPr="00352985">
              <w:rPr>
                <w:rStyle w:val="Hyperlink"/>
                <w:rFonts w:ascii="LucidaSansEF" w:eastAsia="MS Mincho" w:hAnsi="LucidaSansEF" w:cstheme="minorHAnsi"/>
                <w:noProof/>
              </w:rPr>
              <w:t>5.4.</w:t>
            </w:r>
            <w:r w:rsidR="007B0BE1">
              <w:rPr>
                <w:rFonts w:asciiTheme="minorHAnsi" w:eastAsiaTheme="minorEastAsia" w:hAnsiTheme="minorHAnsi" w:cstheme="minorBidi"/>
                <w:noProof/>
                <w:sz w:val="22"/>
                <w:szCs w:val="22"/>
              </w:rPr>
              <w:tab/>
            </w:r>
            <w:r w:rsidR="007B0BE1" w:rsidRPr="00352985">
              <w:rPr>
                <w:rStyle w:val="Hyperlink"/>
                <w:rFonts w:ascii="LucidaSansEF" w:eastAsia="MS Mincho" w:hAnsi="LucidaSansEF" w:cstheme="minorHAnsi"/>
                <w:noProof/>
              </w:rPr>
              <w:t>Vragen en klachtenafhandeling</w:t>
            </w:r>
            <w:r w:rsidR="007B0BE1">
              <w:rPr>
                <w:noProof/>
                <w:webHidden/>
              </w:rPr>
              <w:tab/>
            </w:r>
            <w:r w:rsidR="007B0BE1">
              <w:rPr>
                <w:noProof/>
                <w:webHidden/>
              </w:rPr>
              <w:fldChar w:fldCharType="begin"/>
            </w:r>
            <w:r w:rsidR="007B0BE1">
              <w:rPr>
                <w:noProof/>
                <w:webHidden/>
              </w:rPr>
              <w:instrText xml:space="preserve"> PAGEREF _Toc48637994 \h </w:instrText>
            </w:r>
            <w:r w:rsidR="007B0BE1">
              <w:rPr>
                <w:noProof/>
                <w:webHidden/>
              </w:rPr>
            </w:r>
            <w:r w:rsidR="007B0BE1">
              <w:rPr>
                <w:noProof/>
                <w:webHidden/>
              </w:rPr>
              <w:fldChar w:fldCharType="separate"/>
            </w:r>
            <w:r w:rsidR="00002330">
              <w:rPr>
                <w:noProof/>
                <w:webHidden/>
              </w:rPr>
              <w:t>12</w:t>
            </w:r>
            <w:r w:rsidR="007B0BE1">
              <w:rPr>
                <w:noProof/>
                <w:webHidden/>
              </w:rPr>
              <w:fldChar w:fldCharType="end"/>
            </w:r>
          </w:hyperlink>
        </w:p>
        <w:p w14:paraId="314E4B91" w14:textId="0DBE3E49" w:rsidR="007B0BE1" w:rsidRDefault="008F114C">
          <w:pPr>
            <w:pStyle w:val="Inhopg2"/>
            <w:rPr>
              <w:rFonts w:asciiTheme="minorHAnsi" w:eastAsiaTheme="minorEastAsia" w:hAnsiTheme="minorHAnsi" w:cstheme="minorBidi"/>
              <w:noProof/>
              <w:sz w:val="22"/>
              <w:szCs w:val="22"/>
            </w:rPr>
          </w:pPr>
          <w:hyperlink w:anchor="_Toc48637995" w:history="1">
            <w:r w:rsidR="007B0BE1" w:rsidRPr="00352985">
              <w:rPr>
                <w:rStyle w:val="Hyperlink"/>
                <w:rFonts w:ascii="LucidaSansEF" w:hAnsi="LucidaSansEF" w:cstheme="minorHAnsi"/>
                <w:noProof/>
              </w:rPr>
              <w:t>6.</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cstheme="minorHAnsi"/>
                <w:noProof/>
              </w:rPr>
              <w:t>Selectieprocedure</w:t>
            </w:r>
            <w:r w:rsidR="007B0BE1">
              <w:rPr>
                <w:noProof/>
                <w:webHidden/>
              </w:rPr>
              <w:tab/>
            </w:r>
            <w:r w:rsidR="007B0BE1">
              <w:rPr>
                <w:noProof/>
                <w:webHidden/>
              </w:rPr>
              <w:fldChar w:fldCharType="begin"/>
            </w:r>
            <w:r w:rsidR="007B0BE1">
              <w:rPr>
                <w:noProof/>
                <w:webHidden/>
              </w:rPr>
              <w:instrText xml:space="preserve"> PAGEREF _Toc48637995 \h </w:instrText>
            </w:r>
            <w:r w:rsidR="007B0BE1">
              <w:rPr>
                <w:noProof/>
                <w:webHidden/>
              </w:rPr>
            </w:r>
            <w:r w:rsidR="007B0BE1">
              <w:rPr>
                <w:noProof/>
                <w:webHidden/>
              </w:rPr>
              <w:fldChar w:fldCharType="separate"/>
            </w:r>
            <w:r w:rsidR="00002330">
              <w:rPr>
                <w:noProof/>
                <w:webHidden/>
              </w:rPr>
              <w:t>13</w:t>
            </w:r>
            <w:r w:rsidR="007B0BE1">
              <w:rPr>
                <w:noProof/>
                <w:webHidden/>
              </w:rPr>
              <w:fldChar w:fldCharType="end"/>
            </w:r>
          </w:hyperlink>
        </w:p>
        <w:p w14:paraId="23B5BCBD" w14:textId="77B7EF6E" w:rsidR="007B0BE1" w:rsidRDefault="008F114C">
          <w:pPr>
            <w:pStyle w:val="Inhopg2"/>
            <w:rPr>
              <w:rFonts w:asciiTheme="minorHAnsi" w:eastAsiaTheme="minorEastAsia" w:hAnsiTheme="minorHAnsi" w:cstheme="minorBidi"/>
              <w:noProof/>
              <w:sz w:val="22"/>
              <w:szCs w:val="22"/>
            </w:rPr>
          </w:pPr>
          <w:hyperlink w:anchor="_Toc48637996" w:history="1">
            <w:r w:rsidR="007B0BE1" w:rsidRPr="00352985">
              <w:rPr>
                <w:rStyle w:val="Hyperlink"/>
                <w:rFonts w:ascii="LucidaSansEF" w:eastAsia="MS Mincho" w:hAnsi="LucidaSansEF" w:cstheme="minorHAnsi"/>
                <w:noProof/>
              </w:rPr>
              <w:t>6.1.</w:t>
            </w:r>
            <w:r w:rsidR="007B0BE1">
              <w:rPr>
                <w:rFonts w:asciiTheme="minorHAnsi" w:eastAsiaTheme="minorEastAsia" w:hAnsiTheme="minorHAnsi" w:cstheme="minorBidi"/>
                <w:noProof/>
                <w:sz w:val="22"/>
                <w:szCs w:val="22"/>
              </w:rPr>
              <w:tab/>
            </w:r>
            <w:r w:rsidR="007B0BE1" w:rsidRPr="00352985">
              <w:rPr>
                <w:rStyle w:val="Hyperlink"/>
                <w:rFonts w:ascii="LucidaSansEF" w:eastAsia="MS Mincho" w:hAnsi="LucidaSansEF" w:cstheme="minorHAnsi"/>
                <w:noProof/>
              </w:rPr>
              <w:t>Inleiding</w:t>
            </w:r>
            <w:r w:rsidR="007B0BE1">
              <w:rPr>
                <w:noProof/>
                <w:webHidden/>
              </w:rPr>
              <w:tab/>
            </w:r>
            <w:r w:rsidR="007B0BE1">
              <w:rPr>
                <w:noProof/>
                <w:webHidden/>
              </w:rPr>
              <w:fldChar w:fldCharType="begin"/>
            </w:r>
            <w:r w:rsidR="007B0BE1">
              <w:rPr>
                <w:noProof/>
                <w:webHidden/>
              </w:rPr>
              <w:instrText xml:space="preserve"> PAGEREF _Toc48637996 \h </w:instrText>
            </w:r>
            <w:r w:rsidR="007B0BE1">
              <w:rPr>
                <w:noProof/>
                <w:webHidden/>
              </w:rPr>
            </w:r>
            <w:r w:rsidR="007B0BE1">
              <w:rPr>
                <w:noProof/>
                <w:webHidden/>
              </w:rPr>
              <w:fldChar w:fldCharType="separate"/>
            </w:r>
            <w:r w:rsidR="00002330">
              <w:rPr>
                <w:noProof/>
                <w:webHidden/>
              </w:rPr>
              <w:t>13</w:t>
            </w:r>
            <w:r w:rsidR="007B0BE1">
              <w:rPr>
                <w:noProof/>
                <w:webHidden/>
              </w:rPr>
              <w:fldChar w:fldCharType="end"/>
            </w:r>
          </w:hyperlink>
        </w:p>
        <w:p w14:paraId="0E1667F2" w14:textId="720EA46B" w:rsidR="007B0BE1" w:rsidRDefault="008F114C">
          <w:pPr>
            <w:pStyle w:val="Inhopg2"/>
            <w:rPr>
              <w:rFonts w:asciiTheme="minorHAnsi" w:eastAsiaTheme="minorEastAsia" w:hAnsiTheme="minorHAnsi" w:cstheme="minorBidi"/>
              <w:noProof/>
              <w:sz w:val="22"/>
              <w:szCs w:val="22"/>
            </w:rPr>
          </w:pPr>
          <w:hyperlink w:anchor="_Toc48637997" w:history="1">
            <w:r w:rsidR="007B0BE1" w:rsidRPr="00352985">
              <w:rPr>
                <w:rStyle w:val="Hyperlink"/>
                <w:rFonts w:ascii="LucidaSansEF" w:eastAsia="MS Mincho" w:hAnsi="LucidaSansEF" w:cstheme="minorHAnsi"/>
                <w:noProof/>
              </w:rPr>
              <w:t>6.2.</w:t>
            </w:r>
            <w:r w:rsidR="007B0BE1">
              <w:rPr>
                <w:rFonts w:asciiTheme="minorHAnsi" w:eastAsiaTheme="minorEastAsia" w:hAnsiTheme="minorHAnsi" w:cstheme="minorBidi"/>
                <w:noProof/>
                <w:sz w:val="22"/>
                <w:szCs w:val="22"/>
              </w:rPr>
              <w:tab/>
            </w:r>
            <w:r w:rsidR="007B0BE1" w:rsidRPr="00352985">
              <w:rPr>
                <w:rStyle w:val="Hyperlink"/>
                <w:rFonts w:ascii="LucidaSansEF" w:eastAsia="MS Mincho" w:hAnsi="LucidaSansEF" w:cstheme="minorHAnsi"/>
                <w:noProof/>
              </w:rPr>
              <w:t>Aanmelding, wijze van beoordelen</w:t>
            </w:r>
            <w:r w:rsidR="007B0BE1">
              <w:rPr>
                <w:noProof/>
                <w:webHidden/>
              </w:rPr>
              <w:tab/>
            </w:r>
            <w:r w:rsidR="007B0BE1">
              <w:rPr>
                <w:noProof/>
                <w:webHidden/>
              </w:rPr>
              <w:fldChar w:fldCharType="begin"/>
            </w:r>
            <w:r w:rsidR="007B0BE1">
              <w:rPr>
                <w:noProof/>
                <w:webHidden/>
              </w:rPr>
              <w:instrText xml:space="preserve"> PAGEREF _Toc48637997 \h </w:instrText>
            </w:r>
            <w:r w:rsidR="007B0BE1">
              <w:rPr>
                <w:noProof/>
                <w:webHidden/>
              </w:rPr>
            </w:r>
            <w:r w:rsidR="007B0BE1">
              <w:rPr>
                <w:noProof/>
                <w:webHidden/>
              </w:rPr>
              <w:fldChar w:fldCharType="separate"/>
            </w:r>
            <w:r w:rsidR="00002330">
              <w:rPr>
                <w:noProof/>
                <w:webHidden/>
              </w:rPr>
              <w:t>13</w:t>
            </w:r>
            <w:r w:rsidR="007B0BE1">
              <w:rPr>
                <w:noProof/>
                <w:webHidden/>
              </w:rPr>
              <w:fldChar w:fldCharType="end"/>
            </w:r>
          </w:hyperlink>
        </w:p>
        <w:p w14:paraId="0C9E54C2" w14:textId="793A799D" w:rsidR="007B0BE1" w:rsidRDefault="008F114C">
          <w:pPr>
            <w:pStyle w:val="Inhopg2"/>
            <w:rPr>
              <w:rFonts w:asciiTheme="minorHAnsi" w:eastAsiaTheme="minorEastAsia" w:hAnsiTheme="minorHAnsi" w:cstheme="minorBidi"/>
              <w:noProof/>
              <w:sz w:val="22"/>
              <w:szCs w:val="22"/>
            </w:rPr>
          </w:pPr>
          <w:hyperlink w:anchor="_Toc48637998" w:history="1">
            <w:r w:rsidR="007B0BE1" w:rsidRPr="00352985">
              <w:rPr>
                <w:rStyle w:val="Hyperlink"/>
                <w:rFonts w:ascii="LucidaSansEF" w:eastAsia="MS Mincho" w:hAnsi="LucidaSansEF" w:cstheme="minorHAnsi"/>
                <w:noProof/>
              </w:rPr>
              <w:t>6.3.</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cstheme="minorHAnsi"/>
                <w:noProof/>
              </w:rPr>
              <w:t>Inschrijving</w:t>
            </w:r>
            <w:r w:rsidR="007B0BE1" w:rsidRPr="00352985">
              <w:rPr>
                <w:rStyle w:val="Hyperlink"/>
                <w:rFonts w:ascii="LucidaSansEF" w:eastAsia="MS Mincho" w:hAnsi="LucidaSansEF" w:cstheme="minorHAnsi"/>
                <w:noProof/>
              </w:rPr>
              <w:t>; beoordelingsaspecten</w:t>
            </w:r>
            <w:r w:rsidR="007B0BE1">
              <w:rPr>
                <w:noProof/>
                <w:webHidden/>
              </w:rPr>
              <w:tab/>
            </w:r>
            <w:r w:rsidR="007B0BE1">
              <w:rPr>
                <w:noProof/>
                <w:webHidden/>
              </w:rPr>
              <w:fldChar w:fldCharType="begin"/>
            </w:r>
            <w:r w:rsidR="007B0BE1">
              <w:rPr>
                <w:noProof/>
                <w:webHidden/>
              </w:rPr>
              <w:instrText xml:space="preserve"> PAGEREF _Toc48637998 \h </w:instrText>
            </w:r>
            <w:r w:rsidR="007B0BE1">
              <w:rPr>
                <w:noProof/>
                <w:webHidden/>
              </w:rPr>
            </w:r>
            <w:r w:rsidR="007B0BE1">
              <w:rPr>
                <w:noProof/>
                <w:webHidden/>
              </w:rPr>
              <w:fldChar w:fldCharType="separate"/>
            </w:r>
            <w:r w:rsidR="00002330">
              <w:rPr>
                <w:noProof/>
                <w:webHidden/>
              </w:rPr>
              <w:t>14</w:t>
            </w:r>
            <w:r w:rsidR="007B0BE1">
              <w:rPr>
                <w:noProof/>
                <w:webHidden/>
              </w:rPr>
              <w:fldChar w:fldCharType="end"/>
            </w:r>
          </w:hyperlink>
        </w:p>
        <w:p w14:paraId="31263F8A" w14:textId="03A32D7F" w:rsidR="007B0BE1" w:rsidRDefault="008F114C">
          <w:pPr>
            <w:pStyle w:val="Inhopg2"/>
            <w:rPr>
              <w:rFonts w:asciiTheme="minorHAnsi" w:eastAsiaTheme="minorEastAsia" w:hAnsiTheme="minorHAnsi" w:cstheme="minorBidi"/>
              <w:noProof/>
              <w:sz w:val="22"/>
              <w:szCs w:val="22"/>
            </w:rPr>
          </w:pPr>
          <w:hyperlink w:anchor="_Toc48637999" w:history="1">
            <w:r w:rsidR="007B0BE1" w:rsidRPr="00352985">
              <w:rPr>
                <w:rStyle w:val="Hyperlink"/>
                <w:rFonts w:ascii="LucidaSansEF" w:eastAsia="MS Mincho" w:hAnsi="LucidaSansEF" w:cstheme="minorHAnsi"/>
                <w:noProof/>
              </w:rPr>
              <w:t>6.4.</w:t>
            </w:r>
            <w:r w:rsidR="007B0BE1">
              <w:rPr>
                <w:rFonts w:asciiTheme="minorHAnsi" w:eastAsiaTheme="minorEastAsia" w:hAnsiTheme="minorHAnsi" w:cstheme="minorBidi"/>
                <w:noProof/>
                <w:sz w:val="22"/>
                <w:szCs w:val="22"/>
              </w:rPr>
              <w:tab/>
            </w:r>
            <w:r w:rsidR="007B0BE1" w:rsidRPr="00352985">
              <w:rPr>
                <w:rStyle w:val="Hyperlink"/>
                <w:rFonts w:ascii="LucidaSansEF" w:eastAsia="MS Mincho" w:hAnsi="LucidaSansEF" w:cstheme="minorHAnsi"/>
                <w:noProof/>
              </w:rPr>
              <w:t>Toets van de juistheid en volledigheid</w:t>
            </w:r>
            <w:r w:rsidR="007B0BE1">
              <w:rPr>
                <w:noProof/>
                <w:webHidden/>
              </w:rPr>
              <w:tab/>
            </w:r>
            <w:r w:rsidR="007B0BE1">
              <w:rPr>
                <w:noProof/>
                <w:webHidden/>
              </w:rPr>
              <w:fldChar w:fldCharType="begin"/>
            </w:r>
            <w:r w:rsidR="007B0BE1">
              <w:rPr>
                <w:noProof/>
                <w:webHidden/>
              </w:rPr>
              <w:instrText xml:space="preserve"> PAGEREF _Toc48637999 \h </w:instrText>
            </w:r>
            <w:r w:rsidR="007B0BE1">
              <w:rPr>
                <w:noProof/>
                <w:webHidden/>
              </w:rPr>
            </w:r>
            <w:r w:rsidR="007B0BE1">
              <w:rPr>
                <w:noProof/>
                <w:webHidden/>
              </w:rPr>
              <w:fldChar w:fldCharType="separate"/>
            </w:r>
            <w:r w:rsidR="00002330">
              <w:rPr>
                <w:noProof/>
                <w:webHidden/>
              </w:rPr>
              <w:t>14</w:t>
            </w:r>
            <w:r w:rsidR="007B0BE1">
              <w:rPr>
                <w:noProof/>
                <w:webHidden/>
              </w:rPr>
              <w:fldChar w:fldCharType="end"/>
            </w:r>
          </w:hyperlink>
        </w:p>
        <w:p w14:paraId="2360594A" w14:textId="11434288" w:rsidR="007B0BE1" w:rsidRDefault="008F114C">
          <w:pPr>
            <w:pStyle w:val="Inhopg2"/>
            <w:rPr>
              <w:rFonts w:asciiTheme="minorHAnsi" w:eastAsiaTheme="minorEastAsia" w:hAnsiTheme="minorHAnsi" w:cstheme="minorBidi"/>
              <w:noProof/>
              <w:sz w:val="22"/>
              <w:szCs w:val="22"/>
            </w:rPr>
          </w:pPr>
          <w:hyperlink w:anchor="_Toc48638000" w:history="1">
            <w:r w:rsidR="007B0BE1" w:rsidRPr="00352985">
              <w:rPr>
                <w:rStyle w:val="Hyperlink"/>
                <w:rFonts w:ascii="LucidaSansEF" w:eastAsia="MS Mincho" w:hAnsi="LucidaSansEF" w:cstheme="minorHAnsi"/>
                <w:noProof/>
              </w:rPr>
              <w:t>6.5.</w:t>
            </w:r>
            <w:r w:rsidR="007B0BE1">
              <w:rPr>
                <w:rFonts w:asciiTheme="minorHAnsi" w:eastAsiaTheme="minorEastAsia" w:hAnsiTheme="minorHAnsi" w:cstheme="minorBidi"/>
                <w:noProof/>
                <w:sz w:val="22"/>
                <w:szCs w:val="22"/>
              </w:rPr>
              <w:tab/>
            </w:r>
            <w:r w:rsidR="007B0BE1" w:rsidRPr="00352985">
              <w:rPr>
                <w:rStyle w:val="Hyperlink"/>
                <w:rFonts w:ascii="LucidaSansEF" w:eastAsia="MS Mincho" w:hAnsi="LucidaSansEF" w:cstheme="minorHAnsi"/>
                <w:noProof/>
              </w:rPr>
              <w:t>Toets van de verplichte en facultatieve uitsluitingsgronden</w:t>
            </w:r>
            <w:r w:rsidR="007B0BE1">
              <w:rPr>
                <w:noProof/>
                <w:webHidden/>
              </w:rPr>
              <w:tab/>
            </w:r>
            <w:r w:rsidR="007B0BE1">
              <w:rPr>
                <w:noProof/>
                <w:webHidden/>
              </w:rPr>
              <w:fldChar w:fldCharType="begin"/>
            </w:r>
            <w:r w:rsidR="007B0BE1">
              <w:rPr>
                <w:noProof/>
                <w:webHidden/>
              </w:rPr>
              <w:instrText xml:space="preserve"> PAGEREF _Toc48638000 \h </w:instrText>
            </w:r>
            <w:r w:rsidR="007B0BE1">
              <w:rPr>
                <w:noProof/>
                <w:webHidden/>
              </w:rPr>
            </w:r>
            <w:r w:rsidR="007B0BE1">
              <w:rPr>
                <w:noProof/>
                <w:webHidden/>
              </w:rPr>
              <w:fldChar w:fldCharType="separate"/>
            </w:r>
            <w:r w:rsidR="00002330">
              <w:rPr>
                <w:noProof/>
                <w:webHidden/>
              </w:rPr>
              <w:t>14</w:t>
            </w:r>
            <w:r w:rsidR="007B0BE1">
              <w:rPr>
                <w:noProof/>
                <w:webHidden/>
              </w:rPr>
              <w:fldChar w:fldCharType="end"/>
            </w:r>
          </w:hyperlink>
        </w:p>
        <w:p w14:paraId="424E42A6" w14:textId="51AE318B" w:rsidR="007B0BE1" w:rsidRDefault="008F114C">
          <w:pPr>
            <w:pStyle w:val="Inhopg2"/>
            <w:rPr>
              <w:rFonts w:asciiTheme="minorHAnsi" w:eastAsiaTheme="minorEastAsia" w:hAnsiTheme="minorHAnsi" w:cstheme="minorBidi"/>
              <w:noProof/>
              <w:sz w:val="22"/>
              <w:szCs w:val="22"/>
            </w:rPr>
          </w:pPr>
          <w:hyperlink w:anchor="_Toc48638001" w:history="1">
            <w:r w:rsidR="007B0BE1" w:rsidRPr="00352985">
              <w:rPr>
                <w:rStyle w:val="Hyperlink"/>
                <w:rFonts w:ascii="LucidaSansEF" w:eastAsia="MS Mincho" w:hAnsi="LucidaSansEF" w:cstheme="minorHAnsi"/>
                <w:noProof/>
              </w:rPr>
              <w:t>6.6.</w:t>
            </w:r>
            <w:r w:rsidR="007B0BE1">
              <w:rPr>
                <w:rFonts w:asciiTheme="minorHAnsi" w:eastAsiaTheme="minorEastAsia" w:hAnsiTheme="minorHAnsi" w:cstheme="minorBidi"/>
                <w:noProof/>
                <w:sz w:val="22"/>
                <w:szCs w:val="22"/>
              </w:rPr>
              <w:tab/>
            </w:r>
            <w:r w:rsidR="007B0BE1" w:rsidRPr="00352985">
              <w:rPr>
                <w:rStyle w:val="Hyperlink"/>
                <w:rFonts w:ascii="LucidaSansEF" w:eastAsia="MS Mincho" w:hAnsi="LucidaSansEF" w:cstheme="minorHAnsi"/>
                <w:noProof/>
              </w:rPr>
              <w:t>Toets van de geschiktheidseisen</w:t>
            </w:r>
            <w:r w:rsidR="007B0BE1">
              <w:rPr>
                <w:noProof/>
                <w:webHidden/>
              </w:rPr>
              <w:tab/>
            </w:r>
            <w:r w:rsidR="007B0BE1">
              <w:rPr>
                <w:noProof/>
                <w:webHidden/>
              </w:rPr>
              <w:fldChar w:fldCharType="begin"/>
            </w:r>
            <w:r w:rsidR="007B0BE1">
              <w:rPr>
                <w:noProof/>
                <w:webHidden/>
              </w:rPr>
              <w:instrText xml:space="preserve"> PAGEREF _Toc48638001 \h </w:instrText>
            </w:r>
            <w:r w:rsidR="007B0BE1">
              <w:rPr>
                <w:noProof/>
                <w:webHidden/>
              </w:rPr>
            </w:r>
            <w:r w:rsidR="007B0BE1">
              <w:rPr>
                <w:noProof/>
                <w:webHidden/>
              </w:rPr>
              <w:fldChar w:fldCharType="separate"/>
            </w:r>
            <w:r w:rsidR="00002330">
              <w:rPr>
                <w:noProof/>
                <w:webHidden/>
              </w:rPr>
              <w:t>14</w:t>
            </w:r>
            <w:r w:rsidR="007B0BE1">
              <w:rPr>
                <w:noProof/>
                <w:webHidden/>
              </w:rPr>
              <w:fldChar w:fldCharType="end"/>
            </w:r>
          </w:hyperlink>
        </w:p>
        <w:p w14:paraId="4F5FC12E" w14:textId="3FBF9390" w:rsidR="007B0BE1" w:rsidRDefault="008F114C">
          <w:pPr>
            <w:pStyle w:val="Inhopg2"/>
            <w:rPr>
              <w:rFonts w:asciiTheme="minorHAnsi" w:eastAsiaTheme="minorEastAsia" w:hAnsiTheme="minorHAnsi" w:cstheme="minorBidi"/>
              <w:noProof/>
              <w:sz w:val="22"/>
              <w:szCs w:val="22"/>
            </w:rPr>
          </w:pPr>
          <w:hyperlink w:anchor="_Toc48638002" w:history="1">
            <w:r w:rsidR="007B0BE1" w:rsidRPr="00352985">
              <w:rPr>
                <w:rStyle w:val="Hyperlink"/>
                <w:rFonts w:ascii="LucidaSansEF" w:eastAsia="MS Mincho" w:hAnsi="LucidaSansEF" w:cstheme="minorHAnsi"/>
                <w:noProof/>
              </w:rPr>
              <w:t>6.7.</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cstheme="minorHAnsi"/>
                <w:noProof/>
              </w:rPr>
              <w:t>Geschiktheidseisen</w:t>
            </w:r>
            <w:r w:rsidR="007B0BE1">
              <w:rPr>
                <w:noProof/>
                <w:webHidden/>
              </w:rPr>
              <w:tab/>
            </w:r>
            <w:r w:rsidR="007B0BE1">
              <w:rPr>
                <w:noProof/>
                <w:webHidden/>
              </w:rPr>
              <w:fldChar w:fldCharType="begin"/>
            </w:r>
            <w:r w:rsidR="007B0BE1">
              <w:rPr>
                <w:noProof/>
                <w:webHidden/>
              </w:rPr>
              <w:instrText xml:space="preserve"> PAGEREF _Toc48638002 \h </w:instrText>
            </w:r>
            <w:r w:rsidR="007B0BE1">
              <w:rPr>
                <w:noProof/>
                <w:webHidden/>
              </w:rPr>
            </w:r>
            <w:r w:rsidR="007B0BE1">
              <w:rPr>
                <w:noProof/>
                <w:webHidden/>
              </w:rPr>
              <w:fldChar w:fldCharType="separate"/>
            </w:r>
            <w:r w:rsidR="00002330">
              <w:rPr>
                <w:noProof/>
                <w:webHidden/>
              </w:rPr>
              <w:t>15</w:t>
            </w:r>
            <w:r w:rsidR="007B0BE1">
              <w:rPr>
                <w:noProof/>
                <w:webHidden/>
              </w:rPr>
              <w:fldChar w:fldCharType="end"/>
            </w:r>
          </w:hyperlink>
        </w:p>
        <w:p w14:paraId="2782EA9D" w14:textId="3CC5EBBF" w:rsidR="007B0BE1" w:rsidRDefault="008F114C">
          <w:pPr>
            <w:pStyle w:val="Inhopg2"/>
            <w:rPr>
              <w:rFonts w:asciiTheme="minorHAnsi" w:eastAsiaTheme="minorEastAsia" w:hAnsiTheme="minorHAnsi" w:cstheme="minorBidi"/>
              <w:noProof/>
              <w:sz w:val="22"/>
              <w:szCs w:val="22"/>
            </w:rPr>
          </w:pPr>
          <w:hyperlink w:anchor="_Toc48638003" w:history="1">
            <w:r w:rsidR="007B0BE1" w:rsidRPr="00352985">
              <w:rPr>
                <w:rStyle w:val="Hyperlink"/>
                <w:rFonts w:ascii="LucidaSansEF" w:eastAsia="MS Mincho" w:hAnsi="LucidaSansEF" w:cstheme="minorHAnsi"/>
                <w:noProof/>
              </w:rPr>
              <w:t>6.7.1.</w:t>
            </w:r>
            <w:r w:rsidR="007B0BE1">
              <w:rPr>
                <w:rFonts w:asciiTheme="minorHAnsi" w:eastAsiaTheme="minorEastAsia" w:hAnsiTheme="minorHAnsi" w:cstheme="minorBidi"/>
                <w:noProof/>
                <w:sz w:val="22"/>
                <w:szCs w:val="22"/>
              </w:rPr>
              <w:tab/>
            </w:r>
            <w:r w:rsidR="007B0BE1" w:rsidRPr="00352985">
              <w:rPr>
                <w:rStyle w:val="Hyperlink"/>
                <w:rFonts w:ascii="LucidaSansEF" w:eastAsia="MS Mincho" w:hAnsi="LucidaSansEF" w:cstheme="minorHAnsi"/>
                <w:noProof/>
              </w:rPr>
              <w:t>Financiële en economische draagkracht</w:t>
            </w:r>
            <w:r w:rsidR="007B0BE1">
              <w:rPr>
                <w:noProof/>
                <w:webHidden/>
              </w:rPr>
              <w:tab/>
            </w:r>
            <w:r w:rsidR="007B0BE1">
              <w:rPr>
                <w:noProof/>
                <w:webHidden/>
              </w:rPr>
              <w:fldChar w:fldCharType="begin"/>
            </w:r>
            <w:r w:rsidR="007B0BE1">
              <w:rPr>
                <w:noProof/>
                <w:webHidden/>
              </w:rPr>
              <w:instrText xml:space="preserve"> PAGEREF _Toc48638003 \h </w:instrText>
            </w:r>
            <w:r w:rsidR="007B0BE1">
              <w:rPr>
                <w:noProof/>
                <w:webHidden/>
              </w:rPr>
            </w:r>
            <w:r w:rsidR="007B0BE1">
              <w:rPr>
                <w:noProof/>
                <w:webHidden/>
              </w:rPr>
              <w:fldChar w:fldCharType="separate"/>
            </w:r>
            <w:r w:rsidR="00002330">
              <w:rPr>
                <w:noProof/>
                <w:webHidden/>
              </w:rPr>
              <w:t>15</w:t>
            </w:r>
            <w:r w:rsidR="007B0BE1">
              <w:rPr>
                <w:noProof/>
                <w:webHidden/>
              </w:rPr>
              <w:fldChar w:fldCharType="end"/>
            </w:r>
          </w:hyperlink>
        </w:p>
        <w:p w14:paraId="646F47E6" w14:textId="4A82ABF1" w:rsidR="007B0BE1" w:rsidRDefault="008F114C">
          <w:pPr>
            <w:pStyle w:val="Inhopg2"/>
            <w:rPr>
              <w:rFonts w:asciiTheme="minorHAnsi" w:eastAsiaTheme="minorEastAsia" w:hAnsiTheme="minorHAnsi" w:cstheme="minorBidi"/>
              <w:noProof/>
              <w:sz w:val="22"/>
              <w:szCs w:val="22"/>
            </w:rPr>
          </w:pPr>
          <w:hyperlink w:anchor="_Toc48638004" w:history="1">
            <w:r w:rsidR="007B0BE1" w:rsidRPr="00352985">
              <w:rPr>
                <w:rStyle w:val="Hyperlink"/>
                <w:rFonts w:ascii="LucidaSansEF" w:eastAsia="MS Mincho" w:hAnsi="LucidaSansEF" w:cstheme="minorHAnsi"/>
                <w:noProof/>
              </w:rPr>
              <w:t>6.7.2.</w:t>
            </w:r>
            <w:r w:rsidR="007B0BE1">
              <w:rPr>
                <w:rFonts w:asciiTheme="minorHAnsi" w:eastAsiaTheme="minorEastAsia" w:hAnsiTheme="minorHAnsi" w:cstheme="minorBidi"/>
                <w:noProof/>
                <w:sz w:val="22"/>
                <w:szCs w:val="22"/>
              </w:rPr>
              <w:tab/>
            </w:r>
            <w:r w:rsidR="007B0BE1" w:rsidRPr="00352985">
              <w:rPr>
                <w:rStyle w:val="Hyperlink"/>
                <w:rFonts w:ascii="LucidaSansEF" w:eastAsia="MS Mincho" w:hAnsi="LucidaSansEF" w:cstheme="minorHAnsi"/>
                <w:noProof/>
              </w:rPr>
              <w:t>Beroepsbevoegdheid</w:t>
            </w:r>
            <w:r w:rsidR="007B0BE1">
              <w:rPr>
                <w:noProof/>
                <w:webHidden/>
              </w:rPr>
              <w:tab/>
            </w:r>
            <w:r w:rsidR="007B0BE1">
              <w:rPr>
                <w:noProof/>
                <w:webHidden/>
              </w:rPr>
              <w:fldChar w:fldCharType="begin"/>
            </w:r>
            <w:r w:rsidR="007B0BE1">
              <w:rPr>
                <w:noProof/>
                <w:webHidden/>
              </w:rPr>
              <w:instrText xml:space="preserve"> PAGEREF _Toc48638004 \h </w:instrText>
            </w:r>
            <w:r w:rsidR="007B0BE1">
              <w:rPr>
                <w:noProof/>
                <w:webHidden/>
              </w:rPr>
            </w:r>
            <w:r w:rsidR="007B0BE1">
              <w:rPr>
                <w:noProof/>
                <w:webHidden/>
              </w:rPr>
              <w:fldChar w:fldCharType="separate"/>
            </w:r>
            <w:r w:rsidR="00002330">
              <w:rPr>
                <w:noProof/>
                <w:webHidden/>
              </w:rPr>
              <w:t>15</w:t>
            </w:r>
            <w:r w:rsidR="007B0BE1">
              <w:rPr>
                <w:noProof/>
                <w:webHidden/>
              </w:rPr>
              <w:fldChar w:fldCharType="end"/>
            </w:r>
          </w:hyperlink>
        </w:p>
        <w:p w14:paraId="1C262B9B" w14:textId="4FFC19C4" w:rsidR="007B0BE1" w:rsidRDefault="008F114C">
          <w:pPr>
            <w:pStyle w:val="Inhopg2"/>
            <w:rPr>
              <w:rFonts w:asciiTheme="minorHAnsi" w:eastAsiaTheme="minorEastAsia" w:hAnsiTheme="minorHAnsi" w:cstheme="minorBidi"/>
              <w:noProof/>
              <w:sz w:val="22"/>
              <w:szCs w:val="22"/>
            </w:rPr>
          </w:pPr>
          <w:hyperlink w:anchor="_Toc48638005" w:history="1">
            <w:r w:rsidR="007B0BE1" w:rsidRPr="00352985">
              <w:rPr>
                <w:rStyle w:val="Hyperlink"/>
                <w:rFonts w:ascii="LucidaSansEF" w:eastAsia="MS Mincho" w:hAnsi="LucidaSansEF" w:cstheme="minorHAnsi"/>
                <w:noProof/>
              </w:rPr>
              <w:t>6.7.3.</w:t>
            </w:r>
            <w:r w:rsidR="007B0BE1">
              <w:rPr>
                <w:rFonts w:asciiTheme="minorHAnsi" w:eastAsiaTheme="minorEastAsia" w:hAnsiTheme="minorHAnsi" w:cstheme="minorBidi"/>
                <w:noProof/>
                <w:sz w:val="22"/>
                <w:szCs w:val="22"/>
              </w:rPr>
              <w:tab/>
            </w:r>
            <w:r w:rsidR="007B0BE1" w:rsidRPr="00352985">
              <w:rPr>
                <w:rStyle w:val="Hyperlink"/>
                <w:rFonts w:ascii="LucidaSansEF" w:eastAsia="MS Mincho" w:hAnsi="LucidaSansEF" w:cstheme="minorHAnsi"/>
                <w:noProof/>
              </w:rPr>
              <w:t>Technische bekwaamheid of beroepsbekwaamheid</w:t>
            </w:r>
            <w:r w:rsidR="007B0BE1">
              <w:rPr>
                <w:noProof/>
                <w:webHidden/>
              </w:rPr>
              <w:tab/>
            </w:r>
            <w:r w:rsidR="007B0BE1">
              <w:rPr>
                <w:noProof/>
                <w:webHidden/>
              </w:rPr>
              <w:fldChar w:fldCharType="begin"/>
            </w:r>
            <w:r w:rsidR="007B0BE1">
              <w:rPr>
                <w:noProof/>
                <w:webHidden/>
              </w:rPr>
              <w:instrText xml:space="preserve"> PAGEREF _Toc48638005 \h </w:instrText>
            </w:r>
            <w:r w:rsidR="007B0BE1">
              <w:rPr>
                <w:noProof/>
                <w:webHidden/>
              </w:rPr>
            </w:r>
            <w:r w:rsidR="007B0BE1">
              <w:rPr>
                <w:noProof/>
                <w:webHidden/>
              </w:rPr>
              <w:fldChar w:fldCharType="separate"/>
            </w:r>
            <w:r w:rsidR="00002330">
              <w:rPr>
                <w:noProof/>
                <w:webHidden/>
              </w:rPr>
              <w:t>16</w:t>
            </w:r>
            <w:r w:rsidR="007B0BE1">
              <w:rPr>
                <w:noProof/>
                <w:webHidden/>
              </w:rPr>
              <w:fldChar w:fldCharType="end"/>
            </w:r>
          </w:hyperlink>
        </w:p>
        <w:p w14:paraId="7F63A61B" w14:textId="4F56F825" w:rsidR="007B0BE1" w:rsidRDefault="008F114C">
          <w:pPr>
            <w:pStyle w:val="Inhopg2"/>
            <w:rPr>
              <w:rFonts w:asciiTheme="minorHAnsi" w:eastAsiaTheme="minorEastAsia" w:hAnsiTheme="minorHAnsi" w:cstheme="minorBidi"/>
              <w:noProof/>
              <w:sz w:val="22"/>
              <w:szCs w:val="22"/>
            </w:rPr>
          </w:pPr>
          <w:hyperlink w:anchor="_Toc48638006" w:history="1">
            <w:r w:rsidR="007B0BE1" w:rsidRPr="00352985">
              <w:rPr>
                <w:rStyle w:val="Hyperlink"/>
                <w:rFonts w:ascii="LucidaSansEF" w:hAnsi="LucidaSansEF" w:cstheme="minorHAnsi"/>
                <w:noProof/>
              </w:rPr>
              <w:t>7.</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cstheme="minorHAnsi"/>
                <w:noProof/>
              </w:rPr>
              <w:t>Programma van eisen</w:t>
            </w:r>
            <w:r w:rsidR="007B0BE1">
              <w:rPr>
                <w:noProof/>
                <w:webHidden/>
              </w:rPr>
              <w:tab/>
            </w:r>
            <w:r w:rsidR="007B0BE1">
              <w:rPr>
                <w:noProof/>
                <w:webHidden/>
              </w:rPr>
              <w:fldChar w:fldCharType="begin"/>
            </w:r>
            <w:r w:rsidR="007B0BE1">
              <w:rPr>
                <w:noProof/>
                <w:webHidden/>
              </w:rPr>
              <w:instrText xml:space="preserve"> PAGEREF _Toc48638006 \h </w:instrText>
            </w:r>
            <w:r w:rsidR="007B0BE1">
              <w:rPr>
                <w:noProof/>
                <w:webHidden/>
              </w:rPr>
            </w:r>
            <w:r w:rsidR="007B0BE1">
              <w:rPr>
                <w:noProof/>
                <w:webHidden/>
              </w:rPr>
              <w:fldChar w:fldCharType="separate"/>
            </w:r>
            <w:r w:rsidR="00002330">
              <w:rPr>
                <w:noProof/>
                <w:webHidden/>
              </w:rPr>
              <w:t>18</w:t>
            </w:r>
            <w:r w:rsidR="007B0BE1">
              <w:rPr>
                <w:noProof/>
                <w:webHidden/>
              </w:rPr>
              <w:fldChar w:fldCharType="end"/>
            </w:r>
          </w:hyperlink>
        </w:p>
        <w:p w14:paraId="2CE860FB" w14:textId="325BF964" w:rsidR="007B0BE1" w:rsidRDefault="008F114C">
          <w:pPr>
            <w:pStyle w:val="Inhopg2"/>
            <w:rPr>
              <w:rFonts w:asciiTheme="minorHAnsi" w:eastAsiaTheme="minorEastAsia" w:hAnsiTheme="minorHAnsi" w:cstheme="minorBidi"/>
              <w:noProof/>
              <w:sz w:val="22"/>
              <w:szCs w:val="22"/>
            </w:rPr>
          </w:pPr>
          <w:hyperlink w:anchor="_Toc48638007" w:history="1">
            <w:r w:rsidR="007B0BE1" w:rsidRPr="00352985">
              <w:rPr>
                <w:rStyle w:val="Hyperlink"/>
                <w:rFonts w:ascii="LucidaSansEF" w:hAnsi="LucidaSansEF" w:cstheme="minorHAnsi"/>
                <w:noProof/>
              </w:rPr>
              <w:t>7.1.</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cstheme="minorHAnsi"/>
                <w:noProof/>
              </w:rPr>
              <w:t>Doel van de Opdracht</w:t>
            </w:r>
            <w:r w:rsidR="007B0BE1">
              <w:rPr>
                <w:noProof/>
                <w:webHidden/>
              </w:rPr>
              <w:tab/>
            </w:r>
            <w:r w:rsidR="007B0BE1">
              <w:rPr>
                <w:noProof/>
                <w:webHidden/>
              </w:rPr>
              <w:fldChar w:fldCharType="begin"/>
            </w:r>
            <w:r w:rsidR="007B0BE1">
              <w:rPr>
                <w:noProof/>
                <w:webHidden/>
              </w:rPr>
              <w:instrText xml:space="preserve"> PAGEREF _Toc48638007 \h </w:instrText>
            </w:r>
            <w:r w:rsidR="007B0BE1">
              <w:rPr>
                <w:noProof/>
                <w:webHidden/>
              </w:rPr>
            </w:r>
            <w:r w:rsidR="007B0BE1">
              <w:rPr>
                <w:noProof/>
                <w:webHidden/>
              </w:rPr>
              <w:fldChar w:fldCharType="separate"/>
            </w:r>
            <w:r w:rsidR="00002330">
              <w:rPr>
                <w:noProof/>
                <w:webHidden/>
              </w:rPr>
              <w:t>18</w:t>
            </w:r>
            <w:r w:rsidR="007B0BE1">
              <w:rPr>
                <w:noProof/>
                <w:webHidden/>
              </w:rPr>
              <w:fldChar w:fldCharType="end"/>
            </w:r>
          </w:hyperlink>
        </w:p>
        <w:p w14:paraId="69DD4ABB" w14:textId="4E641DC4" w:rsidR="007B0BE1" w:rsidRDefault="008F114C">
          <w:pPr>
            <w:pStyle w:val="Inhopg2"/>
            <w:rPr>
              <w:rFonts w:asciiTheme="minorHAnsi" w:eastAsiaTheme="minorEastAsia" w:hAnsiTheme="minorHAnsi" w:cstheme="minorBidi"/>
              <w:noProof/>
              <w:sz w:val="22"/>
              <w:szCs w:val="22"/>
            </w:rPr>
          </w:pPr>
          <w:hyperlink w:anchor="_Toc48638008" w:history="1">
            <w:r w:rsidR="007B0BE1" w:rsidRPr="00352985">
              <w:rPr>
                <w:rStyle w:val="Hyperlink"/>
                <w:rFonts w:ascii="LucidaSansEF" w:eastAsia="MS Mincho" w:hAnsi="LucidaSansEF" w:cstheme="minorHAnsi"/>
                <w:noProof/>
              </w:rPr>
              <w:t>7.2.</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cstheme="minorHAnsi"/>
                <w:noProof/>
              </w:rPr>
              <w:t>Programma van Eisen</w:t>
            </w:r>
            <w:r w:rsidR="007B0BE1">
              <w:rPr>
                <w:noProof/>
                <w:webHidden/>
              </w:rPr>
              <w:tab/>
            </w:r>
            <w:r w:rsidR="007B0BE1">
              <w:rPr>
                <w:noProof/>
                <w:webHidden/>
              </w:rPr>
              <w:fldChar w:fldCharType="begin"/>
            </w:r>
            <w:r w:rsidR="007B0BE1">
              <w:rPr>
                <w:noProof/>
                <w:webHidden/>
              </w:rPr>
              <w:instrText xml:space="preserve"> PAGEREF _Toc48638008 \h </w:instrText>
            </w:r>
            <w:r w:rsidR="007B0BE1">
              <w:rPr>
                <w:noProof/>
                <w:webHidden/>
              </w:rPr>
            </w:r>
            <w:r w:rsidR="007B0BE1">
              <w:rPr>
                <w:noProof/>
                <w:webHidden/>
              </w:rPr>
              <w:fldChar w:fldCharType="separate"/>
            </w:r>
            <w:r w:rsidR="00002330">
              <w:rPr>
                <w:noProof/>
                <w:webHidden/>
              </w:rPr>
              <w:t>19</w:t>
            </w:r>
            <w:r w:rsidR="007B0BE1">
              <w:rPr>
                <w:noProof/>
                <w:webHidden/>
              </w:rPr>
              <w:fldChar w:fldCharType="end"/>
            </w:r>
          </w:hyperlink>
        </w:p>
        <w:p w14:paraId="6988E80F" w14:textId="582F4289" w:rsidR="007B0BE1" w:rsidRDefault="008F114C">
          <w:pPr>
            <w:pStyle w:val="Inhopg2"/>
            <w:rPr>
              <w:rFonts w:asciiTheme="minorHAnsi" w:eastAsiaTheme="minorEastAsia" w:hAnsiTheme="minorHAnsi" w:cstheme="minorBidi"/>
              <w:noProof/>
              <w:sz w:val="22"/>
              <w:szCs w:val="22"/>
            </w:rPr>
          </w:pPr>
          <w:hyperlink w:anchor="_Toc48638009" w:history="1">
            <w:r w:rsidR="007B0BE1" w:rsidRPr="00352985">
              <w:rPr>
                <w:rStyle w:val="Hyperlink"/>
                <w:rFonts w:ascii="LucidaSansEF" w:hAnsi="LucidaSansEF" w:cstheme="minorHAnsi"/>
                <w:noProof/>
              </w:rPr>
              <w:t>7.3.</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cstheme="minorHAnsi"/>
                <w:noProof/>
              </w:rPr>
              <w:t>Algemeen</w:t>
            </w:r>
            <w:r w:rsidR="007B0BE1">
              <w:rPr>
                <w:noProof/>
                <w:webHidden/>
              </w:rPr>
              <w:tab/>
            </w:r>
            <w:r w:rsidR="007B0BE1">
              <w:rPr>
                <w:noProof/>
                <w:webHidden/>
              </w:rPr>
              <w:fldChar w:fldCharType="begin"/>
            </w:r>
            <w:r w:rsidR="007B0BE1">
              <w:rPr>
                <w:noProof/>
                <w:webHidden/>
              </w:rPr>
              <w:instrText xml:space="preserve"> PAGEREF _Toc48638009 \h </w:instrText>
            </w:r>
            <w:r w:rsidR="007B0BE1">
              <w:rPr>
                <w:noProof/>
                <w:webHidden/>
              </w:rPr>
            </w:r>
            <w:r w:rsidR="007B0BE1">
              <w:rPr>
                <w:noProof/>
                <w:webHidden/>
              </w:rPr>
              <w:fldChar w:fldCharType="separate"/>
            </w:r>
            <w:r w:rsidR="00002330">
              <w:rPr>
                <w:noProof/>
                <w:webHidden/>
              </w:rPr>
              <w:t>20</w:t>
            </w:r>
            <w:r w:rsidR="007B0BE1">
              <w:rPr>
                <w:noProof/>
                <w:webHidden/>
              </w:rPr>
              <w:fldChar w:fldCharType="end"/>
            </w:r>
          </w:hyperlink>
        </w:p>
        <w:p w14:paraId="443B7884" w14:textId="4BEC2569" w:rsidR="007B0BE1" w:rsidRDefault="008F114C">
          <w:pPr>
            <w:pStyle w:val="Inhopg2"/>
            <w:rPr>
              <w:rFonts w:asciiTheme="minorHAnsi" w:eastAsiaTheme="minorEastAsia" w:hAnsiTheme="minorHAnsi" w:cstheme="minorBidi"/>
              <w:noProof/>
              <w:sz w:val="22"/>
              <w:szCs w:val="22"/>
            </w:rPr>
          </w:pPr>
          <w:hyperlink w:anchor="_Toc48638010" w:history="1">
            <w:r w:rsidR="007B0BE1" w:rsidRPr="00352985">
              <w:rPr>
                <w:rStyle w:val="Hyperlink"/>
                <w:rFonts w:ascii="LucidaSansEF" w:hAnsi="LucidaSansEF"/>
                <w:noProof/>
              </w:rPr>
              <w:t>7.3.1.</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lang w:eastAsia="en-US"/>
              </w:rPr>
              <w:t>Voorwaarden</w:t>
            </w:r>
            <w:r w:rsidR="007B0BE1">
              <w:rPr>
                <w:noProof/>
                <w:webHidden/>
              </w:rPr>
              <w:tab/>
            </w:r>
            <w:r w:rsidR="007B0BE1">
              <w:rPr>
                <w:noProof/>
                <w:webHidden/>
              </w:rPr>
              <w:fldChar w:fldCharType="begin"/>
            </w:r>
            <w:r w:rsidR="007B0BE1">
              <w:rPr>
                <w:noProof/>
                <w:webHidden/>
              </w:rPr>
              <w:instrText xml:space="preserve"> PAGEREF _Toc48638010 \h </w:instrText>
            </w:r>
            <w:r w:rsidR="007B0BE1">
              <w:rPr>
                <w:noProof/>
                <w:webHidden/>
              </w:rPr>
            </w:r>
            <w:r w:rsidR="007B0BE1">
              <w:rPr>
                <w:noProof/>
                <w:webHidden/>
              </w:rPr>
              <w:fldChar w:fldCharType="separate"/>
            </w:r>
            <w:r w:rsidR="00002330">
              <w:rPr>
                <w:noProof/>
                <w:webHidden/>
              </w:rPr>
              <w:t>20</w:t>
            </w:r>
            <w:r w:rsidR="007B0BE1">
              <w:rPr>
                <w:noProof/>
                <w:webHidden/>
              </w:rPr>
              <w:fldChar w:fldCharType="end"/>
            </w:r>
          </w:hyperlink>
        </w:p>
        <w:p w14:paraId="388B3D77" w14:textId="40309172" w:rsidR="007B0BE1" w:rsidRDefault="008F114C">
          <w:pPr>
            <w:pStyle w:val="Inhopg2"/>
            <w:rPr>
              <w:rFonts w:asciiTheme="minorHAnsi" w:eastAsiaTheme="minorEastAsia" w:hAnsiTheme="minorHAnsi" w:cstheme="minorBidi"/>
              <w:noProof/>
              <w:sz w:val="22"/>
              <w:szCs w:val="22"/>
            </w:rPr>
          </w:pPr>
          <w:hyperlink w:anchor="_Toc48638011" w:history="1">
            <w:r w:rsidR="007B0BE1" w:rsidRPr="00352985">
              <w:rPr>
                <w:rStyle w:val="Hyperlink"/>
                <w:rFonts w:ascii="LucidaSansEF" w:hAnsi="LucidaSansEF"/>
                <w:noProof/>
              </w:rPr>
              <w:t>7.4.</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rPr>
              <w:t>Standaarden plus regelgeving</w:t>
            </w:r>
            <w:r w:rsidR="007B0BE1">
              <w:rPr>
                <w:noProof/>
                <w:webHidden/>
              </w:rPr>
              <w:tab/>
            </w:r>
            <w:r w:rsidR="007B0BE1">
              <w:rPr>
                <w:noProof/>
                <w:webHidden/>
              </w:rPr>
              <w:fldChar w:fldCharType="begin"/>
            </w:r>
            <w:r w:rsidR="007B0BE1">
              <w:rPr>
                <w:noProof/>
                <w:webHidden/>
              </w:rPr>
              <w:instrText xml:space="preserve"> PAGEREF _Toc48638011 \h </w:instrText>
            </w:r>
            <w:r w:rsidR="007B0BE1">
              <w:rPr>
                <w:noProof/>
                <w:webHidden/>
              </w:rPr>
            </w:r>
            <w:r w:rsidR="007B0BE1">
              <w:rPr>
                <w:noProof/>
                <w:webHidden/>
              </w:rPr>
              <w:fldChar w:fldCharType="separate"/>
            </w:r>
            <w:r w:rsidR="00002330">
              <w:rPr>
                <w:noProof/>
                <w:webHidden/>
              </w:rPr>
              <w:t>20</w:t>
            </w:r>
            <w:r w:rsidR="007B0BE1">
              <w:rPr>
                <w:noProof/>
                <w:webHidden/>
              </w:rPr>
              <w:fldChar w:fldCharType="end"/>
            </w:r>
          </w:hyperlink>
        </w:p>
        <w:p w14:paraId="50C1CC15" w14:textId="557FC837" w:rsidR="007B0BE1" w:rsidRDefault="008F114C">
          <w:pPr>
            <w:pStyle w:val="Inhopg2"/>
            <w:rPr>
              <w:rFonts w:asciiTheme="minorHAnsi" w:eastAsiaTheme="minorEastAsia" w:hAnsiTheme="minorHAnsi" w:cstheme="minorBidi"/>
              <w:noProof/>
              <w:sz w:val="22"/>
              <w:szCs w:val="22"/>
            </w:rPr>
          </w:pPr>
          <w:hyperlink w:anchor="_Toc48638012" w:history="1">
            <w:r w:rsidR="007B0BE1" w:rsidRPr="00352985">
              <w:rPr>
                <w:rStyle w:val="Hyperlink"/>
                <w:rFonts w:ascii="LucidaSansEF" w:hAnsi="LucidaSansEF"/>
                <w:noProof/>
              </w:rPr>
              <w:t>7.5.</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rPr>
              <w:t>Functionaliteiten</w:t>
            </w:r>
            <w:r w:rsidR="007B0BE1">
              <w:rPr>
                <w:noProof/>
                <w:webHidden/>
              </w:rPr>
              <w:tab/>
            </w:r>
            <w:r w:rsidR="007B0BE1">
              <w:rPr>
                <w:noProof/>
                <w:webHidden/>
              </w:rPr>
              <w:fldChar w:fldCharType="begin"/>
            </w:r>
            <w:r w:rsidR="007B0BE1">
              <w:rPr>
                <w:noProof/>
                <w:webHidden/>
              </w:rPr>
              <w:instrText xml:space="preserve"> PAGEREF _Toc48638012 \h </w:instrText>
            </w:r>
            <w:r w:rsidR="007B0BE1">
              <w:rPr>
                <w:noProof/>
                <w:webHidden/>
              </w:rPr>
            </w:r>
            <w:r w:rsidR="007B0BE1">
              <w:rPr>
                <w:noProof/>
                <w:webHidden/>
              </w:rPr>
              <w:fldChar w:fldCharType="separate"/>
            </w:r>
            <w:r w:rsidR="00002330">
              <w:rPr>
                <w:noProof/>
                <w:webHidden/>
              </w:rPr>
              <w:t>20</w:t>
            </w:r>
            <w:r w:rsidR="007B0BE1">
              <w:rPr>
                <w:noProof/>
                <w:webHidden/>
              </w:rPr>
              <w:fldChar w:fldCharType="end"/>
            </w:r>
          </w:hyperlink>
        </w:p>
        <w:p w14:paraId="35BF10E7" w14:textId="476EBC98" w:rsidR="007B0BE1" w:rsidRDefault="008F114C">
          <w:pPr>
            <w:pStyle w:val="Inhopg2"/>
            <w:rPr>
              <w:rFonts w:asciiTheme="minorHAnsi" w:eastAsiaTheme="minorEastAsia" w:hAnsiTheme="minorHAnsi" w:cstheme="minorBidi"/>
              <w:noProof/>
              <w:sz w:val="22"/>
              <w:szCs w:val="22"/>
            </w:rPr>
          </w:pPr>
          <w:hyperlink w:anchor="_Toc48638013" w:history="1">
            <w:r w:rsidR="007B0BE1" w:rsidRPr="00352985">
              <w:rPr>
                <w:rStyle w:val="Hyperlink"/>
                <w:rFonts w:ascii="LucidaSansEF" w:hAnsi="LucidaSansEF"/>
                <w:noProof/>
                <w:lang w:eastAsia="en-US"/>
              </w:rPr>
              <w:t>7.5.1.</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lang w:eastAsia="en-US"/>
              </w:rPr>
              <w:t>Basiskenmerken Systeem</w:t>
            </w:r>
            <w:r w:rsidR="007B0BE1">
              <w:rPr>
                <w:noProof/>
                <w:webHidden/>
              </w:rPr>
              <w:tab/>
            </w:r>
            <w:r w:rsidR="007B0BE1">
              <w:rPr>
                <w:noProof/>
                <w:webHidden/>
              </w:rPr>
              <w:fldChar w:fldCharType="begin"/>
            </w:r>
            <w:r w:rsidR="007B0BE1">
              <w:rPr>
                <w:noProof/>
                <w:webHidden/>
              </w:rPr>
              <w:instrText xml:space="preserve"> PAGEREF _Toc48638013 \h </w:instrText>
            </w:r>
            <w:r w:rsidR="007B0BE1">
              <w:rPr>
                <w:noProof/>
                <w:webHidden/>
              </w:rPr>
            </w:r>
            <w:r w:rsidR="007B0BE1">
              <w:rPr>
                <w:noProof/>
                <w:webHidden/>
              </w:rPr>
              <w:fldChar w:fldCharType="separate"/>
            </w:r>
            <w:r w:rsidR="00002330">
              <w:rPr>
                <w:noProof/>
                <w:webHidden/>
              </w:rPr>
              <w:t>20</w:t>
            </w:r>
            <w:r w:rsidR="007B0BE1">
              <w:rPr>
                <w:noProof/>
                <w:webHidden/>
              </w:rPr>
              <w:fldChar w:fldCharType="end"/>
            </w:r>
          </w:hyperlink>
        </w:p>
        <w:p w14:paraId="7DF84E7F" w14:textId="5A903689" w:rsidR="007B0BE1" w:rsidRDefault="008F114C">
          <w:pPr>
            <w:pStyle w:val="Inhopg2"/>
            <w:rPr>
              <w:rFonts w:asciiTheme="minorHAnsi" w:eastAsiaTheme="minorEastAsia" w:hAnsiTheme="minorHAnsi" w:cstheme="minorBidi"/>
              <w:noProof/>
              <w:sz w:val="22"/>
              <w:szCs w:val="22"/>
            </w:rPr>
          </w:pPr>
          <w:hyperlink w:anchor="_Toc48638014" w:history="1">
            <w:r w:rsidR="007B0BE1" w:rsidRPr="00352985">
              <w:rPr>
                <w:rStyle w:val="Hyperlink"/>
                <w:rFonts w:ascii="LucidaSansEF" w:hAnsi="LucidaSansEF"/>
                <w:noProof/>
                <w:lang w:eastAsia="en-US"/>
              </w:rPr>
              <w:t>7.5.2.</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lang w:eastAsia="en-US"/>
              </w:rPr>
              <w:t>Werkvoorraadbeheer</w:t>
            </w:r>
            <w:r w:rsidR="007B0BE1">
              <w:rPr>
                <w:noProof/>
                <w:webHidden/>
              </w:rPr>
              <w:tab/>
            </w:r>
            <w:r w:rsidR="007B0BE1">
              <w:rPr>
                <w:noProof/>
                <w:webHidden/>
              </w:rPr>
              <w:fldChar w:fldCharType="begin"/>
            </w:r>
            <w:r w:rsidR="007B0BE1">
              <w:rPr>
                <w:noProof/>
                <w:webHidden/>
              </w:rPr>
              <w:instrText xml:space="preserve"> PAGEREF _Toc48638014 \h </w:instrText>
            </w:r>
            <w:r w:rsidR="007B0BE1">
              <w:rPr>
                <w:noProof/>
                <w:webHidden/>
              </w:rPr>
            </w:r>
            <w:r w:rsidR="007B0BE1">
              <w:rPr>
                <w:noProof/>
                <w:webHidden/>
              </w:rPr>
              <w:fldChar w:fldCharType="separate"/>
            </w:r>
            <w:r w:rsidR="00002330">
              <w:rPr>
                <w:noProof/>
                <w:webHidden/>
              </w:rPr>
              <w:t>22</w:t>
            </w:r>
            <w:r w:rsidR="007B0BE1">
              <w:rPr>
                <w:noProof/>
                <w:webHidden/>
              </w:rPr>
              <w:fldChar w:fldCharType="end"/>
            </w:r>
          </w:hyperlink>
        </w:p>
        <w:p w14:paraId="39E86383" w14:textId="4983412B" w:rsidR="007B0BE1" w:rsidRDefault="008F114C">
          <w:pPr>
            <w:pStyle w:val="Inhopg2"/>
            <w:rPr>
              <w:rFonts w:asciiTheme="minorHAnsi" w:eastAsiaTheme="minorEastAsia" w:hAnsiTheme="minorHAnsi" w:cstheme="minorBidi"/>
              <w:noProof/>
              <w:sz w:val="22"/>
              <w:szCs w:val="22"/>
            </w:rPr>
          </w:pPr>
          <w:hyperlink w:anchor="_Toc48638015" w:history="1">
            <w:r w:rsidR="007B0BE1" w:rsidRPr="00352985">
              <w:rPr>
                <w:rStyle w:val="Hyperlink"/>
                <w:rFonts w:ascii="LucidaSansEF" w:hAnsi="LucidaSansEF"/>
                <w:noProof/>
                <w:lang w:eastAsia="en-US"/>
              </w:rPr>
              <w:t>7.5.3.</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lang w:eastAsia="en-US"/>
              </w:rPr>
              <w:t>Samenwerking</w:t>
            </w:r>
            <w:r w:rsidR="007B0BE1">
              <w:rPr>
                <w:noProof/>
                <w:webHidden/>
              </w:rPr>
              <w:tab/>
            </w:r>
            <w:r w:rsidR="007B0BE1">
              <w:rPr>
                <w:noProof/>
                <w:webHidden/>
              </w:rPr>
              <w:fldChar w:fldCharType="begin"/>
            </w:r>
            <w:r w:rsidR="007B0BE1">
              <w:rPr>
                <w:noProof/>
                <w:webHidden/>
              </w:rPr>
              <w:instrText xml:space="preserve"> PAGEREF _Toc48638015 \h </w:instrText>
            </w:r>
            <w:r w:rsidR="007B0BE1">
              <w:rPr>
                <w:noProof/>
                <w:webHidden/>
              </w:rPr>
            </w:r>
            <w:r w:rsidR="007B0BE1">
              <w:rPr>
                <w:noProof/>
                <w:webHidden/>
              </w:rPr>
              <w:fldChar w:fldCharType="separate"/>
            </w:r>
            <w:r w:rsidR="00002330">
              <w:rPr>
                <w:noProof/>
                <w:webHidden/>
              </w:rPr>
              <w:t>22</w:t>
            </w:r>
            <w:r w:rsidR="007B0BE1">
              <w:rPr>
                <w:noProof/>
                <w:webHidden/>
              </w:rPr>
              <w:fldChar w:fldCharType="end"/>
            </w:r>
          </w:hyperlink>
        </w:p>
        <w:p w14:paraId="233E585B" w14:textId="6DA0F947" w:rsidR="007B0BE1" w:rsidRDefault="008F114C">
          <w:pPr>
            <w:pStyle w:val="Inhopg2"/>
            <w:rPr>
              <w:rFonts w:asciiTheme="minorHAnsi" w:eastAsiaTheme="minorEastAsia" w:hAnsiTheme="minorHAnsi" w:cstheme="minorBidi"/>
              <w:noProof/>
              <w:sz w:val="22"/>
              <w:szCs w:val="22"/>
            </w:rPr>
          </w:pPr>
          <w:hyperlink w:anchor="_Toc48638016" w:history="1">
            <w:r w:rsidR="007B0BE1" w:rsidRPr="00352985">
              <w:rPr>
                <w:rStyle w:val="Hyperlink"/>
                <w:rFonts w:ascii="LucidaSansEF" w:hAnsi="LucidaSansEF"/>
                <w:noProof/>
                <w:lang w:eastAsia="en-US"/>
              </w:rPr>
              <w:t>7.5.4.</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lang w:eastAsia="en-US"/>
              </w:rPr>
              <w:t>Zoeken</w:t>
            </w:r>
            <w:r w:rsidR="007B0BE1">
              <w:rPr>
                <w:noProof/>
                <w:webHidden/>
              </w:rPr>
              <w:tab/>
            </w:r>
            <w:r w:rsidR="007B0BE1">
              <w:rPr>
                <w:noProof/>
                <w:webHidden/>
              </w:rPr>
              <w:fldChar w:fldCharType="begin"/>
            </w:r>
            <w:r w:rsidR="007B0BE1">
              <w:rPr>
                <w:noProof/>
                <w:webHidden/>
              </w:rPr>
              <w:instrText xml:space="preserve"> PAGEREF _Toc48638016 \h </w:instrText>
            </w:r>
            <w:r w:rsidR="007B0BE1">
              <w:rPr>
                <w:noProof/>
                <w:webHidden/>
              </w:rPr>
            </w:r>
            <w:r w:rsidR="007B0BE1">
              <w:rPr>
                <w:noProof/>
                <w:webHidden/>
              </w:rPr>
              <w:fldChar w:fldCharType="separate"/>
            </w:r>
            <w:r w:rsidR="00002330">
              <w:rPr>
                <w:noProof/>
                <w:webHidden/>
              </w:rPr>
              <w:t>22</w:t>
            </w:r>
            <w:r w:rsidR="007B0BE1">
              <w:rPr>
                <w:noProof/>
                <w:webHidden/>
              </w:rPr>
              <w:fldChar w:fldCharType="end"/>
            </w:r>
          </w:hyperlink>
        </w:p>
        <w:p w14:paraId="29D064A4" w14:textId="233FEDE9" w:rsidR="007B0BE1" w:rsidRDefault="008F114C">
          <w:pPr>
            <w:pStyle w:val="Inhopg2"/>
            <w:rPr>
              <w:rFonts w:asciiTheme="minorHAnsi" w:eastAsiaTheme="minorEastAsia" w:hAnsiTheme="minorHAnsi" w:cstheme="minorBidi"/>
              <w:noProof/>
              <w:sz w:val="22"/>
              <w:szCs w:val="22"/>
            </w:rPr>
          </w:pPr>
          <w:hyperlink w:anchor="_Toc48638017" w:history="1">
            <w:r w:rsidR="007B0BE1" w:rsidRPr="00352985">
              <w:rPr>
                <w:rStyle w:val="Hyperlink"/>
                <w:rFonts w:ascii="LucidaSansEF" w:hAnsi="LucidaSansEF"/>
                <w:noProof/>
                <w:lang w:eastAsia="en-US"/>
              </w:rPr>
              <w:t>7.5.5.</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lang w:eastAsia="en-US"/>
              </w:rPr>
              <w:t>Managementrapportage</w:t>
            </w:r>
            <w:r w:rsidR="007B0BE1">
              <w:rPr>
                <w:noProof/>
                <w:webHidden/>
              </w:rPr>
              <w:tab/>
            </w:r>
            <w:r w:rsidR="007B0BE1">
              <w:rPr>
                <w:noProof/>
                <w:webHidden/>
              </w:rPr>
              <w:fldChar w:fldCharType="begin"/>
            </w:r>
            <w:r w:rsidR="007B0BE1">
              <w:rPr>
                <w:noProof/>
                <w:webHidden/>
              </w:rPr>
              <w:instrText xml:space="preserve"> PAGEREF _Toc48638017 \h </w:instrText>
            </w:r>
            <w:r w:rsidR="007B0BE1">
              <w:rPr>
                <w:noProof/>
                <w:webHidden/>
              </w:rPr>
            </w:r>
            <w:r w:rsidR="007B0BE1">
              <w:rPr>
                <w:noProof/>
                <w:webHidden/>
              </w:rPr>
              <w:fldChar w:fldCharType="separate"/>
            </w:r>
            <w:r w:rsidR="00002330">
              <w:rPr>
                <w:noProof/>
                <w:webHidden/>
              </w:rPr>
              <w:t>22</w:t>
            </w:r>
            <w:r w:rsidR="007B0BE1">
              <w:rPr>
                <w:noProof/>
                <w:webHidden/>
              </w:rPr>
              <w:fldChar w:fldCharType="end"/>
            </w:r>
          </w:hyperlink>
        </w:p>
        <w:p w14:paraId="3AB1A94A" w14:textId="3EE21319" w:rsidR="007B0BE1" w:rsidRDefault="008F114C">
          <w:pPr>
            <w:pStyle w:val="Inhopg2"/>
            <w:rPr>
              <w:rFonts w:asciiTheme="minorHAnsi" w:eastAsiaTheme="minorEastAsia" w:hAnsiTheme="minorHAnsi" w:cstheme="minorBidi"/>
              <w:noProof/>
              <w:sz w:val="22"/>
              <w:szCs w:val="22"/>
            </w:rPr>
          </w:pPr>
          <w:hyperlink w:anchor="_Toc48638018" w:history="1">
            <w:r w:rsidR="007B0BE1" w:rsidRPr="00352985">
              <w:rPr>
                <w:rStyle w:val="Hyperlink"/>
                <w:rFonts w:ascii="LucidaSansEF" w:hAnsi="LucidaSansEF"/>
                <w:noProof/>
                <w:lang w:eastAsia="en-US"/>
              </w:rPr>
              <w:t>7.5.6.</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lang w:eastAsia="en-US"/>
              </w:rPr>
              <w:t>Autorisatie en privacy</w:t>
            </w:r>
            <w:r w:rsidR="007B0BE1">
              <w:rPr>
                <w:noProof/>
                <w:webHidden/>
              </w:rPr>
              <w:tab/>
            </w:r>
            <w:r w:rsidR="007B0BE1">
              <w:rPr>
                <w:noProof/>
                <w:webHidden/>
              </w:rPr>
              <w:fldChar w:fldCharType="begin"/>
            </w:r>
            <w:r w:rsidR="007B0BE1">
              <w:rPr>
                <w:noProof/>
                <w:webHidden/>
              </w:rPr>
              <w:instrText xml:space="preserve"> PAGEREF _Toc48638018 \h </w:instrText>
            </w:r>
            <w:r w:rsidR="007B0BE1">
              <w:rPr>
                <w:noProof/>
                <w:webHidden/>
              </w:rPr>
            </w:r>
            <w:r w:rsidR="007B0BE1">
              <w:rPr>
                <w:noProof/>
                <w:webHidden/>
              </w:rPr>
              <w:fldChar w:fldCharType="separate"/>
            </w:r>
            <w:r w:rsidR="00002330">
              <w:rPr>
                <w:noProof/>
                <w:webHidden/>
              </w:rPr>
              <w:t>22</w:t>
            </w:r>
            <w:r w:rsidR="007B0BE1">
              <w:rPr>
                <w:noProof/>
                <w:webHidden/>
              </w:rPr>
              <w:fldChar w:fldCharType="end"/>
            </w:r>
          </w:hyperlink>
        </w:p>
        <w:p w14:paraId="4CB8612F" w14:textId="5B0D3561" w:rsidR="007B0BE1" w:rsidRDefault="008F114C">
          <w:pPr>
            <w:pStyle w:val="Inhopg2"/>
            <w:rPr>
              <w:rFonts w:asciiTheme="minorHAnsi" w:eastAsiaTheme="minorEastAsia" w:hAnsiTheme="minorHAnsi" w:cstheme="minorBidi"/>
              <w:noProof/>
              <w:sz w:val="22"/>
              <w:szCs w:val="22"/>
            </w:rPr>
          </w:pPr>
          <w:hyperlink w:anchor="_Toc48638019" w:history="1">
            <w:r w:rsidR="007B0BE1" w:rsidRPr="00352985">
              <w:rPr>
                <w:rStyle w:val="Hyperlink"/>
                <w:rFonts w:ascii="LucidaSansEF" w:hAnsi="LucidaSansEF"/>
                <w:noProof/>
                <w:lang w:eastAsia="en-US"/>
              </w:rPr>
              <w:t>7.5.7.</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lang w:eastAsia="en-US"/>
              </w:rPr>
              <w:t>Gebruiksvriendelijkheid</w:t>
            </w:r>
            <w:r w:rsidR="007B0BE1">
              <w:rPr>
                <w:noProof/>
                <w:webHidden/>
              </w:rPr>
              <w:tab/>
            </w:r>
            <w:r w:rsidR="007B0BE1">
              <w:rPr>
                <w:noProof/>
                <w:webHidden/>
              </w:rPr>
              <w:fldChar w:fldCharType="begin"/>
            </w:r>
            <w:r w:rsidR="007B0BE1">
              <w:rPr>
                <w:noProof/>
                <w:webHidden/>
              </w:rPr>
              <w:instrText xml:space="preserve"> PAGEREF _Toc48638019 \h </w:instrText>
            </w:r>
            <w:r w:rsidR="007B0BE1">
              <w:rPr>
                <w:noProof/>
                <w:webHidden/>
              </w:rPr>
            </w:r>
            <w:r w:rsidR="007B0BE1">
              <w:rPr>
                <w:noProof/>
                <w:webHidden/>
              </w:rPr>
              <w:fldChar w:fldCharType="separate"/>
            </w:r>
            <w:r w:rsidR="00002330">
              <w:rPr>
                <w:noProof/>
                <w:webHidden/>
              </w:rPr>
              <w:t>23</w:t>
            </w:r>
            <w:r w:rsidR="007B0BE1">
              <w:rPr>
                <w:noProof/>
                <w:webHidden/>
              </w:rPr>
              <w:fldChar w:fldCharType="end"/>
            </w:r>
          </w:hyperlink>
        </w:p>
        <w:p w14:paraId="58753817" w14:textId="4FD7FD8C" w:rsidR="007B0BE1" w:rsidRDefault="008F114C">
          <w:pPr>
            <w:pStyle w:val="Inhopg2"/>
            <w:rPr>
              <w:rFonts w:asciiTheme="minorHAnsi" w:eastAsiaTheme="minorEastAsia" w:hAnsiTheme="minorHAnsi" w:cstheme="minorBidi"/>
              <w:noProof/>
              <w:sz w:val="22"/>
              <w:szCs w:val="22"/>
            </w:rPr>
          </w:pPr>
          <w:hyperlink w:anchor="_Toc48638020" w:history="1">
            <w:r w:rsidR="007B0BE1" w:rsidRPr="00352985">
              <w:rPr>
                <w:rStyle w:val="Hyperlink"/>
                <w:rFonts w:ascii="LucidaSansEF" w:hAnsi="LucidaSansEF"/>
                <w:noProof/>
              </w:rPr>
              <w:t>7.6.</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rPr>
              <w:t>Techniek</w:t>
            </w:r>
            <w:r w:rsidR="007B0BE1">
              <w:rPr>
                <w:noProof/>
                <w:webHidden/>
              </w:rPr>
              <w:tab/>
            </w:r>
            <w:r w:rsidR="007B0BE1">
              <w:rPr>
                <w:noProof/>
                <w:webHidden/>
              </w:rPr>
              <w:fldChar w:fldCharType="begin"/>
            </w:r>
            <w:r w:rsidR="007B0BE1">
              <w:rPr>
                <w:noProof/>
                <w:webHidden/>
              </w:rPr>
              <w:instrText xml:space="preserve"> PAGEREF _Toc48638020 \h </w:instrText>
            </w:r>
            <w:r w:rsidR="007B0BE1">
              <w:rPr>
                <w:noProof/>
                <w:webHidden/>
              </w:rPr>
            </w:r>
            <w:r w:rsidR="007B0BE1">
              <w:rPr>
                <w:noProof/>
                <w:webHidden/>
              </w:rPr>
              <w:fldChar w:fldCharType="separate"/>
            </w:r>
            <w:r w:rsidR="00002330">
              <w:rPr>
                <w:noProof/>
                <w:webHidden/>
              </w:rPr>
              <w:t>23</w:t>
            </w:r>
            <w:r w:rsidR="007B0BE1">
              <w:rPr>
                <w:noProof/>
                <w:webHidden/>
              </w:rPr>
              <w:fldChar w:fldCharType="end"/>
            </w:r>
          </w:hyperlink>
        </w:p>
        <w:p w14:paraId="23F5B967" w14:textId="6833AC13" w:rsidR="007B0BE1" w:rsidRDefault="008F114C">
          <w:pPr>
            <w:pStyle w:val="Inhopg2"/>
            <w:rPr>
              <w:rFonts w:asciiTheme="minorHAnsi" w:eastAsiaTheme="minorEastAsia" w:hAnsiTheme="minorHAnsi" w:cstheme="minorBidi"/>
              <w:noProof/>
              <w:sz w:val="22"/>
              <w:szCs w:val="22"/>
            </w:rPr>
          </w:pPr>
          <w:hyperlink w:anchor="_Toc48638021" w:history="1">
            <w:r w:rsidR="007B0BE1" w:rsidRPr="00352985">
              <w:rPr>
                <w:rStyle w:val="Hyperlink"/>
                <w:rFonts w:ascii="LucidaSansEF" w:hAnsi="LucidaSansEF"/>
                <w:noProof/>
                <w:lang w:eastAsia="en-US"/>
              </w:rPr>
              <w:t>7.6.1.</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lang w:eastAsia="en-US"/>
              </w:rPr>
              <w:t>Technische architectuur</w:t>
            </w:r>
            <w:r w:rsidR="007B0BE1">
              <w:rPr>
                <w:noProof/>
                <w:webHidden/>
              </w:rPr>
              <w:tab/>
            </w:r>
            <w:r w:rsidR="007B0BE1">
              <w:rPr>
                <w:noProof/>
                <w:webHidden/>
              </w:rPr>
              <w:fldChar w:fldCharType="begin"/>
            </w:r>
            <w:r w:rsidR="007B0BE1">
              <w:rPr>
                <w:noProof/>
                <w:webHidden/>
              </w:rPr>
              <w:instrText xml:space="preserve"> PAGEREF _Toc48638021 \h </w:instrText>
            </w:r>
            <w:r w:rsidR="007B0BE1">
              <w:rPr>
                <w:noProof/>
                <w:webHidden/>
              </w:rPr>
            </w:r>
            <w:r w:rsidR="007B0BE1">
              <w:rPr>
                <w:noProof/>
                <w:webHidden/>
              </w:rPr>
              <w:fldChar w:fldCharType="separate"/>
            </w:r>
            <w:r w:rsidR="00002330">
              <w:rPr>
                <w:noProof/>
                <w:webHidden/>
              </w:rPr>
              <w:t>23</w:t>
            </w:r>
            <w:r w:rsidR="007B0BE1">
              <w:rPr>
                <w:noProof/>
                <w:webHidden/>
              </w:rPr>
              <w:fldChar w:fldCharType="end"/>
            </w:r>
          </w:hyperlink>
        </w:p>
        <w:p w14:paraId="24D65F3D" w14:textId="0F2D3CD2" w:rsidR="007B0BE1" w:rsidRDefault="008F114C">
          <w:pPr>
            <w:pStyle w:val="Inhopg2"/>
            <w:rPr>
              <w:rFonts w:asciiTheme="minorHAnsi" w:eastAsiaTheme="minorEastAsia" w:hAnsiTheme="minorHAnsi" w:cstheme="minorBidi"/>
              <w:noProof/>
              <w:sz w:val="22"/>
              <w:szCs w:val="22"/>
            </w:rPr>
          </w:pPr>
          <w:hyperlink w:anchor="_Toc48638022" w:history="1">
            <w:r w:rsidR="007B0BE1" w:rsidRPr="00352985">
              <w:rPr>
                <w:rStyle w:val="Hyperlink"/>
                <w:rFonts w:ascii="LucidaSansEF" w:hAnsi="LucidaSansEF"/>
                <w:noProof/>
                <w:lang w:eastAsia="en-US"/>
              </w:rPr>
              <w:t>7.6.2.</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lang w:eastAsia="en-US"/>
              </w:rPr>
              <w:t>Beveiliging</w:t>
            </w:r>
            <w:r w:rsidR="007B0BE1">
              <w:rPr>
                <w:noProof/>
                <w:webHidden/>
              </w:rPr>
              <w:tab/>
            </w:r>
            <w:r w:rsidR="007B0BE1">
              <w:rPr>
                <w:noProof/>
                <w:webHidden/>
              </w:rPr>
              <w:fldChar w:fldCharType="begin"/>
            </w:r>
            <w:r w:rsidR="007B0BE1">
              <w:rPr>
                <w:noProof/>
                <w:webHidden/>
              </w:rPr>
              <w:instrText xml:space="preserve"> PAGEREF _Toc48638022 \h </w:instrText>
            </w:r>
            <w:r w:rsidR="007B0BE1">
              <w:rPr>
                <w:noProof/>
                <w:webHidden/>
              </w:rPr>
            </w:r>
            <w:r w:rsidR="007B0BE1">
              <w:rPr>
                <w:noProof/>
                <w:webHidden/>
              </w:rPr>
              <w:fldChar w:fldCharType="separate"/>
            </w:r>
            <w:r w:rsidR="00002330">
              <w:rPr>
                <w:noProof/>
                <w:webHidden/>
              </w:rPr>
              <w:t>23</w:t>
            </w:r>
            <w:r w:rsidR="007B0BE1">
              <w:rPr>
                <w:noProof/>
                <w:webHidden/>
              </w:rPr>
              <w:fldChar w:fldCharType="end"/>
            </w:r>
          </w:hyperlink>
        </w:p>
        <w:p w14:paraId="4F107130" w14:textId="1B0EFB66" w:rsidR="007B0BE1" w:rsidRDefault="008F114C">
          <w:pPr>
            <w:pStyle w:val="Inhopg2"/>
            <w:rPr>
              <w:rFonts w:asciiTheme="minorHAnsi" w:eastAsiaTheme="minorEastAsia" w:hAnsiTheme="minorHAnsi" w:cstheme="minorBidi"/>
              <w:noProof/>
              <w:sz w:val="22"/>
              <w:szCs w:val="22"/>
            </w:rPr>
          </w:pPr>
          <w:hyperlink w:anchor="_Toc48638023" w:history="1">
            <w:r w:rsidR="007B0BE1" w:rsidRPr="00352985">
              <w:rPr>
                <w:rStyle w:val="Hyperlink"/>
                <w:rFonts w:ascii="LucidaSansEF" w:hAnsi="LucidaSansEF"/>
                <w:noProof/>
              </w:rPr>
              <w:t>7.6.3.</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lang w:eastAsia="en-US"/>
              </w:rPr>
              <w:t>Integratie</w:t>
            </w:r>
            <w:r w:rsidR="007B0BE1" w:rsidRPr="00352985">
              <w:rPr>
                <w:rStyle w:val="Hyperlink"/>
                <w:rFonts w:ascii="LucidaSansEF" w:hAnsi="LucidaSansEF"/>
                <w:noProof/>
              </w:rPr>
              <w:t xml:space="preserve">   IT</w:t>
            </w:r>
            <w:r w:rsidR="007B0BE1">
              <w:rPr>
                <w:noProof/>
                <w:webHidden/>
              </w:rPr>
              <w:tab/>
            </w:r>
            <w:r w:rsidR="007B0BE1">
              <w:rPr>
                <w:noProof/>
                <w:webHidden/>
              </w:rPr>
              <w:fldChar w:fldCharType="begin"/>
            </w:r>
            <w:r w:rsidR="007B0BE1">
              <w:rPr>
                <w:noProof/>
                <w:webHidden/>
              </w:rPr>
              <w:instrText xml:space="preserve"> PAGEREF _Toc48638023 \h </w:instrText>
            </w:r>
            <w:r w:rsidR="007B0BE1">
              <w:rPr>
                <w:noProof/>
                <w:webHidden/>
              </w:rPr>
            </w:r>
            <w:r w:rsidR="007B0BE1">
              <w:rPr>
                <w:noProof/>
                <w:webHidden/>
              </w:rPr>
              <w:fldChar w:fldCharType="separate"/>
            </w:r>
            <w:r w:rsidR="00002330">
              <w:rPr>
                <w:noProof/>
                <w:webHidden/>
              </w:rPr>
              <w:t>24</w:t>
            </w:r>
            <w:r w:rsidR="007B0BE1">
              <w:rPr>
                <w:noProof/>
                <w:webHidden/>
              </w:rPr>
              <w:fldChar w:fldCharType="end"/>
            </w:r>
          </w:hyperlink>
        </w:p>
        <w:p w14:paraId="44D329F6" w14:textId="2E139A19" w:rsidR="007B0BE1" w:rsidRDefault="008F114C">
          <w:pPr>
            <w:pStyle w:val="Inhopg2"/>
            <w:rPr>
              <w:rFonts w:asciiTheme="minorHAnsi" w:eastAsiaTheme="minorEastAsia" w:hAnsiTheme="minorHAnsi" w:cstheme="minorBidi"/>
              <w:noProof/>
              <w:sz w:val="22"/>
              <w:szCs w:val="22"/>
            </w:rPr>
          </w:pPr>
          <w:hyperlink w:anchor="_Toc48638024" w:history="1">
            <w:r w:rsidR="007B0BE1" w:rsidRPr="00352985">
              <w:rPr>
                <w:rStyle w:val="Hyperlink"/>
                <w:rFonts w:ascii="LucidaSansEF" w:hAnsi="LucidaSansEF"/>
                <w:noProof/>
              </w:rPr>
              <w:t>7.6.4.</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rPr>
              <w:t>Koppelingen</w:t>
            </w:r>
            <w:r w:rsidR="007B0BE1">
              <w:rPr>
                <w:noProof/>
                <w:webHidden/>
              </w:rPr>
              <w:tab/>
            </w:r>
            <w:r w:rsidR="007B0BE1">
              <w:rPr>
                <w:noProof/>
                <w:webHidden/>
              </w:rPr>
              <w:fldChar w:fldCharType="begin"/>
            </w:r>
            <w:r w:rsidR="007B0BE1">
              <w:rPr>
                <w:noProof/>
                <w:webHidden/>
              </w:rPr>
              <w:instrText xml:space="preserve"> PAGEREF _Toc48638024 \h </w:instrText>
            </w:r>
            <w:r w:rsidR="007B0BE1">
              <w:rPr>
                <w:noProof/>
                <w:webHidden/>
              </w:rPr>
            </w:r>
            <w:r w:rsidR="007B0BE1">
              <w:rPr>
                <w:noProof/>
                <w:webHidden/>
              </w:rPr>
              <w:fldChar w:fldCharType="separate"/>
            </w:r>
            <w:r w:rsidR="00002330">
              <w:rPr>
                <w:noProof/>
                <w:webHidden/>
              </w:rPr>
              <w:t>24</w:t>
            </w:r>
            <w:r w:rsidR="007B0BE1">
              <w:rPr>
                <w:noProof/>
                <w:webHidden/>
              </w:rPr>
              <w:fldChar w:fldCharType="end"/>
            </w:r>
          </w:hyperlink>
        </w:p>
        <w:p w14:paraId="73FD8EF1" w14:textId="70D7E8AF" w:rsidR="007B0BE1" w:rsidRDefault="008F114C">
          <w:pPr>
            <w:pStyle w:val="Inhopg2"/>
            <w:rPr>
              <w:rFonts w:asciiTheme="minorHAnsi" w:eastAsiaTheme="minorEastAsia" w:hAnsiTheme="minorHAnsi" w:cstheme="minorBidi"/>
              <w:noProof/>
              <w:sz w:val="22"/>
              <w:szCs w:val="22"/>
            </w:rPr>
          </w:pPr>
          <w:hyperlink w:anchor="_Toc48638025" w:history="1">
            <w:r w:rsidR="007B0BE1" w:rsidRPr="00352985">
              <w:rPr>
                <w:rStyle w:val="Hyperlink"/>
                <w:rFonts w:ascii="LucidaSansEF" w:hAnsi="LucidaSansEF"/>
                <w:noProof/>
              </w:rPr>
              <w:t>7.7.</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rPr>
              <w:t>Implementatie</w:t>
            </w:r>
            <w:r w:rsidR="007B0BE1">
              <w:rPr>
                <w:noProof/>
                <w:webHidden/>
              </w:rPr>
              <w:tab/>
            </w:r>
            <w:r w:rsidR="007B0BE1">
              <w:rPr>
                <w:noProof/>
                <w:webHidden/>
              </w:rPr>
              <w:fldChar w:fldCharType="begin"/>
            </w:r>
            <w:r w:rsidR="007B0BE1">
              <w:rPr>
                <w:noProof/>
                <w:webHidden/>
              </w:rPr>
              <w:instrText xml:space="preserve"> PAGEREF _Toc48638025 \h </w:instrText>
            </w:r>
            <w:r w:rsidR="007B0BE1">
              <w:rPr>
                <w:noProof/>
                <w:webHidden/>
              </w:rPr>
            </w:r>
            <w:r w:rsidR="007B0BE1">
              <w:rPr>
                <w:noProof/>
                <w:webHidden/>
              </w:rPr>
              <w:fldChar w:fldCharType="separate"/>
            </w:r>
            <w:r w:rsidR="00002330">
              <w:rPr>
                <w:noProof/>
                <w:webHidden/>
              </w:rPr>
              <w:t>24</w:t>
            </w:r>
            <w:r w:rsidR="007B0BE1">
              <w:rPr>
                <w:noProof/>
                <w:webHidden/>
              </w:rPr>
              <w:fldChar w:fldCharType="end"/>
            </w:r>
          </w:hyperlink>
        </w:p>
        <w:p w14:paraId="6161A5D1" w14:textId="5ECAEDC9" w:rsidR="007B0BE1" w:rsidRDefault="008F114C">
          <w:pPr>
            <w:pStyle w:val="Inhopg2"/>
            <w:rPr>
              <w:rFonts w:asciiTheme="minorHAnsi" w:eastAsiaTheme="minorEastAsia" w:hAnsiTheme="minorHAnsi" w:cstheme="minorBidi"/>
              <w:noProof/>
              <w:sz w:val="22"/>
              <w:szCs w:val="22"/>
            </w:rPr>
          </w:pPr>
          <w:hyperlink w:anchor="_Toc48638026" w:history="1">
            <w:r w:rsidR="007B0BE1" w:rsidRPr="00352985">
              <w:rPr>
                <w:rStyle w:val="Hyperlink"/>
                <w:rFonts w:ascii="LucidaSansEF" w:hAnsi="LucidaSansEF"/>
                <w:noProof/>
                <w:lang w:eastAsia="en-US"/>
              </w:rPr>
              <w:t>7.7.1.</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lang w:eastAsia="en-US"/>
              </w:rPr>
              <w:t>Installatie en oplevering</w:t>
            </w:r>
            <w:r w:rsidR="007B0BE1">
              <w:rPr>
                <w:noProof/>
                <w:webHidden/>
              </w:rPr>
              <w:tab/>
            </w:r>
            <w:r w:rsidR="007B0BE1">
              <w:rPr>
                <w:noProof/>
                <w:webHidden/>
              </w:rPr>
              <w:fldChar w:fldCharType="begin"/>
            </w:r>
            <w:r w:rsidR="007B0BE1">
              <w:rPr>
                <w:noProof/>
                <w:webHidden/>
              </w:rPr>
              <w:instrText xml:space="preserve"> PAGEREF _Toc48638026 \h </w:instrText>
            </w:r>
            <w:r w:rsidR="007B0BE1">
              <w:rPr>
                <w:noProof/>
                <w:webHidden/>
              </w:rPr>
            </w:r>
            <w:r w:rsidR="007B0BE1">
              <w:rPr>
                <w:noProof/>
                <w:webHidden/>
              </w:rPr>
              <w:fldChar w:fldCharType="separate"/>
            </w:r>
            <w:r w:rsidR="00002330">
              <w:rPr>
                <w:noProof/>
                <w:webHidden/>
              </w:rPr>
              <w:t>24</w:t>
            </w:r>
            <w:r w:rsidR="007B0BE1">
              <w:rPr>
                <w:noProof/>
                <w:webHidden/>
              </w:rPr>
              <w:fldChar w:fldCharType="end"/>
            </w:r>
          </w:hyperlink>
        </w:p>
        <w:p w14:paraId="7A231CE9" w14:textId="6DD84038" w:rsidR="007B0BE1" w:rsidRDefault="008F114C">
          <w:pPr>
            <w:pStyle w:val="Inhopg2"/>
            <w:rPr>
              <w:rFonts w:asciiTheme="minorHAnsi" w:eastAsiaTheme="minorEastAsia" w:hAnsiTheme="minorHAnsi" w:cstheme="minorBidi"/>
              <w:noProof/>
              <w:sz w:val="22"/>
              <w:szCs w:val="22"/>
            </w:rPr>
          </w:pPr>
          <w:hyperlink w:anchor="_Toc48638027" w:history="1">
            <w:r w:rsidR="007B0BE1" w:rsidRPr="00352985">
              <w:rPr>
                <w:rStyle w:val="Hyperlink"/>
                <w:rFonts w:ascii="LucidaSansEF" w:hAnsi="LucidaSansEF"/>
                <w:noProof/>
                <w:lang w:eastAsia="en-US"/>
              </w:rPr>
              <w:t>7.7.2.</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lang w:eastAsia="en-US"/>
              </w:rPr>
              <w:t>Beheer</w:t>
            </w:r>
            <w:r w:rsidR="007B0BE1">
              <w:rPr>
                <w:noProof/>
                <w:webHidden/>
              </w:rPr>
              <w:tab/>
            </w:r>
            <w:r w:rsidR="007B0BE1">
              <w:rPr>
                <w:noProof/>
                <w:webHidden/>
              </w:rPr>
              <w:fldChar w:fldCharType="begin"/>
            </w:r>
            <w:r w:rsidR="007B0BE1">
              <w:rPr>
                <w:noProof/>
                <w:webHidden/>
              </w:rPr>
              <w:instrText xml:space="preserve"> PAGEREF _Toc48638027 \h </w:instrText>
            </w:r>
            <w:r w:rsidR="007B0BE1">
              <w:rPr>
                <w:noProof/>
                <w:webHidden/>
              </w:rPr>
            </w:r>
            <w:r w:rsidR="007B0BE1">
              <w:rPr>
                <w:noProof/>
                <w:webHidden/>
              </w:rPr>
              <w:fldChar w:fldCharType="separate"/>
            </w:r>
            <w:r w:rsidR="00002330">
              <w:rPr>
                <w:noProof/>
                <w:webHidden/>
              </w:rPr>
              <w:t>25</w:t>
            </w:r>
            <w:r w:rsidR="007B0BE1">
              <w:rPr>
                <w:noProof/>
                <w:webHidden/>
              </w:rPr>
              <w:fldChar w:fldCharType="end"/>
            </w:r>
          </w:hyperlink>
        </w:p>
        <w:p w14:paraId="30191C9E" w14:textId="415CA820" w:rsidR="007B0BE1" w:rsidRDefault="008F114C">
          <w:pPr>
            <w:pStyle w:val="Inhopg2"/>
            <w:rPr>
              <w:rFonts w:asciiTheme="minorHAnsi" w:eastAsiaTheme="minorEastAsia" w:hAnsiTheme="minorHAnsi" w:cstheme="minorBidi"/>
              <w:noProof/>
              <w:sz w:val="22"/>
              <w:szCs w:val="22"/>
            </w:rPr>
          </w:pPr>
          <w:hyperlink w:anchor="_Toc48638028" w:history="1">
            <w:r w:rsidR="007B0BE1" w:rsidRPr="00352985">
              <w:rPr>
                <w:rStyle w:val="Hyperlink"/>
                <w:rFonts w:ascii="LucidaSansEF" w:hAnsi="LucidaSansEF"/>
                <w:noProof/>
                <w:lang w:eastAsia="en-US"/>
              </w:rPr>
              <w:t>7.7.3.</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lang w:eastAsia="en-US"/>
              </w:rPr>
              <w:t>Service Level Agreement en doorontwikkeling</w:t>
            </w:r>
            <w:r w:rsidR="007B0BE1">
              <w:rPr>
                <w:noProof/>
                <w:webHidden/>
              </w:rPr>
              <w:tab/>
            </w:r>
            <w:r w:rsidR="007B0BE1">
              <w:rPr>
                <w:noProof/>
                <w:webHidden/>
              </w:rPr>
              <w:fldChar w:fldCharType="begin"/>
            </w:r>
            <w:r w:rsidR="007B0BE1">
              <w:rPr>
                <w:noProof/>
                <w:webHidden/>
              </w:rPr>
              <w:instrText xml:space="preserve"> PAGEREF _Toc48638028 \h </w:instrText>
            </w:r>
            <w:r w:rsidR="007B0BE1">
              <w:rPr>
                <w:noProof/>
                <w:webHidden/>
              </w:rPr>
            </w:r>
            <w:r w:rsidR="007B0BE1">
              <w:rPr>
                <w:noProof/>
                <w:webHidden/>
              </w:rPr>
              <w:fldChar w:fldCharType="separate"/>
            </w:r>
            <w:r w:rsidR="00002330">
              <w:rPr>
                <w:noProof/>
                <w:webHidden/>
              </w:rPr>
              <w:t>25</w:t>
            </w:r>
            <w:r w:rsidR="007B0BE1">
              <w:rPr>
                <w:noProof/>
                <w:webHidden/>
              </w:rPr>
              <w:fldChar w:fldCharType="end"/>
            </w:r>
          </w:hyperlink>
        </w:p>
        <w:p w14:paraId="4E6BAA8C" w14:textId="21771846" w:rsidR="007B0BE1" w:rsidRDefault="008F114C">
          <w:pPr>
            <w:pStyle w:val="Inhopg1"/>
            <w:rPr>
              <w:rFonts w:asciiTheme="minorHAnsi" w:eastAsiaTheme="minorEastAsia" w:hAnsiTheme="minorHAnsi" w:cstheme="minorBidi"/>
              <w:iCs w:val="0"/>
              <w:sz w:val="22"/>
              <w:szCs w:val="22"/>
            </w:rPr>
          </w:pPr>
          <w:hyperlink w:anchor="_Toc48638029" w:history="1">
            <w:r w:rsidR="007B0BE1" w:rsidRPr="00352985">
              <w:rPr>
                <w:rStyle w:val="Hyperlink"/>
              </w:rPr>
              <w:t>8.</w:t>
            </w:r>
            <w:r w:rsidR="007B0BE1">
              <w:rPr>
                <w:rFonts w:asciiTheme="minorHAnsi" w:eastAsiaTheme="minorEastAsia" w:hAnsiTheme="minorHAnsi" w:cstheme="minorBidi"/>
                <w:iCs w:val="0"/>
                <w:sz w:val="22"/>
                <w:szCs w:val="22"/>
              </w:rPr>
              <w:tab/>
            </w:r>
            <w:r w:rsidR="007B0BE1" w:rsidRPr="00352985">
              <w:rPr>
                <w:rStyle w:val="Hyperlink"/>
              </w:rPr>
              <w:t>Gunningsprocedure</w:t>
            </w:r>
            <w:r w:rsidR="007B0BE1">
              <w:rPr>
                <w:webHidden/>
              </w:rPr>
              <w:tab/>
            </w:r>
            <w:r w:rsidR="007B0BE1">
              <w:rPr>
                <w:webHidden/>
              </w:rPr>
              <w:fldChar w:fldCharType="begin"/>
            </w:r>
            <w:r w:rsidR="007B0BE1">
              <w:rPr>
                <w:webHidden/>
              </w:rPr>
              <w:instrText xml:space="preserve"> PAGEREF _Toc48638029 \h </w:instrText>
            </w:r>
            <w:r w:rsidR="007B0BE1">
              <w:rPr>
                <w:webHidden/>
              </w:rPr>
            </w:r>
            <w:r w:rsidR="007B0BE1">
              <w:rPr>
                <w:webHidden/>
              </w:rPr>
              <w:fldChar w:fldCharType="separate"/>
            </w:r>
            <w:r w:rsidR="00002330">
              <w:rPr>
                <w:webHidden/>
              </w:rPr>
              <w:t>26</w:t>
            </w:r>
            <w:r w:rsidR="007B0BE1">
              <w:rPr>
                <w:webHidden/>
              </w:rPr>
              <w:fldChar w:fldCharType="end"/>
            </w:r>
          </w:hyperlink>
        </w:p>
        <w:p w14:paraId="137A8BD6" w14:textId="02B312E4" w:rsidR="007B0BE1" w:rsidRDefault="008F114C">
          <w:pPr>
            <w:pStyle w:val="Inhopg3"/>
            <w:rPr>
              <w:rFonts w:asciiTheme="minorHAnsi" w:eastAsiaTheme="minorEastAsia" w:hAnsiTheme="minorHAnsi" w:cstheme="minorBidi"/>
              <w:noProof/>
              <w:sz w:val="22"/>
              <w:szCs w:val="22"/>
            </w:rPr>
          </w:pPr>
          <w:hyperlink w:anchor="_Toc48638030" w:history="1">
            <w:r w:rsidR="007B0BE1" w:rsidRPr="00352985">
              <w:rPr>
                <w:rStyle w:val="Hyperlink"/>
                <w:rFonts w:ascii="LucidaSansEF" w:eastAsia="MS Mincho" w:hAnsi="LucidaSansEF"/>
                <w:noProof/>
              </w:rPr>
              <w:t>8.1</w:t>
            </w:r>
            <w:r w:rsidR="007B0BE1">
              <w:rPr>
                <w:rFonts w:asciiTheme="minorHAnsi" w:eastAsiaTheme="minorEastAsia" w:hAnsiTheme="minorHAnsi" w:cstheme="minorBidi"/>
                <w:noProof/>
                <w:sz w:val="22"/>
                <w:szCs w:val="22"/>
              </w:rPr>
              <w:tab/>
            </w:r>
            <w:r w:rsidR="007B0BE1" w:rsidRPr="00352985">
              <w:rPr>
                <w:rStyle w:val="Hyperlink"/>
                <w:rFonts w:ascii="LucidaSansEF" w:eastAsia="MS Mincho" w:hAnsi="LucidaSansEF"/>
                <w:noProof/>
              </w:rPr>
              <w:t>Inleiding</w:t>
            </w:r>
            <w:r w:rsidR="007B0BE1">
              <w:rPr>
                <w:noProof/>
                <w:webHidden/>
              </w:rPr>
              <w:tab/>
            </w:r>
            <w:r w:rsidR="007B0BE1">
              <w:rPr>
                <w:noProof/>
                <w:webHidden/>
              </w:rPr>
              <w:fldChar w:fldCharType="begin"/>
            </w:r>
            <w:r w:rsidR="007B0BE1">
              <w:rPr>
                <w:noProof/>
                <w:webHidden/>
              </w:rPr>
              <w:instrText xml:space="preserve"> PAGEREF _Toc48638030 \h </w:instrText>
            </w:r>
            <w:r w:rsidR="007B0BE1">
              <w:rPr>
                <w:noProof/>
                <w:webHidden/>
              </w:rPr>
            </w:r>
            <w:r w:rsidR="007B0BE1">
              <w:rPr>
                <w:noProof/>
                <w:webHidden/>
              </w:rPr>
              <w:fldChar w:fldCharType="separate"/>
            </w:r>
            <w:r w:rsidR="00002330">
              <w:rPr>
                <w:noProof/>
                <w:webHidden/>
              </w:rPr>
              <w:t>26</w:t>
            </w:r>
            <w:r w:rsidR="007B0BE1">
              <w:rPr>
                <w:noProof/>
                <w:webHidden/>
              </w:rPr>
              <w:fldChar w:fldCharType="end"/>
            </w:r>
          </w:hyperlink>
        </w:p>
        <w:p w14:paraId="5F535573" w14:textId="32383B87" w:rsidR="007B0BE1" w:rsidRDefault="008F114C">
          <w:pPr>
            <w:pStyle w:val="Inhopg3"/>
            <w:rPr>
              <w:rFonts w:asciiTheme="minorHAnsi" w:eastAsiaTheme="minorEastAsia" w:hAnsiTheme="minorHAnsi" w:cstheme="minorBidi"/>
              <w:noProof/>
              <w:sz w:val="22"/>
              <w:szCs w:val="22"/>
            </w:rPr>
          </w:pPr>
          <w:hyperlink w:anchor="_Toc48638031" w:history="1">
            <w:r w:rsidR="007B0BE1" w:rsidRPr="00352985">
              <w:rPr>
                <w:rStyle w:val="Hyperlink"/>
                <w:rFonts w:ascii="LucidaSansEF" w:eastAsia="MS Mincho" w:hAnsi="LucidaSansEF"/>
                <w:noProof/>
              </w:rPr>
              <w:t>8.2</w:t>
            </w:r>
            <w:r w:rsidR="007B0BE1">
              <w:rPr>
                <w:rFonts w:asciiTheme="minorHAnsi" w:eastAsiaTheme="minorEastAsia" w:hAnsiTheme="minorHAnsi" w:cstheme="minorBidi"/>
                <w:noProof/>
                <w:sz w:val="22"/>
                <w:szCs w:val="22"/>
              </w:rPr>
              <w:tab/>
            </w:r>
            <w:r w:rsidR="007B0BE1" w:rsidRPr="00352985">
              <w:rPr>
                <w:rStyle w:val="Hyperlink"/>
                <w:rFonts w:ascii="LucidaSansEF" w:eastAsia="MS Mincho" w:hAnsi="LucidaSansEF"/>
                <w:noProof/>
              </w:rPr>
              <w:t>Algemeen</w:t>
            </w:r>
            <w:r w:rsidR="007B0BE1">
              <w:rPr>
                <w:noProof/>
                <w:webHidden/>
              </w:rPr>
              <w:tab/>
            </w:r>
            <w:r w:rsidR="007B0BE1">
              <w:rPr>
                <w:noProof/>
                <w:webHidden/>
              </w:rPr>
              <w:fldChar w:fldCharType="begin"/>
            </w:r>
            <w:r w:rsidR="007B0BE1">
              <w:rPr>
                <w:noProof/>
                <w:webHidden/>
              </w:rPr>
              <w:instrText xml:space="preserve"> PAGEREF _Toc48638031 \h </w:instrText>
            </w:r>
            <w:r w:rsidR="007B0BE1">
              <w:rPr>
                <w:noProof/>
                <w:webHidden/>
              </w:rPr>
            </w:r>
            <w:r w:rsidR="007B0BE1">
              <w:rPr>
                <w:noProof/>
                <w:webHidden/>
              </w:rPr>
              <w:fldChar w:fldCharType="separate"/>
            </w:r>
            <w:r w:rsidR="00002330">
              <w:rPr>
                <w:noProof/>
                <w:webHidden/>
              </w:rPr>
              <w:t>26</w:t>
            </w:r>
            <w:r w:rsidR="007B0BE1">
              <w:rPr>
                <w:noProof/>
                <w:webHidden/>
              </w:rPr>
              <w:fldChar w:fldCharType="end"/>
            </w:r>
          </w:hyperlink>
        </w:p>
        <w:p w14:paraId="1B020C46" w14:textId="5353C421" w:rsidR="007B0BE1" w:rsidRDefault="008F114C">
          <w:pPr>
            <w:pStyle w:val="Inhopg3"/>
            <w:rPr>
              <w:rFonts w:asciiTheme="minorHAnsi" w:eastAsiaTheme="minorEastAsia" w:hAnsiTheme="minorHAnsi" w:cstheme="minorBidi"/>
              <w:noProof/>
              <w:sz w:val="22"/>
              <w:szCs w:val="22"/>
            </w:rPr>
          </w:pPr>
          <w:hyperlink w:anchor="_Toc48638032" w:history="1">
            <w:r w:rsidR="007B0BE1" w:rsidRPr="00352985">
              <w:rPr>
                <w:rStyle w:val="Hyperlink"/>
                <w:rFonts w:ascii="LucidaSansEF" w:hAnsi="LucidaSansEF"/>
                <w:noProof/>
              </w:rPr>
              <w:t>8.2.1</w:t>
            </w:r>
            <w:r w:rsidR="007B0BE1">
              <w:rPr>
                <w:rFonts w:asciiTheme="minorHAnsi" w:eastAsiaTheme="minorEastAsia" w:hAnsiTheme="minorHAnsi" w:cstheme="minorBidi"/>
                <w:noProof/>
                <w:sz w:val="22"/>
                <w:szCs w:val="22"/>
              </w:rPr>
              <w:tab/>
            </w:r>
            <w:r w:rsidR="007B0BE1" w:rsidRPr="00352985">
              <w:rPr>
                <w:rStyle w:val="Hyperlink"/>
                <w:rFonts w:ascii="LucidaSansEF" w:eastAsia="MS Mincho" w:hAnsi="LucidaSansEF"/>
                <w:noProof/>
              </w:rPr>
              <w:t>Minimumeisen: uitgebreide omschrijving van de opdracht</w:t>
            </w:r>
            <w:r w:rsidR="007B0BE1">
              <w:rPr>
                <w:noProof/>
                <w:webHidden/>
              </w:rPr>
              <w:tab/>
            </w:r>
            <w:r w:rsidR="007B0BE1">
              <w:rPr>
                <w:noProof/>
                <w:webHidden/>
              </w:rPr>
              <w:fldChar w:fldCharType="begin"/>
            </w:r>
            <w:r w:rsidR="007B0BE1">
              <w:rPr>
                <w:noProof/>
                <w:webHidden/>
              </w:rPr>
              <w:instrText xml:space="preserve"> PAGEREF _Toc48638032 \h </w:instrText>
            </w:r>
            <w:r w:rsidR="007B0BE1">
              <w:rPr>
                <w:noProof/>
                <w:webHidden/>
              </w:rPr>
            </w:r>
            <w:r w:rsidR="007B0BE1">
              <w:rPr>
                <w:noProof/>
                <w:webHidden/>
              </w:rPr>
              <w:fldChar w:fldCharType="separate"/>
            </w:r>
            <w:r w:rsidR="00002330">
              <w:rPr>
                <w:noProof/>
                <w:webHidden/>
              </w:rPr>
              <w:t>26</w:t>
            </w:r>
            <w:r w:rsidR="007B0BE1">
              <w:rPr>
                <w:noProof/>
                <w:webHidden/>
              </w:rPr>
              <w:fldChar w:fldCharType="end"/>
            </w:r>
          </w:hyperlink>
        </w:p>
        <w:p w14:paraId="389D97B2" w14:textId="176340FD" w:rsidR="007B0BE1" w:rsidRDefault="008F114C">
          <w:pPr>
            <w:pStyle w:val="Inhopg3"/>
            <w:rPr>
              <w:rFonts w:asciiTheme="minorHAnsi" w:eastAsiaTheme="minorEastAsia" w:hAnsiTheme="minorHAnsi" w:cstheme="minorBidi"/>
              <w:noProof/>
              <w:sz w:val="22"/>
              <w:szCs w:val="22"/>
            </w:rPr>
          </w:pPr>
          <w:hyperlink w:anchor="_Toc48638033" w:history="1">
            <w:r w:rsidR="007B0BE1" w:rsidRPr="00352985">
              <w:rPr>
                <w:rStyle w:val="Hyperlink"/>
                <w:rFonts w:ascii="LucidaSansEF" w:hAnsi="LucidaSansEF"/>
                <w:noProof/>
              </w:rPr>
              <w:t>8.2.2</w:t>
            </w:r>
            <w:r w:rsidR="007B0BE1">
              <w:rPr>
                <w:rFonts w:asciiTheme="minorHAnsi" w:eastAsiaTheme="minorEastAsia" w:hAnsiTheme="minorHAnsi" w:cstheme="minorBidi"/>
                <w:noProof/>
                <w:sz w:val="22"/>
                <w:szCs w:val="22"/>
              </w:rPr>
              <w:tab/>
            </w:r>
            <w:r w:rsidR="007B0BE1" w:rsidRPr="00352985">
              <w:rPr>
                <w:rStyle w:val="Hyperlink"/>
                <w:rFonts w:ascii="LucidaSansEF" w:eastAsia="MS Mincho" w:hAnsi="LucidaSansEF"/>
                <w:noProof/>
              </w:rPr>
              <w:t>Minimumeisen: conceptovereenkomst</w:t>
            </w:r>
            <w:r w:rsidR="007B0BE1">
              <w:rPr>
                <w:noProof/>
                <w:webHidden/>
              </w:rPr>
              <w:tab/>
            </w:r>
            <w:r w:rsidR="007B0BE1">
              <w:rPr>
                <w:noProof/>
                <w:webHidden/>
              </w:rPr>
              <w:fldChar w:fldCharType="begin"/>
            </w:r>
            <w:r w:rsidR="007B0BE1">
              <w:rPr>
                <w:noProof/>
                <w:webHidden/>
              </w:rPr>
              <w:instrText xml:space="preserve"> PAGEREF _Toc48638033 \h </w:instrText>
            </w:r>
            <w:r w:rsidR="007B0BE1">
              <w:rPr>
                <w:noProof/>
                <w:webHidden/>
              </w:rPr>
            </w:r>
            <w:r w:rsidR="007B0BE1">
              <w:rPr>
                <w:noProof/>
                <w:webHidden/>
              </w:rPr>
              <w:fldChar w:fldCharType="separate"/>
            </w:r>
            <w:r w:rsidR="00002330">
              <w:rPr>
                <w:noProof/>
                <w:webHidden/>
              </w:rPr>
              <w:t>26</w:t>
            </w:r>
            <w:r w:rsidR="007B0BE1">
              <w:rPr>
                <w:noProof/>
                <w:webHidden/>
              </w:rPr>
              <w:fldChar w:fldCharType="end"/>
            </w:r>
          </w:hyperlink>
        </w:p>
        <w:p w14:paraId="10D15F55" w14:textId="65AEB178" w:rsidR="007B0BE1" w:rsidRDefault="008F114C">
          <w:pPr>
            <w:pStyle w:val="Inhopg3"/>
            <w:rPr>
              <w:rFonts w:asciiTheme="minorHAnsi" w:eastAsiaTheme="minorEastAsia" w:hAnsiTheme="minorHAnsi" w:cstheme="minorBidi"/>
              <w:noProof/>
              <w:sz w:val="22"/>
              <w:szCs w:val="22"/>
            </w:rPr>
          </w:pPr>
          <w:hyperlink w:anchor="_Toc48638034" w:history="1">
            <w:r w:rsidR="007B0BE1" w:rsidRPr="00352985">
              <w:rPr>
                <w:rStyle w:val="Hyperlink"/>
                <w:rFonts w:ascii="LucidaSansEF" w:hAnsi="LucidaSansEF"/>
                <w:noProof/>
              </w:rPr>
              <w:t>8.3</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rPr>
              <w:t>Gunningscritera en weging</w:t>
            </w:r>
            <w:r w:rsidR="007B0BE1">
              <w:rPr>
                <w:noProof/>
                <w:webHidden/>
              </w:rPr>
              <w:tab/>
            </w:r>
            <w:r w:rsidR="007B0BE1">
              <w:rPr>
                <w:noProof/>
                <w:webHidden/>
              </w:rPr>
              <w:fldChar w:fldCharType="begin"/>
            </w:r>
            <w:r w:rsidR="007B0BE1">
              <w:rPr>
                <w:noProof/>
                <w:webHidden/>
              </w:rPr>
              <w:instrText xml:space="preserve"> PAGEREF _Toc48638034 \h </w:instrText>
            </w:r>
            <w:r w:rsidR="007B0BE1">
              <w:rPr>
                <w:noProof/>
                <w:webHidden/>
              </w:rPr>
            </w:r>
            <w:r w:rsidR="007B0BE1">
              <w:rPr>
                <w:noProof/>
                <w:webHidden/>
              </w:rPr>
              <w:fldChar w:fldCharType="separate"/>
            </w:r>
            <w:r w:rsidR="00002330">
              <w:rPr>
                <w:noProof/>
                <w:webHidden/>
              </w:rPr>
              <w:t>26</w:t>
            </w:r>
            <w:r w:rsidR="007B0BE1">
              <w:rPr>
                <w:noProof/>
                <w:webHidden/>
              </w:rPr>
              <w:fldChar w:fldCharType="end"/>
            </w:r>
          </w:hyperlink>
        </w:p>
        <w:p w14:paraId="657B5954" w14:textId="67576766" w:rsidR="007B0BE1" w:rsidRDefault="008F114C">
          <w:pPr>
            <w:pStyle w:val="Inhopg3"/>
            <w:rPr>
              <w:rFonts w:asciiTheme="minorHAnsi" w:eastAsiaTheme="minorEastAsia" w:hAnsiTheme="minorHAnsi" w:cstheme="minorBidi"/>
              <w:noProof/>
              <w:sz w:val="22"/>
              <w:szCs w:val="22"/>
            </w:rPr>
          </w:pPr>
          <w:hyperlink w:anchor="_Toc48638036" w:history="1">
            <w:r w:rsidR="007B0BE1" w:rsidRPr="00352985">
              <w:rPr>
                <w:rStyle w:val="Hyperlink"/>
                <w:rFonts w:ascii="LucidaSansEF" w:hAnsi="LucidaSansEF"/>
                <w:noProof/>
              </w:rPr>
              <w:t>8.3.1</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rPr>
              <w:t>(Concept) Plan van Aanpak</w:t>
            </w:r>
            <w:r w:rsidR="007B0BE1">
              <w:rPr>
                <w:noProof/>
                <w:webHidden/>
              </w:rPr>
              <w:tab/>
            </w:r>
            <w:r w:rsidR="007B0BE1">
              <w:rPr>
                <w:noProof/>
                <w:webHidden/>
              </w:rPr>
              <w:fldChar w:fldCharType="begin"/>
            </w:r>
            <w:r w:rsidR="007B0BE1">
              <w:rPr>
                <w:noProof/>
                <w:webHidden/>
              </w:rPr>
              <w:instrText xml:space="preserve"> PAGEREF _Toc48638036 \h </w:instrText>
            </w:r>
            <w:r w:rsidR="007B0BE1">
              <w:rPr>
                <w:noProof/>
                <w:webHidden/>
              </w:rPr>
            </w:r>
            <w:r w:rsidR="007B0BE1">
              <w:rPr>
                <w:noProof/>
                <w:webHidden/>
              </w:rPr>
              <w:fldChar w:fldCharType="separate"/>
            </w:r>
            <w:r w:rsidR="00002330">
              <w:rPr>
                <w:noProof/>
                <w:webHidden/>
              </w:rPr>
              <w:t>27</w:t>
            </w:r>
            <w:r w:rsidR="007B0BE1">
              <w:rPr>
                <w:noProof/>
                <w:webHidden/>
              </w:rPr>
              <w:fldChar w:fldCharType="end"/>
            </w:r>
          </w:hyperlink>
        </w:p>
        <w:p w14:paraId="481ED53D" w14:textId="280F79FB" w:rsidR="007B0BE1" w:rsidRDefault="008F114C">
          <w:pPr>
            <w:pStyle w:val="Inhopg3"/>
            <w:rPr>
              <w:rFonts w:asciiTheme="minorHAnsi" w:eastAsiaTheme="minorEastAsia" w:hAnsiTheme="minorHAnsi" w:cstheme="minorBidi"/>
              <w:noProof/>
              <w:sz w:val="22"/>
              <w:szCs w:val="22"/>
            </w:rPr>
          </w:pPr>
          <w:hyperlink w:anchor="_Toc48638037" w:history="1">
            <w:r w:rsidR="007B0BE1" w:rsidRPr="00352985">
              <w:rPr>
                <w:rStyle w:val="Hyperlink"/>
                <w:rFonts w:ascii="LucidaSansEF" w:hAnsi="LucidaSansEF"/>
                <w:noProof/>
              </w:rPr>
              <w:t>8.3.2</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rPr>
              <w:t>Gewenste aanvullende functionaliteiten</w:t>
            </w:r>
            <w:r w:rsidR="007B0BE1">
              <w:rPr>
                <w:noProof/>
                <w:webHidden/>
              </w:rPr>
              <w:tab/>
            </w:r>
            <w:r w:rsidR="007B0BE1">
              <w:rPr>
                <w:noProof/>
                <w:webHidden/>
              </w:rPr>
              <w:fldChar w:fldCharType="begin"/>
            </w:r>
            <w:r w:rsidR="007B0BE1">
              <w:rPr>
                <w:noProof/>
                <w:webHidden/>
              </w:rPr>
              <w:instrText xml:space="preserve"> PAGEREF _Toc48638037 \h </w:instrText>
            </w:r>
            <w:r w:rsidR="007B0BE1">
              <w:rPr>
                <w:noProof/>
                <w:webHidden/>
              </w:rPr>
            </w:r>
            <w:r w:rsidR="007B0BE1">
              <w:rPr>
                <w:noProof/>
                <w:webHidden/>
              </w:rPr>
              <w:fldChar w:fldCharType="separate"/>
            </w:r>
            <w:r w:rsidR="00002330">
              <w:rPr>
                <w:noProof/>
                <w:webHidden/>
              </w:rPr>
              <w:t>28</w:t>
            </w:r>
            <w:r w:rsidR="007B0BE1">
              <w:rPr>
                <w:noProof/>
                <w:webHidden/>
              </w:rPr>
              <w:fldChar w:fldCharType="end"/>
            </w:r>
          </w:hyperlink>
        </w:p>
        <w:p w14:paraId="61E76A50" w14:textId="20A1FE33" w:rsidR="007B0BE1" w:rsidRDefault="008F114C">
          <w:pPr>
            <w:pStyle w:val="Inhopg3"/>
            <w:rPr>
              <w:rFonts w:asciiTheme="minorHAnsi" w:eastAsiaTheme="minorEastAsia" w:hAnsiTheme="minorHAnsi" w:cstheme="minorBidi"/>
              <w:noProof/>
              <w:sz w:val="22"/>
              <w:szCs w:val="22"/>
            </w:rPr>
          </w:pPr>
          <w:hyperlink w:anchor="_Toc48638038" w:history="1">
            <w:r w:rsidR="007B0BE1" w:rsidRPr="00352985">
              <w:rPr>
                <w:rStyle w:val="Hyperlink"/>
                <w:rFonts w:ascii="LucidaSansEF" w:hAnsi="LucidaSansEF"/>
                <w:noProof/>
              </w:rPr>
              <w:t>8.3.3</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rPr>
              <w:t>Service Level Agreement</w:t>
            </w:r>
            <w:r w:rsidR="007B0BE1">
              <w:rPr>
                <w:noProof/>
                <w:webHidden/>
              </w:rPr>
              <w:tab/>
            </w:r>
            <w:r w:rsidR="007B0BE1">
              <w:rPr>
                <w:noProof/>
                <w:webHidden/>
              </w:rPr>
              <w:fldChar w:fldCharType="begin"/>
            </w:r>
            <w:r w:rsidR="007B0BE1">
              <w:rPr>
                <w:noProof/>
                <w:webHidden/>
              </w:rPr>
              <w:instrText xml:space="preserve"> PAGEREF _Toc48638038 \h </w:instrText>
            </w:r>
            <w:r w:rsidR="007B0BE1">
              <w:rPr>
                <w:noProof/>
                <w:webHidden/>
              </w:rPr>
            </w:r>
            <w:r w:rsidR="007B0BE1">
              <w:rPr>
                <w:noProof/>
                <w:webHidden/>
              </w:rPr>
              <w:fldChar w:fldCharType="separate"/>
            </w:r>
            <w:r w:rsidR="00002330">
              <w:rPr>
                <w:noProof/>
                <w:webHidden/>
              </w:rPr>
              <w:t>29</w:t>
            </w:r>
            <w:r w:rsidR="007B0BE1">
              <w:rPr>
                <w:noProof/>
                <w:webHidden/>
              </w:rPr>
              <w:fldChar w:fldCharType="end"/>
            </w:r>
          </w:hyperlink>
        </w:p>
        <w:p w14:paraId="05E66126" w14:textId="3395B73D" w:rsidR="007B0BE1" w:rsidRDefault="008F114C">
          <w:pPr>
            <w:pStyle w:val="Inhopg3"/>
            <w:rPr>
              <w:rFonts w:asciiTheme="minorHAnsi" w:eastAsiaTheme="minorEastAsia" w:hAnsiTheme="minorHAnsi" w:cstheme="minorBidi"/>
              <w:noProof/>
              <w:sz w:val="22"/>
              <w:szCs w:val="22"/>
            </w:rPr>
          </w:pPr>
          <w:hyperlink w:anchor="_Toc48638039" w:history="1">
            <w:r w:rsidR="007B0BE1" w:rsidRPr="00352985">
              <w:rPr>
                <w:rStyle w:val="Hyperlink"/>
                <w:rFonts w:ascii="LucidaSansEF" w:hAnsi="LucidaSansEF"/>
                <w:noProof/>
              </w:rPr>
              <w:t>8.3.4</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rPr>
              <w:t>Prijs</w:t>
            </w:r>
            <w:r w:rsidR="007B0BE1">
              <w:rPr>
                <w:noProof/>
                <w:webHidden/>
              </w:rPr>
              <w:tab/>
            </w:r>
            <w:r w:rsidR="007B0BE1">
              <w:rPr>
                <w:noProof/>
                <w:webHidden/>
              </w:rPr>
              <w:fldChar w:fldCharType="begin"/>
            </w:r>
            <w:r w:rsidR="007B0BE1">
              <w:rPr>
                <w:noProof/>
                <w:webHidden/>
              </w:rPr>
              <w:instrText xml:space="preserve"> PAGEREF _Toc48638039 \h </w:instrText>
            </w:r>
            <w:r w:rsidR="007B0BE1">
              <w:rPr>
                <w:noProof/>
                <w:webHidden/>
              </w:rPr>
            </w:r>
            <w:r w:rsidR="007B0BE1">
              <w:rPr>
                <w:noProof/>
                <w:webHidden/>
              </w:rPr>
              <w:fldChar w:fldCharType="separate"/>
            </w:r>
            <w:r w:rsidR="00002330">
              <w:rPr>
                <w:noProof/>
                <w:webHidden/>
              </w:rPr>
              <w:t>30</w:t>
            </w:r>
            <w:r w:rsidR="007B0BE1">
              <w:rPr>
                <w:noProof/>
                <w:webHidden/>
              </w:rPr>
              <w:fldChar w:fldCharType="end"/>
            </w:r>
          </w:hyperlink>
        </w:p>
        <w:p w14:paraId="7229995C" w14:textId="460721F3" w:rsidR="007B0BE1" w:rsidRDefault="008F114C">
          <w:pPr>
            <w:pStyle w:val="Inhopg3"/>
            <w:rPr>
              <w:rFonts w:asciiTheme="minorHAnsi" w:eastAsiaTheme="minorEastAsia" w:hAnsiTheme="minorHAnsi" w:cstheme="minorBidi"/>
              <w:noProof/>
              <w:sz w:val="22"/>
              <w:szCs w:val="22"/>
            </w:rPr>
          </w:pPr>
          <w:hyperlink w:anchor="_Toc48638040" w:history="1">
            <w:r w:rsidR="007B0BE1" w:rsidRPr="00352985">
              <w:rPr>
                <w:rStyle w:val="Hyperlink"/>
                <w:rFonts w:ascii="LucidaSansEF" w:hAnsi="LucidaSansEF"/>
                <w:noProof/>
              </w:rPr>
              <w:t>8.3.5</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rPr>
              <w:t>Presentatie</w:t>
            </w:r>
            <w:r w:rsidR="007B0BE1">
              <w:rPr>
                <w:noProof/>
                <w:webHidden/>
              </w:rPr>
              <w:tab/>
            </w:r>
            <w:r w:rsidR="007B0BE1">
              <w:rPr>
                <w:noProof/>
                <w:webHidden/>
              </w:rPr>
              <w:fldChar w:fldCharType="begin"/>
            </w:r>
            <w:r w:rsidR="007B0BE1">
              <w:rPr>
                <w:noProof/>
                <w:webHidden/>
              </w:rPr>
              <w:instrText xml:space="preserve"> PAGEREF _Toc48638040 \h </w:instrText>
            </w:r>
            <w:r w:rsidR="007B0BE1">
              <w:rPr>
                <w:noProof/>
                <w:webHidden/>
              </w:rPr>
            </w:r>
            <w:r w:rsidR="007B0BE1">
              <w:rPr>
                <w:noProof/>
                <w:webHidden/>
              </w:rPr>
              <w:fldChar w:fldCharType="separate"/>
            </w:r>
            <w:r w:rsidR="00002330">
              <w:rPr>
                <w:noProof/>
                <w:webHidden/>
              </w:rPr>
              <w:t>31</w:t>
            </w:r>
            <w:r w:rsidR="007B0BE1">
              <w:rPr>
                <w:noProof/>
                <w:webHidden/>
              </w:rPr>
              <w:fldChar w:fldCharType="end"/>
            </w:r>
          </w:hyperlink>
        </w:p>
        <w:p w14:paraId="40ED6538" w14:textId="2CC0DE1E" w:rsidR="007B0BE1" w:rsidRDefault="008F114C">
          <w:pPr>
            <w:pStyle w:val="Inhopg3"/>
            <w:rPr>
              <w:rFonts w:asciiTheme="minorHAnsi" w:eastAsiaTheme="minorEastAsia" w:hAnsiTheme="minorHAnsi" w:cstheme="minorBidi"/>
              <w:noProof/>
              <w:sz w:val="22"/>
              <w:szCs w:val="22"/>
            </w:rPr>
          </w:pPr>
          <w:hyperlink w:anchor="_Toc48638041" w:history="1">
            <w:r w:rsidR="007B0BE1" w:rsidRPr="00352985">
              <w:rPr>
                <w:rStyle w:val="Hyperlink"/>
                <w:rFonts w:ascii="LucidaSansEF" w:hAnsi="LucidaSansEF"/>
                <w:noProof/>
              </w:rPr>
              <w:t>8.4</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rPr>
              <w:t>Weging eindresultaat</w:t>
            </w:r>
            <w:r w:rsidR="007B0BE1">
              <w:rPr>
                <w:noProof/>
                <w:webHidden/>
              </w:rPr>
              <w:tab/>
            </w:r>
            <w:r w:rsidR="007B0BE1">
              <w:rPr>
                <w:noProof/>
                <w:webHidden/>
              </w:rPr>
              <w:fldChar w:fldCharType="begin"/>
            </w:r>
            <w:r w:rsidR="007B0BE1">
              <w:rPr>
                <w:noProof/>
                <w:webHidden/>
              </w:rPr>
              <w:instrText xml:space="preserve"> PAGEREF _Toc48638041 \h </w:instrText>
            </w:r>
            <w:r w:rsidR="007B0BE1">
              <w:rPr>
                <w:noProof/>
                <w:webHidden/>
              </w:rPr>
            </w:r>
            <w:r w:rsidR="007B0BE1">
              <w:rPr>
                <w:noProof/>
                <w:webHidden/>
              </w:rPr>
              <w:fldChar w:fldCharType="separate"/>
            </w:r>
            <w:r w:rsidR="00002330">
              <w:rPr>
                <w:noProof/>
                <w:webHidden/>
              </w:rPr>
              <w:t>33</w:t>
            </w:r>
            <w:r w:rsidR="007B0BE1">
              <w:rPr>
                <w:noProof/>
                <w:webHidden/>
              </w:rPr>
              <w:fldChar w:fldCharType="end"/>
            </w:r>
          </w:hyperlink>
        </w:p>
        <w:p w14:paraId="6E50E67D" w14:textId="2C676F82" w:rsidR="007B0BE1" w:rsidRDefault="008F114C">
          <w:pPr>
            <w:pStyle w:val="Inhopg3"/>
            <w:rPr>
              <w:rFonts w:asciiTheme="minorHAnsi" w:eastAsiaTheme="minorEastAsia" w:hAnsiTheme="minorHAnsi" w:cstheme="minorBidi"/>
              <w:noProof/>
              <w:sz w:val="22"/>
              <w:szCs w:val="22"/>
            </w:rPr>
          </w:pPr>
          <w:hyperlink w:anchor="_Toc48638042" w:history="1">
            <w:r w:rsidR="007B0BE1" w:rsidRPr="00352985">
              <w:rPr>
                <w:rStyle w:val="Hyperlink"/>
                <w:rFonts w:ascii="LucidaSansEF" w:hAnsi="LucidaSansEF"/>
                <w:noProof/>
              </w:rPr>
              <w:t>8.5</w:t>
            </w:r>
            <w:r w:rsidR="007B0BE1">
              <w:rPr>
                <w:rFonts w:asciiTheme="minorHAnsi" w:eastAsiaTheme="minorEastAsia" w:hAnsiTheme="minorHAnsi" w:cstheme="minorBidi"/>
                <w:noProof/>
                <w:sz w:val="22"/>
                <w:szCs w:val="22"/>
              </w:rPr>
              <w:tab/>
            </w:r>
            <w:r w:rsidR="007B0BE1" w:rsidRPr="00352985">
              <w:rPr>
                <w:rStyle w:val="Hyperlink"/>
                <w:rFonts w:ascii="LucidaSansEF" w:hAnsi="LucidaSansEF"/>
                <w:noProof/>
              </w:rPr>
              <w:t>Gunningsbeslissing en verificatie (Proof of Concept)</w:t>
            </w:r>
            <w:r w:rsidR="007B0BE1">
              <w:rPr>
                <w:noProof/>
                <w:webHidden/>
              </w:rPr>
              <w:tab/>
            </w:r>
            <w:r w:rsidR="007B0BE1">
              <w:rPr>
                <w:noProof/>
                <w:webHidden/>
              </w:rPr>
              <w:fldChar w:fldCharType="begin"/>
            </w:r>
            <w:r w:rsidR="007B0BE1">
              <w:rPr>
                <w:noProof/>
                <w:webHidden/>
              </w:rPr>
              <w:instrText xml:space="preserve"> PAGEREF _Toc48638042 \h </w:instrText>
            </w:r>
            <w:r w:rsidR="007B0BE1">
              <w:rPr>
                <w:noProof/>
                <w:webHidden/>
              </w:rPr>
            </w:r>
            <w:r w:rsidR="007B0BE1">
              <w:rPr>
                <w:noProof/>
                <w:webHidden/>
              </w:rPr>
              <w:fldChar w:fldCharType="separate"/>
            </w:r>
            <w:r w:rsidR="00002330">
              <w:rPr>
                <w:noProof/>
                <w:webHidden/>
              </w:rPr>
              <w:t>33</w:t>
            </w:r>
            <w:r w:rsidR="007B0BE1">
              <w:rPr>
                <w:noProof/>
                <w:webHidden/>
              </w:rPr>
              <w:fldChar w:fldCharType="end"/>
            </w:r>
          </w:hyperlink>
        </w:p>
        <w:p w14:paraId="30A73EC0" w14:textId="497F14EC" w:rsidR="007B0BE1" w:rsidRDefault="008F114C">
          <w:pPr>
            <w:pStyle w:val="Inhopg1"/>
            <w:rPr>
              <w:rFonts w:asciiTheme="minorHAnsi" w:eastAsiaTheme="minorEastAsia" w:hAnsiTheme="minorHAnsi" w:cstheme="minorBidi"/>
              <w:iCs w:val="0"/>
              <w:sz w:val="22"/>
              <w:szCs w:val="22"/>
            </w:rPr>
          </w:pPr>
          <w:hyperlink w:anchor="_Toc48638043" w:history="1">
            <w:r w:rsidR="007B0BE1" w:rsidRPr="00352985">
              <w:rPr>
                <w:rStyle w:val="Hyperlink"/>
              </w:rPr>
              <w:t>9.</w:t>
            </w:r>
            <w:r w:rsidR="007B0BE1">
              <w:rPr>
                <w:rFonts w:asciiTheme="minorHAnsi" w:eastAsiaTheme="minorEastAsia" w:hAnsiTheme="minorHAnsi" w:cstheme="minorBidi"/>
                <w:iCs w:val="0"/>
                <w:sz w:val="22"/>
                <w:szCs w:val="22"/>
              </w:rPr>
              <w:tab/>
            </w:r>
            <w:r w:rsidR="007B0BE1" w:rsidRPr="00352985">
              <w:rPr>
                <w:rStyle w:val="Hyperlink"/>
              </w:rPr>
              <w:t>Bijlagen</w:t>
            </w:r>
            <w:r w:rsidR="007B0BE1">
              <w:rPr>
                <w:webHidden/>
              </w:rPr>
              <w:tab/>
            </w:r>
            <w:r w:rsidR="007B0BE1">
              <w:rPr>
                <w:webHidden/>
              </w:rPr>
              <w:fldChar w:fldCharType="begin"/>
            </w:r>
            <w:r w:rsidR="007B0BE1">
              <w:rPr>
                <w:webHidden/>
              </w:rPr>
              <w:instrText xml:space="preserve"> PAGEREF _Toc48638043 \h </w:instrText>
            </w:r>
            <w:r w:rsidR="007B0BE1">
              <w:rPr>
                <w:webHidden/>
              </w:rPr>
            </w:r>
            <w:r w:rsidR="007B0BE1">
              <w:rPr>
                <w:webHidden/>
              </w:rPr>
              <w:fldChar w:fldCharType="separate"/>
            </w:r>
            <w:r w:rsidR="00002330">
              <w:rPr>
                <w:webHidden/>
              </w:rPr>
              <w:t>35</w:t>
            </w:r>
            <w:r w:rsidR="007B0BE1">
              <w:rPr>
                <w:webHidden/>
              </w:rPr>
              <w:fldChar w:fldCharType="end"/>
            </w:r>
          </w:hyperlink>
        </w:p>
        <w:p w14:paraId="6D207E85" w14:textId="20FECBF2" w:rsidR="00407007" w:rsidRPr="00F425F2" w:rsidRDefault="00407007" w:rsidP="0059307E">
          <w:pPr>
            <w:tabs>
              <w:tab w:val="left" w:pos="1276"/>
              <w:tab w:val="left" w:pos="1418"/>
            </w:tabs>
            <w:rPr>
              <w:rFonts w:ascii="LucidaSansEF" w:hAnsi="LucidaSansEF"/>
              <w:sz w:val="18"/>
              <w:szCs w:val="18"/>
            </w:rPr>
          </w:pPr>
          <w:r w:rsidRPr="00F425F2">
            <w:rPr>
              <w:rFonts w:ascii="LucidaSansEF" w:hAnsi="LucidaSansEF" w:cs="Arial"/>
              <w:b/>
              <w:bCs/>
              <w:sz w:val="18"/>
              <w:szCs w:val="18"/>
            </w:rPr>
            <w:fldChar w:fldCharType="end"/>
          </w:r>
        </w:p>
      </w:sdtContent>
    </w:sdt>
    <w:p w14:paraId="1D711FEC" w14:textId="77777777" w:rsidR="0076619C" w:rsidRDefault="0076619C">
      <w:pPr>
        <w:rPr>
          <w:rFonts w:ascii="LucidaSansEF" w:hAnsi="LucidaSansEF" w:cs="Arial"/>
          <w:b/>
          <w:bCs/>
          <w:iCs/>
          <w:sz w:val="20"/>
          <w:szCs w:val="20"/>
          <w:highlight w:val="lightGray"/>
        </w:rPr>
      </w:pPr>
      <w:bookmarkStart w:id="2" w:name="_Toc503517111"/>
      <w:r>
        <w:rPr>
          <w:rFonts w:ascii="LucidaSansEF" w:hAnsi="LucidaSansEF"/>
          <w:highlight w:val="lightGray"/>
        </w:rPr>
        <w:br w:type="page"/>
      </w:r>
    </w:p>
    <w:p w14:paraId="15D467B2" w14:textId="0B78AD45" w:rsidR="0076619C" w:rsidRPr="00F425F2" w:rsidRDefault="00520537" w:rsidP="0076619C">
      <w:pPr>
        <w:pStyle w:val="Kop2"/>
        <w:rPr>
          <w:rFonts w:ascii="LucidaSansEF" w:hAnsi="LucidaSansEF"/>
          <w:i/>
        </w:rPr>
      </w:pPr>
      <w:bookmarkStart w:id="3" w:name="_Toc48637978"/>
      <w:bookmarkEnd w:id="2"/>
      <w:r>
        <w:rPr>
          <w:rFonts w:ascii="LucidaSansEF" w:hAnsi="LucidaSansEF"/>
        </w:rPr>
        <w:lastRenderedPageBreak/>
        <w:t>Inleiding</w:t>
      </w:r>
      <w:bookmarkEnd w:id="3"/>
    </w:p>
    <w:p w14:paraId="5CD46E03" w14:textId="67D5F525" w:rsidR="008D4B95" w:rsidRPr="00F425F2" w:rsidRDefault="008D4B95" w:rsidP="008D4B95">
      <w:pPr>
        <w:rPr>
          <w:rFonts w:ascii="LucidaSansEF" w:hAnsi="LucidaSansEF"/>
          <w:sz w:val="20"/>
          <w:szCs w:val="20"/>
        </w:rPr>
      </w:pPr>
    </w:p>
    <w:p w14:paraId="5876C4E9" w14:textId="716EA431" w:rsidR="005D357E" w:rsidRPr="00F425F2" w:rsidRDefault="005D357E" w:rsidP="008D4B95">
      <w:pPr>
        <w:rPr>
          <w:rFonts w:ascii="LucidaSansEF" w:hAnsi="LucidaSansEF" w:cstheme="minorHAnsi"/>
          <w:sz w:val="20"/>
          <w:szCs w:val="20"/>
        </w:rPr>
      </w:pPr>
      <w:r w:rsidRPr="00F425F2">
        <w:rPr>
          <w:rFonts w:ascii="LucidaSansEF" w:hAnsi="LucidaSansEF" w:cstheme="minorHAnsi"/>
          <w:sz w:val="20"/>
          <w:szCs w:val="20"/>
        </w:rPr>
        <w:t xml:space="preserve">Voor u ligt de offerteaanvraag behorende bij een Europese aanbesteding volgens de Openbare aanbestedingsprocedure voor </w:t>
      </w:r>
      <w:bookmarkStart w:id="4" w:name="_GoBack"/>
      <w:r w:rsidRPr="00F425F2">
        <w:rPr>
          <w:rFonts w:ascii="LucidaSansEF" w:hAnsi="LucidaSansEF" w:cstheme="minorHAnsi"/>
          <w:sz w:val="20"/>
          <w:szCs w:val="20"/>
        </w:rPr>
        <w:t>de aanschaf van een geautomatiseerd systeem dat ondersteuning biedt bij de aanvragen en administratie van immigratieprocedures voor studenten en staf aan de Vrije Universiteit Amsterdam (VU).</w:t>
      </w:r>
    </w:p>
    <w:bookmarkEnd w:id="4"/>
    <w:p w14:paraId="79250C15" w14:textId="77777777" w:rsidR="005D357E" w:rsidRPr="00F425F2" w:rsidRDefault="005D357E" w:rsidP="008D4B95">
      <w:pPr>
        <w:rPr>
          <w:rFonts w:ascii="LucidaSansEF" w:hAnsi="LucidaSansEF" w:cstheme="minorHAnsi"/>
          <w:sz w:val="20"/>
          <w:szCs w:val="20"/>
        </w:rPr>
      </w:pPr>
    </w:p>
    <w:p w14:paraId="09AA8BA9" w14:textId="475A9579" w:rsidR="008D4B95" w:rsidRPr="00F425F2" w:rsidRDefault="008D4B95" w:rsidP="008D4B95">
      <w:pPr>
        <w:rPr>
          <w:rFonts w:ascii="LucidaSansEF" w:hAnsi="LucidaSansEF" w:cstheme="minorHAnsi"/>
          <w:sz w:val="20"/>
          <w:szCs w:val="20"/>
        </w:rPr>
      </w:pPr>
      <w:r w:rsidRPr="00F425F2">
        <w:rPr>
          <w:rFonts w:ascii="LucidaSansEF" w:hAnsi="LucidaSansEF" w:cstheme="minorHAnsi"/>
          <w:sz w:val="20"/>
          <w:szCs w:val="20"/>
        </w:rPr>
        <w:t xml:space="preserve">De Vrije Universiteit Amsterdam (VU) is een innovatieve universiteit die midden in de samenleving staat en actief bijdraagt aan de ontwikkelingen in onderwijs en onderzoek. Onze breed georiënteerde universiteit telt 8 faculteiten, verschillende instituten, stichtingen en onderzoekscentra en ondersteunende diensten. Op de campus, aan de snelst groeiende economische regio van Nederland (de Zuidas), volgen ruim 25.000 studenten wetenschappelijk onderwijs en werken ca. 2.750 wetenschappelijke personeelsleden en 1.900 personeelsleden in niet-wetenschappelijke functies. </w:t>
      </w:r>
    </w:p>
    <w:p w14:paraId="6EBC7ADA" w14:textId="77777777" w:rsidR="008D4B95" w:rsidRPr="00F425F2" w:rsidRDefault="008D4B95" w:rsidP="008D4B95">
      <w:pPr>
        <w:rPr>
          <w:rFonts w:ascii="LucidaSansEF" w:hAnsi="LucidaSansEF" w:cstheme="minorHAnsi"/>
          <w:sz w:val="20"/>
          <w:szCs w:val="20"/>
        </w:rPr>
      </w:pPr>
      <w:r w:rsidRPr="00F425F2">
        <w:rPr>
          <w:rFonts w:ascii="LucidaSansEF" w:hAnsi="LucidaSansEF" w:cstheme="minorHAnsi"/>
          <w:sz w:val="20"/>
          <w:szCs w:val="20"/>
        </w:rPr>
        <w:t> </w:t>
      </w:r>
    </w:p>
    <w:p w14:paraId="4FC200B2" w14:textId="77777777" w:rsidR="008D4B95" w:rsidRPr="00F425F2" w:rsidRDefault="008D4B95" w:rsidP="008D4B95">
      <w:pPr>
        <w:rPr>
          <w:rFonts w:ascii="LucidaSansEF" w:hAnsi="LucidaSansEF" w:cstheme="minorHAnsi"/>
          <w:sz w:val="20"/>
          <w:szCs w:val="20"/>
        </w:rPr>
      </w:pPr>
      <w:r w:rsidRPr="00F425F2">
        <w:rPr>
          <w:rFonts w:ascii="LucidaSansEF" w:hAnsi="LucidaSansEF" w:cstheme="minorHAnsi"/>
          <w:sz w:val="20"/>
          <w:szCs w:val="20"/>
        </w:rPr>
        <w:t>De VU wil groeien, zowel in kwaliteit van onderwijs en onderzoek als in aantrekkingskracht op studenten, wetenschappelijke medewerkers en maatschappelijke partners. Daarbij staan de kernwaarden voorop: betrokken bij de maatschappij, zorgvuldig in de omgang met elkaar en ambitieus in onderwijs en onderzoek.</w:t>
      </w:r>
    </w:p>
    <w:p w14:paraId="60A17E1C" w14:textId="77777777" w:rsidR="008D4B95" w:rsidRPr="00F425F2" w:rsidRDefault="008D4B95" w:rsidP="008D4B95">
      <w:pPr>
        <w:rPr>
          <w:rFonts w:ascii="LucidaSansEF" w:hAnsi="LucidaSansEF" w:cstheme="minorHAnsi"/>
          <w:sz w:val="20"/>
          <w:szCs w:val="20"/>
        </w:rPr>
      </w:pPr>
    </w:p>
    <w:p w14:paraId="2E6FE305" w14:textId="77777777" w:rsidR="008D4B95" w:rsidRPr="00F425F2" w:rsidRDefault="008D4B95" w:rsidP="008D4B95">
      <w:pPr>
        <w:rPr>
          <w:rFonts w:ascii="LucidaSansEF" w:hAnsi="LucidaSansEF" w:cstheme="minorHAnsi"/>
          <w:sz w:val="20"/>
          <w:szCs w:val="20"/>
        </w:rPr>
      </w:pPr>
      <w:r w:rsidRPr="00F425F2">
        <w:rPr>
          <w:rFonts w:ascii="LucidaSansEF" w:hAnsi="LucidaSansEF" w:cstheme="minorHAnsi"/>
          <w:sz w:val="20"/>
          <w:szCs w:val="20"/>
        </w:rPr>
        <w:t xml:space="preserve">De Stichting VU is de rechtspersoon waarbinnen de Vrije Universiteit haar werk verricht. Het bestuur van de stichting wordt gevormd door het College van Bestuur. Voor meer informatie over de VU, zie </w:t>
      </w:r>
      <w:hyperlink r:id="rId9" w:tooltip="http://www.vu.nl/" w:history="1">
        <w:r w:rsidRPr="00F425F2">
          <w:rPr>
            <w:rStyle w:val="Hyperlink"/>
            <w:rFonts w:ascii="LucidaSansEF" w:hAnsi="LucidaSansEF" w:cstheme="minorHAnsi"/>
            <w:sz w:val="20"/>
            <w:szCs w:val="20"/>
          </w:rPr>
          <w:t>www.vu.nl</w:t>
        </w:r>
      </w:hyperlink>
      <w:r w:rsidRPr="00F425F2">
        <w:rPr>
          <w:rFonts w:ascii="LucidaSansEF" w:hAnsi="LucidaSansEF" w:cstheme="minorHAnsi"/>
          <w:sz w:val="20"/>
          <w:szCs w:val="20"/>
        </w:rPr>
        <w:t>.</w:t>
      </w:r>
    </w:p>
    <w:p w14:paraId="5D4BE729" w14:textId="5028592F" w:rsidR="006363D4" w:rsidRPr="00F425F2" w:rsidRDefault="006363D4" w:rsidP="000F7B2F">
      <w:pPr>
        <w:pStyle w:val="Style1"/>
        <w:rPr>
          <w:rFonts w:ascii="LucidaSansEF" w:hAnsi="LucidaSansEF"/>
          <w:sz w:val="20"/>
          <w:szCs w:val="20"/>
        </w:rPr>
      </w:pPr>
      <w:bookmarkStart w:id="5" w:name="_Toc503517112"/>
      <w:bookmarkStart w:id="6" w:name="_Toc48637979"/>
      <w:r w:rsidRPr="00F425F2">
        <w:rPr>
          <w:rFonts w:ascii="LucidaSansEF" w:hAnsi="LucidaSansEF"/>
          <w:sz w:val="20"/>
          <w:szCs w:val="20"/>
        </w:rPr>
        <w:t>De opdracht</w:t>
      </w:r>
      <w:bookmarkEnd w:id="5"/>
      <w:bookmarkEnd w:id="6"/>
    </w:p>
    <w:p w14:paraId="34FC8E22" w14:textId="7ABD397C" w:rsidR="000F7B2F" w:rsidRDefault="000F7B2F" w:rsidP="000F7B2F">
      <w:pPr>
        <w:widowControl w:val="0"/>
        <w:autoSpaceDE w:val="0"/>
        <w:autoSpaceDN w:val="0"/>
        <w:adjustRightInd w:val="0"/>
        <w:spacing w:line="250" w:lineRule="auto"/>
        <w:ind w:right="715"/>
        <w:rPr>
          <w:rFonts w:ascii="LucidaSansEF" w:hAnsi="LucidaSansEF" w:cstheme="minorHAnsi"/>
          <w:sz w:val="20"/>
          <w:szCs w:val="20"/>
        </w:rPr>
      </w:pPr>
      <w:r w:rsidRPr="00F425F2">
        <w:rPr>
          <w:rFonts w:ascii="LucidaSansEF" w:hAnsi="LucidaSansEF" w:cstheme="minorHAnsi"/>
          <w:sz w:val="20"/>
          <w:szCs w:val="20"/>
        </w:rPr>
        <w:t>De opdracht betreft het beschikbaar stellen en onderhouden van een applicatie (de Oplossing) die ondersteuning biedt aan het gehele immigratie proces voor zowel de studenten en staf als voor de VU-medewerkers.</w:t>
      </w:r>
    </w:p>
    <w:p w14:paraId="485346E1" w14:textId="6C742C92" w:rsidR="00F034F4" w:rsidRDefault="00F034F4" w:rsidP="000F7B2F">
      <w:pPr>
        <w:widowControl w:val="0"/>
        <w:autoSpaceDE w:val="0"/>
        <w:autoSpaceDN w:val="0"/>
        <w:adjustRightInd w:val="0"/>
        <w:spacing w:line="250" w:lineRule="auto"/>
        <w:ind w:right="715"/>
        <w:rPr>
          <w:rFonts w:ascii="LucidaSansEF" w:hAnsi="LucidaSansEF" w:cstheme="minorHAnsi"/>
          <w:sz w:val="20"/>
          <w:szCs w:val="20"/>
        </w:rPr>
      </w:pPr>
    </w:p>
    <w:p w14:paraId="14FB9827" w14:textId="77777777" w:rsidR="00F034F4" w:rsidRDefault="00F034F4" w:rsidP="00F034F4">
      <w:pPr>
        <w:widowControl w:val="0"/>
        <w:autoSpaceDE w:val="0"/>
        <w:autoSpaceDN w:val="0"/>
        <w:adjustRightInd w:val="0"/>
        <w:spacing w:line="250" w:lineRule="auto"/>
        <w:ind w:right="715"/>
        <w:rPr>
          <w:rFonts w:ascii="LucidaSansEF" w:hAnsi="LucidaSansEF" w:cstheme="minorHAnsi"/>
          <w:sz w:val="20"/>
          <w:szCs w:val="20"/>
        </w:rPr>
      </w:pPr>
      <w:r w:rsidRPr="00F034F4">
        <w:rPr>
          <w:rFonts w:ascii="LucidaSansEF" w:hAnsi="LucidaSansEF" w:cstheme="minorHAnsi"/>
          <w:sz w:val="20"/>
          <w:szCs w:val="20"/>
        </w:rPr>
        <w:t xml:space="preserve">Studenten: </w:t>
      </w:r>
    </w:p>
    <w:p w14:paraId="7092CED3" w14:textId="7ACC608B" w:rsidR="00F034F4" w:rsidRDefault="00F034F4" w:rsidP="00F034F4">
      <w:pPr>
        <w:widowControl w:val="0"/>
        <w:autoSpaceDE w:val="0"/>
        <w:autoSpaceDN w:val="0"/>
        <w:adjustRightInd w:val="0"/>
        <w:spacing w:line="250" w:lineRule="auto"/>
        <w:ind w:right="715"/>
        <w:rPr>
          <w:rFonts w:ascii="LucidaSansEF" w:hAnsi="LucidaSansEF" w:cstheme="minorHAnsi"/>
          <w:sz w:val="20"/>
          <w:szCs w:val="20"/>
        </w:rPr>
      </w:pPr>
      <w:r w:rsidRPr="00F034F4">
        <w:rPr>
          <w:rFonts w:ascii="LucidaSansEF" w:hAnsi="LucidaSansEF" w:cstheme="minorHAnsi"/>
          <w:sz w:val="20"/>
          <w:szCs w:val="20"/>
        </w:rPr>
        <w:t xml:space="preserve">studenten met een non-EU nationaliteit die (komen) studeren aan de VU en waarvoor de VU de aanvraag voor een (visum +) verblijfsvergunning </w:t>
      </w:r>
      <w:r>
        <w:rPr>
          <w:rFonts w:ascii="LucidaSansEF" w:hAnsi="LucidaSansEF" w:cstheme="minorHAnsi"/>
          <w:sz w:val="20"/>
          <w:szCs w:val="20"/>
        </w:rPr>
        <w:t>verzorgt;</w:t>
      </w:r>
    </w:p>
    <w:p w14:paraId="674A279B" w14:textId="77777777" w:rsidR="00F034F4" w:rsidRPr="00F034F4" w:rsidRDefault="00F034F4" w:rsidP="00F034F4">
      <w:pPr>
        <w:widowControl w:val="0"/>
        <w:autoSpaceDE w:val="0"/>
        <w:autoSpaceDN w:val="0"/>
        <w:adjustRightInd w:val="0"/>
        <w:spacing w:line="250" w:lineRule="auto"/>
        <w:ind w:right="715"/>
        <w:rPr>
          <w:rFonts w:ascii="LucidaSansEF" w:hAnsi="LucidaSansEF" w:cstheme="minorHAnsi"/>
          <w:sz w:val="20"/>
          <w:szCs w:val="20"/>
        </w:rPr>
      </w:pPr>
    </w:p>
    <w:p w14:paraId="7FDDE876" w14:textId="77777777" w:rsidR="00F034F4" w:rsidRDefault="00F034F4" w:rsidP="00F034F4">
      <w:pPr>
        <w:widowControl w:val="0"/>
        <w:autoSpaceDE w:val="0"/>
        <w:autoSpaceDN w:val="0"/>
        <w:adjustRightInd w:val="0"/>
        <w:spacing w:line="250" w:lineRule="auto"/>
        <w:ind w:right="715"/>
        <w:rPr>
          <w:rFonts w:ascii="LucidaSansEF" w:hAnsi="LucidaSansEF" w:cstheme="minorHAnsi"/>
          <w:sz w:val="20"/>
          <w:szCs w:val="20"/>
        </w:rPr>
      </w:pPr>
      <w:r w:rsidRPr="00F034F4">
        <w:rPr>
          <w:rFonts w:ascii="LucidaSansEF" w:hAnsi="LucidaSansEF" w:cstheme="minorHAnsi"/>
          <w:sz w:val="20"/>
          <w:szCs w:val="20"/>
        </w:rPr>
        <w:t xml:space="preserve">Staf: </w:t>
      </w:r>
    </w:p>
    <w:p w14:paraId="4B1561BF" w14:textId="48F55384" w:rsidR="00F034F4" w:rsidRPr="00F034F4" w:rsidRDefault="00F034F4" w:rsidP="00F034F4">
      <w:pPr>
        <w:widowControl w:val="0"/>
        <w:autoSpaceDE w:val="0"/>
        <w:autoSpaceDN w:val="0"/>
        <w:adjustRightInd w:val="0"/>
        <w:spacing w:line="250" w:lineRule="auto"/>
        <w:ind w:right="715"/>
        <w:rPr>
          <w:rFonts w:ascii="LucidaSansEF" w:hAnsi="LucidaSansEF" w:cstheme="minorHAnsi"/>
          <w:sz w:val="20"/>
          <w:szCs w:val="20"/>
        </w:rPr>
      </w:pPr>
      <w:r>
        <w:rPr>
          <w:rFonts w:ascii="LucidaSansEF" w:hAnsi="LucidaSansEF" w:cstheme="minorHAnsi"/>
          <w:sz w:val="20"/>
          <w:szCs w:val="20"/>
        </w:rPr>
        <w:t>m</w:t>
      </w:r>
      <w:r w:rsidRPr="00F034F4">
        <w:rPr>
          <w:rFonts w:ascii="LucidaSansEF" w:hAnsi="LucidaSansEF" w:cstheme="minorHAnsi"/>
          <w:sz w:val="20"/>
          <w:szCs w:val="20"/>
        </w:rPr>
        <w:t xml:space="preserve">edewerkers en gasten van de VU met een non-EU nationaliteit en waarvoor de VU de aanvraag voor een (visum +)verblijfsvergunning </w:t>
      </w:r>
      <w:r>
        <w:rPr>
          <w:rFonts w:ascii="LucidaSansEF" w:hAnsi="LucidaSansEF" w:cstheme="minorHAnsi"/>
          <w:sz w:val="20"/>
          <w:szCs w:val="20"/>
        </w:rPr>
        <w:t>verzorgt;</w:t>
      </w:r>
    </w:p>
    <w:p w14:paraId="302F90EF" w14:textId="77777777" w:rsidR="00F034F4" w:rsidRDefault="00F034F4" w:rsidP="00F034F4">
      <w:pPr>
        <w:widowControl w:val="0"/>
        <w:autoSpaceDE w:val="0"/>
        <w:autoSpaceDN w:val="0"/>
        <w:adjustRightInd w:val="0"/>
        <w:spacing w:line="250" w:lineRule="auto"/>
        <w:ind w:right="715"/>
        <w:rPr>
          <w:rFonts w:ascii="LucidaSansEF" w:hAnsi="LucidaSansEF" w:cstheme="minorHAnsi"/>
          <w:sz w:val="20"/>
          <w:szCs w:val="20"/>
        </w:rPr>
      </w:pPr>
    </w:p>
    <w:p w14:paraId="071FE520" w14:textId="77777777" w:rsidR="00F034F4" w:rsidRDefault="00F034F4" w:rsidP="00F034F4">
      <w:pPr>
        <w:widowControl w:val="0"/>
        <w:autoSpaceDE w:val="0"/>
        <w:autoSpaceDN w:val="0"/>
        <w:adjustRightInd w:val="0"/>
        <w:spacing w:line="250" w:lineRule="auto"/>
        <w:ind w:right="715"/>
        <w:rPr>
          <w:rFonts w:ascii="LucidaSansEF" w:hAnsi="LucidaSansEF" w:cstheme="minorHAnsi"/>
          <w:sz w:val="20"/>
          <w:szCs w:val="20"/>
        </w:rPr>
      </w:pPr>
      <w:r w:rsidRPr="00F034F4">
        <w:rPr>
          <w:rFonts w:ascii="LucidaSansEF" w:hAnsi="LucidaSansEF" w:cstheme="minorHAnsi"/>
          <w:sz w:val="20"/>
          <w:szCs w:val="20"/>
        </w:rPr>
        <w:t xml:space="preserve">VU-medewerkers: </w:t>
      </w:r>
    </w:p>
    <w:p w14:paraId="3FDECD35" w14:textId="015EB5DE" w:rsidR="00F034F4" w:rsidRDefault="00F034F4" w:rsidP="00F034F4">
      <w:pPr>
        <w:widowControl w:val="0"/>
        <w:autoSpaceDE w:val="0"/>
        <w:autoSpaceDN w:val="0"/>
        <w:adjustRightInd w:val="0"/>
        <w:spacing w:line="250" w:lineRule="auto"/>
        <w:ind w:right="715"/>
        <w:rPr>
          <w:rFonts w:ascii="LucidaSansEF" w:hAnsi="LucidaSansEF" w:cstheme="minorHAnsi"/>
          <w:sz w:val="20"/>
          <w:szCs w:val="20"/>
        </w:rPr>
      </w:pPr>
      <w:r>
        <w:rPr>
          <w:rFonts w:ascii="LucidaSansEF" w:hAnsi="LucidaSansEF" w:cstheme="minorHAnsi"/>
          <w:sz w:val="20"/>
          <w:szCs w:val="20"/>
        </w:rPr>
        <w:t>d</w:t>
      </w:r>
      <w:r w:rsidRPr="00F034F4">
        <w:rPr>
          <w:rFonts w:ascii="LucidaSansEF" w:hAnsi="LucidaSansEF" w:cstheme="minorHAnsi"/>
          <w:sz w:val="20"/>
          <w:szCs w:val="20"/>
        </w:rPr>
        <w:t xml:space="preserve">e medewerkers (immigration officers) van het International Office VU die daadwerkelijk de aanvragen </w:t>
      </w:r>
      <w:r>
        <w:rPr>
          <w:rFonts w:ascii="LucidaSansEF" w:hAnsi="LucidaSansEF" w:cstheme="minorHAnsi"/>
          <w:sz w:val="20"/>
          <w:szCs w:val="20"/>
        </w:rPr>
        <w:t>verzorgen</w:t>
      </w:r>
      <w:r w:rsidRPr="00F034F4">
        <w:rPr>
          <w:rFonts w:ascii="LucidaSansEF" w:hAnsi="LucidaSansEF" w:cstheme="minorHAnsi"/>
          <w:sz w:val="20"/>
          <w:szCs w:val="20"/>
        </w:rPr>
        <w:t xml:space="preserve"> namens de VU</w:t>
      </w:r>
      <w:r>
        <w:rPr>
          <w:rFonts w:ascii="LucidaSansEF" w:hAnsi="LucidaSansEF" w:cstheme="minorHAnsi"/>
          <w:sz w:val="20"/>
          <w:szCs w:val="20"/>
        </w:rPr>
        <w:t>.</w:t>
      </w:r>
    </w:p>
    <w:p w14:paraId="16FA2F5F" w14:textId="4514F2A2" w:rsidR="00F034F4" w:rsidRDefault="00F034F4" w:rsidP="000F7B2F">
      <w:pPr>
        <w:widowControl w:val="0"/>
        <w:autoSpaceDE w:val="0"/>
        <w:autoSpaceDN w:val="0"/>
        <w:adjustRightInd w:val="0"/>
        <w:spacing w:line="250" w:lineRule="auto"/>
        <w:ind w:right="715"/>
        <w:rPr>
          <w:rFonts w:ascii="LucidaSansEF" w:hAnsi="LucidaSansEF" w:cstheme="minorHAnsi"/>
          <w:sz w:val="20"/>
          <w:szCs w:val="20"/>
        </w:rPr>
      </w:pPr>
    </w:p>
    <w:p w14:paraId="57E58425" w14:textId="2AB8DC60" w:rsidR="000F7B2F" w:rsidRPr="00F425F2" w:rsidRDefault="000F7B2F" w:rsidP="000F7B2F">
      <w:pPr>
        <w:widowControl w:val="0"/>
        <w:autoSpaceDE w:val="0"/>
        <w:autoSpaceDN w:val="0"/>
        <w:adjustRightInd w:val="0"/>
        <w:spacing w:line="250" w:lineRule="auto"/>
        <w:ind w:right="715"/>
        <w:rPr>
          <w:rFonts w:ascii="LucidaSansEF" w:hAnsi="LucidaSansEF" w:cstheme="minorHAnsi"/>
          <w:sz w:val="20"/>
          <w:szCs w:val="20"/>
        </w:rPr>
      </w:pPr>
      <w:r w:rsidRPr="00F425F2">
        <w:rPr>
          <w:rFonts w:ascii="LucidaSansEF" w:hAnsi="LucidaSansEF" w:cstheme="minorHAnsi"/>
          <w:sz w:val="20"/>
          <w:szCs w:val="20"/>
        </w:rPr>
        <w:t>De VU is erkend referent van de IND. Dit brengt rechten en plichten met zich mee. Door dit referentschap kan de VU de visa en verblijfsvergunningen via een verkorte procedure aanvragen en hoeven er minder documenten meegestuurd te worden bij de aanvraag. Het referentschap brengt echter de volgende wettelijke verplichtingen met zich mee: informatieplicht, administratie en bewaarplicht en zorgplicht:</w:t>
      </w:r>
    </w:p>
    <w:p w14:paraId="1B0B5875" w14:textId="77777777" w:rsidR="000F7B2F" w:rsidRPr="00F425F2" w:rsidRDefault="000F7B2F" w:rsidP="000F7B2F">
      <w:pPr>
        <w:widowControl w:val="0"/>
        <w:autoSpaceDE w:val="0"/>
        <w:autoSpaceDN w:val="0"/>
        <w:adjustRightInd w:val="0"/>
        <w:spacing w:line="250" w:lineRule="auto"/>
        <w:ind w:right="715"/>
        <w:rPr>
          <w:rFonts w:ascii="LucidaSansEF" w:hAnsi="LucidaSansEF" w:cstheme="minorHAnsi"/>
          <w:sz w:val="20"/>
          <w:szCs w:val="20"/>
        </w:rPr>
      </w:pPr>
    </w:p>
    <w:p w14:paraId="1D4D5241" w14:textId="77777777" w:rsidR="000F7B2F" w:rsidRPr="00F425F2" w:rsidRDefault="000F7B2F" w:rsidP="005F6C48">
      <w:pPr>
        <w:pStyle w:val="Lijstalinea"/>
        <w:widowControl w:val="0"/>
        <w:numPr>
          <w:ilvl w:val="0"/>
          <w:numId w:val="30"/>
        </w:numPr>
        <w:autoSpaceDE w:val="0"/>
        <w:autoSpaceDN w:val="0"/>
        <w:adjustRightInd w:val="0"/>
        <w:spacing w:line="250" w:lineRule="auto"/>
        <w:ind w:right="715"/>
        <w:rPr>
          <w:rFonts w:ascii="LucidaSansEF" w:hAnsi="LucidaSansEF" w:cstheme="minorHAnsi"/>
          <w:sz w:val="20"/>
          <w:szCs w:val="20"/>
        </w:rPr>
      </w:pPr>
      <w:r w:rsidRPr="00F425F2">
        <w:rPr>
          <w:rFonts w:ascii="LucidaSansEF" w:hAnsi="LucidaSansEF" w:cstheme="minorHAnsi"/>
          <w:sz w:val="20"/>
          <w:szCs w:val="20"/>
        </w:rPr>
        <w:t>Informatieplicht: Alle wijzigingen van non-EU studenten en staf die belangrijk zijn voor het verblijfsrecht moeten worden gemeld bij de IND.</w:t>
      </w:r>
    </w:p>
    <w:p w14:paraId="3A59419C" w14:textId="77777777" w:rsidR="000F7B2F" w:rsidRPr="00F425F2" w:rsidRDefault="000F7B2F" w:rsidP="005F6C48">
      <w:pPr>
        <w:pStyle w:val="Lijstalinea"/>
        <w:widowControl w:val="0"/>
        <w:numPr>
          <w:ilvl w:val="0"/>
          <w:numId w:val="30"/>
        </w:numPr>
        <w:autoSpaceDE w:val="0"/>
        <w:autoSpaceDN w:val="0"/>
        <w:adjustRightInd w:val="0"/>
        <w:spacing w:line="250" w:lineRule="auto"/>
        <w:ind w:right="715"/>
        <w:rPr>
          <w:rFonts w:ascii="LucidaSansEF" w:hAnsi="LucidaSansEF" w:cstheme="minorHAnsi"/>
          <w:sz w:val="20"/>
          <w:szCs w:val="20"/>
        </w:rPr>
      </w:pPr>
      <w:r w:rsidRPr="00F425F2">
        <w:rPr>
          <w:rFonts w:ascii="LucidaSansEF" w:hAnsi="LucidaSansEF" w:cstheme="minorHAnsi"/>
          <w:sz w:val="20"/>
          <w:szCs w:val="20"/>
        </w:rPr>
        <w:lastRenderedPageBreak/>
        <w:t>Administratieplicht: dit schrijft voor welke documenten er door de VU moeten worden opgevraagd voor de aanvraag en hoe lang deze moeten worden bewaard.</w:t>
      </w:r>
    </w:p>
    <w:p w14:paraId="0D36C7C8" w14:textId="77777777" w:rsidR="000F7B2F" w:rsidRPr="00F425F2" w:rsidRDefault="000F7B2F" w:rsidP="005F6C48">
      <w:pPr>
        <w:pStyle w:val="Lijstalinea"/>
        <w:widowControl w:val="0"/>
        <w:numPr>
          <w:ilvl w:val="0"/>
          <w:numId w:val="30"/>
        </w:numPr>
        <w:autoSpaceDE w:val="0"/>
        <w:autoSpaceDN w:val="0"/>
        <w:adjustRightInd w:val="0"/>
        <w:spacing w:line="250" w:lineRule="auto"/>
        <w:ind w:right="715"/>
        <w:rPr>
          <w:rFonts w:ascii="LucidaSansEF" w:hAnsi="LucidaSansEF" w:cstheme="minorHAnsi"/>
          <w:sz w:val="20"/>
          <w:szCs w:val="20"/>
        </w:rPr>
      </w:pPr>
      <w:r w:rsidRPr="00F425F2">
        <w:rPr>
          <w:rFonts w:ascii="LucidaSansEF" w:hAnsi="LucidaSansEF" w:cstheme="minorHAnsi"/>
          <w:sz w:val="20"/>
          <w:szCs w:val="20"/>
        </w:rPr>
        <w:t>Zorgplicht: Studenten en staf moeten zorgvuldig worden geworven en geselecteerd en moeten goed worden geïnformeerd over hun rechten en verplichtingen t.a.v. de toegang tot en het verblijf in Nederland.</w:t>
      </w:r>
    </w:p>
    <w:p w14:paraId="099AE96C" w14:textId="77777777" w:rsidR="000F7B2F" w:rsidRPr="00F425F2" w:rsidRDefault="000F7B2F" w:rsidP="000F7B2F">
      <w:pPr>
        <w:widowControl w:val="0"/>
        <w:autoSpaceDE w:val="0"/>
        <w:autoSpaceDN w:val="0"/>
        <w:adjustRightInd w:val="0"/>
        <w:spacing w:line="250" w:lineRule="auto"/>
        <w:ind w:right="715"/>
        <w:rPr>
          <w:rFonts w:ascii="LucidaSansEF" w:hAnsi="LucidaSansEF" w:cstheme="minorHAnsi"/>
          <w:sz w:val="20"/>
          <w:szCs w:val="20"/>
        </w:rPr>
      </w:pPr>
    </w:p>
    <w:p w14:paraId="16F99CB1" w14:textId="77777777" w:rsidR="000F7B2F" w:rsidRPr="00F425F2" w:rsidRDefault="000F7B2F" w:rsidP="000F7B2F">
      <w:pPr>
        <w:widowControl w:val="0"/>
        <w:autoSpaceDE w:val="0"/>
        <w:autoSpaceDN w:val="0"/>
        <w:adjustRightInd w:val="0"/>
        <w:spacing w:line="250" w:lineRule="auto"/>
        <w:ind w:right="715"/>
        <w:rPr>
          <w:rFonts w:ascii="LucidaSansEF" w:hAnsi="LucidaSansEF" w:cstheme="minorHAnsi"/>
          <w:sz w:val="20"/>
          <w:szCs w:val="20"/>
        </w:rPr>
      </w:pPr>
      <w:r w:rsidRPr="00F425F2">
        <w:rPr>
          <w:rFonts w:ascii="LucidaSansEF" w:hAnsi="LucidaSansEF" w:cstheme="minorHAnsi"/>
          <w:sz w:val="20"/>
          <w:szCs w:val="20"/>
        </w:rPr>
        <w:t xml:space="preserve">Deze rechten en plichten zijn onderhevig aan wijzigingen en bij elke wijziging moet de VU zorgen dat deze wordt geborgd binnen de VU. Voor beide doelgroepen is het belangrijk dat de kennis, die wordt voorgeschreven door de IND rondom de immigratieprocedures, goed wordt bijgehouden om studenten en staf zo goed mogelijk te kunnen adviseren en de juiste aanvraagprocedures te doorlopen. Hier is een hoog risicoafbreuk van toepassing. </w:t>
      </w:r>
    </w:p>
    <w:p w14:paraId="00FCFE95" w14:textId="77777777" w:rsidR="000F7B2F" w:rsidRPr="00F425F2" w:rsidRDefault="000F7B2F" w:rsidP="000F7B2F">
      <w:pPr>
        <w:widowControl w:val="0"/>
        <w:autoSpaceDE w:val="0"/>
        <w:autoSpaceDN w:val="0"/>
        <w:adjustRightInd w:val="0"/>
        <w:spacing w:line="250" w:lineRule="auto"/>
        <w:ind w:left="378" w:right="715"/>
        <w:rPr>
          <w:rFonts w:ascii="LucidaSansEF" w:hAnsi="LucidaSansEF" w:cstheme="minorHAnsi"/>
          <w:sz w:val="20"/>
          <w:szCs w:val="20"/>
        </w:rPr>
      </w:pPr>
    </w:p>
    <w:p w14:paraId="04BF4A29" w14:textId="77777777" w:rsidR="000F7B2F" w:rsidRPr="00F425F2" w:rsidRDefault="000F7B2F" w:rsidP="000F7B2F">
      <w:pPr>
        <w:widowControl w:val="0"/>
        <w:autoSpaceDE w:val="0"/>
        <w:autoSpaceDN w:val="0"/>
        <w:adjustRightInd w:val="0"/>
        <w:spacing w:line="250" w:lineRule="auto"/>
        <w:ind w:right="715"/>
        <w:rPr>
          <w:rFonts w:ascii="LucidaSansEF" w:hAnsi="LucidaSansEF" w:cstheme="minorHAnsi"/>
          <w:sz w:val="20"/>
          <w:szCs w:val="20"/>
        </w:rPr>
      </w:pPr>
      <w:r w:rsidRPr="00F425F2">
        <w:rPr>
          <w:rFonts w:ascii="LucidaSansEF" w:hAnsi="LucidaSansEF" w:cstheme="minorHAnsi"/>
          <w:sz w:val="20"/>
          <w:szCs w:val="20"/>
        </w:rPr>
        <w:t>De VU zoekt derhalve een expertsysteem. Alle kennis die benodigd is voor het aanvragen van de verschillende vergunningen wordt geborgd door het systeem compliant aan de juridische wetgeving. Het systeem draagt zorg voor de aanpassingen die door gewijzigde wet- en regelgeving van toepassing zijn: Het systeem is op dit punt dus altijd up-to-date met de nieuwe wet – en regelgeving.</w:t>
      </w:r>
    </w:p>
    <w:p w14:paraId="398CCAEE" w14:textId="77777777" w:rsidR="000F7B2F" w:rsidRPr="00F425F2" w:rsidRDefault="000F7B2F" w:rsidP="000F7B2F">
      <w:pPr>
        <w:widowControl w:val="0"/>
        <w:autoSpaceDE w:val="0"/>
        <w:autoSpaceDN w:val="0"/>
        <w:adjustRightInd w:val="0"/>
        <w:spacing w:line="250" w:lineRule="auto"/>
        <w:ind w:right="715"/>
        <w:rPr>
          <w:rFonts w:ascii="LucidaSansEF" w:hAnsi="LucidaSansEF" w:cstheme="minorHAnsi"/>
          <w:sz w:val="20"/>
          <w:szCs w:val="20"/>
        </w:rPr>
      </w:pPr>
    </w:p>
    <w:p w14:paraId="6951EF19" w14:textId="435833CD" w:rsidR="000F7B2F" w:rsidRPr="00F425F2" w:rsidRDefault="000F7B2F" w:rsidP="000F7B2F">
      <w:pPr>
        <w:widowControl w:val="0"/>
        <w:autoSpaceDE w:val="0"/>
        <w:autoSpaceDN w:val="0"/>
        <w:adjustRightInd w:val="0"/>
        <w:spacing w:line="250" w:lineRule="auto"/>
        <w:ind w:right="715"/>
        <w:rPr>
          <w:rFonts w:ascii="LucidaSansEF" w:hAnsi="LucidaSansEF" w:cstheme="minorHAnsi"/>
          <w:sz w:val="20"/>
          <w:szCs w:val="20"/>
        </w:rPr>
      </w:pPr>
      <w:r w:rsidRPr="00F425F2">
        <w:rPr>
          <w:rFonts w:ascii="LucidaSansEF" w:hAnsi="LucidaSansEF" w:cstheme="minorHAnsi"/>
          <w:sz w:val="20"/>
          <w:szCs w:val="20"/>
        </w:rPr>
        <w:t>Het systeem biedt de mogelijkheid om de administratie via dit systeem te laten lopen. Het systeem heeft een workflow voor werkverdeling en werkoverdracht, mailfunctionaliteit voor het structureren en beheren van communicatiestromen, mogelijkheden voor documentatie en beheer, signaleringsfunctionaliteiten (notificaties) en rapportagemogelijkheden.</w:t>
      </w:r>
    </w:p>
    <w:p w14:paraId="77A7ED72" w14:textId="1138C342" w:rsidR="005D357E" w:rsidRPr="00F425F2" w:rsidRDefault="000F7B2F" w:rsidP="000F7B2F">
      <w:pPr>
        <w:widowControl w:val="0"/>
        <w:autoSpaceDE w:val="0"/>
        <w:autoSpaceDN w:val="0"/>
        <w:adjustRightInd w:val="0"/>
        <w:spacing w:line="250" w:lineRule="auto"/>
        <w:ind w:right="715"/>
        <w:rPr>
          <w:rFonts w:ascii="LucidaSansEF" w:hAnsi="LucidaSansEF" w:cstheme="minorHAnsi"/>
          <w:sz w:val="20"/>
          <w:szCs w:val="20"/>
        </w:rPr>
      </w:pPr>
      <w:r w:rsidRPr="00F425F2">
        <w:rPr>
          <w:rFonts w:ascii="LucidaSansEF" w:hAnsi="LucidaSansEF" w:cstheme="minorHAnsi"/>
          <w:sz w:val="20"/>
          <w:szCs w:val="20"/>
        </w:rPr>
        <w:t xml:space="preserve">De opdracht betreft de aanschaf van een systeem dat past bij de huidige en toekomstige eisen en wensen van de VU en geïntegreerd kan worden met de andere (bron)systemen van de VU. </w:t>
      </w:r>
    </w:p>
    <w:p w14:paraId="2FB1AE94" w14:textId="77777777" w:rsidR="005D357E" w:rsidRPr="00F425F2" w:rsidRDefault="005D357E" w:rsidP="000F7B2F">
      <w:pPr>
        <w:widowControl w:val="0"/>
        <w:autoSpaceDE w:val="0"/>
        <w:autoSpaceDN w:val="0"/>
        <w:adjustRightInd w:val="0"/>
        <w:spacing w:line="250" w:lineRule="auto"/>
        <w:ind w:right="715"/>
        <w:rPr>
          <w:rFonts w:ascii="LucidaSansEF" w:hAnsi="LucidaSansEF" w:cstheme="minorHAnsi"/>
          <w:sz w:val="20"/>
          <w:szCs w:val="20"/>
        </w:rPr>
      </w:pPr>
    </w:p>
    <w:p w14:paraId="074E7C7C" w14:textId="5024D2A4" w:rsidR="000F7B2F" w:rsidRPr="00F425F2" w:rsidRDefault="000F7B2F" w:rsidP="000F7B2F">
      <w:pPr>
        <w:widowControl w:val="0"/>
        <w:autoSpaceDE w:val="0"/>
        <w:autoSpaceDN w:val="0"/>
        <w:adjustRightInd w:val="0"/>
        <w:spacing w:line="250" w:lineRule="auto"/>
        <w:ind w:right="715"/>
        <w:rPr>
          <w:rFonts w:ascii="LucidaSansEF" w:hAnsi="LucidaSansEF" w:cstheme="minorHAnsi"/>
          <w:sz w:val="20"/>
          <w:szCs w:val="20"/>
        </w:rPr>
      </w:pPr>
      <w:r w:rsidRPr="00F425F2">
        <w:rPr>
          <w:rFonts w:ascii="LucidaSansEF" w:hAnsi="LucidaSansEF" w:cstheme="minorHAnsi"/>
          <w:sz w:val="20"/>
          <w:szCs w:val="20"/>
        </w:rPr>
        <w:t xml:space="preserve">De aanbesteding betreft een </w:t>
      </w:r>
      <w:r w:rsidRPr="00F425F2">
        <w:rPr>
          <w:rFonts w:ascii="LucidaSansEF" w:hAnsi="LucidaSansEF" w:cstheme="minorHAnsi"/>
          <w:sz w:val="20"/>
          <w:szCs w:val="20"/>
        </w:rPr>
        <w:fldChar w:fldCharType="begin">
          <w:ffData>
            <w:name w:val="Tekstvak106"/>
            <w:enabled/>
            <w:calcOnExit w:val="0"/>
            <w:textInput>
              <w:default w:val="Europese of Nationale"/>
            </w:textInput>
          </w:ffData>
        </w:fldChar>
      </w:r>
      <w:r w:rsidRPr="00F425F2">
        <w:rPr>
          <w:rFonts w:ascii="LucidaSansEF" w:hAnsi="LucidaSansEF" w:cstheme="minorHAnsi"/>
          <w:sz w:val="20"/>
          <w:szCs w:val="20"/>
        </w:rPr>
        <w:instrText xml:space="preserve"> FORMTEXT </w:instrText>
      </w:r>
      <w:r w:rsidRPr="00F425F2">
        <w:rPr>
          <w:rFonts w:ascii="LucidaSansEF" w:hAnsi="LucidaSansEF" w:cstheme="minorHAnsi"/>
          <w:sz w:val="20"/>
          <w:szCs w:val="20"/>
        </w:rPr>
      </w:r>
      <w:r w:rsidRPr="00F425F2">
        <w:rPr>
          <w:rFonts w:ascii="LucidaSansEF" w:hAnsi="LucidaSansEF" w:cstheme="minorHAnsi"/>
          <w:sz w:val="20"/>
          <w:szCs w:val="20"/>
        </w:rPr>
        <w:fldChar w:fldCharType="separate"/>
      </w:r>
      <w:r w:rsidRPr="00F425F2">
        <w:rPr>
          <w:rFonts w:ascii="LucidaSansEF" w:hAnsi="LucidaSansEF" w:cstheme="minorHAnsi"/>
          <w:sz w:val="20"/>
          <w:szCs w:val="20"/>
        </w:rPr>
        <w:t>Europese</w:t>
      </w:r>
      <w:r w:rsidRPr="00F425F2">
        <w:rPr>
          <w:rFonts w:ascii="LucidaSansEF" w:hAnsi="LucidaSansEF" w:cstheme="minorHAnsi"/>
          <w:sz w:val="20"/>
          <w:szCs w:val="20"/>
        </w:rPr>
        <w:fldChar w:fldCharType="end"/>
      </w:r>
      <w:r w:rsidRPr="00F425F2">
        <w:rPr>
          <w:rFonts w:ascii="LucidaSansEF" w:hAnsi="LucidaSansEF" w:cstheme="minorHAnsi"/>
          <w:sz w:val="20"/>
          <w:szCs w:val="20"/>
        </w:rPr>
        <w:t xml:space="preserve"> aanbesteding volgens de Openbare Procedure, conform de Aanbestedingswet 2012. Het doel van deze aanbesteding is om te komen tot een opdracht met een [1] opdrachtnemer. </w:t>
      </w:r>
    </w:p>
    <w:p w14:paraId="690A51D3" w14:textId="7E3445F5" w:rsidR="000F7B2F" w:rsidRPr="00F425F2" w:rsidRDefault="000F7B2F" w:rsidP="000F7B2F">
      <w:pPr>
        <w:widowControl w:val="0"/>
        <w:autoSpaceDE w:val="0"/>
        <w:autoSpaceDN w:val="0"/>
        <w:adjustRightInd w:val="0"/>
        <w:spacing w:line="250" w:lineRule="auto"/>
        <w:ind w:right="715"/>
        <w:rPr>
          <w:rFonts w:ascii="LucidaSansEF" w:hAnsi="LucidaSansEF" w:cstheme="minorHAnsi"/>
          <w:sz w:val="20"/>
          <w:szCs w:val="20"/>
        </w:rPr>
      </w:pPr>
    </w:p>
    <w:p w14:paraId="6E1B95E9" w14:textId="387B3497" w:rsidR="001B7A40" w:rsidRPr="00F425F2" w:rsidRDefault="001B7A40" w:rsidP="001B7A40">
      <w:pPr>
        <w:widowControl w:val="0"/>
        <w:autoSpaceDE w:val="0"/>
        <w:autoSpaceDN w:val="0"/>
        <w:adjustRightInd w:val="0"/>
        <w:rPr>
          <w:rFonts w:ascii="LucidaSansEF" w:hAnsi="LucidaSansEF" w:cstheme="minorHAnsi"/>
          <w:sz w:val="20"/>
          <w:szCs w:val="20"/>
        </w:rPr>
      </w:pPr>
      <w:r w:rsidRPr="00F425F2">
        <w:rPr>
          <w:rFonts w:ascii="LucidaSansEF" w:hAnsi="LucidaSansEF" w:cstheme="minorHAnsi"/>
          <w:sz w:val="20"/>
          <w:szCs w:val="20"/>
        </w:rPr>
        <w:t xml:space="preserve">De opdracht wordt nader beschreven in Hoofdstuk </w:t>
      </w:r>
      <w:r w:rsidR="002E7B22" w:rsidRPr="00F425F2">
        <w:rPr>
          <w:rFonts w:ascii="LucidaSansEF" w:hAnsi="LucidaSansEF" w:cstheme="minorHAnsi"/>
          <w:sz w:val="20"/>
          <w:szCs w:val="20"/>
        </w:rPr>
        <w:t>7</w:t>
      </w:r>
      <w:r w:rsidRPr="00F425F2">
        <w:rPr>
          <w:rFonts w:ascii="LucidaSansEF" w:hAnsi="LucidaSansEF" w:cstheme="minorHAnsi"/>
          <w:sz w:val="20"/>
          <w:szCs w:val="20"/>
        </w:rPr>
        <w:t xml:space="preserve"> (Programma van Eisen) en Hoofdstuk </w:t>
      </w:r>
      <w:r w:rsidR="002E7B22" w:rsidRPr="00F425F2">
        <w:rPr>
          <w:rFonts w:ascii="LucidaSansEF" w:hAnsi="LucidaSansEF" w:cstheme="minorHAnsi"/>
          <w:sz w:val="20"/>
          <w:szCs w:val="20"/>
        </w:rPr>
        <w:t>8</w:t>
      </w:r>
      <w:r w:rsidRPr="00F425F2">
        <w:rPr>
          <w:rFonts w:ascii="LucidaSansEF" w:hAnsi="LucidaSansEF" w:cstheme="minorHAnsi"/>
          <w:sz w:val="20"/>
          <w:szCs w:val="20"/>
        </w:rPr>
        <w:t xml:space="preserve"> (Gunningsprocedure) van deze Offerteaanvraag. Inschrijvers worden uitgenodigd om op basis van de verstrekte informatie een aanbieding te doen met inachtneming van de eisen en wensen die in Hoofdstuk </w:t>
      </w:r>
      <w:r w:rsidR="002E7B22" w:rsidRPr="00F425F2">
        <w:rPr>
          <w:rFonts w:ascii="LucidaSansEF" w:hAnsi="LucidaSansEF" w:cstheme="minorHAnsi"/>
          <w:sz w:val="20"/>
          <w:szCs w:val="20"/>
        </w:rPr>
        <w:t>7</w:t>
      </w:r>
      <w:r w:rsidRPr="00F425F2">
        <w:rPr>
          <w:rFonts w:ascii="LucidaSansEF" w:hAnsi="LucidaSansEF" w:cstheme="minorHAnsi"/>
          <w:sz w:val="20"/>
          <w:szCs w:val="20"/>
        </w:rPr>
        <w:t xml:space="preserve"> &amp; </w:t>
      </w:r>
      <w:r w:rsidR="002E7B22" w:rsidRPr="00F425F2">
        <w:rPr>
          <w:rFonts w:ascii="LucidaSansEF" w:hAnsi="LucidaSansEF" w:cstheme="minorHAnsi"/>
          <w:sz w:val="20"/>
          <w:szCs w:val="20"/>
        </w:rPr>
        <w:t>8</w:t>
      </w:r>
      <w:r w:rsidRPr="00F425F2">
        <w:rPr>
          <w:rFonts w:ascii="LucidaSansEF" w:hAnsi="LucidaSansEF" w:cstheme="minorHAnsi"/>
          <w:sz w:val="20"/>
          <w:szCs w:val="20"/>
        </w:rPr>
        <w:t xml:space="preserve"> en de bijbehorende documenten zijn geformuleerd ten aanzien van onder andere de inschrijving, de levering, de dienstverlening en de voorwaarden.</w:t>
      </w:r>
    </w:p>
    <w:p w14:paraId="3BE8263D" w14:textId="36617C8A" w:rsidR="000F7B2F" w:rsidRPr="00F425F2" w:rsidRDefault="000F7B2F" w:rsidP="00E7543A">
      <w:pPr>
        <w:pStyle w:val="Style1"/>
        <w:rPr>
          <w:rFonts w:ascii="LucidaSansEF" w:hAnsi="LucidaSansEF"/>
          <w:sz w:val="20"/>
          <w:szCs w:val="20"/>
        </w:rPr>
      </w:pPr>
      <w:r w:rsidRPr="00F425F2">
        <w:rPr>
          <w:rFonts w:ascii="LucidaSansEF" w:hAnsi="LucidaSansEF"/>
          <w:sz w:val="20"/>
          <w:szCs w:val="20"/>
        </w:rPr>
        <w:t xml:space="preserve"> </w:t>
      </w:r>
      <w:bookmarkStart w:id="7" w:name="_Toc48637980"/>
      <w:r w:rsidRPr="00F425F2">
        <w:rPr>
          <w:rFonts w:ascii="LucidaSansEF" w:hAnsi="LucidaSansEF"/>
          <w:sz w:val="20"/>
          <w:szCs w:val="20"/>
        </w:rPr>
        <w:t>De duur van het contract</w:t>
      </w:r>
      <w:bookmarkEnd w:id="7"/>
    </w:p>
    <w:p w14:paraId="3BD69796" w14:textId="513B8A75" w:rsidR="000F7B2F" w:rsidRPr="00F425F2" w:rsidRDefault="000F7B2F" w:rsidP="000F7B2F">
      <w:pPr>
        <w:tabs>
          <w:tab w:val="left" w:pos="993"/>
        </w:tabs>
        <w:rPr>
          <w:rFonts w:ascii="LucidaSansEF" w:hAnsi="LucidaSansEF" w:cstheme="minorHAnsi"/>
          <w:sz w:val="20"/>
          <w:szCs w:val="20"/>
        </w:rPr>
      </w:pPr>
      <w:r w:rsidRPr="00F425F2">
        <w:rPr>
          <w:rFonts w:ascii="LucidaSansEF" w:hAnsi="LucidaSansEF" w:cstheme="minorHAnsi"/>
          <w:sz w:val="20"/>
          <w:szCs w:val="20"/>
        </w:rPr>
        <w:t xml:space="preserve">De overeenkomst betreft een periode van 3 Jaar na </w:t>
      </w:r>
      <w:r w:rsidR="004E29D5">
        <w:rPr>
          <w:rFonts w:ascii="LucidaSansEF" w:hAnsi="LucidaSansEF" w:cstheme="minorHAnsi"/>
          <w:sz w:val="20"/>
          <w:szCs w:val="20"/>
        </w:rPr>
        <w:t>acceptatie</w:t>
      </w:r>
      <w:r w:rsidRPr="00F425F2">
        <w:rPr>
          <w:rFonts w:ascii="LucidaSansEF" w:hAnsi="LucidaSansEF" w:cstheme="minorHAnsi"/>
          <w:sz w:val="20"/>
          <w:szCs w:val="20"/>
        </w:rPr>
        <w:t xml:space="preserve"> (de technische oplevering en functionele implementatie) met een optie tot verlenging van 3 x steeds 1 jaar. De verwachte </w:t>
      </w:r>
      <w:r w:rsidR="004E29D5">
        <w:rPr>
          <w:rFonts w:ascii="LucidaSansEF" w:hAnsi="LucidaSansEF" w:cstheme="minorHAnsi"/>
          <w:sz w:val="20"/>
          <w:szCs w:val="20"/>
        </w:rPr>
        <w:t>start</w:t>
      </w:r>
      <w:r w:rsidRPr="00F425F2">
        <w:rPr>
          <w:rFonts w:ascii="LucidaSansEF" w:hAnsi="LucidaSansEF" w:cstheme="minorHAnsi"/>
          <w:sz w:val="20"/>
          <w:szCs w:val="20"/>
        </w:rPr>
        <w:t xml:space="preserve">datum van de </w:t>
      </w:r>
      <w:r w:rsidR="004E29D5">
        <w:rPr>
          <w:rFonts w:ascii="LucidaSansEF" w:hAnsi="LucidaSansEF" w:cstheme="minorHAnsi"/>
          <w:sz w:val="20"/>
          <w:szCs w:val="20"/>
        </w:rPr>
        <w:t>implementatie</w:t>
      </w:r>
      <w:r w:rsidRPr="00F425F2">
        <w:rPr>
          <w:rFonts w:ascii="LucidaSansEF" w:hAnsi="LucidaSansEF" w:cstheme="minorHAnsi"/>
          <w:sz w:val="20"/>
          <w:szCs w:val="20"/>
        </w:rPr>
        <w:t xml:space="preserve"> is 1 </w:t>
      </w:r>
      <w:r w:rsidR="009A4B39" w:rsidRPr="00F425F2">
        <w:rPr>
          <w:rFonts w:ascii="LucidaSansEF" w:hAnsi="LucidaSansEF" w:cstheme="minorHAnsi"/>
          <w:sz w:val="20"/>
          <w:szCs w:val="20"/>
        </w:rPr>
        <w:t>DECEMBER</w:t>
      </w:r>
      <w:r w:rsidRPr="00F425F2">
        <w:rPr>
          <w:rFonts w:ascii="LucidaSansEF" w:hAnsi="LucidaSansEF" w:cstheme="minorHAnsi"/>
          <w:sz w:val="20"/>
          <w:szCs w:val="20"/>
        </w:rPr>
        <w:t xml:space="preserve"> 2020 </w:t>
      </w:r>
      <w:r w:rsidR="004E29D5">
        <w:rPr>
          <w:rFonts w:ascii="LucidaSansEF" w:hAnsi="LucidaSansEF" w:cstheme="minorHAnsi"/>
          <w:sz w:val="20"/>
          <w:szCs w:val="20"/>
        </w:rPr>
        <w:t>met een doorlooptijd van 3 maanden. D</w:t>
      </w:r>
      <w:r w:rsidRPr="00F425F2">
        <w:rPr>
          <w:rFonts w:ascii="LucidaSansEF" w:hAnsi="LucidaSansEF" w:cstheme="minorHAnsi"/>
          <w:sz w:val="20"/>
          <w:szCs w:val="20"/>
        </w:rPr>
        <w:t xml:space="preserve">e ingangsdatum van het onderhoud (de SLA) is </w:t>
      </w:r>
      <w:r w:rsidR="004E29D5">
        <w:rPr>
          <w:rFonts w:ascii="LucidaSansEF" w:hAnsi="LucidaSansEF" w:cstheme="minorHAnsi"/>
          <w:sz w:val="20"/>
          <w:szCs w:val="20"/>
        </w:rPr>
        <w:t xml:space="preserve">dan </w:t>
      </w:r>
      <w:r w:rsidRPr="00F425F2">
        <w:rPr>
          <w:rFonts w:ascii="LucidaSansEF" w:hAnsi="LucidaSansEF" w:cstheme="minorHAnsi"/>
          <w:sz w:val="20"/>
          <w:szCs w:val="20"/>
        </w:rPr>
        <w:t xml:space="preserve">1 </w:t>
      </w:r>
      <w:r w:rsidR="00F034F4">
        <w:rPr>
          <w:rFonts w:ascii="LucidaSansEF" w:hAnsi="LucidaSansEF" w:cstheme="minorHAnsi"/>
          <w:sz w:val="20"/>
          <w:szCs w:val="20"/>
        </w:rPr>
        <w:t>MAART</w:t>
      </w:r>
      <w:r w:rsidRPr="00F425F2">
        <w:rPr>
          <w:rFonts w:ascii="LucidaSansEF" w:hAnsi="LucidaSansEF" w:cstheme="minorHAnsi"/>
          <w:sz w:val="20"/>
          <w:szCs w:val="20"/>
        </w:rPr>
        <w:t xml:space="preserve"> 202</w:t>
      </w:r>
      <w:r w:rsidR="009A4B39" w:rsidRPr="00F425F2">
        <w:rPr>
          <w:rFonts w:ascii="LucidaSansEF" w:hAnsi="LucidaSansEF" w:cstheme="minorHAnsi"/>
          <w:sz w:val="20"/>
          <w:szCs w:val="20"/>
        </w:rPr>
        <w:t>1</w:t>
      </w:r>
      <w:r w:rsidRPr="00F425F2">
        <w:rPr>
          <w:rFonts w:ascii="LucidaSansEF" w:hAnsi="LucidaSansEF" w:cstheme="minorHAnsi"/>
          <w:sz w:val="20"/>
          <w:szCs w:val="20"/>
        </w:rPr>
        <w:t>.  De gunning vindt plaats op basis van het gunningscriterium ‘Beste Prijs-Kwaliteit Verhouding’[</w:t>
      </w:r>
      <w:r w:rsidR="005D357E" w:rsidRPr="00F425F2">
        <w:rPr>
          <w:rFonts w:ascii="LucidaSansEF" w:hAnsi="LucidaSansEF" w:cstheme="minorHAnsi"/>
          <w:sz w:val="20"/>
          <w:szCs w:val="20"/>
        </w:rPr>
        <w:t xml:space="preserve">Beste </w:t>
      </w:r>
      <w:r w:rsidRPr="00F425F2">
        <w:rPr>
          <w:rFonts w:ascii="LucidaSansEF" w:hAnsi="LucidaSansEF" w:cstheme="minorHAnsi"/>
          <w:sz w:val="20"/>
          <w:szCs w:val="20"/>
        </w:rPr>
        <w:t>PKV], voorheen Economisch Meest Voordelige Inschrijving [EMVI].</w:t>
      </w:r>
    </w:p>
    <w:p w14:paraId="7BAEC221" w14:textId="1BC8F765" w:rsidR="00E7543A" w:rsidRPr="00F425F2" w:rsidRDefault="00E7543A" w:rsidP="00E7543A">
      <w:pPr>
        <w:pStyle w:val="Style1"/>
        <w:rPr>
          <w:rFonts w:ascii="LucidaSansEF" w:hAnsi="LucidaSansEF"/>
          <w:sz w:val="20"/>
          <w:szCs w:val="20"/>
        </w:rPr>
      </w:pPr>
      <w:bookmarkStart w:id="8" w:name="_Toc48637981"/>
      <w:r w:rsidRPr="00F425F2">
        <w:rPr>
          <w:rFonts w:ascii="LucidaSansEF" w:hAnsi="LucidaSansEF"/>
          <w:sz w:val="20"/>
          <w:szCs w:val="20"/>
        </w:rPr>
        <w:t>De omvang</w:t>
      </w:r>
      <w:bookmarkEnd w:id="8"/>
      <w:r w:rsidRPr="00F425F2">
        <w:rPr>
          <w:rFonts w:ascii="LucidaSansEF" w:hAnsi="LucidaSansEF"/>
          <w:sz w:val="20"/>
          <w:szCs w:val="20"/>
        </w:rPr>
        <w:t xml:space="preserve"> </w:t>
      </w:r>
    </w:p>
    <w:p w14:paraId="1E7074CD" w14:textId="6167A9F8" w:rsidR="00E7543A" w:rsidRPr="00F425F2" w:rsidRDefault="00E7543A" w:rsidP="000F7B2F">
      <w:pPr>
        <w:tabs>
          <w:tab w:val="left" w:pos="993"/>
        </w:tabs>
        <w:rPr>
          <w:rFonts w:ascii="LucidaSansEF" w:hAnsi="LucidaSansEF" w:cstheme="minorHAnsi"/>
          <w:sz w:val="20"/>
          <w:szCs w:val="20"/>
        </w:rPr>
      </w:pPr>
      <w:r w:rsidRPr="00F425F2">
        <w:rPr>
          <w:rFonts w:ascii="LucidaSansEF" w:hAnsi="LucidaSansEF" w:cstheme="minorHAnsi"/>
          <w:sz w:val="20"/>
          <w:szCs w:val="20"/>
        </w:rPr>
        <w:t>De afgelopen jaren is het aantal non-EU studenten en staf dat naar de VU komt gestegen</w:t>
      </w:r>
      <w:r w:rsidR="008D4B95" w:rsidRPr="00F425F2">
        <w:rPr>
          <w:rFonts w:ascii="LucidaSansEF" w:hAnsi="LucidaSansEF" w:cstheme="minorHAnsi"/>
          <w:sz w:val="20"/>
          <w:szCs w:val="20"/>
        </w:rPr>
        <w:t xml:space="preserve"> met jaarlijks 20%</w:t>
      </w:r>
      <w:r w:rsidRPr="00F425F2">
        <w:rPr>
          <w:rFonts w:ascii="LucidaSansEF" w:hAnsi="LucidaSansEF" w:cstheme="minorHAnsi"/>
          <w:sz w:val="20"/>
          <w:szCs w:val="20"/>
        </w:rPr>
        <w:t>/30%.  Voor het komende jaar (202</w:t>
      </w:r>
      <w:r w:rsidR="00B62698" w:rsidRPr="00F425F2">
        <w:rPr>
          <w:rFonts w:ascii="LucidaSansEF" w:hAnsi="LucidaSansEF" w:cstheme="minorHAnsi"/>
          <w:sz w:val="20"/>
          <w:szCs w:val="20"/>
        </w:rPr>
        <w:t>1</w:t>
      </w:r>
      <w:r w:rsidRPr="00F425F2">
        <w:rPr>
          <w:rFonts w:ascii="LucidaSansEF" w:hAnsi="LucidaSansEF" w:cstheme="minorHAnsi"/>
          <w:sz w:val="20"/>
          <w:szCs w:val="20"/>
        </w:rPr>
        <w:t xml:space="preserve">) </w:t>
      </w:r>
      <w:r w:rsidR="008D4B95" w:rsidRPr="00F425F2">
        <w:rPr>
          <w:rFonts w:ascii="LucidaSansEF" w:hAnsi="LucidaSansEF" w:cstheme="minorHAnsi"/>
          <w:sz w:val="20"/>
          <w:szCs w:val="20"/>
        </w:rPr>
        <w:t>wordt geschat dat a</w:t>
      </w:r>
      <w:r w:rsidRPr="00F425F2">
        <w:rPr>
          <w:rFonts w:ascii="LucidaSansEF" w:hAnsi="LucidaSansEF" w:cstheme="minorHAnsi"/>
          <w:sz w:val="20"/>
          <w:szCs w:val="20"/>
        </w:rPr>
        <w:t xml:space="preserve">antallen </w:t>
      </w:r>
      <w:r w:rsidR="008D4B95" w:rsidRPr="00F425F2">
        <w:rPr>
          <w:rFonts w:ascii="LucidaSansEF" w:hAnsi="LucidaSansEF" w:cstheme="minorHAnsi"/>
          <w:sz w:val="20"/>
          <w:szCs w:val="20"/>
        </w:rPr>
        <w:t xml:space="preserve">zullen </w:t>
      </w:r>
      <w:r w:rsidRPr="00F425F2">
        <w:rPr>
          <w:rFonts w:ascii="LucidaSansEF" w:hAnsi="LucidaSansEF" w:cstheme="minorHAnsi"/>
          <w:sz w:val="20"/>
          <w:szCs w:val="20"/>
        </w:rPr>
        <w:t xml:space="preserve">oplopen naar 1600 immigratieprocedures voor studenten en 700 voor staf. </w:t>
      </w:r>
      <w:r w:rsidR="008D4B95" w:rsidRPr="00F425F2">
        <w:rPr>
          <w:rFonts w:ascii="LucidaSansEF" w:hAnsi="LucidaSansEF" w:cstheme="minorHAnsi"/>
          <w:sz w:val="20"/>
          <w:szCs w:val="20"/>
        </w:rPr>
        <w:t>De verwachting is dat de aantallen zullen blijven stijgen de komende jaren.</w:t>
      </w:r>
    </w:p>
    <w:p w14:paraId="4761D566" w14:textId="77777777" w:rsidR="006363D4" w:rsidRPr="00F425F2" w:rsidRDefault="006363D4" w:rsidP="008D4B95">
      <w:pPr>
        <w:pStyle w:val="Style1"/>
        <w:rPr>
          <w:rFonts w:ascii="LucidaSansEF" w:hAnsi="LucidaSansEF"/>
          <w:sz w:val="20"/>
          <w:szCs w:val="20"/>
        </w:rPr>
      </w:pPr>
      <w:bookmarkStart w:id="9" w:name="_Toc503517113"/>
      <w:bookmarkStart w:id="10" w:name="_Toc503517114"/>
      <w:bookmarkStart w:id="11" w:name="_Toc48637982"/>
      <w:bookmarkEnd w:id="9"/>
      <w:r w:rsidRPr="00F425F2">
        <w:rPr>
          <w:rFonts w:ascii="LucidaSansEF" w:hAnsi="LucidaSansEF"/>
          <w:sz w:val="20"/>
          <w:szCs w:val="20"/>
        </w:rPr>
        <w:lastRenderedPageBreak/>
        <w:t>Contact</w:t>
      </w:r>
      <w:bookmarkEnd w:id="10"/>
      <w:bookmarkEnd w:id="11"/>
      <w:r w:rsidR="00767E42" w:rsidRPr="00F425F2">
        <w:rPr>
          <w:rFonts w:ascii="LucidaSansEF" w:hAnsi="LucidaSansEF"/>
          <w:sz w:val="20"/>
          <w:szCs w:val="20"/>
        </w:rPr>
        <w:t xml:space="preserve"> </w:t>
      </w:r>
    </w:p>
    <w:p w14:paraId="0F447DE7" w14:textId="77777777" w:rsidR="00E258B2" w:rsidRPr="00F425F2" w:rsidRDefault="00E258B2" w:rsidP="00E258B2">
      <w:pPr>
        <w:rPr>
          <w:rFonts w:ascii="LucidaSansEF" w:hAnsi="LucidaSansEF" w:cstheme="minorHAnsi"/>
          <w:sz w:val="20"/>
          <w:szCs w:val="20"/>
        </w:rPr>
      </w:pPr>
      <w:r w:rsidRPr="00F425F2">
        <w:rPr>
          <w:rFonts w:ascii="LucidaSansEF" w:hAnsi="LucidaSansEF" w:cstheme="minorHAnsi"/>
          <w:sz w:val="20"/>
          <w:szCs w:val="20"/>
        </w:rPr>
        <w:t>Correspondentie met betrekking tot deze aanbestedingsprocedure verloopt uitsluitend via TenderNed, tenzij uitdrukkelijk anders bepaald of in het geval van niet-beschikbaarheid van TenderNed vanwege een algemene storing aan het systeem.</w:t>
      </w:r>
    </w:p>
    <w:p w14:paraId="519EC435" w14:textId="77777777" w:rsidR="00E258B2" w:rsidRPr="00F425F2" w:rsidRDefault="00E258B2" w:rsidP="00E258B2">
      <w:pPr>
        <w:rPr>
          <w:rFonts w:ascii="LucidaSansEF" w:hAnsi="LucidaSansEF" w:cstheme="minorHAnsi"/>
          <w:sz w:val="20"/>
          <w:szCs w:val="20"/>
        </w:rPr>
      </w:pPr>
    </w:p>
    <w:p w14:paraId="52DA156C" w14:textId="77777777" w:rsidR="00E258B2" w:rsidRPr="00F425F2" w:rsidRDefault="00E258B2" w:rsidP="00E258B2">
      <w:pPr>
        <w:rPr>
          <w:rFonts w:ascii="LucidaSansEF" w:hAnsi="LucidaSansEF" w:cstheme="minorHAnsi"/>
          <w:sz w:val="20"/>
          <w:szCs w:val="20"/>
        </w:rPr>
      </w:pPr>
      <w:r w:rsidRPr="00F425F2">
        <w:rPr>
          <w:rFonts w:ascii="LucidaSansEF" w:hAnsi="LucidaSansEF" w:cstheme="minorHAnsi"/>
          <w:sz w:val="20"/>
          <w:szCs w:val="20"/>
        </w:rPr>
        <w:t>De algemene contactgegevens van de VU voor deze aanbesteding zijn:</w:t>
      </w:r>
    </w:p>
    <w:p w14:paraId="1374A6DB" w14:textId="77777777" w:rsidR="00E258B2" w:rsidRPr="00F425F2" w:rsidRDefault="00822FED" w:rsidP="00E258B2">
      <w:pPr>
        <w:rPr>
          <w:rFonts w:ascii="LucidaSansEF" w:hAnsi="LucidaSansEF" w:cstheme="minorHAnsi"/>
          <w:sz w:val="20"/>
          <w:szCs w:val="20"/>
        </w:rPr>
      </w:pPr>
      <w:r w:rsidRPr="00F425F2">
        <w:rPr>
          <w:rFonts w:ascii="LucidaSansEF" w:hAnsi="LucidaSansEF" w:cstheme="minorHAnsi"/>
          <w:sz w:val="20"/>
          <w:szCs w:val="20"/>
        </w:rPr>
        <w:t>Bestuurszaken/</w:t>
      </w:r>
      <w:r w:rsidR="00E258B2" w:rsidRPr="00F425F2">
        <w:rPr>
          <w:rFonts w:ascii="LucidaSansEF" w:hAnsi="LucidaSansEF" w:cstheme="minorHAnsi"/>
          <w:sz w:val="20"/>
          <w:szCs w:val="20"/>
        </w:rPr>
        <w:t xml:space="preserve"> </w:t>
      </w:r>
      <w:r w:rsidR="001025CB" w:rsidRPr="00F425F2">
        <w:rPr>
          <w:rFonts w:ascii="LucidaSansEF" w:hAnsi="LucidaSansEF" w:cstheme="minorHAnsi"/>
          <w:sz w:val="20"/>
          <w:szCs w:val="20"/>
        </w:rPr>
        <w:t xml:space="preserve">Financiën-afdeling </w:t>
      </w:r>
      <w:r w:rsidR="00E258B2" w:rsidRPr="00F425F2">
        <w:rPr>
          <w:rFonts w:ascii="LucidaSansEF" w:hAnsi="LucidaSansEF" w:cstheme="minorHAnsi"/>
          <w:sz w:val="20"/>
          <w:szCs w:val="20"/>
        </w:rPr>
        <w:t>Inkoopmanagement</w:t>
      </w:r>
    </w:p>
    <w:p w14:paraId="7D31D222" w14:textId="77777777" w:rsidR="00E258B2" w:rsidRPr="00F425F2" w:rsidRDefault="00E258B2" w:rsidP="00E258B2">
      <w:pPr>
        <w:rPr>
          <w:rFonts w:ascii="LucidaSansEF" w:hAnsi="LucidaSansEF" w:cstheme="minorHAnsi"/>
          <w:sz w:val="20"/>
          <w:szCs w:val="20"/>
        </w:rPr>
      </w:pPr>
      <w:r w:rsidRPr="00F425F2">
        <w:rPr>
          <w:rFonts w:ascii="LucidaSansEF" w:hAnsi="LucidaSansEF" w:cstheme="minorHAnsi"/>
          <w:sz w:val="20"/>
          <w:szCs w:val="20"/>
        </w:rPr>
        <w:t xml:space="preserve">POSTADRES: de Boelelaan 1105, 1081 HV Amsterdam </w:t>
      </w:r>
    </w:p>
    <w:p w14:paraId="7B57537D" w14:textId="156DB9FE" w:rsidR="00E258B2" w:rsidRPr="00F425F2" w:rsidRDefault="00764722" w:rsidP="00E258B2">
      <w:pPr>
        <w:rPr>
          <w:rFonts w:ascii="LucidaSansEF" w:hAnsi="LucidaSansEF" w:cstheme="minorHAnsi"/>
          <w:sz w:val="20"/>
          <w:szCs w:val="20"/>
        </w:rPr>
      </w:pPr>
      <w:r w:rsidRPr="00F425F2">
        <w:rPr>
          <w:rFonts w:ascii="LucidaSansEF" w:hAnsi="LucidaSansEF" w:cstheme="minorHAnsi"/>
          <w:sz w:val="20"/>
          <w:szCs w:val="20"/>
        </w:rPr>
        <w:t>BEZOEKADRES: Gebouw Transitorium (kamer TR 1C-42), Van der Boechorststraat 1, 1081 BT Amsterdam</w:t>
      </w:r>
    </w:p>
    <w:p w14:paraId="602AED67" w14:textId="77777777" w:rsidR="00E258B2" w:rsidRPr="00F425F2" w:rsidRDefault="00E258B2" w:rsidP="00AF3516">
      <w:pPr>
        <w:rPr>
          <w:rFonts w:ascii="LucidaSansEF" w:hAnsi="LucidaSansEF" w:cstheme="minorHAnsi"/>
          <w:sz w:val="20"/>
          <w:szCs w:val="20"/>
        </w:rPr>
      </w:pPr>
    </w:p>
    <w:p w14:paraId="69E26028" w14:textId="77777777" w:rsidR="00AF3516" w:rsidRPr="00F425F2" w:rsidRDefault="00AF3516" w:rsidP="00AF3516">
      <w:pPr>
        <w:rPr>
          <w:rFonts w:ascii="LucidaSansEF" w:hAnsi="LucidaSansEF" w:cstheme="minorHAnsi"/>
          <w:sz w:val="20"/>
          <w:szCs w:val="20"/>
        </w:rPr>
      </w:pPr>
      <w:r w:rsidRPr="00F425F2">
        <w:rPr>
          <w:rFonts w:ascii="LucidaSansEF" w:hAnsi="LucidaSansEF" w:cstheme="minorHAnsi"/>
          <w:sz w:val="20"/>
          <w:szCs w:val="20"/>
        </w:rPr>
        <w:t xml:space="preserve">Indien u een e-mail wilt sturen kunt u die richten aan: </w:t>
      </w:r>
      <w:hyperlink r:id="rId10" w:history="1">
        <w:r w:rsidR="00E258B2" w:rsidRPr="00F425F2">
          <w:rPr>
            <w:rFonts w:ascii="LucidaSansEF" w:hAnsi="LucidaSansEF" w:cstheme="minorHAnsi"/>
            <w:color w:val="0000FF"/>
            <w:sz w:val="20"/>
            <w:szCs w:val="20"/>
          </w:rPr>
          <w:t>aanbestedingen.fpc@vu.nl</w:t>
        </w:r>
      </w:hyperlink>
    </w:p>
    <w:p w14:paraId="2C8FD345" w14:textId="77777777" w:rsidR="00AF3516" w:rsidRPr="00F425F2" w:rsidRDefault="00AF3516" w:rsidP="00AF3516">
      <w:pPr>
        <w:rPr>
          <w:rFonts w:ascii="LucidaSansEF" w:hAnsi="LucidaSansEF" w:cstheme="minorHAnsi"/>
          <w:sz w:val="20"/>
          <w:szCs w:val="20"/>
        </w:rPr>
      </w:pPr>
    </w:p>
    <w:p w14:paraId="24A8D7C2" w14:textId="671664E4" w:rsidR="00AF3516" w:rsidRPr="00F425F2" w:rsidRDefault="00AF3516" w:rsidP="00AF3516">
      <w:pPr>
        <w:rPr>
          <w:rFonts w:ascii="LucidaSansEF" w:hAnsi="LucidaSansEF" w:cstheme="minorHAnsi"/>
          <w:sz w:val="20"/>
          <w:szCs w:val="20"/>
        </w:rPr>
      </w:pPr>
      <w:r w:rsidRPr="00F425F2">
        <w:rPr>
          <w:rFonts w:ascii="LucidaSansEF" w:hAnsi="LucidaSansEF" w:cstheme="minorHAnsi"/>
          <w:sz w:val="20"/>
          <w:szCs w:val="20"/>
        </w:rPr>
        <w:t xml:space="preserve">Wij verzoeken u bij al uw correspondentie de naam van de aanbesteding </w:t>
      </w:r>
      <w:r w:rsidR="0070581C" w:rsidRPr="00F425F2">
        <w:rPr>
          <w:rFonts w:ascii="LucidaSansEF" w:hAnsi="LucidaSansEF" w:cstheme="minorHAnsi"/>
          <w:sz w:val="20"/>
          <w:szCs w:val="20"/>
        </w:rPr>
        <w:t>‘</w:t>
      </w:r>
      <w:r w:rsidR="00764722" w:rsidRPr="00F425F2">
        <w:rPr>
          <w:rFonts w:ascii="LucidaSansEF" w:hAnsi="LucidaSansEF" w:cstheme="minorHAnsi"/>
          <w:sz w:val="20"/>
          <w:szCs w:val="20"/>
        </w:rPr>
        <w:t>Aanbesteding Immigratiesysteem</w:t>
      </w:r>
      <w:r w:rsidR="0070581C" w:rsidRPr="00F425F2">
        <w:rPr>
          <w:rFonts w:ascii="LucidaSansEF" w:hAnsi="LucidaSansEF" w:cstheme="minorHAnsi"/>
          <w:sz w:val="20"/>
          <w:szCs w:val="20"/>
        </w:rPr>
        <w:t>’</w:t>
      </w:r>
      <w:r w:rsidRPr="00F425F2">
        <w:rPr>
          <w:rFonts w:ascii="LucidaSansEF" w:hAnsi="LucidaSansEF" w:cstheme="minorHAnsi"/>
          <w:sz w:val="20"/>
          <w:szCs w:val="20"/>
        </w:rPr>
        <w:t xml:space="preserve"> en het </w:t>
      </w:r>
      <w:r w:rsidR="00764722" w:rsidRPr="00F425F2">
        <w:rPr>
          <w:rFonts w:ascii="LucidaSansEF" w:hAnsi="LucidaSansEF" w:cstheme="minorHAnsi"/>
          <w:sz w:val="20"/>
          <w:szCs w:val="20"/>
        </w:rPr>
        <w:t xml:space="preserve">TenderNed </w:t>
      </w:r>
      <w:r w:rsidRPr="00F425F2">
        <w:rPr>
          <w:rFonts w:ascii="LucidaSansEF" w:hAnsi="LucidaSansEF" w:cstheme="minorHAnsi"/>
          <w:sz w:val="20"/>
          <w:szCs w:val="20"/>
        </w:rPr>
        <w:t xml:space="preserve">kenmerk </w:t>
      </w:r>
      <w:r w:rsidR="00764722" w:rsidRPr="00F425F2">
        <w:rPr>
          <w:rFonts w:ascii="LucidaSansEF" w:hAnsi="LucidaSansEF" w:cstheme="minorHAnsi"/>
          <w:sz w:val="20"/>
          <w:szCs w:val="20"/>
        </w:rPr>
        <w:t xml:space="preserve">243957 </w:t>
      </w:r>
      <w:r w:rsidRPr="00F425F2">
        <w:rPr>
          <w:rFonts w:ascii="LucidaSansEF" w:hAnsi="LucidaSansEF" w:cstheme="minorHAnsi"/>
          <w:sz w:val="20"/>
          <w:szCs w:val="20"/>
        </w:rPr>
        <w:t>te vermelden.</w:t>
      </w:r>
    </w:p>
    <w:p w14:paraId="7C69F135" w14:textId="77777777" w:rsidR="009D2C3E" w:rsidRPr="00F425F2" w:rsidRDefault="009D2C3E" w:rsidP="00AF3516">
      <w:pPr>
        <w:rPr>
          <w:rFonts w:ascii="LucidaSansEF" w:hAnsi="LucidaSansEF" w:cstheme="minorHAnsi"/>
          <w:sz w:val="20"/>
          <w:szCs w:val="20"/>
        </w:rPr>
      </w:pPr>
    </w:p>
    <w:p w14:paraId="07578641" w14:textId="77777777" w:rsidR="009D2C3E" w:rsidRPr="00F425F2" w:rsidRDefault="009D2C3E" w:rsidP="009D2C3E">
      <w:pPr>
        <w:rPr>
          <w:rFonts w:ascii="LucidaSansEF" w:hAnsi="LucidaSansEF" w:cstheme="minorHAnsi"/>
          <w:sz w:val="20"/>
          <w:szCs w:val="20"/>
        </w:rPr>
      </w:pPr>
      <w:r w:rsidRPr="00F425F2">
        <w:rPr>
          <w:rFonts w:ascii="LucidaSansEF" w:hAnsi="LucidaSansEF" w:cstheme="minorHAnsi"/>
          <w:sz w:val="20"/>
          <w:szCs w:val="20"/>
        </w:rPr>
        <w:t xml:space="preserve">Onder POSTADRES wordt </w:t>
      </w:r>
      <w:r w:rsidR="00D71E77" w:rsidRPr="00F425F2">
        <w:rPr>
          <w:rFonts w:ascii="LucidaSansEF" w:hAnsi="LucidaSansEF" w:cstheme="minorHAnsi"/>
          <w:sz w:val="20"/>
          <w:szCs w:val="20"/>
        </w:rPr>
        <w:t xml:space="preserve">verstaan: </w:t>
      </w:r>
      <w:r w:rsidRPr="00F425F2">
        <w:rPr>
          <w:rFonts w:ascii="LucidaSansEF" w:hAnsi="LucidaSansEF" w:cstheme="minorHAnsi"/>
          <w:sz w:val="20"/>
          <w:szCs w:val="20"/>
        </w:rPr>
        <w:t>adresinformatie die dient te worden gebruikt voor de fysieke bezorging van post bij de Vrije Universiteit door een lokale postautoriteit.</w:t>
      </w:r>
    </w:p>
    <w:p w14:paraId="43C612CD" w14:textId="77777777" w:rsidR="00AD1684" w:rsidRPr="00F425F2" w:rsidRDefault="009D2C3E" w:rsidP="00E17295">
      <w:pPr>
        <w:rPr>
          <w:rFonts w:ascii="LucidaSansEF" w:hAnsi="LucidaSansEF" w:cstheme="minorHAnsi"/>
          <w:sz w:val="20"/>
          <w:szCs w:val="20"/>
        </w:rPr>
      </w:pPr>
      <w:r w:rsidRPr="00F425F2">
        <w:rPr>
          <w:rFonts w:ascii="LucidaSansEF" w:hAnsi="LucidaSansEF" w:cstheme="minorHAnsi"/>
          <w:sz w:val="20"/>
          <w:szCs w:val="20"/>
        </w:rPr>
        <w:t xml:space="preserve">Onder BEZOEKADRES wordt verstaan: </w:t>
      </w:r>
      <w:r w:rsidR="00E17295" w:rsidRPr="00F425F2">
        <w:rPr>
          <w:rFonts w:ascii="LucidaSansEF" w:hAnsi="LucidaSansEF" w:cstheme="minorHAnsi"/>
          <w:sz w:val="20"/>
          <w:szCs w:val="20"/>
        </w:rPr>
        <w:t>de locatie waar de afdeling is gevestigd die de poststukken fysiek in ontvangst neemt.</w:t>
      </w:r>
    </w:p>
    <w:p w14:paraId="51641ADD" w14:textId="77777777" w:rsidR="002568CC" w:rsidRPr="00F425F2" w:rsidRDefault="002568CC" w:rsidP="00BB3270">
      <w:pPr>
        <w:pStyle w:val="Opmaakprofiel4"/>
        <w:rPr>
          <w:rFonts w:ascii="LucidaSansEF" w:hAnsi="LucidaSansEF" w:cstheme="minorHAnsi"/>
          <w:bCs w:val="0"/>
        </w:rPr>
      </w:pPr>
      <w:bookmarkStart w:id="12" w:name="_Toc503517115"/>
      <w:bookmarkStart w:id="13" w:name="_Toc48637983"/>
      <w:r w:rsidRPr="00F425F2">
        <w:rPr>
          <w:rFonts w:ascii="LucidaSansEF" w:hAnsi="LucidaSansEF" w:cstheme="minorHAnsi"/>
          <w:bCs w:val="0"/>
        </w:rPr>
        <w:t>Maatschappelijk Verantwoord Ondernemen (MVO)</w:t>
      </w:r>
      <w:bookmarkEnd w:id="12"/>
      <w:bookmarkEnd w:id="13"/>
    </w:p>
    <w:p w14:paraId="08676DCD" w14:textId="77777777" w:rsidR="002D7260" w:rsidRPr="00F425F2" w:rsidRDefault="002568CC" w:rsidP="002568CC">
      <w:pPr>
        <w:rPr>
          <w:rFonts w:ascii="LucidaSansEF" w:hAnsi="LucidaSansEF" w:cstheme="minorHAnsi"/>
          <w:sz w:val="20"/>
          <w:szCs w:val="20"/>
        </w:rPr>
      </w:pPr>
      <w:r w:rsidRPr="00F425F2">
        <w:rPr>
          <w:rFonts w:ascii="LucidaSansEF" w:hAnsi="LucidaSansEF" w:cstheme="minorHAnsi"/>
          <w:sz w:val="20"/>
          <w:szCs w:val="20"/>
        </w:rPr>
        <w:t xml:space="preserve">De </w:t>
      </w:r>
      <w:r w:rsidR="003B5580" w:rsidRPr="00F425F2">
        <w:rPr>
          <w:rFonts w:ascii="LucidaSansEF" w:hAnsi="LucidaSansEF" w:cstheme="minorHAnsi"/>
          <w:sz w:val="20"/>
          <w:szCs w:val="20"/>
        </w:rPr>
        <w:t>a</w:t>
      </w:r>
      <w:r w:rsidRPr="00F425F2">
        <w:rPr>
          <w:rFonts w:ascii="LucidaSansEF" w:hAnsi="LucidaSansEF" w:cstheme="minorHAnsi"/>
          <w:sz w:val="20"/>
          <w:szCs w:val="20"/>
        </w:rPr>
        <w:t xml:space="preserve">fdeling Inkoopmanagement is binnen de </w:t>
      </w:r>
      <w:r w:rsidR="00822FED" w:rsidRPr="00F425F2">
        <w:rPr>
          <w:rFonts w:ascii="LucidaSansEF" w:hAnsi="LucidaSansEF" w:cstheme="minorHAnsi"/>
          <w:sz w:val="20"/>
          <w:szCs w:val="20"/>
        </w:rPr>
        <w:t>VU-partner</w:t>
      </w:r>
      <w:r w:rsidRPr="00F425F2">
        <w:rPr>
          <w:rFonts w:ascii="LucidaSansEF" w:hAnsi="LucidaSansEF" w:cstheme="minorHAnsi"/>
          <w:sz w:val="20"/>
          <w:szCs w:val="20"/>
        </w:rPr>
        <w:t xml:space="preserve"> voor duurzame inkooptrajecten, die resulteren in diensten, producten en werken die geen schade aan mens, dier of milieu veroorzaken; nu en in de toekomst. Duurzame inkooptrajecten dienen het bedrijfsbelang van de VU en versterken het positieve imago van de VU. </w:t>
      </w:r>
    </w:p>
    <w:p w14:paraId="02EBF8F7" w14:textId="77777777" w:rsidR="002D7260" w:rsidRPr="00F425F2" w:rsidRDefault="002D7260" w:rsidP="002568CC">
      <w:pPr>
        <w:rPr>
          <w:rFonts w:ascii="LucidaSansEF" w:hAnsi="LucidaSansEF" w:cstheme="minorHAnsi"/>
          <w:sz w:val="20"/>
          <w:szCs w:val="20"/>
        </w:rPr>
      </w:pPr>
    </w:p>
    <w:p w14:paraId="31BAC4A4" w14:textId="77777777" w:rsidR="002568CC" w:rsidRPr="00F425F2" w:rsidRDefault="002568CC" w:rsidP="002568CC">
      <w:pPr>
        <w:rPr>
          <w:rFonts w:ascii="LucidaSansEF" w:hAnsi="LucidaSansEF" w:cstheme="minorHAnsi"/>
          <w:sz w:val="20"/>
          <w:szCs w:val="20"/>
        </w:rPr>
      </w:pPr>
      <w:r w:rsidRPr="00F425F2">
        <w:rPr>
          <w:rFonts w:ascii="LucidaSansEF" w:hAnsi="LucidaSansEF" w:cstheme="minorHAnsi"/>
          <w:sz w:val="20"/>
          <w:szCs w:val="20"/>
        </w:rPr>
        <w:t>Deze inkooptrajecten worden gekenmerkt door:</w:t>
      </w:r>
    </w:p>
    <w:p w14:paraId="6516A829" w14:textId="77777777" w:rsidR="002568CC" w:rsidRPr="00F425F2" w:rsidRDefault="00822FED" w:rsidP="005F6C48">
      <w:pPr>
        <w:pStyle w:val="Lijstalinea"/>
        <w:numPr>
          <w:ilvl w:val="0"/>
          <w:numId w:val="31"/>
        </w:numPr>
        <w:rPr>
          <w:rFonts w:ascii="LucidaSansEF" w:hAnsi="LucidaSansEF" w:cstheme="minorHAnsi"/>
          <w:sz w:val="20"/>
          <w:szCs w:val="20"/>
        </w:rPr>
      </w:pPr>
      <w:r w:rsidRPr="00F425F2">
        <w:rPr>
          <w:rFonts w:ascii="LucidaSansEF" w:hAnsi="LucidaSansEF" w:cstheme="minorHAnsi"/>
          <w:sz w:val="20"/>
          <w:szCs w:val="20"/>
        </w:rPr>
        <w:t>Voorzien</w:t>
      </w:r>
      <w:r w:rsidR="002568CC" w:rsidRPr="00F425F2">
        <w:rPr>
          <w:rFonts w:ascii="LucidaSansEF" w:hAnsi="LucidaSansEF" w:cstheme="minorHAnsi"/>
          <w:sz w:val="20"/>
          <w:szCs w:val="20"/>
        </w:rPr>
        <w:t xml:space="preserve"> in de behoeften van huidige generaties zonder daarmee die voor de toekomstige generaties in gevaar te brengen;</w:t>
      </w:r>
    </w:p>
    <w:p w14:paraId="313E22E8" w14:textId="77777777" w:rsidR="002568CC" w:rsidRPr="00F425F2" w:rsidRDefault="00822FED" w:rsidP="005F6C48">
      <w:pPr>
        <w:pStyle w:val="Lijstalinea"/>
        <w:numPr>
          <w:ilvl w:val="0"/>
          <w:numId w:val="31"/>
        </w:numPr>
        <w:rPr>
          <w:rFonts w:ascii="LucidaSansEF" w:hAnsi="LucidaSansEF" w:cstheme="minorHAnsi"/>
          <w:sz w:val="20"/>
          <w:szCs w:val="20"/>
        </w:rPr>
      </w:pPr>
      <w:r w:rsidRPr="00F425F2">
        <w:rPr>
          <w:rFonts w:ascii="LucidaSansEF" w:hAnsi="LucidaSansEF" w:cstheme="minorHAnsi"/>
          <w:sz w:val="20"/>
          <w:szCs w:val="20"/>
        </w:rPr>
        <w:t>Het</w:t>
      </w:r>
      <w:r w:rsidR="002568CC" w:rsidRPr="00F425F2">
        <w:rPr>
          <w:rFonts w:ascii="LucidaSansEF" w:hAnsi="LucidaSansEF" w:cstheme="minorHAnsi"/>
          <w:sz w:val="20"/>
          <w:szCs w:val="20"/>
        </w:rPr>
        <w:t xml:space="preserve"> milieubewuster inkopen en verwerken van diensten, leveringen en werken door rekening te houden met energie- en waterbeheer, het gebruik van wasmiddelen, afvalverwerking en materialen;</w:t>
      </w:r>
    </w:p>
    <w:p w14:paraId="37CDFB58" w14:textId="77777777" w:rsidR="002568CC" w:rsidRPr="00F425F2" w:rsidRDefault="00822FED" w:rsidP="005F6C48">
      <w:pPr>
        <w:pStyle w:val="Lijstalinea"/>
        <w:numPr>
          <w:ilvl w:val="0"/>
          <w:numId w:val="31"/>
        </w:numPr>
        <w:rPr>
          <w:rFonts w:ascii="LucidaSansEF" w:hAnsi="LucidaSansEF" w:cstheme="minorHAnsi"/>
          <w:sz w:val="20"/>
          <w:szCs w:val="20"/>
        </w:rPr>
      </w:pPr>
      <w:r w:rsidRPr="00F425F2">
        <w:rPr>
          <w:rFonts w:ascii="LucidaSansEF" w:hAnsi="LucidaSansEF" w:cstheme="minorHAnsi"/>
          <w:sz w:val="20"/>
          <w:szCs w:val="20"/>
        </w:rPr>
        <w:t>Aandacht</w:t>
      </w:r>
      <w:r w:rsidR="002568CC" w:rsidRPr="00F425F2">
        <w:rPr>
          <w:rFonts w:ascii="LucidaSansEF" w:hAnsi="LucidaSansEF" w:cstheme="minorHAnsi"/>
          <w:sz w:val="20"/>
          <w:szCs w:val="20"/>
        </w:rPr>
        <w:t xml:space="preserve"> voor ARBO-aspecten, zoals veiligheid;</w:t>
      </w:r>
    </w:p>
    <w:p w14:paraId="7430295F" w14:textId="77777777" w:rsidR="002568CC" w:rsidRPr="00F425F2" w:rsidRDefault="00822FED" w:rsidP="005F6C48">
      <w:pPr>
        <w:pStyle w:val="Lijstalinea"/>
        <w:numPr>
          <w:ilvl w:val="0"/>
          <w:numId w:val="31"/>
        </w:numPr>
        <w:rPr>
          <w:rFonts w:ascii="LucidaSansEF" w:hAnsi="LucidaSansEF" w:cstheme="minorHAnsi"/>
          <w:sz w:val="20"/>
          <w:szCs w:val="20"/>
        </w:rPr>
      </w:pPr>
      <w:r w:rsidRPr="00F425F2">
        <w:rPr>
          <w:rFonts w:ascii="LucidaSansEF" w:hAnsi="LucidaSansEF" w:cstheme="minorHAnsi"/>
          <w:sz w:val="20"/>
          <w:szCs w:val="20"/>
        </w:rPr>
        <w:t>Rekening</w:t>
      </w:r>
      <w:r w:rsidR="002568CC" w:rsidRPr="00F425F2">
        <w:rPr>
          <w:rFonts w:ascii="LucidaSansEF" w:hAnsi="LucidaSansEF" w:cstheme="minorHAnsi"/>
          <w:sz w:val="20"/>
          <w:szCs w:val="20"/>
        </w:rPr>
        <w:t xml:space="preserve"> te houden met sociale aspecten, waaronder het tegengaan van kinderarbeid.</w:t>
      </w:r>
    </w:p>
    <w:p w14:paraId="76B00982" w14:textId="77777777" w:rsidR="002568CC" w:rsidRPr="00F425F2" w:rsidRDefault="002568CC" w:rsidP="002568CC">
      <w:pPr>
        <w:rPr>
          <w:rFonts w:ascii="LucidaSansEF" w:hAnsi="LucidaSansEF" w:cstheme="minorHAnsi"/>
          <w:sz w:val="20"/>
          <w:szCs w:val="20"/>
        </w:rPr>
      </w:pPr>
    </w:p>
    <w:p w14:paraId="4D50A5CB" w14:textId="77777777" w:rsidR="0029271A" w:rsidRPr="00F425F2" w:rsidRDefault="0029271A" w:rsidP="002568CC">
      <w:pPr>
        <w:rPr>
          <w:rFonts w:ascii="LucidaSansEF" w:hAnsi="LucidaSansEF" w:cstheme="minorHAnsi"/>
          <w:sz w:val="20"/>
          <w:szCs w:val="20"/>
        </w:rPr>
      </w:pPr>
    </w:p>
    <w:p w14:paraId="5A69C4EC" w14:textId="66184D0C" w:rsidR="002568CC" w:rsidRPr="00F425F2" w:rsidRDefault="002568CC" w:rsidP="002568CC">
      <w:pPr>
        <w:rPr>
          <w:rFonts w:ascii="LucidaSansEF" w:hAnsi="LucidaSansEF" w:cstheme="minorHAnsi"/>
          <w:sz w:val="20"/>
          <w:szCs w:val="20"/>
        </w:rPr>
      </w:pPr>
      <w:r w:rsidRPr="00F425F2">
        <w:rPr>
          <w:rFonts w:ascii="LucidaSansEF" w:hAnsi="LucidaSansEF" w:cstheme="minorHAnsi"/>
          <w:sz w:val="20"/>
          <w:szCs w:val="20"/>
        </w:rPr>
        <w:t>Maatregelen zijn:</w:t>
      </w:r>
    </w:p>
    <w:p w14:paraId="26B485F3" w14:textId="77777777" w:rsidR="002568CC" w:rsidRPr="00F425F2" w:rsidRDefault="00822FED" w:rsidP="005F6C48">
      <w:pPr>
        <w:pStyle w:val="Lijstalinea"/>
        <w:numPr>
          <w:ilvl w:val="0"/>
          <w:numId w:val="32"/>
        </w:numPr>
        <w:rPr>
          <w:rFonts w:ascii="LucidaSansEF" w:hAnsi="LucidaSansEF" w:cstheme="minorHAnsi"/>
          <w:sz w:val="20"/>
          <w:szCs w:val="20"/>
        </w:rPr>
      </w:pPr>
      <w:r w:rsidRPr="00F425F2">
        <w:rPr>
          <w:rFonts w:ascii="LucidaSansEF" w:hAnsi="LucidaSansEF" w:cstheme="minorHAnsi"/>
          <w:sz w:val="20"/>
          <w:szCs w:val="20"/>
        </w:rPr>
        <w:t>G</w:t>
      </w:r>
      <w:r w:rsidR="002568CC" w:rsidRPr="00F425F2">
        <w:rPr>
          <w:rFonts w:ascii="LucidaSansEF" w:hAnsi="LucidaSansEF" w:cstheme="minorHAnsi"/>
          <w:sz w:val="20"/>
          <w:szCs w:val="20"/>
        </w:rPr>
        <w:t xml:space="preserve">e- en verbruiksartikelen die de VU inkoopt, dienen na gebruik te kunnen worden teruggekeerd in de </w:t>
      </w:r>
      <w:r w:rsidRPr="00F425F2">
        <w:rPr>
          <w:rFonts w:ascii="LucidaSansEF" w:hAnsi="LucidaSansEF" w:cstheme="minorHAnsi"/>
          <w:sz w:val="20"/>
          <w:szCs w:val="20"/>
        </w:rPr>
        <w:t>techno sfeer</w:t>
      </w:r>
      <w:r w:rsidR="002568CC" w:rsidRPr="00F425F2">
        <w:rPr>
          <w:rFonts w:ascii="LucidaSansEF" w:hAnsi="LucidaSansEF" w:cstheme="minorHAnsi"/>
          <w:sz w:val="20"/>
          <w:szCs w:val="20"/>
        </w:rPr>
        <w:t xml:space="preserve"> (recycling) of af te worden gebroken in de biosfeer (biologisch afbreekbaar), zonder daarbij schadelijke effecten te veroorzaken of grote hoeveelheden energie te verbruiken.</w:t>
      </w:r>
    </w:p>
    <w:p w14:paraId="76838A8C" w14:textId="77777777" w:rsidR="002568CC" w:rsidRPr="00F425F2" w:rsidRDefault="00822FED" w:rsidP="005F6C48">
      <w:pPr>
        <w:pStyle w:val="Lijstalinea"/>
        <w:numPr>
          <w:ilvl w:val="0"/>
          <w:numId w:val="32"/>
        </w:numPr>
        <w:rPr>
          <w:rFonts w:ascii="LucidaSansEF" w:hAnsi="LucidaSansEF" w:cstheme="minorHAnsi"/>
          <w:sz w:val="20"/>
          <w:szCs w:val="20"/>
        </w:rPr>
      </w:pPr>
      <w:r w:rsidRPr="00F425F2">
        <w:rPr>
          <w:rFonts w:ascii="LucidaSansEF" w:hAnsi="LucidaSansEF" w:cstheme="minorHAnsi"/>
          <w:sz w:val="20"/>
          <w:szCs w:val="20"/>
        </w:rPr>
        <w:t>Tijdens</w:t>
      </w:r>
      <w:r w:rsidR="002568CC" w:rsidRPr="00F425F2">
        <w:rPr>
          <w:rFonts w:ascii="LucidaSansEF" w:hAnsi="LucidaSansEF" w:cstheme="minorHAnsi"/>
          <w:sz w:val="20"/>
          <w:szCs w:val="20"/>
        </w:rPr>
        <w:t xml:space="preserve"> de looptijd van overeenkomsten wordt samen met de leverancier gezocht naar oplossing om afvalstromen te beperken of te zoeken naar oplossingen die niet schadelijk zijn voor mens, dier en milieu. </w:t>
      </w:r>
    </w:p>
    <w:p w14:paraId="2F6723CE" w14:textId="77777777" w:rsidR="002568CC" w:rsidRPr="00F425F2" w:rsidRDefault="002568CC" w:rsidP="00822FED">
      <w:pPr>
        <w:rPr>
          <w:rFonts w:ascii="LucidaSansEF" w:hAnsi="LucidaSansEF" w:cstheme="minorHAnsi"/>
          <w:sz w:val="20"/>
          <w:szCs w:val="20"/>
        </w:rPr>
      </w:pPr>
    </w:p>
    <w:p w14:paraId="22D574EC" w14:textId="77777777" w:rsidR="002568CC" w:rsidRPr="00F425F2" w:rsidRDefault="002568CC" w:rsidP="002568CC">
      <w:pPr>
        <w:rPr>
          <w:rFonts w:ascii="LucidaSansEF" w:hAnsi="LucidaSansEF" w:cs="Arial"/>
          <w:sz w:val="20"/>
          <w:szCs w:val="20"/>
        </w:rPr>
      </w:pPr>
      <w:r w:rsidRPr="00F425F2">
        <w:rPr>
          <w:rFonts w:ascii="LucidaSansEF" w:hAnsi="LucidaSansEF" w:cstheme="minorHAnsi"/>
          <w:sz w:val="20"/>
          <w:szCs w:val="20"/>
        </w:rPr>
        <w:t xml:space="preserve">Voor actuele kenmerken van duurzaam inkopen wordt verwezen </w:t>
      </w:r>
      <w:r w:rsidR="0054424B" w:rsidRPr="00F425F2">
        <w:rPr>
          <w:rFonts w:ascii="LucidaSansEF" w:hAnsi="LucidaSansEF" w:cstheme="minorHAnsi"/>
          <w:sz w:val="20"/>
          <w:szCs w:val="20"/>
        </w:rPr>
        <w:t>naar de ‘menukaarten’ die zijn</w:t>
      </w:r>
      <w:r w:rsidR="00AF3516" w:rsidRPr="00F425F2">
        <w:rPr>
          <w:rFonts w:ascii="LucidaSansEF" w:hAnsi="LucidaSansEF" w:cstheme="minorHAnsi"/>
          <w:sz w:val="20"/>
          <w:szCs w:val="20"/>
        </w:rPr>
        <w:t xml:space="preserve"> opgesteld door </w:t>
      </w:r>
      <w:r w:rsidR="00D222A5" w:rsidRPr="00F425F2">
        <w:rPr>
          <w:rFonts w:ascii="LucidaSansEF" w:hAnsi="LucidaSansEF" w:cstheme="minorHAnsi"/>
          <w:sz w:val="20"/>
          <w:szCs w:val="20"/>
        </w:rPr>
        <w:t xml:space="preserve">RVO (voorheen </w:t>
      </w:r>
      <w:r w:rsidR="00822FED" w:rsidRPr="00F425F2">
        <w:rPr>
          <w:rFonts w:ascii="LucidaSansEF" w:hAnsi="LucidaSansEF" w:cstheme="minorHAnsi"/>
          <w:sz w:val="20"/>
          <w:szCs w:val="20"/>
        </w:rPr>
        <w:t>Agentschap NL</w:t>
      </w:r>
      <w:r w:rsidR="00D222A5" w:rsidRPr="00F425F2">
        <w:rPr>
          <w:rFonts w:ascii="LucidaSansEF" w:hAnsi="LucidaSansEF" w:cstheme="minorHAnsi"/>
          <w:sz w:val="20"/>
          <w:szCs w:val="20"/>
        </w:rPr>
        <w:t>) via</w:t>
      </w:r>
      <w:r w:rsidR="00AF3516" w:rsidRPr="00F425F2">
        <w:rPr>
          <w:rFonts w:ascii="LucidaSansEF" w:hAnsi="LucidaSansEF" w:cstheme="minorHAnsi"/>
          <w:sz w:val="20"/>
          <w:szCs w:val="20"/>
        </w:rPr>
        <w:t xml:space="preserve"> </w:t>
      </w:r>
      <w:r w:rsidR="00AF3516" w:rsidRPr="00F425F2">
        <w:rPr>
          <w:rFonts w:ascii="LucidaSansEF" w:hAnsi="LucidaSansEF" w:cstheme="minorHAnsi"/>
          <w:color w:val="0000FF"/>
          <w:sz w:val="20"/>
          <w:szCs w:val="20"/>
        </w:rPr>
        <w:t>(</w:t>
      </w:r>
      <w:hyperlink r:id="rId11" w:history="1">
        <w:r w:rsidR="00AF3516" w:rsidRPr="00F425F2">
          <w:rPr>
            <w:rFonts w:ascii="LucidaSansEF" w:hAnsi="LucidaSansEF" w:cstheme="minorHAnsi"/>
            <w:color w:val="0000FF"/>
            <w:sz w:val="20"/>
            <w:szCs w:val="20"/>
          </w:rPr>
          <w:t>http://www.pianoo.nl/duurzaaminkopen/criteria</w:t>
        </w:r>
      </w:hyperlink>
      <w:r w:rsidR="00AF3516" w:rsidRPr="00F425F2">
        <w:rPr>
          <w:rFonts w:ascii="LucidaSansEF" w:hAnsi="LucidaSansEF" w:cs="Arial"/>
          <w:color w:val="0000FF"/>
          <w:sz w:val="20"/>
          <w:szCs w:val="20"/>
        </w:rPr>
        <w:t>)</w:t>
      </w:r>
    </w:p>
    <w:p w14:paraId="71F34877" w14:textId="77777777" w:rsidR="006363D4" w:rsidRPr="00F425F2" w:rsidRDefault="001C479A" w:rsidP="00B5257D">
      <w:pPr>
        <w:pStyle w:val="Opmaakprofiel4"/>
        <w:rPr>
          <w:rFonts w:ascii="LucidaSansEF" w:hAnsi="LucidaSansEF"/>
        </w:rPr>
      </w:pPr>
      <w:bookmarkStart w:id="14" w:name="_Toc251937804"/>
      <w:bookmarkStart w:id="15" w:name="_Toc503517116"/>
      <w:bookmarkStart w:id="16" w:name="_Toc48637984"/>
      <w:r w:rsidRPr="00F425F2">
        <w:rPr>
          <w:rFonts w:ascii="LucidaSansEF" w:hAnsi="LucidaSansEF"/>
        </w:rPr>
        <w:lastRenderedPageBreak/>
        <w:t>V</w:t>
      </w:r>
      <w:r w:rsidR="006363D4" w:rsidRPr="00F425F2">
        <w:rPr>
          <w:rFonts w:ascii="LucidaSansEF" w:hAnsi="LucidaSansEF"/>
        </w:rPr>
        <w:t>erantwoordelijkheden</w:t>
      </w:r>
      <w:bookmarkEnd w:id="14"/>
      <w:bookmarkEnd w:id="15"/>
      <w:bookmarkEnd w:id="16"/>
    </w:p>
    <w:p w14:paraId="1D2FE90E" w14:textId="2BE9811D" w:rsidR="006363D4" w:rsidRPr="00F425F2" w:rsidRDefault="006363D4" w:rsidP="006363D4">
      <w:pPr>
        <w:rPr>
          <w:rFonts w:ascii="LucidaSansEF" w:hAnsi="LucidaSansEF" w:cstheme="minorHAnsi"/>
          <w:sz w:val="20"/>
          <w:szCs w:val="20"/>
        </w:rPr>
      </w:pPr>
      <w:r w:rsidRPr="00F425F2">
        <w:rPr>
          <w:rFonts w:ascii="LucidaSansEF" w:hAnsi="LucidaSansEF" w:cstheme="minorHAnsi"/>
          <w:sz w:val="20"/>
          <w:szCs w:val="20"/>
        </w:rPr>
        <w:t xml:space="preserve">De opdrachtgever van deze aanbesteding is de VU, namens deze </w:t>
      </w:r>
      <w:r w:rsidR="001025CB" w:rsidRPr="00F425F2">
        <w:rPr>
          <w:rFonts w:ascii="LucidaSansEF" w:hAnsi="LucidaSansEF" w:cstheme="minorHAnsi"/>
          <w:sz w:val="20"/>
          <w:szCs w:val="20"/>
        </w:rPr>
        <w:t>de Directeur</w:t>
      </w:r>
      <w:r w:rsidR="000D0B0F" w:rsidRPr="00F425F2">
        <w:rPr>
          <w:rFonts w:ascii="LucidaSansEF" w:hAnsi="LucidaSansEF" w:cstheme="minorHAnsi"/>
          <w:sz w:val="20"/>
          <w:szCs w:val="20"/>
        </w:rPr>
        <w:t xml:space="preserve"> </w:t>
      </w:r>
      <w:r w:rsidR="00822FED" w:rsidRPr="00F425F2">
        <w:rPr>
          <w:rFonts w:ascii="LucidaSansEF" w:hAnsi="LucidaSansEF" w:cstheme="minorHAnsi"/>
          <w:sz w:val="20"/>
          <w:szCs w:val="20"/>
        </w:rPr>
        <w:t>International Office</w:t>
      </w:r>
      <w:r w:rsidR="000D0B0F" w:rsidRPr="00F425F2">
        <w:rPr>
          <w:rFonts w:ascii="LucidaSansEF" w:hAnsi="LucidaSansEF" w:cstheme="minorHAnsi"/>
          <w:sz w:val="20"/>
          <w:szCs w:val="20"/>
        </w:rPr>
        <w:t xml:space="preserve"> (</w:t>
      </w:r>
      <w:r w:rsidR="00822FED" w:rsidRPr="00F425F2">
        <w:rPr>
          <w:rFonts w:ascii="LucidaSansEF" w:hAnsi="LucidaSansEF" w:cstheme="minorHAnsi"/>
          <w:sz w:val="20"/>
          <w:szCs w:val="20"/>
        </w:rPr>
        <w:t>IO</w:t>
      </w:r>
      <w:r w:rsidR="000D0B0F" w:rsidRPr="00F425F2">
        <w:rPr>
          <w:rFonts w:ascii="LucidaSansEF" w:hAnsi="LucidaSansEF" w:cstheme="minorHAnsi"/>
          <w:sz w:val="20"/>
          <w:szCs w:val="20"/>
        </w:rPr>
        <w:t>).</w:t>
      </w:r>
      <w:r w:rsidRPr="00F425F2">
        <w:rPr>
          <w:rFonts w:ascii="LucidaSansEF" w:hAnsi="LucidaSansEF" w:cstheme="minorHAnsi"/>
          <w:sz w:val="20"/>
          <w:szCs w:val="20"/>
        </w:rPr>
        <w:t xml:space="preserve"> In opdracht van</w:t>
      </w:r>
      <w:r w:rsidR="000D0B0F" w:rsidRPr="00F425F2">
        <w:rPr>
          <w:rFonts w:ascii="LucidaSansEF" w:hAnsi="LucidaSansEF" w:cstheme="minorHAnsi"/>
          <w:sz w:val="20"/>
          <w:szCs w:val="20"/>
        </w:rPr>
        <w:t xml:space="preserve"> Directeur </w:t>
      </w:r>
      <w:r w:rsidR="00822FED" w:rsidRPr="00F425F2">
        <w:rPr>
          <w:rFonts w:ascii="LucidaSansEF" w:hAnsi="LucidaSansEF" w:cstheme="minorHAnsi"/>
          <w:sz w:val="20"/>
          <w:szCs w:val="20"/>
        </w:rPr>
        <w:t xml:space="preserve">IO </w:t>
      </w:r>
      <w:r w:rsidRPr="00F425F2">
        <w:rPr>
          <w:rFonts w:ascii="LucidaSansEF" w:hAnsi="LucidaSansEF" w:cstheme="minorHAnsi"/>
          <w:sz w:val="20"/>
          <w:szCs w:val="20"/>
        </w:rPr>
        <w:t xml:space="preserve">wordt deze aanbesteding uitgevoerd door </w:t>
      </w:r>
      <w:r w:rsidR="00E17295" w:rsidRPr="00F425F2">
        <w:rPr>
          <w:rFonts w:ascii="LucidaSansEF" w:hAnsi="LucidaSansEF" w:cstheme="minorHAnsi"/>
          <w:sz w:val="20"/>
          <w:szCs w:val="20"/>
        </w:rPr>
        <w:t xml:space="preserve">de Dienst </w:t>
      </w:r>
      <w:r w:rsidR="0086618B" w:rsidRPr="00F425F2">
        <w:rPr>
          <w:rFonts w:ascii="LucidaSansEF" w:hAnsi="LucidaSansEF" w:cstheme="minorHAnsi"/>
          <w:sz w:val="20"/>
          <w:szCs w:val="20"/>
        </w:rPr>
        <w:t>Financiën</w:t>
      </w:r>
      <w:r w:rsidR="000D0B0F" w:rsidRPr="00F425F2">
        <w:rPr>
          <w:rFonts w:ascii="LucidaSansEF" w:hAnsi="LucidaSansEF" w:cstheme="minorHAnsi"/>
          <w:sz w:val="20"/>
          <w:szCs w:val="20"/>
        </w:rPr>
        <w:t>-a</w:t>
      </w:r>
      <w:r w:rsidR="00C3294A" w:rsidRPr="00F425F2">
        <w:rPr>
          <w:rFonts w:ascii="LucidaSansEF" w:hAnsi="LucidaSansEF" w:cstheme="minorHAnsi"/>
          <w:sz w:val="20"/>
          <w:szCs w:val="20"/>
        </w:rPr>
        <w:t>fdeling Inkoopmana</w:t>
      </w:r>
      <w:r w:rsidRPr="00F425F2">
        <w:rPr>
          <w:rFonts w:ascii="LucidaSansEF" w:hAnsi="LucidaSansEF" w:cstheme="minorHAnsi"/>
          <w:sz w:val="20"/>
          <w:szCs w:val="20"/>
        </w:rPr>
        <w:t>gement.</w:t>
      </w:r>
    </w:p>
    <w:p w14:paraId="520C803F" w14:textId="77777777" w:rsidR="006363D4" w:rsidRPr="00F425F2" w:rsidRDefault="006363D4" w:rsidP="00BB3270">
      <w:pPr>
        <w:pStyle w:val="Opmaakprofiel4"/>
        <w:rPr>
          <w:rFonts w:ascii="LucidaSansEF" w:hAnsi="LucidaSansEF"/>
          <w:i/>
        </w:rPr>
      </w:pPr>
      <w:bookmarkStart w:id="17" w:name="_Toc251937805"/>
      <w:bookmarkStart w:id="18" w:name="_Toc503517117"/>
      <w:bookmarkStart w:id="19" w:name="_Toc48637985"/>
      <w:r w:rsidRPr="00F425F2">
        <w:rPr>
          <w:rFonts w:ascii="LucidaSansEF" w:hAnsi="LucidaSansEF"/>
        </w:rPr>
        <w:t>Verdeling in percelen</w:t>
      </w:r>
      <w:bookmarkEnd w:id="17"/>
      <w:r w:rsidRPr="00F425F2">
        <w:rPr>
          <w:rFonts w:ascii="LucidaSansEF" w:hAnsi="LucidaSansEF"/>
        </w:rPr>
        <w:t xml:space="preserve"> </w:t>
      </w:r>
      <w:r w:rsidR="002D7260" w:rsidRPr="00F425F2">
        <w:rPr>
          <w:rFonts w:ascii="LucidaSansEF" w:hAnsi="LucidaSansEF"/>
        </w:rPr>
        <w:t>(</w:t>
      </w:r>
      <w:r w:rsidRPr="00F425F2">
        <w:rPr>
          <w:rFonts w:ascii="LucidaSansEF" w:hAnsi="LucidaSansEF"/>
        </w:rPr>
        <w:t>indien van toepassing</w:t>
      </w:r>
      <w:r w:rsidR="002D7260" w:rsidRPr="00F425F2">
        <w:rPr>
          <w:rFonts w:ascii="LucidaSansEF" w:hAnsi="LucidaSansEF"/>
        </w:rPr>
        <w:t>)</w:t>
      </w:r>
      <w:bookmarkEnd w:id="18"/>
      <w:bookmarkEnd w:id="19"/>
    </w:p>
    <w:p w14:paraId="44A0D9A3" w14:textId="77777777" w:rsidR="006363D4" w:rsidRPr="00F425F2" w:rsidRDefault="006363D4" w:rsidP="006363D4">
      <w:pPr>
        <w:rPr>
          <w:rFonts w:ascii="LucidaSansEF" w:hAnsi="LucidaSansEF" w:cstheme="minorHAnsi"/>
          <w:sz w:val="20"/>
          <w:szCs w:val="20"/>
        </w:rPr>
      </w:pPr>
      <w:r w:rsidRPr="00F425F2">
        <w:rPr>
          <w:rFonts w:ascii="LucidaSansEF" w:hAnsi="LucidaSansEF" w:cstheme="minorHAnsi"/>
          <w:sz w:val="20"/>
          <w:szCs w:val="20"/>
        </w:rPr>
        <w:t>De opdracht is</w:t>
      </w:r>
      <w:r w:rsidR="000D0B0F" w:rsidRPr="00F425F2">
        <w:rPr>
          <w:rFonts w:ascii="LucidaSansEF" w:hAnsi="LucidaSansEF" w:cstheme="minorHAnsi"/>
          <w:sz w:val="20"/>
          <w:szCs w:val="20"/>
        </w:rPr>
        <w:t xml:space="preserve"> niet</w:t>
      </w:r>
      <w:r w:rsidRPr="00F425F2">
        <w:rPr>
          <w:rFonts w:ascii="LucidaSansEF" w:hAnsi="LucidaSansEF" w:cstheme="minorHAnsi"/>
          <w:sz w:val="20"/>
          <w:szCs w:val="20"/>
        </w:rPr>
        <w:t xml:space="preserve"> verdeeld in </w:t>
      </w:r>
      <w:r w:rsidR="000D0B0F" w:rsidRPr="00F425F2">
        <w:rPr>
          <w:rFonts w:ascii="LucidaSansEF" w:hAnsi="LucidaSansEF" w:cstheme="minorHAnsi"/>
          <w:sz w:val="20"/>
          <w:szCs w:val="20"/>
        </w:rPr>
        <w:t>per</w:t>
      </w:r>
      <w:r w:rsidRPr="00F425F2">
        <w:rPr>
          <w:rFonts w:ascii="LucidaSansEF" w:hAnsi="LucidaSansEF" w:cstheme="minorHAnsi"/>
          <w:sz w:val="20"/>
          <w:szCs w:val="20"/>
        </w:rPr>
        <w:t>cele</w:t>
      </w:r>
      <w:r w:rsidR="000D0B0F" w:rsidRPr="00F425F2">
        <w:rPr>
          <w:rFonts w:ascii="LucidaSansEF" w:hAnsi="LucidaSansEF" w:cstheme="minorHAnsi"/>
          <w:sz w:val="20"/>
          <w:szCs w:val="20"/>
        </w:rPr>
        <w:t>n.</w:t>
      </w:r>
      <w:r w:rsidRPr="00F425F2">
        <w:rPr>
          <w:rFonts w:ascii="LucidaSansEF" w:hAnsi="LucidaSansEF" w:cstheme="minorHAnsi"/>
          <w:sz w:val="20"/>
          <w:szCs w:val="20"/>
        </w:rPr>
        <w:t xml:space="preserve"> </w:t>
      </w:r>
      <w:r w:rsidR="000D0B0F" w:rsidRPr="00F425F2">
        <w:rPr>
          <w:rFonts w:ascii="LucidaSansEF" w:hAnsi="LucidaSansEF" w:cstheme="minorHAnsi"/>
          <w:sz w:val="20"/>
          <w:szCs w:val="20"/>
        </w:rPr>
        <w:t>Gelet op de samenstelling en de (totale) waarde van de opdracht, is een logische perceel</w:t>
      </w:r>
      <w:r w:rsidR="00204F00" w:rsidRPr="00F425F2">
        <w:rPr>
          <w:rFonts w:ascii="LucidaSansEF" w:hAnsi="LucidaSansEF" w:cstheme="minorHAnsi"/>
          <w:sz w:val="20"/>
          <w:szCs w:val="20"/>
        </w:rPr>
        <w:t>ver</w:t>
      </w:r>
      <w:r w:rsidR="000D0B0F" w:rsidRPr="00F425F2">
        <w:rPr>
          <w:rFonts w:ascii="LucidaSansEF" w:hAnsi="LucidaSansEF" w:cstheme="minorHAnsi"/>
          <w:sz w:val="20"/>
          <w:szCs w:val="20"/>
        </w:rPr>
        <w:t>deling niet te maken.</w:t>
      </w:r>
    </w:p>
    <w:p w14:paraId="69CA1981" w14:textId="77777777" w:rsidR="006363D4" w:rsidRPr="00F425F2" w:rsidRDefault="006363D4" w:rsidP="00BB3270">
      <w:pPr>
        <w:pStyle w:val="Opmaakprofiel4"/>
        <w:rPr>
          <w:rFonts w:ascii="LucidaSansEF" w:hAnsi="LucidaSansEF"/>
          <w:i/>
        </w:rPr>
      </w:pPr>
      <w:bookmarkStart w:id="20" w:name="_Toc170278129"/>
      <w:bookmarkStart w:id="21" w:name="_Toc503517118"/>
      <w:bookmarkStart w:id="22" w:name="_Toc48637986"/>
      <w:r w:rsidRPr="00F425F2">
        <w:rPr>
          <w:rFonts w:ascii="LucidaSansEF" w:hAnsi="LucidaSansEF"/>
        </w:rPr>
        <w:t>Voorbehoud</w:t>
      </w:r>
      <w:bookmarkEnd w:id="20"/>
      <w:bookmarkEnd w:id="21"/>
      <w:bookmarkEnd w:id="22"/>
    </w:p>
    <w:p w14:paraId="09415B29" w14:textId="77777777" w:rsidR="00AD1684" w:rsidRPr="00F425F2" w:rsidRDefault="006363D4" w:rsidP="006363D4">
      <w:pPr>
        <w:rPr>
          <w:rFonts w:ascii="LucidaSansEF" w:hAnsi="LucidaSansEF" w:cstheme="minorHAnsi"/>
          <w:sz w:val="20"/>
          <w:szCs w:val="20"/>
        </w:rPr>
      </w:pPr>
      <w:r w:rsidRPr="00F425F2">
        <w:rPr>
          <w:rFonts w:ascii="LucidaSansEF" w:hAnsi="LucidaSansEF" w:cstheme="minorHAnsi"/>
          <w:sz w:val="20"/>
          <w:szCs w:val="20"/>
        </w:rPr>
        <w:t xml:space="preserve">De VU wil deze aanbestedingsprocedure succesvol afronden. Indien zich echter situaties voordoen die </w:t>
      </w:r>
      <w:r w:rsidR="00822FED" w:rsidRPr="00F425F2">
        <w:rPr>
          <w:rFonts w:ascii="LucidaSansEF" w:hAnsi="LucidaSansEF" w:cstheme="minorHAnsi"/>
          <w:sz w:val="20"/>
          <w:szCs w:val="20"/>
        </w:rPr>
        <w:t>ertoe</w:t>
      </w:r>
      <w:r w:rsidRPr="00F425F2">
        <w:rPr>
          <w:rFonts w:ascii="LucidaSansEF" w:hAnsi="LucidaSansEF" w:cstheme="minorHAnsi"/>
          <w:sz w:val="20"/>
          <w:szCs w:val="20"/>
        </w:rPr>
        <w:t xml:space="preserve"> leiden dat de VU besluit het aanbestedingsproces geheel of gedeeltelijk, tijdelijk of volledig, stop te z</w:t>
      </w:r>
      <w:r w:rsidR="00D56184" w:rsidRPr="00F425F2">
        <w:rPr>
          <w:rFonts w:ascii="LucidaSansEF" w:hAnsi="LucidaSansEF" w:cstheme="minorHAnsi"/>
          <w:sz w:val="20"/>
          <w:szCs w:val="20"/>
        </w:rPr>
        <w:t xml:space="preserve">etten dan hebben de </w:t>
      </w:r>
      <w:r w:rsidR="00557159" w:rsidRPr="00F425F2">
        <w:rPr>
          <w:rFonts w:ascii="LucidaSansEF" w:hAnsi="LucidaSansEF" w:cstheme="minorHAnsi"/>
          <w:sz w:val="20"/>
          <w:szCs w:val="20"/>
        </w:rPr>
        <w:t>Inschrijvers</w:t>
      </w:r>
      <w:r w:rsidRPr="00F425F2">
        <w:rPr>
          <w:rFonts w:ascii="LucidaSansEF" w:hAnsi="LucidaSansEF" w:cstheme="minorHAnsi"/>
          <w:sz w:val="20"/>
          <w:szCs w:val="20"/>
        </w:rPr>
        <w:t xml:space="preserve"> die meedingen geen recht op een vergoeding van welke aard dan ook. Door een aanbieding te doen stemt de </w:t>
      </w:r>
      <w:r w:rsidR="00BA004A" w:rsidRPr="00F425F2">
        <w:rPr>
          <w:rFonts w:ascii="LucidaSansEF" w:hAnsi="LucidaSansEF" w:cstheme="minorHAnsi"/>
          <w:sz w:val="20"/>
          <w:szCs w:val="20"/>
        </w:rPr>
        <w:t>Inschrijver</w:t>
      </w:r>
      <w:r w:rsidRPr="00F425F2">
        <w:rPr>
          <w:rFonts w:ascii="LucidaSansEF" w:hAnsi="LucidaSansEF" w:cstheme="minorHAnsi"/>
          <w:sz w:val="20"/>
          <w:szCs w:val="20"/>
        </w:rPr>
        <w:t xml:space="preserve"> volledig en expliciet in met dit voorbehoud.</w:t>
      </w:r>
    </w:p>
    <w:p w14:paraId="2B52D996" w14:textId="77777777" w:rsidR="00AD1684" w:rsidRPr="00F425F2" w:rsidRDefault="00AD1684">
      <w:pPr>
        <w:rPr>
          <w:rFonts w:ascii="LucidaSansEF" w:hAnsi="LucidaSansEF" w:cstheme="minorHAnsi"/>
          <w:sz w:val="20"/>
          <w:szCs w:val="20"/>
        </w:rPr>
      </w:pPr>
      <w:r w:rsidRPr="00F425F2">
        <w:rPr>
          <w:rFonts w:ascii="LucidaSansEF" w:hAnsi="LucidaSansEF" w:cstheme="minorHAnsi"/>
          <w:sz w:val="20"/>
          <w:szCs w:val="20"/>
        </w:rPr>
        <w:br w:type="page"/>
      </w:r>
    </w:p>
    <w:p w14:paraId="247210FB" w14:textId="77777777" w:rsidR="006363D4" w:rsidRPr="00F425F2" w:rsidRDefault="006363D4" w:rsidP="00BB3270">
      <w:pPr>
        <w:pStyle w:val="Kop2"/>
        <w:rPr>
          <w:rFonts w:ascii="LucidaSansEF" w:hAnsi="LucidaSansEF"/>
          <w:i/>
        </w:rPr>
      </w:pPr>
      <w:bookmarkStart w:id="23" w:name="_Ref198436681"/>
      <w:bookmarkStart w:id="24" w:name="_Ref198437502"/>
      <w:bookmarkStart w:id="25" w:name="_Ref198438778"/>
      <w:bookmarkStart w:id="26" w:name="_Ref198438963"/>
      <w:bookmarkStart w:id="27" w:name="_Ref205626088"/>
      <w:bookmarkStart w:id="28" w:name="_Toc503517119"/>
      <w:bookmarkStart w:id="29" w:name="_Toc48637987"/>
      <w:bookmarkStart w:id="30" w:name="_Toc61937825"/>
      <w:bookmarkStart w:id="31" w:name="_Toc159056626"/>
      <w:bookmarkStart w:id="32" w:name="_Toc161554131"/>
      <w:r w:rsidRPr="00F425F2">
        <w:rPr>
          <w:rFonts w:ascii="LucidaSansEF" w:hAnsi="LucidaSansEF"/>
        </w:rPr>
        <w:lastRenderedPageBreak/>
        <w:t>Planning</w:t>
      </w:r>
      <w:bookmarkEnd w:id="23"/>
      <w:bookmarkEnd w:id="24"/>
      <w:bookmarkEnd w:id="25"/>
      <w:bookmarkEnd w:id="26"/>
      <w:bookmarkEnd w:id="27"/>
      <w:bookmarkEnd w:id="28"/>
      <w:bookmarkEnd w:id="29"/>
    </w:p>
    <w:p w14:paraId="47023D95" w14:textId="461D75B0" w:rsidR="006363D4" w:rsidRPr="00F425F2" w:rsidRDefault="006363D4" w:rsidP="006363D4">
      <w:pPr>
        <w:rPr>
          <w:rFonts w:ascii="LucidaSansEF" w:hAnsi="LucidaSansEF" w:cstheme="minorHAnsi"/>
          <w:sz w:val="20"/>
          <w:szCs w:val="20"/>
        </w:rPr>
      </w:pPr>
      <w:r w:rsidRPr="00F425F2">
        <w:rPr>
          <w:rFonts w:ascii="LucidaSansEF" w:hAnsi="LucidaSansEF" w:cstheme="minorHAnsi"/>
          <w:sz w:val="20"/>
          <w:szCs w:val="20"/>
        </w:rPr>
        <w:t xml:space="preserve">Deze aanbesteding is op </w:t>
      </w:r>
      <w:r w:rsidR="00F034F4">
        <w:rPr>
          <w:rFonts w:ascii="LucidaSansEF" w:hAnsi="LucidaSansEF" w:cstheme="minorHAnsi"/>
          <w:sz w:val="20"/>
          <w:szCs w:val="20"/>
        </w:rPr>
        <w:t>21</w:t>
      </w:r>
      <w:r w:rsidR="00764722" w:rsidRPr="00F425F2">
        <w:rPr>
          <w:rFonts w:ascii="LucidaSansEF" w:hAnsi="LucidaSansEF" w:cstheme="minorHAnsi"/>
          <w:sz w:val="20"/>
          <w:szCs w:val="20"/>
        </w:rPr>
        <w:t xml:space="preserve"> augustus 2020</w:t>
      </w:r>
      <w:r w:rsidRPr="00F425F2">
        <w:rPr>
          <w:rFonts w:ascii="LucidaSansEF" w:hAnsi="LucidaSansEF" w:cstheme="minorHAnsi"/>
          <w:sz w:val="20"/>
          <w:szCs w:val="20"/>
        </w:rPr>
        <w:t xml:space="preserve"> aangemeld bij </w:t>
      </w:r>
      <w:hyperlink r:id="rId12" w:history="1">
        <w:r w:rsidR="0086618B" w:rsidRPr="00F425F2">
          <w:rPr>
            <w:rFonts w:ascii="LucidaSansEF" w:hAnsi="LucidaSansEF" w:cstheme="minorHAnsi"/>
            <w:sz w:val="20"/>
            <w:szCs w:val="20"/>
          </w:rPr>
          <w:t>www.TenderNed.nl</w:t>
        </w:r>
      </w:hyperlink>
      <w:r w:rsidRPr="00F425F2">
        <w:rPr>
          <w:rFonts w:ascii="LucidaSansEF" w:hAnsi="LucidaSansEF" w:cstheme="minorHAnsi"/>
          <w:sz w:val="20"/>
          <w:szCs w:val="20"/>
        </w:rPr>
        <w:t>.</w:t>
      </w:r>
      <w:bookmarkEnd w:id="30"/>
      <w:bookmarkEnd w:id="31"/>
      <w:bookmarkEnd w:id="32"/>
    </w:p>
    <w:p w14:paraId="3C015326" w14:textId="77777777" w:rsidR="0086618B" w:rsidRPr="00F425F2" w:rsidRDefault="0086618B" w:rsidP="006363D4">
      <w:pPr>
        <w:rPr>
          <w:rFonts w:ascii="LucidaSansEF" w:hAnsi="LucidaSansEF" w:cstheme="minorHAnsi"/>
          <w:sz w:val="20"/>
          <w:szCs w:val="20"/>
        </w:rPr>
      </w:pPr>
    </w:p>
    <w:p w14:paraId="19DFA05D" w14:textId="6DA11CC2" w:rsidR="006363D4" w:rsidRPr="00F425F2" w:rsidRDefault="006363D4" w:rsidP="006363D4">
      <w:pPr>
        <w:rPr>
          <w:rFonts w:ascii="LucidaSansEF" w:hAnsi="LucidaSansEF" w:cs="Arial"/>
          <w:sz w:val="20"/>
          <w:szCs w:val="20"/>
        </w:rPr>
      </w:pPr>
      <w:r w:rsidRPr="00F425F2">
        <w:rPr>
          <w:rFonts w:ascii="LucidaSansEF" w:hAnsi="LucidaSansEF" w:cs="Arial"/>
          <w:sz w:val="20"/>
          <w:szCs w:val="20"/>
        </w:rPr>
        <w:t>De planning van de aanbesteding ziet er als volgt uit:</w:t>
      </w:r>
    </w:p>
    <w:tbl>
      <w:tblPr>
        <w:tblW w:w="7655" w:type="dxa"/>
        <w:tblBorders>
          <w:top w:val="single" w:sz="6" w:space="0" w:color="BBBBBB"/>
          <w:bottom w:val="single" w:sz="6" w:space="0" w:color="BBBBBB"/>
        </w:tblBorders>
        <w:tblCellMar>
          <w:top w:w="15" w:type="dxa"/>
          <w:left w:w="15" w:type="dxa"/>
          <w:bottom w:w="15" w:type="dxa"/>
          <w:right w:w="15" w:type="dxa"/>
        </w:tblCellMar>
        <w:tblLook w:val="04A0" w:firstRow="1" w:lastRow="0" w:firstColumn="1" w:lastColumn="0" w:noHBand="0" w:noVBand="1"/>
        <w:tblDescription w:val="Planning"/>
      </w:tblPr>
      <w:tblGrid>
        <w:gridCol w:w="5100"/>
        <w:gridCol w:w="2555"/>
      </w:tblGrid>
      <w:tr w:rsidR="00764722" w:rsidRPr="00F425F2" w14:paraId="2312B188" w14:textId="77777777" w:rsidTr="00764722">
        <w:trPr>
          <w:tblHeader/>
        </w:trPr>
        <w:tc>
          <w:tcPr>
            <w:tcW w:w="0" w:type="auto"/>
            <w:tcBorders>
              <w:left w:val="nil"/>
              <w:bottom w:val="single" w:sz="2" w:space="0" w:color="BBBBBB"/>
              <w:right w:val="single" w:sz="2" w:space="0" w:color="BBBBBB"/>
            </w:tcBorders>
            <w:shd w:val="clear" w:color="auto" w:fill="CCCCCC"/>
            <w:tcMar>
              <w:top w:w="26" w:type="dxa"/>
              <w:left w:w="85" w:type="dxa"/>
              <w:bottom w:w="26" w:type="dxa"/>
              <w:right w:w="85" w:type="dxa"/>
            </w:tcMar>
            <w:hideMark/>
          </w:tcPr>
          <w:p w14:paraId="3A5727F7" w14:textId="77777777" w:rsidR="00764722" w:rsidRPr="00F425F2" w:rsidRDefault="00764722" w:rsidP="0010754E">
            <w:pPr>
              <w:rPr>
                <w:rFonts w:ascii="LucidaSansEF" w:hAnsi="LucidaSansEF"/>
                <w:color w:val="000000"/>
                <w:sz w:val="20"/>
                <w:szCs w:val="20"/>
              </w:rPr>
            </w:pPr>
            <w:r w:rsidRPr="00F425F2">
              <w:rPr>
                <w:rFonts w:ascii="LucidaSansEF" w:hAnsi="LucidaSansEF"/>
                <w:color w:val="000000"/>
                <w:sz w:val="20"/>
                <w:szCs w:val="20"/>
              </w:rPr>
              <w:t>Naam</w:t>
            </w:r>
          </w:p>
        </w:tc>
        <w:tc>
          <w:tcPr>
            <w:tcW w:w="2555" w:type="dxa"/>
            <w:tcBorders>
              <w:left w:val="nil"/>
              <w:bottom w:val="single" w:sz="2" w:space="0" w:color="BBBBBB"/>
              <w:right w:val="single" w:sz="2" w:space="0" w:color="BBBBBB"/>
            </w:tcBorders>
            <w:shd w:val="clear" w:color="auto" w:fill="CCCCCC"/>
            <w:tcMar>
              <w:top w:w="26" w:type="dxa"/>
              <w:left w:w="85" w:type="dxa"/>
              <w:bottom w:w="26" w:type="dxa"/>
              <w:right w:w="85" w:type="dxa"/>
            </w:tcMar>
            <w:hideMark/>
          </w:tcPr>
          <w:p w14:paraId="3CA50DE4" w14:textId="77777777" w:rsidR="00764722" w:rsidRPr="00F425F2" w:rsidRDefault="00764722" w:rsidP="0010754E">
            <w:pPr>
              <w:rPr>
                <w:rFonts w:ascii="LucidaSansEF" w:hAnsi="LucidaSansEF"/>
                <w:color w:val="000000"/>
                <w:sz w:val="20"/>
                <w:szCs w:val="20"/>
              </w:rPr>
            </w:pPr>
            <w:r w:rsidRPr="00F425F2">
              <w:rPr>
                <w:rFonts w:ascii="LucidaSansEF" w:hAnsi="LucidaSansEF"/>
                <w:color w:val="000000"/>
                <w:sz w:val="20"/>
                <w:szCs w:val="20"/>
              </w:rPr>
              <w:t>Gepland op</w:t>
            </w:r>
          </w:p>
        </w:tc>
      </w:tr>
      <w:tr w:rsidR="00764722" w:rsidRPr="00F425F2" w14:paraId="18154FA3" w14:textId="77777777" w:rsidTr="00764722">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5DCC56E2" w14:textId="77777777" w:rsidR="00764722" w:rsidRPr="00F425F2" w:rsidRDefault="00764722" w:rsidP="0010754E">
            <w:pPr>
              <w:rPr>
                <w:rFonts w:ascii="LucidaSansEF" w:hAnsi="LucidaSansEF"/>
                <w:color w:val="000000"/>
                <w:sz w:val="20"/>
                <w:szCs w:val="20"/>
              </w:rPr>
            </w:pPr>
            <w:r w:rsidRPr="00F425F2">
              <w:rPr>
                <w:rFonts w:ascii="LucidaSansEF" w:hAnsi="LucidaSansEF"/>
                <w:color w:val="000000"/>
                <w:sz w:val="20"/>
                <w:szCs w:val="20"/>
              </w:rPr>
              <w:t>Publiceren aankondiging van de opdracht</w:t>
            </w:r>
          </w:p>
        </w:tc>
        <w:tc>
          <w:tcPr>
            <w:tcW w:w="2555"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032E08D4" w14:textId="4A70F7FF" w:rsidR="00764722" w:rsidRPr="00F425F2" w:rsidRDefault="00F034F4" w:rsidP="0010754E">
            <w:pPr>
              <w:rPr>
                <w:rFonts w:ascii="LucidaSansEF" w:hAnsi="LucidaSansEF"/>
                <w:color w:val="000000"/>
                <w:sz w:val="20"/>
                <w:szCs w:val="20"/>
              </w:rPr>
            </w:pPr>
            <w:r>
              <w:rPr>
                <w:rFonts w:ascii="LucidaSansEF" w:hAnsi="LucidaSansEF"/>
                <w:color w:val="000000"/>
                <w:sz w:val="20"/>
                <w:szCs w:val="20"/>
              </w:rPr>
              <w:t>21</w:t>
            </w:r>
            <w:r w:rsidR="00764722" w:rsidRPr="00F425F2">
              <w:rPr>
                <w:rFonts w:ascii="LucidaSansEF" w:hAnsi="LucidaSansEF"/>
                <w:color w:val="000000"/>
                <w:sz w:val="20"/>
                <w:szCs w:val="20"/>
              </w:rPr>
              <w:t>-08-2020</w:t>
            </w:r>
          </w:p>
        </w:tc>
      </w:tr>
      <w:tr w:rsidR="00764722" w:rsidRPr="00F425F2" w14:paraId="0F3488BD" w14:textId="77777777" w:rsidTr="00764722">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049CD08D" w14:textId="77777777" w:rsidR="00764722" w:rsidRPr="00F425F2" w:rsidRDefault="00764722" w:rsidP="0010754E">
            <w:pPr>
              <w:rPr>
                <w:rFonts w:ascii="LucidaSansEF" w:hAnsi="LucidaSansEF"/>
                <w:color w:val="000000"/>
                <w:sz w:val="20"/>
                <w:szCs w:val="20"/>
              </w:rPr>
            </w:pPr>
            <w:r w:rsidRPr="00F425F2">
              <w:rPr>
                <w:rFonts w:ascii="LucidaSansEF" w:hAnsi="LucidaSansEF"/>
                <w:color w:val="000000"/>
                <w:sz w:val="20"/>
                <w:szCs w:val="20"/>
              </w:rPr>
              <w:t>Uiterlijke ontvangst van aanvragen voor documenten</w:t>
            </w:r>
          </w:p>
        </w:tc>
        <w:tc>
          <w:tcPr>
            <w:tcW w:w="2555"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0EF95B69" w14:textId="77777777" w:rsidR="00764722" w:rsidRPr="00F425F2" w:rsidRDefault="00764722" w:rsidP="0010754E">
            <w:pPr>
              <w:rPr>
                <w:rFonts w:ascii="LucidaSansEF" w:hAnsi="LucidaSansEF"/>
                <w:color w:val="000000"/>
                <w:sz w:val="20"/>
                <w:szCs w:val="20"/>
              </w:rPr>
            </w:pPr>
            <w:r w:rsidRPr="00F425F2">
              <w:rPr>
                <w:rFonts w:ascii="LucidaSansEF" w:hAnsi="LucidaSansEF"/>
                <w:color w:val="000000"/>
                <w:sz w:val="20"/>
                <w:szCs w:val="20"/>
              </w:rPr>
              <w:t>28-09-2020 09:30</w:t>
            </w:r>
          </w:p>
        </w:tc>
      </w:tr>
      <w:tr w:rsidR="00764722" w:rsidRPr="00F425F2" w14:paraId="336B3815" w14:textId="77777777" w:rsidTr="00764722">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6D6E79F9" w14:textId="77777777" w:rsidR="00764722" w:rsidRPr="00F425F2" w:rsidRDefault="00764722" w:rsidP="0010754E">
            <w:pPr>
              <w:rPr>
                <w:rFonts w:ascii="LucidaSansEF" w:hAnsi="LucidaSansEF"/>
                <w:color w:val="000000"/>
                <w:sz w:val="20"/>
                <w:szCs w:val="20"/>
              </w:rPr>
            </w:pPr>
            <w:r w:rsidRPr="00F425F2">
              <w:rPr>
                <w:rFonts w:ascii="LucidaSansEF" w:hAnsi="LucidaSansEF"/>
                <w:color w:val="000000"/>
                <w:sz w:val="20"/>
                <w:szCs w:val="20"/>
              </w:rPr>
              <w:t>Uiterlijke ontvangst van vragen voor inschrijvingen</w:t>
            </w:r>
          </w:p>
        </w:tc>
        <w:tc>
          <w:tcPr>
            <w:tcW w:w="2555"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424A31F4" w14:textId="77777777" w:rsidR="00764722" w:rsidRPr="00F425F2" w:rsidRDefault="00764722" w:rsidP="0010754E">
            <w:pPr>
              <w:rPr>
                <w:rFonts w:ascii="LucidaSansEF" w:hAnsi="LucidaSansEF"/>
                <w:color w:val="000000"/>
                <w:sz w:val="20"/>
                <w:szCs w:val="20"/>
              </w:rPr>
            </w:pPr>
            <w:r w:rsidRPr="00F425F2">
              <w:rPr>
                <w:rFonts w:ascii="LucidaSansEF" w:hAnsi="LucidaSansEF"/>
                <w:color w:val="000000"/>
                <w:sz w:val="20"/>
                <w:szCs w:val="20"/>
              </w:rPr>
              <w:t>15-09-2020 23:59</w:t>
            </w:r>
          </w:p>
        </w:tc>
      </w:tr>
      <w:tr w:rsidR="00764722" w:rsidRPr="00F425F2" w14:paraId="3360EAA0" w14:textId="77777777" w:rsidTr="00764722">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33533A52" w14:textId="77777777" w:rsidR="00764722" w:rsidRPr="00F425F2" w:rsidRDefault="00764722" w:rsidP="0010754E">
            <w:pPr>
              <w:rPr>
                <w:rFonts w:ascii="LucidaSansEF" w:hAnsi="LucidaSansEF"/>
                <w:color w:val="000000"/>
                <w:sz w:val="20"/>
                <w:szCs w:val="20"/>
              </w:rPr>
            </w:pPr>
            <w:r w:rsidRPr="00F425F2">
              <w:rPr>
                <w:rFonts w:ascii="LucidaSansEF" w:hAnsi="LucidaSansEF"/>
                <w:color w:val="000000"/>
                <w:sz w:val="20"/>
                <w:szCs w:val="20"/>
              </w:rPr>
              <w:t>Bekendmaken Nota van Inlichtingen inschrijffase</w:t>
            </w:r>
          </w:p>
        </w:tc>
        <w:tc>
          <w:tcPr>
            <w:tcW w:w="2555"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1AF13A93" w14:textId="77777777" w:rsidR="00764722" w:rsidRPr="00F425F2" w:rsidRDefault="00764722" w:rsidP="0010754E">
            <w:pPr>
              <w:rPr>
                <w:rFonts w:ascii="LucidaSansEF" w:hAnsi="LucidaSansEF"/>
                <w:color w:val="000000"/>
                <w:sz w:val="20"/>
                <w:szCs w:val="20"/>
              </w:rPr>
            </w:pPr>
            <w:r w:rsidRPr="00F425F2">
              <w:rPr>
                <w:rFonts w:ascii="LucidaSansEF" w:hAnsi="LucidaSansEF"/>
                <w:color w:val="000000"/>
                <w:sz w:val="20"/>
                <w:szCs w:val="20"/>
              </w:rPr>
              <w:t>17-09-2020</w:t>
            </w:r>
          </w:p>
        </w:tc>
      </w:tr>
      <w:tr w:rsidR="00764722" w:rsidRPr="00F425F2" w14:paraId="7DEC647D" w14:textId="77777777" w:rsidTr="00764722">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2815D212" w14:textId="77777777" w:rsidR="00764722" w:rsidRPr="00F425F2" w:rsidRDefault="00764722" w:rsidP="0010754E">
            <w:pPr>
              <w:rPr>
                <w:rFonts w:ascii="LucidaSansEF" w:hAnsi="LucidaSansEF"/>
                <w:color w:val="000000"/>
                <w:sz w:val="20"/>
                <w:szCs w:val="20"/>
              </w:rPr>
            </w:pPr>
            <w:r w:rsidRPr="00F425F2">
              <w:rPr>
                <w:rFonts w:ascii="LucidaSansEF" w:hAnsi="LucidaSansEF"/>
                <w:color w:val="000000"/>
                <w:sz w:val="20"/>
                <w:szCs w:val="20"/>
              </w:rPr>
              <w:t>Uiterlijke ontvangst van inschrijvingen</w:t>
            </w:r>
          </w:p>
        </w:tc>
        <w:tc>
          <w:tcPr>
            <w:tcW w:w="2555"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6828BD20" w14:textId="0F658EFF" w:rsidR="00764722" w:rsidRPr="00F425F2" w:rsidRDefault="0064438B" w:rsidP="0064438B">
            <w:pPr>
              <w:rPr>
                <w:rFonts w:ascii="LucidaSansEF" w:hAnsi="LucidaSansEF"/>
                <w:color w:val="000000"/>
                <w:sz w:val="20"/>
                <w:szCs w:val="20"/>
              </w:rPr>
            </w:pPr>
            <w:r>
              <w:rPr>
                <w:rFonts w:ascii="LucidaSansEF" w:hAnsi="LucidaSansEF"/>
                <w:color w:val="000000"/>
                <w:sz w:val="20"/>
                <w:szCs w:val="20"/>
              </w:rPr>
              <w:t>01</w:t>
            </w:r>
            <w:r w:rsidR="00764722" w:rsidRPr="00F425F2">
              <w:rPr>
                <w:rFonts w:ascii="LucidaSansEF" w:hAnsi="LucidaSansEF"/>
                <w:color w:val="000000"/>
                <w:sz w:val="20"/>
                <w:szCs w:val="20"/>
              </w:rPr>
              <w:t>-</w:t>
            </w:r>
            <w:r>
              <w:rPr>
                <w:rFonts w:ascii="LucidaSansEF" w:hAnsi="LucidaSansEF"/>
                <w:color w:val="000000"/>
                <w:sz w:val="20"/>
                <w:szCs w:val="20"/>
              </w:rPr>
              <w:t>10</w:t>
            </w:r>
            <w:r w:rsidR="00764722" w:rsidRPr="00F425F2">
              <w:rPr>
                <w:rFonts w:ascii="LucidaSansEF" w:hAnsi="LucidaSansEF"/>
                <w:color w:val="000000"/>
                <w:sz w:val="20"/>
                <w:szCs w:val="20"/>
              </w:rPr>
              <w:t>-2020 09:30</w:t>
            </w:r>
          </w:p>
        </w:tc>
      </w:tr>
      <w:tr w:rsidR="00764722" w:rsidRPr="00F425F2" w14:paraId="72D0D79C" w14:textId="77777777" w:rsidTr="00764722">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70D816E1" w14:textId="77777777" w:rsidR="00764722" w:rsidRPr="00F425F2" w:rsidRDefault="00764722" w:rsidP="0010754E">
            <w:pPr>
              <w:rPr>
                <w:rFonts w:ascii="LucidaSansEF" w:hAnsi="LucidaSansEF"/>
                <w:color w:val="000000"/>
                <w:sz w:val="20"/>
                <w:szCs w:val="20"/>
              </w:rPr>
            </w:pPr>
            <w:r w:rsidRPr="00F425F2">
              <w:rPr>
                <w:rFonts w:ascii="LucidaSansEF" w:hAnsi="LucidaSansEF"/>
                <w:color w:val="000000"/>
                <w:sz w:val="20"/>
                <w:szCs w:val="20"/>
              </w:rPr>
              <w:t>Gestanddoening</w:t>
            </w:r>
          </w:p>
        </w:tc>
        <w:tc>
          <w:tcPr>
            <w:tcW w:w="2555" w:type="dxa"/>
            <w:tcBorders>
              <w:left w:val="nil"/>
              <w:bottom w:val="single" w:sz="6" w:space="0" w:color="BBBBBB"/>
              <w:right w:val="single" w:sz="6" w:space="0" w:color="CCCCCC"/>
            </w:tcBorders>
            <w:shd w:val="clear" w:color="auto" w:fill="FFFFFF"/>
            <w:tcMar>
              <w:top w:w="68" w:type="dxa"/>
              <w:left w:w="85" w:type="dxa"/>
              <w:bottom w:w="68" w:type="dxa"/>
              <w:right w:w="85" w:type="dxa"/>
            </w:tcMar>
            <w:hideMark/>
          </w:tcPr>
          <w:p w14:paraId="2CF29F2A" w14:textId="1BA625BD" w:rsidR="00764722" w:rsidRPr="00F425F2" w:rsidRDefault="00764722" w:rsidP="0010754E">
            <w:pPr>
              <w:rPr>
                <w:rFonts w:ascii="LucidaSansEF" w:hAnsi="LucidaSansEF"/>
                <w:color w:val="000000"/>
                <w:sz w:val="20"/>
                <w:szCs w:val="20"/>
              </w:rPr>
            </w:pPr>
            <w:r w:rsidRPr="00F425F2">
              <w:rPr>
                <w:rFonts w:ascii="LucidaSansEF" w:hAnsi="LucidaSansEF"/>
                <w:color w:val="000000"/>
                <w:sz w:val="20"/>
                <w:szCs w:val="20"/>
              </w:rPr>
              <w:t>3 maanden</w:t>
            </w:r>
          </w:p>
        </w:tc>
      </w:tr>
      <w:tr w:rsidR="00764722" w:rsidRPr="00F425F2" w14:paraId="6CA11F38" w14:textId="77777777" w:rsidTr="0029271A">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50EC7534" w14:textId="77777777" w:rsidR="00764722" w:rsidRPr="00F425F2" w:rsidRDefault="00764722" w:rsidP="0010754E">
            <w:pPr>
              <w:rPr>
                <w:rFonts w:ascii="LucidaSansEF" w:hAnsi="LucidaSansEF"/>
                <w:color w:val="000000"/>
                <w:sz w:val="20"/>
                <w:szCs w:val="20"/>
              </w:rPr>
            </w:pPr>
            <w:r w:rsidRPr="00F425F2">
              <w:rPr>
                <w:rFonts w:ascii="LucidaSansEF" w:hAnsi="LucidaSansEF"/>
                <w:color w:val="000000"/>
                <w:sz w:val="20"/>
                <w:szCs w:val="20"/>
              </w:rPr>
              <w:t>Opening van de kluis met inschrijvingen</w:t>
            </w:r>
          </w:p>
        </w:tc>
        <w:tc>
          <w:tcPr>
            <w:tcW w:w="2555"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1A593DB6" w14:textId="35A1D95E" w:rsidR="00764722" w:rsidRPr="00F425F2" w:rsidRDefault="0064438B" w:rsidP="0064438B">
            <w:pPr>
              <w:rPr>
                <w:rFonts w:ascii="LucidaSansEF" w:hAnsi="LucidaSansEF"/>
                <w:color w:val="000000"/>
                <w:sz w:val="20"/>
                <w:szCs w:val="20"/>
              </w:rPr>
            </w:pPr>
            <w:r>
              <w:rPr>
                <w:rFonts w:ascii="LucidaSansEF" w:hAnsi="LucidaSansEF"/>
                <w:color w:val="000000"/>
                <w:sz w:val="20"/>
                <w:szCs w:val="20"/>
              </w:rPr>
              <w:t>01</w:t>
            </w:r>
            <w:r w:rsidR="00764722" w:rsidRPr="00F425F2">
              <w:rPr>
                <w:rFonts w:ascii="LucidaSansEF" w:hAnsi="LucidaSansEF"/>
                <w:color w:val="000000"/>
                <w:sz w:val="20"/>
                <w:szCs w:val="20"/>
              </w:rPr>
              <w:t>-</w:t>
            </w:r>
            <w:r>
              <w:rPr>
                <w:rFonts w:ascii="LucidaSansEF" w:hAnsi="LucidaSansEF"/>
                <w:color w:val="000000"/>
                <w:sz w:val="20"/>
                <w:szCs w:val="20"/>
              </w:rPr>
              <w:t>10</w:t>
            </w:r>
            <w:r w:rsidR="00764722" w:rsidRPr="00F425F2">
              <w:rPr>
                <w:rFonts w:ascii="LucidaSansEF" w:hAnsi="LucidaSansEF"/>
                <w:color w:val="000000"/>
                <w:sz w:val="20"/>
                <w:szCs w:val="20"/>
              </w:rPr>
              <w:t>-2020 09:35</w:t>
            </w:r>
          </w:p>
        </w:tc>
      </w:tr>
      <w:tr w:rsidR="00764722" w:rsidRPr="00F425F2" w14:paraId="3BFDCB54" w14:textId="77777777" w:rsidTr="0029271A">
        <w:tc>
          <w:tcPr>
            <w:tcW w:w="5100" w:type="dxa"/>
            <w:tcBorders>
              <w:top w:val="single" w:sz="2" w:space="0" w:color="BBBBBB"/>
              <w:left w:val="nil"/>
              <w:bottom w:val="single" w:sz="2" w:space="0" w:color="BBBBBB"/>
              <w:right w:val="single" w:sz="2" w:space="0" w:color="CCCCCC"/>
            </w:tcBorders>
            <w:shd w:val="clear" w:color="auto" w:fill="F79646" w:themeFill="accent6"/>
            <w:tcMar>
              <w:top w:w="68" w:type="dxa"/>
              <w:left w:w="85" w:type="dxa"/>
              <w:bottom w:w="68" w:type="dxa"/>
              <w:right w:w="85" w:type="dxa"/>
            </w:tcMar>
          </w:tcPr>
          <w:p w14:paraId="5867E16B" w14:textId="463E935F" w:rsidR="00764722" w:rsidRPr="00F425F2" w:rsidRDefault="00764722" w:rsidP="0010754E">
            <w:pPr>
              <w:rPr>
                <w:rFonts w:ascii="LucidaSansEF" w:hAnsi="LucidaSansEF"/>
                <w:b/>
                <w:color w:val="000000"/>
                <w:sz w:val="20"/>
                <w:szCs w:val="20"/>
              </w:rPr>
            </w:pPr>
            <w:r w:rsidRPr="00F425F2">
              <w:rPr>
                <w:rFonts w:ascii="LucidaSansEF" w:hAnsi="LucidaSansEF"/>
                <w:b/>
                <w:color w:val="000000"/>
                <w:sz w:val="20"/>
                <w:szCs w:val="20"/>
              </w:rPr>
              <w:t>Presentaties</w:t>
            </w:r>
          </w:p>
        </w:tc>
        <w:tc>
          <w:tcPr>
            <w:tcW w:w="2555" w:type="dxa"/>
            <w:tcBorders>
              <w:top w:val="single" w:sz="2" w:space="0" w:color="BBBBBB"/>
              <w:left w:val="nil"/>
              <w:bottom w:val="single" w:sz="2" w:space="0" w:color="BBBBBB"/>
              <w:right w:val="single" w:sz="2" w:space="0" w:color="CCCCCC"/>
            </w:tcBorders>
            <w:shd w:val="clear" w:color="auto" w:fill="F79646" w:themeFill="accent6"/>
            <w:tcMar>
              <w:top w:w="68" w:type="dxa"/>
              <w:left w:w="85" w:type="dxa"/>
              <w:bottom w:w="68" w:type="dxa"/>
              <w:right w:w="85" w:type="dxa"/>
            </w:tcMar>
          </w:tcPr>
          <w:p w14:paraId="243FBB36" w14:textId="49704F68" w:rsidR="00764722" w:rsidRPr="00F425F2" w:rsidRDefault="00764722" w:rsidP="0010754E">
            <w:pPr>
              <w:rPr>
                <w:rFonts w:ascii="LucidaSansEF" w:hAnsi="LucidaSansEF"/>
                <w:b/>
                <w:color w:val="000000"/>
                <w:sz w:val="20"/>
                <w:szCs w:val="20"/>
              </w:rPr>
            </w:pPr>
            <w:r w:rsidRPr="00F425F2">
              <w:rPr>
                <w:rFonts w:ascii="LucidaSansEF" w:hAnsi="LucidaSansEF"/>
                <w:b/>
                <w:color w:val="000000"/>
                <w:sz w:val="20"/>
                <w:szCs w:val="20"/>
              </w:rPr>
              <w:t>Week</w:t>
            </w:r>
            <w:r w:rsidR="0029271A" w:rsidRPr="00F425F2">
              <w:rPr>
                <w:rFonts w:ascii="LucidaSansEF" w:hAnsi="LucidaSansEF"/>
                <w:b/>
                <w:color w:val="000000"/>
                <w:sz w:val="20"/>
                <w:szCs w:val="20"/>
              </w:rPr>
              <w:t xml:space="preserve"> 43</w:t>
            </w:r>
          </w:p>
        </w:tc>
      </w:tr>
      <w:tr w:rsidR="00764722" w:rsidRPr="00F425F2" w14:paraId="673A6F63" w14:textId="77777777" w:rsidTr="0029271A">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7C3798B5" w14:textId="77777777" w:rsidR="00764722" w:rsidRPr="00F425F2" w:rsidRDefault="00764722" w:rsidP="0010754E">
            <w:pPr>
              <w:rPr>
                <w:rFonts w:ascii="LucidaSansEF" w:hAnsi="LucidaSansEF"/>
                <w:color w:val="000000"/>
                <w:sz w:val="20"/>
                <w:szCs w:val="20"/>
              </w:rPr>
            </w:pPr>
            <w:r w:rsidRPr="00F425F2">
              <w:rPr>
                <w:rFonts w:ascii="LucidaSansEF" w:hAnsi="LucidaSansEF"/>
                <w:color w:val="000000"/>
                <w:sz w:val="20"/>
                <w:szCs w:val="20"/>
              </w:rPr>
              <w:t>Versturen gunningsbeslissing</w:t>
            </w:r>
          </w:p>
        </w:tc>
        <w:tc>
          <w:tcPr>
            <w:tcW w:w="2555"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7BEA5136" w14:textId="77777777" w:rsidR="00764722" w:rsidRPr="00F425F2" w:rsidRDefault="00764722" w:rsidP="0010754E">
            <w:pPr>
              <w:rPr>
                <w:rFonts w:ascii="LucidaSansEF" w:hAnsi="LucidaSansEF"/>
                <w:color w:val="000000"/>
                <w:sz w:val="20"/>
                <w:szCs w:val="20"/>
              </w:rPr>
            </w:pPr>
            <w:r w:rsidRPr="00F425F2">
              <w:rPr>
                <w:rFonts w:ascii="LucidaSansEF" w:hAnsi="LucidaSansEF"/>
                <w:color w:val="000000"/>
                <w:sz w:val="20"/>
                <w:szCs w:val="20"/>
              </w:rPr>
              <w:t>29-10-2020</w:t>
            </w:r>
          </w:p>
        </w:tc>
      </w:tr>
      <w:tr w:rsidR="00764722" w:rsidRPr="00F425F2" w14:paraId="1FA7B7A6" w14:textId="77777777" w:rsidTr="0029271A">
        <w:tc>
          <w:tcPr>
            <w:tcW w:w="5100" w:type="dxa"/>
            <w:tcBorders>
              <w:top w:val="single" w:sz="2" w:space="0" w:color="BBBBBB"/>
              <w:left w:val="nil"/>
              <w:bottom w:val="single" w:sz="2" w:space="0" w:color="BBBBBB"/>
              <w:right w:val="single" w:sz="2" w:space="0" w:color="CCCCCC"/>
            </w:tcBorders>
            <w:shd w:val="clear" w:color="auto" w:fill="F79646" w:themeFill="accent6"/>
            <w:tcMar>
              <w:top w:w="68" w:type="dxa"/>
              <w:left w:w="85" w:type="dxa"/>
              <w:bottom w:w="68" w:type="dxa"/>
              <w:right w:w="85" w:type="dxa"/>
            </w:tcMar>
          </w:tcPr>
          <w:p w14:paraId="7D691388" w14:textId="481DA2A3" w:rsidR="00764722" w:rsidRPr="00F425F2" w:rsidRDefault="00764722" w:rsidP="0010754E">
            <w:pPr>
              <w:rPr>
                <w:rFonts w:ascii="LucidaSansEF" w:hAnsi="LucidaSansEF"/>
                <w:b/>
                <w:color w:val="000000"/>
                <w:sz w:val="20"/>
                <w:szCs w:val="20"/>
              </w:rPr>
            </w:pPr>
            <w:r w:rsidRPr="00F425F2">
              <w:rPr>
                <w:rFonts w:ascii="LucidaSansEF" w:hAnsi="LucidaSansEF"/>
                <w:b/>
                <w:color w:val="000000"/>
                <w:sz w:val="20"/>
                <w:szCs w:val="20"/>
              </w:rPr>
              <w:t>Proof of Concept</w:t>
            </w:r>
          </w:p>
        </w:tc>
        <w:tc>
          <w:tcPr>
            <w:tcW w:w="2555" w:type="dxa"/>
            <w:tcBorders>
              <w:top w:val="single" w:sz="2" w:space="0" w:color="BBBBBB"/>
              <w:left w:val="nil"/>
              <w:bottom w:val="single" w:sz="2" w:space="0" w:color="BBBBBB"/>
              <w:right w:val="single" w:sz="2" w:space="0" w:color="CCCCCC"/>
            </w:tcBorders>
            <w:shd w:val="clear" w:color="auto" w:fill="F79646" w:themeFill="accent6"/>
            <w:tcMar>
              <w:top w:w="68" w:type="dxa"/>
              <w:left w:w="85" w:type="dxa"/>
              <w:bottom w:w="68" w:type="dxa"/>
              <w:right w:w="85" w:type="dxa"/>
            </w:tcMar>
          </w:tcPr>
          <w:p w14:paraId="431F37AD" w14:textId="76E351BD" w:rsidR="00764722" w:rsidRPr="00F425F2" w:rsidRDefault="00764722" w:rsidP="0010754E">
            <w:pPr>
              <w:rPr>
                <w:rFonts w:ascii="LucidaSansEF" w:hAnsi="LucidaSansEF"/>
                <w:b/>
                <w:color w:val="000000"/>
                <w:sz w:val="20"/>
                <w:szCs w:val="20"/>
              </w:rPr>
            </w:pPr>
            <w:r w:rsidRPr="00F425F2">
              <w:rPr>
                <w:rFonts w:ascii="LucidaSansEF" w:hAnsi="LucidaSansEF"/>
                <w:b/>
                <w:color w:val="000000"/>
                <w:sz w:val="20"/>
                <w:szCs w:val="20"/>
              </w:rPr>
              <w:t>Week</w:t>
            </w:r>
            <w:r w:rsidR="0029271A" w:rsidRPr="00F425F2">
              <w:rPr>
                <w:rFonts w:ascii="LucidaSansEF" w:hAnsi="LucidaSansEF"/>
                <w:b/>
                <w:color w:val="000000"/>
                <w:sz w:val="20"/>
                <w:szCs w:val="20"/>
              </w:rPr>
              <w:t xml:space="preserve"> 46</w:t>
            </w:r>
          </w:p>
        </w:tc>
      </w:tr>
      <w:tr w:rsidR="00764722" w:rsidRPr="00F425F2" w14:paraId="2230B39A" w14:textId="77777777" w:rsidTr="00764722">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47D02306" w14:textId="77777777" w:rsidR="00764722" w:rsidRPr="00F425F2" w:rsidRDefault="00764722" w:rsidP="0010754E">
            <w:pPr>
              <w:rPr>
                <w:rFonts w:ascii="LucidaSansEF" w:hAnsi="LucidaSansEF"/>
                <w:color w:val="000000"/>
                <w:sz w:val="20"/>
                <w:szCs w:val="20"/>
              </w:rPr>
            </w:pPr>
            <w:r w:rsidRPr="00F425F2">
              <w:rPr>
                <w:rFonts w:ascii="LucidaSansEF" w:hAnsi="LucidaSansEF"/>
                <w:color w:val="000000"/>
                <w:sz w:val="20"/>
                <w:szCs w:val="20"/>
              </w:rPr>
              <w:t>Versturen gunning</w:t>
            </w:r>
          </w:p>
        </w:tc>
        <w:tc>
          <w:tcPr>
            <w:tcW w:w="2555"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16DC72E7" w14:textId="77777777" w:rsidR="00764722" w:rsidRPr="00F425F2" w:rsidRDefault="00764722" w:rsidP="0010754E">
            <w:pPr>
              <w:rPr>
                <w:rFonts w:ascii="LucidaSansEF" w:hAnsi="LucidaSansEF"/>
                <w:color w:val="000000"/>
                <w:sz w:val="20"/>
                <w:szCs w:val="20"/>
              </w:rPr>
            </w:pPr>
            <w:r w:rsidRPr="00F425F2">
              <w:rPr>
                <w:rFonts w:ascii="LucidaSansEF" w:hAnsi="LucidaSansEF"/>
                <w:color w:val="000000"/>
                <w:sz w:val="20"/>
                <w:szCs w:val="20"/>
              </w:rPr>
              <w:t>19-11-2020</w:t>
            </w:r>
          </w:p>
        </w:tc>
      </w:tr>
      <w:tr w:rsidR="004E29D5" w:rsidRPr="00F425F2" w14:paraId="2BB4C7A8" w14:textId="77777777" w:rsidTr="00764722">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tcPr>
          <w:p w14:paraId="6F198944" w14:textId="3B775BE2" w:rsidR="004E29D5" w:rsidRPr="00F425F2" w:rsidRDefault="004E29D5" w:rsidP="0010754E">
            <w:pPr>
              <w:rPr>
                <w:rFonts w:ascii="LucidaSansEF" w:hAnsi="LucidaSansEF"/>
                <w:color w:val="000000"/>
                <w:sz w:val="20"/>
                <w:szCs w:val="20"/>
              </w:rPr>
            </w:pPr>
            <w:r>
              <w:rPr>
                <w:rFonts w:ascii="LucidaSansEF" w:hAnsi="LucidaSansEF"/>
                <w:color w:val="000000"/>
                <w:sz w:val="20"/>
                <w:szCs w:val="20"/>
              </w:rPr>
              <w:t>Startdatum dienstverlening</w:t>
            </w:r>
            <w:r w:rsidR="00F27F41">
              <w:rPr>
                <w:rFonts w:ascii="LucidaSansEF" w:hAnsi="LucidaSansEF"/>
                <w:color w:val="000000"/>
                <w:sz w:val="20"/>
                <w:szCs w:val="20"/>
              </w:rPr>
              <w:t xml:space="preserve"> en ingangsdatum contract</w:t>
            </w:r>
          </w:p>
        </w:tc>
        <w:tc>
          <w:tcPr>
            <w:tcW w:w="2555" w:type="dxa"/>
            <w:tcBorders>
              <w:left w:val="nil"/>
              <w:bottom w:val="single" w:sz="2" w:space="0" w:color="BBBBBB"/>
              <w:right w:val="single" w:sz="2" w:space="0" w:color="CCCCCC"/>
            </w:tcBorders>
            <w:shd w:val="clear" w:color="auto" w:fill="FFFFFF"/>
            <w:tcMar>
              <w:top w:w="68" w:type="dxa"/>
              <w:left w:w="85" w:type="dxa"/>
              <w:bottom w:w="68" w:type="dxa"/>
              <w:right w:w="85" w:type="dxa"/>
            </w:tcMar>
          </w:tcPr>
          <w:p w14:paraId="41B3D9BC" w14:textId="4E55BDFE" w:rsidR="004E29D5" w:rsidRPr="00F425F2" w:rsidRDefault="004E29D5" w:rsidP="0010754E">
            <w:pPr>
              <w:rPr>
                <w:rFonts w:ascii="LucidaSansEF" w:hAnsi="LucidaSansEF"/>
                <w:color w:val="000000"/>
                <w:sz w:val="20"/>
                <w:szCs w:val="20"/>
              </w:rPr>
            </w:pPr>
            <w:r>
              <w:rPr>
                <w:rFonts w:ascii="LucidaSansEF" w:hAnsi="LucidaSansEF"/>
                <w:color w:val="000000"/>
                <w:sz w:val="20"/>
                <w:szCs w:val="20"/>
              </w:rPr>
              <w:t>1-12-2020</w:t>
            </w:r>
          </w:p>
        </w:tc>
      </w:tr>
      <w:tr w:rsidR="00764722" w:rsidRPr="00F425F2" w14:paraId="6CC6377C" w14:textId="77777777" w:rsidTr="00764722">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4166F0D0" w14:textId="77777777" w:rsidR="00764722" w:rsidRPr="00F425F2" w:rsidRDefault="00764722" w:rsidP="0010754E">
            <w:pPr>
              <w:rPr>
                <w:rFonts w:ascii="LucidaSansEF" w:hAnsi="LucidaSansEF"/>
                <w:color w:val="000000"/>
                <w:sz w:val="20"/>
                <w:szCs w:val="20"/>
              </w:rPr>
            </w:pPr>
            <w:r w:rsidRPr="00F425F2">
              <w:rPr>
                <w:rFonts w:ascii="LucidaSansEF" w:hAnsi="LucidaSansEF"/>
                <w:color w:val="000000"/>
                <w:sz w:val="20"/>
                <w:szCs w:val="20"/>
              </w:rPr>
              <w:t>Publiceren aankondiging van de gegunde opdracht</w:t>
            </w:r>
          </w:p>
        </w:tc>
        <w:tc>
          <w:tcPr>
            <w:tcW w:w="2555"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25313B8C" w14:textId="77777777" w:rsidR="00764722" w:rsidRPr="00F425F2" w:rsidRDefault="00764722" w:rsidP="0010754E">
            <w:pPr>
              <w:rPr>
                <w:rFonts w:ascii="LucidaSansEF" w:hAnsi="LucidaSansEF"/>
                <w:color w:val="000000"/>
                <w:sz w:val="20"/>
                <w:szCs w:val="20"/>
              </w:rPr>
            </w:pPr>
            <w:r w:rsidRPr="00F425F2">
              <w:rPr>
                <w:rFonts w:ascii="LucidaSansEF" w:hAnsi="LucidaSansEF"/>
                <w:color w:val="000000"/>
                <w:sz w:val="20"/>
                <w:szCs w:val="20"/>
              </w:rPr>
              <w:t>18-12-2020</w:t>
            </w:r>
          </w:p>
        </w:tc>
      </w:tr>
      <w:tr w:rsidR="00764722" w:rsidRPr="00F425F2" w14:paraId="71E534EA" w14:textId="77777777" w:rsidTr="00764722">
        <w:tc>
          <w:tcPr>
            <w:tcW w:w="5100" w:type="dxa"/>
            <w:tcBorders>
              <w:left w:val="nil"/>
              <w:bottom w:val="single" w:sz="6" w:space="0" w:color="BBBBBB"/>
              <w:right w:val="single" w:sz="2" w:space="0" w:color="CCCCCC"/>
            </w:tcBorders>
            <w:shd w:val="clear" w:color="auto" w:fill="F1F1F1"/>
            <w:tcMar>
              <w:top w:w="68" w:type="dxa"/>
              <w:left w:w="85" w:type="dxa"/>
              <w:bottom w:w="68" w:type="dxa"/>
              <w:right w:w="85" w:type="dxa"/>
            </w:tcMar>
            <w:hideMark/>
          </w:tcPr>
          <w:p w14:paraId="0B4B70C8" w14:textId="77777777" w:rsidR="00764722" w:rsidRPr="00F425F2" w:rsidRDefault="00764722" w:rsidP="0010754E">
            <w:pPr>
              <w:rPr>
                <w:rFonts w:ascii="LucidaSansEF" w:hAnsi="LucidaSansEF"/>
                <w:color w:val="000000"/>
                <w:sz w:val="20"/>
                <w:szCs w:val="20"/>
              </w:rPr>
            </w:pPr>
            <w:r w:rsidRPr="00F425F2">
              <w:rPr>
                <w:rFonts w:ascii="LucidaSansEF" w:hAnsi="LucidaSansEF"/>
                <w:color w:val="000000"/>
                <w:sz w:val="20"/>
                <w:szCs w:val="20"/>
              </w:rPr>
              <w:t>Looptijd</w:t>
            </w:r>
          </w:p>
        </w:tc>
        <w:tc>
          <w:tcPr>
            <w:tcW w:w="2555" w:type="dxa"/>
            <w:tcBorders>
              <w:left w:val="nil"/>
              <w:bottom w:val="single" w:sz="6" w:space="0" w:color="BBBBBB"/>
              <w:right w:val="single" w:sz="2" w:space="0" w:color="CCCCCC"/>
            </w:tcBorders>
            <w:shd w:val="clear" w:color="auto" w:fill="F1F1F1"/>
            <w:tcMar>
              <w:top w:w="68" w:type="dxa"/>
              <w:left w:w="85" w:type="dxa"/>
              <w:bottom w:w="68" w:type="dxa"/>
              <w:right w:w="85" w:type="dxa"/>
            </w:tcMar>
            <w:hideMark/>
          </w:tcPr>
          <w:p w14:paraId="68326F50" w14:textId="7B883489" w:rsidR="00764722" w:rsidRPr="00F425F2" w:rsidRDefault="00764722" w:rsidP="0010754E">
            <w:pPr>
              <w:rPr>
                <w:rFonts w:ascii="LucidaSansEF" w:hAnsi="LucidaSansEF"/>
                <w:color w:val="000000"/>
                <w:sz w:val="20"/>
                <w:szCs w:val="20"/>
              </w:rPr>
            </w:pPr>
            <w:r w:rsidRPr="00F425F2">
              <w:rPr>
                <w:rFonts w:ascii="LucidaSansEF" w:hAnsi="LucidaSansEF"/>
                <w:color w:val="000000"/>
                <w:sz w:val="20"/>
                <w:szCs w:val="20"/>
              </w:rPr>
              <w:t>3 jaar met 3 X 1 Optiejaar</w:t>
            </w:r>
          </w:p>
        </w:tc>
      </w:tr>
    </w:tbl>
    <w:p w14:paraId="3D205CB8" w14:textId="77777777" w:rsidR="00E258B2" w:rsidRPr="00F425F2" w:rsidRDefault="00E258B2" w:rsidP="00E258B2">
      <w:pPr>
        <w:rPr>
          <w:rFonts w:ascii="LucidaSansEF" w:hAnsi="LucidaSansEF" w:cstheme="minorHAnsi"/>
          <w:sz w:val="20"/>
          <w:szCs w:val="20"/>
        </w:rPr>
      </w:pPr>
      <w:bookmarkStart w:id="33" w:name="_Ref215288979"/>
      <w:bookmarkStart w:id="34" w:name="_Ref215288999"/>
      <w:bookmarkStart w:id="35" w:name="_Ref151902528"/>
      <w:r w:rsidRPr="00F425F2">
        <w:rPr>
          <w:rFonts w:ascii="LucidaSansEF" w:hAnsi="LucidaSansEF" w:cstheme="minorHAnsi"/>
          <w:b/>
          <w:sz w:val="20"/>
          <w:szCs w:val="20"/>
          <w:u w:val="single"/>
        </w:rPr>
        <w:t>TenderNed</w:t>
      </w:r>
      <w:r w:rsidRPr="00F425F2">
        <w:rPr>
          <w:rFonts w:ascii="LucidaSansEF" w:hAnsi="LucidaSansEF" w:cstheme="minorHAnsi"/>
          <w:sz w:val="20"/>
          <w:szCs w:val="20"/>
        </w:rPr>
        <w:t xml:space="preserve"> is </w:t>
      </w:r>
      <w:r w:rsidR="000D0B0F" w:rsidRPr="00F425F2">
        <w:rPr>
          <w:rFonts w:ascii="LucidaSansEF" w:hAnsi="LucidaSansEF" w:cstheme="minorHAnsi"/>
          <w:sz w:val="20"/>
          <w:szCs w:val="20"/>
        </w:rPr>
        <w:t>de</w:t>
      </w:r>
      <w:r w:rsidRPr="00F425F2">
        <w:rPr>
          <w:rFonts w:ascii="LucidaSansEF" w:hAnsi="LucidaSansEF" w:cstheme="minorHAnsi"/>
          <w:sz w:val="20"/>
          <w:szCs w:val="20"/>
        </w:rPr>
        <w:t xml:space="preserve"> online markt</w:t>
      </w:r>
      <w:r w:rsidR="000D0B0F" w:rsidRPr="00F425F2">
        <w:rPr>
          <w:rFonts w:ascii="LucidaSansEF" w:hAnsi="LucidaSansEF" w:cstheme="minorHAnsi"/>
          <w:sz w:val="20"/>
          <w:szCs w:val="20"/>
        </w:rPr>
        <w:t>plaats</w:t>
      </w:r>
      <w:r w:rsidRPr="00F425F2">
        <w:rPr>
          <w:rFonts w:ascii="LucidaSansEF" w:hAnsi="LucidaSansEF" w:cstheme="minorHAnsi"/>
          <w:sz w:val="20"/>
          <w:szCs w:val="20"/>
        </w:rPr>
        <w:t xml:space="preserve"> voor aanbestedingen van de Nederlandse overheid. </w:t>
      </w:r>
    </w:p>
    <w:p w14:paraId="1D91C74D" w14:textId="77777777" w:rsidR="00E258B2" w:rsidRPr="00F425F2" w:rsidRDefault="00E258B2" w:rsidP="00E258B2">
      <w:pPr>
        <w:rPr>
          <w:rFonts w:ascii="LucidaSansEF" w:hAnsi="LucidaSansEF" w:cstheme="minorHAnsi"/>
          <w:sz w:val="20"/>
          <w:szCs w:val="20"/>
        </w:rPr>
      </w:pPr>
      <w:r w:rsidRPr="00F425F2">
        <w:rPr>
          <w:rFonts w:ascii="LucidaSansEF" w:hAnsi="LucidaSansEF" w:cstheme="minorHAnsi"/>
          <w:sz w:val="20"/>
          <w:szCs w:val="20"/>
        </w:rPr>
        <w:t xml:space="preserve">Op 1 april 2013 is de Aanbestedingswet in werking getreden. Deze wet verplicht alle aanbestedende diensten in Nederland om al hun openbare aanbestedingen eerst op TenderNed te publiceren. De overheid bevordert zo dat ondernemers alle aanbestedingen van de overheid op één plek </w:t>
      </w:r>
      <w:r w:rsidR="000D0B0F" w:rsidRPr="00F425F2">
        <w:rPr>
          <w:rFonts w:ascii="LucidaSansEF" w:hAnsi="LucidaSansEF" w:cstheme="minorHAnsi"/>
          <w:sz w:val="20"/>
          <w:szCs w:val="20"/>
        </w:rPr>
        <w:t xml:space="preserve">kunnen </w:t>
      </w:r>
      <w:r w:rsidRPr="00F425F2">
        <w:rPr>
          <w:rFonts w:ascii="LucidaSansEF" w:hAnsi="LucidaSansEF" w:cstheme="minorHAnsi"/>
          <w:sz w:val="20"/>
          <w:szCs w:val="20"/>
        </w:rPr>
        <w:t xml:space="preserve">vinden. </w:t>
      </w:r>
    </w:p>
    <w:p w14:paraId="7C97A13F" w14:textId="77777777" w:rsidR="00E258B2" w:rsidRPr="00F425F2" w:rsidRDefault="00E258B2" w:rsidP="00E258B2">
      <w:pPr>
        <w:rPr>
          <w:rFonts w:ascii="LucidaSansEF" w:hAnsi="LucidaSansEF" w:cstheme="minorHAnsi"/>
          <w:sz w:val="20"/>
          <w:szCs w:val="20"/>
        </w:rPr>
      </w:pPr>
    </w:p>
    <w:p w14:paraId="6011EAA4" w14:textId="77777777" w:rsidR="00E258B2" w:rsidRPr="00F425F2" w:rsidRDefault="00E258B2" w:rsidP="00E258B2">
      <w:pPr>
        <w:rPr>
          <w:rFonts w:ascii="LucidaSansEF" w:hAnsi="LucidaSansEF" w:cstheme="minorHAnsi"/>
          <w:sz w:val="20"/>
          <w:szCs w:val="20"/>
        </w:rPr>
      </w:pPr>
      <w:r w:rsidRPr="00F425F2">
        <w:rPr>
          <w:rFonts w:ascii="LucidaSansEF" w:hAnsi="LucidaSansEF" w:cstheme="minorHAnsi"/>
          <w:sz w:val="20"/>
          <w:szCs w:val="20"/>
        </w:rPr>
        <w:t xml:space="preserve">TenderNed maakt voor het registreren en inloggen van ondernemers gebruik van eHerkenning. Vanaf </w:t>
      </w:r>
      <w:r w:rsidR="00D71E77" w:rsidRPr="00F425F2">
        <w:rPr>
          <w:rFonts w:ascii="LucidaSansEF" w:hAnsi="LucidaSansEF" w:cstheme="minorHAnsi"/>
          <w:sz w:val="20"/>
          <w:szCs w:val="20"/>
        </w:rPr>
        <w:t xml:space="preserve">27 </w:t>
      </w:r>
      <w:r w:rsidRPr="00F425F2">
        <w:rPr>
          <w:rFonts w:ascii="LucidaSansEF" w:hAnsi="LucidaSansEF" w:cstheme="minorHAnsi"/>
          <w:sz w:val="20"/>
          <w:szCs w:val="20"/>
        </w:rPr>
        <w:t xml:space="preserve">juni 2015 is inloggen en registreren met eHerkenning verplicht voor </w:t>
      </w:r>
      <w:r w:rsidR="000D0B0F" w:rsidRPr="00F425F2">
        <w:rPr>
          <w:rFonts w:ascii="LucidaSansEF" w:hAnsi="LucidaSansEF" w:cstheme="minorHAnsi"/>
          <w:sz w:val="20"/>
          <w:szCs w:val="20"/>
        </w:rPr>
        <w:t>a</w:t>
      </w:r>
      <w:r w:rsidRPr="00F425F2">
        <w:rPr>
          <w:rFonts w:ascii="LucidaSansEF" w:hAnsi="LucidaSansEF" w:cstheme="minorHAnsi"/>
          <w:sz w:val="20"/>
          <w:szCs w:val="20"/>
        </w:rPr>
        <w:t>lle Nederlandse ondernemingen. U kunt vanaf deze datum niet meer inloggen met een gebruikersnaam en wachtwoord van TenderNed. Voor het inloggen en registreren in TenderNed is een eHerkenningsmiddel nodig. Voor meer informatie over eHerkenning zie ook Digitaal Inschrijven op overheidsopdrachten via TenderNed:</w:t>
      </w:r>
    </w:p>
    <w:p w14:paraId="2A63800E" w14:textId="77777777" w:rsidR="00E258B2" w:rsidRPr="00F425F2" w:rsidRDefault="008F114C" w:rsidP="00E258B2">
      <w:pPr>
        <w:rPr>
          <w:rFonts w:ascii="LucidaSansEF" w:hAnsi="LucidaSansEF" w:cs="Arial"/>
          <w:sz w:val="20"/>
          <w:szCs w:val="20"/>
        </w:rPr>
      </w:pPr>
      <w:hyperlink r:id="rId13" w:history="1">
        <w:r w:rsidR="00E258B2" w:rsidRPr="00F425F2">
          <w:rPr>
            <w:rStyle w:val="Hyperlink"/>
            <w:rFonts w:ascii="LucidaSansEF" w:hAnsi="LucidaSansEF" w:cs="Arial"/>
            <w:sz w:val="20"/>
            <w:szCs w:val="20"/>
          </w:rPr>
          <w:t>http://www.tenderned.nl/sites/default/files/In%20zes%20stappen%20digitaal%20inschrijven%20op%20overheidsopdrachten%20via%20TenderNed_0.pdf</w:t>
        </w:r>
      </w:hyperlink>
    </w:p>
    <w:p w14:paraId="463450D5" w14:textId="77777777" w:rsidR="00E258B2" w:rsidRPr="00F425F2" w:rsidRDefault="00E258B2" w:rsidP="00E258B2">
      <w:pPr>
        <w:rPr>
          <w:rFonts w:ascii="LucidaSansEF" w:hAnsi="LucidaSansEF" w:cs="Arial"/>
          <w:sz w:val="20"/>
          <w:szCs w:val="20"/>
        </w:rPr>
      </w:pPr>
    </w:p>
    <w:p w14:paraId="600DDA9C" w14:textId="77777777" w:rsidR="00E258B2" w:rsidRPr="00F425F2" w:rsidRDefault="00E258B2" w:rsidP="00E258B2">
      <w:pPr>
        <w:rPr>
          <w:rFonts w:ascii="LucidaSansEF" w:hAnsi="LucidaSansEF" w:cstheme="minorHAnsi"/>
          <w:iCs/>
          <w:sz w:val="20"/>
          <w:szCs w:val="20"/>
        </w:rPr>
      </w:pPr>
      <w:r w:rsidRPr="00F425F2">
        <w:rPr>
          <w:rFonts w:ascii="LucidaSansEF" w:hAnsi="LucidaSansEF" w:cstheme="minorHAnsi"/>
          <w:iCs/>
          <w:sz w:val="20"/>
          <w:szCs w:val="20"/>
        </w:rPr>
        <w:t>Het downloaden van documenten via TenderNed is mogelijk zonder te zijn ingelogd.</w:t>
      </w:r>
    </w:p>
    <w:p w14:paraId="0E888DB5" w14:textId="77777777" w:rsidR="00E258B2" w:rsidRPr="00F425F2" w:rsidRDefault="00E258B2" w:rsidP="00E258B2">
      <w:pPr>
        <w:rPr>
          <w:rFonts w:ascii="LucidaSansEF" w:hAnsi="LucidaSansEF" w:cstheme="minorHAnsi"/>
          <w:sz w:val="20"/>
          <w:szCs w:val="20"/>
        </w:rPr>
      </w:pPr>
      <w:r w:rsidRPr="00F425F2">
        <w:rPr>
          <w:rFonts w:ascii="LucidaSansEF" w:hAnsi="LucidaSansEF" w:cstheme="minorHAnsi"/>
          <w:sz w:val="20"/>
          <w:szCs w:val="20"/>
        </w:rPr>
        <w:t xml:space="preserve">De belangrijkste reden hiervoor is dat de Europese Commissie richtlijnen heeft vrijgegeven waarin staat dat aanbestedingsdocumenten vrij toegankelijk moeten zijn zonder inlogdrempel. </w:t>
      </w:r>
    </w:p>
    <w:p w14:paraId="27B115F9" w14:textId="77777777" w:rsidR="00E258B2" w:rsidRPr="00F425F2" w:rsidRDefault="00E258B2" w:rsidP="00E258B2">
      <w:pPr>
        <w:rPr>
          <w:rFonts w:ascii="LucidaSansEF" w:hAnsi="LucidaSansEF" w:cstheme="minorHAnsi"/>
          <w:sz w:val="20"/>
          <w:szCs w:val="20"/>
        </w:rPr>
      </w:pPr>
      <w:r w:rsidRPr="00F425F2">
        <w:rPr>
          <w:rFonts w:ascii="LucidaSansEF" w:hAnsi="LucidaSansEF" w:cstheme="minorHAnsi"/>
          <w:sz w:val="20"/>
          <w:szCs w:val="20"/>
        </w:rPr>
        <w:t xml:space="preserve">Daarnaast schrijft de nieuwe Europese richtlijn voor dat de verantwoordelijkheid om op de hoogte te blijven van een aanbesteding bij de ondernemer ligt. </w:t>
      </w:r>
    </w:p>
    <w:p w14:paraId="4FA4B44B" w14:textId="77777777" w:rsidR="00E258B2" w:rsidRPr="00F425F2" w:rsidRDefault="00E258B2" w:rsidP="00E258B2">
      <w:pPr>
        <w:rPr>
          <w:rFonts w:ascii="LucidaSansEF" w:hAnsi="LucidaSansEF" w:cstheme="minorHAnsi"/>
          <w:sz w:val="20"/>
          <w:szCs w:val="20"/>
        </w:rPr>
      </w:pPr>
    </w:p>
    <w:p w14:paraId="7CA57BFB" w14:textId="77777777" w:rsidR="00E258B2" w:rsidRPr="00F425F2" w:rsidRDefault="00E258B2" w:rsidP="00E258B2">
      <w:pPr>
        <w:rPr>
          <w:rFonts w:ascii="LucidaSansEF" w:hAnsi="LucidaSansEF" w:cstheme="minorHAnsi"/>
          <w:sz w:val="20"/>
          <w:szCs w:val="20"/>
        </w:rPr>
      </w:pPr>
      <w:r w:rsidRPr="00F425F2">
        <w:rPr>
          <w:rFonts w:ascii="LucidaSansEF" w:hAnsi="LucidaSansEF" w:cstheme="minorHAnsi"/>
          <w:sz w:val="20"/>
          <w:szCs w:val="20"/>
        </w:rPr>
        <w:lastRenderedPageBreak/>
        <w:t>Een aanbestedende dienst heeft aan zijn verplichting tot gelijke behandeling voldaan als deze alle werkelijk geïnteresseerde ondernemers op de hoogte heeft gebracht van wijzigingen in een aanbesteding via bijvoorbeeld de Nota van Inlichtingen.</w:t>
      </w:r>
    </w:p>
    <w:p w14:paraId="73924B1C" w14:textId="77777777" w:rsidR="00E258B2" w:rsidRPr="00F425F2" w:rsidRDefault="00E258B2" w:rsidP="00E258B2">
      <w:pPr>
        <w:rPr>
          <w:rFonts w:ascii="LucidaSansEF" w:hAnsi="LucidaSansEF" w:cstheme="minorHAnsi"/>
          <w:i/>
          <w:iCs/>
          <w:sz w:val="20"/>
          <w:szCs w:val="20"/>
        </w:rPr>
      </w:pPr>
    </w:p>
    <w:p w14:paraId="4E5865FC" w14:textId="77777777" w:rsidR="00E258B2" w:rsidRPr="00F425F2" w:rsidRDefault="00E258B2" w:rsidP="00E258B2">
      <w:pPr>
        <w:rPr>
          <w:rFonts w:ascii="LucidaSansEF" w:hAnsi="LucidaSansEF" w:cstheme="minorHAnsi"/>
          <w:b/>
          <w:iCs/>
          <w:sz w:val="20"/>
          <w:szCs w:val="20"/>
        </w:rPr>
      </w:pPr>
      <w:r w:rsidRPr="00F425F2">
        <w:rPr>
          <w:rFonts w:ascii="LucidaSansEF" w:hAnsi="LucidaSansEF" w:cstheme="minorHAnsi"/>
          <w:b/>
          <w:iCs/>
          <w:sz w:val="20"/>
          <w:szCs w:val="20"/>
        </w:rPr>
        <w:t>Indien u de aanbestedingsdocumenten via TenderNed download zonder te zijn ingelogd wordt u niet automatisch geïnformeerd over aanvullende informatie in deze aanbesteding.</w:t>
      </w:r>
    </w:p>
    <w:p w14:paraId="304D5548" w14:textId="77777777" w:rsidR="00E258B2" w:rsidRPr="00F425F2" w:rsidRDefault="00E258B2" w:rsidP="00E258B2">
      <w:pPr>
        <w:rPr>
          <w:rFonts w:ascii="LucidaSansEF" w:hAnsi="LucidaSansEF" w:cstheme="minorHAnsi"/>
          <w:i/>
          <w:iCs/>
          <w:sz w:val="20"/>
          <w:szCs w:val="20"/>
        </w:rPr>
      </w:pPr>
    </w:p>
    <w:p w14:paraId="21CD71BE" w14:textId="77777777" w:rsidR="00E258B2" w:rsidRPr="00F425F2" w:rsidRDefault="00E258B2" w:rsidP="00E258B2">
      <w:pPr>
        <w:rPr>
          <w:rFonts w:ascii="LucidaSansEF" w:hAnsi="LucidaSansEF" w:cstheme="minorHAnsi"/>
          <w:sz w:val="20"/>
          <w:szCs w:val="20"/>
        </w:rPr>
      </w:pPr>
      <w:r w:rsidRPr="00F425F2">
        <w:rPr>
          <w:rFonts w:ascii="LucidaSansEF" w:hAnsi="LucidaSansEF" w:cstheme="minorHAnsi"/>
          <w:iCs/>
          <w:sz w:val="20"/>
          <w:szCs w:val="20"/>
        </w:rPr>
        <w:t>TenderNed biedt de mogelijkheid u zelf te ‘</w:t>
      </w:r>
      <w:r w:rsidRPr="00F425F2">
        <w:rPr>
          <w:rFonts w:ascii="LucidaSansEF" w:hAnsi="LucidaSansEF" w:cstheme="minorHAnsi"/>
          <w:sz w:val="20"/>
          <w:szCs w:val="20"/>
        </w:rPr>
        <w:t xml:space="preserve">koppelen’ aan een aanbesteding zonder te zijn ingelogd. </w:t>
      </w:r>
    </w:p>
    <w:p w14:paraId="61913D8B" w14:textId="77777777" w:rsidR="00E258B2" w:rsidRPr="00F425F2" w:rsidRDefault="00E258B2" w:rsidP="00E258B2">
      <w:pPr>
        <w:rPr>
          <w:rFonts w:ascii="LucidaSansEF" w:hAnsi="LucidaSansEF" w:cstheme="minorHAnsi"/>
          <w:i/>
          <w:iCs/>
          <w:sz w:val="20"/>
          <w:szCs w:val="20"/>
        </w:rPr>
      </w:pPr>
      <w:r w:rsidRPr="00F425F2">
        <w:rPr>
          <w:rFonts w:ascii="LucidaSansEF" w:hAnsi="LucidaSansEF" w:cstheme="minorHAnsi"/>
          <w:sz w:val="20"/>
          <w:szCs w:val="20"/>
        </w:rPr>
        <w:t>Met behulp van de groene button: ‘houd mij op de hoogte van deze aanbesteding’, blijft u geïnformeerd. Doet u dit niet en logt u ook niet in, dan zult u niet automatisch worden geïnformeerd over aanvullende informatie.</w:t>
      </w:r>
    </w:p>
    <w:p w14:paraId="1BF2EE31" w14:textId="77777777" w:rsidR="006363D4" w:rsidRPr="00F425F2" w:rsidRDefault="006363D4" w:rsidP="00BB3270">
      <w:pPr>
        <w:pStyle w:val="Kop2"/>
        <w:rPr>
          <w:rFonts w:ascii="LucidaSansEF" w:hAnsi="LucidaSansEF" w:cstheme="minorHAnsi"/>
          <w:i/>
        </w:rPr>
      </w:pPr>
      <w:bookmarkStart w:id="36" w:name="_Toc503517120"/>
      <w:bookmarkStart w:id="37" w:name="_Toc48637988"/>
      <w:r w:rsidRPr="00F425F2">
        <w:rPr>
          <w:rFonts w:ascii="LucidaSansEF" w:hAnsi="LucidaSansEF" w:cstheme="minorHAnsi"/>
        </w:rPr>
        <w:t>Gunningscriterium</w:t>
      </w:r>
      <w:bookmarkEnd w:id="36"/>
      <w:bookmarkEnd w:id="37"/>
    </w:p>
    <w:p w14:paraId="51A88878" w14:textId="0E26909A" w:rsidR="0017335E" w:rsidRPr="00F425F2" w:rsidRDefault="00E258B2" w:rsidP="00E258B2">
      <w:pPr>
        <w:rPr>
          <w:rFonts w:ascii="LucidaSansEF" w:hAnsi="LucidaSansEF" w:cstheme="minorHAnsi"/>
          <w:color w:val="000000"/>
          <w:sz w:val="20"/>
          <w:szCs w:val="20"/>
        </w:rPr>
      </w:pPr>
      <w:r w:rsidRPr="00F425F2">
        <w:rPr>
          <w:rFonts w:ascii="LucidaSansEF" w:hAnsi="LucidaSansEF" w:cstheme="minorHAnsi"/>
          <w:color w:val="000000"/>
          <w:sz w:val="20"/>
          <w:szCs w:val="20"/>
        </w:rPr>
        <w:t xml:space="preserve">Het van toepassing zijnde gunningscriterium voor onderhavige opdracht is beste prijs-kwaliteitverhouding </w:t>
      </w:r>
      <w:r w:rsidR="00D71E77" w:rsidRPr="00F425F2">
        <w:rPr>
          <w:rFonts w:ascii="LucidaSansEF" w:hAnsi="LucidaSansEF" w:cstheme="minorHAnsi"/>
          <w:color w:val="000000"/>
          <w:sz w:val="20"/>
          <w:szCs w:val="20"/>
        </w:rPr>
        <w:t>(</w:t>
      </w:r>
      <w:r w:rsidR="0029271A" w:rsidRPr="00F425F2">
        <w:rPr>
          <w:rFonts w:ascii="LucidaSansEF" w:hAnsi="LucidaSansEF" w:cstheme="minorHAnsi"/>
          <w:color w:val="000000"/>
          <w:sz w:val="20"/>
          <w:szCs w:val="20"/>
        </w:rPr>
        <w:t xml:space="preserve">Beste </w:t>
      </w:r>
      <w:r w:rsidR="00D71E77" w:rsidRPr="00F425F2">
        <w:rPr>
          <w:rFonts w:ascii="LucidaSansEF" w:hAnsi="LucidaSansEF" w:cstheme="minorHAnsi"/>
          <w:color w:val="000000"/>
          <w:sz w:val="20"/>
          <w:szCs w:val="20"/>
        </w:rPr>
        <w:t>PKV),</w:t>
      </w:r>
      <w:r w:rsidRPr="00F425F2">
        <w:rPr>
          <w:rFonts w:ascii="LucidaSansEF" w:hAnsi="LucidaSansEF" w:cstheme="minorHAnsi"/>
          <w:color w:val="000000"/>
          <w:sz w:val="20"/>
          <w:szCs w:val="20"/>
        </w:rPr>
        <w:t xml:space="preserve"> waarbij de prijs op basis van Laagste levenscycluskosten (TCO) wordt beoordeeld. De </w:t>
      </w:r>
      <w:r w:rsidR="0029271A" w:rsidRPr="00F425F2">
        <w:rPr>
          <w:rFonts w:ascii="LucidaSansEF" w:hAnsi="LucidaSansEF" w:cstheme="minorHAnsi"/>
          <w:color w:val="000000"/>
          <w:sz w:val="20"/>
          <w:szCs w:val="20"/>
        </w:rPr>
        <w:t xml:space="preserve">Beste </w:t>
      </w:r>
      <w:r w:rsidRPr="00F425F2">
        <w:rPr>
          <w:rFonts w:ascii="LucidaSansEF" w:hAnsi="LucidaSansEF" w:cstheme="minorHAnsi"/>
          <w:color w:val="000000"/>
          <w:sz w:val="20"/>
          <w:szCs w:val="20"/>
        </w:rPr>
        <w:t xml:space="preserve">PKV en TCO worden nader toegelicht en uitgewerkt in Hoofdstuk 5 van </w:t>
      </w:r>
      <w:r w:rsidR="0017335E" w:rsidRPr="00F425F2">
        <w:rPr>
          <w:rFonts w:ascii="LucidaSansEF" w:hAnsi="LucidaSansEF" w:cstheme="minorHAnsi"/>
          <w:color w:val="000000"/>
          <w:sz w:val="20"/>
          <w:szCs w:val="20"/>
        </w:rPr>
        <w:t>deze Offerteaanvraag.</w:t>
      </w:r>
    </w:p>
    <w:p w14:paraId="4988460D" w14:textId="77777777" w:rsidR="00250274" w:rsidRPr="00F425F2" w:rsidRDefault="00250274" w:rsidP="00BB3270">
      <w:pPr>
        <w:pStyle w:val="Kop2"/>
        <w:rPr>
          <w:rFonts w:ascii="LucidaSansEF" w:hAnsi="LucidaSansEF" w:cstheme="minorHAnsi"/>
          <w:i/>
        </w:rPr>
      </w:pPr>
      <w:bookmarkStart w:id="38" w:name="_Toc503517121"/>
      <w:bookmarkStart w:id="39" w:name="_Toc48637989"/>
      <w:bookmarkEnd w:id="33"/>
      <w:bookmarkEnd w:id="34"/>
      <w:r w:rsidRPr="00F425F2">
        <w:rPr>
          <w:rFonts w:ascii="LucidaSansEF" w:hAnsi="LucidaSansEF" w:cstheme="minorHAnsi"/>
        </w:rPr>
        <w:t>Inschrijfkosten</w:t>
      </w:r>
      <w:bookmarkEnd w:id="38"/>
      <w:bookmarkEnd w:id="39"/>
    </w:p>
    <w:p w14:paraId="0BF42E21" w14:textId="5043E8EE" w:rsidR="00250274" w:rsidRPr="00F425F2" w:rsidRDefault="00250274" w:rsidP="007E5D52">
      <w:pPr>
        <w:rPr>
          <w:rFonts w:ascii="LucidaSansEF" w:hAnsi="LucidaSansEF" w:cstheme="minorHAnsi"/>
          <w:sz w:val="20"/>
          <w:szCs w:val="20"/>
        </w:rPr>
      </w:pPr>
      <w:bookmarkStart w:id="40" w:name="_Toc352858546"/>
      <w:bookmarkStart w:id="41" w:name="_Toc352858620"/>
      <w:r w:rsidRPr="00F425F2">
        <w:rPr>
          <w:rFonts w:ascii="LucidaSansEF" w:hAnsi="LucidaSansEF" w:cstheme="minorHAnsi"/>
          <w:sz w:val="20"/>
          <w:szCs w:val="20"/>
        </w:rPr>
        <w:t xml:space="preserve">De </w:t>
      </w:r>
      <w:r w:rsidR="00764722" w:rsidRPr="00F425F2">
        <w:rPr>
          <w:rFonts w:ascii="LucidaSansEF" w:hAnsi="LucidaSansEF" w:cstheme="minorHAnsi"/>
          <w:sz w:val="20"/>
          <w:szCs w:val="20"/>
        </w:rPr>
        <w:t>VU</w:t>
      </w:r>
      <w:r w:rsidRPr="00F425F2">
        <w:rPr>
          <w:rFonts w:ascii="LucidaSansEF" w:hAnsi="LucidaSansEF" w:cstheme="minorHAnsi"/>
          <w:sz w:val="20"/>
          <w:szCs w:val="20"/>
        </w:rPr>
        <w:t xml:space="preserve"> biedt geen vergoeding aan wanneer een gedeelte van de te plaatsen opdracht moet worden uitgevoerd om de inschrijving in te kunnen dienen.</w:t>
      </w:r>
      <w:bookmarkEnd w:id="40"/>
      <w:bookmarkEnd w:id="41"/>
    </w:p>
    <w:p w14:paraId="40E6DEC1" w14:textId="77777777" w:rsidR="006363D4" w:rsidRPr="00F425F2" w:rsidRDefault="006363D4" w:rsidP="00BB3270">
      <w:pPr>
        <w:pStyle w:val="Kop2"/>
        <w:rPr>
          <w:rStyle w:val="Kop1Char"/>
          <w:rFonts w:cstheme="minorHAnsi"/>
          <w:b/>
          <w:sz w:val="20"/>
          <w:szCs w:val="20"/>
        </w:rPr>
      </w:pPr>
      <w:bookmarkStart w:id="42" w:name="_Toc503517122"/>
      <w:bookmarkStart w:id="43" w:name="_Toc48637990"/>
      <w:r w:rsidRPr="00F425F2">
        <w:rPr>
          <w:rStyle w:val="Kop1Char"/>
          <w:rFonts w:cstheme="minorHAnsi"/>
          <w:b/>
          <w:sz w:val="20"/>
          <w:szCs w:val="20"/>
        </w:rPr>
        <w:t>Voorschriften</w:t>
      </w:r>
      <w:bookmarkEnd w:id="42"/>
      <w:bookmarkEnd w:id="43"/>
    </w:p>
    <w:p w14:paraId="73FC6701" w14:textId="77777777" w:rsidR="006363D4" w:rsidRPr="00F425F2" w:rsidRDefault="006363D4" w:rsidP="00BB3270">
      <w:pPr>
        <w:pStyle w:val="Opmaakprofiel4"/>
        <w:rPr>
          <w:rFonts w:ascii="LucidaSansEF" w:eastAsia="MS Mincho" w:hAnsi="LucidaSansEF" w:cstheme="minorHAnsi"/>
          <w:i/>
        </w:rPr>
      </w:pPr>
      <w:bookmarkStart w:id="44" w:name="_Toc503517123"/>
      <w:bookmarkStart w:id="45" w:name="_Toc48637991"/>
      <w:bookmarkStart w:id="46" w:name="_Toc198454552"/>
      <w:r w:rsidRPr="00F425F2">
        <w:rPr>
          <w:rFonts w:ascii="LucidaSansEF" w:eastAsia="MS Mincho" w:hAnsi="LucidaSansEF" w:cstheme="minorHAnsi"/>
        </w:rPr>
        <w:t>Aanbestedingsvoorschriften</w:t>
      </w:r>
      <w:bookmarkEnd w:id="44"/>
      <w:bookmarkEnd w:id="45"/>
    </w:p>
    <w:p w14:paraId="350889D9" w14:textId="77777777" w:rsidR="006363D4" w:rsidRPr="00F425F2" w:rsidRDefault="006363D4" w:rsidP="006363D4">
      <w:pPr>
        <w:widowControl w:val="0"/>
        <w:autoSpaceDE w:val="0"/>
        <w:autoSpaceDN w:val="0"/>
        <w:adjustRightInd w:val="0"/>
        <w:rPr>
          <w:rFonts w:ascii="LucidaSansEF" w:hAnsi="LucidaSansEF" w:cstheme="minorHAnsi"/>
          <w:sz w:val="20"/>
          <w:szCs w:val="20"/>
        </w:rPr>
      </w:pPr>
      <w:r w:rsidRPr="00F425F2">
        <w:rPr>
          <w:rFonts w:ascii="LucidaSansEF" w:hAnsi="LucidaSansEF" w:cstheme="minorHAnsi"/>
          <w:sz w:val="20"/>
          <w:szCs w:val="20"/>
        </w:rPr>
        <w:t xml:space="preserve">Alleen offertes, welke met volledige inachtneming van onderstaande voorschriften zijn opgemaakt </w:t>
      </w:r>
    </w:p>
    <w:p w14:paraId="239D26AC" w14:textId="77777777" w:rsidR="006363D4" w:rsidRPr="00F425F2" w:rsidRDefault="006363D4" w:rsidP="006363D4">
      <w:pPr>
        <w:widowControl w:val="0"/>
        <w:autoSpaceDE w:val="0"/>
        <w:autoSpaceDN w:val="0"/>
        <w:adjustRightInd w:val="0"/>
        <w:rPr>
          <w:rFonts w:ascii="LucidaSansEF" w:hAnsi="LucidaSansEF" w:cstheme="minorHAnsi"/>
          <w:sz w:val="20"/>
          <w:szCs w:val="20"/>
        </w:rPr>
      </w:pPr>
      <w:r w:rsidRPr="00F425F2">
        <w:rPr>
          <w:rFonts w:ascii="LucidaSansEF" w:hAnsi="LucidaSansEF" w:cstheme="minorHAnsi"/>
          <w:sz w:val="20"/>
          <w:szCs w:val="20"/>
        </w:rPr>
        <w:t>en ingezonden, kunnen in behandeling worden genomen. Afwijkende offertes worden terzijde gelegd.</w:t>
      </w:r>
    </w:p>
    <w:p w14:paraId="5EE149FB" w14:textId="77777777" w:rsidR="006363D4" w:rsidRPr="00F425F2" w:rsidRDefault="006363D4" w:rsidP="006363D4">
      <w:pPr>
        <w:widowControl w:val="0"/>
        <w:autoSpaceDE w:val="0"/>
        <w:autoSpaceDN w:val="0"/>
        <w:adjustRightInd w:val="0"/>
        <w:rPr>
          <w:rFonts w:ascii="LucidaSansEF" w:hAnsi="LucidaSansEF" w:cstheme="minorHAnsi"/>
          <w:sz w:val="20"/>
          <w:szCs w:val="20"/>
        </w:rPr>
      </w:pPr>
    </w:p>
    <w:p w14:paraId="03E0168D" w14:textId="0313E884" w:rsidR="006363D4" w:rsidRPr="00F425F2" w:rsidRDefault="006363D4" w:rsidP="005F6C48">
      <w:pPr>
        <w:numPr>
          <w:ilvl w:val="0"/>
          <w:numId w:val="11"/>
        </w:numPr>
        <w:overflowPunct w:val="0"/>
        <w:autoSpaceDE w:val="0"/>
        <w:autoSpaceDN w:val="0"/>
        <w:adjustRightInd w:val="0"/>
        <w:ind w:left="426" w:hanging="426"/>
        <w:textAlignment w:val="baseline"/>
        <w:rPr>
          <w:rFonts w:ascii="LucidaSansEF" w:hAnsi="LucidaSansEF" w:cstheme="minorHAnsi"/>
          <w:sz w:val="20"/>
          <w:szCs w:val="20"/>
        </w:rPr>
      </w:pPr>
      <w:r w:rsidRPr="00F425F2">
        <w:rPr>
          <w:rFonts w:ascii="LucidaSansEF" w:hAnsi="LucidaSansEF" w:cstheme="minorHAnsi"/>
          <w:sz w:val="20"/>
          <w:szCs w:val="20"/>
        </w:rPr>
        <w:t>Voor de VU is de contac</w:t>
      </w:r>
      <w:r w:rsidR="00CE6331" w:rsidRPr="00F425F2">
        <w:rPr>
          <w:rFonts w:ascii="LucidaSansEF" w:hAnsi="LucidaSansEF" w:cstheme="minorHAnsi"/>
          <w:sz w:val="20"/>
          <w:szCs w:val="20"/>
        </w:rPr>
        <w:t>tpersoon voor deze aanbesteding</w:t>
      </w:r>
      <w:r w:rsidRPr="00F425F2">
        <w:rPr>
          <w:rFonts w:ascii="LucidaSansEF" w:hAnsi="LucidaSansEF" w:cstheme="minorHAnsi"/>
          <w:sz w:val="20"/>
          <w:szCs w:val="20"/>
        </w:rPr>
        <w:t xml:space="preserve"> te bereiken op het e-mailadres </w:t>
      </w:r>
      <w:hyperlink r:id="rId14" w:history="1">
        <w:r w:rsidR="00764722" w:rsidRPr="00F425F2">
          <w:rPr>
            <w:rStyle w:val="Hyperlink"/>
            <w:rFonts w:ascii="LucidaSansEF" w:hAnsi="LucidaSansEF" w:cstheme="minorHAnsi"/>
            <w:sz w:val="20"/>
            <w:szCs w:val="20"/>
          </w:rPr>
          <w:t>aanbestedingen.fpc@vu.nl</w:t>
        </w:r>
      </w:hyperlink>
      <w:r w:rsidRPr="00F425F2">
        <w:rPr>
          <w:rFonts w:ascii="LucidaSansEF" w:hAnsi="LucidaSansEF" w:cstheme="minorHAnsi"/>
          <w:sz w:val="20"/>
          <w:szCs w:val="20"/>
        </w:rPr>
        <w:t xml:space="preserve"> Inlichtingen kunnen worden i</w:t>
      </w:r>
      <w:r w:rsidR="0070581C" w:rsidRPr="00F425F2">
        <w:rPr>
          <w:rFonts w:ascii="LucidaSansEF" w:hAnsi="LucidaSansEF" w:cstheme="minorHAnsi"/>
          <w:sz w:val="20"/>
          <w:szCs w:val="20"/>
        </w:rPr>
        <w:t xml:space="preserve">ngewonnen onder vermelding van </w:t>
      </w:r>
      <w:r w:rsidR="00B95C04" w:rsidRPr="00F425F2">
        <w:rPr>
          <w:rFonts w:ascii="LucidaSansEF" w:hAnsi="LucidaSansEF" w:cstheme="minorHAnsi"/>
          <w:sz w:val="20"/>
          <w:szCs w:val="20"/>
        </w:rPr>
        <w:t>‘</w:t>
      </w:r>
      <w:r w:rsidR="00764722" w:rsidRPr="00F425F2">
        <w:rPr>
          <w:rFonts w:ascii="LucidaSansEF" w:hAnsi="LucidaSansEF" w:cstheme="minorHAnsi"/>
          <w:sz w:val="20"/>
          <w:szCs w:val="20"/>
        </w:rPr>
        <w:t>Aanbesteding Immigratiesysteem</w:t>
      </w:r>
      <w:r w:rsidR="0070581C" w:rsidRPr="00F425F2">
        <w:rPr>
          <w:rFonts w:ascii="LucidaSansEF" w:hAnsi="LucidaSansEF" w:cstheme="minorHAnsi"/>
          <w:sz w:val="20"/>
          <w:szCs w:val="20"/>
        </w:rPr>
        <w:t>’</w:t>
      </w:r>
      <w:r w:rsidRPr="00F425F2">
        <w:rPr>
          <w:rFonts w:ascii="LucidaSansEF" w:hAnsi="LucidaSansEF" w:cstheme="minorHAnsi"/>
          <w:sz w:val="20"/>
          <w:szCs w:val="20"/>
        </w:rPr>
        <w:t xml:space="preserve">. </w:t>
      </w:r>
    </w:p>
    <w:p w14:paraId="46CDD612" w14:textId="77777777" w:rsidR="00D56184" w:rsidRPr="00F425F2" w:rsidRDefault="00D56184" w:rsidP="005F6C48">
      <w:pPr>
        <w:numPr>
          <w:ilvl w:val="0"/>
          <w:numId w:val="11"/>
        </w:numPr>
        <w:overflowPunct w:val="0"/>
        <w:autoSpaceDE w:val="0"/>
        <w:autoSpaceDN w:val="0"/>
        <w:adjustRightInd w:val="0"/>
        <w:ind w:left="426" w:hanging="426"/>
        <w:textAlignment w:val="baseline"/>
        <w:rPr>
          <w:rFonts w:ascii="LucidaSansEF" w:hAnsi="LucidaSansEF" w:cstheme="minorHAnsi"/>
          <w:sz w:val="20"/>
          <w:szCs w:val="20"/>
        </w:rPr>
      </w:pPr>
      <w:r w:rsidRPr="00F425F2">
        <w:rPr>
          <w:rFonts w:ascii="LucidaSansEF" w:hAnsi="LucidaSansEF" w:cstheme="minorHAnsi"/>
          <w:sz w:val="20"/>
          <w:szCs w:val="20"/>
        </w:rPr>
        <w:t xml:space="preserve">Indien </w:t>
      </w:r>
      <w:r w:rsidR="00BA004A" w:rsidRPr="00F425F2">
        <w:rPr>
          <w:rFonts w:ascii="LucidaSansEF" w:hAnsi="LucidaSansEF" w:cstheme="minorHAnsi"/>
          <w:sz w:val="20"/>
          <w:szCs w:val="20"/>
        </w:rPr>
        <w:t>Inschrijver</w:t>
      </w:r>
      <w:r w:rsidRPr="00F425F2">
        <w:rPr>
          <w:rFonts w:ascii="LucidaSansEF" w:hAnsi="LucidaSansEF" w:cstheme="minorHAnsi"/>
          <w:sz w:val="20"/>
          <w:szCs w:val="20"/>
        </w:rPr>
        <w:t xml:space="preserve"> besluit om geen aanbieding in te dienen, dan wordt deze verzocht dit aan de contactpersoon van de VU te melden en de aanbestedingsdocumenten te vernietigen.</w:t>
      </w:r>
    </w:p>
    <w:p w14:paraId="619A48E1" w14:textId="77777777" w:rsidR="006363D4" w:rsidRPr="00F425F2" w:rsidRDefault="00BA004A" w:rsidP="005F6C48">
      <w:pPr>
        <w:numPr>
          <w:ilvl w:val="0"/>
          <w:numId w:val="11"/>
        </w:numPr>
        <w:overflowPunct w:val="0"/>
        <w:autoSpaceDE w:val="0"/>
        <w:autoSpaceDN w:val="0"/>
        <w:adjustRightInd w:val="0"/>
        <w:ind w:left="426" w:hanging="426"/>
        <w:textAlignment w:val="baseline"/>
        <w:rPr>
          <w:rFonts w:ascii="LucidaSansEF" w:hAnsi="LucidaSansEF" w:cstheme="minorHAnsi"/>
          <w:sz w:val="20"/>
          <w:szCs w:val="20"/>
        </w:rPr>
      </w:pPr>
      <w:r w:rsidRPr="00F425F2">
        <w:rPr>
          <w:rFonts w:ascii="LucidaSansEF" w:hAnsi="LucidaSansEF" w:cstheme="minorHAnsi"/>
          <w:sz w:val="20"/>
          <w:szCs w:val="20"/>
        </w:rPr>
        <w:t>Inschrijver</w:t>
      </w:r>
      <w:r w:rsidR="006363D4" w:rsidRPr="00F425F2">
        <w:rPr>
          <w:rFonts w:ascii="LucidaSansEF" w:hAnsi="LucidaSansEF" w:cstheme="minorHAnsi"/>
          <w:sz w:val="20"/>
          <w:szCs w:val="20"/>
        </w:rPr>
        <w:t xml:space="preserve"> is gehouden de door VU verstrekte gegevens vertrouwelijk te behandelen, op straffe van uitsluitin</w:t>
      </w:r>
      <w:r w:rsidR="00CE6331" w:rsidRPr="00F425F2">
        <w:rPr>
          <w:rFonts w:ascii="LucidaSansEF" w:hAnsi="LucidaSansEF" w:cstheme="minorHAnsi"/>
          <w:sz w:val="20"/>
          <w:szCs w:val="20"/>
        </w:rPr>
        <w:t>g van de aanbestedingsprocedure</w:t>
      </w:r>
      <w:r w:rsidR="006363D4" w:rsidRPr="00F425F2">
        <w:rPr>
          <w:rFonts w:ascii="LucidaSansEF" w:hAnsi="LucidaSansEF" w:cstheme="minorHAnsi"/>
          <w:sz w:val="20"/>
          <w:szCs w:val="20"/>
        </w:rPr>
        <w:t xml:space="preserve"> bij schending daarvan. </w:t>
      </w:r>
      <w:r w:rsidRPr="00F425F2">
        <w:rPr>
          <w:rFonts w:ascii="LucidaSansEF" w:hAnsi="LucidaSansEF" w:cstheme="minorHAnsi"/>
          <w:sz w:val="20"/>
          <w:szCs w:val="20"/>
        </w:rPr>
        <w:t>Inschrijver</w:t>
      </w:r>
      <w:r w:rsidR="006363D4" w:rsidRPr="00F425F2">
        <w:rPr>
          <w:rFonts w:ascii="LucidaSansEF" w:hAnsi="LucidaSansEF" w:cstheme="minorHAnsi"/>
          <w:sz w:val="20"/>
          <w:szCs w:val="20"/>
        </w:rPr>
        <w:t xml:space="preserve"> legt deze verplichting eveneens op aan de door hem in te schakelen derden. VU zal eveneens de door </w:t>
      </w:r>
      <w:r w:rsidR="00D56184" w:rsidRPr="00F425F2">
        <w:rPr>
          <w:rFonts w:ascii="LucidaSansEF" w:hAnsi="LucidaSansEF" w:cstheme="minorHAnsi"/>
          <w:sz w:val="20"/>
          <w:szCs w:val="20"/>
        </w:rPr>
        <w:t>Inschrijver</w:t>
      </w:r>
      <w:r w:rsidR="006363D4" w:rsidRPr="00F425F2">
        <w:rPr>
          <w:rFonts w:ascii="LucidaSansEF" w:hAnsi="LucidaSansEF" w:cstheme="minorHAnsi"/>
          <w:sz w:val="20"/>
          <w:szCs w:val="20"/>
        </w:rPr>
        <w:t xml:space="preserve"> verstrekte informatie vertrouwelijk behandelen.</w:t>
      </w:r>
    </w:p>
    <w:p w14:paraId="76EABF7E" w14:textId="77777777" w:rsidR="006363D4" w:rsidRPr="00F425F2" w:rsidRDefault="006363D4" w:rsidP="005F6C48">
      <w:pPr>
        <w:numPr>
          <w:ilvl w:val="0"/>
          <w:numId w:val="11"/>
        </w:numPr>
        <w:overflowPunct w:val="0"/>
        <w:autoSpaceDE w:val="0"/>
        <w:autoSpaceDN w:val="0"/>
        <w:adjustRightInd w:val="0"/>
        <w:ind w:left="426" w:hanging="426"/>
        <w:textAlignment w:val="baseline"/>
        <w:rPr>
          <w:rFonts w:ascii="LucidaSansEF" w:hAnsi="LucidaSansEF" w:cstheme="minorHAnsi"/>
          <w:sz w:val="20"/>
          <w:szCs w:val="20"/>
        </w:rPr>
      </w:pPr>
      <w:r w:rsidRPr="00F425F2">
        <w:rPr>
          <w:rFonts w:ascii="LucidaSansEF" w:hAnsi="LucidaSansEF" w:cstheme="minorHAnsi"/>
          <w:sz w:val="20"/>
          <w:szCs w:val="20"/>
        </w:rPr>
        <w:t>Aanbiedingen en correspondentie worden na afloop niet aan de Inschrijver geretourneerd.</w:t>
      </w:r>
    </w:p>
    <w:p w14:paraId="26C14A39" w14:textId="77777777" w:rsidR="006363D4" w:rsidRPr="00F425F2" w:rsidRDefault="004E6C70" w:rsidP="005F6C48">
      <w:pPr>
        <w:numPr>
          <w:ilvl w:val="0"/>
          <w:numId w:val="11"/>
        </w:numPr>
        <w:overflowPunct w:val="0"/>
        <w:autoSpaceDE w:val="0"/>
        <w:autoSpaceDN w:val="0"/>
        <w:adjustRightInd w:val="0"/>
        <w:ind w:left="426" w:hanging="426"/>
        <w:textAlignment w:val="baseline"/>
        <w:rPr>
          <w:rFonts w:ascii="LucidaSansEF" w:hAnsi="LucidaSansEF" w:cstheme="minorHAnsi"/>
          <w:sz w:val="20"/>
          <w:szCs w:val="20"/>
        </w:rPr>
      </w:pPr>
      <w:r w:rsidRPr="00F425F2">
        <w:rPr>
          <w:rFonts w:ascii="LucidaSansEF" w:hAnsi="LucidaSansEF" w:cstheme="minorHAnsi"/>
          <w:sz w:val="20"/>
          <w:szCs w:val="20"/>
        </w:rPr>
        <w:t>Inkoop</w:t>
      </w:r>
      <w:r w:rsidR="00262466" w:rsidRPr="00F425F2">
        <w:rPr>
          <w:rFonts w:ascii="LucidaSansEF" w:hAnsi="LucidaSansEF" w:cstheme="minorHAnsi"/>
          <w:sz w:val="20"/>
          <w:szCs w:val="20"/>
        </w:rPr>
        <w:t>, levering</w:t>
      </w:r>
      <w:r w:rsidR="006363D4" w:rsidRPr="00F425F2">
        <w:rPr>
          <w:rFonts w:ascii="LucidaSansEF" w:hAnsi="LucidaSansEF" w:cstheme="minorHAnsi"/>
          <w:sz w:val="20"/>
          <w:szCs w:val="20"/>
        </w:rPr>
        <w:t xml:space="preserve">- en betalingsvoorwaarden, branchevoorwaarden en/of andere algemene voorwaarden van Inschrijver zijn nadrukkelijk niet van toepassing. De wederzijdse rechten en </w:t>
      </w:r>
      <w:r w:rsidR="006363D4" w:rsidRPr="00F425F2">
        <w:rPr>
          <w:rFonts w:ascii="LucidaSansEF" w:hAnsi="LucidaSansEF" w:cstheme="minorHAnsi"/>
          <w:color w:val="000000"/>
          <w:sz w:val="20"/>
          <w:szCs w:val="20"/>
        </w:rPr>
        <w:t xml:space="preserve">verplichtingen van partijen worden vastgelegd in de definitieve </w:t>
      </w:r>
      <w:r w:rsidR="00DF2330" w:rsidRPr="00F425F2">
        <w:rPr>
          <w:rFonts w:ascii="LucidaSansEF" w:hAnsi="LucidaSansEF" w:cstheme="minorHAnsi"/>
          <w:color w:val="000000"/>
          <w:sz w:val="20"/>
          <w:szCs w:val="20"/>
        </w:rPr>
        <w:t>overeenkomst</w:t>
      </w:r>
      <w:r w:rsidR="006363D4" w:rsidRPr="00F425F2">
        <w:rPr>
          <w:rFonts w:ascii="LucidaSansEF" w:hAnsi="LucidaSansEF" w:cstheme="minorHAnsi"/>
          <w:color w:val="000000"/>
          <w:sz w:val="20"/>
          <w:szCs w:val="20"/>
        </w:rPr>
        <w:t xml:space="preserve"> en de Algemene</w:t>
      </w:r>
      <w:r w:rsidR="006363D4" w:rsidRPr="00F425F2">
        <w:rPr>
          <w:rFonts w:ascii="LucidaSansEF" w:hAnsi="LucidaSansEF" w:cstheme="minorHAnsi"/>
          <w:sz w:val="20"/>
          <w:szCs w:val="20"/>
        </w:rPr>
        <w:t xml:space="preserve"> Inkoopvoorwaarden</w:t>
      </w:r>
      <w:r w:rsidR="00C546BA" w:rsidRPr="00F425F2">
        <w:rPr>
          <w:rFonts w:ascii="LucidaSansEF" w:hAnsi="LucidaSansEF" w:cstheme="minorHAnsi"/>
          <w:sz w:val="20"/>
          <w:szCs w:val="20"/>
        </w:rPr>
        <w:t xml:space="preserve"> (Arbit2016)</w:t>
      </w:r>
      <w:r w:rsidR="006363D4" w:rsidRPr="00F425F2">
        <w:rPr>
          <w:rFonts w:ascii="LucidaSansEF" w:hAnsi="LucidaSansEF" w:cstheme="minorHAnsi"/>
          <w:sz w:val="20"/>
          <w:szCs w:val="20"/>
        </w:rPr>
        <w:t>.</w:t>
      </w:r>
    </w:p>
    <w:p w14:paraId="60493383" w14:textId="77777777" w:rsidR="006363D4" w:rsidRPr="00F425F2" w:rsidRDefault="006363D4" w:rsidP="005F6C48">
      <w:pPr>
        <w:widowControl w:val="0"/>
        <w:numPr>
          <w:ilvl w:val="0"/>
          <w:numId w:val="11"/>
        </w:numPr>
        <w:autoSpaceDE w:val="0"/>
        <w:autoSpaceDN w:val="0"/>
        <w:adjustRightInd w:val="0"/>
        <w:ind w:left="426" w:hanging="426"/>
        <w:rPr>
          <w:rFonts w:ascii="LucidaSansEF" w:hAnsi="LucidaSansEF" w:cstheme="minorHAnsi"/>
          <w:sz w:val="20"/>
          <w:szCs w:val="20"/>
        </w:rPr>
      </w:pPr>
      <w:r w:rsidRPr="00F425F2">
        <w:rPr>
          <w:rFonts w:ascii="LucidaSansEF" w:hAnsi="LucidaSansEF" w:cstheme="minorHAnsi"/>
          <w:sz w:val="20"/>
          <w:szCs w:val="20"/>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F425F2">
        <w:rPr>
          <w:rFonts w:ascii="LucidaSansEF" w:hAnsi="LucidaSansEF" w:cstheme="minorHAnsi"/>
          <w:sz w:val="20"/>
          <w:szCs w:val="20"/>
          <w:shd w:val="clear" w:color="auto" w:fill="FFFFFF"/>
        </w:rPr>
        <w:t>proactieve</w:t>
      </w:r>
      <w:r w:rsidRPr="00F425F2">
        <w:rPr>
          <w:rFonts w:ascii="LucidaSansEF" w:hAnsi="LucidaSansEF" w:cstheme="minorHAnsi"/>
          <w:sz w:val="20"/>
          <w:szCs w:val="20"/>
          <w:shd w:val="clear" w:color="auto" w:fill="FFFFFF"/>
        </w:rPr>
        <w:t xml:space="preserve"> houding van de Inschrijver, hetgeen betekent dat de Inschrijver eventuele onduidelijkheden/onvolkomenheden in deze Offerteaanvraag en de overige aanbestedingsdocumenten zo spoedig </w:t>
      </w:r>
      <w:r w:rsidR="005A5384" w:rsidRPr="00F425F2">
        <w:rPr>
          <w:rFonts w:ascii="LucidaSansEF" w:hAnsi="LucidaSansEF" w:cstheme="minorHAnsi"/>
          <w:sz w:val="20"/>
          <w:szCs w:val="20"/>
          <w:shd w:val="clear" w:color="auto" w:fill="FFFFFF"/>
        </w:rPr>
        <w:t xml:space="preserve">mogelijk </w:t>
      </w:r>
      <w:r w:rsidRPr="00F425F2">
        <w:rPr>
          <w:rFonts w:ascii="LucidaSansEF" w:hAnsi="LucidaSansEF" w:cstheme="minorHAnsi"/>
          <w:sz w:val="20"/>
          <w:szCs w:val="20"/>
          <w:shd w:val="clear" w:color="auto" w:fill="FFFFFF"/>
        </w:rPr>
        <w:t xml:space="preserve">voor de aanbiedingsdatum </w:t>
      </w:r>
      <w:r w:rsidR="005852BB" w:rsidRPr="00F425F2">
        <w:rPr>
          <w:rFonts w:ascii="LucidaSansEF" w:hAnsi="LucidaSansEF" w:cstheme="minorHAnsi"/>
          <w:sz w:val="20"/>
          <w:szCs w:val="20"/>
          <w:shd w:val="clear" w:color="auto" w:fill="FFFFFF"/>
        </w:rPr>
        <w:t xml:space="preserve">schriftelijk </w:t>
      </w:r>
      <w:r w:rsidRPr="00F425F2">
        <w:rPr>
          <w:rFonts w:ascii="LucidaSansEF" w:hAnsi="LucidaSansEF" w:cstheme="minorHAnsi"/>
          <w:sz w:val="20"/>
          <w:szCs w:val="20"/>
          <w:shd w:val="clear" w:color="auto" w:fill="FFFFFF"/>
        </w:rPr>
        <w:t xml:space="preserve">bij de contactpersoon moet melden. Heeft Inschrijver dit niet tijdig op de voorgeschreven wijze gemeld dan vervallen de rechten van de Inschrijver jegens de </w:t>
      </w:r>
      <w:r w:rsidRPr="00F425F2">
        <w:rPr>
          <w:rFonts w:ascii="LucidaSansEF" w:hAnsi="LucidaSansEF" w:cstheme="minorHAnsi"/>
          <w:sz w:val="20"/>
          <w:szCs w:val="20"/>
          <w:shd w:val="clear" w:color="auto" w:fill="FFFFFF"/>
        </w:rPr>
        <w:lastRenderedPageBreak/>
        <w:t xml:space="preserve">aanbesteder met betrekking tot (de gevolgen van) eventuele schendingen </w:t>
      </w:r>
      <w:r w:rsidR="00F75057" w:rsidRPr="00F425F2">
        <w:rPr>
          <w:rFonts w:ascii="LucidaSansEF" w:hAnsi="LucidaSansEF" w:cstheme="minorHAnsi"/>
          <w:sz w:val="20"/>
          <w:szCs w:val="20"/>
          <w:shd w:val="clear" w:color="auto" w:fill="FFFFFF"/>
        </w:rPr>
        <w:t>van het (</w:t>
      </w:r>
      <w:r w:rsidR="006D35F9" w:rsidRPr="00F425F2">
        <w:rPr>
          <w:rFonts w:ascii="LucidaSansEF" w:hAnsi="LucidaSansEF" w:cstheme="minorHAnsi"/>
          <w:sz w:val="20"/>
          <w:szCs w:val="20"/>
          <w:shd w:val="clear" w:color="auto" w:fill="FFFFFF"/>
        </w:rPr>
        <w:t>aanbesteding</w:t>
      </w:r>
      <w:r w:rsidR="005852BB" w:rsidRPr="00F425F2">
        <w:rPr>
          <w:rFonts w:ascii="LucidaSansEF" w:hAnsi="LucidaSansEF" w:cstheme="minorHAnsi"/>
          <w:sz w:val="20"/>
          <w:szCs w:val="20"/>
          <w:shd w:val="clear" w:color="auto" w:fill="FFFFFF"/>
        </w:rPr>
        <w:t xml:space="preserve">)recht </w:t>
      </w:r>
      <w:r w:rsidRPr="00F425F2">
        <w:rPr>
          <w:rFonts w:ascii="LucidaSansEF" w:hAnsi="LucidaSansEF" w:cstheme="minorHAnsi"/>
          <w:sz w:val="20"/>
          <w:szCs w:val="20"/>
          <w:shd w:val="clear" w:color="auto" w:fill="FFFFFF"/>
        </w:rPr>
        <w:t>e</w:t>
      </w:r>
      <w:r w:rsidR="005852BB" w:rsidRPr="00F425F2">
        <w:rPr>
          <w:rFonts w:ascii="LucidaSansEF" w:hAnsi="LucidaSansEF" w:cstheme="minorHAnsi"/>
          <w:sz w:val="20"/>
          <w:szCs w:val="20"/>
          <w:shd w:val="clear" w:color="auto" w:fill="FFFFFF"/>
        </w:rPr>
        <w:t>n wordt de Inschrijver</w:t>
      </w:r>
      <w:r w:rsidRPr="00F425F2">
        <w:rPr>
          <w:rFonts w:ascii="LucidaSansEF" w:hAnsi="LucidaSansEF" w:cstheme="minorHAnsi"/>
          <w:sz w:val="20"/>
          <w:szCs w:val="20"/>
          <w:shd w:val="clear" w:color="auto" w:fill="FFFFFF"/>
        </w:rPr>
        <w:t xml:space="preserve"> geacht onverkort en onvoorwaardelijk met de inhoud van die documenten te hebben </w:t>
      </w:r>
      <w:r w:rsidR="004E6C70" w:rsidRPr="00F425F2">
        <w:rPr>
          <w:rFonts w:ascii="LucidaSansEF" w:hAnsi="LucidaSansEF" w:cstheme="minorHAnsi"/>
          <w:sz w:val="20"/>
          <w:szCs w:val="20"/>
          <w:shd w:val="clear" w:color="auto" w:fill="FFFFFF"/>
        </w:rPr>
        <w:t>ingestemd.</w:t>
      </w:r>
      <w:r w:rsidR="004E6C70" w:rsidRPr="00F425F2">
        <w:rPr>
          <w:rFonts w:ascii="LucidaSansEF" w:hAnsi="LucidaSansEF" w:cstheme="minorHAnsi"/>
          <w:sz w:val="20"/>
          <w:szCs w:val="20"/>
        </w:rPr>
        <w:t xml:space="preserve"> </w:t>
      </w:r>
    </w:p>
    <w:p w14:paraId="734A1B61" w14:textId="77777777" w:rsidR="006363D4" w:rsidRPr="00F425F2" w:rsidRDefault="006363D4" w:rsidP="005F6C48">
      <w:pPr>
        <w:numPr>
          <w:ilvl w:val="0"/>
          <w:numId w:val="11"/>
        </w:numPr>
        <w:overflowPunct w:val="0"/>
        <w:autoSpaceDE w:val="0"/>
        <w:autoSpaceDN w:val="0"/>
        <w:adjustRightInd w:val="0"/>
        <w:ind w:left="426" w:hanging="426"/>
        <w:textAlignment w:val="baseline"/>
        <w:rPr>
          <w:rFonts w:ascii="LucidaSansEF" w:hAnsi="LucidaSansEF" w:cstheme="minorHAnsi"/>
          <w:sz w:val="20"/>
          <w:szCs w:val="20"/>
        </w:rPr>
      </w:pPr>
      <w:r w:rsidRPr="00F425F2">
        <w:rPr>
          <w:rFonts w:ascii="LucidaSansEF" w:hAnsi="LucidaSansEF" w:cstheme="minorHAnsi"/>
          <w:sz w:val="20"/>
          <w:szCs w:val="20"/>
        </w:rPr>
        <w:t>Het is niet toegestaan, op straffe van uitsluiting van de aanbestedingsprocedure, teksten en indelingen van de aanbestedingsdocumenten te wijzigen dan wel aan te vullen.</w:t>
      </w:r>
    </w:p>
    <w:p w14:paraId="7D093C90" w14:textId="77777777" w:rsidR="003B5580" w:rsidRPr="00F425F2" w:rsidRDefault="00250274" w:rsidP="005F6C48">
      <w:pPr>
        <w:numPr>
          <w:ilvl w:val="0"/>
          <w:numId w:val="11"/>
        </w:numPr>
        <w:overflowPunct w:val="0"/>
        <w:autoSpaceDE w:val="0"/>
        <w:autoSpaceDN w:val="0"/>
        <w:adjustRightInd w:val="0"/>
        <w:ind w:left="426" w:hanging="426"/>
        <w:textAlignment w:val="baseline"/>
        <w:rPr>
          <w:rFonts w:ascii="LucidaSansEF" w:hAnsi="LucidaSansEF" w:cstheme="minorHAnsi"/>
          <w:sz w:val="20"/>
          <w:szCs w:val="20"/>
          <w:shd w:val="clear" w:color="auto" w:fill="FFFFFF"/>
        </w:rPr>
      </w:pPr>
      <w:r w:rsidRPr="00F425F2">
        <w:rPr>
          <w:rFonts w:ascii="LucidaSansEF" w:hAnsi="LucidaSansEF" w:cstheme="minorHAnsi"/>
          <w:sz w:val="20"/>
          <w:szCs w:val="20"/>
        </w:rPr>
        <w:t>Het is niet toegestaan, op straffe van uitsluiting van de aanbestedingsprocedure,</w:t>
      </w:r>
      <w:r w:rsidR="00165045" w:rsidRPr="00F425F2">
        <w:rPr>
          <w:rFonts w:ascii="LucidaSansEF" w:hAnsi="LucidaSansEF" w:cstheme="minorHAnsi"/>
          <w:sz w:val="20"/>
          <w:szCs w:val="20"/>
        </w:rPr>
        <w:t xml:space="preserve"> in te schrijven </w:t>
      </w:r>
      <w:r w:rsidR="00165045" w:rsidRPr="00F425F2">
        <w:rPr>
          <w:rFonts w:ascii="LucidaSansEF" w:hAnsi="LucidaSansEF" w:cstheme="minorHAnsi"/>
          <w:sz w:val="20"/>
          <w:szCs w:val="20"/>
          <w:shd w:val="clear" w:color="auto" w:fill="FFFFFF"/>
        </w:rPr>
        <w:t>onder voorwaarden</w:t>
      </w:r>
      <w:r w:rsidRPr="00F425F2">
        <w:rPr>
          <w:rFonts w:ascii="LucidaSansEF" w:hAnsi="LucidaSansEF" w:cstheme="minorHAnsi"/>
          <w:sz w:val="20"/>
          <w:szCs w:val="20"/>
          <w:shd w:val="clear" w:color="auto" w:fill="FFFFFF"/>
        </w:rPr>
        <w:t>.</w:t>
      </w:r>
    </w:p>
    <w:p w14:paraId="666568E8" w14:textId="77777777" w:rsidR="006363D4" w:rsidRPr="00F425F2" w:rsidRDefault="006363D4" w:rsidP="005F6C48">
      <w:pPr>
        <w:numPr>
          <w:ilvl w:val="0"/>
          <w:numId w:val="11"/>
        </w:numPr>
        <w:overflowPunct w:val="0"/>
        <w:autoSpaceDE w:val="0"/>
        <w:autoSpaceDN w:val="0"/>
        <w:adjustRightInd w:val="0"/>
        <w:ind w:left="426" w:hanging="426"/>
        <w:textAlignment w:val="baseline"/>
        <w:rPr>
          <w:rFonts w:ascii="LucidaSansEF" w:hAnsi="LucidaSansEF" w:cstheme="minorHAnsi"/>
          <w:sz w:val="20"/>
          <w:szCs w:val="20"/>
          <w:shd w:val="clear" w:color="auto" w:fill="FFFFFF"/>
        </w:rPr>
      </w:pPr>
      <w:r w:rsidRPr="00F425F2">
        <w:rPr>
          <w:rFonts w:ascii="LucidaSansEF" w:hAnsi="LucidaSansEF" w:cstheme="minorHAnsi"/>
          <w:sz w:val="20"/>
          <w:szCs w:val="20"/>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5B766B37" w14:textId="77777777" w:rsidR="006363D4" w:rsidRPr="00F425F2" w:rsidRDefault="006363D4" w:rsidP="005F6C48">
      <w:pPr>
        <w:numPr>
          <w:ilvl w:val="0"/>
          <w:numId w:val="11"/>
        </w:numPr>
        <w:overflowPunct w:val="0"/>
        <w:autoSpaceDE w:val="0"/>
        <w:autoSpaceDN w:val="0"/>
        <w:adjustRightInd w:val="0"/>
        <w:ind w:left="426" w:hanging="426"/>
        <w:textAlignment w:val="baseline"/>
        <w:rPr>
          <w:rFonts w:ascii="LucidaSansEF" w:hAnsi="LucidaSansEF" w:cstheme="minorHAnsi"/>
          <w:sz w:val="20"/>
          <w:szCs w:val="20"/>
          <w:shd w:val="clear" w:color="auto" w:fill="FFFFFF"/>
        </w:rPr>
      </w:pPr>
      <w:r w:rsidRPr="00F425F2">
        <w:rPr>
          <w:rFonts w:ascii="LucidaSansEF" w:hAnsi="LucidaSansEF" w:cstheme="minorHAnsi"/>
          <w:sz w:val="20"/>
          <w:szCs w:val="20"/>
          <w:shd w:val="clear" w:color="auto" w:fill="FFFFFF"/>
        </w:rPr>
        <w:t>De voorlopige gunning wordt schriftelijk aan allen die een Aanbieding hebben ingediend gelijktijdig bekend gemaakt.</w:t>
      </w:r>
    </w:p>
    <w:p w14:paraId="68FBFC23" w14:textId="77777777" w:rsidR="006363D4" w:rsidRPr="00F425F2" w:rsidRDefault="006363D4" w:rsidP="00BB3270">
      <w:pPr>
        <w:pStyle w:val="Opmaakprofiel4"/>
        <w:rPr>
          <w:rFonts w:ascii="LucidaSansEF" w:eastAsia="MS Mincho" w:hAnsi="LucidaSansEF" w:cstheme="minorHAnsi"/>
        </w:rPr>
      </w:pPr>
      <w:bookmarkStart w:id="47" w:name="_Ref225907860"/>
      <w:bookmarkStart w:id="48" w:name="_Toc503517124"/>
      <w:bookmarkStart w:id="49" w:name="_Toc48637992"/>
      <w:r w:rsidRPr="00F425F2">
        <w:rPr>
          <w:rFonts w:ascii="LucidaSansEF" w:eastAsia="MS Mincho" w:hAnsi="LucidaSansEF" w:cstheme="minorHAnsi"/>
        </w:rPr>
        <w:t xml:space="preserve">Voorschriften voor het indienen van een </w:t>
      </w:r>
      <w:bookmarkEnd w:id="47"/>
      <w:r w:rsidRPr="00F425F2">
        <w:rPr>
          <w:rFonts w:ascii="LucidaSansEF" w:eastAsia="MS Mincho" w:hAnsi="LucidaSansEF" w:cstheme="minorHAnsi"/>
        </w:rPr>
        <w:t>Aanbieding</w:t>
      </w:r>
      <w:bookmarkEnd w:id="48"/>
      <w:bookmarkEnd w:id="49"/>
      <w:r w:rsidRPr="00F425F2">
        <w:rPr>
          <w:rFonts w:ascii="LucidaSansEF" w:eastAsia="MS Mincho" w:hAnsi="LucidaSansEF" w:cstheme="minorHAnsi"/>
        </w:rPr>
        <w:t xml:space="preserve"> </w:t>
      </w:r>
    </w:p>
    <w:p w14:paraId="2604BEC8" w14:textId="526750BB" w:rsidR="00E258B2" w:rsidRPr="00F425F2" w:rsidRDefault="00E258B2" w:rsidP="00E258B2">
      <w:pPr>
        <w:rPr>
          <w:rFonts w:ascii="LucidaSansEF" w:hAnsi="LucidaSansEF" w:cstheme="minorHAnsi"/>
          <w:sz w:val="20"/>
          <w:szCs w:val="20"/>
        </w:rPr>
      </w:pPr>
      <w:r w:rsidRPr="00F425F2">
        <w:rPr>
          <w:rFonts w:ascii="LucidaSansEF" w:hAnsi="LucidaSansEF" w:cstheme="minorHAnsi"/>
          <w:sz w:val="20"/>
          <w:szCs w:val="20"/>
        </w:rPr>
        <w:t>Aan het indienen van een Inschrijving</w:t>
      </w:r>
      <w:r w:rsidR="00B95C04" w:rsidRPr="00F425F2">
        <w:rPr>
          <w:rFonts w:ascii="LucidaSansEF" w:hAnsi="LucidaSansEF" w:cstheme="minorHAnsi"/>
          <w:sz w:val="20"/>
          <w:szCs w:val="20"/>
        </w:rPr>
        <w:t xml:space="preserve"> (Aanbieding)</w:t>
      </w:r>
      <w:r w:rsidRPr="00F425F2">
        <w:rPr>
          <w:rFonts w:ascii="LucidaSansEF" w:hAnsi="LucidaSansEF" w:cstheme="minorHAnsi"/>
          <w:sz w:val="20"/>
          <w:szCs w:val="20"/>
        </w:rPr>
        <w:t xml:space="preserve"> stelt de VU de volgende eisen, de consequenties indien niet wordt voldaan aan deze eisen, zijn vermeld in paragraaf </w:t>
      </w:r>
      <w:r w:rsidR="00764722" w:rsidRPr="00F425F2">
        <w:rPr>
          <w:rFonts w:ascii="LucidaSansEF" w:hAnsi="LucidaSansEF" w:cstheme="minorHAnsi"/>
          <w:sz w:val="20"/>
          <w:szCs w:val="20"/>
        </w:rPr>
        <w:t>5</w:t>
      </w:r>
      <w:r w:rsidRPr="00F425F2">
        <w:rPr>
          <w:rFonts w:ascii="LucidaSansEF" w:hAnsi="LucidaSansEF" w:cstheme="minorHAnsi"/>
          <w:sz w:val="20"/>
          <w:szCs w:val="20"/>
        </w:rPr>
        <w:t>.1 – ‘Aanbestedingsvoorschriften’ van deze Offerteaanvraag.</w:t>
      </w:r>
    </w:p>
    <w:p w14:paraId="1F17BFFF" w14:textId="77777777" w:rsidR="00E258B2" w:rsidRPr="00F425F2" w:rsidRDefault="00E258B2" w:rsidP="00E258B2">
      <w:pPr>
        <w:rPr>
          <w:rFonts w:ascii="LucidaSansEF" w:hAnsi="LucidaSansEF" w:cstheme="minorHAnsi"/>
          <w:sz w:val="20"/>
          <w:szCs w:val="20"/>
        </w:rPr>
      </w:pPr>
    </w:p>
    <w:p w14:paraId="6D2D5C18" w14:textId="2D400CD7" w:rsidR="00E258B2" w:rsidRPr="00F425F2" w:rsidRDefault="00E258B2" w:rsidP="005F6C48">
      <w:pPr>
        <w:numPr>
          <w:ilvl w:val="0"/>
          <w:numId w:val="26"/>
        </w:numPr>
        <w:overflowPunct w:val="0"/>
        <w:autoSpaceDE w:val="0"/>
        <w:autoSpaceDN w:val="0"/>
        <w:adjustRightInd w:val="0"/>
        <w:ind w:left="426" w:hanging="426"/>
        <w:textAlignment w:val="baseline"/>
        <w:rPr>
          <w:rFonts w:ascii="LucidaSansEF" w:hAnsi="LucidaSansEF" w:cstheme="minorHAnsi"/>
          <w:sz w:val="20"/>
          <w:szCs w:val="20"/>
          <w:shd w:val="clear" w:color="auto" w:fill="FFFFFF"/>
        </w:rPr>
      </w:pPr>
      <w:r w:rsidRPr="00F425F2">
        <w:rPr>
          <w:rFonts w:ascii="LucidaSansEF" w:hAnsi="LucidaSansEF" w:cstheme="minorHAnsi"/>
          <w:sz w:val="20"/>
          <w:szCs w:val="20"/>
          <w:shd w:val="clear" w:color="auto" w:fill="FFFFFF"/>
        </w:rPr>
        <w:t xml:space="preserve">Inschrijving in te dienen voor de sluitingsdatum zoals vermeld in </w:t>
      </w:r>
      <w:r w:rsidR="00155814" w:rsidRPr="00F425F2">
        <w:rPr>
          <w:rFonts w:ascii="LucidaSansEF" w:hAnsi="LucidaSansEF" w:cstheme="minorHAnsi"/>
          <w:sz w:val="20"/>
          <w:szCs w:val="20"/>
          <w:shd w:val="clear" w:color="auto" w:fill="FFFFFF"/>
        </w:rPr>
        <w:t>Par.</w:t>
      </w:r>
      <w:r w:rsidRPr="00F425F2">
        <w:rPr>
          <w:rFonts w:ascii="LucidaSansEF" w:hAnsi="LucidaSansEF" w:cstheme="minorHAnsi"/>
          <w:sz w:val="20"/>
          <w:szCs w:val="20"/>
          <w:shd w:val="clear" w:color="auto" w:fill="FFFFFF"/>
        </w:rPr>
        <w:t xml:space="preserve"> </w:t>
      </w:r>
      <w:r w:rsidR="000260F2" w:rsidRPr="00F425F2">
        <w:rPr>
          <w:rFonts w:ascii="LucidaSansEF" w:hAnsi="LucidaSansEF" w:cstheme="minorHAnsi"/>
          <w:sz w:val="20"/>
          <w:szCs w:val="20"/>
          <w:shd w:val="clear" w:color="auto" w:fill="FFFFFF"/>
        </w:rPr>
        <w:t xml:space="preserve">3 </w:t>
      </w:r>
      <w:r w:rsidRPr="00F425F2">
        <w:rPr>
          <w:rFonts w:ascii="LucidaSansEF" w:hAnsi="LucidaSansEF" w:cstheme="minorHAnsi"/>
          <w:sz w:val="20"/>
          <w:szCs w:val="20"/>
          <w:shd w:val="clear" w:color="auto" w:fill="FFFFFF"/>
        </w:rPr>
        <w:t>– ‘Planning’.</w:t>
      </w:r>
      <w:r w:rsidR="00B95C04" w:rsidRPr="00F425F2">
        <w:rPr>
          <w:rFonts w:ascii="LucidaSansEF" w:hAnsi="LucidaSansEF" w:cstheme="minorHAnsi"/>
          <w:sz w:val="20"/>
          <w:szCs w:val="20"/>
          <w:shd w:val="clear" w:color="auto" w:fill="FFFFFF"/>
        </w:rPr>
        <w:t xml:space="preserve"> Indien</w:t>
      </w:r>
      <w:r w:rsidR="006D35F9" w:rsidRPr="00F425F2">
        <w:rPr>
          <w:rFonts w:ascii="LucidaSansEF" w:hAnsi="LucidaSansEF" w:cstheme="minorHAnsi"/>
          <w:sz w:val="20"/>
          <w:szCs w:val="20"/>
          <w:shd w:val="clear" w:color="auto" w:fill="FFFFFF"/>
        </w:rPr>
        <w:t xml:space="preserve"> </w:t>
      </w:r>
      <w:r w:rsidR="00B95C04" w:rsidRPr="00F425F2">
        <w:rPr>
          <w:rFonts w:ascii="LucidaSansEF" w:hAnsi="LucidaSansEF" w:cstheme="minorHAnsi"/>
          <w:sz w:val="20"/>
          <w:szCs w:val="20"/>
          <w:shd w:val="clear" w:color="auto" w:fill="FFFFFF"/>
        </w:rPr>
        <w:t>de planning via TenderNed wordt gerectificeerd, geldt de gerectificeerde sluitingsdatum.</w:t>
      </w:r>
    </w:p>
    <w:p w14:paraId="00330959" w14:textId="77777777" w:rsidR="00E258B2" w:rsidRPr="00F425F2" w:rsidRDefault="00E258B2" w:rsidP="005F6C48">
      <w:pPr>
        <w:numPr>
          <w:ilvl w:val="0"/>
          <w:numId w:val="26"/>
        </w:numPr>
        <w:overflowPunct w:val="0"/>
        <w:autoSpaceDE w:val="0"/>
        <w:autoSpaceDN w:val="0"/>
        <w:adjustRightInd w:val="0"/>
        <w:ind w:left="426" w:hanging="426"/>
        <w:textAlignment w:val="baseline"/>
        <w:rPr>
          <w:rFonts w:ascii="LucidaSansEF" w:hAnsi="LucidaSansEF" w:cstheme="minorHAnsi"/>
          <w:sz w:val="20"/>
          <w:szCs w:val="20"/>
          <w:shd w:val="clear" w:color="auto" w:fill="FFFFFF"/>
        </w:rPr>
      </w:pPr>
      <w:r w:rsidRPr="00F425F2">
        <w:rPr>
          <w:rFonts w:ascii="LucidaSansEF" w:hAnsi="LucidaSansEF" w:cstheme="minorHAnsi"/>
          <w:sz w:val="20"/>
          <w:szCs w:val="20"/>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40FA3BED" w14:textId="77777777" w:rsidR="00E258B2" w:rsidRPr="00F425F2" w:rsidRDefault="00E258B2" w:rsidP="005F6C48">
      <w:pPr>
        <w:numPr>
          <w:ilvl w:val="0"/>
          <w:numId w:val="26"/>
        </w:numPr>
        <w:overflowPunct w:val="0"/>
        <w:autoSpaceDE w:val="0"/>
        <w:autoSpaceDN w:val="0"/>
        <w:adjustRightInd w:val="0"/>
        <w:ind w:left="426" w:hanging="426"/>
        <w:textAlignment w:val="baseline"/>
        <w:rPr>
          <w:rFonts w:ascii="LucidaSansEF" w:hAnsi="LucidaSansEF" w:cstheme="minorHAnsi"/>
          <w:sz w:val="20"/>
          <w:szCs w:val="20"/>
          <w:shd w:val="clear" w:color="auto" w:fill="FFFFFF"/>
        </w:rPr>
      </w:pPr>
      <w:r w:rsidRPr="00F425F2">
        <w:rPr>
          <w:rFonts w:ascii="LucidaSansEF" w:hAnsi="LucidaSansEF" w:cstheme="minorHAnsi"/>
          <w:sz w:val="20"/>
          <w:szCs w:val="20"/>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5AD9CD76" w14:textId="77777777" w:rsidR="00E258B2" w:rsidRPr="00F425F2" w:rsidRDefault="00E258B2" w:rsidP="005F6C48">
      <w:pPr>
        <w:numPr>
          <w:ilvl w:val="0"/>
          <w:numId w:val="26"/>
        </w:numPr>
        <w:overflowPunct w:val="0"/>
        <w:autoSpaceDE w:val="0"/>
        <w:autoSpaceDN w:val="0"/>
        <w:adjustRightInd w:val="0"/>
        <w:ind w:left="426" w:hanging="426"/>
        <w:textAlignment w:val="baseline"/>
        <w:rPr>
          <w:rFonts w:ascii="LucidaSansEF" w:hAnsi="LucidaSansEF" w:cstheme="minorHAnsi"/>
          <w:sz w:val="20"/>
          <w:szCs w:val="20"/>
          <w:shd w:val="clear" w:color="auto" w:fill="FFFFFF"/>
        </w:rPr>
      </w:pPr>
      <w:r w:rsidRPr="00F425F2">
        <w:rPr>
          <w:rFonts w:ascii="LucidaSansEF" w:hAnsi="LucidaSansEF" w:cstheme="minorHAnsi"/>
          <w:sz w:val="20"/>
          <w:szCs w:val="20"/>
          <w:shd w:val="clear" w:color="auto" w:fill="FFFFFF"/>
        </w:rPr>
        <w:t>De Inschrijving dient overzichtelijk te zijn en te zijn ingedeeld in overeenstemming met de wijze waarop dit in TenderNed is vastgelegd.</w:t>
      </w:r>
    </w:p>
    <w:p w14:paraId="70AC1256" w14:textId="77777777" w:rsidR="00E258B2" w:rsidRPr="00F425F2" w:rsidRDefault="00E258B2" w:rsidP="005F6C48">
      <w:pPr>
        <w:numPr>
          <w:ilvl w:val="0"/>
          <w:numId w:val="26"/>
        </w:numPr>
        <w:overflowPunct w:val="0"/>
        <w:autoSpaceDE w:val="0"/>
        <w:autoSpaceDN w:val="0"/>
        <w:adjustRightInd w:val="0"/>
        <w:ind w:left="426" w:hanging="426"/>
        <w:textAlignment w:val="baseline"/>
        <w:rPr>
          <w:rFonts w:ascii="LucidaSansEF" w:hAnsi="LucidaSansEF" w:cstheme="minorHAnsi"/>
          <w:sz w:val="20"/>
          <w:szCs w:val="20"/>
          <w:shd w:val="clear" w:color="auto" w:fill="FFFFFF"/>
        </w:rPr>
      </w:pPr>
      <w:r w:rsidRPr="00F425F2">
        <w:rPr>
          <w:rFonts w:ascii="LucidaSansEF" w:hAnsi="LucidaSansEF" w:cstheme="minorHAnsi"/>
          <w:sz w:val="20"/>
          <w:szCs w:val="20"/>
          <w:shd w:val="clear" w:color="auto" w:fill="FFFFFF"/>
        </w:rPr>
        <w:t>Alle communicatie rond deze aanbesteding verloopt uitsluitend via TenderNed, tenzij uitdrukkelijk anders bepaald of in het geval van niet-beschikbaarheid van TenderNed vanwege een algemene storing aan het systeem.</w:t>
      </w:r>
    </w:p>
    <w:p w14:paraId="144871B8" w14:textId="77777777" w:rsidR="00E258B2" w:rsidRPr="00F425F2" w:rsidRDefault="00E258B2" w:rsidP="005F6C48">
      <w:pPr>
        <w:numPr>
          <w:ilvl w:val="0"/>
          <w:numId w:val="26"/>
        </w:numPr>
        <w:overflowPunct w:val="0"/>
        <w:autoSpaceDE w:val="0"/>
        <w:autoSpaceDN w:val="0"/>
        <w:adjustRightInd w:val="0"/>
        <w:ind w:left="426" w:hanging="426"/>
        <w:textAlignment w:val="baseline"/>
        <w:rPr>
          <w:rFonts w:ascii="LucidaSansEF" w:hAnsi="LucidaSansEF" w:cstheme="minorHAnsi"/>
          <w:sz w:val="20"/>
          <w:szCs w:val="20"/>
          <w:shd w:val="clear" w:color="auto" w:fill="FFFFFF"/>
        </w:rPr>
      </w:pPr>
      <w:r w:rsidRPr="00F425F2">
        <w:rPr>
          <w:rFonts w:ascii="LucidaSansEF" w:hAnsi="LucidaSansEF" w:cstheme="minorHAnsi"/>
          <w:sz w:val="20"/>
          <w:szCs w:val="20"/>
          <w:shd w:val="clear" w:color="auto" w:fill="FFFFFF"/>
        </w:rPr>
        <w:t>In het geval van een algemene storing van TenderNed op het moment van of nabij de sluitingstermijn, behoudt de Aanbestedende dienst zich het recht voor de sluitingstermijn op te schuiven zolang de Inschrijvingen nog niet zijn geopend, ook als de sluitingstermijn al gepasseerd is. Dit is een recht, geen plicht van de Aanbestedende dienst.</w:t>
      </w:r>
    </w:p>
    <w:p w14:paraId="3A3F58B7" w14:textId="77777777" w:rsidR="00E258B2" w:rsidRPr="00F425F2" w:rsidRDefault="00E258B2" w:rsidP="005F6C48">
      <w:pPr>
        <w:numPr>
          <w:ilvl w:val="0"/>
          <w:numId w:val="26"/>
        </w:numPr>
        <w:overflowPunct w:val="0"/>
        <w:autoSpaceDE w:val="0"/>
        <w:autoSpaceDN w:val="0"/>
        <w:adjustRightInd w:val="0"/>
        <w:ind w:left="426" w:hanging="426"/>
        <w:textAlignment w:val="baseline"/>
        <w:rPr>
          <w:rFonts w:ascii="LucidaSansEF" w:hAnsi="LucidaSansEF" w:cstheme="minorHAnsi"/>
          <w:sz w:val="20"/>
          <w:szCs w:val="20"/>
          <w:shd w:val="clear" w:color="auto" w:fill="FFFFFF"/>
        </w:rPr>
      </w:pPr>
      <w:r w:rsidRPr="00F425F2">
        <w:rPr>
          <w:rFonts w:ascii="LucidaSansEF" w:hAnsi="LucidaSansEF" w:cstheme="minorHAnsi"/>
          <w:sz w:val="20"/>
          <w:szCs w:val="20"/>
          <w:shd w:val="clear" w:color="auto" w:fill="FFFFFF"/>
        </w:rPr>
        <w:t>De opening van de digitale kluis in TenderNed vindt plaats door twee medewerkers van de VU. Inschrijvers zijn niet uitgenodigd om de opening bij te wonen. Op verzoek zal een kopie van het proces-verbaal van opening worden toegestuurd.</w:t>
      </w:r>
    </w:p>
    <w:p w14:paraId="2B3B3927" w14:textId="77777777" w:rsidR="00E258B2" w:rsidRPr="00F425F2" w:rsidRDefault="00E258B2" w:rsidP="005F6C48">
      <w:pPr>
        <w:numPr>
          <w:ilvl w:val="0"/>
          <w:numId w:val="26"/>
        </w:numPr>
        <w:overflowPunct w:val="0"/>
        <w:autoSpaceDE w:val="0"/>
        <w:autoSpaceDN w:val="0"/>
        <w:adjustRightInd w:val="0"/>
        <w:ind w:left="426" w:hanging="426"/>
        <w:textAlignment w:val="baseline"/>
        <w:rPr>
          <w:rFonts w:ascii="LucidaSansEF" w:hAnsi="LucidaSansEF" w:cstheme="minorHAnsi"/>
          <w:sz w:val="20"/>
          <w:szCs w:val="20"/>
          <w:shd w:val="clear" w:color="auto" w:fill="FFFFFF"/>
        </w:rPr>
      </w:pPr>
      <w:r w:rsidRPr="00F425F2">
        <w:rPr>
          <w:rFonts w:ascii="LucidaSansEF" w:hAnsi="LucidaSansEF" w:cstheme="minorHAnsi"/>
          <w:sz w:val="20"/>
          <w:szCs w:val="20"/>
          <w:shd w:val="clear" w:color="auto" w:fill="FFFFFF"/>
        </w:rPr>
        <w:t>Een per fax of e-mail ingediende Inschrijving wordt niet geaccepteerd.</w:t>
      </w:r>
    </w:p>
    <w:p w14:paraId="1A0C4A63" w14:textId="77777777" w:rsidR="00E258B2" w:rsidRPr="00F425F2" w:rsidRDefault="00E258B2" w:rsidP="005F6C48">
      <w:pPr>
        <w:numPr>
          <w:ilvl w:val="0"/>
          <w:numId w:val="26"/>
        </w:numPr>
        <w:overflowPunct w:val="0"/>
        <w:autoSpaceDE w:val="0"/>
        <w:autoSpaceDN w:val="0"/>
        <w:adjustRightInd w:val="0"/>
        <w:ind w:left="426" w:hanging="426"/>
        <w:textAlignment w:val="baseline"/>
        <w:rPr>
          <w:rFonts w:ascii="LucidaSansEF" w:hAnsi="LucidaSansEF" w:cstheme="minorHAnsi"/>
          <w:sz w:val="20"/>
          <w:szCs w:val="20"/>
          <w:shd w:val="clear" w:color="auto" w:fill="FFFFFF"/>
        </w:rPr>
      </w:pPr>
      <w:r w:rsidRPr="00F425F2">
        <w:rPr>
          <w:rFonts w:ascii="LucidaSansEF" w:hAnsi="LucidaSansEF" w:cstheme="minorHAnsi"/>
          <w:sz w:val="20"/>
          <w:szCs w:val="20"/>
          <w:shd w:val="clear" w:color="auto" w:fill="FFFFFF"/>
        </w:rPr>
        <w:t xml:space="preserve">Inschrijvingen die na de sluitingstermijn worden </w:t>
      </w:r>
      <w:r w:rsidR="008A3719" w:rsidRPr="00F425F2">
        <w:rPr>
          <w:rFonts w:ascii="LucidaSansEF" w:hAnsi="LucidaSansEF" w:cstheme="minorHAnsi"/>
          <w:sz w:val="20"/>
          <w:szCs w:val="20"/>
          <w:shd w:val="clear" w:color="auto" w:fill="FFFFFF"/>
        </w:rPr>
        <w:t>aangeboden, worden niet</w:t>
      </w:r>
      <w:r w:rsidRPr="00F425F2">
        <w:rPr>
          <w:rFonts w:ascii="LucidaSansEF" w:hAnsi="LucidaSansEF" w:cstheme="minorHAnsi"/>
          <w:sz w:val="20"/>
          <w:szCs w:val="20"/>
          <w:shd w:val="clear" w:color="auto" w:fill="FFFFFF"/>
        </w:rPr>
        <w:t xml:space="preserve"> in behandeling</w:t>
      </w:r>
      <w:r w:rsidR="008A3719" w:rsidRPr="00F425F2">
        <w:rPr>
          <w:rFonts w:ascii="LucidaSansEF" w:hAnsi="LucidaSansEF" w:cstheme="minorHAnsi"/>
          <w:sz w:val="20"/>
          <w:szCs w:val="20"/>
          <w:shd w:val="clear" w:color="auto" w:fill="FFFFFF"/>
        </w:rPr>
        <w:t xml:space="preserve"> genomen</w:t>
      </w:r>
      <w:r w:rsidRPr="00F425F2">
        <w:rPr>
          <w:rFonts w:ascii="LucidaSansEF" w:hAnsi="LucidaSansEF" w:cstheme="minorHAnsi"/>
          <w:sz w:val="20"/>
          <w:szCs w:val="20"/>
          <w:shd w:val="clear" w:color="auto" w:fill="FFFFFF"/>
        </w:rPr>
        <w:t xml:space="preserve">. De Inschrijver draagt het risico van de goede en tijdige aanwezigheid van de Inschrijving. </w:t>
      </w:r>
    </w:p>
    <w:p w14:paraId="648E7ACD" w14:textId="77777777" w:rsidR="006363D4" w:rsidRPr="00F425F2" w:rsidRDefault="006363D4" w:rsidP="00BB3270">
      <w:pPr>
        <w:pStyle w:val="Opmaakprofiel4"/>
        <w:rPr>
          <w:rFonts w:ascii="LucidaSansEF" w:eastAsia="MS Mincho" w:hAnsi="LucidaSansEF" w:cstheme="minorHAnsi"/>
          <w:i/>
        </w:rPr>
      </w:pPr>
      <w:bookmarkStart w:id="50" w:name="_Toc170278136"/>
      <w:bookmarkStart w:id="51" w:name="_Toc503517125"/>
      <w:bookmarkStart w:id="52" w:name="_Toc48637993"/>
      <w:r w:rsidRPr="00F425F2">
        <w:rPr>
          <w:rFonts w:ascii="LucidaSansEF" w:eastAsia="MS Mincho" w:hAnsi="LucidaSansEF" w:cstheme="minorHAnsi"/>
        </w:rPr>
        <w:t>Vragen over de aanbesteding</w:t>
      </w:r>
      <w:bookmarkEnd w:id="50"/>
      <w:bookmarkEnd w:id="51"/>
      <w:bookmarkEnd w:id="52"/>
    </w:p>
    <w:p w14:paraId="4909E536" w14:textId="77777777" w:rsidR="00E258B2" w:rsidRPr="00F425F2" w:rsidRDefault="00E258B2" w:rsidP="00E258B2">
      <w:pPr>
        <w:rPr>
          <w:rFonts w:ascii="LucidaSansEF" w:hAnsi="LucidaSansEF" w:cstheme="minorHAnsi"/>
          <w:sz w:val="20"/>
          <w:szCs w:val="20"/>
        </w:rPr>
      </w:pPr>
      <w:r w:rsidRPr="00F425F2">
        <w:rPr>
          <w:rFonts w:ascii="LucidaSansEF" w:hAnsi="LucidaSansEF" w:cstheme="minorHAnsi"/>
          <w:sz w:val="20"/>
          <w:szCs w:val="20"/>
        </w:rPr>
        <w:t>Aan het stellen van vragen over de Aanbesteding stelt VU de volgende eisen:</w:t>
      </w:r>
    </w:p>
    <w:p w14:paraId="1BAB212F" w14:textId="7E30AED0" w:rsidR="00E258B2" w:rsidRPr="00F425F2" w:rsidRDefault="00E258B2" w:rsidP="005F6C48">
      <w:pPr>
        <w:pStyle w:val="Lijstalinea"/>
        <w:numPr>
          <w:ilvl w:val="0"/>
          <w:numId w:val="33"/>
        </w:numPr>
        <w:overflowPunct w:val="0"/>
        <w:autoSpaceDE w:val="0"/>
        <w:autoSpaceDN w:val="0"/>
        <w:adjustRightInd w:val="0"/>
        <w:textAlignment w:val="baseline"/>
        <w:rPr>
          <w:rFonts w:ascii="LucidaSansEF" w:hAnsi="LucidaSansEF" w:cstheme="minorHAnsi"/>
          <w:sz w:val="20"/>
          <w:szCs w:val="20"/>
          <w:shd w:val="clear" w:color="auto" w:fill="FFFFFF"/>
        </w:rPr>
      </w:pPr>
      <w:r w:rsidRPr="00F425F2">
        <w:rPr>
          <w:rFonts w:ascii="LucidaSansEF" w:hAnsi="LucidaSansEF" w:cstheme="minorHAnsi"/>
          <w:sz w:val="20"/>
          <w:szCs w:val="20"/>
          <w:shd w:val="clear" w:color="auto" w:fill="FFFFFF"/>
        </w:rPr>
        <w:t>Vragen over de aanbesteding kunnen via de vraag-en-antwoord module van TenderNed worden</w:t>
      </w:r>
      <w:r w:rsidR="006D35F9" w:rsidRPr="00F425F2">
        <w:rPr>
          <w:rFonts w:ascii="LucidaSansEF" w:hAnsi="LucidaSansEF" w:cstheme="minorHAnsi"/>
          <w:sz w:val="20"/>
          <w:szCs w:val="20"/>
          <w:shd w:val="clear" w:color="auto" w:fill="FFFFFF"/>
        </w:rPr>
        <w:t xml:space="preserve"> </w:t>
      </w:r>
      <w:r w:rsidRPr="00F425F2">
        <w:rPr>
          <w:rFonts w:ascii="LucidaSansEF" w:hAnsi="LucidaSansEF" w:cstheme="minorHAnsi"/>
          <w:sz w:val="20"/>
          <w:szCs w:val="20"/>
          <w:shd w:val="clear" w:color="auto" w:fill="FFFFFF"/>
        </w:rPr>
        <w:t xml:space="preserve">gesteld tot de datum genoemd in de ‘Planning’ (zie </w:t>
      </w:r>
      <w:r w:rsidR="00155814" w:rsidRPr="00F425F2">
        <w:rPr>
          <w:rFonts w:ascii="LucidaSansEF" w:hAnsi="LucidaSansEF" w:cstheme="minorHAnsi"/>
          <w:sz w:val="20"/>
          <w:szCs w:val="20"/>
          <w:shd w:val="clear" w:color="auto" w:fill="FFFFFF"/>
        </w:rPr>
        <w:t>Par.</w:t>
      </w:r>
      <w:r w:rsidRPr="00F425F2">
        <w:rPr>
          <w:rFonts w:ascii="LucidaSansEF" w:hAnsi="LucidaSansEF" w:cstheme="minorHAnsi"/>
          <w:sz w:val="20"/>
          <w:szCs w:val="20"/>
          <w:shd w:val="clear" w:color="auto" w:fill="FFFFFF"/>
        </w:rPr>
        <w:t xml:space="preserve"> </w:t>
      </w:r>
      <w:r w:rsidR="00764722" w:rsidRPr="00F425F2">
        <w:rPr>
          <w:rFonts w:ascii="LucidaSansEF" w:hAnsi="LucidaSansEF" w:cstheme="minorHAnsi"/>
          <w:sz w:val="20"/>
          <w:szCs w:val="20"/>
          <w:shd w:val="clear" w:color="auto" w:fill="FFFFFF"/>
        </w:rPr>
        <w:t>3</w:t>
      </w:r>
      <w:r w:rsidRPr="00F425F2">
        <w:rPr>
          <w:rFonts w:ascii="LucidaSansEF" w:hAnsi="LucidaSansEF" w:cstheme="minorHAnsi"/>
          <w:sz w:val="20"/>
          <w:szCs w:val="20"/>
          <w:shd w:val="clear" w:color="auto" w:fill="FFFFFF"/>
        </w:rPr>
        <w:t xml:space="preserve"> – ‘Planning’).</w:t>
      </w:r>
      <w:r w:rsidR="00547AA2" w:rsidRPr="00F425F2">
        <w:rPr>
          <w:rFonts w:ascii="LucidaSansEF" w:hAnsi="LucidaSansEF" w:cstheme="minorHAnsi"/>
          <w:sz w:val="20"/>
          <w:szCs w:val="20"/>
          <w:shd w:val="clear" w:color="auto" w:fill="FFFFFF"/>
        </w:rPr>
        <w:t xml:space="preserve"> Indien de </w:t>
      </w:r>
      <w:r w:rsidR="006D35F9" w:rsidRPr="00F425F2">
        <w:rPr>
          <w:rFonts w:ascii="LucidaSansEF" w:hAnsi="LucidaSansEF" w:cstheme="minorHAnsi"/>
          <w:sz w:val="20"/>
          <w:szCs w:val="20"/>
          <w:shd w:val="clear" w:color="auto" w:fill="FFFFFF"/>
        </w:rPr>
        <w:t>planning via</w:t>
      </w:r>
      <w:r w:rsidR="00547AA2" w:rsidRPr="00F425F2">
        <w:rPr>
          <w:rFonts w:ascii="LucidaSansEF" w:hAnsi="LucidaSansEF" w:cstheme="minorHAnsi"/>
          <w:sz w:val="20"/>
          <w:szCs w:val="20"/>
          <w:shd w:val="clear" w:color="auto" w:fill="FFFFFF"/>
        </w:rPr>
        <w:t xml:space="preserve"> TenderNed wordt gerectificeerd, geldt de gerectificeerde sluitingsdatum.</w:t>
      </w:r>
    </w:p>
    <w:p w14:paraId="0F24D661" w14:textId="77777777" w:rsidR="00E258B2" w:rsidRPr="00F425F2" w:rsidRDefault="00E258B2" w:rsidP="005F6C48">
      <w:pPr>
        <w:pStyle w:val="Lijstalinea"/>
        <w:numPr>
          <w:ilvl w:val="0"/>
          <w:numId w:val="33"/>
        </w:numPr>
        <w:overflowPunct w:val="0"/>
        <w:autoSpaceDE w:val="0"/>
        <w:autoSpaceDN w:val="0"/>
        <w:adjustRightInd w:val="0"/>
        <w:textAlignment w:val="baseline"/>
        <w:rPr>
          <w:rFonts w:ascii="LucidaSansEF" w:hAnsi="LucidaSansEF" w:cstheme="minorHAnsi"/>
          <w:sz w:val="20"/>
          <w:szCs w:val="20"/>
          <w:shd w:val="clear" w:color="auto" w:fill="FFFFFF"/>
        </w:rPr>
      </w:pPr>
      <w:r w:rsidRPr="00F425F2">
        <w:rPr>
          <w:rFonts w:ascii="LucidaSansEF" w:hAnsi="LucidaSansEF" w:cstheme="minorHAnsi"/>
          <w:sz w:val="20"/>
          <w:szCs w:val="20"/>
          <w:shd w:val="clear" w:color="auto" w:fill="FFFFFF"/>
        </w:rPr>
        <w:lastRenderedPageBreak/>
        <w:t>De antwoorden op vragen die binnen de hierboven gestelde termijn worden ontvangen, worden in een digitale geanonimiseerde nota van inlichtingen bekendgemaakt via TenderNed. De nota(‘s) van inlichtingen zijn onderdeel van deze Offerteaanvraag en daarmee onderdeel van de opdracht.</w:t>
      </w:r>
    </w:p>
    <w:p w14:paraId="1340F399" w14:textId="77777777" w:rsidR="00E258B2" w:rsidRPr="00F425F2" w:rsidRDefault="00E258B2" w:rsidP="005F6C48">
      <w:pPr>
        <w:pStyle w:val="Lijstalinea"/>
        <w:numPr>
          <w:ilvl w:val="0"/>
          <w:numId w:val="33"/>
        </w:numPr>
        <w:overflowPunct w:val="0"/>
        <w:autoSpaceDE w:val="0"/>
        <w:autoSpaceDN w:val="0"/>
        <w:adjustRightInd w:val="0"/>
        <w:textAlignment w:val="baseline"/>
        <w:rPr>
          <w:rFonts w:ascii="LucidaSansEF" w:hAnsi="LucidaSansEF" w:cstheme="minorHAnsi"/>
          <w:sz w:val="20"/>
          <w:szCs w:val="20"/>
          <w:shd w:val="clear" w:color="auto" w:fill="FFFFFF"/>
        </w:rPr>
      </w:pPr>
      <w:r w:rsidRPr="00F425F2">
        <w:rPr>
          <w:rFonts w:ascii="LucidaSansEF" w:hAnsi="LucidaSansEF" w:cstheme="minorHAnsi"/>
          <w:sz w:val="20"/>
          <w:szCs w:val="20"/>
          <w:shd w:val="clear" w:color="auto" w:fill="FFFFFF"/>
        </w:rPr>
        <w:t>Het is niet toegestaan personen uit de VU-organisatie anders dan via de berichtenmodule van TenderNed of het algemene correspondentieadres van de VU in verband met deze aanbesteding te benaderen, dit op straffe van uitsluiting van de aanbestedingsprocedure.</w:t>
      </w:r>
    </w:p>
    <w:p w14:paraId="3DCDFC70" w14:textId="77777777" w:rsidR="00E258B2" w:rsidRPr="00F425F2" w:rsidRDefault="00E258B2" w:rsidP="005F6C48">
      <w:pPr>
        <w:pStyle w:val="Lijstalinea"/>
        <w:numPr>
          <w:ilvl w:val="0"/>
          <w:numId w:val="33"/>
        </w:numPr>
        <w:overflowPunct w:val="0"/>
        <w:autoSpaceDE w:val="0"/>
        <w:autoSpaceDN w:val="0"/>
        <w:adjustRightInd w:val="0"/>
        <w:textAlignment w:val="baseline"/>
        <w:rPr>
          <w:rFonts w:ascii="LucidaSansEF" w:hAnsi="LucidaSansEF" w:cstheme="minorHAnsi"/>
          <w:sz w:val="20"/>
          <w:szCs w:val="20"/>
          <w:shd w:val="clear" w:color="auto" w:fill="FFFFFF"/>
        </w:rPr>
      </w:pPr>
      <w:r w:rsidRPr="00F425F2">
        <w:rPr>
          <w:rFonts w:ascii="LucidaSansEF" w:hAnsi="LucidaSansEF" w:cstheme="minorHAnsi"/>
          <w:sz w:val="20"/>
          <w:szCs w:val="20"/>
          <w:shd w:val="clear" w:color="auto" w:fill="FFFFFF"/>
        </w:rPr>
        <w:t>Inzake de beoordeling van de Inschrijving is de VU niet verplicht interne (</w:t>
      </w:r>
      <w:r w:rsidR="006D35F9" w:rsidRPr="00F425F2">
        <w:rPr>
          <w:rFonts w:ascii="LucidaSansEF" w:hAnsi="LucidaSansEF" w:cstheme="minorHAnsi"/>
          <w:sz w:val="20"/>
          <w:szCs w:val="20"/>
          <w:shd w:val="clear" w:color="auto" w:fill="FFFFFF"/>
        </w:rPr>
        <w:t>aanbesteding</w:t>
      </w:r>
      <w:r w:rsidRPr="00F425F2">
        <w:rPr>
          <w:rFonts w:ascii="LucidaSansEF" w:hAnsi="LucidaSansEF" w:cstheme="minorHAnsi"/>
          <w:sz w:val="20"/>
          <w:szCs w:val="20"/>
          <w:shd w:val="clear" w:color="auto" w:fill="FFFFFF"/>
        </w:rPr>
        <w:t xml:space="preserve">)documenten, zoals resultaten van evaluaties, processen-verbaal, adviezen aangaande kwalificatie aan Inschrijver </w:t>
      </w:r>
      <w:r w:rsidR="00D71E77" w:rsidRPr="00F425F2">
        <w:rPr>
          <w:rFonts w:ascii="LucidaSansEF" w:hAnsi="LucidaSansEF" w:cstheme="minorHAnsi"/>
          <w:sz w:val="20"/>
          <w:szCs w:val="20"/>
          <w:shd w:val="clear" w:color="auto" w:fill="FFFFFF"/>
        </w:rPr>
        <w:t>beken</w:t>
      </w:r>
      <w:r w:rsidR="00B97A36" w:rsidRPr="00F425F2">
        <w:rPr>
          <w:rFonts w:ascii="LucidaSansEF" w:hAnsi="LucidaSansEF" w:cstheme="minorHAnsi"/>
          <w:sz w:val="20"/>
          <w:szCs w:val="20"/>
          <w:shd w:val="clear" w:color="auto" w:fill="FFFFFF"/>
        </w:rPr>
        <w:t>d</w:t>
      </w:r>
      <w:r w:rsidRPr="00F425F2">
        <w:rPr>
          <w:rFonts w:ascii="LucidaSansEF" w:hAnsi="LucidaSansEF" w:cstheme="minorHAnsi"/>
          <w:sz w:val="20"/>
          <w:szCs w:val="20"/>
          <w:shd w:val="clear" w:color="auto" w:fill="FFFFFF"/>
        </w:rPr>
        <w:t xml:space="preserve"> te maken.</w:t>
      </w:r>
    </w:p>
    <w:p w14:paraId="225A35F2" w14:textId="77777777" w:rsidR="00BA004A" w:rsidRPr="00F425F2" w:rsidRDefault="00BA004A" w:rsidP="00BB3270">
      <w:pPr>
        <w:pStyle w:val="Opmaakprofiel4"/>
        <w:rPr>
          <w:rFonts w:ascii="LucidaSansEF" w:eastAsia="MS Mincho" w:hAnsi="LucidaSansEF" w:cstheme="minorHAnsi"/>
          <w:i/>
        </w:rPr>
      </w:pPr>
      <w:bookmarkStart w:id="53" w:name="_Toc503517126"/>
      <w:bookmarkStart w:id="54" w:name="_Toc48637994"/>
      <w:bookmarkStart w:id="55" w:name="_Toc170278138"/>
      <w:r w:rsidRPr="00F425F2">
        <w:rPr>
          <w:rFonts w:ascii="LucidaSansEF" w:eastAsia="MS Mincho" w:hAnsi="LucidaSansEF" w:cstheme="minorHAnsi"/>
        </w:rPr>
        <w:t>Vragen en klachtenafhandeling</w:t>
      </w:r>
      <w:bookmarkEnd w:id="53"/>
      <w:bookmarkEnd w:id="54"/>
      <w:r w:rsidRPr="00F425F2">
        <w:rPr>
          <w:rFonts w:ascii="LucidaSansEF" w:eastAsia="MS Mincho" w:hAnsi="LucidaSansEF" w:cstheme="minorHAnsi"/>
        </w:rPr>
        <w:t xml:space="preserve"> </w:t>
      </w:r>
    </w:p>
    <w:p w14:paraId="79D455E9" w14:textId="77777777" w:rsidR="00BA004A" w:rsidRPr="00F425F2" w:rsidRDefault="00BA004A" w:rsidP="00B77DDA">
      <w:pPr>
        <w:overflowPunct w:val="0"/>
        <w:autoSpaceDE w:val="0"/>
        <w:autoSpaceDN w:val="0"/>
        <w:adjustRightInd w:val="0"/>
        <w:textAlignment w:val="baseline"/>
        <w:rPr>
          <w:rFonts w:ascii="LucidaSansEF" w:hAnsi="LucidaSansEF" w:cstheme="minorHAnsi"/>
          <w:sz w:val="20"/>
          <w:szCs w:val="20"/>
          <w:shd w:val="clear" w:color="auto" w:fill="FFFFFF"/>
        </w:rPr>
      </w:pPr>
      <w:r w:rsidRPr="00F425F2">
        <w:rPr>
          <w:rFonts w:ascii="LucidaSansEF" w:hAnsi="LucidaSansEF" w:cstheme="minorHAnsi"/>
          <w:sz w:val="20"/>
          <w:szCs w:val="20"/>
          <w:shd w:val="clear" w:color="auto" w:fill="FFFFFF"/>
        </w:rPr>
        <w:t>Als u in algemene zin vragen of opmerkingen heeft over het aanbestedingsbeleid van de VU, of als u meent dat u tijdens enige aanbestedingsprocedure van de VU onjuist bent of wordt behandeld of uw vragen niet naar behoren zijn beantwoord,</w:t>
      </w:r>
      <w:r w:rsidR="00C85636" w:rsidRPr="00F425F2">
        <w:rPr>
          <w:rFonts w:ascii="LucidaSansEF" w:hAnsi="LucidaSansEF" w:cstheme="minorHAnsi"/>
          <w:sz w:val="20"/>
          <w:szCs w:val="20"/>
          <w:shd w:val="clear" w:color="auto" w:fill="FFFFFF"/>
        </w:rPr>
        <w:t xml:space="preserve"> </w:t>
      </w:r>
      <w:r w:rsidRPr="00F425F2">
        <w:rPr>
          <w:rFonts w:ascii="LucidaSansEF" w:hAnsi="LucidaSansEF" w:cstheme="minorHAnsi"/>
          <w:sz w:val="20"/>
          <w:szCs w:val="20"/>
          <w:shd w:val="clear" w:color="auto" w:fill="FFFFFF"/>
        </w:rPr>
        <w:t>kunt u contact op</w:t>
      </w:r>
      <w:r w:rsidR="00B97A36" w:rsidRPr="00F425F2">
        <w:rPr>
          <w:rFonts w:ascii="LucidaSansEF" w:hAnsi="LucidaSansEF" w:cstheme="minorHAnsi"/>
          <w:sz w:val="20"/>
          <w:szCs w:val="20"/>
          <w:shd w:val="clear" w:color="auto" w:fill="FFFFFF"/>
        </w:rPr>
        <w:t>nemen</w:t>
      </w:r>
      <w:r w:rsidRPr="00F425F2">
        <w:rPr>
          <w:rFonts w:ascii="LucidaSansEF" w:hAnsi="LucidaSansEF" w:cstheme="minorHAnsi"/>
          <w:sz w:val="20"/>
          <w:szCs w:val="20"/>
          <w:shd w:val="clear" w:color="auto" w:fill="FFFFFF"/>
        </w:rPr>
        <w:t xml:space="preserve"> met de Inkoopmanager</w:t>
      </w:r>
      <w:r w:rsidR="00C85636" w:rsidRPr="00F425F2">
        <w:rPr>
          <w:rFonts w:ascii="LucidaSansEF" w:hAnsi="LucidaSansEF" w:cstheme="minorHAnsi"/>
          <w:sz w:val="20"/>
          <w:szCs w:val="20"/>
          <w:shd w:val="clear" w:color="auto" w:fill="FFFFFF"/>
        </w:rPr>
        <w:t xml:space="preserve"> </w:t>
      </w:r>
      <w:r w:rsidRPr="00F425F2">
        <w:rPr>
          <w:rFonts w:ascii="LucidaSansEF" w:hAnsi="LucidaSansEF" w:cstheme="minorHAnsi"/>
          <w:sz w:val="20"/>
          <w:szCs w:val="20"/>
          <w:shd w:val="clear" w:color="auto" w:fill="FFFFFF"/>
        </w:rPr>
        <w:t>van de VU via e-mail</w:t>
      </w:r>
      <w:r w:rsidR="005A0BBD" w:rsidRPr="00F425F2">
        <w:rPr>
          <w:rFonts w:ascii="LucidaSansEF" w:hAnsi="LucidaSansEF" w:cstheme="minorHAnsi"/>
          <w:sz w:val="20"/>
          <w:szCs w:val="20"/>
          <w:shd w:val="clear" w:color="auto" w:fill="FFFFFF"/>
        </w:rPr>
        <w:t xml:space="preserve"> </w:t>
      </w:r>
      <w:hyperlink r:id="rId15" w:history="1">
        <w:r w:rsidR="005A0BBD" w:rsidRPr="00F425F2">
          <w:rPr>
            <w:rStyle w:val="Hyperlink"/>
            <w:rFonts w:ascii="LucidaSansEF" w:hAnsi="LucidaSansEF" w:cstheme="minorHAnsi"/>
            <w:sz w:val="20"/>
            <w:szCs w:val="20"/>
            <w:shd w:val="clear" w:color="auto" w:fill="FFFFFF"/>
          </w:rPr>
          <w:t>r.stel@vu.nl</w:t>
        </w:r>
      </w:hyperlink>
      <w:r w:rsidR="005A0BBD" w:rsidRPr="00F425F2">
        <w:rPr>
          <w:rFonts w:ascii="LucidaSansEF" w:hAnsi="LucidaSansEF" w:cstheme="minorHAnsi"/>
          <w:sz w:val="20"/>
          <w:szCs w:val="20"/>
          <w:shd w:val="clear" w:color="auto" w:fill="FFFFFF"/>
        </w:rPr>
        <w:t xml:space="preserve"> . </w:t>
      </w:r>
      <w:r w:rsidR="00E11037" w:rsidRPr="00F425F2">
        <w:rPr>
          <w:rFonts w:ascii="LucidaSansEF" w:hAnsi="LucidaSansEF" w:cstheme="minorHAnsi"/>
          <w:sz w:val="20"/>
          <w:szCs w:val="20"/>
          <w:shd w:val="clear" w:color="auto" w:fill="FFFFFF"/>
        </w:rPr>
        <w:t>U ontvangt een bevestiging van uw vraag of klacht inclusief een te verwachten afhandeltermijn.</w:t>
      </w:r>
    </w:p>
    <w:p w14:paraId="61F0B30B" w14:textId="77777777" w:rsidR="006363D4" w:rsidRPr="00F425F2" w:rsidRDefault="006363D4" w:rsidP="00E85DC9">
      <w:pPr>
        <w:pStyle w:val="Kop2"/>
        <w:rPr>
          <w:rFonts w:ascii="LucidaSansEF" w:hAnsi="LucidaSansEF" w:cstheme="minorHAnsi"/>
        </w:rPr>
      </w:pPr>
      <w:r w:rsidRPr="00F425F2">
        <w:rPr>
          <w:rFonts w:ascii="LucidaSansEF" w:hAnsi="LucidaSansEF" w:cstheme="minorHAnsi"/>
        </w:rPr>
        <w:br w:type="page"/>
      </w:r>
      <w:bookmarkStart w:id="56" w:name="_Toc503517127"/>
      <w:bookmarkStart w:id="57" w:name="_Toc48637995"/>
      <w:r w:rsidRPr="00F425F2">
        <w:rPr>
          <w:rStyle w:val="Kop1Char"/>
          <w:rFonts w:cstheme="minorHAnsi"/>
          <w:b/>
          <w:bCs/>
          <w:kern w:val="0"/>
          <w:sz w:val="20"/>
          <w:szCs w:val="20"/>
        </w:rPr>
        <w:lastRenderedPageBreak/>
        <w:t>Selectieprocedure</w:t>
      </w:r>
      <w:bookmarkEnd w:id="56"/>
      <w:bookmarkEnd w:id="57"/>
    </w:p>
    <w:p w14:paraId="6A11A04F" w14:textId="77777777" w:rsidR="006363D4" w:rsidRPr="00F425F2" w:rsidRDefault="006363D4" w:rsidP="00BB3270">
      <w:pPr>
        <w:pStyle w:val="Opmaakprofiel4"/>
        <w:rPr>
          <w:rFonts w:ascii="LucidaSansEF" w:eastAsia="MS Mincho" w:hAnsi="LucidaSansEF" w:cstheme="minorHAnsi"/>
          <w:i/>
        </w:rPr>
      </w:pPr>
      <w:bookmarkStart w:id="58" w:name="_Toc503517128"/>
      <w:bookmarkStart w:id="59" w:name="_Toc48637996"/>
      <w:r w:rsidRPr="00F425F2">
        <w:rPr>
          <w:rFonts w:ascii="LucidaSansEF" w:eastAsia="MS Mincho" w:hAnsi="LucidaSansEF" w:cstheme="minorHAnsi"/>
        </w:rPr>
        <w:t>Inleiding</w:t>
      </w:r>
      <w:bookmarkEnd w:id="58"/>
      <w:bookmarkEnd w:id="59"/>
    </w:p>
    <w:p w14:paraId="413FE572" w14:textId="77777777" w:rsidR="006363D4" w:rsidRPr="00F425F2" w:rsidRDefault="006363D4" w:rsidP="006363D4">
      <w:pPr>
        <w:tabs>
          <w:tab w:val="left" w:pos="720"/>
          <w:tab w:val="right" w:pos="7380"/>
        </w:tabs>
        <w:rPr>
          <w:rFonts w:ascii="LucidaSansEF" w:hAnsi="LucidaSansEF" w:cstheme="minorHAnsi"/>
          <w:sz w:val="20"/>
          <w:szCs w:val="20"/>
        </w:rPr>
      </w:pPr>
      <w:r w:rsidRPr="00F425F2">
        <w:rPr>
          <w:rFonts w:ascii="LucidaSansEF" w:hAnsi="LucidaSansEF" w:cstheme="minorHAnsi"/>
          <w:sz w:val="20"/>
          <w:szCs w:val="20"/>
        </w:rPr>
        <w:t xml:space="preserve">In dit hoofdstuk wordt het selectieproces op hoofdlijnen beschreven. </w:t>
      </w:r>
      <w:r w:rsidR="00E11037" w:rsidRPr="00F425F2">
        <w:rPr>
          <w:rFonts w:ascii="LucidaSansEF" w:hAnsi="LucidaSansEF" w:cstheme="minorHAnsi"/>
          <w:sz w:val="20"/>
          <w:szCs w:val="20"/>
        </w:rPr>
        <w:t>Tevens bevat dit hoofdstuk d</w:t>
      </w:r>
      <w:r w:rsidRPr="00F425F2">
        <w:rPr>
          <w:rFonts w:ascii="LucidaSansEF" w:hAnsi="LucidaSansEF" w:cstheme="minorHAnsi"/>
          <w:sz w:val="20"/>
          <w:szCs w:val="20"/>
        </w:rPr>
        <w:t xml:space="preserve">e </w:t>
      </w:r>
      <w:r w:rsidR="00E11037" w:rsidRPr="00F425F2">
        <w:rPr>
          <w:rFonts w:ascii="LucidaSansEF" w:hAnsi="LucidaSansEF" w:cstheme="minorHAnsi"/>
          <w:sz w:val="20"/>
          <w:szCs w:val="20"/>
        </w:rPr>
        <w:t xml:space="preserve">verplichte en facultatieve </w:t>
      </w:r>
      <w:r w:rsidRPr="00F425F2">
        <w:rPr>
          <w:rFonts w:ascii="LucidaSansEF" w:hAnsi="LucidaSansEF" w:cstheme="minorHAnsi"/>
          <w:sz w:val="20"/>
          <w:szCs w:val="20"/>
        </w:rPr>
        <w:t xml:space="preserve">uitsluitingsgronden </w:t>
      </w:r>
      <w:r w:rsidR="00E11037" w:rsidRPr="00F425F2">
        <w:rPr>
          <w:rFonts w:ascii="LucidaSansEF" w:hAnsi="LucidaSansEF" w:cstheme="minorHAnsi"/>
          <w:sz w:val="20"/>
          <w:szCs w:val="20"/>
        </w:rPr>
        <w:t>en geschiktheidseisen</w:t>
      </w:r>
      <w:r w:rsidRPr="00F425F2">
        <w:rPr>
          <w:rFonts w:ascii="LucidaSansEF" w:hAnsi="LucidaSansEF" w:cstheme="minorHAnsi"/>
          <w:sz w:val="20"/>
          <w:szCs w:val="20"/>
        </w:rPr>
        <w:t>.</w:t>
      </w:r>
    </w:p>
    <w:p w14:paraId="4B520BB9" w14:textId="77777777" w:rsidR="006363D4" w:rsidRPr="00F425F2" w:rsidRDefault="007A101F" w:rsidP="00BB3270">
      <w:pPr>
        <w:pStyle w:val="Opmaakprofiel4"/>
        <w:rPr>
          <w:rFonts w:ascii="LucidaSansEF" w:eastAsia="MS Mincho" w:hAnsi="LucidaSansEF" w:cstheme="minorHAnsi"/>
        </w:rPr>
      </w:pPr>
      <w:bookmarkStart w:id="60" w:name="_Toc503517129"/>
      <w:bookmarkStart w:id="61" w:name="_Toc48637997"/>
      <w:r w:rsidRPr="00F425F2">
        <w:rPr>
          <w:rFonts w:ascii="LucidaSansEF" w:eastAsia="MS Mincho" w:hAnsi="LucidaSansEF" w:cstheme="minorHAnsi"/>
        </w:rPr>
        <w:t>Aanmelding</w:t>
      </w:r>
      <w:r w:rsidR="006363D4" w:rsidRPr="00F425F2">
        <w:rPr>
          <w:rFonts w:ascii="LucidaSansEF" w:eastAsia="MS Mincho" w:hAnsi="LucidaSansEF" w:cstheme="minorHAnsi"/>
        </w:rPr>
        <w:t>, wijze van beoordelen</w:t>
      </w:r>
      <w:bookmarkEnd w:id="55"/>
      <w:bookmarkEnd w:id="60"/>
      <w:bookmarkEnd w:id="61"/>
    </w:p>
    <w:p w14:paraId="259892B9" w14:textId="77777777" w:rsidR="00E258B2" w:rsidRPr="00F425F2" w:rsidRDefault="00547AA2" w:rsidP="00AB4544">
      <w:pPr>
        <w:tabs>
          <w:tab w:val="left" w:pos="720"/>
          <w:tab w:val="right" w:pos="7380"/>
        </w:tabs>
        <w:rPr>
          <w:rFonts w:ascii="LucidaSansEF" w:hAnsi="LucidaSansEF" w:cstheme="minorHAnsi"/>
          <w:sz w:val="20"/>
          <w:szCs w:val="20"/>
        </w:rPr>
      </w:pPr>
      <w:r w:rsidRPr="00F425F2">
        <w:rPr>
          <w:rFonts w:ascii="LucidaSansEF" w:hAnsi="LucidaSansEF" w:cstheme="minorHAnsi"/>
          <w:sz w:val="20"/>
          <w:szCs w:val="20"/>
        </w:rPr>
        <w:t>Onderdeel van</w:t>
      </w:r>
      <w:r w:rsidR="00E258B2" w:rsidRPr="00F425F2">
        <w:rPr>
          <w:rFonts w:ascii="LucidaSansEF" w:hAnsi="LucidaSansEF" w:cstheme="minorHAnsi"/>
          <w:sz w:val="20"/>
          <w:szCs w:val="20"/>
        </w:rPr>
        <w:t xml:space="preserve"> deze Offerteaanvraag is het elektronisch formulier ‘Uniform Europees Aanbestedingsdocument’ (UEA) </w:t>
      </w:r>
      <w:r w:rsidRPr="00F425F2">
        <w:rPr>
          <w:rFonts w:ascii="LucidaSansEF" w:hAnsi="LucidaSansEF" w:cstheme="minorHAnsi"/>
          <w:sz w:val="20"/>
          <w:szCs w:val="20"/>
        </w:rPr>
        <w:t xml:space="preserve">en </w:t>
      </w:r>
      <w:r w:rsidR="00B97A36" w:rsidRPr="00F425F2">
        <w:rPr>
          <w:rFonts w:ascii="LucidaSansEF" w:hAnsi="LucidaSansEF" w:cstheme="minorHAnsi"/>
          <w:sz w:val="20"/>
          <w:szCs w:val="20"/>
        </w:rPr>
        <w:t xml:space="preserve">is </w:t>
      </w:r>
      <w:r w:rsidRPr="00F425F2">
        <w:rPr>
          <w:rFonts w:ascii="LucidaSansEF" w:hAnsi="LucidaSansEF" w:cstheme="minorHAnsi"/>
          <w:sz w:val="20"/>
          <w:szCs w:val="20"/>
        </w:rPr>
        <w:t>bedoeld</w:t>
      </w:r>
      <w:r w:rsidR="00E258B2" w:rsidRPr="00F425F2">
        <w:rPr>
          <w:rFonts w:ascii="LucidaSansEF" w:hAnsi="LucidaSansEF" w:cstheme="minorHAnsi"/>
          <w:sz w:val="20"/>
          <w:szCs w:val="20"/>
        </w:rPr>
        <w:t xml:space="preserve"> om maximale vergelijkbaarheid van de door Inschrijvers opgeleverde informatie te bewerkstelligen.</w:t>
      </w:r>
    </w:p>
    <w:p w14:paraId="694186DD" w14:textId="77777777" w:rsidR="00E258B2" w:rsidRPr="00F425F2" w:rsidRDefault="00E258B2" w:rsidP="00AB4544">
      <w:pPr>
        <w:tabs>
          <w:tab w:val="left" w:pos="720"/>
          <w:tab w:val="right" w:pos="7380"/>
        </w:tabs>
        <w:rPr>
          <w:rFonts w:ascii="LucidaSansEF" w:hAnsi="LucidaSansEF" w:cstheme="minorHAnsi"/>
          <w:sz w:val="20"/>
          <w:szCs w:val="20"/>
        </w:rPr>
      </w:pPr>
      <w:r w:rsidRPr="00F425F2">
        <w:rPr>
          <w:rFonts w:ascii="LucidaSansEF" w:hAnsi="LucidaSansEF" w:cstheme="minorHAnsi"/>
          <w:sz w:val="20"/>
          <w:szCs w:val="20"/>
        </w:rPr>
        <w:t xml:space="preserve">Het UEA is in TenderNed opgesteld. De Inschrijver opent het betreffende UEA via de UEA-module in TenderNed, vult deze in en voegt het bestand, via de module, toe aan de Inschrijving. TenderNed genereert hiervan automatisch een XML- en een </w:t>
      </w:r>
      <w:r w:rsidR="00D71E77" w:rsidRPr="00F425F2">
        <w:rPr>
          <w:rFonts w:ascii="LucidaSansEF" w:hAnsi="LucidaSansEF" w:cstheme="minorHAnsi"/>
          <w:sz w:val="20"/>
          <w:szCs w:val="20"/>
        </w:rPr>
        <w:t>Pdf-bestand</w:t>
      </w:r>
      <w:r w:rsidRPr="00F425F2">
        <w:rPr>
          <w:rFonts w:ascii="LucidaSansEF" w:hAnsi="LucidaSansEF" w:cstheme="minorHAnsi"/>
          <w:sz w:val="20"/>
          <w:szCs w:val="20"/>
        </w:rPr>
        <w:t>.</w:t>
      </w:r>
    </w:p>
    <w:p w14:paraId="11DFCD51" w14:textId="77777777" w:rsidR="00E258B2" w:rsidRPr="00F425F2" w:rsidRDefault="00E258B2" w:rsidP="00AB4544">
      <w:pPr>
        <w:tabs>
          <w:tab w:val="left" w:pos="720"/>
          <w:tab w:val="right" w:pos="7380"/>
        </w:tabs>
        <w:rPr>
          <w:rFonts w:ascii="LucidaSansEF" w:hAnsi="LucidaSansEF" w:cs="Arial"/>
          <w:sz w:val="20"/>
          <w:szCs w:val="20"/>
        </w:rPr>
      </w:pPr>
      <w:r w:rsidRPr="00F425F2">
        <w:rPr>
          <w:rFonts w:ascii="LucidaSansEF" w:hAnsi="LucidaSansEF" w:cstheme="minorHAnsi"/>
          <w:sz w:val="20"/>
          <w:szCs w:val="20"/>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r w:rsidRPr="00F425F2">
        <w:rPr>
          <w:rFonts w:ascii="LucidaSansEF" w:hAnsi="LucidaSansEF" w:cs="Arial"/>
          <w:sz w:val="20"/>
          <w:szCs w:val="20"/>
        </w:rPr>
        <w:t>.</w:t>
      </w:r>
    </w:p>
    <w:p w14:paraId="51D447A9" w14:textId="77777777" w:rsidR="00E258B2" w:rsidRPr="00F425F2" w:rsidRDefault="00E258B2" w:rsidP="00AB4544">
      <w:pPr>
        <w:tabs>
          <w:tab w:val="left" w:pos="720"/>
          <w:tab w:val="right" w:pos="7380"/>
        </w:tabs>
        <w:rPr>
          <w:rFonts w:ascii="LucidaSansEF" w:hAnsi="LucidaSansEF" w:cs="Arial"/>
          <w:sz w:val="20"/>
          <w:szCs w:val="20"/>
        </w:rPr>
      </w:pPr>
    </w:p>
    <w:p w14:paraId="57CDF0D1" w14:textId="77777777" w:rsidR="00E258B2" w:rsidRPr="00F425F2" w:rsidRDefault="00E258B2" w:rsidP="00AB4544">
      <w:pPr>
        <w:tabs>
          <w:tab w:val="left" w:pos="720"/>
          <w:tab w:val="right" w:pos="7380"/>
        </w:tabs>
        <w:rPr>
          <w:rFonts w:ascii="LucidaSansEF" w:hAnsi="LucidaSansEF" w:cstheme="minorHAnsi"/>
          <w:sz w:val="20"/>
          <w:szCs w:val="20"/>
        </w:rPr>
      </w:pPr>
      <w:r w:rsidRPr="00F425F2">
        <w:rPr>
          <w:rFonts w:ascii="LucidaSansEF" w:hAnsi="LucidaSansEF" w:cstheme="minorHAnsi"/>
          <w:sz w:val="20"/>
          <w:szCs w:val="20"/>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129C5446" w14:textId="77777777" w:rsidR="00E258B2" w:rsidRPr="00F425F2" w:rsidRDefault="00E258B2" w:rsidP="00AB4544">
      <w:pPr>
        <w:tabs>
          <w:tab w:val="left" w:pos="720"/>
          <w:tab w:val="right" w:pos="7380"/>
        </w:tabs>
        <w:rPr>
          <w:rFonts w:ascii="LucidaSansEF" w:hAnsi="LucidaSansEF" w:cstheme="minorHAnsi"/>
          <w:sz w:val="20"/>
          <w:szCs w:val="20"/>
        </w:rPr>
      </w:pPr>
    </w:p>
    <w:p w14:paraId="1259CCD0" w14:textId="77777777" w:rsidR="00E258B2" w:rsidRPr="00F425F2" w:rsidRDefault="00E258B2" w:rsidP="00AB4544">
      <w:pPr>
        <w:tabs>
          <w:tab w:val="left" w:pos="720"/>
          <w:tab w:val="right" w:pos="7380"/>
        </w:tabs>
        <w:rPr>
          <w:rFonts w:ascii="LucidaSansEF" w:hAnsi="LucidaSansEF" w:cstheme="minorHAnsi"/>
          <w:sz w:val="20"/>
          <w:szCs w:val="20"/>
        </w:rPr>
      </w:pPr>
      <w:r w:rsidRPr="00F425F2">
        <w:rPr>
          <w:rFonts w:ascii="LucidaSansEF" w:hAnsi="LucidaSansEF" w:cstheme="minorHAnsi"/>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w:t>
      </w:r>
      <w:r w:rsidRPr="00F425F2">
        <w:rPr>
          <w:rFonts w:ascii="LucidaSansEF" w:hAnsi="LucidaSansEF" w:cstheme="minorHAnsi"/>
          <w:b/>
          <w:sz w:val="20"/>
          <w:szCs w:val="20"/>
        </w:rPr>
        <w:t>niet</w:t>
      </w:r>
      <w:r w:rsidRPr="00F425F2">
        <w:rPr>
          <w:rFonts w:ascii="LucidaSansEF" w:hAnsi="LucidaSansEF" w:cstheme="minorHAnsi"/>
          <w:sz w:val="20"/>
          <w:szCs w:val="20"/>
        </w:rPr>
        <w:t xml:space="preserve"> onder het begrip aanbestedingsstukken. </w:t>
      </w:r>
    </w:p>
    <w:p w14:paraId="1A12F0B3" w14:textId="77777777" w:rsidR="00E258B2" w:rsidRPr="00F425F2" w:rsidRDefault="00E258B2" w:rsidP="00AB4544">
      <w:pPr>
        <w:tabs>
          <w:tab w:val="left" w:pos="720"/>
          <w:tab w:val="right" w:pos="7380"/>
        </w:tabs>
        <w:rPr>
          <w:rFonts w:ascii="LucidaSansEF" w:hAnsi="LucidaSansEF" w:cstheme="minorHAnsi"/>
          <w:sz w:val="20"/>
          <w:szCs w:val="20"/>
        </w:rPr>
      </w:pPr>
    </w:p>
    <w:p w14:paraId="63A8D226" w14:textId="77777777" w:rsidR="00E258B2" w:rsidRPr="00F425F2" w:rsidRDefault="00E258B2" w:rsidP="00AB4544">
      <w:pPr>
        <w:tabs>
          <w:tab w:val="left" w:pos="720"/>
          <w:tab w:val="right" w:pos="7380"/>
        </w:tabs>
        <w:rPr>
          <w:rFonts w:ascii="LucidaSansEF" w:hAnsi="LucidaSansEF" w:cstheme="minorHAnsi"/>
          <w:sz w:val="20"/>
          <w:szCs w:val="20"/>
        </w:rPr>
      </w:pPr>
      <w:r w:rsidRPr="00F425F2">
        <w:rPr>
          <w:rFonts w:ascii="LucidaSansEF" w:hAnsi="LucidaSansEF" w:cstheme="minorHAnsi"/>
          <w:sz w:val="20"/>
          <w:szCs w:val="20"/>
        </w:rPr>
        <w:t>Aanvullend stelt de Aanbestedingswet ook een gedragsverklaring aanbesteden (GVA) verplicht voor het inschrijven op een aanbestedingsprocedure. De GVA geldt als bewijs dat voor een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5E92F4D0" w14:textId="77777777" w:rsidR="00E258B2" w:rsidRPr="00F425F2" w:rsidRDefault="00E258B2" w:rsidP="00AB4544">
      <w:pPr>
        <w:tabs>
          <w:tab w:val="left" w:pos="720"/>
          <w:tab w:val="right" w:pos="7380"/>
        </w:tabs>
        <w:rPr>
          <w:rFonts w:ascii="LucidaSansEF" w:hAnsi="LucidaSansEF" w:cs="Arial"/>
          <w:sz w:val="20"/>
          <w:szCs w:val="20"/>
        </w:rPr>
      </w:pPr>
    </w:p>
    <w:p w14:paraId="46C6B6D0" w14:textId="77777777" w:rsidR="00E258B2" w:rsidRPr="00F425F2" w:rsidRDefault="00E258B2" w:rsidP="00AB4544">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LucidaSansEF" w:hAnsi="LucidaSansEF" w:cs="Arial"/>
          <w:b/>
          <w:color w:val="FFFFFF" w:themeColor="background1"/>
          <w:sz w:val="20"/>
          <w:szCs w:val="20"/>
        </w:rPr>
      </w:pPr>
      <w:r w:rsidRPr="00F425F2">
        <w:rPr>
          <w:rFonts w:ascii="LucidaSansEF" w:hAnsi="LucidaSansEF" w:cs="Arial"/>
          <w:b/>
          <w:color w:val="FFFFFF" w:themeColor="background1"/>
          <w:sz w:val="20"/>
          <w:szCs w:val="20"/>
        </w:rPr>
        <w:t xml:space="preserve">Als de opdracht voorlopig aan u wordt gegund, dient u binnen 5 dagen de bewijsstukken uit het Uniform Europees Aanbestedingsdocument </w:t>
      </w:r>
      <w:r w:rsidR="00C51D00" w:rsidRPr="00F425F2">
        <w:rPr>
          <w:rFonts w:ascii="LucidaSansEF" w:hAnsi="LucidaSansEF" w:cs="Arial"/>
          <w:b/>
          <w:color w:val="FFFFFF" w:themeColor="background1"/>
          <w:sz w:val="20"/>
          <w:szCs w:val="20"/>
        </w:rPr>
        <w:t xml:space="preserve">inclusief GVA </w:t>
      </w:r>
      <w:r w:rsidRPr="00F425F2">
        <w:rPr>
          <w:rFonts w:ascii="LucidaSansEF" w:hAnsi="LucidaSansEF" w:cs="Arial"/>
          <w:b/>
          <w:color w:val="FFFFFF" w:themeColor="background1"/>
          <w:sz w:val="20"/>
          <w:szCs w:val="20"/>
        </w:rPr>
        <w:t xml:space="preserve">te overleggen. </w:t>
      </w:r>
    </w:p>
    <w:p w14:paraId="50602EF1" w14:textId="77777777" w:rsidR="00E258B2" w:rsidRPr="00F425F2" w:rsidRDefault="00E258B2" w:rsidP="00AB4544">
      <w:pPr>
        <w:tabs>
          <w:tab w:val="left" w:pos="720"/>
          <w:tab w:val="right" w:pos="7380"/>
        </w:tabs>
        <w:rPr>
          <w:rFonts w:ascii="LucidaSansEF" w:hAnsi="LucidaSansEF" w:cs="Arial"/>
          <w:sz w:val="20"/>
          <w:szCs w:val="20"/>
        </w:rPr>
      </w:pPr>
    </w:p>
    <w:p w14:paraId="14F5A42D" w14:textId="77777777" w:rsidR="00E258B2" w:rsidRPr="00F425F2" w:rsidRDefault="00E258B2" w:rsidP="00AB4544">
      <w:pPr>
        <w:tabs>
          <w:tab w:val="left" w:pos="720"/>
          <w:tab w:val="right" w:pos="7380"/>
        </w:tabs>
        <w:rPr>
          <w:rFonts w:ascii="LucidaSansEF" w:hAnsi="LucidaSansEF" w:cstheme="minorHAnsi"/>
          <w:sz w:val="20"/>
          <w:szCs w:val="20"/>
        </w:rPr>
      </w:pPr>
      <w:r w:rsidRPr="00F425F2">
        <w:rPr>
          <w:rFonts w:ascii="LucidaSansEF" w:hAnsi="LucidaSansEF" w:cstheme="minorHAnsi"/>
          <w:sz w:val="20"/>
          <w:szCs w:val="20"/>
        </w:rPr>
        <w:t>Het is verstandig om een</w:t>
      </w:r>
      <w:r w:rsidR="00B97A36" w:rsidRPr="00F425F2">
        <w:rPr>
          <w:rFonts w:ascii="LucidaSansEF" w:hAnsi="LucidaSansEF" w:cstheme="minorHAnsi"/>
          <w:sz w:val="20"/>
          <w:szCs w:val="20"/>
        </w:rPr>
        <w:t xml:space="preserve"> GVA</w:t>
      </w:r>
      <w:r w:rsidRPr="00F425F2">
        <w:rPr>
          <w:rFonts w:ascii="LucidaSansEF" w:hAnsi="LucidaSansEF" w:cstheme="minorHAnsi"/>
          <w:sz w:val="20"/>
          <w:szCs w:val="20"/>
        </w:rPr>
        <w:t xml:space="preserve"> aanbesteden aan te vragen geruime tijd vóór het einde van de wettelijke geldigheidsduur van de verklaring omtrent het gedrag en/of ruim voor de datum van voorlopige gunning van de aanbesteding waar u op inschrijft, omdat de termijn waarbinnen een </w:t>
      </w:r>
      <w:r w:rsidR="00B97A36" w:rsidRPr="00F425F2">
        <w:rPr>
          <w:rFonts w:ascii="LucidaSansEF" w:hAnsi="LucidaSansEF" w:cstheme="minorHAnsi"/>
          <w:sz w:val="20"/>
          <w:szCs w:val="20"/>
        </w:rPr>
        <w:t>GVA</w:t>
      </w:r>
      <w:r w:rsidRPr="00F425F2">
        <w:rPr>
          <w:rFonts w:ascii="LucidaSansEF" w:hAnsi="LucidaSansEF" w:cstheme="minorHAnsi"/>
          <w:sz w:val="20"/>
          <w:szCs w:val="20"/>
        </w:rPr>
        <w:t xml:space="preserve"> door het bevoegd gezag daadwerkelijk zal worden afgegeven, afhangt van de omstandigheden die betrekking hebben op de aanvrager, en de natuurlijke personen die bestuurder van de onderneming zijn (geweest). </w:t>
      </w:r>
    </w:p>
    <w:p w14:paraId="2EA816E9" w14:textId="77777777" w:rsidR="00E258B2" w:rsidRPr="00F425F2" w:rsidRDefault="00E258B2" w:rsidP="00AB4544">
      <w:pPr>
        <w:tabs>
          <w:tab w:val="left" w:pos="720"/>
          <w:tab w:val="right" w:pos="7380"/>
        </w:tabs>
        <w:rPr>
          <w:rFonts w:ascii="LucidaSansEF" w:hAnsi="LucidaSansEF" w:cs="Arial"/>
          <w:sz w:val="20"/>
          <w:szCs w:val="20"/>
        </w:rPr>
      </w:pPr>
    </w:p>
    <w:p w14:paraId="0183A3D8" w14:textId="77777777" w:rsidR="00E258B2" w:rsidRPr="00F425F2" w:rsidRDefault="00E258B2" w:rsidP="00AB4544">
      <w:pPr>
        <w:tabs>
          <w:tab w:val="left" w:pos="720"/>
          <w:tab w:val="right" w:pos="7380"/>
        </w:tabs>
        <w:rPr>
          <w:rFonts w:ascii="LucidaSansEF" w:hAnsi="LucidaSansEF" w:cstheme="minorHAnsi"/>
          <w:sz w:val="20"/>
          <w:szCs w:val="20"/>
        </w:rPr>
      </w:pPr>
      <w:r w:rsidRPr="00F425F2">
        <w:rPr>
          <w:rFonts w:ascii="LucidaSansEF" w:hAnsi="LucidaSansEF" w:cstheme="minorHAnsi"/>
          <w:sz w:val="20"/>
          <w:szCs w:val="20"/>
        </w:rPr>
        <w:t>De gedragsverklaring aanbesteden kan worden aangevraagd via onderstaande link:</w:t>
      </w:r>
    </w:p>
    <w:p w14:paraId="3231359D" w14:textId="77777777" w:rsidR="00E258B2" w:rsidRPr="00F425F2" w:rsidRDefault="008F114C" w:rsidP="00AB4544">
      <w:pPr>
        <w:tabs>
          <w:tab w:val="left" w:pos="720"/>
          <w:tab w:val="right" w:pos="7380"/>
        </w:tabs>
        <w:rPr>
          <w:rFonts w:ascii="LucidaSansEF" w:hAnsi="LucidaSansEF" w:cstheme="minorHAnsi"/>
          <w:color w:val="0000FF"/>
          <w:sz w:val="20"/>
          <w:szCs w:val="20"/>
        </w:rPr>
      </w:pPr>
      <w:hyperlink r:id="rId16" w:history="1">
        <w:r w:rsidR="00E258B2" w:rsidRPr="00F425F2">
          <w:rPr>
            <w:rFonts w:ascii="LucidaSansEF" w:hAnsi="LucidaSansEF" w:cstheme="minorHAnsi"/>
            <w:color w:val="0000FF"/>
            <w:sz w:val="20"/>
            <w:szCs w:val="20"/>
          </w:rPr>
          <w:t>https://www.justis.nl/producten/gva/gva-aanvragen/</w:t>
        </w:r>
      </w:hyperlink>
    </w:p>
    <w:p w14:paraId="24E29EF5" w14:textId="77777777" w:rsidR="00C51D00" w:rsidRPr="00F425F2" w:rsidRDefault="00C51D00" w:rsidP="00AB4544">
      <w:pPr>
        <w:tabs>
          <w:tab w:val="left" w:pos="720"/>
          <w:tab w:val="right" w:pos="7380"/>
        </w:tabs>
        <w:rPr>
          <w:rFonts w:ascii="LucidaSansEF" w:hAnsi="LucidaSansEF" w:cstheme="minorHAnsi"/>
          <w:color w:val="0000FF"/>
          <w:sz w:val="20"/>
          <w:szCs w:val="20"/>
        </w:rPr>
      </w:pPr>
    </w:p>
    <w:p w14:paraId="24F8D098" w14:textId="77777777" w:rsidR="00C51D00" w:rsidRPr="00F425F2" w:rsidRDefault="00C51D00" w:rsidP="00AB4544">
      <w:pPr>
        <w:tabs>
          <w:tab w:val="left" w:pos="720"/>
          <w:tab w:val="right" w:pos="7380"/>
        </w:tabs>
        <w:rPr>
          <w:rFonts w:ascii="LucidaSansEF" w:hAnsi="LucidaSansEF" w:cstheme="minorHAnsi"/>
          <w:color w:val="0000FF"/>
          <w:sz w:val="20"/>
          <w:szCs w:val="20"/>
        </w:rPr>
      </w:pPr>
      <w:r w:rsidRPr="00F425F2">
        <w:rPr>
          <w:rFonts w:ascii="LucidaSansEF" w:hAnsi="LucidaSansEF" w:cstheme="minorHAnsi"/>
          <w:sz w:val="20"/>
          <w:szCs w:val="20"/>
        </w:rPr>
        <w:t>Meer informatie over de gedragsverklaring (PIANOo):</w:t>
      </w:r>
      <w:r w:rsidRPr="00F425F2">
        <w:rPr>
          <w:rFonts w:ascii="LucidaSansEF" w:hAnsi="LucidaSansEF" w:cstheme="minorHAnsi"/>
          <w:color w:val="0000FF"/>
          <w:sz w:val="20"/>
          <w:szCs w:val="20"/>
        </w:rPr>
        <w:t xml:space="preserve"> </w:t>
      </w:r>
      <w:hyperlink r:id="rId17" w:history="1">
        <w:r w:rsidRPr="00F425F2">
          <w:rPr>
            <w:rStyle w:val="Hyperlink"/>
            <w:rFonts w:ascii="LucidaSansEF" w:hAnsi="LucidaSansEF" w:cstheme="minorHAnsi"/>
            <w:sz w:val="20"/>
            <w:szCs w:val="20"/>
            <w:u w:val="none"/>
          </w:rPr>
          <w:t>https://www.pianoo.nl/regelgeving/gewijzigde-aanbestedingswet-2012/gedragsverklaring-aanbesteden</w:t>
        </w:r>
      </w:hyperlink>
    </w:p>
    <w:p w14:paraId="78672029" w14:textId="77777777" w:rsidR="006363D4" w:rsidRPr="00F425F2" w:rsidRDefault="009B2CDE" w:rsidP="00BB3270">
      <w:pPr>
        <w:pStyle w:val="Opmaakprofiel4"/>
        <w:rPr>
          <w:rFonts w:ascii="LucidaSansEF" w:eastAsia="MS Mincho" w:hAnsi="LucidaSansEF" w:cstheme="minorHAnsi"/>
          <w:i/>
        </w:rPr>
      </w:pPr>
      <w:bookmarkStart w:id="62" w:name="_Ref231362424"/>
      <w:bookmarkStart w:id="63" w:name="_Toc503517130"/>
      <w:bookmarkStart w:id="64" w:name="_Toc48637998"/>
      <w:r w:rsidRPr="00F425F2">
        <w:rPr>
          <w:rFonts w:ascii="LucidaSansEF" w:hAnsi="LucidaSansEF" w:cstheme="minorHAnsi"/>
        </w:rPr>
        <w:t>Inschrijving</w:t>
      </w:r>
      <w:r w:rsidR="006363D4" w:rsidRPr="00F425F2">
        <w:rPr>
          <w:rFonts w:ascii="LucidaSansEF" w:eastAsia="MS Mincho" w:hAnsi="LucidaSansEF" w:cstheme="minorHAnsi"/>
        </w:rPr>
        <w:t>; beoordelingsaspecten</w:t>
      </w:r>
      <w:bookmarkEnd w:id="62"/>
      <w:bookmarkEnd w:id="63"/>
      <w:bookmarkEnd w:id="64"/>
    </w:p>
    <w:p w14:paraId="2749AB49" w14:textId="77777777" w:rsidR="006363D4" w:rsidRPr="00F425F2" w:rsidRDefault="00A67E8A" w:rsidP="00B77DDA">
      <w:pPr>
        <w:rPr>
          <w:rFonts w:ascii="LucidaSansEF" w:hAnsi="LucidaSansEF" w:cstheme="minorHAnsi"/>
          <w:sz w:val="20"/>
          <w:szCs w:val="20"/>
        </w:rPr>
      </w:pPr>
      <w:r w:rsidRPr="00F425F2">
        <w:rPr>
          <w:rFonts w:ascii="LucidaSansEF" w:hAnsi="LucidaSansEF" w:cstheme="minorHAnsi"/>
          <w:sz w:val="20"/>
          <w:szCs w:val="20"/>
        </w:rPr>
        <w:t xml:space="preserve">De </w:t>
      </w:r>
      <w:r w:rsidR="009B2CDE" w:rsidRPr="00F425F2">
        <w:rPr>
          <w:rFonts w:ascii="LucidaSansEF" w:hAnsi="LucidaSansEF" w:cstheme="minorHAnsi"/>
          <w:sz w:val="20"/>
          <w:szCs w:val="20"/>
        </w:rPr>
        <w:t>Inschrijving</w:t>
      </w:r>
      <w:r w:rsidRPr="00F425F2">
        <w:rPr>
          <w:rFonts w:ascii="LucidaSansEF" w:hAnsi="LucidaSansEF" w:cstheme="minorHAnsi"/>
          <w:sz w:val="20"/>
          <w:szCs w:val="20"/>
        </w:rPr>
        <w:t xml:space="preserve"> wordt</w:t>
      </w:r>
      <w:r w:rsidR="006363D4" w:rsidRPr="00F425F2">
        <w:rPr>
          <w:rFonts w:ascii="LucidaSansEF" w:hAnsi="LucidaSansEF" w:cstheme="minorHAnsi"/>
          <w:sz w:val="20"/>
          <w:szCs w:val="20"/>
        </w:rPr>
        <w:t xml:space="preserve"> beoordeeld op:</w:t>
      </w:r>
    </w:p>
    <w:p w14:paraId="503CDE6B" w14:textId="77777777" w:rsidR="006363D4" w:rsidRPr="00F425F2" w:rsidRDefault="006363D4" w:rsidP="00140717">
      <w:pPr>
        <w:numPr>
          <w:ilvl w:val="0"/>
          <w:numId w:val="8"/>
        </w:numPr>
        <w:overflowPunct w:val="0"/>
        <w:autoSpaceDE w:val="0"/>
        <w:autoSpaceDN w:val="0"/>
        <w:adjustRightInd w:val="0"/>
        <w:textAlignment w:val="baseline"/>
        <w:rPr>
          <w:rFonts w:ascii="LucidaSansEF" w:hAnsi="LucidaSansEF" w:cstheme="minorHAnsi"/>
          <w:sz w:val="20"/>
          <w:szCs w:val="20"/>
        </w:rPr>
      </w:pPr>
      <w:bookmarkStart w:id="65" w:name="_Ref231362420"/>
      <w:r w:rsidRPr="00F425F2">
        <w:rPr>
          <w:rFonts w:ascii="LucidaSansEF" w:hAnsi="LucidaSansEF" w:cstheme="minorHAnsi"/>
          <w:sz w:val="20"/>
          <w:szCs w:val="20"/>
        </w:rPr>
        <w:t>juistheid en volledigheid;</w:t>
      </w:r>
      <w:bookmarkEnd w:id="65"/>
    </w:p>
    <w:p w14:paraId="4A2D92FA" w14:textId="77777777" w:rsidR="006363D4" w:rsidRPr="00F425F2" w:rsidRDefault="009B2CDE" w:rsidP="00140717">
      <w:pPr>
        <w:numPr>
          <w:ilvl w:val="0"/>
          <w:numId w:val="8"/>
        </w:numPr>
        <w:overflowPunct w:val="0"/>
        <w:autoSpaceDE w:val="0"/>
        <w:autoSpaceDN w:val="0"/>
        <w:adjustRightInd w:val="0"/>
        <w:textAlignment w:val="baseline"/>
        <w:rPr>
          <w:rFonts w:ascii="LucidaSansEF" w:hAnsi="LucidaSansEF" w:cstheme="minorHAnsi"/>
          <w:sz w:val="20"/>
          <w:szCs w:val="20"/>
        </w:rPr>
      </w:pPr>
      <w:r w:rsidRPr="00F425F2">
        <w:rPr>
          <w:rFonts w:ascii="LucidaSansEF" w:hAnsi="LucidaSansEF" w:cstheme="minorHAnsi"/>
          <w:sz w:val="20"/>
          <w:szCs w:val="20"/>
        </w:rPr>
        <w:t xml:space="preserve">verplichte </w:t>
      </w:r>
      <w:r w:rsidR="006363D4" w:rsidRPr="00F425F2">
        <w:rPr>
          <w:rFonts w:ascii="LucidaSansEF" w:hAnsi="LucidaSansEF" w:cstheme="minorHAnsi"/>
          <w:sz w:val="20"/>
          <w:szCs w:val="20"/>
        </w:rPr>
        <w:t>uitsluitingsgronden;</w:t>
      </w:r>
    </w:p>
    <w:p w14:paraId="516C4E12" w14:textId="77777777" w:rsidR="006363D4" w:rsidRPr="00F425F2" w:rsidRDefault="009B2CDE" w:rsidP="00140717">
      <w:pPr>
        <w:numPr>
          <w:ilvl w:val="0"/>
          <w:numId w:val="8"/>
        </w:numPr>
        <w:overflowPunct w:val="0"/>
        <w:autoSpaceDE w:val="0"/>
        <w:autoSpaceDN w:val="0"/>
        <w:adjustRightInd w:val="0"/>
        <w:textAlignment w:val="baseline"/>
        <w:rPr>
          <w:rFonts w:ascii="LucidaSansEF" w:hAnsi="LucidaSansEF" w:cstheme="minorHAnsi"/>
          <w:sz w:val="20"/>
          <w:szCs w:val="20"/>
        </w:rPr>
      </w:pPr>
      <w:r w:rsidRPr="00F425F2">
        <w:rPr>
          <w:rFonts w:ascii="LucidaSansEF" w:hAnsi="LucidaSansEF" w:cstheme="minorHAnsi"/>
          <w:sz w:val="20"/>
          <w:szCs w:val="20"/>
        </w:rPr>
        <w:t>facultatieve uitsluitingsgronden</w:t>
      </w:r>
      <w:r w:rsidR="006363D4" w:rsidRPr="00F425F2">
        <w:rPr>
          <w:rFonts w:ascii="LucidaSansEF" w:hAnsi="LucidaSansEF" w:cstheme="minorHAnsi"/>
          <w:sz w:val="20"/>
          <w:szCs w:val="20"/>
        </w:rPr>
        <w:t>;</w:t>
      </w:r>
    </w:p>
    <w:p w14:paraId="42FBECCB" w14:textId="77777777" w:rsidR="006363D4" w:rsidRPr="00F425F2" w:rsidRDefault="009B2CDE" w:rsidP="00140717">
      <w:pPr>
        <w:numPr>
          <w:ilvl w:val="0"/>
          <w:numId w:val="8"/>
        </w:numPr>
        <w:overflowPunct w:val="0"/>
        <w:autoSpaceDE w:val="0"/>
        <w:autoSpaceDN w:val="0"/>
        <w:adjustRightInd w:val="0"/>
        <w:textAlignment w:val="baseline"/>
        <w:rPr>
          <w:rFonts w:ascii="LucidaSansEF" w:hAnsi="LucidaSansEF" w:cstheme="minorHAnsi"/>
          <w:sz w:val="20"/>
          <w:szCs w:val="20"/>
        </w:rPr>
      </w:pPr>
      <w:r w:rsidRPr="00F425F2">
        <w:rPr>
          <w:rFonts w:ascii="LucidaSansEF" w:hAnsi="LucidaSansEF" w:cstheme="minorHAnsi"/>
          <w:sz w:val="20"/>
          <w:szCs w:val="20"/>
        </w:rPr>
        <w:t>geschiktheidseisen</w:t>
      </w:r>
      <w:r w:rsidR="006363D4" w:rsidRPr="00F425F2">
        <w:rPr>
          <w:rFonts w:ascii="LucidaSansEF" w:hAnsi="LucidaSansEF" w:cstheme="minorHAnsi"/>
          <w:sz w:val="20"/>
          <w:szCs w:val="20"/>
        </w:rPr>
        <w:t>;</w:t>
      </w:r>
    </w:p>
    <w:p w14:paraId="55B802EF" w14:textId="77777777" w:rsidR="006363D4" w:rsidRPr="00F425F2" w:rsidRDefault="005A5384" w:rsidP="00140717">
      <w:pPr>
        <w:numPr>
          <w:ilvl w:val="0"/>
          <w:numId w:val="8"/>
        </w:numPr>
        <w:overflowPunct w:val="0"/>
        <w:autoSpaceDE w:val="0"/>
        <w:autoSpaceDN w:val="0"/>
        <w:adjustRightInd w:val="0"/>
        <w:textAlignment w:val="baseline"/>
        <w:rPr>
          <w:rFonts w:ascii="LucidaSansEF" w:hAnsi="LucidaSansEF" w:cs="Arial"/>
          <w:sz w:val="20"/>
          <w:szCs w:val="20"/>
        </w:rPr>
      </w:pPr>
      <w:r w:rsidRPr="00F425F2">
        <w:rPr>
          <w:rFonts w:ascii="LucidaSansEF" w:hAnsi="LucidaSansEF" w:cstheme="minorHAnsi"/>
          <w:sz w:val="20"/>
          <w:szCs w:val="20"/>
        </w:rPr>
        <w:t>gunningeisen en -wensen.</w:t>
      </w:r>
    </w:p>
    <w:p w14:paraId="0F5566D7" w14:textId="77777777" w:rsidR="006363D4" w:rsidRPr="00F425F2" w:rsidRDefault="006363D4" w:rsidP="00BB3270">
      <w:pPr>
        <w:pStyle w:val="Opmaakprofiel4"/>
        <w:rPr>
          <w:rFonts w:ascii="LucidaSansEF" w:eastAsia="MS Mincho" w:hAnsi="LucidaSansEF" w:cstheme="minorHAnsi"/>
          <w:i/>
        </w:rPr>
      </w:pPr>
      <w:bookmarkStart w:id="66" w:name="_Ref231288272"/>
      <w:bookmarkStart w:id="67" w:name="_Toc503517131"/>
      <w:bookmarkStart w:id="68" w:name="_Toc48637999"/>
      <w:bookmarkEnd w:id="35"/>
      <w:bookmarkEnd w:id="46"/>
      <w:r w:rsidRPr="00F425F2">
        <w:rPr>
          <w:rFonts w:ascii="LucidaSansEF" w:eastAsia="MS Mincho" w:hAnsi="LucidaSansEF" w:cstheme="minorHAnsi"/>
        </w:rPr>
        <w:t>Toets van de juistheid en volledigheid</w:t>
      </w:r>
      <w:bookmarkEnd w:id="66"/>
      <w:bookmarkEnd w:id="67"/>
      <w:bookmarkEnd w:id="68"/>
    </w:p>
    <w:p w14:paraId="5A56FBAE" w14:textId="77777777" w:rsidR="00E258B2" w:rsidRPr="00F425F2" w:rsidRDefault="00E258B2" w:rsidP="00140717">
      <w:pPr>
        <w:numPr>
          <w:ilvl w:val="0"/>
          <w:numId w:val="9"/>
        </w:numPr>
        <w:overflowPunct w:val="0"/>
        <w:autoSpaceDE w:val="0"/>
        <w:autoSpaceDN w:val="0"/>
        <w:adjustRightInd w:val="0"/>
        <w:textAlignment w:val="baseline"/>
        <w:rPr>
          <w:rFonts w:ascii="LucidaSansEF" w:hAnsi="LucidaSansEF" w:cstheme="minorHAnsi"/>
          <w:sz w:val="20"/>
          <w:szCs w:val="20"/>
        </w:rPr>
      </w:pPr>
      <w:r w:rsidRPr="00F425F2">
        <w:rPr>
          <w:rFonts w:ascii="LucidaSansEF" w:hAnsi="LucidaSansEF" w:cstheme="minorHAnsi"/>
          <w:sz w:val="20"/>
          <w:szCs w:val="20"/>
        </w:rPr>
        <w:t>Is de Inschrijving conform het gestelde in deze Offerteaanvraag aangeboden? Indien dit niet het geval is kan de Inschrijver uitgesloten worden van de aanbestedingsprocedure.</w:t>
      </w:r>
    </w:p>
    <w:p w14:paraId="5602172E" w14:textId="77777777" w:rsidR="00E258B2" w:rsidRPr="00F425F2" w:rsidRDefault="00E258B2" w:rsidP="00140717">
      <w:pPr>
        <w:numPr>
          <w:ilvl w:val="0"/>
          <w:numId w:val="9"/>
        </w:numPr>
        <w:overflowPunct w:val="0"/>
        <w:autoSpaceDE w:val="0"/>
        <w:autoSpaceDN w:val="0"/>
        <w:adjustRightInd w:val="0"/>
        <w:textAlignment w:val="baseline"/>
        <w:rPr>
          <w:rFonts w:ascii="LucidaSansEF" w:hAnsi="LucidaSansEF" w:cstheme="minorHAnsi"/>
          <w:sz w:val="20"/>
          <w:szCs w:val="20"/>
        </w:rPr>
      </w:pPr>
      <w:r w:rsidRPr="00F425F2">
        <w:rPr>
          <w:rFonts w:ascii="LucidaSansEF" w:hAnsi="LucidaSansEF" w:cstheme="minorHAnsi"/>
          <w:sz w:val="20"/>
          <w:szCs w:val="20"/>
        </w:rPr>
        <w:t>Conformeert de Inschrijver zich aan de voorwaarden uit de Offerteaanvraag? De Inschrijver</w:t>
      </w:r>
      <w:r w:rsidRPr="00F425F2">
        <w:rPr>
          <w:rFonts w:ascii="LucidaSansEF" w:hAnsi="LucidaSansEF" w:cstheme="minorHAnsi"/>
          <w:sz w:val="20"/>
          <w:szCs w:val="20"/>
          <w:vertAlign w:val="superscript"/>
        </w:rPr>
        <w:t xml:space="preserve"> </w:t>
      </w:r>
      <w:r w:rsidRPr="00F425F2">
        <w:rPr>
          <w:rFonts w:ascii="LucidaSansEF" w:hAnsi="LucidaSansEF" w:cstheme="minorHAnsi"/>
          <w:sz w:val="20"/>
          <w:szCs w:val="20"/>
        </w:rPr>
        <w:t>dient dit aan te tonen door het ‘Uniform Europees Aanbestedingsdocument’ voor akkoord te ondertekenen en deze bij zijn Inschrijving te voegen als bijlage. Indien de Inschrijver of een lid van het samenwerkingsverband zich met één of meerdere artikelen niet akkoord verklaart of de tekst wijzigt dan wordt de Inschrijver uitgesloten van de aanbestedingsprocedure.</w:t>
      </w:r>
    </w:p>
    <w:p w14:paraId="294018CD" w14:textId="77777777" w:rsidR="00E258B2" w:rsidRPr="00F425F2" w:rsidRDefault="00E258B2" w:rsidP="00E258B2">
      <w:pPr>
        <w:overflowPunct w:val="0"/>
        <w:autoSpaceDE w:val="0"/>
        <w:autoSpaceDN w:val="0"/>
        <w:adjustRightInd w:val="0"/>
        <w:textAlignment w:val="baseline"/>
        <w:rPr>
          <w:rFonts w:ascii="LucidaSansEF" w:hAnsi="LucidaSansEF" w:cstheme="minorHAnsi"/>
          <w:sz w:val="20"/>
          <w:szCs w:val="20"/>
        </w:rPr>
      </w:pPr>
    </w:p>
    <w:p w14:paraId="1B044931" w14:textId="77777777" w:rsidR="00E258B2" w:rsidRPr="00F425F2" w:rsidRDefault="00E258B2" w:rsidP="00E258B2">
      <w:pPr>
        <w:overflowPunct w:val="0"/>
        <w:autoSpaceDE w:val="0"/>
        <w:autoSpaceDN w:val="0"/>
        <w:adjustRightInd w:val="0"/>
        <w:textAlignment w:val="baseline"/>
        <w:rPr>
          <w:rFonts w:ascii="LucidaSansEF" w:hAnsi="LucidaSansEF" w:cstheme="minorHAnsi"/>
          <w:sz w:val="20"/>
          <w:szCs w:val="20"/>
        </w:rPr>
      </w:pPr>
      <w:r w:rsidRPr="00F425F2">
        <w:rPr>
          <w:rFonts w:ascii="LucidaSansEF" w:hAnsi="LucidaSansEF" w:cstheme="minorHAnsi"/>
          <w:sz w:val="20"/>
          <w:szCs w:val="20"/>
        </w:rPr>
        <w:t>Het ontbreken van het Uniform Europees Aanbestedingsdocument of het ontbreken van een rechtsgeldige ondertekening van het Uniform Europees Aanbestedingsdocument zal tot uitsluiting van de aanbestedingsprocedure leiden.</w:t>
      </w:r>
    </w:p>
    <w:p w14:paraId="0E7892AD" w14:textId="77777777" w:rsidR="006363D4" w:rsidRPr="00F425F2" w:rsidRDefault="006363D4" w:rsidP="00BB3270">
      <w:pPr>
        <w:pStyle w:val="Opmaakprofiel4"/>
        <w:rPr>
          <w:rFonts w:ascii="LucidaSansEF" w:eastAsia="MS Mincho" w:hAnsi="LucidaSansEF" w:cstheme="minorHAnsi"/>
          <w:i/>
        </w:rPr>
      </w:pPr>
      <w:bookmarkStart w:id="69" w:name="_Ref231288301"/>
      <w:bookmarkStart w:id="70" w:name="_Toc503517132"/>
      <w:bookmarkStart w:id="71" w:name="_Toc48638000"/>
      <w:r w:rsidRPr="00F425F2">
        <w:rPr>
          <w:rFonts w:ascii="LucidaSansEF" w:eastAsia="MS Mincho" w:hAnsi="LucidaSansEF" w:cstheme="minorHAnsi"/>
        </w:rPr>
        <w:t xml:space="preserve">Toets van de </w:t>
      </w:r>
      <w:r w:rsidR="00F053D7" w:rsidRPr="00F425F2">
        <w:rPr>
          <w:rFonts w:ascii="LucidaSansEF" w:eastAsia="MS Mincho" w:hAnsi="LucidaSansEF" w:cstheme="minorHAnsi"/>
        </w:rPr>
        <w:t xml:space="preserve">verplichte en facultatieve </w:t>
      </w:r>
      <w:r w:rsidRPr="00F425F2">
        <w:rPr>
          <w:rFonts w:ascii="LucidaSansEF" w:eastAsia="MS Mincho" w:hAnsi="LucidaSansEF" w:cstheme="minorHAnsi"/>
        </w:rPr>
        <w:t>uitsluitingsgronden</w:t>
      </w:r>
      <w:bookmarkEnd w:id="69"/>
      <w:bookmarkEnd w:id="70"/>
      <w:bookmarkEnd w:id="71"/>
    </w:p>
    <w:p w14:paraId="429FC154" w14:textId="77777777" w:rsidR="001C75DF" w:rsidRPr="00F425F2" w:rsidRDefault="001C75DF" w:rsidP="006363D4">
      <w:pPr>
        <w:rPr>
          <w:rFonts w:ascii="LucidaSansEF" w:hAnsi="LucidaSansEF" w:cstheme="minorHAnsi"/>
          <w:sz w:val="20"/>
          <w:szCs w:val="20"/>
        </w:rPr>
      </w:pPr>
      <w:r w:rsidRPr="00F425F2">
        <w:rPr>
          <w:rFonts w:ascii="LucidaSansEF" w:hAnsi="LucidaSansEF" w:cstheme="minorHAnsi"/>
          <w:sz w:val="20"/>
          <w:szCs w:val="20"/>
        </w:rPr>
        <w:t>De uitsluitingsgronden welke zijn vermeld in het ‘Uniform Europees Aanbestedingsdocument’ zijn allen van toepassing op deze aanbesteding. Inschrijvers die voldoen aan een of meer van de uitsluitingsgronden (opgenomen in het UEA) zijn uitgesloten van de aanbestedingsprocedure.</w:t>
      </w:r>
    </w:p>
    <w:p w14:paraId="774E8B79" w14:textId="3C89D12A" w:rsidR="006363D4" w:rsidRPr="00F425F2" w:rsidRDefault="006363D4" w:rsidP="008A45C8">
      <w:pPr>
        <w:pStyle w:val="Opmaakprofiel4"/>
        <w:rPr>
          <w:rFonts w:ascii="LucidaSansEF" w:eastAsia="MS Mincho" w:hAnsi="LucidaSansEF" w:cstheme="minorHAnsi"/>
        </w:rPr>
      </w:pPr>
      <w:bookmarkStart w:id="72" w:name="_Toc503517133"/>
      <w:bookmarkStart w:id="73" w:name="_Toc48638001"/>
      <w:bookmarkStart w:id="74" w:name="_Ref231288350"/>
      <w:r w:rsidRPr="00F425F2">
        <w:rPr>
          <w:rFonts w:ascii="LucidaSansEF" w:eastAsia="MS Mincho" w:hAnsi="LucidaSansEF" w:cstheme="minorHAnsi"/>
        </w:rPr>
        <w:t xml:space="preserve">Toets van de </w:t>
      </w:r>
      <w:r w:rsidR="00F053D7" w:rsidRPr="00F425F2">
        <w:rPr>
          <w:rFonts w:ascii="LucidaSansEF" w:eastAsia="MS Mincho" w:hAnsi="LucidaSansEF" w:cstheme="minorHAnsi"/>
        </w:rPr>
        <w:t>geschiktheidseisen</w:t>
      </w:r>
      <w:bookmarkEnd w:id="72"/>
      <w:bookmarkEnd w:id="73"/>
    </w:p>
    <w:p w14:paraId="1B499579" w14:textId="77777777" w:rsidR="001C75DF" w:rsidRPr="00F425F2" w:rsidRDefault="001C75DF" w:rsidP="001C75DF">
      <w:pPr>
        <w:rPr>
          <w:rFonts w:ascii="LucidaSansEF" w:hAnsi="LucidaSansEF" w:cs="Arial"/>
          <w:sz w:val="20"/>
          <w:szCs w:val="20"/>
        </w:rPr>
      </w:pPr>
      <w:r w:rsidRPr="00F425F2">
        <w:rPr>
          <w:rFonts w:ascii="LucidaSansEF" w:hAnsi="LucidaSansEF" w:cs="Arial"/>
          <w:sz w:val="20"/>
          <w:szCs w:val="20"/>
        </w:rPr>
        <w:t xml:space="preserve">Om te beoordelen of de Inschrijver geschikt is om de opdracht uit te voeren heeft de VU </w:t>
      </w:r>
      <w:r w:rsidR="003316B2" w:rsidRPr="00F425F2">
        <w:rPr>
          <w:rFonts w:ascii="LucidaSansEF" w:hAnsi="LucidaSansEF" w:cs="Arial"/>
          <w:sz w:val="20"/>
          <w:szCs w:val="20"/>
        </w:rPr>
        <w:t xml:space="preserve">de </w:t>
      </w:r>
      <w:r w:rsidRPr="00F425F2">
        <w:rPr>
          <w:rFonts w:ascii="LucidaSansEF" w:hAnsi="LucidaSansEF" w:cs="Arial"/>
          <w:sz w:val="20"/>
          <w:szCs w:val="20"/>
        </w:rPr>
        <w:t>geschiktheidseisen opgesteld.</w:t>
      </w:r>
    </w:p>
    <w:p w14:paraId="70F807D0" w14:textId="77777777" w:rsidR="001C75DF" w:rsidRPr="00F425F2" w:rsidRDefault="001C75DF" w:rsidP="001C75DF">
      <w:pPr>
        <w:spacing w:line="280" w:lineRule="atLeast"/>
        <w:rPr>
          <w:rFonts w:ascii="LucidaSansEF" w:hAnsi="LucidaSansEF" w:cs="Arial"/>
          <w:sz w:val="20"/>
          <w:szCs w:val="20"/>
        </w:rPr>
      </w:pPr>
    </w:p>
    <w:p w14:paraId="7650B3FD" w14:textId="77777777" w:rsidR="001C75DF" w:rsidRPr="00F425F2" w:rsidRDefault="001C75DF" w:rsidP="001C75DF">
      <w:pPr>
        <w:pBdr>
          <w:top w:val="single" w:sz="4" w:space="1" w:color="auto"/>
          <w:left w:val="single" w:sz="4" w:space="4" w:color="auto"/>
          <w:bottom w:val="single" w:sz="4" w:space="5" w:color="auto"/>
          <w:right w:val="single" w:sz="4" w:space="4" w:color="auto"/>
        </w:pBdr>
        <w:shd w:val="clear" w:color="auto" w:fill="548DD4" w:themeFill="text2" w:themeFillTint="99"/>
        <w:spacing w:line="280" w:lineRule="atLeast"/>
        <w:rPr>
          <w:rFonts w:ascii="LucidaSansEF" w:eastAsia="MS Mincho" w:hAnsi="LucidaSansEF" w:cstheme="minorHAnsi"/>
          <w:b/>
          <w:color w:val="FFFFFF" w:themeColor="background1"/>
          <w:sz w:val="20"/>
          <w:szCs w:val="20"/>
        </w:rPr>
      </w:pPr>
      <w:r w:rsidRPr="00F425F2">
        <w:rPr>
          <w:rFonts w:ascii="LucidaSansEF" w:hAnsi="LucidaSansEF" w:cstheme="minorHAnsi"/>
          <w:b/>
          <w:color w:val="FFFFFF" w:themeColor="background1"/>
          <w:sz w:val="20"/>
          <w:szCs w:val="20"/>
        </w:rPr>
        <w:t>Het niet voldoen aan één of meer van de geschiktheidseisen leidt tot uitsluiting van de betreffende inschrijver aan de aanbestedingsprocedure.</w:t>
      </w:r>
    </w:p>
    <w:p w14:paraId="1115F3D0" w14:textId="77777777" w:rsidR="001C75DF" w:rsidRPr="00F425F2" w:rsidRDefault="001C75DF" w:rsidP="001C75DF">
      <w:pPr>
        <w:rPr>
          <w:rFonts w:ascii="LucidaSansEF" w:hAnsi="LucidaSansEF" w:cstheme="minorHAnsi"/>
          <w:sz w:val="20"/>
          <w:szCs w:val="20"/>
        </w:rPr>
      </w:pPr>
      <w:r w:rsidRPr="00F425F2">
        <w:rPr>
          <w:rFonts w:ascii="LucidaSansEF" w:hAnsi="LucidaSansEF" w:cstheme="minorHAnsi"/>
          <w:sz w:val="20"/>
          <w:szCs w:val="20"/>
        </w:rPr>
        <w:t>Om te voldoen aan de geschiktheidseisen, dient Inschrijver het Deel IV van het UEA in te vullen.</w:t>
      </w:r>
    </w:p>
    <w:p w14:paraId="123732A1" w14:textId="77777777" w:rsidR="001C75DF" w:rsidRPr="00F425F2" w:rsidRDefault="001C75DF" w:rsidP="001C75DF">
      <w:pPr>
        <w:spacing w:line="280" w:lineRule="atLeast"/>
        <w:rPr>
          <w:rFonts w:ascii="LucidaSansEF" w:hAnsi="LucidaSansEF" w:cstheme="minorHAnsi"/>
          <w:color w:val="000000" w:themeColor="text1"/>
          <w:sz w:val="20"/>
          <w:szCs w:val="20"/>
        </w:rPr>
      </w:pPr>
      <w:r w:rsidRPr="00F425F2">
        <w:rPr>
          <w:rFonts w:ascii="LucidaSansEF" w:hAnsi="LucidaSansEF" w:cstheme="minorHAnsi"/>
          <w:sz w:val="20"/>
          <w:szCs w:val="20"/>
        </w:rPr>
        <w:lastRenderedPageBreak/>
        <w:t>De geschiktheidseisen hebben betrekking op de onderdelen</w:t>
      </w:r>
      <w:r w:rsidR="00B85E1F" w:rsidRPr="00F425F2">
        <w:rPr>
          <w:rFonts w:ascii="LucidaSansEF" w:hAnsi="LucidaSansEF" w:cstheme="minorHAnsi"/>
          <w:sz w:val="20"/>
          <w:szCs w:val="20"/>
        </w:rPr>
        <w:t xml:space="preserve"> zoals beschreven in de volgende paragraaf.</w:t>
      </w:r>
    </w:p>
    <w:p w14:paraId="6A9E0993" w14:textId="77777777" w:rsidR="004907A3" w:rsidRPr="00F425F2" w:rsidRDefault="004907A3" w:rsidP="00BB3270">
      <w:pPr>
        <w:pStyle w:val="Opmaakprofiel4"/>
        <w:rPr>
          <w:rFonts w:ascii="LucidaSansEF" w:eastAsia="MS Mincho" w:hAnsi="LucidaSansEF" w:cstheme="minorHAnsi"/>
          <w:i/>
        </w:rPr>
      </w:pPr>
      <w:bookmarkStart w:id="75" w:name="_Toc503517134"/>
      <w:bookmarkStart w:id="76" w:name="_Toc48638002"/>
      <w:bookmarkStart w:id="77" w:name="_Toc198442482"/>
      <w:bookmarkEnd w:id="74"/>
      <w:r w:rsidRPr="00F425F2">
        <w:rPr>
          <w:rFonts w:ascii="LucidaSansEF" w:hAnsi="LucidaSansEF" w:cstheme="minorHAnsi"/>
        </w:rPr>
        <w:t>Geschiktheidseisen</w:t>
      </w:r>
      <w:bookmarkEnd w:id="75"/>
      <w:bookmarkEnd w:id="76"/>
      <w:r w:rsidR="00791EAC" w:rsidRPr="00F425F2">
        <w:rPr>
          <w:rFonts w:ascii="LucidaSansEF" w:hAnsi="LucidaSansEF" w:cstheme="minorHAnsi"/>
        </w:rPr>
        <w:t xml:space="preserve"> </w:t>
      </w:r>
    </w:p>
    <w:p w14:paraId="4BE24A5B" w14:textId="77777777" w:rsidR="003634B2" w:rsidRPr="00F425F2" w:rsidRDefault="00791EAC" w:rsidP="00607C27">
      <w:pPr>
        <w:pStyle w:val="Opmaakprofiel4"/>
        <w:numPr>
          <w:ilvl w:val="2"/>
          <w:numId w:val="7"/>
        </w:numPr>
        <w:rPr>
          <w:rFonts w:ascii="LucidaSansEF" w:eastAsia="MS Mincho" w:hAnsi="LucidaSansEF" w:cstheme="minorHAnsi"/>
        </w:rPr>
      </w:pPr>
      <w:bookmarkStart w:id="78" w:name="_Toc503517135"/>
      <w:bookmarkStart w:id="79" w:name="_Toc48638003"/>
      <w:bookmarkStart w:id="80" w:name="_Ref215915510"/>
      <w:bookmarkStart w:id="81" w:name="_Ref215915514"/>
      <w:bookmarkEnd w:id="77"/>
      <w:r w:rsidRPr="00F425F2">
        <w:rPr>
          <w:rFonts w:ascii="LucidaSansEF" w:eastAsia="MS Mincho" w:hAnsi="LucidaSansEF" w:cstheme="minorHAnsi"/>
        </w:rPr>
        <w:t>F</w:t>
      </w:r>
      <w:r w:rsidR="003634B2" w:rsidRPr="00F425F2">
        <w:rPr>
          <w:rFonts w:ascii="LucidaSansEF" w:eastAsia="MS Mincho" w:hAnsi="LucidaSansEF" w:cstheme="minorHAnsi"/>
        </w:rPr>
        <w:t>inanciële en economische draagkracht</w:t>
      </w:r>
      <w:bookmarkEnd w:id="78"/>
      <w:bookmarkEnd w:id="79"/>
      <w:r w:rsidR="00FD6CFF" w:rsidRPr="00F425F2">
        <w:rPr>
          <w:rFonts w:ascii="LucidaSansEF" w:eastAsia="MS Mincho" w:hAnsi="LucidaSansEF" w:cstheme="minorHAnsi"/>
        </w:rPr>
        <w:t xml:space="preserve"> </w:t>
      </w:r>
    </w:p>
    <w:p w14:paraId="434B6BDC" w14:textId="77777777" w:rsidR="001C75DF" w:rsidRPr="00F425F2" w:rsidRDefault="001C75DF" w:rsidP="001C75DF">
      <w:pPr>
        <w:rPr>
          <w:rFonts w:ascii="LucidaSansEF" w:hAnsi="LucidaSansEF" w:cstheme="minorHAnsi"/>
          <w:sz w:val="20"/>
          <w:szCs w:val="20"/>
        </w:rPr>
      </w:pPr>
      <w:r w:rsidRPr="00F425F2">
        <w:rPr>
          <w:rFonts w:ascii="LucidaSansEF" w:hAnsi="LucidaSansEF" w:cstheme="minorHAnsi"/>
          <w:sz w:val="20"/>
          <w:szCs w:val="20"/>
        </w:rPr>
        <w:t>(artikel 2.91 AW2012)</w:t>
      </w:r>
    </w:p>
    <w:p w14:paraId="3F75B8DA" w14:textId="77777777" w:rsidR="001C75DF" w:rsidRPr="00F425F2" w:rsidRDefault="001C75DF" w:rsidP="001C75DF">
      <w:pPr>
        <w:rPr>
          <w:rFonts w:ascii="LucidaSansEF" w:hAnsi="LucidaSansEF" w:cstheme="minorHAnsi"/>
          <w:sz w:val="20"/>
          <w:szCs w:val="20"/>
        </w:rPr>
      </w:pPr>
      <w:r w:rsidRPr="00F425F2">
        <w:rPr>
          <w:rFonts w:ascii="LucidaSansEF" w:hAnsi="LucidaSansEF" w:cstheme="minorHAnsi"/>
          <w:sz w:val="20"/>
          <w:szCs w:val="20"/>
        </w:rPr>
        <w:t>Door het akkoord verklaren van Deel IV UEA, verklaart Inschrijver aan onderstaande geschiktheidseisen te voldoen.</w:t>
      </w:r>
    </w:p>
    <w:p w14:paraId="22416C8C" w14:textId="77777777" w:rsidR="001C75DF" w:rsidRPr="00F425F2" w:rsidRDefault="001C75DF" w:rsidP="001C75DF">
      <w:pPr>
        <w:rPr>
          <w:rFonts w:ascii="LucidaSansEF" w:hAnsi="LucidaSansEF" w:cstheme="minorHAnsi"/>
          <w:sz w:val="20"/>
          <w:szCs w:val="20"/>
        </w:rPr>
      </w:pPr>
    </w:p>
    <w:p w14:paraId="42EDF92C" w14:textId="77777777" w:rsidR="001C75DF" w:rsidRPr="00F425F2" w:rsidRDefault="001C75DF" w:rsidP="001C75DF">
      <w:pPr>
        <w:rPr>
          <w:rFonts w:ascii="LucidaSansEF" w:hAnsi="LucidaSansEF" w:cstheme="minorHAnsi"/>
          <w:b/>
          <w:sz w:val="20"/>
          <w:szCs w:val="20"/>
        </w:rPr>
      </w:pPr>
      <w:r w:rsidRPr="00F425F2">
        <w:rPr>
          <w:rFonts w:ascii="LucidaSansEF" w:hAnsi="LucidaSansEF" w:cstheme="minorHAnsi"/>
          <w:b/>
          <w:sz w:val="20"/>
          <w:szCs w:val="20"/>
        </w:rPr>
        <w:t>Eis 1 Continuïteit</w:t>
      </w:r>
    </w:p>
    <w:p w14:paraId="3E7CDD4F" w14:textId="77777777" w:rsidR="001C75DF" w:rsidRPr="00F425F2" w:rsidRDefault="001C75DF" w:rsidP="001C75DF">
      <w:pPr>
        <w:rPr>
          <w:rFonts w:ascii="LucidaSansEF" w:hAnsi="LucidaSansEF" w:cstheme="minorHAnsi"/>
          <w:sz w:val="20"/>
          <w:szCs w:val="20"/>
        </w:rPr>
      </w:pPr>
      <w:r w:rsidRPr="00F425F2">
        <w:rPr>
          <w:rFonts w:ascii="LucidaSansEF" w:hAnsi="LucidaSansEF" w:cstheme="minorHAnsi"/>
          <w:sz w:val="20"/>
          <w:szCs w:val="20"/>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5742EEBF" w14:textId="77777777" w:rsidR="001C75DF" w:rsidRPr="00F425F2" w:rsidRDefault="001C75DF" w:rsidP="001C75DF">
      <w:pPr>
        <w:rPr>
          <w:rFonts w:ascii="LucidaSansEF" w:hAnsi="LucidaSansEF" w:cstheme="minorHAnsi"/>
          <w:sz w:val="20"/>
          <w:szCs w:val="20"/>
        </w:rPr>
      </w:pPr>
    </w:p>
    <w:p w14:paraId="3DCE076E" w14:textId="77777777" w:rsidR="001C75DF" w:rsidRPr="00F425F2" w:rsidRDefault="001C75DF" w:rsidP="001C75DF">
      <w:pPr>
        <w:rPr>
          <w:rFonts w:ascii="LucidaSansEF" w:hAnsi="LucidaSansEF" w:cstheme="minorHAnsi"/>
          <w:sz w:val="20"/>
          <w:szCs w:val="20"/>
        </w:rPr>
      </w:pPr>
      <w:r w:rsidRPr="00F425F2">
        <w:rPr>
          <w:rFonts w:ascii="LucidaSansEF" w:hAnsi="LucidaSansEF" w:cstheme="minorHAnsi"/>
          <w:sz w:val="20"/>
          <w:szCs w:val="20"/>
        </w:rPr>
        <w:t>Bij inschrijving door een samenwerkingsverband (combinatie), verklaart Inschrijver dat bij geen van de deelnemers van de combinatie sprake is van een continuïteitsparagraaf in de accountantsverklaring, afgegeven bij de meest recente jaarrekening.</w:t>
      </w:r>
    </w:p>
    <w:p w14:paraId="23FFCBF9" w14:textId="77777777" w:rsidR="001C75DF" w:rsidRPr="00F425F2" w:rsidRDefault="001C75DF" w:rsidP="001C75DF">
      <w:pPr>
        <w:rPr>
          <w:rFonts w:ascii="LucidaSansEF" w:hAnsi="LucidaSansEF" w:cstheme="minorHAnsi"/>
          <w:sz w:val="20"/>
          <w:szCs w:val="20"/>
        </w:rPr>
      </w:pPr>
      <w:r w:rsidRPr="00F425F2">
        <w:rPr>
          <w:rFonts w:ascii="LucidaSansEF" w:hAnsi="LucidaSansEF" w:cstheme="minorHAnsi"/>
          <w:sz w:val="20"/>
          <w:szCs w:val="20"/>
        </w:rPr>
        <w:t>Bij inschrijving door een samenwerkingsverband dient ieder lid van dit verband aan bovenstaande eis te voldoen en, desgevraagd, bovenstaand bewijs te overleggen.</w:t>
      </w:r>
    </w:p>
    <w:p w14:paraId="2740CE19" w14:textId="77777777" w:rsidR="001C75DF" w:rsidRPr="00F425F2" w:rsidRDefault="001C75DF" w:rsidP="001C75DF">
      <w:pPr>
        <w:rPr>
          <w:rFonts w:ascii="LucidaSansEF" w:hAnsi="LucidaSansEF" w:cstheme="minorHAnsi"/>
          <w:sz w:val="20"/>
          <w:szCs w:val="20"/>
        </w:rPr>
      </w:pPr>
    </w:p>
    <w:p w14:paraId="7C2F6939" w14:textId="77777777" w:rsidR="001C75DF" w:rsidRPr="00F425F2" w:rsidRDefault="001C75DF" w:rsidP="001C75DF">
      <w:pPr>
        <w:rPr>
          <w:rFonts w:ascii="LucidaSansEF" w:hAnsi="LucidaSansEF" w:cstheme="minorHAnsi"/>
          <w:sz w:val="20"/>
          <w:szCs w:val="20"/>
        </w:rPr>
      </w:pPr>
      <w:r w:rsidRPr="00F425F2">
        <w:rPr>
          <w:rFonts w:ascii="LucidaSansEF" w:hAnsi="LucidaSansEF" w:cstheme="minorHAnsi"/>
          <w:b/>
          <w:sz w:val="20"/>
          <w:szCs w:val="20"/>
        </w:rPr>
        <w:t xml:space="preserve">Na voorlopige gunning </w:t>
      </w:r>
      <w:r w:rsidRPr="00F425F2">
        <w:rPr>
          <w:rFonts w:ascii="LucidaSansEF" w:hAnsi="LucidaSansEF" w:cstheme="minorHAnsi"/>
          <w:sz w:val="20"/>
          <w:szCs w:val="20"/>
        </w:rPr>
        <w:t>zal de VU de volgende bewijsstukken opvragen voor bovenstaande eis:</w:t>
      </w:r>
    </w:p>
    <w:p w14:paraId="41E4AF3C" w14:textId="77777777" w:rsidR="001C75DF" w:rsidRPr="00F425F2" w:rsidRDefault="001C75DF" w:rsidP="001C75DF">
      <w:pPr>
        <w:rPr>
          <w:rFonts w:ascii="LucidaSansEF" w:hAnsi="LucidaSansEF" w:cstheme="minorHAnsi"/>
          <w:sz w:val="20"/>
          <w:szCs w:val="20"/>
        </w:rPr>
      </w:pPr>
      <w:r w:rsidRPr="00F425F2">
        <w:rPr>
          <w:rFonts w:ascii="LucidaSansEF" w:hAnsi="LucidaSansEF" w:cstheme="minorHAnsi"/>
          <w:sz w:val="20"/>
          <w:szCs w:val="20"/>
        </w:rPr>
        <w:t>Een kopie van de betreffende accountantsverklaring of een separate (bevestigende) verklaring, afgegeven door een accountant.</w:t>
      </w:r>
    </w:p>
    <w:p w14:paraId="7D2370A0" w14:textId="77777777" w:rsidR="001C75DF" w:rsidRPr="00F425F2" w:rsidRDefault="001C75DF" w:rsidP="001C75DF">
      <w:pPr>
        <w:rPr>
          <w:rFonts w:ascii="LucidaSansEF" w:hAnsi="LucidaSansEF" w:cstheme="minorHAnsi"/>
          <w:sz w:val="20"/>
          <w:szCs w:val="20"/>
        </w:rPr>
      </w:pPr>
    </w:p>
    <w:p w14:paraId="53A4B68A" w14:textId="77777777" w:rsidR="001C75DF" w:rsidRPr="00F425F2" w:rsidRDefault="001C75DF" w:rsidP="001C75DF">
      <w:pPr>
        <w:rPr>
          <w:rFonts w:ascii="LucidaSansEF" w:hAnsi="LucidaSansEF" w:cstheme="minorHAnsi"/>
          <w:b/>
          <w:sz w:val="20"/>
          <w:szCs w:val="20"/>
        </w:rPr>
      </w:pPr>
      <w:r w:rsidRPr="00F425F2">
        <w:rPr>
          <w:rFonts w:ascii="LucidaSansEF" w:hAnsi="LucidaSansEF" w:cstheme="minorHAnsi"/>
          <w:b/>
          <w:sz w:val="20"/>
          <w:szCs w:val="20"/>
        </w:rPr>
        <w:t>Eis 2 Verzekering</w:t>
      </w:r>
    </w:p>
    <w:p w14:paraId="70FBB541" w14:textId="23176C12" w:rsidR="001C75DF" w:rsidRPr="00F425F2" w:rsidRDefault="001C75DF" w:rsidP="001C75DF">
      <w:pPr>
        <w:rPr>
          <w:rFonts w:ascii="LucidaSansEF" w:hAnsi="LucidaSansEF" w:cstheme="minorHAnsi"/>
          <w:sz w:val="20"/>
          <w:szCs w:val="20"/>
        </w:rPr>
      </w:pPr>
      <w:r w:rsidRPr="00F425F2">
        <w:rPr>
          <w:rFonts w:ascii="LucidaSansEF" w:hAnsi="LucidaSansEF" w:cstheme="minorHAnsi"/>
          <w:sz w:val="20"/>
          <w:szCs w:val="20"/>
        </w:rPr>
        <w:t xml:space="preserve">Inschrijver dient aan te tonen, op het moment van gunning, op adequate wijze verzekerd te zijn De Inschrijver dient te verklaren dat zijn onderneming adequaat is verzekerd en verzekerd zal blijven gedurende de looptijd van de overeenkomst tegen bedrijfsaansprakelijkheid van tenminste EURO </w:t>
      </w:r>
      <w:r w:rsidR="00155814" w:rsidRPr="00F425F2">
        <w:rPr>
          <w:rFonts w:ascii="LucidaSansEF" w:hAnsi="LucidaSansEF" w:cstheme="minorHAnsi"/>
          <w:sz w:val="20"/>
          <w:szCs w:val="20"/>
        </w:rPr>
        <w:t>1</w:t>
      </w:r>
      <w:r w:rsidRPr="00F425F2">
        <w:rPr>
          <w:rFonts w:ascii="LucidaSansEF" w:hAnsi="LucidaSansEF" w:cstheme="minorHAnsi"/>
          <w:sz w:val="20"/>
          <w:szCs w:val="20"/>
        </w:rPr>
        <w:t>.</w:t>
      </w:r>
      <w:r w:rsidR="00155814" w:rsidRPr="00F425F2">
        <w:rPr>
          <w:rFonts w:ascii="LucidaSansEF" w:hAnsi="LucidaSansEF" w:cstheme="minorHAnsi"/>
          <w:sz w:val="20"/>
          <w:szCs w:val="20"/>
        </w:rPr>
        <w:t>0</w:t>
      </w:r>
      <w:r w:rsidRPr="00F425F2">
        <w:rPr>
          <w:rFonts w:ascii="LucidaSansEF" w:hAnsi="LucidaSansEF" w:cstheme="minorHAnsi"/>
          <w:sz w:val="20"/>
          <w:szCs w:val="20"/>
        </w:rPr>
        <w:t>00.000</w:t>
      </w:r>
      <w:r w:rsidR="00D71E77" w:rsidRPr="00F425F2">
        <w:rPr>
          <w:rFonts w:ascii="LucidaSansEF" w:hAnsi="LucidaSansEF" w:cstheme="minorHAnsi"/>
          <w:sz w:val="20"/>
          <w:szCs w:val="20"/>
        </w:rPr>
        <w:t>, -</w:t>
      </w:r>
      <w:r w:rsidRPr="00F425F2">
        <w:rPr>
          <w:rFonts w:ascii="LucidaSansEF" w:hAnsi="LucidaSansEF" w:cstheme="minorHAnsi"/>
          <w:sz w:val="20"/>
          <w:szCs w:val="20"/>
        </w:rPr>
        <w:t xml:space="preserve"> per jaar, en na voorlopige gunning een recente kopie van de verzekeringspolis te overleggen of een verklaring van de verzekeraar met daarin opgenomen:</w:t>
      </w:r>
    </w:p>
    <w:p w14:paraId="66D61439" w14:textId="77777777" w:rsidR="001C75DF" w:rsidRPr="00F425F2" w:rsidRDefault="001C75DF" w:rsidP="005F6C48">
      <w:pPr>
        <w:pStyle w:val="Lijstalinea"/>
        <w:numPr>
          <w:ilvl w:val="0"/>
          <w:numId w:val="12"/>
        </w:numPr>
        <w:rPr>
          <w:rFonts w:ascii="LucidaSansEF" w:hAnsi="LucidaSansEF" w:cstheme="minorHAnsi"/>
          <w:sz w:val="20"/>
          <w:szCs w:val="20"/>
        </w:rPr>
      </w:pPr>
      <w:r w:rsidRPr="00F425F2">
        <w:rPr>
          <w:rFonts w:ascii="LucidaSansEF" w:hAnsi="LucidaSansEF" w:cstheme="minorHAnsi"/>
          <w:sz w:val="20"/>
          <w:szCs w:val="20"/>
        </w:rPr>
        <w:t>de dekking; en</w:t>
      </w:r>
    </w:p>
    <w:p w14:paraId="3DD2AA92" w14:textId="77777777" w:rsidR="001C75DF" w:rsidRPr="00F425F2" w:rsidRDefault="001C75DF" w:rsidP="005F6C48">
      <w:pPr>
        <w:pStyle w:val="Lijstalinea"/>
        <w:numPr>
          <w:ilvl w:val="0"/>
          <w:numId w:val="12"/>
        </w:numPr>
        <w:rPr>
          <w:rFonts w:ascii="LucidaSansEF" w:hAnsi="LucidaSansEF" w:cstheme="minorHAnsi"/>
          <w:sz w:val="20"/>
          <w:szCs w:val="20"/>
        </w:rPr>
      </w:pPr>
      <w:r w:rsidRPr="00F425F2">
        <w:rPr>
          <w:rFonts w:ascii="LucidaSansEF" w:hAnsi="LucidaSansEF" w:cstheme="minorHAnsi"/>
          <w:sz w:val="20"/>
          <w:szCs w:val="20"/>
        </w:rPr>
        <w:t>de maximale dekking per verzekeringsjaar; en</w:t>
      </w:r>
    </w:p>
    <w:p w14:paraId="55E6710A" w14:textId="77777777" w:rsidR="001C75DF" w:rsidRPr="00F425F2" w:rsidRDefault="001C75DF" w:rsidP="005F6C48">
      <w:pPr>
        <w:pStyle w:val="Lijstalinea"/>
        <w:numPr>
          <w:ilvl w:val="0"/>
          <w:numId w:val="12"/>
        </w:numPr>
        <w:rPr>
          <w:rFonts w:ascii="LucidaSansEF" w:hAnsi="LucidaSansEF" w:cstheme="minorHAnsi"/>
          <w:sz w:val="20"/>
          <w:szCs w:val="20"/>
        </w:rPr>
      </w:pPr>
      <w:r w:rsidRPr="00F425F2">
        <w:rPr>
          <w:rFonts w:ascii="LucidaSansEF" w:hAnsi="LucidaSansEF" w:cstheme="minorHAnsi"/>
          <w:sz w:val="20"/>
          <w:szCs w:val="20"/>
        </w:rPr>
        <w:t>de geldigheidsduur van de verzekering.</w:t>
      </w:r>
    </w:p>
    <w:p w14:paraId="048B69D9" w14:textId="77777777" w:rsidR="001C75DF" w:rsidRPr="00F425F2" w:rsidRDefault="001C75DF" w:rsidP="001C75DF">
      <w:pPr>
        <w:rPr>
          <w:rFonts w:ascii="LucidaSansEF" w:hAnsi="LucidaSansEF" w:cstheme="minorHAnsi"/>
          <w:sz w:val="20"/>
          <w:szCs w:val="20"/>
        </w:rPr>
      </w:pPr>
    </w:p>
    <w:p w14:paraId="73685BCE" w14:textId="77777777" w:rsidR="001C75DF" w:rsidRPr="00F425F2" w:rsidRDefault="001C75DF" w:rsidP="001C75DF">
      <w:pPr>
        <w:rPr>
          <w:rFonts w:ascii="LucidaSansEF" w:hAnsi="LucidaSansEF" w:cstheme="minorHAnsi"/>
          <w:sz w:val="20"/>
          <w:szCs w:val="20"/>
        </w:rPr>
      </w:pPr>
      <w:r w:rsidRPr="00F425F2">
        <w:rPr>
          <w:rFonts w:ascii="LucidaSansEF" w:hAnsi="LucidaSansEF" w:cstheme="minorHAnsi"/>
          <w:sz w:val="20"/>
          <w:szCs w:val="20"/>
        </w:rPr>
        <w:t xml:space="preserve">Bij inschrijving door een samenwerkingsverband dient ieder lid van dit verband aan bovenstaande eis te voldoen en, desgevraagd </w:t>
      </w:r>
      <w:r w:rsidRPr="00F425F2">
        <w:rPr>
          <w:rFonts w:ascii="LucidaSansEF" w:hAnsi="LucidaSansEF" w:cstheme="minorHAnsi"/>
          <w:b/>
          <w:sz w:val="20"/>
          <w:szCs w:val="20"/>
        </w:rPr>
        <w:t>na voorlopige gunning</w:t>
      </w:r>
      <w:r w:rsidRPr="00F425F2">
        <w:rPr>
          <w:rFonts w:ascii="LucidaSansEF" w:hAnsi="LucidaSansEF" w:cstheme="minorHAnsi"/>
          <w:sz w:val="20"/>
          <w:szCs w:val="20"/>
        </w:rPr>
        <w:t>, bovenstaand bewijs te overleggen.</w:t>
      </w:r>
    </w:p>
    <w:p w14:paraId="0596F3F6" w14:textId="77777777" w:rsidR="00F60D1E" w:rsidRPr="00F425F2" w:rsidRDefault="001C75DF" w:rsidP="002A0763">
      <w:pPr>
        <w:pStyle w:val="Opmaakprofiel4"/>
        <w:numPr>
          <w:ilvl w:val="2"/>
          <w:numId w:val="7"/>
        </w:numPr>
        <w:rPr>
          <w:rFonts w:ascii="LucidaSansEF" w:eastAsia="MS Mincho" w:hAnsi="LucidaSansEF" w:cstheme="minorHAnsi"/>
        </w:rPr>
      </w:pPr>
      <w:bookmarkStart w:id="82" w:name="_Toc503517136"/>
      <w:bookmarkStart w:id="83" w:name="_Toc48638004"/>
      <w:r w:rsidRPr="00F425F2">
        <w:rPr>
          <w:rFonts w:ascii="LucidaSansEF" w:eastAsia="MS Mincho" w:hAnsi="LucidaSansEF" w:cstheme="minorHAnsi"/>
        </w:rPr>
        <w:t>Beroepsbevoegdheid</w:t>
      </w:r>
      <w:bookmarkEnd w:id="82"/>
      <w:bookmarkEnd w:id="83"/>
    </w:p>
    <w:bookmarkEnd w:id="80"/>
    <w:bookmarkEnd w:id="81"/>
    <w:p w14:paraId="0B19DD3E" w14:textId="77777777" w:rsidR="001C75DF" w:rsidRPr="00F425F2" w:rsidRDefault="001C75DF" w:rsidP="001C75DF">
      <w:pPr>
        <w:rPr>
          <w:rFonts w:ascii="LucidaSansEF" w:hAnsi="LucidaSansEF" w:cstheme="minorHAnsi"/>
          <w:sz w:val="20"/>
          <w:szCs w:val="20"/>
        </w:rPr>
      </w:pPr>
      <w:r w:rsidRPr="00F425F2">
        <w:rPr>
          <w:rFonts w:ascii="LucidaSansEF" w:hAnsi="LucidaSansEF" w:cstheme="minorHAnsi"/>
          <w:sz w:val="20"/>
          <w:szCs w:val="20"/>
        </w:rPr>
        <w:t>(artikel 2.98 AW 2012)</w:t>
      </w:r>
    </w:p>
    <w:p w14:paraId="7A4941D3" w14:textId="77777777" w:rsidR="001C75DF" w:rsidRPr="00F425F2" w:rsidRDefault="001C75DF" w:rsidP="001C75DF">
      <w:pPr>
        <w:rPr>
          <w:rFonts w:ascii="LucidaSansEF" w:eastAsia="MS Mincho" w:hAnsi="LucidaSansEF" w:cstheme="minorHAnsi"/>
          <w:sz w:val="20"/>
          <w:szCs w:val="20"/>
        </w:rPr>
      </w:pPr>
    </w:p>
    <w:p w14:paraId="676F4598" w14:textId="77777777" w:rsidR="001C75DF" w:rsidRPr="00F425F2" w:rsidRDefault="001C75DF" w:rsidP="001C75DF">
      <w:pPr>
        <w:rPr>
          <w:rFonts w:ascii="LucidaSansEF" w:hAnsi="LucidaSansEF" w:cstheme="minorHAnsi"/>
          <w:b/>
          <w:sz w:val="20"/>
          <w:szCs w:val="20"/>
        </w:rPr>
      </w:pPr>
      <w:r w:rsidRPr="00F425F2">
        <w:rPr>
          <w:rFonts w:ascii="LucidaSansEF" w:hAnsi="LucidaSansEF" w:cstheme="minorHAnsi"/>
          <w:b/>
          <w:sz w:val="20"/>
          <w:szCs w:val="20"/>
        </w:rPr>
        <w:t>Eis 3 rechtsgeldige Inschrijving</w:t>
      </w:r>
    </w:p>
    <w:p w14:paraId="32CDC17E" w14:textId="77777777" w:rsidR="001C75DF" w:rsidRPr="00F425F2" w:rsidRDefault="001C75DF" w:rsidP="001C75DF">
      <w:pPr>
        <w:rPr>
          <w:rFonts w:ascii="LucidaSansEF" w:hAnsi="LucidaSansEF" w:cstheme="minorHAnsi"/>
          <w:sz w:val="20"/>
          <w:szCs w:val="20"/>
        </w:rPr>
      </w:pPr>
      <w:r w:rsidRPr="00F425F2">
        <w:rPr>
          <w:rFonts w:ascii="LucidaSansEF" w:hAnsi="LucidaSansEF" w:cstheme="minorHAnsi"/>
          <w:sz w:val="20"/>
          <w:szCs w:val="20"/>
        </w:rPr>
        <w:t>De Inschrijver dient te verklaren dat hij conform de in de lidstaat van herkomst geldende voorschriften is ingeschreven in het handelsregister of een beroepsregister. Binnen Nederland volstaat hiertoe een uittreksel van inschrijving in het Handelsregister van de Kamer van Koophandel. Het uittreksel dient niet ouder te zijn dan 6 maanden op het moment van indienen van de Offerte, gerekend vanaf de sluitingsdatum indiening Offerte. Het uittreksel wordt opgevraagd bij voorlopige gunning. In het geval dat Inschrijver ervoor kiest personen te machtigen zijn onderneming voor de aanbestedingsprocedure te vertegenwoordigen, dient dit te worden aangegeven in de UEA deel II.B.</w:t>
      </w:r>
    </w:p>
    <w:p w14:paraId="1A84E07C" w14:textId="77777777" w:rsidR="001C75DF" w:rsidRPr="00F425F2" w:rsidRDefault="001C75DF" w:rsidP="001C75DF">
      <w:pPr>
        <w:rPr>
          <w:rFonts w:ascii="LucidaSansEF" w:hAnsi="LucidaSansEF" w:cstheme="minorHAnsi"/>
          <w:sz w:val="20"/>
          <w:szCs w:val="20"/>
        </w:rPr>
      </w:pPr>
    </w:p>
    <w:p w14:paraId="76A4A320" w14:textId="77777777" w:rsidR="001C75DF" w:rsidRPr="00F425F2" w:rsidRDefault="001C75DF" w:rsidP="001C75DF">
      <w:pPr>
        <w:rPr>
          <w:rFonts w:ascii="LucidaSansEF" w:hAnsi="LucidaSansEF" w:cstheme="minorHAnsi"/>
          <w:sz w:val="20"/>
          <w:szCs w:val="20"/>
        </w:rPr>
      </w:pPr>
      <w:r w:rsidRPr="00F425F2">
        <w:rPr>
          <w:rFonts w:ascii="LucidaSansEF" w:hAnsi="LucidaSansEF" w:cstheme="minorHAnsi"/>
          <w:sz w:val="20"/>
          <w:szCs w:val="20"/>
        </w:rPr>
        <w:t xml:space="preserve">Indien de Offerte wordt ingediend door een samenwerkingsverband (combinatie), dient ieder lid van het verband een recent bewijs van Inschrijving van de onderneming in het nationale Beroeps- of Handelsregister in te dienen </w:t>
      </w:r>
      <w:r w:rsidRPr="00F425F2">
        <w:rPr>
          <w:rFonts w:ascii="LucidaSansEF" w:hAnsi="LucidaSansEF" w:cstheme="minorHAnsi"/>
          <w:b/>
          <w:sz w:val="20"/>
          <w:szCs w:val="20"/>
        </w:rPr>
        <w:t>na voorlopige gunning.</w:t>
      </w:r>
    </w:p>
    <w:p w14:paraId="2512F7AA" w14:textId="77777777" w:rsidR="00F60D1E" w:rsidRPr="00F425F2" w:rsidRDefault="001C75DF" w:rsidP="002A0763">
      <w:pPr>
        <w:pStyle w:val="Opmaakprofiel4"/>
        <w:numPr>
          <w:ilvl w:val="2"/>
          <w:numId w:val="7"/>
        </w:numPr>
        <w:rPr>
          <w:rFonts w:ascii="LucidaSansEF" w:eastAsia="MS Mincho" w:hAnsi="LucidaSansEF" w:cstheme="minorHAnsi"/>
        </w:rPr>
      </w:pPr>
      <w:bookmarkStart w:id="84" w:name="_Toc503517137"/>
      <w:bookmarkStart w:id="85" w:name="_Toc48638005"/>
      <w:r w:rsidRPr="00F425F2">
        <w:rPr>
          <w:rFonts w:ascii="LucidaSansEF" w:eastAsia="MS Mincho" w:hAnsi="LucidaSansEF" w:cstheme="minorHAnsi"/>
        </w:rPr>
        <w:t>Technische bekwaamheid of beroepsbekwaamheid</w:t>
      </w:r>
      <w:bookmarkEnd w:id="84"/>
      <w:bookmarkEnd w:id="85"/>
    </w:p>
    <w:p w14:paraId="63B4041B" w14:textId="77777777" w:rsidR="001C75DF" w:rsidRPr="00F425F2" w:rsidRDefault="001C75DF" w:rsidP="001C75DF">
      <w:pPr>
        <w:rPr>
          <w:rFonts w:ascii="LucidaSansEF" w:hAnsi="LucidaSansEF" w:cstheme="minorHAnsi"/>
          <w:sz w:val="20"/>
          <w:szCs w:val="20"/>
        </w:rPr>
      </w:pPr>
      <w:r w:rsidRPr="00F425F2">
        <w:rPr>
          <w:rFonts w:ascii="LucidaSansEF" w:hAnsi="LucidaSansEF" w:cstheme="minorHAnsi"/>
          <w:sz w:val="20"/>
          <w:szCs w:val="20"/>
        </w:rPr>
        <w:t>(artikel 2.93 AW2012)</w:t>
      </w:r>
    </w:p>
    <w:p w14:paraId="0C0E675D" w14:textId="77777777" w:rsidR="001C75DF" w:rsidRPr="00F425F2" w:rsidRDefault="001C75DF" w:rsidP="001C75DF">
      <w:pPr>
        <w:rPr>
          <w:rFonts w:ascii="LucidaSansEF" w:hAnsi="LucidaSansEF" w:cstheme="minorHAnsi"/>
          <w:sz w:val="20"/>
          <w:szCs w:val="20"/>
        </w:rPr>
      </w:pPr>
    </w:p>
    <w:p w14:paraId="1FA00F50" w14:textId="77777777" w:rsidR="001C75DF" w:rsidRPr="00F425F2" w:rsidRDefault="001C75DF" w:rsidP="001C75DF">
      <w:pPr>
        <w:rPr>
          <w:rFonts w:ascii="LucidaSansEF" w:hAnsi="LucidaSansEF" w:cstheme="minorHAnsi"/>
          <w:b/>
          <w:sz w:val="20"/>
          <w:szCs w:val="20"/>
        </w:rPr>
      </w:pPr>
      <w:r w:rsidRPr="00F425F2">
        <w:rPr>
          <w:rFonts w:ascii="LucidaSansEF" w:hAnsi="LucidaSansEF" w:cstheme="minorHAnsi"/>
          <w:b/>
          <w:sz w:val="20"/>
          <w:szCs w:val="20"/>
        </w:rPr>
        <w:t>Eis 4 Ervaring (competenties, referenties)</w:t>
      </w:r>
    </w:p>
    <w:p w14:paraId="5A783033" w14:textId="4B01F949" w:rsidR="001C75DF" w:rsidRPr="00F425F2" w:rsidRDefault="001C75DF" w:rsidP="001C75DF">
      <w:pPr>
        <w:rPr>
          <w:rFonts w:ascii="LucidaSansEF" w:hAnsi="LucidaSansEF" w:cstheme="minorHAnsi"/>
          <w:sz w:val="20"/>
          <w:szCs w:val="20"/>
        </w:rPr>
      </w:pPr>
      <w:r w:rsidRPr="00F425F2">
        <w:rPr>
          <w:rFonts w:ascii="LucidaSansEF" w:hAnsi="LucidaSansEF" w:cstheme="minorHAnsi"/>
          <w:sz w:val="20"/>
          <w:szCs w:val="20"/>
        </w:rPr>
        <w:t xml:space="preserve">Om aan te tonen dat de Inschrijver over voldoende deskundigheid en ervaring beschikt met betrekking tot de opdracht dient de Inschrijver </w:t>
      </w:r>
      <w:r w:rsidR="00A40CC4">
        <w:rPr>
          <w:rFonts w:ascii="LucidaSansEF" w:hAnsi="LucidaSansEF" w:cstheme="minorHAnsi"/>
          <w:sz w:val="20"/>
          <w:szCs w:val="20"/>
        </w:rPr>
        <w:t xml:space="preserve">2 </w:t>
      </w:r>
      <w:r w:rsidRPr="00F425F2">
        <w:rPr>
          <w:rFonts w:ascii="LucidaSansEF" w:hAnsi="LucidaSansEF" w:cstheme="minorHAnsi"/>
          <w:sz w:val="20"/>
          <w:szCs w:val="20"/>
        </w:rPr>
        <w:t>referenties te overleggen van vergelijkbare opdrachten. Door akkoord verklaren van Deel IV van het UEA geeft Inschrijver aan te voldoen aan de gevraagde ervaringseisen. Daarnaast dient Inschrijver per referentie het format – ‘Referentieopdracht’ (Bijlage 3) in te vullen voor nadere toelichting.</w:t>
      </w:r>
    </w:p>
    <w:p w14:paraId="4FDE00F3" w14:textId="77777777" w:rsidR="001C75DF" w:rsidRPr="00F425F2" w:rsidRDefault="001C75DF" w:rsidP="001C75DF">
      <w:pPr>
        <w:rPr>
          <w:rFonts w:ascii="LucidaSansEF" w:hAnsi="LucidaSansEF" w:cstheme="minorHAnsi"/>
          <w:sz w:val="20"/>
          <w:szCs w:val="20"/>
        </w:rPr>
      </w:pPr>
    </w:p>
    <w:p w14:paraId="12D73DC0" w14:textId="0F4E23B4" w:rsidR="001C75DF" w:rsidRPr="00F425F2" w:rsidRDefault="001C75DF" w:rsidP="001C75DF">
      <w:pPr>
        <w:rPr>
          <w:rFonts w:ascii="LucidaSansEF" w:hAnsi="LucidaSansEF" w:cstheme="minorHAnsi"/>
          <w:sz w:val="20"/>
          <w:szCs w:val="20"/>
        </w:rPr>
      </w:pPr>
      <w:r w:rsidRPr="00F425F2">
        <w:rPr>
          <w:rFonts w:ascii="LucidaSansEF" w:hAnsi="LucidaSansEF" w:cstheme="minorHAnsi"/>
          <w:sz w:val="20"/>
          <w:szCs w:val="20"/>
        </w:rPr>
        <w:t xml:space="preserve">De Inschrijver dient </w:t>
      </w:r>
      <w:r w:rsidR="00155814" w:rsidRPr="00F425F2">
        <w:rPr>
          <w:rFonts w:ascii="LucidaSansEF" w:hAnsi="LucidaSansEF" w:cstheme="minorHAnsi"/>
          <w:sz w:val="20"/>
          <w:szCs w:val="20"/>
        </w:rPr>
        <w:t>2</w:t>
      </w:r>
      <w:r w:rsidR="00372509" w:rsidRPr="00F425F2">
        <w:rPr>
          <w:rFonts w:ascii="LucidaSansEF" w:hAnsi="LucidaSansEF" w:cstheme="minorHAnsi"/>
          <w:sz w:val="20"/>
          <w:szCs w:val="20"/>
        </w:rPr>
        <w:t xml:space="preserve"> </w:t>
      </w:r>
      <w:r w:rsidRPr="00F425F2">
        <w:rPr>
          <w:rFonts w:ascii="LucidaSansEF" w:hAnsi="LucidaSansEF" w:cstheme="minorHAnsi"/>
          <w:sz w:val="20"/>
          <w:szCs w:val="20"/>
        </w:rPr>
        <w:t xml:space="preserve">referenties met opdrachten van vergelijkbare aard en omvang te overleggen die in de afgelopen </w:t>
      </w:r>
      <w:r w:rsidR="00372509" w:rsidRPr="00F425F2">
        <w:rPr>
          <w:rFonts w:ascii="LucidaSansEF" w:hAnsi="LucidaSansEF" w:cstheme="minorHAnsi"/>
          <w:sz w:val="20"/>
          <w:szCs w:val="20"/>
        </w:rPr>
        <w:t>3</w:t>
      </w:r>
      <w:r w:rsidRPr="00F425F2">
        <w:rPr>
          <w:rFonts w:ascii="LucidaSansEF" w:hAnsi="LucidaSansEF" w:cstheme="minorHAnsi"/>
          <w:sz w:val="20"/>
          <w:szCs w:val="20"/>
        </w:rPr>
        <w:t xml:space="preserve"> jaar zijn uitgevoerd en afgerond of die nog in uitvoering zijn. Projecten die langer dan </w:t>
      </w:r>
      <w:r w:rsidR="00372509" w:rsidRPr="00F425F2">
        <w:rPr>
          <w:rFonts w:ascii="LucidaSansEF" w:hAnsi="LucidaSansEF" w:cstheme="minorHAnsi"/>
          <w:sz w:val="20"/>
          <w:szCs w:val="20"/>
        </w:rPr>
        <w:t>3</w:t>
      </w:r>
      <w:r w:rsidRPr="00F425F2">
        <w:rPr>
          <w:rFonts w:ascii="LucidaSansEF" w:hAnsi="LucidaSansEF" w:cstheme="minorHAnsi"/>
          <w:sz w:val="20"/>
          <w:szCs w:val="20"/>
        </w:rPr>
        <w:t xml:space="preserve"> jaar geleden zijn afgerond zijn dus niet toegestaan.</w:t>
      </w:r>
    </w:p>
    <w:p w14:paraId="6668AF90" w14:textId="77777777" w:rsidR="001C75DF" w:rsidRPr="00F425F2" w:rsidRDefault="001C75DF" w:rsidP="001C75DF">
      <w:pPr>
        <w:rPr>
          <w:rFonts w:ascii="LucidaSansEF" w:hAnsi="LucidaSansEF" w:cstheme="minorHAnsi"/>
          <w:sz w:val="20"/>
          <w:szCs w:val="20"/>
        </w:rPr>
      </w:pPr>
    </w:p>
    <w:p w14:paraId="539F986E" w14:textId="77777777" w:rsidR="00155814" w:rsidRPr="00F425F2" w:rsidRDefault="00155814" w:rsidP="00155814">
      <w:pPr>
        <w:rPr>
          <w:rFonts w:ascii="LucidaSansEF" w:hAnsi="LucidaSansEF" w:cstheme="minorHAnsi"/>
          <w:sz w:val="20"/>
          <w:szCs w:val="20"/>
        </w:rPr>
      </w:pPr>
      <w:r w:rsidRPr="00F425F2">
        <w:rPr>
          <w:rFonts w:ascii="LucidaSansEF" w:hAnsi="LucidaSansEF" w:cstheme="minorHAnsi"/>
          <w:sz w:val="20"/>
          <w:szCs w:val="20"/>
        </w:rPr>
        <w:t>Onder vergelijkbare opdrachten verstaat de VU:</w:t>
      </w:r>
    </w:p>
    <w:p w14:paraId="2CA79AEA" w14:textId="3E792507" w:rsidR="00155814" w:rsidRPr="00F425F2" w:rsidRDefault="00155814" w:rsidP="005F6C48">
      <w:pPr>
        <w:numPr>
          <w:ilvl w:val="0"/>
          <w:numId w:val="36"/>
        </w:numPr>
        <w:rPr>
          <w:rFonts w:ascii="LucidaSansEF" w:hAnsi="LucidaSansEF" w:cstheme="minorHAnsi"/>
          <w:sz w:val="20"/>
          <w:szCs w:val="20"/>
        </w:rPr>
      </w:pPr>
      <w:r w:rsidRPr="00F425F2">
        <w:rPr>
          <w:rFonts w:ascii="LucidaSansEF" w:hAnsi="LucidaSansEF" w:cstheme="minorHAnsi"/>
          <w:sz w:val="20"/>
          <w:szCs w:val="20"/>
        </w:rPr>
        <w:t>vergelijkbare onderdelen van de opdracht zoals beschreven in het Programma van Eisen;</w:t>
      </w:r>
    </w:p>
    <w:p w14:paraId="48289EB2" w14:textId="421A3596" w:rsidR="00155814" w:rsidRPr="00F425F2" w:rsidRDefault="00155814" w:rsidP="005F6C48">
      <w:pPr>
        <w:numPr>
          <w:ilvl w:val="0"/>
          <w:numId w:val="36"/>
        </w:numPr>
        <w:rPr>
          <w:rFonts w:ascii="LucidaSansEF" w:hAnsi="LucidaSansEF" w:cstheme="minorHAnsi"/>
          <w:sz w:val="20"/>
          <w:szCs w:val="20"/>
        </w:rPr>
      </w:pPr>
      <w:r w:rsidRPr="00F425F2">
        <w:rPr>
          <w:rFonts w:ascii="LucidaSansEF" w:hAnsi="LucidaSansEF" w:cstheme="minorHAnsi"/>
          <w:sz w:val="20"/>
          <w:szCs w:val="20"/>
        </w:rPr>
        <w:t>vergelijkbare omgeving (Een onderwijsinstelling of een overheidsinstelling);</w:t>
      </w:r>
    </w:p>
    <w:p w14:paraId="595CFC16" w14:textId="46F8D0CA" w:rsidR="00155814" w:rsidRPr="00F425F2" w:rsidRDefault="00155814" w:rsidP="005F6C48">
      <w:pPr>
        <w:numPr>
          <w:ilvl w:val="0"/>
          <w:numId w:val="36"/>
        </w:numPr>
        <w:rPr>
          <w:rFonts w:ascii="LucidaSansEF" w:hAnsi="LucidaSansEF" w:cstheme="minorHAnsi"/>
          <w:sz w:val="20"/>
          <w:szCs w:val="20"/>
        </w:rPr>
      </w:pPr>
      <w:r w:rsidRPr="00F425F2">
        <w:rPr>
          <w:rFonts w:ascii="LucidaSansEF" w:hAnsi="LucidaSansEF" w:cstheme="minorHAnsi"/>
          <w:sz w:val="20"/>
          <w:szCs w:val="20"/>
        </w:rPr>
        <w:t>uitgevoerd als hoofdopdrachtnemer.</w:t>
      </w:r>
    </w:p>
    <w:p w14:paraId="0FEEA87A" w14:textId="77777777" w:rsidR="00155814" w:rsidRPr="00F425F2" w:rsidRDefault="00155814" w:rsidP="001C75DF">
      <w:pPr>
        <w:rPr>
          <w:rFonts w:ascii="LucidaSansEF" w:hAnsi="LucidaSansEF" w:cstheme="minorHAnsi"/>
          <w:sz w:val="20"/>
          <w:szCs w:val="20"/>
        </w:rPr>
      </w:pPr>
    </w:p>
    <w:p w14:paraId="4DD37AD3" w14:textId="4B30EF92" w:rsidR="00DE6BAB" w:rsidRPr="00F425F2" w:rsidRDefault="00DE6BAB" w:rsidP="00DE6BAB">
      <w:pPr>
        <w:rPr>
          <w:rFonts w:ascii="LucidaSansEF" w:hAnsi="LucidaSansEF" w:cstheme="minorHAnsi"/>
          <w:b/>
          <w:sz w:val="20"/>
          <w:szCs w:val="20"/>
        </w:rPr>
      </w:pPr>
      <w:r w:rsidRPr="00F425F2">
        <w:rPr>
          <w:rFonts w:ascii="LucidaSansEF" w:hAnsi="LucidaSansEF" w:cstheme="minorHAnsi"/>
          <w:b/>
          <w:sz w:val="20"/>
          <w:szCs w:val="20"/>
        </w:rPr>
        <w:t>Referentie 1:</w:t>
      </w:r>
    </w:p>
    <w:p w14:paraId="451BD5BB" w14:textId="091A117F" w:rsidR="00BD75B2" w:rsidRPr="00F425F2" w:rsidRDefault="00EC2D66" w:rsidP="00BD75B2">
      <w:pPr>
        <w:pStyle w:val="Tekstopmerking"/>
        <w:rPr>
          <w:rFonts w:ascii="LucidaSansEF" w:hAnsi="LucidaSansEF" w:cstheme="minorHAnsi"/>
          <w:sz w:val="20"/>
          <w:szCs w:val="20"/>
          <w:lang w:val="nl-NL"/>
        </w:rPr>
      </w:pPr>
      <w:r w:rsidRPr="00F425F2">
        <w:rPr>
          <w:rFonts w:ascii="LucidaSansEF" w:hAnsi="LucidaSansEF" w:cstheme="minorHAnsi"/>
          <w:sz w:val="20"/>
          <w:szCs w:val="20"/>
          <w:lang w:val="nl-NL"/>
        </w:rPr>
        <w:t xml:space="preserve">Een referent waarbij de </w:t>
      </w:r>
      <w:r w:rsidR="00BD75B2" w:rsidRPr="00F425F2">
        <w:rPr>
          <w:rFonts w:ascii="LucidaSansEF" w:hAnsi="LucidaSansEF" w:cstheme="minorHAnsi"/>
          <w:sz w:val="20"/>
          <w:szCs w:val="20"/>
          <w:lang w:val="nl-NL"/>
        </w:rPr>
        <w:t>Oplossing wordt ingezet voor</w:t>
      </w:r>
      <w:r w:rsidR="007B4CCD" w:rsidRPr="00F425F2">
        <w:rPr>
          <w:rFonts w:ascii="LucidaSansEF" w:hAnsi="LucidaSansEF" w:cstheme="minorHAnsi"/>
          <w:sz w:val="20"/>
          <w:szCs w:val="20"/>
          <w:lang w:val="nl-NL"/>
        </w:rPr>
        <w:t xml:space="preserve"> de aanvragen van alle relevante immigratieprocedures voor zowel non-EU studenten als staf. (</w:t>
      </w:r>
      <w:r w:rsidR="00230A45" w:rsidRPr="00F425F2">
        <w:rPr>
          <w:rFonts w:ascii="LucidaSansEF" w:hAnsi="LucidaSansEF" w:cstheme="minorHAnsi"/>
          <w:sz w:val="20"/>
          <w:szCs w:val="20"/>
          <w:lang w:val="nl-NL"/>
        </w:rPr>
        <w:t>Visa</w:t>
      </w:r>
      <w:r w:rsidR="007B4CCD" w:rsidRPr="00F425F2">
        <w:rPr>
          <w:rFonts w:ascii="LucidaSansEF" w:hAnsi="LucidaSansEF" w:cstheme="minorHAnsi"/>
          <w:sz w:val="20"/>
          <w:szCs w:val="20"/>
          <w:lang w:val="nl-NL"/>
        </w:rPr>
        <w:t xml:space="preserve">, </w:t>
      </w:r>
      <w:r w:rsidR="00230A45" w:rsidRPr="00F425F2">
        <w:rPr>
          <w:rFonts w:ascii="LucidaSansEF" w:hAnsi="LucidaSansEF" w:cstheme="minorHAnsi"/>
          <w:sz w:val="20"/>
          <w:szCs w:val="20"/>
          <w:lang w:val="nl-NL"/>
        </w:rPr>
        <w:t>V</w:t>
      </w:r>
      <w:r w:rsidR="007B4CCD" w:rsidRPr="00F425F2">
        <w:rPr>
          <w:rFonts w:ascii="LucidaSansEF" w:hAnsi="LucidaSansEF" w:cstheme="minorHAnsi"/>
          <w:sz w:val="20"/>
          <w:szCs w:val="20"/>
          <w:lang w:val="nl-NL"/>
        </w:rPr>
        <w:t xml:space="preserve">erblijfsvergunning, Meldingen, Wijziging beperking, </w:t>
      </w:r>
      <w:r w:rsidR="00E82361" w:rsidRPr="00F425F2">
        <w:rPr>
          <w:rFonts w:ascii="LucidaSansEF" w:hAnsi="LucidaSansEF" w:cstheme="minorHAnsi"/>
          <w:sz w:val="20"/>
          <w:szCs w:val="20"/>
          <w:lang w:val="nl-NL"/>
        </w:rPr>
        <w:t xml:space="preserve">EU intra mobiliteit, </w:t>
      </w:r>
      <w:r w:rsidR="007B4CCD" w:rsidRPr="00F425F2">
        <w:rPr>
          <w:rFonts w:ascii="LucidaSansEF" w:hAnsi="LucidaSansEF" w:cstheme="minorHAnsi"/>
          <w:sz w:val="20"/>
          <w:szCs w:val="20"/>
          <w:lang w:val="nl-NL"/>
        </w:rPr>
        <w:t xml:space="preserve">TWV, Richtlijn aanvragen, Kennismigrantaanvragen, </w:t>
      </w:r>
      <w:r w:rsidR="00381A5A" w:rsidRPr="00F425F2">
        <w:rPr>
          <w:rFonts w:ascii="LucidaSansEF" w:hAnsi="LucidaSansEF" w:cstheme="minorHAnsi"/>
          <w:sz w:val="20"/>
          <w:szCs w:val="20"/>
          <w:lang w:val="nl-NL"/>
        </w:rPr>
        <w:t>GVVA</w:t>
      </w:r>
      <w:r w:rsidR="00960AA9" w:rsidRPr="00F425F2">
        <w:rPr>
          <w:rFonts w:ascii="LucidaSansEF" w:hAnsi="LucidaSansEF" w:cstheme="minorHAnsi"/>
          <w:sz w:val="20"/>
          <w:szCs w:val="20"/>
          <w:lang w:val="nl-NL"/>
        </w:rPr>
        <w:t>, Verlen</w:t>
      </w:r>
      <w:r w:rsidR="0010754E" w:rsidRPr="00F425F2">
        <w:rPr>
          <w:rFonts w:ascii="LucidaSansEF" w:hAnsi="LucidaSansEF" w:cstheme="minorHAnsi"/>
          <w:sz w:val="20"/>
          <w:szCs w:val="20"/>
          <w:lang w:val="nl-NL"/>
        </w:rPr>
        <w:t>g</w:t>
      </w:r>
      <w:r w:rsidR="00960AA9" w:rsidRPr="00F425F2">
        <w:rPr>
          <w:rFonts w:ascii="LucidaSansEF" w:hAnsi="LucidaSansEF" w:cstheme="minorHAnsi"/>
          <w:sz w:val="20"/>
          <w:szCs w:val="20"/>
          <w:lang w:val="nl-NL"/>
        </w:rPr>
        <w:t>ingen</w:t>
      </w:r>
      <w:r w:rsidR="007B4CCD" w:rsidRPr="00F425F2">
        <w:rPr>
          <w:rFonts w:ascii="LucidaSansEF" w:hAnsi="LucidaSansEF" w:cstheme="minorHAnsi"/>
          <w:sz w:val="20"/>
          <w:szCs w:val="20"/>
          <w:lang w:val="nl-NL"/>
        </w:rPr>
        <w:t>)</w:t>
      </w:r>
    </w:p>
    <w:p w14:paraId="57E3420C" w14:textId="77777777" w:rsidR="00DE6BAB" w:rsidRPr="00F425F2" w:rsidRDefault="00DE6BAB" w:rsidP="00DE6BAB">
      <w:pPr>
        <w:rPr>
          <w:rFonts w:ascii="LucidaSansEF" w:hAnsi="LucidaSansEF" w:cstheme="minorHAnsi"/>
          <w:sz w:val="20"/>
          <w:szCs w:val="20"/>
        </w:rPr>
      </w:pPr>
    </w:p>
    <w:p w14:paraId="39AEC5B8" w14:textId="040D5972" w:rsidR="00DD7C9B" w:rsidRPr="00F425F2" w:rsidRDefault="00DD7C9B" w:rsidP="00DD7C9B">
      <w:pPr>
        <w:rPr>
          <w:rFonts w:ascii="LucidaSansEF" w:hAnsi="LucidaSansEF" w:cstheme="minorHAnsi"/>
          <w:b/>
          <w:sz w:val="20"/>
          <w:szCs w:val="20"/>
        </w:rPr>
      </w:pPr>
      <w:r w:rsidRPr="00F425F2">
        <w:rPr>
          <w:rFonts w:ascii="LucidaSansEF" w:hAnsi="LucidaSansEF" w:cstheme="minorHAnsi"/>
          <w:b/>
          <w:sz w:val="20"/>
          <w:szCs w:val="20"/>
        </w:rPr>
        <w:t xml:space="preserve">Referentie </w:t>
      </w:r>
      <w:r w:rsidR="0029271A" w:rsidRPr="00F425F2">
        <w:rPr>
          <w:rFonts w:ascii="LucidaSansEF" w:hAnsi="LucidaSansEF" w:cstheme="minorHAnsi"/>
          <w:b/>
          <w:sz w:val="20"/>
          <w:szCs w:val="20"/>
        </w:rPr>
        <w:t>2</w:t>
      </w:r>
      <w:r w:rsidRPr="00F425F2">
        <w:rPr>
          <w:rFonts w:ascii="LucidaSansEF" w:hAnsi="LucidaSansEF" w:cstheme="minorHAnsi"/>
          <w:b/>
          <w:sz w:val="20"/>
          <w:szCs w:val="20"/>
        </w:rPr>
        <w:t>:</w:t>
      </w:r>
    </w:p>
    <w:p w14:paraId="00E3FE36" w14:textId="380AFE84" w:rsidR="00E77DE5" w:rsidRPr="00F425F2" w:rsidRDefault="00EC2D66" w:rsidP="00E77DE5">
      <w:pPr>
        <w:rPr>
          <w:rFonts w:ascii="LucidaSansEF" w:hAnsi="LucidaSansEF" w:cstheme="minorHAnsi"/>
          <w:sz w:val="20"/>
          <w:szCs w:val="20"/>
        </w:rPr>
      </w:pPr>
      <w:r w:rsidRPr="00F425F2">
        <w:rPr>
          <w:rFonts w:ascii="LucidaSansEF" w:hAnsi="LucidaSansEF" w:cstheme="minorHAnsi"/>
          <w:sz w:val="20"/>
          <w:szCs w:val="20"/>
        </w:rPr>
        <w:t xml:space="preserve">Een referent waarbij de Oplossing wordt gebruikt </w:t>
      </w:r>
      <w:r w:rsidR="00960AA9" w:rsidRPr="00F425F2">
        <w:rPr>
          <w:rFonts w:ascii="LucidaSansEF" w:hAnsi="LucidaSansEF" w:cstheme="minorHAnsi"/>
          <w:sz w:val="20"/>
          <w:szCs w:val="20"/>
        </w:rPr>
        <w:t xml:space="preserve">voor de ondersteuning van Services voor </w:t>
      </w:r>
      <w:r w:rsidR="004B4FD5" w:rsidRPr="00F425F2">
        <w:rPr>
          <w:rFonts w:ascii="LucidaSansEF" w:hAnsi="LucidaSansEF" w:cstheme="minorHAnsi"/>
          <w:sz w:val="20"/>
          <w:szCs w:val="20"/>
        </w:rPr>
        <w:t xml:space="preserve">alle internationale (EU en non-EU) studenten en stafleden, </w:t>
      </w:r>
      <w:r w:rsidR="00960AA9" w:rsidRPr="00F425F2">
        <w:rPr>
          <w:rFonts w:ascii="LucidaSansEF" w:hAnsi="LucidaSansEF" w:cstheme="minorHAnsi"/>
          <w:sz w:val="20"/>
          <w:szCs w:val="20"/>
        </w:rPr>
        <w:t>zoals de 30% regeling, ondersteuning bij inschrijving bij de Gemeente</w:t>
      </w:r>
      <w:r w:rsidR="006756FC" w:rsidRPr="00F425F2">
        <w:rPr>
          <w:rFonts w:ascii="LucidaSansEF" w:hAnsi="LucidaSansEF" w:cstheme="minorHAnsi"/>
          <w:sz w:val="20"/>
          <w:szCs w:val="20"/>
        </w:rPr>
        <w:t xml:space="preserve"> en TBC testen bij GGD.</w:t>
      </w:r>
    </w:p>
    <w:p w14:paraId="459C1357" w14:textId="77777777" w:rsidR="00EC2D66" w:rsidRPr="00F425F2" w:rsidRDefault="00EC2D66" w:rsidP="00DE6BAB">
      <w:pPr>
        <w:rPr>
          <w:rFonts w:ascii="LucidaSansEF" w:hAnsi="LucidaSansEF" w:cstheme="minorHAnsi"/>
          <w:sz w:val="20"/>
          <w:szCs w:val="20"/>
        </w:rPr>
      </w:pPr>
    </w:p>
    <w:p w14:paraId="0F9ED384" w14:textId="59AB881F" w:rsidR="00DE6BAB" w:rsidRPr="00F425F2" w:rsidRDefault="00DE6BAB" w:rsidP="00DE6BAB">
      <w:pPr>
        <w:rPr>
          <w:rFonts w:ascii="LucidaSansEF" w:hAnsi="LucidaSansEF" w:cstheme="minorHAnsi"/>
          <w:sz w:val="20"/>
          <w:szCs w:val="20"/>
        </w:rPr>
      </w:pPr>
      <w:r w:rsidRPr="00F425F2">
        <w:rPr>
          <w:rFonts w:ascii="LucidaSansEF" w:hAnsi="LucidaSansEF" w:cstheme="minorHAnsi"/>
          <w:sz w:val="20"/>
          <w:szCs w:val="20"/>
        </w:rPr>
        <w:t xml:space="preserve">De inschrijver gebruikt voor de beschrijving van de referenties Bijlage </w:t>
      </w:r>
      <w:r w:rsidR="00511646" w:rsidRPr="00F425F2">
        <w:rPr>
          <w:rFonts w:ascii="LucidaSansEF" w:hAnsi="LucidaSansEF" w:cstheme="minorHAnsi"/>
          <w:sz w:val="20"/>
          <w:szCs w:val="20"/>
        </w:rPr>
        <w:t>1</w:t>
      </w:r>
      <w:r w:rsidRPr="00F425F2">
        <w:rPr>
          <w:rFonts w:ascii="LucidaSansEF" w:hAnsi="LucidaSansEF" w:cstheme="minorHAnsi"/>
          <w:sz w:val="20"/>
          <w:szCs w:val="20"/>
        </w:rPr>
        <w:t xml:space="preserve"> referenties en voegt deze toe bij de inschrijving.</w:t>
      </w:r>
      <w:r w:rsidR="00DD7C9B" w:rsidRPr="00F425F2">
        <w:rPr>
          <w:rFonts w:ascii="LucidaSansEF" w:hAnsi="LucidaSansEF" w:cstheme="minorHAnsi"/>
          <w:sz w:val="20"/>
          <w:szCs w:val="20"/>
        </w:rPr>
        <w:t xml:space="preserve"> </w:t>
      </w:r>
      <w:r w:rsidR="00B70FD7" w:rsidRPr="00F425F2">
        <w:rPr>
          <w:rFonts w:ascii="LucidaSansEF" w:hAnsi="LucidaSansEF" w:cstheme="minorHAnsi"/>
          <w:sz w:val="20"/>
          <w:szCs w:val="20"/>
        </w:rPr>
        <w:t xml:space="preserve">Er mag gebruik worden gemaakt van dezelfde referent voor de </w:t>
      </w:r>
      <w:r w:rsidR="0029271A" w:rsidRPr="00F425F2">
        <w:rPr>
          <w:rFonts w:ascii="LucidaSansEF" w:hAnsi="LucidaSansEF" w:cstheme="minorHAnsi"/>
          <w:sz w:val="20"/>
          <w:szCs w:val="20"/>
        </w:rPr>
        <w:t>twee</w:t>
      </w:r>
      <w:r w:rsidR="00B70FD7" w:rsidRPr="00F425F2">
        <w:rPr>
          <w:rFonts w:ascii="LucidaSansEF" w:hAnsi="LucidaSansEF" w:cstheme="minorHAnsi"/>
          <w:sz w:val="20"/>
          <w:szCs w:val="20"/>
        </w:rPr>
        <w:t xml:space="preserve"> verschillende onderdelen.</w:t>
      </w:r>
    </w:p>
    <w:p w14:paraId="5B2524E6" w14:textId="77777777" w:rsidR="00DE6BAB" w:rsidRPr="00F425F2" w:rsidRDefault="00DE6BAB" w:rsidP="00DE6BAB">
      <w:pPr>
        <w:rPr>
          <w:rFonts w:ascii="LucidaSansEF" w:hAnsi="LucidaSansEF" w:cstheme="minorHAnsi"/>
          <w:sz w:val="20"/>
          <w:szCs w:val="20"/>
        </w:rPr>
      </w:pPr>
    </w:p>
    <w:p w14:paraId="3B05835E" w14:textId="77777777" w:rsidR="00DE6BAB" w:rsidRPr="00F425F2" w:rsidRDefault="00DE6BAB" w:rsidP="00DE6BAB">
      <w:pPr>
        <w:rPr>
          <w:rFonts w:ascii="LucidaSansEF" w:hAnsi="LucidaSansEF" w:cstheme="minorHAnsi"/>
          <w:sz w:val="20"/>
          <w:szCs w:val="20"/>
        </w:rPr>
      </w:pPr>
      <w:r w:rsidRPr="00F425F2">
        <w:rPr>
          <w:rFonts w:ascii="LucidaSansEF" w:hAnsi="LucidaSansEF" w:cstheme="minorHAnsi"/>
          <w:sz w:val="20"/>
          <w:szCs w:val="20"/>
        </w:rPr>
        <w:t xml:space="preserve">De Inschrijver stemt er zonder voorbehoud mee in dat de </w:t>
      </w:r>
      <w:r w:rsidR="00960AA9" w:rsidRPr="00F425F2">
        <w:rPr>
          <w:rFonts w:ascii="LucidaSansEF" w:hAnsi="LucidaSansEF" w:cstheme="minorHAnsi"/>
          <w:sz w:val="20"/>
          <w:szCs w:val="20"/>
        </w:rPr>
        <w:t>VU-contact</w:t>
      </w:r>
      <w:r w:rsidRPr="00F425F2">
        <w:rPr>
          <w:rFonts w:ascii="LucidaSansEF" w:hAnsi="LucidaSansEF" w:cstheme="minorHAnsi"/>
          <w:sz w:val="20"/>
          <w:szCs w:val="20"/>
        </w:rPr>
        <w:t xml:space="preserve"> opneemt met de opgegeven contactpersonen zonder dat de VU Inschrijver hiervan op de hoogte hoeft te stellen.</w:t>
      </w:r>
    </w:p>
    <w:p w14:paraId="5D8D71A2" w14:textId="77777777" w:rsidR="00851FEC" w:rsidRPr="00F425F2" w:rsidRDefault="00851FEC" w:rsidP="00A278A8">
      <w:pPr>
        <w:spacing w:line="280" w:lineRule="atLeast"/>
        <w:rPr>
          <w:rFonts w:ascii="LucidaSansEF" w:hAnsi="LucidaSansEF" w:cstheme="minorHAnsi"/>
          <w:sz w:val="20"/>
          <w:szCs w:val="20"/>
        </w:rPr>
      </w:pPr>
    </w:p>
    <w:p w14:paraId="164D2E71" w14:textId="77777777" w:rsidR="00A278A8" w:rsidRPr="00F425F2" w:rsidRDefault="00A278A8" w:rsidP="00A278A8">
      <w:pPr>
        <w:spacing w:line="280" w:lineRule="atLeast"/>
        <w:rPr>
          <w:rFonts w:ascii="LucidaSansEF" w:hAnsi="LucidaSansEF" w:cstheme="minorHAnsi"/>
          <w:b/>
          <w:sz w:val="20"/>
          <w:szCs w:val="20"/>
        </w:rPr>
      </w:pPr>
      <w:r w:rsidRPr="00F425F2">
        <w:rPr>
          <w:rFonts w:ascii="LucidaSansEF" w:hAnsi="LucidaSansEF" w:cstheme="minorHAnsi"/>
          <w:b/>
          <w:sz w:val="20"/>
          <w:szCs w:val="20"/>
        </w:rPr>
        <w:t xml:space="preserve">Eis </w:t>
      </w:r>
      <w:r w:rsidR="00516A2B" w:rsidRPr="00F425F2">
        <w:rPr>
          <w:rFonts w:ascii="LucidaSansEF" w:hAnsi="LucidaSansEF" w:cstheme="minorHAnsi"/>
          <w:b/>
          <w:sz w:val="20"/>
          <w:szCs w:val="20"/>
        </w:rPr>
        <w:t>5</w:t>
      </w:r>
      <w:r w:rsidRPr="00F425F2">
        <w:rPr>
          <w:rFonts w:ascii="LucidaSansEF" w:hAnsi="LucidaSansEF" w:cstheme="minorHAnsi"/>
          <w:b/>
          <w:sz w:val="20"/>
          <w:szCs w:val="20"/>
        </w:rPr>
        <w:t xml:space="preserve"> Kwaliteitszorg- en borging </w:t>
      </w:r>
    </w:p>
    <w:p w14:paraId="29FB6FAE" w14:textId="77777777" w:rsidR="00B70FD7" w:rsidRPr="00F425F2" w:rsidRDefault="00B70FD7" w:rsidP="00B70FD7">
      <w:pPr>
        <w:spacing w:line="280" w:lineRule="atLeast"/>
        <w:rPr>
          <w:rFonts w:ascii="LucidaSansEF" w:hAnsi="LucidaSansEF" w:cstheme="minorHAnsi"/>
          <w:sz w:val="20"/>
          <w:szCs w:val="20"/>
        </w:rPr>
      </w:pPr>
      <w:r w:rsidRPr="00F425F2">
        <w:rPr>
          <w:rFonts w:ascii="LucidaSansEF" w:hAnsi="LucidaSansEF" w:cstheme="minorHAnsi"/>
          <w:sz w:val="20"/>
          <w:szCs w:val="20"/>
        </w:rPr>
        <w:t>(</w:t>
      </w:r>
      <w:r w:rsidR="004B4FD5" w:rsidRPr="00F425F2">
        <w:rPr>
          <w:rFonts w:ascii="LucidaSansEF" w:hAnsi="LucidaSansEF" w:cstheme="minorHAnsi"/>
          <w:sz w:val="20"/>
          <w:szCs w:val="20"/>
        </w:rPr>
        <w:t>Artikel</w:t>
      </w:r>
      <w:r w:rsidRPr="00F425F2">
        <w:rPr>
          <w:rFonts w:ascii="LucidaSansEF" w:hAnsi="LucidaSansEF" w:cstheme="minorHAnsi"/>
          <w:sz w:val="20"/>
          <w:szCs w:val="20"/>
        </w:rPr>
        <w:t xml:space="preserve"> 2.96 AW2012)</w:t>
      </w:r>
    </w:p>
    <w:p w14:paraId="2DF83CC1" w14:textId="77777777" w:rsidR="00B70FD7" w:rsidRPr="00F425F2" w:rsidRDefault="00B70FD7" w:rsidP="00B70FD7">
      <w:pPr>
        <w:rPr>
          <w:rFonts w:ascii="LucidaSansEF" w:eastAsia="MS Mincho" w:hAnsi="LucidaSansEF" w:cstheme="minorHAnsi"/>
          <w:sz w:val="20"/>
          <w:szCs w:val="20"/>
        </w:rPr>
      </w:pPr>
      <w:r w:rsidRPr="00F425F2">
        <w:rPr>
          <w:rFonts w:ascii="LucidaSansEF" w:hAnsi="LucidaSansEF" w:cstheme="minorHAnsi"/>
          <w:sz w:val="20"/>
          <w:szCs w:val="20"/>
        </w:rPr>
        <w:t xml:space="preserve">De Inschrijver moet in het bezit zijn van een </w:t>
      </w:r>
      <w:r w:rsidR="000260F2" w:rsidRPr="00F425F2">
        <w:rPr>
          <w:rFonts w:ascii="LucidaSansEF" w:hAnsi="LucidaSansEF" w:cstheme="minorHAnsi"/>
          <w:sz w:val="20"/>
          <w:szCs w:val="20"/>
        </w:rPr>
        <w:t>ISO 27001 Informatiebeveiliging</w:t>
      </w:r>
      <w:r w:rsidRPr="00F425F2">
        <w:rPr>
          <w:rFonts w:ascii="LucidaSansEF" w:hAnsi="LucidaSansEF" w:cstheme="minorHAnsi"/>
          <w:sz w:val="20"/>
          <w:szCs w:val="20"/>
        </w:rPr>
        <w:t xml:space="preserve"> certificering of een daaraan gelijkwaardig systeem. Onder gelijkwaardig wordt </w:t>
      </w:r>
      <w:r w:rsidR="008874B9" w:rsidRPr="00F425F2">
        <w:rPr>
          <w:rFonts w:ascii="LucidaSansEF" w:hAnsi="LucidaSansEF" w:cstheme="minorHAnsi"/>
          <w:sz w:val="20"/>
          <w:szCs w:val="20"/>
        </w:rPr>
        <w:t xml:space="preserve">in ieder geval </w:t>
      </w:r>
      <w:r w:rsidRPr="00F425F2">
        <w:rPr>
          <w:rFonts w:ascii="LucidaSansEF" w:hAnsi="LucidaSansEF" w:cstheme="minorHAnsi"/>
          <w:sz w:val="20"/>
          <w:szCs w:val="20"/>
        </w:rPr>
        <w:t>verstaan dat inschrijver gedurende de looptijd van de overeenkomst jaarlijks een isae3402 rapportage kan overhandigen Het certificaat</w:t>
      </w:r>
      <w:r w:rsidRPr="00F425F2">
        <w:rPr>
          <w:rFonts w:ascii="LucidaSansEF" w:eastAsia="MS Mincho" w:hAnsi="LucidaSansEF" w:cstheme="minorHAnsi"/>
          <w:sz w:val="20"/>
          <w:szCs w:val="20"/>
        </w:rPr>
        <w:t xml:space="preserve"> </w:t>
      </w:r>
      <w:r w:rsidRPr="00F425F2">
        <w:rPr>
          <w:rFonts w:ascii="LucidaSansEF" w:hAnsi="LucidaSansEF" w:cstheme="minorHAnsi"/>
          <w:sz w:val="20"/>
          <w:szCs w:val="20"/>
        </w:rPr>
        <w:t>moet zijn afgegeven door een daartoe bevoegde certificeringinstantie.</w:t>
      </w:r>
    </w:p>
    <w:p w14:paraId="273F8A16" w14:textId="77777777" w:rsidR="00B70FD7" w:rsidRPr="00F425F2" w:rsidRDefault="00B70FD7" w:rsidP="00B70FD7">
      <w:pPr>
        <w:rPr>
          <w:rFonts w:ascii="LucidaSansEF" w:hAnsi="LucidaSansEF" w:cstheme="minorHAnsi"/>
          <w:sz w:val="20"/>
          <w:szCs w:val="20"/>
        </w:rPr>
      </w:pPr>
    </w:p>
    <w:p w14:paraId="4BA13CE4" w14:textId="77777777" w:rsidR="00B70FD7" w:rsidRPr="00F425F2" w:rsidRDefault="00B70FD7" w:rsidP="00B70FD7">
      <w:pPr>
        <w:rPr>
          <w:rFonts w:ascii="LucidaSansEF" w:hAnsi="LucidaSansEF" w:cstheme="minorHAnsi"/>
          <w:sz w:val="20"/>
          <w:szCs w:val="20"/>
        </w:rPr>
      </w:pPr>
      <w:r w:rsidRPr="00F425F2">
        <w:rPr>
          <w:rFonts w:ascii="LucidaSansEF" w:hAnsi="LucidaSansEF" w:cstheme="minorHAnsi"/>
          <w:sz w:val="20"/>
          <w:szCs w:val="20"/>
        </w:rPr>
        <w:lastRenderedPageBreak/>
        <w:t>Om in aanmerking te kunnen komen voor de opdracht moet de Inschrijver een kopie van het certificaat overleggen. Ingeval van een samenwerkingsverband van ondernemers (combinatie) dient de combinatie, dan wel alle deelnemers van die combinatie in het bezit te zijn van het hiervoor bedoelde certificaat; in het geval dat afzonderlijke certificaten worden overgelegd, moeten deze certificaten gezamenlijk overeenkomen met de aard van de opdracht.</w:t>
      </w:r>
    </w:p>
    <w:p w14:paraId="03A9DAF0" w14:textId="77777777" w:rsidR="00B70FD7" w:rsidRPr="00F425F2" w:rsidRDefault="00B70FD7" w:rsidP="00B70FD7">
      <w:pPr>
        <w:spacing w:line="280" w:lineRule="atLeast"/>
        <w:rPr>
          <w:rFonts w:ascii="LucidaSansEF" w:hAnsi="LucidaSansEF" w:cstheme="minorHAnsi"/>
          <w:sz w:val="20"/>
          <w:szCs w:val="20"/>
        </w:rPr>
      </w:pPr>
    </w:p>
    <w:p w14:paraId="2640D014" w14:textId="77777777" w:rsidR="00B70FD7" w:rsidRPr="00F425F2" w:rsidRDefault="00B70FD7" w:rsidP="00B70FD7">
      <w:pPr>
        <w:rPr>
          <w:rFonts w:ascii="LucidaSansEF" w:hAnsi="LucidaSansEF" w:cstheme="minorHAnsi"/>
          <w:sz w:val="20"/>
          <w:szCs w:val="20"/>
        </w:rPr>
      </w:pPr>
      <w:r w:rsidRPr="00F425F2">
        <w:rPr>
          <w:rFonts w:ascii="LucidaSansEF" w:hAnsi="LucidaSansEF" w:cstheme="minorHAnsi"/>
          <w:sz w:val="20"/>
          <w:szCs w:val="20"/>
        </w:rPr>
        <w:t xml:space="preserve">Door akkoord verklaren van Deel IV van het UEA geeft Inschrijver aan hieraan te voldoen. </w:t>
      </w:r>
    </w:p>
    <w:p w14:paraId="1F7B4D29" w14:textId="71D9CF6A" w:rsidR="00B70FD7" w:rsidRPr="00F425F2" w:rsidRDefault="00B70FD7" w:rsidP="00A278A8">
      <w:pPr>
        <w:rPr>
          <w:rFonts w:ascii="LucidaSansEF" w:hAnsi="LucidaSansEF" w:cstheme="minorHAnsi"/>
          <w:sz w:val="20"/>
          <w:szCs w:val="20"/>
        </w:rPr>
      </w:pPr>
      <w:r w:rsidRPr="00F425F2">
        <w:rPr>
          <w:rFonts w:ascii="LucidaSansEF" w:hAnsi="LucidaSansEF" w:cstheme="minorHAnsi"/>
          <w:b/>
          <w:sz w:val="20"/>
          <w:szCs w:val="20"/>
        </w:rPr>
        <w:t>Na voorlopige gunning</w:t>
      </w:r>
      <w:r w:rsidRPr="00F425F2">
        <w:rPr>
          <w:rFonts w:ascii="LucidaSansEF" w:hAnsi="LucidaSansEF" w:cstheme="minorHAnsi"/>
          <w:sz w:val="20"/>
          <w:szCs w:val="20"/>
        </w:rPr>
        <w:t xml:space="preserve"> dient Inschrijver een kopie van het desbetreffende certificaat (bewijsstukken) te overleggen.</w:t>
      </w:r>
    </w:p>
    <w:p w14:paraId="4BF6FBDC" w14:textId="28A9A965" w:rsidR="0029271A" w:rsidRPr="00F425F2" w:rsidRDefault="0029271A" w:rsidP="00A278A8">
      <w:pPr>
        <w:rPr>
          <w:rFonts w:ascii="LucidaSansEF" w:hAnsi="LucidaSansEF" w:cstheme="minorHAnsi"/>
          <w:sz w:val="20"/>
          <w:szCs w:val="20"/>
        </w:rPr>
      </w:pPr>
    </w:p>
    <w:p w14:paraId="0FD4497B" w14:textId="4EE8B797" w:rsidR="0029271A" w:rsidRPr="00F425F2" w:rsidRDefault="0029271A">
      <w:pPr>
        <w:rPr>
          <w:rFonts w:ascii="LucidaSansEF" w:hAnsi="LucidaSansEF" w:cstheme="minorHAnsi"/>
          <w:sz w:val="20"/>
          <w:szCs w:val="20"/>
        </w:rPr>
      </w:pPr>
      <w:r w:rsidRPr="00F425F2">
        <w:rPr>
          <w:rFonts w:ascii="LucidaSansEF" w:hAnsi="LucidaSansEF" w:cstheme="minorHAnsi"/>
          <w:sz w:val="20"/>
          <w:szCs w:val="20"/>
        </w:rPr>
        <w:br w:type="page"/>
      </w:r>
    </w:p>
    <w:p w14:paraId="584BD2B8" w14:textId="1E8D3712" w:rsidR="00F51D61" w:rsidRPr="00F425F2" w:rsidRDefault="00F51D61" w:rsidP="00E3188E">
      <w:pPr>
        <w:pStyle w:val="Kop2"/>
        <w:rPr>
          <w:rFonts w:ascii="LucidaSansEF" w:hAnsi="LucidaSansEF" w:cstheme="minorHAnsi"/>
        </w:rPr>
      </w:pPr>
      <w:bookmarkStart w:id="86" w:name="_Toc503517138"/>
      <w:bookmarkStart w:id="87" w:name="_Toc48638006"/>
      <w:r w:rsidRPr="00F425F2">
        <w:rPr>
          <w:rFonts w:ascii="LucidaSansEF" w:hAnsi="LucidaSansEF" w:cstheme="minorHAnsi"/>
        </w:rPr>
        <w:lastRenderedPageBreak/>
        <w:t xml:space="preserve">Programma van </w:t>
      </w:r>
      <w:r w:rsidR="00E54086" w:rsidRPr="00F425F2">
        <w:rPr>
          <w:rFonts w:ascii="LucidaSansEF" w:hAnsi="LucidaSansEF" w:cstheme="minorHAnsi"/>
        </w:rPr>
        <w:t>e</w:t>
      </w:r>
      <w:r w:rsidR="004E6C70" w:rsidRPr="00F425F2">
        <w:rPr>
          <w:rFonts w:ascii="LucidaSansEF" w:hAnsi="LucidaSansEF" w:cstheme="minorHAnsi"/>
        </w:rPr>
        <w:t>isen</w:t>
      </w:r>
      <w:bookmarkEnd w:id="86"/>
      <w:bookmarkEnd w:id="87"/>
      <w:r w:rsidR="004E6C70" w:rsidRPr="00F425F2">
        <w:rPr>
          <w:rFonts w:ascii="LucidaSansEF" w:hAnsi="LucidaSansEF" w:cstheme="minorHAnsi"/>
        </w:rPr>
        <w:t xml:space="preserve"> </w:t>
      </w:r>
    </w:p>
    <w:p w14:paraId="6FDFB8DA" w14:textId="3473F43E" w:rsidR="00D74EBA" w:rsidRPr="00F425F2" w:rsidRDefault="00D74EBA" w:rsidP="00D74EBA">
      <w:pPr>
        <w:rPr>
          <w:rFonts w:ascii="LucidaSansEF" w:eastAsia="MS Mincho" w:hAnsi="LucidaSansEF" w:cstheme="minorHAnsi"/>
          <w:sz w:val="20"/>
          <w:szCs w:val="20"/>
        </w:rPr>
      </w:pPr>
      <w:bookmarkStart w:id="88" w:name="_Toc311453900"/>
      <w:bookmarkStart w:id="89" w:name="_Toc352858641"/>
      <w:r w:rsidRPr="00F425F2">
        <w:rPr>
          <w:rFonts w:ascii="LucidaSansEF" w:eastAsia="MS Mincho" w:hAnsi="LucidaSansEF" w:cstheme="minorHAnsi"/>
          <w:sz w:val="20"/>
          <w:szCs w:val="20"/>
        </w:rPr>
        <w:t>Dit hoofdstuk beschrijft de algemene eisen</w:t>
      </w:r>
      <w:r w:rsidR="00E54086" w:rsidRPr="00F425F2">
        <w:rPr>
          <w:rFonts w:ascii="LucidaSansEF" w:eastAsia="MS Mincho" w:hAnsi="LucidaSansEF" w:cstheme="minorHAnsi"/>
          <w:sz w:val="20"/>
          <w:szCs w:val="20"/>
        </w:rPr>
        <w:t xml:space="preserve"> </w:t>
      </w:r>
      <w:r w:rsidRPr="00F425F2">
        <w:rPr>
          <w:rFonts w:ascii="LucidaSansEF" w:eastAsia="MS Mincho" w:hAnsi="LucidaSansEF" w:cstheme="minorHAnsi"/>
          <w:sz w:val="20"/>
          <w:szCs w:val="20"/>
        </w:rPr>
        <w:t>die de VU stelt in het kader van de</w:t>
      </w:r>
      <w:r w:rsidR="00155814" w:rsidRPr="00F425F2">
        <w:rPr>
          <w:rFonts w:ascii="LucidaSansEF" w:eastAsia="MS Mincho" w:hAnsi="LucidaSansEF" w:cstheme="minorHAnsi"/>
          <w:sz w:val="20"/>
          <w:szCs w:val="20"/>
        </w:rPr>
        <w:t>ze opdracht</w:t>
      </w:r>
      <w:r w:rsidRPr="00F425F2">
        <w:rPr>
          <w:rFonts w:ascii="LucidaSansEF" w:eastAsia="MS Mincho" w:hAnsi="LucidaSansEF" w:cstheme="minorHAnsi"/>
          <w:sz w:val="20"/>
          <w:szCs w:val="20"/>
        </w:rPr>
        <w:t>.</w:t>
      </w:r>
    </w:p>
    <w:p w14:paraId="74C3857E" w14:textId="77777777" w:rsidR="00D74EBA" w:rsidRPr="00F425F2" w:rsidRDefault="00D74EBA" w:rsidP="00D74EBA">
      <w:pPr>
        <w:rPr>
          <w:rFonts w:ascii="LucidaSansEF" w:eastAsia="MS Mincho" w:hAnsi="LucidaSansEF" w:cstheme="minorHAnsi"/>
          <w:sz w:val="20"/>
          <w:szCs w:val="20"/>
        </w:rPr>
      </w:pPr>
    </w:p>
    <w:p w14:paraId="0BE52E2F" w14:textId="77777777" w:rsidR="00D74EBA" w:rsidRPr="00F425F2" w:rsidRDefault="00D74EBA" w:rsidP="00D74EBA">
      <w:pPr>
        <w:rPr>
          <w:rFonts w:ascii="LucidaSansEF" w:eastAsia="MS Mincho" w:hAnsi="LucidaSansEF" w:cstheme="minorHAnsi"/>
          <w:sz w:val="20"/>
          <w:szCs w:val="20"/>
        </w:rPr>
      </w:pPr>
      <w:r w:rsidRPr="00F425F2">
        <w:rPr>
          <w:rFonts w:ascii="LucidaSansEF" w:eastAsia="MS Mincho" w:hAnsi="LucidaSansEF" w:cstheme="minorHAnsi"/>
          <w:sz w:val="20"/>
          <w:szCs w:val="20"/>
        </w:rPr>
        <w:t>De VU heeft geen voorkeur voor bepaalde inschrijvers, noch voor bepaalde merken, types, fabricaten, herkomst e.d. Als er wordt gerefereerd aan bepaalde fabricaten, merken, typen, specifieke standaarden en dergelijke, dan dient dit te worden gelezen met de toevoeging “of daaraan gelijkwaardig”.</w:t>
      </w:r>
    </w:p>
    <w:p w14:paraId="72297AD7" w14:textId="77777777" w:rsidR="00D74EBA" w:rsidRPr="00F425F2" w:rsidRDefault="00D74EBA" w:rsidP="00D74EBA">
      <w:pPr>
        <w:rPr>
          <w:rFonts w:ascii="LucidaSansEF" w:eastAsia="MS Mincho" w:hAnsi="LucidaSansEF" w:cstheme="minorHAnsi"/>
          <w:sz w:val="20"/>
          <w:szCs w:val="20"/>
        </w:rPr>
      </w:pPr>
    </w:p>
    <w:p w14:paraId="4C56BBD4" w14:textId="77777777" w:rsidR="00AD1684" w:rsidRPr="00F425F2" w:rsidRDefault="00AC38BA" w:rsidP="00D74EBA">
      <w:pPr>
        <w:rPr>
          <w:rFonts w:ascii="LucidaSansEF" w:eastAsia="MS Mincho" w:hAnsi="LucidaSansEF" w:cstheme="minorHAnsi"/>
          <w:sz w:val="20"/>
          <w:szCs w:val="20"/>
        </w:rPr>
      </w:pPr>
      <w:r w:rsidRPr="00F425F2">
        <w:rPr>
          <w:rFonts w:ascii="LucidaSansEF" w:eastAsia="MS Mincho" w:hAnsi="LucidaSansEF" w:cstheme="minorHAnsi"/>
          <w:sz w:val="20"/>
          <w:szCs w:val="20"/>
        </w:rPr>
        <w:t xml:space="preserve">Daarnaast zijn alle eisen opgenomen in Bijlage </w:t>
      </w:r>
      <w:r w:rsidR="00511646" w:rsidRPr="00F425F2">
        <w:rPr>
          <w:rFonts w:ascii="LucidaSansEF" w:eastAsia="MS Mincho" w:hAnsi="LucidaSansEF" w:cstheme="minorHAnsi"/>
          <w:sz w:val="20"/>
          <w:szCs w:val="20"/>
        </w:rPr>
        <w:t>2</w:t>
      </w:r>
      <w:r w:rsidRPr="00F425F2">
        <w:rPr>
          <w:rFonts w:ascii="LucidaSansEF" w:eastAsia="MS Mincho" w:hAnsi="LucidaSansEF" w:cstheme="minorHAnsi"/>
          <w:sz w:val="20"/>
          <w:szCs w:val="20"/>
        </w:rPr>
        <w:t xml:space="preserve"> ‘Conformiteitenlijst Eisen’</w:t>
      </w:r>
      <w:r w:rsidR="004A3B51" w:rsidRPr="00F425F2">
        <w:rPr>
          <w:rFonts w:ascii="LucidaSansEF" w:eastAsia="MS Mincho" w:hAnsi="LucidaSansEF" w:cstheme="minorHAnsi"/>
          <w:sz w:val="20"/>
          <w:szCs w:val="20"/>
        </w:rPr>
        <w:t xml:space="preserve"> </w:t>
      </w:r>
      <w:r w:rsidRPr="00F425F2">
        <w:rPr>
          <w:rFonts w:ascii="LucidaSansEF" w:eastAsia="MS Mincho" w:hAnsi="LucidaSansEF" w:cstheme="minorHAnsi"/>
          <w:sz w:val="20"/>
          <w:szCs w:val="20"/>
        </w:rPr>
        <w:t xml:space="preserve">en </w:t>
      </w:r>
      <w:r w:rsidR="00B97A36" w:rsidRPr="00F425F2">
        <w:rPr>
          <w:rFonts w:ascii="LucidaSansEF" w:eastAsia="MS Mincho" w:hAnsi="LucidaSansEF" w:cstheme="minorHAnsi"/>
          <w:sz w:val="20"/>
          <w:szCs w:val="20"/>
        </w:rPr>
        <w:t xml:space="preserve">deze </w:t>
      </w:r>
      <w:r w:rsidRPr="00F425F2">
        <w:rPr>
          <w:rFonts w:ascii="LucidaSansEF" w:eastAsia="MS Mincho" w:hAnsi="LucidaSansEF" w:cstheme="minorHAnsi"/>
          <w:sz w:val="20"/>
          <w:szCs w:val="20"/>
        </w:rPr>
        <w:t>dient door Inschrijver rechtsgeldig te worden ondertekend en toegevoegd aan de Inschrijving.</w:t>
      </w:r>
    </w:p>
    <w:p w14:paraId="165823BC" w14:textId="105A9F09" w:rsidR="00503B34" w:rsidRPr="00F425F2" w:rsidRDefault="003B6282" w:rsidP="008A45C8">
      <w:pPr>
        <w:pStyle w:val="Opmaakprofiel4"/>
        <w:rPr>
          <w:rFonts w:ascii="LucidaSansEF" w:hAnsi="LucidaSansEF" w:cstheme="minorHAnsi"/>
        </w:rPr>
      </w:pPr>
      <w:bookmarkStart w:id="90" w:name="_Toc503517139"/>
      <w:bookmarkStart w:id="91" w:name="_Toc48638007"/>
      <w:bookmarkEnd w:id="88"/>
      <w:bookmarkEnd w:id="89"/>
      <w:r w:rsidRPr="00F425F2">
        <w:rPr>
          <w:rFonts w:ascii="LucidaSansEF" w:hAnsi="LucidaSansEF" w:cstheme="minorHAnsi"/>
        </w:rPr>
        <w:t>Doel van de Opdracht</w:t>
      </w:r>
      <w:bookmarkEnd w:id="90"/>
      <w:bookmarkEnd w:id="91"/>
    </w:p>
    <w:p w14:paraId="4E5F9F2A" w14:textId="77777777" w:rsidR="008D73A4" w:rsidRPr="00F425F2" w:rsidRDefault="004444BF" w:rsidP="004444BF">
      <w:pPr>
        <w:rPr>
          <w:rFonts w:ascii="LucidaSansEF" w:hAnsi="LucidaSansEF" w:cstheme="minorHAnsi"/>
          <w:sz w:val="20"/>
          <w:szCs w:val="20"/>
        </w:rPr>
      </w:pPr>
      <w:r w:rsidRPr="00F425F2">
        <w:rPr>
          <w:rFonts w:ascii="LucidaSansEF" w:hAnsi="LucidaSansEF" w:cstheme="minorHAnsi"/>
          <w:sz w:val="20"/>
          <w:szCs w:val="20"/>
        </w:rPr>
        <w:t xml:space="preserve">De VU beoogt een kwaliteitsslag </w:t>
      </w:r>
      <w:r w:rsidR="004B4FD5" w:rsidRPr="00F425F2">
        <w:rPr>
          <w:rFonts w:ascii="LucidaSansEF" w:hAnsi="LucidaSansEF" w:cstheme="minorHAnsi"/>
          <w:sz w:val="20"/>
          <w:szCs w:val="20"/>
        </w:rPr>
        <w:t>op het immigratieproces</w:t>
      </w:r>
      <w:r w:rsidR="008D73A4" w:rsidRPr="00F425F2">
        <w:rPr>
          <w:rFonts w:ascii="LucidaSansEF" w:hAnsi="LucidaSansEF" w:cstheme="minorHAnsi"/>
          <w:sz w:val="20"/>
          <w:szCs w:val="20"/>
        </w:rPr>
        <w:t xml:space="preserve"> te realiseren</w:t>
      </w:r>
      <w:r w:rsidR="003242E5" w:rsidRPr="00F425F2">
        <w:rPr>
          <w:rFonts w:ascii="LucidaSansEF" w:hAnsi="LucidaSansEF" w:cstheme="minorHAnsi"/>
          <w:sz w:val="20"/>
          <w:szCs w:val="20"/>
        </w:rPr>
        <w:t xml:space="preserve"> gebaseerd op</w:t>
      </w:r>
      <w:r w:rsidR="008D73A4" w:rsidRPr="00F425F2">
        <w:rPr>
          <w:rFonts w:ascii="LucidaSansEF" w:hAnsi="LucidaSansEF" w:cstheme="minorHAnsi"/>
          <w:sz w:val="20"/>
          <w:szCs w:val="20"/>
        </w:rPr>
        <w:t xml:space="preserve"> de juridisch regelgeving van de IND en </w:t>
      </w:r>
      <w:r w:rsidR="003242E5" w:rsidRPr="00F425F2">
        <w:rPr>
          <w:rFonts w:ascii="LucidaSansEF" w:hAnsi="LucidaSansEF" w:cstheme="minorHAnsi"/>
          <w:sz w:val="20"/>
          <w:szCs w:val="20"/>
        </w:rPr>
        <w:t>op</w:t>
      </w:r>
      <w:r w:rsidR="008D73A4" w:rsidRPr="00F425F2">
        <w:rPr>
          <w:rFonts w:ascii="LucidaSansEF" w:hAnsi="LucidaSansEF" w:cstheme="minorHAnsi"/>
          <w:sz w:val="20"/>
          <w:szCs w:val="20"/>
        </w:rPr>
        <w:t xml:space="preserve"> de Uitvoering van de Algemene Verordening Gegevensbescherming (AVG). </w:t>
      </w:r>
    </w:p>
    <w:p w14:paraId="08665811" w14:textId="77777777" w:rsidR="007D6C9B" w:rsidRPr="00F425F2" w:rsidRDefault="007D6C9B" w:rsidP="004444BF">
      <w:pPr>
        <w:rPr>
          <w:rFonts w:ascii="LucidaSansEF" w:hAnsi="LucidaSansEF" w:cstheme="minorHAnsi"/>
          <w:sz w:val="20"/>
          <w:szCs w:val="20"/>
        </w:rPr>
      </w:pPr>
    </w:p>
    <w:p w14:paraId="4569ED1E" w14:textId="37991FD1" w:rsidR="00086210" w:rsidRPr="00F425F2" w:rsidRDefault="008D73A4" w:rsidP="004444BF">
      <w:pPr>
        <w:rPr>
          <w:rFonts w:ascii="LucidaSansEF" w:hAnsi="LucidaSansEF" w:cstheme="minorHAnsi"/>
          <w:sz w:val="20"/>
          <w:szCs w:val="20"/>
        </w:rPr>
      </w:pPr>
      <w:r w:rsidRPr="00F425F2">
        <w:rPr>
          <w:rFonts w:ascii="LucidaSansEF" w:hAnsi="LucidaSansEF" w:cstheme="minorHAnsi"/>
          <w:sz w:val="20"/>
          <w:szCs w:val="20"/>
        </w:rPr>
        <w:t xml:space="preserve">De verbetering van de kwaliteit is van toepassing op </w:t>
      </w:r>
    </w:p>
    <w:p w14:paraId="0BBA7018" w14:textId="77777777" w:rsidR="00121543" w:rsidRPr="00F425F2" w:rsidRDefault="00086210" w:rsidP="005F6C48">
      <w:pPr>
        <w:pStyle w:val="Lijstalinea"/>
        <w:numPr>
          <w:ilvl w:val="0"/>
          <w:numId w:val="34"/>
        </w:numPr>
        <w:rPr>
          <w:rFonts w:ascii="LucidaSansEF" w:hAnsi="LucidaSansEF" w:cstheme="minorHAnsi"/>
          <w:sz w:val="20"/>
          <w:szCs w:val="20"/>
        </w:rPr>
      </w:pPr>
      <w:r w:rsidRPr="00F425F2">
        <w:rPr>
          <w:rFonts w:ascii="LucidaSansEF" w:hAnsi="LucidaSansEF" w:cstheme="minorHAnsi"/>
          <w:sz w:val="20"/>
          <w:szCs w:val="20"/>
        </w:rPr>
        <w:t>Een systeem</w:t>
      </w:r>
      <w:r w:rsidR="00121543" w:rsidRPr="00F425F2">
        <w:rPr>
          <w:rFonts w:ascii="LucidaSansEF" w:hAnsi="LucidaSansEF" w:cstheme="minorHAnsi"/>
          <w:sz w:val="20"/>
          <w:szCs w:val="20"/>
        </w:rPr>
        <w:t xml:space="preserve"> dat ondersteunt bij de aanvraag van alle relevante typen vergunningen voor verblijf en arbeid in Nederland.</w:t>
      </w:r>
    </w:p>
    <w:p w14:paraId="0A6AF42E" w14:textId="6D9A6DD9" w:rsidR="008D73A4" w:rsidRPr="00F425F2" w:rsidRDefault="00121543" w:rsidP="005F6C48">
      <w:pPr>
        <w:pStyle w:val="Lijstalinea"/>
        <w:numPr>
          <w:ilvl w:val="0"/>
          <w:numId w:val="34"/>
        </w:numPr>
        <w:rPr>
          <w:rFonts w:ascii="LucidaSansEF" w:hAnsi="LucidaSansEF" w:cstheme="minorHAnsi"/>
          <w:sz w:val="20"/>
          <w:szCs w:val="20"/>
        </w:rPr>
      </w:pPr>
      <w:r w:rsidRPr="00F425F2">
        <w:rPr>
          <w:rFonts w:ascii="LucidaSansEF" w:hAnsi="LucidaSansEF" w:cstheme="minorHAnsi"/>
          <w:sz w:val="20"/>
          <w:szCs w:val="20"/>
        </w:rPr>
        <w:t xml:space="preserve">Een digitaal systeem </w:t>
      </w:r>
      <w:r w:rsidR="008D73A4" w:rsidRPr="00F425F2">
        <w:rPr>
          <w:rFonts w:ascii="LucidaSansEF" w:hAnsi="LucidaSansEF" w:cstheme="minorHAnsi"/>
          <w:sz w:val="20"/>
          <w:szCs w:val="20"/>
        </w:rPr>
        <w:t xml:space="preserve">waar de internationale studenten en staf </w:t>
      </w:r>
      <w:r w:rsidRPr="00F425F2">
        <w:rPr>
          <w:rFonts w:ascii="LucidaSansEF" w:hAnsi="LucidaSansEF" w:cstheme="minorHAnsi"/>
          <w:sz w:val="20"/>
          <w:szCs w:val="20"/>
        </w:rPr>
        <w:t>de vereiste informatie/documenten kan aanleveren</w:t>
      </w:r>
      <w:r w:rsidR="00086210" w:rsidRPr="00F425F2">
        <w:rPr>
          <w:rFonts w:ascii="LucidaSansEF" w:hAnsi="LucidaSansEF" w:cstheme="minorHAnsi"/>
          <w:sz w:val="20"/>
          <w:szCs w:val="20"/>
        </w:rPr>
        <w:t>.</w:t>
      </w:r>
    </w:p>
    <w:p w14:paraId="442649AD" w14:textId="77777777" w:rsidR="00086210" w:rsidRPr="00F425F2" w:rsidRDefault="00086210" w:rsidP="005F6C48">
      <w:pPr>
        <w:pStyle w:val="Lijstalinea"/>
        <w:numPr>
          <w:ilvl w:val="0"/>
          <w:numId w:val="34"/>
        </w:numPr>
        <w:rPr>
          <w:rFonts w:ascii="LucidaSansEF" w:hAnsi="LucidaSansEF" w:cstheme="minorHAnsi"/>
          <w:sz w:val="20"/>
          <w:szCs w:val="20"/>
        </w:rPr>
      </w:pPr>
      <w:r w:rsidRPr="00F425F2">
        <w:rPr>
          <w:rFonts w:ascii="LucidaSansEF" w:hAnsi="LucidaSansEF" w:cstheme="minorHAnsi"/>
          <w:sz w:val="20"/>
          <w:szCs w:val="20"/>
        </w:rPr>
        <w:t xml:space="preserve">Een systeem gebaseerd op </w:t>
      </w:r>
      <w:r w:rsidR="00D541F4" w:rsidRPr="00F425F2">
        <w:rPr>
          <w:rFonts w:ascii="LucidaSansEF" w:hAnsi="LucidaSansEF" w:cstheme="minorHAnsi"/>
          <w:sz w:val="20"/>
          <w:szCs w:val="20"/>
        </w:rPr>
        <w:t>juridische grondslagen</w:t>
      </w:r>
      <w:r w:rsidRPr="00F425F2">
        <w:rPr>
          <w:rFonts w:ascii="LucidaSansEF" w:hAnsi="LucidaSansEF" w:cstheme="minorHAnsi"/>
          <w:sz w:val="20"/>
          <w:szCs w:val="20"/>
        </w:rPr>
        <w:t xml:space="preserve"> dat gebruikt kan worden door de VU medewerkers om te bepalen welke immigratieprocedure gevolgd moet worden voor iedere individuele aanvraag.</w:t>
      </w:r>
    </w:p>
    <w:p w14:paraId="0BE537D6" w14:textId="58750ADA" w:rsidR="00121543" w:rsidRPr="00F425F2" w:rsidRDefault="00086210" w:rsidP="005F6C48">
      <w:pPr>
        <w:pStyle w:val="Lijstalinea"/>
        <w:numPr>
          <w:ilvl w:val="0"/>
          <w:numId w:val="34"/>
        </w:numPr>
        <w:rPr>
          <w:rFonts w:ascii="LucidaSansEF" w:hAnsi="LucidaSansEF" w:cstheme="minorHAnsi"/>
          <w:sz w:val="20"/>
          <w:szCs w:val="20"/>
        </w:rPr>
      </w:pPr>
      <w:r w:rsidRPr="00F425F2">
        <w:rPr>
          <w:rFonts w:ascii="LucidaSansEF" w:hAnsi="LucidaSansEF" w:cstheme="minorHAnsi"/>
          <w:sz w:val="20"/>
          <w:szCs w:val="20"/>
        </w:rPr>
        <w:t>Een systeem dat het hele werkproces</w:t>
      </w:r>
      <w:r w:rsidR="00121543" w:rsidRPr="00F425F2">
        <w:rPr>
          <w:rFonts w:ascii="LucidaSansEF" w:hAnsi="LucidaSansEF" w:cstheme="minorHAnsi"/>
          <w:sz w:val="20"/>
          <w:szCs w:val="20"/>
        </w:rPr>
        <w:t xml:space="preserve"> voor zowel de VU medewerker aankomende student/staf ondersteunt en de voortgang van het proces inzichtelijk maakt voor beide partijen.</w:t>
      </w:r>
    </w:p>
    <w:p w14:paraId="739BB2E1" w14:textId="77777777" w:rsidR="00086210" w:rsidRPr="00F425F2" w:rsidRDefault="00121543" w:rsidP="005F6C48">
      <w:pPr>
        <w:pStyle w:val="Lijstalinea"/>
        <w:numPr>
          <w:ilvl w:val="0"/>
          <w:numId w:val="34"/>
        </w:numPr>
        <w:rPr>
          <w:rFonts w:ascii="LucidaSansEF" w:hAnsi="LucidaSansEF" w:cstheme="minorHAnsi"/>
          <w:sz w:val="20"/>
          <w:szCs w:val="20"/>
        </w:rPr>
      </w:pPr>
      <w:r w:rsidRPr="00F425F2">
        <w:rPr>
          <w:rFonts w:ascii="LucidaSansEF" w:hAnsi="LucidaSansEF" w:cstheme="minorHAnsi"/>
          <w:sz w:val="20"/>
          <w:szCs w:val="20"/>
        </w:rPr>
        <w:t>Een systeem dat</w:t>
      </w:r>
      <w:r w:rsidR="00086210" w:rsidRPr="00F425F2">
        <w:rPr>
          <w:rFonts w:ascii="LucidaSansEF" w:hAnsi="LucidaSansEF" w:cstheme="minorHAnsi"/>
          <w:sz w:val="20"/>
          <w:szCs w:val="20"/>
        </w:rPr>
        <w:t xml:space="preserve"> door meerdere medewerkers tegelijk kan worden gebruikt. </w:t>
      </w:r>
    </w:p>
    <w:p w14:paraId="372A4D09" w14:textId="77777777" w:rsidR="00086210" w:rsidRPr="00F425F2" w:rsidRDefault="00086210" w:rsidP="005F6C48">
      <w:pPr>
        <w:pStyle w:val="Lijstalinea"/>
        <w:numPr>
          <w:ilvl w:val="0"/>
          <w:numId w:val="34"/>
        </w:numPr>
        <w:rPr>
          <w:rFonts w:ascii="LucidaSansEF" w:hAnsi="LucidaSansEF" w:cstheme="minorHAnsi"/>
          <w:sz w:val="20"/>
          <w:szCs w:val="20"/>
        </w:rPr>
      </w:pPr>
      <w:r w:rsidRPr="00F425F2">
        <w:rPr>
          <w:rFonts w:ascii="LucidaSansEF" w:hAnsi="LucidaSansEF" w:cstheme="minorHAnsi"/>
          <w:sz w:val="20"/>
          <w:szCs w:val="20"/>
        </w:rPr>
        <w:t>Een systeem dat voldoet aan de plichten van een erkend referent van de IND</w:t>
      </w:r>
    </w:p>
    <w:p w14:paraId="6CDA304D" w14:textId="77777777" w:rsidR="00086210" w:rsidRPr="00F425F2" w:rsidRDefault="00086210" w:rsidP="005F6C48">
      <w:pPr>
        <w:pStyle w:val="Lijstalinea"/>
        <w:numPr>
          <w:ilvl w:val="0"/>
          <w:numId w:val="34"/>
        </w:numPr>
        <w:rPr>
          <w:rFonts w:ascii="LucidaSansEF" w:hAnsi="LucidaSansEF" w:cstheme="minorHAnsi"/>
          <w:sz w:val="20"/>
          <w:szCs w:val="20"/>
        </w:rPr>
      </w:pPr>
      <w:r w:rsidRPr="00F425F2">
        <w:rPr>
          <w:rFonts w:ascii="LucidaSansEF" w:hAnsi="LucidaSansEF" w:cstheme="minorHAnsi"/>
          <w:sz w:val="20"/>
          <w:szCs w:val="20"/>
        </w:rPr>
        <w:t xml:space="preserve">Een systeem dat voldoet aan de richtlijnen van de AVG </w:t>
      </w:r>
    </w:p>
    <w:p w14:paraId="097BF89B" w14:textId="77777777" w:rsidR="00086210" w:rsidRPr="00F425F2" w:rsidRDefault="00086210" w:rsidP="005F6C48">
      <w:pPr>
        <w:pStyle w:val="Lijstalinea"/>
        <w:numPr>
          <w:ilvl w:val="0"/>
          <w:numId w:val="34"/>
        </w:numPr>
        <w:rPr>
          <w:rFonts w:ascii="LucidaSansEF" w:hAnsi="LucidaSansEF" w:cstheme="minorHAnsi"/>
          <w:sz w:val="20"/>
          <w:szCs w:val="20"/>
        </w:rPr>
      </w:pPr>
      <w:r w:rsidRPr="00F425F2">
        <w:rPr>
          <w:rFonts w:ascii="LucidaSansEF" w:hAnsi="LucidaSansEF" w:cstheme="minorHAnsi"/>
          <w:sz w:val="20"/>
          <w:szCs w:val="20"/>
        </w:rPr>
        <w:t xml:space="preserve">Een systeem dat ondersteund bij aanverwante processen als: 30% regeling, inschrijving gemeente, GGD </w:t>
      </w:r>
      <w:r w:rsidR="00D541F4" w:rsidRPr="00F425F2">
        <w:rPr>
          <w:rFonts w:ascii="LucidaSansEF" w:hAnsi="LucidaSansEF" w:cstheme="minorHAnsi"/>
          <w:sz w:val="20"/>
          <w:szCs w:val="20"/>
        </w:rPr>
        <w:t>afspraken voor TBC testen</w:t>
      </w:r>
    </w:p>
    <w:p w14:paraId="4CB1433E" w14:textId="1F3CF02E" w:rsidR="004444BF" w:rsidRPr="0076619C" w:rsidRDefault="004444BF" w:rsidP="0076619C">
      <w:pPr>
        <w:spacing w:line="260" w:lineRule="atLeast"/>
        <w:rPr>
          <w:rFonts w:ascii="LucidaSansEF" w:hAnsi="LucidaSansEF" w:cstheme="minorHAnsi"/>
          <w:sz w:val="20"/>
          <w:szCs w:val="20"/>
        </w:rPr>
      </w:pPr>
      <w:bookmarkStart w:id="92" w:name="_Toc502818178"/>
      <w:bookmarkStart w:id="93" w:name="_Toc502755008"/>
    </w:p>
    <w:p w14:paraId="476D8627" w14:textId="77777777" w:rsidR="004444BF" w:rsidRPr="00F425F2" w:rsidRDefault="004444BF" w:rsidP="004444BF">
      <w:pPr>
        <w:spacing w:line="260" w:lineRule="atLeast"/>
        <w:rPr>
          <w:rFonts w:ascii="LucidaSansEF" w:hAnsi="LucidaSansEF" w:cstheme="minorHAnsi"/>
          <w:b/>
          <w:sz w:val="20"/>
          <w:szCs w:val="20"/>
        </w:rPr>
      </w:pPr>
      <w:r w:rsidRPr="00F425F2">
        <w:rPr>
          <w:rFonts w:ascii="LucidaSansEF" w:hAnsi="LucidaSansEF" w:cstheme="minorHAnsi"/>
          <w:b/>
          <w:sz w:val="20"/>
          <w:szCs w:val="20"/>
        </w:rPr>
        <w:t>Aard en omvang van de opdracht</w:t>
      </w:r>
      <w:bookmarkEnd w:id="92"/>
      <w:bookmarkEnd w:id="93"/>
      <w:r w:rsidRPr="00F425F2">
        <w:rPr>
          <w:rFonts w:ascii="LucidaSansEF" w:hAnsi="LucidaSansEF" w:cstheme="minorHAnsi"/>
          <w:b/>
          <w:sz w:val="20"/>
          <w:szCs w:val="20"/>
        </w:rPr>
        <w:t xml:space="preserve"> </w:t>
      </w:r>
    </w:p>
    <w:p w14:paraId="4FC05DD5" w14:textId="590E8784" w:rsidR="004444BF" w:rsidRPr="00F425F2" w:rsidRDefault="004444BF" w:rsidP="004444BF">
      <w:pPr>
        <w:rPr>
          <w:rFonts w:ascii="LucidaSansEF" w:hAnsi="LucidaSansEF" w:cstheme="minorHAnsi"/>
          <w:sz w:val="20"/>
          <w:szCs w:val="20"/>
        </w:rPr>
      </w:pPr>
      <w:r w:rsidRPr="00F425F2">
        <w:rPr>
          <w:rFonts w:ascii="LucidaSansEF" w:hAnsi="LucidaSansEF" w:cstheme="minorHAnsi"/>
          <w:sz w:val="20"/>
          <w:szCs w:val="20"/>
        </w:rPr>
        <w:t>De opdracht omvat het leveren van functionaliteiten inclusief koppelingen en het leveren van verschillende diensten</w:t>
      </w:r>
      <w:r w:rsidR="00026000">
        <w:rPr>
          <w:rFonts w:ascii="LucidaSansEF" w:hAnsi="LucidaSansEF" w:cstheme="minorHAnsi"/>
          <w:sz w:val="20"/>
          <w:szCs w:val="20"/>
        </w:rPr>
        <w:t>,</w:t>
      </w:r>
      <w:r w:rsidR="00026000" w:rsidRPr="00026000">
        <w:t xml:space="preserve"> </w:t>
      </w:r>
      <w:r w:rsidR="00026000" w:rsidRPr="00026000">
        <w:rPr>
          <w:rFonts w:ascii="LucidaSansEF" w:hAnsi="LucidaSansEF" w:cstheme="minorHAnsi"/>
          <w:sz w:val="20"/>
          <w:szCs w:val="20"/>
        </w:rPr>
        <w:t>zoals service &amp; support</w:t>
      </w:r>
      <w:r w:rsidRPr="00F425F2">
        <w:rPr>
          <w:rFonts w:ascii="LucidaSansEF" w:hAnsi="LucidaSansEF" w:cstheme="minorHAnsi"/>
          <w:sz w:val="20"/>
          <w:szCs w:val="20"/>
        </w:rPr>
        <w:t xml:space="preserve">. De Oplossing wordt </w:t>
      </w:r>
      <w:r w:rsidR="00155814" w:rsidRPr="00F425F2">
        <w:rPr>
          <w:rFonts w:ascii="LucidaSansEF" w:hAnsi="LucidaSansEF" w:cstheme="minorHAnsi"/>
          <w:sz w:val="20"/>
          <w:szCs w:val="20"/>
        </w:rPr>
        <w:t xml:space="preserve">bij voorkeur </w:t>
      </w:r>
      <w:r w:rsidRPr="00F425F2">
        <w:rPr>
          <w:rFonts w:ascii="LucidaSansEF" w:hAnsi="LucidaSansEF" w:cstheme="minorHAnsi"/>
          <w:sz w:val="20"/>
          <w:szCs w:val="20"/>
        </w:rPr>
        <w:t>geleverd als Software as a Service (SaaS).</w:t>
      </w:r>
    </w:p>
    <w:p w14:paraId="21DCA227" w14:textId="77777777" w:rsidR="004444BF" w:rsidRPr="00F425F2" w:rsidRDefault="004444BF" w:rsidP="004444BF">
      <w:pPr>
        <w:rPr>
          <w:rFonts w:ascii="LucidaSansEF" w:hAnsi="LucidaSansEF" w:cs="Arial"/>
          <w:sz w:val="20"/>
          <w:szCs w:val="20"/>
        </w:rPr>
      </w:pPr>
    </w:p>
    <w:p w14:paraId="2845699E" w14:textId="77777777" w:rsidR="00FF1F0B" w:rsidRPr="00F425F2" w:rsidRDefault="00FF1F0B" w:rsidP="00FF1F0B">
      <w:pPr>
        <w:rPr>
          <w:rFonts w:ascii="LucidaSansEF" w:hAnsi="LucidaSansEF" w:cstheme="minorHAnsi"/>
          <w:sz w:val="20"/>
          <w:szCs w:val="20"/>
        </w:rPr>
      </w:pPr>
      <w:r w:rsidRPr="00F425F2">
        <w:rPr>
          <w:rFonts w:ascii="LucidaSansEF" w:hAnsi="LucidaSansEF" w:cstheme="minorHAnsi"/>
          <w:sz w:val="20"/>
          <w:szCs w:val="20"/>
        </w:rPr>
        <w:t>De Oplossing</w:t>
      </w:r>
    </w:p>
    <w:p w14:paraId="09F195C3" w14:textId="77777777" w:rsidR="00FF1F0B" w:rsidRPr="00F425F2" w:rsidRDefault="00FF1F0B" w:rsidP="00FF1F0B">
      <w:pPr>
        <w:rPr>
          <w:rFonts w:ascii="LucidaSansEF" w:hAnsi="LucidaSansEF" w:cstheme="minorHAnsi"/>
          <w:sz w:val="20"/>
          <w:szCs w:val="20"/>
        </w:rPr>
      </w:pPr>
      <w:r w:rsidRPr="00F425F2">
        <w:rPr>
          <w:rFonts w:ascii="LucidaSansEF" w:hAnsi="LucidaSansEF" w:cstheme="minorHAnsi"/>
          <w:sz w:val="20"/>
          <w:szCs w:val="20"/>
        </w:rPr>
        <w:t>De levering van de Oplossing omvat functionaliteiten voor:</w:t>
      </w:r>
    </w:p>
    <w:p w14:paraId="140B18A2" w14:textId="77777777" w:rsidR="007A710B" w:rsidRPr="00F425F2" w:rsidRDefault="007A710B" w:rsidP="00FF1F0B">
      <w:pPr>
        <w:rPr>
          <w:rFonts w:ascii="LucidaSansEF" w:hAnsi="LucidaSansEF" w:cstheme="minorHAnsi"/>
          <w:sz w:val="20"/>
          <w:szCs w:val="20"/>
        </w:rPr>
      </w:pPr>
    </w:p>
    <w:p w14:paraId="08BCBA93" w14:textId="77777777" w:rsidR="007A710B" w:rsidRPr="00F425F2" w:rsidRDefault="007A710B" w:rsidP="005F6C48">
      <w:pPr>
        <w:pStyle w:val="Lijstalinea"/>
        <w:numPr>
          <w:ilvl w:val="0"/>
          <w:numId w:val="29"/>
        </w:numPr>
        <w:rPr>
          <w:rFonts w:ascii="LucidaSansEF" w:hAnsi="LucidaSansEF" w:cstheme="minorHAnsi"/>
          <w:sz w:val="20"/>
          <w:szCs w:val="20"/>
        </w:rPr>
      </w:pPr>
      <w:r w:rsidRPr="00F425F2">
        <w:rPr>
          <w:rFonts w:ascii="LucidaSansEF" w:hAnsi="LucidaSansEF" w:cstheme="minorHAnsi"/>
          <w:sz w:val="20"/>
          <w:szCs w:val="20"/>
        </w:rPr>
        <w:t>Een systeem voorzien van alle noodzakelijke en relevante juridische kennis t.a.v. immigratieprocedures</w:t>
      </w:r>
    </w:p>
    <w:p w14:paraId="4B4E43F6" w14:textId="77777777" w:rsidR="00940A47" w:rsidRPr="00F425F2" w:rsidRDefault="007A3F73" w:rsidP="005F6C48">
      <w:pPr>
        <w:pStyle w:val="Lijstalinea"/>
        <w:numPr>
          <w:ilvl w:val="0"/>
          <w:numId w:val="29"/>
        </w:numPr>
        <w:rPr>
          <w:rFonts w:ascii="LucidaSansEF" w:hAnsi="LucidaSansEF" w:cstheme="minorHAnsi"/>
          <w:sz w:val="20"/>
          <w:szCs w:val="20"/>
        </w:rPr>
      </w:pPr>
      <w:r w:rsidRPr="00F425F2">
        <w:rPr>
          <w:rFonts w:ascii="LucidaSansEF" w:hAnsi="LucidaSansEF" w:cstheme="minorHAnsi"/>
          <w:sz w:val="20"/>
          <w:szCs w:val="20"/>
        </w:rPr>
        <w:t xml:space="preserve">De aanvraag van alle relevante Visa, Verblijfsvergunningen, </w:t>
      </w:r>
      <w:r w:rsidR="00FE1C1E" w:rsidRPr="00F425F2">
        <w:rPr>
          <w:rFonts w:ascii="LucidaSansEF" w:hAnsi="LucidaSansEF" w:cstheme="minorHAnsi"/>
          <w:sz w:val="20"/>
          <w:szCs w:val="20"/>
        </w:rPr>
        <w:t xml:space="preserve">Intra-Eu mobiliteit, </w:t>
      </w:r>
      <w:r w:rsidRPr="00F425F2">
        <w:rPr>
          <w:rFonts w:ascii="LucidaSansEF" w:hAnsi="LucidaSansEF" w:cstheme="minorHAnsi"/>
          <w:sz w:val="20"/>
          <w:szCs w:val="20"/>
        </w:rPr>
        <w:t xml:space="preserve">Meldingen, Wijziging Beperking, </w:t>
      </w:r>
      <w:r w:rsidR="00381A5A" w:rsidRPr="00F425F2">
        <w:rPr>
          <w:rFonts w:ascii="LucidaSansEF" w:hAnsi="LucidaSansEF" w:cstheme="minorHAnsi"/>
          <w:sz w:val="20"/>
          <w:szCs w:val="20"/>
        </w:rPr>
        <w:t>GVVA</w:t>
      </w:r>
      <w:r w:rsidRPr="00F425F2">
        <w:rPr>
          <w:rFonts w:ascii="LucidaSansEF" w:hAnsi="LucidaSansEF" w:cstheme="minorHAnsi"/>
          <w:sz w:val="20"/>
          <w:szCs w:val="20"/>
        </w:rPr>
        <w:t>, TWV’s voor non-EU studenten</w:t>
      </w:r>
      <w:r w:rsidR="00381A5A" w:rsidRPr="00F425F2">
        <w:rPr>
          <w:rFonts w:ascii="LucidaSansEF" w:hAnsi="LucidaSansEF" w:cstheme="minorHAnsi"/>
          <w:sz w:val="20"/>
          <w:szCs w:val="20"/>
        </w:rPr>
        <w:t>-</w:t>
      </w:r>
      <w:r w:rsidR="00FE1C1E" w:rsidRPr="00F425F2">
        <w:rPr>
          <w:rFonts w:ascii="LucidaSansEF" w:hAnsi="LucidaSansEF" w:cstheme="minorHAnsi"/>
          <w:sz w:val="20"/>
          <w:szCs w:val="20"/>
        </w:rPr>
        <w:t xml:space="preserve"> en staf.</w:t>
      </w:r>
    </w:p>
    <w:p w14:paraId="149214CE" w14:textId="77777777" w:rsidR="007A3F73" w:rsidRPr="00F425F2" w:rsidRDefault="007A3F73" w:rsidP="005F6C48">
      <w:pPr>
        <w:pStyle w:val="Lijstalinea"/>
        <w:numPr>
          <w:ilvl w:val="0"/>
          <w:numId w:val="29"/>
        </w:numPr>
        <w:rPr>
          <w:rFonts w:ascii="LucidaSansEF" w:hAnsi="LucidaSansEF" w:cstheme="minorHAnsi"/>
          <w:sz w:val="20"/>
          <w:szCs w:val="20"/>
        </w:rPr>
      </w:pPr>
      <w:r w:rsidRPr="00F425F2">
        <w:rPr>
          <w:rFonts w:ascii="LucidaSansEF" w:hAnsi="LucidaSansEF" w:cstheme="minorHAnsi"/>
          <w:sz w:val="20"/>
          <w:szCs w:val="20"/>
        </w:rPr>
        <w:t xml:space="preserve">De aanvraag ondersteund van aanverwante diensten als 30% regeling, inschrijving gemeente, </w:t>
      </w:r>
      <w:r w:rsidR="007A710B" w:rsidRPr="00F425F2">
        <w:rPr>
          <w:rFonts w:ascii="LucidaSansEF" w:hAnsi="LucidaSansEF" w:cstheme="minorHAnsi"/>
          <w:sz w:val="20"/>
          <w:szCs w:val="20"/>
        </w:rPr>
        <w:t>GGD-afspraken en Jaarlijkse check op financiële middelen.</w:t>
      </w:r>
    </w:p>
    <w:p w14:paraId="4334CD8C" w14:textId="77777777" w:rsidR="007A710B" w:rsidRPr="00F425F2" w:rsidRDefault="007A710B" w:rsidP="005F6C48">
      <w:pPr>
        <w:pStyle w:val="Lijstalinea"/>
        <w:numPr>
          <w:ilvl w:val="0"/>
          <w:numId w:val="29"/>
        </w:numPr>
        <w:spacing w:line="260" w:lineRule="atLeast"/>
        <w:rPr>
          <w:rFonts w:ascii="LucidaSansEF" w:hAnsi="LucidaSansEF" w:cstheme="minorHAnsi"/>
          <w:sz w:val="20"/>
          <w:szCs w:val="20"/>
        </w:rPr>
      </w:pPr>
      <w:r w:rsidRPr="00F425F2">
        <w:rPr>
          <w:rFonts w:ascii="LucidaSansEF" w:hAnsi="LucidaSansEF" w:cstheme="minorHAnsi"/>
          <w:sz w:val="20"/>
          <w:szCs w:val="20"/>
        </w:rPr>
        <w:t>Een systeem dat aan de richtlijnen van de AVG voldoet inzake het delen van gegevens en het bewaren van de documenten.</w:t>
      </w:r>
    </w:p>
    <w:p w14:paraId="5BBE3BDD" w14:textId="77777777" w:rsidR="007A3F73" w:rsidRPr="00F425F2" w:rsidRDefault="007A3F73" w:rsidP="005F6C48">
      <w:pPr>
        <w:pStyle w:val="Lijstalinea"/>
        <w:numPr>
          <w:ilvl w:val="0"/>
          <w:numId w:val="29"/>
        </w:numPr>
        <w:rPr>
          <w:rFonts w:ascii="LucidaSansEF" w:hAnsi="LucidaSansEF" w:cstheme="minorHAnsi"/>
          <w:sz w:val="20"/>
          <w:szCs w:val="20"/>
        </w:rPr>
      </w:pPr>
      <w:r w:rsidRPr="00F425F2">
        <w:rPr>
          <w:rFonts w:ascii="LucidaSansEF" w:hAnsi="LucidaSansEF" w:cstheme="minorHAnsi"/>
          <w:sz w:val="20"/>
          <w:szCs w:val="20"/>
        </w:rPr>
        <w:lastRenderedPageBreak/>
        <w:t>De verwerking van alle bovengenoemde aanvragen via geautomatiseerde workflow, automatische notificaties</w:t>
      </w:r>
      <w:r w:rsidR="007A710B" w:rsidRPr="00F425F2">
        <w:rPr>
          <w:rFonts w:ascii="LucidaSansEF" w:hAnsi="LucidaSansEF" w:cstheme="minorHAnsi"/>
          <w:sz w:val="20"/>
          <w:szCs w:val="20"/>
        </w:rPr>
        <w:t>, signaleringsfunctionaliteiten.</w:t>
      </w:r>
    </w:p>
    <w:p w14:paraId="2C0B7C7B" w14:textId="77777777" w:rsidR="007A710B" w:rsidRPr="00F425F2" w:rsidRDefault="007A710B" w:rsidP="005F6C48">
      <w:pPr>
        <w:pStyle w:val="Lijstalinea"/>
        <w:numPr>
          <w:ilvl w:val="0"/>
          <w:numId w:val="29"/>
        </w:numPr>
        <w:rPr>
          <w:rFonts w:ascii="LucidaSansEF" w:hAnsi="LucidaSansEF" w:cstheme="minorHAnsi"/>
          <w:sz w:val="20"/>
          <w:szCs w:val="20"/>
        </w:rPr>
      </w:pPr>
      <w:r w:rsidRPr="00F425F2">
        <w:rPr>
          <w:rFonts w:ascii="LucidaSansEF" w:hAnsi="LucidaSansEF" w:cstheme="minorHAnsi"/>
          <w:sz w:val="20"/>
          <w:szCs w:val="20"/>
        </w:rPr>
        <w:t>Systeem met mogelijkheden voor documentatie en beheer</w:t>
      </w:r>
    </w:p>
    <w:p w14:paraId="4FB34370" w14:textId="77777777" w:rsidR="007A710B" w:rsidRPr="00F425F2" w:rsidRDefault="007A710B" w:rsidP="005F6C48">
      <w:pPr>
        <w:pStyle w:val="Lijstalinea"/>
        <w:numPr>
          <w:ilvl w:val="0"/>
          <w:numId w:val="29"/>
        </w:numPr>
        <w:rPr>
          <w:rFonts w:ascii="LucidaSansEF" w:hAnsi="LucidaSansEF" w:cstheme="minorHAnsi"/>
          <w:sz w:val="20"/>
          <w:szCs w:val="20"/>
        </w:rPr>
      </w:pPr>
      <w:r w:rsidRPr="00F425F2">
        <w:rPr>
          <w:rFonts w:ascii="LucidaSansEF" w:hAnsi="LucidaSansEF" w:cstheme="minorHAnsi"/>
          <w:sz w:val="20"/>
          <w:szCs w:val="20"/>
        </w:rPr>
        <w:t xml:space="preserve">Systeem met geautomatiseerde workflow voor werkverdeling en overdracht </w:t>
      </w:r>
    </w:p>
    <w:p w14:paraId="2B2F07D7" w14:textId="77777777" w:rsidR="007A3F73" w:rsidRPr="00F425F2" w:rsidRDefault="007A3F73" w:rsidP="005F6C48">
      <w:pPr>
        <w:pStyle w:val="Lijstalinea"/>
        <w:numPr>
          <w:ilvl w:val="0"/>
          <w:numId w:val="29"/>
        </w:numPr>
        <w:spacing w:line="260" w:lineRule="atLeast"/>
        <w:rPr>
          <w:rFonts w:ascii="LucidaSansEF" w:hAnsi="LucidaSansEF" w:cstheme="minorHAnsi"/>
          <w:sz w:val="20"/>
          <w:szCs w:val="20"/>
        </w:rPr>
      </w:pPr>
      <w:r w:rsidRPr="00F425F2">
        <w:rPr>
          <w:rFonts w:ascii="LucidaSansEF" w:hAnsi="LucidaSansEF" w:cstheme="minorHAnsi"/>
          <w:sz w:val="20"/>
          <w:szCs w:val="20"/>
        </w:rPr>
        <w:t>Een systeem dat gekoppeld kan worden aan de VU-systemen.</w:t>
      </w:r>
    </w:p>
    <w:p w14:paraId="464C8903" w14:textId="77777777" w:rsidR="007A710B" w:rsidRPr="00F425F2" w:rsidRDefault="007A710B" w:rsidP="005F6C48">
      <w:pPr>
        <w:pStyle w:val="Lijstalinea"/>
        <w:numPr>
          <w:ilvl w:val="0"/>
          <w:numId w:val="29"/>
        </w:numPr>
        <w:spacing w:line="260" w:lineRule="atLeast"/>
        <w:rPr>
          <w:rFonts w:ascii="LucidaSansEF" w:hAnsi="LucidaSansEF" w:cstheme="minorHAnsi"/>
          <w:sz w:val="20"/>
          <w:szCs w:val="20"/>
        </w:rPr>
      </w:pPr>
      <w:r w:rsidRPr="00F425F2">
        <w:rPr>
          <w:rFonts w:ascii="LucidaSansEF" w:hAnsi="LucidaSansEF" w:cstheme="minorHAnsi"/>
          <w:sz w:val="20"/>
          <w:szCs w:val="20"/>
        </w:rPr>
        <w:t>Een systeem dat gekoppeld is met het IND-systeem: DVS.</w:t>
      </w:r>
    </w:p>
    <w:p w14:paraId="013123FE" w14:textId="77777777" w:rsidR="007A3F73" w:rsidRPr="00F425F2" w:rsidRDefault="007A3F73" w:rsidP="005F6C48">
      <w:pPr>
        <w:pStyle w:val="Lijstalinea"/>
        <w:numPr>
          <w:ilvl w:val="0"/>
          <w:numId w:val="29"/>
        </w:numPr>
        <w:spacing w:line="260" w:lineRule="atLeast"/>
        <w:rPr>
          <w:rFonts w:ascii="LucidaSansEF" w:hAnsi="LucidaSansEF" w:cstheme="minorHAnsi"/>
          <w:sz w:val="20"/>
          <w:szCs w:val="20"/>
        </w:rPr>
      </w:pPr>
      <w:r w:rsidRPr="00F425F2">
        <w:rPr>
          <w:rFonts w:ascii="LucidaSansEF" w:hAnsi="LucidaSansEF" w:cstheme="minorHAnsi"/>
          <w:sz w:val="20"/>
          <w:szCs w:val="20"/>
        </w:rPr>
        <w:t>Een systeem dat relevante rapportages kan opstellen en leveren.</w:t>
      </w:r>
    </w:p>
    <w:p w14:paraId="553E69F7" w14:textId="77777777" w:rsidR="007A3F73" w:rsidRPr="00F425F2" w:rsidRDefault="007A3F73" w:rsidP="005F6C48">
      <w:pPr>
        <w:pStyle w:val="Lijstalinea"/>
        <w:numPr>
          <w:ilvl w:val="0"/>
          <w:numId w:val="29"/>
        </w:numPr>
        <w:spacing w:line="260" w:lineRule="atLeast"/>
        <w:rPr>
          <w:rFonts w:ascii="LucidaSansEF" w:hAnsi="LucidaSansEF" w:cstheme="minorHAnsi"/>
          <w:sz w:val="20"/>
          <w:szCs w:val="20"/>
        </w:rPr>
      </w:pPr>
      <w:r w:rsidRPr="00F425F2">
        <w:rPr>
          <w:rFonts w:ascii="LucidaSansEF" w:hAnsi="LucidaSansEF" w:cstheme="minorHAnsi"/>
          <w:sz w:val="20"/>
          <w:szCs w:val="20"/>
        </w:rPr>
        <w:t>Een systeem dat handelingen logt die de gebruikers uitvoeren op de documenten en records.</w:t>
      </w:r>
    </w:p>
    <w:p w14:paraId="56740664" w14:textId="77777777" w:rsidR="007A710B" w:rsidRPr="00F425F2" w:rsidRDefault="007A710B" w:rsidP="004444BF">
      <w:pPr>
        <w:rPr>
          <w:rFonts w:ascii="LucidaSansEF" w:hAnsi="LucidaSansEF" w:cstheme="minorHAnsi"/>
          <w:b/>
          <w:sz w:val="20"/>
          <w:szCs w:val="20"/>
        </w:rPr>
      </w:pPr>
    </w:p>
    <w:p w14:paraId="3C261194" w14:textId="77777777" w:rsidR="004444BF" w:rsidRPr="00F425F2" w:rsidRDefault="004444BF" w:rsidP="004444BF">
      <w:pPr>
        <w:rPr>
          <w:rFonts w:ascii="LucidaSansEF" w:hAnsi="LucidaSansEF" w:cstheme="minorHAnsi"/>
          <w:b/>
          <w:sz w:val="20"/>
          <w:szCs w:val="20"/>
        </w:rPr>
      </w:pPr>
      <w:r w:rsidRPr="00F425F2">
        <w:rPr>
          <w:rFonts w:ascii="LucidaSansEF" w:hAnsi="LucidaSansEF" w:cstheme="minorHAnsi"/>
          <w:b/>
          <w:sz w:val="20"/>
          <w:szCs w:val="20"/>
        </w:rPr>
        <w:t>Diensten</w:t>
      </w:r>
    </w:p>
    <w:p w14:paraId="1B7D4025" w14:textId="77777777" w:rsidR="004444BF" w:rsidRPr="00F425F2" w:rsidRDefault="004444BF" w:rsidP="004444BF">
      <w:pPr>
        <w:rPr>
          <w:rFonts w:ascii="LucidaSansEF" w:hAnsi="LucidaSansEF" w:cs="Arial"/>
          <w:sz w:val="20"/>
          <w:szCs w:val="20"/>
        </w:rPr>
      </w:pPr>
      <w:r w:rsidRPr="00F425F2">
        <w:rPr>
          <w:rFonts w:ascii="LucidaSansEF" w:hAnsi="LucidaSansEF" w:cstheme="minorHAnsi"/>
          <w:sz w:val="20"/>
          <w:szCs w:val="20"/>
        </w:rPr>
        <w:t>De opdracht omvat naast het leveren van de oplossing ook een aantal diensten. Hierbij is onderscheid gemaakt tussen een eenmalige dienst: de installatie en training, en jaarlijkse diensten: gebruik, onderhoud en ondersteuning</w:t>
      </w:r>
      <w:r w:rsidRPr="00F425F2">
        <w:rPr>
          <w:rFonts w:ascii="LucidaSansEF" w:hAnsi="LucidaSansEF" w:cs="Arial"/>
          <w:sz w:val="20"/>
          <w:szCs w:val="20"/>
        </w:rPr>
        <w:t>.</w:t>
      </w:r>
    </w:p>
    <w:p w14:paraId="2F129C11" w14:textId="77777777" w:rsidR="004444BF" w:rsidRPr="00F425F2" w:rsidRDefault="004444BF" w:rsidP="004444BF">
      <w:pPr>
        <w:rPr>
          <w:rFonts w:ascii="LucidaSansEF" w:hAnsi="LucidaSansEF" w:cs="Arial"/>
          <w:sz w:val="20"/>
          <w:szCs w:val="20"/>
        </w:rPr>
      </w:pPr>
    </w:p>
    <w:p w14:paraId="77F9FCBB" w14:textId="77777777" w:rsidR="00607C27" w:rsidRPr="00F425F2" w:rsidRDefault="004444BF" w:rsidP="004444BF">
      <w:pPr>
        <w:rPr>
          <w:rFonts w:ascii="LucidaSansEF" w:hAnsi="LucidaSansEF" w:cstheme="minorHAnsi"/>
          <w:sz w:val="20"/>
          <w:szCs w:val="20"/>
        </w:rPr>
      </w:pPr>
      <w:r w:rsidRPr="00F425F2">
        <w:rPr>
          <w:rFonts w:ascii="LucidaSansEF" w:hAnsi="LucidaSansEF" w:cstheme="minorHAnsi"/>
          <w:sz w:val="20"/>
          <w:szCs w:val="20"/>
        </w:rPr>
        <w:t>De eenmalige dienst omvat</w:t>
      </w:r>
      <w:r w:rsidR="001C7B72" w:rsidRPr="00F425F2">
        <w:rPr>
          <w:rFonts w:ascii="LucidaSansEF" w:hAnsi="LucidaSansEF" w:cstheme="minorHAnsi"/>
          <w:sz w:val="20"/>
          <w:szCs w:val="20"/>
        </w:rPr>
        <w:t>:</w:t>
      </w:r>
    </w:p>
    <w:p w14:paraId="4C6199DA" w14:textId="649AC626" w:rsidR="00607C27" w:rsidRPr="00F425F2" w:rsidRDefault="007A3F73" w:rsidP="005F6C48">
      <w:pPr>
        <w:pStyle w:val="Lijstalinea"/>
        <w:numPr>
          <w:ilvl w:val="0"/>
          <w:numId w:val="27"/>
        </w:numPr>
        <w:rPr>
          <w:rFonts w:ascii="LucidaSansEF" w:hAnsi="LucidaSansEF" w:cstheme="minorHAnsi"/>
          <w:sz w:val="20"/>
          <w:szCs w:val="20"/>
        </w:rPr>
      </w:pPr>
      <w:r w:rsidRPr="00F425F2">
        <w:rPr>
          <w:rFonts w:ascii="LucidaSansEF" w:hAnsi="LucidaSansEF" w:cstheme="minorHAnsi"/>
          <w:sz w:val="20"/>
          <w:szCs w:val="20"/>
        </w:rPr>
        <w:t>Beschikbaarstelling</w:t>
      </w:r>
      <w:r w:rsidR="003619DB" w:rsidRPr="00F425F2">
        <w:rPr>
          <w:rFonts w:ascii="LucidaSansEF" w:hAnsi="LucidaSansEF" w:cstheme="minorHAnsi"/>
          <w:sz w:val="20"/>
          <w:szCs w:val="20"/>
        </w:rPr>
        <w:t xml:space="preserve"> van de Oplossing</w:t>
      </w:r>
      <w:r w:rsidR="00105F3F">
        <w:rPr>
          <w:rFonts w:ascii="LucidaSansEF" w:hAnsi="LucidaSansEF" w:cstheme="minorHAnsi"/>
          <w:sz w:val="20"/>
          <w:szCs w:val="20"/>
        </w:rPr>
        <w:t>, inclusief de integratie met de VU systemen.</w:t>
      </w:r>
    </w:p>
    <w:p w14:paraId="57582D37" w14:textId="0AAEEEF9" w:rsidR="00607C27" w:rsidRPr="00F425F2" w:rsidRDefault="007A3F73" w:rsidP="005F6C48">
      <w:pPr>
        <w:pStyle w:val="Lijstalinea"/>
        <w:numPr>
          <w:ilvl w:val="0"/>
          <w:numId w:val="27"/>
        </w:numPr>
        <w:rPr>
          <w:rFonts w:ascii="LucidaSansEF" w:hAnsi="LucidaSansEF" w:cstheme="minorHAnsi"/>
          <w:sz w:val="20"/>
          <w:szCs w:val="20"/>
        </w:rPr>
      </w:pPr>
      <w:r w:rsidRPr="00F425F2">
        <w:rPr>
          <w:rFonts w:ascii="LucidaSansEF" w:hAnsi="LucidaSansEF" w:cstheme="minorHAnsi"/>
          <w:sz w:val="20"/>
          <w:szCs w:val="20"/>
        </w:rPr>
        <w:t>De</w:t>
      </w:r>
      <w:r w:rsidR="00607C27" w:rsidRPr="00F425F2">
        <w:rPr>
          <w:rFonts w:ascii="LucidaSansEF" w:hAnsi="LucidaSansEF" w:cstheme="minorHAnsi"/>
          <w:sz w:val="20"/>
          <w:szCs w:val="20"/>
        </w:rPr>
        <w:t xml:space="preserve"> </w:t>
      </w:r>
      <w:r w:rsidR="00410DC9" w:rsidRPr="00F425F2">
        <w:rPr>
          <w:rFonts w:ascii="LucidaSansEF" w:hAnsi="LucidaSansEF" w:cstheme="minorHAnsi"/>
          <w:sz w:val="20"/>
          <w:szCs w:val="20"/>
        </w:rPr>
        <w:t>1</w:t>
      </w:r>
      <w:r w:rsidR="00410DC9" w:rsidRPr="00F425F2">
        <w:rPr>
          <w:rFonts w:ascii="LucidaSansEF" w:hAnsi="LucidaSansEF" w:cstheme="minorHAnsi"/>
          <w:sz w:val="20"/>
          <w:szCs w:val="20"/>
          <w:vertAlign w:val="superscript"/>
        </w:rPr>
        <w:t>e</w:t>
      </w:r>
      <w:r w:rsidR="00410DC9" w:rsidRPr="00F425F2">
        <w:rPr>
          <w:rFonts w:ascii="LucidaSansEF" w:hAnsi="LucidaSansEF" w:cstheme="minorHAnsi"/>
          <w:sz w:val="20"/>
          <w:szCs w:val="20"/>
        </w:rPr>
        <w:t xml:space="preserve"> benodigde inrichting</w:t>
      </w:r>
      <w:r w:rsidR="003619DB" w:rsidRPr="00F425F2">
        <w:rPr>
          <w:rFonts w:ascii="LucidaSansEF" w:hAnsi="LucidaSansEF" w:cstheme="minorHAnsi"/>
          <w:sz w:val="20"/>
          <w:szCs w:val="20"/>
        </w:rPr>
        <w:t xml:space="preserve"> </w:t>
      </w:r>
      <w:r w:rsidR="00607C27" w:rsidRPr="00F425F2">
        <w:rPr>
          <w:rFonts w:ascii="LucidaSansEF" w:hAnsi="LucidaSansEF" w:cstheme="minorHAnsi"/>
          <w:sz w:val="20"/>
          <w:szCs w:val="20"/>
        </w:rPr>
        <w:t>van de Oplossing</w:t>
      </w:r>
      <w:r w:rsidR="00105F3F">
        <w:rPr>
          <w:rFonts w:ascii="LucidaSansEF" w:hAnsi="LucidaSansEF" w:cstheme="minorHAnsi"/>
          <w:sz w:val="20"/>
          <w:szCs w:val="20"/>
        </w:rPr>
        <w:t>.</w:t>
      </w:r>
    </w:p>
    <w:p w14:paraId="6CCB7BD5" w14:textId="4A573C1B" w:rsidR="003619DB" w:rsidRPr="00F425F2" w:rsidRDefault="007A3F73" w:rsidP="005F6C48">
      <w:pPr>
        <w:pStyle w:val="Lijstalinea"/>
        <w:numPr>
          <w:ilvl w:val="0"/>
          <w:numId w:val="27"/>
        </w:numPr>
        <w:rPr>
          <w:rFonts w:ascii="LucidaSansEF" w:hAnsi="LucidaSansEF" w:cstheme="minorHAnsi"/>
          <w:sz w:val="20"/>
          <w:szCs w:val="20"/>
        </w:rPr>
      </w:pPr>
      <w:r w:rsidRPr="00F425F2">
        <w:rPr>
          <w:rFonts w:ascii="LucidaSansEF" w:hAnsi="LucidaSansEF" w:cstheme="minorHAnsi"/>
          <w:sz w:val="20"/>
          <w:szCs w:val="20"/>
        </w:rPr>
        <w:t>Training</w:t>
      </w:r>
      <w:r w:rsidR="004444BF" w:rsidRPr="00F425F2">
        <w:rPr>
          <w:rFonts w:ascii="LucidaSansEF" w:hAnsi="LucidaSansEF" w:cstheme="minorHAnsi"/>
          <w:sz w:val="20"/>
          <w:szCs w:val="20"/>
        </w:rPr>
        <w:t xml:space="preserve"> </w:t>
      </w:r>
      <w:r w:rsidR="00794A8F" w:rsidRPr="00F425F2">
        <w:rPr>
          <w:rFonts w:ascii="LucidaSansEF" w:hAnsi="LucidaSansEF" w:cstheme="minorHAnsi"/>
          <w:sz w:val="20"/>
          <w:szCs w:val="20"/>
        </w:rPr>
        <w:t xml:space="preserve">van (functioneel) beheerders </w:t>
      </w:r>
      <w:r w:rsidR="00410DC9" w:rsidRPr="00F425F2">
        <w:rPr>
          <w:rFonts w:ascii="LucidaSansEF" w:hAnsi="LucidaSansEF" w:cstheme="minorHAnsi"/>
          <w:sz w:val="20"/>
          <w:szCs w:val="20"/>
        </w:rPr>
        <w:t>(</w:t>
      </w:r>
      <w:r w:rsidRPr="00F425F2">
        <w:rPr>
          <w:rFonts w:ascii="LucidaSansEF" w:hAnsi="LucidaSansEF" w:cstheme="minorHAnsi"/>
          <w:sz w:val="20"/>
          <w:szCs w:val="20"/>
        </w:rPr>
        <w:t>1</w:t>
      </w:r>
      <w:r w:rsidR="007D6C9B" w:rsidRPr="00F425F2">
        <w:rPr>
          <w:rFonts w:ascii="LucidaSansEF" w:hAnsi="LucidaSansEF" w:cstheme="minorHAnsi"/>
          <w:sz w:val="20"/>
          <w:szCs w:val="20"/>
        </w:rPr>
        <w:t xml:space="preserve"> á 2 </w:t>
      </w:r>
      <w:r w:rsidR="00410DC9" w:rsidRPr="00F425F2">
        <w:rPr>
          <w:rFonts w:ascii="LucidaSansEF" w:hAnsi="LucidaSansEF" w:cstheme="minorHAnsi"/>
          <w:sz w:val="20"/>
          <w:szCs w:val="20"/>
        </w:rPr>
        <w:t xml:space="preserve">medewerker) </w:t>
      </w:r>
      <w:r w:rsidR="00794A8F" w:rsidRPr="00F425F2">
        <w:rPr>
          <w:rFonts w:ascii="LucidaSansEF" w:hAnsi="LucidaSansEF" w:cstheme="minorHAnsi"/>
          <w:sz w:val="20"/>
          <w:szCs w:val="20"/>
        </w:rPr>
        <w:t xml:space="preserve">en kerngebruikers van </w:t>
      </w:r>
      <w:r w:rsidRPr="00F425F2">
        <w:rPr>
          <w:rFonts w:ascii="LucidaSansEF" w:hAnsi="LucidaSansEF" w:cstheme="minorHAnsi"/>
          <w:sz w:val="20"/>
          <w:szCs w:val="20"/>
        </w:rPr>
        <w:t>IO en HRM</w:t>
      </w:r>
      <w:r w:rsidR="00794A8F" w:rsidRPr="00F425F2">
        <w:rPr>
          <w:rFonts w:ascii="LucidaSansEF" w:hAnsi="LucidaSansEF" w:cstheme="minorHAnsi"/>
          <w:sz w:val="20"/>
          <w:szCs w:val="20"/>
        </w:rPr>
        <w:t xml:space="preserve"> (</w:t>
      </w:r>
      <w:r w:rsidR="002A0763" w:rsidRPr="00F425F2">
        <w:rPr>
          <w:rFonts w:ascii="LucidaSansEF" w:hAnsi="LucidaSansEF" w:cstheme="minorHAnsi"/>
          <w:sz w:val="20"/>
          <w:szCs w:val="20"/>
        </w:rPr>
        <w:t>maximaal 10</w:t>
      </w:r>
      <w:r w:rsidR="00794A8F" w:rsidRPr="00F425F2">
        <w:rPr>
          <w:rFonts w:ascii="LucidaSansEF" w:hAnsi="LucidaSansEF" w:cstheme="minorHAnsi"/>
          <w:sz w:val="20"/>
          <w:szCs w:val="20"/>
        </w:rPr>
        <w:t xml:space="preserve"> </w:t>
      </w:r>
      <w:r w:rsidR="00410DC9" w:rsidRPr="00F425F2">
        <w:rPr>
          <w:rFonts w:ascii="LucidaSansEF" w:hAnsi="LucidaSansEF" w:cstheme="minorHAnsi"/>
          <w:sz w:val="20"/>
          <w:szCs w:val="20"/>
        </w:rPr>
        <w:t>medewerkers</w:t>
      </w:r>
      <w:r w:rsidR="00794A8F" w:rsidRPr="00F425F2">
        <w:rPr>
          <w:rFonts w:ascii="LucidaSansEF" w:hAnsi="LucidaSansEF" w:cstheme="minorHAnsi"/>
          <w:sz w:val="20"/>
          <w:szCs w:val="20"/>
        </w:rPr>
        <w:t>)</w:t>
      </w:r>
      <w:r w:rsidR="00105F3F">
        <w:rPr>
          <w:rFonts w:ascii="LucidaSansEF" w:hAnsi="LucidaSansEF" w:cstheme="minorHAnsi"/>
          <w:sz w:val="20"/>
          <w:szCs w:val="20"/>
        </w:rPr>
        <w:t>.</w:t>
      </w:r>
    </w:p>
    <w:p w14:paraId="555A86F3" w14:textId="77777777" w:rsidR="004444BF" w:rsidRPr="00F425F2" w:rsidRDefault="001C7B72" w:rsidP="005F6C48">
      <w:pPr>
        <w:pStyle w:val="Lijstalinea"/>
        <w:numPr>
          <w:ilvl w:val="0"/>
          <w:numId w:val="27"/>
        </w:numPr>
        <w:rPr>
          <w:rFonts w:ascii="LucidaSansEF" w:hAnsi="LucidaSansEF" w:cstheme="minorHAnsi"/>
          <w:sz w:val="20"/>
          <w:szCs w:val="20"/>
        </w:rPr>
      </w:pPr>
      <w:r w:rsidRPr="00F425F2">
        <w:rPr>
          <w:rFonts w:ascii="LucidaSansEF" w:hAnsi="LucidaSansEF" w:cstheme="minorHAnsi"/>
          <w:sz w:val="20"/>
          <w:szCs w:val="20"/>
        </w:rPr>
        <w:t>Het</w:t>
      </w:r>
      <w:r w:rsidR="004444BF" w:rsidRPr="00F425F2">
        <w:rPr>
          <w:rFonts w:ascii="LucidaSansEF" w:hAnsi="LucidaSansEF" w:cstheme="minorHAnsi"/>
          <w:sz w:val="20"/>
          <w:szCs w:val="20"/>
        </w:rPr>
        <w:t xml:space="preserve"> werkend en gedocumenteerd opleveren van de aangeboden oplossing, inclusief bijbehorende koppelingen op de omgeving van de opdrachtnemer als SaaS-oplossing.</w:t>
      </w:r>
    </w:p>
    <w:p w14:paraId="0CF7F9C3" w14:textId="77777777" w:rsidR="004444BF" w:rsidRPr="00F425F2" w:rsidRDefault="004444BF" w:rsidP="004444BF">
      <w:pPr>
        <w:rPr>
          <w:rFonts w:ascii="LucidaSansEF" w:hAnsi="LucidaSansEF" w:cs="Arial"/>
          <w:sz w:val="20"/>
          <w:szCs w:val="20"/>
        </w:rPr>
      </w:pPr>
    </w:p>
    <w:p w14:paraId="3BFBE880" w14:textId="494F577A" w:rsidR="00026000" w:rsidRDefault="00026000" w:rsidP="004444BF">
      <w:pPr>
        <w:rPr>
          <w:rFonts w:ascii="LucidaSansEF" w:hAnsi="LucidaSansEF" w:cstheme="minorHAnsi"/>
          <w:sz w:val="20"/>
          <w:szCs w:val="20"/>
        </w:rPr>
      </w:pPr>
      <w:r w:rsidRPr="00026000">
        <w:rPr>
          <w:rFonts w:ascii="LucidaSansEF" w:hAnsi="LucidaSansEF" w:cstheme="minorHAnsi"/>
          <w:sz w:val="20"/>
          <w:szCs w:val="20"/>
        </w:rPr>
        <w:t>De terugkerende diensten omvatten:</w:t>
      </w:r>
    </w:p>
    <w:p w14:paraId="20356D62" w14:textId="4BD4C0F9" w:rsidR="004444BF" w:rsidRPr="00F425F2" w:rsidRDefault="004444BF" w:rsidP="004444BF">
      <w:pPr>
        <w:rPr>
          <w:rFonts w:ascii="LucidaSansEF" w:hAnsi="LucidaSansEF" w:cstheme="minorHAnsi"/>
          <w:sz w:val="20"/>
          <w:szCs w:val="20"/>
        </w:rPr>
      </w:pPr>
      <w:r w:rsidRPr="00F425F2">
        <w:rPr>
          <w:rFonts w:ascii="LucidaSansEF" w:hAnsi="LucidaSansEF" w:cstheme="minorHAnsi"/>
          <w:sz w:val="20"/>
          <w:szCs w:val="20"/>
        </w:rPr>
        <w:t xml:space="preserve">Gebruik, onderhoud en ondersteuning omvatten het gebruik en het leveren van support op de geleverde oplossing en koppelingen. De Opdrachtnemer borgt hiermee voor de Opdrachtgever dat de oplossing is te gebruiken en up-to-date wordt gehouden met de laatste versie. Koppelingen welke opgenomen worden in het programma van eisen zullen, indien nodig, worden aangepast bij wijzigingen van de te koppelen systemen, zodat minimaal dezelfde functionaliteit geborgd is. </w:t>
      </w:r>
    </w:p>
    <w:p w14:paraId="3CB1FD47" w14:textId="0FC1FE3D" w:rsidR="00BB3270" w:rsidRPr="00F425F2" w:rsidRDefault="00BB3270" w:rsidP="00E3188E">
      <w:pPr>
        <w:pStyle w:val="Opmaakprofiel4"/>
        <w:rPr>
          <w:rFonts w:ascii="LucidaSansEF" w:eastAsia="MS Mincho" w:hAnsi="LucidaSansEF" w:cstheme="minorHAnsi"/>
          <w:i/>
        </w:rPr>
      </w:pPr>
      <w:bookmarkStart w:id="94" w:name="_Toc48638008"/>
      <w:bookmarkStart w:id="95" w:name="_Toc473095925"/>
      <w:bookmarkStart w:id="96" w:name="_Toc476144192"/>
      <w:bookmarkStart w:id="97" w:name="_Toc503508032"/>
      <w:bookmarkStart w:id="98" w:name="_Toc503517140"/>
      <w:r w:rsidRPr="00F425F2">
        <w:rPr>
          <w:rFonts w:ascii="LucidaSansEF" w:hAnsi="LucidaSansEF" w:cstheme="minorHAnsi"/>
        </w:rPr>
        <w:t>Programma van Eisen</w:t>
      </w:r>
      <w:bookmarkEnd w:id="94"/>
      <w:r w:rsidRPr="00F425F2">
        <w:rPr>
          <w:rFonts w:ascii="LucidaSansEF" w:hAnsi="LucidaSansEF" w:cstheme="minorHAnsi"/>
        </w:rPr>
        <w:t xml:space="preserve"> </w:t>
      </w:r>
      <w:bookmarkEnd w:id="95"/>
      <w:bookmarkEnd w:id="96"/>
      <w:bookmarkEnd w:id="97"/>
      <w:bookmarkEnd w:id="98"/>
    </w:p>
    <w:p w14:paraId="134E5ADF" w14:textId="66D035F4" w:rsidR="00BB3270" w:rsidRPr="00F425F2" w:rsidRDefault="00BB3270" w:rsidP="00BB3270">
      <w:pPr>
        <w:rPr>
          <w:rFonts w:ascii="LucidaSansEF" w:hAnsi="LucidaSansEF" w:cstheme="minorHAnsi"/>
          <w:sz w:val="20"/>
          <w:szCs w:val="20"/>
        </w:rPr>
      </w:pPr>
      <w:r w:rsidRPr="00F425F2">
        <w:rPr>
          <w:rFonts w:ascii="LucidaSansEF" w:hAnsi="LucidaSansEF" w:cstheme="minorHAnsi"/>
          <w:sz w:val="20"/>
          <w:szCs w:val="20"/>
        </w:rPr>
        <w:t xml:space="preserve">Hieronder vindt u het programma van eisen en </w:t>
      </w:r>
      <w:r w:rsidR="00871DCC">
        <w:rPr>
          <w:rFonts w:ascii="LucidaSansEF" w:hAnsi="LucidaSansEF" w:cstheme="minorHAnsi"/>
          <w:sz w:val="20"/>
          <w:szCs w:val="20"/>
        </w:rPr>
        <w:t xml:space="preserve">in het volgende hoofdstuk de </w:t>
      </w:r>
      <w:r w:rsidRPr="00F425F2">
        <w:rPr>
          <w:rFonts w:ascii="LucidaSansEF" w:hAnsi="LucidaSansEF" w:cstheme="minorHAnsi"/>
          <w:sz w:val="20"/>
          <w:szCs w:val="20"/>
        </w:rPr>
        <w:t xml:space="preserve">wensen. De eisen zijn uitsluitende gunningscriteria; het niet onvoorwaardelijk voldoen aan deze eisen heeft uitsluiting van verdere deelname aan deze aanbestedingsprocedure tot gevolg. </w:t>
      </w:r>
    </w:p>
    <w:p w14:paraId="7BD7CB3B" w14:textId="6BCFF212" w:rsidR="00BB3270" w:rsidRPr="00F425F2" w:rsidRDefault="00BB3270" w:rsidP="008A45C8">
      <w:pPr>
        <w:pStyle w:val="Opmaakprofiel4"/>
        <w:rPr>
          <w:rFonts w:ascii="LucidaSansEF" w:hAnsi="LucidaSansEF" w:cstheme="minorHAnsi"/>
        </w:rPr>
      </w:pPr>
      <w:bookmarkStart w:id="99" w:name="_Toc437929717"/>
      <w:bookmarkStart w:id="100" w:name="_Toc444613249"/>
      <w:bookmarkStart w:id="101" w:name="_Toc473095926"/>
      <w:bookmarkStart w:id="102" w:name="_Toc476144193"/>
      <w:bookmarkStart w:id="103" w:name="_Toc503508033"/>
      <w:bookmarkStart w:id="104" w:name="_Toc503517141"/>
      <w:bookmarkStart w:id="105" w:name="_Toc48638009"/>
      <w:r w:rsidRPr="00F425F2">
        <w:rPr>
          <w:rFonts w:ascii="LucidaSansEF" w:hAnsi="LucidaSansEF" w:cstheme="minorHAnsi"/>
        </w:rPr>
        <w:lastRenderedPageBreak/>
        <w:t>Algemeen</w:t>
      </w:r>
      <w:bookmarkEnd w:id="99"/>
      <w:bookmarkEnd w:id="100"/>
      <w:bookmarkEnd w:id="101"/>
      <w:bookmarkEnd w:id="102"/>
      <w:bookmarkEnd w:id="103"/>
      <w:bookmarkEnd w:id="104"/>
      <w:bookmarkEnd w:id="105"/>
      <w:r w:rsidR="00FD46E9" w:rsidRPr="00F425F2">
        <w:rPr>
          <w:rFonts w:ascii="LucidaSansEF" w:hAnsi="LucidaSansEF" w:cstheme="minorHAnsi"/>
        </w:rPr>
        <w:t xml:space="preserve"> </w:t>
      </w:r>
    </w:p>
    <w:p w14:paraId="209C9CEF" w14:textId="77777777" w:rsidR="00BB3270" w:rsidRPr="00F425F2" w:rsidRDefault="00BB3270" w:rsidP="00E3188E">
      <w:pPr>
        <w:pStyle w:val="Opmaakprofiel4"/>
        <w:numPr>
          <w:ilvl w:val="2"/>
          <w:numId w:val="7"/>
        </w:numPr>
        <w:rPr>
          <w:rFonts w:ascii="LucidaSansEF" w:hAnsi="LucidaSansEF"/>
        </w:rPr>
      </w:pPr>
      <w:bookmarkStart w:id="106" w:name="_Toc392010052"/>
      <w:bookmarkStart w:id="107" w:name="_Toc435778106"/>
      <w:bookmarkStart w:id="108" w:name="_Toc437929718"/>
      <w:bookmarkStart w:id="109" w:name="_Toc444613250"/>
      <w:bookmarkStart w:id="110" w:name="_Toc473095927"/>
      <w:bookmarkStart w:id="111" w:name="_Toc476144194"/>
      <w:bookmarkStart w:id="112" w:name="_Toc503508034"/>
      <w:bookmarkStart w:id="113" w:name="_Toc503517142"/>
      <w:bookmarkStart w:id="114" w:name="_Toc48638010"/>
      <w:r w:rsidRPr="00F425F2">
        <w:rPr>
          <w:rFonts w:ascii="LucidaSansEF" w:hAnsi="LucidaSansEF"/>
          <w:lang w:eastAsia="en-US"/>
        </w:rPr>
        <w:t>Voorwaarden</w:t>
      </w:r>
      <w:bookmarkEnd w:id="106"/>
      <w:bookmarkEnd w:id="107"/>
      <w:bookmarkEnd w:id="108"/>
      <w:bookmarkEnd w:id="109"/>
      <w:bookmarkEnd w:id="110"/>
      <w:bookmarkEnd w:id="111"/>
      <w:bookmarkEnd w:id="112"/>
      <w:bookmarkEnd w:id="113"/>
      <w:bookmarkEnd w:id="114"/>
      <w:r w:rsidRPr="00F425F2">
        <w:rPr>
          <w:rFonts w:ascii="LucidaSansEF" w:hAnsi="LucidaSansEF"/>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BB3270" w:rsidRPr="00F425F2" w14:paraId="1E953FB6" w14:textId="77777777" w:rsidTr="00E85DC9">
        <w:trPr>
          <w:cantSplit/>
          <w:trHeight w:val="301"/>
          <w:tblHeader/>
        </w:trPr>
        <w:tc>
          <w:tcPr>
            <w:tcW w:w="783" w:type="dxa"/>
          </w:tcPr>
          <w:p w14:paraId="333D3219" w14:textId="77777777" w:rsidR="00BB3270" w:rsidRPr="00F425F2" w:rsidRDefault="00BB3270" w:rsidP="00BB3270">
            <w:pPr>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Nr.</w:t>
            </w:r>
          </w:p>
        </w:tc>
        <w:tc>
          <w:tcPr>
            <w:tcW w:w="8851" w:type="dxa"/>
          </w:tcPr>
          <w:p w14:paraId="4DB7C88A" w14:textId="77777777" w:rsidR="00BB3270" w:rsidRPr="00F425F2" w:rsidRDefault="00BB3270" w:rsidP="00BB3270">
            <w:pPr>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Omschrijving</w:t>
            </w:r>
          </w:p>
        </w:tc>
      </w:tr>
      <w:tr w:rsidR="00BB3270" w:rsidRPr="00F425F2" w14:paraId="00C79D00" w14:textId="77777777" w:rsidTr="00BB3270">
        <w:trPr>
          <w:trHeight w:val="301"/>
        </w:trPr>
        <w:tc>
          <w:tcPr>
            <w:tcW w:w="783" w:type="dxa"/>
          </w:tcPr>
          <w:p w14:paraId="701EB955" w14:textId="77777777" w:rsidR="00BB3270" w:rsidRPr="00F425F2" w:rsidRDefault="00BB3270" w:rsidP="00BB3270">
            <w:pPr>
              <w:pStyle w:val="EIS"/>
              <w:rPr>
                <w:rFonts w:ascii="LucidaSansEF" w:eastAsia="Calibri" w:hAnsi="LucidaSansEF" w:cstheme="minorHAnsi"/>
                <w:lang w:eastAsia="en-US"/>
              </w:rPr>
            </w:pPr>
          </w:p>
        </w:tc>
        <w:tc>
          <w:tcPr>
            <w:tcW w:w="8851" w:type="dxa"/>
          </w:tcPr>
          <w:p w14:paraId="65B8E21F" w14:textId="77777777" w:rsidR="00BB3270" w:rsidRPr="00F425F2" w:rsidRDefault="00BB3270" w:rsidP="00BB3270">
            <w:pPr>
              <w:rPr>
                <w:rFonts w:ascii="LucidaSansEF" w:eastAsia="Calibri" w:hAnsi="LucidaSansEF" w:cstheme="minorHAnsi"/>
                <w:sz w:val="20"/>
                <w:szCs w:val="20"/>
                <w:lang w:eastAsia="en-US"/>
              </w:rPr>
            </w:pPr>
            <w:r w:rsidRPr="00F425F2">
              <w:rPr>
                <w:rFonts w:ascii="LucidaSansEF" w:eastAsia="Calibri" w:hAnsi="LucidaSansEF" w:cstheme="minorHAnsi"/>
                <w:sz w:val="20"/>
                <w:szCs w:val="20"/>
                <w:lang w:eastAsia="en-US"/>
              </w:rPr>
              <w:t>De aangeboden Oplossing is direct leverbaar zonder maatwerk en de levering van alle in de offerte opgenomen onderdelen is gedekt in het prijssjabloon.</w:t>
            </w:r>
          </w:p>
        </w:tc>
      </w:tr>
      <w:tr w:rsidR="00400E1B" w:rsidRPr="00F425F2" w14:paraId="22F27705" w14:textId="77777777" w:rsidTr="00C579E5">
        <w:trPr>
          <w:cantSplit/>
          <w:trHeight w:val="301"/>
        </w:trPr>
        <w:tc>
          <w:tcPr>
            <w:tcW w:w="783" w:type="dxa"/>
          </w:tcPr>
          <w:p w14:paraId="0C86904C" w14:textId="77777777" w:rsidR="00400E1B" w:rsidRPr="00F425F2" w:rsidRDefault="00400E1B" w:rsidP="00C579E5">
            <w:pPr>
              <w:pStyle w:val="EIS"/>
              <w:rPr>
                <w:rFonts w:ascii="LucidaSansEF" w:eastAsia="Calibri" w:hAnsi="LucidaSansEF" w:cstheme="minorHAnsi"/>
                <w:lang w:eastAsia="en-US"/>
              </w:rPr>
            </w:pPr>
          </w:p>
        </w:tc>
        <w:tc>
          <w:tcPr>
            <w:tcW w:w="8851" w:type="dxa"/>
          </w:tcPr>
          <w:p w14:paraId="215A5EC5" w14:textId="77777777" w:rsidR="00400E1B" w:rsidRPr="00F425F2" w:rsidRDefault="00400E1B" w:rsidP="00C579E5">
            <w:pPr>
              <w:contextualSpacing/>
              <w:rPr>
                <w:rFonts w:ascii="LucidaSansEF" w:eastAsia="Calibri" w:hAnsi="LucidaSansEF" w:cstheme="minorHAnsi"/>
                <w:sz w:val="20"/>
                <w:szCs w:val="20"/>
                <w:lang w:eastAsia="en-US"/>
              </w:rPr>
            </w:pPr>
            <w:r w:rsidRPr="00F425F2">
              <w:rPr>
                <w:rFonts w:ascii="LucidaSansEF" w:eastAsia="Calibri" w:hAnsi="LucidaSansEF" w:cstheme="minorHAnsi"/>
                <w:sz w:val="20"/>
                <w:szCs w:val="20"/>
                <w:lang w:eastAsia="en-US"/>
              </w:rPr>
              <w:t xml:space="preserve">De Oplossing maakt het mogelijk het gebruik van het systeem uit te breiden met organisatieonderdelen behorend tot de </w:t>
            </w:r>
            <w:r w:rsidR="004B4FD5" w:rsidRPr="00F425F2">
              <w:rPr>
                <w:rFonts w:ascii="LucidaSansEF" w:eastAsia="Calibri" w:hAnsi="LucidaSansEF" w:cstheme="minorHAnsi"/>
                <w:sz w:val="20"/>
                <w:szCs w:val="20"/>
                <w:lang w:eastAsia="en-US"/>
              </w:rPr>
              <w:t>VU-holding</w:t>
            </w:r>
            <w:r w:rsidRPr="00F425F2">
              <w:rPr>
                <w:rFonts w:ascii="LucidaSansEF" w:eastAsia="Calibri" w:hAnsi="LucidaSansEF" w:cstheme="minorHAnsi"/>
                <w:sz w:val="20"/>
                <w:szCs w:val="20"/>
                <w:lang w:eastAsia="en-US"/>
              </w:rPr>
              <w:t xml:space="preserve"> en tot vennootschappen waarin VU een deelneming heeft.</w:t>
            </w:r>
          </w:p>
        </w:tc>
      </w:tr>
      <w:tr w:rsidR="008C2788" w:rsidRPr="00F425F2" w14:paraId="589EEFB3" w14:textId="77777777" w:rsidTr="00CE6709">
        <w:trPr>
          <w:trHeight w:val="301"/>
        </w:trPr>
        <w:tc>
          <w:tcPr>
            <w:tcW w:w="783" w:type="dxa"/>
          </w:tcPr>
          <w:p w14:paraId="4ACCD149" w14:textId="77777777" w:rsidR="008C2788" w:rsidRPr="00F425F2" w:rsidRDefault="008C2788" w:rsidP="00CE6709">
            <w:pPr>
              <w:pStyle w:val="EIS"/>
              <w:rPr>
                <w:rFonts w:ascii="LucidaSansEF" w:eastAsia="Calibri" w:hAnsi="LucidaSansEF" w:cstheme="minorHAnsi"/>
                <w:lang w:eastAsia="en-US"/>
              </w:rPr>
            </w:pPr>
          </w:p>
        </w:tc>
        <w:tc>
          <w:tcPr>
            <w:tcW w:w="8851" w:type="dxa"/>
          </w:tcPr>
          <w:p w14:paraId="2E85A886" w14:textId="77777777" w:rsidR="008C2788" w:rsidRPr="00F425F2" w:rsidRDefault="008C2788" w:rsidP="002D2509">
            <w:pPr>
              <w:rPr>
                <w:rFonts w:ascii="LucidaSansEF" w:eastAsia="Calibri" w:hAnsi="LucidaSansEF" w:cstheme="minorHAnsi"/>
                <w:sz w:val="20"/>
                <w:szCs w:val="20"/>
                <w:lang w:eastAsia="en-US"/>
              </w:rPr>
            </w:pPr>
            <w:r w:rsidRPr="00F425F2">
              <w:rPr>
                <w:rFonts w:ascii="LucidaSansEF" w:eastAsia="Calibri" w:hAnsi="LucidaSansEF" w:cstheme="minorHAnsi"/>
                <w:sz w:val="20"/>
                <w:szCs w:val="20"/>
                <w:lang w:eastAsia="en-US"/>
              </w:rPr>
              <w:t xml:space="preserve">De Oplossing kent geen beperking tot ten minste </w:t>
            </w:r>
            <w:r w:rsidR="002D2509" w:rsidRPr="00F425F2">
              <w:rPr>
                <w:rFonts w:ascii="LucidaSansEF" w:eastAsia="Calibri" w:hAnsi="LucidaSansEF" w:cstheme="minorHAnsi"/>
                <w:sz w:val="20"/>
                <w:szCs w:val="20"/>
                <w:lang w:eastAsia="en-US"/>
              </w:rPr>
              <w:t xml:space="preserve">2 </w:t>
            </w:r>
            <w:r w:rsidRPr="00F425F2">
              <w:rPr>
                <w:rFonts w:ascii="LucidaSansEF" w:eastAsia="Calibri" w:hAnsi="LucidaSansEF" w:cstheme="minorHAnsi"/>
                <w:sz w:val="20"/>
                <w:szCs w:val="20"/>
                <w:lang w:eastAsia="en-US"/>
              </w:rPr>
              <w:t xml:space="preserve">GB voor het opslaan van </w:t>
            </w:r>
            <w:r w:rsidR="005B7A98" w:rsidRPr="00F425F2">
              <w:rPr>
                <w:rFonts w:ascii="LucidaSansEF" w:eastAsia="Calibri" w:hAnsi="LucidaSansEF" w:cstheme="minorHAnsi"/>
                <w:sz w:val="20"/>
                <w:szCs w:val="20"/>
                <w:lang w:eastAsia="en-US"/>
              </w:rPr>
              <w:t xml:space="preserve">een </w:t>
            </w:r>
            <w:r w:rsidRPr="00F425F2">
              <w:rPr>
                <w:rFonts w:ascii="LucidaSansEF" w:eastAsia="Calibri" w:hAnsi="LucidaSansEF" w:cstheme="minorHAnsi"/>
                <w:sz w:val="20"/>
                <w:szCs w:val="20"/>
                <w:lang w:eastAsia="en-US"/>
              </w:rPr>
              <w:t>bestand (zoals officebestanden, audiovisuele bestanden, e-mails incl. bijlagen etc.).</w:t>
            </w:r>
          </w:p>
        </w:tc>
      </w:tr>
      <w:tr w:rsidR="00BB3270" w:rsidRPr="00F425F2" w14:paraId="1F3E85B4" w14:textId="77777777" w:rsidTr="00BB3270">
        <w:trPr>
          <w:trHeight w:val="301"/>
        </w:trPr>
        <w:tc>
          <w:tcPr>
            <w:tcW w:w="783" w:type="dxa"/>
          </w:tcPr>
          <w:p w14:paraId="645E89C1" w14:textId="77777777" w:rsidR="00BB3270" w:rsidRPr="00F425F2" w:rsidRDefault="00BB3270" w:rsidP="00BB3270">
            <w:pPr>
              <w:pStyle w:val="EIS"/>
              <w:rPr>
                <w:rFonts w:ascii="LucidaSansEF" w:eastAsia="Calibri" w:hAnsi="LucidaSansEF" w:cstheme="minorHAnsi"/>
                <w:lang w:eastAsia="en-US"/>
              </w:rPr>
            </w:pPr>
          </w:p>
        </w:tc>
        <w:tc>
          <w:tcPr>
            <w:tcW w:w="8851" w:type="dxa"/>
          </w:tcPr>
          <w:p w14:paraId="015E71C0" w14:textId="3BBF0FD7" w:rsidR="00BB3270" w:rsidRPr="00F425F2" w:rsidRDefault="0054107A" w:rsidP="007D6C9B">
            <w:pPr>
              <w:spacing w:before="100" w:beforeAutospacing="1" w:after="100" w:afterAutospacing="1"/>
              <w:rPr>
                <w:rFonts w:ascii="LucidaSansEF" w:hAnsi="LucidaSansEF" w:cstheme="minorHAnsi"/>
                <w:sz w:val="20"/>
                <w:szCs w:val="20"/>
              </w:rPr>
            </w:pPr>
            <w:r w:rsidRPr="00F425F2">
              <w:rPr>
                <w:rFonts w:ascii="LucidaSansEF" w:hAnsi="LucidaSansEF" w:cstheme="minorHAnsi"/>
                <w:sz w:val="20"/>
                <w:szCs w:val="20"/>
              </w:rPr>
              <w:t xml:space="preserve">De invoering van </w:t>
            </w:r>
            <w:r w:rsidR="004B4FD5" w:rsidRPr="00F425F2">
              <w:rPr>
                <w:rFonts w:ascii="LucidaSansEF" w:hAnsi="LucidaSansEF" w:cstheme="minorHAnsi"/>
                <w:sz w:val="20"/>
                <w:szCs w:val="20"/>
              </w:rPr>
              <w:t>het Systeem</w:t>
            </w:r>
            <w:r w:rsidRPr="00F425F2">
              <w:rPr>
                <w:rFonts w:ascii="LucidaSansEF" w:hAnsi="LucidaSansEF" w:cstheme="minorHAnsi"/>
                <w:sz w:val="20"/>
                <w:szCs w:val="20"/>
              </w:rPr>
              <w:t xml:space="preserve"> </w:t>
            </w:r>
            <w:r w:rsidR="004B4FD5" w:rsidRPr="00F425F2">
              <w:rPr>
                <w:rFonts w:ascii="LucidaSansEF" w:hAnsi="LucidaSansEF" w:cstheme="minorHAnsi"/>
                <w:sz w:val="20"/>
                <w:szCs w:val="20"/>
              </w:rPr>
              <w:t xml:space="preserve">is een </w:t>
            </w:r>
            <w:r w:rsidRPr="00F425F2">
              <w:rPr>
                <w:rFonts w:ascii="LucidaSansEF" w:hAnsi="LucidaSansEF" w:cstheme="minorHAnsi"/>
                <w:sz w:val="20"/>
                <w:szCs w:val="20"/>
              </w:rPr>
              <w:t xml:space="preserve">brede oplossing voor </w:t>
            </w:r>
            <w:r w:rsidR="00A13810" w:rsidRPr="00F425F2">
              <w:rPr>
                <w:rFonts w:ascii="LucidaSansEF" w:hAnsi="LucidaSansEF" w:cstheme="minorHAnsi"/>
                <w:sz w:val="20"/>
                <w:szCs w:val="20"/>
              </w:rPr>
              <w:t xml:space="preserve">het </w:t>
            </w:r>
            <w:r w:rsidR="004B4FD5" w:rsidRPr="00F425F2">
              <w:rPr>
                <w:rFonts w:ascii="LucidaSansEF" w:hAnsi="LucidaSansEF" w:cstheme="minorHAnsi"/>
                <w:sz w:val="20"/>
                <w:szCs w:val="20"/>
              </w:rPr>
              <w:t xml:space="preserve">aanvragen, administreren van alle relevante immigratieprocedures voor non-EU studenten en staf, almede specifieke ondersteuningsmogelijkheden voor </w:t>
            </w:r>
            <w:r w:rsidR="00D77767" w:rsidRPr="00F425F2">
              <w:rPr>
                <w:rFonts w:ascii="LucidaSansEF" w:hAnsi="LucidaSansEF" w:cstheme="minorHAnsi"/>
                <w:sz w:val="20"/>
                <w:szCs w:val="20"/>
              </w:rPr>
              <w:t>EU-staf. H</w:t>
            </w:r>
            <w:r w:rsidR="00D541F4" w:rsidRPr="00F425F2">
              <w:rPr>
                <w:rFonts w:ascii="LucidaSansEF" w:hAnsi="LucidaSansEF" w:cstheme="minorHAnsi"/>
                <w:sz w:val="20"/>
                <w:szCs w:val="20"/>
              </w:rPr>
              <w:t>et gaat hierbij om ongeveer 2300</w:t>
            </w:r>
            <w:r w:rsidR="00D77767" w:rsidRPr="00F425F2">
              <w:rPr>
                <w:rFonts w:ascii="LucidaSansEF" w:hAnsi="LucidaSansEF" w:cstheme="minorHAnsi"/>
                <w:sz w:val="20"/>
                <w:szCs w:val="20"/>
              </w:rPr>
              <w:t xml:space="preserve"> </w:t>
            </w:r>
            <w:r w:rsidR="001B7A40" w:rsidRPr="00F425F2">
              <w:rPr>
                <w:rFonts w:ascii="LucidaSansEF" w:hAnsi="LucidaSansEF" w:cstheme="minorHAnsi"/>
                <w:sz w:val="20"/>
                <w:szCs w:val="20"/>
              </w:rPr>
              <w:t xml:space="preserve">immigratie </w:t>
            </w:r>
            <w:r w:rsidR="00D77767" w:rsidRPr="00F425F2">
              <w:rPr>
                <w:rFonts w:ascii="LucidaSansEF" w:hAnsi="LucidaSansEF" w:cstheme="minorHAnsi"/>
                <w:sz w:val="20"/>
                <w:szCs w:val="20"/>
              </w:rPr>
              <w:t>aanvragen (verwachte aantal in 202</w:t>
            </w:r>
            <w:r w:rsidR="007D3516" w:rsidRPr="00F425F2">
              <w:rPr>
                <w:rFonts w:ascii="LucidaSansEF" w:hAnsi="LucidaSansEF" w:cstheme="minorHAnsi"/>
                <w:sz w:val="20"/>
                <w:szCs w:val="20"/>
              </w:rPr>
              <w:t>1</w:t>
            </w:r>
            <w:r w:rsidR="00D77767" w:rsidRPr="00F425F2">
              <w:rPr>
                <w:rFonts w:ascii="LucidaSansEF" w:hAnsi="LucidaSansEF" w:cstheme="minorHAnsi"/>
                <w:sz w:val="20"/>
                <w:szCs w:val="20"/>
              </w:rPr>
              <w:t>) voor een 1</w:t>
            </w:r>
            <w:r w:rsidR="00D77767" w:rsidRPr="00F425F2">
              <w:rPr>
                <w:rFonts w:ascii="LucidaSansEF" w:hAnsi="LucidaSansEF" w:cstheme="minorHAnsi"/>
                <w:sz w:val="20"/>
                <w:szCs w:val="20"/>
                <w:vertAlign w:val="superscript"/>
              </w:rPr>
              <w:t>e</w:t>
            </w:r>
            <w:r w:rsidR="00D77767" w:rsidRPr="00F425F2">
              <w:rPr>
                <w:rFonts w:ascii="LucidaSansEF" w:hAnsi="LucidaSansEF" w:cstheme="minorHAnsi"/>
                <w:sz w:val="20"/>
                <w:szCs w:val="20"/>
              </w:rPr>
              <w:t xml:space="preserve"> toegang tot Nederland, de Nederlandse arbeidsmarkt alsmede verlengingen en wijzigingen van verblijfsvergunningen. Het aantal za</w:t>
            </w:r>
            <w:r w:rsidR="001B7A40" w:rsidRPr="00F425F2">
              <w:rPr>
                <w:rFonts w:ascii="LucidaSansEF" w:hAnsi="LucidaSansEF" w:cstheme="minorHAnsi"/>
                <w:sz w:val="20"/>
                <w:szCs w:val="20"/>
              </w:rPr>
              <w:t>l jaarlijks naar schatting met 20/30</w:t>
            </w:r>
            <w:r w:rsidR="00D77767" w:rsidRPr="00F425F2">
              <w:rPr>
                <w:rFonts w:ascii="LucidaSansEF" w:hAnsi="LucidaSansEF" w:cstheme="minorHAnsi"/>
                <w:sz w:val="20"/>
                <w:szCs w:val="20"/>
              </w:rPr>
              <w:t>% stijgen.</w:t>
            </w:r>
          </w:p>
        </w:tc>
      </w:tr>
    </w:tbl>
    <w:p w14:paraId="75100E27" w14:textId="4481B9A3" w:rsidR="00BB3270" w:rsidRPr="00F425F2" w:rsidRDefault="00BB3270" w:rsidP="008A45C8">
      <w:pPr>
        <w:pStyle w:val="Opmaakprofiel4"/>
        <w:rPr>
          <w:rFonts w:ascii="LucidaSansEF" w:hAnsi="LucidaSansEF"/>
        </w:rPr>
      </w:pPr>
      <w:bookmarkStart w:id="115" w:name="_Toc392010053"/>
      <w:bookmarkStart w:id="116" w:name="_Toc435778107"/>
      <w:bookmarkStart w:id="117" w:name="_Toc437929719"/>
      <w:bookmarkStart w:id="118" w:name="_Toc444613251"/>
      <w:bookmarkStart w:id="119" w:name="_Toc473095928"/>
      <w:bookmarkStart w:id="120" w:name="_Toc476144195"/>
      <w:bookmarkStart w:id="121" w:name="_Toc503508035"/>
      <w:bookmarkStart w:id="122" w:name="_Toc503517143"/>
      <w:bookmarkStart w:id="123" w:name="_Toc48638011"/>
      <w:r w:rsidRPr="00F425F2">
        <w:rPr>
          <w:rFonts w:ascii="LucidaSansEF" w:hAnsi="LucidaSansEF"/>
        </w:rPr>
        <w:t>Standaarden</w:t>
      </w:r>
      <w:bookmarkEnd w:id="115"/>
      <w:bookmarkEnd w:id="116"/>
      <w:bookmarkEnd w:id="117"/>
      <w:bookmarkEnd w:id="118"/>
      <w:bookmarkEnd w:id="119"/>
      <w:bookmarkEnd w:id="120"/>
      <w:r w:rsidRPr="00F425F2">
        <w:rPr>
          <w:rFonts w:ascii="LucidaSansEF" w:hAnsi="LucidaSansEF"/>
        </w:rPr>
        <w:t xml:space="preserve"> plus regelgeving</w:t>
      </w:r>
      <w:bookmarkEnd w:id="121"/>
      <w:bookmarkEnd w:id="122"/>
      <w:bookmarkEnd w:id="123"/>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BB3270" w:rsidRPr="00F425F2" w14:paraId="47BF00A1" w14:textId="77777777" w:rsidTr="00E85DC9">
        <w:trPr>
          <w:cantSplit/>
          <w:trHeight w:val="301"/>
          <w:tblHeader/>
        </w:trPr>
        <w:tc>
          <w:tcPr>
            <w:tcW w:w="783" w:type="dxa"/>
          </w:tcPr>
          <w:p w14:paraId="72AF875C" w14:textId="77777777" w:rsidR="00BB3270" w:rsidRPr="00F425F2" w:rsidRDefault="00BB3270" w:rsidP="00BB3270">
            <w:pPr>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Nr.</w:t>
            </w:r>
          </w:p>
        </w:tc>
        <w:tc>
          <w:tcPr>
            <w:tcW w:w="8851" w:type="dxa"/>
          </w:tcPr>
          <w:p w14:paraId="52E8CAF5" w14:textId="77777777" w:rsidR="00BB3270" w:rsidRPr="00F425F2" w:rsidRDefault="00BB3270" w:rsidP="00BB3270">
            <w:pPr>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Omschrijving</w:t>
            </w:r>
          </w:p>
        </w:tc>
      </w:tr>
      <w:tr w:rsidR="00AE311E" w:rsidRPr="00F425F2" w14:paraId="11825F22" w14:textId="77777777" w:rsidTr="00794A8F">
        <w:trPr>
          <w:cantSplit/>
          <w:trHeight w:val="301"/>
        </w:trPr>
        <w:tc>
          <w:tcPr>
            <w:tcW w:w="783" w:type="dxa"/>
          </w:tcPr>
          <w:p w14:paraId="05880259" w14:textId="77777777" w:rsidR="00AE311E" w:rsidRPr="00F425F2" w:rsidRDefault="00AE311E" w:rsidP="00794A8F">
            <w:pPr>
              <w:pStyle w:val="EIS"/>
              <w:rPr>
                <w:rFonts w:ascii="LucidaSansEF" w:eastAsia="Calibri" w:hAnsi="LucidaSansEF" w:cs="Arial"/>
                <w:lang w:eastAsia="en-US"/>
              </w:rPr>
            </w:pPr>
          </w:p>
        </w:tc>
        <w:tc>
          <w:tcPr>
            <w:tcW w:w="8851" w:type="dxa"/>
          </w:tcPr>
          <w:p w14:paraId="4DCECC59" w14:textId="77777777" w:rsidR="00AE311E" w:rsidRPr="00F425F2" w:rsidRDefault="00AE311E" w:rsidP="003242E5">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 xml:space="preserve">De Oplossing voldoet </w:t>
            </w:r>
            <w:r w:rsidR="003242E5" w:rsidRPr="00F425F2">
              <w:rPr>
                <w:rFonts w:ascii="LucidaSansEF" w:eastAsia="Calibri" w:hAnsi="LucidaSansEF" w:cs="Arial"/>
                <w:sz w:val="20"/>
                <w:szCs w:val="20"/>
                <w:lang w:eastAsia="en-US"/>
              </w:rPr>
              <w:t xml:space="preserve">aan de Juridische wetgeving inzake immigratieprocedures </w:t>
            </w:r>
            <w:r w:rsidR="00695227" w:rsidRPr="00F425F2">
              <w:rPr>
                <w:rFonts w:ascii="LucidaSansEF" w:eastAsia="Calibri" w:hAnsi="LucidaSansEF" w:cs="Arial"/>
                <w:sz w:val="20"/>
                <w:szCs w:val="20"/>
                <w:lang w:eastAsia="en-US"/>
              </w:rPr>
              <w:t>en aanverwante diensten zoals 30% regeling.</w:t>
            </w:r>
          </w:p>
        </w:tc>
      </w:tr>
      <w:tr w:rsidR="00BB3270" w:rsidRPr="00F425F2" w14:paraId="4AFDBE77" w14:textId="77777777" w:rsidTr="00BB3270">
        <w:trPr>
          <w:trHeight w:val="301"/>
        </w:trPr>
        <w:tc>
          <w:tcPr>
            <w:tcW w:w="783" w:type="dxa"/>
          </w:tcPr>
          <w:p w14:paraId="74148982" w14:textId="77777777" w:rsidR="00BB3270" w:rsidRPr="00F425F2" w:rsidRDefault="00BB3270" w:rsidP="00BB3270">
            <w:pPr>
              <w:pStyle w:val="EIS"/>
              <w:rPr>
                <w:rFonts w:ascii="LucidaSansEF" w:eastAsia="Calibri" w:hAnsi="LucidaSansEF" w:cs="Arial"/>
                <w:lang w:eastAsia="en-US"/>
              </w:rPr>
            </w:pPr>
          </w:p>
        </w:tc>
        <w:tc>
          <w:tcPr>
            <w:tcW w:w="8851" w:type="dxa"/>
          </w:tcPr>
          <w:p w14:paraId="098626A8" w14:textId="21665DEF" w:rsidR="00BB3270" w:rsidRPr="00F425F2" w:rsidRDefault="00BB3270" w:rsidP="007D6C9B">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De leverancier voldoet aan het Juridisch normenkader voor het Hoger Onderwijs van SURF</w:t>
            </w:r>
            <w:r w:rsidR="007D6C9B" w:rsidRPr="00F425F2">
              <w:rPr>
                <w:rFonts w:ascii="LucidaSansEF" w:eastAsia="Calibri" w:hAnsi="LucidaSansEF" w:cs="Arial"/>
                <w:sz w:val="20"/>
                <w:szCs w:val="20"/>
                <w:lang w:eastAsia="en-US"/>
              </w:rPr>
              <w:t xml:space="preserve"> </w:t>
            </w:r>
            <w:hyperlink r:id="rId18" w:history="1">
              <w:r w:rsidR="007D6C9B" w:rsidRPr="00F425F2">
                <w:rPr>
                  <w:rStyle w:val="Hyperlink"/>
                  <w:rFonts w:ascii="LucidaSansEF" w:eastAsia="Calibri" w:hAnsi="LucidaSansEF" w:cs="Arial"/>
                  <w:sz w:val="20"/>
                  <w:szCs w:val="20"/>
                  <w:lang w:eastAsia="en-US"/>
                </w:rPr>
                <w:t>https://www.surf.nl/surf-juridisch-normenkader-cloudservices</w:t>
              </w:r>
            </w:hyperlink>
          </w:p>
          <w:p w14:paraId="52EC36C3" w14:textId="41237D2E" w:rsidR="007D6C9B" w:rsidRPr="00F425F2" w:rsidRDefault="007D6C9B" w:rsidP="007D6C9B">
            <w:pPr>
              <w:rPr>
                <w:rFonts w:ascii="LucidaSansEF" w:eastAsia="Calibri" w:hAnsi="LucidaSansEF" w:cs="Arial"/>
                <w:sz w:val="20"/>
                <w:szCs w:val="20"/>
                <w:lang w:eastAsia="en-US"/>
              </w:rPr>
            </w:pPr>
          </w:p>
        </w:tc>
      </w:tr>
    </w:tbl>
    <w:p w14:paraId="3A86DF95" w14:textId="77777777" w:rsidR="00BB3270" w:rsidRPr="00F425F2" w:rsidRDefault="00BB3270" w:rsidP="00E3188E">
      <w:pPr>
        <w:pStyle w:val="Opmaakprofiel4"/>
        <w:rPr>
          <w:rFonts w:ascii="LucidaSansEF" w:hAnsi="LucidaSansEF"/>
        </w:rPr>
      </w:pPr>
      <w:bookmarkStart w:id="124" w:name="_Toc392010054"/>
      <w:bookmarkStart w:id="125" w:name="_Toc435778108"/>
      <w:bookmarkStart w:id="126" w:name="_Toc437929720"/>
      <w:bookmarkStart w:id="127" w:name="_Toc444613252"/>
      <w:bookmarkStart w:id="128" w:name="_Toc473095929"/>
      <w:bookmarkStart w:id="129" w:name="_Toc476144196"/>
      <w:bookmarkStart w:id="130" w:name="_Toc503508036"/>
      <w:bookmarkStart w:id="131" w:name="_Toc503517144"/>
      <w:bookmarkStart w:id="132" w:name="_Toc48638012"/>
      <w:r w:rsidRPr="00F425F2">
        <w:rPr>
          <w:rFonts w:ascii="LucidaSansEF" w:hAnsi="LucidaSansEF"/>
        </w:rPr>
        <w:t>Functionaliteiten</w:t>
      </w:r>
      <w:bookmarkEnd w:id="124"/>
      <w:bookmarkEnd w:id="125"/>
      <w:bookmarkEnd w:id="126"/>
      <w:bookmarkEnd w:id="127"/>
      <w:bookmarkEnd w:id="128"/>
      <w:bookmarkEnd w:id="129"/>
      <w:bookmarkEnd w:id="130"/>
      <w:bookmarkEnd w:id="131"/>
      <w:bookmarkEnd w:id="132"/>
    </w:p>
    <w:p w14:paraId="633C3ADB" w14:textId="77777777" w:rsidR="00BB3270" w:rsidRPr="00F425F2" w:rsidRDefault="006748AF" w:rsidP="00214DD9">
      <w:pPr>
        <w:pStyle w:val="Opmaakprofiel4"/>
        <w:numPr>
          <w:ilvl w:val="2"/>
          <w:numId w:val="7"/>
        </w:numPr>
        <w:rPr>
          <w:rFonts w:ascii="LucidaSansEF" w:hAnsi="LucidaSansEF"/>
          <w:lang w:eastAsia="en-US"/>
        </w:rPr>
      </w:pPr>
      <w:r w:rsidRPr="00F425F2">
        <w:rPr>
          <w:rFonts w:ascii="LucidaSansEF" w:hAnsi="LucidaSansEF"/>
          <w:lang w:eastAsia="en-US"/>
        </w:rPr>
        <w:t xml:space="preserve"> </w:t>
      </w:r>
      <w:bookmarkStart w:id="133" w:name="_Toc48638013"/>
      <w:r w:rsidRPr="00F425F2">
        <w:rPr>
          <w:rFonts w:ascii="LucidaSansEF" w:hAnsi="LucidaSansEF"/>
          <w:lang w:eastAsia="en-US"/>
        </w:rPr>
        <w:t>Basiskenmerken Systeem</w:t>
      </w:r>
      <w:bookmarkEnd w:id="133"/>
    </w:p>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C2E6D" w:rsidRPr="00F425F2" w14:paraId="00D244B1" w14:textId="77777777" w:rsidTr="00ED76A3">
        <w:trPr>
          <w:cantSplit/>
          <w:trHeight w:val="301"/>
        </w:trPr>
        <w:tc>
          <w:tcPr>
            <w:tcW w:w="783" w:type="dxa"/>
            <w:tcBorders>
              <w:top w:val="single" w:sz="4" w:space="0" w:color="auto"/>
              <w:left w:val="single" w:sz="4" w:space="0" w:color="auto"/>
              <w:bottom w:val="single" w:sz="4" w:space="0" w:color="auto"/>
              <w:right w:val="single" w:sz="4" w:space="0" w:color="auto"/>
            </w:tcBorders>
          </w:tcPr>
          <w:p w14:paraId="7AC7BEF6" w14:textId="77777777" w:rsidR="003C2E6D" w:rsidRPr="00F425F2" w:rsidRDefault="003C2E6D" w:rsidP="00ED76A3">
            <w:pPr>
              <w:pStyle w:val="EIS"/>
              <w:numPr>
                <w:ilvl w:val="0"/>
                <w:numId w:val="0"/>
              </w:numPr>
              <w:ind w:left="360" w:hanging="360"/>
              <w:rPr>
                <w:rFonts w:ascii="LucidaSansEF" w:eastAsia="Calibri" w:hAnsi="LucidaSansEF" w:cs="Arial"/>
                <w:lang w:eastAsia="en-US"/>
              </w:rPr>
            </w:pPr>
            <w:r w:rsidRPr="00F425F2">
              <w:rPr>
                <w:rFonts w:ascii="LucidaSansEF" w:eastAsia="Calibri" w:hAnsi="LucidaSansEF" w:cs="Arial"/>
                <w:lang w:eastAsia="en-US"/>
              </w:rPr>
              <w:t>Nr.</w:t>
            </w:r>
          </w:p>
        </w:tc>
        <w:tc>
          <w:tcPr>
            <w:tcW w:w="8851" w:type="dxa"/>
            <w:tcBorders>
              <w:top w:val="single" w:sz="4" w:space="0" w:color="auto"/>
              <w:left w:val="single" w:sz="4" w:space="0" w:color="auto"/>
              <w:bottom w:val="single" w:sz="4" w:space="0" w:color="auto"/>
              <w:right w:val="single" w:sz="4" w:space="0" w:color="auto"/>
            </w:tcBorders>
          </w:tcPr>
          <w:p w14:paraId="5BF5D3FC" w14:textId="77777777" w:rsidR="003C2E6D" w:rsidRPr="00F425F2" w:rsidRDefault="003C2E6D" w:rsidP="00ED76A3">
            <w:pPr>
              <w:contextualSpacing/>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Omschrijving</w:t>
            </w:r>
          </w:p>
        </w:tc>
      </w:tr>
      <w:tr w:rsidR="003C2E6D" w:rsidRPr="00F425F2" w14:paraId="17B4E9BA" w14:textId="77777777" w:rsidTr="00ED76A3">
        <w:trPr>
          <w:cantSplit/>
          <w:trHeight w:val="301"/>
        </w:trPr>
        <w:tc>
          <w:tcPr>
            <w:tcW w:w="783" w:type="dxa"/>
            <w:tcBorders>
              <w:top w:val="single" w:sz="4" w:space="0" w:color="auto"/>
              <w:left w:val="single" w:sz="4" w:space="0" w:color="auto"/>
              <w:bottom w:val="single" w:sz="4" w:space="0" w:color="auto"/>
              <w:right w:val="single" w:sz="4" w:space="0" w:color="auto"/>
            </w:tcBorders>
          </w:tcPr>
          <w:p w14:paraId="1DA1DB1F" w14:textId="77777777" w:rsidR="003C2E6D" w:rsidRPr="00F425F2" w:rsidRDefault="003C2E6D" w:rsidP="00ED76A3">
            <w:pPr>
              <w:pStyle w:val="EIS"/>
              <w:rPr>
                <w:rFonts w:ascii="LucidaSansEF" w:eastAsia="Calibri" w:hAnsi="LucidaSansEF" w:cs="Arial"/>
                <w:lang w:eastAsia="en-US"/>
              </w:rPr>
            </w:pPr>
          </w:p>
        </w:tc>
        <w:tc>
          <w:tcPr>
            <w:tcW w:w="8851" w:type="dxa"/>
            <w:tcBorders>
              <w:top w:val="single" w:sz="4" w:space="0" w:color="auto"/>
              <w:left w:val="single" w:sz="4" w:space="0" w:color="auto"/>
              <w:bottom w:val="single" w:sz="4" w:space="0" w:color="auto"/>
              <w:right w:val="single" w:sz="4" w:space="0" w:color="auto"/>
            </w:tcBorders>
          </w:tcPr>
          <w:p w14:paraId="655FFD2B" w14:textId="77777777" w:rsidR="003C2E6D" w:rsidRPr="00F425F2" w:rsidRDefault="003C2E6D" w:rsidP="00ED76A3">
            <w:pPr>
              <w:contextualSpacing/>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 xml:space="preserve">De Oplossing ondersteunt het aanvragen van alle voor studenten en staf van de VU relevante immigratie procedures. </w:t>
            </w:r>
          </w:p>
          <w:p w14:paraId="2E8035D9" w14:textId="77777777" w:rsidR="003C2E6D" w:rsidRPr="00F425F2" w:rsidRDefault="003C2E6D" w:rsidP="00ED76A3">
            <w:pPr>
              <w:contextualSpacing/>
              <w:rPr>
                <w:rFonts w:ascii="LucidaSansEF" w:eastAsia="Calibri" w:hAnsi="LucidaSansEF" w:cs="Arial"/>
                <w:sz w:val="20"/>
                <w:szCs w:val="20"/>
                <w:lang w:eastAsia="en-US"/>
              </w:rPr>
            </w:pPr>
          </w:p>
          <w:p w14:paraId="079E921D" w14:textId="77777777" w:rsidR="003C2E6D" w:rsidRPr="00F425F2" w:rsidRDefault="003C2E6D" w:rsidP="00ED76A3">
            <w:pPr>
              <w:contextualSpacing/>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Dit gaat om de volgende procedures:</w:t>
            </w:r>
          </w:p>
          <w:p w14:paraId="69581290" w14:textId="790797ED" w:rsidR="003C2E6D" w:rsidRPr="00F425F2" w:rsidRDefault="003C2E6D" w:rsidP="00ED76A3">
            <w:pPr>
              <w:pStyle w:val="Lijstalinea"/>
              <w:numPr>
                <w:ilvl w:val="1"/>
                <w:numId w:val="19"/>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TEV aanvragen voor studenten + familieleden</w:t>
            </w:r>
          </w:p>
          <w:p w14:paraId="72CD08B5" w14:textId="771C64C8" w:rsidR="003C2E6D" w:rsidRPr="00F425F2" w:rsidRDefault="003C2E6D" w:rsidP="00ED76A3">
            <w:pPr>
              <w:pStyle w:val="Lijstalinea"/>
              <w:numPr>
                <w:ilvl w:val="1"/>
                <w:numId w:val="19"/>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 xml:space="preserve">REV </w:t>
            </w:r>
            <w:r w:rsidR="006756FC" w:rsidRPr="00F425F2">
              <w:rPr>
                <w:rFonts w:ascii="LucidaSansEF" w:eastAsia="Calibri" w:hAnsi="LucidaSansEF" w:cs="Arial"/>
                <w:sz w:val="20"/>
                <w:szCs w:val="20"/>
                <w:lang w:eastAsia="en-US"/>
              </w:rPr>
              <w:t xml:space="preserve">aanvragen </w:t>
            </w:r>
            <w:r w:rsidRPr="00F425F2">
              <w:rPr>
                <w:rFonts w:ascii="LucidaSansEF" w:eastAsia="Calibri" w:hAnsi="LucidaSansEF" w:cs="Arial"/>
                <w:sz w:val="20"/>
                <w:szCs w:val="20"/>
                <w:lang w:eastAsia="en-US"/>
              </w:rPr>
              <w:t xml:space="preserve"> voor studenten + familieleden</w:t>
            </w:r>
          </w:p>
          <w:p w14:paraId="207714F7" w14:textId="12D221AC" w:rsidR="006756FC" w:rsidRPr="00F425F2" w:rsidRDefault="006756FC" w:rsidP="00ED76A3">
            <w:pPr>
              <w:pStyle w:val="Lijstalinea"/>
              <w:numPr>
                <w:ilvl w:val="1"/>
                <w:numId w:val="19"/>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Verlengingsprocedures voor studenten en familieleden</w:t>
            </w:r>
          </w:p>
          <w:p w14:paraId="3ED40542" w14:textId="77777777" w:rsidR="003C2E6D" w:rsidRPr="00F425F2" w:rsidRDefault="003C2E6D" w:rsidP="00ED76A3">
            <w:pPr>
              <w:pStyle w:val="Lijstalinea"/>
              <w:numPr>
                <w:ilvl w:val="1"/>
                <w:numId w:val="19"/>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Meldingsprocedure (af- en aanmelden) studenten</w:t>
            </w:r>
          </w:p>
          <w:p w14:paraId="66DA9868" w14:textId="77777777" w:rsidR="003C2E6D" w:rsidRPr="00F425F2" w:rsidRDefault="003C2E6D" w:rsidP="00ED76A3">
            <w:pPr>
              <w:pStyle w:val="Lijstalinea"/>
              <w:numPr>
                <w:ilvl w:val="1"/>
                <w:numId w:val="19"/>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Wijziging beperking studenten</w:t>
            </w:r>
          </w:p>
          <w:p w14:paraId="6B15A90B" w14:textId="77777777" w:rsidR="003C2E6D" w:rsidRPr="00F425F2" w:rsidRDefault="003C2E6D" w:rsidP="00ED76A3">
            <w:pPr>
              <w:pStyle w:val="Lijstalinea"/>
              <w:numPr>
                <w:ilvl w:val="1"/>
                <w:numId w:val="19"/>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 xml:space="preserve">EU- intramobiliteitsaanvragen voor studenten </w:t>
            </w:r>
          </w:p>
          <w:p w14:paraId="3902EDFA" w14:textId="77777777" w:rsidR="003C2E6D" w:rsidRPr="00F425F2" w:rsidRDefault="003C2E6D" w:rsidP="00ED76A3">
            <w:pPr>
              <w:pStyle w:val="Lijstalinea"/>
              <w:numPr>
                <w:ilvl w:val="1"/>
                <w:numId w:val="19"/>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 xml:space="preserve">TWV voor studentassistenten </w:t>
            </w:r>
          </w:p>
          <w:p w14:paraId="407067B6" w14:textId="77777777" w:rsidR="003C2E6D" w:rsidRPr="00F425F2" w:rsidRDefault="003C2E6D" w:rsidP="00ED76A3">
            <w:pPr>
              <w:pStyle w:val="Lijstalinea"/>
              <w:numPr>
                <w:ilvl w:val="1"/>
                <w:numId w:val="19"/>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GVVA voor o.a. stagiaires</w:t>
            </w:r>
          </w:p>
          <w:p w14:paraId="33478D6E" w14:textId="77777777" w:rsidR="003C2E6D" w:rsidRPr="00F425F2" w:rsidRDefault="003C2E6D" w:rsidP="00ED76A3">
            <w:pPr>
              <w:pStyle w:val="Lijstalinea"/>
              <w:numPr>
                <w:ilvl w:val="1"/>
                <w:numId w:val="19"/>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TEV aanvragen voor stafleden + familieleden</w:t>
            </w:r>
          </w:p>
          <w:p w14:paraId="5B098668" w14:textId="77777777" w:rsidR="003C2E6D" w:rsidRPr="00F425F2" w:rsidRDefault="003C2E6D" w:rsidP="00ED76A3">
            <w:pPr>
              <w:pStyle w:val="Lijstalinea"/>
              <w:numPr>
                <w:ilvl w:val="1"/>
                <w:numId w:val="19"/>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REV aanvragen voor stafleden + familieleden</w:t>
            </w:r>
          </w:p>
          <w:p w14:paraId="17762EA2" w14:textId="77777777" w:rsidR="003C2E6D" w:rsidRPr="00F425F2" w:rsidRDefault="003C2E6D" w:rsidP="00ED76A3">
            <w:pPr>
              <w:pStyle w:val="Lijstalinea"/>
              <w:numPr>
                <w:ilvl w:val="1"/>
                <w:numId w:val="19"/>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Meldingsprocedure (af- en aanmelden) stafleden</w:t>
            </w:r>
          </w:p>
          <w:p w14:paraId="2BE7B114" w14:textId="77777777" w:rsidR="003C2E6D" w:rsidRPr="00F425F2" w:rsidRDefault="003C2E6D" w:rsidP="00ED76A3">
            <w:pPr>
              <w:pStyle w:val="Lijstalinea"/>
              <w:numPr>
                <w:ilvl w:val="1"/>
                <w:numId w:val="19"/>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Wijziging beperking stafleden</w:t>
            </w:r>
          </w:p>
          <w:p w14:paraId="728116E4" w14:textId="77777777" w:rsidR="003C2E6D" w:rsidRPr="00F425F2" w:rsidRDefault="003C2E6D" w:rsidP="00ED76A3">
            <w:pPr>
              <w:pStyle w:val="Lijstalinea"/>
              <w:numPr>
                <w:ilvl w:val="1"/>
                <w:numId w:val="19"/>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EU-mobiliteitsaanvragen stafleden + familieleden</w:t>
            </w:r>
          </w:p>
          <w:p w14:paraId="5D5825BB" w14:textId="77777777" w:rsidR="003C2E6D" w:rsidRPr="00F425F2" w:rsidRDefault="003C2E6D" w:rsidP="00ED76A3">
            <w:pPr>
              <w:pStyle w:val="Lijstalinea"/>
              <w:numPr>
                <w:ilvl w:val="1"/>
                <w:numId w:val="19"/>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lastRenderedPageBreak/>
              <w:t xml:space="preserve">Formaliteiten procedures en fiscale procedures (zoals bv de jaarlijkse financiële middelen check in geval van een onbezoldigd onderzoeker en de 30%-regeling) </w:t>
            </w:r>
          </w:p>
          <w:p w14:paraId="19AC6F59" w14:textId="77777777" w:rsidR="003C2E6D" w:rsidRPr="00F425F2" w:rsidRDefault="003C2E6D" w:rsidP="00ED76A3">
            <w:pPr>
              <w:contextualSpacing/>
              <w:rPr>
                <w:rFonts w:ascii="LucidaSansEF" w:eastAsia="Calibri" w:hAnsi="LucidaSansEF" w:cs="Arial"/>
                <w:sz w:val="20"/>
                <w:szCs w:val="20"/>
                <w:lang w:eastAsia="en-US"/>
              </w:rPr>
            </w:pPr>
          </w:p>
          <w:p w14:paraId="073858D7" w14:textId="77777777" w:rsidR="003C2E6D" w:rsidRPr="00F425F2" w:rsidRDefault="003C2E6D" w:rsidP="00ED76A3">
            <w:pPr>
              <w:rPr>
                <w:rFonts w:ascii="LucidaSansEF" w:eastAsia="Calibri" w:hAnsi="LucidaSansEF" w:cs="Arial"/>
                <w:sz w:val="20"/>
                <w:szCs w:val="20"/>
                <w:lang w:eastAsia="en-US"/>
              </w:rPr>
            </w:pPr>
          </w:p>
        </w:tc>
      </w:tr>
      <w:tr w:rsidR="003C2E6D" w:rsidRPr="00F425F2" w14:paraId="3CC2C623" w14:textId="77777777" w:rsidTr="00ED76A3">
        <w:trPr>
          <w:cantSplit/>
          <w:trHeight w:val="301"/>
        </w:trPr>
        <w:tc>
          <w:tcPr>
            <w:tcW w:w="783" w:type="dxa"/>
            <w:tcBorders>
              <w:top w:val="single" w:sz="4" w:space="0" w:color="auto"/>
              <w:left w:val="single" w:sz="4" w:space="0" w:color="auto"/>
              <w:bottom w:val="single" w:sz="4" w:space="0" w:color="auto"/>
              <w:right w:val="single" w:sz="4" w:space="0" w:color="auto"/>
            </w:tcBorders>
          </w:tcPr>
          <w:p w14:paraId="12775233" w14:textId="77777777" w:rsidR="003C2E6D" w:rsidRPr="00F425F2" w:rsidRDefault="003C2E6D" w:rsidP="00ED76A3">
            <w:pPr>
              <w:pStyle w:val="EIS"/>
              <w:rPr>
                <w:rFonts w:ascii="LucidaSansEF" w:eastAsia="Calibri" w:hAnsi="LucidaSansEF" w:cs="Arial"/>
                <w:lang w:eastAsia="en-US"/>
              </w:rPr>
            </w:pPr>
          </w:p>
        </w:tc>
        <w:tc>
          <w:tcPr>
            <w:tcW w:w="8851" w:type="dxa"/>
            <w:tcBorders>
              <w:top w:val="single" w:sz="4" w:space="0" w:color="auto"/>
              <w:left w:val="single" w:sz="4" w:space="0" w:color="auto"/>
              <w:bottom w:val="single" w:sz="4" w:space="0" w:color="auto"/>
              <w:right w:val="single" w:sz="4" w:space="0" w:color="auto"/>
            </w:tcBorders>
          </w:tcPr>
          <w:p w14:paraId="069928E6" w14:textId="77777777" w:rsidR="003C2E6D" w:rsidRPr="00F425F2" w:rsidRDefault="003C2E6D" w:rsidP="00ED76A3">
            <w:pPr>
              <w:contextualSpacing/>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Gegevens van studenten en staf in VU-systemen kunnen via een veilige koppeling worden overgezet in het Systeem en vice versa</w:t>
            </w:r>
          </w:p>
        </w:tc>
      </w:tr>
      <w:tr w:rsidR="003C2E6D" w:rsidRPr="00F425F2" w14:paraId="5A74DE76" w14:textId="77777777" w:rsidTr="00ED76A3">
        <w:trPr>
          <w:cantSplit/>
          <w:trHeight w:val="301"/>
        </w:trPr>
        <w:tc>
          <w:tcPr>
            <w:tcW w:w="783" w:type="dxa"/>
            <w:tcBorders>
              <w:top w:val="single" w:sz="4" w:space="0" w:color="auto"/>
              <w:left w:val="single" w:sz="4" w:space="0" w:color="auto"/>
              <w:bottom w:val="single" w:sz="4" w:space="0" w:color="auto"/>
              <w:right w:val="single" w:sz="4" w:space="0" w:color="auto"/>
            </w:tcBorders>
          </w:tcPr>
          <w:p w14:paraId="17380A9A" w14:textId="77777777" w:rsidR="003C2E6D" w:rsidRPr="00F425F2" w:rsidRDefault="003C2E6D" w:rsidP="00ED76A3">
            <w:pPr>
              <w:pStyle w:val="EIS"/>
              <w:rPr>
                <w:rFonts w:ascii="LucidaSansEF" w:eastAsia="Calibri" w:hAnsi="LucidaSansEF" w:cs="Arial"/>
                <w:lang w:eastAsia="en-US"/>
              </w:rPr>
            </w:pPr>
          </w:p>
        </w:tc>
        <w:tc>
          <w:tcPr>
            <w:tcW w:w="8851" w:type="dxa"/>
            <w:tcBorders>
              <w:top w:val="single" w:sz="4" w:space="0" w:color="auto"/>
              <w:left w:val="single" w:sz="4" w:space="0" w:color="auto"/>
              <w:bottom w:val="single" w:sz="4" w:space="0" w:color="auto"/>
              <w:right w:val="single" w:sz="4" w:space="0" w:color="auto"/>
            </w:tcBorders>
          </w:tcPr>
          <w:p w14:paraId="5BFB8046" w14:textId="5DAF6E5A" w:rsidR="003C2E6D" w:rsidRPr="00F425F2" w:rsidRDefault="003C2E6D" w:rsidP="00ED76A3">
            <w:pPr>
              <w:contextualSpacing/>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De aanvragers kunnen via een veilige manier inloggen in het Systeem</w:t>
            </w:r>
          </w:p>
        </w:tc>
      </w:tr>
      <w:tr w:rsidR="003C2E6D" w:rsidRPr="00F425F2" w14:paraId="6AC52CF6" w14:textId="77777777" w:rsidTr="00ED76A3">
        <w:trPr>
          <w:cantSplit/>
          <w:trHeight w:val="301"/>
        </w:trPr>
        <w:tc>
          <w:tcPr>
            <w:tcW w:w="783" w:type="dxa"/>
            <w:tcBorders>
              <w:top w:val="single" w:sz="4" w:space="0" w:color="auto"/>
              <w:left w:val="single" w:sz="4" w:space="0" w:color="auto"/>
              <w:bottom w:val="single" w:sz="4" w:space="0" w:color="auto"/>
              <w:right w:val="single" w:sz="4" w:space="0" w:color="auto"/>
            </w:tcBorders>
          </w:tcPr>
          <w:p w14:paraId="7BC59473" w14:textId="77777777" w:rsidR="003C2E6D" w:rsidRPr="00F425F2" w:rsidRDefault="003C2E6D" w:rsidP="00ED76A3">
            <w:pPr>
              <w:pStyle w:val="EIS"/>
              <w:rPr>
                <w:rFonts w:ascii="LucidaSansEF" w:eastAsia="Calibri" w:hAnsi="LucidaSansEF" w:cs="Arial"/>
                <w:lang w:eastAsia="en-US"/>
              </w:rPr>
            </w:pPr>
          </w:p>
        </w:tc>
        <w:tc>
          <w:tcPr>
            <w:tcW w:w="8851" w:type="dxa"/>
            <w:tcBorders>
              <w:top w:val="single" w:sz="4" w:space="0" w:color="auto"/>
              <w:left w:val="single" w:sz="4" w:space="0" w:color="auto"/>
              <w:bottom w:val="single" w:sz="4" w:space="0" w:color="auto"/>
              <w:right w:val="single" w:sz="4" w:space="0" w:color="auto"/>
            </w:tcBorders>
          </w:tcPr>
          <w:p w14:paraId="65DD02E6" w14:textId="5801C159" w:rsidR="003C2E6D" w:rsidRPr="00F425F2" w:rsidRDefault="003C2E6D" w:rsidP="00ED76A3">
            <w:pPr>
              <w:contextualSpacing/>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Het systeem heeft een koppeling met de D</w:t>
            </w:r>
            <w:r w:rsidR="00B11D7E" w:rsidRPr="00F425F2">
              <w:rPr>
                <w:rFonts w:ascii="LucidaSansEF" w:eastAsia="Calibri" w:hAnsi="LucidaSansEF" w:cs="Arial"/>
                <w:sz w:val="20"/>
                <w:szCs w:val="20"/>
                <w:lang w:eastAsia="en-US"/>
              </w:rPr>
              <w:t xml:space="preserve">igitale </w:t>
            </w:r>
            <w:r w:rsidRPr="00F425F2">
              <w:rPr>
                <w:rFonts w:ascii="LucidaSansEF" w:eastAsia="Calibri" w:hAnsi="LucidaSansEF" w:cs="Arial"/>
                <w:sz w:val="20"/>
                <w:szCs w:val="20"/>
                <w:lang w:eastAsia="en-US"/>
              </w:rPr>
              <w:t>V</w:t>
            </w:r>
            <w:r w:rsidR="00B11D7E" w:rsidRPr="00F425F2">
              <w:rPr>
                <w:rFonts w:ascii="LucidaSansEF" w:eastAsia="Calibri" w:hAnsi="LucidaSansEF" w:cs="Arial"/>
                <w:sz w:val="20"/>
                <w:szCs w:val="20"/>
                <w:lang w:eastAsia="en-US"/>
              </w:rPr>
              <w:t xml:space="preserve">erblijfsaanvragen </w:t>
            </w:r>
            <w:r w:rsidRPr="00F425F2">
              <w:rPr>
                <w:rFonts w:ascii="LucidaSansEF" w:eastAsia="Calibri" w:hAnsi="LucidaSansEF" w:cs="Arial"/>
                <w:sz w:val="20"/>
                <w:szCs w:val="20"/>
                <w:lang w:eastAsia="en-US"/>
              </w:rPr>
              <w:t>S</w:t>
            </w:r>
            <w:r w:rsidR="00B11D7E" w:rsidRPr="00F425F2">
              <w:rPr>
                <w:rFonts w:ascii="LucidaSansEF" w:eastAsia="Calibri" w:hAnsi="LucidaSansEF" w:cs="Arial"/>
                <w:sz w:val="20"/>
                <w:szCs w:val="20"/>
                <w:lang w:eastAsia="en-US"/>
              </w:rPr>
              <w:t>tudie</w:t>
            </w:r>
            <w:r w:rsidRPr="00F425F2">
              <w:rPr>
                <w:rFonts w:ascii="LucidaSansEF" w:eastAsia="Calibri" w:hAnsi="LucidaSansEF" w:cs="Arial"/>
                <w:sz w:val="20"/>
                <w:szCs w:val="20"/>
                <w:lang w:eastAsia="en-US"/>
              </w:rPr>
              <w:t xml:space="preserve"> van de IND voor studentaanvragen.</w:t>
            </w:r>
          </w:p>
        </w:tc>
      </w:tr>
      <w:tr w:rsidR="00695227" w:rsidRPr="00F425F2" w14:paraId="591EC2EF" w14:textId="77777777" w:rsidTr="00ED76A3">
        <w:trPr>
          <w:cantSplit/>
          <w:trHeight w:val="301"/>
        </w:trPr>
        <w:tc>
          <w:tcPr>
            <w:tcW w:w="783" w:type="dxa"/>
          </w:tcPr>
          <w:p w14:paraId="6D2B0E55" w14:textId="77777777" w:rsidR="00695227" w:rsidRPr="00F425F2" w:rsidRDefault="00695227" w:rsidP="00ED76A3">
            <w:pPr>
              <w:pStyle w:val="EIS"/>
              <w:rPr>
                <w:rFonts w:ascii="LucidaSansEF" w:eastAsia="Calibri" w:hAnsi="LucidaSansEF" w:cs="Arial"/>
                <w:lang w:eastAsia="en-US"/>
              </w:rPr>
            </w:pPr>
          </w:p>
        </w:tc>
        <w:tc>
          <w:tcPr>
            <w:tcW w:w="8851" w:type="dxa"/>
          </w:tcPr>
          <w:p w14:paraId="27D1B3C3" w14:textId="77777777" w:rsidR="001E145B" w:rsidRPr="00F425F2" w:rsidRDefault="001E145B" w:rsidP="00ED76A3">
            <w:pPr>
              <w:contextualSpacing/>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Op basis van de aangeleverde gegevens kan het Systeem voor iedere individuele aanvraag bepalen welke procedure(s) van toepassing is, gebaseerd op juridische grondslag en welke documenten en data de aanvrager moet invoeren en uploaden.</w:t>
            </w:r>
          </w:p>
          <w:p w14:paraId="32EA146F" w14:textId="77777777" w:rsidR="00695227" w:rsidRPr="00F425F2" w:rsidRDefault="00695227" w:rsidP="00ED76A3">
            <w:pPr>
              <w:rPr>
                <w:rFonts w:ascii="LucidaSansEF" w:eastAsia="Calibri" w:hAnsi="LucidaSansEF" w:cs="Arial"/>
                <w:sz w:val="20"/>
                <w:szCs w:val="20"/>
                <w:lang w:eastAsia="en-US"/>
              </w:rPr>
            </w:pPr>
          </w:p>
        </w:tc>
      </w:tr>
      <w:tr w:rsidR="001E145B" w:rsidRPr="00F425F2" w14:paraId="6E8D63EC" w14:textId="77777777" w:rsidTr="00ED76A3">
        <w:trPr>
          <w:cantSplit/>
          <w:trHeight w:val="301"/>
        </w:trPr>
        <w:tc>
          <w:tcPr>
            <w:tcW w:w="783" w:type="dxa"/>
          </w:tcPr>
          <w:p w14:paraId="0C293826" w14:textId="77777777" w:rsidR="001E145B" w:rsidRPr="00F425F2" w:rsidRDefault="001E145B" w:rsidP="00ED76A3">
            <w:pPr>
              <w:pStyle w:val="EIS"/>
              <w:rPr>
                <w:rFonts w:ascii="LucidaSansEF" w:eastAsia="Calibri" w:hAnsi="LucidaSansEF" w:cs="Arial"/>
                <w:lang w:eastAsia="en-US"/>
              </w:rPr>
            </w:pPr>
          </w:p>
        </w:tc>
        <w:tc>
          <w:tcPr>
            <w:tcW w:w="8851" w:type="dxa"/>
          </w:tcPr>
          <w:p w14:paraId="245BBDCF" w14:textId="77777777" w:rsidR="001E145B" w:rsidRPr="00F425F2" w:rsidRDefault="001E145B" w:rsidP="00ED76A3">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De medewerker kan het oordeel van het Systeem voor de gewenste immigratieprocedure overrulen en een andere keuze maken.</w:t>
            </w:r>
          </w:p>
        </w:tc>
      </w:tr>
      <w:tr w:rsidR="00926472" w:rsidRPr="00F425F2" w14:paraId="38E0E15A" w14:textId="77777777" w:rsidTr="00ED76A3">
        <w:trPr>
          <w:cantSplit/>
          <w:trHeight w:val="301"/>
        </w:trPr>
        <w:tc>
          <w:tcPr>
            <w:tcW w:w="783" w:type="dxa"/>
          </w:tcPr>
          <w:p w14:paraId="0598DA01" w14:textId="77777777" w:rsidR="00926472" w:rsidRPr="00F425F2" w:rsidRDefault="00926472" w:rsidP="00ED76A3">
            <w:pPr>
              <w:pStyle w:val="EIS"/>
              <w:rPr>
                <w:rFonts w:ascii="LucidaSansEF" w:eastAsia="Calibri" w:hAnsi="LucidaSansEF" w:cs="Arial"/>
                <w:lang w:eastAsia="en-US"/>
              </w:rPr>
            </w:pPr>
          </w:p>
        </w:tc>
        <w:tc>
          <w:tcPr>
            <w:tcW w:w="8851" w:type="dxa"/>
          </w:tcPr>
          <w:p w14:paraId="53EFFD9A" w14:textId="4BD5B7EA" w:rsidR="00926472" w:rsidRPr="00F425F2" w:rsidRDefault="00926472" w:rsidP="00ED76A3">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Het systeem heeft een mailfunctionaliteit</w:t>
            </w:r>
          </w:p>
        </w:tc>
      </w:tr>
      <w:tr w:rsidR="00926472" w:rsidRPr="00F425F2" w14:paraId="408C662C" w14:textId="77777777" w:rsidTr="00ED76A3">
        <w:trPr>
          <w:cantSplit/>
          <w:trHeight w:val="301"/>
        </w:trPr>
        <w:tc>
          <w:tcPr>
            <w:tcW w:w="783" w:type="dxa"/>
          </w:tcPr>
          <w:p w14:paraId="19D3071C" w14:textId="77777777" w:rsidR="00926472" w:rsidRPr="00F425F2" w:rsidRDefault="00926472" w:rsidP="00ED76A3">
            <w:pPr>
              <w:pStyle w:val="EIS"/>
              <w:rPr>
                <w:rFonts w:ascii="LucidaSansEF" w:eastAsia="Calibri" w:hAnsi="LucidaSansEF" w:cs="Arial"/>
                <w:lang w:eastAsia="en-US"/>
              </w:rPr>
            </w:pPr>
          </w:p>
        </w:tc>
        <w:tc>
          <w:tcPr>
            <w:tcW w:w="8851" w:type="dxa"/>
          </w:tcPr>
          <w:p w14:paraId="07F6B7DD" w14:textId="17534EA9" w:rsidR="00926472" w:rsidRPr="00F425F2" w:rsidRDefault="00926472" w:rsidP="00ED76A3">
            <w:pPr>
              <w:pStyle w:val="Default"/>
              <w:rPr>
                <w:rFonts w:ascii="LucidaSansEF" w:hAnsi="LucidaSansEF" w:cstheme="minorBidi"/>
                <w:color w:val="auto"/>
                <w:sz w:val="22"/>
                <w:szCs w:val="22"/>
                <w:lang w:val="nl-NL"/>
              </w:rPr>
            </w:pPr>
            <w:r w:rsidRPr="00F425F2">
              <w:rPr>
                <w:rFonts w:ascii="LucidaSansEF" w:hAnsi="LucidaSansEF" w:cstheme="minorBidi"/>
                <w:color w:val="auto"/>
                <w:sz w:val="22"/>
                <w:szCs w:val="22"/>
                <w:lang w:val="nl-NL"/>
              </w:rPr>
              <w:t>Het systeem biedt de mogelijkheid om geautomatiseerd een communicatiedossier op te bouwen per aanvragen (dus alle in- en uitgaande mails per werknemer geordend). De mail kan ook vanuit het dossier worden geopend.</w:t>
            </w:r>
          </w:p>
          <w:p w14:paraId="4FC480C2" w14:textId="77777777" w:rsidR="00926472" w:rsidRPr="00F425F2" w:rsidRDefault="00926472" w:rsidP="00ED76A3">
            <w:pPr>
              <w:rPr>
                <w:rFonts w:ascii="LucidaSansEF" w:eastAsia="Calibri" w:hAnsi="LucidaSansEF" w:cs="Arial"/>
                <w:sz w:val="20"/>
                <w:szCs w:val="20"/>
                <w:lang w:eastAsia="en-US"/>
              </w:rPr>
            </w:pPr>
          </w:p>
        </w:tc>
      </w:tr>
      <w:tr w:rsidR="00BB3270" w:rsidRPr="00F425F2" w14:paraId="3ECAD36A" w14:textId="77777777" w:rsidTr="00ED76A3">
        <w:trPr>
          <w:cantSplit/>
          <w:trHeight w:val="301"/>
        </w:trPr>
        <w:tc>
          <w:tcPr>
            <w:tcW w:w="783" w:type="dxa"/>
          </w:tcPr>
          <w:p w14:paraId="73C7B20F" w14:textId="77777777" w:rsidR="00BB3270" w:rsidRPr="00F425F2" w:rsidRDefault="00BB3270" w:rsidP="00ED76A3">
            <w:pPr>
              <w:pStyle w:val="EIS"/>
              <w:rPr>
                <w:rFonts w:ascii="LucidaSansEF" w:eastAsia="Calibri" w:hAnsi="LucidaSansEF" w:cs="Arial"/>
                <w:lang w:eastAsia="en-US"/>
              </w:rPr>
            </w:pPr>
          </w:p>
        </w:tc>
        <w:tc>
          <w:tcPr>
            <w:tcW w:w="8851" w:type="dxa"/>
          </w:tcPr>
          <w:p w14:paraId="4F06E501" w14:textId="20BB1EDB" w:rsidR="00695227" w:rsidRPr="00F425F2" w:rsidRDefault="001E145B" w:rsidP="00ED76A3">
            <w:pPr>
              <w:contextualSpacing/>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Verplichte documenten: de student/staflid moet verschillende documenten uploaden. Deze moeten voldoen aan de eisen van de IND:</w:t>
            </w:r>
          </w:p>
          <w:p w14:paraId="568C456F" w14:textId="77777777" w:rsidR="001E145B" w:rsidRPr="00F425F2" w:rsidRDefault="001E145B" w:rsidP="00ED76A3">
            <w:pPr>
              <w:contextualSpacing/>
              <w:rPr>
                <w:rFonts w:ascii="LucidaSansEF" w:eastAsia="Calibri" w:hAnsi="LucidaSansEF" w:cs="Arial"/>
                <w:sz w:val="20"/>
                <w:szCs w:val="20"/>
                <w:lang w:eastAsia="en-US"/>
              </w:rPr>
            </w:pPr>
          </w:p>
          <w:p w14:paraId="5E5086A5" w14:textId="77777777" w:rsidR="001E145B" w:rsidRPr="00F425F2" w:rsidRDefault="001E145B" w:rsidP="00ED76A3">
            <w:pPr>
              <w:pStyle w:val="Lijstalinea"/>
              <w:numPr>
                <w:ilvl w:val="1"/>
                <w:numId w:val="35"/>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Systeem geeft omschrijving van de documenten</w:t>
            </w:r>
          </w:p>
          <w:p w14:paraId="190BDFE6" w14:textId="77777777" w:rsidR="0059567C" w:rsidRPr="00F425F2" w:rsidRDefault="001E145B" w:rsidP="00ED76A3">
            <w:pPr>
              <w:pStyle w:val="Lijstalinea"/>
              <w:numPr>
                <w:ilvl w:val="1"/>
                <w:numId w:val="35"/>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Systeem bepaalt welke documenten vereist zijn</w:t>
            </w:r>
          </w:p>
          <w:p w14:paraId="1D7CF09C" w14:textId="77777777" w:rsidR="0059567C" w:rsidRPr="00F425F2" w:rsidRDefault="00C11842" w:rsidP="00ED76A3">
            <w:pPr>
              <w:pStyle w:val="Lijstalinea"/>
              <w:numPr>
                <w:ilvl w:val="1"/>
                <w:numId w:val="35"/>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Het systeem heeft de formats van de documenten beschikbaar indien van toepassing</w:t>
            </w:r>
            <w:r w:rsidR="00FC453E" w:rsidRPr="00F425F2">
              <w:rPr>
                <w:rFonts w:ascii="LucidaSansEF" w:eastAsia="Calibri" w:hAnsi="LucidaSansEF" w:cs="Arial"/>
                <w:sz w:val="20"/>
                <w:szCs w:val="20"/>
                <w:lang w:eastAsia="en-US"/>
              </w:rPr>
              <w:t>.</w:t>
            </w:r>
          </w:p>
          <w:p w14:paraId="6E91EDAE" w14:textId="48488BF3" w:rsidR="0059567C" w:rsidRPr="00F425F2" w:rsidRDefault="00C11842" w:rsidP="00ED76A3">
            <w:pPr>
              <w:pStyle w:val="Lijstalinea"/>
              <w:numPr>
                <w:ilvl w:val="1"/>
                <w:numId w:val="35"/>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De aanvrager kan</w:t>
            </w:r>
            <w:r w:rsidR="00FC453E" w:rsidRPr="00F425F2">
              <w:rPr>
                <w:rFonts w:ascii="LucidaSansEF" w:eastAsia="Calibri" w:hAnsi="LucidaSansEF" w:cs="Arial"/>
                <w:sz w:val="20"/>
                <w:szCs w:val="20"/>
                <w:lang w:eastAsia="en-US"/>
              </w:rPr>
              <w:t xml:space="preserve"> (meerdere keren)</w:t>
            </w:r>
            <w:r w:rsidRPr="00F425F2">
              <w:rPr>
                <w:rFonts w:ascii="LucidaSansEF" w:eastAsia="Calibri" w:hAnsi="LucidaSansEF" w:cs="Arial"/>
                <w:sz w:val="20"/>
                <w:szCs w:val="20"/>
                <w:lang w:eastAsia="en-US"/>
              </w:rPr>
              <w:t xml:space="preserve"> de benodigde doc</w:t>
            </w:r>
            <w:r w:rsidR="0059567C" w:rsidRPr="00F425F2">
              <w:rPr>
                <w:rFonts w:ascii="LucidaSansEF" w:eastAsia="Calibri" w:hAnsi="LucidaSansEF" w:cs="Arial"/>
                <w:sz w:val="20"/>
                <w:szCs w:val="20"/>
                <w:lang w:eastAsia="en-US"/>
              </w:rPr>
              <w:t>umenten en informatie uploaden.</w:t>
            </w:r>
          </w:p>
          <w:p w14:paraId="5B98C940" w14:textId="4B9C15EE" w:rsidR="0059567C" w:rsidRPr="00F425F2" w:rsidRDefault="001F26F5" w:rsidP="00ED76A3">
            <w:pPr>
              <w:pStyle w:val="Lijstalinea"/>
              <w:numPr>
                <w:ilvl w:val="1"/>
                <w:numId w:val="35"/>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De VU Medewerker kan de documenten goedkeuren of afkeuren</w:t>
            </w:r>
            <w:r w:rsidR="0059567C" w:rsidRPr="00F425F2">
              <w:rPr>
                <w:rFonts w:ascii="LucidaSansEF" w:eastAsia="Calibri" w:hAnsi="LucidaSansEF" w:cs="Arial"/>
                <w:sz w:val="20"/>
                <w:szCs w:val="20"/>
                <w:lang w:eastAsia="en-US"/>
              </w:rPr>
              <w:t xml:space="preserve"> en vanuit het systeem de aanvrager hierover via mail informeren.</w:t>
            </w:r>
          </w:p>
          <w:p w14:paraId="298975AB" w14:textId="7B28D31B" w:rsidR="0059567C" w:rsidRPr="00F425F2" w:rsidRDefault="0059567C" w:rsidP="00ED76A3">
            <w:pPr>
              <w:pStyle w:val="Lijstalinea"/>
              <w:numPr>
                <w:ilvl w:val="1"/>
                <w:numId w:val="35"/>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Standaard antwoorden van goedkeuring/afkeuring zijn beschikbaar voor de VU medewerker</w:t>
            </w:r>
          </w:p>
          <w:p w14:paraId="33C4604E" w14:textId="7E1FEB0E" w:rsidR="001F26F5" w:rsidRPr="00F425F2" w:rsidRDefault="001F26F5" w:rsidP="00ED76A3">
            <w:pPr>
              <w:pStyle w:val="Lijstalinea"/>
              <w:numPr>
                <w:ilvl w:val="1"/>
                <w:numId w:val="35"/>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 xml:space="preserve">De VU medewerker kan standaard reden van afkeuring </w:t>
            </w:r>
            <w:r w:rsidR="0059567C" w:rsidRPr="00F425F2">
              <w:rPr>
                <w:rFonts w:ascii="LucidaSansEF" w:eastAsia="Calibri" w:hAnsi="LucidaSansEF" w:cs="Arial"/>
                <w:sz w:val="20"/>
                <w:szCs w:val="20"/>
                <w:lang w:eastAsia="en-US"/>
              </w:rPr>
              <w:t>aanvinken</w:t>
            </w:r>
          </w:p>
          <w:p w14:paraId="727A42E2" w14:textId="68379D94" w:rsidR="00C11842" w:rsidRPr="00F425F2" w:rsidRDefault="001E145B" w:rsidP="00ED76A3">
            <w:pPr>
              <w:pStyle w:val="Lijstalinea"/>
              <w:numPr>
                <w:ilvl w:val="1"/>
                <w:numId w:val="35"/>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S</w:t>
            </w:r>
            <w:r w:rsidR="00C11842" w:rsidRPr="00F425F2">
              <w:rPr>
                <w:rFonts w:ascii="LucidaSansEF" w:eastAsia="Calibri" w:hAnsi="LucidaSansEF" w:cs="Arial"/>
                <w:sz w:val="20"/>
                <w:szCs w:val="20"/>
                <w:lang w:eastAsia="en-US"/>
              </w:rPr>
              <w:t xml:space="preserve">ysteem toont de aanvrager en de VU medewerker </w:t>
            </w:r>
            <w:r w:rsidRPr="00F425F2">
              <w:rPr>
                <w:rFonts w:ascii="LucidaSansEF" w:eastAsia="Calibri" w:hAnsi="LucidaSansEF" w:cs="Arial"/>
                <w:sz w:val="20"/>
                <w:szCs w:val="20"/>
                <w:lang w:eastAsia="en-US"/>
              </w:rPr>
              <w:t>welke documenten goedgekeurd/</w:t>
            </w:r>
            <w:r w:rsidR="00EC24F3" w:rsidRPr="00F425F2">
              <w:rPr>
                <w:rFonts w:ascii="LucidaSansEF" w:eastAsia="Calibri" w:hAnsi="LucidaSansEF" w:cs="Arial"/>
                <w:sz w:val="20"/>
                <w:szCs w:val="20"/>
                <w:lang w:eastAsia="en-US"/>
              </w:rPr>
              <w:t>a</w:t>
            </w:r>
            <w:r w:rsidRPr="00F425F2">
              <w:rPr>
                <w:rFonts w:ascii="LucidaSansEF" w:eastAsia="Calibri" w:hAnsi="LucidaSansEF" w:cs="Arial"/>
                <w:sz w:val="20"/>
                <w:szCs w:val="20"/>
                <w:lang w:eastAsia="en-US"/>
              </w:rPr>
              <w:t>fgekeurd zijn</w:t>
            </w:r>
            <w:r w:rsidR="00C11842" w:rsidRPr="00F425F2">
              <w:rPr>
                <w:rFonts w:ascii="LucidaSansEF" w:eastAsia="Calibri" w:hAnsi="LucidaSansEF" w:cs="Arial"/>
                <w:sz w:val="20"/>
                <w:szCs w:val="20"/>
                <w:lang w:eastAsia="en-US"/>
              </w:rPr>
              <w:t>, met toelichting</w:t>
            </w:r>
          </w:p>
          <w:p w14:paraId="5764C007" w14:textId="77777777" w:rsidR="001E145B" w:rsidRPr="00F425F2" w:rsidRDefault="001E145B" w:rsidP="00ED76A3">
            <w:pPr>
              <w:pStyle w:val="Lijstalinea"/>
              <w:numPr>
                <w:ilvl w:val="1"/>
                <w:numId w:val="35"/>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De medewerker kan extra documenten opvragen indien relevant</w:t>
            </w:r>
          </w:p>
          <w:p w14:paraId="4F27A3FC" w14:textId="77777777" w:rsidR="00BB3270" w:rsidRPr="00F425F2" w:rsidRDefault="00BB3270" w:rsidP="00ED76A3">
            <w:pPr>
              <w:spacing w:line="260" w:lineRule="atLeast"/>
              <w:rPr>
                <w:rFonts w:ascii="LucidaSansEF" w:eastAsia="Calibri" w:hAnsi="LucidaSansEF"/>
                <w:sz w:val="20"/>
              </w:rPr>
            </w:pPr>
          </w:p>
        </w:tc>
      </w:tr>
      <w:tr w:rsidR="00FA1571" w:rsidRPr="00F425F2" w14:paraId="2F1498BA" w14:textId="77777777" w:rsidTr="00ED76A3">
        <w:trPr>
          <w:cantSplit/>
          <w:trHeight w:val="301"/>
        </w:trPr>
        <w:tc>
          <w:tcPr>
            <w:tcW w:w="783" w:type="dxa"/>
          </w:tcPr>
          <w:p w14:paraId="061D4D52" w14:textId="77777777" w:rsidR="00FA1571" w:rsidRPr="00F425F2" w:rsidRDefault="00FA1571" w:rsidP="00ED76A3">
            <w:pPr>
              <w:pStyle w:val="EIS"/>
              <w:rPr>
                <w:rFonts w:ascii="LucidaSansEF" w:eastAsia="Calibri" w:hAnsi="LucidaSansEF" w:cs="Arial"/>
                <w:lang w:eastAsia="en-US"/>
              </w:rPr>
            </w:pPr>
          </w:p>
        </w:tc>
        <w:tc>
          <w:tcPr>
            <w:tcW w:w="8851" w:type="dxa"/>
          </w:tcPr>
          <w:p w14:paraId="2D2C0507" w14:textId="77777777" w:rsidR="00FA1571" w:rsidRPr="00F425F2" w:rsidRDefault="00FA1571" w:rsidP="00ED76A3">
            <w:pPr>
              <w:contextualSpacing/>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Taal: Het systeem moet zowel in het Nederlands als Engels beschikbaar zijn.</w:t>
            </w:r>
          </w:p>
          <w:p w14:paraId="0CC9A6E7" w14:textId="77777777" w:rsidR="00FA1571" w:rsidRPr="00F425F2" w:rsidRDefault="00FA1571" w:rsidP="00ED76A3">
            <w:pPr>
              <w:contextualSpacing/>
              <w:rPr>
                <w:rFonts w:ascii="LucidaSansEF" w:eastAsia="Calibri" w:hAnsi="LucidaSansEF" w:cs="Arial"/>
                <w:sz w:val="20"/>
                <w:szCs w:val="20"/>
                <w:lang w:eastAsia="en-US"/>
              </w:rPr>
            </w:pPr>
          </w:p>
        </w:tc>
      </w:tr>
      <w:tr w:rsidR="0007181A" w:rsidRPr="00F425F2" w14:paraId="72255941" w14:textId="77777777" w:rsidTr="00ED76A3">
        <w:trPr>
          <w:cantSplit/>
          <w:trHeight w:val="301"/>
        </w:trPr>
        <w:tc>
          <w:tcPr>
            <w:tcW w:w="783" w:type="dxa"/>
          </w:tcPr>
          <w:p w14:paraId="55723481" w14:textId="77777777" w:rsidR="0007181A" w:rsidRPr="00F425F2" w:rsidRDefault="0007181A" w:rsidP="00ED76A3">
            <w:pPr>
              <w:pStyle w:val="EIS"/>
              <w:rPr>
                <w:rFonts w:ascii="LucidaSansEF" w:eastAsia="Calibri" w:hAnsi="LucidaSansEF" w:cs="Arial"/>
                <w:lang w:eastAsia="en-US"/>
              </w:rPr>
            </w:pPr>
          </w:p>
        </w:tc>
        <w:tc>
          <w:tcPr>
            <w:tcW w:w="8851" w:type="dxa"/>
          </w:tcPr>
          <w:p w14:paraId="195522D1" w14:textId="720AF0BB" w:rsidR="0007181A" w:rsidRPr="00F425F2" w:rsidRDefault="0007181A" w:rsidP="00ED76A3">
            <w:pPr>
              <w:contextualSpacing/>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Taal: het systeem is beschikbaar in het Chinees voor de aanvrager, waarbij de Chinese tekst wordt vertaald naar het Nederlands/Engels voor de behandeling door de VU medewerker</w:t>
            </w:r>
          </w:p>
        </w:tc>
      </w:tr>
      <w:tr w:rsidR="00FA1571" w:rsidRPr="00F425F2" w14:paraId="079ADB5E" w14:textId="77777777" w:rsidTr="00ED76A3">
        <w:trPr>
          <w:cantSplit/>
          <w:trHeight w:val="301"/>
        </w:trPr>
        <w:tc>
          <w:tcPr>
            <w:tcW w:w="783" w:type="dxa"/>
          </w:tcPr>
          <w:p w14:paraId="25813351" w14:textId="77777777" w:rsidR="00FA1571" w:rsidRPr="00F425F2" w:rsidRDefault="00FA1571" w:rsidP="00ED76A3">
            <w:pPr>
              <w:pStyle w:val="EIS"/>
              <w:rPr>
                <w:rFonts w:ascii="LucidaSansEF" w:eastAsia="Calibri" w:hAnsi="LucidaSansEF" w:cs="Arial"/>
                <w:lang w:eastAsia="en-US"/>
              </w:rPr>
            </w:pPr>
          </w:p>
        </w:tc>
        <w:tc>
          <w:tcPr>
            <w:tcW w:w="8851" w:type="dxa"/>
          </w:tcPr>
          <w:p w14:paraId="689A6ED5" w14:textId="7F27AD56" w:rsidR="00FA1571" w:rsidRPr="00F425F2" w:rsidRDefault="0065203E" w:rsidP="00ED76A3">
            <w:pPr>
              <w:contextualSpacing/>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 xml:space="preserve">Het systeem heeft een </w:t>
            </w:r>
            <w:r w:rsidR="009B2935">
              <w:rPr>
                <w:rFonts w:ascii="LucidaSansEF" w:eastAsia="Calibri" w:hAnsi="LucidaSansEF" w:cs="Arial"/>
                <w:sz w:val="20"/>
                <w:szCs w:val="20"/>
                <w:lang w:eastAsia="en-US"/>
              </w:rPr>
              <w:t>configureerbare</w:t>
            </w:r>
            <w:r w:rsidRPr="00F425F2">
              <w:rPr>
                <w:rFonts w:ascii="LucidaSansEF" w:eastAsia="Calibri" w:hAnsi="LucidaSansEF" w:cs="Arial"/>
                <w:sz w:val="20"/>
                <w:szCs w:val="20"/>
                <w:lang w:eastAsia="en-US"/>
              </w:rPr>
              <w:t xml:space="preserve"> workflow voor ieder individuele </w:t>
            </w:r>
            <w:r w:rsidR="006756FC" w:rsidRPr="00F425F2">
              <w:rPr>
                <w:rFonts w:ascii="LucidaSansEF" w:eastAsia="Calibri" w:hAnsi="LucidaSansEF" w:cs="Arial"/>
                <w:sz w:val="20"/>
                <w:szCs w:val="20"/>
                <w:lang w:eastAsia="en-US"/>
              </w:rPr>
              <w:t xml:space="preserve">VU </w:t>
            </w:r>
            <w:r w:rsidRPr="00F425F2">
              <w:rPr>
                <w:rFonts w:ascii="LucidaSansEF" w:eastAsia="Calibri" w:hAnsi="LucidaSansEF" w:cs="Arial"/>
                <w:sz w:val="20"/>
                <w:szCs w:val="20"/>
                <w:lang w:eastAsia="en-US"/>
              </w:rPr>
              <w:t>medewerker</w:t>
            </w:r>
          </w:p>
        </w:tc>
      </w:tr>
      <w:tr w:rsidR="00D541F4" w:rsidRPr="00F425F2" w14:paraId="54810AAE" w14:textId="77777777" w:rsidTr="00ED76A3">
        <w:trPr>
          <w:cantSplit/>
          <w:trHeight w:val="301"/>
        </w:trPr>
        <w:tc>
          <w:tcPr>
            <w:tcW w:w="783" w:type="dxa"/>
          </w:tcPr>
          <w:p w14:paraId="5ADE4D89" w14:textId="77777777" w:rsidR="00D541F4" w:rsidRPr="00F425F2" w:rsidRDefault="00D541F4" w:rsidP="00ED76A3">
            <w:pPr>
              <w:pStyle w:val="EIS"/>
              <w:rPr>
                <w:rFonts w:ascii="LucidaSansEF" w:eastAsia="Calibri" w:hAnsi="LucidaSansEF" w:cs="Arial"/>
                <w:lang w:eastAsia="en-US"/>
              </w:rPr>
            </w:pPr>
          </w:p>
        </w:tc>
        <w:tc>
          <w:tcPr>
            <w:tcW w:w="8851" w:type="dxa"/>
          </w:tcPr>
          <w:p w14:paraId="1D5156F1" w14:textId="77777777" w:rsidR="00D541F4" w:rsidRPr="00F425F2" w:rsidRDefault="0065203E" w:rsidP="00ED76A3">
            <w:pPr>
              <w:contextualSpacing/>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Het systeem heeft een workflow systeem voor de aanvrager, dat inzichtelijk maakt wat de status is van de aanvraag en welke acties vereist zijn.</w:t>
            </w:r>
          </w:p>
        </w:tc>
      </w:tr>
      <w:tr w:rsidR="00BB3270" w:rsidRPr="00F425F2" w14:paraId="43BD3BCF" w14:textId="77777777" w:rsidTr="00ED76A3">
        <w:trPr>
          <w:cantSplit/>
          <w:trHeight w:val="301"/>
        </w:trPr>
        <w:tc>
          <w:tcPr>
            <w:tcW w:w="783" w:type="dxa"/>
          </w:tcPr>
          <w:p w14:paraId="758398B6" w14:textId="77777777" w:rsidR="00BB3270" w:rsidRPr="00F425F2" w:rsidRDefault="00BB3270" w:rsidP="00ED76A3">
            <w:pPr>
              <w:pStyle w:val="EIS"/>
              <w:rPr>
                <w:rFonts w:ascii="LucidaSansEF" w:eastAsia="Calibri" w:hAnsi="LucidaSansEF" w:cs="Arial"/>
                <w:lang w:eastAsia="en-US"/>
              </w:rPr>
            </w:pPr>
          </w:p>
        </w:tc>
        <w:tc>
          <w:tcPr>
            <w:tcW w:w="8851" w:type="dxa"/>
          </w:tcPr>
          <w:p w14:paraId="548686B6" w14:textId="77777777" w:rsidR="00BB3270" w:rsidRPr="00F425F2" w:rsidRDefault="00FA1571" w:rsidP="00ED76A3">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Signaleringsfunctionaliteit: het Systeem moet aangeven wanneer bepaalde gegevens niet meer geldig zijn:</w:t>
            </w:r>
          </w:p>
          <w:p w14:paraId="47EAD30D" w14:textId="77777777" w:rsidR="00FA1571" w:rsidRPr="00F425F2" w:rsidRDefault="00FA1571" w:rsidP="00ED76A3">
            <w:pPr>
              <w:pStyle w:val="Lijstalinea"/>
              <w:numPr>
                <w:ilvl w:val="1"/>
                <w:numId w:val="19"/>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Geldigheid verblijfsvergunning</w:t>
            </w:r>
          </w:p>
          <w:p w14:paraId="16AF78E2" w14:textId="77777777" w:rsidR="00FA1571" w:rsidRPr="00F425F2" w:rsidRDefault="00FA1571" w:rsidP="00ED76A3">
            <w:pPr>
              <w:pStyle w:val="Lijstalinea"/>
              <w:numPr>
                <w:ilvl w:val="1"/>
                <w:numId w:val="19"/>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lastRenderedPageBreak/>
              <w:t>Geldigheid paspoort</w:t>
            </w:r>
          </w:p>
          <w:p w14:paraId="64BD43CD" w14:textId="77777777" w:rsidR="00FA1571" w:rsidRPr="00F425F2" w:rsidRDefault="00FA1571" w:rsidP="00ED76A3">
            <w:pPr>
              <w:pStyle w:val="Lijstalinea"/>
              <w:numPr>
                <w:ilvl w:val="1"/>
                <w:numId w:val="19"/>
              </w:num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Geldigheid check financiële middelen (momi)</w:t>
            </w:r>
          </w:p>
          <w:p w14:paraId="4BDEF72C" w14:textId="77777777" w:rsidR="00FA1571" w:rsidRPr="00F425F2" w:rsidRDefault="00FA1571" w:rsidP="00ED76A3">
            <w:pPr>
              <w:pStyle w:val="Lijstalinea"/>
              <w:ind w:left="1360"/>
              <w:rPr>
                <w:rFonts w:ascii="LucidaSansEF" w:eastAsia="Calibri" w:hAnsi="LucidaSansEF" w:cs="Arial"/>
                <w:sz w:val="20"/>
                <w:szCs w:val="20"/>
                <w:lang w:eastAsia="en-US"/>
              </w:rPr>
            </w:pPr>
          </w:p>
        </w:tc>
      </w:tr>
      <w:tr w:rsidR="004636EE" w:rsidRPr="00F425F2" w14:paraId="22091056" w14:textId="77777777" w:rsidTr="00ED76A3">
        <w:trPr>
          <w:cantSplit/>
          <w:trHeight w:val="301"/>
        </w:trPr>
        <w:tc>
          <w:tcPr>
            <w:tcW w:w="783" w:type="dxa"/>
          </w:tcPr>
          <w:p w14:paraId="1AB7ADA3" w14:textId="77777777" w:rsidR="004636EE" w:rsidRPr="00F425F2" w:rsidRDefault="004636EE" w:rsidP="00ED76A3">
            <w:pPr>
              <w:pStyle w:val="EIS"/>
              <w:rPr>
                <w:rFonts w:ascii="LucidaSansEF" w:eastAsia="Calibri" w:hAnsi="LucidaSansEF" w:cs="Arial"/>
                <w:lang w:eastAsia="en-US"/>
              </w:rPr>
            </w:pPr>
          </w:p>
        </w:tc>
        <w:tc>
          <w:tcPr>
            <w:tcW w:w="8851" w:type="dxa"/>
          </w:tcPr>
          <w:p w14:paraId="138CF7BF" w14:textId="17E65CD6" w:rsidR="004636EE" w:rsidRPr="00F425F2" w:rsidRDefault="0059567C" w:rsidP="00ED76A3">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Automatische notificaties: het systeem biedt mogelijkheden om automatische reminders uit te sturen</w:t>
            </w:r>
          </w:p>
        </w:tc>
      </w:tr>
      <w:tr w:rsidR="0059567C" w:rsidRPr="00F425F2" w14:paraId="1E71AEDF" w14:textId="77777777" w:rsidTr="00ED76A3">
        <w:trPr>
          <w:cantSplit/>
          <w:trHeight w:val="301"/>
        </w:trPr>
        <w:tc>
          <w:tcPr>
            <w:tcW w:w="783" w:type="dxa"/>
          </w:tcPr>
          <w:p w14:paraId="0BF3AB40" w14:textId="4D4C8D2B" w:rsidR="0059567C" w:rsidRPr="00F425F2" w:rsidRDefault="0059567C" w:rsidP="00ED76A3">
            <w:pPr>
              <w:pStyle w:val="EIS"/>
              <w:rPr>
                <w:rFonts w:ascii="LucidaSansEF" w:eastAsia="Calibri" w:hAnsi="LucidaSansEF" w:cs="Arial"/>
                <w:lang w:eastAsia="en-US"/>
              </w:rPr>
            </w:pPr>
          </w:p>
        </w:tc>
        <w:tc>
          <w:tcPr>
            <w:tcW w:w="8851" w:type="dxa"/>
          </w:tcPr>
          <w:p w14:paraId="1DFD6E00" w14:textId="519BE28F" w:rsidR="0059567C" w:rsidRPr="00F425F2" w:rsidRDefault="0059567C" w:rsidP="00ED76A3">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 xml:space="preserve">Studievoortgang (MOMI): Het systeem biedt geautomatiseerde mogelijkheden voor </w:t>
            </w:r>
            <w:r w:rsidR="00EC24F3" w:rsidRPr="00F425F2">
              <w:rPr>
                <w:rFonts w:ascii="LucidaSansEF" w:eastAsia="Calibri" w:hAnsi="LucidaSansEF" w:cs="Arial"/>
                <w:sz w:val="20"/>
                <w:szCs w:val="20"/>
                <w:lang w:eastAsia="en-US"/>
              </w:rPr>
              <w:t>het bijhouden van de studievoortgang</w:t>
            </w:r>
          </w:p>
        </w:tc>
      </w:tr>
    </w:tbl>
    <w:p w14:paraId="50C484B0" w14:textId="77777777" w:rsidR="00BB3270" w:rsidRPr="00F425F2" w:rsidRDefault="0054107A" w:rsidP="00E3188E">
      <w:pPr>
        <w:pStyle w:val="Opmaakprofiel4"/>
        <w:numPr>
          <w:ilvl w:val="2"/>
          <w:numId w:val="7"/>
        </w:numPr>
        <w:rPr>
          <w:rFonts w:ascii="LucidaSansEF" w:hAnsi="LucidaSansEF"/>
          <w:lang w:eastAsia="en-US"/>
        </w:rPr>
      </w:pPr>
      <w:bookmarkStart w:id="134" w:name="_Toc503508039"/>
      <w:bookmarkStart w:id="135" w:name="_Toc503517147"/>
      <w:bookmarkStart w:id="136" w:name="_Toc48638014"/>
      <w:r w:rsidRPr="00F425F2">
        <w:rPr>
          <w:rFonts w:ascii="LucidaSansEF" w:hAnsi="LucidaSansEF"/>
          <w:lang w:eastAsia="en-US"/>
        </w:rPr>
        <w:t>We</w:t>
      </w:r>
      <w:r w:rsidR="00BB3270" w:rsidRPr="00F425F2">
        <w:rPr>
          <w:rFonts w:ascii="LucidaSansEF" w:hAnsi="LucidaSansEF"/>
          <w:lang w:eastAsia="en-US"/>
        </w:rPr>
        <w:t>rkvoorraadbeheer</w:t>
      </w:r>
      <w:bookmarkEnd w:id="134"/>
      <w:bookmarkEnd w:id="135"/>
      <w:bookmarkEnd w:id="136"/>
      <w:r w:rsidR="00BB3270" w:rsidRPr="00F425F2">
        <w:rPr>
          <w:rFonts w:ascii="LucidaSansEF" w:hAnsi="LucidaSansEF"/>
          <w:lang w:eastAsia="en-US"/>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BB3270" w:rsidRPr="00F425F2" w14:paraId="4B284E4D" w14:textId="77777777" w:rsidTr="00BB3270">
        <w:trPr>
          <w:trHeight w:val="301"/>
        </w:trPr>
        <w:tc>
          <w:tcPr>
            <w:tcW w:w="783" w:type="dxa"/>
          </w:tcPr>
          <w:p w14:paraId="1E233ECA" w14:textId="77777777" w:rsidR="00BB3270" w:rsidRPr="00F425F2" w:rsidRDefault="00BB3270" w:rsidP="00BB3270">
            <w:pPr>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Nr.</w:t>
            </w:r>
          </w:p>
        </w:tc>
        <w:tc>
          <w:tcPr>
            <w:tcW w:w="8851" w:type="dxa"/>
          </w:tcPr>
          <w:p w14:paraId="492C7F9C" w14:textId="77777777" w:rsidR="00BB3270" w:rsidRPr="00F425F2" w:rsidRDefault="00BB3270" w:rsidP="00BB3270">
            <w:pPr>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Omschrijving</w:t>
            </w:r>
          </w:p>
        </w:tc>
      </w:tr>
      <w:tr w:rsidR="00BB3270" w:rsidRPr="00F425F2" w14:paraId="707ACDFF" w14:textId="77777777" w:rsidTr="00BB3270">
        <w:trPr>
          <w:trHeight w:val="301"/>
        </w:trPr>
        <w:tc>
          <w:tcPr>
            <w:tcW w:w="783" w:type="dxa"/>
          </w:tcPr>
          <w:p w14:paraId="6450B683" w14:textId="77777777" w:rsidR="00BB3270" w:rsidRPr="00F425F2" w:rsidRDefault="00BB3270" w:rsidP="00BB3270">
            <w:pPr>
              <w:pStyle w:val="EIS"/>
              <w:rPr>
                <w:rFonts w:ascii="LucidaSansEF" w:eastAsia="Calibri" w:hAnsi="LucidaSansEF" w:cs="Arial"/>
                <w:lang w:eastAsia="en-US"/>
              </w:rPr>
            </w:pPr>
          </w:p>
        </w:tc>
        <w:tc>
          <w:tcPr>
            <w:tcW w:w="8851" w:type="dxa"/>
          </w:tcPr>
          <w:p w14:paraId="0776B7EE" w14:textId="39DAF975" w:rsidR="00BB3270" w:rsidRPr="00F425F2" w:rsidRDefault="00CF3717" w:rsidP="003C2E6D">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Het systeem biedt v</w:t>
            </w:r>
            <w:r w:rsidR="00FC5ADE" w:rsidRPr="00F425F2">
              <w:rPr>
                <w:rFonts w:ascii="LucidaSansEF" w:eastAsia="Calibri" w:hAnsi="LucidaSansEF" w:cs="Arial"/>
                <w:sz w:val="20"/>
                <w:szCs w:val="20"/>
                <w:lang w:eastAsia="en-US"/>
              </w:rPr>
              <w:t xml:space="preserve">oor de VU-medewerker een overzichtelijke workflow </w:t>
            </w:r>
            <w:r w:rsidR="003C2E6D" w:rsidRPr="00F425F2">
              <w:rPr>
                <w:rFonts w:ascii="LucidaSansEF" w:eastAsia="Calibri" w:hAnsi="LucidaSansEF" w:cs="Arial"/>
                <w:sz w:val="20"/>
                <w:szCs w:val="20"/>
                <w:lang w:eastAsia="en-US"/>
              </w:rPr>
              <w:t>v</w:t>
            </w:r>
            <w:r w:rsidR="00FC5ADE" w:rsidRPr="00F425F2">
              <w:rPr>
                <w:rFonts w:ascii="LucidaSansEF" w:eastAsia="Calibri" w:hAnsi="LucidaSansEF" w:cs="Arial"/>
                <w:sz w:val="20"/>
                <w:szCs w:val="20"/>
                <w:lang w:eastAsia="en-US"/>
              </w:rPr>
              <w:t>oor werkverdeling en overdracht.</w:t>
            </w:r>
          </w:p>
        </w:tc>
      </w:tr>
    </w:tbl>
    <w:p w14:paraId="4E175768" w14:textId="77777777" w:rsidR="00BB3270" w:rsidRPr="00F425F2" w:rsidRDefault="00BB3270" w:rsidP="00E3188E">
      <w:pPr>
        <w:pStyle w:val="Opmaakprofiel4"/>
        <w:numPr>
          <w:ilvl w:val="2"/>
          <w:numId w:val="7"/>
        </w:numPr>
        <w:rPr>
          <w:rFonts w:ascii="LucidaSansEF" w:hAnsi="LucidaSansEF"/>
          <w:lang w:eastAsia="en-US"/>
        </w:rPr>
      </w:pPr>
      <w:bookmarkStart w:id="137" w:name="_Toc503508044"/>
      <w:bookmarkStart w:id="138" w:name="_Toc503517152"/>
      <w:bookmarkStart w:id="139" w:name="_Toc48638015"/>
      <w:bookmarkStart w:id="140" w:name="_Toc392010064"/>
      <w:r w:rsidRPr="00F425F2">
        <w:rPr>
          <w:rFonts w:ascii="LucidaSansEF" w:hAnsi="LucidaSansEF"/>
          <w:lang w:eastAsia="en-US"/>
        </w:rPr>
        <w:t>Samenwerking</w:t>
      </w:r>
      <w:bookmarkEnd w:id="137"/>
      <w:bookmarkEnd w:id="138"/>
      <w:bookmarkEnd w:id="139"/>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5"/>
        <w:gridCol w:w="8849"/>
      </w:tblGrid>
      <w:tr w:rsidR="00BB3270" w:rsidRPr="00F425F2" w14:paraId="406B835D" w14:textId="77777777" w:rsidTr="00E85DC9">
        <w:trPr>
          <w:cantSplit/>
          <w:trHeight w:val="301"/>
          <w:tblHeader/>
        </w:trPr>
        <w:tc>
          <w:tcPr>
            <w:tcW w:w="785" w:type="dxa"/>
            <w:tcBorders>
              <w:top w:val="single" w:sz="4" w:space="0" w:color="auto"/>
              <w:left w:val="single" w:sz="4" w:space="0" w:color="auto"/>
              <w:bottom w:val="single" w:sz="4" w:space="0" w:color="auto"/>
              <w:right w:val="single" w:sz="4" w:space="0" w:color="auto"/>
            </w:tcBorders>
          </w:tcPr>
          <w:p w14:paraId="70810D04" w14:textId="77777777" w:rsidR="00BB3270" w:rsidRPr="00F425F2" w:rsidRDefault="00BB3270" w:rsidP="00BB3270">
            <w:pPr>
              <w:spacing w:after="160" w:line="360" w:lineRule="auto"/>
              <w:ind w:left="360" w:hanging="360"/>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Nr.</w:t>
            </w:r>
          </w:p>
        </w:tc>
        <w:tc>
          <w:tcPr>
            <w:tcW w:w="8849" w:type="dxa"/>
            <w:tcBorders>
              <w:top w:val="single" w:sz="4" w:space="0" w:color="auto"/>
              <w:left w:val="single" w:sz="4" w:space="0" w:color="auto"/>
              <w:bottom w:val="single" w:sz="4" w:space="0" w:color="auto"/>
              <w:right w:val="single" w:sz="4" w:space="0" w:color="auto"/>
            </w:tcBorders>
          </w:tcPr>
          <w:p w14:paraId="21DD434C" w14:textId="77777777" w:rsidR="00BB3270" w:rsidRPr="00F425F2" w:rsidRDefault="00BB3270" w:rsidP="00BB3270">
            <w:pPr>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Omschrijving</w:t>
            </w:r>
          </w:p>
        </w:tc>
      </w:tr>
      <w:tr w:rsidR="00BB3270" w:rsidRPr="00F425F2" w14:paraId="73128BB0" w14:textId="77777777" w:rsidTr="00E85DC9">
        <w:trPr>
          <w:cantSplit/>
          <w:trHeight w:val="301"/>
        </w:trPr>
        <w:tc>
          <w:tcPr>
            <w:tcW w:w="785" w:type="dxa"/>
          </w:tcPr>
          <w:p w14:paraId="779B6EEF" w14:textId="77777777" w:rsidR="00BB3270" w:rsidRPr="00F425F2" w:rsidRDefault="00BB3270" w:rsidP="00BB3270">
            <w:pPr>
              <w:pStyle w:val="EIS"/>
              <w:rPr>
                <w:rFonts w:ascii="LucidaSansEF" w:eastAsia="Calibri" w:hAnsi="LucidaSansEF" w:cs="Arial"/>
                <w:lang w:eastAsia="en-US"/>
              </w:rPr>
            </w:pPr>
          </w:p>
        </w:tc>
        <w:tc>
          <w:tcPr>
            <w:tcW w:w="8849" w:type="dxa"/>
          </w:tcPr>
          <w:p w14:paraId="20FBB319" w14:textId="77777777" w:rsidR="00BB3270" w:rsidRPr="00F425F2" w:rsidRDefault="00FF1F0B" w:rsidP="00F5719A">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De Oplossing staat toe dat in beginsel iedere interne medewerker met een of meer andere interne medewerkers kan samenwerken aan een document of dossier.</w:t>
            </w:r>
          </w:p>
        </w:tc>
      </w:tr>
    </w:tbl>
    <w:p w14:paraId="5598C1C0" w14:textId="77777777" w:rsidR="00BB3270" w:rsidRPr="00F425F2" w:rsidRDefault="00BB3270" w:rsidP="00E3188E">
      <w:pPr>
        <w:pStyle w:val="Opmaakprofiel4"/>
        <w:numPr>
          <w:ilvl w:val="2"/>
          <w:numId w:val="7"/>
        </w:numPr>
        <w:rPr>
          <w:rFonts w:ascii="LucidaSansEF" w:hAnsi="LucidaSansEF"/>
          <w:lang w:eastAsia="en-US"/>
        </w:rPr>
      </w:pPr>
      <w:bookmarkStart w:id="141" w:name="_Toc503508045"/>
      <w:bookmarkStart w:id="142" w:name="_Toc503517153"/>
      <w:bookmarkStart w:id="143" w:name="_Toc48638016"/>
      <w:r w:rsidRPr="00F425F2">
        <w:rPr>
          <w:rFonts w:ascii="LucidaSansEF" w:hAnsi="LucidaSansEF"/>
          <w:lang w:eastAsia="en-US"/>
        </w:rPr>
        <w:t>Zoeken</w:t>
      </w:r>
      <w:bookmarkEnd w:id="141"/>
      <w:bookmarkEnd w:id="142"/>
      <w:bookmarkEnd w:id="143"/>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5"/>
        <w:gridCol w:w="8849"/>
      </w:tblGrid>
      <w:tr w:rsidR="00BB3270" w:rsidRPr="00F425F2" w14:paraId="7EC21A6E" w14:textId="77777777" w:rsidTr="00E85DC9">
        <w:trPr>
          <w:cantSplit/>
          <w:trHeight w:val="301"/>
          <w:tblHeader/>
        </w:trPr>
        <w:tc>
          <w:tcPr>
            <w:tcW w:w="785" w:type="dxa"/>
          </w:tcPr>
          <w:p w14:paraId="604DBC96" w14:textId="77777777" w:rsidR="00BB3270" w:rsidRPr="00F425F2" w:rsidRDefault="00BB3270" w:rsidP="00BB3270">
            <w:pPr>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Nr.</w:t>
            </w:r>
          </w:p>
        </w:tc>
        <w:tc>
          <w:tcPr>
            <w:tcW w:w="8849" w:type="dxa"/>
          </w:tcPr>
          <w:p w14:paraId="2148BE88" w14:textId="77777777" w:rsidR="00BB3270" w:rsidRPr="00F425F2" w:rsidRDefault="00BB3270" w:rsidP="00BB3270">
            <w:pPr>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Omschrijving</w:t>
            </w:r>
          </w:p>
        </w:tc>
      </w:tr>
      <w:tr w:rsidR="00AE4484" w:rsidRPr="00F425F2" w14:paraId="217470E0" w14:textId="77777777" w:rsidTr="00AE4484">
        <w:trPr>
          <w:cantSplit/>
          <w:trHeight w:val="301"/>
        </w:trPr>
        <w:tc>
          <w:tcPr>
            <w:tcW w:w="785" w:type="dxa"/>
          </w:tcPr>
          <w:p w14:paraId="777CE28C" w14:textId="77777777" w:rsidR="00AE4484" w:rsidRPr="00F425F2" w:rsidRDefault="00AE4484" w:rsidP="00AE4484">
            <w:pPr>
              <w:pStyle w:val="EIS"/>
              <w:rPr>
                <w:rFonts w:ascii="LucidaSansEF" w:eastAsia="Calibri" w:hAnsi="LucidaSansEF" w:cs="Arial"/>
                <w:lang w:eastAsia="en-US"/>
              </w:rPr>
            </w:pPr>
          </w:p>
        </w:tc>
        <w:tc>
          <w:tcPr>
            <w:tcW w:w="8849" w:type="dxa"/>
          </w:tcPr>
          <w:p w14:paraId="0D0C06FB" w14:textId="77777777" w:rsidR="00AE4484" w:rsidRPr="00F425F2" w:rsidRDefault="00AE4484" w:rsidP="00991046">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 xml:space="preserve">De Oplossing ondersteunt het zoeken op </w:t>
            </w:r>
            <w:r w:rsidR="00991046" w:rsidRPr="00F425F2">
              <w:rPr>
                <w:rFonts w:ascii="LucidaSansEF" w:eastAsia="Calibri" w:hAnsi="LucidaSansEF" w:cs="Arial"/>
                <w:sz w:val="20"/>
                <w:szCs w:val="20"/>
                <w:lang w:eastAsia="en-US"/>
              </w:rPr>
              <w:t>dossierniveau</w:t>
            </w:r>
            <w:r w:rsidRPr="00F425F2">
              <w:rPr>
                <w:rFonts w:ascii="LucidaSansEF" w:eastAsia="Calibri" w:hAnsi="LucidaSansEF" w:cs="Arial"/>
                <w:sz w:val="20"/>
                <w:szCs w:val="20"/>
                <w:lang w:eastAsia="en-US"/>
              </w:rPr>
              <w:t xml:space="preserve"> en de inhoud van documenten (fulltext search</w:t>
            </w:r>
            <w:r w:rsidR="00991046" w:rsidRPr="00F425F2">
              <w:rPr>
                <w:rFonts w:ascii="LucidaSansEF" w:eastAsia="Calibri" w:hAnsi="LucidaSansEF" w:cs="Arial"/>
                <w:sz w:val="20"/>
                <w:szCs w:val="20"/>
                <w:lang w:eastAsia="en-US"/>
              </w:rPr>
              <w:t xml:space="preserve"> is een pré</w:t>
            </w:r>
            <w:r w:rsidR="00991046" w:rsidRPr="00F425F2">
              <w:rPr>
                <w:rFonts w:ascii="LucidaSansEF" w:eastAsia="Calibri" w:hAnsi="LucidaSansEF" w:cs="Arial"/>
                <w:sz w:val="20"/>
                <w:szCs w:val="20"/>
                <w:lang w:eastAsia="en-US"/>
              </w:rPr>
              <w:br w:type="page"/>
            </w:r>
            <w:r w:rsidRPr="00F425F2">
              <w:rPr>
                <w:rFonts w:ascii="LucidaSansEF" w:eastAsia="Calibri" w:hAnsi="LucidaSansEF" w:cs="Arial"/>
                <w:sz w:val="20"/>
                <w:szCs w:val="20"/>
                <w:lang w:eastAsia="en-US"/>
              </w:rPr>
              <w:t>).</w:t>
            </w:r>
          </w:p>
        </w:tc>
      </w:tr>
    </w:tbl>
    <w:p w14:paraId="0B1B02DE" w14:textId="77777777" w:rsidR="00BB3270" w:rsidRPr="00F425F2" w:rsidRDefault="00BB3270" w:rsidP="00E3188E">
      <w:pPr>
        <w:pStyle w:val="Opmaakprofiel4"/>
        <w:numPr>
          <w:ilvl w:val="2"/>
          <w:numId w:val="7"/>
        </w:numPr>
        <w:rPr>
          <w:rFonts w:ascii="LucidaSansEF" w:hAnsi="LucidaSansEF"/>
          <w:lang w:eastAsia="en-US"/>
        </w:rPr>
      </w:pPr>
      <w:bookmarkStart w:id="144" w:name="_Toc435778122"/>
      <w:bookmarkStart w:id="145" w:name="_Toc437929734"/>
      <w:bookmarkStart w:id="146" w:name="_Toc444613266"/>
      <w:bookmarkStart w:id="147" w:name="_Toc473095942"/>
      <w:bookmarkStart w:id="148" w:name="_Toc476144209"/>
      <w:bookmarkStart w:id="149" w:name="_Toc503508046"/>
      <w:bookmarkStart w:id="150" w:name="_Toc503517154"/>
      <w:bookmarkStart w:id="151" w:name="_Toc48638017"/>
      <w:bookmarkEnd w:id="140"/>
      <w:r w:rsidRPr="00F425F2">
        <w:rPr>
          <w:rFonts w:ascii="LucidaSansEF" w:hAnsi="LucidaSansEF"/>
          <w:lang w:eastAsia="en-US"/>
        </w:rPr>
        <w:t>Managementrapportage</w:t>
      </w:r>
      <w:bookmarkEnd w:id="144"/>
      <w:bookmarkEnd w:id="145"/>
      <w:bookmarkEnd w:id="146"/>
      <w:bookmarkEnd w:id="147"/>
      <w:bookmarkEnd w:id="148"/>
      <w:bookmarkEnd w:id="149"/>
      <w:bookmarkEnd w:id="150"/>
      <w:bookmarkEnd w:id="151"/>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5"/>
        <w:gridCol w:w="8849"/>
      </w:tblGrid>
      <w:tr w:rsidR="00BB3270" w:rsidRPr="00F425F2" w14:paraId="0D6AE9C7" w14:textId="77777777" w:rsidTr="00E85DC9">
        <w:trPr>
          <w:cantSplit/>
          <w:trHeight w:val="301"/>
          <w:tblHeader/>
        </w:trPr>
        <w:tc>
          <w:tcPr>
            <w:tcW w:w="785" w:type="dxa"/>
            <w:tcBorders>
              <w:top w:val="single" w:sz="4" w:space="0" w:color="auto"/>
              <w:left w:val="single" w:sz="4" w:space="0" w:color="auto"/>
              <w:bottom w:val="single" w:sz="4" w:space="0" w:color="auto"/>
              <w:right w:val="single" w:sz="4" w:space="0" w:color="auto"/>
            </w:tcBorders>
            <w:hideMark/>
          </w:tcPr>
          <w:p w14:paraId="2649A8AF" w14:textId="77777777" w:rsidR="00BB3270" w:rsidRPr="00F425F2" w:rsidRDefault="00BB3270" w:rsidP="00BB3270">
            <w:pPr>
              <w:suppressAutoHyphens/>
              <w:spacing w:after="160" w:line="360" w:lineRule="auto"/>
              <w:ind w:left="360" w:hanging="360"/>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Nr.</w:t>
            </w:r>
          </w:p>
        </w:tc>
        <w:tc>
          <w:tcPr>
            <w:tcW w:w="8849" w:type="dxa"/>
            <w:tcBorders>
              <w:top w:val="single" w:sz="4" w:space="0" w:color="auto"/>
              <w:left w:val="single" w:sz="4" w:space="0" w:color="auto"/>
              <w:bottom w:val="single" w:sz="4" w:space="0" w:color="auto"/>
              <w:right w:val="single" w:sz="4" w:space="0" w:color="auto"/>
            </w:tcBorders>
            <w:hideMark/>
          </w:tcPr>
          <w:p w14:paraId="72D91797" w14:textId="77777777" w:rsidR="00BB3270" w:rsidRPr="00F425F2" w:rsidRDefault="00BB3270" w:rsidP="00BB3270">
            <w:pPr>
              <w:suppressAutoHyphens/>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Omschrijving</w:t>
            </w:r>
          </w:p>
        </w:tc>
      </w:tr>
      <w:tr w:rsidR="00BB3270" w:rsidRPr="00F425F2" w14:paraId="6C16D84E" w14:textId="77777777" w:rsidTr="00E85DC9">
        <w:trPr>
          <w:cantSplit/>
          <w:trHeight w:val="301"/>
        </w:trPr>
        <w:tc>
          <w:tcPr>
            <w:tcW w:w="785" w:type="dxa"/>
          </w:tcPr>
          <w:p w14:paraId="59973CC0" w14:textId="77777777" w:rsidR="00BB3270" w:rsidRPr="00F425F2" w:rsidRDefault="00BB3270" w:rsidP="00BB3270">
            <w:pPr>
              <w:pStyle w:val="EIS"/>
              <w:rPr>
                <w:rFonts w:ascii="LucidaSansEF" w:eastAsia="Calibri" w:hAnsi="LucidaSansEF" w:cs="Arial"/>
                <w:lang w:eastAsia="en-US"/>
              </w:rPr>
            </w:pPr>
          </w:p>
        </w:tc>
        <w:tc>
          <w:tcPr>
            <w:tcW w:w="8849" w:type="dxa"/>
          </w:tcPr>
          <w:p w14:paraId="1A027A34" w14:textId="77777777" w:rsidR="00BB3270" w:rsidRPr="00F425F2" w:rsidRDefault="00BB3270" w:rsidP="00BB3270">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De Oplossing biedt een standaard set van managementrapportages</w:t>
            </w:r>
          </w:p>
        </w:tc>
      </w:tr>
      <w:tr w:rsidR="00BB3270" w:rsidRPr="00F425F2" w14:paraId="487BF2EE" w14:textId="77777777" w:rsidTr="00E85DC9">
        <w:trPr>
          <w:cantSplit/>
          <w:trHeight w:val="301"/>
        </w:trPr>
        <w:tc>
          <w:tcPr>
            <w:tcW w:w="785" w:type="dxa"/>
          </w:tcPr>
          <w:p w14:paraId="43752A1D" w14:textId="77777777" w:rsidR="00BB3270" w:rsidRPr="00F425F2" w:rsidRDefault="00BB3270" w:rsidP="00BB3270">
            <w:pPr>
              <w:pStyle w:val="EIS"/>
              <w:rPr>
                <w:rFonts w:ascii="LucidaSansEF" w:eastAsia="Calibri" w:hAnsi="LucidaSansEF" w:cs="Arial"/>
                <w:lang w:eastAsia="en-US"/>
              </w:rPr>
            </w:pPr>
          </w:p>
        </w:tc>
        <w:tc>
          <w:tcPr>
            <w:tcW w:w="8849" w:type="dxa"/>
          </w:tcPr>
          <w:p w14:paraId="00DD6518" w14:textId="77777777" w:rsidR="00BB3270" w:rsidRPr="00F425F2" w:rsidRDefault="00BB3270" w:rsidP="00BB3270">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De Oplossing biedt de functionaliteit om rapportages te creëren.</w:t>
            </w:r>
          </w:p>
        </w:tc>
      </w:tr>
    </w:tbl>
    <w:p w14:paraId="322941F5" w14:textId="2377F11E" w:rsidR="00BB3270" w:rsidRPr="00F425F2" w:rsidRDefault="00BB3270" w:rsidP="0007181A">
      <w:pPr>
        <w:pStyle w:val="Opmaakprofiel4"/>
        <w:numPr>
          <w:ilvl w:val="2"/>
          <w:numId w:val="7"/>
        </w:numPr>
        <w:rPr>
          <w:rFonts w:ascii="LucidaSansEF" w:hAnsi="LucidaSansEF"/>
          <w:lang w:eastAsia="en-US"/>
        </w:rPr>
      </w:pPr>
      <w:bookmarkStart w:id="152" w:name="_Toc473095944"/>
      <w:bookmarkStart w:id="153" w:name="_Toc476144210"/>
      <w:bookmarkStart w:id="154" w:name="_Toc503508047"/>
      <w:bookmarkStart w:id="155" w:name="_Toc503517155"/>
      <w:bookmarkStart w:id="156" w:name="_Toc48638018"/>
      <w:r w:rsidRPr="00F425F2">
        <w:rPr>
          <w:rFonts w:ascii="LucidaSansEF" w:hAnsi="LucidaSansEF"/>
          <w:lang w:eastAsia="en-US"/>
        </w:rPr>
        <w:t>Autorisatie en privacy</w:t>
      </w:r>
      <w:bookmarkEnd w:id="152"/>
      <w:bookmarkEnd w:id="153"/>
      <w:bookmarkEnd w:id="154"/>
      <w:bookmarkEnd w:id="155"/>
      <w:bookmarkEnd w:id="156"/>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5"/>
        <w:gridCol w:w="8849"/>
      </w:tblGrid>
      <w:tr w:rsidR="00BB3270" w:rsidRPr="00F425F2" w14:paraId="65CF44DB" w14:textId="77777777" w:rsidTr="00E85DC9">
        <w:trPr>
          <w:cantSplit/>
          <w:trHeight w:val="301"/>
          <w:tblHeader/>
        </w:trPr>
        <w:tc>
          <w:tcPr>
            <w:tcW w:w="785" w:type="dxa"/>
            <w:tcBorders>
              <w:top w:val="single" w:sz="4" w:space="0" w:color="auto"/>
              <w:left w:val="single" w:sz="4" w:space="0" w:color="auto"/>
              <w:bottom w:val="single" w:sz="4" w:space="0" w:color="auto"/>
              <w:right w:val="single" w:sz="4" w:space="0" w:color="auto"/>
            </w:tcBorders>
            <w:hideMark/>
          </w:tcPr>
          <w:p w14:paraId="73D41710" w14:textId="77777777" w:rsidR="00BB3270" w:rsidRPr="00F425F2" w:rsidRDefault="00BB3270" w:rsidP="00BB3270">
            <w:pPr>
              <w:suppressAutoHyphens/>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Nr.</w:t>
            </w:r>
          </w:p>
        </w:tc>
        <w:tc>
          <w:tcPr>
            <w:tcW w:w="8849" w:type="dxa"/>
            <w:tcBorders>
              <w:top w:val="single" w:sz="4" w:space="0" w:color="auto"/>
              <w:left w:val="single" w:sz="4" w:space="0" w:color="auto"/>
              <w:bottom w:val="single" w:sz="4" w:space="0" w:color="auto"/>
              <w:right w:val="single" w:sz="4" w:space="0" w:color="auto"/>
            </w:tcBorders>
            <w:hideMark/>
          </w:tcPr>
          <w:p w14:paraId="2A85B075" w14:textId="77777777" w:rsidR="00BB3270" w:rsidRPr="00F425F2" w:rsidRDefault="00BB3270" w:rsidP="00BB3270">
            <w:pPr>
              <w:suppressAutoHyphens/>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Omschrijving</w:t>
            </w:r>
          </w:p>
        </w:tc>
      </w:tr>
      <w:tr w:rsidR="00BB3270" w:rsidRPr="00F425F2" w14:paraId="786E32D1" w14:textId="77777777" w:rsidTr="00E85DC9">
        <w:trPr>
          <w:cantSplit/>
          <w:trHeight w:val="301"/>
        </w:trPr>
        <w:tc>
          <w:tcPr>
            <w:tcW w:w="785" w:type="dxa"/>
          </w:tcPr>
          <w:p w14:paraId="5B9162EB" w14:textId="77777777" w:rsidR="00BB3270" w:rsidRPr="00F425F2" w:rsidRDefault="00BB3270" w:rsidP="00BB3270">
            <w:pPr>
              <w:pStyle w:val="EIS"/>
              <w:rPr>
                <w:rFonts w:ascii="LucidaSansEF" w:eastAsia="Calibri" w:hAnsi="LucidaSansEF" w:cs="Arial"/>
                <w:lang w:eastAsia="en-US"/>
              </w:rPr>
            </w:pPr>
          </w:p>
        </w:tc>
        <w:tc>
          <w:tcPr>
            <w:tcW w:w="8849" w:type="dxa"/>
          </w:tcPr>
          <w:p w14:paraId="738CB7A5" w14:textId="77777777" w:rsidR="00BB3270" w:rsidRPr="00F425F2" w:rsidRDefault="00BB3270" w:rsidP="00BB3270">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Bij het definiëren van autorisaties wordt onderscheid gemaakt in creatie-, raadpleeg-, mutatie- en verwijderrechten.</w:t>
            </w:r>
          </w:p>
        </w:tc>
      </w:tr>
      <w:tr w:rsidR="00BB3270" w:rsidRPr="00F425F2" w14:paraId="6D1D56E8" w14:textId="77777777" w:rsidTr="00E85DC9">
        <w:trPr>
          <w:cantSplit/>
          <w:trHeight w:val="301"/>
        </w:trPr>
        <w:tc>
          <w:tcPr>
            <w:tcW w:w="785" w:type="dxa"/>
          </w:tcPr>
          <w:p w14:paraId="36A08220" w14:textId="77777777" w:rsidR="00BB3270" w:rsidRPr="00F425F2" w:rsidRDefault="00BB3270" w:rsidP="00BB3270">
            <w:pPr>
              <w:pStyle w:val="EIS"/>
              <w:rPr>
                <w:rFonts w:ascii="LucidaSansEF" w:eastAsia="Calibri" w:hAnsi="LucidaSansEF" w:cs="Arial"/>
                <w:lang w:eastAsia="en-US"/>
              </w:rPr>
            </w:pPr>
          </w:p>
        </w:tc>
        <w:tc>
          <w:tcPr>
            <w:tcW w:w="8849" w:type="dxa"/>
          </w:tcPr>
          <w:p w14:paraId="46ACC564" w14:textId="0F1F9B27" w:rsidR="00BB3270" w:rsidRPr="00F425F2" w:rsidRDefault="00BB3270" w:rsidP="00094546">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 xml:space="preserve">De Oplossing biedt de mogelijkheid om rollen </w:t>
            </w:r>
            <w:r w:rsidR="00094546">
              <w:rPr>
                <w:rFonts w:ascii="LucidaSansEF" w:eastAsia="Calibri" w:hAnsi="LucidaSansEF" w:cs="Arial"/>
                <w:sz w:val="20"/>
                <w:szCs w:val="20"/>
                <w:lang w:eastAsia="en-US"/>
              </w:rPr>
              <w:t xml:space="preserve">op basis van least privelege </w:t>
            </w:r>
            <w:r w:rsidRPr="00F425F2">
              <w:rPr>
                <w:rFonts w:ascii="LucidaSansEF" w:eastAsia="Calibri" w:hAnsi="LucidaSansEF" w:cs="Arial"/>
                <w:sz w:val="20"/>
                <w:szCs w:val="20"/>
                <w:lang w:eastAsia="en-US"/>
              </w:rPr>
              <w:t xml:space="preserve">te definiëren die aan gebruikers worden toegekend. Via deze rollen worden de autorisaties op </w:t>
            </w:r>
            <w:r w:rsidR="00B97A36" w:rsidRPr="00F425F2">
              <w:rPr>
                <w:rFonts w:ascii="LucidaSansEF" w:eastAsia="Calibri" w:hAnsi="LucidaSansEF" w:cs="Arial"/>
                <w:sz w:val="20"/>
                <w:szCs w:val="20"/>
                <w:lang w:eastAsia="en-US"/>
              </w:rPr>
              <w:t>dossiers</w:t>
            </w:r>
            <w:r w:rsidRPr="00F425F2">
              <w:rPr>
                <w:rFonts w:ascii="LucidaSansEF" w:eastAsia="Calibri" w:hAnsi="LucidaSansEF" w:cs="Arial"/>
                <w:sz w:val="20"/>
                <w:szCs w:val="20"/>
                <w:lang w:eastAsia="en-US"/>
              </w:rPr>
              <w:t xml:space="preserve"> bepaald.</w:t>
            </w:r>
          </w:p>
        </w:tc>
      </w:tr>
      <w:tr w:rsidR="00BB3270" w:rsidRPr="00F425F2" w14:paraId="311DBB50" w14:textId="77777777" w:rsidTr="00E85DC9">
        <w:trPr>
          <w:cantSplit/>
          <w:trHeight w:val="301"/>
        </w:trPr>
        <w:tc>
          <w:tcPr>
            <w:tcW w:w="785" w:type="dxa"/>
          </w:tcPr>
          <w:p w14:paraId="199BEA5C" w14:textId="77777777" w:rsidR="00BB3270" w:rsidRPr="00F425F2" w:rsidRDefault="00BB3270" w:rsidP="00BB3270">
            <w:pPr>
              <w:pStyle w:val="EIS"/>
              <w:rPr>
                <w:rFonts w:ascii="LucidaSansEF" w:eastAsia="Calibri" w:hAnsi="LucidaSansEF" w:cs="Arial"/>
                <w:lang w:eastAsia="en-US"/>
              </w:rPr>
            </w:pPr>
          </w:p>
        </w:tc>
        <w:tc>
          <w:tcPr>
            <w:tcW w:w="8849" w:type="dxa"/>
          </w:tcPr>
          <w:p w14:paraId="0D7A8A71" w14:textId="77777777" w:rsidR="00BB3270" w:rsidRPr="00F425F2" w:rsidRDefault="00BB3270" w:rsidP="00EB664B">
            <w:pPr>
              <w:rPr>
                <w:rFonts w:ascii="LucidaSansEF" w:eastAsia="Calibri" w:hAnsi="LucidaSansEF" w:cs="Arial"/>
                <w:sz w:val="20"/>
                <w:szCs w:val="20"/>
                <w:lang w:eastAsia="en-US"/>
              </w:rPr>
            </w:pPr>
            <w:r w:rsidRPr="00F425F2">
              <w:rPr>
                <w:rFonts w:ascii="LucidaSansEF" w:hAnsi="LucidaSansEF" w:cs="Arial"/>
                <w:sz w:val="20"/>
                <w:szCs w:val="20"/>
              </w:rPr>
              <w:t>De Oplossing ondersteunt authenticatie op basis van SAML 2.0.</w:t>
            </w:r>
            <w:r w:rsidR="00EB664B" w:rsidRPr="00F425F2">
              <w:rPr>
                <w:rFonts w:ascii="LucidaSansEF" w:hAnsi="LucidaSansEF" w:cs="Arial"/>
                <w:sz w:val="20"/>
                <w:szCs w:val="20"/>
              </w:rPr>
              <w:t xml:space="preserve"> De VU is voornemens multifactor authenticatie in te richten, de Oplossing dient dit te ondersteunen.</w:t>
            </w:r>
          </w:p>
        </w:tc>
      </w:tr>
    </w:tbl>
    <w:p w14:paraId="3EFAE952" w14:textId="77777777" w:rsidR="00D94ABC" w:rsidRPr="00F425F2" w:rsidRDefault="00D94ABC">
      <w:pPr>
        <w:rPr>
          <w:rFonts w:ascii="LucidaSansEF" w:hAnsi="LucidaSansEF" w:cs="Arial"/>
          <w:b/>
          <w:bCs/>
          <w:sz w:val="20"/>
          <w:szCs w:val="20"/>
          <w:lang w:eastAsia="en-US"/>
        </w:rPr>
      </w:pPr>
      <w:r w:rsidRPr="00F425F2">
        <w:rPr>
          <w:rFonts w:ascii="LucidaSansEF" w:hAnsi="LucidaSansEF"/>
          <w:lang w:eastAsia="en-US"/>
        </w:rPr>
        <w:br w:type="page"/>
      </w:r>
    </w:p>
    <w:p w14:paraId="3AD5B7EB" w14:textId="77777777" w:rsidR="00BB3270" w:rsidRPr="00F425F2" w:rsidRDefault="00BB3270" w:rsidP="00E3188E">
      <w:pPr>
        <w:pStyle w:val="Opmaakprofiel4"/>
        <w:numPr>
          <w:ilvl w:val="2"/>
          <w:numId w:val="7"/>
        </w:numPr>
        <w:rPr>
          <w:rFonts w:ascii="LucidaSansEF" w:hAnsi="LucidaSansEF"/>
          <w:lang w:eastAsia="en-US"/>
        </w:rPr>
      </w:pPr>
      <w:bookmarkStart w:id="157" w:name="_Toc48638019"/>
      <w:r w:rsidRPr="00F425F2">
        <w:rPr>
          <w:rFonts w:ascii="LucidaSansEF" w:hAnsi="LucidaSansEF"/>
          <w:lang w:eastAsia="en-US"/>
        </w:rPr>
        <w:lastRenderedPageBreak/>
        <w:t>Gebruiksvriendelijkheid</w:t>
      </w:r>
      <w:bookmarkEnd w:id="157"/>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BB3270" w:rsidRPr="00F425F2" w14:paraId="0A511188" w14:textId="77777777" w:rsidTr="00E85DC9">
        <w:trPr>
          <w:cantSplit/>
          <w:trHeight w:val="301"/>
          <w:tblHeader/>
        </w:trPr>
        <w:tc>
          <w:tcPr>
            <w:tcW w:w="783" w:type="dxa"/>
            <w:tcBorders>
              <w:top w:val="single" w:sz="4" w:space="0" w:color="auto"/>
              <w:left w:val="single" w:sz="4" w:space="0" w:color="auto"/>
              <w:bottom w:val="single" w:sz="4" w:space="0" w:color="auto"/>
              <w:right w:val="single" w:sz="4" w:space="0" w:color="auto"/>
            </w:tcBorders>
            <w:hideMark/>
          </w:tcPr>
          <w:p w14:paraId="33FD9700" w14:textId="77777777" w:rsidR="00BB3270" w:rsidRPr="00F425F2" w:rsidRDefault="00BB3270" w:rsidP="00BB3270">
            <w:pPr>
              <w:spacing w:after="160" w:line="360" w:lineRule="auto"/>
              <w:ind w:left="360" w:hanging="360"/>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Nr.</w:t>
            </w:r>
          </w:p>
        </w:tc>
        <w:tc>
          <w:tcPr>
            <w:tcW w:w="8851" w:type="dxa"/>
            <w:tcBorders>
              <w:top w:val="single" w:sz="4" w:space="0" w:color="auto"/>
              <w:left w:val="single" w:sz="4" w:space="0" w:color="auto"/>
              <w:bottom w:val="single" w:sz="4" w:space="0" w:color="auto"/>
              <w:right w:val="single" w:sz="4" w:space="0" w:color="auto"/>
            </w:tcBorders>
            <w:hideMark/>
          </w:tcPr>
          <w:p w14:paraId="2296B2AB" w14:textId="77777777" w:rsidR="00BB3270" w:rsidRPr="00F425F2" w:rsidRDefault="00BB3270" w:rsidP="00BB3270">
            <w:pPr>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Omschrijving</w:t>
            </w:r>
          </w:p>
        </w:tc>
      </w:tr>
      <w:tr w:rsidR="00BB3270" w:rsidRPr="00F425F2" w14:paraId="6E480D86" w14:textId="77777777" w:rsidTr="00BB3270">
        <w:trPr>
          <w:trHeight w:val="301"/>
        </w:trPr>
        <w:tc>
          <w:tcPr>
            <w:tcW w:w="783" w:type="dxa"/>
            <w:tcBorders>
              <w:top w:val="single" w:sz="4" w:space="0" w:color="auto"/>
              <w:left w:val="single" w:sz="4" w:space="0" w:color="auto"/>
              <w:bottom w:val="single" w:sz="4" w:space="0" w:color="auto"/>
              <w:right w:val="single" w:sz="4" w:space="0" w:color="auto"/>
            </w:tcBorders>
          </w:tcPr>
          <w:p w14:paraId="631A45DA" w14:textId="77777777" w:rsidR="00BB3270" w:rsidRPr="00F425F2" w:rsidRDefault="00BB3270" w:rsidP="00BB3270">
            <w:pPr>
              <w:pStyle w:val="EIS"/>
              <w:rPr>
                <w:rFonts w:ascii="LucidaSansEF" w:eastAsia="Calibri" w:hAnsi="LucidaSansEF" w:cs="Arial"/>
                <w:lang w:eastAsia="en-US"/>
              </w:rPr>
            </w:pPr>
          </w:p>
        </w:tc>
        <w:tc>
          <w:tcPr>
            <w:tcW w:w="8851" w:type="dxa"/>
            <w:tcBorders>
              <w:top w:val="single" w:sz="4" w:space="0" w:color="auto"/>
              <w:left w:val="single" w:sz="4" w:space="0" w:color="auto"/>
              <w:bottom w:val="single" w:sz="4" w:space="0" w:color="auto"/>
              <w:right w:val="single" w:sz="4" w:space="0" w:color="auto"/>
            </w:tcBorders>
            <w:hideMark/>
          </w:tcPr>
          <w:p w14:paraId="01F6A5EC" w14:textId="77777777" w:rsidR="00BB3270" w:rsidRPr="00F425F2" w:rsidRDefault="00BB3270" w:rsidP="00BB3270">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Alle gebruikersinterfaces van de oplossing (incl. schermen, helpteksten, foutmeldingen, etc.) voor eindgebruikers zijn op basis van de voorkeur van de specifieke gebruiker volledig Nederlandstalig of Engelstalig.</w:t>
            </w:r>
          </w:p>
        </w:tc>
      </w:tr>
      <w:tr w:rsidR="00652EBB" w:rsidRPr="00F425F2" w14:paraId="2E560449" w14:textId="77777777" w:rsidTr="00BB3270">
        <w:trPr>
          <w:trHeight w:val="301"/>
        </w:trPr>
        <w:tc>
          <w:tcPr>
            <w:tcW w:w="783" w:type="dxa"/>
            <w:tcBorders>
              <w:top w:val="single" w:sz="4" w:space="0" w:color="auto"/>
              <w:left w:val="single" w:sz="4" w:space="0" w:color="auto"/>
              <w:bottom w:val="single" w:sz="4" w:space="0" w:color="auto"/>
              <w:right w:val="single" w:sz="4" w:space="0" w:color="auto"/>
            </w:tcBorders>
          </w:tcPr>
          <w:p w14:paraId="4561994A" w14:textId="77777777" w:rsidR="00652EBB" w:rsidRPr="00F425F2" w:rsidRDefault="00652EBB" w:rsidP="00BB3270">
            <w:pPr>
              <w:pStyle w:val="EIS"/>
              <w:rPr>
                <w:rFonts w:ascii="LucidaSansEF" w:eastAsia="Calibri" w:hAnsi="LucidaSansEF" w:cs="Arial"/>
                <w:lang w:eastAsia="en-US"/>
              </w:rPr>
            </w:pPr>
          </w:p>
        </w:tc>
        <w:tc>
          <w:tcPr>
            <w:tcW w:w="8851" w:type="dxa"/>
            <w:tcBorders>
              <w:top w:val="single" w:sz="4" w:space="0" w:color="auto"/>
              <w:left w:val="single" w:sz="4" w:space="0" w:color="auto"/>
              <w:bottom w:val="single" w:sz="4" w:space="0" w:color="auto"/>
              <w:right w:val="single" w:sz="4" w:space="0" w:color="auto"/>
            </w:tcBorders>
          </w:tcPr>
          <w:p w14:paraId="4C4280DA" w14:textId="37569E37" w:rsidR="00652EBB" w:rsidRPr="00F425F2" w:rsidRDefault="00652EBB" w:rsidP="00BB3270">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Alle gebruikersinterfaces van de oplossing (incl. schermen, helpteksten, foutmeldingen, etc.) voor eindgebruikers zijn op basis van de voorkeur volledig Chinees talig.</w:t>
            </w:r>
          </w:p>
        </w:tc>
      </w:tr>
      <w:tr w:rsidR="00034792" w:rsidRPr="00F425F2" w14:paraId="2CD4BD20" w14:textId="77777777" w:rsidTr="00030868">
        <w:trPr>
          <w:trHeight w:val="301"/>
        </w:trPr>
        <w:tc>
          <w:tcPr>
            <w:tcW w:w="783" w:type="dxa"/>
            <w:tcBorders>
              <w:top w:val="single" w:sz="4" w:space="0" w:color="auto"/>
              <w:left w:val="single" w:sz="4" w:space="0" w:color="auto"/>
              <w:bottom w:val="single" w:sz="4" w:space="0" w:color="auto"/>
              <w:right w:val="single" w:sz="4" w:space="0" w:color="auto"/>
            </w:tcBorders>
          </w:tcPr>
          <w:p w14:paraId="3B11DBF0" w14:textId="77777777" w:rsidR="00034792" w:rsidRPr="00F425F2" w:rsidRDefault="00034792" w:rsidP="00030868">
            <w:pPr>
              <w:pStyle w:val="EIS"/>
              <w:rPr>
                <w:rFonts w:ascii="LucidaSansEF" w:hAnsi="LucidaSansEF" w:cs="Arial"/>
              </w:rPr>
            </w:pPr>
          </w:p>
        </w:tc>
        <w:tc>
          <w:tcPr>
            <w:tcW w:w="8851" w:type="dxa"/>
            <w:tcBorders>
              <w:top w:val="single" w:sz="4" w:space="0" w:color="auto"/>
              <w:left w:val="single" w:sz="4" w:space="0" w:color="auto"/>
              <w:bottom w:val="single" w:sz="4" w:space="0" w:color="auto"/>
              <w:right w:val="single" w:sz="4" w:space="0" w:color="auto"/>
            </w:tcBorders>
            <w:hideMark/>
          </w:tcPr>
          <w:p w14:paraId="372F4E1F" w14:textId="77777777" w:rsidR="00034792" w:rsidRPr="00F425F2" w:rsidRDefault="00034792" w:rsidP="00030868">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De Oplossing maakt gebruik van responsive design.</w:t>
            </w:r>
          </w:p>
        </w:tc>
      </w:tr>
      <w:tr w:rsidR="00BB3270" w:rsidRPr="00F425F2" w14:paraId="119F1690" w14:textId="77777777" w:rsidTr="00BB3270">
        <w:trPr>
          <w:trHeight w:val="301"/>
        </w:trPr>
        <w:tc>
          <w:tcPr>
            <w:tcW w:w="783" w:type="dxa"/>
            <w:tcBorders>
              <w:top w:val="single" w:sz="4" w:space="0" w:color="auto"/>
              <w:left w:val="single" w:sz="4" w:space="0" w:color="auto"/>
              <w:bottom w:val="single" w:sz="4" w:space="0" w:color="auto"/>
              <w:right w:val="single" w:sz="4" w:space="0" w:color="auto"/>
            </w:tcBorders>
          </w:tcPr>
          <w:p w14:paraId="330968B8" w14:textId="77777777" w:rsidR="00BB3270" w:rsidRPr="00F425F2" w:rsidRDefault="00BB3270" w:rsidP="00BB3270">
            <w:pPr>
              <w:pStyle w:val="EIS"/>
              <w:rPr>
                <w:rFonts w:ascii="LucidaSansEF" w:hAnsi="LucidaSansEF" w:cs="Arial"/>
              </w:rPr>
            </w:pPr>
          </w:p>
        </w:tc>
        <w:tc>
          <w:tcPr>
            <w:tcW w:w="8851" w:type="dxa"/>
            <w:tcBorders>
              <w:top w:val="single" w:sz="4" w:space="0" w:color="auto"/>
              <w:left w:val="single" w:sz="4" w:space="0" w:color="auto"/>
              <w:bottom w:val="single" w:sz="4" w:space="0" w:color="auto"/>
              <w:right w:val="single" w:sz="4" w:space="0" w:color="auto"/>
            </w:tcBorders>
            <w:hideMark/>
          </w:tcPr>
          <w:p w14:paraId="0B031DE8" w14:textId="6478E20C" w:rsidR="00BB3270" w:rsidRPr="00F425F2" w:rsidRDefault="00034792" w:rsidP="000D29D8">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De Oplossing is toegankelijk voor visueel gehandicapten. Deze requirements gelden in elk geval voor webgebaseerde gebruikersinterfaces</w:t>
            </w:r>
            <w:r w:rsidR="000D29D8">
              <w:rPr>
                <w:rFonts w:ascii="LucidaSansEF" w:eastAsia="Calibri" w:hAnsi="LucidaSansEF" w:cs="Arial"/>
                <w:sz w:val="20"/>
                <w:szCs w:val="20"/>
                <w:lang w:eastAsia="en-US"/>
              </w:rPr>
              <w:t>, waarmee d</w:t>
            </w:r>
            <w:r w:rsidR="000D29D8" w:rsidRPr="000D29D8">
              <w:rPr>
                <w:rFonts w:ascii="LucidaSansEF" w:eastAsia="Calibri" w:hAnsi="LucidaSansEF" w:cs="Arial"/>
                <w:sz w:val="20"/>
                <w:szCs w:val="20"/>
                <w:lang w:eastAsia="en-US"/>
              </w:rPr>
              <w:t>e toepassing voldoet aan de overheidswebrichtlijnen voor toegankelijkheid (https://www.drempelvrij.nl/) WCAG 2.1 AA</w:t>
            </w:r>
          </w:p>
        </w:tc>
      </w:tr>
      <w:tr w:rsidR="00094546" w:rsidRPr="00F425F2" w14:paraId="0C964626" w14:textId="77777777" w:rsidTr="00871DCC">
        <w:trPr>
          <w:trHeight w:val="301"/>
        </w:trPr>
        <w:tc>
          <w:tcPr>
            <w:tcW w:w="783" w:type="dxa"/>
            <w:tcBorders>
              <w:top w:val="single" w:sz="4" w:space="0" w:color="auto"/>
              <w:left w:val="single" w:sz="4" w:space="0" w:color="auto"/>
              <w:bottom w:val="single" w:sz="4" w:space="0" w:color="auto"/>
              <w:right w:val="single" w:sz="4" w:space="0" w:color="auto"/>
            </w:tcBorders>
          </w:tcPr>
          <w:p w14:paraId="516B1424" w14:textId="77777777" w:rsidR="00094546" w:rsidRPr="00F425F2" w:rsidRDefault="00094546" w:rsidP="00871DCC">
            <w:pPr>
              <w:pStyle w:val="EIS"/>
              <w:rPr>
                <w:rFonts w:ascii="LucidaSansEF" w:hAnsi="LucidaSansEF" w:cs="Arial"/>
              </w:rPr>
            </w:pPr>
            <w:bookmarkStart w:id="158" w:name="_Toc392010065"/>
            <w:bookmarkStart w:id="159" w:name="_Toc435778123"/>
            <w:bookmarkStart w:id="160" w:name="_Toc437929735"/>
            <w:bookmarkStart w:id="161" w:name="_Toc444613267"/>
            <w:bookmarkStart w:id="162" w:name="_Toc473095945"/>
            <w:bookmarkStart w:id="163" w:name="_Toc476144212"/>
            <w:bookmarkStart w:id="164" w:name="_Toc503508049"/>
            <w:bookmarkStart w:id="165" w:name="_Toc503517157"/>
          </w:p>
        </w:tc>
        <w:tc>
          <w:tcPr>
            <w:tcW w:w="8851" w:type="dxa"/>
            <w:tcBorders>
              <w:top w:val="single" w:sz="4" w:space="0" w:color="auto"/>
              <w:left w:val="single" w:sz="4" w:space="0" w:color="auto"/>
              <w:bottom w:val="single" w:sz="4" w:space="0" w:color="auto"/>
              <w:right w:val="single" w:sz="4" w:space="0" w:color="auto"/>
            </w:tcBorders>
            <w:hideMark/>
          </w:tcPr>
          <w:p w14:paraId="13F0811F" w14:textId="2ACBA9A7" w:rsidR="00094546" w:rsidRPr="00F425F2" w:rsidRDefault="00094546" w:rsidP="00094546">
            <w:pPr>
              <w:rPr>
                <w:rFonts w:ascii="LucidaSansEF" w:eastAsia="Calibri" w:hAnsi="LucidaSansEF" w:cs="Arial"/>
                <w:sz w:val="20"/>
                <w:szCs w:val="20"/>
                <w:lang w:eastAsia="en-US"/>
              </w:rPr>
            </w:pPr>
            <w:r w:rsidRPr="00094546">
              <w:rPr>
                <w:rFonts w:ascii="LucidaSansEF" w:eastAsia="Calibri" w:hAnsi="LucidaSansEF" w:cs="Arial"/>
                <w:sz w:val="20"/>
                <w:szCs w:val="20"/>
                <w:lang w:eastAsia="en-US"/>
              </w:rPr>
              <w:t xml:space="preserve">Persoonlijke instellingen </w:t>
            </w:r>
            <w:r>
              <w:rPr>
                <w:rFonts w:ascii="LucidaSansEF" w:eastAsia="Calibri" w:hAnsi="LucidaSansEF" w:cs="Arial"/>
                <w:sz w:val="20"/>
                <w:szCs w:val="20"/>
                <w:lang w:eastAsia="en-US"/>
              </w:rPr>
              <w:t>kunnen werkplek</w:t>
            </w:r>
            <w:r w:rsidRPr="00094546">
              <w:rPr>
                <w:rFonts w:ascii="LucidaSansEF" w:eastAsia="Calibri" w:hAnsi="LucidaSansEF" w:cs="Arial"/>
                <w:sz w:val="20"/>
                <w:szCs w:val="20"/>
                <w:lang w:eastAsia="en-US"/>
              </w:rPr>
              <w:t xml:space="preserve">onafhankelijk </w:t>
            </w:r>
            <w:r>
              <w:rPr>
                <w:rFonts w:ascii="LucidaSansEF" w:eastAsia="Calibri" w:hAnsi="LucidaSansEF" w:cs="Arial"/>
                <w:sz w:val="20"/>
                <w:szCs w:val="20"/>
                <w:lang w:eastAsia="en-US"/>
              </w:rPr>
              <w:t>worden ingesteld.</w:t>
            </w:r>
          </w:p>
        </w:tc>
      </w:tr>
    </w:tbl>
    <w:p w14:paraId="0385ABED" w14:textId="051610BA" w:rsidR="00BB3270" w:rsidRPr="00F425F2" w:rsidRDefault="00BB3270" w:rsidP="00E3188E">
      <w:pPr>
        <w:pStyle w:val="Opmaakprofiel4"/>
        <w:rPr>
          <w:rFonts w:ascii="LucidaSansEF" w:hAnsi="LucidaSansEF"/>
        </w:rPr>
      </w:pPr>
      <w:bookmarkStart w:id="166" w:name="_Toc48638020"/>
      <w:r w:rsidRPr="00F425F2">
        <w:rPr>
          <w:rFonts w:ascii="LucidaSansEF" w:hAnsi="LucidaSansEF"/>
        </w:rPr>
        <w:t>Techniek</w:t>
      </w:r>
      <w:bookmarkEnd w:id="158"/>
      <w:bookmarkEnd w:id="159"/>
      <w:bookmarkEnd w:id="160"/>
      <w:bookmarkEnd w:id="161"/>
      <w:bookmarkEnd w:id="162"/>
      <w:bookmarkEnd w:id="163"/>
      <w:bookmarkEnd w:id="164"/>
      <w:bookmarkEnd w:id="165"/>
      <w:bookmarkEnd w:id="166"/>
    </w:p>
    <w:p w14:paraId="3A215813" w14:textId="77777777" w:rsidR="00BB3270" w:rsidRPr="00F425F2" w:rsidRDefault="00BB3270" w:rsidP="00E3188E">
      <w:pPr>
        <w:pStyle w:val="Opmaakprofiel4"/>
        <w:numPr>
          <w:ilvl w:val="2"/>
          <w:numId w:val="7"/>
        </w:numPr>
        <w:rPr>
          <w:rFonts w:ascii="LucidaSansEF" w:hAnsi="LucidaSansEF"/>
          <w:lang w:eastAsia="en-US"/>
        </w:rPr>
      </w:pPr>
      <w:bookmarkStart w:id="167" w:name="_Toc439755849"/>
      <w:bookmarkStart w:id="168" w:name="_Toc444613268"/>
      <w:bookmarkStart w:id="169" w:name="_Toc473095946"/>
      <w:bookmarkStart w:id="170" w:name="_Toc476144213"/>
      <w:bookmarkStart w:id="171" w:name="_Toc503508050"/>
      <w:bookmarkStart w:id="172" w:name="_Toc503517158"/>
      <w:bookmarkStart w:id="173" w:name="_Toc48638021"/>
      <w:r w:rsidRPr="00F425F2">
        <w:rPr>
          <w:rFonts w:ascii="LucidaSansEF" w:hAnsi="LucidaSansEF"/>
          <w:lang w:eastAsia="en-US"/>
        </w:rPr>
        <w:t>Technische architectuur</w:t>
      </w:r>
      <w:bookmarkEnd w:id="167"/>
      <w:bookmarkEnd w:id="168"/>
      <w:bookmarkEnd w:id="169"/>
      <w:bookmarkEnd w:id="170"/>
      <w:bookmarkEnd w:id="171"/>
      <w:bookmarkEnd w:id="172"/>
      <w:bookmarkEnd w:id="173"/>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BB3270" w:rsidRPr="00F425F2" w14:paraId="05960888" w14:textId="77777777" w:rsidTr="00E85DC9">
        <w:trPr>
          <w:cantSplit/>
          <w:trHeight w:val="301"/>
          <w:tblHeader/>
        </w:trPr>
        <w:tc>
          <w:tcPr>
            <w:tcW w:w="783" w:type="dxa"/>
            <w:tcBorders>
              <w:top w:val="single" w:sz="4" w:space="0" w:color="auto"/>
              <w:left w:val="single" w:sz="4" w:space="0" w:color="auto"/>
              <w:bottom w:val="single" w:sz="4" w:space="0" w:color="auto"/>
              <w:right w:val="single" w:sz="4" w:space="0" w:color="auto"/>
            </w:tcBorders>
          </w:tcPr>
          <w:p w14:paraId="2C3C947D" w14:textId="77777777" w:rsidR="00BB3270" w:rsidRPr="00F425F2" w:rsidRDefault="00BB3270" w:rsidP="00BB3270">
            <w:pPr>
              <w:spacing w:after="160" w:line="360" w:lineRule="auto"/>
              <w:ind w:left="360" w:hanging="360"/>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Nr.</w:t>
            </w:r>
          </w:p>
        </w:tc>
        <w:tc>
          <w:tcPr>
            <w:tcW w:w="8851" w:type="dxa"/>
            <w:tcBorders>
              <w:top w:val="single" w:sz="4" w:space="0" w:color="auto"/>
              <w:left w:val="single" w:sz="4" w:space="0" w:color="auto"/>
              <w:bottom w:val="single" w:sz="4" w:space="0" w:color="auto"/>
              <w:right w:val="single" w:sz="4" w:space="0" w:color="auto"/>
            </w:tcBorders>
          </w:tcPr>
          <w:p w14:paraId="2B19531B" w14:textId="77777777" w:rsidR="00BB3270" w:rsidRPr="00F425F2" w:rsidRDefault="00BB3270" w:rsidP="00BB3270">
            <w:pPr>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Omschrijving</w:t>
            </w:r>
          </w:p>
        </w:tc>
      </w:tr>
      <w:tr w:rsidR="00BB3270" w:rsidRPr="00F425F2" w14:paraId="78D045D9" w14:textId="77777777" w:rsidTr="00E85DC9">
        <w:trPr>
          <w:cantSplit/>
          <w:trHeight w:val="301"/>
        </w:trPr>
        <w:tc>
          <w:tcPr>
            <w:tcW w:w="783" w:type="dxa"/>
          </w:tcPr>
          <w:p w14:paraId="1A1D2701" w14:textId="77777777" w:rsidR="00BB3270" w:rsidRPr="00F425F2" w:rsidRDefault="00BB3270" w:rsidP="00BB3270">
            <w:pPr>
              <w:pStyle w:val="EIS"/>
              <w:rPr>
                <w:rFonts w:ascii="LucidaSansEF" w:eastAsia="Calibri" w:hAnsi="LucidaSansEF" w:cs="Arial"/>
                <w:lang w:eastAsia="en-US"/>
              </w:rPr>
            </w:pPr>
          </w:p>
        </w:tc>
        <w:tc>
          <w:tcPr>
            <w:tcW w:w="8851" w:type="dxa"/>
          </w:tcPr>
          <w:p w14:paraId="6B6E12B3" w14:textId="290BC263" w:rsidR="00BB3270" w:rsidRPr="00F425F2" w:rsidRDefault="00BB3270" w:rsidP="003574BD">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 xml:space="preserve">Er wordt minimaal een </w:t>
            </w:r>
            <w:r w:rsidR="003574BD">
              <w:rPr>
                <w:rFonts w:ascii="LucidaSansEF" w:eastAsia="Calibri" w:hAnsi="LucidaSansEF" w:cs="Arial"/>
                <w:sz w:val="20"/>
                <w:szCs w:val="20"/>
                <w:lang w:eastAsia="en-US"/>
              </w:rPr>
              <w:t xml:space="preserve">logisch gescheiden test- </w:t>
            </w:r>
            <w:r w:rsidRPr="00F425F2">
              <w:rPr>
                <w:rFonts w:ascii="LucidaSansEF" w:eastAsia="Calibri" w:hAnsi="LucidaSansEF" w:cs="Arial"/>
                <w:sz w:val="20"/>
                <w:szCs w:val="20"/>
                <w:lang w:eastAsia="en-US"/>
              </w:rPr>
              <w:t>en productieomgeving beschikbaar gesteld.</w:t>
            </w:r>
          </w:p>
        </w:tc>
      </w:tr>
      <w:tr w:rsidR="00BB3270" w:rsidRPr="00F425F2" w14:paraId="7FFDB03F" w14:textId="77777777" w:rsidTr="00E85DC9">
        <w:trPr>
          <w:cantSplit/>
          <w:trHeight w:val="301"/>
        </w:trPr>
        <w:tc>
          <w:tcPr>
            <w:tcW w:w="783" w:type="dxa"/>
          </w:tcPr>
          <w:p w14:paraId="69149A87" w14:textId="77777777" w:rsidR="00BB3270" w:rsidRPr="00F425F2" w:rsidRDefault="00BB3270" w:rsidP="00BB3270">
            <w:pPr>
              <w:pStyle w:val="EIS"/>
              <w:rPr>
                <w:rFonts w:ascii="LucidaSansEF" w:eastAsia="Calibri" w:hAnsi="LucidaSansEF" w:cs="Arial"/>
                <w:lang w:eastAsia="en-US"/>
              </w:rPr>
            </w:pPr>
          </w:p>
        </w:tc>
        <w:tc>
          <w:tcPr>
            <w:tcW w:w="8851" w:type="dxa"/>
          </w:tcPr>
          <w:p w14:paraId="56792141" w14:textId="13B69613" w:rsidR="00BB3270" w:rsidRPr="00F425F2" w:rsidRDefault="00075329" w:rsidP="00736430">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 xml:space="preserve">Data wordt enkel opgeslagen en verwerkt op een locatie </w:t>
            </w:r>
            <w:r w:rsidR="00CF5960" w:rsidRPr="00F425F2">
              <w:rPr>
                <w:rFonts w:ascii="LucidaSansEF" w:eastAsia="Calibri" w:hAnsi="LucidaSansEF" w:cs="Arial"/>
                <w:sz w:val="20"/>
                <w:szCs w:val="20"/>
                <w:lang w:eastAsia="en-US"/>
              </w:rPr>
              <w:t>binnen de Europese Economische Ruimte (EER)</w:t>
            </w:r>
            <w:r w:rsidR="00652EBB" w:rsidRPr="00F425F2">
              <w:rPr>
                <w:rFonts w:ascii="LucidaSansEF" w:eastAsia="Calibri" w:hAnsi="LucidaSansEF" w:cs="Arial"/>
                <w:strike/>
                <w:sz w:val="20"/>
                <w:szCs w:val="20"/>
                <w:lang w:eastAsia="en-US"/>
              </w:rPr>
              <w:t>.</w:t>
            </w:r>
          </w:p>
        </w:tc>
      </w:tr>
      <w:tr w:rsidR="00BB3270" w:rsidRPr="00F425F2" w14:paraId="0552DCF7" w14:textId="77777777" w:rsidTr="00E85DC9">
        <w:trPr>
          <w:cantSplit/>
          <w:trHeight w:val="301"/>
        </w:trPr>
        <w:tc>
          <w:tcPr>
            <w:tcW w:w="783" w:type="dxa"/>
          </w:tcPr>
          <w:p w14:paraId="425F67D5" w14:textId="77777777" w:rsidR="00BB3270" w:rsidRPr="00F425F2" w:rsidRDefault="00BB3270" w:rsidP="00BB3270">
            <w:pPr>
              <w:pStyle w:val="EIS"/>
              <w:rPr>
                <w:rFonts w:ascii="LucidaSansEF" w:eastAsia="Calibri" w:hAnsi="LucidaSansEF" w:cs="Arial"/>
                <w:lang w:eastAsia="en-US"/>
              </w:rPr>
            </w:pPr>
          </w:p>
        </w:tc>
        <w:tc>
          <w:tcPr>
            <w:tcW w:w="8851" w:type="dxa"/>
          </w:tcPr>
          <w:p w14:paraId="611F3576" w14:textId="77777777" w:rsidR="00BB3270" w:rsidRPr="00F425F2" w:rsidRDefault="00BB3270" w:rsidP="00BB3270">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De Oplossing beschikt over een webbased userinterface die zonder beperking van functionaliteit, benaderbaar is, door de laatste twee versies van de meest gangbare en ondersteunde browsers (Microsoft Internet Explorer, Microsoft Edge, Google Chrome, Apple Safari en Mozilla Firefox) zonder gebruik te maken van plug-ins (zoals Flash, Silverlight, ActiveX, etc.).</w:t>
            </w:r>
          </w:p>
        </w:tc>
      </w:tr>
      <w:tr w:rsidR="00BB3270" w:rsidRPr="00F425F2" w14:paraId="2A2C183F" w14:textId="77777777" w:rsidTr="00E85DC9">
        <w:trPr>
          <w:cantSplit/>
          <w:trHeight w:val="301"/>
        </w:trPr>
        <w:tc>
          <w:tcPr>
            <w:tcW w:w="783" w:type="dxa"/>
          </w:tcPr>
          <w:p w14:paraId="56F3B530" w14:textId="77777777" w:rsidR="00BB3270" w:rsidRPr="00F425F2" w:rsidRDefault="00BB3270" w:rsidP="00BB3270">
            <w:pPr>
              <w:pStyle w:val="EIS"/>
              <w:rPr>
                <w:rFonts w:ascii="LucidaSansEF" w:eastAsia="Calibri" w:hAnsi="LucidaSansEF" w:cs="Arial"/>
                <w:lang w:eastAsia="en-US"/>
              </w:rPr>
            </w:pPr>
          </w:p>
        </w:tc>
        <w:tc>
          <w:tcPr>
            <w:tcW w:w="8851" w:type="dxa"/>
          </w:tcPr>
          <w:p w14:paraId="5E7ADAE3" w14:textId="41420EEE" w:rsidR="00BB3270" w:rsidRPr="00F425F2" w:rsidRDefault="000D29D8" w:rsidP="000C2192">
            <w:pPr>
              <w:rPr>
                <w:rFonts w:ascii="LucidaSansEF" w:eastAsia="Calibri" w:hAnsi="LucidaSansEF" w:cs="Arial"/>
                <w:sz w:val="20"/>
                <w:szCs w:val="20"/>
                <w:lang w:eastAsia="en-US"/>
              </w:rPr>
            </w:pPr>
            <w:r w:rsidRPr="000D29D8">
              <w:rPr>
                <w:rFonts w:ascii="LucidaSansEF" w:eastAsia="Calibri" w:hAnsi="LucidaSansEF" w:cs="Arial"/>
                <w:sz w:val="20"/>
                <w:szCs w:val="20"/>
                <w:lang w:eastAsia="en-US"/>
              </w:rPr>
              <w:t>Het e-mailen namens de VU is niet toegestaan vanaf de servers van de Oplossing. De Oplossing moet kunnen aansluiten op een authenticated SMTP-server die door de VU beschikbaar wordt gesteld.</w:t>
            </w:r>
          </w:p>
        </w:tc>
      </w:tr>
    </w:tbl>
    <w:p w14:paraId="53D0C887" w14:textId="77777777" w:rsidR="00BB3270" w:rsidRPr="00F425F2" w:rsidRDefault="00BB3270" w:rsidP="00E3188E">
      <w:pPr>
        <w:pStyle w:val="Opmaakprofiel4"/>
        <w:numPr>
          <w:ilvl w:val="2"/>
          <w:numId w:val="7"/>
        </w:numPr>
        <w:rPr>
          <w:rFonts w:ascii="LucidaSansEF" w:hAnsi="LucidaSansEF"/>
          <w:lang w:eastAsia="en-US"/>
        </w:rPr>
      </w:pPr>
      <w:bookmarkStart w:id="174" w:name="_Toc439755852"/>
      <w:bookmarkStart w:id="175" w:name="_Toc444613271"/>
      <w:bookmarkStart w:id="176" w:name="_Toc473095947"/>
      <w:bookmarkStart w:id="177" w:name="_Toc476144214"/>
      <w:bookmarkStart w:id="178" w:name="_Toc503508051"/>
      <w:bookmarkStart w:id="179" w:name="_Toc503517159"/>
      <w:bookmarkStart w:id="180" w:name="_Toc48638022"/>
      <w:bookmarkStart w:id="181" w:name="_Toc439755851"/>
      <w:r w:rsidRPr="00F425F2">
        <w:rPr>
          <w:rFonts w:ascii="LucidaSansEF" w:hAnsi="LucidaSansEF"/>
          <w:lang w:eastAsia="en-US"/>
        </w:rPr>
        <w:t>Beveiliging</w:t>
      </w:r>
      <w:bookmarkEnd w:id="174"/>
      <w:bookmarkEnd w:id="175"/>
      <w:bookmarkEnd w:id="176"/>
      <w:bookmarkEnd w:id="177"/>
      <w:bookmarkEnd w:id="178"/>
      <w:bookmarkEnd w:id="179"/>
      <w:bookmarkEnd w:id="180"/>
    </w:p>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BB3270" w:rsidRPr="00F425F2" w14:paraId="0FC27331" w14:textId="77777777" w:rsidTr="00B34007">
        <w:trPr>
          <w:trHeight w:val="301"/>
          <w:tblHeader/>
        </w:trPr>
        <w:tc>
          <w:tcPr>
            <w:tcW w:w="783" w:type="dxa"/>
            <w:tcBorders>
              <w:top w:val="single" w:sz="4" w:space="0" w:color="auto"/>
              <w:left w:val="single" w:sz="4" w:space="0" w:color="auto"/>
              <w:bottom w:val="single" w:sz="4" w:space="0" w:color="auto"/>
              <w:right w:val="single" w:sz="4" w:space="0" w:color="auto"/>
            </w:tcBorders>
          </w:tcPr>
          <w:p w14:paraId="0BA9B2B2" w14:textId="77777777" w:rsidR="00BB3270" w:rsidRPr="00F425F2" w:rsidRDefault="00BB3270" w:rsidP="00B34007">
            <w:pPr>
              <w:suppressAutoHyphens/>
              <w:spacing w:after="160" w:line="360" w:lineRule="auto"/>
              <w:ind w:left="360" w:hanging="360"/>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Nr.</w:t>
            </w:r>
          </w:p>
        </w:tc>
        <w:tc>
          <w:tcPr>
            <w:tcW w:w="8851" w:type="dxa"/>
            <w:tcBorders>
              <w:top w:val="single" w:sz="4" w:space="0" w:color="auto"/>
              <w:left w:val="single" w:sz="4" w:space="0" w:color="auto"/>
              <w:bottom w:val="single" w:sz="4" w:space="0" w:color="auto"/>
              <w:right w:val="single" w:sz="4" w:space="0" w:color="auto"/>
            </w:tcBorders>
          </w:tcPr>
          <w:p w14:paraId="08390D5E" w14:textId="77777777" w:rsidR="00BB3270" w:rsidRPr="00F425F2" w:rsidRDefault="00BB3270" w:rsidP="00B34007">
            <w:pPr>
              <w:suppressAutoHyphens/>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Omschrijving</w:t>
            </w:r>
          </w:p>
        </w:tc>
      </w:tr>
      <w:tr w:rsidR="00BB3270" w:rsidRPr="00F425F2" w14:paraId="5C636F66" w14:textId="77777777" w:rsidTr="00B34007">
        <w:trPr>
          <w:trHeight w:val="301"/>
        </w:trPr>
        <w:tc>
          <w:tcPr>
            <w:tcW w:w="783" w:type="dxa"/>
          </w:tcPr>
          <w:p w14:paraId="31C9E070" w14:textId="77777777" w:rsidR="00BB3270" w:rsidRPr="00F425F2" w:rsidRDefault="00BB3270" w:rsidP="00B34007">
            <w:pPr>
              <w:pStyle w:val="EIS"/>
              <w:rPr>
                <w:rFonts w:ascii="LucidaSansEF" w:eastAsia="Calibri" w:hAnsi="LucidaSansEF" w:cs="Arial"/>
                <w:lang w:eastAsia="en-US"/>
              </w:rPr>
            </w:pPr>
          </w:p>
        </w:tc>
        <w:tc>
          <w:tcPr>
            <w:tcW w:w="8851" w:type="dxa"/>
          </w:tcPr>
          <w:p w14:paraId="28B40706" w14:textId="77777777" w:rsidR="00BB3270" w:rsidRPr="00F425F2" w:rsidRDefault="00BB3270" w:rsidP="00B34007">
            <w:pPr>
              <w:suppressAutoHyphens/>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De Oplossing beschikt over een niet-muteerbare audit-trail om van elk van onderstaande handelingen te registreren door wie de handeling op welk moment vanaf welke locatie werd uitgevoerd:</w:t>
            </w:r>
          </w:p>
          <w:p w14:paraId="1D7E3EF5" w14:textId="77777777" w:rsidR="00BB3270" w:rsidRPr="00F425F2" w:rsidRDefault="00BB3270" w:rsidP="00B34007">
            <w:pPr>
              <w:numPr>
                <w:ilvl w:val="0"/>
                <w:numId w:val="20"/>
              </w:numPr>
              <w:suppressAutoHyphens/>
              <w:spacing w:line="260" w:lineRule="atLeast"/>
              <w:contextualSpacing/>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Raadplegen;</w:t>
            </w:r>
          </w:p>
          <w:p w14:paraId="0F420550" w14:textId="77777777" w:rsidR="00BB3270" w:rsidRPr="00F425F2" w:rsidRDefault="00BB3270" w:rsidP="00B34007">
            <w:pPr>
              <w:numPr>
                <w:ilvl w:val="0"/>
                <w:numId w:val="20"/>
              </w:numPr>
              <w:suppressAutoHyphens/>
              <w:spacing w:line="260" w:lineRule="atLeast"/>
              <w:contextualSpacing/>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Creëren / toevoegen;</w:t>
            </w:r>
          </w:p>
          <w:p w14:paraId="72D28C66" w14:textId="77777777" w:rsidR="00BB3270" w:rsidRPr="00F425F2" w:rsidRDefault="00BB3270" w:rsidP="00B34007">
            <w:pPr>
              <w:numPr>
                <w:ilvl w:val="0"/>
                <w:numId w:val="20"/>
              </w:numPr>
              <w:suppressAutoHyphens/>
              <w:spacing w:line="260" w:lineRule="atLeast"/>
              <w:contextualSpacing/>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 xml:space="preserve">VUnet id op te halen in basissystemen </w:t>
            </w:r>
          </w:p>
          <w:p w14:paraId="12612A0E" w14:textId="77777777" w:rsidR="00BB3270" w:rsidRPr="00F425F2" w:rsidRDefault="00BB3270" w:rsidP="00B34007">
            <w:pPr>
              <w:numPr>
                <w:ilvl w:val="0"/>
                <w:numId w:val="20"/>
              </w:numPr>
              <w:suppressAutoHyphens/>
              <w:spacing w:line="260" w:lineRule="atLeast"/>
              <w:contextualSpacing/>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Wijzigen;</w:t>
            </w:r>
          </w:p>
          <w:p w14:paraId="34971E73" w14:textId="77777777" w:rsidR="00BB3270" w:rsidRPr="00F425F2" w:rsidRDefault="00BB3270" w:rsidP="00B34007">
            <w:pPr>
              <w:numPr>
                <w:ilvl w:val="0"/>
                <w:numId w:val="20"/>
              </w:numPr>
              <w:suppressAutoHyphens/>
              <w:spacing w:line="260" w:lineRule="atLeast"/>
              <w:contextualSpacing/>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Verwijderen;</w:t>
            </w:r>
          </w:p>
          <w:p w14:paraId="2477E092" w14:textId="77777777" w:rsidR="00BB3270" w:rsidRPr="00F425F2" w:rsidRDefault="00BB3270" w:rsidP="00B34007">
            <w:pPr>
              <w:numPr>
                <w:ilvl w:val="0"/>
                <w:numId w:val="20"/>
              </w:numPr>
              <w:suppressAutoHyphens/>
              <w:spacing w:line="260" w:lineRule="atLeast"/>
              <w:contextualSpacing/>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Vernietigen / Overdragen.</w:t>
            </w:r>
          </w:p>
          <w:p w14:paraId="25EEFCC2" w14:textId="77777777" w:rsidR="00BB3270" w:rsidRPr="00F425F2" w:rsidRDefault="00BB3270" w:rsidP="00B34007">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lastRenderedPageBreak/>
              <w:t xml:space="preserve">van (onderdelen van) </w:t>
            </w:r>
            <w:r w:rsidR="00B97A36" w:rsidRPr="00F425F2">
              <w:rPr>
                <w:rFonts w:ascii="LucidaSansEF" w:eastAsia="Calibri" w:hAnsi="LucidaSansEF" w:cs="Arial"/>
                <w:sz w:val="20"/>
                <w:szCs w:val="20"/>
                <w:lang w:eastAsia="en-US"/>
              </w:rPr>
              <w:t>dossiers</w:t>
            </w:r>
            <w:r w:rsidRPr="00F425F2">
              <w:rPr>
                <w:rFonts w:ascii="LucidaSansEF" w:eastAsia="Calibri" w:hAnsi="LucidaSansEF" w:cs="Arial"/>
                <w:sz w:val="20"/>
                <w:szCs w:val="20"/>
                <w:lang w:eastAsia="en-US"/>
              </w:rPr>
              <w:t>, subjecten en objecten, documenten, het afvinken van controlevragen in checklists en statuswijzigingen - zowel door gebruikers als door gekoppelde applicaties. De audit trail is onderdeel van het dossier</w:t>
            </w:r>
            <w:r w:rsidR="00D94ABC" w:rsidRPr="00F425F2">
              <w:rPr>
                <w:rFonts w:ascii="LucidaSansEF" w:eastAsia="Calibri" w:hAnsi="LucidaSansEF" w:cs="Arial"/>
                <w:sz w:val="20"/>
                <w:szCs w:val="20"/>
                <w:lang w:eastAsia="en-US"/>
              </w:rPr>
              <w:t>.</w:t>
            </w:r>
          </w:p>
        </w:tc>
      </w:tr>
    </w:tbl>
    <w:p w14:paraId="66321951" w14:textId="71F0DB50" w:rsidR="00BB3270" w:rsidRPr="000D29D8" w:rsidRDefault="00BB3270" w:rsidP="00E3188E">
      <w:pPr>
        <w:pStyle w:val="Opmaakprofiel4"/>
        <w:numPr>
          <w:ilvl w:val="2"/>
          <w:numId w:val="7"/>
        </w:numPr>
        <w:rPr>
          <w:rFonts w:ascii="LucidaSansEF" w:hAnsi="LucidaSansEF"/>
        </w:rPr>
      </w:pPr>
      <w:bookmarkStart w:id="182" w:name="_Toc439755853"/>
      <w:bookmarkStart w:id="183" w:name="_Toc444613272"/>
      <w:bookmarkStart w:id="184" w:name="_Toc473095948"/>
      <w:bookmarkStart w:id="185" w:name="_Toc476144215"/>
      <w:bookmarkStart w:id="186" w:name="_Toc503508052"/>
      <w:bookmarkStart w:id="187" w:name="_Toc503517160"/>
      <w:bookmarkStart w:id="188" w:name="_Toc48638023"/>
      <w:bookmarkEnd w:id="181"/>
      <w:r w:rsidRPr="000D29D8">
        <w:rPr>
          <w:rFonts w:ascii="LucidaSansEF" w:hAnsi="LucidaSansEF"/>
          <w:lang w:eastAsia="en-US"/>
        </w:rPr>
        <w:lastRenderedPageBreak/>
        <w:t>Integratie</w:t>
      </w:r>
      <w:bookmarkEnd w:id="182"/>
      <w:bookmarkEnd w:id="183"/>
      <w:bookmarkEnd w:id="184"/>
      <w:bookmarkEnd w:id="185"/>
      <w:bookmarkEnd w:id="186"/>
      <w:bookmarkEnd w:id="187"/>
      <w:r w:rsidRPr="000D29D8">
        <w:rPr>
          <w:rFonts w:ascii="LucidaSansEF" w:hAnsi="LucidaSansEF"/>
        </w:rPr>
        <w:t xml:space="preserve"> </w:t>
      </w:r>
      <w:r w:rsidR="00616A0C" w:rsidRPr="000D29D8">
        <w:rPr>
          <w:rFonts w:ascii="LucidaSansEF" w:hAnsi="LucidaSansEF"/>
        </w:rPr>
        <w:t xml:space="preserve">  IT</w:t>
      </w:r>
      <w:bookmarkEnd w:id="188"/>
    </w:p>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0D29D8" w:rsidRPr="00F425F2" w14:paraId="305FC13A" w14:textId="77777777" w:rsidTr="000D29D8">
        <w:trPr>
          <w:cantSplit/>
          <w:trHeight w:val="301"/>
          <w:tblHeader/>
        </w:trPr>
        <w:tc>
          <w:tcPr>
            <w:tcW w:w="783" w:type="dxa"/>
            <w:tcBorders>
              <w:top w:val="single" w:sz="4" w:space="0" w:color="auto"/>
              <w:left w:val="single" w:sz="4" w:space="0" w:color="auto"/>
              <w:bottom w:val="single" w:sz="4" w:space="0" w:color="auto"/>
              <w:right w:val="single" w:sz="4" w:space="0" w:color="auto"/>
            </w:tcBorders>
          </w:tcPr>
          <w:p w14:paraId="1D5DA35C" w14:textId="77777777" w:rsidR="000D29D8" w:rsidRPr="00F425F2" w:rsidRDefault="000D29D8" w:rsidP="000D29D8">
            <w:pPr>
              <w:spacing w:after="160" w:line="360" w:lineRule="auto"/>
              <w:ind w:left="360" w:hanging="360"/>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Nr.</w:t>
            </w:r>
          </w:p>
        </w:tc>
        <w:tc>
          <w:tcPr>
            <w:tcW w:w="8851" w:type="dxa"/>
            <w:tcBorders>
              <w:top w:val="single" w:sz="4" w:space="0" w:color="auto"/>
              <w:left w:val="single" w:sz="4" w:space="0" w:color="auto"/>
              <w:bottom w:val="single" w:sz="4" w:space="0" w:color="auto"/>
              <w:right w:val="single" w:sz="4" w:space="0" w:color="auto"/>
            </w:tcBorders>
          </w:tcPr>
          <w:p w14:paraId="2C50BC97" w14:textId="77777777" w:rsidR="000D29D8" w:rsidRPr="00F425F2" w:rsidRDefault="000D29D8" w:rsidP="000D29D8">
            <w:pPr>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Omschrijving</w:t>
            </w:r>
          </w:p>
        </w:tc>
      </w:tr>
      <w:tr w:rsidR="000D29D8" w:rsidRPr="00F425F2" w14:paraId="473A4E46" w14:textId="77777777" w:rsidTr="000D29D8">
        <w:trPr>
          <w:cantSplit/>
          <w:trHeight w:val="301"/>
        </w:trPr>
        <w:tc>
          <w:tcPr>
            <w:tcW w:w="783" w:type="dxa"/>
          </w:tcPr>
          <w:p w14:paraId="648495C6" w14:textId="77777777" w:rsidR="000D29D8" w:rsidRPr="00F425F2" w:rsidRDefault="000D29D8" w:rsidP="000D29D8">
            <w:pPr>
              <w:pStyle w:val="EIS"/>
              <w:rPr>
                <w:rFonts w:ascii="LucidaSansEF" w:eastAsia="Calibri" w:hAnsi="LucidaSansEF" w:cs="Arial"/>
                <w:lang w:eastAsia="en-US"/>
              </w:rPr>
            </w:pPr>
          </w:p>
        </w:tc>
        <w:tc>
          <w:tcPr>
            <w:tcW w:w="8851" w:type="dxa"/>
          </w:tcPr>
          <w:p w14:paraId="4D72C69D" w14:textId="7BC7F507" w:rsidR="000D29D8" w:rsidRPr="000D29D8" w:rsidRDefault="000D29D8" w:rsidP="000D29D8">
            <w:pPr>
              <w:rPr>
                <w:rFonts w:ascii="LucidaSansEF" w:eastAsia="Calibri" w:hAnsi="LucidaSansEF" w:cs="Arial"/>
                <w:sz w:val="20"/>
                <w:szCs w:val="20"/>
                <w:lang w:eastAsia="en-US"/>
              </w:rPr>
            </w:pPr>
            <w:r w:rsidRPr="000D29D8">
              <w:rPr>
                <w:rFonts w:ascii="LucidaSansEF" w:hAnsi="LucidaSansEF"/>
                <w:sz w:val="20"/>
                <w:szCs w:val="20"/>
              </w:rPr>
              <w:t>Het systeem biedt gedocumenteerde en open API's aan.</w:t>
            </w:r>
            <w:r w:rsidR="00714F59">
              <w:rPr>
                <w:rFonts w:ascii="LucidaSansEF" w:hAnsi="LucidaSansEF"/>
                <w:sz w:val="20"/>
                <w:szCs w:val="20"/>
              </w:rPr>
              <w:t xml:space="preserve"> </w:t>
            </w:r>
            <w:r w:rsidR="00714F59">
              <w:t xml:space="preserve"> </w:t>
            </w:r>
            <w:r w:rsidR="00714F59" w:rsidRPr="00714F59">
              <w:rPr>
                <w:rFonts w:ascii="LucidaSansEF" w:hAnsi="LucidaSansEF"/>
                <w:sz w:val="20"/>
                <w:szCs w:val="20"/>
              </w:rPr>
              <w:t>Alle koppelingen zijn bij voorkeur gebaseerd op JMS</w:t>
            </w:r>
          </w:p>
        </w:tc>
      </w:tr>
      <w:tr w:rsidR="000D29D8" w:rsidRPr="00F425F2" w14:paraId="302D445B" w14:textId="77777777" w:rsidTr="000D29D8">
        <w:trPr>
          <w:cantSplit/>
          <w:trHeight w:val="301"/>
        </w:trPr>
        <w:tc>
          <w:tcPr>
            <w:tcW w:w="783" w:type="dxa"/>
          </w:tcPr>
          <w:p w14:paraId="22D9BA15" w14:textId="77777777" w:rsidR="000D29D8" w:rsidRPr="00F425F2" w:rsidRDefault="000D29D8" w:rsidP="000D29D8">
            <w:pPr>
              <w:pStyle w:val="EIS"/>
              <w:rPr>
                <w:rFonts w:ascii="LucidaSansEF" w:eastAsia="Calibri" w:hAnsi="LucidaSansEF" w:cs="Arial"/>
                <w:lang w:eastAsia="en-US"/>
              </w:rPr>
            </w:pPr>
          </w:p>
        </w:tc>
        <w:tc>
          <w:tcPr>
            <w:tcW w:w="8851" w:type="dxa"/>
          </w:tcPr>
          <w:p w14:paraId="15C48BA0" w14:textId="22E5C8D2" w:rsidR="000D29D8" w:rsidRPr="000D29D8" w:rsidRDefault="000D29D8" w:rsidP="000D29D8">
            <w:pPr>
              <w:rPr>
                <w:rFonts w:ascii="LucidaSansEF" w:eastAsia="Calibri" w:hAnsi="LucidaSansEF" w:cs="Arial"/>
                <w:sz w:val="20"/>
                <w:szCs w:val="20"/>
                <w:lang w:eastAsia="en-US"/>
              </w:rPr>
            </w:pPr>
            <w:r w:rsidRPr="000D29D8">
              <w:rPr>
                <w:rFonts w:ascii="LucidaSansEF" w:hAnsi="LucidaSansEF"/>
                <w:sz w:val="20"/>
                <w:szCs w:val="20"/>
              </w:rPr>
              <w:t>De toepassing kan gebruik kan maken van een 'integratielaag' (ESB).</w:t>
            </w:r>
          </w:p>
        </w:tc>
      </w:tr>
      <w:tr w:rsidR="000D29D8" w:rsidRPr="00F425F2" w14:paraId="2254BAE3" w14:textId="77777777" w:rsidTr="000D29D8">
        <w:trPr>
          <w:cantSplit/>
          <w:trHeight w:val="301"/>
        </w:trPr>
        <w:tc>
          <w:tcPr>
            <w:tcW w:w="783" w:type="dxa"/>
          </w:tcPr>
          <w:p w14:paraId="53A4189F" w14:textId="77777777" w:rsidR="000D29D8" w:rsidRPr="00F425F2" w:rsidRDefault="000D29D8" w:rsidP="000D29D8">
            <w:pPr>
              <w:pStyle w:val="EIS"/>
              <w:rPr>
                <w:rFonts w:ascii="LucidaSansEF" w:eastAsia="Calibri" w:hAnsi="LucidaSansEF" w:cs="Arial"/>
                <w:lang w:eastAsia="en-US"/>
              </w:rPr>
            </w:pPr>
          </w:p>
        </w:tc>
        <w:tc>
          <w:tcPr>
            <w:tcW w:w="8851" w:type="dxa"/>
          </w:tcPr>
          <w:p w14:paraId="59516320" w14:textId="178527BF" w:rsidR="000D29D8" w:rsidRPr="000D29D8" w:rsidRDefault="000D29D8" w:rsidP="000D29D8">
            <w:pPr>
              <w:rPr>
                <w:rFonts w:ascii="LucidaSansEF" w:eastAsia="Calibri" w:hAnsi="LucidaSansEF" w:cs="Arial"/>
                <w:sz w:val="20"/>
                <w:szCs w:val="20"/>
                <w:lang w:eastAsia="en-US"/>
              </w:rPr>
            </w:pPr>
            <w:r w:rsidRPr="000D29D8">
              <w:rPr>
                <w:rFonts w:ascii="LucidaSansEF" w:hAnsi="LucidaSansEF"/>
                <w:sz w:val="20"/>
                <w:szCs w:val="20"/>
              </w:rPr>
              <w:t>Het is mogelijk om gegevens uit de applicatie op te vragen of aan de applicatie aan te leveren via real-time berichtgebaseerde koppelingen.</w:t>
            </w:r>
          </w:p>
        </w:tc>
      </w:tr>
      <w:tr w:rsidR="000D29D8" w:rsidRPr="00F425F2" w14:paraId="612D743F" w14:textId="77777777" w:rsidTr="000D29D8">
        <w:trPr>
          <w:cantSplit/>
          <w:trHeight w:val="301"/>
        </w:trPr>
        <w:tc>
          <w:tcPr>
            <w:tcW w:w="783" w:type="dxa"/>
          </w:tcPr>
          <w:p w14:paraId="27925E66" w14:textId="77777777" w:rsidR="000D29D8" w:rsidRPr="00F425F2" w:rsidRDefault="000D29D8" w:rsidP="000D29D8">
            <w:pPr>
              <w:pStyle w:val="EIS"/>
              <w:rPr>
                <w:rFonts w:ascii="LucidaSansEF" w:eastAsia="Calibri" w:hAnsi="LucidaSansEF" w:cs="Arial"/>
                <w:lang w:eastAsia="en-US"/>
              </w:rPr>
            </w:pPr>
          </w:p>
        </w:tc>
        <w:tc>
          <w:tcPr>
            <w:tcW w:w="8851" w:type="dxa"/>
          </w:tcPr>
          <w:p w14:paraId="353C30EB" w14:textId="6A52892D" w:rsidR="000D29D8" w:rsidRPr="000D29D8" w:rsidRDefault="000D29D8" w:rsidP="000D29D8">
            <w:pPr>
              <w:rPr>
                <w:rFonts w:ascii="LucidaSansEF" w:eastAsia="Calibri" w:hAnsi="LucidaSansEF" w:cs="Arial"/>
                <w:sz w:val="20"/>
                <w:szCs w:val="20"/>
                <w:lang w:eastAsia="en-US"/>
              </w:rPr>
            </w:pPr>
            <w:r w:rsidRPr="000D29D8">
              <w:rPr>
                <w:rFonts w:ascii="LucidaSansEF" w:hAnsi="LucidaSansEF"/>
                <w:sz w:val="20"/>
                <w:szCs w:val="20"/>
              </w:rPr>
              <w:t>Het is mogelijk om data onbewerkt en ongeaggregeerd op te halen bij de toepassing.</w:t>
            </w:r>
          </w:p>
        </w:tc>
      </w:tr>
      <w:tr w:rsidR="00714F59" w:rsidRPr="00F425F2" w14:paraId="185385CB" w14:textId="77777777" w:rsidTr="000D29D8">
        <w:trPr>
          <w:cantSplit/>
          <w:trHeight w:val="301"/>
        </w:trPr>
        <w:tc>
          <w:tcPr>
            <w:tcW w:w="783" w:type="dxa"/>
          </w:tcPr>
          <w:p w14:paraId="77400DE4" w14:textId="77777777" w:rsidR="00714F59" w:rsidRPr="00F425F2" w:rsidRDefault="00714F59" w:rsidP="000D29D8">
            <w:pPr>
              <w:pStyle w:val="EIS"/>
              <w:rPr>
                <w:rFonts w:ascii="LucidaSansEF" w:eastAsia="Calibri" w:hAnsi="LucidaSansEF" w:cs="Arial"/>
                <w:lang w:eastAsia="en-US"/>
              </w:rPr>
            </w:pPr>
          </w:p>
        </w:tc>
        <w:tc>
          <w:tcPr>
            <w:tcW w:w="8851" w:type="dxa"/>
          </w:tcPr>
          <w:p w14:paraId="6F61DC76" w14:textId="6163E859" w:rsidR="00714F59" w:rsidRPr="000D29D8" w:rsidRDefault="00714F59" w:rsidP="000D29D8">
            <w:pPr>
              <w:rPr>
                <w:rFonts w:ascii="LucidaSansEF" w:hAnsi="LucidaSansEF"/>
                <w:sz w:val="20"/>
                <w:szCs w:val="20"/>
              </w:rPr>
            </w:pPr>
            <w:r w:rsidRPr="00714F59">
              <w:rPr>
                <w:rFonts w:ascii="LucidaSansEF" w:hAnsi="LucidaSansEF"/>
                <w:sz w:val="20"/>
                <w:szCs w:val="20"/>
              </w:rPr>
              <w:t>De Oplossing ondersteunt https op basis van TLS</w:t>
            </w:r>
            <w:r>
              <w:rPr>
                <w:rFonts w:ascii="LucidaSansEF" w:hAnsi="LucidaSansEF"/>
                <w:sz w:val="20"/>
                <w:szCs w:val="20"/>
              </w:rPr>
              <w:t>.</w:t>
            </w:r>
          </w:p>
        </w:tc>
      </w:tr>
    </w:tbl>
    <w:p w14:paraId="3820E2B5" w14:textId="7EC791CB" w:rsidR="00B34007" w:rsidRPr="000D29D8" w:rsidRDefault="00B34007" w:rsidP="00B34007">
      <w:pPr>
        <w:pStyle w:val="Opmaakprofiel4"/>
        <w:numPr>
          <w:ilvl w:val="2"/>
          <w:numId w:val="7"/>
        </w:numPr>
        <w:rPr>
          <w:rFonts w:ascii="LucidaSansEF" w:hAnsi="LucidaSansEF"/>
        </w:rPr>
      </w:pPr>
      <w:bookmarkStart w:id="189" w:name="_Toc48638024"/>
      <w:r>
        <w:rPr>
          <w:rFonts w:ascii="LucidaSansEF" w:hAnsi="LucidaSansEF"/>
        </w:rPr>
        <w:t>Koppelingen</w:t>
      </w:r>
      <w:bookmarkEnd w:id="189"/>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3"/>
        <w:gridCol w:w="63"/>
        <w:gridCol w:w="8788"/>
      </w:tblGrid>
      <w:tr w:rsidR="00BB3270" w:rsidRPr="00F425F2" w14:paraId="7C7E2626" w14:textId="77777777" w:rsidTr="00E85DC9">
        <w:trPr>
          <w:cantSplit/>
          <w:trHeight w:val="301"/>
          <w:tblHeader/>
        </w:trPr>
        <w:tc>
          <w:tcPr>
            <w:tcW w:w="846" w:type="dxa"/>
            <w:gridSpan w:val="2"/>
          </w:tcPr>
          <w:p w14:paraId="2B0229A5" w14:textId="77777777" w:rsidR="00BB3270" w:rsidRPr="00F425F2" w:rsidRDefault="00BB3270" w:rsidP="00BB3270">
            <w:pPr>
              <w:suppressAutoHyphens/>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Nr.</w:t>
            </w:r>
          </w:p>
        </w:tc>
        <w:tc>
          <w:tcPr>
            <w:tcW w:w="8788" w:type="dxa"/>
          </w:tcPr>
          <w:p w14:paraId="0D046407" w14:textId="77777777" w:rsidR="00BB3270" w:rsidRPr="00F425F2" w:rsidRDefault="00BB3270" w:rsidP="00BB3270">
            <w:pPr>
              <w:suppressAutoHyphens/>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Omschrijving</w:t>
            </w:r>
          </w:p>
        </w:tc>
      </w:tr>
      <w:tr w:rsidR="00BB3270" w:rsidRPr="00F425F2" w14:paraId="435F749D" w14:textId="77777777" w:rsidTr="00E85DC9">
        <w:tblPrEx>
          <w:tblLook w:val="0020" w:firstRow="1" w:lastRow="0" w:firstColumn="0" w:lastColumn="0" w:noHBand="0" w:noVBand="0"/>
        </w:tblPrEx>
        <w:trPr>
          <w:cantSplit/>
          <w:trHeight w:val="301"/>
        </w:trPr>
        <w:tc>
          <w:tcPr>
            <w:tcW w:w="783" w:type="dxa"/>
          </w:tcPr>
          <w:p w14:paraId="0E8A7632" w14:textId="77777777" w:rsidR="00BB3270" w:rsidRPr="00F425F2" w:rsidRDefault="00BB3270" w:rsidP="00BB3270">
            <w:pPr>
              <w:pStyle w:val="EIS"/>
              <w:rPr>
                <w:rFonts w:ascii="LucidaSansEF" w:eastAsia="Calibri" w:hAnsi="LucidaSansEF" w:cs="Arial"/>
                <w:lang w:eastAsia="en-US"/>
              </w:rPr>
            </w:pPr>
          </w:p>
        </w:tc>
        <w:tc>
          <w:tcPr>
            <w:tcW w:w="8851" w:type="dxa"/>
            <w:gridSpan w:val="2"/>
          </w:tcPr>
          <w:p w14:paraId="70E50F56" w14:textId="77777777" w:rsidR="00BB3270" w:rsidRPr="00F425F2" w:rsidRDefault="00BB3270" w:rsidP="00BB3270">
            <w:pPr>
              <w:suppressAutoHyphens/>
              <w:rPr>
                <w:rFonts w:ascii="LucidaSansEF" w:hAnsi="LucidaSansEF" w:cs="Arial"/>
                <w:sz w:val="20"/>
                <w:szCs w:val="20"/>
                <w:lang w:eastAsia="en-US"/>
              </w:rPr>
            </w:pPr>
            <w:r w:rsidRPr="00F425F2">
              <w:rPr>
                <w:rFonts w:ascii="LucidaSansEF" w:hAnsi="LucidaSansEF" w:cs="Arial"/>
                <w:sz w:val="20"/>
                <w:szCs w:val="20"/>
                <w:lang w:eastAsia="en-US"/>
              </w:rPr>
              <w:t xml:space="preserve">De Opdrachtnemer levert de volgende </w:t>
            </w:r>
            <w:r w:rsidR="00647918" w:rsidRPr="00F425F2">
              <w:rPr>
                <w:rFonts w:ascii="LucidaSansEF" w:hAnsi="LucidaSansEF" w:cs="Arial"/>
                <w:sz w:val="20"/>
                <w:szCs w:val="20"/>
                <w:lang w:eastAsia="en-US"/>
              </w:rPr>
              <w:t>APIs</w:t>
            </w:r>
            <w:r w:rsidRPr="00F425F2">
              <w:rPr>
                <w:rFonts w:ascii="LucidaSansEF" w:hAnsi="LucidaSansEF" w:cs="Arial"/>
                <w:sz w:val="20"/>
                <w:szCs w:val="20"/>
                <w:lang w:eastAsia="en-US"/>
              </w:rPr>
              <w:t xml:space="preserve"> </w:t>
            </w:r>
            <w:r w:rsidR="00F41F30" w:rsidRPr="00F425F2">
              <w:rPr>
                <w:rFonts w:ascii="LucidaSansEF" w:hAnsi="LucidaSansEF" w:cs="Arial"/>
                <w:sz w:val="20"/>
                <w:szCs w:val="20"/>
                <w:lang w:eastAsia="en-US"/>
              </w:rPr>
              <w:t xml:space="preserve">of koppelingen </w:t>
            </w:r>
            <w:r w:rsidRPr="00F425F2">
              <w:rPr>
                <w:rFonts w:ascii="LucidaSansEF" w:hAnsi="LucidaSansEF" w:cs="Arial"/>
                <w:sz w:val="20"/>
                <w:szCs w:val="20"/>
                <w:lang w:eastAsia="en-US"/>
              </w:rPr>
              <w:t>inclusief documentatie op basis van de relevante standaard voor de volgende systemen van de Opdrachtgever:</w:t>
            </w:r>
          </w:p>
          <w:p w14:paraId="1E8A58C5" w14:textId="18F4B4A3" w:rsidR="00BB3270" w:rsidRPr="00F425F2" w:rsidRDefault="00076F1D" w:rsidP="005F6C48">
            <w:pPr>
              <w:numPr>
                <w:ilvl w:val="0"/>
                <w:numId w:val="21"/>
              </w:numPr>
              <w:suppressAutoHyphens/>
              <w:spacing w:line="260" w:lineRule="atLeast"/>
              <w:contextualSpacing/>
              <w:rPr>
                <w:rFonts w:ascii="LucidaSansEF" w:hAnsi="LucidaSansEF" w:cs="Arial"/>
                <w:sz w:val="20"/>
                <w:szCs w:val="20"/>
                <w:lang w:eastAsia="en-US"/>
              </w:rPr>
            </w:pPr>
            <w:r w:rsidRPr="00F425F2">
              <w:rPr>
                <w:rFonts w:ascii="LucidaSansEF" w:hAnsi="LucidaSansEF" w:cs="Arial"/>
                <w:sz w:val="20"/>
                <w:szCs w:val="20"/>
                <w:lang w:eastAsia="en-US"/>
              </w:rPr>
              <w:t>De koppeling met het huidige Studenten Informatie Systeem en met eventuele opvolgers in de toekomst</w:t>
            </w:r>
          </w:p>
          <w:p w14:paraId="3C7C413A" w14:textId="5CC75876" w:rsidR="00BB3270" w:rsidRPr="00F425F2" w:rsidRDefault="00076F1D" w:rsidP="005F6C48">
            <w:pPr>
              <w:numPr>
                <w:ilvl w:val="0"/>
                <w:numId w:val="21"/>
              </w:numPr>
              <w:suppressAutoHyphens/>
              <w:spacing w:line="260" w:lineRule="atLeast"/>
              <w:contextualSpacing/>
              <w:rPr>
                <w:rFonts w:ascii="LucidaSansEF" w:hAnsi="LucidaSansEF" w:cs="Arial"/>
                <w:sz w:val="20"/>
                <w:szCs w:val="20"/>
                <w:lang w:eastAsia="en-US"/>
              </w:rPr>
            </w:pPr>
            <w:r w:rsidRPr="00F425F2">
              <w:rPr>
                <w:rFonts w:ascii="LucidaSansEF" w:hAnsi="LucidaSansEF" w:cs="Arial"/>
                <w:sz w:val="20"/>
                <w:szCs w:val="20"/>
                <w:lang w:eastAsia="en-US"/>
              </w:rPr>
              <w:t xml:space="preserve">De koppeling met het toekomstige VU-HRM systeem </w:t>
            </w:r>
          </w:p>
          <w:p w14:paraId="5D2A85E4" w14:textId="35546C75" w:rsidR="00BB3270" w:rsidRPr="00F425F2" w:rsidRDefault="00076F1D" w:rsidP="005F6C48">
            <w:pPr>
              <w:numPr>
                <w:ilvl w:val="0"/>
                <w:numId w:val="21"/>
              </w:numPr>
              <w:suppressAutoHyphens/>
              <w:spacing w:line="260" w:lineRule="atLeast"/>
              <w:contextualSpacing/>
              <w:rPr>
                <w:rFonts w:ascii="LucidaSansEF" w:eastAsia="Calibri" w:hAnsi="LucidaSansEF" w:cs="Arial"/>
                <w:sz w:val="20"/>
                <w:szCs w:val="20"/>
                <w:lang w:eastAsia="en-US"/>
              </w:rPr>
            </w:pPr>
            <w:r w:rsidRPr="00F425F2">
              <w:rPr>
                <w:rFonts w:ascii="LucidaSansEF" w:hAnsi="LucidaSansEF" w:cs="Arial"/>
                <w:sz w:val="20"/>
                <w:szCs w:val="20"/>
                <w:lang w:eastAsia="en-US"/>
              </w:rPr>
              <w:t>Koppeling met DPD</w:t>
            </w:r>
          </w:p>
        </w:tc>
      </w:tr>
      <w:tr w:rsidR="00BB3270" w:rsidRPr="00F425F2" w14:paraId="40FC7FB3" w14:textId="77777777" w:rsidTr="00E85DC9">
        <w:tblPrEx>
          <w:tblLook w:val="0020" w:firstRow="1" w:lastRow="0" w:firstColumn="0" w:lastColumn="0" w:noHBand="0" w:noVBand="0"/>
        </w:tblPrEx>
        <w:trPr>
          <w:cantSplit/>
          <w:trHeight w:val="301"/>
        </w:trPr>
        <w:tc>
          <w:tcPr>
            <w:tcW w:w="783" w:type="dxa"/>
          </w:tcPr>
          <w:p w14:paraId="40097D62" w14:textId="77777777" w:rsidR="00BB3270" w:rsidRPr="00F425F2" w:rsidRDefault="00BB3270" w:rsidP="00BB3270">
            <w:pPr>
              <w:pStyle w:val="EIS"/>
              <w:rPr>
                <w:rFonts w:ascii="LucidaSansEF" w:eastAsia="Calibri" w:hAnsi="LucidaSansEF" w:cs="Arial"/>
                <w:lang w:eastAsia="en-US"/>
              </w:rPr>
            </w:pPr>
          </w:p>
        </w:tc>
        <w:tc>
          <w:tcPr>
            <w:tcW w:w="8851" w:type="dxa"/>
            <w:gridSpan w:val="2"/>
          </w:tcPr>
          <w:p w14:paraId="3B197622" w14:textId="77777777" w:rsidR="00935C2D" w:rsidRPr="00935C2D" w:rsidRDefault="00935C2D" w:rsidP="00935C2D">
            <w:pPr>
              <w:rPr>
                <w:rFonts w:ascii="LucidaSansEF" w:eastAsia="Calibri" w:hAnsi="LucidaSansEF" w:cs="Arial"/>
                <w:sz w:val="20"/>
                <w:szCs w:val="20"/>
                <w:lang w:eastAsia="en-US"/>
              </w:rPr>
            </w:pPr>
            <w:r w:rsidRPr="00935C2D">
              <w:rPr>
                <w:rFonts w:ascii="LucidaSansEF" w:eastAsia="Calibri" w:hAnsi="LucidaSansEF" w:cs="Arial"/>
                <w:sz w:val="20"/>
                <w:szCs w:val="20"/>
                <w:lang w:eastAsia="en-US"/>
              </w:rPr>
              <w:t>Bij koppelingen wordt een van de twee volgende varianten ondersteund: de W3C standaarden voor Web services (WS-I compliant) of een REST implementatie van webservices. Uitleg: bij het voldoen aan de W3C-standaarden wordt verwacht dat SOAP V1.1 of V1.2 wordt ondersteund en webservices worden beschreven met behulp van XSD(s) en WSDL. Bij REST implementaties wordt verwacht dat geleverde services worden beschreven in WADL, WSDL of OpenAPI Specification.</w:t>
            </w:r>
          </w:p>
          <w:p w14:paraId="1405E3AF" w14:textId="5AD5CE9E" w:rsidR="00BB3270" w:rsidRPr="00F425F2" w:rsidRDefault="00935C2D" w:rsidP="00935C2D">
            <w:pPr>
              <w:rPr>
                <w:rFonts w:ascii="LucidaSansEF" w:eastAsia="Calibri" w:hAnsi="LucidaSansEF" w:cs="Arial"/>
                <w:sz w:val="20"/>
                <w:szCs w:val="20"/>
                <w:lang w:eastAsia="en-US"/>
              </w:rPr>
            </w:pPr>
            <w:r w:rsidRPr="00935C2D">
              <w:rPr>
                <w:rFonts w:ascii="LucidaSansEF" w:eastAsia="Calibri" w:hAnsi="LucidaSansEF" w:cs="Arial"/>
                <w:sz w:val="20"/>
                <w:szCs w:val="20"/>
                <w:lang w:eastAsia="en-US"/>
              </w:rPr>
              <w:t>De toepassing ondersteunt https op basis van TLS.</w:t>
            </w:r>
          </w:p>
        </w:tc>
      </w:tr>
    </w:tbl>
    <w:p w14:paraId="2CB417CD" w14:textId="77777777" w:rsidR="00BB3270" w:rsidRPr="00F425F2" w:rsidRDefault="00BB3270" w:rsidP="00E3188E">
      <w:pPr>
        <w:pStyle w:val="Opmaakprofiel4"/>
        <w:rPr>
          <w:rFonts w:ascii="LucidaSansEF" w:hAnsi="LucidaSansEF"/>
        </w:rPr>
      </w:pPr>
      <w:bookmarkStart w:id="190" w:name="_Toc392010069"/>
      <w:bookmarkStart w:id="191" w:name="_Toc435778129"/>
      <w:bookmarkStart w:id="192" w:name="_Toc437929741"/>
      <w:bookmarkStart w:id="193" w:name="_Toc444613273"/>
      <w:bookmarkStart w:id="194" w:name="_Toc473095949"/>
      <w:bookmarkStart w:id="195" w:name="_Toc476144216"/>
      <w:bookmarkStart w:id="196" w:name="_Toc503508053"/>
      <w:bookmarkStart w:id="197" w:name="_Toc503517161"/>
      <w:bookmarkStart w:id="198" w:name="_Toc48638025"/>
      <w:r w:rsidRPr="00F425F2">
        <w:rPr>
          <w:rFonts w:ascii="LucidaSansEF" w:hAnsi="LucidaSansEF"/>
        </w:rPr>
        <w:t>Implementatie</w:t>
      </w:r>
      <w:bookmarkEnd w:id="190"/>
      <w:bookmarkEnd w:id="191"/>
      <w:bookmarkEnd w:id="192"/>
      <w:bookmarkEnd w:id="193"/>
      <w:bookmarkEnd w:id="194"/>
      <w:bookmarkEnd w:id="195"/>
      <w:bookmarkEnd w:id="196"/>
      <w:bookmarkEnd w:id="197"/>
      <w:bookmarkEnd w:id="198"/>
      <w:r w:rsidRPr="00F425F2">
        <w:rPr>
          <w:rFonts w:ascii="LucidaSansEF" w:hAnsi="LucidaSansEF"/>
        </w:rPr>
        <w:t xml:space="preserve"> </w:t>
      </w:r>
      <w:bookmarkStart w:id="199" w:name="_Toc392010070"/>
    </w:p>
    <w:p w14:paraId="1401EF1D" w14:textId="77777777" w:rsidR="00BB3270" w:rsidRPr="00F425F2" w:rsidRDefault="00BB3270" w:rsidP="00E3188E">
      <w:pPr>
        <w:pStyle w:val="Opmaakprofiel4"/>
        <w:numPr>
          <w:ilvl w:val="2"/>
          <w:numId w:val="7"/>
        </w:numPr>
        <w:rPr>
          <w:rFonts w:ascii="LucidaSansEF" w:hAnsi="LucidaSansEF"/>
          <w:lang w:eastAsia="en-US"/>
        </w:rPr>
      </w:pPr>
      <w:bookmarkStart w:id="200" w:name="_Toc435778130"/>
      <w:bookmarkStart w:id="201" w:name="_Toc437929742"/>
      <w:bookmarkStart w:id="202" w:name="_Toc444613274"/>
      <w:bookmarkStart w:id="203" w:name="_Toc473095950"/>
      <w:bookmarkStart w:id="204" w:name="_Toc476144217"/>
      <w:bookmarkStart w:id="205" w:name="_Toc503508054"/>
      <w:bookmarkStart w:id="206" w:name="_Toc503517162"/>
      <w:bookmarkStart w:id="207" w:name="_Toc48638026"/>
      <w:r w:rsidRPr="00F425F2">
        <w:rPr>
          <w:rFonts w:ascii="LucidaSansEF" w:hAnsi="LucidaSansEF"/>
          <w:lang w:eastAsia="en-US"/>
        </w:rPr>
        <w:t>Installatie en oplevering</w:t>
      </w:r>
      <w:bookmarkEnd w:id="199"/>
      <w:bookmarkEnd w:id="200"/>
      <w:bookmarkEnd w:id="201"/>
      <w:bookmarkEnd w:id="202"/>
      <w:bookmarkEnd w:id="203"/>
      <w:bookmarkEnd w:id="204"/>
      <w:bookmarkEnd w:id="205"/>
      <w:bookmarkEnd w:id="206"/>
      <w:bookmarkEnd w:id="207"/>
      <w:r w:rsidRPr="00F425F2">
        <w:rPr>
          <w:rFonts w:ascii="LucidaSansEF" w:hAnsi="LucidaSansEF"/>
          <w:lang w:eastAsia="en-US"/>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BB3270" w:rsidRPr="00F425F2" w14:paraId="63B4E307" w14:textId="77777777" w:rsidTr="00E85DC9">
        <w:trPr>
          <w:cantSplit/>
          <w:trHeight w:val="301"/>
          <w:tblHeader/>
        </w:trPr>
        <w:tc>
          <w:tcPr>
            <w:tcW w:w="783" w:type="dxa"/>
          </w:tcPr>
          <w:p w14:paraId="293EE4A2" w14:textId="77777777" w:rsidR="00BB3270" w:rsidRPr="00F425F2" w:rsidRDefault="00BB3270" w:rsidP="00BB3270">
            <w:pPr>
              <w:suppressAutoHyphens/>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Nr.</w:t>
            </w:r>
          </w:p>
        </w:tc>
        <w:tc>
          <w:tcPr>
            <w:tcW w:w="8851" w:type="dxa"/>
          </w:tcPr>
          <w:p w14:paraId="6CD5DE0F" w14:textId="77777777" w:rsidR="00BB3270" w:rsidRPr="00F425F2" w:rsidRDefault="00BB3270" w:rsidP="00BB3270">
            <w:pPr>
              <w:suppressAutoHyphens/>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Omschrijving</w:t>
            </w:r>
          </w:p>
        </w:tc>
      </w:tr>
      <w:tr w:rsidR="00BB3270" w:rsidRPr="00F425F2" w14:paraId="455638C4" w14:textId="77777777" w:rsidTr="00E85DC9">
        <w:trPr>
          <w:cantSplit/>
          <w:trHeight w:val="301"/>
        </w:trPr>
        <w:tc>
          <w:tcPr>
            <w:tcW w:w="783" w:type="dxa"/>
          </w:tcPr>
          <w:p w14:paraId="2D766DDE" w14:textId="77777777" w:rsidR="00BB3270" w:rsidRPr="00F425F2" w:rsidRDefault="00BB3270" w:rsidP="00BB3270">
            <w:pPr>
              <w:pStyle w:val="EIS"/>
              <w:rPr>
                <w:rFonts w:ascii="LucidaSansEF" w:eastAsia="Calibri" w:hAnsi="LucidaSansEF" w:cs="Arial"/>
                <w:lang w:eastAsia="en-US"/>
              </w:rPr>
            </w:pPr>
          </w:p>
        </w:tc>
        <w:tc>
          <w:tcPr>
            <w:tcW w:w="8851" w:type="dxa"/>
          </w:tcPr>
          <w:p w14:paraId="3361ADD3" w14:textId="58A5D947" w:rsidR="00BB3270" w:rsidRPr="00F425F2" w:rsidRDefault="00BB3270" w:rsidP="00194F32">
            <w:pPr>
              <w:pStyle w:val="EIS"/>
              <w:numPr>
                <w:ilvl w:val="0"/>
                <w:numId w:val="0"/>
              </w:numPr>
              <w:rPr>
                <w:rFonts w:ascii="LucidaSansEF" w:eastAsia="Calibri" w:hAnsi="LucidaSansEF" w:cs="Arial"/>
                <w:lang w:eastAsia="en-US"/>
              </w:rPr>
            </w:pPr>
            <w:r w:rsidRPr="00F425F2">
              <w:rPr>
                <w:rFonts w:ascii="LucidaSansEF" w:eastAsia="Calibri" w:hAnsi="LucidaSansEF" w:cs="Arial"/>
                <w:lang w:eastAsia="en-US"/>
              </w:rPr>
              <w:t xml:space="preserve">De Opdrachtnemer leidt trainers (t.b.v. eindgebruikers) en </w:t>
            </w:r>
            <w:r w:rsidR="00935C2D">
              <w:rPr>
                <w:rFonts w:ascii="LucidaSansEF" w:eastAsia="Calibri" w:hAnsi="LucidaSansEF" w:cs="Arial"/>
                <w:lang w:eastAsia="en-US"/>
              </w:rPr>
              <w:t xml:space="preserve">(functioneel) </w:t>
            </w:r>
            <w:r w:rsidRPr="00F425F2">
              <w:rPr>
                <w:rFonts w:ascii="LucidaSansEF" w:eastAsia="Calibri" w:hAnsi="LucidaSansEF" w:cs="Arial"/>
                <w:lang w:eastAsia="en-US"/>
              </w:rPr>
              <w:t>beheerders van de Oplossing op. Hierbij worden zij voorzien van alle benodigde documentatie (incl. alle technische documenten) en eventuele hulpmiddelen zodat het beheer volledige zelfstandig kan plaatsvinden. Deze documentatie wordt Nederlandstalig en Engelstalig aangeleverd</w:t>
            </w:r>
            <w:r w:rsidR="00DC4CEA" w:rsidRPr="00F425F2">
              <w:rPr>
                <w:rFonts w:ascii="LucidaSansEF" w:eastAsia="Calibri" w:hAnsi="LucidaSansEF" w:cs="Arial"/>
                <w:lang w:eastAsia="en-US"/>
              </w:rPr>
              <w:t>, waarbij de beheer documentatie alleen Nederlandstalig mag zijn</w:t>
            </w:r>
            <w:r w:rsidRPr="00F425F2">
              <w:rPr>
                <w:rFonts w:ascii="LucidaSansEF" w:eastAsia="Calibri" w:hAnsi="LucidaSansEF" w:cs="Arial"/>
                <w:lang w:eastAsia="en-US"/>
              </w:rPr>
              <w:t>.</w:t>
            </w:r>
          </w:p>
        </w:tc>
      </w:tr>
    </w:tbl>
    <w:p w14:paraId="15250656" w14:textId="77777777" w:rsidR="00D452D7" w:rsidRPr="00F425F2" w:rsidRDefault="00D452D7" w:rsidP="00BB3270">
      <w:pPr>
        <w:rPr>
          <w:rFonts w:ascii="LucidaSansEF" w:hAnsi="LucidaSansEF" w:cs="Arial"/>
          <w:lang w:eastAsia="en-US"/>
        </w:rPr>
      </w:pPr>
    </w:p>
    <w:p w14:paraId="3BBBC245" w14:textId="77777777" w:rsidR="00BB3270" w:rsidRPr="00F425F2" w:rsidRDefault="00BB3270" w:rsidP="00E3188E">
      <w:pPr>
        <w:pStyle w:val="Opmaakprofiel4"/>
        <w:numPr>
          <w:ilvl w:val="2"/>
          <w:numId w:val="7"/>
        </w:numPr>
        <w:rPr>
          <w:rFonts w:ascii="LucidaSansEF" w:hAnsi="LucidaSansEF"/>
          <w:lang w:eastAsia="en-US"/>
        </w:rPr>
      </w:pPr>
      <w:bookmarkStart w:id="208" w:name="_Toc392010071"/>
      <w:bookmarkStart w:id="209" w:name="_Toc435778131"/>
      <w:bookmarkStart w:id="210" w:name="_Toc437929743"/>
      <w:bookmarkStart w:id="211" w:name="_Toc444613276"/>
      <w:bookmarkStart w:id="212" w:name="_Toc473095952"/>
      <w:bookmarkStart w:id="213" w:name="_Toc476144219"/>
      <w:bookmarkStart w:id="214" w:name="_Toc503508056"/>
      <w:bookmarkStart w:id="215" w:name="_Toc503517164"/>
      <w:bookmarkStart w:id="216" w:name="_Toc48638027"/>
      <w:r w:rsidRPr="00F425F2">
        <w:rPr>
          <w:rFonts w:ascii="LucidaSansEF" w:hAnsi="LucidaSansEF"/>
          <w:lang w:eastAsia="en-US"/>
        </w:rPr>
        <w:lastRenderedPageBreak/>
        <w:t>Beheer</w:t>
      </w:r>
      <w:bookmarkEnd w:id="208"/>
      <w:bookmarkEnd w:id="209"/>
      <w:bookmarkEnd w:id="210"/>
      <w:bookmarkEnd w:id="211"/>
      <w:bookmarkEnd w:id="212"/>
      <w:bookmarkEnd w:id="213"/>
      <w:bookmarkEnd w:id="214"/>
      <w:bookmarkEnd w:id="215"/>
      <w:bookmarkEnd w:id="216"/>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5"/>
        <w:gridCol w:w="8849"/>
      </w:tblGrid>
      <w:tr w:rsidR="00BB3270" w:rsidRPr="00F425F2" w14:paraId="118EF277" w14:textId="77777777" w:rsidTr="00E85DC9">
        <w:trPr>
          <w:cantSplit/>
          <w:trHeight w:val="301"/>
          <w:tblHeader/>
        </w:trPr>
        <w:tc>
          <w:tcPr>
            <w:tcW w:w="785" w:type="dxa"/>
          </w:tcPr>
          <w:p w14:paraId="2D189C39" w14:textId="77777777" w:rsidR="00BB3270" w:rsidRPr="00F425F2" w:rsidRDefault="00BB3270" w:rsidP="00BB3270">
            <w:pPr>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Nr.</w:t>
            </w:r>
          </w:p>
        </w:tc>
        <w:tc>
          <w:tcPr>
            <w:tcW w:w="8849" w:type="dxa"/>
          </w:tcPr>
          <w:p w14:paraId="242DF14E" w14:textId="77777777" w:rsidR="00BB3270" w:rsidRPr="00F425F2" w:rsidRDefault="00BB3270" w:rsidP="00BB3270">
            <w:pPr>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Omschrijving</w:t>
            </w:r>
          </w:p>
        </w:tc>
      </w:tr>
      <w:tr w:rsidR="00BB3270" w:rsidRPr="00F425F2" w14:paraId="5E19541F" w14:textId="77777777" w:rsidTr="00E85DC9">
        <w:tblPrEx>
          <w:tblLook w:val="0020" w:firstRow="1" w:lastRow="0" w:firstColumn="0" w:lastColumn="0" w:noHBand="0" w:noVBand="0"/>
        </w:tblPrEx>
        <w:trPr>
          <w:cantSplit/>
          <w:trHeight w:val="301"/>
        </w:trPr>
        <w:tc>
          <w:tcPr>
            <w:tcW w:w="785" w:type="dxa"/>
          </w:tcPr>
          <w:p w14:paraId="33F86A64" w14:textId="77777777" w:rsidR="00BB3270" w:rsidRPr="005D66D1" w:rsidRDefault="00BB3270" w:rsidP="00BB3270">
            <w:pPr>
              <w:pStyle w:val="EIS"/>
              <w:rPr>
                <w:rFonts w:ascii="LucidaSansEF" w:eastAsia="Calibri" w:hAnsi="LucidaSansEF" w:cs="Arial"/>
                <w:lang w:eastAsia="en-US"/>
              </w:rPr>
            </w:pPr>
          </w:p>
        </w:tc>
        <w:tc>
          <w:tcPr>
            <w:tcW w:w="8849" w:type="dxa"/>
          </w:tcPr>
          <w:p w14:paraId="5C1649C8" w14:textId="77777777" w:rsidR="00BB3270" w:rsidRPr="00F425F2" w:rsidRDefault="00BB3270" w:rsidP="00BB3270">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Alle functionele beheertaken kunnen worden uitgevoerd, zonder dat dit invloed heeft op de werking van de Oplossing voor de overige gebruikers. Gebruikers kunnen ingelogd blijven en volledig gebruik maken van de Oplossing tijdens deze functionele beheerstaken.</w:t>
            </w:r>
          </w:p>
        </w:tc>
      </w:tr>
      <w:tr w:rsidR="00BB3270" w:rsidRPr="00F425F2" w14:paraId="764A0FF4" w14:textId="77777777" w:rsidTr="00E85DC9">
        <w:tblPrEx>
          <w:tblLook w:val="0020" w:firstRow="1" w:lastRow="0" w:firstColumn="0" w:lastColumn="0" w:noHBand="0" w:noVBand="0"/>
        </w:tblPrEx>
        <w:trPr>
          <w:cantSplit/>
          <w:trHeight w:val="301"/>
        </w:trPr>
        <w:tc>
          <w:tcPr>
            <w:tcW w:w="785" w:type="dxa"/>
          </w:tcPr>
          <w:p w14:paraId="0CBD1AA2" w14:textId="77777777" w:rsidR="00BB3270" w:rsidRPr="00F425F2" w:rsidRDefault="00BB3270" w:rsidP="00BB3270">
            <w:pPr>
              <w:pStyle w:val="EIS"/>
              <w:rPr>
                <w:rFonts w:ascii="LucidaSansEF" w:eastAsia="Calibri" w:hAnsi="LucidaSansEF" w:cs="Arial"/>
                <w:lang w:eastAsia="en-US"/>
              </w:rPr>
            </w:pPr>
          </w:p>
        </w:tc>
        <w:tc>
          <w:tcPr>
            <w:tcW w:w="8849" w:type="dxa"/>
          </w:tcPr>
          <w:p w14:paraId="4DB36582" w14:textId="77777777" w:rsidR="00BB3270" w:rsidRPr="00F425F2" w:rsidRDefault="00BB3270" w:rsidP="00BB3270">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Op basis van het afgesloten contract garandeert de leverancier dat de Oplossing, gedurende de contractperiode, doorontwikkeld zal worden zonder additionele kosten. Onder deze doorontwikkeling wordt, naast additief, correctief en preventief, ook verstaan dat op de Oplossing adaptief onderhoud wordt uitgevoerd om te blijven voldoen aan geldende wet- en regelgeving.</w:t>
            </w:r>
          </w:p>
        </w:tc>
      </w:tr>
      <w:tr w:rsidR="00BB3270" w:rsidRPr="00F425F2" w14:paraId="254FFA11" w14:textId="77777777" w:rsidTr="00E85DC9">
        <w:tblPrEx>
          <w:tblLook w:val="0020" w:firstRow="1" w:lastRow="0" w:firstColumn="0" w:lastColumn="0" w:noHBand="0" w:noVBand="0"/>
        </w:tblPrEx>
        <w:trPr>
          <w:cantSplit/>
          <w:trHeight w:val="301"/>
        </w:trPr>
        <w:tc>
          <w:tcPr>
            <w:tcW w:w="785" w:type="dxa"/>
          </w:tcPr>
          <w:p w14:paraId="1252FAC8" w14:textId="77777777" w:rsidR="00BB3270" w:rsidRPr="00F425F2" w:rsidRDefault="00BB3270" w:rsidP="00BB3270">
            <w:pPr>
              <w:pStyle w:val="EIS"/>
              <w:rPr>
                <w:rFonts w:ascii="LucidaSansEF" w:eastAsia="Calibri" w:hAnsi="LucidaSansEF" w:cs="Arial"/>
                <w:lang w:eastAsia="en-US"/>
              </w:rPr>
            </w:pPr>
          </w:p>
        </w:tc>
        <w:tc>
          <w:tcPr>
            <w:tcW w:w="8849" w:type="dxa"/>
          </w:tcPr>
          <w:p w14:paraId="146B76F1" w14:textId="77777777" w:rsidR="00BB3270" w:rsidRPr="00F425F2" w:rsidRDefault="00BB3270" w:rsidP="00BB3270">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Autorisaties kunnen door een beheerinterface eenvoudig worden geconfigureerd. Het hele rollen- en rechtenmodel van de Oplossing kan op één plek geconfigureerd worden.</w:t>
            </w:r>
          </w:p>
          <w:p w14:paraId="79BEBC6F" w14:textId="77777777" w:rsidR="00BB3270" w:rsidRPr="00F425F2" w:rsidRDefault="00BB3270" w:rsidP="008D5A05">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 xml:space="preserve">Op basis van </w:t>
            </w:r>
            <w:r w:rsidR="008D5A05" w:rsidRPr="00F425F2">
              <w:rPr>
                <w:rFonts w:ascii="LucidaSansEF" w:eastAsia="Calibri" w:hAnsi="LucidaSansEF" w:cs="Arial"/>
                <w:sz w:val="20"/>
                <w:szCs w:val="20"/>
                <w:lang w:eastAsia="en-US"/>
              </w:rPr>
              <w:t>dossiers</w:t>
            </w:r>
            <w:r w:rsidRPr="00F425F2">
              <w:rPr>
                <w:rFonts w:ascii="LucidaSansEF" w:eastAsia="Calibri" w:hAnsi="LucidaSansEF" w:cs="Arial"/>
                <w:sz w:val="20"/>
                <w:szCs w:val="20"/>
                <w:lang w:eastAsia="en-US"/>
              </w:rPr>
              <w:t xml:space="preserve"> en door verschillende beheerders (delegatie) is mogelijk om configuraties rollen en rechten te stapelen, overerven, kopiëren en delegeren.</w:t>
            </w:r>
          </w:p>
        </w:tc>
      </w:tr>
      <w:tr w:rsidR="006134BD" w:rsidRPr="00F425F2" w14:paraId="4BAD0FB9" w14:textId="77777777" w:rsidTr="00E85DC9">
        <w:tblPrEx>
          <w:tblLook w:val="0020" w:firstRow="1" w:lastRow="0" w:firstColumn="0" w:lastColumn="0" w:noHBand="0" w:noVBand="0"/>
        </w:tblPrEx>
        <w:trPr>
          <w:cantSplit/>
          <w:trHeight w:val="301"/>
        </w:trPr>
        <w:tc>
          <w:tcPr>
            <w:tcW w:w="785" w:type="dxa"/>
          </w:tcPr>
          <w:p w14:paraId="651BB9B5" w14:textId="77777777" w:rsidR="006134BD" w:rsidRPr="00F425F2" w:rsidRDefault="006134BD" w:rsidP="00BB3270">
            <w:pPr>
              <w:pStyle w:val="EIS"/>
              <w:rPr>
                <w:rFonts w:ascii="LucidaSansEF" w:eastAsia="Calibri" w:hAnsi="LucidaSansEF" w:cs="Arial"/>
                <w:lang w:eastAsia="en-US"/>
              </w:rPr>
            </w:pPr>
          </w:p>
        </w:tc>
        <w:tc>
          <w:tcPr>
            <w:tcW w:w="8849" w:type="dxa"/>
          </w:tcPr>
          <w:p w14:paraId="0E095F94" w14:textId="77777777" w:rsidR="006134BD" w:rsidRPr="006134BD" w:rsidRDefault="006134BD" w:rsidP="006134BD">
            <w:pPr>
              <w:rPr>
                <w:rFonts w:ascii="LucidaSansEF" w:eastAsia="Calibri" w:hAnsi="LucidaSansEF" w:cs="Arial"/>
                <w:sz w:val="20"/>
                <w:szCs w:val="20"/>
                <w:lang w:eastAsia="en-US"/>
              </w:rPr>
            </w:pPr>
            <w:r w:rsidRPr="006134BD">
              <w:rPr>
                <w:rFonts w:ascii="LucidaSansEF" w:eastAsia="Calibri" w:hAnsi="LucidaSansEF" w:cs="Arial"/>
                <w:sz w:val="20"/>
                <w:szCs w:val="20"/>
                <w:lang w:eastAsia="en-US"/>
              </w:rPr>
              <w:t>Wanneer verschillende partijen gebruik maken van dezelfde logische instantie van de toepassing, moet het mogelijk zijn om de gegevens van deze partijen van elkaar te onderscheiden en apart te extraheren.</w:t>
            </w:r>
          </w:p>
          <w:p w14:paraId="18A473AE" w14:textId="77777777" w:rsidR="006134BD" w:rsidRPr="006134BD" w:rsidRDefault="006134BD" w:rsidP="006134BD">
            <w:pPr>
              <w:rPr>
                <w:rFonts w:ascii="LucidaSansEF" w:eastAsia="Calibri" w:hAnsi="LucidaSansEF" w:cs="Arial"/>
                <w:sz w:val="20"/>
                <w:szCs w:val="20"/>
                <w:lang w:eastAsia="en-US"/>
              </w:rPr>
            </w:pPr>
            <w:r w:rsidRPr="006134BD">
              <w:rPr>
                <w:rFonts w:ascii="LucidaSansEF" w:eastAsia="Calibri" w:hAnsi="LucidaSansEF" w:cs="Arial"/>
                <w:sz w:val="20"/>
                <w:szCs w:val="20"/>
                <w:lang w:eastAsia="en-US"/>
              </w:rPr>
              <w:t>De leverancier zorgt voor een duidelijke en geaccordeerde exitstrategie.</w:t>
            </w:r>
          </w:p>
          <w:p w14:paraId="77F6958D" w14:textId="77777777" w:rsidR="006134BD" w:rsidRPr="006134BD" w:rsidRDefault="006134BD" w:rsidP="006134BD">
            <w:pPr>
              <w:rPr>
                <w:rFonts w:ascii="LucidaSansEF" w:eastAsia="Calibri" w:hAnsi="LucidaSansEF" w:cs="Arial"/>
                <w:sz w:val="20"/>
                <w:szCs w:val="20"/>
                <w:lang w:eastAsia="en-US"/>
              </w:rPr>
            </w:pPr>
            <w:r w:rsidRPr="006134BD">
              <w:rPr>
                <w:rFonts w:ascii="LucidaSansEF" w:eastAsia="Calibri" w:hAnsi="LucidaSansEF" w:cs="Arial"/>
                <w:sz w:val="20"/>
                <w:szCs w:val="20"/>
                <w:lang w:eastAsia="en-US"/>
              </w:rPr>
              <w:t>De exit-strategie moet het volgende beschrijven:</w:t>
            </w:r>
          </w:p>
          <w:p w14:paraId="49D43D08" w14:textId="77777777" w:rsidR="006134BD" w:rsidRPr="006134BD" w:rsidRDefault="006134BD" w:rsidP="006134BD">
            <w:pPr>
              <w:rPr>
                <w:rFonts w:ascii="LucidaSansEF" w:eastAsia="Calibri" w:hAnsi="LucidaSansEF" w:cs="Arial"/>
                <w:sz w:val="20"/>
                <w:szCs w:val="20"/>
                <w:lang w:eastAsia="en-US"/>
              </w:rPr>
            </w:pPr>
            <w:r w:rsidRPr="006134BD">
              <w:rPr>
                <w:rFonts w:ascii="LucidaSansEF" w:eastAsia="Calibri" w:hAnsi="LucidaSansEF" w:cs="Arial"/>
                <w:sz w:val="20"/>
                <w:szCs w:val="20"/>
                <w:lang w:eastAsia="en-US"/>
              </w:rPr>
              <w:t>- hoe alle data uit de toepassing onttrokken kan worden ( per organisatie)</w:t>
            </w:r>
          </w:p>
          <w:p w14:paraId="6E362AA7" w14:textId="77777777" w:rsidR="006134BD" w:rsidRPr="006134BD" w:rsidRDefault="006134BD" w:rsidP="006134BD">
            <w:pPr>
              <w:rPr>
                <w:rFonts w:ascii="LucidaSansEF" w:eastAsia="Calibri" w:hAnsi="LucidaSansEF" w:cs="Arial"/>
                <w:sz w:val="20"/>
                <w:szCs w:val="20"/>
                <w:lang w:eastAsia="en-US"/>
              </w:rPr>
            </w:pPr>
            <w:r w:rsidRPr="006134BD">
              <w:rPr>
                <w:rFonts w:ascii="LucidaSansEF" w:eastAsia="Calibri" w:hAnsi="LucidaSansEF" w:cs="Arial"/>
                <w:sz w:val="20"/>
                <w:szCs w:val="20"/>
                <w:lang w:eastAsia="en-US"/>
              </w:rPr>
              <w:t>- welke formaten hierbij gebruikt kunnen worden</w:t>
            </w:r>
          </w:p>
          <w:p w14:paraId="73B040A6" w14:textId="2F0F4533" w:rsidR="006134BD" w:rsidRPr="00F425F2" w:rsidRDefault="006134BD" w:rsidP="006134BD">
            <w:pPr>
              <w:rPr>
                <w:rFonts w:ascii="LucidaSansEF" w:eastAsia="Calibri" w:hAnsi="LucidaSansEF" w:cs="Arial"/>
                <w:sz w:val="20"/>
                <w:szCs w:val="20"/>
                <w:lang w:eastAsia="en-US"/>
              </w:rPr>
            </w:pPr>
            <w:r w:rsidRPr="006134BD">
              <w:rPr>
                <w:rFonts w:ascii="LucidaSansEF" w:eastAsia="Calibri" w:hAnsi="LucidaSansEF" w:cs="Arial"/>
                <w:sz w:val="20"/>
                <w:szCs w:val="20"/>
                <w:lang w:eastAsia="en-US"/>
              </w:rPr>
              <w:t>- hoe ontkoppeld kan worden</w:t>
            </w:r>
          </w:p>
        </w:tc>
      </w:tr>
    </w:tbl>
    <w:p w14:paraId="1573DE33" w14:textId="77777777" w:rsidR="00BB3270" w:rsidRPr="00F425F2" w:rsidRDefault="00BB3270" w:rsidP="00E3188E">
      <w:pPr>
        <w:pStyle w:val="Opmaakprofiel4"/>
        <w:numPr>
          <w:ilvl w:val="2"/>
          <w:numId w:val="7"/>
        </w:numPr>
        <w:rPr>
          <w:rFonts w:ascii="LucidaSansEF" w:hAnsi="LucidaSansEF"/>
          <w:lang w:eastAsia="en-US"/>
        </w:rPr>
      </w:pPr>
      <w:bookmarkStart w:id="217" w:name="_Toc476144220"/>
      <w:bookmarkStart w:id="218" w:name="_Toc503508057"/>
      <w:bookmarkStart w:id="219" w:name="_Toc503517165"/>
      <w:bookmarkStart w:id="220" w:name="_Toc48638028"/>
      <w:r w:rsidRPr="00F425F2">
        <w:rPr>
          <w:rFonts w:ascii="LucidaSansEF" w:hAnsi="LucidaSansEF"/>
          <w:lang w:eastAsia="en-US"/>
        </w:rPr>
        <w:t>Service Level Agreement en doorontwikkeling</w:t>
      </w:r>
      <w:bookmarkEnd w:id="217"/>
      <w:bookmarkEnd w:id="218"/>
      <w:bookmarkEnd w:id="219"/>
      <w:bookmarkEnd w:id="22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5"/>
        <w:gridCol w:w="8849"/>
      </w:tblGrid>
      <w:tr w:rsidR="00BB3270" w:rsidRPr="00F425F2" w14:paraId="3DB52BCF" w14:textId="77777777" w:rsidTr="00E85DC9">
        <w:trPr>
          <w:cantSplit/>
          <w:trHeight w:val="301"/>
          <w:tblHeader/>
        </w:trPr>
        <w:tc>
          <w:tcPr>
            <w:tcW w:w="785" w:type="dxa"/>
          </w:tcPr>
          <w:p w14:paraId="19200DAA" w14:textId="77777777" w:rsidR="00BB3270" w:rsidRPr="00F425F2" w:rsidRDefault="00BB3270" w:rsidP="00BB3270">
            <w:pPr>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Nr.</w:t>
            </w:r>
          </w:p>
        </w:tc>
        <w:tc>
          <w:tcPr>
            <w:tcW w:w="8849" w:type="dxa"/>
          </w:tcPr>
          <w:p w14:paraId="7DB90301" w14:textId="77777777" w:rsidR="00BB3270" w:rsidRPr="00F425F2" w:rsidRDefault="00BB3270" w:rsidP="00BB3270">
            <w:pPr>
              <w:rPr>
                <w:rFonts w:ascii="LucidaSansEF" w:eastAsia="Calibri" w:hAnsi="LucidaSansEF" w:cs="Arial"/>
                <w:b/>
                <w:sz w:val="20"/>
                <w:szCs w:val="20"/>
                <w:lang w:eastAsia="en-US"/>
              </w:rPr>
            </w:pPr>
            <w:r w:rsidRPr="00F425F2">
              <w:rPr>
                <w:rFonts w:ascii="LucidaSansEF" w:eastAsia="Calibri" w:hAnsi="LucidaSansEF" w:cs="Arial"/>
                <w:b/>
                <w:sz w:val="20"/>
                <w:szCs w:val="20"/>
                <w:lang w:eastAsia="en-US"/>
              </w:rPr>
              <w:t>Omschrijving</w:t>
            </w:r>
          </w:p>
        </w:tc>
      </w:tr>
      <w:tr w:rsidR="00194F32" w:rsidRPr="00F425F2" w14:paraId="68F1627C" w14:textId="77777777" w:rsidTr="00E85DC9">
        <w:trPr>
          <w:cantSplit/>
          <w:trHeight w:val="301"/>
        </w:trPr>
        <w:tc>
          <w:tcPr>
            <w:tcW w:w="785" w:type="dxa"/>
          </w:tcPr>
          <w:p w14:paraId="4D6399A1" w14:textId="77777777" w:rsidR="00194F32" w:rsidRPr="00F425F2" w:rsidRDefault="00194F32" w:rsidP="00BB3270">
            <w:pPr>
              <w:pStyle w:val="EIS"/>
              <w:rPr>
                <w:rFonts w:ascii="LucidaSansEF" w:eastAsia="Calibri" w:hAnsi="LucidaSansEF" w:cs="Arial"/>
                <w:lang w:eastAsia="en-US"/>
              </w:rPr>
            </w:pPr>
          </w:p>
        </w:tc>
        <w:tc>
          <w:tcPr>
            <w:tcW w:w="8849" w:type="dxa"/>
          </w:tcPr>
          <w:p w14:paraId="01099DA5" w14:textId="3192132C" w:rsidR="00194F32" w:rsidRPr="00F425F2" w:rsidRDefault="00194F32" w:rsidP="00BB3270">
            <w:pPr>
              <w:rPr>
                <w:rFonts w:ascii="LucidaSansEF" w:eastAsia="Calibri" w:hAnsi="LucidaSansEF" w:cs="Arial"/>
                <w:sz w:val="20"/>
                <w:szCs w:val="20"/>
                <w:lang w:eastAsia="en-US"/>
              </w:rPr>
            </w:pPr>
            <w:r w:rsidRPr="00194F32">
              <w:rPr>
                <w:rFonts w:ascii="LucidaSansEF" w:eastAsia="Calibri" w:hAnsi="LucidaSansEF" w:cs="Arial"/>
                <w:sz w:val="20"/>
                <w:szCs w:val="20"/>
                <w:lang w:eastAsia="en-US"/>
              </w:rPr>
              <w:t>Inschrijver stemt in met de eisen zoals omschreven in Bijlage</w:t>
            </w:r>
            <w:r>
              <w:rPr>
                <w:rFonts w:ascii="LucidaSansEF" w:eastAsia="Calibri" w:hAnsi="LucidaSansEF" w:cs="Arial"/>
                <w:sz w:val="20"/>
                <w:szCs w:val="20"/>
                <w:lang w:eastAsia="en-US"/>
              </w:rPr>
              <w:t xml:space="preserve"> 4 – Minimale eisen SLA</w:t>
            </w:r>
          </w:p>
        </w:tc>
      </w:tr>
      <w:tr w:rsidR="00BB3270" w:rsidRPr="00F425F2" w14:paraId="7C3A4B28" w14:textId="77777777" w:rsidTr="00E85DC9">
        <w:trPr>
          <w:cantSplit/>
          <w:trHeight w:val="301"/>
        </w:trPr>
        <w:tc>
          <w:tcPr>
            <w:tcW w:w="785" w:type="dxa"/>
          </w:tcPr>
          <w:p w14:paraId="6A5E7425" w14:textId="77777777" w:rsidR="00BB3270" w:rsidRPr="00F425F2" w:rsidRDefault="00BB3270" w:rsidP="00BB3270">
            <w:pPr>
              <w:pStyle w:val="EIS"/>
              <w:rPr>
                <w:rFonts w:ascii="LucidaSansEF" w:eastAsia="Calibri" w:hAnsi="LucidaSansEF" w:cs="Arial"/>
                <w:lang w:eastAsia="en-US"/>
              </w:rPr>
            </w:pPr>
          </w:p>
        </w:tc>
        <w:tc>
          <w:tcPr>
            <w:tcW w:w="8849" w:type="dxa"/>
          </w:tcPr>
          <w:p w14:paraId="449AA860" w14:textId="77777777" w:rsidR="00BB3270" w:rsidRPr="00F425F2" w:rsidRDefault="00BB3270" w:rsidP="00BB3270">
            <w:pPr>
              <w:rPr>
                <w:rFonts w:ascii="LucidaSansEF" w:eastAsia="Calibri" w:hAnsi="LucidaSansEF" w:cs="Arial"/>
                <w:sz w:val="20"/>
                <w:szCs w:val="20"/>
                <w:lang w:eastAsia="en-US"/>
              </w:rPr>
            </w:pPr>
            <w:r w:rsidRPr="00F425F2">
              <w:rPr>
                <w:rFonts w:ascii="LucidaSansEF" w:eastAsia="Calibri" w:hAnsi="LucidaSansEF" w:cs="Arial"/>
                <w:sz w:val="20"/>
                <w:szCs w:val="20"/>
                <w:lang w:eastAsia="en-US"/>
              </w:rPr>
              <w:t>Diensten voor onderhoud en ondersteuning, voor zover deze door de Opdrachtnemer moeten worden geleverd, kunnen op afstand worden uitgevoerd.</w:t>
            </w:r>
          </w:p>
        </w:tc>
      </w:tr>
    </w:tbl>
    <w:p w14:paraId="1F16AF40" w14:textId="77777777" w:rsidR="0069376C" w:rsidRPr="00F425F2" w:rsidRDefault="0069376C">
      <w:pPr>
        <w:rPr>
          <w:rFonts w:ascii="LucidaSansEF" w:eastAsia="MS Mincho" w:hAnsi="LucidaSansEF"/>
        </w:rPr>
      </w:pPr>
      <w:bookmarkStart w:id="221" w:name="_Toc503517185"/>
    </w:p>
    <w:p w14:paraId="7DB83247" w14:textId="77777777" w:rsidR="0069376C" w:rsidRPr="00F425F2" w:rsidRDefault="0069376C">
      <w:pPr>
        <w:rPr>
          <w:rFonts w:ascii="LucidaSansEF" w:eastAsia="MS Mincho" w:hAnsi="LucidaSansEF"/>
        </w:rPr>
      </w:pPr>
      <w:r w:rsidRPr="00F425F2">
        <w:rPr>
          <w:rFonts w:ascii="LucidaSansEF" w:eastAsia="MS Mincho" w:hAnsi="LucidaSansEF"/>
        </w:rPr>
        <w:br w:type="page"/>
      </w:r>
    </w:p>
    <w:p w14:paraId="44B0CA8C" w14:textId="38909BDC" w:rsidR="0069376C" w:rsidRPr="00F425F2" w:rsidRDefault="0069376C" w:rsidP="0069376C">
      <w:pPr>
        <w:pStyle w:val="Kop10"/>
        <w:rPr>
          <w:sz w:val="20"/>
          <w:szCs w:val="20"/>
        </w:rPr>
      </w:pPr>
      <w:bookmarkStart w:id="222" w:name="_Toc40175290"/>
      <w:bookmarkStart w:id="223" w:name="_Toc48638029"/>
      <w:r w:rsidRPr="00F425F2">
        <w:rPr>
          <w:sz w:val="20"/>
          <w:szCs w:val="20"/>
        </w:rPr>
        <w:lastRenderedPageBreak/>
        <w:t>8.</w:t>
      </w:r>
      <w:r w:rsidRPr="00F425F2">
        <w:rPr>
          <w:sz w:val="20"/>
          <w:szCs w:val="20"/>
        </w:rPr>
        <w:tab/>
        <w:t>Gunningsprocedure</w:t>
      </w:r>
      <w:bookmarkEnd w:id="222"/>
      <w:bookmarkEnd w:id="223"/>
    </w:p>
    <w:p w14:paraId="4D572C6F" w14:textId="505CCF4B" w:rsidR="0069376C" w:rsidRPr="00F425F2" w:rsidRDefault="0069376C" w:rsidP="0069376C">
      <w:pPr>
        <w:pStyle w:val="Kop3"/>
        <w:numPr>
          <w:ilvl w:val="0"/>
          <w:numId w:val="0"/>
        </w:numPr>
        <w:spacing w:before="360"/>
        <w:rPr>
          <w:rFonts w:ascii="LucidaSansEF" w:eastAsia="MS Mincho" w:hAnsi="LucidaSansEF"/>
          <w:i w:val="0"/>
        </w:rPr>
      </w:pPr>
      <w:bookmarkStart w:id="224" w:name="_Toc40175291"/>
      <w:bookmarkStart w:id="225" w:name="_Toc48638030"/>
      <w:r w:rsidRPr="00F425F2">
        <w:rPr>
          <w:rFonts w:ascii="LucidaSansEF" w:eastAsia="MS Mincho" w:hAnsi="LucidaSansEF"/>
          <w:i w:val="0"/>
        </w:rPr>
        <w:t>8.1</w:t>
      </w:r>
      <w:r w:rsidRPr="00F425F2">
        <w:rPr>
          <w:rFonts w:ascii="LucidaSansEF" w:eastAsia="MS Mincho" w:hAnsi="LucidaSansEF"/>
          <w:i w:val="0"/>
        </w:rPr>
        <w:tab/>
        <w:t>Inleiding</w:t>
      </w:r>
      <w:bookmarkEnd w:id="224"/>
      <w:bookmarkEnd w:id="225"/>
    </w:p>
    <w:p w14:paraId="2450746B" w14:textId="77777777" w:rsidR="0069376C" w:rsidRPr="00F425F2" w:rsidRDefault="0069376C" w:rsidP="0069376C">
      <w:pPr>
        <w:widowControl w:val="0"/>
        <w:tabs>
          <w:tab w:val="left" w:pos="720"/>
          <w:tab w:val="right" w:pos="7380"/>
        </w:tabs>
        <w:autoSpaceDE w:val="0"/>
        <w:autoSpaceDN w:val="0"/>
        <w:adjustRightInd w:val="0"/>
        <w:rPr>
          <w:rFonts w:ascii="LucidaSansEF" w:hAnsi="LucidaSansEF" w:cs="Arial"/>
          <w:color w:val="000000"/>
          <w:sz w:val="20"/>
          <w:szCs w:val="20"/>
        </w:rPr>
      </w:pPr>
      <w:r w:rsidRPr="00F425F2">
        <w:rPr>
          <w:rFonts w:ascii="LucidaSansEF" w:hAnsi="LucidaSansEF" w:cs="Arial"/>
          <w:color w:val="000000"/>
          <w:sz w:val="20"/>
          <w:szCs w:val="20"/>
        </w:rPr>
        <w:t>In dit hoofdstuk is het gunningproces beschreven. De gunning zal plaatsvinden op basis van de Beste Prijs / Kwaliteit Verhouding (Beste PKV).</w:t>
      </w:r>
    </w:p>
    <w:p w14:paraId="3D8EFB65" w14:textId="64AEBDFE" w:rsidR="0069376C" w:rsidRPr="00F425F2" w:rsidRDefault="0069376C" w:rsidP="0069376C">
      <w:pPr>
        <w:pStyle w:val="Kop3"/>
        <w:numPr>
          <w:ilvl w:val="0"/>
          <w:numId w:val="0"/>
        </w:numPr>
        <w:spacing w:before="360"/>
        <w:rPr>
          <w:rFonts w:ascii="LucidaSansEF" w:eastAsia="MS Mincho" w:hAnsi="LucidaSansEF"/>
          <w:i w:val="0"/>
        </w:rPr>
      </w:pPr>
      <w:bookmarkStart w:id="226" w:name="_Toc40175292"/>
      <w:bookmarkStart w:id="227" w:name="_Toc48638031"/>
      <w:r w:rsidRPr="00F425F2">
        <w:rPr>
          <w:rFonts w:ascii="LucidaSansEF" w:eastAsia="MS Mincho" w:hAnsi="LucidaSansEF"/>
          <w:i w:val="0"/>
        </w:rPr>
        <w:t>8.2</w:t>
      </w:r>
      <w:r w:rsidRPr="00F425F2">
        <w:rPr>
          <w:rFonts w:ascii="LucidaSansEF" w:eastAsia="MS Mincho" w:hAnsi="LucidaSansEF"/>
          <w:i w:val="0"/>
        </w:rPr>
        <w:tab/>
        <w:t>Algemeen</w:t>
      </w:r>
      <w:bookmarkEnd w:id="226"/>
      <w:bookmarkEnd w:id="227"/>
    </w:p>
    <w:p w14:paraId="314F3952" w14:textId="3AC8BAF9" w:rsidR="0069376C" w:rsidRPr="00F425F2" w:rsidRDefault="0069376C" w:rsidP="0069376C">
      <w:pPr>
        <w:pStyle w:val="Kop3"/>
        <w:numPr>
          <w:ilvl w:val="0"/>
          <w:numId w:val="0"/>
        </w:numPr>
        <w:spacing w:before="360"/>
        <w:rPr>
          <w:rFonts w:ascii="LucidaSansEF" w:eastAsia="MS Mincho" w:hAnsi="LucidaSansEF"/>
          <w:i w:val="0"/>
        </w:rPr>
      </w:pPr>
      <w:bookmarkStart w:id="228" w:name="_Toc40175293"/>
      <w:bookmarkStart w:id="229" w:name="_Toc48638032"/>
      <w:r w:rsidRPr="00F425F2">
        <w:rPr>
          <w:rFonts w:ascii="LucidaSansEF" w:hAnsi="LucidaSansEF"/>
          <w:i w:val="0"/>
        </w:rPr>
        <w:t>8.2.1</w:t>
      </w:r>
      <w:r w:rsidRPr="00F425F2">
        <w:rPr>
          <w:rFonts w:ascii="LucidaSansEF" w:hAnsi="LucidaSansEF"/>
          <w:i w:val="0"/>
        </w:rPr>
        <w:tab/>
      </w:r>
      <w:r w:rsidRPr="00F425F2">
        <w:rPr>
          <w:rFonts w:ascii="LucidaSansEF" w:eastAsia="MS Mincho" w:hAnsi="LucidaSansEF"/>
          <w:i w:val="0"/>
        </w:rPr>
        <w:t>Minimumeisen: uitgebreide omschrijving van de opdracht</w:t>
      </w:r>
      <w:bookmarkEnd w:id="228"/>
      <w:bookmarkEnd w:id="229"/>
    </w:p>
    <w:p w14:paraId="4756BA48" w14:textId="77777777" w:rsidR="0069376C" w:rsidRPr="00F425F2" w:rsidRDefault="0069376C" w:rsidP="0069376C">
      <w:pPr>
        <w:widowControl w:val="0"/>
        <w:spacing w:after="120"/>
        <w:rPr>
          <w:rFonts w:ascii="LucidaSansEF" w:eastAsia="Lucida Sans" w:hAnsi="LucidaSansEF" w:cs="Arial"/>
          <w:sz w:val="20"/>
          <w:szCs w:val="20"/>
        </w:rPr>
      </w:pPr>
      <w:r w:rsidRPr="00F425F2">
        <w:rPr>
          <w:rFonts w:ascii="LucidaSansEF" w:eastAsia="Lucida Sans" w:hAnsi="LucidaSansEF" w:cs="Arial"/>
          <w:sz w:val="20"/>
          <w:szCs w:val="20"/>
        </w:rPr>
        <w:t>De in hoofdstuk - ‘Programma van Eisen’ van deze Offerteaanvraag weergegeven uitgebreide omschrijving van de opdracht geldt in zijn totaliteit, dus met alle aspecten, als minimumeis met de volgende toevoeging:</w:t>
      </w:r>
    </w:p>
    <w:p w14:paraId="447EE519" w14:textId="77777777" w:rsidR="0069376C" w:rsidRPr="00F425F2" w:rsidRDefault="0069376C" w:rsidP="0069376C">
      <w:pPr>
        <w:widowControl w:val="0"/>
        <w:spacing w:after="120"/>
        <w:rPr>
          <w:rFonts w:ascii="LucidaSansEF" w:eastAsia="Lucida Sans" w:hAnsi="LucidaSansEF" w:cs="Arial"/>
          <w:sz w:val="20"/>
          <w:szCs w:val="20"/>
        </w:rPr>
      </w:pPr>
      <w:r w:rsidRPr="00F425F2">
        <w:rPr>
          <w:rFonts w:ascii="LucidaSansEF" w:eastAsia="Lucida Sans" w:hAnsi="LucidaSansEF" w:cs="Arial"/>
          <w:sz w:val="20"/>
          <w:szCs w:val="20"/>
        </w:rPr>
        <w:t>Daarnaast zijn alle eisen opgenomen in Bijlage 5 ‘Conformiteitenlijst Eisen’. Deze dient door Inschrijver te worden ingevuld, rechtsgeldig te worden ondertekend en te worden toegevoegd aan de Inschrijving. Indien hierbij gebruik is gemaakt van de kolom ‘Roadmap’, dient de roadmap aan deze bijlage te worden toegevoegd.</w:t>
      </w:r>
    </w:p>
    <w:p w14:paraId="5327C127" w14:textId="779830F2" w:rsidR="0069376C" w:rsidRPr="00F425F2" w:rsidRDefault="0069376C" w:rsidP="0069376C">
      <w:pPr>
        <w:pStyle w:val="Kop3"/>
        <w:numPr>
          <w:ilvl w:val="0"/>
          <w:numId w:val="0"/>
        </w:numPr>
        <w:spacing w:before="360"/>
        <w:rPr>
          <w:rFonts w:ascii="LucidaSansEF" w:eastAsia="MS Mincho" w:hAnsi="LucidaSansEF"/>
          <w:i w:val="0"/>
        </w:rPr>
      </w:pPr>
      <w:bookmarkStart w:id="230" w:name="_Toc40175294"/>
      <w:bookmarkStart w:id="231" w:name="_Toc48638033"/>
      <w:r w:rsidRPr="00F425F2">
        <w:rPr>
          <w:rFonts w:ascii="LucidaSansEF" w:hAnsi="LucidaSansEF"/>
          <w:i w:val="0"/>
        </w:rPr>
        <w:t>8.2.2</w:t>
      </w:r>
      <w:r w:rsidRPr="00F425F2">
        <w:rPr>
          <w:rFonts w:ascii="LucidaSansEF" w:hAnsi="LucidaSansEF"/>
          <w:i w:val="0"/>
        </w:rPr>
        <w:tab/>
      </w:r>
      <w:r w:rsidRPr="00F425F2">
        <w:rPr>
          <w:rFonts w:ascii="LucidaSansEF" w:eastAsia="MS Mincho" w:hAnsi="LucidaSansEF"/>
          <w:i w:val="0"/>
        </w:rPr>
        <w:t>Minimumeisen: conceptovereenkomst</w:t>
      </w:r>
      <w:bookmarkEnd w:id="230"/>
      <w:bookmarkEnd w:id="231"/>
    </w:p>
    <w:p w14:paraId="3729E38A" w14:textId="77777777" w:rsidR="0069376C" w:rsidRPr="00F425F2" w:rsidRDefault="0069376C" w:rsidP="0069376C">
      <w:pPr>
        <w:widowControl w:val="0"/>
        <w:tabs>
          <w:tab w:val="left" w:pos="720"/>
          <w:tab w:val="right" w:pos="7380"/>
        </w:tabs>
        <w:rPr>
          <w:rFonts w:ascii="LucidaSansEF" w:eastAsia="Lucida Sans" w:hAnsi="LucidaSansEF" w:cs="Arial"/>
          <w:sz w:val="20"/>
          <w:szCs w:val="20"/>
        </w:rPr>
      </w:pPr>
      <w:r w:rsidRPr="00F425F2">
        <w:rPr>
          <w:rFonts w:ascii="LucidaSansEF" w:eastAsia="Lucida Sans" w:hAnsi="LucidaSansEF" w:cs="Arial"/>
          <w:sz w:val="20"/>
          <w:szCs w:val="20"/>
        </w:rPr>
        <w:t>Bijlagen 2, 3 &amp; 4 bevatten de concept overeenkomst, de ARBIT 2018 en de Model SLA. Ten aanzien van de overeenkomst, de ARBIT 2018 en de SLA kunnen, in de fase tot het verzenden van de Nota van Inlichtingen door de VU, slechts (eventuele) wijzigingen van ondergeschikte aard worden aangegeven. Ingeval van op- en aanmerkingen dient inschrijver een tegenvoorstel te doen onder vermelding van het artikelnummer. De VU is niet verplicht de aangeboden wijzigingsvoorstellen over te nemen. Indien er wijzigingen in de (concept)overeenkomst worden aangebracht, zal dit worden opgenomen in een definitieve overeenkomst, welke na voorlopige gunning ter beoordeling en goedkeuring aan Inschrijver wordt toegezonden. Blijkens het indienen van een offerte geeft Inschrijver aan akkoord te gaan met de definitieve overeenkomst en de ARBIT 2018.</w:t>
      </w:r>
    </w:p>
    <w:p w14:paraId="5D0AEDF6" w14:textId="77777777" w:rsidR="0069376C" w:rsidRPr="00F425F2" w:rsidRDefault="0069376C" w:rsidP="0069376C">
      <w:pPr>
        <w:widowControl w:val="0"/>
        <w:tabs>
          <w:tab w:val="left" w:pos="720"/>
          <w:tab w:val="right" w:pos="7380"/>
        </w:tabs>
        <w:rPr>
          <w:rFonts w:ascii="LucidaSansEF" w:eastAsia="Lucida Sans" w:hAnsi="LucidaSansEF" w:cs="Arial"/>
          <w:sz w:val="20"/>
          <w:szCs w:val="20"/>
        </w:rPr>
      </w:pPr>
      <w:r w:rsidRPr="00F425F2">
        <w:rPr>
          <w:rFonts w:ascii="LucidaSansEF" w:eastAsia="Lucida Sans" w:hAnsi="LucidaSansEF" w:cs="Arial"/>
          <w:sz w:val="20"/>
          <w:szCs w:val="20"/>
        </w:rPr>
        <w:t>Een toelichting op de ARBIT2018 is te vinden op:</w:t>
      </w:r>
    </w:p>
    <w:p w14:paraId="0757E57D" w14:textId="77777777" w:rsidR="0069376C" w:rsidRPr="00F425F2" w:rsidRDefault="008F114C" w:rsidP="0069376C">
      <w:pPr>
        <w:widowControl w:val="0"/>
        <w:tabs>
          <w:tab w:val="left" w:pos="720"/>
          <w:tab w:val="right" w:pos="7380"/>
        </w:tabs>
        <w:rPr>
          <w:rFonts w:ascii="LucidaSansEF" w:eastAsia="Lucida Sans" w:hAnsi="LucidaSansEF" w:cs="Arial"/>
          <w:sz w:val="20"/>
          <w:szCs w:val="20"/>
        </w:rPr>
      </w:pPr>
      <w:hyperlink r:id="rId19" w:history="1">
        <w:r w:rsidR="0069376C" w:rsidRPr="00F425F2">
          <w:rPr>
            <w:rStyle w:val="Hyperlink"/>
            <w:rFonts w:ascii="LucidaSansEF" w:eastAsia="Lucida Sans" w:hAnsi="LucidaSansEF" w:cs="Arial"/>
            <w:sz w:val="20"/>
            <w:szCs w:val="20"/>
          </w:rPr>
          <w:t>https://www.pianoo.nl/sites/default/files/media/documents/Toelichting_ARBIT-2018-mei2018.pdf</w:t>
        </w:r>
      </w:hyperlink>
    </w:p>
    <w:p w14:paraId="520BAE32" w14:textId="77777777" w:rsidR="0069376C" w:rsidRPr="00F425F2" w:rsidRDefault="0069376C" w:rsidP="0069376C">
      <w:pPr>
        <w:widowControl w:val="0"/>
        <w:tabs>
          <w:tab w:val="left" w:pos="720"/>
          <w:tab w:val="right" w:pos="7380"/>
        </w:tabs>
        <w:rPr>
          <w:rFonts w:ascii="LucidaSansEF" w:eastAsia="Lucida Sans" w:hAnsi="LucidaSansEF" w:cs="Arial"/>
          <w:sz w:val="20"/>
          <w:szCs w:val="20"/>
        </w:rPr>
      </w:pPr>
    </w:p>
    <w:p w14:paraId="2526A070" w14:textId="77777777" w:rsidR="0069376C" w:rsidRPr="00F425F2" w:rsidRDefault="0069376C" w:rsidP="0069376C">
      <w:pPr>
        <w:widowControl w:val="0"/>
        <w:tabs>
          <w:tab w:val="left" w:pos="720"/>
          <w:tab w:val="right" w:pos="7380"/>
        </w:tabs>
        <w:autoSpaceDE w:val="0"/>
        <w:autoSpaceDN w:val="0"/>
        <w:adjustRightInd w:val="0"/>
        <w:rPr>
          <w:rFonts w:ascii="LucidaSansEF" w:hAnsi="LucidaSansEF" w:cs="Arial"/>
          <w:sz w:val="20"/>
          <w:szCs w:val="20"/>
        </w:rPr>
      </w:pPr>
      <w:r w:rsidRPr="00F425F2">
        <w:rPr>
          <w:rFonts w:ascii="LucidaSansEF" w:eastAsia="Lucida Sans" w:hAnsi="LucidaSansEF" w:cs="Arial"/>
          <w:sz w:val="20"/>
          <w:szCs w:val="20"/>
        </w:rPr>
        <w:t>Indien aan het voorgaande niet wordt voldaan vindt uitsluiting van de aanbesteding plaats.</w:t>
      </w:r>
    </w:p>
    <w:p w14:paraId="55E5AE38" w14:textId="59C03F42" w:rsidR="0069376C" w:rsidRPr="00F425F2" w:rsidRDefault="0069376C" w:rsidP="0069376C">
      <w:pPr>
        <w:pStyle w:val="Kop3"/>
        <w:numPr>
          <w:ilvl w:val="0"/>
          <w:numId w:val="0"/>
        </w:numPr>
        <w:spacing w:line="240" w:lineRule="auto"/>
        <w:rPr>
          <w:rFonts w:ascii="LucidaSansEF" w:eastAsia="MS Mincho" w:hAnsi="LucidaSansEF"/>
          <w:i w:val="0"/>
        </w:rPr>
      </w:pPr>
      <w:bookmarkStart w:id="232" w:name="_Toc40175295"/>
      <w:bookmarkStart w:id="233" w:name="_Toc48638034"/>
      <w:r w:rsidRPr="00F425F2">
        <w:rPr>
          <w:rFonts w:ascii="LucidaSansEF" w:hAnsi="LucidaSansEF"/>
          <w:i w:val="0"/>
        </w:rPr>
        <w:t>8.3</w:t>
      </w:r>
      <w:r w:rsidRPr="00F425F2">
        <w:rPr>
          <w:rFonts w:ascii="LucidaSansEF" w:hAnsi="LucidaSansEF"/>
          <w:i w:val="0"/>
        </w:rPr>
        <w:tab/>
        <w:t>Gunningscritera en weging</w:t>
      </w:r>
      <w:bookmarkEnd w:id="232"/>
      <w:bookmarkEnd w:id="233"/>
    </w:p>
    <w:p w14:paraId="675989C3" w14:textId="77777777" w:rsidR="0069376C" w:rsidRPr="00F425F2" w:rsidRDefault="0069376C" w:rsidP="0069376C">
      <w:pPr>
        <w:keepNext/>
        <w:widowControl w:val="0"/>
        <w:tabs>
          <w:tab w:val="left" w:pos="0"/>
        </w:tabs>
        <w:autoSpaceDE w:val="0"/>
        <w:autoSpaceDN w:val="0"/>
        <w:adjustRightInd w:val="0"/>
        <w:spacing w:before="240" w:after="60"/>
        <w:rPr>
          <w:rFonts w:ascii="LucidaSansEF" w:hAnsi="LucidaSansEF" w:cs="Arial"/>
          <w:sz w:val="20"/>
          <w:szCs w:val="20"/>
        </w:rPr>
      </w:pPr>
      <w:r w:rsidRPr="00F425F2">
        <w:rPr>
          <w:rFonts w:ascii="LucidaSansEF" w:hAnsi="LucidaSansEF" w:cs="Arial"/>
          <w:sz w:val="20"/>
          <w:szCs w:val="20"/>
        </w:rPr>
        <w:t>De hierna genoemde aspecten gelden niet als minimumeisen maar als wensen. Indien daaraan niet wordt voldaan, vindt geen uitsluiting van de aanbesteding plaats. Er kunnen op deze aspecten punten gescoord.</w:t>
      </w:r>
    </w:p>
    <w:p w14:paraId="7106DB7F" w14:textId="77777777" w:rsidR="0069376C" w:rsidRPr="00F425F2" w:rsidRDefault="0069376C" w:rsidP="0069376C">
      <w:pPr>
        <w:keepNext/>
        <w:widowControl w:val="0"/>
        <w:tabs>
          <w:tab w:val="left" w:pos="0"/>
        </w:tabs>
        <w:autoSpaceDE w:val="0"/>
        <w:autoSpaceDN w:val="0"/>
        <w:adjustRightInd w:val="0"/>
        <w:spacing w:before="240" w:after="60"/>
        <w:rPr>
          <w:rFonts w:ascii="LucidaSansEF" w:hAnsi="LucidaSansEF" w:cs="Arial"/>
          <w:sz w:val="20"/>
          <w:szCs w:val="20"/>
        </w:rPr>
      </w:pPr>
      <w:r w:rsidRPr="00F425F2">
        <w:rPr>
          <w:rFonts w:ascii="LucidaSansEF" w:hAnsi="LucidaSansEF" w:cs="Arial"/>
          <w:sz w:val="20"/>
          <w:szCs w:val="20"/>
        </w:rPr>
        <w:t>De gunningscriteria met weging vallen uiteen in:</w:t>
      </w:r>
    </w:p>
    <w:p w14:paraId="2F1F994A" w14:textId="6F7B009B" w:rsidR="0069376C" w:rsidRPr="00F425F2" w:rsidRDefault="0069376C" w:rsidP="005F6C48">
      <w:pPr>
        <w:numPr>
          <w:ilvl w:val="0"/>
          <w:numId w:val="38"/>
        </w:numPr>
        <w:rPr>
          <w:rFonts w:ascii="LucidaSansEF" w:hAnsi="LucidaSansEF" w:cs="Arial"/>
          <w:sz w:val="20"/>
          <w:szCs w:val="20"/>
        </w:rPr>
      </w:pPr>
      <w:r w:rsidRPr="00F425F2">
        <w:rPr>
          <w:rFonts w:ascii="LucidaSansEF" w:hAnsi="LucidaSansEF" w:cs="Arial"/>
          <w:sz w:val="20"/>
          <w:szCs w:val="20"/>
        </w:rPr>
        <w:t>7</w:t>
      </w:r>
      <w:r w:rsidR="005F6C48" w:rsidRPr="00F425F2">
        <w:rPr>
          <w:rFonts w:ascii="LucidaSansEF" w:hAnsi="LucidaSansEF" w:cs="Arial"/>
          <w:sz w:val="20"/>
          <w:szCs w:val="20"/>
        </w:rPr>
        <w:t>2</w:t>
      </w:r>
      <w:r w:rsidRPr="00F425F2">
        <w:rPr>
          <w:rFonts w:ascii="LucidaSansEF" w:hAnsi="LucidaSansEF" w:cs="Arial"/>
          <w:sz w:val="20"/>
          <w:szCs w:val="20"/>
        </w:rPr>
        <w:t xml:space="preserve">% Kwaliteit </w:t>
      </w:r>
      <w:r w:rsidRPr="00F425F2">
        <w:rPr>
          <w:rFonts w:ascii="LucidaSansEF" w:hAnsi="LucidaSansEF" w:cs="Arial"/>
          <w:color w:val="000000" w:themeColor="text1"/>
          <w:sz w:val="20"/>
          <w:szCs w:val="20"/>
        </w:rPr>
        <w:t>[Plan van Aanpak, aanvullend</w:t>
      </w:r>
      <w:r w:rsidR="005F6C48" w:rsidRPr="00F425F2">
        <w:rPr>
          <w:rFonts w:ascii="LucidaSansEF" w:hAnsi="LucidaSansEF" w:cs="Arial"/>
          <w:color w:val="000000" w:themeColor="text1"/>
          <w:sz w:val="20"/>
          <w:szCs w:val="20"/>
        </w:rPr>
        <w:t xml:space="preserve"> functionaliteiten</w:t>
      </w:r>
      <w:r w:rsidRPr="00F425F2">
        <w:rPr>
          <w:rFonts w:ascii="LucidaSansEF" w:hAnsi="LucidaSansEF" w:cs="Arial"/>
          <w:color w:val="000000" w:themeColor="text1"/>
          <w:sz w:val="20"/>
          <w:szCs w:val="20"/>
        </w:rPr>
        <w:t>, service/ ondersteuning, presentatie].</w:t>
      </w:r>
    </w:p>
    <w:p w14:paraId="6A4872FD" w14:textId="446CE974" w:rsidR="0069376C" w:rsidRPr="00F425F2" w:rsidRDefault="0069376C" w:rsidP="005F6C48">
      <w:pPr>
        <w:numPr>
          <w:ilvl w:val="0"/>
          <w:numId w:val="38"/>
        </w:numPr>
        <w:rPr>
          <w:rFonts w:ascii="LucidaSansEF" w:hAnsi="LucidaSansEF" w:cs="Arial"/>
          <w:sz w:val="20"/>
          <w:szCs w:val="20"/>
        </w:rPr>
      </w:pPr>
      <w:r w:rsidRPr="00F425F2">
        <w:rPr>
          <w:rFonts w:ascii="LucidaSansEF" w:hAnsi="LucidaSansEF" w:cs="Arial"/>
          <w:sz w:val="20"/>
          <w:szCs w:val="20"/>
        </w:rPr>
        <w:t>2</w:t>
      </w:r>
      <w:r w:rsidR="005F6C48" w:rsidRPr="00F425F2">
        <w:rPr>
          <w:rFonts w:ascii="LucidaSansEF" w:hAnsi="LucidaSansEF" w:cs="Arial"/>
          <w:sz w:val="20"/>
          <w:szCs w:val="20"/>
        </w:rPr>
        <w:t>8</w:t>
      </w:r>
      <w:r w:rsidRPr="00F425F2">
        <w:rPr>
          <w:rFonts w:ascii="LucidaSansEF" w:hAnsi="LucidaSansEF" w:cs="Arial"/>
          <w:sz w:val="20"/>
          <w:szCs w:val="20"/>
        </w:rPr>
        <w:t xml:space="preserve">% Prijs </w:t>
      </w:r>
      <w:r w:rsidRPr="00F425F2">
        <w:rPr>
          <w:rFonts w:ascii="LucidaSansEF" w:hAnsi="LucidaSansEF" w:cs="Arial"/>
          <w:color w:val="000000" w:themeColor="text1"/>
          <w:sz w:val="20"/>
          <w:szCs w:val="20"/>
        </w:rPr>
        <w:t>[vaste en variabele kosten, implementatiekosten, tarieven, etcetera];</w:t>
      </w:r>
    </w:p>
    <w:p w14:paraId="78703C35" w14:textId="77777777" w:rsidR="0069376C" w:rsidRPr="00F425F2" w:rsidRDefault="0069376C" w:rsidP="0069376C">
      <w:pPr>
        <w:rPr>
          <w:rFonts w:ascii="LucidaSansEF" w:hAnsi="LucidaSansEF" w:cs="Arial"/>
          <w:sz w:val="20"/>
          <w:szCs w:val="20"/>
        </w:rPr>
      </w:pPr>
    </w:p>
    <w:p w14:paraId="04C2B777" w14:textId="77777777" w:rsidR="0069376C" w:rsidRPr="00F425F2" w:rsidRDefault="0069376C" w:rsidP="0069376C">
      <w:pPr>
        <w:rPr>
          <w:rFonts w:ascii="LucidaSansEF" w:hAnsi="LucidaSansEF" w:cs="Arial"/>
          <w:sz w:val="20"/>
          <w:szCs w:val="20"/>
        </w:rPr>
      </w:pPr>
      <w:r w:rsidRPr="00F425F2">
        <w:rPr>
          <w:rFonts w:ascii="LucidaSansEF" w:hAnsi="LucidaSansEF" w:cs="Arial"/>
          <w:sz w:val="20"/>
          <w:szCs w:val="20"/>
        </w:rPr>
        <w:t>De wegingsfactoren zijn:</w:t>
      </w:r>
    </w:p>
    <w:tbl>
      <w:tblPr>
        <w:tblW w:w="8608" w:type="dxa"/>
        <w:tblInd w:w="108" w:type="dxa"/>
        <w:tblLayout w:type="fixed"/>
        <w:tblLook w:val="0000" w:firstRow="0" w:lastRow="0" w:firstColumn="0" w:lastColumn="0" w:noHBand="0" w:noVBand="0"/>
      </w:tblPr>
      <w:tblGrid>
        <w:gridCol w:w="3808"/>
        <w:gridCol w:w="1600"/>
        <w:gridCol w:w="1100"/>
        <w:gridCol w:w="2100"/>
      </w:tblGrid>
      <w:tr w:rsidR="0069376C" w:rsidRPr="00F425F2" w14:paraId="29F9352D" w14:textId="77777777" w:rsidTr="00F425F2">
        <w:trPr>
          <w:trHeight w:val="260"/>
        </w:trPr>
        <w:tc>
          <w:tcPr>
            <w:tcW w:w="3808" w:type="dxa"/>
            <w:tcBorders>
              <w:top w:val="single" w:sz="6" w:space="0" w:color="000000"/>
              <w:left w:val="single" w:sz="6" w:space="0" w:color="000000"/>
              <w:bottom w:val="single" w:sz="6" w:space="0" w:color="000000"/>
              <w:right w:val="single" w:sz="6" w:space="0" w:color="000000"/>
            </w:tcBorders>
            <w:shd w:val="clear" w:color="auto" w:fill="548DD4"/>
            <w:vAlign w:val="center"/>
          </w:tcPr>
          <w:p w14:paraId="3D050D99" w14:textId="77777777" w:rsidR="0069376C" w:rsidRPr="00F425F2" w:rsidRDefault="0069376C" w:rsidP="00F425F2">
            <w:pPr>
              <w:widowControl w:val="0"/>
              <w:rPr>
                <w:rFonts w:ascii="LucidaSansEF" w:eastAsia="Lucida Sans" w:hAnsi="LucidaSansEF" w:cs="Arial"/>
                <w:b/>
                <w:color w:val="FFFFFF"/>
                <w:sz w:val="20"/>
                <w:szCs w:val="20"/>
              </w:rPr>
            </w:pPr>
            <w:r w:rsidRPr="00F425F2">
              <w:rPr>
                <w:rFonts w:ascii="LucidaSansEF" w:eastAsia="Lucida Sans" w:hAnsi="LucidaSansEF" w:cs="Arial"/>
                <w:b/>
                <w:color w:val="FFFFFF"/>
                <w:sz w:val="20"/>
                <w:szCs w:val="20"/>
              </w:rPr>
              <w:t>Gunningscriterium</w:t>
            </w:r>
          </w:p>
        </w:tc>
        <w:tc>
          <w:tcPr>
            <w:tcW w:w="1600" w:type="dxa"/>
            <w:tcBorders>
              <w:top w:val="single" w:sz="6" w:space="0" w:color="000000"/>
              <w:left w:val="single" w:sz="6" w:space="0" w:color="000000"/>
              <w:bottom w:val="single" w:sz="6" w:space="0" w:color="000000"/>
              <w:right w:val="single" w:sz="6" w:space="0" w:color="000000"/>
            </w:tcBorders>
            <w:shd w:val="clear" w:color="auto" w:fill="548DD4"/>
            <w:vAlign w:val="center"/>
          </w:tcPr>
          <w:p w14:paraId="05E7775C" w14:textId="77777777" w:rsidR="0069376C" w:rsidRPr="00F425F2" w:rsidRDefault="0069376C" w:rsidP="00F425F2">
            <w:pPr>
              <w:widowControl w:val="0"/>
              <w:rPr>
                <w:rFonts w:ascii="LucidaSansEF" w:eastAsia="Lucida Sans" w:hAnsi="LucidaSansEF" w:cs="Arial"/>
                <w:b/>
                <w:color w:val="FFFFFF"/>
                <w:sz w:val="20"/>
                <w:szCs w:val="20"/>
              </w:rPr>
            </w:pPr>
            <w:r w:rsidRPr="00F425F2">
              <w:rPr>
                <w:rFonts w:ascii="LucidaSansEF" w:eastAsia="Lucida Sans" w:hAnsi="LucidaSansEF" w:cs="Arial"/>
                <w:b/>
                <w:color w:val="FFFFFF"/>
                <w:sz w:val="20"/>
                <w:szCs w:val="20"/>
              </w:rPr>
              <w:t>Punten score</w:t>
            </w:r>
          </w:p>
        </w:tc>
        <w:tc>
          <w:tcPr>
            <w:tcW w:w="1100" w:type="dxa"/>
            <w:tcBorders>
              <w:top w:val="single" w:sz="6" w:space="0" w:color="000000"/>
              <w:left w:val="single" w:sz="6" w:space="0" w:color="000000"/>
              <w:bottom w:val="single" w:sz="6" w:space="0" w:color="000000"/>
              <w:right w:val="single" w:sz="6" w:space="0" w:color="000000"/>
            </w:tcBorders>
            <w:shd w:val="clear" w:color="auto" w:fill="548DD4"/>
            <w:vAlign w:val="center"/>
          </w:tcPr>
          <w:p w14:paraId="1BDAB08F" w14:textId="77777777" w:rsidR="0069376C" w:rsidRPr="00F425F2" w:rsidRDefault="0069376C" w:rsidP="00F425F2">
            <w:pPr>
              <w:widowControl w:val="0"/>
              <w:rPr>
                <w:rFonts w:ascii="LucidaSansEF" w:eastAsia="Lucida Sans" w:hAnsi="LucidaSansEF" w:cs="Arial"/>
                <w:b/>
                <w:color w:val="FFFFFF"/>
                <w:sz w:val="20"/>
                <w:szCs w:val="20"/>
              </w:rPr>
            </w:pPr>
            <w:r w:rsidRPr="00F425F2">
              <w:rPr>
                <w:rFonts w:ascii="LucidaSansEF" w:eastAsia="Lucida Sans" w:hAnsi="LucidaSansEF" w:cs="Arial"/>
                <w:b/>
                <w:color w:val="FFFFFF"/>
                <w:sz w:val="20"/>
                <w:szCs w:val="20"/>
              </w:rPr>
              <w:t>Gewicht</w:t>
            </w:r>
          </w:p>
        </w:tc>
        <w:tc>
          <w:tcPr>
            <w:tcW w:w="2100" w:type="dxa"/>
            <w:tcBorders>
              <w:top w:val="single" w:sz="6" w:space="0" w:color="000000"/>
              <w:left w:val="single" w:sz="6" w:space="0" w:color="000000"/>
              <w:bottom w:val="single" w:sz="6" w:space="0" w:color="000000"/>
              <w:right w:val="single" w:sz="6" w:space="0" w:color="000000"/>
            </w:tcBorders>
            <w:shd w:val="clear" w:color="auto" w:fill="548DD4"/>
          </w:tcPr>
          <w:p w14:paraId="2FB410E7" w14:textId="77777777" w:rsidR="0069376C" w:rsidRPr="00F425F2" w:rsidRDefault="0069376C" w:rsidP="00F425F2">
            <w:pPr>
              <w:widowControl w:val="0"/>
              <w:rPr>
                <w:rFonts w:ascii="LucidaSansEF" w:eastAsia="Lucida Sans" w:hAnsi="LucidaSansEF" w:cs="Arial"/>
                <w:b/>
                <w:color w:val="FFFFFF"/>
                <w:sz w:val="20"/>
                <w:szCs w:val="20"/>
              </w:rPr>
            </w:pPr>
            <w:r w:rsidRPr="00F425F2">
              <w:rPr>
                <w:rFonts w:ascii="LucidaSansEF" w:eastAsia="Lucida Sans" w:hAnsi="LucidaSansEF" w:cs="Arial"/>
                <w:b/>
                <w:color w:val="FFFFFF"/>
                <w:sz w:val="20"/>
                <w:szCs w:val="20"/>
              </w:rPr>
              <w:t>Maximum score</w:t>
            </w:r>
          </w:p>
        </w:tc>
      </w:tr>
      <w:tr w:rsidR="0069376C" w:rsidRPr="00F425F2" w14:paraId="2EA10AE3" w14:textId="77777777" w:rsidTr="00F425F2">
        <w:tc>
          <w:tcPr>
            <w:tcW w:w="3808" w:type="dxa"/>
            <w:tcBorders>
              <w:top w:val="single" w:sz="6" w:space="0" w:color="000000"/>
              <w:left w:val="single" w:sz="6" w:space="0" w:color="000000"/>
              <w:bottom w:val="single" w:sz="6" w:space="0" w:color="000000"/>
              <w:right w:val="single" w:sz="6" w:space="0" w:color="000000"/>
            </w:tcBorders>
            <w:vAlign w:val="center"/>
          </w:tcPr>
          <w:p w14:paraId="5879CF38" w14:textId="77777777" w:rsidR="0069376C" w:rsidRPr="00F425F2" w:rsidRDefault="0069376C" w:rsidP="005F6C48">
            <w:pPr>
              <w:pStyle w:val="Lijstalinea"/>
              <w:widowControl w:val="0"/>
              <w:numPr>
                <w:ilvl w:val="0"/>
                <w:numId w:val="41"/>
              </w:numPr>
              <w:tabs>
                <w:tab w:val="left" w:pos="360"/>
              </w:tabs>
              <w:rPr>
                <w:rFonts w:ascii="LucidaSansEF" w:eastAsia="Lucida Sans" w:hAnsi="LucidaSansEF" w:cs="Arial"/>
                <w:sz w:val="20"/>
                <w:szCs w:val="20"/>
              </w:rPr>
            </w:pPr>
            <w:r w:rsidRPr="00F425F2">
              <w:rPr>
                <w:rFonts w:ascii="LucidaSansEF" w:eastAsia="Lucida Sans" w:hAnsi="LucidaSansEF" w:cs="Arial"/>
                <w:sz w:val="20"/>
                <w:szCs w:val="20"/>
              </w:rPr>
              <w:t>(concept) Plan van Aanpak</w:t>
            </w:r>
          </w:p>
        </w:tc>
        <w:tc>
          <w:tcPr>
            <w:tcW w:w="1600" w:type="dxa"/>
            <w:tcBorders>
              <w:top w:val="single" w:sz="6" w:space="0" w:color="000000"/>
              <w:left w:val="single" w:sz="6" w:space="0" w:color="000000"/>
              <w:bottom w:val="single" w:sz="6" w:space="0" w:color="000000"/>
              <w:right w:val="single" w:sz="6" w:space="0" w:color="000000"/>
            </w:tcBorders>
            <w:vAlign w:val="center"/>
          </w:tcPr>
          <w:p w14:paraId="540F894F" w14:textId="77777777" w:rsidR="0069376C" w:rsidRPr="00F425F2" w:rsidRDefault="0069376C" w:rsidP="00F425F2">
            <w:pPr>
              <w:widowControl w:val="0"/>
              <w:jc w:val="center"/>
              <w:rPr>
                <w:rFonts w:ascii="LucidaSansEF" w:eastAsia="Lucida Sans" w:hAnsi="LucidaSansEF" w:cs="Arial"/>
                <w:sz w:val="20"/>
                <w:szCs w:val="20"/>
              </w:rPr>
            </w:pPr>
            <w:r w:rsidRPr="00F425F2">
              <w:rPr>
                <w:rFonts w:ascii="LucidaSansEF" w:eastAsia="Lucida Sans" w:hAnsi="LucidaSansEF" w:cs="Arial"/>
                <w:sz w:val="20"/>
                <w:szCs w:val="20"/>
              </w:rPr>
              <w:t>0-8</w:t>
            </w:r>
          </w:p>
        </w:tc>
        <w:tc>
          <w:tcPr>
            <w:tcW w:w="1100" w:type="dxa"/>
            <w:tcBorders>
              <w:top w:val="single" w:sz="6" w:space="0" w:color="000000"/>
              <w:left w:val="single" w:sz="6" w:space="0" w:color="000000"/>
              <w:bottom w:val="single" w:sz="6" w:space="0" w:color="000000"/>
              <w:right w:val="single" w:sz="6" w:space="0" w:color="000000"/>
            </w:tcBorders>
            <w:vAlign w:val="center"/>
          </w:tcPr>
          <w:p w14:paraId="7313801A" w14:textId="77777777" w:rsidR="0069376C" w:rsidRPr="00F425F2" w:rsidRDefault="0069376C" w:rsidP="00F425F2">
            <w:pPr>
              <w:widowControl w:val="0"/>
              <w:jc w:val="center"/>
              <w:rPr>
                <w:rFonts w:ascii="LucidaSansEF" w:eastAsia="Lucida Sans" w:hAnsi="LucidaSansEF" w:cs="Arial"/>
                <w:sz w:val="20"/>
                <w:szCs w:val="20"/>
              </w:rPr>
            </w:pPr>
            <w:r w:rsidRPr="00F425F2">
              <w:rPr>
                <w:rFonts w:ascii="LucidaSansEF" w:eastAsia="Lucida Sans" w:hAnsi="LucidaSansEF" w:cs="Arial"/>
                <w:sz w:val="20"/>
                <w:szCs w:val="20"/>
              </w:rPr>
              <w:t>0,5</w:t>
            </w:r>
          </w:p>
        </w:tc>
        <w:tc>
          <w:tcPr>
            <w:tcW w:w="2100" w:type="dxa"/>
            <w:tcBorders>
              <w:top w:val="single" w:sz="6" w:space="0" w:color="000000"/>
              <w:left w:val="single" w:sz="6" w:space="0" w:color="000000"/>
              <w:bottom w:val="single" w:sz="6" w:space="0" w:color="000000"/>
              <w:right w:val="single" w:sz="6" w:space="0" w:color="000000"/>
            </w:tcBorders>
          </w:tcPr>
          <w:p w14:paraId="4E264E92" w14:textId="77777777" w:rsidR="0069376C" w:rsidRPr="00F425F2" w:rsidRDefault="0069376C" w:rsidP="00F425F2">
            <w:pPr>
              <w:widowControl w:val="0"/>
              <w:jc w:val="center"/>
              <w:rPr>
                <w:rFonts w:ascii="LucidaSansEF" w:eastAsia="Lucida Sans" w:hAnsi="LucidaSansEF" w:cs="Arial"/>
                <w:sz w:val="20"/>
                <w:szCs w:val="20"/>
              </w:rPr>
            </w:pPr>
            <w:r w:rsidRPr="00F425F2">
              <w:rPr>
                <w:rFonts w:ascii="LucidaSansEF" w:eastAsia="Lucida Sans" w:hAnsi="LucidaSansEF" w:cs="Arial"/>
                <w:sz w:val="20"/>
                <w:szCs w:val="20"/>
              </w:rPr>
              <w:t>16</w:t>
            </w:r>
          </w:p>
        </w:tc>
      </w:tr>
      <w:tr w:rsidR="0069376C" w:rsidRPr="00F425F2" w14:paraId="391D52AF" w14:textId="77777777" w:rsidTr="00F425F2">
        <w:tc>
          <w:tcPr>
            <w:tcW w:w="3808" w:type="dxa"/>
            <w:tcBorders>
              <w:top w:val="single" w:sz="6" w:space="0" w:color="000000"/>
              <w:left w:val="single" w:sz="6" w:space="0" w:color="000000"/>
              <w:bottom w:val="single" w:sz="6" w:space="0" w:color="000000"/>
              <w:right w:val="single" w:sz="6" w:space="0" w:color="000000"/>
            </w:tcBorders>
          </w:tcPr>
          <w:p w14:paraId="732B63C1" w14:textId="77777777" w:rsidR="0069376C" w:rsidRPr="00F425F2" w:rsidRDefault="0069376C" w:rsidP="005F6C48">
            <w:pPr>
              <w:pStyle w:val="Lijstalinea"/>
              <w:widowControl w:val="0"/>
              <w:numPr>
                <w:ilvl w:val="0"/>
                <w:numId w:val="41"/>
              </w:numPr>
              <w:tabs>
                <w:tab w:val="left" w:pos="360"/>
              </w:tabs>
              <w:rPr>
                <w:rFonts w:ascii="LucidaSansEF" w:eastAsia="Lucida Sans" w:hAnsi="LucidaSansEF" w:cs="Arial"/>
                <w:sz w:val="20"/>
                <w:szCs w:val="20"/>
              </w:rPr>
            </w:pPr>
            <w:r w:rsidRPr="00F425F2">
              <w:rPr>
                <w:rFonts w:ascii="LucidaSansEF" w:eastAsia="Lucida Sans" w:hAnsi="LucidaSansEF" w:cs="Arial"/>
                <w:sz w:val="20"/>
                <w:szCs w:val="20"/>
              </w:rPr>
              <w:lastRenderedPageBreak/>
              <w:t>Aanvullende functionaliteiten</w:t>
            </w:r>
          </w:p>
        </w:tc>
        <w:tc>
          <w:tcPr>
            <w:tcW w:w="1600" w:type="dxa"/>
            <w:tcBorders>
              <w:top w:val="single" w:sz="6" w:space="0" w:color="000000"/>
              <w:left w:val="single" w:sz="6" w:space="0" w:color="000000"/>
              <w:bottom w:val="single" w:sz="6" w:space="0" w:color="000000"/>
              <w:right w:val="single" w:sz="6" w:space="0" w:color="000000"/>
            </w:tcBorders>
            <w:vAlign w:val="center"/>
          </w:tcPr>
          <w:p w14:paraId="629ED347" w14:textId="77777777" w:rsidR="0069376C" w:rsidRPr="00F425F2" w:rsidRDefault="0069376C" w:rsidP="00F425F2">
            <w:pPr>
              <w:widowControl w:val="0"/>
              <w:jc w:val="center"/>
              <w:rPr>
                <w:rFonts w:ascii="LucidaSansEF" w:eastAsia="Lucida Sans" w:hAnsi="LucidaSansEF" w:cs="Arial"/>
                <w:sz w:val="20"/>
                <w:szCs w:val="20"/>
              </w:rPr>
            </w:pPr>
            <w:r w:rsidRPr="00F425F2">
              <w:rPr>
                <w:rFonts w:ascii="LucidaSansEF" w:eastAsia="Lucida Sans" w:hAnsi="LucidaSansEF" w:cs="Arial"/>
                <w:sz w:val="20"/>
                <w:szCs w:val="20"/>
              </w:rPr>
              <w:t>0-8</w:t>
            </w:r>
          </w:p>
        </w:tc>
        <w:tc>
          <w:tcPr>
            <w:tcW w:w="1100" w:type="dxa"/>
            <w:tcBorders>
              <w:top w:val="single" w:sz="6" w:space="0" w:color="000000"/>
              <w:left w:val="single" w:sz="6" w:space="0" w:color="000000"/>
              <w:bottom w:val="single" w:sz="6" w:space="0" w:color="000000"/>
              <w:right w:val="single" w:sz="6" w:space="0" w:color="000000"/>
            </w:tcBorders>
            <w:vAlign w:val="center"/>
          </w:tcPr>
          <w:p w14:paraId="021C47DA" w14:textId="77777777" w:rsidR="0069376C" w:rsidRPr="00F425F2" w:rsidRDefault="0069376C" w:rsidP="00F425F2">
            <w:pPr>
              <w:widowControl w:val="0"/>
              <w:jc w:val="center"/>
              <w:rPr>
                <w:rFonts w:ascii="LucidaSansEF" w:eastAsia="Lucida Sans" w:hAnsi="LucidaSansEF" w:cs="Arial"/>
                <w:sz w:val="20"/>
                <w:szCs w:val="20"/>
              </w:rPr>
            </w:pPr>
            <w:r w:rsidRPr="00F425F2">
              <w:rPr>
                <w:rFonts w:ascii="LucidaSansEF" w:eastAsia="Lucida Sans" w:hAnsi="LucidaSansEF" w:cs="Arial"/>
                <w:sz w:val="20"/>
                <w:szCs w:val="20"/>
              </w:rPr>
              <w:t>0,5</w:t>
            </w:r>
          </w:p>
        </w:tc>
        <w:tc>
          <w:tcPr>
            <w:tcW w:w="2100" w:type="dxa"/>
            <w:tcBorders>
              <w:top w:val="single" w:sz="6" w:space="0" w:color="000000"/>
              <w:left w:val="single" w:sz="6" w:space="0" w:color="000000"/>
              <w:bottom w:val="single" w:sz="6" w:space="0" w:color="000000"/>
              <w:right w:val="single" w:sz="6" w:space="0" w:color="000000"/>
            </w:tcBorders>
          </w:tcPr>
          <w:p w14:paraId="11FD2FBE" w14:textId="24E66219" w:rsidR="0069376C" w:rsidRPr="00F425F2" w:rsidRDefault="0069376C" w:rsidP="00F425F2">
            <w:pPr>
              <w:widowControl w:val="0"/>
              <w:jc w:val="center"/>
              <w:rPr>
                <w:rFonts w:ascii="LucidaSansEF" w:eastAsia="Lucida Sans" w:hAnsi="LucidaSansEF" w:cs="Arial"/>
                <w:sz w:val="20"/>
                <w:szCs w:val="20"/>
              </w:rPr>
            </w:pPr>
            <w:r w:rsidRPr="00F425F2">
              <w:rPr>
                <w:rFonts w:ascii="LucidaSansEF" w:eastAsia="Lucida Sans" w:hAnsi="LucidaSansEF" w:cs="Arial"/>
                <w:sz w:val="20"/>
                <w:szCs w:val="20"/>
              </w:rPr>
              <w:t>2</w:t>
            </w:r>
            <w:r w:rsidR="000910FA" w:rsidRPr="00F425F2">
              <w:rPr>
                <w:rFonts w:ascii="LucidaSansEF" w:eastAsia="Lucida Sans" w:hAnsi="LucidaSansEF" w:cs="Arial"/>
                <w:sz w:val="20"/>
                <w:szCs w:val="20"/>
              </w:rPr>
              <w:t>0</w:t>
            </w:r>
          </w:p>
        </w:tc>
      </w:tr>
      <w:tr w:rsidR="0069376C" w:rsidRPr="00F425F2" w14:paraId="3A39CCB5" w14:textId="77777777" w:rsidTr="00F425F2">
        <w:tc>
          <w:tcPr>
            <w:tcW w:w="3808" w:type="dxa"/>
            <w:tcBorders>
              <w:top w:val="single" w:sz="6" w:space="0" w:color="000000"/>
              <w:left w:val="single" w:sz="6" w:space="0" w:color="000000"/>
              <w:bottom w:val="single" w:sz="6" w:space="0" w:color="000000"/>
              <w:right w:val="single" w:sz="6" w:space="0" w:color="000000"/>
            </w:tcBorders>
          </w:tcPr>
          <w:p w14:paraId="34F9D912" w14:textId="77777777" w:rsidR="0069376C" w:rsidRPr="00F425F2" w:rsidRDefault="0069376C" w:rsidP="005F6C48">
            <w:pPr>
              <w:pStyle w:val="Lijstalinea"/>
              <w:widowControl w:val="0"/>
              <w:numPr>
                <w:ilvl w:val="0"/>
                <w:numId w:val="41"/>
              </w:numPr>
              <w:tabs>
                <w:tab w:val="left" w:pos="360"/>
              </w:tabs>
              <w:rPr>
                <w:rFonts w:ascii="LucidaSansEF" w:eastAsia="Lucida Sans" w:hAnsi="LucidaSansEF" w:cs="Arial"/>
                <w:color w:val="000000" w:themeColor="text1"/>
                <w:sz w:val="20"/>
                <w:szCs w:val="20"/>
              </w:rPr>
            </w:pPr>
            <w:r w:rsidRPr="00F425F2">
              <w:rPr>
                <w:rFonts w:ascii="LucidaSansEF" w:eastAsia="Lucida Sans" w:hAnsi="LucidaSansEF" w:cs="Arial"/>
                <w:color w:val="000000" w:themeColor="text1"/>
                <w:sz w:val="20"/>
                <w:szCs w:val="20"/>
              </w:rPr>
              <w:t>Service Level Agreement</w:t>
            </w:r>
          </w:p>
        </w:tc>
        <w:tc>
          <w:tcPr>
            <w:tcW w:w="1600" w:type="dxa"/>
            <w:tcBorders>
              <w:top w:val="single" w:sz="6" w:space="0" w:color="000000"/>
              <w:left w:val="single" w:sz="6" w:space="0" w:color="000000"/>
              <w:bottom w:val="single" w:sz="6" w:space="0" w:color="000000"/>
              <w:right w:val="single" w:sz="6" w:space="0" w:color="000000"/>
            </w:tcBorders>
            <w:vAlign w:val="center"/>
          </w:tcPr>
          <w:p w14:paraId="700944AE" w14:textId="77777777" w:rsidR="0069376C" w:rsidRPr="00F425F2" w:rsidRDefault="0069376C" w:rsidP="00F425F2">
            <w:pPr>
              <w:widowControl w:val="0"/>
              <w:jc w:val="center"/>
              <w:rPr>
                <w:rFonts w:ascii="LucidaSansEF" w:eastAsia="Lucida Sans" w:hAnsi="LucidaSansEF" w:cs="Arial"/>
                <w:color w:val="000000" w:themeColor="text1"/>
                <w:sz w:val="20"/>
                <w:szCs w:val="20"/>
              </w:rPr>
            </w:pPr>
            <w:r w:rsidRPr="00F425F2">
              <w:rPr>
                <w:rFonts w:ascii="LucidaSansEF" w:eastAsia="Lucida Sans" w:hAnsi="LucidaSansEF" w:cs="Arial"/>
                <w:color w:val="000000" w:themeColor="text1"/>
                <w:sz w:val="20"/>
                <w:szCs w:val="20"/>
              </w:rPr>
              <w:t>0-8</w:t>
            </w:r>
          </w:p>
        </w:tc>
        <w:tc>
          <w:tcPr>
            <w:tcW w:w="1100" w:type="dxa"/>
            <w:tcBorders>
              <w:top w:val="single" w:sz="6" w:space="0" w:color="000000"/>
              <w:left w:val="single" w:sz="6" w:space="0" w:color="000000"/>
              <w:bottom w:val="single" w:sz="6" w:space="0" w:color="000000"/>
              <w:right w:val="single" w:sz="6" w:space="0" w:color="000000"/>
            </w:tcBorders>
            <w:vAlign w:val="center"/>
          </w:tcPr>
          <w:p w14:paraId="2E9CA971" w14:textId="77777777" w:rsidR="0069376C" w:rsidRPr="00F425F2" w:rsidRDefault="0069376C" w:rsidP="00F425F2">
            <w:pPr>
              <w:widowControl w:val="0"/>
              <w:jc w:val="center"/>
              <w:rPr>
                <w:rFonts w:ascii="LucidaSansEF" w:eastAsia="Lucida Sans" w:hAnsi="LucidaSansEF" w:cs="Arial"/>
                <w:color w:val="000000" w:themeColor="text1"/>
                <w:sz w:val="20"/>
                <w:szCs w:val="20"/>
              </w:rPr>
            </w:pPr>
            <w:r w:rsidRPr="00F425F2">
              <w:rPr>
                <w:rFonts w:ascii="LucidaSansEF" w:eastAsia="Lucida Sans" w:hAnsi="LucidaSansEF" w:cs="Arial"/>
                <w:color w:val="000000" w:themeColor="text1"/>
                <w:sz w:val="20"/>
                <w:szCs w:val="20"/>
              </w:rPr>
              <w:t>0,25</w:t>
            </w:r>
          </w:p>
        </w:tc>
        <w:tc>
          <w:tcPr>
            <w:tcW w:w="2100" w:type="dxa"/>
            <w:tcBorders>
              <w:top w:val="single" w:sz="6" w:space="0" w:color="000000"/>
              <w:left w:val="single" w:sz="6" w:space="0" w:color="000000"/>
              <w:bottom w:val="single" w:sz="6" w:space="0" w:color="000000"/>
              <w:right w:val="single" w:sz="6" w:space="0" w:color="000000"/>
            </w:tcBorders>
          </w:tcPr>
          <w:p w14:paraId="4B1D32FC" w14:textId="77777777" w:rsidR="0069376C" w:rsidRPr="00F425F2" w:rsidRDefault="0069376C" w:rsidP="00F425F2">
            <w:pPr>
              <w:widowControl w:val="0"/>
              <w:jc w:val="center"/>
              <w:rPr>
                <w:rFonts w:ascii="LucidaSansEF" w:eastAsia="Lucida Sans" w:hAnsi="LucidaSansEF" w:cs="Arial"/>
                <w:sz w:val="20"/>
                <w:szCs w:val="20"/>
              </w:rPr>
            </w:pPr>
            <w:r w:rsidRPr="00F425F2">
              <w:rPr>
                <w:rFonts w:ascii="LucidaSansEF" w:eastAsia="Lucida Sans" w:hAnsi="LucidaSansEF" w:cs="Arial"/>
                <w:sz w:val="20"/>
                <w:szCs w:val="20"/>
              </w:rPr>
              <w:t>12</w:t>
            </w:r>
          </w:p>
        </w:tc>
      </w:tr>
      <w:tr w:rsidR="0069376C" w:rsidRPr="00F425F2" w14:paraId="6FEFADE2" w14:textId="77777777" w:rsidTr="00F425F2">
        <w:tc>
          <w:tcPr>
            <w:tcW w:w="3808" w:type="dxa"/>
            <w:tcBorders>
              <w:top w:val="single" w:sz="6" w:space="0" w:color="000000"/>
              <w:left w:val="single" w:sz="6" w:space="0" w:color="000000"/>
              <w:bottom w:val="single" w:sz="6" w:space="0" w:color="000000"/>
              <w:right w:val="single" w:sz="6" w:space="0" w:color="000000"/>
            </w:tcBorders>
          </w:tcPr>
          <w:p w14:paraId="566F0974" w14:textId="77777777" w:rsidR="0069376C" w:rsidRPr="00F425F2" w:rsidRDefault="0069376C" w:rsidP="005F6C48">
            <w:pPr>
              <w:pStyle w:val="Lijstalinea"/>
              <w:widowControl w:val="0"/>
              <w:numPr>
                <w:ilvl w:val="0"/>
                <w:numId w:val="41"/>
              </w:numPr>
              <w:tabs>
                <w:tab w:val="left" w:pos="360"/>
              </w:tabs>
              <w:rPr>
                <w:rFonts w:ascii="LucidaSansEF" w:eastAsia="Lucida Sans" w:hAnsi="LucidaSansEF" w:cs="Arial"/>
                <w:color w:val="000000" w:themeColor="text1"/>
                <w:sz w:val="20"/>
                <w:szCs w:val="20"/>
              </w:rPr>
            </w:pPr>
            <w:r w:rsidRPr="00F425F2">
              <w:rPr>
                <w:rFonts w:ascii="LucidaSansEF" w:eastAsia="Lucida Sans" w:hAnsi="LucidaSansEF" w:cs="Arial"/>
                <w:color w:val="000000" w:themeColor="text1"/>
                <w:sz w:val="20"/>
                <w:szCs w:val="20"/>
              </w:rPr>
              <w:t>Presentatie</w:t>
            </w:r>
          </w:p>
        </w:tc>
        <w:tc>
          <w:tcPr>
            <w:tcW w:w="1600" w:type="dxa"/>
            <w:tcBorders>
              <w:top w:val="single" w:sz="6" w:space="0" w:color="000000"/>
              <w:left w:val="single" w:sz="6" w:space="0" w:color="000000"/>
              <w:bottom w:val="single" w:sz="6" w:space="0" w:color="000000"/>
              <w:right w:val="single" w:sz="6" w:space="0" w:color="000000"/>
            </w:tcBorders>
            <w:vAlign w:val="center"/>
          </w:tcPr>
          <w:p w14:paraId="7CCA8ED7" w14:textId="77777777" w:rsidR="0069376C" w:rsidRPr="00F425F2" w:rsidRDefault="0069376C" w:rsidP="00F425F2">
            <w:pPr>
              <w:widowControl w:val="0"/>
              <w:jc w:val="center"/>
              <w:rPr>
                <w:rFonts w:ascii="LucidaSansEF" w:eastAsia="Lucida Sans" w:hAnsi="LucidaSansEF" w:cs="Arial"/>
                <w:color w:val="000000" w:themeColor="text1"/>
                <w:sz w:val="20"/>
                <w:szCs w:val="20"/>
              </w:rPr>
            </w:pPr>
            <w:r w:rsidRPr="00F425F2">
              <w:rPr>
                <w:rFonts w:ascii="LucidaSansEF" w:eastAsia="Lucida Sans" w:hAnsi="LucidaSansEF" w:cs="Arial"/>
                <w:color w:val="000000" w:themeColor="text1"/>
                <w:sz w:val="20"/>
                <w:szCs w:val="20"/>
              </w:rPr>
              <w:t>0-8</w:t>
            </w:r>
          </w:p>
        </w:tc>
        <w:tc>
          <w:tcPr>
            <w:tcW w:w="1100" w:type="dxa"/>
            <w:tcBorders>
              <w:top w:val="single" w:sz="6" w:space="0" w:color="000000"/>
              <w:left w:val="single" w:sz="6" w:space="0" w:color="000000"/>
              <w:bottom w:val="single" w:sz="6" w:space="0" w:color="000000"/>
              <w:right w:val="single" w:sz="6" w:space="0" w:color="000000"/>
            </w:tcBorders>
            <w:vAlign w:val="center"/>
          </w:tcPr>
          <w:p w14:paraId="01D6B6EF" w14:textId="77777777" w:rsidR="0069376C" w:rsidRPr="00F425F2" w:rsidRDefault="0069376C" w:rsidP="00F425F2">
            <w:pPr>
              <w:widowControl w:val="0"/>
              <w:jc w:val="center"/>
              <w:rPr>
                <w:rFonts w:ascii="LucidaSansEF" w:eastAsia="Lucida Sans" w:hAnsi="LucidaSansEF" w:cs="Arial"/>
                <w:color w:val="000000" w:themeColor="text1"/>
                <w:sz w:val="20"/>
                <w:szCs w:val="20"/>
              </w:rPr>
            </w:pPr>
            <w:r w:rsidRPr="00F425F2">
              <w:rPr>
                <w:rFonts w:ascii="LucidaSansEF" w:eastAsia="Lucida Sans" w:hAnsi="LucidaSansEF" w:cs="Arial"/>
                <w:color w:val="000000" w:themeColor="text1"/>
                <w:sz w:val="20"/>
                <w:szCs w:val="20"/>
              </w:rPr>
              <w:t>0,5</w:t>
            </w:r>
          </w:p>
        </w:tc>
        <w:tc>
          <w:tcPr>
            <w:tcW w:w="2100" w:type="dxa"/>
            <w:tcBorders>
              <w:top w:val="single" w:sz="6" w:space="0" w:color="000000"/>
              <w:left w:val="single" w:sz="6" w:space="0" w:color="000000"/>
              <w:bottom w:val="single" w:sz="6" w:space="0" w:color="000000"/>
              <w:right w:val="single" w:sz="6" w:space="0" w:color="000000"/>
            </w:tcBorders>
          </w:tcPr>
          <w:p w14:paraId="2534A6CC" w14:textId="77777777" w:rsidR="0069376C" w:rsidRPr="00F425F2" w:rsidRDefault="0069376C" w:rsidP="00F425F2">
            <w:pPr>
              <w:widowControl w:val="0"/>
              <w:jc w:val="center"/>
              <w:rPr>
                <w:rFonts w:ascii="LucidaSansEF" w:eastAsia="Lucida Sans" w:hAnsi="LucidaSansEF" w:cs="Arial"/>
                <w:sz w:val="20"/>
                <w:szCs w:val="20"/>
              </w:rPr>
            </w:pPr>
            <w:r w:rsidRPr="00F425F2">
              <w:rPr>
                <w:rFonts w:ascii="LucidaSansEF" w:eastAsia="Lucida Sans" w:hAnsi="LucidaSansEF" w:cs="Arial"/>
                <w:sz w:val="20"/>
                <w:szCs w:val="20"/>
              </w:rPr>
              <w:t>24</w:t>
            </w:r>
          </w:p>
        </w:tc>
      </w:tr>
      <w:tr w:rsidR="0069376C" w:rsidRPr="00F425F2" w14:paraId="0B95C151" w14:textId="77777777" w:rsidTr="00F425F2">
        <w:tc>
          <w:tcPr>
            <w:tcW w:w="3808" w:type="dxa"/>
            <w:tcBorders>
              <w:top w:val="single" w:sz="6" w:space="0" w:color="000000"/>
              <w:left w:val="single" w:sz="6" w:space="0" w:color="000000"/>
              <w:bottom w:val="single" w:sz="6" w:space="0" w:color="000000"/>
              <w:right w:val="single" w:sz="6" w:space="0" w:color="000000"/>
            </w:tcBorders>
          </w:tcPr>
          <w:p w14:paraId="58EEBCC6" w14:textId="77777777" w:rsidR="0069376C" w:rsidRPr="00F425F2" w:rsidRDefault="0069376C" w:rsidP="005F6C48">
            <w:pPr>
              <w:pStyle w:val="Lijstalinea"/>
              <w:widowControl w:val="0"/>
              <w:numPr>
                <w:ilvl w:val="0"/>
                <w:numId w:val="41"/>
              </w:numPr>
              <w:tabs>
                <w:tab w:val="left" w:pos="360"/>
              </w:tabs>
              <w:rPr>
                <w:rFonts w:ascii="LucidaSansEF" w:eastAsia="Lucida Sans" w:hAnsi="LucidaSansEF" w:cs="Arial"/>
                <w:sz w:val="20"/>
                <w:szCs w:val="20"/>
              </w:rPr>
            </w:pPr>
            <w:r w:rsidRPr="00F425F2">
              <w:rPr>
                <w:rFonts w:ascii="LucidaSansEF" w:eastAsia="Lucida Sans" w:hAnsi="LucidaSansEF" w:cs="Arial"/>
                <w:sz w:val="20"/>
                <w:szCs w:val="20"/>
              </w:rPr>
              <w:t>Prijs</w:t>
            </w:r>
          </w:p>
        </w:tc>
        <w:tc>
          <w:tcPr>
            <w:tcW w:w="1600" w:type="dxa"/>
            <w:tcBorders>
              <w:top w:val="single" w:sz="6" w:space="0" w:color="000000"/>
              <w:left w:val="single" w:sz="6" w:space="0" w:color="000000"/>
              <w:bottom w:val="single" w:sz="6" w:space="0" w:color="000000"/>
              <w:right w:val="single" w:sz="6" w:space="0" w:color="000000"/>
            </w:tcBorders>
            <w:vAlign w:val="center"/>
          </w:tcPr>
          <w:p w14:paraId="59CCD391" w14:textId="77777777" w:rsidR="0069376C" w:rsidRPr="00F425F2" w:rsidRDefault="0069376C" w:rsidP="00F425F2">
            <w:pPr>
              <w:widowControl w:val="0"/>
              <w:jc w:val="center"/>
              <w:rPr>
                <w:rFonts w:ascii="LucidaSansEF" w:eastAsia="Lucida Sans" w:hAnsi="LucidaSansEF" w:cs="Arial"/>
                <w:sz w:val="20"/>
                <w:szCs w:val="20"/>
              </w:rPr>
            </w:pPr>
            <w:r w:rsidRPr="00F425F2">
              <w:rPr>
                <w:rFonts w:ascii="LucidaSansEF" w:eastAsia="Lucida Sans" w:hAnsi="LucidaSansEF" w:cs="Arial"/>
                <w:sz w:val="20"/>
                <w:szCs w:val="20"/>
              </w:rPr>
              <w:t>0-28</w:t>
            </w:r>
          </w:p>
        </w:tc>
        <w:tc>
          <w:tcPr>
            <w:tcW w:w="1100" w:type="dxa"/>
            <w:tcBorders>
              <w:top w:val="single" w:sz="6" w:space="0" w:color="000000"/>
              <w:left w:val="single" w:sz="6" w:space="0" w:color="000000"/>
              <w:bottom w:val="single" w:sz="6" w:space="0" w:color="000000"/>
              <w:right w:val="single" w:sz="6" w:space="0" w:color="000000"/>
            </w:tcBorders>
            <w:vAlign w:val="center"/>
          </w:tcPr>
          <w:p w14:paraId="21DD4123" w14:textId="77777777" w:rsidR="0069376C" w:rsidRPr="00F425F2" w:rsidRDefault="0069376C" w:rsidP="00F425F2">
            <w:pPr>
              <w:widowControl w:val="0"/>
              <w:jc w:val="center"/>
              <w:rPr>
                <w:rFonts w:ascii="LucidaSansEF" w:eastAsia="Lucida Sans" w:hAnsi="LucidaSansEF" w:cs="Arial"/>
                <w:sz w:val="20"/>
                <w:szCs w:val="20"/>
              </w:rPr>
            </w:pPr>
            <w:r w:rsidRPr="00F425F2">
              <w:rPr>
                <w:rFonts w:ascii="LucidaSansEF" w:eastAsia="Lucida Sans" w:hAnsi="LucidaSansEF" w:cs="Arial"/>
                <w:sz w:val="20"/>
                <w:szCs w:val="20"/>
              </w:rPr>
              <w:t>n.v.t.</w:t>
            </w:r>
          </w:p>
        </w:tc>
        <w:tc>
          <w:tcPr>
            <w:tcW w:w="2100" w:type="dxa"/>
            <w:tcBorders>
              <w:top w:val="single" w:sz="6" w:space="0" w:color="000000"/>
              <w:left w:val="single" w:sz="6" w:space="0" w:color="000000"/>
              <w:bottom w:val="single" w:sz="6" w:space="0" w:color="000000"/>
              <w:right w:val="single" w:sz="6" w:space="0" w:color="000000"/>
            </w:tcBorders>
          </w:tcPr>
          <w:p w14:paraId="40189EED" w14:textId="19CD0271" w:rsidR="0069376C" w:rsidRPr="00F425F2" w:rsidRDefault="0069376C" w:rsidP="00F425F2">
            <w:pPr>
              <w:widowControl w:val="0"/>
              <w:jc w:val="center"/>
              <w:rPr>
                <w:rFonts w:ascii="LucidaSansEF" w:eastAsia="Lucida Sans" w:hAnsi="LucidaSansEF" w:cs="Arial"/>
                <w:sz w:val="20"/>
                <w:szCs w:val="20"/>
              </w:rPr>
            </w:pPr>
            <w:r w:rsidRPr="00F425F2">
              <w:rPr>
                <w:rFonts w:ascii="LucidaSansEF" w:eastAsia="Lucida Sans" w:hAnsi="LucidaSansEF" w:cs="Arial"/>
                <w:sz w:val="20"/>
                <w:szCs w:val="20"/>
              </w:rPr>
              <w:t>2</w:t>
            </w:r>
            <w:r w:rsidR="005F6C48" w:rsidRPr="00F425F2">
              <w:rPr>
                <w:rFonts w:ascii="LucidaSansEF" w:eastAsia="Lucida Sans" w:hAnsi="LucidaSansEF" w:cs="Arial"/>
                <w:sz w:val="20"/>
                <w:szCs w:val="20"/>
              </w:rPr>
              <w:t>8</w:t>
            </w:r>
          </w:p>
        </w:tc>
      </w:tr>
      <w:tr w:rsidR="0069376C" w:rsidRPr="00F425F2" w14:paraId="5C8E9830" w14:textId="77777777" w:rsidTr="00F425F2">
        <w:tc>
          <w:tcPr>
            <w:tcW w:w="6508" w:type="dxa"/>
            <w:gridSpan w:val="3"/>
            <w:tcBorders>
              <w:top w:val="single" w:sz="6" w:space="0" w:color="000000"/>
              <w:left w:val="single" w:sz="6" w:space="0" w:color="000000"/>
              <w:bottom w:val="single" w:sz="6" w:space="0" w:color="000000"/>
              <w:right w:val="single" w:sz="6" w:space="0" w:color="000000"/>
            </w:tcBorders>
          </w:tcPr>
          <w:p w14:paraId="0B260464" w14:textId="77777777" w:rsidR="0069376C" w:rsidRPr="00F425F2" w:rsidRDefault="0069376C" w:rsidP="00F425F2">
            <w:pPr>
              <w:widowControl w:val="0"/>
              <w:jc w:val="right"/>
              <w:rPr>
                <w:rFonts w:ascii="LucidaSansEF" w:eastAsia="Lucida Sans" w:hAnsi="LucidaSansEF" w:cs="Arial"/>
                <w:b/>
                <w:sz w:val="20"/>
                <w:szCs w:val="20"/>
              </w:rPr>
            </w:pPr>
            <w:r w:rsidRPr="00F425F2">
              <w:rPr>
                <w:rFonts w:ascii="LucidaSansEF" w:eastAsia="Lucida Sans" w:hAnsi="LucidaSansEF" w:cs="Arial"/>
                <w:b/>
                <w:sz w:val="20"/>
                <w:szCs w:val="20"/>
              </w:rPr>
              <w:t>Totaal</w:t>
            </w:r>
          </w:p>
        </w:tc>
        <w:tc>
          <w:tcPr>
            <w:tcW w:w="2100" w:type="dxa"/>
            <w:tcBorders>
              <w:top w:val="single" w:sz="6" w:space="0" w:color="000000"/>
              <w:left w:val="single" w:sz="6" w:space="0" w:color="000000"/>
              <w:bottom w:val="single" w:sz="6" w:space="0" w:color="000000"/>
              <w:right w:val="single" w:sz="6" w:space="0" w:color="000000"/>
            </w:tcBorders>
          </w:tcPr>
          <w:p w14:paraId="4C831A23" w14:textId="77777777" w:rsidR="0069376C" w:rsidRPr="00F425F2" w:rsidRDefault="0069376C" w:rsidP="00F425F2">
            <w:pPr>
              <w:widowControl w:val="0"/>
              <w:jc w:val="center"/>
              <w:rPr>
                <w:rFonts w:ascii="LucidaSansEF" w:eastAsia="Lucida Sans" w:hAnsi="LucidaSansEF" w:cs="Arial"/>
                <w:b/>
                <w:sz w:val="20"/>
                <w:szCs w:val="20"/>
              </w:rPr>
            </w:pPr>
            <w:r w:rsidRPr="00F425F2">
              <w:rPr>
                <w:rFonts w:ascii="LucidaSansEF" w:eastAsia="Lucida Sans" w:hAnsi="LucidaSansEF" w:cs="Arial"/>
                <w:b/>
                <w:sz w:val="20"/>
                <w:szCs w:val="20"/>
              </w:rPr>
              <w:t>100</w:t>
            </w:r>
          </w:p>
        </w:tc>
      </w:tr>
    </w:tbl>
    <w:p w14:paraId="657163B8" w14:textId="77777777" w:rsidR="0069376C" w:rsidRPr="00F425F2" w:rsidRDefault="0069376C" w:rsidP="0069376C">
      <w:pPr>
        <w:keepNext/>
        <w:spacing w:after="60"/>
        <w:outlineLvl w:val="2"/>
        <w:rPr>
          <w:rFonts w:ascii="LucidaSansEF" w:hAnsi="LucidaSansEF" w:cs="Arial"/>
          <w:sz w:val="20"/>
          <w:szCs w:val="20"/>
        </w:rPr>
      </w:pPr>
      <w:bookmarkStart w:id="234" w:name="_Toc500333711"/>
      <w:bookmarkStart w:id="235" w:name="_Toc500337544"/>
      <w:bookmarkStart w:id="236" w:name="_Toc500415921"/>
      <w:bookmarkStart w:id="237" w:name="_Toc29562845"/>
      <w:bookmarkStart w:id="238" w:name="_Toc29813797"/>
      <w:bookmarkStart w:id="239" w:name="_Toc29817665"/>
      <w:bookmarkStart w:id="240" w:name="_Toc30587136"/>
      <w:bookmarkStart w:id="241" w:name="_Toc37859265"/>
      <w:bookmarkStart w:id="242" w:name="_Toc39672401"/>
      <w:bookmarkStart w:id="243" w:name="_Toc40175296"/>
      <w:bookmarkStart w:id="244" w:name="_Toc47601607"/>
      <w:bookmarkStart w:id="245" w:name="_Toc48638035"/>
      <w:r w:rsidRPr="00F425F2">
        <w:rPr>
          <w:rFonts w:ascii="LucidaSansEF" w:hAnsi="LucidaSansEF" w:cs="Arial"/>
          <w:sz w:val="20"/>
          <w:szCs w:val="20"/>
        </w:rPr>
        <w:t>Naast de wegingsfactoren zijn de gunningscriteria voorzien van een waarderingsfactor (Gewicht). De scores per gunningscriterium worden vermenigvuldigd met deze waarde-indicaties.</w:t>
      </w:r>
      <w:bookmarkEnd w:id="234"/>
      <w:bookmarkEnd w:id="235"/>
      <w:bookmarkEnd w:id="236"/>
      <w:bookmarkEnd w:id="237"/>
      <w:bookmarkEnd w:id="238"/>
      <w:bookmarkEnd w:id="239"/>
      <w:bookmarkEnd w:id="240"/>
      <w:bookmarkEnd w:id="241"/>
      <w:bookmarkEnd w:id="242"/>
      <w:bookmarkEnd w:id="243"/>
      <w:bookmarkEnd w:id="244"/>
      <w:bookmarkEnd w:id="245"/>
    </w:p>
    <w:p w14:paraId="4A0B7477" w14:textId="26A4E3E0" w:rsidR="0069376C" w:rsidRPr="00F425F2" w:rsidRDefault="0069376C" w:rsidP="0069376C">
      <w:pPr>
        <w:pStyle w:val="Kop3"/>
        <w:numPr>
          <w:ilvl w:val="0"/>
          <w:numId w:val="0"/>
        </w:numPr>
        <w:spacing w:before="360"/>
        <w:rPr>
          <w:rFonts w:ascii="LucidaSansEF" w:hAnsi="LucidaSansEF"/>
          <w:i w:val="0"/>
        </w:rPr>
      </w:pPr>
      <w:bookmarkStart w:id="246" w:name="_Toc40175297"/>
      <w:bookmarkStart w:id="247" w:name="_Toc48638036"/>
      <w:r w:rsidRPr="00F425F2">
        <w:rPr>
          <w:rFonts w:ascii="LucidaSansEF" w:hAnsi="LucidaSansEF"/>
          <w:i w:val="0"/>
        </w:rPr>
        <w:t>8.3.1</w:t>
      </w:r>
      <w:r w:rsidRPr="00F425F2">
        <w:rPr>
          <w:rFonts w:ascii="LucidaSansEF" w:hAnsi="LucidaSansEF"/>
          <w:i w:val="0"/>
        </w:rPr>
        <w:tab/>
        <w:t>(Concept) Plan van Aanpak</w:t>
      </w:r>
      <w:bookmarkEnd w:id="246"/>
      <w:bookmarkEnd w:id="247"/>
    </w:p>
    <w:p w14:paraId="347FE547" w14:textId="27C1ADF1"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 xml:space="preserve">Na het ondertekenen van de overeenkomst start de implementatie van de gecontracteerde applicatie, de VU gaat ervan uit dat de Inschrijver met zijn ervaring van dit soort trajecten de leiding neemt in deze fase en zorgt voor de aansturing. Deze fase moet leiden tot een volledig functionerende applicatie, waarbij de dienstverlening van Inschrijver is vastgelegd in de definitieve SLA. Het is voor de VU van belang om haar onderwijsprocessen zo ongestoord als mogelijk doorgang te laten vinden gedurende de implementatie (en eventuele migratie van gegevens). Het is daarbij tevens van belang, dat de dan afgesproken deadlines worden gehaald. Uitgaande van de in het Programma van Eisen beschreven gewenste situatie en doelstellingen dient Inschrijver daarom een (concept) Plan van Aanpak voor de implementatiefase uit te werken binnen de randvoorwaarden van de VU, waarbij rekening wordt gehouden dat de implementatiefase per 1 </w:t>
      </w:r>
      <w:r w:rsidR="005F64FC">
        <w:rPr>
          <w:rFonts w:ascii="LucidaSansEF" w:hAnsi="LucidaSansEF" w:cs="Arial"/>
          <w:sz w:val="20"/>
          <w:szCs w:val="20"/>
        </w:rPr>
        <w:t>maart</w:t>
      </w:r>
      <w:r w:rsidRPr="00F425F2">
        <w:rPr>
          <w:rFonts w:ascii="LucidaSansEF" w:hAnsi="LucidaSansEF" w:cs="Arial"/>
          <w:sz w:val="20"/>
          <w:szCs w:val="20"/>
        </w:rPr>
        <w:t xml:space="preserve"> 2021 is afgerond en de applicatie volledig werkend is opgeleverd. Dit plan dient de stappen te bevatten die de Inschrijver onderneemt om de implementatie uit te voeren, welke randvoorwaarden en uitgangspunten worden gehanteerd, de communicatie wordt onderhouden</w:t>
      </w:r>
      <w:r w:rsidR="00C907A1" w:rsidRPr="00F425F2">
        <w:rPr>
          <w:rFonts w:ascii="LucidaSansEF" w:hAnsi="LucidaSansEF" w:cs="Arial"/>
          <w:sz w:val="20"/>
          <w:szCs w:val="20"/>
        </w:rPr>
        <w:t>.</w:t>
      </w:r>
      <w:r w:rsidRPr="00F425F2">
        <w:rPr>
          <w:rFonts w:ascii="LucidaSansEF" w:hAnsi="LucidaSansEF" w:cs="Arial"/>
          <w:sz w:val="20"/>
          <w:szCs w:val="20"/>
        </w:rPr>
        <w:t xml:space="preserve"> Voor een overtuigende beschrijving mag Inschrijver gebruikmaken van eerdere succesvol toegepaste praktijkvoorbeelden.</w:t>
      </w:r>
    </w:p>
    <w:p w14:paraId="298BABC9" w14:textId="77777777" w:rsidR="0069376C" w:rsidRPr="00F425F2" w:rsidRDefault="0069376C" w:rsidP="0069376C">
      <w:pPr>
        <w:widowControl w:val="0"/>
        <w:autoSpaceDE w:val="0"/>
        <w:autoSpaceDN w:val="0"/>
        <w:adjustRightInd w:val="0"/>
        <w:rPr>
          <w:rFonts w:ascii="LucidaSansEF" w:hAnsi="LucidaSansEF" w:cs="Arial"/>
          <w:sz w:val="20"/>
          <w:szCs w:val="20"/>
        </w:rPr>
      </w:pPr>
    </w:p>
    <w:p w14:paraId="6E4A136F" w14:textId="77777777"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De beschrijving van Inschrijver bevat minimaal de volgende onderdelen:</w:t>
      </w:r>
    </w:p>
    <w:p w14:paraId="2AD88C3A" w14:textId="4D657E27" w:rsidR="0069376C" w:rsidRPr="00F425F2" w:rsidRDefault="0069376C" w:rsidP="005F6C48">
      <w:pPr>
        <w:widowControl w:val="0"/>
        <w:numPr>
          <w:ilvl w:val="0"/>
          <w:numId w:val="37"/>
        </w:numPr>
        <w:autoSpaceDE w:val="0"/>
        <w:autoSpaceDN w:val="0"/>
        <w:adjustRightInd w:val="0"/>
        <w:contextualSpacing/>
        <w:rPr>
          <w:rFonts w:ascii="LucidaSansEF" w:hAnsi="LucidaSansEF" w:cs="Arial"/>
          <w:sz w:val="20"/>
          <w:szCs w:val="20"/>
        </w:rPr>
      </w:pPr>
      <w:r w:rsidRPr="00F425F2">
        <w:rPr>
          <w:rFonts w:ascii="LucidaSansEF" w:hAnsi="LucidaSansEF" w:cs="Arial"/>
          <w:sz w:val="20"/>
          <w:szCs w:val="20"/>
        </w:rPr>
        <w:t>De inschrijver geeft een voorlopig stappenplan waarin hij beschrijft hoe inschrijver zo snel mogelijk de huidige processen van de VU</w:t>
      </w:r>
      <w:r w:rsidR="00C907A1" w:rsidRPr="00F425F2">
        <w:rPr>
          <w:rFonts w:ascii="LucidaSansEF" w:hAnsi="LucidaSansEF" w:cs="Arial"/>
          <w:sz w:val="20"/>
          <w:szCs w:val="20"/>
        </w:rPr>
        <w:t xml:space="preserve"> (International Office)</w:t>
      </w:r>
      <w:r w:rsidRPr="00F425F2">
        <w:rPr>
          <w:rFonts w:ascii="LucidaSansEF" w:hAnsi="LucidaSansEF" w:cs="Arial"/>
          <w:sz w:val="20"/>
          <w:szCs w:val="20"/>
        </w:rPr>
        <w:t xml:space="preserve"> denkt te doorgronden.</w:t>
      </w:r>
    </w:p>
    <w:p w14:paraId="48BC8066" w14:textId="77777777" w:rsidR="0069376C" w:rsidRPr="00F425F2" w:rsidRDefault="0069376C" w:rsidP="005F6C48">
      <w:pPr>
        <w:widowControl w:val="0"/>
        <w:numPr>
          <w:ilvl w:val="0"/>
          <w:numId w:val="37"/>
        </w:numPr>
        <w:autoSpaceDE w:val="0"/>
        <w:autoSpaceDN w:val="0"/>
        <w:adjustRightInd w:val="0"/>
        <w:contextualSpacing/>
        <w:rPr>
          <w:rFonts w:ascii="LucidaSansEF" w:hAnsi="LucidaSansEF" w:cs="Arial"/>
          <w:sz w:val="20"/>
          <w:szCs w:val="20"/>
        </w:rPr>
      </w:pPr>
      <w:r w:rsidRPr="00F425F2">
        <w:rPr>
          <w:rFonts w:ascii="LucidaSansEF" w:hAnsi="LucidaSansEF" w:cs="Arial"/>
          <w:sz w:val="20"/>
          <w:szCs w:val="20"/>
        </w:rPr>
        <w:t>Wat Inschrijver als mogelijke risico's aanmerkt en welke beheersmaatregelen Inschrijver voorstelt om deze te voorkomen.</w:t>
      </w:r>
    </w:p>
    <w:p w14:paraId="0296AAFD" w14:textId="77777777" w:rsidR="0069376C" w:rsidRPr="00F425F2" w:rsidRDefault="0069376C" w:rsidP="005F6C48">
      <w:pPr>
        <w:widowControl w:val="0"/>
        <w:numPr>
          <w:ilvl w:val="0"/>
          <w:numId w:val="37"/>
        </w:numPr>
        <w:autoSpaceDE w:val="0"/>
        <w:autoSpaceDN w:val="0"/>
        <w:adjustRightInd w:val="0"/>
        <w:contextualSpacing/>
        <w:rPr>
          <w:rFonts w:ascii="LucidaSansEF" w:hAnsi="LucidaSansEF" w:cs="Arial"/>
          <w:sz w:val="20"/>
          <w:szCs w:val="20"/>
        </w:rPr>
      </w:pPr>
      <w:r w:rsidRPr="00F425F2">
        <w:rPr>
          <w:rFonts w:ascii="LucidaSansEF" w:hAnsi="LucidaSansEF" w:cs="Arial"/>
          <w:sz w:val="20"/>
          <w:szCs w:val="20"/>
        </w:rPr>
        <w:t xml:space="preserve">Inschrijver omschrijft de wijze van afstemming met de VU en de wijze van rapportage tijdens de implementatiefase. </w:t>
      </w:r>
    </w:p>
    <w:p w14:paraId="692A6EE5" w14:textId="77777777" w:rsidR="0069376C" w:rsidRPr="00F425F2" w:rsidRDefault="0069376C" w:rsidP="0069376C">
      <w:pPr>
        <w:widowControl w:val="0"/>
        <w:autoSpaceDE w:val="0"/>
        <w:autoSpaceDN w:val="0"/>
        <w:adjustRightInd w:val="0"/>
        <w:ind w:left="720"/>
        <w:contextualSpacing/>
        <w:rPr>
          <w:rFonts w:ascii="LucidaSansEF" w:hAnsi="LucidaSansEF" w:cs="Arial"/>
          <w:sz w:val="20"/>
          <w:szCs w:val="20"/>
        </w:rPr>
      </w:pPr>
      <w:r w:rsidRPr="00F425F2">
        <w:rPr>
          <w:rFonts w:ascii="LucidaSansEF" w:hAnsi="LucidaSansEF" w:cs="Arial"/>
          <w:sz w:val="20"/>
          <w:szCs w:val="20"/>
        </w:rPr>
        <w:t>Ten minste dient Inschrijver in dit onderdeel in te gaan op:</w:t>
      </w:r>
    </w:p>
    <w:p w14:paraId="1BED2FDF" w14:textId="77777777" w:rsidR="0069376C" w:rsidRPr="00F425F2" w:rsidRDefault="0069376C" w:rsidP="005F6C48">
      <w:pPr>
        <w:widowControl w:val="0"/>
        <w:numPr>
          <w:ilvl w:val="0"/>
          <w:numId w:val="39"/>
        </w:numPr>
        <w:autoSpaceDE w:val="0"/>
        <w:autoSpaceDN w:val="0"/>
        <w:adjustRightInd w:val="0"/>
        <w:contextualSpacing/>
        <w:rPr>
          <w:rFonts w:ascii="LucidaSansEF" w:hAnsi="LucidaSansEF" w:cs="Arial"/>
          <w:sz w:val="20"/>
          <w:szCs w:val="20"/>
        </w:rPr>
      </w:pPr>
      <w:r w:rsidRPr="00F425F2">
        <w:rPr>
          <w:rFonts w:ascii="LucidaSansEF" w:hAnsi="LucidaSansEF" w:cs="Arial"/>
          <w:sz w:val="20"/>
          <w:szCs w:val="20"/>
        </w:rPr>
        <w:t>Hoe ziet Inschrijver de relatie en communicatie met de betrokken medewerkers binnen de VU?</w:t>
      </w:r>
    </w:p>
    <w:p w14:paraId="75523EF9" w14:textId="77777777" w:rsidR="0069376C" w:rsidRPr="00F425F2" w:rsidRDefault="0069376C" w:rsidP="005F6C48">
      <w:pPr>
        <w:widowControl w:val="0"/>
        <w:numPr>
          <w:ilvl w:val="0"/>
          <w:numId w:val="39"/>
        </w:numPr>
        <w:autoSpaceDE w:val="0"/>
        <w:autoSpaceDN w:val="0"/>
        <w:adjustRightInd w:val="0"/>
        <w:contextualSpacing/>
        <w:rPr>
          <w:rFonts w:ascii="LucidaSansEF" w:hAnsi="LucidaSansEF" w:cs="Arial"/>
          <w:sz w:val="20"/>
          <w:szCs w:val="20"/>
        </w:rPr>
      </w:pPr>
      <w:r w:rsidRPr="00F425F2">
        <w:rPr>
          <w:rFonts w:ascii="LucidaSansEF" w:hAnsi="LucidaSansEF" w:cs="Arial"/>
          <w:sz w:val="20"/>
          <w:szCs w:val="20"/>
        </w:rPr>
        <w:t>Welke inzet verwacht Inschrijver van de VU tijdens de implementatie?</w:t>
      </w:r>
    </w:p>
    <w:p w14:paraId="6F46C2CD" w14:textId="77777777" w:rsidR="0069376C" w:rsidRPr="00F425F2" w:rsidRDefault="0069376C" w:rsidP="0069376C">
      <w:pPr>
        <w:widowControl w:val="0"/>
        <w:autoSpaceDE w:val="0"/>
        <w:autoSpaceDN w:val="0"/>
        <w:adjustRightInd w:val="0"/>
        <w:rPr>
          <w:rFonts w:ascii="LucidaSansEF" w:hAnsi="LucidaSansEF" w:cs="Arial"/>
          <w:sz w:val="20"/>
          <w:szCs w:val="20"/>
        </w:rPr>
      </w:pPr>
    </w:p>
    <w:p w14:paraId="08AC257E" w14:textId="77777777"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De VU beoordeelt de beschrijving op de volgende aspecten:</w:t>
      </w:r>
    </w:p>
    <w:p w14:paraId="4F26FF5B" w14:textId="77777777" w:rsidR="0069376C" w:rsidRPr="00F425F2" w:rsidRDefault="0069376C" w:rsidP="0069376C">
      <w:pPr>
        <w:widowControl w:val="0"/>
        <w:autoSpaceDE w:val="0"/>
        <w:autoSpaceDN w:val="0"/>
        <w:adjustRightInd w:val="0"/>
        <w:rPr>
          <w:rFonts w:ascii="LucidaSansEF" w:hAnsi="LucidaSansEF" w:cs="Arial"/>
          <w:sz w:val="20"/>
          <w:szCs w:val="20"/>
        </w:rPr>
      </w:pPr>
    </w:p>
    <w:p w14:paraId="261F22D2" w14:textId="77777777" w:rsidR="0069376C" w:rsidRPr="00F425F2" w:rsidRDefault="0069376C" w:rsidP="005F6C48">
      <w:pPr>
        <w:pStyle w:val="Lijstalinea"/>
        <w:widowControl w:val="0"/>
        <w:numPr>
          <w:ilvl w:val="0"/>
          <w:numId w:val="40"/>
        </w:numPr>
        <w:autoSpaceDE w:val="0"/>
        <w:autoSpaceDN w:val="0"/>
        <w:adjustRightInd w:val="0"/>
        <w:rPr>
          <w:rFonts w:ascii="LucidaSansEF" w:hAnsi="LucidaSansEF" w:cs="Arial"/>
          <w:sz w:val="20"/>
          <w:szCs w:val="20"/>
        </w:rPr>
      </w:pPr>
      <w:r w:rsidRPr="00F425F2">
        <w:rPr>
          <w:rFonts w:ascii="LucidaSansEF" w:hAnsi="LucidaSansEF" w:cs="Arial"/>
          <w:sz w:val="20"/>
          <w:szCs w:val="20"/>
        </w:rPr>
        <w:t>de mate waarin de beschrijving volledig en concreet is,</w:t>
      </w:r>
    </w:p>
    <w:p w14:paraId="1387A730" w14:textId="77777777" w:rsidR="0069376C" w:rsidRPr="00F425F2" w:rsidRDefault="0069376C" w:rsidP="005F6C48">
      <w:pPr>
        <w:pStyle w:val="Lijstalinea"/>
        <w:widowControl w:val="0"/>
        <w:numPr>
          <w:ilvl w:val="0"/>
          <w:numId w:val="40"/>
        </w:numPr>
        <w:autoSpaceDE w:val="0"/>
        <w:autoSpaceDN w:val="0"/>
        <w:adjustRightInd w:val="0"/>
        <w:rPr>
          <w:rFonts w:ascii="LucidaSansEF" w:hAnsi="LucidaSansEF" w:cs="Arial"/>
          <w:sz w:val="20"/>
          <w:szCs w:val="20"/>
        </w:rPr>
      </w:pPr>
      <w:r w:rsidRPr="00F425F2">
        <w:rPr>
          <w:rFonts w:ascii="LucidaSansEF" w:hAnsi="LucidaSansEF" w:cs="Arial"/>
          <w:sz w:val="20"/>
          <w:szCs w:val="20"/>
        </w:rPr>
        <w:t>de mate waarin de geboden planning realistisch is,</w:t>
      </w:r>
    </w:p>
    <w:p w14:paraId="56258832" w14:textId="77777777" w:rsidR="0069376C" w:rsidRPr="00F425F2" w:rsidRDefault="0069376C" w:rsidP="005F6C48">
      <w:pPr>
        <w:pStyle w:val="Lijstalinea"/>
        <w:widowControl w:val="0"/>
        <w:numPr>
          <w:ilvl w:val="0"/>
          <w:numId w:val="40"/>
        </w:numPr>
        <w:autoSpaceDE w:val="0"/>
        <w:autoSpaceDN w:val="0"/>
        <w:adjustRightInd w:val="0"/>
        <w:rPr>
          <w:rFonts w:ascii="LucidaSansEF" w:hAnsi="LucidaSansEF" w:cs="Arial"/>
          <w:sz w:val="20"/>
          <w:szCs w:val="20"/>
        </w:rPr>
      </w:pPr>
      <w:r w:rsidRPr="00F425F2">
        <w:rPr>
          <w:rFonts w:ascii="LucidaSansEF" w:hAnsi="LucidaSansEF" w:cs="Arial"/>
          <w:sz w:val="20"/>
          <w:szCs w:val="20"/>
        </w:rPr>
        <w:t>de wijze van aansturen van de bij de implementatie betrokken partijen in relatie tot de doelstellingen,</w:t>
      </w:r>
    </w:p>
    <w:p w14:paraId="78E6C2FF" w14:textId="77777777" w:rsidR="0069376C" w:rsidRPr="00F425F2" w:rsidRDefault="0069376C" w:rsidP="005F6C48">
      <w:pPr>
        <w:pStyle w:val="Lijstalinea"/>
        <w:widowControl w:val="0"/>
        <w:numPr>
          <w:ilvl w:val="0"/>
          <w:numId w:val="40"/>
        </w:numPr>
        <w:autoSpaceDE w:val="0"/>
        <w:autoSpaceDN w:val="0"/>
        <w:adjustRightInd w:val="0"/>
        <w:rPr>
          <w:rFonts w:ascii="LucidaSansEF" w:hAnsi="LucidaSansEF" w:cs="Arial"/>
          <w:sz w:val="20"/>
          <w:szCs w:val="20"/>
        </w:rPr>
      </w:pPr>
      <w:r w:rsidRPr="00F425F2">
        <w:rPr>
          <w:rFonts w:ascii="LucidaSansEF" w:hAnsi="LucidaSansEF" w:cs="Arial"/>
          <w:sz w:val="20"/>
          <w:szCs w:val="20"/>
        </w:rPr>
        <w:t>de mate waarin Inschrijver zijn aanpak voor de implementatie overtuigend beschrijft, onder meer met (elementen van) één of meerdere succesvol toegepaste praktijkvoorbeelden.</w:t>
      </w:r>
    </w:p>
    <w:p w14:paraId="47D3B2DD" w14:textId="77777777" w:rsidR="0069376C" w:rsidRPr="00F425F2" w:rsidRDefault="0069376C" w:rsidP="0069376C">
      <w:pPr>
        <w:widowControl w:val="0"/>
        <w:autoSpaceDE w:val="0"/>
        <w:autoSpaceDN w:val="0"/>
        <w:adjustRightInd w:val="0"/>
        <w:ind w:left="720"/>
        <w:contextualSpacing/>
        <w:rPr>
          <w:rFonts w:ascii="LucidaSansEF" w:hAnsi="LucidaSansEF" w:cs="Arial"/>
          <w:sz w:val="20"/>
          <w:szCs w:val="20"/>
        </w:rPr>
      </w:pPr>
    </w:p>
    <w:p w14:paraId="1F819670" w14:textId="77777777"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Inschrijvers dienen de beschrijving aan te leveren in maximaal 4 A4, enkelzijdig met een normaal leesbaar lettertype. Dit concept implementatieplan zal worden beoordeeld door minimaal 3 beoordelaars met een geheel rapportcijfer tussen 0 en 8 punten per aspect.</w:t>
      </w:r>
      <w:r w:rsidRPr="00F425F2">
        <w:rPr>
          <w:rFonts w:ascii="LucidaSansEF" w:hAnsi="LucidaSansEF" w:cs="Arial"/>
          <w:color w:val="000000"/>
          <w:sz w:val="20"/>
          <w:szCs w:val="20"/>
        </w:rPr>
        <w:t xml:space="preserve"> </w:t>
      </w:r>
      <w:r w:rsidRPr="00F425F2">
        <w:rPr>
          <w:rFonts w:ascii="LucidaSansEF" w:hAnsi="LucidaSansEF" w:cs="Arial"/>
          <w:sz w:val="20"/>
          <w:szCs w:val="20"/>
        </w:rPr>
        <w:t>Vervolgens worden de rapportcijfers bij elkaar opgeteld en gedeeld door het aantal beoordelaars. Het uiteindelijke getal wordt afgerond naar een heel cijfer per aspect.</w:t>
      </w:r>
    </w:p>
    <w:p w14:paraId="49750B79" w14:textId="77777777" w:rsidR="0069376C" w:rsidRPr="00F425F2" w:rsidRDefault="0069376C" w:rsidP="0069376C">
      <w:pPr>
        <w:widowControl w:val="0"/>
        <w:autoSpaceDE w:val="0"/>
        <w:autoSpaceDN w:val="0"/>
        <w:adjustRightInd w:val="0"/>
        <w:rPr>
          <w:rFonts w:ascii="LucidaSansEF" w:hAnsi="LucidaSansEF" w:cs="Arial"/>
          <w:color w:val="000000"/>
          <w:sz w:val="20"/>
          <w:szCs w:val="20"/>
        </w:rPr>
      </w:pPr>
      <w:r w:rsidRPr="00F425F2">
        <w:rPr>
          <w:rFonts w:ascii="LucidaSansEF" w:hAnsi="LucidaSansEF" w:cs="Arial"/>
          <w:color w:val="000000"/>
          <w:sz w:val="20"/>
          <w:szCs w:val="20"/>
        </w:rPr>
        <w:lastRenderedPageBreak/>
        <w:t>De rapportcijfers hebben de volgende betekenis:</w:t>
      </w:r>
    </w:p>
    <w:p w14:paraId="2A45F10F" w14:textId="77777777" w:rsidR="0069376C" w:rsidRPr="00F425F2" w:rsidRDefault="0069376C" w:rsidP="0069376C">
      <w:pPr>
        <w:widowControl w:val="0"/>
        <w:autoSpaceDE w:val="0"/>
        <w:autoSpaceDN w:val="0"/>
        <w:adjustRightInd w:val="0"/>
        <w:rPr>
          <w:rFonts w:ascii="LucidaSansEF" w:hAnsi="LucidaSansEF" w:cs="Arial"/>
          <w:color w:val="000000"/>
          <w:sz w:val="20"/>
          <w:szCs w:val="20"/>
        </w:rPr>
      </w:pPr>
    </w:p>
    <w:p w14:paraId="583D8698" w14:textId="77777777" w:rsidR="0069376C" w:rsidRPr="00F425F2" w:rsidRDefault="0069376C" w:rsidP="0069376C">
      <w:pPr>
        <w:widowControl w:val="0"/>
        <w:autoSpaceDE w:val="0"/>
        <w:autoSpaceDN w:val="0"/>
        <w:adjustRightInd w:val="0"/>
        <w:rPr>
          <w:rFonts w:ascii="LucidaSansEF" w:hAnsi="LucidaSansEF" w:cs="Arial"/>
          <w:color w:val="000000"/>
          <w:sz w:val="20"/>
          <w:szCs w:val="20"/>
        </w:rPr>
      </w:pPr>
      <w:r w:rsidRPr="00F425F2">
        <w:rPr>
          <w:rFonts w:ascii="LucidaSansEF" w:hAnsi="LucidaSansEF" w:cs="Arial"/>
          <w:color w:val="000000"/>
          <w:sz w:val="20"/>
          <w:szCs w:val="20"/>
        </w:rPr>
        <w:t>8 = goed</w:t>
      </w:r>
    </w:p>
    <w:p w14:paraId="4B614D42" w14:textId="77777777" w:rsidR="0069376C" w:rsidRPr="00F425F2" w:rsidRDefault="0069376C" w:rsidP="0069376C">
      <w:pPr>
        <w:widowControl w:val="0"/>
        <w:autoSpaceDE w:val="0"/>
        <w:autoSpaceDN w:val="0"/>
        <w:adjustRightInd w:val="0"/>
        <w:rPr>
          <w:rFonts w:ascii="LucidaSansEF" w:hAnsi="LucidaSansEF" w:cs="Arial"/>
          <w:color w:val="000000"/>
          <w:sz w:val="20"/>
          <w:szCs w:val="20"/>
        </w:rPr>
      </w:pPr>
      <w:r w:rsidRPr="00F425F2">
        <w:rPr>
          <w:rFonts w:ascii="LucidaSansEF" w:hAnsi="LucidaSansEF" w:cs="Arial"/>
          <w:color w:val="000000"/>
          <w:sz w:val="20"/>
          <w:szCs w:val="20"/>
        </w:rPr>
        <w:t>6 = voldoende</w:t>
      </w:r>
    </w:p>
    <w:p w14:paraId="6EDDC739" w14:textId="77777777" w:rsidR="0069376C" w:rsidRPr="00F425F2" w:rsidRDefault="0069376C" w:rsidP="0069376C">
      <w:pPr>
        <w:widowControl w:val="0"/>
        <w:autoSpaceDE w:val="0"/>
        <w:autoSpaceDN w:val="0"/>
        <w:adjustRightInd w:val="0"/>
        <w:rPr>
          <w:rFonts w:ascii="LucidaSansEF" w:hAnsi="LucidaSansEF" w:cs="Arial"/>
          <w:color w:val="000000"/>
          <w:sz w:val="20"/>
          <w:szCs w:val="20"/>
        </w:rPr>
      </w:pPr>
      <w:r w:rsidRPr="00F425F2">
        <w:rPr>
          <w:rFonts w:ascii="LucidaSansEF" w:hAnsi="LucidaSansEF" w:cs="Arial"/>
          <w:color w:val="000000"/>
          <w:sz w:val="20"/>
          <w:szCs w:val="20"/>
        </w:rPr>
        <w:t>4 = onvoldoende</w:t>
      </w:r>
    </w:p>
    <w:p w14:paraId="4D30C546" w14:textId="77777777" w:rsidR="0069376C" w:rsidRPr="00F425F2" w:rsidRDefault="0069376C" w:rsidP="0069376C">
      <w:pPr>
        <w:widowControl w:val="0"/>
        <w:autoSpaceDE w:val="0"/>
        <w:autoSpaceDN w:val="0"/>
        <w:adjustRightInd w:val="0"/>
        <w:rPr>
          <w:rFonts w:ascii="LucidaSansEF" w:hAnsi="LucidaSansEF" w:cs="Arial"/>
          <w:color w:val="000000"/>
          <w:sz w:val="20"/>
          <w:szCs w:val="20"/>
        </w:rPr>
      </w:pPr>
      <w:r w:rsidRPr="00F425F2">
        <w:rPr>
          <w:rFonts w:ascii="LucidaSansEF" w:hAnsi="LucidaSansEF" w:cs="Arial"/>
          <w:color w:val="000000"/>
          <w:sz w:val="20"/>
          <w:szCs w:val="20"/>
        </w:rPr>
        <w:t>2 = slecht</w:t>
      </w:r>
    </w:p>
    <w:p w14:paraId="630CFA1A" w14:textId="77777777" w:rsidR="0069376C" w:rsidRPr="00F425F2" w:rsidRDefault="0069376C" w:rsidP="0069376C">
      <w:pPr>
        <w:widowControl w:val="0"/>
        <w:autoSpaceDE w:val="0"/>
        <w:autoSpaceDN w:val="0"/>
        <w:adjustRightInd w:val="0"/>
        <w:rPr>
          <w:rFonts w:ascii="LucidaSansEF" w:hAnsi="LucidaSansEF" w:cs="Arial"/>
          <w:color w:val="000000"/>
          <w:sz w:val="20"/>
          <w:szCs w:val="20"/>
        </w:rPr>
      </w:pPr>
      <w:r w:rsidRPr="00F425F2">
        <w:rPr>
          <w:rFonts w:ascii="LucidaSansEF" w:hAnsi="LucidaSansEF" w:cs="Arial"/>
          <w:color w:val="000000"/>
          <w:sz w:val="20"/>
          <w:szCs w:val="20"/>
        </w:rPr>
        <w:t>0 = geen antwoord op de vraag</w:t>
      </w:r>
    </w:p>
    <w:p w14:paraId="03E391F6" w14:textId="77777777" w:rsidR="0069376C" w:rsidRPr="00F425F2" w:rsidRDefault="0069376C" w:rsidP="0069376C">
      <w:pPr>
        <w:widowControl w:val="0"/>
        <w:autoSpaceDE w:val="0"/>
        <w:autoSpaceDN w:val="0"/>
        <w:adjustRightInd w:val="0"/>
        <w:rPr>
          <w:rFonts w:ascii="LucidaSansEF" w:hAnsi="LucidaSansEF" w:cs="Arial"/>
          <w:color w:val="000000"/>
          <w:sz w:val="20"/>
          <w:szCs w:val="20"/>
        </w:rPr>
      </w:pPr>
    </w:p>
    <w:p w14:paraId="4C634E07" w14:textId="44691DD1" w:rsidR="0069376C" w:rsidRPr="00F425F2" w:rsidRDefault="0069376C" w:rsidP="0069376C">
      <w:pPr>
        <w:widowControl w:val="0"/>
        <w:autoSpaceDE w:val="0"/>
        <w:autoSpaceDN w:val="0"/>
        <w:adjustRightInd w:val="0"/>
        <w:rPr>
          <w:rFonts w:ascii="LucidaSansEF" w:hAnsi="LucidaSansEF" w:cs="Arial"/>
          <w:color w:val="000000"/>
          <w:sz w:val="20"/>
          <w:szCs w:val="20"/>
        </w:rPr>
      </w:pPr>
      <w:r w:rsidRPr="00F425F2">
        <w:rPr>
          <w:rFonts w:ascii="LucidaSansEF" w:hAnsi="LucidaSansEF" w:cs="Arial"/>
          <w:color w:val="000000"/>
          <w:sz w:val="20"/>
          <w:szCs w:val="20"/>
        </w:rPr>
        <w:t>Gelet op het aantal onderdelen van 4, en een maximum score van 8 punten per onderdeel kan voor dit gunningcriterium maximaal 32 X Gewicht</w:t>
      </w:r>
      <w:r w:rsidR="00C94474" w:rsidRPr="00F425F2">
        <w:rPr>
          <w:rFonts w:ascii="LucidaSansEF" w:hAnsi="LucidaSansEF" w:cs="Arial"/>
          <w:color w:val="000000"/>
          <w:sz w:val="20"/>
          <w:szCs w:val="20"/>
        </w:rPr>
        <w:t xml:space="preserve"> (0,5)</w:t>
      </w:r>
      <w:r w:rsidRPr="00F425F2">
        <w:rPr>
          <w:rFonts w:ascii="LucidaSansEF" w:hAnsi="LucidaSansEF" w:cs="Arial"/>
          <w:color w:val="000000"/>
          <w:sz w:val="20"/>
          <w:szCs w:val="20"/>
        </w:rPr>
        <w:t xml:space="preserve"> = 16 punten worden behaald.</w:t>
      </w:r>
    </w:p>
    <w:p w14:paraId="18B53D35" w14:textId="3FD679DD" w:rsidR="0069376C" w:rsidRPr="00F425F2" w:rsidRDefault="0069376C" w:rsidP="0069376C">
      <w:pPr>
        <w:pStyle w:val="Kop3"/>
        <w:numPr>
          <w:ilvl w:val="0"/>
          <w:numId w:val="0"/>
        </w:numPr>
        <w:spacing w:before="360"/>
        <w:rPr>
          <w:rFonts w:ascii="LucidaSansEF" w:hAnsi="LucidaSansEF"/>
          <w:i w:val="0"/>
        </w:rPr>
      </w:pPr>
      <w:bookmarkStart w:id="248" w:name="_Toc30587138"/>
      <w:bookmarkStart w:id="249" w:name="_Toc40175298"/>
      <w:bookmarkStart w:id="250" w:name="_Toc48638037"/>
      <w:r w:rsidRPr="00F425F2">
        <w:rPr>
          <w:rFonts w:ascii="LucidaSansEF" w:hAnsi="LucidaSansEF"/>
          <w:i w:val="0"/>
        </w:rPr>
        <w:t>8.3.2</w:t>
      </w:r>
      <w:r w:rsidRPr="00F425F2">
        <w:rPr>
          <w:rFonts w:ascii="LucidaSansEF" w:hAnsi="LucidaSansEF"/>
          <w:i w:val="0"/>
        </w:rPr>
        <w:tab/>
        <w:t>Gewenste aanvullende functionaliteiten</w:t>
      </w:r>
      <w:bookmarkEnd w:id="248"/>
      <w:bookmarkEnd w:id="249"/>
      <w:bookmarkEnd w:id="250"/>
    </w:p>
    <w:p w14:paraId="7BF9EBD9" w14:textId="77777777" w:rsidR="0069376C" w:rsidRPr="00F425F2" w:rsidRDefault="0069376C" w:rsidP="0069376C">
      <w:pPr>
        <w:widowControl w:val="0"/>
        <w:rPr>
          <w:rFonts w:ascii="LucidaSansEF" w:eastAsia="Lucida Sans" w:hAnsi="LucidaSansEF" w:cs="Arial"/>
          <w:sz w:val="20"/>
          <w:szCs w:val="20"/>
        </w:rPr>
      </w:pPr>
      <w:r w:rsidRPr="00F425F2">
        <w:rPr>
          <w:rFonts w:ascii="LucidaSansEF" w:eastAsia="Lucida Sans" w:hAnsi="LucidaSansEF" w:cs="Arial"/>
          <w:sz w:val="20"/>
          <w:szCs w:val="20"/>
        </w:rPr>
        <w:t xml:space="preserve">De VU heeft naast eisen een aantal aanvullende wensen (gewenste functionaliteiten) benoemd. </w:t>
      </w:r>
    </w:p>
    <w:p w14:paraId="3DD9DC9E" w14:textId="094431B5" w:rsidR="0069376C" w:rsidRPr="00F425F2" w:rsidRDefault="0069376C" w:rsidP="0069376C">
      <w:pPr>
        <w:widowControl w:val="0"/>
        <w:autoSpaceDE w:val="0"/>
        <w:autoSpaceDN w:val="0"/>
        <w:adjustRightInd w:val="0"/>
        <w:rPr>
          <w:rFonts w:ascii="LucidaSansEF" w:eastAsia="Lucida Sans" w:hAnsi="LucidaSansEF" w:cs="Arial"/>
          <w:sz w:val="20"/>
          <w:szCs w:val="20"/>
        </w:rPr>
      </w:pPr>
      <w:r w:rsidRPr="00F425F2">
        <w:rPr>
          <w:rFonts w:ascii="LucidaSansEF" w:eastAsia="Lucida Sans" w:hAnsi="LucidaSansEF" w:cs="Arial"/>
          <w:sz w:val="20"/>
          <w:szCs w:val="20"/>
        </w:rPr>
        <w:t>Deze aanvullende wensen zijn: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0910FA" w:rsidRPr="00F425F2" w14:paraId="2D19A331" w14:textId="77777777" w:rsidTr="00F425F2">
        <w:trPr>
          <w:trHeight w:val="301"/>
        </w:trPr>
        <w:tc>
          <w:tcPr>
            <w:tcW w:w="783" w:type="dxa"/>
          </w:tcPr>
          <w:p w14:paraId="43AD2B0C" w14:textId="77777777" w:rsidR="000910FA" w:rsidRPr="00F425F2" w:rsidRDefault="000910FA" w:rsidP="000910FA">
            <w:pPr>
              <w:widowControl w:val="0"/>
              <w:autoSpaceDE w:val="0"/>
              <w:autoSpaceDN w:val="0"/>
              <w:adjustRightInd w:val="0"/>
              <w:rPr>
                <w:rFonts w:ascii="LucidaSansEF" w:eastAsia="Lucida Sans" w:hAnsi="LucidaSansEF" w:cs="Arial"/>
                <w:sz w:val="20"/>
                <w:szCs w:val="20"/>
              </w:rPr>
            </w:pPr>
            <w:r w:rsidRPr="00F425F2">
              <w:rPr>
                <w:rFonts w:ascii="LucidaSansEF" w:eastAsia="Lucida Sans" w:hAnsi="LucidaSansEF" w:cs="Arial"/>
                <w:sz w:val="20"/>
                <w:szCs w:val="20"/>
              </w:rPr>
              <w:t>1.</w:t>
            </w:r>
          </w:p>
        </w:tc>
        <w:tc>
          <w:tcPr>
            <w:tcW w:w="8851" w:type="dxa"/>
          </w:tcPr>
          <w:p w14:paraId="65594785" w14:textId="77777777" w:rsidR="000910FA" w:rsidRPr="00F425F2" w:rsidRDefault="000910FA" w:rsidP="000910FA">
            <w:pPr>
              <w:widowControl w:val="0"/>
              <w:autoSpaceDE w:val="0"/>
              <w:autoSpaceDN w:val="0"/>
              <w:adjustRightInd w:val="0"/>
              <w:rPr>
                <w:rFonts w:ascii="LucidaSansEF" w:eastAsia="Lucida Sans" w:hAnsi="LucidaSansEF" w:cs="Arial"/>
                <w:sz w:val="20"/>
                <w:szCs w:val="20"/>
              </w:rPr>
            </w:pPr>
            <w:r w:rsidRPr="00F425F2">
              <w:rPr>
                <w:rFonts w:ascii="LucidaSansEF" w:eastAsia="Lucida Sans" w:hAnsi="LucidaSansEF" w:cs="Arial"/>
                <w:sz w:val="20"/>
                <w:szCs w:val="20"/>
              </w:rPr>
              <w:t>Immigratieprocedures kunnen zeer complex zijn. In bepaalde gevallen is het belangrijk om te kunnen overleggen met experts. Beschrijf welke mogelijkheden het systeem hiervoor biedt.</w:t>
            </w:r>
          </w:p>
        </w:tc>
      </w:tr>
      <w:tr w:rsidR="000910FA" w:rsidRPr="00F425F2" w14:paraId="1E6766C7" w14:textId="77777777" w:rsidTr="00F425F2">
        <w:trPr>
          <w:trHeight w:val="301"/>
        </w:trPr>
        <w:tc>
          <w:tcPr>
            <w:tcW w:w="783" w:type="dxa"/>
            <w:tcBorders>
              <w:top w:val="single" w:sz="4" w:space="0" w:color="auto"/>
              <w:left w:val="single" w:sz="4" w:space="0" w:color="auto"/>
              <w:bottom w:val="single" w:sz="4" w:space="0" w:color="auto"/>
              <w:right w:val="single" w:sz="4" w:space="0" w:color="auto"/>
            </w:tcBorders>
          </w:tcPr>
          <w:p w14:paraId="4B965B87" w14:textId="77777777" w:rsidR="000910FA" w:rsidRPr="00F425F2" w:rsidRDefault="000910FA" w:rsidP="000910FA">
            <w:pPr>
              <w:widowControl w:val="0"/>
              <w:autoSpaceDE w:val="0"/>
              <w:autoSpaceDN w:val="0"/>
              <w:adjustRightInd w:val="0"/>
              <w:rPr>
                <w:rFonts w:ascii="LucidaSansEF" w:eastAsia="Lucida Sans" w:hAnsi="LucidaSansEF" w:cs="Arial"/>
                <w:sz w:val="20"/>
                <w:szCs w:val="20"/>
              </w:rPr>
            </w:pPr>
            <w:r w:rsidRPr="00F425F2">
              <w:rPr>
                <w:rFonts w:ascii="LucidaSansEF" w:eastAsia="Lucida Sans" w:hAnsi="LucidaSansEF" w:cs="Arial"/>
                <w:sz w:val="20"/>
                <w:szCs w:val="20"/>
              </w:rPr>
              <w:t>2.</w:t>
            </w:r>
          </w:p>
        </w:tc>
        <w:tc>
          <w:tcPr>
            <w:tcW w:w="8851" w:type="dxa"/>
            <w:tcBorders>
              <w:top w:val="single" w:sz="4" w:space="0" w:color="auto"/>
              <w:left w:val="single" w:sz="4" w:space="0" w:color="auto"/>
              <w:bottom w:val="single" w:sz="4" w:space="0" w:color="auto"/>
              <w:right w:val="single" w:sz="4" w:space="0" w:color="auto"/>
            </w:tcBorders>
          </w:tcPr>
          <w:p w14:paraId="624223E1" w14:textId="77777777" w:rsidR="000910FA" w:rsidRPr="00F425F2" w:rsidRDefault="000910FA" w:rsidP="000910FA">
            <w:pPr>
              <w:widowControl w:val="0"/>
              <w:autoSpaceDE w:val="0"/>
              <w:autoSpaceDN w:val="0"/>
              <w:adjustRightInd w:val="0"/>
              <w:rPr>
                <w:rFonts w:ascii="LucidaSansEF" w:eastAsia="Lucida Sans" w:hAnsi="LucidaSansEF" w:cs="Arial"/>
                <w:sz w:val="20"/>
                <w:szCs w:val="20"/>
              </w:rPr>
            </w:pPr>
            <w:r w:rsidRPr="00F425F2">
              <w:rPr>
                <w:rFonts w:ascii="LucidaSansEF" w:eastAsia="Lucida Sans" w:hAnsi="LucidaSansEF" w:cs="Arial"/>
                <w:sz w:val="20"/>
                <w:szCs w:val="20"/>
              </w:rPr>
              <w:t>Beschrijf hoe het beleid is om te anticiperen op wijzigingen regelgeving t.a.v.de eisen van bescherming van gegevens.</w:t>
            </w:r>
          </w:p>
        </w:tc>
      </w:tr>
      <w:tr w:rsidR="000910FA" w:rsidRPr="00F425F2" w14:paraId="2C8D253C" w14:textId="77777777" w:rsidTr="00F425F2">
        <w:trPr>
          <w:trHeight w:val="301"/>
        </w:trPr>
        <w:tc>
          <w:tcPr>
            <w:tcW w:w="783" w:type="dxa"/>
            <w:tcBorders>
              <w:top w:val="single" w:sz="4" w:space="0" w:color="auto"/>
              <w:left w:val="single" w:sz="4" w:space="0" w:color="auto"/>
              <w:bottom w:val="single" w:sz="4" w:space="0" w:color="auto"/>
              <w:right w:val="single" w:sz="4" w:space="0" w:color="auto"/>
            </w:tcBorders>
          </w:tcPr>
          <w:p w14:paraId="7FDE9351" w14:textId="77777777" w:rsidR="000910FA" w:rsidRPr="00F425F2" w:rsidRDefault="000910FA" w:rsidP="000910FA">
            <w:pPr>
              <w:widowControl w:val="0"/>
              <w:autoSpaceDE w:val="0"/>
              <w:autoSpaceDN w:val="0"/>
              <w:adjustRightInd w:val="0"/>
              <w:rPr>
                <w:rFonts w:ascii="LucidaSansEF" w:eastAsia="Lucida Sans" w:hAnsi="LucidaSansEF" w:cs="Arial"/>
                <w:sz w:val="20"/>
                <w:szCs w:val="20"/>
              </w:rPr>
            </w:pPr>
            <w:r w:rsidRPr="00F425F2">
              <w:rPr>
                <w:rFonts w:ascii="LucidaSansEF" w:eastAsia="Lucida Sans" w:hAnsi="LucidaSansEF" w:cs="Arial"/>
                <w:sz w:val="20"/>
                <w:szCs w:val="20"/>
              </w:rPr>
              <w:t>3.</w:t>
            </w:r>
          </w:p>
        </w:tc>
        <w:tc>
          <w:tcPr>
            <w:tcW w:w="8851" w:type="dxa"/>
            <w:tcBorders>
              <w:top w:val="single" w:sz="4" w:space="0" w:color="auto"/>
              <w:left w:val="single" w:sz="4" w:space="0" w:color="auto"/>
              <w:bottom w:val="single" w:sz="4" w:space="0" w:color="auto"/>
              <w:right w:val="single" w:sz="4" w:space="0" w:color="auto"/>
            </w:tcBorders>
          </w:tcPr>
          <w:p w14:paraId="18C67F04" w14:textId="77777777" w:rsidR="000910FA" w:rsidRPr="00F425F2" w:rsidRDefault="000910FA" w:rsidP="000910FA">
            <w:pPr>
              <w:widowControl w:val="0"/>
              <w:autoSpaceDE w:val="0"/>
              <w:autoSpaceDN w:val="0"/>
              <w:adjustRightInd w:val="0"/>
              <w:rPr>
                <w:rFonts w:ascii="LucidaSansEF" w:eastAsia="Lucida Sans" w:hAnsi="LucidaSansEF" w:cs="Arial"/>
                <w:sz w:val="20"/>
                <w:szCs w:val="20"/>
              </w:rPr>
            </w:pPr>
            <w:r w:rsidRPr="00F425F2">
              <w:rPr>
                <w:rFonts w:ascii="LucidaSansEF" w:eastAsia="Lucida Sans" w:hAnsi="LucidaSansEF" w:cs="Arial"/>
                <w:sz w:val="20"/>
                <w:szCs w:val="20"/>
              </w:rPr>
              <w:t>In hoeverre kan het systeem ondersteunen bij fiscale procedures als de 30% regeling?</w:t>
            </w:r>
          </w:p>
          <w:p w14:paraId="12038835" w14:textId="77777777" w:rsidR="000910FA" w:rsidRPr="00F425F2" w:rsidRDefault="000910FA" w:rsidP="000910FA">
            <w:pPr>
              <w:widowControl w:val="0"/>
              <w:autoSpaceDE w:val="0"/>
              <w:autoSpaceDN w:val="0"/>
              <w:adjustRightInd w:val="0"/>
              <w:rPr>
                <w:rFonts w:ascii="LucidaSansEF" w:eastAsia="Lucida Sans" w:hAnsi="LucidaSansEF" w:cs="Arial"/>
                <w:sz w:val="20"/>
                <w:szCs w:val="20"/>
              </w:rPr>
            </w:pPr>
            <w:r w:rsidRPr="00F425F2">
              <w:rPr>
                <w:rFonts w:ascii="LucidaSansEF" w:eastAsia="Lucida Sans" w:hAnsi="LucidaSansEF" w:cs="Arial"/>
                <w:sz w:val="20"/>
                <w:szCs w:val="20"/>
              </w:rPr>
              <w:t>Geef een korte toelichting.</w:t>
            </w:r>
          </w:p>
        </w:tc>
      </w:tr>
      <w:tr w:rsidR="000910FA" w:rsidRPr="00F425F2" w14:paraId="5F7C058E" w14:textId="77777777" w:rsidTr="00F425F2">
        <w:trPr>
          <w:trHeight w:val="301"/>
        </w:trPr>
        <w:tc>
          <w:tcPr>
            <w:tcW w:w="783" w:type="dxa"/>
            <w:tcBorders>
              <w:top w:val="single" w:sz="4" w:space="0" w:color="auto"/>
              <w:left w:val="single" w:sz="4" w:space="0" w:color="auto"/>
              <w:bottom w:val="single" w:sz="4" w:space="0" w:color="auto"/>
              <w:right w:val="single" w:sz="4" w:space="0" w:color="auto"/>
            </w:tcBorders>
          </w:tcPr>
          <w:p w14:paraId="3DDA2951" w14:textId="77777777" w:rsidR="000910FA" w:rsidRPr="00F425F2" w:rsidRDefault="000910FA" w:rsidP="000910FA">
            <w:pPr>
              <w:widowControl w:val="0"/>
              <w:autoSpaceDE w:val="0"/>
              <w:autoSpaceDN w:val="0"/>
              <w:adjustRightInd w:val="0"/>
              <w:rPr>
                <w:rFonts w:ascii="LucidaSansEF" w:eastAsia="Lucida Sans" w:hAnsi="LucidaSansEF" w:cs="Arial"/>
                <w:sz w:val="20"/>
                <w:szCs w:val="20"/>
              </w:rPr>
            </w:pPr>
            <w:r w:rsidRPr="00F425F2">
              <w:rPr>
                <w:rFonts w:ascii="LucidaSansEF" w:eastAsia="Lucida Sans" w:hAnsi="LucidaSansEF" w:cs="Arial"/>
                <w:sz w:val="20"/>
                <w:szCs w:val="20"/>
              </w:rPr>
              <w:t>4.</w:t>
            </w:r>
          </w:p>
        </w:tc>
        <w:tc>
          <w:tcPr>
            <w:tcW w:w="8851" w:type="dxa"/>
            <w:tcBorders>
              <w:top w:val="single" w:sz="4" w:space="0" w:color="auto"/>
              <w:left w:val="single" w:sz="4" w:space="0" w:color="auto"/>
              <w:bottom w:val="single" w:sz="4" w:space="0" w:color="auto"/>
              <w:right w:val="single" w:sz="4" w:space="0" w:color="auto"/>
            </w:tcBorders>
          </w:tcPr>
          <w:p w14:paraId="756FDCF1" w14:textId="77777777" w:rsidR="000910FA" w:rsidRPr="00F425F2" w:rsidRDefault="000910FA" w:rsidP="000910FA">
            <w:pPr>
              <w:widowControl w:val="0"/>
              <w:autoSpaceDE w:val="0"/>
              <w:autoSpaceDN w:val="0"/>
              <w:adjustRightInd w:val="0"/>
              <w:rPr>
                <w:rFonts w:ascii="LucidaSansEF" w:eastAsia="Lucida Sans" w:hAnsi="LucidaSansEF" w:cs="Arial"/>
                <w:sz w:val="20"/>
                <w:szCs w:val="20"/>
              </w:rPr>
            </w:pPr>
            <w:r w:rsidRPr="00F425F2">
              <w:rPr>
                <w:rFonts w:ascii="LucidaSansEF" w:eastAsia="Lucida Sans" w:hAnsi="LucidaSansEF" w:cs="Arial"/>
                <w:sz w:val="20"/>
                <w:szCs w:val="20"/>
              </w:rPr>
              <w:t>Beschrijf hoe de Oplossing faciliteert dat verschillende permanent of tijdelijk samenwerkende interne organisatorische eenheden hun bijdrage in hetzelfde dossier kunnen plaatsen.</w:t>
            </w:r>
          </w:p>
        </w:tc>
      </w:tr>
      <w:tr w:rsidR="000910FA" w:rsidRPr="00F425F2" w14:paraId="68CFBAF5" w14:textId="77777777" w:rsidTr="00F425F2">
        <w:trPr>
          <w:trHeight w:val="301"/>
        </w:trPr>
        <w:tc>
          <w:tcPr>
            <w:tcW w:w="783" w:type="dxa"/>
            <w:tcBorders>
              <w:top w:val="single" w:sz="4" w:space="0" w:color="auto"/>
              <w:left w:val="single" w:sz="4" w:space="0" w:color="auto"/>
              <w:bottom w:val="single" w:sz="4" w:space="0" w:color="auto"/>
              <w:right w:val="single" w:sz="4" w:space="0" w:color="auto"/>
            </w:tcBorders>
          </w:tcPr>
          <w:p w14:paraId="33EE0A1A" w14:textId="77777777" w:rsidR="000910FA" w:rsidRPr="00F425F2" w:rsidRDefault="000910FA" w:rsidP="000910FA">
            <w:pPr>
              <w:widowControl w:val="0"/>
              <w:autoSpaceDE w:val="0"/>
              <w:autoSpaceDN w:val="0"/>
              <w:adjustRightInd w:val="0"/>
              <w:rPr>
                <w:rFonts w:ascii="LucidaSansEF" w:eastAsia="Lucida Sans" w:hAnsi="LucidaSansEF" w:cs="Arial"/>
                <w:sz w:val="20"/>
                <w:szCs w:val="20"/>
              </w:rPr>
            </w:pPr>
            <w:r w:rsidRPr="00F425F2">
              <w:rPr>
                <w:rFonts w:ascii="LucidaSansEF" w:eastAsia="Lucida Sans" w:hAnsi="LucidaSansEF" w:cs="Arial"/>
                <w:sz w:val="20"/>
                <w:szCs w:val="20"/>
              </w:rPr>
              <w:t>5.</w:t>
            </w:r>
          </w:p>
        </w:tc>
        <w:tc>
          <w:tcPr>
            <w:tcW w:w="8851" w:type="dxa"/>
            <w:tcBorders>
              <w:top w:val="single" w:sz="4" w:space="0" w:color="auto"/>
              <w:left w:val="single" w:sz="4" w:space="0" w:color="auto"/>
              <w:bottom w:val="single" w:sz="4" w:space="0" w:color="auto"/>
              <w:right w:val="single" w:sz="4" w:space="0" w:color="auto"/>
            </w:tcBorders>
          </w:tcPr>
          <w:p w14:paraId="4E066867" w14:textId="77777777" w:rsidR="000910FA" w:rsidRPr="00F425F2" w:rsidRDefault="000910FA" w:rsidP="000910FA">
            <w:pPr>
              <w:widowControl w:val="0"/>
              <w:autoSpaceDE w:val="0"/>
              <w:autoSpaceDN w:val="0"/>
              <w:adjustRightInd w:val="0"/>
              <w:rPr>
                <w:rFonts w:ascii="LucidaSansEF" w:eastAsia="Lucida Sans" w:hAnsi="LucidaSansEF" w:cs="Arial"/>
                <w:sz w:val="20"/>
                <w:szCs w:val="20"/>
              </w:rPr>
            </w:pPr>
            <w:r w:rsidRPr="00F425F2">
              <w:rPr>
                <w:rFonts w:ascii="LucidaSansEF" w:eastAsia="Lucida Sans" w:hAnsi="LucidaSansEF" w:cs="Arial"/>
                <w:sz w:val="20"/>
                <w:szCs w:val="20"/>
              </w:rPr>
              <w:t xml:space="preserve">De VU ziet dat de samenleving zich in toenemende mate zorgen maakt over de vertrouwelijkheid van informatie, zeker wanneer het lekken hiervan een risico oplevert in de persoonlijke levenssfeer. Een flexibele en zorgvuldig ingevulde autorisatiestructuur biedt de organisatie de mogelijkheid om informatie zo breed mogelijk beschikbaar te stellen, maar waar nodig te beperken tot alle (interne en externe) medewerkers die deze informatie nodig hebben bij het uitvoeren van hun wettelijke taken. Zij biedt daarnaast de organisatie de mogelijkheid om onrechtmatige creatie, mutatie of verwijdering van informatie tegen te gaan, hetgeen anders zou kunnen leiden tot ernstige financiële, juridische en/of imago-schade. </w:t>
            </w:r>
          </w:p>
          <w:p w14:paraId="66E012E7" w14:textId="77777777" w:rsidR="000910FA" w:rsidRPr="00F425F2" w:rsidRDefault="000910FA" w:rsidP="000910FA">
            <w:pPr>
              <w:widowControl w:val="0"/>
              <w:autoSpaceDE w:val="0"/>
              <w:autoSpaceDN w:val="0"/>
              <w:adjustRightInd w:val="0"/>
              <w:rPr>
                <w:rFonts w:ascii="LucidaSansEF" w:eastAsia="Lucida Sans" w:hAnsi="LucidaSansEF" w:cs="Arial"/>
                <w:sz w:val="20"/>
                <w:szCs w:val="20"/>
              </w:rPr>
            </w:pPr>
          </w:p>
          <w:p w14:paraId="3D421FCE" w14:textId="77777777" w:rsidR="000910FA" w:rsidRPr="00F425F2" w:rsidRDefault="000910FA" w:rsidP="005F6C48">
            <w:pPr>
              <w:widowControl w:val="0"/>
              <w:numPr>
                <w:ilvl w:val="0"/>
                <w:numId w:val="23"/>
              </w:numPr>
              <w:autoSpaceDE w:val="0"/>
              <w:autoSpaceDN w:val="0"/>
              <w:adjustRightInd w:val="0"/>
              <w:rPr>
                <w:rFonts w:ascii="LucidaSansEF" w:eastAsia="Lucida Sans" w:hAnsi="LucidaSansEF" w:cs="Arial"/>
                <w:sz w:val="20"/>
                <w:szCs w:val="20"/>
              </w:rPr>
            </w:pPr>
            <w:r w:rsidRPr="00F425F2">
              <w:rPr>
                <w:rFonts w:ascii="LucidaSansEF" w:eastAsia="Lucida Sans" w:hAnsi="LucidaSansEF" w:cs="Arial"/>
                <w:sz w:val="20"/>
                <w:szCs w:val="20"/>
              </w:rPr>
              <w:t xml:space="preserve">Beschrijf of en hoe gebruikers geauthentiseerd toegang (inloggen) kunnen krijgen tot de oplossing vanaf het netwerk van de VU </w:t>
            </w:r>
          </w:p>
          <w:p w14:paraId="2CCAED4A" w14:textId="77777777" w:rsidR="000910FA" w:rsidRPr="00F425F2" w:rsidRDefault="000910FA" w:rsidP="005F6C48">
            <w:pPr>
              <w:widowControl w:val="0"/>
              <w:numPr>
                <w:ilvl w:val="0"/>
                <w:numId w:val="23"/>
              </w:numPr>
              <w:autoSpaceDE w:val="0"/>
              <w:autoSpaceDN w:val="0"/>
              <w:adjustRightInd w:val="0"/>
              <w:rPr>
                <w:rFonts w:ascii="LucidaSansEF" w:eastAsia="Lucida Sans" w:hAnsi="LucidaSansEF" w:cs="Arial"/>
                <w:sz w:val="20"/>
                <w:szCs w:val="20"/>
              </w:rPr>
            </w:pPr>
            <w:r w:rsidRPr="00F425F2">
              <w:rPr>
                <w:rFonts w:ascii="LucidaSansEF" w:eastAsia="Lucida Sans" w:hAnsi="LucidaSansEF" w:cs="Arial"/>
                <w:sz w:val="20"/>
                <w:szCs w:val="20"/>
              </w:rPr>
              <w:t>Beschrijf hoe de Oplossing voorziet in de inrichting van een autorisatiestructuur bestaande uit organisaties, organisatieonderdelen, rollen en gebruikers en hoe deze rollen worden gebruikt in het toekennen van autorisaties op dossiers, documenten, objecten en andere registraties.</w:t>
            </w:r>
          </w:p>
          <w:p w14:paraId="7FFE0659" w14:textId="77777777" w:rsidR="000910FA" w:rsidRPr="00F425F2" w:rsidRDefault="000910FA" w:rsidP="005F6C48">
            <w:pPr>
              <w:widowControl w:val="0"/>
              <w:numPr>
                <w:ilvl w:val="0"/>
                <w:numId w:val="23"/>
              </w:numPr>
              <w:autoSpaceDE w:val="0"/>
              <w:autoSpaceDN w:val="0"/>
              <w:adjustRightInd w:val="0"/>
              <w:rPr>
                <w:rFonts w:ascii="LucidaSansEF" w:eastAsia="Lucida Sans" w:hAnsi="LucidaSansEF" w:cs="Arial"/>
                <w:sz w:val="20"/>
                <w:szCs w:val="20"/>
              </w:rPr>
            </w:pPr>
            <w:r w:rsidRPr="00F425F2">
              <w:rPr>
                <w:rFonts w:ascii="LucidaSansEF" w:eastAsia="Lucida Sans" w:hAnsi="LucidaSansEF" w:cs="Arial"/>
                <w:sz w:val="20"/>
                <w:szCs w:val="20"/>
              </w:rPr>
              <w:t>Beschrijf in hoeverre de behandelaar in staat is om af te wijken van de (op zaaktype-niveau ingerichte) standaard autorisaties op zaak- en/of documentniveau.</w:t>
            </w:r>
          </w:p>
          <w:p w14:paraId="4F4675B3" w14:textId="77777777" w:rsidR="000910FA" w:rsidRPr="00F425F2" w:rsidRDefault="000910FA" w:rsidP="005F6C48">
            <w:pPr>
              <w:widowControl w:val="0"/>
              <w:numPr>
                <w:ilvl w:val="0"/>
                <w:numId w:val="23"/>
              </w:numPr>
              <w:autoSpaceDE w:val="0"/>
              <w:autoSpaceDN w:val="0"/>
              <w:adjustRightInd w:val="0"/>
              <w:rPr>
                <w:rFonts w:ascii="LucidaSansEF" w:eastAsia="Lucida Sans" w:hAnsi="LucidaSansEF" w:cs="Arial"/>
                <w:sz w:val="20"/>
                <w:szCs w:val="20"/>
              </w:rPr>
            </w:pPr>
            <w:r w:rsidRPr="00F425F2">
              <w:rPr>
                <w:rFonts w:ascii="LucidaSansEF" w:eastAsia="Lucida Sans" w:hAnsi="LucidaSansEF" w:cs="Arial"/>
                <w:sz w:val="20"/>
                <w:szCs w:val="20"/>
              </w:rPr>
              <w:t>Beschrijf in hoeverre de oplossing de raadpleegbaarheid van zeer privacygevoelige gegevens beheersbaar maakt.</w:t>
            </w:r>
          </w:p>
          <w:p w14:paraId="5D1E271F" w14:textId="77777777" w:rsidR="000910FA" w:rsidRPr="00F425F2" w:rsidRDefault="000910FA" w:rsidP="005F6C48">
            <w:pPr>
              <w:widowControl w:val="0"/>
              <w:numPr>
                <w:ilvl w:val="0"/>
                <w:numId w:val="23"/>
              </w:numPr>
              <w:autoSpaceDE w:val="0"/>
              <w:autoSpaceDN w:val="0"/>
              <w:adjustRightInd w:val="0"/>
              <w:rPr>
                <w:rFonts w:ascii="LucidaSansEF" w:eastAsia="Lucida Sans" w:hAnsi="LucidaSansEF" w:cs="Arial"/>
                <w:sz w:val="20"/>
                <w:szCs w:val="20"/>
              </w:rPr>
            </w:pPr>
            <w:r w:rsidRPr="00F425F2">
              <w:rPr>
                <w:rFonts w:ascii="LucidaSansEF" w:eastAsia="Lucida Sans" w:hAnsi="LucidaSansEF" w:cs="Arial"/>
                <w:sz w:val="20"/>
                <w:szCs w:val="20"/>
              </w:rPr>
              <w:t>Beschrijf op welke wijze persoonsgegevens definitief worden vernietigd als een gebruiker hiertoe verzoekt? Welke garanties zijn er dat de data definitief verwijderd is?</w:t>
            </w:r>
          </w:p>
        </w:tc>
      </w:tr>
    </w:tbl>
    <w:p w14:paraId="632F4EF7" w14:textId="77777777"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Inschrijver beschrijft per wens in hoeverre de gevraagde functionaliteiten beschikbaar zijn of komen.</w:t>
      </w:r>
    </w:p>
    <w:p w14:paraId="28F55178" w14:textId="1A7735B8"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 xml:space="preserve">Inschrijvers dienen de beschrijving aan te leveren in maximaal </w:t>
      </w:r>
      <w:r w:rsidR="001C53A9">
        <w:rPr>
          <w:rFonts w:ascii="LucidaSansEF" w:hAnsi="LucidaSansEF" w:cs="Arial"/>
          <w:sz w:val="20"/>
          <w:szCs w:val="20"/>
        </w:rPr>
        <w:t>7</w:t>
      </w:r>
      <w:r w:rsidRPr="00F425F2">
        <w:rPr>
          <w:rFonts w:ascii="LucidaSansEF" w:hAnsi="LucidaSansEF" w:cs="Arial"/>
          <w:sz w:val="20"/>
          <w:szCs w:val="20"/>
        </w:rPr>
        <w:t xml:space="preserve"> A4</w:t>
      </w:r>
      <w:r w:rsidR="00431F25">
        <w:rPr>
          <w:rFonts w:ascii="LucidaSansEF" w:hAnsi="LucidaSansEF" w:cs="Arial"/>
          <w:sz w:val="20"/>
          <w:szCs w:val="20"/>
        </w:rPr>
        <w:t xml:space="preserve"> (1 A4 per wens</w:t>
      </w:r>
      <w:r w:rsidR="001C53A9">
        <w:rPr>
          <w:rFonts w:ascii="LucidaSansEF" w:hAnsi="LucidaSansEF" w:cs="Arial"/>
          <w:sz w:val="20"/>
          <w:szCs w:val="20"/>
        </w:rPr>
        <w:t>,</w:t>
      </w:r>
      <w:r w:rsidR="00431F25">
        <w:rPr>
          <w:rFonts w:ascii="LucidaSansEF" w:hAnsi="LucidaSansEF" w:cs="Arial"/>
          <w:sz w:val="20"/>
          <w:szCs w:val="20"/>
        </w:rPr>
        <w:t xml:space="preserve"> 2 A4 voor wens 5</w:t>
      </w:r>
      <w:r w:rsidR="001C53A9">
        <w:rPr>
          <w:rFonts w:ascii="LucidaSansEF" w:hAnsi="LucidaSansEF" w:cs="Arial"/>
          <w:sz w:val="20"/>
          <w:szCs w:val="20"/>
        </w:rPr>
        <w:t xml:space="preserve"> en 1 extra A4 ter bepaling van Inschrijver zelf</w:t>
      </w:r>
      <w:r w:rsidR="00431F25">
        <w:rPr>
          <w:rFonts w:ascii="LucidaSansEF" w:hAnsi="LucidaSansEF" w:cs="Arial"/>
          <w:sz w:val="20"/>
          <w:szCs w:val="20"/>
        </w:rPr>
        <w:t>)</w:t>
      </w:r>
      <w:r w:rsidRPr="00F425F2">
        <w:rPr>
          <w:rFonts w:ascii="LucidaSansEF" w:hAnsi="LucidaSansEF" w:cs="Arial"/>
          <w:sz w:val="20"/>
          <w:szCs w:val="20"/>
        </w:rPr>
        <w:t>, enkelzijdig met een normaal leesbaar lettertype. De antwoorden op de wensen zullen worden beoordeeld door minimaal 3 beoordelaars met een geheel rapportcijfer tussen 0 en 8 punten per wens.</w:t>
      </w:r>
      <w:r w:rsidRPr="00F425F2">
        <w:rPr>
          <w:rFonts w:ascii="LucidaSansEF" w:hAnsi="LucidaSansEF" w:cs="Arial"/>
          <w:color w:val="000000"/>
          <w:sz w:val="20"/>
          <w:szCs w:val="20"/>
        </w:rPr>
        <w:t xml:space="preserve"> </w:t>
      </w:r>
      <w:r w:rsidRPr="00F425F2">
        <w:rPr>
          <w:rFonts w:ascii="LucidaSansEF" w:hAnsi="LucidaSansEF" w:cs="Arial"/>
          <w:sz w:val="20"/>
          <w:szCs w:val="20"/>
        </w:rPr>
        <w:t>Vervolgens worden de rapportcijfers bij elkaar opgeteld en gedeeld door het aantal beoordelaars. Het uiteindelijke getal wordt afgerond naar een heel cijfer per aspect.</w:t>
      </w:r>
    </w:p>
    <w:p w14:paraId="6643261C" w14:textId="77777777" w:rsidR="0069376C" w:rsidRPr="00F425F2" w:rsidRDefault="0069376C" w:rsidP="0069376C">
      <w:pPr>
        <w:widowControl w:val="0"/>
        <w:autoSpaceDE w:val="0"/>
        <w:autoSpaceDN w:val="0"/>
        <w:adjustRightInd w:val="0"/>
        <w:rPr>
          <w:rFonts w:ascii="LucidaSansEF" w:hAnsi="LucidaSansEF" w:cs="Arial"/>
          <w:color w:val="000000"/>
          <w:sz w:val="20"/>
          <w:szCs w:val="20"/>
        </w:rPr>
      </w:pPr>
      <w:r w:rsidRPr="00F425F2">
        <w:rPr>
          <w:rFonts w:ascii="LucidaSansEF" w:hAnsi="LucidaSansEF" w:cs="Arial"/>
          <w:color w:val="000000"/>
          <w:sz w:val="20"/>
          <w:szCs w:val="20"/>
        </w:rPr>
        <w:lastRenderedPageBreak/>
        <w:t>De rapportcijfers hebben de volgende betekenis:</w:t>
      </w:r>
    </w:p>
    <w:p w14:paraId="3919DEE2" w14:textId="77777777" w:rsidR="0069376C" w:rsidRPr="00F425F2" w:rsidRDefault="0069376C" w:rsidP="0069376C">
      <w:pPr>
        <w:widowControl w:val="0"/>
        <w:autoSpaceDE w:val="0"/>
        <w:autoSpaceDN w:val="0"/>
        <w:adjustRightInd w:val="0"/>
        <w:rPr>
          <w:rFonts w:ascii="LucidaSansEF" w:hAnsi="LucidaSansEF" w:cs="Arial"/>
          <w:color w:val="000000"/>
          <w:sz w:val="20"/>
          <w:szCs w:val="20"/>
        </w:rPr>
      </w:pPr>
    </w:p>
    <w:p w14:paraId="30884E5B" w14:textId="77777777" w:rsidR="0069376C" w:rsidRPr="00F425F2" w:rsidRDefault="0069376C" w:rsidP="0069376C">
      <w:pPr>
        <w:widowControl w:val="0"/>
        <w:autoSpaceDE w:val="0"/>
        <w:autoSpaceDN w:val="0"/>
        <w:adjustRightInd w:val="0"/>
        <w:rPr>
          <w:rFonts w:ascii="LucidaSansEF" w:hAnsi="LucidaSansEF" w:cs="Arial"/>
          <w:color w:val="000000"/>
          <w:sz w:val="20"/>
          <w:szCs w:val="20"/>
        </w:rPr>
      </w:pPr>
      <w:r w:rsidRPr="00F425F2">
        <w:rPr>
          <w:rFonts w:ascii="LucidaSansEF" w:hAnsi="LucidaSansEF" w:cs="Arial"/>
          <w:color w:val="000000"/>
          <w:sz w:val="20"/>
          <w:szCs w:val="20"/>
        </w:rPr>
        <w:t>8 = goed</w:t>
      </w:r>
    </w:p>
    <w:p w14:paraId="7832D31F" w14:textId="77777777" w:rsidR="0069376C" w:rsidRPr="00F425F2" w:rsidRDefault="0069376C" w:rsidP="0069376C">
      <w:pPr>
        <w:widowControl w:val="0"/>
        <w:autoSpaceDE w:val="0"/>
        <w:autoSpaceDN w:val="0"/>
        <w:adjustRightInd w:val="0"/>
        <w:rPr>
          <w:rFonts w:ascii="LucidaSansEF" w:hAnsi="LucidaSansEF" w:cs="Arial"/>
          <w:color w:val="000000"/>
          <w:sz w:val="20"/>
          <w:szCs w:val="20"/>
        </w:rPr>
      </w:pPr>
      <w:r w:rsidRPr="00F425F2">
        <w:rPr>
          <w:rFonts w:ascii="LucidaSansEF" w:hAnsi="LucidaSansEF" w:cs="Arial"/>
          <w:color w:val="000000"/>
          <w:sz w:val="20"/>
          <w:szCs w:val="20"/>
        </w:rPr>
        <w:t>6 = voldoende</w:t>
      </w:r>
    </w:p>
    <w:p w14:paraId="50DA32D6" w14:textId="77777777" w:rsidR="0069376C" w:rsidRPr="00F425F2" w:rsidRDefault="0069376C" w:rsidP="0069376C">
      <w:pPr>
        <w:widowControl w:val="0"/>
        <w:autoSpaceDE w:val="0"/>
        <w:autoSpaceDN w:val="0"/>
        <w:adjustRightInd w:val="0"/>
        <w:rPr>
          <w:rFonts w:ascii="LucidaSansEF" w:hAnsi="LucidaSansEF" w:cs="Arial"/>
          <w:color w:val="000000"/>
          <w:sz w:val="20"/>
          <w:szCs w:val="20"/>
        </w:rPr>
      </w:pPr>
      <w:r w:rsidRPr="00F425F2">
        <w:rPr>
          <w:rFonts w:ascii="LucidaSansEF" w:hAnsi="LucidaSansEF" w:cs="Arial"/>
          <w:color w:val="000000"/>
          <w:sz w:val="20"/>
          <w:szCs w:val="20"/>
        </w:rPr>
        <w:t>4 = onvoldoende</w:t>
      </w:r>
    </w:p>
    <w:p w14:paraId="5DDD2F35" w14:textId="77777777" w:rsidR="0069376C" w:rsidRPr="00F425F2" w:rsidRDefault="0069376C" w:rsidP="0069376C">
      <w:pPr>
        <w:widowControl w:val="0"/>
        <w:autoSpaceDE w:val="0"/>
        <w:autoSpaceDN w:val="0"/>
        <w:adjustRightInd w:val="0"/>
        <w:rPr>
          <w:rFonts w:ascii="LucidaSansEF" w:hAnsi="LucidaSansEF" w:cs="Arial"/>
          <w:color w:val="000000"/>
          <w:sz w:val="20"/>
          <w:szCs w:val="20"/>
        </w:rPr>
      </w:pPr>
      <w:r w:rsidRPr="00F425F2">
        <w:rPr>
          <w:rFonts w:ascii="LucidaSansEF" w:hAnsi="LucidaSansEF" w:cs="Arial"/>
          <w:color w:val="000000"/>
          <w:sz w:val="20"/>
          <w:szCs w:val="20"/>
        </w:rPr>
        <w:t>2 = slecht</w:t>
      </w:r>
    </w:p>
    <w:p w14:paraId="0968DA93" w14:textId="77777777" w:rsidR="0069376C" w:rsidRPr="00F425F2" w:rsidRDefault="0069376C" w:rsidP="0069376C">
      <w:pPr>
        <w:widowControl w:val="0"/>
        <w:autoSpaceDE w:val="0"/>
        <w:autoSpaceDN w:val="0"/>
        <w:adjustRightInd w:val="0"/>
        <w:rPr>
          <w:rFonts w:ascii="LucidaSansEF" w:hAnsi="LucidaSansEF" w:cs="Arial"/>
          <w:color w:val="000000"/>
          <w:sz w:val="20"/>
          <w:szCs w:val="20"/>
        </w:rPr>
      </w:pPr>
      <w:r w:rsidRPr="00F425F2">
        <w:rPr>
          <w:rFonts w:ascii="LucidaSansEF" w:hAnsi="LucidaSansEF" w:cs="Arial"/>
          <w:color w:val="000000"/>
          <w:sz w:val="20"/>
          <w:szCs w:val="20"/>
        </w:rPr>
        <w:t>0 = geen antwoord op de vraag</w:t>
      </w:r>
    </w:p>
    <w:p w14:paraId="1695F679" w14:textId="77777777" w:rsidR="0069376C" w:rsidRPr="00F425F2" w:rsidRDefault="0069376C" w:rsidP="0069376C">
      <w:pPr>
        <w:widowControl w:val="0"/>
        <w:autoSpaceDE w:val="0"/>
        <w:autoSpaceDN w:val="0"/>
        <w:adjustRightInd w:val="0"/>
        <w:rPr>
          <w:rFonts w:ascii="LucidaSansEF" w:hAnsi="LucidaSansEF" w:cs="Arial"/>
          <w:color w:val="000000"/>
          <w:sz w:val="20"/>
          <w:szCs w:val="20"/>
        </w:rPr>
      </w:pPr>
    </w:p>
    <w:p w14:paraId="121D34DC" w14:textId="4FEDB185" w:rsidR="0069376C" w:rsidRPr="00F425F2" w:rsidRDefault="0069376C" w:rsidP="0069376C">
      <w:pPr>
        <w:widowControl w:val="0"/>
        <w:autoSpaceDE w:val="0"/>
        <w:autoSpaceDN w:val="0"/>
        <w:adjustRightInd w:val="0"/>
        <w:rPr>
          <w:rFonts w:ascii="LucidaSansEF" w:eastAsia="MS Mincho" w:hAnsi="LucidaSansEF" w:cs="Arial"/>
          <w:b/>
          <w:bCs/>
          <w:sz w:val="20"/>
          <w:szCs w:val="20"/>
        </w:rPr>
      </w:pPr>
      <w:r w:rsidRPr="00F425F2">
        <w:rPr>
          <w:rFonts w:ascii="LucidaSansEF" w:hAnsi="LucidaSansEF" w:cs="Arial"/>
          <w:color w:val="000000"/>
          <w:sz w:val="20"/>
          <w:szCs w:val="20"/>
        </w:rPr>
        <w:t xml:space="preserve">Gelet op het aantal onderdelen van </w:t>
      </w:r>
      <w:r w:rsidR="000910FA" w:rsidRPr="00F425F2">
        <w:rPr>
          <w:rFonts w:ascii="LucidaSansEF" w:hAnsi="LucidaSansEF" w:cs="Arial"/>
          <w:color w:val="000000"/>
          <w:sz w:val="20"/>
          <w:szCs w:val="20"/>
        </w:rPr>
        <w:t>5</w:t>
      </w:r>
      <w:r w:rsidRPr="00F425F2">
        <w:rPr>
          <w:rFonts w:ascii="LucidaSansEF" w:hAnsi="LucidaSansEF" w:cs="Arial"/>
          <w:color w:val="000000"/>
          <w:sz w:val="20"/>
          <w:szCs w:val="20"/>
        </w:rPr>
        <w:t>, en een maximum score van 8 punten per onderdeel kan voor dit gunningcriterium maximaal 4</w:t>
      </w:r>
      <w:r w:rsidR="000910FA" w:rsidRPr="00F425F2">
        <w:rPr>
          <w:rFonts w:ascii="LucidaSansEF" w:hAnsi="LucidaSansEF" w:cs="Arial"/>
          <w:color w:val="000000"/>
          <w:sz w:val="20"/>
          <w:szCs w:val="20"/>
        </w:rPr>
        <w:t>0</w:t>
      </w:r>
      <w:r w:rsidRPr="00F425F2">
        <w:rPr>
          <w:rFonts w:ascii="LucidaSansEF" w:hAnsi="LucidaSansEF" w:cs="Arial"/>
          <w:color w:val="000000"/>
          <w:sz w:val="20"/>
          <w:szCs w:val="20"/>
        </w:rPr>
        <w:t xml:space="preserve"> X Gewicht</w:t>
      </w:r>
      <w:r w:rsidR="00C94474" w:rsidRPr="00F425F2">
        <w:rPr>
          <w:rFonts w:ascii="LucidaSansEF" w:hAnsi="LucidaSansEF" w:cs="Arial"/>
          <w:color w:val="000000"/>
          <w:sz w:val="20"/>
          <w:szCs w:val="20"/>
        </w:rPr>
        <w:t xml:space="preserve"> (0,5)</w:t>
      </w:r>
      <w:r w:rsidRPr="00F425F2">
        <w:rPr>
          <w:rFonts w:ascii="LucidaSansEF" w:hAnsi="LucidaSansEF" w:cs="Arial"/>
          <w:color w:val="000000"/>
          <w:sz w:val="20"/>
          <w:szCs w:val="20"/>
        </w:rPr>
        <w:t xml:space="preserve"> = 2</w:t>
      </w:r>
      <w:r w:rsidR="000910FA" w:rsidRPr="00F425F2">
        <w:rPr>
          <w:rFonts w:ascii="LucidaSansEF" w:hAnsi="LucidaSansEF" w:cs="Arial"/>
          <w:color w:val="000000"/>
          <w:sz w:val="20"/>
          <w:szCs w:val="20"/>
        </w:rPr>
        <w:t>0</w:t>
      </w:r>
      <w:r w:rsidRPr="00F425F2">
        <w:rPr>
          <w:rFonts w:ascii="LucidaSansEF" w:hAnsi="LucidaSansEF" w:cs="Arial"/>
          <w:color w:val="000000"/>
          <w:sz w:val="20"/>
          <w:szCs w:val="20"/>
        </w:rPr>
        <w:t xml:space="preserve"> punten worden behaald.</w:t>
      </w:r>
    </w:p>
    <w:p w14:paraId="0581988B" w14:textId="46400585" w:rsidR="0069376C" w:rsidRPr="00F425F2" w:rsidRDefault="0069376C" w:rsidP="0069376C">
      <w:pPr>
        <w:pStyle w:val="Kop3"/>
        <w:numPr>
          <w:ilvl w:val="0"/>
          <w:numId w:val="0"/>
        </w:numPr>
        <w:spacing w:before="360"/>
        <w:rPr>
          <w:rFonts w:ascii="LucidaSansEF" w:hAnsi="LucidaSansEF"/>
          <w:i w:val="0"/>
        </w:rPr>
      </w:pPr>
      <w:bookmarkStart w:id="251" w:name="_Toc40175299"/>
      <w:bookmarkStart w:id="252" w:name="_Toc48638038"/>
      <w:r w:rsidRPr="00F425F2">
        <w:rPr>
          <w:rFonts w:ascii="LucidaSansEF" w:hAnsi="LucidaSansEF"/>
          <w:i w:val="0"/>
        </w:rPr>
        <w:t>8.3.3</w:t>
      </w:r>
      <w:r w:rsidRPr="00F425F2">
        <w:rPr>
          <w:rFonts w:ascii="LucidaSansEF" w:hAnsi="LucidaSansEF"/>
          <w:i w:val="0"/>
        </w:rPr>
        <w:tab/>
        <w:t>Service Level Agreement</w:t>
      </w:r>
      <w:bookmarkEnd w:id="251"/>
      <w:bookmarkEnd w:id="252"/>
    </w:p>
    <w:p w14:paraId="57C5BDF3" w14:textId="2F713793" w:rsidR="0069376C" w:rsidRPr="00F425F2" w:rsidRDefault="0069376C" w:rsidP="0069376C">
      <w:pPr>
        <w:widowControl w:val="0"/>
        <w:autoSpaceDE w:val="0"/>
        <w:autoSpaceDN w:val="0"/>
        <w:spacing w:before="6" w:after="120"/>
        <w:rPr>
          <w:rFonts w:ascii="LucidaSansEF" w:hAnsi="LucidaSansEF" w:cs="Arial"/>
          <w:color w:val="000000"/>
          <w:sz w:val="20"/>
          <w:szCs w:val="20"/>
        </w:rPr>
      </w:pPr>
      <w:r w:rsidRPr="00F425F2">
        <w:rPr>
          <w:rFonts w:ascii="LucidaSansEF" w:hAnsi="LucidaSansEF" w:cs="Arial"/>
          <w:color w:val="000000"/>
          <w:sz w:val="20"/>
          <w:szCs w:val="20"/>
        </w:rPr>
        <w:t xml:space="preserve">Inschrijver dient een voorstel in voor een SLA voor </w:t>
      </w:r>
      <w:r w:rsidR="00472665">
        <w:rPr>
          <w:rFonts w:ascii="LucidaSansEF" w:hAnsi="LucidaSansEF" w:cs="Arial"/>
          <w:color w:val="000000"/>
          <w:sz w:val="20"/>
          <w:szCs w:val="20"/>
        </w:rPr>
        <w:t>het Immigratiesysteem</w:t>
      </w:r>
      <w:r w:rsidRPr="00F425F2">
        <w:rPr>
          <w:rFonts w:ascii="LucidaSansEF" w:hAnsi="LucidaSansEF" w:cs="Arial"/>
          <w:color w:val="000000"/>
          <w:sz w:val="20"/>
          <w:szCs w:val="20"/>
        </w:rPr>
        <w:t xml:space="preserve"> en bijbehorende dienstverlening. Deze SLA dient aan te sluiten bij de dienstverlening van Inschrijver en is verdisconteerd in het Prijzenblad (de aangeboden prijs). De SLA zal definitief worden geconcretiseerd en overeengekomen tussen Opdrachtgever en Opdrachtnemer bij het sluiten van de Overeenkomst. Het voorstel mag geen tegenstrijdigheden bevatten met de Aanbestedingsstukken waaronder in ieder geval, maar niet beperkt tot, het Programma van Eisen, de ARBIT 2018 en de Verwerkersovereenkomst. </w:t>
      </w:r>
    </w:p>
    <w:p w14:paraId="5814E89F" w14:textId="77777777" w:rsidR="0069376C" w:rsidRPr="00F425F2" w:rsidRDefault="0069376C" w:rsidP="0069376C">
      <w:pPr>
        <w:widowControl w:val="0"/>
        <w:autoSpaceDE w:val="0"/>
        <w:autoSpaceDN w:val="0"/>
        <w:spacing w:before="6" w:after="120"/>
        <w:rPr>
          <w:rFonts w:ascii="LucidaSansEF" w:hAnsi="LucidaSansEF" w:cs="Arial"/>
          <w:color w:val="000000"/>
          <w:sz w:val="20"/>
          <w:szCs w:val="20"/>
        </w:rPr>
      </w:pPr>
      <w:r w:rsidRPr="00F425F2">
        <w:rPr>
          <w:rFonts w:ascii="LucidaSansEF" w:hAnsi="LucidaSansEF" w:cs="Arial"/>
          <w:color w:val="000000"/>
          <w:sz w:val="20"/>
          <w:szCs w:val="20"/>
        </w:rPr>
        <w:t xml:space="preserve">De SLA dient objectieve en meetbare criteria te bevatten welke met de VU worden vorm gegeven met betrekking tot: </w:t>
      </w:r>
    </w:p>
    <w:p w14:paraId="352CF155" w14:textId="77777777" w:rsidR="0069376C" w:rsidRPr="00F425F2" w:rsidRDefault="0069376C" w:rsidP="005F6C48">
      <w:pPr>
        <w:pStyle w:val="Lijstalinea"/>
        <w:widowControl w:val="0"/>
        <w:numPr>
          <w:ilvl w:val="0"/>
          <w:numId w:val="42"/>
        </w:numPr>
        <w:autoSpaceDE w:val="0"/>
        <w:autoSpaceDN w:val="0"/>
        <w:spacing w:before="6" w:after="120"/>
        <w:rPr>
          <w:rFonts w:ascii="LucidaSansEF" w:hAnsi="LucidaSansEF" w:cs="Arial"/>
          <w:color w:val="000000"/>
          <w:sz w:val="20"/>
          <w:szCs w:val="20"/>
          <w:lang w:val="en-US"/>
        </w:rPr>
      </w:pPr>
      <w:r w:rsidRPr="00F425F2">
        <w:rPr>
          <w:rFonts w:ascii="LucidaSansEF" w:hAnsi="LucidaSansEF" w:cs="Arial"/>
          <w:color w:val="000000"/>
          <w:sz w:val="20"/>
          <w:szCs w:val="20"/>
          <w:lang w:val="en-US"/>
        </w:rPr>
        <w:t>Uptime.</w:t>
      </w:r>
    </w:p>
    <w:p w14:paraId="18330DFE" w14:textId="77777777" w:rsidR="0069376C" w:rsidRPr="00F425F2" w:rsidRDefault="0069376C" w:rsidP="005F6C48">
      <w:pPr>
        <w:pStyle w:val="Lijstalinea"/>
        <w:widowControl w:val="0"/>
        <w:numPr>
          <w:ilvl w:val="0"/>
          <w:numId w:val="42"/>
        </w:numPr>
        <w:autoSpaceDE w:val="0"/>
        <w:autoSpaceDN w:val="0"/>
        <w:spacing w:before="6" w:after="120"/>
        <w:rPr>
          <w:rFonts w:ascii="LucidaSansEF" w:hAnsi="LucidaSansEF" w:cs="Arial"/>
          <w:color w:val="000000"/>
          <w:sz w:val="20"/>
          <w:szCs w:val="20"/>
          <w:lang w:val="en-US"/>
        </w:rPr>
      </w:pPr>
      <w:r w:rsidRPr="00F425F2">
        <w:rPr>
          <w:rFonts w:ascii="LucidaSansEF" w:hAnsi="LucidaSansEF" w:cs="Arial"/>
          <w:color w:val="000000"/>
          <w:sz w:val="20"/>
          <w:szCs w:val="20"/>
          <w:lang w:val="en-US"/>
        </w:rPr>
        <w:t>Onderhoud.</w:t>
      </w:r>
    </w:p>
    <w:p w14:paraId="79AC8104" w14:textId="77777777" w:rsidR="0069376C" w:rsidRPr="00F425F2" w:rsidRDefault="0069376C" w:rsidP="005F6C48">
      <w:pPr>
        <w:pStyle w:val="Lijstalinea"/>
        <w:widowControl w:val="0"/>
        <w:numPr>
          <w:ilvl w:val="0"/>
          <w:numId w:val="42"/>
        </w:numPr>
        <w:autoSpaceDE w:val="0"/>
        <w:autoSpaceDN w:val="0"/>
        <w:spacing w:before="6" w:after="120"/>
        <w:rPr>
          <w:rFonts w:ascii="LucidaSansEF" w:hAnsi="LucidaSansEF" w:cs="Arial"/>
          <w:color w:val="000000"/>
          <w:sz w:val="20"/>
          <w:szCs w:val="20"/>
          <w:lang w:val="en-US"/>
        </w:rPr>
      </w:pPr>
      <w:r w:rsidRPr="00F425F2">
        <w:rPr>
          <w:rFonts w:ascii="LucidaSansEF" w:hAnsi="LucidaSansEF" w:cs="Arial"/>
          <w:color w:val="000000"/>
          <w:sz w:val="20"/>
          <w:szCs w:val="20"/>
          <w:lang w:val="en-US"/>
        </w:rPr>
        <w:t>Support (Service-uren en Service levels).</w:t>
      </w:r>
    </w:p>
    <w:p w14:paraId="69DE7C0C" w14:textId="77777777" w:rsidR="0069376C" w:rsidRPr="00F425F2" w:rsidRDefault="0069376C" w:rsidP="005F6C48">
      <w:pPr>
        <w:pStyle w:val="Lijstalinea"/>
        <w:widowControl w:val="0"/>
        <w:numPr>
          <w:ilvl w:val="0"/>
          <w:numId w:val="42"/>
        </w:numPr>
        <w:autoSpaceDE w:val="0"/>
        <w:autoSpaceDN w:val="0"/>
        <w:spacing w:before="6" w:after="120"/>
        <w:rPr>
          <w:rFonts w:ascii="LucidaSansEF" w:hAnsi="LucidaSansEF" w:cs="Arial"/>
          <w:color w:val="000000"/>
          <w:sz w:val="20"/>
          <w:szCs w:val="20"/>
        </w:rPr>
      </w:pPr>
      <w:r w:rsidRPr="00F425F2">
        <w:rPr>
          <w:rFonts w:ascii="LucidaSansEF" w:hAnsi="LucidaSansEF" w:cs="Arial"/>
          <w:color w:val="000000"/>
          <w:sz w:val="20"/>
          <w:szCs w:val="20"/>
        </w:rPr>
        <w:t>Communicatie en documentatie.</w:t>
      </w:r>
    </w:p>
    <w:p w14:paraId="1749D378" w14:textId="77777777" w:rsidR="0069376C" w:rsidRPr="00F425F2" w:rsidRDefault="0069376C" w:rsidP="005F6C48">
      <w:pPr>
        <w:pStyle w:val="Lijstalinea"/>
        <w:widowControl w:val="0"/>
        <w:numPr>
          <w:ilvl w:val="0"/>
          <w:numId w:val="42"/>
        </w:numPr>
        <w:autoSpaceDE w:val="0"/>
        <w:autoSpaceDN w:val="0"/>
        <w:spacing w:before="6" w:after="120"/>
        <w:rPr>
          <w:rFonts w:ascii="LucidaSansEF" w:hAnsi="LucidaSansEF" w:cs="Arial"/>
          <w:color w:val="000000"/>
          <w:sz w:val="20"/>
          <w:szCs w:val="20"/>
        </w:rPr>
      </w:pPr>
      <w:r w:rsidRPr="00F425F2">
        <w:rPr>
          <w:rFonts w:ascii="LucidaSansEF" w:hAnsi="LucidaSansEF" w:cs="Arial"/>
          <w:color w:val="000000"/>
          <w:sz w:val="20"/>
          <w:szCs w:val="20"/>
        </w:rPr>
        <w:t>Procedures en rapportages.</w:t>
      </w:r>
    </w:p>
    <w:p w14:paraId="064266C8" w14:textId="77777777" w:rsidR="0069376C" w:rsidRPr="00F425F2" w:rsidRDefault="0069376C" w:rsidP="005F6C48">
      <w:pPr>
        <w:pStyle w:val="Lijstalinea"/>
        <w:widowControl w:val="0"/>
        <w:numPr>
          <w:ilvl w:val="0"/>
          <w:numId w:val="42"/>
        </w:numPr>
        <w:autoSpaceDE w:val="0"/>
        <w:autoSpaceDN w:val="0"/>
        <w:spacing w:before="6" w:after="120"/>
        <w:rPr>
          <w:rFonts w:ascii="LucidaSansEF" w:hAnsi="LucidaSansEF" w:cs="Arial"/>
          <w:color w:val="000000"/>
          <w:sz w:val="20"/>
          <w:szCs w:val="20"/>
        </w:rPr>
      </w:pPr>
      <w:r w:rsidRPr="00F425F2">
        <w:rPr>
          <w:rFonts w:ascii="LucidaSansEF" w:hAnsi="LucidaSansEF" w:cs="Arial"/>
          <w:color w:val="000000"/>
          <w:sz w:val="20"/>
          <w:szCs w:val="20"/>
        </w:rPr>
        <w:t>KPI’s.</w:t>
      </w:r>
    </w:p>
    <w:p w14:paraId="3C6DC55F" w14:textId="77777777" w:rsidR="0069376C" w:rsidRPr="00F425F2" w:rsidRDefault="0069376C" w:rsidP="0069376C">
      <w:pPr>
        <w:widowControl w:val="0"/>
        <w:autoSpaceDE w:val="0"/>
        <w:autoSpaceDN w:val="0"/>
        <w:spacing w:before="6" w:after="120"/>
        <w:rPr>
          <w:rFonts w:ascii="LucidaSansEF" w:hAnsi="LucidaSansEF" w:cs="Arial"/>
          <w:color w:val="000000"/>
          <w:sz w:val="20"/>
          <w:szCs w:val="20"/>
        </w:rPr>
      </w:pPr>
      <w:r w:rsidRPr="00F425F2">
        <w:rPr>
          <w:rFonts w:ascii="LucidaSansEF" w:hAnsi="LucidaSansEF" w:cs="Arial"/>
          <w:color w:val="000000"/>
          <w:sz w:val="20"/>
          <w:szCs w:val="20"/>
        </w:rPr>
        <w:t>De onderwerpen en uitwerking zijn vermeld in de standaardisatie richtlijnen  van The Digital Single Market van de EU, uiteraard voor zover van toepassing. De SLA welke de VU sluit dient zoveel mogelijk invulling te geven aan de onderwerpen als vermeld in de standaardisatie richtlijnen van The Digital Single Market van de EU</w:t>
      </w:r>
      <w:r w:rsidRPr="00F425F2">
        <w:rPr>
          <w:rFonts w:ascii="LucidaSansEF" w:hAnsi="LucidaSansEF" w:cs="Arial"/>
          <w:color w:val="000000"/>
          <w:sz w:val="20"/>
          <w:szCs w:val="20"/>
        </w:rPr>
        <w:footnoteReference w:id="2"/>
      </w:r>
      <w:r w:rsidRPr="00F425F2">
        <w:rPr>
          <w:rFonts w:ascii="LucidaSansEF" w:hAnsi="LucidaSansEF" w:cs="Arial"/>
          <w:color w:val="000000"/>
          <w:sz w:val="20"/>
          <w:szCs w:val="20"/>
        </w:rPr>
        <w:t xml:space="preserve">.  </w:t>
      </w:r>
    </w:p>
    <w:p w14:paraId="5A39A8A0" w14:textId="77777777" w:rsidR="0069376C" w:rsidRPr="00F425F2" w:rsidRDefault="0069376C" w:rsidP="0069376C">
      <w:pPr>
        <w:widowControl w:val="0"/>
        <w:autoSpaceDE w:val="0"/>
        <w:autoSpaceDN w:val="0"/>
        <w:spacing w:before="6" w:after="120"/>
        <w:rPr>
          <w:rFonts w:ascii="LucidaSansEF" w:hAnsi="LucidaSansEF" w:cs="Arial"/>
          <w:color w:val="000000"/>
          <w:sz w:val="20"/>
          <w:szCs w:val="20"/>
        </w:rPr>
      </w:pPr>
      <w:r w:rsidRPr="00F425F2">
        <w:rPr>
          <w:rFonts w:ascii="LucidaSansEF" w:hAnsi="LucidaSansEF" w:cs="Arial"/>
          <w:color w:val="000000"/>
          <w:sz w:val="20"/>
          <w:szCs w:val="20"/>
        </w:rPr>
        <w:t>In Bijlage 4 Checklist SLA  Saas zijn deze onderwerpen nader uitgewerkt. Inschrijver geeft per onderwerp aan of kan worden voldaan aan de beschreven dienstverlening en/of in hoeverre hiervan zal worden afgeweken.</w:t>
      </w:r>
    </w:p>
    <w:p w14:paraId="7106D72A" w14:textId="77777777" w:rsidR="0069376C" w:rsidRPr="00F425F2" w:rsidRDefault="0069376C" w:rsidP="0069376C">
      <w:pPr>
        <w:widowControl w:val="0"/>
        <w:autoSpaceDE w:val="0"/>
        <w:autoSpaceDN w:val="0"/>
        <w:spacing w:before="6" w:after="120"/>
        <w:rPr>
          <w:rFonts w:ascii="LucidaSansEF" w:hAnsi="LucidaSansEF" w:cs="Arial"/>
          <w:color w:val="000000"/>
          <w:sz w:val="20"/>
          <w:szCs w:val="20"/>
        </w:rPr>
      </w:pPr>
      <w:r w:rsidRPr="00F425F2">
        <w:rPr>
          <w:rFonts w:ascii="LucidaSansEF" w:hAnsi="LucidaSansEF" w:cs="Arial"/>
          <w:color w:val="000000"/>
          <w:sz w:val="20"/>
          <w:szCs w:val="20"/>
        </w:rPr>
        <w:t>Indien de inschrijver (per onderdeel) aangeeft hieraan te kunnen voldoen, ontvangt hij per onderdeel de maximale score van 8 punten. Indien Inschrijver aangeeft gedeeltelijk aan de criteria te kunnen voldoen ontvangt hij een lagere score tussen 2 en 6 punten. Indien inschrijver aangeeft in het geheel niet aan de criteria te kunnen voldoen ontvangt hij een score van 0 punten.</w:t>
      </w:r>
    </w:p>
    <w:p w14:paraId="2E796CAE" w14:textId="18170F2D" w:rsidR="0069376C" w:rsidRPr="00F425F2" w:rsidRDefault="0069376C" w:rsidP="0069376C">
      <w:pPr>
        <w:widowControl w:val="0"/>
        <w:autoSpaceDE w:val="0"/>
        <w:autoSpaceDN w:val="0"/>
        <w:spacing w:before="6" w:after="120"/>
        <w:rPr>
          <w:rFonts w:ascii="LucidaSansEF" w:hAnsi="LucidaSansEF" w:cs="Arial"/>
          <w:color w:val="000000"/>
          <w:sz w:val="20"/>
          <w:szCs w:val="20"/>
        </w:rPr>
      </w:pPr>
      <w:r w:rsidRPr="00F425F2">
        <w:rPr>
          <w:rFonts w:ascii="LucidaSansEF" w:hAnsi="LucidaSansEF" w:cs="Arial"/>
          <w:color w:val="000000"/>
          <w:sz w:val="20"/>
          <w:szCs w:val="20"/>
        </w:rPr>
        <w:t>Gelet op het aantal onderdelen van 6, en een maximum score van 8 punten per onderdeel kan voor dit gunningcriterium maximaal 48 X Gewicht</w:t>
      </w:r>
      <w:r w:rsidR="00C94474" w:rsidRPr="00F425F2">
        <w:rPr>
          <w:rFonts w:ascii="LucidaSansEF" w:hAnsi="LucidaSansEF" w:cs="Arial"/>
          <w:color w:val="000000"/>
          <w:sz w:val="20"/>
          <w:szCs w:val="20"/>
        </w:rPr>
        <w:t xml:space="preserve"> (0,25)</w:t>
      </w:r>
      <w:r w:rsidRPr="00F425F2">
        <w:rPr>
          <w:rFonts w:ascii="LucidaSansEF" w:hAnsi="LucidaSansEF" w:cs="Arial"/>
          <w:color w:val="000000"/>
          <w:sz w:val="20"/>
          <w:szCs w:val="20"/>
        </w:rPr>
        <w:t xml:space="preserve"> = 12 punten worden behaald.</w:t>
      </w:r>
    </w:p>
    <w:p w14:paraId="034B23F5" w14:textId="7C55083A" w:rsidR="0069376C" w:rsidRPr="00F425F2" w:rsidRDefault="0069376C" w:rsidP="0069376C">
      <w:pPr>
        <w:pStyle w:val="Kop3"/>
        <w:numPr>
          <w:ilvl w:val="0"/>
          <w:numId w:val="0"/>
        </w:numPr>
        <w:spacing w:before="360"/>
        <w:rPr>
          <w:rFonts w:ascii="LucidaSansEF" w:eastAsia="MS Mincho" w:hAnsi="LucidaSansEF"/>
          <w:i w:val="0"/>
        </w:rPr>
      </w:pPr>
      <w:bookmarkStart w:id="253" w:name="_Toc40175300"/>
      <w:bookmarkStart w:id="254" w:name="_Toc48638039"/>
      <w:r w:rsidRPr="00F425F2">
        <w:rPr>
          <w:rFonts w:ascii="LucidaSansEF" w:hAnsi="LucidaSansEF"/>
          <w:i w:val="0"/>
        </w:rPr>
        <w:lastRenderedPageBreak/>
        <w:t>8.3.4</w:t>
      </w:r>
      <w:r w:rsidRPr="00F425F2">
        <w:rPr>
          <w:rFonts w:ascii="LucidaSansEF" w:hAnsi="LucidaSansEF"/>
          <w:i w:val="0"/>
        </w:rPr>
        <w:tab/>
        <w:t>Prijs</w:t>
      </w:r>
      <w:bookmarkEnd w:id="253"/>
      <w:bookmarkEnd w:id="254"/>
    </w:p>
    <w:p w14:paraId="74AF3230" w14:textId="77777777" w:rsidR="0069376C" w:rsidRPr="00F425F2" w:rsidRDefault="0069376C" w:rsidP="0069376C">
      <w:pPr>
        <w:widowControl w:val="0"/>
        <w:autoSpaceDE w:val="0"/>
        <w:autoSpaceDN w:val="0"/>
        <w:adjustRightInd w:val="0"/>
        <w:rPr>
          <w:rFonts w:ascii="LucidaSansEF" w:hAnsi="LucidaSansEF" w:cs="Arial"/>
          <w:color w:val="000000" w:themeColor="text1"/>
          <w:sz w:val="20"/>
          <w:szCs w:val="20"/>
        </w:rPr>
      </w:pPr>
      <w:r w:rsidRPr="00F425F2">
        <w:rPr>
          <w:rFonts w:ascii="LucidaSansEF" w:hAnsi="LucidaSansEF" w:cs="Arial"/>
          <w:color w:val="000000" w:themeColor="text1"/>
          <w:sz w:val="20"/>
          <w:szCs w:val="20"/>
        </w:rPr>
        <w:t xml:space="preserve">Op het Prijzenblad, Bijlage 6 worden prijscomponenten beoordeeld. Wij ontvangen graag van inschrijver een vaste prijs voor de totale contractperiode. </w:t>
      </w:r>
    </w:p>
    <w:p w14:paraId="00254086" w14:textId="77777777" w:rsidR="0069376C" w:rsidRPr="00F425F2" w:rsidRDefault="0069376C" w:rsidP="0069376C">
      <w:pPr>
        <w:widowControl w:val="0"/>
        <w:autoSpaceDE w:val="0"/>
        <w:autoSpaceDN w:val="0"/>
        <w:adjustRightInd w:val="0"/>
        <w:rPr>
          <w:rFonts w:ascii="LucidaSansEF" w:hAnsi="LucidaSansEF" w:cs="Arial"/>
          <w:color w:val="000000" w:themeColor="text1"/>
          <w:sz w:val="20"/>
          <w:szCs w:val="20"/>
        </w:rPr>
      </w:pPr>
    </w:p>
    <w:p w14:paraId="3028FA12" w14:textId="77777777" w:rsidR="0069376C" w:rsidRPr="00F425F2" w:rsidRDefault="0069376C" w:rsidP="0069376C">
      <w:pPr>
        <w:widowControl w:val="0"/>
        <w:autoSpaceDE w:val="0"/>
        <w:autoSpaceDN w:val="0"/>
        <w:adjustRightInd w:val="0"/>
        <w:rPr>
          <w:rFonts w:ascii="LucidaSansEF" w:hAnsi="LucidaSansEF" w:cs="Arial"/>
          <w:color w:val="000000" w:themeColor="text1"/>
          <w:sz w:val="20"/>
          <w:szCs w:val="20"/>
        </w:rPr>
      </w:pPr>
      <w:r w:rsidRPr="00F425F2">
        <w:rPr>
          <w:rFonts w:ascii="LucidaSansEF" w:hAnsi="LucidaSansEF" w:cs="Arial"/>
          <w:color w:val="000000" w:themeColor="text1"/>
          <w:sz w:val="20"/>
          <w:szCs w:val="20"/>
        </w:rPr>
        <w:t xml:space="preserve">Op basis van deze vaste prijs, wordt een TCO-berekening vastgesteld. TCO staat voor Total Cost of Ownership = de totale kosten van het ter beschikking hebben en houden van de aangeboden oplossing. </w:t>
      </w:r>
    </w:p>
    <w:p w14:paraId="2F0E5085" w14:textId="77777777" w:rsidR="0069376C" w:rsidRPr="00F425F2" w:rsidRDefault="0069376C" w:rsidP="0069376C">
      <w:pPr>
        <w:widowControl w:val="0"/>
        <w:autoSpaceDE w:val="0"/>
        <w:autoSpaceDN w:val="0"/>
        <w:adjustRightInd w:val="0"/>
        <w:rPr>
          <w:rFonts w:ascii="LucidaSansEF" w:hAnsi="LucidaSansEF" w:cs="Arial"/>
          <w:color w:val="000000" w:themeColor="text1"/>
          <w:sz w:val="20"/>
          <w:szCs w:val="20"/>
        </w:rPr>
      </w:pPr>
      <w:r w:rsidRPr="00F425F2">
        <w:rPr>
          <w:rFonts w:ascii="LucidaSansEF" w:hAnsi="LucidaSansEF" w:cs="Arial"/>
          <w:color w:val="000000" w:themeColor="text1"/>
          <w:sz w:val="20"/>
          <w:szCs w:val="20"/>
        </w:rPr>
        <w:t>Inschrijver vult het in bijlage bijgevoegde TCO-model in voor elke kostenpost en dient daarbij ten minste onderstaande specificatie te gebruiken:</w:t>
      </w:r>
    </w:p>
    <w:p w14:paraId="5333C739" w14:textId="77777777" w:rsidR="0069376C" w:rsidRPr="00F425F2" w:rsidRDefault="0069376C" w:rsidP="0069376C">
      <w:pPr>
        <w:widowControl w:val="0"/>
        <w:autoSpaceDE w:val="0"/>
        <w:autoSpaceDN w:val="0"/>
        <w:adjustRightInd w:val="0"/>
        <w:rPr>
          <w:rFonts w:ascii="LucidaSansEF" w:hAnsi="LucidaSansEF" w:cs="Arial"/>
          <w:color w:val="000000" w:themeColor="text1"/>
          <w:sz w:val="20"/>
          <w:szCs w:val="20"/>
        </w:rPr>
      </w:pPr>
    </w:p>
    <w:p w14:paraId="046EA56F" w14:textId="77777777" w:rsidR="0069376C" w:rsidRPr="00F425F2" w:rsidRDefault="0069376C" w:rsidP="005F6C48">
      <w:pPr>
        <w:pStyle w:val="Lijstalinea"/>
        <w:widowControl w:val="0"/>
        <w:numPr>
          <w:ilvl w:val="0"/>
          <w:numId w:val="18"/>
        </w:numPr>
        <w:autoSpaceDE w:val="0"/>
        <w:autoSpaceDN w:val="0"/>
        <w:adjustRightInd w:val="0"/>
        <w:rPr>
          <w:rFonts w:ascii="LucidaSansEF" w:hAnsi="LucidaSansEF" w:cs="Arial"/>
          <w:color w:val="000000" w:themeColor="text1"/>
          <w:sz w:val="20"/>
          <w:szCs w:val="20"/>
        </w:rPr>
      </w:pPr>
      <w:r w:rsidRPr="00F425F2">
        <w:rPr>
          <w:rFonts w:ascii="LucidaSansEF" w:hAnsi="LucidaSansEF" w:cs="Arial"/>
          <w:color w:val="000000" w:themeColor="text1"/>
          <w:sz w:val="20"/>
          <w:szCs w:val="20"/>
        </w:rPr>
        <w:t>Kosten voor ondersteuning implementatie.</w:t>
      </w:r>
    </w:p>
    <w:p w14:paraId="23CD50FE" w14:textId="5D596397" w:rsidR="0069376C" w:rsidRPr="00F425F2" w:rsidRDefault="0069376C" w:rsidP="005F6C48">
      <w:pPr>
        <w:pStyle w:val="Lijstalinea"/>
        <w:widowControl w:val="0"/>
        <w:numPr>
          <w:ilvl w:val="0"/>
          <w:numId w:val="18"/>
        </w:numPr>
        <w:autoSpaceDE w:val="0"/>
        <w:autoSpaceDN w:val="0"/>
        <w:adjustRightInd w:val="0"/>
        <w:rPr>
          <w:rFonts w:ascii="LucidaSansEF" w:hAnsi="LucidaSansEF" w:cs="Arial"/>
          <w:color w:val="000000" w:themeColor="text1"/>
          <w:sz w:val="20"/>
          <w:szCs w:val="20"/>
        </w:rPr>
      </w:pPr>
      <w:r w:rsidRPr="00F425F2">
        <w:rPr>
          <w:rFonts w:ascii="LucidaSansEF" w:hAnsi="LucidaSansEF" w:cs="Arial"/>
          <w:color w:val="000000" w:themeColor="text1"/>
          <w:sz w:val="20"/>
          <w:szCs w:val="20"/>
        </w:rPr>
        <w:t>Kosten voor projectleiding.</w:t>
      </w:r>
    </w:p>
    <w:p w14:paraId="494E7E82" w14:textId="4C73D4FC" w:rsidR="000910FA" w:rsidRPr="006134BD" w:rsidRDefault="006134BD" w:rsidP="005F6C48">
      <w:pPr>
        <w:pStyle w:val="Lijstalinea"/>
        <w:widowControl w:val="0"/>
        <w:numPr>
          <w:ilvl w:val="0"/>
          <w:numId w:val="18"/>
        </w:numPr>
        <w:autoSpaceDE w:val="0"/>
        <w:autoSpaceDN w:val="0"/>
        <w:adjustRightInd w:val="0"/>
        <w:rPr>
          <w:rFonts w:ascii="LucidaSansEF" w:hAnsi="LucidaSansEF" w:cs="Arial"/>
          <w:color w:val="000000" w:themeColor="text1"/>
          <w:sz w:val="20"/>
          <w:szCs w:val="20"/>
        </w:rPr>
      </w:pPr>
      <w:r w:rsidRPr="006134BD">
        <w:rPr>
          <w:rFonts w:ascii="LucidaSansEF" w:hAnsi="LucidaSansEF" w:cs="Arial"/>
          <w:color w:val="000000" w:themeColor="text1"/>
          <w:sz w:val="20"/>
          <w:szCs w:val="20"/>
        </w:rPr>
        <w:t>K</w:t>
      </w:r>
      <w:r w:rsidR="000910FA" w:rsidRPr="006134BD">
        <w:rPr>
          <w:rFonts w:ascii="LucidaSansEF" w:hAnsi="LucidaSansEF" w:cs="Arial"/>
          <w:color w:val="000000" w:themeColor="text1"/>
          <w:sz w:val="20"/>
          <w:szCs w:val="20"/>
        </w:rPr>
        <w:t>osten voor koppelingen.</w:t>
      </w:r>
    </w:p>
    <w:p w14:paraId="16A8E68F" w14:textId="77777777" w:rsidR="0069376C" w:rsidRPr="00F425F2" w:rsidRDefault="0069376C" w:rsidP="005F6C48">
      <w:pPr>
        <w:pStyle w:val="Lijstalinea"/>
        <w:widowControl w:val="0"/>
        <w:numPr>
          <w:ilvl w:val="0"/>
          <w:numId w:val="18"/>
        </w:numPr>
        <w:autoSpaceDE w:val="0"/>
        <w:autoSpaceDN w:val="0"/>
        <w:adjustRightInd w:val="0"/>
        <w:rPr>
          <w:rFonts w:ascii="LucidaSansEF" w:hAnsi="LucidaSansEF" w:cs="Arial"/>
          <w:color w:val="000000" w:themeColor="text1"/>
          <w:sz w:val="20"/>
          <w:szCs w:val="20"/>
        </w:rPr>
      </w:pPr>
      <w:r w:rsidRPr="00F425F2">
        <w:rPr>
          <w:rFonts w:ascii="LucidaSansEF" w:hAnsi="LucidaSansEF" w:cs="Arial"/>
          <w:color w:val="000000" w:themeColor="text1"/>
          <w:sz w:val="20"/>
          <w:szCs w:val="20"/>
        </w:rPr>
        <w:t>Eventuele jaarlijkse licentiekosten.</w:t>
      </w:r>
    </w:p>
    <w:p w14:paraId="68A1BDF5" w14:textId="1DD88C14" w:rsidR="0069376C" w:rsidRPr="00F425F2" w:rsidRDefault="0069376C" w:rsidP="005F6C48">
      <w:pPr>
        <w:pStyle w:val="Lijstalinea"/>
        <w:widowControl w:val="0"/>
        <w:numPr>
          <w:ilvl w:val="0"/>
          <w:numId w:val="18"/>
        </w:numPr>
        <w:autoSpaceDE w:val="0"/>
        <w:autoSpaceDN w:val="0"/>
        <w:adjustRightInd w:val="0"/>
        <w:rPr>
          <w:rFonts w:ascii="LucidaSansEF" w:hAnsi="LucidaSansEF" w:cs="Arial"/>
          <w:color w:val="000000" w:themeColor="text1"/>
          <w:sz w:val="20"/>
          <w:szCs w:val="20"/>
        </w:rPr>
      </w:pPr>
      <w:r w:rsidRPr="00F425F2">
        <w:rPr>
          <w:rFonts w:ascii="LucidaSansEF" w:hAnsi="LucidaSansEF" w:cs="Arial"/>
          <w:color w:val="000000" w:themeColor="text1"/>
          <w:sz w:val="20"/>
          <w:szCs w:val="20"/>
        </w:rPr>
        <w:t xml:space="preserve">Kosten voor beheer en onderhoud (op jaarbasis, uitgaande van een beheerperiode van </w:t>
      </w:r>
      <w:r w:rsidR="00F66FD6">
        <w:rPr>
          <w:rFonts w:ascii="LucidaSansEF" w:hAnsi="LucidaSansEF" w:cs="Arial"/>
          <w:color w:val="000000" w:themeColor="text1"/>
          <w:sz w:val="20"/>
          <w:szCs w:val="20"/>
        </w:rPr>
        <w:t>6</w:t>
      </w:r>
      <w:r w:rsidRPr="00F425F2">
        <w:rPr>
          <w:rFonts w:ascii="LucidaSansEF" w:hAnsi="LucidaSansEF" w:cs="Arial"/>
          <w:color w:val="000000" w:themeColor="text1"/>
          <w:sz w:val="20"/>
          <w:szCs w:val="20"/>
        </w:rPr>
        <w:t xml:space="preserve"> jaar. Voor het beheer wordt na definitieve oplevering apart een Service Level Agreement afgesloten.</w:t>
      </w:r>
    </w:p>
    <w:p w14:paraId="2001612F" w14:textId="77777777" w:rsidR="0069376C" w:rsidRPr="00F425F2" w:rsidRDefault="0069376C" w:rsidP="005F6C48">
      <w:pPr>
        <w:pStyle w:val="Lijstalinea"/>
        <w:widowControl w:val="0"/>
        <w:numPr>
          <w:ilvl w:val="0"/>
          <w:numId w:val="18"/>
        </w:numPr>
        <w:autoSpaceDE w:val="0"/>
        <w:autoSpaceDN w:val="0"/>
        <w:adjustRightInd w:val="0"/>
        <w:rPr>
          <w:rFonts w:ascii="LucidaSansEF" w:hAnsi="LucidaSansEF" w:cs="Arial"/>
          <w:color w:val="000000" w:themeColor="text1"/>
          <w:sz w:val="20"/>
          <w:szCs w:val="20"/>
        </w:rPr>
      </w:pPr>
      <w:r w:rsidRPr="00F425F2">
        <w:rPr>
          <w:rFonts w:ascii="LucidaSansEF" w:hAnsi="LucidaSansEF" w:cs="Arial"/>
          <w:color w:val="000000" w:themeColor="text1"/>
          <w:sz w:val="20"/>
          <w:szCs w:val="20"/>
        </w:rPr>
        <w:t>Eventuele trainings- en/of opleidingskosten.</w:t>
      </w:r>
    </w:p>
    <w:p w14:paraId="6FFA013E" w14:textId="77777777" w:rsidR="0069376C" w:rsidRPr="00F425F2" w:rsidRDefault="0069376C" w:rsidP="0069376C">
      <w:pPr>
        <w:widowControl w:val="0"/>
        <w:autoSpaceDE w:val="0"/>
        <w:autoSpaceDN w:val="0"/>
        <w:adjustRightInd w:val="0"/>
        <w:rPr>
          <w:rFonts w:ascii="LucidaSansEF" w:hAnsi="LucidaSansEF" w:cs="Arial"/>
          <w:color w:val="000000" w:themeColor="text1"/>
          <w:sz w:val="20"/>
          <w:szCs w:val="20"/>
        </w:rPr>
      </w:pPr>
    </w:p>
    <w:p w14:paraId="650E9810" w14:textId="4124AD28" w:rsidR="0069376C" w:rsidRPr="00F425F2" w:rsidRDefault="0069376C" w:rsidP="0069376C">
      <w:pPr>
        <w:widowControl w:val="0"/>
        <w:autoSpaceDE w:val="0"/>
        <w:autoSpaceDN w:val="0"/>
        <w:adjustRightInd w:val="0"/>
        <w:rPr>
          <w:rFonts w:ascii="LucidaSansEF" w:hAnsi="LucidaSansEF" w:cs="Arial"/>
          <w:color w:val="000000" w:themeColor="text1"/>
          <w:sz w:val="20"/>
          <w:szCs w:val="20"/>
        </w:rPr>
      </w:pPr>
      <w:r w:rsidRPr="00F425F2">
        <w:rPr>
          <w:rFonts w:ascii="LucidaSansEF" w:hAnsi="LucidaSansEF" w:cs="Arial"/>
          <w:color w:val="000000" w:themeColor="text1"/>
          <w:sz w:val="20"/>
          <w:szCs w:val="20"/>
        </w:rPr>
        <w:t xml:space="preserve">Deze kostenopgave geldt voor de gehele contractperiode </w:t>
      </w:r>
      <w:r w:rsidR="00F66FD6">
        <w:rPr>
          <w:rFonts w:ascii="LucidaSansEF" w:hAnsi="LucidaSansEF" w:cs="Arial"/>
          <w:color w:val="000000" w:themeColor="text1"/>
          <w:sz w:val="20"/>
          <w:szCs w:val="20"/>
        </w:rPr>
        <w:t>inclusief</w:t>
      </w:r>
      <w:r w:rsidRPr="00F425F2">
        <w:rPr>
          <w:rFonts w:ascii="LucidaSansEF" w:hAnsi="LucidaSansEF" w:cs="Arial"/>
          <w:color w:val="000000" w:themeColor="text1"/>
          <w:sz w:val="20"/>
          <w:szCs w:val="20"/>
        </w:rPr>
        <w:t xml:space="preserve"> eventuele verlengingen.</w:t>
      </w:r>
    </w:p>
    <w:p w14:paraId="7BEC976B" w14:textId="77777777" w:rsidR="0069376C" w:rsidRPr="00F425F2" w:rsidRDefault="0069376C" w:rsidP="0069376C">
      <w:pPr>
        <w:widowControl w:val="0"/>
        <w:autoSpaceDE w:val="0"/>
        <w:autoSpaceDN w:val="0"/>
        <w:adjustRightInd w:val="0"/>
        <w:rPr>
          <w:rFonts w:ascii="LucidaSansEF" w:hAnsi="LucidaSansEF" w:cs="Arial"/>
          <w:color w:val="000000" w:themeColor="text1"/>
          <w:sz w:val="20"/>
          <w:szCs w:val="20"/>
        </w:rPr>
      </w:pPr>
    </w:p>
    <w:p w14:paraId="3E79DC82" w14:textId="77777777" w:rsidR="0069376C" w:rsidRPr="00F425F2" w:rsidRDefault="0069376C" w:rsidP="0069376C">
      <w:pPr>
        <w:widowControl w:val="0"/>
        <w:autoSpaceDE w:val="0"/>
        <w:autoSpaceDN w:val="0"/>
        <w:adjustRightInd w:val="0"/>
        <w:rPr>
          <w:rFonts w:ascii="LucidaSansEF" w:hAnsi="LucidaSansEF" w:cs="Arial"/>
          <w:color w:val="000000" w:themeColor="text1"/>
          <w:sz w:val="20"/>
          <w:szCs w:val="20"/>
        </w:rPr>
      </w:pPr>
      <w:r w:rsidRPr="00F425F2">
        <w:rPr>
          <w:rFonts w:ascii="LucidaSansEF" w:hAnsi="LucidaSansEF" w:cs="Arial"/>
          <w:color w:val="000000" w:themeColor="text1"/>
          <w:sz w:val="20"/>
          <w:szCs w:val="20"/>
        </w:rPr>
        <w:t>De TCO per inschrijver wordt bepaald volgens de in bijlage opgenomen TCO-berekening en wordt</w:t>
      </w:r>
    </w:p>
    <w:p w14:paraId="640D2BC9" w14:textId="77777777" w:rsidR="0069376C" w:rsidRPr="00F425F2" w:rsidRDefault="0069376C" w:rsidP="0069376C">
      <w:pPr>
        <w:widowControl w:val="0"/>
        <w:autoSpaceDE w:val="0"/>
        <w:autoSpaceDN w:val="0"/>
        <w:adjustRightInd w:val="0"/>
        <w:rPr>
          <w:rFonts w:ascii="LucidaSansEF" w:hAnsi="LucidaSansEF" w:cs="Arial"/>
          <w:color w:val="000000" w:themeColor="text1"/>
          <w:sz w:val="20"/>
          <w:szCs w:val="20"/>
        </w:rPr>
      </w:pPr>
      <w:r w:rsidRPr="00F425F2">
        <w:rPr>
          <w:rFonts w:ascii="LucidaSansEF" w:hAnsi="LucidaSansEF" w:cs="Arial"/>
          <w:color w:val="000000" w:themeColor="text1"/>
          <w:sz w:val="20"/>
          <w:szCs w:val="20"/>
        </w:rPr>
        <w:t>weergegeven als het totaalbedrag in het Resultaatblad.</w:t>
      </w:r>
    </w:p>
    <w:p w14:paraId="68559F93" w14:textId="77777777" w:rsidR="0069376C" w:rsidRPr="00F425F2" w:rsidRDefault="0069376C" w:rsidP="0069376C">
      <w:pPr>
        <w:widowControl w:val="0"/>
        <w:autoSpaceDE w:val="0"/>
        <w:autoSpaceDN w:val="0"/>
        <w:adjustRightInd w:val="0"/>
        <w:rPr>
          <w:rFonts w:ascii="LucidaSansEF" w:hAnsi="LucidaSansEF" w:cs="Arial"/>
          <w:color w:val="000000" w:themeColor="text1"/>
          <w:sz w:val="20"/>
          <w:szCs w:val="20"/>
        </w:rPr>
      </w:pPr>
    </w:p>
    <w:p w14:paraId="37D7B746" w14:textId="77777777" w:rsidR="0069376C" w:rsidRPr="00F425F2" w:rsidRDefault="0069376C" w:rsidP="0069376C">
      <w:pPr>
        <w:widowControl w:val="0"/>
        <w:autoSpaceDE w:val="0"/>
        <w:autoSpaceDN w:val="0"/>
        <w:adjustRightInd w:val="0"/>
        <w:rPr>
          <w:rFonts w:ascii="LucidaSansEF" w:hAnsi="LucidaSansEF" w:cs="Arial"/>
          <w:color w:val="000000" w:themeColor="text1"/>
          <w:sz w:val="20"/>
          <w:szCs w:val="20"/>
        </w:rPr>
      </w:pPr>
      <w:r w:rsidRPr="00F425F2">
        <w:rPr>
          <w:rFonts w:ascii="LucidaSansEF" w:hAnsi="LucidaSansEF" w:cs="Arial"/>
          <w:color w:val="000000" w:themeColor="text1"/>
          <w:sz w:val="20"/>
          <w:szCs w:val="20"/>
        </w:rPr>
        <w:t>De Inschrijver voegt het Prijzenblad TCO toe aan de Inschrijving.</w:t>
      </w:r>
    </w:p>
    <w:p w14:paraId="699ECF58" w14:textId="77777777" w:rsidR="0069376C" w:rsidRPr="00F425F2" w:rsidRDefault="0069376C" w:rsidP="0069376C">
      <w:pPr>
        <w:widowControl w:val="0"/>
        <w:autoSpaceDE w:val="0"/>
        <w:autoSpaceDN w:val="0"/>
        <w:adjustRightInd w:val="0"/>
        <w:rPr>
          <w:rFonts w:ascii="LucidaSansEF" w:hAnsi="LucidaSansEF" w:cs="Arial"/>
          <w:color w:val="000000" w:themeColor="text1"/>
          <w:sz w:val="20"/>
          <w:szCs w:val="20"/>
        </w:rPr>
      </w:pPr>
    </w:p>
    <w:p w14:paraId="0C8557C9" w14:textId="210B3F1B" w:rsidR="0069376C" w:rsidRPr="00F425F2" w:rsidRDefault="0069376C" w:rsidP="0069376C">
      <w:pPr>
        <w:widowControl w:val="0"/>
        <w:autoSpaceDE w:val="0"/>
        <w:autoSpaceDN w:val="0"/>
        <w:adjustRightInd w:val="0"/>
        <w:rPr>
          <w:rFonts w:ascii="LucidaSansEF" w:hAnsi="LucidaSansEF" w:cs="Arial"/>
          <w:color w:val="000000" w:themeColor="text1"/>
          <w:sz w:val="20"/>
          <w:szCs w:val="20"/>
        </w:rPr>
      </w:pPr>
      <w:r w:rsidRPr="00F425F2">
        <w:rPr>
          <w:rFonts w:ascii="LucidaSansEF" w:hAnsi="LucidaSansEF" w:cs="Arial"/>
          <w:color w:val="000000" w:themeColor="text1"/>
          <w:sz w:val="20"/>
          <w:szCs w:val="20"/>
        </w:rPr>
        <w:t>De Inschrijver met de laagste Totaalbedrag (rode cel op Prijzenblad) krijgt hiervoor het maximaal te behalen aantal punten. Voor het onderdeel ‘Prijs’ zijn maximaal 2</w:t>
      </w:r>
      <w:r w:rsidR="005F6C48" w:rsidRPr="00F425F2">
        <w:rPr>
          <w:rFonts w:ascii="LucidaSansEF" w:hAnsi="LucidaSansEF" w:cs="Arial"/>
          <w:color w:val="000000" w:themeColor="text1"/>
          <w:sz w:val="20"/>
          <w:szCs w:val="20"/>
        </w:rPr>
        <w:t>8</w:t>
      </w:r>
      <w:r w:rsidRPr="00F425F2">
        <w:rPr>
          <w:rFonts w:ascii="LucidaSansEF" w:hAnsi="LucidaSansEF" w:cs="Arial"/>
          <w:color w:val="000000" w:themeColor="text1"/>
          <w:sz w:val="20"/>
          <w:szCs w:val="20"/>
        </w:rPr>
        <w:t xml:space="preserve"> punten beschikbaar De score van de tweede en volgende inschrijvingen wordt bepaald aan de hand van het verschil ten opzichte van de laagste inschrijving gerelateerd aan de laagste inschrijving. In formulevorm wordt dit als volgt weergegeven:</w:t>
      </w:r>
    </w:p>
    <w:p w14:paraId="72857450" w14:textId="77777777" w:rsidR="0069376C" w:rsidRPr="00F425F2" w:rsidRDefault="0069376C" w:rsidP="0069376C">
      <w:pPr>
        <w:widowControl w:val="0"/>
        <w:autoSpaceDE w:val="0"/>
        <w:autoSpaceDN w:val="0"/>
        <w:adjustRightInd w:val="0"/>
        <w:rPr>
          <w:rFonts w:ascii="LucidaSansEF" w:hAnsi="LucidaSansEF" w:cs="Arial"/>
          <w:sz w:val="20"/>
          <w:szCs w:val="20"/>
        </w:rPr>
      </w:pPr>
    </w:p>
    <w:p w14:paraId="04CC070B" w14:textId="77777777"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noProof/>
          <w:sz w:val="20"/>
          <w:szCs w:val="20"/>
        </w:rPr>
        <w:drawing>
          <wp:inline distT="0" distB="0" distL="0" distR="0" wp14:anchorId="506ABC61" wp14:editId="29C9BCF1">
            <wp:extent cx="5724525" cy="381000"/>
            <wp:effectExtent l="0" t="0" r="0" b="0"/>
            <wp:docPr id="1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5724525" cy="381000"/>
                    </a:xfrm>
                    <a:prstGeom prst="rect">
                      <a:avLst/>
                    </a:prstGeom>
                    <a:noFill/>
                    <a:ln w="9525">
                      <a:noFill/>
                      <a:miter lim="800000"/>
                      <a:headEnd/>
                      <a:tailEnd/>
                    </a:ln>
                  </pic:spPr>
                </pic:pic>
              </a:graphicData>
            </a:graphic>
          </wp:inline>
        </w:drawing>
      </w:r>
    </w:p>
    <w:p w14:paraId="2236ECB7" w14:textId="77777777" w:rsidR="0069376C" w:rsidRPr="00F425F2" w:rsidRDefault="0069376C" w:rsidP="0069376C">
      <w:pPr>
        <w:widowControl w:val="0"/>
        <w:autoSpaceDE w:val="0"/>
        <w:autoSpaceDN w:val="0"/>
        <w:adjustRightInd w:val="0"/>
        <w:rPr>
          <w:rFonts w:ascii="LucidaSansEF" w:hAnsi="LucidaSansEF" w:cs="Arial"/>
          <w:sz w:val="20"/>
          <w:szCs w:val="20"/>
        </w:rPr>
      </w:pPr>
    </w:p>
    <w:p w14:paraId="3023F968" w14:textId="77777777"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Er worden geen prijsonderhandelingen gevoerd. Dit houdt in dat de prijs volledig wordt bepaald door de Inschrijving. Concreet houdt dit in dat de Inschrijver slechts bij Inschrijving de gelegenheid krijgt om met een zo optimaal mogelijke prijs- en kwaliteitsverhouding in te schrijven. Alle prijzen dienen in euro’s excl. btw te worden opgegeven. De prijzen zijn vast en mogen niet gedurende de uitvoering worden verhoogd, tenzij sprake is van Btw-verhogingen.</w:t>
      </w:r>
    </w:p>
    <w:p w14:paraId="6F23C4D9" w14:textId="77777777"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De bedragen uit de Inschrijving vormen als onderdeel van de ondertekende Overeenkomst de maximaal door de Opdrachtnemer in rekening te brengen bedragen.</w:t>
      </w:r>
    </w:p>
    <w:p w14:paraId="4A43B044" w14:textId="77777777" w:rsidR="0069376C" w:rsidRPr="00F425F2" w:rsidRDefault="0069376C" w:rsidP="0069376C">
      <w:pPr>
        <w:widowControl w:val="0"/>
        <w:autoSpaceDE w:val="0"/>
        <w:autoSpaceDN w:val="0"/>
        <w:adjustRightInd w:val="0"/>
        <w:rPr>
          <w:rFonts w:ascii="LucidaSansEF" w:hAnsi="LucidaSansEF" w:cs="Arial"/>
          <w:sz w:val="20"/>
          <w:szCs w:val="20"/>
        </w:rPr>
      </w:pPr>
    </w:p>
    <w:p w14:paraId="21CE0F39" w14:textId="77777777"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 xml:space="preserve">De Vrije Universiteit wil niet geconfronteerd worden met een abnormaal lage prijsstelling. </w:t>
      </w:r>
    </w:p>
    <w:p w14:paraId="792AD479" w14:textId="77777777"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 xml:space="preserve">Inschrijver dient uit te gaan van reële marktconforme prijzen/tarieven. De Vrije Universiteit wenst hierbij het volgende aan te geven: Strategische inschrijvingen worden geaccepteerd op basis van redelijkheid en billijkheid (dit ter beoordeling aan de Vrije Universiteit) onder de voorwaarde dat Inschrijver een reëel (realistisch) tarief/prijs aanbiedt. Een realistisch tarief/prijs dient ‘in overeenstemming te zijn met de werkelijkheid’ en in het geval van gunning te worden waargemaakt. Indien de aangeboden lage prijs niet kostendekkend kan zijn en een substantieel grote afwijking van </w:t>
      </w:r>
      <w:r w:rsidRPr="00F425F2">
        <w:rPr>
          <w:rFonts w:ascii="LucidaSansEF" w:hAnsi="LucidaSansEF" w:cs="Arial"/>
          <w:sz w:val="20"/>
          <w:szCs w:val="20"/>
        </w:rPr>
        <w:lastRenderedPageBreak/>
        <w:t>40% vertoont met de gemiddeld gewogen tarieven/prijzen van alle Inschrijvers kan er in de ogen van de Vrije Universiteit gesproken worden van een niet marktconforme prijs en zal de Vrije Universiteit dit interpreteren als een manipulatieve Inschrijving. De Vrije Universiteit accepteert geen manipulatieve Inschrijvingen en zal deze dan ook als ‘abnormaal laag’ ongeldig verklaren.</w:t>
      </w:r>
    </w:p>
    <w:p w14:paraId="7B260CD5" w14:textId="1C6DAD73" w:rsidR="0069376C" w:rsidRPr="00F425F2" w:rsidRDefault="0069376C" w:rsidP="0069376C">
      <w:pPr>
        <w:pStyle w:val="Kop3"/>
        <w:numPr>
          <w:ilvl w:val="0"/>
          <w:numId w:val="0"/>
        </w:numPr>
        <w:spacing w:before="360"/>
        <w:rPr>
          <w:rFonts w:ascii="LucidaSansEF" w:eastAsia="MS Mincho" w:hAnsi="LucidaSansEF"/>
          <w:i w:val="0"/>
        </w:rPr>
      </w:pPr>
      <w:bookmarkStart w:id="255" w:name="_Toc40175301"/>
      <w:bookmarkStart w:id="256" w:name="_Toc48638040"/>
      <w:r w:rsidRPr="00F425F2">
        <w:rPr>
          <w:rFonts w:ascii="LucidaSansEF" w:hAnsi="LucidaSansEF"/>
          <w:i w:val="0"/>
        </w:rPr>
        <w:t>8.3.5</w:t>
      </w:r>
      <w:r w:rsidRPr="00F425F2">
        <w:rPr>
          <w:rFonts w:ascii="LucidaSansEF" w:hAnsi="LucidaSansEF"/>
          <w:i w:val="0"/>
        </w:rPr>
        <w:tab/>
        <w:t>Presentatie</w:t>
      </w:r>
      <w:bookmarkEnd w:id="255"/>
      <w:bookmarkEnd w:id="256"/>
    </w:p>
    <w:p w14:paraId="7DC7305A" w14:textId="4E6DC060"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 xml:space="preserve">De </w:t>
      </w:r>
      <w:r w:rsidRPr="00F425F2">
        <w:rPr>
          <w:rFonts w:ascii="LucidaSansEF" w:hAnsi="LucidaSansEF" w:cs="Arial"/>
          <w:b/>
          <w:sz w:val="20"/>
          <w:szCs w:val="20"/>
        </w:rPr>
        <w:t>drie</w:t>
      </w:r>
      <w:r w:rsidRPr="00F425F2">
        <w:rPr>
          <w:rFonts w:ascii="LucidaSansEF" w:hAnsi="LucidaSansEF" w:cs="Arial"/>
          <w:sz w:val="20"/>
          <w:szCs w:val="20"/>
        </w:rPr>
        <w:t xml:space="preserve"> inschrijvers met de hoogste score op gunningscriteria nr. 1, 2, 3 en 5</w:t>
      </w:r>
      <w:r w:rsidR="000910FA" w:rsidRPr="00F425F2">
        <w:rPr>
          <w:rFonts w:ascii="LucidaSansEF" w:hAnsi="LucidaSansEF" w:cs="Arial"/>
          <w:sz w:val="20"/>
          <w:szCs w:val="20"/>
        </w:rPr>
        <w:t>(Prijs)</w:t>
      </w:r>
      <w:r w:rsidRPr="00F425F2">
        <w:rPr>
          <w:rFonts w:ascii="LucidaSansEF" w:hAnsi="LucidaSansEF" w:cs="Arial"/>
          <w:sz w:val="20"/>
          <w:szCs w:val="20"/>
        </w:rPr>
        <w:t xml:space="preserve"> worden uitgenodigd hun ingediende Inschrijving toe te lichten (te presenteren) door middel van een conference call, de andere inschrijvers zullen in deze fase worden afgewezen. </w:t>
      </w:r>
    </w:p>
    <w:p w14:paraId="5D96D8F7" w14:textId="77777777" w:rsidR="0069376C" w:rsidRPr="00F425F2" w:rsidRDefault="0069376C" w:rsidP="0069376C">
      <w:pPr>
        <w:widowControl w:val="0"/>
        <w:autoSpaceDE w:val="0"/>
        <w:autoSpaceDN w:val="0"/>
        <w:adjustRightInd w:val="0"/>
        <w:rPr>
          <w:rFonts w:ascii="LucidaSansEF" w:hAnsi="LucidaSansEF" w:cs="Arial"/>
          <w:sz w:val="20"/>
          <w:szCs w:val="20"/>
        </w:rPr>
      </w:pPr>
    </w:p>
    <w:p w14:paraId="7F0E67B3" w14:textId="77777777"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Indien na de eerste beoordelingsfase van gunningscriteria nr. 1, 2, 3 en 5 blijkt dat het verschil in de boordeling te groot is, dat met de Presentatie dit verschil niet meer kan worden goedgemaakt, dan kan worden overwogen om minder partijen uit te nodigen. Indien na de eerste beoordelingsfase blijkt dat inschrijver met nummer 4, 5, etc., tijdens de presentatie het verschil nog kunnen goedmaken, zullen ook deze partijen worden uitgenodigd.</w:t>
      </w:r>
    </w:p>
    <w:p w14:paraId="66AD3469" w14:textId="77777777" w:rsidR="0069376C" w:rsidRPr="00F425F2" w:rsidRDefault="0069376C" w:rsidP="0069376C">
      <w:pPr>
        <w:widowControl w:val="0"/>
        <w:autoSpaceDE w:val="0"/>
        <w:autoSpaceDN w:val="0"/>
        <w:adjustRightInd w:val="0"/>
        <w:rPr>
          <w:rFonts w:ascii="LucidaSansEF" w:hAnsi="LucidaSansEF" w:cs="Arial"/>
          <w:sz w:val="20"/>
          <w:szCs w:val="20"/>
        </w:rPr>
      </w:pPr>
    </w:p>
    <w:p w14:paraId="1DC0A00D" w14:textId="77777777"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De Inschrijver mag zelf een ‘techniek’ (bijv. Videoconference / Webconference) kiezen voor het geven van de presentatie. Heeft de Inschrijver geen voorkeur, dan zal de VU een voorstel doen. Als beide partijen akkoord zijn met de gekozen ‘techniek, wordt de presentatie ingepland.</w:t>
      </w:r>
    </w:p>
    <w:p w14:paraId="01C8C886" w14:textId="77777777"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 xml:space="preserve">Van de presentatie wordt een opname gemaakt. De opname wordt beschikbaar gesteld aan inschrijver en het beoordelingsteam van de VU. </w:t>
      </w:r>
    </w:p>
    <w:p w14:paraId="0EC18032" w14:textId="77777777" w:rsidR="0069376C" w:rsidRPr="00F425F2" w:rsidRDefault="0069376C" w:rsidP="0069376C">
      <w:pPr>
        <w:widowControl w:val="0"/>
        <w:autoSpaceDE w:val="0"/>
        <w:autoSpaceDN w:val="0"/>
        <w:adjustRightInd w:val="0"/>
        <w:rPr>
          <w:rFonts w:ascii="LucidaSansEF" w:hAnsi="LucidaSansEF" w:cs="Arial"/>
          <w:sz w:val="20"/>
          <w:szCs w:val="20"/>
        </w:rPr>
      </w:pPr>
    </w:p>
    <w:p w14:paraId="305FA488" w14:textId="77777777"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Een beoordelingsteam van de VU bestaande uit minimaal 3 personen zal de presentaties beoordelen. Daarnaast stelt de VU een procesbegeleider aan. Deze logt tijdens de presentatie of er zich problemen hebben voorgedaan. Deze log wordt beschikbaar gesteld aan Inschrijver en het beoordelingsteam. Van tevoren wordt bekend gemaakt wie de beoordelaars zijn (minimaal functie). De namen van de beoordelaars zijn bekend bij de procesbegeleider. Voor de presentatie zal een voorstelronde worden gehouden.</w:t>
      </w:r>
    </w:p>
    <w:p w14:paraId="6037BFE2" w14:textId="600C739F"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 xml:space="preserve">De presentaties zullen worden gehouden in Week </w:t>
      </w:r>
      <w:r w:rsidR="000910FA" w:rsidRPr="00F425F2">
        <w:rPr>
          <w:rFonts w:ascii="LucidaSansEF" w:hAnsi="LucidaSansEF" w:cs="Arial"/>
          <w:sz w:val="20"/>
          <w:szCs w:val="20"/>
        </w:rPr>
        <w:t>43</w:t>
      </w:r>
      <w:r w:rsidRPr="00F425F2">
        <w:rPr>
          <w:rFonts w:ascii="LucidaSansEF" w:hAnsi="LucidaSansEF" w:cs="Arial"/>
          <w:sz w:val="20"/>
          <w:szCs w:val="20"/>
        </w:rPr>
        <w:t>. Alle presentaties zullen worden beoordeeld door dezelfde leden van het beoordelingsteam.</w:t>
      </w:r>
    </w:p>
    <w:p w14:paraId="55C93012" w14:textId="2480CD58"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 xml:space="preserve">U heeft in uw Inschrijving een presentatie opgenomen in PowerPoint formaat van maximaal 6 sheets/dia’s. U dient deze sheets toe te lichten tijdens de presentatie. U mag dan geen volledig nieuwe informatie </w:t>
      </w:r>
      <w:r w:rsidR="006E044E">
        <w:rPr>
          <w:rFonts w:ascii="LucidaSansEF" w:hAnsi="LucidaSansEF" w:cs="Arial"/>
          <w:sz w:val="20"/>
          <w:szCs w:val="20"/>
        </w:rPr>
        <w:t xml:space="preserve">(Sheets) </w:t>
      </w:r>
      <w:r w:rsidRPr="00F425F2">
        <w:rPr>
          <w:rFonts w:ascii="LucidaSansEF" w:hAnsi="LucidaSansEF" w:cs="Arial"/>
          <w:sz w:val="20"/>
          <w:szCs w:val="20"/>
        </w:rPr>
        <w:t xml:space="preserve">meer geven. De presentatie is bedoeld als toelichting op uw Inschrijving. </w:t>
      </w:r>
    </w:p>
    <w:p w14:paraId="2245FCC1" w14:textId="77777777"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Voordat de presentatie begint dient elke deelnemer te bevestigen dat er een goede verbinding tot stand is gebracht. Mocht er zich tijdens de presentatie een storing voordoen, wordt de presentatie stilgelegd tot alle deelnemers weer verbonden zijn.</w:t>
      </w:r>
    </w:p>
    <w:p w14:paraId="71FE4643" w14:textId="77777777"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Alle beoordelaars hebben de presentatie reeds in hun bezit en beschikbaar op hun werkplek.</w:t>
      </w:r>
    </w:p>
    <w:p w14:paraId="42DA637D" w14:textId="77777777" w:rsidR="0069376C" w:rsidRPr="00F425F2" w:rsidRDefault="0069376C" w:rsidP="0069376C">
      <w:pPr>
        <w:widowControl w:val="0"/>
        <w:autoSpaceDE w:val="0"/>
        <w:autoSpaceDN w:val="0"/>
        <w:adjustRightInd w:val="0"/>
        <w:rPr>
          <w:rFonts w:ascii="LucidaSansEF" w:hAnsi="LucidaSansEF" w:cs="Arial"/>
          <w:sz w:val="20"/>
          <w:szCs w:val="20"/>
        </w:rPr>
      </w:pPr>
    </w:p>
    <w:p w14:paraId="4F2782A8" w14:textId="77777777"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De randvoorwaarden waaraan de presentatie dient te voldoen:</w:t>
      </w:r>
    </w:p>
    <w:p w14:paraId="39CC557A" w14:textId="77777777" w:rsidR="0069376C" w:rsidRPr="00F425F2" w:rsidRDefault="0069376C" w:rsidP="0069376C">
      <w:pPr>
        <w:widowControl w:val="0"/>
        <w:autoSpaceDE w:val="0"/>
        <w:autoSpaceDN w:val="0"/>
        <w:adjustRightInd w:val="0"/>
        <w:rPr>
          <w:rFonts w:ascii="LucidaSansEF" w:hAnsi="LucidaSansEF" w:cs="Arial"/>
          <w:sz w:val="20"/>
          <w:szCs w:val="20"/>
        </w:rPr>
      </w:pPr>
    </w:p>
    <w:p w14:paraId="6EF7F91E" w14:textId="77777777" w:rsidR="0069376C" w:rsidRPr="00F425F2" w:rsidRDefault="0069376C" w:rsidP="005F6C48">
      <w:pPr>
        <w:widowControl w:val="0"/>
        <w:numPr>
          <w:ilvl w:val="0"/>
          <w:numId w:val="44"/>
        </w:numPr>
        <w:autoSpaceDE w:val="0"/>
        <w:autoSpaceDN w:val="0"/>
        <w:adjustRightInd w:val="0"/>
        <w:rPr>
          <w:rFonts w:ascii="LucidaSansEF" w:hAnsi="LucidaSansEF" w:cs="Arial"/>
          <w:sz w:val="20"/>
          <w:szCs w:val="20"/>
        </w:rPr>
      </w:pPr>
      <w:r w:rsidRPr="00F425F2">
        <w:rPr>
          <w:rFonts w:ascii="LucidaSansEF" w:hAnsi="LucidaSansEF" w:cs="Arial"/>
          <w:sz w:val="20"/>
          <w:szCs w:val="20"/>
        </w:rPr>
        <w:t xml:space="preserve">Duur: </w:t>
      </w:r>
    </w:p>
    <w:p w14:paraId="3A1CDEE6" w14:textId="77777777" w:rsidR="0069376C" w:rsidRPr="00F425F2" w:rsidRDefault="0069376C" w:rsidP="005F6C48">
      <w:pPr>
        <w:widowControl w:val="0"/>
        <w:numPr>
          <w:ilvl w:val="0"/>
          <w:numId w:val="43"/>
        </w:numPr>
        <w:autoSpaceDE w:val="0"/>
        <w:autoSpaceDN w:val="0"/>
        <w:adjustRightInd w:val="0"/>
        <w:rPr>
          <w:rFonts w:ascii="LucidaSansEF" w:hAnsi="LucidaSansEF" w:cs="Arial"/>
          <w:sz w:val="20"/>
          <w:szCs w:val="20"/>
        </w:rPr>
      </w:pPr>
      <w:r w:rsidRPr="00F425F2">
        <w:rPr>
          <w:rFonts w:ascii="LucidaSansEF" w:hAnsi="LucidaSansEF" w:cs="Arial"/>
          <w:sz w:val="20"/>
          <w:szCs w:val="20"/>
        </w:rPr>
        <w:t>- Voorstelronde deelnemers 15 minuten;</w:t>
      </w:r>
    </w:p>
    <w:p w14:paraId="009FDFB8" w14:textId="37E4ECA1" w:rsidR="0069376C" w:rsidRPr="00F425F2" w:rsidRDefault="0069376C" w:rsidP="005F6C48">
      <w:pPr>
        <w:widowControl w:val="0"/>
        <w:numPr>
          <w:ilvl w:val="0"/>
          <w:numId w:val="43"/>
        </w:numPr>
        <w:autoSpaceDE w:val="0"/>
        <w:autoSpaceDN w:val="0"/>
        <w:adjustRightInd w:val="0"/>
        <w:rPr>
          <w:rFonts w:ascii="LucidaSansEF" w:hAnsi="LucidaSansEF" w:cs="Arial"/>
          <w:sz w:val="20"/>
          <w:szCs w:val="20"/>
        </w:rPr>
      </w:pPr>
      <w:r w:rsidRPr="00F425F2">
        <w:rPr>
          <w:rFonts w:ascii="LucidaSansEF" w:hAnsi="LucidaSansEF" w:cs="Arial"/>
          <w:sz w:val="20"/>
          <w:szCs w:val="20"/>
        </w:rPr>
        <w:t xml:space="preserve">- maximaal </w:t>
      </w:r>
      <w:r w:rsidR="000150A1" w:rsidRPr="000150A1">
        <w:rPr>
          <w:rFonts w:ascii="LucidaSansEF" w:hAnsi="LucidaSansEF" w:cs="Arial"/>
          <w:b/>
          <w:sz w:val="20"/>
          <w:szCs w:val="20"/>
        </w:rPr>
        <w:t>45</w:t>
      </w:r>
      <w:r w:rsidRPr="000150A1">
        <w:rPr>
          <w:rFonts w:ascii="LucidaSansEF" w:hAnsi="LucidaSansEF" w:cs="Arial"/>
          <w:b/>
          <w:sz w:val="20"/>
          <w:szCs w:val="20"/>
        </w:rPr>
        <w:t xml:space="preserve"> </w:t>
      </w:r>
      <w:r w:rsidRPr="00F425F2">
        <w:rPr>
          <w:rFonts w:ascii="LucidaSansEF" w:hAnsi="LucidaSansEF" w:cs="Arial"/>
          <w:sz w:val="20"/>
          <w:szCs w:val="20"/>
        </w:rPr>
        <w:t>minuten voor de presentatie;</w:t>
      </w:r>
    </w:p>
    <w:p w14:paraId="1056583C" w14:textId="2188E955" w:rsidR="0069376C" w:rsidRPr="00F425F2" w:rsidRDefault="0069376C" w:rsidP="005F6C48">
      <w:pPr>
        <w:widowControl w:val="0"/>
        <w:numPr>
          <w:ilvl w:val="0"/>
          <w:numId w:val="43"/>
        </w:numPr>
        <w:autoSpaceDE w:val="0"/>
        <w:autoSpaceDN w:val="0"/>
        <w:adjustRightInd w:val="0"/>
        <w:rPr>
          <w:rFonts w:ascii="LucidaSansEF" w:hAnsi="LucidaSansEF" w:cs="Arial"/>
          <w:sz w:val="20"/>
          <w:szCs w:val="20"/>
        </w:rPr>
      </w:pPr>
      <w:r w:rsidRPr="00F425F2">
        <w:rPr>
          <w:rFonts w:ascii="LucidaSansEF" w:hAnsi="LucidaSansEF" w:cs="Arial"/>
          <w:sz w:val="20"/>
          <w:szCs w:val="20"/>
        </w:rPr>
        <w:t xml:space="preserve">- maximaal </w:t>
      </w:r>
      <w:r w:rsidR="000150A1" w:rsidRPr="000150A1">
        <w:rPr>
          <w:rFonts w:ascii="LucidaSansEF" w:hAnsi="LucidaSansEF" w:cs="Arial"/>
          <w:b/>
          <w:sz w:val="20"/>
          <w:szCs w:val="20"/>
        </w:rPr>
        <w:t>30</w:t>
      </w:r>
      <w:r w:rsidRPr="00F425F2">
        <w:rPr>
          <w:rFonts w:ascii="LucidaSansEF" w:hAnsi="LucidaSansEF" w:cs="Arial"/>
          <w:sz w:val="20"/>
          <w:szCs w:val="20"/>
        </w:rPr>
        <w:t xml:space="preserve"> minuten voor het stellen van vragen.</w:t>
      </w:r>
    </w:p>
    <w:p w14:paraId="5B83A6BA" w14:textId="77777777" w:rsidR="0069376C" w:rsidRPr="00F425F2" w:rsidRDefault="0069376C" w:rsidP="005F6C48">
      <w:pPr>
        <w:widowControl w:val="0"/>
        <w:numPr>
          <w:ilvl w:val="0"/>
          <w:numId w:val="43"/>
        </w:numPr>
        <w:autoSpaceDE w:val="0"/>
        <w:autoSpaceDN w:val="0"/>
        <w:adjustRightInd w:val="0"/>
        <w:rPr>
          <w:rFonts w:ascii="LucidaSansEF" w:hAnsi="LucidaSansEF" w:cs="Arial"/>
          <w:sz w:val="20"/>
          <w:szCs w:val="20"/>
        </w:rPr>
      </w:pPr>
      <w:r w:rsidRPr="00F425F2">
        <w:rPr>
          <w:rFonts w:ascii="LucidaSansEF" w:hAnsi="LucidaSansEF" w:cs="Arial"/>
          <w:sz w:val="20"/>
          <w:szCs w:val="20"/>
        </w:rPr>
        <w:t xml:space="preserve">– maximaal </w:t>
      </w:r>
      <w:r w:rsidRPr="00F425F2">
        <w:rPr>
          <w:rFonts w:ascii="LucidaSansEF" w:hAnsi="LucidaSansEF" w:cs="Arial"/>
          <w:b/>
          <w:sz w:val="20"/>
          <w:szCs w:val="20"/>
        </w:rPr>
        <w:t>15</w:t>
      </w:r>
      <w:r w:rsidRPr="00F425F2">
        <w:rPr>
          <w:rFonts w:ascii="LucidaSansEF" w:hAnsi="LucidaSansEF" w:cs="Arial"/>
          <w:sz w:val="20"/>
          <w:szCs w:val="20"/>
        </w:rPr>
        <w:t xml:space="preserve"> minuten voor overige onderwerpen / uitloop.</w:t>
      </w:r>
    </w:p>
    <w:p w14:paraId="64A00400" w14:textId="77777777" w:rsidR="0069376C" w:rsidRPr="00F425F2" w:rsidRDefault="0069376C" w:rsidP="005F6C48">
      <w:pPr>
        <w:widowControl w:val="0"/>
        <w:numPr>
          <w:ilvl w:val="0"/>
          <w:numId w:val="43"/>
        </w:numPr>
        <w:autoSpaceDE w:val="0"/>
        <w:autoSpaceDN w:val="0"/>
        <w:adjustRightInd w:val="0"/>
        <w:rPr>
          <w:rFonts w:ascii="LucidaSansEF" w:hAnsi="LucidaSansEF" w:cs="Arial"/>
          <w:sz w:val="20"/>
          <w:szCs w:val="20"/>
        </w:rPr>
      </w:pPr>
      <w:r w:rsidRPr="00F425F2">
        <w:rPr>
          <w:rFonts w:ascii="LucidaSansEF" w:hAnsi="LucidaSansEF" w:cs="Arial"/>
          <w:sz w:val="20"/>
          <w:szCs w:val="20"/>
        </w:rPr>
        <w:t>De procesleider van de VU zal bewaken dat de afgesproken tijden niet worden overschreden.</w:t>
      </w:r>
    </w:p>
    <w:p w14:paraId="69C64EA9" w14:textId="77777777" w:rsidR="0069376C" w:rsidRPr="00F425F2" w:rsidRDefault="0069376C" w:rsidP="005F6C48">
      <w:pPr>
        <w:widowControl w:val="0"/>
        <w:numPr>
          <w:ilvl w:val="0"/>
          <w:numId w:val="44"/>
        </w:numPr>
        <w:autoSpaceDE w:val="0"/>
        <w:autoSpaceDN w:val="0"/>
        <w:adjustRightInd w:val="0"/>
        <w:rPr>
          <w:rFonts w:ascii="LucidaSansEF" w:hAnsi="LucidaSansEF" w:cs="Arial"/>
          <w:sz w:val="20"/>
          <w:szCs w:val="20"/>
        </w:rPr>
      </w:pPr>
      <w:r w:rsidRPr="00F425F2">
        <w:rPr>
          <w:rFonts w:ascii="LucidaSansEF" w:hAnsi="LucidaSansEF" w:cs="Arial"/>
          <w:sz w:val="20"/>
          <w:szCs w:val="20"/>
        </w:rPr>
        <w:t xml:space="preserve">De Inschrijver mag met </w:t>
      </w:r>
      <w:r w:rsidRPr="00F425F2">
        <w:rPr>
          <w:rFonts w:ascii="LucidaSansEF" w:hAnsi="LucidaSansEF" w:cs="Arial"/>
          <w:b/>
          <w:sz w:val="20"/>
          <w:szCs w:val="20"/>
        </w:rPr>
        <w:t>maximaal 4 personen</w:t>
      </w:r>
      <w:r w:rsidRPr="00F425F2">
        <w:rPr>
          <w:rFonts w:ascii="LucidaSansEF" w:hAnsi="LucidaSansEF" w:cs="Arial"/>
          <w:sz w:val="20"/>
          <w:szCs w:val="20"/>
        </w:rPr>
        <w:t xml:space="preserve">, deze presentatie verzorgen. </w:t>
      </w:r>
    </w:p>
    <w:p w14:paraId="77C4A15A" w14:textId="77777777" w:rsidR="0069376C" w:rsidRPr="00F425F2" w:rsidRDefault="0069376C" w:rsidP="005F6C48">
      <w:pPr>
        <w:widowControl w:val="0"/>
        <w:numPr>
          <w:ilvl w:val="0"/>
          <w:numId w:val="44"/>
        </w:numPr>
        <w:autoSpaceDE w:val="0"/>
        <w:autoSpaceDN w:val="0"/>
        <w:adjustRightInd w:val="0"/>
        <w:rPr>
          <w:rFonts w:ascii="LucidaSansEF" w:hAnsi="LucidaSansEF" w:cs="Arial"/>
          <w:sz w:val="20"/>
          <w:szCs w:val="20"/>
        </w:rPr>
      </w:pPr>
      <w:r w:rsidRPr="00F425F2">
        <w:rPr>
          <w:rFonts w:ascii="LucidaSansEF" w:hAnsi="LucidaSansEF" w:cs="Arial"/>
          <w:sz w:val="20"/>
          <w:szCs w:val="20"/>
        </w:rPr>
        <w:t xml:space="preserve">De Inschrijver bepaald zelf hoe en op welke wijze hij zal presenteren. In ieder geval beschikken de beoordelaars over de slides in het formaat: Microsoft PowerPoint, welke zijn </w:t>
      </w:r>
      <w:r w:rsidRPr="00F425F2">
        <w:rPr>
          <w:rFonts w:ascii="LucidaSansEF" w:hAnsi="LucidaSansEF" w:cs="Arial"/>
          <w:sz w:val="20"/>
          <w:szCs w:val="20"/>
        </w:rPr>
        <w:lastRenderedPageBreak/>
        <w:t>toegevoegd aan de Inschrijving.</w:t>
      </w:r>
    </w:p>
    <w:p w14:paraId="4D6EF27B" w14:textId="77777777" w:rsidR="0069376C" w:rsidRPr="00F425F2" w:rsidRDefault="0069376C" w:rsidP="005F6C48">
      <w:pPr>
        <w:widowControl w:val="0"/>
        <w:numPr>
          <w:ilvl w:val="0"/>
          <w:numId w:val="44"/>
        </w:numPr>
        <w:autoSpaceDE w:val="0"/>
        <w:autoSpaceDN w:val="0"/>
        <w:adjustRightInd w:val="0"/>
        <w:rPr>
          <w:rFonts w:ascii="LucidaSansEF" w:hAnsi="LucidaSansEF" w:cs="Arial"/>
          <w:sz w:val="20"/>
          <w:szCs w:val="20"/>
        </w:rPr>
      </w:pPr>
      <w:r w:rsidRPr="00F425F2">
        <w:rPr>
          <w:rFonts w:ascii="LucidaSansEF" w:hAnsi="LucidaSansEF" w:cs="Arial"/>
          <w:sz w:val="20"/>
          <w:szCs w:val="20"/>
        </w:rPr>
        <w:t>Deze slides vormen het ‘raamwerk’ van de presentatie.</w:t>
      </w:r>
    </w:p>
    <w:p w14:paraId="34592B08" w14:textId="77777777" w:rsidR="0069376C" w:rsidRPr="00F425F2" w:rsidRDefault="0069376C" w:rsidP="005F6C48">
      <w:pPr>
        <w:widowControl w:val="0"/>
        <w:numPr>
          <w:ilvl w:val="0"/>
          <w:numId w:val="44"/>
        </w:numPr>
        <w:autoSpaceDE w:val="0"/>
        <w:autoSpaceDN w:val="0"/>
        <w:adjustRightInd w:val="0"/>
        <w:rPr>
          <w:rFonts w:ascii="LucidaSansEF" w:hAnsi="LucidaSansEF" w:cs="Arial"/>
          <w:sz w:val="20"/>
          <w:szCs w:val="20"/>
        </w:rPr>
      </w:pPr>
      <w:r w:rsidRPr="00F425F2">
        <w:rPr>
          <w:rFonts w:ascii="LucidaSansEF" w:hAnsi="LucidaSansEF" w:cs="Arial"/>
          <w:sz w:val="20"/>
          <w:szCs w:val="20"/>
        </w:rPr>
        <w:t xml:space="preserve">Tijdens de presentatie zal inschrijver niet worden onderbroken. Vragen over de presentatie worden verzameld en na de presentatie door 1 lid van het beoordelingsteam aan Inschrijver gesteld. </w:t>
      </w:r>
    </w:p>
    <w:p w14:paraId="5BD49D48" w14:textId="77777777" w:rsidR="0069376C" w:rsidRPr="00F425F2" w:rsidRDefault="0069376C" w:rsidP="005F6C48">
      <w:pPr>
        <w:widowControl w:val="0"/>
        <w:numPr>
          <w:ilvl w:val="0"/>
          <w:numId w:val="44"/>
        </w:numPr>
        <w:autoSpaceDE w:val="0"/>
        <w:autoSpaceDN w:val="0"/>
        <w:adjustRightInd w:val="0"/>
        <w:rPr>
          <w:rFonts w:ascii="LucidaSansEF" w:hAnsi="LucidaSansEF" w:cs="Arial"/>
          <w:sz w:val="20"/>
          <w:szCs w:val="20"/>
        </w:rPr>
      </w:pPr>
      <w:r w:rsidRPr="00F425F2">
        <w:rPr>
          <w:rFonts w:ascii="LucidaSansEF" w:hAnsi="LucidaSansEF" w:cs="Arial"/>
          <w:sz w:val="20"/>
          <w:szCs w:val="20"/>
        </w:rPr>
        <w:t>Tijdens de presentatie worden door de Inschrijver geen nieuwe sheets gepresenteerd.</w:t>
      </w:r>
    </w:p>
    <w:p w14:paraId="06A2C906" w14:textId="77777777" w:rsidR="0069376C" w:rsidRPr="00F425F2" w:rsidRDefault="0069376C" w:rsidP="005F6C48">
      <w:pPr>
        <w:widowControl w:val="0"/>
        <w:numPr>
          <w:ilvl w:val="0"/>
          <w:numId w:val="44"/>
        </w:numPr>
        <w:autoSpaceDE w:val="0"/>
        <w:autoSpaceDN w:val="0"/>
        <w:adjustRightInd w:val="0"/>
        <w:rPr>
          <w:rFonts w:ascii="LucidaSansEF" w:hAnsi="LucidaSansEF" w:cs="Arial"/>
          <w:sz w:val="20"/>
          <w:szCs w:val="20"/>
        </w:rPr>
      </w:pPr>
      <w:r w:rsidRPr="00F425F2">
        <w:rPr>
          <w:rFonts w:ascii="LucidaSansEF" w:hAnsi="LucidaSansEF" w:cs="Arial"/>
          <w:sz w:val="20"/>
          <w:szCs w:val="20"/>
        </w:rPr>
        <w:t>De Inschrijver bepaalt zelf hoeveel sheets aan welk onderdeel worden gewijd.</w:t>
      </w:r>
    </w:p>
    <w:p w14:paraId="2E0693F1" w14:textId="77777777" w:rsidR="0069376C" w:rsidRPr="00F425F2" w:rsidRDefault="0069376C" w:rsidP="0069376C">
      <w:pPr>
        <w:widowControl w:val="0"/>
        <w:autoSpaceDE w:val="0"/>
        <w:autoSpaceDN w:val="0"/>
        <w:adjustRightInd w:val="0"/>
        <w:rPr>
          <w:rFonts w:ascii="LucidaSansEF" w:hAnsi="LucidaSansEF" w:cs="Arial"/>
          <w:b/>
          <w:sz w:val="20"/>
          <w:szCs w:val="20"/>
        </w:rPr>
      </w:pPr>
    </w:p>
    <w:p w14:paraId="4D665732" w14:textId="77777777" w:rsidR="0069376C" w:rsidRPr="00F425F2" w:rsidRDefault="0069376C" w:rsidP="0069376C">
      <w:pPr>
        <w:widowControl w:val="0"/>
        <w:autoSpaceDE w:val="0"/>
        <w:autoSpaceDN w:val="0"/>
        <w:adjustRightInd w:val="0"/>
        <w:rPr>
          <w:rFonts w:ascii="LucidaSansEF" w:hAnsi="LucidaSansEF" w:cs="Arial"/>
          <w:b/>
          <w:sz w:val="20"/>
          <w:szCs w:val="20"/>
        </w:rPr>
      </w:pPr>
      <w:r w:rsidRPr="00F425F2">
        <w:rPr>
          <w:rFonts w:ascii="LucidaSansEF" w:hAnsi="LucidaSansEF" w:cs="Arial"/>
          <w:b/>
          <w:sz w:val="20"/>
          <w:szCs w:val="20"/>
        </w:rPr>
        <w:t>De presentatie</w:t>
      </w:r>
    </w:p>
    <w:p w14:paraId="6A2C006A" w14:textId="20036535"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 xml:space="preserve">Onderstaande </w:t>
      </w:r>
      <w:r w:rsidR="005F6C48" w:rsidRPr="00F425F2">
        <w:rPr>
          <w:rFonts w:ascii="LucidaSansEF" w:hAnsi="LucidaSansEF" w:cs="Arial"/>
          <w:sz w:val="20"/>
          <w:szCs w:val="20"/>
        </w:rPr>
        <w:t>5</w:t>
      </w:r>
      <w:r w:rsidRPr="00F425F2">
        <w:rPr>
          <w:rFonts w:ascii="LucidaSansEF" w:hAnsi="LucidaSansEF" w:cs="Arial"/>
          <w:sz w:val="20"/>
          <w:szCs w:val="20"/>
        </w:rPr>
        <w:t xml:space="preserve"> onderdelen zijn opgenomen in de presentatie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5F6C48" w:rsidRPr="00F425F2" w14:paraId="4E7B5862" w14:textId="77777777" w:rsidTr="00F425F2">
        <w:trPr>
          <w:trHeight w:val="301"/>
        </w:trPr>
        <w:tc>
          <w:tcPr>
            <w:tcW w:w="783" w:type="dxa"/>
            <w:tcBorders>
              <w:top w:val="single" w:sz="4" w:space="0" w:color="auto"/>
              <w:left w:val="single" w:sz="4" w:space="0" w:color="auto"/>
              <w:bottom w:val="single" w:sz="4" w:space="0" w:color="auto"/>
              <w:right w:val="single" w:sz="4" w:space="0" w:color="auto"/>
            </w:tcBorders>
          </w:tcPr>
          <w:p w14:paraId="5A3EFF99" w14:textId="77777777" w:rsidR="005F6C48" w:rsidRPr="00F425F2" w:rsidRDefault="005F6C48" w:rsidP="005F6C48">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1.</w:t>
            </w:r>
          </w:p>
        </w:tc>
        <w:tc>
          <w:tcPr>
            <w:tcW w:w="8851" w:type="dxa"/>
            <w:tcBorders>
              <w:top w:val="single" w:sz="4" w:space="0" w:color="auto"/>
              <w:left w:val="single" w:sz="4" w:space="0" w:color="auto"/>
              <w:bottom w:val="single" w:sz="4" w:space="0" w:color="auto"/>
              <w:right w:val="single" w:sz="4" w:space="0" w:color="auto"/>
            </w:tcBorders>
          </w:tcPr>
          <w:p w14:paraId="3DE075BC" w14:textId="77777777" w:rsidR="005F6C48" w:rsidRPr="00F425F2" w:rsidRDefault="005F6C48" w:rsidP="005F6C48">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De VU wil managers in staat stellen om te sturen op werkverdeling, tijdige afhandeling van zaken en kwaliteit/volledigheid van de administratie. Hiervoor wil zij binnen de Oplossing rapportages aan kunnen bieden die inzicht geven in de actuele stand van zaken en het historisch verloop hiervan.</w:t>
            </w:r>
          </w:p>
          <w:p w14:paraId="67118F60" w14:textId="77777777" w:rsidR="005F6C48" w:rsidRPr="00F425F2" w:rsidRDefault="005F6C48" w:rsidP="005F6C48">
            <w:pPr>
              <w:widowControl w:val="0"/>
              <w:autoSpaceDE w:val="0"/>
              <w:autoSpaceDN w:val="0"/>
              <w:adjustRightInd w:val="0"/>
              <w:rPr>
                <w:rFonts w:ascii="LucidaSansEF" w:hAnsi="LucidaSansEF" w:cs="Arial"/>
                <w:sz w:val="20"/>
                <w:szCs w:val="20"/>
              </w:rPr>
            </w:pPr>
          </w:p>
          <w:p w14:paraId="27B64D2A" w14:textId="77777777" w:rsidR="005F6C48" w:rsidRPr="00F425F2" w:rsidRDefault="005F6C48" w:rsidP="005F6C48">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Daarnaast wil de VU zich ontwikkelen op het vlak van business intelligence en data-gedreven besluitvorming. Hiervoor wil zij gegevens uit meerdere systemen kunnen combineren en hierover kunnen rapporteren. De Oplossing wordt gezien als een zeer belangrijke databron. De VU heeft de voorkeur dat de data op afstand benaderbaar is.</w:t>
            </w:r>
          </w:p>
          <w:p w14:paraId="17BAFE54" w14:textId="77777777" w:rsidR="005F6C48" w:rsidRPr="00F425F2" w:rsidRDefault="005F6C48" w:rsidP="005F6C48">
            <w:pPr>
              <w:widowControl w:val="0"/>
              <w:autoSpaceDE w:val="0"/>
              <w:autoSpaceDN w:val="0"/>
              <w:adjustRightInd w:val="0"/>
              <w:rPr>
                <w:rFonts w:ascii="LucidaSansEF" w:hAnsi="LucidaSansEF" w:cs="Arial"/>
                <w:sz w:val="20"/>
                <w:szCs w:val="20"/>
              </w:rPr>
            </w:pPr>
          </w:p>
          <w:p w14:paraId="7BBBAD96" w14:textId="77777777" w:rsidR="005F6C48" w:rsidRPr="00F425F2" w:rsidRDefault="005F6C48" w:rsidP="005F6C48">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Presenteer de functionaliteit van de Oplossing om managementrapportages te creëren:</w:t>
            </w:r>
          </w:p>
          <w:p w14:paraId="69FF41DC" w14:textId="77777777" w:rsidR="005F6C48" w:rsidRPr="00F425F2" w:rsidRDefault="005F6C48" w:rsidP="005F6C48">
            <w:pPr>
              <w:widowControl w:val="0"/>
              <w:numPr>
                <w:ilvl w:val="0"/>
                <w:numId w:val="24"/>
              </w:numPr>
              <w:autoSpaceDE w:val="0"/>
              <w:autoSpaceDN w:val="0"/>
              <w:adjustRightInd w:val="0"/>
              <w:rPr>
                <w:rFonts w:ascii="LucidaSansEF" w:hAnsi="LucidaSansEF" w:cs="Arial"/>
                <w:sz w:val="20"/>
                <w:szCs w:val="20"/>
              </w:rPr>
            </w:pPr>
            <w:r w:rsidRPr="00F425F2">
              <w:rPr>
                <w:rFonts w:ascii="LucidaSansEF" w:hAnsi="LucidaSansEF" w:cs="Arial"/>
                <w:sz w:val="20"/>
                <w:szCs w:val="20"/>
              </w:rPr>
              <w:t>Laat zien welke rapportages bij levering standaard aanwezig zijn (voor zowel managementdoeleinden, sturingsinformatie, termijnbewaking en analyses);</w:t>
            </w:r>
          </w:p>
          <w:p w14:paraId="008E8432" w14:textId="77777777" w:rsidR="005F6C48" w:rsidRPr="00F425F2" w:rsidRDefault="005F6C48" w:rsidP="005F6C48">
            <w:pPr>
              <w:widowControl w:val="0"/>
              <w:numPr>
                <w:ilvl w:val="0"/>
                <w:numId w:val="24"/>
              </w:numPr>
              <w:autoSpaceDE w:val="0"/>
              <w:autoSpaceDN w:val="0"/>
              <w:adjustRightInd w:val="0"/>
              <w:rPr>
                <w:rFonts w:ascii="LucidaSansEF" w:hAnsi="LucidaSansEF" w:cs="Arial"/>
                <w:sz w:val="20"/>
                <w:szCs w:val="20"/>
              </w:rPr>
            </w:pPr>
            <w:r w:rsidRPr="00F425F2">
              <w:rPr>
                <w:rFonts w:ascii="LucidaSansEF" w:hAnsi="LucidaSansEF" w:cs="Arial"/>
                <w:sz w:val="20"/>
                <w:szCs w:val="20"/>
              </w:rPr>
              <w:t>Laat zien hoe beheerders zelf standaardrapportages in de Oplossing kunnen maken.</w:t>
            </w:r>
          </w:p>
          <w:p w14:paraId="76721B86" w14:textId="77777777" w:rsidR="005F6C48" w:rsidRPr="00F425F2" w:rsidRDefault="005F6C48" w:rsidP="005F6C48">
            <w:pPr>
              <w:widowControl w:val="0"/>
              <w:numPr>
                <w:ilvl w:val="0"/>
                <w:numId w:val="24"/>
              </w:numPr>
              <w:autoSpaceDE w:val="0"/>
              <w:autoSpaceDN w:val="0"/>
              <w:adjustRightInd w:val="0"/>
              <w:rPr>
                <w:rFonts w:ascii="LucidaSansEF" w:hAnsi="LucidaSansEF" w:cs="Arial"/>
                <w:sz w:val="20"/>
                <w:szCs w:val="20"/>
              </w:rPr>
            </w:pPr>
            <w:r w:rsidRPr="00F425F2">
              <w:rPr>
                <w:rFonts w:ascii="LucidaSansEF" w:hAnsi="LucidaSansEF" w:cs="Arial"/>
                <w:sz w:val="20"/>
                <w:szCs w:val="20"/>
              </w:rPr>
              <w:t>Laat zien hoe rapportages grafisch worden weergegeven en hoe periodieke rapportages als vaste query’s opgeslagen worden. Geef bovendien aan welke exportmogelijkheden er voor deze rapportages zijn;</w:t>
            </w:r>
          </w:p>
          <w:p w14:paraId="1296C7B7" w14:textId="77777777" w:rsidR="005F6C48" w:rsidRPr="00F425F2" w:rsidRDefault="005F6C48" w:rsidP="005F6C48">
            <w:pPr>
              <w:widowControl w:val="0"/>
              <w:numPr>
                <w:ilvl w:val="0"/>
                <w:numId w:val="24"/>
              </w:numPr>
              <w:autoSpaceDE w:val="0"/>
              <w:autoSpaceDN w:val="0"/>
              <w:adjustRightInd w:val="0"/>
              <w:rPr>
                <w:rFonts w:ascii="LucidaSansEF" w:hAnsi="LucidaSansEF" w:cs="Arial"/>
                <w:sz w:val="20"/>
                <w:szCs w:val="20"/>
              </w:rPr>
            </w:pPr>
            <w:r w:rsidRPr="00F425F2">
              <w:rPr>
                <w:rFonts w:ascii="LucidaSansEF" w:hAnsi="LucidaSansEF" w:cs="Arial"/>
                <w:sz w:val="20"/>
                <w:szCs w:val="20"/>
              </w:rPr>
              <w:t>Laat zien welke gegevens beschikbaar zijn voor rapportage. Doe dit voor de rapportagefunctie binnen de Oplossing en laat zien in hoeverre dit aanpasbaar is.</w:t>
            </w:r>
          </w:p>
          <w:p w14:paraId="3D786304" w14:textId="77777777" w:rsidR="00F425F2" w:rsidRPr="00F425F2" w:rsidRDefault="005F6C48" w:rsidP="005F6C48">
            <w:pPr>
              <w:widowControl w:val="0"/>
              <w:numPr>
                <w:ilvl w:val="0"/>
                <w:numId w:val="24"/>
              </w:numPr>
              <w:autoSpaceDE w:val="0"/>
              <w:autoSpaceDN w:val="0"/>
              <w:adjustRightInd w:val="0"/>
              <w:rPr>
                <w:rFonts w:ascii="LucidaSansEF" w:hAnsi="LucidaSansEF" w:cs="Arial"/>
                <w:sz w:val="20"/>
                <w:szCs w:val="20"/>
              </w:rPr>
            </w:pPr>
            <w:r w:rsidRPr="00F425F2">
              <w:rPr>
                <w:rFonts w:ascii="LucidaSansEF" w:hAnsi="LucidaSansEF" w:cs="Arial"/>
                <w:sz w:val="20"/>
                <w:szCs w:val="20"/>
              </w:rPr>
              <w:t>Laat zien hoe de Oplossing haar gegevens ontsluit. Ga hierbij in op in hoeverre gegevens direct benaderbaar zijn of dat datadumps noodzakelijk zijn.</w:t>
            </w:r>
          </w:p>
        </w:tc>
      </w:tr>
      <w:tr w:rsidR="005F6C48" w:rsidRPr="00F425F2" w14:paraId="01FC48AE" w14:textId="77777777" w:rsidTr="00F425F2">
        <w:trPr>
          <w:trHeight w:val="301"/>
        </w:trPr>
        <w:tc>
          <w:tcPr>
            <w:tcW w:w="783" w:type="dxa"/>
            <w:tcBorders>
              <w:top w:val="single" w:sz="4" w:space="0" w:color="auto"/>
              <w:left w:val="single" w:sz="4" w:space="0" w:color="auto"/>
              <w:bottom w:val="single" w:sz="4" w:space="0" w:color="auto"/>
              <w:right w:val="single" w:sz="4" w:space="0" w:color="auto"/>
            </w:tcBorders>
          </w:tcPr>
          <w:p w14:paraId="6CFA8FD3" w14:textId="77777777" w:rsidR="005F6C48" w:rsidRPr="00F425F2" w:rsidRDefault="005F6C48" w:rsidP="005F6C48">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2.</w:t>
            </w:r>
          </w:p>
        </w:tc>
        <w:tc>
          <w:tcPr>
            <w:tcW w:w="8851" w:type="dxa"/>
            <w:tcBorders>
              <w:top w:val="single" w:sz="4" w:space="0" w:color="auto"/>
              <w:left w:val="single" w:sz="4" w:space="0" w:color="auto"/>
              <w:bottom w:val="single" w:sz="4" w:space="0" w:color="auto"/>
              <w:right w:val="single" w:sz="4" w:space="0" w:color="auto"/>
            </w:tcBorders>
          </w:tcPr>
          <w:p w14:paraId="636C84E4" w14:textId="77777777" w:rsidR="005F6C48" w:rsidRPr="00F425F2" w:rsidRDefault="005F6C48" w:rsidP="005F6C48">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 xml:space="preserve">De werkvoorraad geeft in een overzicht zoveel mogelijk relevante informatie over processen aan de eindgebruiker. De eindgebruiker wenst bij voorkeur veel flexibiliteit om de werkvoorraad naar eigen voorkeur te presenteren. </w:t>
            </w:r>
          </w:p>
          <w:p w14:paraId="553306C1" w14:textId="77777777" w:rsidR="005F6C48" w:rsidRPr="00F425F2" w:rsidRDefault="005F6C48" w:rsidP="005F6C48">
            <w:pPr>
              <w:widowControl w:val="0"/>
              <w:autoSpaceDE w:val="0"/>
              <w:autoSpaceDN w:val="0"/>
              <w:adjustRightInd w:val="0"/>
              <w:rPr>
                <w:rFonts w:ascii="LucidaSansEF" w:hAnsi="LucidaSansEF" w:cs="Arial"/>
                <w:sz w:val="20"/>
                <w:szCs w:val="20"/>
              </w:rPr>
            </w:pPr>
          </w:p>
          <w:p w14:paraId="2196F17B" w14:textId="77777777" w:rsidR="005F6C48" w:rsidRPr="00F425F2" w:rsidRDefault="005F6C48" w:rsidP="005F6C48">
            <w:pPr>
              <w:widowControl w:val="0"/>
              <w:numPr>
                <w:ilvl w:val="0"/>
                <w:numId w:val="22"/>
              </w:numPr>
              <w:autoSpaceDE w:val="0"/>
              <w:autoSpaceDN w:val="0"/>
              <w:adjustRightInd w:val="0"/>
              <w:rPr>
                <w:rFonts w:ascii="LucidaSansEF" w:hAnsi="LucidaSansEF" w:cs="Arial"/>
                <w:sz w:val="20"/>
                <w:szCs w:val="20"/>
              </w:rPr>
            </w:pPr>
            <w:r w:rsidRPr="00F425F2">
              <w:rPr>
                <w:rFonts w:ascii="LucidaSansEF" w:hAnsi="LucidaSansEF" w:cs="Arial"/>
                <w:sz w:val="20"/>
                <w:szCs w:val="20"/>
              </w:rPr>
              <w:t>Laat zien hoe de gebruiker een overzicht krijgt van de processen en hoe de signalering werk.</w:t>
            </w:r>
          </w:p>
          <w:p w14:paraId="36BACD95" w14:textId="77777777" w:rsidR="005F6C48" w:rsidRPr="00F425F2" w:rsidRDefault="005F6C48" w:rsidP="005F6C48">
            <w:pPr>
              <w:widowControl w:val="0"/>
              <w:numPr>
                <w:ilvl w:val="0"/>
                <w:numId w:val="22"/>
              </w:numPr>
              <w:autoSpaceDE w:val="0"/>
              <w:autoSpaceDN w:val="0"/>
              <w:adjustRightInd w:val="0"/>
              <w:rPr>
                <w:rFonts w:ascii="LucidaSansEF" w:hAnsi="LucidaSansEF" w:cs="Arial"/>
                <w:sz w:val="20"/>
                <w:szCs w:val="20"/>
              </w:rPr>
            </w:pPr>
            <w:r w:rsidRPr="00F425F2">
              <w:rPr>
                <w:rFonts w:ascii="LucidaSansEF" w:hAnsi="LucidaSansEF" w:cs="Arial"/>
                <w:sz w:val="20"/>
                <w:szCs w:val="20"/>
              </w:rPr>
              <w:t xml:space="preserve">Laat de functionaliteit zien van de Oplossing voor het sorteren, groeperen en filteren van dossiers op (combinaties van) metadata. </w:t>
            </w:r>
          </w:p>
          <w:p w14:paraId="376D9510" w14:textId="77777777" w:rsidR="005F6C48" w:rsidRPr="00F425F2" w:rsidRDefault="005F6C48" w:rsidP="005F6C48">
            <w:pPr>
              <w:widowControl w:val="0"/>
              <w:numPr>
                <w:ilvl w:val="0"/>
                <w:numId w:val="22"/>
              </w:numPr>
              <w:autoSpaceDE w:val="0"/>
              <w:autoSpaceDN w:val="0"/>
              <w:adjustRightInd w:val="0"/>
              <w:rPr>
                <w:rFonts w:ascii="LucidaSansEF" w:hAnsi="LucidaSansEF" w:cs="Arial"/>
                <w:sz w:val="20"/>
                <w:szCs w:val="20"/>
              </w:rPr>
            </w:pPr>
            <w:r w:rsidRPr="00F425F2">
              <w:rPr>
                <w:rFonts w:ascii="LucidaSansEF" w:hAnsi="LucidaSansEF" w:cs="Arial"/>
                <w:sz w:val="20"/>
                <w:szCs w:val="20"/>
              </w:rPr>
              <w:t>Geef daarbij aan in hoeverre eindgebruikers dit zelf kunnen configureren en opslaan.</w:t>
            </w:r>
          </w:p>
        </w:tc>
      </w:tr>
      <w:tr w:rsidR="005F6C48" w:rsidRPr="00F425F2" w14:paraId="1EA6AEE6" w14:textId="77777777" w:rsidTr="00F425F2">
        <w:trPr>
          <w:trHeight w:val="301"/>
        </w:trPr>
        <w:tc>
          <w:tcPr>
            <w:tcW w:w="783" w:type="dxa"/>
            <w:tcBorders>
              <w:top w:val="single" w:sz="4" w:space="0" w:color="auto"/>
              <w:left w:val="single" w:sz="4" w:space="0" w:color="auto"/>
              <w:bottom w:val="single" w:sz="4" w:space="0" w:color="auto"/>
              <w:right w:val="single" w:sz="4" w:space="0" w:color="auto"/>
            </w:tcBorders>
          </w:tcPr>
          <w:p w14:paraId="467CE1B9" w14:textId="77777777" w:rsidR="005F6C48" w:rsidRPr="00F425F2" w:rsidRDefault="005F6C48" w:rsidP="005F6C48">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3.</w:t>
            </w:r>
          </w:p>
        </w:tc>
        <w:tc>
          <w:tcPr>
            <w:tcW w:w="8851" w:type="dxa"/>
            <w:tcBorders>
              <w:top w:val="single" w:sz="4" w:space="0" w:color="auto"/>
              <w:left w:val="single" w:sz="4" w:space="0" w:color="auto"/>
              <w:bottom w:val="single" w:sz="4" w:space="0" w:color="auto"/>
              <w:right w:val="single" w:sz="4" w:space="0" w:color="auto"/>
            </w:tcBorders>
          </w:tcPr>
          <w:p w14:paraId="3FEC5DFC" w14:textId="77777777" w:rsidR="005F6C48" w:rsidRPr="00F425F2" w:rsidRDefault="005F6C48" w:rsidP="005F6C48">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 xml:space="preserve">Gebruiksvriendelijkheid vraagt om een rustige, overzichtelijke interface. Door taal-, kleur- en/of icoongebruik moet helder gemaakt worden wat voor soort informatie op het scherm staat. De gebruiker kan de interface aanpassen aan de eigen voorkeuren. </w:t>
            </w:r>
          </w:p>
          <w:p w14:paraId="69DE6CFA" w14:textId="77777777" w:rsidR="005F6C48" w:rsidRPr="00F425F2" w:rsidRDefault="005F6C48" w:rsidP="005F6C48">
            <w:pPr>
              <w:widowControl w:val="0"/>
              <w:autoSpaceDE w:val="0"/>
              <w:autoSpaceDN w:val="0"/>
              <w:adjustRightInd w:val="0"/>
              <w:rPr>
                <w:rFonts w:ascii="LucidaSansEF" w:hAnsi="LucidaSansEF" w:cs="Arial"/>
                <w:sz w:val="20"/>
                <w:szCs w:val="20"/>
              </w:rPr>
            </w:pPr>
          </w:p>
          <w:p w14:paraId="1507AA42" w14:textId="77777777" w:rsidR="005F6C48" w:rsidRPr="00F425F2" w:rsidRDefault="005F6C48" w:rsidP="005F6C48">
            <w:pPr>
              <w:widowControl w:val="0"/>
              <w:numPr>
                <w:ilvl w:val="0"/>
                <w:numId w:val="25"/>
              </w:numPr>
              <w:autoSpaceDE w:val="0"/>
              <w:autoSpaceDN w:val="0"/>
              <w:adjustRightInd w:val="0"/>
              <w:rPr>
                <w:rFonts w:ascii="LucidaSansEF" w:hAnsi="LucidaSansEF" w:cs="Arial"/>
                <w:sz w:val="20"/>
                <w:szCs w:val="20"/>
              </w:rPr>
            </w:pPr>
            <w:r w:rsidRPr="00F425F2">
              <w:rPr>
                <w:rFonts w:ascii="LucidaSansEF" w:hAnsi="LucidaSansEF" w:cs="Arial"/>
                <w:sz w:val="20"/>
                <w:szCs w:val="20"/>
              </w:rPr>
              <w:t>Geef uw visie op gebruiksvriendelijkheid (vanuit het gezichtspunt van de gebruiker) en welke concrete acties u hierop onderneemt.</w:t>
            </w:r>
          </w:p>
          <w:p w14:paraId="621B6DFB" w14:textId="77777777" w:rsidR="005F6C48" w:rsidRPr="00F425F2" w:rsidRDefault="005F6C48" w:rsidP="005F6C48">
            <w:pPr>
              <w:widowControl w:val="0"/>
              <w:numPr>
                <w:ilvl w:val="0"/>
                <w:numId w:val="25"/>
              </w:numPr>
              <w:autoSpaceDE w:val="0"/>
              <w:autoSpaceDN w:val="0"/>
              <w:adjustRightInd w:val="0"/>
              <w:rPr>
                <w:rFonts w:ascii="LucidaSansEF" w:hAnsi="LucidaSansEF" w:cs="Arial"/>
                <w:sz w:val="20"/>
                <w:szCs w:val="20"/>
              </w:rPr>
            </w:pPr>
            <w:r w:rsidRPr="00F425F2">
              <w:rPr>
                <w:rFonts w:ascii="LucidaSansEF" w:hAnsi="LucidaSansEF" w:cs="Arial"/>
                <w:sz w:val="20"/>
                <w:szCs w:val="20"/>
              </w:rPr>
              <w:t>Laat de mogelijkheid zien om als individuele gebruiker en als beheerder de interface aan te passen en op te slaan.</w:t>
            </w:r>
          </w:p>
          <w:p w14:paraId="1741C2FF" w14:textId="77777777" w:rsidR="005F6C48" w:rsidRPr="00F425F2" w:rsidRDefault="005F6C48" w:rsidP="005F6C48">
            <w:pPr>
              <w:widowControl w:val="0"/>
              <w:numPr>
                <w:ilvl w:val="0"/>
                <w:numId w:val="25"/>
              </w:numPr>
              <w:autoSpaceDE w:val="0"/>
              <w:autoSpaceDN w:val="0"/>
              <w:adjustRightInd w:val="0"/>
              <w:rPr>
                <w:rFonts w:ascii="LucidaSansEF" w:hAnsi="LucidaSansEF" w:cs="Arial"/>
                <w:sz w:val="20"/>
                <w:szCs w:val="20"/>
              </w:rPr>
            </w:pPr>
            <w:r w:rsidRPr="00F425F2">
              <w:rPr>
                <w:rFonts w:ascii="LucidaSansEF" w:hAnsi="LucidaSansEF" w:cs="Arial"/>
                <w:sz w:val="20"/>
                <w:szCs w:val="20"/>
              </w:rPr>
              <w:t xml:space="preserve">Laat zien hoe de Oplossing autorisatiesrestricties inzichtelijk maakt. Tabbladen, knoppen, menu-items, velden, etc. waar gebruikers geen autorisaties op hebben, zijn ofwel verborgen ofwel ‘uitgegrijsd’ met maximale ondersteuning op het invullen van </w:t>
            </w:r>
            <w:r w:rsidRPr="00F425F2">
              <w:rPr>
                <w:rFonts w:ascii="LucidaSansEF" w:hAnsi="LucidaSansEF" w:cs="Arial"/>
                <w:sz w:val="20"/>
                <w:szCs w:val="20"/>
              </w:rPr>
              <w:lastRenderedPageBreak/>
              <w:t>velden door gebruik van helpteksten, labels en bv. datumpicker bij datumvelden.</w:t>
            </w:r>
          </w:p>
          <w:p w14:paraId="50E2726C" w14:textId="77777777" w:rsidR="005F6C48" w:rsidRPr="00F425F2" w:rsidRDefault="005F6C48" w:rsidP="005F6C48">
            <w:pPr>
              <w:widowControl w:val="0"/>
              <w:numPr>
                <w:ilvl w:val="0"/>
                <w:numId w:val="25"/>
              </w:numPr>
              <w:autoSpaceDE w:val="0"/>
              <w:autoSpaceDN w:val="0"/>
              <w:adjustRightInd w:val="0"/>
              <w:rPr>
                <w:rFonts w:ascii="LucidaSansEF" w:hAnsi="LucidaSansEF" w:cs="Arial"/>
                <w:sz w:val="20"/>
                <w:szCs w:val="20"/>
              </w:rPr>
            </w:pPr>
            <w:r w:rsidRPr="00F425F2">
              <w:rPr>
                <w:rFonts w:ascii="LucidaSansEF" w:hAnsi="LucidaSansEF" w:cs="Arial"/>
                <w:sz w:val="20"/>
                <w:szCs w:val="20"/>
              </w:rPr>
              <w:t>Laat zien hoe de Oplossing de gebruiker ondersteunt door middel van een doorzoekbare help-functie met contextafhankelijke toelichting (helptekst specifiek voor elk scherm/onderdeel), tutorials, wizards, tooltips enzovoort.</w:t>
            </w:r>
          </w:p>
          <w:p w14:paraId="1A4C8582" w14:textId="77777777" w:rsidR="005F6C48" w:rsidRPr="00F425F2" w:rsidRDefault="005F6C48" w:rsidP="005F6C48">
            <w:pPr>
              <w:widowControl w:val="0"/>
              <w:numPr>
                <w:ilvl w:val="0"/>
                <w:numId w:val="25"/>
              </w:numPr>
              <w:autoSpaceDE w:val="0"/>
              <w:autoSpaceDN w:val="0"/>
              <w:adjustRightInd w:val="0"/>
              <w:rPr>
                <w:rFonts w:ascii="LucidaSansEF" w:hAnsi="LucidaSansEF" w:cs="Arial"/>
                <w:sz w:val="20"/>
                <w:szCs w:val="20"/>
              </w:rPr>
            </w:pPr>
            <w:r w:rsidRPr="00F425F2">
              <w:rPr>
                <w:rFonts w:ascii="LucidaSansEF" w:hAnsi="LucidaSansEF" w:cs="Arial"/>
                <w:sz w:val="20"/>
                <w:szCs w:val="20"/>
              </w:rPr>
              <w:t>Laat zien hoe de Oplossing gebruik maakt van duidelijke en eenduidige menu-omschrijvingen, velden, labels en iconen.</w:t>
            </w:r>
          </w:p>
          <w:p w14:paraId="04AA91C4" w14:textId="77777777" w:rsidR="00F425F2" w:rsidRPr="00F425F2" w:rsidRDefault="005F6C48" w:rsidP="005F6C48">
            <w:pPr>
              <w:widowControl w:val="0"/>
              <w:numPr>
                <w:ilvl w:val="0"/>
                <w:numId w:val="25"/>
              </w:numPr>
              <w:autoSpaceDE w:val="0"/>
              <w:autoSpaceDN w:val="0"/>
              <w:adjustRightInd w:val="0"/>
              <w:rPr>
                <w:rFonts w:ascii="LucidaSansEF" w:hAnsi="LucidaSansEF" w:cs="Arial"/>
                <w:sz w:val="20"/>
                <w:szCs w:val="20"/>
              </w:rPr>
            </w:pPr>
            <w:r w:rsidRPr="00F425F2">
              <w:rPr>
                <w:rFonts w:ascii="LucidaSansEF" w:hAnsi="LucidaSansEF" w:cs="Arial"/>
                <w:sz w:val="20"/>
                <w:szCs w:val="20"/>
              </w:rPr>
              <w:t>Geef aan of en zo ja welke apps voor de Oplossing beschikbaar zijn voor bv. documentopslag en raadpleging.</w:t>
            </w:r>
          </w:p>
        </w:tc>
      </w:tr>
      <w:tr w:rsidR="005F6C48" w:rsidRPr="00F425F2" w14:paraId="22AC979B" w14:textId="77777777" w:rsidTr="00F425F2">
        <w:trPr>
          <w:trHeight w:val="301"/>
        </w:trPr>
        <w:tc>
          <w:tcPr>
            <w:tcW w:w="783" w:type="dxa"/>
            <w:tcBorders>
              <w:top w:val="single" w:sz="4" w:space="0" w:color="auto"/>
              <w:left w:val="single" w:sz="4" w:space="0" w:color="auto"/>
              <w:bottom w:val="single" w:sz="4" w:space="0" w:color="auto"/>
              <w:right w:val="single" w:sz="4" w:space="0" w:color="auto"/>
            </w:tcBorders>
          </w:tcPr>
          <w:p w14:paraId="7B9064D9" w14:textId="77777777" w:rsidR="005F6C48" w:rsidRPr="00F425F2" w:rsidRDefault="005F6C48" w:rsidP="005F6C48">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lastRenderedPageBreak/>
              <w:t>4.</w:t>
            </w:r>
          </w:p>
        </w:tc>
        <w:tc>
          <w:tcPr>
            <w:tcW w:w="8851" w:type="dxa"/>
            <w:tcBorders>
              <w:top w:val="single" w:sz="4" w:space="0" w:color="auto"/>
              <w:left w:val="single" w:sz="4" w:space="0" w:color="auto"/>
              <w:bottom w:val="single" w:sz="4" w:space="0" w:color="auto"/>
              <w:right w:val="single" w:sz="4" w:space="0" w:color="auto"/>
            </w:tcBorders>
            <w:shd w:val="clear" w:color="auto" w:fill="auto"/>
          </w:tcPr>
          <w:p w14:paraId="6D79DAFB" w14:textId="77777777" w:rsidR="005F6C48" w:rsidRPr="00F425F2" w:rsidRDefault="005F6C48" w:rsidP="005F6C48">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Binnen de VU zijn er andere systemen waarin documenten worden opgeslagen en beheerd. Deze documenten willen we niet in het systeem opnemen.</w:t>
            </w:r>
          </w:p>
          <w:p w14:paraId="76D2BCA7" w14:textId="77777777" w:rsidR="005F6C48" w:rsidRPr="00F425F2" w:rsidRDefault="005F6C48" w:rsidP="005F6C48">
            <w:pPr>
              <w:widowControl w:val="0"/>
              <w:autoSpaceDE w:val="0"/>
              <w:autoSpaceDN w:val="0"/>
              <w:adjustRightInd w:val="0"/>
              <w:rPr>
                <w:rFonts w:ascii="LucidaSansEF" w:hAnsi="LucidaSansEF" w:cs="Arial"/>
                <w:sz w:val="20"/>
                <w:szCs w:val="20"/>
              </w:rPr>
            </w:pPr>
          </w:p>
          <w:p w14:paraId="0D9C3B0C" w14:textId="77777777" w:rsidR="005F6C48" w:rsidRPr="00F425F2" w:rsidRDefault="005F6C48" w:rsidP="005F6C48">
            <w:pPr>
              <w:widowControl w:val="0"/>
              <w:numPr>
                <w:ilvl w:val="0"/>
                <w:numId w:val="28"/>
              </w:numPr>
              <w:autoSpaceDE w:val="0"/>
              <w:autoSpaceDN w:val="0"/>
              <w:adjustRightInd w:val="0"/>
              <w:rPr>
                <w:rFonts w:ascii="LucidaSansEF" w:hAnsi="LucidaSansEF" w:cs="Arial"/>
                <w:sz w:val="20"/>
                <w:szCs w:val="20"/>
              </w:rPr>
            </w:pPr>
            <w:r w:rsidRPr="00F425F2">
              <w:rPr>
                <w:rFonts w:ascii="LucidaSansEF" w:hAnsi="LucidaSansEF" w:cs="Arial"/>
                <w:sz w:val="20"/>
                <w:szCs w:val="20"/>
              </w:rPr>
              <w:t>Laat zien hoe de Oplossing overzicht biedt van gerelateerde documenten over de systemen heen.</w:t>
            </w:r>
          </w:p>
          <w:p w14:paraId="3D91EFE2" w14:textId="77777777" w:rsidR="005F6C48" w:rsidRPr="00F425F2" w:rsidRDefault="005F6C48" w:rsidP="005F6C48">
            <w:pPr>
              <w:widowControl w:val="0"/>
              <w:numPr>
                <w:ilvl w:val="0"/>
                <w:numId w:val="28"/>
              </w:numPr>
              <w:autoSpaceDE w:val="0"/>
              <w:autoSpaceDN w:val="0"/>
              <w:adjustRightInd w:val="0"/>
              <w:rPr>
                <w:rFonts w:ascii="LucidaSansEF" w:hAnsi="LucidaSansEF" w:cs="Arial"/>
                <w:sz w:val="20"/>
                <w:szCs w:val="20"/>
              </w:rPr>
            </w:pPr>
            <w:r w:rsidRPr="00F425F2">
              <w:rPr>
                <w:rFonts w:ascii="LucidaSansEF" w:hAnsi="LucidaSansEF" w:cs="Arial"/>
                <w:sz w:val="20"/>
                <w:szCs w:val="20"/>
              </w:rPr>
              <w:t>Laat zien hoe de Oplossing documenten uit andere systemen kan inzien of beheren zonder de documenten naar het systeem te importeren.</w:t>
            </w:r>
          </w:p>
        </w:tc>
      </w:tr>
      <w:tr w:rsidR="005F6C48" w:rsidRPr="00F425F2" w14:paraId="4E1C2C93" w14:textId="77777777" w:rsidTr="00F425F2">
        <w:trPr>
          <w:trHeight w:val="301"/>
        </w:trPr>
        <w:tc>
          <w:tcPr>
            <w:tcW w:w="783" w:type="dxa"/>
            <w:tcBorders>
              <w:top w:val="single" w:sz="4" w:space="0" w:color="auto"/>
              <w:left w:val="single" w:sz="4" w:space="0" w:color="auto"/>
              <w:bottom w:val="single" w:sz="4" w:space="0" w:color="auto"/>
              <w:right w:val="single" w:sz="4" w:space="0" w:color="auto"/>
            </w:tcBorders>
          </w:tcPr>
          <w:p w14:paraId="5240DB5E" w14:textId="77777777" w:rsidR="005F6C48" w:rsidRPr="00F425F2" w:rsidRDefault="005F6C48" w:rsidP="005F6C48">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5.</w:t>
            </w:r>
          </w:p>
        </w:tc>
        <w:tc>
          <w:tcPr>
            <w:tcW w:w="8851" w:type="dxa"/>
            <w:tcBorders>
              <w:top w:val="single" w:sz="4" w:space="0" w:color="auto"/>
              <w:left w:val="single" w:sz="4" w:space="0" w:color="auto"/>
              <w:bottom w:val="single" w:sz="4" w:space="0" w:color="auto"/>
              <w:right w:val="single" w:sz="4" w:space="0" w:color="auto"/>
            </w:tcBorders>
            <w:shd w:val="clear" w:color="auto" w:fill="auto"/>
          </w:tcPr>
          <w:p w14:paraId="1D2C789F" w14:textId="77777777" w:rsidR="005F6C48" w:rsidRPr="00F425F2" w:rsidRDefault="005F6C48" w:rsidP="005F6C48">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Laat zien hoe de Oplossing het mogelijk maakt centraal en decentraal beheer van autorisaties in te richten.</w:t>
            </w:r>
          </w:p>
        </w:tc>
      </w:tr>
    </w:tbl>
    <w:p w14:paraId="44FE54B9" w14:textId="77777777" w:rsidR="0069376C" w:rsidRPr="00F425F2" w:rsidRDefault="0069376C" w:rsidP="0069376C">
      <w:pPr>
        <w:widowControl w:val="0"/>
        <w:autoSpaceDE w:val="0"/>
        <w:autoSpaceDN w:val="0"/>
        <w:adjustRightInd w:val="0"/>
        <w:rPr>
          <w:rFonts w:ascii="LucidaSansEF" w:hAnsi="LucidaSansEF" w:cs="Arial"/>
          <w:b/>
          <w:sz w:val="20"/>
          <w:szCs w:val="20"/>
        </w:rPr>
      </w:pPr>
    </w:p>
    <w:p w14:paraId="6C051DDD" w14:textId="77777777" w:rsidR="0069376C" w:rsidRPr="00F425F2" w:rsidRDefault="0069376C" w:rsidP="0069376C">
      <w:pPr>
        <w:widowControl w:val="0"/>
        <w:autoSpaceDE w:val="0"/>
        <w:autoSpaceDN w:val="0"/>
        <w:adjustRightInd w:val="0"/>
        <w:rPr>
          <w:rFonts w:ascii="LucidaSansEF" w:hAnsi="LucidaSansEF" w:cs="Arial"/>
          <w:b/>
          <w:sz w:val="20"/>
          <w:szCs w:val="20"/>
        </w:rPr>
      </w:pPr>
      <w:r w:rsidRPr="00F425F2">
        <w:rPr>
          <w:rFonts w:ascii="LucidaSansEF" w:hAnsi="LucidaSansEF" w:cs="Arial"/>
          <w:b/>
          <w:sz w:val="20"/>
          <w:szCs w:val="20"/>
        </w:rPr>
        <w:t>Beantwoorden van vragen</w:t>
      </w:r>
    </w:p>
    <w:p w14:paraId="1B578D44" w14:textId="77777777"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De VU kan op basis van de (papieren) inschrijving een aantal aanvullende vragen formuleren. Deze vragen zullen tijdig (ruim voor de presentatie) aan inschrijver beschikbaar worden gesteld. Deze vragen zullen in ieder geval worden beantwoordt (door Inschrijver) en mee beoordeeld (door de VU).</w:t>
      </w:r>
    </w:p>
    <w:p w14:paraId="08D3256D" w14:textId="77777777" w:rsidR="0069376C" w:rsidRPr="00F425F2" w:rsidRDefault="0069376C" w:rsidP="0069376C">
      <w:pPr>
        <w:widowControl w:val="0"/>
        <w:autoSpaceDE w:val="0"/>
        <w:autoSpaceDN w:val="0"/>
        <w:adjustRightInd w:val="0"/>
        <w:rPr>
          <w:rFonts w:ascii="LucidaSansEF" w:hAnsi="LucidaSansEF" w:cs="Arial"/>
          <w:b/>
          <w:sz w:val="20"/>
          <w:szCs w:val="20"/>
        </w:rPr>
      </w:pPr>
      <w:r w:rsidRPr="00F425F2">
        <w:rPr>
          <w:rFonts w:ascii="LucidaSansEF" w:hAnsi="LucidaSansEF" w:cs="Arial"/>
          <w:sz w:val="20"/>
          <w:szCs w:val="20"/>
        </w:rPr>
        <w:t xml:space="preserve">Daarnaast zal er nog tijd zijn voor aanvullende vragen van Inschrijver en beoordelaars. Deze worden niet meegenomen in de beoordeling. </w:t>
      </w:r>
    </w:p>
    <w:p w14:paraId="274F7129" w14:textId="77777777" w:rsidR="0069376C" w:rsidRPr="00F425F2" w:rsidRDefault="0069376C" w:rsidP="0069376C">
      <w:pPr>
        <w:widowControl w:val="0"/>
        <w:autoSpaceDE w:val="0"/>
        <w:autoSpaceDN w:val="0"/>
        <w:adjustRightInd w:val="0"/>
        <w:rPr>
          <w:rFonts w:ascii="LucidaSansEF" w:hAnsi="LucidaSansEF" w:cs="Arial"/>
          <w:sz w:val="20"/>
          <w:szCs w:val="20"/>
        </w:rPr>
      </w:pPr>
    </w:p>
    <w:p w14:paraId="2DB4EBF7" w14:textId="77777777"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De verdeling van de score per onderdeel van de presentatie/vragen zijn als volgt:</w:t>
      </w:r>
    </w:p>
    <w:p w14:paraId="10CD33CE" w14:textId="77777777" w:rsidR="0069376C" w:rsidRPr="00F425F2" w:rsidRDefault="0069376C" w:rsidP="005F6C48">
      <w:pPr>
        <w:widowControl w:val="0"/>
        <w:numPr>
          <w:ilvl w:val="0"/>
          <w:numId w:val="44"/>
        </w:numPr>
        <w:autoSpaceDE w:val="0"/>
        <w:autoSpaceDN w:val="0"/>
        <w:adjustRightInd w:val="0"/>
        <w:rPr>
          <w:rFonts w:ascii="LucidaSansEF" w:hAnsi="LucidaSansEF" w:cs="Arial"/>
          <w:sz w:val="20"/>
          <w:szCs w:val="20"/>
        </w:rPr>
      </w:pPr>
      <w:r w:rsidRPr="00F425F2">
        <w:rPr>
          <w:rFonts w:ascii="LucidaSansEF" w:hAnsi="LucidaSansEF" w:cs="Arial"/>
          <w:sz w:val="20"/>
          <w:szCs w:val="20"/>
        </w:rPr>
        <w:t>Goed</w:t>
      </w:r>
      <w:r w:rsidRPr="00F425F2">
        <w:rPr>
          <w:rFonts w:ascii="LucidaSansEF" w:hAnsi="LucidaSansEF" w:cs="Arial"/>
          <w:sz w:val="20"/>
          <w:szCs w:val="20"/>
        </w:rPr>
        <w:tab/>
        <w:t xml:space="preserve"> </w:t>
      </w:r>
      <w:r w:rsidRPr="00F425F2">
        <w:rPr>
          <w:rFonts w:ascii="LucidaSansEF" w:hAnsi="LucidaSansEF" w:cs="Arial"/>
          <w:sz w:val="20"/>
          <w:szCs w:val="20"/>
        </w:rPr>
        <w:tab/>
      </w:r>
      <w:r w:rsidRPr="00F425F2">
        <w:rPr>
          <w:rFonts w:ascii="LucidaSansEF" w:hAnsi="LucidaSansEF" w:cs="Arial"/>
          <w:sz w:val="20"/>
          <w:szCs w:val="20"/>
        </w:rPr>
        <w:tab/>
      </w:r>
      <w:r w:rsidRPr="00F425F2">
        <w:rPr>
          <w:rFonts w:ascii="LucidaSansEF" w:hAnsi="LucidaSansEF" w:cs="Arial"/>
          <w:sz w:val="20"/>
          <w:szCs w:val="20"/>
        </w:rPr>
        <w:tab/>
        <w:t xml:space="preserve"> =   8 punten</w:t>
      </w:r>
    </w:p>
    <w:p w14:paraId="2B492DD8" w14:textId="77777777" w:rsidR="0069376C" w:rsidRPr="00F425F2" w:rsidRDefault="0069376C" w:rsidP="005F6C48">
      <w:pPr>
        <w:widowControl w:val="0"/>
        <w:numPr>
          <w:ilvl w:val="0"/>
          <w:numId w:val="44"/>
        </w:numPr>
        <w:autoSpaceDE w:val="0"/>
        <w:autoSpaceDN w:val="0"/>
        <w:adjustRightInd w:val="0"/>
        <w:rPr>
          <w:rFonts w:ascii="LucidaSansEF" w:hAnsi="LucidaSansEF" w:cs="Arial"/>
          <w:sz w:val="20"/>
          <w:szCs w:val="20"/>
        </w:rPr>
      </w:pPr>
      <w:r w:rsidRPr="00F425F2">
        <w:rPr>
          <w:rFonts w:ascii="LucidaSansEF" w:hAnsi="LucidaSansEF" w:cs="Arial"/>
          <w:sz w:val="20"/>
          <w:szCs w:val="20"/>
        </w:rPr>
        <w:t>Voldoende</w:t>
      </w:r>
      <w:r w:rsidRPr="00F425F2">
        <w:rPr>
          <w:rFonts w:ascii="LucidaSansEF" w:hAnsi="LucidaSansEF" w:cs="Arial"/>
          <w:sz w:val="20"/>
          <w:szCs w:val="20"/>
        </w:rPr>
        <w:tab/>
        <w:t xml:space="preserve"> </w:t>
      </w:r>
      <w:r w:rsidRPr="00F425F2">
        <w:rPr>
          <w:rFonts w:ascii="LucidaSansEF" w:hAnsi="LucidaSansEF" w:cs="Arial"/>
          <w:sz w:val="20"/>
          <w:szCs w:val="20"/>
        </w:rPr>
        <w:tab/>
      </w:r>
      <w:r w:rsidRPr="00F425F2">
        <w:rPr>
          <w:rFonts w:ascii="LucidaSansEF" w:hAnsi="LucidaSansEF" w:cs="Arial"/>
          <w:sz w:val="20"/>
          <w:szCs w:val="20"/>
        </w:rPr>
        <w:tab/>
        <w:t xml:space="preserve"> =   6 punten</w:t>
      </w:r>
      <w:r w:rsidRPr="00F425F2">
        <w:rPr>
          <w:rFonts w:ascii="LucidaSansEF" w:hAnsi="LucidaSansEF" w:cs="Arial"/>
          <w:sz w:val="20"/>
          <w:szCs w:val="20"/>
        </w:rPr>
        <w:tab/>
      </w:r>
      <w:r w:rsidRPr="00F425F2">
        <w:rPr>
          <w:rFonts w:ascii="LucidaSansEF" w:hAnsi="LucidaSansEF" w:cs="Arial"/>
          <w:sz w:val="20"/>
          <w:szCs w:val="20"/>
        </w:rPr>
        <w:tab/>
      </w:r>
    </w:p>
    <w:p w14:paraId="3170804D" w14:textId="77777777" w:rsidR="0069376C" w:rsidRPr="00F425F2" w:rsidRDefault="0069376C" w:rsidP="005F6C48">
      <w:pPr>
        <w:widowControl w:val="0"/>
        <w:numPr>
          <w:ilvl w:val="0"/>
          <w:numId w:val="44"/>
        </w:numPr>
        <w:autoSpaceDE w:val="0"/>
        <w:autoSpaceDN w:val="0"/>
        <w:adjustRightInd w:val="0"/>
        <w:rPr>
          <w:rFonts w:ascii="LucidaSansEF" w:hAnsi="LucidaSansEF" w:cs="Arial"/>
          <w:sz w:val="20"/>
          <w:szCs w:val="20"/>
        </w:rPr>
      </w:pPr>
      <w:r w:rsidRPr="00F425F2">
        <w:rPr>
          <w:rFonts w:ascii="LucidaSansEF" w:hAnsi="LucidaSansEF" w:cs="Arial"/>
          <w:sz w:val="20"/>
          <w:szCs w:val="20"/>
        </w:rPr>
        <w:t>Matig</w:t>
      </w:r>
      <w:r w:rsidRPr="00F425F2">
        <w:rPr>
          <w:rFonts w:ascii="LucidaSansEF" w:hAnsi="LucidaSansEF" w:cs="Arial"/>
          <w:sz w:val="20"/>
          <w:szCs w:val="20"/>
        </w:rPr>
        <w:tab/>
        <w:t xml:space="preserve"> </w:t>
      </w:r>
      <w:r w:rsidRPr="00F425F2">
        <w:rPr>
          <w:rFonts w:ascii="LucidaSansEF" w:hAnsi="LucidaSansEF" w:cs="Arial"/>
          <w:sz w:val="20"/>
          <w:szCs w:val="20"/>
        </w:rPr>
        <w:tab/>
      </w:r>
      <w:r w:rsidRPr="00F425F2">
        <w:rPr>
          <w:rFonts w:ascii="LucidaSansEF" w:hAnsi="LucidaSansEF" w:cs="Arial"/>
          <w:sz w:val="20"/>
          <w:szCs w:val="20"/>
        </w:rPr>
        <w:tab/>
      </w:r>
      <w:r w:rsidRPr="00F425F2">
        <w:rPr>
          <w:rFonts w:ascii="LucidaSansEF" w:hAnsi="LucidaSansEF" w:cs="Arial"/>
          <w:sz w:val="20"/>
          <w:szCs w:val="20"/>
        </w:rPr>
        <w:tab/>
        <w:t xml:space="preserve"> =   4 punten</w:t>
      </w:r>
      <w:r w:rsidRPr="00F425F2">
        <w:rPr>
          <w:rFonts w:ascii="LucidaSansEF" w:hAnsi="LucidaSansEF" w:cs="Arial"/>
          <w:sz w:val="20"/>
          <w:szCs w:val="20"/>
        </w:rPr>
        <w:tab/>
      </w:r>
      <w:r w:rsidRPr="00F425F2">
        <w:rPr>
          <w:rFonts w:ascii="LucidaSansEF" w:hAnsi="LucidaSansEF" w:cs="Arial"/>
          <w:sz w:val="20"/>
          <w:szCs w:val="20"/>
        </w:rPr>
        <w:tab/>
      </w:r>
    </w:p>
    <w:p w14:paraId="43F6D2BA" w14:textId="77777777" w:rsidR="0069376C" w:rsidRPr="00F425F2" w:rsidRDefault="0069376C" w:rsidP="005F6C48">
      <w:pPr>
        <w:widowControl w:val="0"/>
        <w:numPr>
          <w:ilvl w:val="0"/>
          <w:numId w:val="44"/>
        </w:numPr>
        <w:autoSpaceDE w:val="0"/>
        <w:autoSpaceDN w:val="0"/>
        <w:adjustRightInd w:val="0"/>
        <w:rPr>
          <w:rFonts w:ascii="LucidaSansEF" w:hAnsi="LucidaSansEF" w:cs="Arial"/>
          <w:sz w:val="20"/>
          <w:szCs w:val="20"/>
        </w:rPr>
      </w:pPr>
      <w:r w:rsidRPr="00F425F2">
        <w:rPr>
          <w:rFonts w:ascii="LucidaSansEF" w:hAnsi="LucidaSansEF" w:cs="Arial"/>
          <w:sz w:val="20"/>
          <w:szCs w:val="20"/>
        </w:rPr>
        <w:t>Slecht</w:t>
      </w:r>
      <w:r w:rsidRPr="00F425F2">
        <w:rPr>
          <w:rFonts w:ascii="LucidaSansEF" w:hAnsi="LucidaSansEF" w:cs="Arial"/>
          <w:sz w:val="20"/>
          <w:szCs w:val="20"/>
        </w:rPr>
        <w:tab/>
        <w:t xml:space="preserve"> </w:t>
      </w:r>
      <w:r w:rsidRPr="00F425F2">
        <w:rPr>
          <w:rFonts w:ascii="LucidaSansEF" w:hAnsi="LucidaSansEF" w:cs="Arial"/>
          <w:sz w:val="20"/>
          <w:szCs w:val="20"/>
        </w:rPr>
        <w:tab/>
      </w:r>
      <w:r w:rsidRPr="00F425F2">
        <w:rPr>
          <w:rFonts w:ascii="LucidaSansEF" w:hAnsi="LucidaSansEF" w:cs="Arial"/>
          <w:sz w:val="20"/>
          <w:szCs w:val="20"/>
        </w:rPr>
        <w:tab/>
      </w:r>
      <w:r w:rsidRPr="00F425F2">
        <w:rPr>
          <w:rFonts w:ascii="LucidaSansEF" w:hAnsi="LucidaSansEF" w:cs="Arial"/>
          <w:sz w:val="20"/>
          <w:szCs w:val="20"/>
        </w:rPr>
        <w:tab/>
        <w:t xml:space="preserve"> =   2 punten</w:t>
      </w:r>
    </w:p>
    <w:p w14:paraId="6EFF11B8" w14:textId="77777777" w:rsidR="0069376C" w:rsidRPr="00F425F2" w:rsidRDefault="0069376C" w:rsidP="005F6C48">
      <w:pPr>
        <w:widowControl w:val="0"/>
        <w:numPr>
          <w:ilvl w:val="0"/>
          <w:numId w:val="44"/>
        </w:numPr>
        <w:autoSpaceDE w:val="0"/>
        <w:autoSpaceDN w:val="0"/>
        <w:adjustRightInd w:val="0"/>
        <w:rPr>
          <w:rFonts w:ascii="LucidaSansEF" w:hAnsi="LucidaSansEF" w:cs="Arial"/>
          <w:sz w:val="20"/>
          <w:szCs w:val="20"/>
        </w:rPr>
      </w:pPr>
      <w:r w:rsidRPr="00F425F2">
        <w:rPr>
          <w:rFonts w:ascii="LucidaSansEF" w:hAnsi="LucidaSansEF" w:cs="Arial"/>
          <w:sz w:val="20"/>
          <w:szCs w:val="20"/>
        </w:rPr>
        <w:t>Component niet aangetroffen</w:t>
      </w:r>
      <w:r w:rsidRPr="00F425F2">
        <w:rPr>
          <w:rFonts w:ascii="LucidaSansEF" w:hAnsi="LucidaSansEF" w:cs="Arial"/>
          <w:sz w:val="20"/>
          <w:szCs w:val="20"/>
        </w:rPr>
        <w:tab/>
        <w:t xml:space="preserve"> =   0 punten</w:t>
      </w:r>
    </w:p>
    <w:p w14:paraId="4A57AC1D" w14:textId="77777777" w:rsidR="0069376C" w:rsidRPr="00F425F2" w:rsidRDefault="0069376C" w:rsidP="0069376C">
      <w:pPr>
        <w:widowControl w:val="0"/>
        <w:autoSpaceDE w:val="0"/>
        <w:autoSpaceDN w:val="0"/>
        <w:adjustRightInd w:val="0"/>
        <w:rPr>
          <w:rFonts w:ascii="LucidaSansEF" w:hAnsi="LucidaSansEF" w:cs="Arial"/>
          <w:sz w:val="20"/>
          <w:szCs w:val="20"/>
        </w:rPr>
      </w:pPr>
    </w:p>
    <w:p w14:paraId="2072C082" w14:textId="0A7BAEBE" w:rsidR="0069376C" w:rsidRPr="00F425F2" w:rsidRDefault="0069376C" w:rsidP="0069376C">
      <w:pPr>
        <w:widowControl w:val="0"/>
        <w:autoSpaceDE w:val="0"/>
        <w:autoSpaceDN w:val="0"/>
        <w:adjustRightInd w:val="0"/>
        <w:rPr>
          <w:rFonts w:ascii="LucidaSansEF" w:hAnsi="LucidaSansEF" w:cs="Arial"/>
          <w:sz w:val="20"/>
          <w:szCs w:val="20"/>
        </w:rPr>
      </w:pPr>
      <w:r w:rsidRPr="00F425F2">
        <w:rPr>
          <w:rFonts w:ascii="LucidaSansEF" w:hAnsi="LucidaSansEF" w:cs="Arial"/>
          <w:sz w:val="20"/>
          <w:szCs w:val="20"/>
        </w:rPr>
        <w:t>Gelet op het aantal beoordelingscriteria van 6, en een maximum score van 8 punten per component kan voor dit onderdeel maximaal 48X0,5(Gewicht)= 24</w:t>
      </w:r>
      <w:r w:rsidR="00C94474" w:rsidRPr="00F425F2">
        <w:rPr>
          <w:rFonts w:ascii="LucidaSansEF" w:hAnsi="LucidaSansEF" w:cs="Arial"/>
          <w:sz w:val="20"/>
          <w:szCs w:val="20"/>
        </w:rPr>
        <w:t xml:space="preserve"> </w:t>
      </w:r>
      <w:r w:rsidRPr="00F425F2">
        <w:rPr>
          <w:rFonts w:ascii="LucidaSansEF" w:hAnsi="LucidaSansEF" w:cs="Arial"/>
          <w:sz w:val="20"/>
          <w:szCs w:val="20"/>
        </w:rPr>
        <w:t>punten worden behaald.</w:t>
      </w:r>
    </w:p>
    <w:p w14:paraId="6D500B3F" w14:textId="2350BFC1" w:rsidR="0069376C" w:rsidRPr="00F425F2" w:rsidRDefault="0069376C" w:rsidP="0069376C">
      <w:pPr>
        <w:pStyle w:val="Kop3"/>
        <w:numPr>
          <w:ilvl w:val="0"/>
          <w:numId w:val="0"/>
        </w:numPr>
        <w:spacing w:line="240" w:lineRule="auto"/>
        <w:rPr>
          <w:rFonts w:ascii="LucidaSansEF" w:hAnsi="LucidaSansEF"/>
          <w:i w:val="0"/>
        </w:rPr>
      </w:pPr>
      <w:bookmarkStart w:id="257" w:name="_Toc40175302"/>
      <w:bookmarkStart w:id="258" w:name="_Toc48638041"/>
      <w:r w:rsidRPr="00F425F2">
        <w:rPr>
          <w:rFonts w:ascii="LucidaSansEF" w:hAnsi="LucidaSansEF"/>
          <w:i w:val="0"/>
        </w:rPr>
        <w:t>8.4</w:t>
      </w:r>
      <w:r w:rsidRPr="00F425F2">
        <w:rPr>
          <w:rFonts w:ascii="LucidaSansEF" w:hAnsi="LucidaSansEF"/>
          <w:i w:val="0"/>
        </w:rPr>
        <w:tab/>
        <w:t>Weging eindresultaat</w:t>
      </w:r>
      <w:bookmarkEnd w:id="257"/>
      <w:bookmarkEnd w:id="258"/>
    </w:p>
    <w:p w14:paraId="32CC6FCA" w14:textId="16143CE3" w:rsidR="0069376C" w:rsidRPr="00F425F2" w:rsidRDefault="0069376C" w:rsidP="0069376C">
      <w:pPr>
        <w:widowControl w:val="0"/>
        <w:autoSpaceDE w:val="0"/>
        <w:autoSpaceDN w:val="0"/>
        <w:adjustRightInd w:val="0"/>
        <w:spacing w:after="240"/>
        <w:rPr>
          <w:rFonts w:ascii="LucidaSansEF" w:hAnsi="LucidaSansEF" w:cs="Arial"/>
          <w:sz w:val="20"/>
          <w:szCs w:val="20"/>
        </w:rPr>
      </w:pPr>
      <w:r w:rsidRPr="00F425F2">
        <w:rPr>
          <w:rFonts w:ascii="LucidaSansEF" w:hAnsi="LucidaSansEF" w:cs="Arial"/>
          <w:sz w:val="20"/>
          <w:szCs w:val="20"/>
        </w:rPr>
        <w:t xml:space="preserve">Op grond van alle beschikbare informatie komt het beoordelingsteam tot een totaaloordeel en een eerste keuze van de Inschrijver. In eerste instantie is dat de Inschrijver met het hoogste puntentotaal. Indien meerdere Inschrijvers een gelijke score hebben behaald, </w:t>
      </w:r>
      <w:r w:rsidR="00DB3DB6">
        <w:rPr>
          <w:rFonts w:ascii="LucidaSansEF" w:hAnsi="LucidaSansEF" w:cs="Arial"/>
          <w:sz w:val="20"/>
          <w:szCs w:val="20"/>
        </w:rPr>
        <w:t xml:space="preserve">geldt de hoogste score op de presentatie. Als dan blijkt dat nog steeds een gelijke score is behaald, </w:t>
      </w:r>
      <w:r w:rsidRPr="00F425F2">
        <w:rPr>
          <w:rFonts w:ascii="LucidaSansEF" w:hAnsi="LucidaSansEF" w:cs="Arial"/>
          <w:sz w:val="20"/>
          <w:szCs w:val="20"/>
        </w:rPr>
        <w:t>wordt door loting de winnende Inschrijver bepaald.</w:t>
      </w:r>
    </w:p>
    <w:p w14:paraId="67E9749E" w14:textId="12C7C05B" w:rsidR="0069376C" w:rsidRPr="00F425F2" w:rsidRDefault="0069376C" w:rsidP="0069376C">
      <w:pPr>
        <w:pStyle w:val="Kop3"/>
        <w:numPr>
          <w:ilvl w:val="0"/>
          <w:numId w:val="0"/>
        </w:numPr>
        <w:spacing w:line="240" w:lineRule="auto"/>
        <w:rPr>
          <w:rFonts w:ascii="LucidaSansEF" w:hAnsi="LucidaSansEF"/>
          <w:i w:val="0"/>
        </w:rPr>
      </w:pPr>
      <w:bookmarkStart w:id="259" w:name="_Toc40175303"/>
      <w:bookmarkStart w:id="260" w:name="_Toc48638042"/>
      <w:r w:rsidRPr="00F425F2">
        <w:rPr>
          <w:rFonts w:ascii="LucidaSansEF" w:hAnsi="LucidaSansEF"/>
          <w:i w:val="0"/>
        </w:rPr>
        <w:t>8.5</w:t>
      </w:r>
      <w:r w:rsidRPr="00F425F2">
        <w:rPr>
          <w:rFonts w:ascii="LucidaSansEF" w:hAnsi="LucidaSansEF"/>
          <w:i w:val="0"/>
        </w:rPr>
        <w:tab/>
        <w:t>Gunningsbeslissing en verificatie (Proof of Concept)</w:t>
      </w:r>
      <w:bookmarkEnd w:id="259"/>
      <w:bookmarkEnd w:id="260"/>
    </w:p>
    <w:p w14:paraId="022BC23F" w14:textId="77777777" w:rsidR="0069376C" w:rsidRPr="00F425F2" w:rsidRDefault="0069376C" w:rsidP="0069376C">
      <w:pPr>
        <w:widowControl w:val="0"/>
        <w:autoSpaceDE w:val="0"/>
        <w:autoSpaceDN w:val="0"/>
        <w:adjustRightInd w:val="0"/>
        <w:spacing w:after="240"/>
        <w:rPr>
          <w:rFonts w:ascii="LucidaSansEF" w:hAnsi="LucidaSansEF" w:cs="Arial"/>
          <w:sz w:val="20"/>
          <w:szCs w:val="20"/>
        </w:rPr>
      </w:pPr>
      <w:r w:rsidRPr="00F425F2">
        <w:rPr>
          <w:rFonts w:ascii="LucidaSansEF" w:hAnsi="LucidaSansEF" w:cs="Arial"/>
          <w:sz w:val="20"/>
          <w:szCs w:val="20"/>
        </w:rPr>
        <w:t>De Inschrijver krijgt een bericht van de voorgenomen gunning en wordt uitgenodigd voor de verificatie van gegevens en de Proof of Concept. De Proof of Concept (PoC) is een binnen IT gangbare methode om aan te tonen dat de oplossing van Inschrijver voldoet of kan voldoen aan de specificaties uit het programma van Eisen. De POC-procedure is als Bijlage 8 aan deze offerteaanvraag toegevoegd.</w:t>
      </w:r>
    </w:p>
    <w:p w14:paraId="63C78D21" w14:textId="77777777" w:rsidR="0069376C" w:rsidRPr="00F425F2" w:rsidRDefault="0069376C" w:rsidP="0069376C">
      <w:pPr>
        <w:widowControl w:val="0"/>
        <w:autoSpaceDE w:val="0"/>
        <w:autoSpaceDN w:val="0"/>
        <w:adjustRightInd w:val="0"/>
        <w:spacing w:after="240"/>
        <w:rPr>
          <w:rFonts w:ascii="LucidaSansEF" w:hAnsi="LucidaSansEF" w:cs="Arial"/>
          <w:sz w:val="20"/>
          <w:szCs w:val="20"/>
        </w:rPr>
      </w:pPr>
      <w:r w:rsidRPr="00F425F2">
        <w:rPr>
          <w:rFonts w:ascii="LucidaSansEF" w:hAnsi="LucidaSansEF" w:cs="Arial"/>
          <w:sz w:val="20"/>
          <w:szCs w:val="20"/>
        </w:rPr>
        <w:t>Tot definitieve gunning kan pas worden overgegaan als van de winnende Inschrijver:</w:t>
      </w:r>
    </w:p>
    <w:p w14:paraId="797E0533" w14:textId="77777777" w:rsidR="0069376C" w:rsidRPr="00F425F2" w:rsidRDefault="0069376C" w:rsidP="005F6C48">
      <w:pPr>
        <w:widowControl w:val="0"/>
        <w:numPr>
          <w:ilvl w:val="0"/>
          <w:numId w:val="17"/>
        </w:numPr>
        <w:autoSpaceDE w:val="0"/>
        <w:autoSpaceDN w:val="0"/>
        <w:adjustRightInd w:val="0"/>
        <w:spacing w:after="240"/>
        <w:contextualSpacing/>
        <w:rPr>
          <w:rFonts w:ascii="LucidaSansEF" w:hAnsi="LucidaSansEF" w:cs="Arial"/>
          <w:sz w:val="20"/>
          <w:szCs w:val="20"/>
        </w:rPr>
      </w:pPr>
      <w:r w:rsidRPr="00F425F2">
        <w:rPr>
          <w:rFonts w:ascii="LucidaSansEF" w:hAnsi="LucidaSansEF" w:cs="Arial"/>
          <w:sz w:val="20"/>
          <w:szCs w:val="20"/>
        </w:rPr>
        <w:lastRenderedPageBreak/>
        <w:t>de juistheid van het “Uniform Europees Aanbestedingsdocument” door middel van overlegging van bewijsstukken heeft gestaafd binnen de door de VU opgegeven termijn van 5 werkdagen;</w:t>
      </w:r>
    </w:p>
    <w:p w14:paraId="729A810B" w14:textId="77777777" w:rsidR="0069376C" w:rsidRPr="00F425F2" w:rsidRDefault="0069376C" w:rsidP="005F6C48">
      <w:pPr>
        <w:widowControl w:val="0"/>
        <w:numPr>
          <w:ilvl w:val="0"/>
          <w:numId w:val="17"/>
        </w:numPr>
        <w:autoSpaceDE w:val="0"/>
        <w:autoSpaceDN w:val="0"/>
        <w:adjustRightInd w:val="0"/>
        <w:spacing w:after="240"/>
        <w:contextualSpacing/>
        <w:rPr>
          <w:rFonts w:ascii="LucidaSansEF" w:hAnsi="LucidaSansEF" w:cs="Arial"/>
          <w:sz w:val="20"/>
          <w:szCs w:val="20"/>
        </w:rPr>
      </w:pPr>
      <w:r w:rsidRPr="00F425F2">
        <w:rPr>
          <w:rFonts w:ascii="LucidaSansEF" w:hAnsi="LucidaSansEF" w:cs="Arial"/>
          <w:sz w:val="20"/>
          <w:szCs w:val="20"/>
        </w:rPr>
        <w:t>de Poc succesvol is doorlopen en afgerond;</w:t>
      </w:r>
    </w:p>
    <w:p w14:paraId="2C55653B" w14:textId="77777777" w:rsidR="0069376C" w:rsidRPr="00F425F2" w:rsidRDefault="0069376C" w:rsidP="005F6C48">
      <w:pPr>
        <w:widowControl w:val="0"/>
        <w:numPr>
          <w:ilvl w:val="0"/>
          <w:numId w:val="17"/>
        </w:numPr>
        <w:autoSpaceDE w:val="0"/>
        <w:autoSpaceDN w:val="0"/>
        <w:adjustRightInd w:val="0"/>
        <w:spacing w:after="240"/>
        <w:contextualSpacing/>
        <w:rPr>
          <w:rFonts w:ascii="LucidaSansEF" w:hAnsi="LucidaSansEF" w:cs="Arial"/>
          <w:sz w:val="20"/>
          <w:szCs w:val="20"/>
        </w:rPr>
      </w:pPr>
      <w:r w:rsidRPr="00F425F2">
        <w:rPr>
          <w:rFonts w:ascii="LucidaSansEF" w:hAnsi="LucidaSansEF" w:cs="Arial"/>
          <w:sz w:val="20"/>
          <w:szCs w:val="20"/>
        </w:rPr>
        <w:t>en de Standstill-termijn (20 kalenderdagen) is verlopen zonder dat een procedure is aangespannen.</w:t>
      </w:r>
    </w:p>
    <w:p w14:paraId="63194101" w14:textId="77777777" w:rsidR="0069376C" w:rsidRPr="00F425F2" w:rsidRDefault="0069376C" w:rsidP="0069376C">
      <w:pPr>
        <w:widowControl w:val="0"/>
        <w:autoSpaceDE w:val="0"/>
        <w:autoSpaceDN w:val="0"/>
        <w:adjustRightInd w:val="0"/>
        <w:spacing w:after="240"/>
        <w:rPr>
          <w:rFonts w:ascii="LucidaSansEF" w:hAnsi="LucidaSansEF" w:cs="Arial"/>
          <w:sz w:val="20"/>
          <w:szCs w:val="20"/>
        </w:rPr>
      </w:pPr>
    </w:p>
    <w:p w14:paraId="5ADFA285" w14:textId="77777777" w:rsidR="0069376C" w:rsidRPr="00F425F2" w:rsidRDefault="0069376C" w:rsidP="0069376C">
      <w:pPr>
        <w:widowControl w:val="0"/>
        <w:autoSpaceDE w:val="0"/>
        <w:autoSpaceDN w:val="0"/>
        <w:adjustRightInd w:val="0"/>
        <w:spacing w:after="240"/>
        <w:rPr>
          <w:rFonts w:ascii="LucidaSansEF" w:hAnsi="LucidaSansEF" w:cs="Arial"/>
          <w:sz w:val="20"/>
          <w:szCs w:val="20"/>
        </w:rPr>
      </w:pPr>
      <w:r w:rsidRPr="00F425F2">
        <w:rPr>
          <w:rFonts w:ascii="LucidaSansEF" w:hAnsi="LucidaSansEF" w:cs="Arial"/>
          <w:sz w:val="20"/>
          <w:szCs w:val="20"/>
        </w:rPr>
        <w:t>De Inschrijvers die niet in aanmerking komen voor de gunning van de opdracht, krijgen hiervan bericht. Voor hen bestaat de mogelijkheid nadere inlichtingen te vragen en bezwaar te maken. De fatale termijn voor het indienen van een bezwaar, middels een kopie van de dagvaarding, wordt door de VU gesteld op 20 dagen na verzending van voornoemd bericht. Indien niet op de aangegeven wijze tijdig bezwaar is gemaakt, dan vervalt elk recht van Inschrijver om nog enig bezwaar te maken.</w:t>
      </w:r>
    </w:p>
    <w:p w14:paraId="7DD50700" w14:textId="444DF4E1" w:rsidR="00780BCD" w:rsidRPr="00F425F2" w:rsidRDefault="00523D6E">
      <w:pPr>
        <w:rPr>
          <w:rFonts w:ascii="LucidaSansEF" w:eastAsia="MS Mincho" w:hAnsi="LucidaSansEF" w:cs="Arial"/>
          <w:b/>
          <w:bCs/>
          <w:iCs/>
          <w:sz w:val="20"/>
          <w:szCs w:val="20"/>
        </w:rPr>
      </w:pPr>
      <w:r w:rsidRPr="00F425F2">
        <w:rPr>
          <w:rFonts w:ascii="LucidaSansEF" w:eastAsia="MS Mincho" w:hAnsi="LucidaSansEF"/>
        </w:rPr>
        <w:br w:type="page"/>
      </w:r>
      <w:bookmarkEnd w:id="221"/>
    </w:p>
    <w:p w14:paraId="588CBFBA" w14:textId="6DE60CF2" w:rsidR="00023436" w:rsidRPr="00F425F2" w:rsidRDefault="00023436" w:rsidP="00023436">
      <w:pPr>
        <w:pStyle w:val="Kop10"/>
        <w:rPr>
          <w:sz w:val="20"/>
          <w:szCs w:val="20"/>
        </w:rPr>
      </w:pPr>
      <w:bookmarkStart w:id="261" w:name="_Toc48638043"/>
      <w:r w:rsidRPr="00F425F2">
        <w:rPr>
          <w:sz w:val="20"/>
          <w:szCs w:val="20"/>
        </w:rPr>
        <w:lastRenderedPageBreak/>
        <w:t>9.</w:t>
      </w:r>
      <w:r w:rsidRPr="00F425F2">
        <w:rPr>
          <w:sz w:val="20"/>
          <w:szCs w:val="20"/>
        </w:rPr>
        <w:tab/>
        <w:t>Bijlagen</w:t>
      </w:r>
      <w:bookmarkEnd w:id="261"/>
    </w:p>
    <w:p w14:paraId="2A65E29B" w14:textId="77777777" w:rsidR="004C021C" w:rsidRPr="00F425F2" w:rsidRDefault="004C021C" w:rsidP="00120CE5">
      <w:pPr>
        <w:widowControl w:val="0"/>
        <w:autoSpaceDE w:val="0"/>
        <w:autoSpaceDN w:val="0"/>
        <w:adjustRightInd w:val="0"/>
        <w:spacing w:line="280" w:lineRule="atLeast"/>
        <w:rPr>
          <w:rFonts w:ascii="LucidaSansEF" w:hAnsi="LucidaSansEF" w:cs="Arial"/>
          <w:sz w:val="20"/>
          <w:szCs w:val="20"/>
        </w:rPr>
      </w:pPr>
    </w:p>
    <w:p w14:paraId="0BCEFA11" w14:textId="77777777" w:rsidR="00023436" w:rsidRPr="00F425F2" w:rsidRDefault="00023436" w:rsidP="00120CE5">
      <w:pPr>
        <w:widowControl w:val="0"/>
        <w:autoSpaceDE w:val="0"/>
        <w:autoSpaceDN w:val="0"/>
        <w:adjustRightInd w:val="0"/>
        <w:spacing w:line="280" w:lineRule="atLeast"/>
        <w:rPr>
          <w:rFonts w:ascii="LucidaSansEF" w:hAnsi="LucidaSansEF" w:cs="Arial"/>
          <w:sz w:val="20"/>
          <w:szCs w:val="20"/>
        </w:rPr>
      </w:pPr>
    </w:p>
    <w:p w14:paraId="2986EE42" w14:textId="77777777" w:rsidR="00023436" w:rsidRPr="00F425F2" w:rsidRDefault="00023436" w:rsidP="00023436">
      <w:pPr>
        <w:widowControl w:val="0"/>
        <w:tabs>
          <w:tab w:val="left" w:pos="720"/>
          <w:tab w:val="right" w:pos="7380"/>
        </w:tabs>
        <w:rPr>
          <w:rFonts w:ascii="LucidaSansEF" w:eastAsia="Lucida Sans" w:hAnsi="LucidaSansEF" w:cs="Arial"/>
          <w:sz w:val="20"/>
          <w:szCs w:val="20"/>
        </w:rPr>
      </w:pPr>
      <w:r w:rsidRPr="00F425F2">
        <w:rPr>
          <w:rFonts w:ascii="LucidaSansEF" w:eastAsia="Lucida Sans" w:hAnsi="LucidaSansEF" w:cs="Arial"/>
          <w:sz w:val="20"/>
          <w:szCs w:val="20"/>
        </w:rPr>
        <w:t>De volgende bijlagen maken onderdeel uit van deze Offerteaanvraag:</w:t>
      </w:r>
    </w:p>
    <w:p w14:paraId="386F225C" w14:textId="77777777" w:rsidR="00023436" w:rsidRPr="00F425F2" w:rsidRDefault="00023436" w:rsidP="00023436">
      <w:pPr>
        <w:widowControl w:val="0"/>
        <w:tabs>
          <w:tab w:val="left" w:pos="720"/>
          <w:tab w:val="right" w:pos="7380"/>
        </w:tabs>
        <w:rPr>
          <w:rFonts w:ascii="LucidaSansEF" w:eastAsia="Lucida Sans" w:hAnsi="LucidaSansEF" w:cs="Arial"/>
          <w:sz w:val="20"/>
          <w:szCs w:val="20"/>
        </w:rPr>
      </w:pPr>
    </w:p>
    <w:p w14:paraId="1A85E8BC" w14:textId="77777777" w:rsidR="00023436" w:rsidRPr="00F425F2" w:rsidRDefault="00023436" w:rsidP="00023436">
      <w:pPr>
        <w:keepNext/>
        <w:pBdr>
          <w:top w:val="nil"/>
          <w:left w:val="nil"/>
          <w:bottom w:val="nil"/>
          <w:right w:val="nil"/>
          <w:between w:val="nil"/>
        </w:pBdr>
        <w:spacing w:after="60"/>
        <w:ind w:left="720" w:hanging="720"/>
        <w:rPr>
          <w:rFonts w:ascii="LucidaSansEF" w:eastAsia="Lucida Sans" w:hAnsi="LucidaSansEF" w:cs="Arial"/>
          <w:color w:val="000000" w:themeColor="text1"/>
          <w:sz w:val="20"/>
          <w:szCs w:val="20"/>
        </w:rPr>
      </w:pPr>
      <w:bookmarkStart w:id="262" w:name="_heading=h.34g0dwd" w:colFirst="0" w:colLast="0"/>
      <w:bookmarkEnd w:id="262"/>
      <w:r w:rsidRPr="00F425F2">
        <w:rPr>
          <w:rFonts w:ascii="LucidaSansEF" w:eastAsia="Lucida Sans" w:hAnsi="LucidaSansEF" w:cs="Arial"/>
          <w:color w:val="000000" w:themeColor="text1"/>
          <w:sz w:val="20"/>
          <w:szCs w:val="20"/>
        </w:rPr>
        <w:t>Bijlage 1</w:t>
      </w:r>
      <w:r w:rsidRPr="00F425F2">
        <w:rPr>
          <w:rFonts w:ascii="LucidaSansEF" w:eastAsia="Lucida Sans" w:hAnsi="LucidaSansEF" w:cs="Arial"/>
          <w:color w:val="000000" w:themeColor="text1"/>
          <w:sz w:val="20"/>
          <w:szCs w:val="20"/>
        </w:rPr>
        <w:tab/>
        <w:t>Format ‘Referenties’</w:t>
      </w:r>
    </w:p>
    <w:p w14:paraId="1E3E2873" w14:textId="77777777" w:rsidR="00023436" w:rsidRPr="00F425F2" w:rsidRDefault="00023436" w:rsidP="00023436">
      <w:pPr>
        <w:keepNext/>
        <w:pBdr>
          <w:top w:val="nil"/>
          <w:left w:val="nil"/>
          <w:bottom w:val="nil"/>
          <w:right w:val="nil"/>
          <w:between w:val="nil"/>
        </w:pBdr>
        <w:spacing w:after="60"/>
        <w:ind w:left="720" w:hanging="720"/>
        <w:rPr>
          <w:rFonts w:ascii="LucidaSansEF" w:eastAsia="Lucida Sans" w:hAnsi="LucidaSansEF" w:cs="Arial"/>
          <w:color w:val="000000" w:themeColor="text1"/>
          <w:sz w:val="20"/>
          <w:szCs w:val="20"/>
        </w:rPr>
      </w:pPr>
      <w:r w:rsidRPr="00F425F2">
        <w:rPr>
          <w:rFonts w:ascii="LucidaSansEF" w:eastAsia="Lucida Sans" w:hAnsi="LucidaSansEF" w:cs="Arial"/>
          <w:color w:val="000000" w:themeColor="text1"/>
          <w:sz w:val="20"/>
          <w:szCs w:val="20"/>
        </w:rPr>
        <w:t>Bijlage 2</w:t>
      </w:r>
      <w:r w:rsidRPr="00F425F2">
        <w:rPr>
          <w:rFonts w:ascii="LucidaSansEF" w:eastAsia="Lucida Sans" w:hAnsi="LucidaSansEF" w:cs="Arial"/>
          <w:color w:val="000000" w:themeColor="text1"/>
          <w:sz w:val="20"/>
          <w:szCs w:val="20"/>
        </w:rPr>
        <w:tab/>
        <w:t>Conceptovereenkomst</w:t>
      </w:r>
    </w:p>
    <w:p w14:paraId="51A28770" w14:textId="77777777" w:rsidR="00023436" w:rsidRPr="00F425F2" w:rsidRDefault="00023436" w:rsidP="00023436">
      <w:pPr>
        <w:keepNext/>
        <w:pBdr>
          <w:top w:val="nil"/>
          <w:left w:val="nil"/>
          <w:bottom w:val="nil"/>
          <w:right w:val="nil"/>
          <w:between w:val="nil"/>
        </w:pBdr>
        <w:spacing w:after="60"/>
        <w:ind w:left="720" w:hanging="720"/>
        <w:rPr>
          <w:rFonts w:ascii="LucidaSansEF" w:eastAsia="Lucida Sans" w:hAnsi="LucidaSansEF" w:cs="Arial"/>
          <w:color w:val="000000" w:themeColor="text1"/>
          <w:sz w:val="20"/>
          <w:szCs w:val="20"/>
        </w:rPr>
      </w:pPr>
      <w:r w:rsidRPr="00F425F2">
        <w:rPr>
          <w:rFonts w:ascii="LucidaSansEF" w:eastAsia="Lucida Sans" w:hAnsi="LucidaSansEF" w:cs="Arial"/>
          <w:color w:val="000000" w:themeColor="text1"/>
          <w:sz w:val="20"/>
          <w:szCs w:val="20"/>
        </w:rPr>
        <w:t>Bijlage 3</w:t>
      </w:r>
      <w:r w:rsidRPr="00F425F2">
        <w:rPr>
          <w:rFonts w:ascii="LucidaSansEF" w:eastAsia="Lucida Sans" w:hAnsi="LucidaSansEF" w:cs="Arial"/>
          <w:color w:val="000000" w:themeColor="text1"/>
          <w:sz w:val="20"/>
          <w:szCs w:val="20"/>
        </w:rPr>
        <w:tab/>
        <w:t xml:space="preserve">Arbit 2018 </w:t>
      </w:r>
    </w:p>
    <w:p w14:paraId="6332AE59" w14:textId="77777777" w:rsidR="00023436" w:rsidRPr="00F425F2" w:rsidRDefault="00023436" w:rsidP="00023436">
      <w:pPr>
        <w:keepNext/>
        <w:pBdr>
          <w:top w:val="nil"/>
          <w:left w:val="nil"/>
          <w:bottom w:val="nil"/>
          <w:right w:val="nil"/>
          <w:between w:val="nil"/>
        </w:pBdr>
        <w:spacing w:after="60"/>
        <w:ind w:left="720" w:hanging="720"/>
        <w:rPr>
          <w:rFonts w:ascii="LucidaSansEF" w:eastAsia="Lucida Sans" w:hAnsi="LucidaSansEF" w:cs="Arial"/>
          <w:color w:val="000000" w:themeColor="text1"/>
          <w:sz w:val="20"/>
          <w:szCs w:val="20"/>
        </w:rPr>
      </w:pPr>
      <w:r w:rsidRPr="00F425F2">
        <w:rPr>
          <w:rFonts w:ascii="LucidaSansEF" w:eastAsia="Lucida Sans" w:hAnsi="LucidaSansEF" w:cs="Arial"/>
          <w:color w:val="000000" w:themeColor="text1"/>
          <w:sz w:val="20"/>
          <w:szCs w:val="20"/>
        </w:rPr>
        <w:t>Bijlage 4</w:t>
      </w:r>
      <w:r w:rsidRPr="00F425F2">
        <w:rPr>
          <w:rFonts w:ascii="LucidaSansEF" w:eastAsia="Lucida Sans" w:hAnsi="LucidaSansEF" w:cs="Arial"/>
          <w:color w:val="000000" w:themeColor="text1"/>
          <w:sz w:val="20"/>
          <w:szCs w:val="20"/>
        </w:rPr>
        <w:tab/>
        <w:t>SLA Checklist</w:t>
      </w:r>
    </w:p>
    <w:p w14:paraId="2A57844B" w14:textId="77777777" w:rsidR="00023436" w:rsidRPr="00F425F2" w:rsidRDefault="00023436" w:rsidP="00023436">
      <w:pPr>
        <w:keepNext/>
        <w:pBdr>
          <w:top w:val="nil"/>
          <w:left w:val="nil"/>
          <w:bottom w:val="nil"/>
          <w:right w:val="nil"/>
          <w:between w:val="nil"/>
        </w:pBdr>
        <w:spacing w:after="60"/>
        <w:ind w:left="720" w:hanging="720"/>
        <w:rPr>
          <w:rFonts w:ascii="LucidaSansEF" w:eastAsia="Lucida Sans" w:hAnsi="LucidaSansEF" w:cs="Arial"/>
          <w:color w:val="000000" w:themeColor="text1"/>
          <w:sz w:val="20"/>
          <w:szCs w:val="20"/>
        </w:rPr>
      </w:pPr>
      <w:r w:rsidRPr="00F425F2">
        <w:rPr>
          <w:rFonts w:ascii="LucidaSansEF" w:eastAsia="Lucida Sans" w:hAnsi="LucidaSansEF" w:cs="Arial"/>
          <w:color w:val="000000" w:themeColor="text1"/>
          <w:sz w:val="20"/>
          <w:szCs w:val="20"/>
        </w:rPr>
        <w:t>Bijlage 5</w:t>
      </w:r>
      <w:r w:rsidRPr="00F425F2">
        <w:rPr>
          <w:rFonts w:ascii="LucidaSansEF" w:eastAsia="Lucida Sans" w:hAnsi="LucidaSansEF" w:cs="Arial"/>
          <w:color w:val="000000" w:themeColor="text1"/>
          <w:sz w:val="20"/>
          <w:szCs w:val="20"/>
        </w:rPr>
        <w:tab/>
        <w:t>Format ‘Conformiteitenlijst eisen’</w:t>
      </w:r>
    </w:p>
    <w:p w14:paraId="7A7B03AA" w14:textId="77777777" w:rsidR="00023436" w:rsidRPr="00F425F2" w:rsidRDefault="00023436" w:rsidP="00023436">
      <w:pPr>
        <w:keepNext/>
        <w:pBdr>
          <w:top w:val="nil"/>
          <w:left w:val="nil"/>
          <w:bottom w:val="nil"/>
          <w:right w:val="nil"/>
          <w:between w:val="nil"/>
        </w:pBdr>
        <w:spacing w:after="60"/>
        <w:ind w:left="720" w:hanging="720"/>
        <w:rPr>
          <w:rFonts w:ascii="LucidaSansEF" w:eastAsia="Lucida Sans" w:hAnsi="LucidaSansEF" w:cs="Arial"/>
          <w:color w:val="000000" w:themeColor="text1"/>
          <w:sz w:val="20"/>
          <w:szCs w:val="20"/>
        </w:rPr>
      </w:pPr>
      <w:r w:rsidRPr="00F425F2">
        <w:rPr>
          <w:rFonts w:ascii="LucidaSansEF" w:eastAsia="Lucida Sans" w:hAnsi="LucidaSansEF" w:cs="Arial"/>
          <w:color w:val="000000" w:themeColor="text1"/>
          <w:sz w:val="20"/>
          <w:szCs w:val="20"/>
        </w:rPr>
        <w:t>Bijlage 6</w:t>
      </w:r>
      <w:r w:rsidRPr="00F425F2">
        <w:rPr>
          <w:rFonts w:ascii="LucidaSansEF" w:eastAsia="Lucida Sans" w:hAnsi="LucidaSansEF" w:cs="Arial"/>
          <w:color w:val="000000" w:themeColor="text1"/>
          <w:sz w:val="20"/>
          <w:szCs w:val="20"/>
        </w:rPr>
        <w:tab/>
        <w:t>Prijzenblad</w:t>
      </w:r>
    </w:p>
    <w:p w14:paraId="5C488977" w14:textId="77777777" w:rsidR="00023436" w:rsidRPr="00F425F2" w:rsidRDefault="00023436" w:rsidP="00023436">
      <w:pPr>
        <w:keepNext/>
        <w:pBdr>
          <w:top w:val="nil"/>
          <w:left w:val="nil"/>
          <w:bottom w:val="nil"/>
          <w:right w:val="nil"/>
          <w:between w:val="nil"/>
        </w:pBdr>
        <w:spacing w:after="60"/>
        <w:ind w:left="720" w:hanging="720"/>
        <w:rPr>
          <w:rFonts w:ascii="LucidaSansEF" w:eastAsia="Lucida Sans" w:hAnsi="LucidaSansEF" w:cs="Arial"/>
          <w:color w:val="000000" w:themeColor="text1"/>
          <w:sz w:val="20"/>
          <w:szCs w:val="20"/>
        </w:rPr>
      </w:pPr>
      <w:r w:rsidRPr="00F425F2">
        <w:rPr>
          <w:rFonts w:ascii="LucidaSansEF" w:eastAsia="Lucida Sans" w:hAnsi="LucidaSansEF" w:cs="Arial"/>
          <w:color w:val="000000" w:themeColor="text1"/>
          <w:sz w:val="20"/>
          <w:szCs w:val="20"/>
        </w:rPr>
        <w:t>Bijlage 7</w:t>
      </w:r>
      <w:r w:rsidRPr="00F425F2">
        <w:rPr>
          <w:rFonts w:ascii="LucidaSansEF" w:eastAsia="Lucida Sans" w:hAnsi="LucidaSansEF" w:cs="Arial"/>
          <w:color w:val="000000" w:themeColor="text1"/>
          <w:sz w:val="20"/>
          <w:szCs w:val="20"/>
        </w:rPr>
        <w:tab/>
        <w:t>Verwerkersovereenkomst</w:t>
      </w:r>
    </w:p>
    <w:p w14:paraId="78E9164C" w14:textId="65CE8C0B" w:rsidR="00023436" w:rsidRPr="00F425F2" w:rsidRDefault="00023436" w:rsidP="00023436">
      <w:pPr>
        <w:widowControl w:val="0"/>
        <w:autoSpaceDE w:val="0"/>
        <w:autoSpaceDN w:val="0"/>
        <w:adjustRightInd w:val="0"/>
        <w:spacing w:line="280" w:lineRule="atLeast"/>
        <w:rPr>
          <w:rFonts w:ascii="LucidaSansEF" w:hAnsi="LucidaSansEF" w:cs="Arial"/>
          <w:sz w:val="20"/>
          <w:szCs w:val="20"/>
        </w:rPr>
      </w:pPr>
      <w:r w:rsidRPr="00F425F2">
        <w:rPr>
          <w:rFonts w:ascii="LucidaSansEF" w:eastAsia="Lucida Sans" w:hAnsi="LucidaSansEF" w:cs="Arial"/>
          <w:color w:val="000000" w:themeColor="text1"/>
          <w:sz w:val="20"/>
          <w:szCs w:val="20"/>
        </w:rPr>
        <w:t>Bijlage 8</w:t>
      </w:r>
      <w:r w:rsidRPr="00F425F2">
        <w:rPr>
          <w:rFonts w:ascii="LucidaSansEF" w:eastAsia="Lucida Sans" w:hAnsi="LucidaSansEF" w:cs="Arial"/>
          <w:color w:val="000000" w:themeColor="text1"/>
          <w:sz w:val="20"/>
          <w:szCs w:val="20"/>
        </w:rPr>
        <w:tab/>
        <w:t>Proof of Concept</w:t>
      </w:r>
    </w:p>
    <w:p w14:paraId="6328296B" w14:textId="77777777" w:rsidR="00023436" w:rsidRPr="00F425F2" w:rsidRDefault="00023436" w:rsidP="00120CE5">
      <w:pPr>
        <w:widowControl w:val="0"/>
        <w:autoSpaceDE w:val="0"/>
        <w:autoSpaceDN w:val="0"/>
        <w:adjustRightInd w:val="0"/>
        <w:spacing w:line="280" w:lineRule="atLeast"/>
        <w:rPr>
          <w:rFonts w:ascii="LucidaSansEF" w:hAnsi="LucidaSansEF" w:cs="Arial"/>
          <w:sz w:val="20"/>
          <w:szCs w:val="20"/>
        </w:rPr>
      </w:pPr>
    </w:p>
    <w:p w14:paraId="21B311AD" w14:textId="6CB053D5" w:rsidR="00120CE5" w:rsidRPr="00F425F2" w:rsidRDefault="00120CE5" w:rsidP="00120CE5">
      <w:pPr>
        <w:widowControl w:val="0"/>
        <w:autoSpaceDE w:val="0"/>
        <w:autoSpaceDN w:val="0"/>
        <w:adjustRightInd w:val="0"/>
        <w:spacing w:line="280" w:lineRule="atLeast"/>
        <w:rPr>
          <w:rFonts w:ascii="LucidaSansEF" w:hAnsi="LucidaSansEF" w:cs="Arial"/>
          <w:sz w:val="20"/>
          <w:szCs w:val="20"/>
        </w:rPr>
      </w:pPr>
      <w:r w:rsidRPr="00F425F2">
        <w:rPr>
          <w:rFonts w:ascii="LucidaSansEF" w:hAnsi="LucidaSansEF" w:cs="Arial"/>
          <w:sz w:val="20"/>
          <w:szCs w:val="20"/>
        </w:rPr>
        <w:t xml:space="preserve">De volgende bijlagen maken onderdeel uit van </w:t>
      </w:r>
      <w:r w:rsidRPr="00F425F2">
        <w:rPr>
          <w:rFonts w:ascii="LucidaSansEF" w:hAnsi="LucidaSansEF" w:cs="Arial"/>
          <w:b/>
          <w:sz w:val="20"/>
          <w:szCs w:val="20"/>
        </w:rPr>
        <w:t>uw</w:t>
      </w:r>
      <w:r w:rsidRPr="00F425F2">
        <w:rPr>
          <w:rFonts w:ascii="LucidaSansEF" w:hAnsi="LucidaSansEF" w:cs="Arial"/>
          <w:sz w:val="20"/>
          <w:szCs w:val="20"/>
        </w:rPr>
        <w:t xml:space="preserve"> Offerte (Inschrijving):</w:t>
      </w:r>
    </w:p>
    <w:p w14:paraId="6DB9EA9E" w14:textId="77777777" w:rsidR="00120CE5" w:rsidRPr="00F425F2" w:rsidRDefault="00120CE5" w:rsidP="00120CE5">
      <w:pPr>
        <w:widowControl w:val="0"/>
        <w:autoSpaceDE w:val="0"/>
        <w:autoSpaceDN w:val="0"/>
        <w:adjustRightInd w:val="0"/>
        <w:spacing w:line="280" w:lineRule="atLeast"/>
        <w:rPr>
          <w:rFonts w:ascii="LucidaSansEF" w:hAnsi="LucidaSansEF" w:cs="Arial"/>
          <w:sz w:val="20"/>
          <w:szCs w:val="20"/>
        </w:rPr>
      </w:pPr>
    </w:p>
    <w:p w14:paraId="106AA843" w14:textId="77777777" w:rsidR="00120CE5" w:rsidRPr="00F425F2" w:rsidRDefault="00120CE5" w:rsidP="005F6C48">
      <w:pPr>
        <w:pStyle w:val="Lijstalinea"/>
        <w:widowControl w:val="0"/>
        <w:numPr>
          <w:ilvl w:val="0"/>
          <w:numId w:val="13"/>
        </w:numPr>
        <w:autoSpaceDE w:val="0"/>
        <w:autoSpaceDN w:val="0"/>
        <w:adjustRightInd w:val="0"/>
        <w:spacing w:line="280" w:lineRule="atLeast"/>
        <w:rPr>
          <w:rFonts w:ascii="LucidaSansEF" w:hAnsi="LucidaSansEF" w:cs="Arial"/>
          <w:sz w:val="20"/>
          <w:szCs w:val="20"/>
        </w:rPr>
      </w:pPr>
      <w:r w:rsidRPr="00F425F2">
        <w:rPr>
          <w:rFonts w:ascii="LucidaSansEF" w:hAnsi="LucidaSansEF" w:cs="Arial"/>
          <w:sz w:val="20"/>
          <w:szCs w:val="20"/>
        </w:rPr>
        <w:t>Tabblad 1</w:t>
      </w:r>
      <w:r w:rsidRPr="00F425F2">
        <w:rPr>
          <w:rFonts w:ascii="LucidaSansEF" w:hAnsi="LucidaSansEF" w:cs="Arial"/>
          <w:sz w:val="20"/>
          <w:szCs w:val="20"/>
        </w:rPr>
        <w:tab/>
        <w:t xml:space="preserve">Uniform Europees Aanbestedingsdocument </w:t>
      </w:r>
    </w:p>
    <w:p w14:paraId="66C5C55D" w14:textId="77777777" w:rsidR="00523D6E" w:rsidRPr="00F425F2" w:rsidRDefault="00120CE5" w:rsidP="005F6C48">
      <w:pPr>
        <w:pStyle w:val="Lijstalinea"/>
        <w:widowControl w:val="0"/>
        <w:numPr>
          <w:ilvl w:val="0"/>
          <w:numId w:val="13"/>
        </w:numPr>
        <w:autoSpaceDE w:val="0"/>
        <w:autoSpaceDN w:val="0"/>
        <w:adjustRightInd w:val="0"/>
        <w:spacing w:line="280" w:lineRule="atLeast"/>
        <w:rPr>
          <w:rFonts w:ascii="LucidaSansEF" w:hAnsi="LucidaSansEF" w:cs="Arial"/>
          <w:sz w:val="20"/>
          <w:szCs w:val="20"/>
        </w:rPr>
      </w:pPr>
      <w:r w:rsidRPr="00F425F2">
        <w:rPr>
          <w:rFonts w:ascii="LucidaSansEF" w:hAnsi="LucidaSansEF" w:cs="Arial"/>
          <w:sz w:val="20"/>
          <w:szCs w:val="20"/>
        </w:rPr>
        <w:t>Tabblad 2</w:t>
      </w:r>
      <w:r w:rsidRPr="00F425F2">
        <w:rPr>
          <w:rFonts w:ascii="LucidaSansEF" w:hAnsi="LucidaSansEF" w:cs="Arial"/>
          <w:sz w:val="20"/>
          <w:szCs w:val="20"/>
        </w:rPr>
        <w:tab/>
        <w:t>Referentieopdrachten</w:t>
      </w:r>
    </w:p>
    <w:p w14:paraId="4C317560" w14:textId="77777777" w:rsidR="00523D6E" w:rsidRPr="00F425F2" w:rsidRDefault="00E46326" w:rsidP="005F6C48">
      <w:pPr>
        <w:pStyle w:val="Lijstalinea"/>
        <w:widowControl w:val="0"/>
        <w:numPr>
          <w:ilvl w:val="1"/>
          <w:numId w:val="13"/>
        </w:numPr>
        <w:autoSpaceDE w:val="0"/>
        <w:autoSpaceDN w:val="0"/>
        <w:adjustRightInd w:val="0"/>
        <w:spacing w:line="280" w:lineRule="atLeast"/>
        <w:rPr>
          <w:rFonts w:ascii="LucidaSansEF" w:hAnsi="LucidaSansEF" w:cs="Arial"/>
          <w:sz w:val="20"/>
          <w:szCs w:val="20"/>
        </w:rPr>
      </w:pPr>
      <w:r w:rsidRPr="00F425F2">
        <w:rPr>
          <w:rFonts w:ascii="LucidaSansEF" w:hAnsi="LucidaSansEF" w:cs="Arial"/>
          <w:sz w:val="20"/>
          <w:szCs w:val="20"/>
        </w:rPr>
        <w:t>Tabblad 3</w:t>
      </w:r>
      <w:r w:rsidR="00523D6E" w:rsidRPr="00F425F2">
        <w:rPr>
          <w:rFonts w:ascii="LucidaSansEF" w:hAnsi="LucidaSansEF" w:cs="Arial"/>
          <w:sz w:val="20"/>
          <w:szCs w:val="20"/>
        </w:rPr>
        <w:tab/>
      </w:r>
      <w:r w:rsidRPr="00F425F2">
        <w:rPr>
          <w:rFonts w:ascii="LucidaSansEF" w:hAnsi="LucidaSansEF" w:cs="Arial"/>
          <w:sz w:val="20"/>
          <w:szCs w:val="20"/>
        </w:rPr>
        <w:t>Certificering security</w:t>
      </w:r>
    </w:p>
    <w:p w14:paraId="2070AFA1" w14:textId="77777777" w:rsidR="00523D6E" w:rsidRPr="00F425F2" w:rsidRDefault="00120CE5" w:rsidP="005F6C48">
      <w:pPr>
        <w:pStyle w:val="Lijstalinea"/>
        <w:widowControl w:val="0"/>
        <w:numPr>
          <w:ilvl w:val="1"/>
          <w:numId w:val="13"/>
        </w:numPr>
        <w:autoSpaceDE w:val="0"/>
        <w:autoSpaceDN w:val="0"/>
        <w:adjustRightInd w:val="0"/>
        <w:spacing w:line="280" w:lineRule="atLeast"/>
        <w:rPr>
          <w:rFonts w:ascii="LucidaSansEF" w:hAnsi="LucidaSansEF" w:cs="Arial"/>
          <w:sz w:val="20"/>
          <w:szCs w:val="20"/>
        </w:rPr>
      </w:pPr>
      <w:r w:rsidRPr="00F425F2">
        <w:rPr>
          <w:rFonts w:ascii="LucidaSansEF" w:hAnsi="LucidaSansEF" w:cs="Arial"/>
          <w:sz w:val="20"/>
          <w:szCs w:val="20"/>
        </w:rPr>
        <w:t>Tabblad 4</w:t>
      </w:r>
      <w:r w:rsidR="00523D6E" w:rsidRPr="00F425F2">
        <w:rPr>
          <w:rFonts w:ascii="LucidaSansEF" w:hAnsi="LucidaSansEF" w:cs="Arial"/>
          <w:sz w:val="20"/>
          <w:szCs w:val="20"/>
        </w:rPr>
        <w:tab/>
      </w:r>
      <w:r w:rsidRPr="00F425F2">
        <w:rPr>
          <w:rFonts w:ascii="LucidaSansEF" w:hAnsi="LucidaSansEF" w:cs="Arial"/>
          <w:sz w:val="20"/>
          <w:szCs w:val="20"/>
        </w:rPr>
        <w:t>Uittreksel KvK waaruit rechtsgeldige ondertekening blijkt.</w:t>
      </w:r>
    </w:p>
    <w:p w14:paraId="1E0E7F78" w14:textId="77777777" w:rsidR="00523D6E" w:rsidRPr="00F425F2" w:rsidRDefault="00120CE5" w:rsidP="005F6C48">
      <w:pPr>
        <w:pStyle w:val="Lijstalinea"/>
        <w:widowControl w:val="0"/>
        <w:numPr>
          <w:ilvl w:val="1"/>
          <w:numId w:val="13"/>
        </w:numPr>
        <w:autoSpaceDE w:val="0"/>
        <w:autoSpaceDN w:val="0"/>
        <w:adjustRightInd w:val="0"/>
        <w:spacing w:line="280" w:lineRule="atLeast"/>
        <w:rPr>
          <w:rFonts w:ascii="LucidaSansEF" w:hAnsi="LucidaSansEF" w:cs="Arial"/>
          <w:sz w:val="20"/>
          <w:szCs w:val="20"/>
        </w:rPr>
      </w:pPr>
      <w:r w:rsidRPr="00F425F2">
        <w:rPr>
          <w:rFonts w:ascii="LucidaSansEF" w:hAnsi="LucidaSansEF" w:cs="Arial"/>
          <w:sz w:val="20"/>
          <w:szCs w:val="20"/>
        </w:rPr>
        <w:t>Tabblad 5</w:t>
      </w:r>
      <w:r w:rsidR="00523D6E" w:rsidRPr="00F425F2">
        <w:rPr>
          <w:rFonts w:ascii="LucidaSansEF" w:hAnsi="LucidaSansEF" w:cs="Arial"/>
          <w:sz w:val="20"/>
          <w:szCs w:val="20"/>
        </w:rPr>
        <w:tab/>
      </w:r>
      <w:r w:rsidRPr="00F425F2">
        <w:rPr>
          <w:rFonts w:ascii="LucidaSansEF" w:hAnsi="LucidaSansEF" w:cs="Arial"/>
          <w:sz w:val="20"/>
          <w:szCs w:val="20"/>
        </w:rPr>
        <w:t>Gedragsverklaring Aanbesteden (GVA)</w:t>
      </w:r>
    </w:p>
    <w:p w14:paraId="2D3CD91D" w14:textId="77777777" w:rsidR="00523D6E" w:rsidRPr="00F425F2" w:rsidRDefault="00120CE5" w:rsidP="005F6C48">
      <w:pPr>
        <w:pStyle w:val="Lijstalinea"/>
        <w:widowControl w:val="0"/>
        <w:numPr>
          <w:ilvl w:val="1"/>
          <w:numId w:val="13"/>
        </w:numPr>
        <w:autoSpaceDE w:val="0"/>
        <w:autoSpaceDN w:val="0"/>
        <w:adjustRightInd w:val="0"/>
        <w:spacing w:line="280" w:lineRule="atLeast"/>
        <w:rPr>
          <w:rFonts w:ascii="LucidaSansEF" w:hAnsi="LucidaSansEF" w:cs="Arial"/>
          <w:sz w:val="20"/>
          <w:szCs w:val="20"/>
        </w:rPr>
      </w:pPr>
      <w:r w:rsidRPr="00F425F2">
        <w:rPr>
          <w:rFonts w:ascii="LucidaSansEF" w:hAnsi="LucidaSansEF" w:cs="Arial"/>
          <w:sz w:val="20"/>
          <w:szCs w:val="20"/>
        </w:rPr>
        <w:t>Tabblad 6</w:t>
      </w:r>
      <w:r w:rsidR="00523D6E" w:rsidRPr="00F425F2">
        <w:rPr>
          <w:rFonts w:ascii="LucidaSansEF" w:hAnsi="LucidaSansEF" w:cs="Arial"/>
          <w:sz w:val="20"/>
          <w:szCs w:val="20"/>
        </w:rPr>
        <w:tab/>
      </w:r>
      <w:r w:rsidRPr="00F425F2">
        <w:rPr>
          <w:rFonts w:ascii="LucidaSansEF" w:hAnsi="LucidaSansEF" w:cs="Arial"/>
          <w:sz w:val="20"/>
          <w:szCs w:val="20"/>
        </w:rPr>
        <w:t>Verklaring belastingdienst aangaande Belasting/sociale premies</w:t>
      </w:r>
    </w:p>
    <w:p w14:paraId="1262020F" w14:textId="77777777" w:rsidR="00120CE5" w:rsidRPr="00F425F2" w:rsidRDefault="00120CE5" w:rsidP="005F6C48">
      <w:pPr>
        <w:pStyle w:val="Lijstalinea"/>
        <w:widowControl w:val="0"/>
        <w:numPr>
          <w:ilvl w:val="1"/>
          <w:numId w:val="13"/>
        </w:numPr>
        <w:autoSpaceDE w:val="0"/>
        <w:autoSpaceDN w:val="0"/>
        <w:adjustRightInd w:val="0"/>
        <w:spacing w:line="280" w:lineRule="atLeast"/>
        <w:rPr>
          <w:rFonts w:ascii="LucidaSansEF" w:hAnsi="LucidaSansEF" w:cs="Arial"/>
          <w:sz w:val="20"/>
          <w:szCs w:val="20"/>
        </w:rPr>
      </w:pPr>
      <w:r w:rsidRPr="00F425F2">
        <w:rPr>
          <w:rFonts w:ascii="LucidaSansEF" w:hAnsi="LucidaSansEF" w:cs="Arial"/>
          <w:sz w:val="20"/>
          <w:szCs w:val="20"/>
        </w:rPr>
        <w:t>Tabblad 7</w:t>
      </w:r>
      <w:r w:rsidR="00523D6E" w:rsidRPr="00F425F2">
        <w:rPr>
          <w:rFonts w:ascii="LucidaSansEF" w:hAnsi="LucidaSansEF" w:cs="Arial"/>
          <w:sz w:val="20"/>
          <w:szCs w:val="20"/>
        </w:rPr>
        <w:tab/>
      </w:r>
      <w:r w:rsidRPr="00F425F2">
        <w:rPr>
          <w:rFonts w:ascii="LucidaSansEF" w:hAnsi="LucidaSansEF" w:cs="Arial"/>
          <w:sz w:val="20"/>
          <w:szCs w:val="20"/>
        </w:rPr>
        <w:t>Kopie verzekeringsbewijs/-certificaat</w:t>
      </w:r>
    </w:p>
    <w:p w14:paraId="54F5A8BA" w14:textId="77777777" w:rsidR="00120CE5" w:rsidRPr="00F425F2" w:rsidRDefault="00120CE5" w:rsidP="005F6C48">
      <w:pPr>
        <w:pStyle w:val="Lijstalinea"/>
        <w:widowControl w:val="0"/>
        <w:numPr>
          <w:ilvl w:val="0"/>
          <w:numId w:val="14"/>
        </w:numPr>
        <w:autoSpaceDE w:val="0"/>
        <w:autoSpaceDN w:val="0"/>
        <w:adjustRightInd w:val="0"/>
        <w:spacing w:line="280" w:lineRule="atLeast"/>
        <w:rPr>
          <w:rFonts w:ascii="LucidaSansEF" w:hAnsi="LucidaSansEF" w:cs="Arial"/>
          <w:sz w:val="20"/>
          <w:szCs w:val="20"/>
        </w:rPr>
      </w:pPr>
      <w:r w:rsidRPr="00F425F2">
        <w:rPr>
          <w:rFonts w:ascii="LucidaSansEF" w:hAnsi="LucidaSansEF" w:cs="Arial"/>
          <w:sz w:val="20"/>
          <w:szCs w:val="20"/>
        </w:rPr>
        <w:t>Tabbl</w:t>
      </w:r>
      <w:r w:rsidR="00523D6E" w:rsidRPr="00F425F2">
        <w:rPr>
          <w:rFonts w:ascii="LucidaSansEF" w:hAnsi="LucidaSansEF" w:cs="Arial"/>
          <w:sz w:val="20"/>
          <w:szCs w:val="20"/>
        </w:rPr>
        <w:t xml:space="preserve">ad 8 </w:t>
      </w:r>
      <w:r w:rsidR="00523D6E" w:rsidRPr="00F425F2">
        <w:rPr>
          <w:rFonts w:ascii="LucidaSansEF" w:hAnsi="LucidaSansEF" w:cs="Arial"/>
          <w:sz w:val="20"/>
          <w:szCs w:val="20"/>
        </w:rPr>
        <w:tab/>
        <w:t>Conformiteitenlijst eisen</w:t>
      </w:r>
    </w:p>
    <w:p w14:paraId="6F56D902" w14:textId="60E93859" w:rsidR="00120CE5" w:rsidRPr="00F425F2" w:rsidRDefault="00120CE5" w:rsidP="005F6C48">
      <w:pPr>
        <w:pStyle w:val="Lijstalinea"/>
        <w:widowControl w:val="0"/>
        <w:numPr>
          <w:ilvl w:val="0"/>
          <w:numId w:val="14"/>
        </w:numPr>
        <w:autoSpaceDE w:val="0"/>
        <w:autoSpaceDN w:val="0"/>
        <w:adjustRightInd w:val="0"/>
        <w:spacing w:line="280" w:lineRule="atLeast"/>
        <w:rPr>
          <w:rFonts w:ascii="LucidaSansEF" w:hAnsi="LucidaSansEF" w:cs="Arial"/>
          <w:sz w:val="20"/>
          <w:szCs w:val="20"/>
        </w:rPr>
      </w:pPr>
      <w:r w:rsidRPr="00F425F2">
        <w:rPr>
          <w:rFonts w:ascii="LucidaSansEF" w:hAnsi="LucidaSansEF" w:cs="Arial"/>
          <w:sz w:val="20"/>
          <w:szCs w:val="20"/>
        </w:rPr>
        <w:t>Tabblad 9</w:t>
      </w:r>
      <w:r w:rsidRPr="00F425F2">
        <w:rPr>
          <w:rFonts w:ascii="LucidaSansEF" w:hAnsi="LucidaSansEF" w:cs="Arial"/>
          <w:sz w:val="20"/>
          <w:szCs w:val="20"/>
        </w:rPr>
        <w:tab/>
      </w:r>
      <w:r w:rsidR="00023436" w:rsidRPr="00F425F2">
        <w:rPr>
          <w:rFonts w:ascii="LucidaSansEF" w:hAnsi="LucidaSansEF" w:cs="Arial"/>
          <w:sz w:val="20"/>
          <w:szCs w:val="20"/>
        </w:rPr>
        <w:t xml:space="preserve">Beantwoording gunningswensen en </w:t>
      </w:r>
      <w:r w:rsidR="00FF1998" w:rsidRPr="00F425F2">
        <w:rPr>
          <w:rFonts w:ascii="LucidaSansEF" w:hAnsi="LucidaSansEF" w:cs="Arial"/>
          <w:sz w:val="20"/>
          <w:szCs w:val="20"/>
        </w:rPr>
        <w:t xml:space="preserve"> presentatie</w:t>
      </w:r>
    </w:p>
    <w:p w14:paraId="71D02213" w14:textId="77777777" w:rsidR="00120CE5" w:rsidRPr="00F425F2" w:rsidRDefault="00120CE5" w:rsidP="005F6C48">
      <w:pPr>
        <w:pStyle w:val="Lijstalinea"/>
        <w:widowControl w:val="0"/>
        <w:numPr>
          <w:ilvl w:val="0"/>
          <w:numId w:val="14"/>
        </w:numPr>
        <w:autoSpaceDE w:val="0"/>
        <w:autoSpaceDN w:val="0"/>
        <w:adjustRightInd w:val="0"/>
        <w:spacing w:line="280" w:lineRule="atLeast"/>
        <w:rPr>
          <w:rFonts w:ascii="LucidaSansEF" w:hAnsi="LucidaSansEF" w:cs="Arial"/>
          <w:sz w:val="20"/>
          <w:szCs w:val="20"/>
        </w:rPr>
      </w:pPr>
      <w:r w:rsidRPr="00F425F2">
        <w:rPr>
          <w:rFonts w:ascii="LucidaSansEF" w:hAnsi="LucidaSansEF" w:cs="Arial"/>
          <w:sz w:val="20"/>
          <w:szCs w:val="20"/>
        </w:rPr>
        <w:t>Tabblad 10</w:t>
      </w:r>
      <w:r w:rsidRPr="00F425F2">
        <w:rPr>
          <w:rFonts w:ascii="LucidaSansEF" w:hAnsi="LucidaSansEF" w:cs="Arial"/>
          <w:sz w:val="20"/>
          <w:szCs w:val="20"/>
        </w:rPr>
        <w:tab/>
        <w:t>Prijzenblad</w:t>
      </w:r>
    </w:p>
    <w:p w14:paraId="58B838F3" w14:textId="77777777" w:rsidR="00120CE5" w:rsidRPr="00F425F2" w:rsidRDefault="00120CE5" w:rsidP="00120CE5">
      <w:pPr>
        <w:widowControl w:val="0"/>
        <w:autoSpaceDE w:val="0"/>
        <w:autoSpaceDN w:val="0"/>
        <w:adjustRightInd w:val="0"/>
        <w:spacing w:line="280" w:lineRule="atLeast"/>
        <w:rPr>
          <w:rFonts w:ascii="LucidaSansEF" w:hAnsi="LucidaSansEF" w:cs="Arial"/>
          <w:sz w:val="20"/>
          <w:szCs w:val="20"/>
        </w:rPr>
      </w:pPr>
    </w:p>
    <w:p w14:paraId="2E6D9A78" w14:textId="57E8A178" w:rsidR="00B33B55" w:rsidRPr="00F425F2" w:rsidRDefault="00120CE5" w:rsidP="00EC2D66">
      <w:pPr>
        <w:rPr>
          <w:rFonts w:ascii="LucidaSansEF" w:hAnsi="LucidaSansEF" w:cs="Arial"/>
          <w:sz w:val="20"/>
          <w:szCs w:val="20"/>
        </w:rPr>
      </w:pPr>
      <w:r w:rsidRPr="00F425F2">
        <w:rPr>
          <w:rFonts w:ascii="LucidaSansEF" w:hAnsi="LucidaSansEF" w:cs="Arial"/>
          <w:sz w:val="20"/>
          <w:szCs w:val="20"/>
        </w:rPr>
        <w:t xml:space="preserve">De gevraagde informatie achter Tabblad 3 t/m 7 betreft bewijsstukken welke </w:t>
      </w:r>
      <w:r w:rsidRPr="00F425F2">
        <w:rPr>
          <w:rFonts w:ascii="LucidaSansEF" w:hAnsi="LucidaSansEF" w:cs="Arial"/>
          <w:b/>
          <w:sz w:val="20"/>
          <w:szCs w:val="20"/>
        </w:rPr>
        <w:t>na voorlopige gunning</w:t>
      </w:r>
      <w:r w:rsidRPr="00F425F2">
        <w:rPr>
          <w:rFonts w:ascii="LucidaSansEF" w:hAnsi="LucidaSansEF" w:cs="Arial"/>
          <w:sz w:val="20"/>
          <w:szCs w:val="20"/>
        </w:rPr>
        <w:t xml:space="preserve"> </w:t>
      </w:r>
      <w:r w:rsidR="00023436" w:rsidRPr="00F425F2">
        <w:rPr>
          <w:rFonts w:ascii="LucidaSansEF" w:hAnsi="LucidaSansEF" w:cs="Arial"/>
          <w:sz w:val="20"/>
          <w:szCs w:val="20"/>
        </w:rPr>
        <w:t>mogen</w:t>
      </w:r>
      <w:r w:rsidRPr="00F425F2">
        <w:rPr>
          <w:rFonts w:ascii="LucidaSansEF" w:hAnsi="LucidaSansEF" w:cs="Arial"/>
          <w:sz w:val="20"/>
          <w:szCs w:val="20"/>
        </w:rPr>
        <w:t xml:space="preserve"> worden aangeleverd.</w:t>
      </w:r>
    </w:p>
    <w:sectPr w:rsidR="00B33B55" w:rsidRPr="00F425F2" w:rsidSect="00437E37">
      <w:headerReference w:type="default" r:id="rId21"/>
      <w:footerReference w:type="even" r:id="rId22"/>
      <w:footerReference w:type="default" r:id="rId23"/>
      <w:pgSz w:w="12240" w:h="15840" w:code="1"/>
      <w:pgMar w:top="2552" w:right="1134" w:bottom="1418" w:left="1985" w:header="709" w:footer="709" w:gutter="0"/>
      <w:pgNumType w:start="1"/>
      <w:cols w:space="708"/>
      <w:noEndnote/>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3E3735" w16cid:durableId="22CAA4B3"/>
  <w16cid:commentId w16cid:paraId="4E2E1DDE" w16cid:durableId="21DD81DF"/>
  <w16cid:commentId w16cid:paraId="30D580E0" w16cid:durableId="22CAA4B5"/>
  <w16cid:commentId w16cid:paraId="1192948D" w16cid:durableId="22CAA4B6"/>
  <w16cid:commentId w16cid:paraId="0777B6BE" w16cid:durableId="22CAAA31"/>
  <w16cid:commentId w16cid:paraId="7450B287" w16cid:durableId="22CAA4B7"/>
  <w16cid:commentId w16cid:paraId="4CE61A73" w16cid:durableId="22CAA4B8"/>
  <w16cid:commentId w16cid:paraId="6ACFEA3B" w16cid:durableId="22CAA4B9"/>
  <w16cid:commentId w16cid:paraId="2C8DEC7B" w16cid:durableId="22CAA4BA"/>
  <w16cid:commentId w16cid:paraId="3C47891E" w16cid:durableId="22CAA4BB"/>
  <w16cid:commentId w16cid:paraId="282BB69C" w16cid:durableId="22CAA4BC"/>
  <w16cid:commentId w16cid:paraId="4B0F3839" w16cid:durableId="22CAAB10"/>
  <w16cid:commentId w16cid:paraId="65DF3213" w16cid:durableId="22CAA4BD"/>
  <w16cid:commentId w16cid:paraId="48C55EFB" w16cid:durableId="22CAA4BE"/>
  <w16cid:commentId w16cid:paraId="6823AA2F" w16cid:durableId="21DD7412"/>
  <w16cid:commentId w16cid:paraId="514E6563" w16cid:durableId="22CAA4C0"/>
  <w16cid:commentId w16cid:paraId="14DA3004" w16cid:durableId="22CAA4C1"/>
  <w16cid:commentId w16cid:paraId="17042080" w16cid:durableId="22CAA4C2"/>
  <w16cid:commentId w16cid:paraId="779A2342" w16cid:durableId="22CAA4C3"/>
  <w16cid:commentId w16cid:paraId="7C593833" w16cid:durableId="22CAA4C4"/>
  <w16cid:commentId w16cid:paraId="57A0F42E" w16cid:durableId="22CAA4C5"/>
  <w16cid:commentId w16cid:paraId="11E72E05" w16cid:durableId="22CAA4C6"/>
  <w16cid:commentId w16cid:paraId="5875176F" w16cid:durableId="22CAA4C7"/>
  <w16cid:commentId w16cid:paraId="305E9CCC" w16cid:durableId="22CAA4C8"/>
  <w16cid:commentId w16cid:paraId="2C7B5B4C" w16cid:durableId="22CAA4C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646F4" w14:textId="77777777" w:rsidR="008F114C" w:rsidRDefault="008F114C">
      <w:r>
        <w:separator/>
      </w:r>
    </w:p>
  </w:endnote>
  <w:endnote w:type="continuationSeparator" w:id="0">
    <w:p w14:paraId="46EFEA13" w14:textId="77777777" w:rsidR="008F114C" w:rsidRDefault="008F114C">
      <w:r>
        <w:continuationSeparator/>
      </w:r>
    </w:p>
  </w:endnote>
  <w:endnote w:type="continuationNotice" w:id="1">
    <w:p w14:paraId="2ABA8219" w14:textId="77777777" w:rsidR="008F114C" w:rsidRDefault="008F11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embedRegular r:id="rId1" w:fontKey="{F1562CE0-384B-4DB5-80CC-4AB4ABB3C36A}"/>
    <w:embedBold r:id="rId2" w:fontKey="{0CF1852D-FC71-4E43-BFB9-1FA4936F7AAC}"/>
    <w:embedItalic r:id="rId3" w:fontKey="{0F5A84A0-2DE5-4BB3-B6E6-F137263B719F}"/>
    <w:embedBoldItalic r:id="rId4" w:fontKey="{06B28379-3F6D-4C93-B6EE-35E6EF3B2018}"/>
  </w:font>
  <w:font w:name="Times New Roman">
    <w:panose1 w:val="02020603050405020304"/>
    <w:charset w:val="00"/>
    <w:family w:val="roman"/>
    <w:pitch w:val="variable"/>
    <w:sig w:usb0="E0002EFF" w:usb1="C000785B" w:usb2="00000009" w:usb3="00000000" w:csb0="000001FF" w:csb1="00000000"/>
    <w:embedRegular r:id="rId5" w:subsetted="1" w:fontKey="{59AC3354-32DA-47BB-BA22-2AD9F5A0F2D5}"/>
  </w:font>
  <w:font w:name="Calibri">
    <w:panose1 w:val="020F0502020204030204"/>
    <w:charset w:val="00"/>
    <w:family w:val="swiss"/>
    <w:pitch w:val="variable"/>
    <w:sig w:usb0="E0002AFF" w:usb1="C000247B" w:usb2="00000009" w:usb3="00000000" w:csb0="000001FF" w:csb1="00000000"/>
    <w:embedRegular r:id="rId6" w:fontKey="{C0A3CA50-E185-4462-A289-EDCD1F89B255}"/>
    <w:embedBold r:id="rId7" w:fontKey="{6269EFCE-95AC-4202-9A0B-DB1B4D43E9EB}"/>
    <w:embedItalic r:id="rId8" w:fontKey="{D96395C1-9F46-4FA8-90C3-FE2E5C93AEEF}"/>
    <w:embedBoldItalic r:id="rId9" w:fontKey="{1CDF87B8-64F3-4F71-9A3C-94013036958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Scala Sans">
    <w:altName w:val="Times New Roman"/>
    <w:panose1 w:val="00000000000000000000"/>
    <w:charset w:val="00"/>
    <w:family w:val="auto"/>
    <w:notTrueType/>
    <w:pitch w:val="default"/>
  </w:font>
  <w:font w:name="LucidaSansEF">
    <w:altName w:val="Calibri"/>
    <w:panose1 w:val="00000000000000000000"/>
    <w:charset w:val="00"/>
    <w:family w:val="auto"/>
    <w:pitch w:val="variable"/>
    <w:sig w:usb0="00000083" w:usb1="00000000" w:usb2="00000000" w:usb3="00000000" w:csb0="00000009" w:csb1="00000000"/>
    <w:embedRegular r:id="rId10" w:fontKey="{7DDC0B20-247E-4F20-BFB2-1778C9DF397B}"/>
    <w:embedBold r:id="rId11" w:fontKey="{4FDA713E-CF10-4448-9D00-058138B3D993}"/>
    <w:embedItalic r:id="rId12" w:fontKey="{61B407D5-E704-43D8-886E-5741DFFA40F0}"/>
    <w:embedBoldItalic r:id="rId13" w:fontKey="{40FE0D95-DAF0-4794-8720-C44091B03F1B}"/>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D476D" w14:textId="77777777" w:rsidR="008F114C" w:rsidRDefault="008F114C"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B89F890" w14:textId="77777777" w:rsidR="008F114C" w:rsidRDefault="008F114C" w:rsidP="005232F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E878C" w14:textId="2D564E4B" w:rsidR="008F114C" w:rsidRPr="00B77DDA" w:rsidRDefault="008F114C" w:rsidP="005232F0">
    <w:pPr>
      <w:pStyle w:val="Voettekst"/>
      <w:framePr w:wrap="around" w:vAnchor="text" w:hAnchor="margin" w:xAlign="right" w:y="1"/>
      <w:rPr>
        <w:rStyle w:val="Paginanummer"/>
        <w:rFonts w:ascii="LucidaSansEF" w:hAnsi="LucidaSansEF"/>
        <w:sz w:val="20"/>
        <w:szCs w:val="20"/>
      </w:rPr>
    </w:pPr>
    <w:r w:rsidRPr="00B77DDA">
      <w:rPr>
        <w:rStyle w:val="Paginanummer"/>
        <w:rFonts w:ascii="LucidaSansEF" w:hAnsi="LucidaSansEF"/>
        <w:sz w:val="20"/>
        <w:szCs w:val="20"/>
      </w:rPr>
      <w:fldChar w:fldCharType="begin"/>
    </w:r>
    <w:r w:rsidRPr="00B77DDA">
      <w:rPr>
        <w:rStyle w:val="Paginanummer"/>
        <w:rFonts w:ascii="LucidaSansEF" w:hAnsi="LucidaSansEF"/>
        <w:sz w:val="20"/>
        <w:szCs w:val="20"/>
      </w:rPr>
      <w:instrText xml:space="preserve">PAGE  </w:instrText>
    </w:r>
    <w:r w:rsidRPr="00B77DDA">
      <w:rPr>
        <w:rStyle w:val="Paginanummer"/>
        <w:rFonts w:ascii="LucidaSansEF" w:hAnsi="LucidaSansEF"/>
        <w:sz w:val="20"/>
        <w:szCs w:val="20"/>
      </w:rPr>
      <w:fldChar w:fldCharType="separate"/>
    </w:r>
    <w:r w:rsidR="00002330">
      <w:rPr>
        <w:rStyle w:val="Paginanummer"/>
        <w:rFonts w:ascii="LucidaSansEF" w:hAnsi="LucidaSansEF"/>
        <w:noProof/>
        <w:sz w:val="20"/>
        <w:szCs w:val="20"/>
      </w:rPr>
      <w:t>5</w:t>
    </w:r>
    <w:r w:rsidRPr="00B77DDA">
      <w:rPr>
        <w:rStyle w:val="Paginanummer"/>
        <w:rFonts w:ascii="LucidaSansEF" w:hAnsi="LucidaSansEF"/>
        <w:sz w:val="20"/>
        <w:szCs w:val="20"/>
      </w:rPr>
      <w:fldChar w:fldCharType="end"/>
    </w:r>
  </w:p>
  <w:p w14:paraId="2362CAB8" w14:textId="77777777" w:rsidR="008F114C" w:rsidRDefault="008F114C" w:rsidP="00E8236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22B78" w14:textId="77777777" w:rsidR="008F114C" w:rsidRDefault="008F114C">
      <w:r>
        <w:separator/>
      </w:r>
    </w:p>
  </w:footnote>
  <w:footnote w:type="continuationSeparator" w:id="0">
    <w:p w14:paraId="0197537D" w14:textId="77777777" w:rsidR="008F114C" w:rsidRDefault="008F114C">
      <w:r>
        <w:continuationSeparator/>
      </w:r>
    </w:p>
  </w:footnote>
  <w:footnote w:type="continuationNotice" w:id="1">
    <w:p w14:paraId="07551C80" w14:textId="77777777" w:rsidR="008F114C" w:rsidRDefault="008F114C"/>
  </w:footnote>
  <w:footnote w:id="2">
    <w:p w14:paraId="3B622C03" w14:textId="77777777" w:rsidR="008F114C" w:rsidRPr="00941BA1" w:rsidRDefault="008F114C" w:rsidP="0069376C">
      <w:pPr>
        <w:pStyle w:val="Voetnoottekst"/>
      </w:pPr>
      <w:r>
        <w:rPr>
          <w:rStyle w:val="Voetnootmarkering"/>
        </w:rPr>
        <w:footnoteRef/>
      </w:r>
      <w:r>
        <w:t xml:space="preserve"> </w:t>
      </w:r>
      <w:hyperlink r:id="rId1" w:history="1">
        <w:r w:rsidRPr="00941BA1">
          <w:rPr>
            <w:rStyle w:val="Hyperlink"/>
          </w:rPr>
          <w:t>https://ec.europa.eu/digital-single-market/en/news/cloud-service-level-agreement-standardisation-guidelines</w:t>
        </w:r>
      </w:hyperlink>
    </w:p>
    <w:p w14:paraId="403F4D5A" w14:textId="77777777" w:rsidR="008F114C" w:rsidRDefault="008F114C" w:rsidP="0069376C">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8F41E" w14:textId="77777777" w:rsidR="008F114C" w:rsidRPr="002066C1" w:rsidRDefault="008F114C" w:rsidP="008703D6">
    <w:pPr>
      <w:pStyle w:val="Koptekst"/>
      <w:rPr>
        <w:rFonts w:ascii="LucidaSansEF" w:hAnsi="LucidaSansEF" w:cs="Arial"/>
        <w:sz w:val="20"/>
        <w:szCs w:val="18"/>
      </w:rPr>
    </w:pPr>
    <w:r w:rsidRPr="002066C1">
      <w:rPr>
        <w:rFonts w:ascii="LucidaSansEF" w:hAnsi="LucidaSansEF" w:cs="Arial"/>
        <w:sz w:val="20"/>
        <w:szCs w:val="18"/>
      </w:rPr>
      <w:t>Offerteaanvraag Europese Openbare Aanbesteding</w:t>
    </w:r>
    <w:r>
      <w:rPr>
        <w:rFonts w:ascii="LucidaSansEF" w:hAnsi="LucidaSansEF" w:cs="Arial"/>
        <w:sz w:val="20"/>
        <w:szCs w:val="18"/>
      </w:rPr>
      <w:t xml:space="preserve"> Aanschaf Systeem voor Immigratieprocedures</w:t>
    </w:r>
  </w:p>
  <w:p w14:paraId="0479FEB1" w14:textId="77777777" w:rsidR="008F114C" w:rsidRDefault="008F114C" w:rsidP="00E1610D">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1255"/>
    <w:multiLevelType w:val="hybridMultilevel"/>
    <w:tmpl w:val="F09E76E2"/>
    <w:lvl w:ilvl="0" w:tplc="3B605144">
      <w:start w:val="1"/>
      <w:numFmt w:val="decimal"/>
      <w:pStyle w:val="EIS"/>
      <w:lvlText w:val="E%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1" w:tplc="6920489A">
      <w:numFmt w:val="bullet"/>
      <w:lvlText w:val="-"/>
      <w:lvlJc w:val="left"/>
      <w:pPr>
        <w:ind w:left="1360" w:hanging="705"/>
      </w:pPr>
      <w:rPr>
        <w:rFonts w:ascii="Arial" w:eastAsia="Times New Roman" w:hAnsi="Arial" w:cs="Arial" w:hint="default"/>
      </w:rPr>
    </w:lvl>
    <w:lvl w:ilvl="2" w:tplc="5BBA541E">
      <w:numFmt w:val="bullet"/>
      <w:lvlText w:val="•"/>
      <w:lvlJc w:val="left"/>
      <w:pPr>
        <w:ind w:left="2305" w:hanging="750"/>
      </w:pPr>
      <w:rPr>
        <w:rFonts w:ascii="Calibri" w:eastAsia="Calibri" w:hAnsi="Calibri" w:cs="Times New Roman" w:hint="default"/>
      </w:rPr>
    </w:lvl>
    <w:lvl w:ilvl="3" w:tplc="0413000F" w:tentative="1">
      <w:start w:val="1"/>
      <w:numFmt w:val="decimal"/>
      <w:lvlText w:val="%4."/>
      <w:lvlJc w:val="left"/>
      <w:pPr>
        <w:ind w:left="2455" w:hanging="360"/>
      </w:pPr>
      <w:rPr>
        <w:rFonts w:cs="Times New Roman"/>
      </w:rPr>
    </w:lvl>
    <w:lvl w:ilvl="4" w:tplc="04130019" w:tentative="1">
      <w:start w:val="1"/>
      <w:numFmt w:val="lowerLetter"/>
      <w:lvlText w:val="%5."/>
      <w:lvlJc w:val="left"/>
      <w:pPr>
        <w:ind w:left="3175" w:hanging="360"/>
      </w:pPr>
      <w:rPr>
        <w:rFonts w:cs="Times New Roman"/>
      </w:rPr>
    </w:lvl>
    <w:lvl w:ilvl="5" w:tplc="0413001B" w:tentative="1">
      <w:start w:val="1"/>
      <w:numFmt w:val="lowerRoman"/>
      <w:lvlText w:val="%6."/>
      <w:lvlJc w:val="right"/>
      <w:pPr>
        <w:ind w:left="3895" w:hanging="180"/>
      </w:pPr>
      <w:rPr>
        <w:rFonts w:cs="Times New Roman"/>
      </w:rPr>
    </w:lvl>
    <w:lvl w:ilvl="6" w:tplc="0413000F" w:tentative="1">
      <w:start w:val="1"/>
      <w:numFmt w:val="decimal"/>
      <w:lvlText w:val="%7."/>
      <w:lvlJc w:val="left"/>
      <w:pPr>
        <w:ind w:left="4615" w:hanging="360"/>
      </w:pPr>
      <w:rPr>
        <w:rFonts w:cs="Times New Roman"/>
      </w:rPr>
    </w:lvl>
    <w:lvl w:ilvl="7" w:tplc="04130019" w:tentative="1">
      <w:start w:val="1"/>
      <w:numFmt w:val="lowerLetter"/>
      <w:lvlText w:val="%8."/>
      <w:lvlJc w:val="left"/>
      <w:pPr>
        <w:ind w:left="5335" w:hanging="360"/>
      </w:pPr>
      <w:rPr>
        <w:rFonts w:cs="Times New Roman"/>
      </w:rPr>
    </w:lvl>
    <w:lvl w:ilvl="8" w:tplc="0413001B" w:tentative="1">
      <w:start w:val="1"/>
      <w:numFmt w:val="lowerRoman"/>
      <w:lvlText w:val="%9."/>
      <w:lvlJc w:val="right"/>
      <w:pPr>
        <w:ind w:left="6055" w:hanging="180"/>
      </w:pPr>
      <w:rPr>
        <w:rFonts w:cs="Times New Roman"/>
      </w:rPr>
    </w:lvl>
  </w:abstractNum>
  <w:abstractNum w:abstractNumId="1" w15:restartNumberingAfterBreak="0">
    <w:nsid w:val="02965DD2"/>
    <w:multiLevelType w:val="hybridMultilevel"/>
    <w:tmpl w:val="3D3A597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C76489"/>
    <w:multiLevelType w:val="hybridMultilevel"/>
    <w:tmpl w:val="35EE45E2"/>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D55E10"/>
    <w:multiLevelType w:val="hybridMultilevel"/>
    <w:tmpl w:val="90A0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FD22F6"/>
    <w:multiLevelType w:val="hybridMultilevel"/>
    <w:tmpl w:val="44087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8F2606"/>
    <w:multiLevelType w:val="hybridMultilevel"/>
    <w:tmpl w:val="DBC4962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EEE62EF"/>
    <w:multiLevelType w:val="hybridMultilevel"/>
    <w:tmpl w:val="710095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D1516F"/>
    <w:multiLevelType w:val="hybridMultilevel"/>
    <w:tmpl w:val="A5704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031341"/>
    <w:multiLevelType w:val="hybridMultilevel"/>
    <w:tmpl w:val="97D437DE"/>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8912910"/>
    <w:multiLevelType w:val="hybridMultilevel"/>
    <w:tmpl w:val="28F83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B220D5"/>
    <w:multiLevelType w:val="hybridMultilevel"/>
    <w:tmpl w:val="912A783C"/>
    <w:lvl w:ilvl="0" w:tplc="04090003">
      <w:start w:val="1"/>
      <w:numFmt w:val="bullet"/>
      <w:lvlText w:val="o"/>
      <w:lvlJc w:val="left"/>
      <w:pPr>
        <w:ind w:left="1069" w:hanging="360"/>
      </w:pPr>
      <w:rPr>
        <w:rFonts w:ascii="Courier New" w:hAnsi="Courier New" w:cs="Courier New"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1C812B3D"/>
    <w:multiLevelType w:val="hybridMultilevel"/>
    <w:tmpl w:val="05BA2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3"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253650BF"/>
    <w:multiLevelType w:val="hybridMultilevel"/>
    <w:tmpl w:val="DA06BD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8BC5DAB"/>
    <w:multiLevelType w:val="hybridMultilevel"/>
    <w:tmpl w:val="9A16DFB2"/>
    <w:lvl w:ilvl="0" w:tplc="45680CE2">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9904618"/>
    <w:multiLevelType w:val="hybridMultilevel"/>
    <w:tmpl w:val="7EA273D4"/>
    <w:lvl w:ilvl="0" w:tplc="65C47E34">
      <w:start w:val="1"/>
      <w:numFmt w:val="bullet"/>
      <w:lvlText w:val=""/>
      <w:lvlJc w:val="left"/>
      <w:pPr>
        <w:tabs>
          <w:tab w:val="num" w:pos="360"/>
        </w:tabs>
        <w:ind w:left="360" w:hanging="360"/>
      </w:pPr>
      <w:rPr>
        <w:rFonts w:ascii="Symbol" w:hAnsi="Symbol"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BA7686D"/>
    <w:multiLevelType w:val="multilevel"/>
    <w:tmpl w:val="1BDC4180"/>
    <w:lvl w:ilvl="0">
      <w:start w:val="1"/>
      <w:numFmt w:val="decimal"/>
      <w:pStyle w:val="Kop2"/>
      <w:lvlText w:val="%1."/>
      <w:lvlJc w:val="left"/>
      <w:pPr>
        <w:tabs>
          <w:tab w:val="num" w:pos="785"/>
        </w:tabs>
        <w:ind w:left="785" w:hanging="360"/>
      </w:pPr>
      <w:rPr>
        <w:rFonts w:hint="default"/>
      </w:rPr>
    </w:lvl>
    <w:lvl w:ilvl="1">
      <w:start w:val="1"/>
      <w:numFmt w:val="decimal"/>
      <w:pStyle w:val="Opmaakprofiel4"/>
      <w:lvlText w:val="%1.%2."/>
      <w:lvlJc w:val="left"/>
      <w:pPr>
        <w:tabs>
          <w:tab w:val="num" w:pos="850"/>
        </w:tabs>
        <w:ind w:left="850" w:hanging="850"/>
      </w:pPr>
      <w:rPr>
        <w:rFonts w:hint="default"/>
        <w:b/>
        <w:i w:val="0"/>
      </w:rPr>
    </w:lvl>
    <w:lvl w:ilvl="2">
      <w:start w:val="1"/>
      <w:numFmt w:val="decimal"/>
      <w:lvlText w:val="%1.%2.%3."/>
      <w:lvlJc w:val="left"/>
      <w:pPr>
        <w:tabs>
          <w:tab w:val="num" w:pos="1071"/>
        </w:tabs>
        <w:ind w:left="1071"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26348C2"/>
    <w:multiLevelType w:val="hybridMultilevel"/>
    <w:tmpl w:val="EC18EA4A"/>
    <w:lvl w:ilvl="0" w:tplc="0409000F">
      <w:start w:val="1"/>
      <w:numFmt w:val="decimal"/>
      <w:lvlText w:val="%1."/>
      <w:lvlJc w:val="left"/>
      <w:pPr>
        <w:ind w:left="720" w:hanging="360"/>
      </w:pPr>
      <w:rPr>
        <w:rFonts w:hint="default"/>
        <w:w w:val="99"/>
        <w:sz w:val="20"/>
        <w:szCs w:val="20"/>
        <w:lang w:val="nl-NL" w:eastAsia="nl-NL" w:bidi="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4666676"/>
    <w:multiLevelType w:val="hybridMultilevel"/>
    <w:tmpl w:val="F90001F8"/>
    <w:lvl w:ilvl="0" w:tplc="0409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776573A"/>
    <w:multiLevelType w:val="multilevel"/>
    <w:tmpl w:val="036A4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0955DF1"/>
    <w:multiLevelType w:val="hybridMultilevel"/>
    <w:tmpl w:val="43FEF60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24"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25" w15:restartNumberingAfterBreak="0">
    <w:nsid w:val="434D1BDC"/>
    <w:multiLevelType w:val="hybridMultilevel"/>
    <w:tmpl w:val="EE328E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DC498B"/>
    <w:multiLevelType w:val="hybridMultilevel"/>
    <w:tmpl w:val="1CD8D9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8" w15:restartNumberingAfterBreak="0">
    <w:nsid w:val="4BA40E79"/>
    <w:multiLevelType w:val="hybridMultilevel"/>
    <w:tmpl w:val="DB1E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C80B4E"/>
    <w:multiLevelType w:val="hybridMultilevel"/>
    <w:tmpl w:val="0AC6C04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448283F"/>
    <w:multiLevelType w:val="hybridMultilevel"/>
    <w:tmpl w:val="43FEF60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90E2F6B"/>
    <w:multiLevelType w:val="hybridMultilevel"/>
    <w:tmpl w:val="43FEF60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C950B12"/>
    <w:multiLevelType w:val="hybridMultilevel"/>
    <w:tmpl w:val="E1225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1A83F37"/>
    <w:multiLevelType w:val="hybridMultilevel"/>
    <w:tmpl w:val="43FEF60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1F53F91"/>
    <w:multiLevelType w:val="hybridMultilevel"/>
    <w:tmpl w:val="A0CE8E10"/>
    <w:lvl w:ilvl="0" w:tplc="0409000F">
      <w:start w:val="1"/>
      <w:numFmt w:val="decimal"/>
      <w:lvlText w:val="%1."/>
      <w:lvlJc w:val="left"/>
      <w:pPr>
        <w:ind w:left="720" w:hanging="360"/>
      </w:pPr>
      <w:rPr>
        <w:rFonts w:hint="default"/>
        <w:w w:val="99"/>
        <w:sz w:val="20"/>
        <w:szCs w:val="20"/>
        <w:lang w:val="nl-NL" w:eastAsia="nl-NL" w:bidi="nl-N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37" w15:restartNumberingAfterBreak="0">
    <w:nsid w:val="670D2CE6"/>
    <w:multiLevelType w:val="hybridMultilevel"/>
    <w:tmpl w:val="49A479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35264AC"/>
    <w:multiLevelType w:val="hybridMultilevel"/>
    <w:tmpl w:val="DC9CC4F2"/>
    <w:lvl w:ilvl="0" w:tplc="0AB625B4">
      <w:start w:val="1"/>
      <w:numFmt w:val="bullet"/>
      <w:pStyle w:val="Inhopg2"/>
      <w:lvlText w:val=""/>
      <w:lvlJc w:val="left"/>
      <w:pPr>
        <w:tabs>
          <w:tab w:val="num" w:pos="360"/>
        </w:tabs>
        <w:ind w:left="360" w:hanging="360"/>
      </w:pPr>
      <w:rPr>
        <w:rFonts w:ascii="Wingdings" w:hAnsi="Wingdings" w:hint="default"/>
        <w:sz w:val="18"/>
      </w:rPr>
    </w:lvl>
    <w:lvl w:ilvl="1" w:tplc="04130019" w:tentative="1">
      <w:start w:val="1"/>
      <w:numFmt w:val="bullet"/>
      <w:lvlText w:val="o"/>
      <w:lvlJc w:val="left"/>
      <w:pPr>
        <w:tabs>
          <w:tab w:val="num" w:pos="371"/>
        </w:tabs>
        <w:ind w:left="371" w:hanging="360"/>
      </w:pPr>
      <w:rPr>
        <w:rFonts w:ascii="Courier New" w:hAnsi="Courier New" w:cs="Courier New" w:hint="default"/>
      </w:rPr>
    </w:lvl>
    <w:lvl w:ilvl="2" w:tplc="0413001B" w:tentative="1">
      <w:start w:val="1"/>
      <w:numFmt w:val="bullet"/>
      <w:lvlText w:val=""/>
      <w:lvlJc w:val="left"/>
      <w:pPr>
        <w:tabs>
          <w:tab w:val="num" w:pos="1091"/>
        </w:tabs>
        <w:ind w:left="1091" w:hanging="360"/>
      </w:pPr>
      <w:rPr>
        <w:rFonts w:ascii="Wingdings" w:hAnsi="Wingdings" w:hint="default"/>
      </w:rPr>
    </w:lvl>
    <w:lvl w:ilvl="3" w:tplc="0413000F" w:tentative="1">
      <w:start w:val="1"/>
      <w:numFmt w:val="bullet"/>
      <w:lvlText w:val=""/>
      <w:lvlJc w:val="left"/>
      <w:pPr>
        <w:tabs>
          <w:tab w:val="num" w:pos="1811"/>
        </w:tabs>
        <w:ind w:left="1811" w:hanging="360"/>
      </w:pPr>
      <w:rPr>
        <w:rFonts w:ascii="Symbol" w:hAnsi="Symbol" w:hint="default"/>
      </w:rPr>
    </w:lvl>
    <w:lvl w:ilvl="4" w:tplc="04130019" w:tentative="1">
      <w:start w:val="1"/>
      <w:numFmt w:val="bullet"/>
      <w:lvlText w:val="o"/>
      <w:lvlJc w:val="left"/>
      <w:pPr>
        <w:tabs>
          <w:tab w:val="num" w:pos="2531"/>
        </w:tabs>
        <w:ind w:left="2531" w:hanging="360"/>
      </w:pPr>
      <w:rPr>
        <w:rFonts w:ascii="Courier New" w:hAnsi="Courier New" w:cs="Courier New" w:hint="default"/>
      </w:rPr>
    </w:lvl>
    <w:lvl w:ilvl="5" w:tplc="0413001B" w:tentative="1">
      <w:start w:val="1"/>
      <w:numFmt w:val="bullet"/>
      <w:lvlText w:val=""/>
      <w:lvlJc w:val="left"/>
      <w:pPr>
        <w:tabs>
          <w:tab w:val="num" w:pos="3251"/>
        </w:tabs>
        <w:ind w:left="3251" w:hanging="360"/>
      </w:pPr>
      <w:rPr>
        <w:rFonts w:ascii="Wingdings" w:hAnsi="Wingdings" w:hint="default"/>
      </w:rPr>
    </w:lvl>
    <w:lvl w:ilvl="6" w:tplc="0413000F" w:tentative="1">
      <w:start w:val="1"/>
      <w:numFmt w:val="bullet"/>
      <w:lvlText w:val=""/>
      <w:lvlJc w:val="left"/>
      <w:pPr>
        <w:tabs>
          <w:tab w:val="num" w:pos="3971"/>
        </w:tabs>
        <w:ind w:left="3971" w:hanging="360"/>
      </w:pPr>
      <w:rPr>
        <w:rFonts w:ascii="Symbol" w:hAnsi="Symbol" w:hint="default"/>
      </w:rPr>
    </w:lvl>
    <w:lvl w:ilvl="7" w:tplc="04130019" w:tentative="1">
      <w:start w:val="1"/>
      <w:numFmt w:val="bullet"/>
      <w:lvlText w:val="o"/>
      <w:lvlJc w:val="left"/>
      <w:pPr>
        <w:tabs>
          <w:tab w:val="num" w:pos="4691"/>
        </w:tabs>
        <w:ind w:left="4691" w:hanging="360"/>
      </w:pPr>
      <w:rPr>
        <w:rFonts w:ascii="Courier New" w:hAnsi="Courier New" w:cs="Courier New" w:hint="default"/>
      </w:rPr>
    </w:lvl>
    <w:lvl w:ilvl="8" w:tplc="0413001B" w:tentative="1">
      <w:start w:val="1"/>
      <w:numFmt w:val="bullet"/>
      <w:lvlText w:val=""/>
      <w:lvlJc w:val="left"/>
      <w:pPr>
        <w:tabs>
          <w:tab w:val="num" w:pos="5411"/>
        </w:tabs>
        <w:ind w:left="5411" w:hanging="360"/>
      </w:pPr>
      <w:rPr>
        <w:rFonts w:ascii="Wingdings" w:hAnsi="Wingdings" w:hint="default"/>
      </w:rPr>
    </w:lvl>
  </w:abstractNum>
  <w:abstractNum w:abstractNumId="39"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40" w15:restartNumberingAfterBreak="0">
    <w:nsid w:val="7AFD7F45"/>
    <w:multiLevelType w:val="hybridMultilevel"/>
    <w:tmpl w:val="9A16DFB2"/>
    <w:lvl w:ilvl="0" w:tplc="45680CE2">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B134BA5"/>
    <w:multiLevelType w:val="hybridMultilevel"/>
    <w:tmpl w:val="80581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A51034"/>
    <w:multiLevelType w:val="hybridMultilevel"/>
    <w:tmpl w:val="2D6009D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CB16D88"/>
    <w:multiLevelType w:val="multilevel"/>
    <w:tmpl w:val="B54E129A"/>
    <w:lvl w:ilvl="0">
      <w:start w:val="1"/>
      <w:numFmt w:val="bullet"/>
      <w:lvlText w:val="o"/>
      <w:lvlJc w:val="left"/>
      <w:pPr>
        <w:ind w:left="1069" w:hanging="360"/>
      </w:pPr>
      <w:rPr>
        <w:rFonts w:ascii="Courier New" w:eastAsia="Courier New" w:hAnsi="Courier New" w:cs="Courier New"/>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num w:numId="1">
    <w:abstractNumId w:val="21"/>
  </w:num>
  <w:num w:numId="2">
    <w:abstractNumId w:val="36"/>
    <w:lvlOverride w:ilvl="0">
      <w:startOverride w:val="1"/>
    </w:lvlOverride>
  </w:num>
  <w:num w:numId="3">
    <w:abstractNumId w:val="39"/>
  </w:num>
  <w:num w:numId="4">
    <w:abstractNumId w:val="12"/>
  </w:num>
  <w:num w:numId="5">
    <w:abstractNumId w:val="27"/>
  </w:num>
  <w:num w:numId="6">
    <w:abstractNumId w:val="30"/>
  </w:num>
  <w:num w:numId="7">
    <w:abstractNumId w:val="17"/>
  </w:num>
  <w:num w:numId="8">
    <w:abstractNumId w:val="8"/>
  </w:num>
  <w:num w:numId="9">
    <w:abstractNumId w:val="13"/>
  </w:num>
  <w:num w:numId="10">
    <w:abstractNumId w:val="38"/>
  </w:num>
  <w:num w:numId="11">
    <w:abstractNumId w:val="15"/>
  </w:num>
  <w:num w:numId="12">
    <w:abstractNumId w:val="3"/>
  </w:num>
  <w:num w:numId="13">
    <w:abstractNumId w:val="26"/>
  </w:num>
  <w:num w:numId="14">
    <w:abstractNumId w:val="9"/>
  </w:num>
  <w:num w:numId="15">
    <w:abstractNumId w:val="24"/>
  </w:num>
  <w:num w:numId="16">
    <w:abstractNumId w:val="23"/>
  </w:num>
  <w:num w:numId="17">
    <w:abstractNumId w:val="28"/>
  </w:num>
  <w:num w:numId="18">
    <w:abstractNumId w:val="41"/>
  </w:num>
  <w:num w:numId="19">
    <w:abstractNumId w:val="0"/>
  </w:num>
  <w:num w:numId="20">
    <w:abstractNumId w:val="29"/>
  </w:num>
  <w:num w:numId="21">
    <w:abstractNumId w:val="1"/>
  </w:num>
  <w:num w:numId="22">
    <w:abstractNumId w:val="22"/>
  </w:num>
  <w:num w:numId="23">
    <w:abstractNumId w:val="32"/>
  </w:num>
  <w:num w:numId="24">
    <w:abstractNumId w:val="31"/>
  </w:num>
  <w:num w:numId="25">
    <w:abstractNumId w:val="34"/>
  </w:num>
  <w:num w:numId="26">
    <w:abstractNumId w:val="40"/>
  </w:num>
  <w:num w:numId="27">
    <w:abstractNumId w:val="14"/>
  </w:num>
  <w:num w:numId="28">
    <w:abstractNumId w:val="42"/>
  </w:num>
  <w:num w:numId="29">
    <w:abstractNumId w:val="19"/>
  </w:num>
  <w:num w:numId="30">
    <w:abstractNumId w:val="11"/>
  </w:num>
  <w:num w:numId="31">
    <w:abstractNumId w:val="25"/>
  </w:num>
  <w:num w:numId="32">
    <w:abstractNumId w:val="7"/>
  </w:num>
  <w:num w:numId="33">
    <w:abstractNumId w:val="37"/>
  </w:num>
  <w:num w:numId="34">
    <w:abstractNumId w:val="33"/>
  </w:num>
  <w:num w:numId="35">
    <w:abstractNumId w:val="6"/>
  </w:num>
  <w:num w:numId="36">
    <w:abstractNumId w:val="16"/>
  </w:num>
  <w:num w:numId="37">
    <w:abstractNumId w:val="4"/>
  </w:num>
  <w:num w:numId="38">
    <w:abstractNumId w:val="5"/>
  </w:num>
  <w:num w:numId="39">
    <w:abstractNumId w:val="10"/>
  </w:num>
  <w:num w:numId="40">
    <w:abstractNumId w:val="2"/>
  </w:num>
  <w:num w:numId="41">
    <w:abstractNumId w:val="35"/>
  </w:num>
  <w:num w:numId="42">
    <w:abstractNumId w:val="18"/>
  </w:num>
  <w:num w:numId="43">
    <w:abstractNumId w:val="43"/>
  </w:num>
  <w:num w:numId="44">
    <w:abstractNumId w:val="20"/>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TrueTypeFonts/>
  <w:embedSystem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8433"/>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3B5"/>
    <w:rsid w:val="00001C7E"/>
    <w:rsid w:val="00002330"/>
    <w:rsid w:val="00002E9A"/>
    <w:rsid w:val="0000463C"/>
    <w:rsid w:val="000052C4"/>
    <w:rsid w:val="00005C9A"/>
    <w:rsid w:val="00006EAD"/>
    <w:rsid w:val="000075EC"/>
    <w:rsid w:val="00010E87"/>
    <w:rsid w:val="00011F4A"/>
    <w:rsid w:val="00013278"/>
    <w:rsid w:val="000141D7"/>
    <w:rsid w:val="000150A1"/>
    <w:rsid w:val="00023436"/>
    <w:rsid w:val="0002343A"/>
    <w:rsid w:val="00025500"/>
    <w:rsid w:val="00026000"/>
    <w:rsid w:val="000260F2"/>
    <w:rsid w:val="00030868"/>
    <w:rsid w:val="00034792"/>
    <w:rsid w:val="00043931"/>
    <w:rsid w:val="0004641F"/>
    <w:rsid w:val="00055E8F"/>
    <w:rsid w:val="00061EFC"/>
    <w:rsid w:val="00063C34"/>
    <w:rsid w:val="0007181A"/>
    <w:rsid w:val="00073595"/>
    <w:rsid w:val="000747C9"/>
    <w:rsid w:val="00075329"/>
    <w:rsid w:val="00076D02"/>
    <w:rsid w:val="00076F1D"/>
    <w:rsid w:val="000779B8"/>
    <w:rsid w:val="00081786"/>
    <w:rsid w:val="00082899"/>
    <w:rsid w:val="00084A10"/>
    <w:rsid w:val="00086210"/>
    <w:rsid w:val="00087FEC"/>
    <w:rsid w:val="00090923"/>
    <w:rsid w:val="000910FA"/>
    <w:rsid w:val="00093BEC"/>
    <w:rsid w:val="00094546"/>
    <w:rsid w:val="00094B47"/>
    <w:rsid w:val="00095E9F"/>
    <w:rsid w:val="000A08ED"/>
    <w:rsid w:val="000A2939"/>
    <w:rsid w:val="000A56CB"/>
    <w:rsid w:val="000B1BCF"/>
    <w:rsid w:val="000B3897"/>
    <w:rsid w:val="000B391A"/>
    <w:rsid w:val="000C0EEE"/>
    <w:rsid w:val="000C2192"/>
    <w:rsid w:val="000C410E"/>
    <w:rsid w:val="000C5325"/>
    <w:rsid w:val="000C5463"/>
    <w:rsid w:val="000D0B0F"/>
    <w:rsid w:val="000D29D8"/>
    <w:rsid w:val="000D40B0"/>
    <w:rsid w:val="000D5BF9"/>
    <w:rsid w:val="000D6FA3"/>
    <w:rsid w:val="000D7422"/>
    <w:rsid w:val="000D77F4"/>
    <w:rsid w:val="000E1E6D"/>
    <w:rsid w:val="000E4C68"/>
    <w:rsid w:val="000E5178"/>
    <w:rsid w:val="000E777F"/>
    <w:rsid w:val="000E7A9D"/>
    <w:rsid w:val="000F41F1"/>
    <w:rsid w:val="000F7B2F"/>
    <w:rsid w:val="001025CB"/>
    <w:rsid w:val="00105F3F"/>
    <w:rsid w:val="0010754E"/>
    <w:rsid w:val="00112032"/>
    <w:rsid w:val="001132B7"/>
    <w:rsid w:val="00114009"/>
    <w:rsid w:val="00120C0D"/>
    <w:rsid w:val="00120CE5"/>
    <w:rsid w:val="00121543"/>
    <w:rsid w:val="00122D7D"/>
    <w:rsid w:val="00126928"/>
    <w:rsid w:val="0013414D"/>
    <w:rsid w:val="0013515C"/>
    <w:rsid w:val="00136808"/>
    <w:rsid w:val="00140717"/>
    <w:rsid w:val="001430AC"/>
    <w:rsid w:val="00143973"/>
    <w:rsid w:val="001502D5"/>
    <w:rsid w:val="00152DF1"/>
    <w:rsid w:val="00154928"/>
    <w:rsid w:val="00155814"/>
    <w:rsid w:val="00156A12"/>
    <w:rsid w:val="00165045"/>
    <w:rsid w:val="00165A64"/>
    <w:rsid w:val="00165D80"/>
    <w:rsid w:val="00166BB4"/>
    <w:rsid w:val="0017335E"/>
    <w:rsid w:val="00173514"/>
    <w:rsid w:val="0017430A"/>
    <w:rsid w:val="001815F5"/>
    <w:rsid w:val="00181B8C"/>
    <w:rsid w:val="00184176"/>
    <w:rsid w:val="00185546"/>
    <w:rsid w:val="00190529"/>
    <w:rsid w:val="00194F32"/>
    <w:rsid w:val="001962A4"/>
    <w:rsid w:val="001A096A"/>
    <w:rsid w:val="001A5D89"/>
    <w:rsid w:val="001A7494"/>
    <w:rsid w:val="001B1D1C"/>
    <w:rsid w:val="001B7A40"/>
    <w:rsid w:val="001C15CE"/>
    <w:rsid w:val="001C479A"/>
    <w:rsid w:val="001C53A9"/>
    <w:rsid w:val="001C75DF"/>
    <w:rsid w:val="001C7B72"/>
    <w:rsid w:val="001D03F8"/>
    <w:rsid w:val="001D06D3"/>
    <w:rsid w:val="001D0D00"/>
    <w:rsid w:val="001D4114"/>
    <w:rsid w:val="001D55A4"/>
    <w:rsid w:val="001E145B"/>
    <w:rsid w:val="001E2150"/>
    <w:rsid w:val="001E2B23"/>
    <w:rsid w:val="001E6DE6"/>
    <w:rsid w:val="001E7AF6"/>
    <w:rsid w:val="001F1FCC"/>
    <w:rsid w:val="001F26F5"/>
    <w:rsid w:val="00200A92"/>
    <w:rsid w:val="0020128C"/>
    <w:rsid w:val="00204F00"/>
    <w:rsid w:val="002066C1"/>
    <w:rsid w:val="00206AD1"/>
    <w:rsid w:val="002076BC"/>
    <w:rsid w:val="00214DD9"/>
    <w:rsid w:val="002175A3"/>
    <w:rsid w:val="00217927"/>
    <w:rsid w:val="002225E0"/>
    <w:rsid w:val="00222BF1"/>
    <w:rsid w:val="00230A45"/>
    <w:rsid w:val="00231E42"/>
    <w:rsid w:val="00232133"/>
    <w:rsid w:val="0023664D"/>
    <w:rsid w:val="00240BBF"/>
    <w:rsid w:val="00247529"/>
    <w:rsid w:val="00250274"/>
    <w:rsid w:val="002568CC"/>
    <w:rsid w:val="002606E1"/>
    <w:rsid w:val="00262466"/>
    <w:rsid w:val="00265048"/>
    <w:rsid w:val="00270B45"/>
    <w:rsid w:val="0027190C"/>
    <w:rsid w:val="0027232B"/>
    <w:rsid w:val="0029271A"/>
    <w:rsid w:val="002944EA"/>
    <w:rsid w:val="002A0763"/>
    <w:rsid w:val="002B570C"/>
    <w:rsid w:val="002C02C3"/>
    <w:rsid w:val="002C4FAE"/>
    <w:rsid w:val="002C58D7"/>
    <w:rsid w:val="002D2509"/>
    <w:rsid w:val="002D31F3"/>
    <w:rsid w:val="002D505E"/>
    <w:rsid w:val="002D54CB"/>
    <w:rsid w:val="002D7260"/>
    <w:rsid w:val="002E2D4E"/>
    <w:rsid w:val="002E429A"/>
    <w:rsid w:val="002E7B22"/>
    <w:rsid w:val="002F1F21"/>
    <w:rsid w:val="002F5E86"/>
    <w:rsid w:val="00302358"/>
    <w:rsid w:val="0031590B"/>
    <w:rsid w:val="003242E5"/>
    <w:rsid w:val="00325E3C"/>
    <w:rsid w:val="003316B2"/>
    <w:rsid w:val="003351FB"/>
    <w:rsid w:val="00345D88"/>
    <w:rsid w:val="003574BD"/>
    <w:rsid w:val="00360607"/>
    <w:rsid w:val="00360A71"/>
    <w:rsid w:val="003619DB"/>
    <w:rsid w:val="003634B2"/>
    <w:rsid w:val="00363DF4"/>
    <w:rsid w:val="00363E5B"/>
    <w:rsid w:val="00364AA8"/>
    <w:rsid w:val="00372509"/>
    <w:rsid w:val="00376D02"/>
    <w:rsid w:val="00381A30"/>
    <w:rsid w:val="00381A5A"/>
    <w:rsid w:val="003838FB"/>
    <w:rsid w:val="00384B8D"/>
    <w:rsid w:val="003854A5"/>
    <w:rsid w:val="00385DEF"/>
    <w:rsid w:val="0039589A"/>
    <w:rsid w:val="003960D3"/>
    <w:rsid w:val="00396B77"/>
    <w:rsid w:val="003A1123"/>
    <w:rsid w:val="003A2321"/>
    <w:rsid w:val="003A2C24"/>
    <w:rsid w:val="003A3A6A"/>
    <w:rsid w:val="003A7AA5"/>
    <w:rsid w:val="003B0771"/>
    <w:rsid w:val="003B17EE"/>
    <w:rsid w:val="003B298F"/>
    <w:rsid w:val="003B369F"/>
    <w:rsid w:val="003B5580"/>
    <w:rsid w:val="003B6282"/>
    <w:rsid w:val="003C04EA"/>
    <w:rsid w:val="003C2E6D"/>
    <w:rsid w:val="003C58B3"/>
    <w:rsid w:val="003C5DA5"/>
    <w:rsid w:val="003C7A9E"/>
    <w:rsid w:val="003D33C8"/>
    <w:rsid w:val="003D4124"/>
    <w:rsid w:val="003D7564"/>
    <w:rsid w:val="003E0A43"/>
    <w:rsid w:val="003E5668"/>
    <w:rsid w:val="003F6CA5"/>
    <w:rsid w:val="00400E1B"/>
    <w:rsid w:val="004011EB"/>
    <w:rsid w:val="00401608"/>
    <w:rsid w:val="00404448"/>
    <w:rsid w:val="00407007"/>
    <w:rsid w:val="004076B1"/>
    <w:rsid w:val="0041064E"/>
    <w:rsid w:val="00410DC9"/>
    <w:rsid w:val="00412424"/>
    <w:rsid w:val="00420A59"/>
    <w:rsid w:val="00431788"/>
    <w:rsid w:val="00431F25"/>
    <w:rsid w:val="004344A4"/>
    <w:rsid w:val="0043509A"/>
    <w:rsid w:val="00437E37"/>
    <w:rsid w:val="00443756"/>
    <w:rsid w:val="004444BF"/>
    <w:rsid w:val="004530A2"/>
    <w:rsid w:val="004636EE"/>
    <w:rsid w:val="004708F8"/>
    <w:rsid w:val="004714B3"/>
    <w:rsid w:val="0047152E"/>
    <w:rsid w:val="00472643"/>
    <w:rsid w:val="00472665"/>
    <w:rsid w:val="00474465"/>
    <w:rsid w:val="0047583D"/>
    <w:rsid w:val="004769FC"/>
    <w:rsid w:val="004808CE"/>
    <w:rsid w:val="0048208F"/>
    <w:rsid w:val="00482D21"/>
    <w:rsid w:val="004851C9"/>
    <w:rsid w:val="00490716"/>
    <w:rsid w:val="004907A3"/>
    <w:rsid w:val="0049189A"/>
    <w:rsid w:val="004942DC"/>
    <w:rsid w:val="004970C0"/>
    <w:rsid w:val="00497ADA"/>
    <w:rsid w:val="004A22C1"/>
    <w:rsid w:val="004A29DB"/>
    <w:rsid w:val="004A3B51"/>
    <w:rsid w:val="004B0325"/>
    <w:rsid w:val="004B4FD5"/>
    <w:rsid w:val="004B69FD"/>
    <w:rsid w:val="004C021C"/>
    <w:rsid w:val="004C082C"/>
    <w:rsid w:val="004C4B6F"/>
    <w:rsid w:val="004C5AC2"/>
    <w:rsid w:val="004C601F"/>
    <w:rsid w:val="004C6D3B"/>
    <w:rsid w:val="004D45D0"/>
    <w:rsid w:val="004E29D5"/>
    <w:rsid w:val="004E47A0"/>
    <w:rsid w:val="004E6C70"/>
    <w:rsid w:val="00503B34"/>
    <w:rsid w:val="00511646"/>
    <w:rsid w:val="00511809"/>
    <w:rsid w:val="00513134"/>
    <w:rsid w:val="00516A2B"/>
    <w:rsid w:val="00520537"/>
    <w:rsid w:val="005232F0"/>
    <w:rsid w:val="00523D6E"/>
    <w:rsid w:val="005317E8"/>
    <w:rsid w:val="00532997"/>
    <w:rsid w:val="0054107A"/>
    <w:rsid w:val="0054424B"/>
    <w:rsid w:val="00546780"/>
    <w:rsid w:val="00547AA2"/>
    <w:rsid w:val="0055004F"/>
    <w:rsid w:val="00550252"/>
    <w:rsid w:val="00557159"/>
    <w:rsid w:val="0056045C"/>
    <w:rsid w:val="00560A16"/>
    <w:rsid w:val="0056732A"/>
    <w:rsid w:val="00572B17"/>
    <w:rsid w:val="00573167"/>
    <w:rsid w:val="00580287"/>
    <w:rsid w:val="00582051"/>
    <w:rsid w:val="00582BFB"/>
    <w:rsid w:val="005852BB"/>
    <w:rsid w:val="00592FAE"/>
    <w:rsid w:val="0059301B"/>
    <w:rsid w:val="0059307E"/>
    <w:rsid w:val="0059567C"/>
    <w:rsid w:val="005A0BBD"/>
    <w:rsid w:val="005A2B48"/>
    <w:rsid w:val="005A2B4A"/>
    <w:rsid w:val="005A4F25"/>
    <w:rsid w:val="005A5384"/>
    <w:rsid w:val="005A6FFF"/>
    <w:rsid w:val="005B371C"/>
    <w:rsid w:val="005B42B9"/>
    <w:rsid w:val="005B4DA4"/>
    <w:rsid w:val="005B6CBF"/>
    <w:rsid w:val="005B7A98"/>
    <w:rsid w:val="005C2079"/>
    <w:rsid w:val="005C3C58"/>
    <w:rsid w:val="005C415A"/>
    <w:rsid w:val="005C451A"/>
    <w:rsid w:val="005C5FED"/>
    <w:rsid w:val="005C7DAC"/>
    <w:rsid w:val="005D357E"/>
    <w:rsid w:val="005D3C7F"/>
    <w:rsid w:val="005D66D1"/>
    <w:rsid w:val="005E0CA6"/>
    <w:rsid w:val="005E3D44"/>
    <w:rsid w:val="005F36E1"/>
    <w:rsid w:val="005F64FC"/>
    <w:rsid w:val="005F6C48"/>
    <w:rsid w:val="00600A37"/>
    <w:rsid w:val="0060175A"/>
    <w:rsid w:val="0060251B"/>
    <w:rsid w:val="006039C3"/>
    <w:rsid w:val="006075D2"/>
    <w:rsid w:val="00607C27"/>
    <w:rsid w:val="006134BD"/>
    <w:rsid w:val="006143AA"/>
    <w:rsid w:val="006159AC"/>
    <w:rsid w:val="00616346"/>
    <w:rsid w:val="00616A0C"/>
    <w:rsid w:val="006223D4"/>
    <w:rsid w:val="00627338"/>
    <w:rsid w:val="00630DA9"/>
    <w:rsid w:val="006339B2"/>
    <w:rsid w:val="006363D4"/>
    <w:rsid w:val="00640A83"/>
    <w:rsid w:val="00641821"/>
    <w:rsid w:val="0064438B"/>
    <w:rsid w:val="00647918"/>
    <w:rsid w:val="0065203E"/>
    <w:rsid w:val="00652EBB"/>
    <w:rsid w:val="006547F8"/>
    <w:rsid w:val="00656508"/>
    <w:rsid w:val="0065657F"/>
    <w:rsid w:val="00656653"/>
    <w:rsid w:val="0065684B"/>
    <w:rsid w:val="006605AB"/>
    <w:rsid w:val="00660615"/>
    <w:rsid w:val="00672F3C"/>
    <w:rsid w:val="006744FF"/>
    <w:rsid w:val="006748AF"/>
    <w:rsid w:val="006756FC"/>
    <w:rsid w:val="00675DD2"/>
    <w:rsid w:val="0069376C"/>
    <w:rsid w:val="00695227"/>
    <w:rsid w:val="00697647"/>
    <w:rsid w:val="00697972"/>
    <w:rsid w:val="006A0297"/>
    <w:rsid w:val="006A2682"/>
    <w:rsid w:val="006A2A74"/>
    <w:rsid w:val="006A2D54"/>
    <w:rsid w:val="006A49E8"/>
    <w:rsid w:val="006A5E39"/>
    <w:rsid w:val="006B0699"/>
    <w:rsid w:val="006C343B"/>
    <w:rsid w:val="006C5A01"/>
    <w:rsid w:val="006C7C1F"/>
    <w:rsid w:val="006D35F9"/>
    <w:rsid w:val="006E044E"/>
    <w:rsid w:val="00702517"/>
    <w:rsid w:val="0070581C"/>
    <w:rsid w:val="00706EE2"/>
    <w:rsid w:val="0071180B"/>
    <w:rsid w:val="00714F59"/>
    <w:rsid w:val="00716AB8"/>
    <w:rsid w:val="00716BFD"/>
    <w:rsid w:val="00717A5D"/>
    <w:rsid w:val="00726A59"/>
    <w:rsid w:val="00735064"/>
    <w:rsid w:val="00735616"/>
    <w:rsid w:val="00736430"/>
    <w:rsid w:val="00736BAC"/>
    <w:rsid w:val="00737BA1"/>
    <w:rsid w:val="00747D99"/>
    <w:rsid w:val="00751326"/>
    <w:rsid w:val="007536AB"/>
    <w:rsid w:val="00756769"/>
    <w:rsid w:val="00764722"/>
    <w:rsid w:val="00765A44"/>
    <w:rsid w:val="0076619C"/>
    <w:rsid w:val="00767E42"/>
    <w:rsid w:val="007707BE"/>
    <w:rsid w:val="00771744"/>
    <w:rsid w:val="00774A8F"/>
    <w:rsid w:val="007756D3"/>
    <w:rsid w:val="0077577D"/>
    <w:rsid w:val="00780BCD"/>
    <w:rsid w:val="007835E6"/>
    <w:rsid w:val="00784A5A"/>
    <w:rsid w:val="007868B0"/>
    <w:rsid w:val="007868D6"/>
    <w:rsid w:val="00791EAC"/>
    <w:rsid w:val="00794A8F"/>
    <w:rsid w:val="00797B21"/>
    <w:rsid w:val="007A0C38"/>
    <w:rsid w:val="007A101F"/>
    <w:rsid w:val="007A3F73"/>
    <w:rsid w:val="007A710B"/>
    <w:rsid w:val="007B0BE1"/>
    <w:rsid w:val="007B25B3"/>
    <w:rsid w:val="007B3F2A"/>
    <w:rsid w:val="007B4CCD"/>
    <w:rsid w:val="007B56F6"/>
    <w:rsid w:val="007B7D9D"/>
    <w:rsid w:val="007D3516"/>
    <w:rsid w:val="007D5AD8"/>
    <w:rsid w:val="007D6C9B"/>
    <w:rsid w:val="007E50DF"/>
    <w:rsid w:val="007E5D52"/>
    <w:rsid w:val="007E751B"/>
    <w:rsid w:val="00801229"/>
    <w:rsid w:val="0081224F"/>
    <w:rsid w:val="00815A7B"/>
    <w:rsid w:val="00822FED"/>
    <w:rsid w:val="0082660A"/>
    <w:rsid w:val="00834C5E"/>
    <w:rsid w:val="00835C4F"/>
    <w:rsid w:val="008367BB"/>
    <w:rsid w:val="00843509"/>
    <w:rsid w:val="008443B8"/>
    <w:rsid w:val="00847110"/>
    <w:rsid w:val="00851FEC"/>
    <w:rsid w:val="0085307C"/>
    <w:rsid w:val="0085375D"/>
    <w:rsid w:val="00862EE2"/>
    <w:rsid w:val="008638EE"/>
    <w:rsid w:val="00864CAC"/>
    <w:rsid w:val="00865E9F"/>
    <w:rsid w:val="0086618B"/>
    <w:rsid w:val="00866E40"/>
    <w:rsid w:val="008703D6"/>
    <w:rsid w:val="008711EE"/>
    <w:rsid w:val="00871DCC"/>
    <w:rsid w:val="00876698"/>
    <w:rsid w:val="00876B9B"/>
    <w:rsid w:val="00877711"/>
    <w:rsid w:val="0088001C"/>
    <w:rsid w:val="00880CB2"/>
    <w:rsid w:val="00883B00"/>
    <w:rsid w:val="00883E63"/>
    <w:rsid w:val="008874B9"/>
    <w:rsid w:val="00893646"/>
    <w:rsid w:val="008A221F"/>
    <w:rsid w:val="008A306C"/>
    <w:rsid w:val="008A3719"/>
    <w:rsid w:val="008A3BFE"/>
    <w:rsid w:val="008A4285"/>
    <w:rsid w:val="008A45C8"/>
    <w:rsid w:val="008A557D"/>
    <w:rsid w:val="008C2788"/>
    <w:rsid w:val="008C3890"/>
    <w:rsid w:val="008C52F9"/>
    <w:rsid w:val="008D097C"/>
    <w:rsid w:val="008D2555"/>
    <w:rsid w:val="008D4B95"/>
    <w:rsid w:val="008D5A05"/>
    <w:rsid w:val="008D73A4"/>
    <w:rsid w:val="008E4416"/>
    <w:rsid w:val="008F114C"/>
    <w:rsid w:val="008F3549"/>
    <w:rsid w:val="008F5C55"/>
    <w:rsid w:val="008F5DFE"/>
    <w:rsid w:val="008F733A"/>
    <w:rsid w:val="009107F9"/>
    <w:rsid w:val="00910BEB"/>
    <w:rsid w:val="00913D63"/>
    <w:rsid w:val="009150F0"/>
    <w:rsid w:val="00920889"/>
    <w:rsid w:val="00920E80"/>
    <w:rsid w:val="00923B25"/>
    <w:rsid w:val="0092575F"/>
    <w:rsid w:val="0092591C"/>
    <w:rsid w:val="00926472"/>
    <w:rsid w:val="0093347B"/>
    <w:rsid w:val="00935157"/>
    <w:rsid w:val="00935C2D"/>
    <w:rsid w:val="00935E32"/>
    <w:rsid w:val="00935EF1"/>
    <w:rsid w:val="00937085"/>
    <w:rsid w:val="00940A47"/>
    <w:rsid w:val="009441C1"/>
    <w:rsid w:val="009473F3"/>
    <w:rsid w:val="009475ED"/>
    <w:rsid w:val="00955836"/>
    <w:rsid w:val="00956E10"/>
    <w:rsid w:val="00960AA9"/>
    <w:rsid w:val="00960E8E"/>
    <w:rsid w:val="00964EB5"/>
    <w:rsid w:val="00972145"/>
    <w:rsid w:val="00975E4C"/>
    <w:rsid w:val="00986195"/>
    <w:rsid w:val="00991046"/>
    <w:rsid w:val="00994228"/>
    <w:rsid w:val="00996552"/>
    <w:rsid w:val="009A2323"/>
    <w:rsid w:val="009A4B39"/>
    <w:rsid w:val="009B0E7F"/>
    <w:rsid w:val="009B1C83"/>
    <w:rsid w:val="009B2454"/>
    <w:rsid w:val="009B2935"/>
    <w:rsid w:val="009B2CDE"/>
    <w:rsid w:val="009B68BD"/>
    <w:rsid w:val="009B7DF2"/>
    <w:rsid w:val="009C05E2"/>
    <w:rsid w:val="009C2B85"/>
    <w:rsid w:val="009C75B0"/>
    <w:rsid w:val="009D2760"/>
    <w:rsid w:val="009D2C3E"/>
    <w:rsid w:val="009D2E3C"/>
    <w:rsid w:val="009D38CC"/>
    <w:rsid w:val="009D67BD"/>
    <w:rsid w:val="009E0369"/>
    <w:rsid w:val="009E4103"/>
    <w:rsid w:val="009E66D1"/>
    <w:rsid w:val="009F0219"/>
    <w:rsid w:val="009F2CEE"/>
    <w:rsid w:val="009F2FAA"/>
    <w:rsid w:val="009F567A"/>
    <w:rsid w:val="009F6877"/>
    <w:rsid w:val="009F7372"/>
    <w:rsid w:val="00A059D0"/>
    <w:rsid w:val="00A12A2E"/>
    <w:rsid w:val="00A13810"/>
    <w:rsid w:val="00A168C3"/>
    <w:rsid w:val="00A170CF"/>
    <w:rsid w:val="00A17C23"/>
    <w:rsid w:val="00A20C6C"/>
    <w:rsid w:val="00A278A8"/>
    <w:rsid w:val="00A30E47"/>
    <w:rsid w:val="00A35A21"/>
    <w:rsid w:val="00A37C35"/>
    <w:rsid w:val="00A40CC4"/>
    <w:rsid w:val="00A52423"/>
    <w:rsid w:val="00A540C9"/>
    <w:rsid w:val="00A60DC6"/>
    <w:rsid w:val="00A6284C"/>
    <w:rsid w:val="00A67E8A"/>
    <w:rsid w:val="00A91600"/>
    <w:rsid w:val="00AA0C96"/>
    <w:rsid w:val="00AA42C4"/>
    <w:rsid w:val="00AB4544"/>
    <w:rsid w:val="00AB70FE"/>
    <w:rsid w:val="00AC38BA"/>
    <w:rsid w:val="00AC682A"/>
    <w:rsid w:val="00AC7525"/>
    <w:rsid w:val="00AD1684"/>
    <w:rsid w:val="00AE10ED"/>
    <w:rsid w:val="00AE173E"/>
    <w:rsid w:val="00AE1F20"/>
    <w:rsid w:val="00AE311E"/>
    <w:rsid w:val="00AE4484"/>
    <w:rsid w:val="00AE774D"/>
    <w:rsid w:val="00AF255B"/>
    <w:rsid w:val="00AF2996"/>
    <w:rsid w:val="00AF2A10"/>
    <w:rsid w:val="00AF3516"/>
    <w:rsid w:val="00B11D7E"/>
    <w:rsid w:val="00B15C63"/>
    <w:rsid w:val="00B16B78"/>
    <w:rsid w:val="00B173FB"/>
    <w:rsid w:val="00B26546"/>
    <w:rsid w:val="00B27D2F"/>
    <w:rsid w:val="00B32DE8"/>
    <w:rsid w:val="00B336A4"/>
    <w:rsid w:val="00B33A35"/>
    <w:rsid w:val="00B33B55"/>
    <w:rsid w:val="00B34007"/>
    <w:rsid w:val="00B34030"/>
    <w:rsid w:val="00B40251"/>
    <w:rsid w:val="00B50C96"/>
    <w:rsid w:val="00B5257D"/>
    <w:rsid w:val="00B54612"/>
    <w:rsid w:val="00B611FB"/>
    <w:rsid w:val="00B6232D"/>
    <w:rsid w:val="00B62698"/>
    <w:rsid w:val="00B70FD7"/>
    <w:rsid w:val="00B72789"/>
    <w:rsid w:val="00B74580"/>
    <w:rsid w:val="00B77DDA"/>
    <w:rsid w:val="00B83CE8"/>
    <w:rsid w:val="00B853E1"/>
    <w:rsid w:val="00B85E1F"/>
    <w:rsid w:val="00B85EDF"/>
    <w:rsid w:val="00B94024"/>
    <w:rsid w:val="00B9437E"/>
    <w:rsid w:val="00B95C04"/>
    <w:rsid w:val="00B96B1C"/>
    <w:rsid w:val="00B97761"/>
    <w:rsid w:val="00B97A36"/>
    <w:rsid w:val="00BA004A"/>
    <w:rsid w:val="00BA3F0B"/>
    <w:rsid w:val="00BA5CC7"/>
    <w:rsid w:val="00BA7143"/>
    <w:rsid w:val="00BB0841"/>
    <w:rsid w:val="00BB3270"/>
    <w:rsid w:val="00BB4577"/>
    <w:rsid w:val="00BC193B"/>
    <w:rsid w:val="00BC480B"/>
    <w:rsid w:val="00BD75B2"/>
    <w:rsid w:val="00BF0877"/>
    <w:rsid w:val="00BF4990"/>
    <w:rsid w:val="00BF63C7"/>
    <w:rsid w:val="00BF7E2F"/>
    <w:rsid w:val="00C00F98"/>
    <w:rsid w:val="00C0426A"/>
    <w:rsid w:val="00C056B1"/>
    <w:rsid w:val="00C110AF"/>
    <w:rsid w:val="00C11842"/>
    <w:rsid w:val="00C120D1"/>
    <w:rsid w:val="00C2562D"/>
    <w:rsid w:val="00C3294A"/>
    <w:rsid w:val="00C32D4A"/>
    <w:rsid w:val="00C337C3"/>
    <w:rsid w:val="00C516F8"/>
    <w:rsid w:val="00C51D00"/>
    <w:rsid w:val="00C53472"/>
    <w:rsid w:val="00C54089"/>
    <w:rsid w:val="00C546BA"/>
    <w:rsid w:val="00C5747D"/>
    <w:rsid w:val="00C574FA"/>
    <w:rsid w:val="00C5761F"/>
    <w:rsid w:val="00C577DA"/>
    <w:rsid w:val="00C579E5"/>
    <w:rsid w:val="00C57E0B"/>
    <w:rsid w:val="00C60D37"/>
    <w:rsid w:val="00C6555A"/>
    <w:rsid w:val="00C70F5B"/>
    <w:rsid w:val="00C713BC"/>
    <w:rsid w:val="00C72799"/>
    <w:rsid w:val="00C76EA1"/>
    <w:rsid w:val="00C84264"/>
    <w:rsid w:val="00C84D8A"/>
    <w:rsid w:val="00C85636"/>
    <w:rsid w:val="00C907A1"/>
    <w:rsid w:val="00C94474"/>
    <w:rsid w:val="00C97CD3"/>
    <w:rsid w:val="00CA176A"/>
    <w:rsid w:val="00CA382D"/>
    <w:rsid w:val="00CA3DB7"/>
    <w:rsid w:val="00CA6CA4"/>
    <w:rsid w:val="00CB049E"/>
    <w:rsid w:val="00CB13B5"/>
    <w:rsid w:val="00CC1AF2"/>
    <w:rsid w:val="00CC6433"/>
    <w:rsid w:val="00CC68EE"/>
    <w:rsid w:val="00CD41B9"/>
    <w:rsid w:val="00CD623B"/>
    <w:rsid w:val="00CE6331"/>
    <w:rsid w:val="00CE6709"/>
    <w:rsid w:val="00CE6985"/>
    <w:rsid w:val="00CF3717"/>
    <w:rsid w:val="00CF406D"/>
    <w:rsid w:val="00CF5960"/>
    <w:rsid w:val="00D02BDA"/>
    <w:rsid w:val="00D06BC7"/>
    <w:rsid w:val="00D12652"/>
    <w:rsid w:val="00D1450C"/>
    <w:rsid w:val="00D17812"/>
    <w:rsid w:val="00D222A5"/>
    <w:rsid w:val="00D27473"/>
    <w:rsid w:val="00D44468"/>
    <w:rsid w:val="00D452D7"/>
    <w:rsid w:val="00D46B4D"/>
    <w:rsid w:val="00D47C1D"/>
    <w:rsid w:val="00D510E7"/>
    <w:rsid w:val="00D5147F"/>
    <w:rsid w:val="00D541F4"/>
    <w:rsid w:val="00D56184"/>
    <w:rsid w:val="00D60939"/>
    <w:rsid w:val="00D62CB6"/>
    <w:rsid w:val="00D717F4"/>
    <w:rsid w:val="00D71D62"/>
    <w:rsid w:val="00D71E77"/>
    <w:rsid w:val="00D74EBA"/>
    <w:rsid w:val="00D7647E"/>
    <w:rsid w:val="00D769CF"/>
    <w:rsid w:val="00D77767"/>
    <w:rsid w:val="00D83B08"/>
    <w:rsid w:val="00D84045"/>
    <w:rsid w:val="00D86FC8"/>
    <w:rsid w:val="00D87B9F"/>
    <w:rsid w:val="00D93BDD"/>
    <w:rsid w:val="00D94ABC"/>
    <w:rsid w:val="00D95B5E"/>
    <w:rsid w:val="00DA0441"/>
    <w:rsid w:val="00DA25FB"/>
    <w:rsid w:val="00DA42BA"/>
    <w:rsid w:val="00DA7684"/>
    <w:rsid w:val="00DB1773"/>
    <w:rsid w:val="00DB283E"/>
    <w:rsid w:val="00DB3DB6"/>
    <w:rsid w:val="00DB4502"/>
    <w:rsid w:val="00DB56F5"/>
    <w:rsid w:val="00DB5963"/>
    <w:rsid w:val="00DC4CEA"/>
    <w:rsid w:val="00DD0A6F"/>
    <w:rsid w:val="00DD2F58"/>
    <w:rsid w:val="00DD7C9B"/>
    <w:rsid w:val="00DE40D1"/>
    <w:rsid w:val="00DE6BAB"/>
    <w:rsid w:val="00DF19DD"/>
    <w:rsid w:val="00DF2330"/>
    <w:rsid w:val="00DF4204"/>
    <w:rsid w:val="00E06A92"/>
    <w:rsid w:val="00E11037"/>
    <w:rsid w:val="00E1108B"/>
    <w:rsid w:val="00E15B08"/>
    <w:rsid w:val="00E15F84"/>
    <w:rsid w:val="00E1610D"/>
    <w:rsid w:val="00E17295"/>
    <w:rsid w:val="00E22F5C"/>
    <w:rsid w:val="00E258B2"/>
    <w:rsid w:val="00E26E4D"/>
    <w:rsid w:val="00E3188E"/>
    <w:rsid w:val="00E44A04"/>
    <w:rsid w:val="00E46326"/>
    <w:rsid w:val="00E468F0"/>
    <w:rsid w:val="00E525FF"/>
    <w:rsid w:val="00E54086"/>
    <w:rsid w:val="00E61539"/>
    <w:rsid w:val="00E62DD9"/>
    <w:rsid w:val="00E63AC6"/>
    <w:rsid w:val="00E64F90"/>
    <w:rsid w:val="00E657F8"/>
    <w:rsid w:val="00E659E0"/>
    <w:rsid w:val="00E72F35"/>
    <w:rsid w:val="00E7543A"/>
    <w:rsid w:val="00E77DE5"/>
    <w:rsid w:val="00E8106A"/>
    <w:rsid w:val="00E82361"/>
    <w:rsid w:val="00E84FE4"/>
    <w:rsid w:val="00E85214"/>
    <w:rsid w:val="00E85DC9"/>
    <w:rsid w:val="00E86C5A"/>
    <w:rsid w:val="00E87D2C"/>
    <w:rsid w:val="00E951CB"/>
    <w:rsid w:val="00EA1059"/>
    <w:rsid w:val="00EA16E3"/>
    <w:rsid w:val="00EB0606"/>
    <w:rsid w:val="00EB35B3"/>
    <w:rsid w:val="00EB664B"/>
    <w:rsid w:val="00EC24F3"/>
    <w:rsid w:val="00EC2D66"/>
    <w:rsid w:val="00EC4FE1"/>
    <w:rsid w:val="00ED2EA9"/>
    <w:rsid w:val="00ED76A3"/>
    <w:rsid w:val="00EE14CC"/>
    <w:rsid w:val="00EE1AAB"/>
    <w:rsid w:val="00EE1F0F"/>
    <w:rsid w:val="00EE468A"/>
    <w:rsid w:val="00F01189"/>
    <w:rsid w:val="00F034F4"/>
    <w:rsid w:val="00F053D7"/>
    <w:rsid w:val="00F066C9"/>
    <w:rsid w:val="00F06D36"/>
    <w:rsid w:val="00F14AB3"/>
    <w:rsid w:val="00F14EDB"/>
    <w:rsid w:val="00F14EF8"/>
    <w:rsid w:val="00F20065"/>
    <w:rsid w:val="00F207A9"/>
    <w:rsid w:val="00F208F0"/>
    <w:rsid w:val="00F20E08"/>
    <w:rsid w:val="00F26276"/>
    <w:rsid w:val="00F27F41"/>
    <w:rsid w:val="00F328CF"/>
    <w:rsid w:val="00F40FC6"/>
    <w:rsid w:val="00F41F30"/>
    <w:rsid w:val="00F425F2"/>
    <w:rsid w:val="00F51D61"/>
    <w:rsid w:val="00F5483A"/>
    <w:rsid w:val="00F55187"/>
    <w:rsid w:val="00F555D2"/>
    <w:rsid w:val="00F5615D"/>
    <w:rsid w:val="00F56FC4"/>
    <w:rsid w:val="00F5719A"/>
    <w:rsid w:val="00F60D1E"/>
    <w:rsid w:val="00F61588"/>
    <w:rsid w:val="00F6482C"/>
    <w:rsid w:val="00F66FD6"/>
    <w:rsid w:val="00F70DFB"/>
    <w:rsid w:val="00F75057"/>
    <w:rsid w:val="00F76792"/>
    <w:rsid w:val="00F76C37"/>
    <w:rsid w:val="00F84C17"/>
    <w:rsid w:val="00F91046"/>
    <w:rsid w:val="00F97C5E"/>
    <w:rsid w:val="00FA09D3"/>
    <w:rsid w:val="00FA1571"/>
    <w:rsid w:val="00FA3F09"/>
    <w:rsid w:val="00FA5E8C"/>
    <w:rsid w:val="00FA7841"/>
    <w:rsid w:val="00FB4869"/>
    <w:rsid w:val="00FB72ED"/>
    <w:rsid w:val="00FC1ED5"/>
    <w:rsid w:val="00FC453E"/>
    <w:rsid w:val="00FC5ADE"/>
    <w:rsid w:val="00FD46E9"/>
    <w:rsid w:val="00FD6CFF"/>
    <w:rsid w:val="00FE1C1E"/>
    <w:rsid w:val="00FE2F8C"/>
    <w:rsid w:val="00FE33CD"/>
    <w:rsid w:val="00FE625D"/>
    <w:rsid w:val="00FE69B9"/>
    <w:rsid w:val="00FF1998"/>
    <w:rsid w:val="00FF1F0B"/>
    <w:rsid w:val="00FF4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38C055A"/>
  <w15:docId w15:val="{22DDF21F-7C10-40A2-B709-BA6DD8A0D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D55A4"/>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link w:val="Kop2Char"/>
    <w:qFormat/>
    <w:rsid w:val="00672F3C"/>
    <w:pPr>
      <w:keepNext/>
      <w:numPr>
        <w:numId w:val="7"/>
      </w:numPr>
      <w:tabs>
        <w:tab w:val="clear" w:pos="785"/>
        <w:tab w:val="num" w:pos="360"/>
      </w:tabs>
      <w:spacing w:before="240" w:after="60" w:line="280" w:lineRule="atLeast"/>
      <w:ind w:left="360"/>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6"/>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6"/>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link w:val="Kop7Char"/>
    <w:qFormat/>
    <w:rsid w:val="00672F3C"/>
    <w:pPr>
      <w:spacing w:before="240" w:after="60" w:line="280" w:lineRule="atLeast"/>
      <w:outlineLvl w:val="6"/>
    </w:pPr>
  </w:style>
  <w:style w:type="paragraph" w:styleId="Kop8">
    <w:name w:val="heading 8"/>
    <w:basedOn w:val="Standaard"/>
    <w:next w:val="Standaard"/>
    <w:link w:val="Kop8Char"/>
    <w:qFormat/>
    <w:rsid w:val="00672F3C"/>
    <w:pPr>
      <w:spacing w:before="240" w:after="60" w:line="280" w:lineRule="atLeast"/>
      <w:outlineLvl w:val="7"/>
    </w:pPr>
    <w:rPr>
      <w:i/>
      <w:iCs/>
    </w:rPr>
  </w:style>
  <w:style w:type="paragraph" w:styleId="Kop9">
    <w:name w:val="heading 9"/>
    <w:basedOn w:val="Standaard"/>
    <w:next w:val="Standaard"/>
    <w:link w:val="Kop9Char"/>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FB72ED"/>
    <w:rPr>
      <w:rFonts w:ascii="Tahoma" w:hAnsi="Tahoma" w:cs="Tahoma"/>
      <w:sz w:val="16"/>
      <w:szCs w:val="16"/>
    </w:rPr>
  </w:style>
  <w:style w:type="paragraph" w:styleId="Koptekst">
    <w:name w:val="header"/>
    <w:basedOn w:val="Standaard"/>
    <w:link w:val="KoptekstChar"/>
    <w:uiPriority w:val="99"/>
    <w:rsid w:val="00FB72ED"/>
    <w:pPr>
      <w:tabs>
        <w:tab w:val="center" w:pos="4536"/>
        <w:tab w:val="right" w:pos="9072"/>
      </w:tabs>
    </w:pPr>
  </w:style>
  <w:style w:type="paragraph" w:styleId="Voettekst">
    <w:name w:val="footer"/>
    <w:basedOn w:val="Standaard"/>
    <w:link w:val="VoettekstChar"/>
    <w:uiPriority w:val="99"/>
    <w:rsid w:val="00FB72ED"/>
    <w:pPr>
      <w:tabs>
        <w:tab w:val="center" w:pos="4536"/>
        <w:tab w:val="right" w:pos="9072"/>
      </w:tabs>
    </w:pPr>
  </w:style>
  <w:style w:type="table" w:styleId="Tabelraster">
    <w:name w:val="Table Grid"/>
    <w:basedOn w:val="Standaardtabel"/>
    <w:uiPriority w:val="5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C94474"/>
    <w:pPr>
      <w:tabs>
        <w:tab w:val="left" w:pos="426"/>
        <w:tab w:val="left" w:pos="709"/>
        <w:tab w:val="left" w:pos="993"/>
        <w:tab w:val="left" w:pos="8505"/>
        <w:tab w:val="right" w:leader="dot" w:pos="8802"/>
      </w:tabs>
      <w:spacing w:line="280" w:lineRule="atLeast"/>
    </w:pPr>
    <w:rPr>
      <w:rFonts w:ascii="Arial" w:hAnsi="Arial"/>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qFormat/>
    <w:rsid w:val="00CA3DB7"/>
    <w:pPr>
      <w:numPr>
        <w:numId w:val="10"/>
      </w:numPr>
      <w:tabs>
        <w:tab w:val="left" w:pos="709"/>
        <w:tab w:val="left" w:pos="800"/>
        <w:tab w:val="left" w:pos="993"/>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link w:val="Opmaakprofiel4Char"/>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uiPriority w:val="99"/>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6"/>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uiPriority w:val="39"/>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table" w:customStyle="1" w:styleId="Tabelraster1">
    <w:name w:val="Tabelraster1"/>
    <w:basedOn w:val="Standaardtabel"/>
    <w:next w:val="Tabelraster"/>
    <w:uiPriority w:val="39"/>
    <w:rsid w:val="00165D80"/>
    <w:rPr>
      <w:rFonts w:ascii="Calibri" w:eastAsia="Calibri" w:hAnsi="Calibri"/>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C2562D"/>
    <w:rPr>
      <w:rFonts w:ascii="Calibri" w:eastAsia="Calibri" w:hAnsi="Calibri"/>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C2562D"/>
    <w:rPr>
      <w:rFonts w:ascii="Calibri" w:eastAsia="Calibri" w:hAnsi="Calibri"/>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956E10"/>
    <w:rPr>
      <w:rFonts w:ascii="Calibri" w:eastAsia="Calibri" w:hAnsi="Calibri"/>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1licht-Accent11">
    <w:name w:val="Rastertabel 1 licht - Accent 11"/>
    <w:basedOn w:val="Standaardtabel"/>
    <w:uiPriority w:val="46"/>
    <w:rsid w:val="00935EF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Normal1">
    <w:name w:val="Table Normal1"/>
    <w:rsid w:val="009F567A"/>
    <w:pPr>
      <w:pBdr>
        <w:top w:val="nil"/>
        <w:left w:val="nil"/>
        <w:bottom w:val="nil"/>
        <w:right w:val="nil"/>
        <w:between w:val="nil"/>
      </w:pBdr>
    </w:pPr>
    <w:rPr>
      <w:color w:val="000000"/>
      <w:sz w:val="24"/>
      <w:szCs w:val="24"/>
      <w:lang w:val="nl" w:eastAsia="nl-NL"/>
    </w:rPr>
    <w:tblPr>
      <w:tblCellMar>
        <w:top w:w="0" w:type="dxa"/>
        <w:left w:w="0" w:type="dxa"/>
        <w:bottom w:w="0" w:type="dxa"/>
        <w:right w:w="0" w:type="dxa"/>
      </w:tblCellMar>
    </w:tblPr>
  </w:style>
  <w:style w:type="paragraph" w:styleId="Ondertitel">
    <w:name w:val="Subtitle"/>
    <w:basedOn w:val="Standaard"/>
    <w:next w:val="Standaard"/>
    <w:link w:val="OndertitelChar"/>
    <w:qFormat/>
    <w:rsid w:val="009F567A"/>
    <w:pPr>
      <w:keepNext/>
      <w:keepLines/>
      <w:pBdr>
        <w:top w:val="nil"/>
        <w:left w:val="nil"/>
        <w:bottom w:val="nil"/>
        <w:right w:val="nil"/>
        <w:between w:val="nil"/>
      </w:pBdr>
      <w:spacing w:after="200" w:line="276" w:lineRule="auto"/>
      <w:jc w:val="both"/>
    </w:pPr>
    <w:rPr>
      <w:rFonts w:ascii="Cambria" w:eastAsia="Cambria" w:hAnsi="Cambria" w:cs="Cambria"/>
      <w:i/>
      <w:smallCaps/>
      <w:color w:val="666666"/>
      <w:sz w:val="28"/>
      <w:szCs w:val="28"/>
      <w:lang w:val="nl"/>
    </w:rPr>
  </w:style>
  <w:style w:type="character" w:customStyle="1" w:styleId="OndertitelChar">
    <w:name w:val="Ondertitel Char"/>
    <w:basedOn w:val="Standaardalinea-lettertype"/>
    <w:link w:val="Ondertitel"/>
    <w:rsid w:val="009F567A"/>
    <w:rPr>
      <w:rFonts w:ascii="Cambria" w:eastAsia="Cambria" w:hAnsi="Cambria" w:cs="Cambria"/>
      <w:i/>
      <w:smallCaps/>
      <w:color w:val="666666"/>
      <w:sz w:val="28"/>
      <w:szCs w:val="28"/>
      <w:lang w:val="nl" w:eastAsia="nl-NL"/>
    </w:rPr>
  </w:style>
  <w:style w:type="paragraph" w:styleId="Tekstopmerking">
    <w:name w:val="annotation text"/>
    <w:basedOn w:val="Standaard"/>
    <w:link w:val="TekstopmerkingChar"/>
    <w:unhideWhenUsed/>
    <w:rsid w:val="009F567A"/>
    <w:pPr>
      <w:pBdr>
        <w:top w:val="nil"/>
        <w:left w:val="nil"/>
        <w:bottom w:val="nil"/>
        <w:right w:val="nil"/>
        <w:between w:val="nil"/>
      </w:pBdr>
    </w:pPr>
    <w:rPr>
      <w:color w:val="000000"/>
      <w:lang w:val="nl"/>
    </w:rPr>
  </w:style>
  <w:style w:type="character" w:customStyle="1" w:styleId="TekstopmerkingChar">
    <w:name w:val="Tekst opmerking Char"/>
    <w:basedOn w:val="Standaardalinea-lettertype"/>
    <w:link w:val="Tekstopmerking"/>
    <w:rsid w:val="009F567A"/>
    <w:rPr>
      <w:color w:val="000000"/>
      <w:sz w:val="24"/>
      <w:szCs w:val="24"/>
      <w:lang w:val="nl" w:eastAsia="nl-NL"/>
    </w:rPr>
  </w:style>
  <w:style w:type="character" w:customStyle="1" w:styleId="BallontekstChar">
    <w:name w:val="Ballontekst Char"/>
    <w:basedOn w:val="Standaardalinea-lettertype"/>
    <w:link w:val="Ballontekst"/>
    <w:rsid w:val="009F567A"/>
    <w:rPr>
      <w:rFonts w:ascii="Tahoma" w:hAnsi="Tahoma" w:cs="Tahoma"/>
      <w:sz w:val="16"/>
      <w:szCs w:val="16"/>
      <w:lang w:val="nl-NL" w:eastAsia="nl-NL"/>
    </w:rPr>
  </w:style>
  <w:style w:type="paragraph" w:styleId="Onderwerpvanopmerking">
    <w:name w:val="annotation subject"/>
    <w:basedOn w:val="Tekstopmerking"/>
    <w:next w:val="Tekstopmerking"/>
    <w:link w:val="OnderwerpvanopmerkingChar"/>
    <w:unhideWhenUsed/>
    <w:rsid w:val="009F567A"/>
    <w:rPr>
      <w:b/>
      <w:bCs/>
      <w:sz w:val="20"/>
      <w:szCs w:val="20"/>
    </w:rPr>
  </w:style>
  <w:style w:type="character" w:customStyle="1" w:styleId="OnderwerpvanopmerkingChar">
    <w:name w:val="Onderwerp van opmerking Char"/>
    <w:basedOn w:val="TekstopmerkingChar"/>
    <w:link w:val="Onderwerpvanopmerking"/>
    <w:rsid w:val="009F567A"/>
    <w:rPr>
      <w:b/>
      <w:bCs/>
      <w:color w:val="000000"/>
      <w:sz w:val="24"/>
      <w:szCs w:val="24"/>
      <w:lang w:val="nl" w:eastAsia="nl-NL"/>
    </w:rPr>
  </w:style>
  <w:style w:type="character" w:customStyle="1" w:styleId="KoptekstChar">
    <w:name w:val="Koptekst Char"/>
    <w:basedOn w:val="Standaardalinea-lettertype"/>
    <w:link w:val="Koptekst"/>
    <w:uiPriority w:val="99"/>
    <w:rsid w:val="009F567A"/>
    <w:rPr>
      <w:sz w:val="24"/>
      <w:szCs w:val="24"/>
      <w:lang w:val="nl-NL" w:eastAsia="nl-NL"/>
    </w:rPr>
  </w:style>
  <w:style w:type="character" w:customStyle="1" w:styleId="VoettekstChar">
    <w:name w:val="Voettekst Char"/>
    <w:basedOn w:val="Standaardalinea-lettertype"/>
    <w:link w:val="Voettekst"/>
    <w:uiPriority w:val="99"/>
    <w:rsid w:val="009F567A"/>
    <w:rPr>
      <w:sz w:val="24"/>
      <w:szCs w:val="24"/>
      <w:lang w:val="nl-NL" w:eastAsia="nl-NL"/>
    </w:rPr>
  </w:style>
  <w:style w:type="character" w:customStyle="1" w:styleId="Kop7Char">
    <w:name w:val="Kop 7 Char"/>
    <w:basedOn w:val="Standaardalinea-lettertype"/>
    <w:link w:val="Kop7"/>
    <w:rsid w:val="009F567A"/>
    <w:rPr>
      <w:sz w:val="24"/>
      <w:szCs w:val="24"/>
      <w:lang w:val="nl-NL" w:eastAsia="nl-NL"/>
    </w:rPr>
  </w:style>
  <w:style w:type="character" w:customStyle="1" w:styleId="Kop8Char">
    <w:name w:val="Kop 8 Char"/>
    <w:basedOn w:val="Standaardalinea-lettertype"/>
    <w:link w:val="Kop8"/>
    <w:rsid w:val="009F567A"/>
    <w:rPr>
      <w:i/>
      <w:iCs/>
      <w:sz w:val="24"/>
      <w:szCs w:val="24"/>
      <w:lang w:val="nl-NL" w:eastAsia="nl-NL"/>
    </w:rPr>
  </w:style>
  <w:style w:type="character" w:customStyle="1" w:styleId="Kop9Char">
    <w:name w:val="Kop 9 Char"/>
    <w:basedOn w:val="Standaardalinea-lettertype"/>
    <w:link w:val="Kop9"/>
    <w:rsid w:val="009F567A"/>
    <w:rPr>
      <w:rFonts w:ascii="Arial" w:hAnsi="Arial" w:cs="Arial"/>
      <w:sz w:val="22"/>
      <w:szCs w:val="22"/>
      <w:lang w:val="nl-NL" w:eastAsia="nl-NL"/>
    </w:rPr>
  </w:style>
  <w:style w:type="paragraph" w:customStyle="1" w:styleId="Opsommingbullet">
    <w:name w:val="_Opsomming bullet"/>
    <w:basedOn w:val="Lijstalinea"/>
    <w:link w:val="OpsommingbulletChar"/>
    <w:qFormat/>
    <w:rsid w:val="009F567A"/>
    <w:pPr>
      <w:widowControl w:val="0"/>
      <w:numPr>
        <w:numId w:val="15"/>
      </w:numPr>
      <w:spacing w:line="240" w:lineRule="atLeast"/>
    </w:pPr>
    <w:rPr>
      <w:rFonts w:cs="Arial"/>
      <w:sz w:val="18"/>
      <w:szCs w:val="18"/>
      <w:lang w:val="nl"/>
    </w:rPr>
  </w:style>
  <w:style w:type="paragraph" w:customStyle="1" w:styleId="Tussenkop">
    <w:name w:val="_Tussenkop"/>
    <w:basedOn w:val="Standaard"/>
    <w:link w:val="TussenkopChar"/>
    <w:qFormat/>
    <w:rsid w:val="009F567A"/>
    <w:pPr>
      <w:widowControl w:val="0"/>
      <w:spacing w:line="240" w:lineRule="atLeast"/>
    </w:pPr>
    <w:rPr>
      <w:rFonts w:ascii="Arial" w:hAnsi="Arial" w:cs="Arial"/>
      <w:b/>
      <w:sz w:val="18"/>
      <w:szCs w:val="18"/>
    </w:rPr>
  </w:style>
  <w:style w:type="character" w:customStyle="1" w:styleId="OpsommingbulletChar">
    <w:name w:val="_Opsomming bullet Char"/>
    <w:basedOn w:val="LijstalineaChar"/>
    <w:link w:val="Opsommingbullet"/>
    <w:rsid w:val="009F567A"/>
    <w:rPr>
      <w:rFonts w:cs="Arial"/>
      <w:sz w:val="18"/>
      <w:szCs w:val="18"/>
      <w:lang w:val="nl" w:eastAsia="nl-NL"/>
    </w:rPr>
  </w:style>
  <w:style w:type="character" w:customStyle="1" w:styleId="TussenkopChar">
    <w:name w:val="_Tussenkop Char"/>
    <w:basedOn w:val="Standaardalinea-lettertype"/>
    <w:link w:val="Tussenkop"/>
    <w:rsid w:val="009F567A"/>
    <w:rPr>
      <w:rFonts w:ascii="Arial" w:hAnsi="Arial" w:cs="Arial"/>
      <w:b/>
      <w:sz w:val="18"/>
      <w:szCs w:val="18"/>
      <w:lang w:val="nl-NL" w:eastAsia="nl-NL"/>
    </w:rPr>
  </w:style>
  <w:style w:type="paragraph" w:customStyle="1" w:styleId="Koptekst0">
    <w:name w:val="_Koptekst"/>
    <w:basedOn w:val="Koptekst"/>
    <w:qFormat/>
    <w:rsid w:val="009F567A"/>
    <w:pPr>
      <w:widowControl w:val="0"/>
      <w:tabs>
        <w:tab w:val="clear" w:pos="4536"/>
        <w:tab w:val="clear" w:pos="9072"/>
        <w:tab w:val="right" w:pos="8505"/>
      </w:tabs>
      <w:spacing w:line="240" w:lineRule="atLeast"/>
      <w:ind w:right="41"/>
    </w:pPr>
    <w:rPr>
      <w:rFonts w:ascii="Arial" w:hAnsi="Arial" w:cs="Arial"/>
      <w:caps/>
      <w:sz w:val="16"/>
      <w:szCs w:val="16"/>
    </w:rPr>
  </w:style>
  <w:style w:type="paragraph" w:customStyle="1" w:styleId="VUeenheid">
    <w:name w:val="_VUeenheid"/>
    <w:basedOn w:val="Ondertitel"/>
    <w:qFormat/>
    <w:rsid w:val="009F567A"/>
    <w:pPr>
      <w:keepNext w:val="0"/>
      <w:keepLines w:val="0"/>
      <w:widowControl w:val="0"/>
      <w:pBdr>
        <w:top w:val="none" w:sz="0" w:space="0" w:color="auto"/>
        <w:left w:val="none" w:sz="0" w:space="0" w:color="auto"/>
        <w:bottom w:val="none" w:sz="0" w:space="0" w:color="auto"/>
        <w:right w:val="none" w:sz="0" w:space="0" w:color="auto"/>
        <w:between w:val="none" w:sz="0" w:space="0" w:color="auto"/>
      </w:pBdr>
      <w:spacing w:after="60" w:line="240" w:lineRule="atLeast"/>
      <w:jc w:val="left"/>
    </w:pPr>
    <w:rPr>
      <w:rFonts w:ascii="Arial" w:eastAsia="Times New Roman" w:hAnsi="Arial" w:cs="Arial"/>
      <w:i w:val="0"/>
      <w:smallCaps w:val="0"/>
      <w:color w:val="auto"/>
      <w:sz w:val="16"/>
      <w:szCs w:val="16"/>
      <w:lang w:val="nl-NL"/>
    </w:rPr>
  </w:style>
  <w:style w:type="paragraph" w:customStyle="1" w:styleId="Titel0">
    <w:name w:val="_Titel"/>
    <w:basedOn w:val="Titel"/>
    <w:qFormat/>
    <w:rsid w:val="009F567A"/>
    <w:pPr>
      <w:widowControl w:val="0"/>
      <w:spacing w:after="120" w:line="240" w:lineRule="auto"/>
      <w:outlineLvl w:val="9"/>
    </w:pPr>
    <w:rPr>
      <w:rFonts w:cs="Arial"/>
      <w:b w:val="0"/>
      <w:bCs/>
      <w:caps/>
      <w:noProof w:val="0"/>
      <w:kern w:val="28"/>
      <w:sz w:val="28"/>
      <w:szCs w:val="28"/>
    </w:rPr>
  </w:style>
  <w:style w:type="paragraph" w:customStyle="1" w:styleId="Voettekst0">
    <w:name w:val="_Voettekst"/>
    <w:basedOn w:val="Voettekst"/>
    <w:qFormat/>
    <w:rsid w:val="009F567A"/>
    <w:pPr>
      <w:widowControl w:val="0"/>
      <w:tabs>
        <w:tab w:val="clear" w:pos="4536"/>
        <w:tab w:val="clear" w:pos="9072"/>
      </w:tabs>
      <w:spacing w:before="140" w:line="240" w:lineRule="atLeast"/>
      <w:ind w:left="-1134"/>
      <w:jc w:val="right"/>
    </w:pPr>
    <w:rPr>
      <w:rFonts w:ascii="Arial" w:hAnsi="Arial" w:cs="Arial"/>
      <w:sz w:val="16"/>
      <w:szCs w:val="16"/>
    </w:rPr>
  </w:style>
  <w:style w:type="paragraph" w:customStyle="1" w:styleId="Opsomminggenummerd">
    <w:name w:val="_Opsomming genummerd"/>
    <w:basedOn w:val="Opsommingbullet"/>
    <w:qFormat/>
    <w:rsid w:val="009F567A"/>
    <w:pPr>
      <w:numPr>
        <w:numId w:val="16"/>
      </w:numPr>
      <w:tabs>
        <w:tab w:val="num" w:pos="360"/>
        <w:tab w:val="num" w:pos="397"/>
      </w:tabs>
      <w:ind w:left="432" w:hanging="432"/>
    </w:pPr>
  </w:style>
  <w:style w:type="paragraph" w:customStyle="1" w:styleId="Subtitel">
    <w:name w:val="_Subtitel"/>
    <w:basedOn w:val="Standaard"/>
    <w:next w:val="Standaard"/>
    <w:qFormat/>
    <w:rsid w:val="009F567A"/>
    <w:pPr>
      <w:widowControl w:val="0"/>
      <w:spacing w:line="240" w:lineRule="atLeast"/>
    </w:pPr>
    <w:rPr>
      <w:rFonts w:ascii="Arial" w:hAnsi="Arial" w:cs="Arial"/>
      <w:sz w:val="20"/>
      <w:szCs w:val="20"/>
    </w:rPr>
  </w:style>
  <w:style w:type="paragraph" w:customStyle="1" w:styleId="Status">
    <w:name w:val="_Status"/>
    <w:basedOn w:val="Inhopg1"/>
    <w:next w:val="Standaard"/>
    <w:qFormat/>
    <w:rsid w:val="009F567A"/>
    <w:pPr>
      <w:widowControl w:val="0"/>
      <w:tabs>
        <w:tab w:val="clear" w:pos="426"/>
        <w:tab w:val="clear" w:pos="709"/>
        <w:tab w:val="clear" w:pos="993"/>
        <w:tab w:val="clear" w:pos="8505"/>
        <w:tab w:val="clear" w:pos="8802"/>
        <w:tab w:val="left" w:pos="480"/>
        <w:tab w:val="right" w:leader="dot" w:pos="8536"/>
      </w:tabs>
      <w:spacing w:line="240" w:lineRule="atLeast"/>
    </w:pPr>
    <w:rPr>
      <w:b/>
      <w:iCs w:val="0"/>
      <w:sz w:val="28"/>
      <w:szCs w:val="20"/>
    </w:rPr>
  </w:style>
  <w:style w:type="paragraph" w:customStyle="1" w:styleId="Kopjes">
    <w:name w:val="_Kopjes"/>
    <w:basedOn w:val="Standaard"/>
    <w:qFormat/>
    <w:rsid w:val="009F567A"/>
    <w:pPr>
      <w:framePr w:hSpace="142" w:wrap="around" w:vAnchor="text" w:hAnchor="page" w:x="398" w:y="-61"/>
      <w:widowControl w:val="0"/>
      <w:spacing w:line="240" w:lineRule="atLeast"/>
      <w:jc w:val="right"/>
    </w:pPr>
    <w:rPr>
      <w:rFonts w:ascii="Arial" w:hAnsi="Arial" w:cs="Arial"/>
      <w:caps/>
      <w:sz w:val="12"/>
      <w:szCs w:val="12"/>
    </w:rPr>
  </w:style>
  <w:style w:type="character" w:customStyle="1" w:styleId="Kop2Char">
    <w:name w:val="Kop 2 Char"/>
    <w:basedOn w:val="Standaardalinea-lettertype"/>
    <w:link w:val="Kop2"/>
    <w:rsid w:val="009F567A"/>
    <w:rPr>
      <w:rFonts w:ascii="Arial" w:hAnsi="Arial" w:cs="Arial"/>
      <w:b/>
      <w:bCs/>
      <w:iCs/>
      <w:lang w:val="nl-NL" w:eastAsia="nl-NL"/>
    </w:rPr>
  </w:style>
  <w:style w:type="paragraph" w:styleId="Tekstzonderopmaak">
    <w:name w:val="Plain Text"/>
    <w:basedOn w:val="Standaard"/>
    <w:link w:val="TekstzonderopmaakChar"/>
    <w:uiPriority w:val="99"/>
    <w:unhideWhenUsed/>
    <w:rsid w:val="009F567A"/>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9F567A"/>
    <w:rPr>
      <w:rFonts w:ascii="Calibri" w:eastAsiaTheme="minorHAnsi" w:hAnsi="Calibri" w:cs="Consolas"/>
      <w:sz w:val="22"/>
      <w:szCs w:val="21"/>
      <w:lang w:val="nl-NL"/>
    </w:rPr>
  </w:style>
  <w:style w:type="table" w:styleId="Klassieketabel2">
    <w:name w:val="Table Classic 2"/>
    <w:basedOn w:val="Standaardtabel"/>
    <w:rsid w:val="009F567A"/>
    <w:pPr>
      <w:widowControl w:val="0"/>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1">
    <w:name w:val="Table Classic 1"/>
    <w:basedOn w:val="Standaardtabel"/>
    <w:rsid w:val="009F567A"/>
    <w:pPr>
      <w:widowControl w:val="0"/>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9F567A"/>
    <w:pPr>
      <w:widowControl w:val="0"/>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9F567A"/>
    <w:pPr>
      <w:widowControl w:val="0"/>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Default">
    <w:name w:val="Default"/>
    <w:rsid w:val="009F567A"/>
    <w:pPr>
      <w:autoSpaceDE w:val="0"/>
      <w:autoSpaceDN w:val="0"/>
      <w:adjustRightInd w:val="0"/>
    </w:pPr>
    <w:rPr>
      <w:rFonts w:ascii="Calibri" w:hAnsi="Calibri" w:cs="Calibri"/>
      <w:color w:val="000000"/>
      <w:sz w:val="24"/>
      <w:szCs w:val="24"/>
      <w:lang w:val="en-GB"/>
    </w:rPr>
  </w:style>
  <w:style w:type="paragraph" w:customStyle="1" w:styleId="EIS">
    <w:name w:val="EIS"/>
    <w:basedOn w:val="Standaard"/>
    <w:qFormat/>
    <w:rsid w:val="00BB3270"/>
    <w:pPr>
      <w:keepNext/>
      <w:widowControl w:val="0"/>
      <w:numPr>
        <w:numId w:val="19"/>
      </w:numPr>
      <w:autoSpaceDE w:val="0"/>
      <w:autoSpaceDN w:val="0"/>
      <w:spacing w:after="120" w:line="276" w:lineRule="auto"/>
    </w:pPr>
    <w:rPr>
      <w:rFonts w:ascii="Cambria" w:hAnsi="Cambria"/>
      <w:sz w:val="20"/>
      <w:szCs w:val="20"/>
    </w:rPr>
  </w:style>
  <w:style w:type="paragraph" w:customStyle="1" w:styleId="Kop3MVolg">
    <w:name w:val="Kop3 MVolg"/>
    <w:basedOn w:val="Kop3"/>
    <w:next w:val="Standaard"/>
    <w:rsid w:val="00BB3270"/>
    <w:pPr>
      <w:numPr>
        <w:ilvl w:val="0"/>
        <w:numId w:val="0"/>
      </w:numPr>
      <w:spacing w:before="0" w:after="0" w:line="260" w:lineRule="atLeast"/>
    </w:pPr>
    <w:rPr>
      <w:rFonts w:ascii="Trebuchet MS" w:eastAsia="MS Mincho" w:hAnsi="Trebuchet MS"/>
      <w:bCs w:val="0"/>
      <w:sz w:val="19"/>
      <w:szCs w:val="19"/>
    </w:rPr>
  </w:style>
  <w:style w:type="paragraph" w:customStyle="1" w:styleId="NieuwOpenVraag">
    <w:name w:val="Nieuw Open Vraag"/>
    <w:basedOn w:val="Standaard"/>
    <w:link w:val="NieuwOpenVraagChar"/>
    <w:qFormat/>
    <w:rsid w:val="00BB3270"/>
    <w:pPr>
      <w:suppressAutoHyphens/>
      <w:autoSpaceDE w:val="0"/>
      <w:autoSpaceDN w:val="0"/>
      <w:spacing w:after="160" w:line="360" w:lineRule="auto"/>
      <w:ind w:left="357"/>
    </w:pPr>
    <w:rPr>
      <w:rFonts w:ascii="Arial" w:eastAsia="Calibri" w:hAnsi="Arial"/>
      <w:color w:val="000000" w:themeColor="text1"/>
      <w:sz w:val="20"/>
      <w:szCs w:val="22"/>
      <w:lang w:eastAsia="en-US"/>
    </w:rPr>
  </w:style>
  <w:style w:type="character" w:customStyle="1" w:styleId="NieuwOpenVraagChar">
    <w:name w:val="Nieuw Open Vraag Char"/>
    <w:basedOn w:val="Standaardalinea-lettertype"/>
    <w:link w:val="NieuwOpenVraag"/>
    <w:rsid w:val="00BB3270"/>
    <w:rPr>
      <w:rFonts w:ascii="Arial" w:eastAsia="Calibri" w:hAnsi="Arial"/>
      <w:color w:val="000000" w:themeColor="text1"/>
      <w:szCs w:val="22"/>
      <w:lang w:val="nl-NL"/>
    </w:rPr>
  </w:style>
  <w:style w:type="paragraph" w:styleId="Revisie">
    <w:name w:val="Revision"/>
    <w:hidden/>
    <w:uiPriority w:val="99"/>
    <w:semiHidden/>
    <w:rsid w:val="00F76C37"/>
    <w:rPr>
      <w:sz w:val="24"/>
      <w:szCs w:val="24"/>
      <w:lang w:val="nl-NL" w:eastAsia="nl-NL"/>
    </w:rPr>
  </w:style>
  <w:style w:type="paragraph" w:customStyle="1" w:styleId="Style1">
    <w:name w:val="Style1"/>
    <w:basedOn w:val="Opmaakprofiel4"/>
    <w:link w:val="Style1Char"/>
    <w:qFormat/>
    <w:rsid w:val="000F7B2F"/>
    <w:rPr>
      <w:rFonts w:asciiTheme="minorHAnsi" w:hAnsiTheme="minorHAnsi" w:cstheme="minorHAnsi"/>
      <w:bCs w:val="0"/>
      <w:sz w:val="22"/>
      <w:szCs w:val="22"/>
    </w:rPr>
  </w:style>
  <w:style w:type="character" w:customStyle="1" w:styleId="Opmaakprofiel4Char">
    <w:name w:val="Opmaakprofiel4 Char"/>
    <w:basedOn w:val="Kop2Char"/>
    <w:link w:val="Opmaakprofiel4"/>
    <w:rsid w:val="000F7B2F"/>
    <w:rPr>
      <w:rFonts w:ascii="Arial" w:hAnsi="Arial" w:cs="Arial"/>
      <w:b/>
      <w:bCs/>
      <w:iCs w:val="0"/>
      <w:lang w:val="nl-NL" w:eastAsia="nl-NL"/>
    </w:rPr>
  </w:style>
  <w:style w:type="character" w:customStyle="1" w:styleId="Style1Char">
    <w:name w:val="Style1 Char"/>
    <w:basedOn w:val="Opmaakprofiel4Char"/>
    <w:link w:val="Style1"/>
    <w:rsid w:val="000F7B2F"/>
    <w:rPr>
      <w:rFonts w:asciiTheme="minorHAnsi" w:hAnsiTheme="minorHAnsi" w:cstheme="minorHAnsi"/>
      <w:b/>
      <w:bCs w:val="0"/>
      <w:iCs w:val="0"/>
      <w:sz w:val="22"/>
      <w:szCs w:val="22"/>
      <w:lang w:val="nl-NL" w:eastAsia="nl-NL"/>
    </w:rPr>
  </w:style>
  <w:style w:type="paragraph" w:customStyle="1" w:styleId="Titelpagina">
    <w:name w:val="Titelpagina"/>
    <w:basedOn w:val="Standaard"/>
    <w:link w:val="TitelpaginaChar"/>
    <w:qFormat/>
    <w:rsid w:val="009F7372"/>
    <w:rPr>
      <w:rFonts w:asciiTheme="minorHAnsi" w:eastAsiaTheme="minorHAnsi" w:hAnsiTheme="minorHAnsi" w:cs="Arial"/>
      <w:caps/>
      <w:color w:val="FFFFFF" w:themeColor="background1"/>
      <w:sz w:val="52"/>
      <w:szCs w:val="52"/>
      <w:lang w:val="en-US" w:eastAsia="en-US"/>
    </w:rPr>
  </w:style>
  <w:style w:type="character" w:customStyle="1" w:styleId="TitelpaginaChar">
    <w:name w:val="Titelpagina Char"/>
    <w:basedOn w:val="Standaardalinea-lettertype"/>
    <w:link w:val="Titelpagina"/>
    <w:rsid w:val="009F7372"/>
    <w:rPr>
      <w:rFonts w:asciiTheme="minorHAnsi" w:eastAsiaTheme="minorHAnsi" w:hAnsiTheme="minorHAnsi" w:cs="Arial"/>
      <w:caps/>
      <w:color w:val="FFFFFF" w:themeColor="background1"/>
      <w:sz w:val="52"/>
      <w:szCs w:val="52"/>
    </w:rPr>
  </w:style>
  <w:style w:type="paragraph" w:customStyle="1" w:styleId="NaamAanbesteding">
    <w:name w:val="Naam Aanbesteding"/>
    <w:basedOn w:val="Standaard"/>
    <w:link w:val="NaamAanbestedingChar"/>
    <w:qFormat/>
    <w:rsid w:val="009F7372"/>
    <w:rPr>
      <w:rFonts w:asciiTheme="minorHAnsi" w:eastAsiaTheme="minorHAnsi" w:hAnsiTheme="minorHAnsi" w:cstheme="minorBidi"/>
      <w:color w:val="FFFFFF" w:themeColor="background1"/>
      <w:sz w:val="52"/>
      <w:szCs w:val="52"/>
      <w:lang w:val="en-US" w:eastAsia="en-US"/>
    </w:rPr>
  </w:style>
  <w:style w:type="character" w:customStyle="1" w:styleId="NaamAanbestedingChar">
    <w:name w:val="Naam Aanbesteding Char"/>
    <w:basedOn w:val="Standaardalinea-lettertype"/>
    <w:link w:val="NaamAanbesteding"/>
    <w:rsid w:val="009F7372"/>
    <w:rPr>
      <w:rFonts w:asciiTheme="minorHAnsi" w:eastAsiaTheme="minorHAnsi" w:hAnsiTheme="minorHAnsi" w:cstheme="minorBidi"/>
      <w:color w:val="FFFFFF" w:themeColor="background1"/>
      <w:sz w:val="52"/>
      <w:szCs w:val="52"/>
    </w:rPr>
  </w:style>
  <w:style w:type="paragraph" w:customStyle="1" w:styleId="TableParagraph">
    <w:name w:val="Table Paragraph"/>
    <w:basedOn w:val="Standaard"/>
    <w:uiPriority w:val="1"/>
    <w:qFormat/>
    <w:rsid w:val="0069376C"/>
    <w:pPr>
      <w:widowControl w:val="0"/>
      <w:autoSpaceDE w:val="0"/>
      <w:autoSpaceDN w:val="0"/>
      <w:adjustRightInd w:val="0"/>
      <w:spacing w:before="42"/>
      <w:ind w:left="107"/>
    </w:pPr>
    <w:rPr>
      <w:rFonts w:ascii="Verdana" w:eastAsiaTheme="minorEastAsi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34247">
      <w:bodyDiv w:val="1"/>
      <w:marLeft w:val="0"/>
      <w:marRight w:val="0"/>
      <w:marTop w:val="0"/>
      <w:marBottom w:val="0"/>
      <w:divBdr>
        <w:top w:val="none" w:sz="0" w:space="0" w:color="auto"/>
        <w:left w:val="none" w:sz="0" w:space="0" w:color="auto"/>
        <w:bottom w:val="none" w:sz="0" w:space="0" w:color="auto"/>
        <w:right w:val="none" w:sz="0" w:space="0" w:color="auto"/>
      </w:divBdr>
    </w:div>
    <w:div w:id="294262280">
      <w:bodyDiv w:val="1"/>
      <w:marLeft w:val="0"/>
      <w:marRight w:val="0"/>
      <w:marTop w:val="0"/>
      <w:marBottom w:val="0"/>
      <w:divBdr>
        <w:top w:val="none" w:sz="0" w:space="0" w:color="auto"/>
        <w:left w:val="none" w:sz="0" w:space="0" w:color="auto"/>
        <w:bottom w:val="none" w:sz="0" w:space="0" w:color="auto"/>
        <w:right w:val="none" w:sz="0" w:space="0" w:color="auto"/>
      </w:divBdr>
    </w:div>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110589911">
      <w:bodyDiv w:val="1"/>
      <w:marLeft w:val="0"/>
      <w:marRight w:val="0"/>
      <w:marTop w:val="0"/>
      <w:marBottom w:val="0"/>
      <w:divBdr>
        <w:top w:val="none" w:sz="0" w:space="0" w:color="auto"/>
        <w:left w:val="none" w:sz="0" w:space="0" w:color="auto"/>
        <w:bottom w:val="none" w:sz="0" w:space="0" w:color="auto"/>
        <w:right w:val="none" w:sz="0" w:space="0" w:color="auto"/>
      </w:divBdr>
    </w:div>
    <w:div w:id="1283268109">
      <w:bodyDiv w:val="1"/>
      <w:marLeft w:val="0"/>
      <w:marRight w:val="0"/>
      <w:marTop w:val="0"/>
      <w:marBottom w:val="0"/>
      <w:divBdr>
        <w:top w:val="none" w:sz="0" w:space="0" w:color="auto"/>
        <w:left w:val="none" w:sz="0" w:space="0" w:color="auto"/>
        <w:bottom w:val="none" w:sz="0" w:space="0" w:color="auto"/>
        <w:right w:val="none" w:sz="0" w:space="0" w:color="auto"/>
      </w:divBdr>
    </w:div>
    <w:div w:id="1374650230">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0324315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188652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nderned.nl/sites/default/files/In%20zes%20stappen%20digitaal%20inschrijven%20op%20overheidsopdrachten%20via%20TenderNed_0.pdf" TargetMode="External"/><Relationship Id="rId18" Type="http://schemas.openxmlformats.org/officeDocument/2006/relationships/hyperlink" Target="https://www.surf.nl/surf-juridisch-normenkader-cloudservices"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TenderNed.nl" TargetMode="External"/><Relationship Id="rId17" Type="http://schemas.openxmlformats.org/officeDocument/2006/relationships/hyperlink" Target="https://www.pianoo.nl/regelgeving/gewijzigde-aanbestedingswet-2012/gedragsverklaring-aanbestede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justis.nl/producten/gva/gva-aanvragen/" TargetMode="External"/><Relationship Id="rId20" Type="http://schemas.openxmlformats.org/officeDocument/2006/relationships/image" Target="media/image2.wmf"/><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anoo.nl/duurzaaminkopen/criteri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r.stel@vu.nl" TargetMode="External"/><Relationship Id="rId23" Type="http://schemas.openxmlformats.org/officeDocument/2006/relationships/footer" Target="footer2.xml"/><Relationship Id="rId10" Type="http://schemas.openxmlformats.org/officeDocument/2006/relationships/hyperlink" Target="mailto:aanbestedingen.fpc@vu.nl" TargetMode="External"/><Relationship Id="rId19" Type="http://schemas.openxmlformats.org/officeDocument/2006/relationships/hyperlink" Target="https://www.pianoo.nl/sites/default/files/media/documents/Toelichting_ARBIT-2018-mei2018.pdf" TargetMode="External"/><Relationship Id="rId4" Type="http://schemas.openxmlformats.org/officeDocument/2006/relationships/settings" Target="settings.xml"/><Relationship Id="rId9" Type="http://schemas.openxmlformats.org/officeDocument/2006/relationships/hyperlink" Target="http://www.vu.nl/" TargetMode="External"/><Relationship Id="rId14" Type="http://schemas.openxmlformats.org/officeDocument/2006/relationships/hyperlink" Target="mailto:aanbestedingen.fpc@vu.nl"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ec.europa.eu/digital-single-market/en/news/cloud-service-level-agreement-standardisation-guidelines"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AA010-67DE-4588-B6A9-4CA933E0E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35</Pages>
  <Words>10830</Words>
  <Characters>69875</Characters>
  <Application>Microsoft Office Word</Application>
  <DocSecurity>0</DocSecurity>
  <Lines>582</Lines>
  <Paragraphs>161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Offerteaanvraag</vt:lpstr>
      <vt:lpstr>Offerteaanvraag</vt:lpstr>
    </vt:vector>
  </TitlesOfParts>
  <Manager>R. Stel</Manager>
  <Company>Vrije Universiteit Amsterdam</Company>
  <LinksUpToDate>false</LinksUpToDate>
  <CharactersWithSpaces>80544</CharactersWithSpaces>
  <SharedDoc>false</SharedDoc>
  <HLinks>
    <vt:vector size="438" baseType="variant">
      <vt:variant>
        <vt:i4>4849723</vt:i4>
      </vt:variant>
      <vt:variant>
        <vt:i4>408</vt:i4>
      </vt:variant>
      <vt:variant>
        <vt:i4>0</vt:i4>
      </vt:variant>
      <vt:variant>
        <vt:i4>5</vt:i4>
      </vt:variant>
      <vt:variant>
        <vt:lpwstr>mailto:f.f.vande.putte@vu.nl</vt:lpwstr>
      </vt:variant>
      <vt:variant>
        <vt:lpwstr/>
      </vt:variant>
      <vt:variant>
        <vt:i4>4718695</vt:i4>
      </vt:variant>
      <vt:variant>
        <vt:i4>405</vt:i4>
      </vt:variant>
      <vt:variant>
        <vt:i4>0</vt:i4>
      </vt:variant>
      <vt:variant>
        <vt:i4>5</vt:i4>
      </vt:variant>
      <vt:variant>
        <vt:lpwstr>mailto:aanbestedingen@vu.nl</vt:lpwstr>
      </vt:variant>
      <vt:variant>
        <vt:lpwstr/>
      </vt:variant>
      <vt:variant>
        <vt:i4>1310840</vt:i4>
      </vt:variant>
      <vt:variant>
        <vt:i4>402</vt:i4>
      </vt:variant>
      <vt:variant>
        <vt:i4>0</vt:i4>
      </vt:variant>
      <vt:variant>
        <vt:i4>5</vt:i4>
      </vt:variant>
      <vt:variant>
        <vt:lpwstr>mailto:aanbestedingen@dienst.vu.nl</vt:lpwstr>
      </vt:variant>
      <vt:variant>
        <vt:lpwstr/>
      </vt:variant>
      <vt:variant>
        <vt:i4>1310840</vt:i4>
      </vt:variant>
      <vt:variant>
        <vt:i4>399</vt:i4>
      </vt:variant>
      <vt:variant>
        <vt:i4>0</vt:i4>
      </vt:variant>
      <vt:variant>
        <vt:i4>5</vt:i4>
      </vt:variant>
      <vt:variant>
        <vt:lpwstr>mailto:aanbestedingen@dienst.vu.nl</vt:lpwstr>
      </vt:variant>
      <vt:variant>
        <vt:lpwstr/>
      </vt:variant>
      <vt:variant>
        <vt:i4>8126582</vt:i4>
      </vt:variant>
      <vt:variant>
        <vt:i4>396</vt:i4>
      </vt:variant>
      <vt:variant>
        <vt:i4>0</vt:i4>
      </vt:variant>
      <vt:variant>
        <vt:i4>5</vt:i4>
      </vt:variant>
      <vt:variant>
        <vt:lpwstr>http://www.vu.nl/nl/over-de-vu/contact-routebeschrijving/routebeschrijvingen/routebeschrijving-uilenstede/index.asp</vt:lpwstr>
      </vt:variant>
      <vt:variant>
        <vt:lpwstr/>
      </vt:variant>
      <vt:variant>
        <vt:i4>1310840</vt:i4>
      </vt:variant>
      <vt:variant>
        <vt:i4>393</vt:i4>
      </vt:variant>
      <vt:variant>
        <vt:i4>0</vt:i4>
      </vt:variant>
      <vt:variant>
        <vt:i4>5</vt:i4>
      </vt:variant>
      <vt:variant>
        <vt:lpwstr>mailto:aanbestedingen@dienst.vu.nl</vt:lpwstr>
      </vt:variant>
      <vt:variant>
        <vt:lpwstr/>
      </vt:variant>
      <vt:variant>
        <vt:i4>2031620</vt:i4>
      </vt:variant>
      <vt:variant>
        <vt:i4>390</vt:i4>
      </vt:variant>
      <vt:variant>
        <vt:i4>0</vt:i4>
      </vt:variant>
      <vt:variant>
        <vt:i4>5</vt:i4>
      </vt:variant>
      <vt:variant>
        <vt:lpwstr>http://www.tenderned.nl/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458829</vt:i4>
      </vt:variant>
      <vt:variant>
        <vt:i4>384</vt:i4>
      </vt:variant>
      <vt:variant>
        <vt:i4>0</vt:i4>
      </vt:variant>
      <vt:variant>
        <vt:i4>5</vt:i4>
      </vt:variant>
      <vt:variant>
        <vt:lpwstr>http://www.pianoo.nl/duurzaaminkopen/criteria</vt:lpwstr>
      </vt:variant>
      <vt:variant>
        <vt:lpwstr/>
      </vt:variant>
      <vt:variant>
        <vt:i4>4718695</vt:i4>
      </vt:variant>
      <vt:variant>
        <vt:i4>381</vt:i4>
      </vt:variant>
      <vt:variant>
        <vt:i4>0</vt:i4>
      </vt:variant>
      <vt:variant>
        <vt:i4>5</vt:i4>
      </vt:variant>
      <vt:variant>
        <vt:lpwstr>mailto:aanbestedingen@vu.nl</vt:lpwstr>
      </vt:variant>
      <vt:variant>
        <vt:lpwstr/>
      </vt:variant>
      <vt:variant>
        <vt:i4>2031691</vt:i4>
      </vt:variant>
      <vt:variant>
        <vt:i4>378</vt:i4>
      </vt:variant>
      <vt:variant>
        <vt:i4>0</vt:i4>
      </vt:variant>
      <vt:variant>
        <vt:i4>5</vt:i4>
      </vt:variant>
      <vt:variant>
        <vt:lpwstr>http://www.vu.nl/</vt:lpwstr>
      </vt:variant>
      <vt:variant>
        <vt:lpwstr/>
      </vt:variant>
      <vt:variant>
        <vt:i4>1376306</vt:i4>
      </vt:variant>
      <vt:variant>
        <vt:i4>368</vt:i4>
      </vt:variant>
      <vt:variant>
        <vt:i4>0</vt:i4>
      </vt:variant>
      <vt:variant>
        <vt:i4>5</vt:i4>
      </vt:variant>
      <vt:variant>
        <vt:lpwstr/>
      </vt:variant>
      <vt:variant>
        <vt:lpwstr>_Toc352858672</vt:lpwstr>
      </vt:variant>
      <vt:variant>
        <vt:i4>1376306</vt:i4>
      </vt:variant>
      <vt:variant>
        <vt:i4>362</vt:i4>
      </vt:variant>
      <vt:variant>
        <vt:i4>0</vt:i4>
      </vt:variant>
      <vt:variant>
        <vt:i4>5</vt:i4>
      </vt:variant>
      <vt:variant>
        <vt:lpwstr/>
      </vt:variant>
      <vt:variant>
        <vt:lpwstr>_Toc352858671</vt:lpwstr>
      </vt:variant>
      <vt:variant>
        <vt:i4>1376306</vt:i4>
      </vt:variant>
      <vt:variant>
        <vt:i4>356</vt:i4>
      </vt:variant>
      <vt:variant>
        <vt:i4>0</vt:i4>
      </vt:variant>
      <vt:variant>
        <vt:i4>5</vt:i4>
      </vt:variant>
      <vt:variant>
        <vt:lpwstr/>
      </vt:variant>
      <vt:variant>
        <vt:lpwstr>_Toc352858670</vt:lpwstr>
      </vt:variant>
      <vt:variant>
        <vt:i4>1310770</vt:i4>
      </vt:variant>
      <vt:variant>
        <vt:i4>350</vt:i4>
      </vt:variant>
      <vt:variant>
        <vt:i4>0</vt:i4>
      </vt:variant>
      <vt:variant>
        <vt:i4>5</vt:i4>
      </vt:variant>
      <vt:variant>
        <vt:lpwstr/>
      </vt:variant>
      <vt:variant>
        <vt:lpwstr>_Toc352858669</vt:lpwstr>
      </vt:variant>
      <vt:variant>
        <vt:i4>1310770</vt:i4>
      </vt:variant>
      <vt:variant>
        <vt:i4>344</vt:i4>
      </vt:variant>
      <vt:variant>
        <vt:i4>0</vt:i4>
      </vt:variant>
      <vt:variant>
        <vt:i4>5</vt:i4>
      </vt:variant>
      <vt:variant>
        <vt:lpwstr/>
      </vt:variant>
      <vt:variant>
        <vt:lpwstr>_Toc352858668</vt:lpwstr>
      </vt:variant>
      <vt:variant>
        <vt:i4>1310770</vt:i4>
      </vt:variant>
      <vt:variant>
        <vt:i4>338</vt:i4>
      </vt:variant>
      <vt:variant>
        <vt:i4>0</vt:i4>
      </vt:variant>
      <vt:variant>
        <vt:i4>5</vt:i4>
      </vt:variant>
      <vt:variant>
        <vt:lpwstr/>
      </vt:variant>
      <vt:variant>
        <vt:lpwstr>_Toc352858667</vt:lpwstr>
      </vt:variant>
      <vt:variant>
        <vt:i4>1310770</vt:i4>
      </vt:variant>
      <vt:variant>
        <vt:i4>332</vt:i4>
      </vt:variant>
      <vt:variant>
        <vt:i4>0</vt:i4>
      </vt:variant>
      <vt:variant>
        <vt:i4>5</vt:i4>
      </vt:variant>
      <vt:variant>
        <vt:lpwstr/>
      </vt:variant>
      <vt:variant>
        <vt:lpwstr>_Toc352858666</vt:lpwstr>
      </vt:variant>
      <vt:variant>
        <vt:i4>1310770</vt:i4>
      </vt:variant>
      <vt:variant>
        <vt:i4>326</vt:i4>
      </vt:variant>
      <vt:variant>
        <vt:i4>0</vt:i4>
      </vt:variant>
      <vt:variant>
        <vt:i4>5</vt:i4>
      </vt:variant>
      <vt:variant>
        <vt:lpwstr/>
      </vt:variant>
      <vt:variant>
        <vt:lpwstr>_Toc352858665</vt:lpwstr>
      </vt:variant>
      <vt:variant>
        <vt:i4>1310770</vt:i4>
      </vt:variant>
      <vt:variant>
        <vt:i4>320</vt:i4>
      </vt:variant>
      <vt:variant>
        <vt:i4>0</vt:i4>
      </vt:variant>
      <vt:variant>
        <vt:i4>5</vt:i4>
      </vt:variant>
      <vt:variant>
        <vt:lpwstr/>
      </vt:variant>
      <vt:variant>
        <vt:lpwstr>_Toc352858664</vt:lpwstr>
      </vt:variant>
      <vt:variant>
        <vt:i4>1310770</vt:i4>
      </vt:variant>
      <vt:variant>
        <vt:i4>314</vt:i4>
      </vt:variant>
      <vt:variant>
        <vt:i4>0</vt:i4>
      </vt:variant>
      <vt:variant>
        <vt:i4>5</vt:i4>
      </vt:variant>
      <vt:variant>
        <vt:lpwstr/>
      </vt:variant>
      <vt:variant>
        <vt:lpwstr>_Toc352858663</vt:lpwstr>
      </vt:variant>
      <vt:variant>
        <vt:i4>1310770</vt:i4>
      </vt:variant>
      <vt:variant>
        <vt:i4>308</vt:i4>
      </vt:variant>
      <vt:variant>
        <vt:i4>0</vt:i4>
      </vt:variant>
      <vt:variant>
        <vt:i4>5</vt:i4>
      </vt:variant>
      <vt:variant>
        <vt:lpwstr/>
      </vt:variant>
      <vt:variant>
        <vt:lpwstr>_Toc352858662</vt:lpwstr>
      </vt:variant>
      <vt:variant>
        <vt:i4>1310770</vt:i4>
      </vt:variant>
      <vt:variant>
        <vt:i4>302</vt:i4>
      </vt:variant>
      <vt:variant>
        <vt:i4>0</vt:i4>
      </vt:variant>
      <vt:variant>
        <vt:i4>5</vt:i4>
      </vt:variant>
      <vt:variant>
        <vt:lpwstr/>
      </vt:variant>
      <vt:variant>
        <vt:lpwstr>_Toc352858661</vt:lpwstr>
      </vt:variant>
      <vt:variant>
        <vt:i4>1310770</vt:i4>
      </vt:variant>
      <vt:variant>
        <vt:i4>296</vt:i4>
      </vt:variant>
      <vt:variant>
        <vt:i4>0</vt:i4>
      </vt:variant>
      <vt:variant>
        <vt:i4>5</vt:i4>
      </vt:variant>
      <vt:variant>
        <vt:lpwstr/>
      </vt:variant>
      <vt:variant>
        <vt:lpwstr>_Toc352858660</vt:lpwstr>
      </vt:variant>
      <vt:variant>
        <vt:i4>1507378</vt:i4>
      </vt:variant>
      <vt:variant>
        <vt:i4>290</vt:i4>
      </vt:variant>
      <vt:variant>
        <vt:i4>0</vt:i4>
      </vt:variant>
      <vt:variant>
        <vt:i4>5</vt:i4>
      </vt:variant>
      <vt:variant>
        <vt:lpwstr/>
      </vt:variant>
      <vt:variant>
        <vt:lpwstr>_Toc352858659</vt:lpwstr>
      </vt:variant>
      <vt:variant>
        <vt:i4>1507378</vt:i4>
      </vt:variant>
      <vt:variant>
        <vt:i4>284</vt:i4>
      </vt:variant>
      <vt:variant>
        <vt:i4>0</vt:i4>
      </vt:variant>
      <vt:variant>
        <vt:i4>5</vt:i4>
      </vt:variant>
      <vt:variant>
        <vt:lpwstr/>
      </vt:variant>
      <vt:variant>
        <vt:lpwstr>_Toc352858658</vt:lpwstr>
      </vt:variant>
      <vt:variant>
        <vt:i4>1507378</vt:i4>
      </vt:variant>
      <vt:variant>
        <vt:i4>278</vt:i4>
      </vt:variant>
      <vt:variant>
        <vt:i4>0</vt:i4>
      </vt:variant>
      <vt:variant>
        <vt:i4>5</vt:i4>
      </vt:variant>
      <vt:variant>
        <vt:lpwstr/>
      </vt:variant>
      <vt:variant>
        <vt:lpwstr>_Toc352858657</vt:lpwstr>
      </vt:variant>
      <vt:variant>
        <vt:i4>1507378</vt:i4>
      </vt:variant>
      <vt:variant>
        <vt:i4>272</vt:i4>
      </vt:variant>
      <vt:variant>
        <vt:i4>0</vt:i4>
      </vt:variant>
      <vt:variant>
        <vt:i4>5</vt:i4>
      </vt:variant>
      <vt:variant>
        <vt:lpwstr/>
      </vt:variant>
      <vt:variant>
        <vt:lpwstr>_Toc352858656</vt:lpwstr>
      </vt:variant>
      <vt:variant>
        <vt:i4>1507378</vt:i4>
      </vt:variant>
      <vt:variant>
        <vt:i4>266</vt:i4>
      </vt:variant>
      <vt:variant>
        <vt:i4>0</vt:i4>
      </vt:variant>
      <vt:variant>
        <vt:i4>5</vt:i4>
      </vt:variant>
      <vt:variant>
        <vt:lpwstr/>
      </vt:variant>
      <vt:variant>
        <vt:lpwstr>_Toc352858655</vt:lpwstr>
      </vt:variant>
      <vt:variant>
        <vt:i4>1507378</vt:i4>
      </vt:variant>
      <vt:variant>
        <vt:i4>260</vt:i4>
      </vt:variant>
      <vt:variant>
        <vt:i4>0</vt:i4>
      </vt:variant>
      <vt:variant>
        <vt:i4>5</vt:i4>
      </vt:variant>
      <vt:variant>
        <vt:lpwstr/>
      </vt:variant>
      <vt:variant>
        <vt:lpwstr>_Toc352858654</vt:lpwstr>
      </vt:variant>
      <vt:variant>
        <vt:i4>1507378</vt:i4>
      </vt:variant>
      <vt:variant>
        <vt:i4>254</vt:i4>
      </vt:variant>
      <vt:variant>
        <vt:i4>0</vt:i4>
      </vt:variant>
      <vt:variant>
        <vt:i4>5</vt:i4>
      </vt:variant>
      <vt:variant>
        <vt:lpwstr/>
      </vt:variant>
      <vt:variant>
        <vt:lpwstr>_Toc352858653</vt:lpwstr>
      </vt:variant>
      <vt:variant>
        <vt:i4>1507378</vt:i4>
      </vt:variant>
      <vt:variant>
        <vt:i4>248</vt:i4>
      </vt:variant>
      <vt:variant>
        <vt:i4>0</vt:i4>
      </vt:variant>
      <vt:variant>
        <vt:i4>5</vt:i4>
      </vt:variant>
      <vt:variant>
        <vt:lpwstr/>
      </vt:variant>
      <vt:variant>
        <vt:lpwstr>_Toc352858652</vt:lpwstr>
      </vt:variant>
      <vt:variant>
        <vt:i4>1507378</vt:i4>
      </vt:variant>
      <vt:variant>
        <vt:i4>242</vt:i4>
      </vt:variant>
      <vt:variant>
        <vt:i4>0</vt:i4>
      </vt:variant>
      <vt:variant>
        <vt:i4>5</vt:i4>
      </vt:variant>
      <vt:variant>
        <vt:lpwstr/>
      </vt:variant>
      <vt:variant>
        <vt:lpwstr>_Toc352858651</vt:lpwstr>
      </vt:variant>
      <vt:variant>
        <vt:i4>1507378</vt:i4>
      </vt:variant>
      <vt:variant>
        <vt:i4>236</vt:i4>
      </vt:variant>
      <vt:variant>
        <vt:i4>0</vt:i4>
      </vt:variant>
      <vt:variant>
        <vt:i4>5</vt:i4>
      </vt:variant>
      <vt:variant>
        <vt:lpwstr/>
      </vt:variant>
      <vt:variant>
        <vt:lpwstr>_Toc352858650</vt:lpwstr>
      </vt:variant>
      <vt:variant>
        <vt:i4>1441842</vt:i4>
      </vt:variant>
      <vt:variant>
        <vt:i4>230</vt:i4>
      </vt:variant>
      <vt:variant>
        <vt:i4>0</vt:i4>
      </vt:variant>
      <vt:variant>
        <vt:i4>5</vt:i4>
      </vt:variant>
      <vt:variant>
        <vt:lpwstr/>
      </vt:variant>
      <vt:variant>
        <vt:lpwstr>_Toc352858649</vt:lpwstr>
      </vt:variant>
      <vt:variant>
        <vt:i4>1441842</vt:i4>
      </vt:variant>
      <vt:variant>
        <vt:i4>224</vt:i4>
      </vt:variant>
      <vt:variant>
        <vt:i4>0</vt:i4>
      </vt:variant>
      <vt:variant>
        <vt:i4>5</vt:i4>
      </vt:variant>
      <vt:variant>
        <vt:lpwstr/>
      </vt:variant>
      <vt:variant>
        <vt:lpwstr>_Toc352858648</vt:lpwstr>
      </vt:variant>
      <vt:variant>
        <vt:i4>1441842</vt:i4>
      </vt:variant>
      <vt:variant>
        <vt:i4>218</vt:i4>
      </vt:variant>
      <vt:variant>
        <vt:i4>0</vt:i4>
      </vt:variant>
      <vt:variant>
        <vt:i4>5</vt:i4>
      </vt:variant>
      <vt:variant>
        <vt:lpwstr/>
      </vt:variant>
      <vt:variant>
        <vt:lpwstr>_Toc352858647</vt:lpwstr>
      </vt:variant>
      <vt:variant>
        <vt:i4>1441842</vt:i4>
      </vt:variant>
      <vt:variant>
        <vt:i4>212</vt:i4>
      </vt:variant>
      <vt:variant>
        <vt:i4>0</vt:i4>
      </vt:variant>
      <vt:variant>
        <vt:i4>5</vt:i4>
      </vt:variant>
      <vt:variant>
        <vt:lpwstr/>
      </vt:variant>
      <vt:variant>
        <vt:lpwstr>_Toc352858646</vt:lpwstr>
      </vt:variant>
      <vt:variant>
        <vt:i4>1441842</vt:i4>
      </vt:variant>
      <vt:variant>
        <vt:i4>206</vt:i4>
      </vt:variant>
      <vt:variant>
        <vt:i4>0</vt:i4>
      </vt:variant>
      <vt:variant>
        <vt:i4>5</vt:i4>
      </vt:variant>
      <vt:variant>
        <vt:lpwstr/>
      </vt:variant>
      <vt:variant>
        <vt:lpwstr>_Toc352858645</vt:lpwstr>
      </vt:variant>
      <vt:variant>
        <vt:i4>1441842</vt:i4>
      </vt:variant>
      <vt:variant>
        <vt:i4>200</vt:i4>
      </vt:variant>
      <vt:variant>
        <vt:i4>0</vt:i4>
      </vt:variant>
      <vt:variant>
        <vt:i4>5</vt:i4>
      </vt:variant>
      <vt:variant>
        <vt:lpwstr/>
      </vt:variant>
      <vt:variant>
        <vt:lpwstr>_Toc352858644</vt:lpwstr>
      </vt:variant>
      <vt:variant>
        <vt:i4>1441842</vt:i4>
      </vt:variant>
      <vt:variant>
        <vt:i4>194</vt:i4>
      </vt:variant>
      <vt:variant>
        <vt:i4>0</vt:i4>
      </vt:variant>
      <vt:variant>
        <vt:i4>5</vt:i4>
      </vt:variant>
      <vt:variant>
        <vt:lpwstr/>
      </vt:variant>
      <vt:variant>
        <vt:lpwstr>_Toc352858643</vt:lpwstr>
      </vt:variant>
      <vt:variant>
        <vt:i4>1441842</vt:i4>
      </vt:variant>
      <vt:variant>
        <vt:i4>188</vt:i4>
      </vt:variant>
      <vt:variant>
        <vt:i4>0</vt:i4>
      </vt:variant>
      <vt:variant>
        <vt:i4>5</vt:i4>
      </vt:variant>
      <vt:variant>
        <vt:lpwstr/>
      </vt:variant>
      <vt:variant>
        <vt:lpwstr>_Toc352858642</vt:lpwstr>
      </vt:variant>
      <vt:variant>
        <vt:i4>1441842</vt:i4>
      </vt:variant>
      <vt:variant>
        <vt:i4>182</vt:i4>
      </vt:variant>
      <vt:variant>
        <vt:i4>0</vt:i4>
      </vt:variant>
      <vt:variant>
        <vt:i4>5</vt:i4>
      </vt:variant>
      <vt:variant>
        <vt:lpwstr/>
      </vt:variant>
      <vt:variant>
        <vt:lpwstr>_Toc352858640</vt:lpwstr>
      </vt:variant>
      <vt:variant>
        <vt:i4>1114162</vt:i4>
      </vt:variant>
      <vt:variant>
        <vt:i4>176</vt:i4>
      </vt:variant>
      <vt:variant>
        <vt:i4>0</vt:i4>
      </vt:variant>
      <vt:variant>
        <vt:i4>5</vt:i4>
      </vt:variant>
      <vt:variant>
        <vt:lpwstr/>
      </vt:variant>
      <vt:variant>
        <vt:lpwstr>_Toc352858639</vt:lpwstr>
      </vt:variant>
      <vt:variant>
        <vt:i4>1114162</vt:i4>
      </vt:variant>
      <vt:variant>
        <vt:i4>170</vt:i4>
      </vt:variant>
      <vt:variant>
        <vt:i4>0</vt:i4>
      </vt:variant>
      <vt:variant>
        <vt:i4>5</vt:i4>
      </vt:variant>
      <vt:variant>
        <vt:lpwstr/>
      </vt:variant>
      <vt:variant>
        <vt:lpwstr>_Toc352858638</vt:lpwstr>
      </vt:variant>
      <vt:variant>
        <vt:i4>1114162</vt:i4>
      </vt:variant>
      <vt:variant>
        <vt:i4>164</vt:i4>
      </vt:variant>
      <vt:variant>
        <vt:i4>0</vt:i4>
      </vt:variant>
      <vt:variant>
        <vt:i4>5</vt:i4>
      </vt:variant>
      <vt:variant>
        <vt:lpwstr/>
      </vt:variant>
      <vt:variant>
        <vt:lpwstr>_Toc352858637</vt:lpwstr>
      </vt:variant>
      <vt:variant>
        <vt:i4>1114162</vt:i4>
      </vt:variant>
      <vt:variant>
        <vt:i4>158</vt:i4>
      </vt:variant>
      <vt:variant>
        <vt:i4>0</vt:i4>
      </vt:variant>
      <vt:variant>
        <vt:i4>5</vt:i4>
      </vt:variant>
      <vt:variant>
        <vt:lpwstr/>
      </vt:variant>
      <vt:variant>
        <vt:lpwstr>_Toc352858636</vt:lpwstr>
      </vt:variant>
      <vt:variant>
        <vt:i4>1114162</vt:i4>
      </vt:variant>
      <vt:variant>
        <vt:i4>152</vt:i4>
      </vt:variant>
      <vt:variant>
        <vt:i4>0</vt:i4>
      </vt:variant>
      <vt:variant>
        <vt:i4>5</vt:i4>
      </vt:variant>
      <vt:variant>
        <vt:lpwstr/>
      </vt:variant>
      <vt:variant>
        <vt:lpwstr>_Toc352858635</vt:lpwstr>
      </vt:variant>
      <vt:variant>
        <vt:i4>1114162</vt:i4>
      </vt:variant>
      <vt:variant>
        <vt:i4>146</vt:i4>
      </vt:variant>
      <vt:variant>
        <vt:i4>0</vt:i4>
      </vt:variant>
      <vt:variant>
        <vt:i4>5</vt:i4>
      </vt:variant>
      <vt:variant>
        <vt:lpwstr/>
      </vt:variant>
      <vt:variant>
        <vt:lpwstr>_Toc352858634</vt:lpwstr>
      </vt:variant>
      <vt:variant>
        <vt:i4>1114162</vt:i4>
      </vt:variant>
      <vt:variant>
        <vt:i4>140</vt:i4>
      </vt:variant>
      <vt:variant>
        <vt:i4>0</vt:i4>
      </vt:variant>
      <vt:variant>
        <vt:i4>5</vt:i4>
      </vt:variant>
      <vt:variant>
        <vt:lpwstr/>
      </vt:variant>
      <vt:variant>
        <vt:lpwstr>_Toc352858633</vt:lpwstr>
      </vt:variant>
      <vt:variant>
        <vt:i4>1114162</vt:i4>
      </vt:variant>
      <vt:variant>
        <vt:i4>134</vt:i4>
      </vt:variant>
      <vt:variant>
        <vt:i4>0</vt:i4>
      </vt:variant>
      <vt:variant>
        <vt:i4>5</vt:i4>
      </vt:variant>
      <vt:variant>
        <vt:lpwstr/>
      </vt:variant>
      <vt:variant>
        <vt:lpwstr>_Toc352858632</vt:lpwstr>
      </vt:variant>
      <vt:variant>
        <vt:i4>1114162</vt:i4>
      </vt:variant>
      <vt:variant>
        <vt:i4>128</vt:i4>
      </vt:variant>
      <vt:variant>
        <vt:i4>0</vt:i4>
      </vt:variant>
      <vt:variant>
        <vt:i4>5</vt:i4>
      </vt:variant>
      <vt:variant>
        <vt:lpwstr/>
      </vt:variant>
      <vt:variant>
        <vt:lpwstr>_Toc352858631</vt:lpwstr>
      </vt:variant>
      <vt:variant>
        <vt:i4>1114162</vt:i4>
      </vt:variant>
      <vt:variant>
        <vt:i4>122</vt:i4>
      </vt:variant>
      <vt:variant>
        <vt:i4>0</vt:i4>
      </vt:variant>
      <vt:variant>
        <vt:i4>5</vt:i4>
      </vt:variant>
      <vt:variant>
        <vt:lpwstr/>
      </vt:variant>
      <vt:variant>
        <vt:lpwstr>_Toc352858630</vt:lpwstr>
      </vt:variant>
      <vt:variant>
        <vt:i4>1048626</vt:i4>
      </vt:variant>
      <vt:variant>
        <vt:i4>116</vt:i4>
      </vt:variant>
      <vt:variant>
        <vt:i4>0</vt:i4>
      </vt:variant>
      <vt:variant>
        <vt:i4>5</vt:i4>
      </vt:variant>
      <vt:variant>
        <vt:lpwstr/>
      </vt:variant>
      <vt:variant>
        <vt:lpwstr>_Toc352858629</vt:lpwstr>
      </vt:variant>
      <vt:variant>
        <vt:i4>1048626</vt:i4>
      </vt:variant>
      <vt:variant>
        <vt:i4>110</vt:i4>
      </vt:variant>
      <vt:variant>
        <vt:i4>0</vt:i4>
      </vt:variant>
      <vt:variant>
        <vt:i4>5</vt:i4>
      </vt:variant>
      <vt:variant>
        <vt:lpwstr/>
      </vt:variant>
      <vt:variant>
        <vt:lpwstr>_Toc352858628</vt:lpwstr>
      </vt:variant>
      <vt:variant>
        <vt:i4>1048626</vt:i4>
      </vt:variant>
      <vt:variant>
        <vt:i4>104</vt:i4>
      </vt:variant>
      <vt:variant>
        <vt:i4>0</vt:i4>
      </vt:variant>
      <vt:variant>
        <vt:i4>5</vt:i4>
      </vt:variant>
      <vt:variant>
        <vt:lpwstr/>
      </vt:variant>
      <vt:variant>
        <vt:lpwstr>_Toc352858627</vt:lpwstr>
      </vt:variant>
      <vt:variant>
        <vt:i4>1048626</vt:i4>
      </vt:variant>
      <vt:variant>
        <vt:i4>98</vt:i4>
      </vt:variant>
      <vt:variant>
        <vt:i4>0</vt:i4>
      </vt:variant>
      <vt:variant>
        <vt:i4>5</vt:i4>
      </vt:variant>
      <vt:variant>
        <vt:lpwstr/>
      </vt:variant>
      <vt:variant>
        <vt:lpwstr>_Toc352858626</vt:lpwstr>
      </vt:variant>
      <vt:variant>
        <vt:i4>1048626</vt:i4>
      </vt:variant>
      <vt:variant>
        <vt:i4>92</vt:i4>
      </vt:variant>
      <vt:variant>
        <vt:i4>0</vt:i4>
      </vt:variant>
      <vt:variant>
        <vt:i4>5</vt:i4>
      </vt:variant>
      <vt:variant>
        <vt:lpwstr/>
      </vt:variant>
      <vt:variant>
        <vt:lpwstr>_Toc352858625</vt:lpwstr>
      </vt:variant>
      <vt:variant>
        <vt:i4>1048626</vt:i4>
      </vt:variant>
      <vt:variant>
        <vt:i4>86</vt:i4>
      </vt:variant>
      <vt:variant>
        <vt:i4>0</vt:i4>
      </vt:variant>
      <vt:variant>
        <vt:i4>5</vt:i4>
      </vt:variant>
      <vt:variant>
        <vt:lpwstr/>
      </vt:variant>
      <vt:variant>
        <vt:lpwstr>_Toc352858624</vt:lpwstr>
      </vt:variant>
      <vt:variant>
        <vt:i4>1048626</vt:i4>
      </vt:variant>
      <vt:variant>
        <vt:i4>80</vt:i4>
      </vt:variant>
      <vt:variant>
        <vt:i4>0</vt:i4>
      </vt:variant>
      <vt:variant>
        <vt:i4>5</vt:i4>
      </vt:variant>
      <vt:variant>
        <vt:lpwstr/>
      </vt:variant>
      <vt:variant>
        <vt:lpwstr>_Toc352858623</vt:lpwstr>
      </vt:variant>
      <vt:variant>
        <vt:i4>1048626</vt:i4>
      </vt:variant>
      <vt:variant>
        <vt:i4>74</vt:i4>
      </vt:variant>
      <vt:variant>
        <vt:i4>0</vt:i4>
      </vt:variant>
      <vt:variant>
        <vt:i4>5</vt:i4>
      </vt:variant>
      <vt:variant>
        <vt:lpwstr/>
      </vt:variant>
      <vt:variant>
        <vt:lpwstr>_Toc352858622</vt:lpwstr>
      </vt:variant>
      <vt:variant>
        <vt:i4>1048626</vt:i4>
      </vt:variant>
      <vt:variant>
        <vt:i4>68</vt:i4>
      </vt:variant>
      <vt:variant>
        <vt:i4>0</vt:i4>
      </vt:variant>
      <vt:variant>
        <vt:i4>5</vt:i4>
      </vt:variant>
      <vt:variant>
        <vt:lpwstr/>
      </vt:variant>
      <vt:variant>
        <vt:lpwstr>_Toc352858621</vt:lpwstr>
      </vt:variant>
      <vt:variant>
        <vt:i4>1245234</vt:i4>
      </vt:variant>
      <vt:variant>
        <vt:i4>62</vt:i4>
      </vt:variant>
      <vt:variant>
        <vt:i4>0</vt:i4>
      </vt:variant>
      <vt:variant>
        <vt:i4>5</vt:i4>
      </vt:variant>
      <vt:variant>
        <vt:lpwstr/>
      </vt:variant>
      <vt:variant>
        <vt:lpwstr>_Toc352858619</vt:lpwstr>
      </vt:variant>
      <vt:variant>
        <vt:i4>1245234</vt:i4>
      </vt:variant>
      <vt:variant>
        <vt:i4>56</vt:i4>
      </vt:variant>
      <vt:variant>
        <vt:i4>0</vt:i4>
      </vt:variant>
      <vt:variant>
        <vt:i4>5</vt:i4>
      </vt:variant>
      <vt:variant>
        <vt:lpwstr/>
      </vt:variant>
      <vt:variant>
        <vt:lpwstr>_Toc352858618</vt:lpwstr>
      </vt:variant>
      <vt:variant>
        <vt:i4>1245234</vt:i4>
      </vt:variant>
      <vt:variant>
        <vt:i4>50</vt:i4>
      </vt:variant>
      <vt:variant>
        <vt:i4>0</vt:i4>
      </vt:variant>
      <vt:variant>
        <vt:i4>5</vt:i4>
      </vt:variant>
      <vt:variant>
        <vt:lpwstr/>
      </vt:variant>
      <vt:variant>
        <vt:lpwstr>_Toc352858617</vt:lpwstr>
      </vt:variant>
      <vt:variant>
        <vt:i4>1245234</vt:i4>
      </vt:variant>
      <vt:variant>
        <vt:i4>44</vt:i4>
      </vt:variant>
      <vt:variant>
        <vt:i4>0</vt:i4>
      </vt:variant>
      <vt:variant>
        <vt:i4>5</vt:i4>
      </vt:variant>
      <vt:variant>
        <vt:lpwstr/>
      </vt:variant>
      <vt:variant>
        <vt:lpwstr>_Toc352858616</vt:lpwstr>
      </vt:variant>
      <vt:variant>
        <vt:i4>1245234</vt:i4>
      </vt:variant>
      <vt:variant>
        <vt:i4>38</vt:i4>
      </vt:variant>
      <vt:variant>
        <vt:i4>0</vt:i4>
      </vt:variant>
      <vt:variant>
        <vt:i4>5</vt:i4>
      </vt:variant>
      <vt:variant>
        <vt:lpwstr/>
      </vt:variant>
      <vt:variant>
        <vt:lpwstr>_Toc352858615</vt:lpwstr>
      </vt:variant>
      <vt:variant>
        <vt:i4>1245234</vt:i4>
      </vt:variant>
      <vt:variant>
        <vt:i4>32</vt:i4>
      </vt:variant>
      <vt:variant>
        <vt:i4>0</vt:i4>
      </vt:variant>
      <vt:variant>
        <vt:i4>5</vt:i4>
      </vt:variant>
      <vt:variant>
        <vt:lpwstr/>
      </vt:variant>
      <vt:variant>
        <vt:lpwstr>_Toc352858614</vt:lpwstr>
      </vt:variant>
      <vt:variant>
        <vt:i4>1245234</vt:i4>
      </vt:variant>
      <vt:variant>
        <vt:i4>26</vt:i4>
      </vt:variant>
      <vt:variant>
        <vt:i4>0</vt:i4>
      </vt:variant>
      <vt:variant>
        <vt:i4>5</vt:i4>
      </vt:variant>
      <vt:variant>
        <vt:lpwstr/>
      </vt:variant>
      <vt:variant>
        <vt:lpwstr>_Toc352858613</vt:lpwstr>
      </vt:variant>
      <vt:variant>
        <vt:i4>1245234</vt:i4>
      </vt:variant>
      <vt:variant>
        <vt:i4>20</vt:i4>
      </vt:variant>
      <vt:variant>
        <vt:i4>0</vt:i4>
      </vt:variant>
      <vt:variant>
        <vt:i4>5</vt:i4>
      </vt:variant>
      <vt:variant>
        <vt:lpwstr/>
      </vt:variant>
      <vt:variant>
        <vt:lpwstr>_Toc352858612</vt:lpwstr>
      </vt:variant>
      <vt:variant>
        <vt:i4>1245234</vt:i4>
      </vt:variant>
      <vt:variant>
        <vt:i4>14</vt:i4>
      </vt:variant>
      <vt:variant>
        <vt:i4>0</vt:i4>
      </vt:variant>
      <vt:variant>
        <vt:i4>5</vt:i4>
      </vt:variant>
      <vt:variant>
        <vt:lpwstr/>
      </vt:variant>
      <vt:variant>
        <vt:lpwstr>_Toc352858611</vt:lpwstr>
      </vt:variant>
      <vt:variant>
        <vt:i4>1245234</vt:i4>
      </vt:variant>
      <vt:variant>
        <vt:i4>8</vt:i4>
      </vt:variant>
      <vt:variant>
        <vt:i4>0</vt:i4>
      </vt:variant>
      <vt:variant>
        <vt:i4>5</vt:i4>
      </vt:variant>
      <vt:variant>
        <vt:lpwstr/>
      </vt:variant>
      <vt:variant>
        <vt:lpwstr>_Toc352858610</vt:lpwstr>
      </vt:variant>
      <vt:variant>
        <vt:i4>1179698</vt:i4>
      </vt:variant>
      <vt:variant>
        <vt:i4>2</vt:i4>
      </vt:variant>
      <vt:variant>
        <vt:i4>0</vt:i4>
      </vt:variant>
      <vt:variant>
        <vt:i4>5</vt:i4>
      </vt:variant>
      <vt:variant>
        <vt:lpwstr/>
      </vt:variant>
      <vt:variant>
        <vt:lpwstr>_Toc352858609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Giel Eijbaard</dc:creator>
  <cp:lastModifiedBy>Eijbaard, G.P.</cp:lastModifiedBy>
  <cp:revision>14</cp:revision>
  <cp:lastPrinted>2020-08-21T07:58:00Z</cp:lastPrinted>
  <dcterms:created xsi:type="dcterms:W3CDTF">2020-08-21T06:44:00Z</dcterms:created>
  <dcterms:modified xsi:type="dcterms:W3CDTF">2020-08-21T07:59:00Z</dcterms:modified>
</cp:coreProperties>
</file>