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86CEA" w14:textId="77777777" w:rsidR="003F1170" w:rsidRDefault="003F1170" w:rsidP="003F1170">
      <w:pPr>
        <w:pStyle w:val="Kop1"/>
        <w:numPr>
          <w:ilvl w:val="0"/>
          <w:numId w:val="0"/>
        </w:numPr>
      </w:pPr>
      <w:bookmarkStart w:id="0" w:name="_Toc111493645"/>
      <w:r>
        <w:t>Bijlage J – Kwaliteitswensen</w:t>
      </w:r>
      <w:bookmarkEnd w:id="0"/>
    </w:p>
    <w:p w14:paraId="2F370535" w14:textId="77777777" w:rsidR="003F1170" w:rsidRDefault="003F1170" w:rsidP="003F1170"/>
    <w:p w14:paraId="6CCF7E92" w14:textId="77777777" w:rsidR="003F1170" w:rsidRDefault="003F1170" w:rsidP="003F1170">
      <w:r>
        <w:t>Aanvullende kwaliteitswensen (naast de gewenste situatie in hoofdstuk 3) zijn onderstaand beschreven.</w:t>
      </w:r>
    </w:p>
    <w:p w14:paraId="6F378958" w14:textId="77777777" w:rsidR="003F1170" w:rsidRDefault="003F1170" w:rsidP="003F1170"/>
    <w:p w14:paraId="409CDACC" w14:textId="77777777" w:rsidR="003F1170" w:rsidRPr="004E0F68" w:rsidRDefault="003F1170" w:rsidP="003F1170">
      <w:pPr>
        <w:pStyle w:val="Kop2"/>
        <w:numPr>
          <w:ilvl w:val="0"/>
          <w:numId w:val="0"/>
        </w:numPr>
        <w:ind w:left="576" w:hanging="576"/>
        <w:rPr>
          <w:rStyle w:val="Nadruk"/>
        </w:rPr>
      </w:pPr>
      <w:r w:rsidRPr="004E0F68">
        <w:rPr>
          <w:rStyle w:val="Nadruk"/>
        </w:rPr>
        <w:t>Perceel 1</w:t>
      </w:r>
    </w:p>
    <w:p w14:paraId="5C829841" w14:textId="77777777" w:rsidR="003F1170" w:rsidRDefault="003F1170" w:rsidP="003F1170"/>
    <w:tbl>
      <w:tblPr>
        <w:tblStyle w:val="Rastertabel41"/>
        <w:tblW w:w="8500" w:type="dxa"/>
        <w:tblLook w:val="04A0" w:firstRow="1" w:lastRow="0" w:firstColumn="1" w:lastColumn="0" w:noHBand="0" w:noVBand="1"/>
      </w:tblPr>
      <w:tblGrid>
        <w:gridCol w:w="8500"/>
      </w:tblGrid>
      <w:tr w:rsidR="003F1170" w14:paraId="48C159F0" w14:textId="77777777" w:rsidTr="009628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1917CEC8" w14:textId="77777777" w:rsidR="003F1170" w:rsidRDefault="003F1170" w:rsidP="00962828">
            <w:pPr>
              <w:pStyle w:val="Kop3"/>
              <w:numPr>
                <w:ilvl w:val="2"/>
                <w:numId w:val="0"/>
              </w:numPr>
              <w:outlineLvl w:val="2"/>
              <w:rPr>
                <w:rFonts w:cs="Arial"/>
                <w:b/>
              </w:rPr>
            </w:pPr>
            <w:r w:rsidRPr="64C806B7">
              <w:rPr>
                <w:b/>
              </w:rPr>
              <w:t>Kwaliteitswens 1 Kwaliteit van de oplossing perceel 1 KCC</w:t>
            </w:r>
          </w:p>
          <w:p w14:paraId="416487FA" w14:textId="77777777" w:rsidR="003F1170" w:rsidRDefault="003F1170" w:rsidP="00962828">
            <w:pPr>
              <w:rPr>
                <w:szCs w:val="18"/>
              </w:rPr>
            </w:pPr>
          </w:p>
        </w:tc>
      </w:tr>
      <w:tr w:rsidR="003F1170" w14:paraId="7E14C614"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3CA4170B" w14:textId="77777777" w:rsidR="003F1170" w:rsidRPr="00342CF9" w:rsidRDefault="003F1170" w:rsidP="00962828">
            <w:pPr>
              <w:pStyle w:val="Normaalweb"/>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De oplossing dient gebaseerd te zijn op ‘bewezen technologie’; dat wil zeggen dat de oplossing zoals door Inschrijver aangeboden en de onderdelen daarvan, ten minste 3 keer eerder door Inschrijver succesvol zijn geïnstalleerd hoe meer ervaring, lees, hoe vaker succesvol geïmplementeerd hoe beter de beoordeling wordt voor dit punt. .</w:t>
            </w:r>
          </w:p>
        </w:tc>
      </w:tr>
      <w:tr w:rsidR="003F1170" w14:paraId="794EC189"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7DFFD93C" w14:textId="77777777" w:rsidR="003F1170" w:rsidRPr="00342CF9" w:rsidRDefault="003F1170" w:rsidP="00962828">
            <w:pPr>
              <w:pStyle w:val="Normaalweb"/>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Onderstaand een aantal wensen m.b.t. chat, indien Inschrijver niet voldoet aan de wens graag toelichten hoe e.e.a. alsnog kan worden gerealiseerd:</w:t>
            </w:r>
          </w:p>
          <w:p w14:paraId="5B3DC942"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Contactreason chat minimaal 2 niveaus</w:t>
            </w:r>
          </w:p>
          <w:p w14:paraId="6C5EC98F"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Agent kan zien vanaf welke webpagina de chat afkomstig is</w:t>
            </w:r>
          </w:p>
          <w:p w14:paraId="0B6751F6"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Reporting op concurrent chats</w:t>
            </w:r>
          </w:p>
          <w:p w14:paraId="15C00A22"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Reporting op herkomst</w:t>
            </w:r>
          </w:p>
          <w:p w14:paraId="035183EF"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Reporting op bezoeker (IP-adres)</w:t>
            </w:r>
          </w:p>
          <w:p w14:paraId="693F2989"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Mogelijkheid voor bezoeker tot anoniem chatten</w:t>
            </w:r>
          </w:p>
          <w:p w14:paraId="37295213"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Mogelijkheid voor bezoeker om chat te mailen/printen/exporteren</w:t>
            </w:r>
          </w:p>
          <w:p w14:paraId="473E838F"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Meer dan 1 chat tegelijk mogelijk, maximaal 5</w:t>
            </w:r>
          </w:p>
          <w:p w14:paraId="4449EAED"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Mogelijkheid voor bezoeker om score te geven (NPS/KTO/CES)</w:t>
            </w:r>
          </w:p>
          <w:p w14:paraId="62C6681A"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Blended met mail af te handelen</w:t>
            </w:r>
          </w:p>
          <w:p w14:paraId="70949DC3"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D1D1CD9">
              <w:rPr>
                <w:rFonts w:ascii="Helvetica" w:hAnsi="Helvetica"/>
                <w:b w:val="0"/>
                <w:bCs w:val="0"/>
                <w:sz w:val="18"/>
                <w:szCs w:val="18"/>
              </w:rPr>
              <w:t>Standaardantwoord beheer door opdrachtgever</w:t>
            </w:r>
          </w:p>
          <w:p w14:paraId="10752666"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Reporting op gebruik standaardantwoorden</w:t>
            </w:r>
          </w:p>
        </w:tc>
      </w:tr>
      <w:tr w:rsidR="003F1170" w14:paraId="7D42EBBA"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5D63A499" w14:textId="77777777" w:rsidR="003F1170" w:rsidRPr="00342CF9" w:rsidRDefault="003F1170" w:rsidP="00962828">
            <w:pPr>
              <w:pStyle w:val="Normaalweb"/>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Onderstaand een aantal wensen m.b.t. mail, indien Inschrijver niet voldoet aan de wens graag toelichten hoe e.e.a. alsnog kan worden gerealiseerd:</w:t>
            </w:r>
          </w:p>
          <w:p w14:paraId="52AE56ED"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Blended met chat af te handelen</w:t>
            </w:r>
          </w:p>
          <w:p w14:paraId="054997AB"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D1D1CD9">
              <w:rPr>
                <w:rFonts w:ascii="Helvetica" w:hAnsi="Helvetica"/>
                <w:b w:val="0"/>
                <w:bCs w:val="0"/>
                <w:sz w:val="18"/>
                <w:szCs w:val="18"/>
              </w:rPr>
              <w:t>Standaardantwoord beheer door Opdrachtgever</w:t>
            </w:r>
          </w:p>
          <w:p w14:paraId="734C3F3A"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Reporting op gebruik standaardantwoorden</w:t>
            </w:r>
          </w:p>
          <w:p w14:paraId="4F22988B"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Mogelijkheid om voor verschillende merken te mailen (Slachtofferhulp Nederland/</w:t>
            </w:r>
            <w:r w:rsidRPr="00342CF9">
              <w:rPr>
                <w:rFonts w:ascii="Helvetica" w:hAnsi="Helvetica" w:cs="Arial"/>
                <w:b w:val="0"/>
                <w:bCs w:val="0"/>
                <w:sz w:val="18"/>
                <w:szCs w:val="18"/>
              </w:rPr>
              <w:t>“MijnSlachtofferzaak”)</w:t>
            </w:r>
          </w:p>
        </w:tc>
      </w:tr>
      <w:tr w:rsidR="003F1170" w14:paraId="63B6C4BC"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0B5A399B" w14:textId="77777777" w:rsidR="003F1170" w:rsidRPr="00342CF9" w:rsidRDefault="003F1170" w:rsidP="00962828">
            <w:pPr>
              <w:pStyle w:val="Normaalweb"/>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Onderstaand een aantal wensen m.b.t. call-me-now, indien Inschrijver niet voldoet aan de wens graag toelichten hoe e.e.a. alsnog kan worden gerealiseerd:</w:t>
            </w:r>
          </w:p>
          <w:p w14:paraId="1F60ACAD"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Naast functionaliteit ook reporting op aantallen, tijdstippen, AHT en succesvolle interacties</w:t>
            </w:r>
          </w:p>
          <w:p w14:paraId="5ACD399E"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Call-me-now direct of op te geven tijdstip/dag</w:t>
            </w:r>
          </w:p>
          <w:p w14:paraId="0E285B43"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Bij niet succesvol mogelijkheid bezoeker een SMS te sturen, beheerder dient verschillende SMS’jes te kunnen configureren</w:t>
            </w:r>
          </w:p>
          <w:p w14:paraId="3D41CC4B"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Mogelijkheid tot blacklisten nummers</w:t>
            </w:r>
          </w:p>
          <w:p w14:paraId="20472081" w14:textId="77777777" w:rsidR="003F1170" w:rsidRPr="00342CF9" w:rsidRDefault="003F1170" w:rsidP="003F1170">
            <w:pPr>
              <w:pStyle w:val="Normaalweb"/>
              <w:numPr>
                <w:ilvl w:val="0"/>
                <w:numId w:val="1"/>
              </w:numPr>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Initiëren vanaf webpagina waar bezoeker informatie ingeeft in velden, deze velden plus informatie is zichtbaar voor medewerker die de call-me-now krijgt aangeboden</w:t>
            </w:r>
          </w:p>
        </w:tc>
      </w:tr>
      <w:tr w:rsidR="003F1170" w14:paraId="31F23A26"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75A65243" w14:textId="77777777" w:rsidR="003F1170" w:rsidRPr="00342CF9" w:rsidRDefault="003F1170" w:rsidP="00962828">
            <w:pPr>
              <w:pStyle w:val="Normaalweb"/>
              <w:spacing w:beforeAutospacing="1" w:afterAutospacing="1" w:line="240" w:lineRule="auto"/>
              <w:rPr>
                <w:rFonts w:ascii="Helvetica" w:hAnsi="Helvetica"/>
                <w:b w:val="0"/>
                <w:bCs w:val="0"/>
                <w:sz w:val="18"/>
                <w:szCs w:val="18"/>
              </w:rPr>
            </w:pPr>
            <w:r w:rsidRPr="00342CF9">
              <w:rPr>
                <w:rFonts w:ascii="Helvetica" w:hAnsi="Helvetica"/>
                <w:b w:val="0"/>
                <w:bCs w:val="0"/>
                <w:sz w:val="18"/>
                <w:szCs w:val="18"/>
              </w:rPr>
              <w:t>Waarschuwingen instellen, indien bepaalde waardes worden bereikt/overschreden. Grenzen en variabelen kunnen door een supervisor worden ingesteld.</w:t>
            </w:r>
          </w:p>
          <w:p w14:paraId="08AEB8BF" w14:textId="77777777" w:rsidR="003F1170" w:rsidRPr="00342CF9" w:rsidRDefault="003F1170" w:rsidP="00962828">
            <w:pPr>
              <w:pStyle w:val="Normaalweb"/>
              <w:spacing w:line="240" w:lineRule="auto"/>
              <w:rPr>
                <w:b w:val="0"/>
                <w:bCs w:val="0"/>
              </w:rPr>
            </w:pPr>
          </w:p>
        </w:tc>
      </w:tr>
    </w:tbl>
    <w:p w14:paraId="34AD9793" w14:textId="77777777" w:rsidR="003F1170" w:rsidRDefault="003F1170" w:rsidP="003F1170">
      <w:pPr>
        <w:rPr>
          <w:szCs w:val="18"/>
        </w:rPr>
      </w:pPr>
    </w:p>
    <w:tbl>
      <w:tblPr>
        <w:tblStyle w:val="Rastertabel41"/>
        <w:tblW w:w="0" w:type="auto"/>
        <w:tblLook w:val="04A0" w:firstRow="1" w:lastRow="0" w:firstColumn="1" w:lastColumn="0" w:noHBand="0" w:noVBand="1"/>
      </w:tblPr>
      <w:tblGrid>
        <w:gridCol w:w="8500"/>
      </w:tblGrid>
      <w:tr w:rsidR="003F1170" w14:paraId="2093D767" w14:textId="77777777" w:rsidTr="009628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029CBF18" w14:textId="77777777" w:rsidR="003F1170" w:rsidRDefault="003F1170" w:rsidP="00962828">
            <w:pPr>
              <w:rPr>
                <w:b w:val="0"/>
                <w:bCs w:val="0"/>
                <w:szCs w:val="18"/>
              </w:rPr>
            </w:pPr>
            <w:r w:rsidRPr="64C806B7">
              <w:lastRenderedPageBreak/>
              <w:t>Kwaliteitswens 2: Kwaliteit van de dienstverlener voor perceel 1 KCC</w:t>
            </w:r>
          </w:p>
          <w:p w14:paraId="525BA348" w14:textId="77777777" w:rsidR="003F1170" w:rsidRDefault="003F1170" w:rsidP="00962828">
            <w:pPr>
              <w:rPr>
                <w:szCs w:val="18"/>
              </w:rPr>
            </w:pPr>
          </w:p>
        </w:tc>
      </w:tr>
      <w:tr w:rsidR="003F1170" w14:paraId="48195FA2" w14:textId="77777777" w:rsidTr="00962828">
        <w:trPr>
          <w:cnfStyle w:val="000000100000" w:firstRow="0" w:lastRow="0" w:firstColumn="0" w:lastColumn="0" w:oddVBand="0" w:evenVBand="0" w:oddHBand="1"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8500" w:type="dxa"/>
          </w:tcPr>
          <w:p w14:paraId="62BB5784"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D1D1CD9">
              <w:rPr>
                <w:rFonts w:ascii="Helvetica" w:hAnsi="Helvetica"/>
                <w:b w:val="0"/>
                <w:bCs w:val="0"/>
                <w:sz w:val="18"/>
                <w:szCs w:val="18"/>
              </w:rPr>
              <w:t xml:space="preserve">Het aangeboden product en dienstverlening van opdrachtnemer voldoet aan voor Stichting Slachtofferhulp Nederland passende informatiebeveiliging. Er wordt beoordeeld of de beveiligingsmaatregelen aansluiten bij de aard van de business en de data beveiligingsniveau.  </w:t>
            </w:r>
          </w:p>
        </w:tc>
      </w:tr>
      <w:tr w:rsidR="003F1170" w14:paraId="33E27E6C" w14:textId="77777777" w:rsidTr="00962828">
        <w:trPr>
          <w:trHeight w:val="1170"/>
        </w:trPr>
        <w:tc>
          <w:tcPr>
            <w:cnfStyle w:val="001000000000" w:firstRow="0" w:lastRow="0" w:firstColumn="1" w:lastColumn="0" w:oddVBand="0" w:evenVBand="0" w:oddHBand="0" w:evenHBand="0" w:firstRowFirstColumn="0" w:firstRowLastColumn="0" w:lastRowFirstColumn="0" w:lastRowLastColumn="0"/>
            <w:tcW w:w="8500" w:type="dxa"/>
          </w:tcPr>
          <w:p w14:paraId="1076AD49" w14:textId="77777777" w:rsidR="003F1170" w:rsidRPr="004E0F68" w:rsidRDefault="003F1170" w:rsidP="00962828">
            <w:pPr>
              <w:pStyle w:val="Normaalweb"/>
              <w:spacing w:line="240" w:lineRule="auto"/>
              <w:rPr>
                <w:rFonts w:ascii="Helvetica" w:hAnsi="Helvetica"/>
                <w:b w:val="0"/>
                <w:bCs w:val="0"/>
                <w:sz w:val="18"/>
                <w:szCs w:val="18"/>
              </w:rPr>
            </w:pPr>
            <w:r w:rsidRPr="004E0F68">
              <w:rPr>
                <w:rFonts w:ascii="Helvetica" w:hAnsi="Helvetica"/>
                <w:b w:val="0"/>
                <w:bCs w:val="0"/>
                <w:sz w:val="18"/>
                <w:szCs w:val="18"/>
              </w:rPr>
              <w:t xml:space="preserve">Opdrachtnemer waarborgt actief de AVG wetgeving op het aangeboden product en de dienstverlening. Er wordt beoordeeld of Opdrachtnemer dusdanig georganiseerd is dat zij actief waarborgt dat aan de AVG wetgeving blijvend wordt voldaan. </w:t>
            </w:r>
          </w:p>
        </w:tc>
      </w:tr>
      <w:tr w:rsidR="003F1170" w14:paraId="356BD003"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1318B1DB"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xml:space="preserve">Inschrijver dient aantoonbaar en bewijsbaar aan te geven hoe zij end-to-end processen waarborgt, daartoe maakt hij gebruik van een gebruikelijk kwaliteits-framework of methodiek zoals ITIL of vergelijkbaar. </w:t>
            </w:r>
          </w:p>
        </w:tc>
      </w:tr>
      <w:tr w:rsidR="003F1170" w14:paraId="21D6EFE5"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0417D870"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xml:space="preserve">Innovatie staat hoog in het vaandel bij opdrachtgever. De mate waarin opdrachtnemer nieuwe ontwikkelingen in hun processen borgt. Concrete nieuwe ontwikkelingen bij Opdrachtnemer en toelichting is gewenst omtrent huidige en toekomstige roadmap. </w:t>
            </w:r>
          </w:p>
        </w:tc>
      </w:tr>
      <w:tr w:rsidR="003F1170" w14:paraId="0985B016"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4DBDE84D"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Opdrachtnemer dient onderhoud en reparatie zo veel mogelijk op afstand te leveren. Dit doet de Opdrachtnemer door proactief problemen te signaleren en op te lossen.</w:t>
            </w:r>
          </w:p>
        </w:tc>
      </w:tr>
      <w:tr w:rsidR="003F1170" w14:paraId="4D7E96F4"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68C0F4DC"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xml:space="preserve">Opdrachtnemer dient het beheer op afstand op voldoende veilige manier in te richten, Ook in dit kader dient opdrachtnemer aan te tonen dat het beheer op afstand voldoet aan de juiste beveiligingsmaatregelen en tevens AVG-compliant is </w:t>
            </w:r>
          </w:p>
        </w:tc>
      </w:tr>
      <w:tr w:rsidR="003F1170" w14:paraId="0A66378C"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0C71F239"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Gepland of preventief onderhoud dient altijd in overleg met Opdrachtgever gepland te worden. Geef aan hoe het onderhoudsproces inclusief communicatie is ingeregeld.</w:t>
            </w:r>
          </w:p>
        </w:tc>
      </w:tr>
      <w:tr w:rsidR="003F1170" w14:paraId="2028985D"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0E6DAA3D"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Voor onderhoudswerkzaamheden waarbij de dienstverlening in gevaar komt, dient Opdrachtnemer een Plan van Aanpak op te leveren. Dit Plan van Aanpak wordt afgestemd met Opdrachtgever. De Opdrachtnemer geeft aan wat de risico's zijn voor de dienstverlening, Opdrachtgever bepaald of dit acceptabel is.</w:t>
            </w:r>
          </w:p>
        </w:tc>
      </w:tr>
      <w:tr w:rsidR="003F1170" w14:paraId="0C127CB7"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5069F616"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Opdrachtnemer heeft een speciale ingang voor storingsmeldingen van Opdrachtgever. Deze servicedesk is hierbij één centraal punt bij Opdrachtnemer voor het aanmelden en afmelden van alle incidenten betreffende alle diensten die Opdrachtnemer levert. De servicedesk verschaft tevens statusinformatie over de aangemelde incidenten. De servicedesk dient via verschillende communicatiemiddelen (minimaal: telefoon en e-mail) bereikbaar te zijn.</w:t>
            </w:r>
          </w:p>
        </w:tc>
      </w:tr>
      <w:tr w:rsidR="003F1170" w14:paraId="147C0481"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3C474056"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ALLEEN geautoriseerde contactpersonen (dit zijn niet alle individuele gebruikers) van, of handelend namens, Opdrachtgever dienen 7 dagen per week, 24 uur per dag in contact te kunnen treden met de servicedesk van de Opdrachtnemer.</w:t>
            </w:r>
          </w:p>
        </w:tc>
      </w:tr>
      <w:tr w:rsidR="003F1170" w14:paraId="55ECB689"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74C5737F" w14:textId="77777777" w:rsidR="003F1170" w:rsidRPr="004E0F68" w:rsidRDefault="003F1170" w:rsidP="00962828">
            <w:pPr>
              <w:pStyle w:val="Normaalweb"/>
              <w:spacing w:beforeAutospacing="1" w:afterAutospacing="1" w:line="240" w:lineRule="auto"/>
              <w:rPr>
                <w:rFonts w:ascii="Helvetica" w:hAnsi="Helvetica"/>
                <w:b w:val="0"/>
                <w:bCs w:val="0"/>
                <w:sz w:val="18"/>
                <w:szCs w:val="18"/>
                <w:highlight w:val="green"/>
              </w:rPr>
            </w:pPr>
            <w:r w:rsidRPr="004E0F68">
              <w:rPr>
                <w:rFonts w:ascii="Helvetica" w:hAnsi="Helvetica"/>
                <w:b w:val="0"/>
                <w:bCs w:val="0"/>
                <w:sz w:val="18"/>
                <w:szCs w:val="18"/>
              </w:rPr>
              <w:t>90% van alle Incidenten worden binnen 4 kantooruren opgelost. Opdrachtnemer zal zich maximaal inzetten om eventuele incidenten tot een minimum te beperken, zowel in aantal als in benodigde oplostijd.</w:t>
            </w:r>
          </w:p>
        </w:tc>
      </w:tr>
      <w:tr w:rsidR="003F1170" w14:paraId="71B4A95F"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75239915"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90% van de Incidenten met de prioriteit Urgent moeten binnen 1 kantoor uur worden opgelost, 95% binnen 4 kantooruren.</w:t>
            </w:r>
          </w:p>
        </w:tc>
      </w:tr>
      <w:tr w:rsidR="003F1170" w14:paraId="3A84DE68"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3AD28D56"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90% van de Incidenten met de prioriteit Hoog moeten binnen 2 kantooruren worden opgelost, 95% binnen 8 kantooruren.</w:t>
            </w:r>
          </w:p>
        </w:tc>
      </w:tr>
      <w:tr w:rsidR="003F1170" w14:paraId="55A78EE9"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1654FE2C" w14:textId="77777777" w:rsidR="003F1170" w:rsidRPr="004E0F68" w:rsidRDefault="003F1170" w:rsidP="00962828">
            <w:pPr>
              <w:pStyle w:val="Normaalweb"/>
              <w:spacing w:beforeAutospacing="1" w:afterAutospacing="1" w:line="240" w:lineRule="auto"/>
              <w:rPr>
                <w:rFonts w:ascii="Helvetica" w:hAnsi="Helvetica"/>
                <w:b w:val="0"/>
                <w:bCs w:val="0"/>
                <w:sz w:val="18"/>
                <w:szCs w:val="18"/>
                <w:highlight w:val="green"/>
              </w:rPr>
            </w:pPr>
            <w:r w:rsidRPr="004E0F68">
              <w:rPr>
                <w:rFonts w:ascii="Helvetica" w:hAnsi="Helvetica"/>
                <w:b w:val="0"/>
                <w:bCs w:val="0"/>
                <w:sz w:val="18"/>
                <w:szCs w:val="18"/>
              </w:rPr>
              <w:t>95% van de Incidenten met de prioriteit Normaal moeten binnen 2 werkdagen worden opgelost.</w:t>
            </w:r>
          </w:p>
        </w:tc>
      </w:tr>
      <w:tr w:rsidR="003F1170" w14:paraId="7C79D03D"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182271F0"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Bij verschil van mening over de prioriteit van een specifiek incident, stelt Opdrachtgever de prioriteit vast.</w:t>
            </w:r>
          </w:p>
        </w:tc>
      </w:tr>
      <w:tr w:rsidR="003F1170" w14:paraId="120BEFA4"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68369C02"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Na aanmelden van een incident dient Opdrachtnemer binnen 30 minuten met een eerste inhoudelijke reactie te komen. Bij deze terugkoppeling dient hij aan te geven of Opdrachtgever nog aanvullende informatie moet aanleveren.</w:t>
            </w:r>
          </w:p>
        </w:tc>
      </w:tr>
      <w:tr w:rsidR="003F1170" w14:paraId="59C232D5"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6EF5242B"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xml:space="preserve">Tijdens afhandeling van een incident verstrekt de incidentdesk statusinformatie aan een door Opdrachtgever aangewezen contactpersoon in de volgende frequenties: </w:t>
            </w:r>
          </w:p>
          <w:p w14:paraId="4D796B4C" w14:textId="77777777" w:rsidR="003F1170" w:rsidRPr="004E0F68" w:rsidRDefault="003F1170" w:rsidP="00962828">
            <w:pPr>
              <w:pStyle w:val="Geenafstand"/>
              <w:rPr>
                <w:b w:val="0"/>
                <w:bCs w:val="0"/>
              </w:rPr>
            </w:pPr>
            <w:r w:rsidRPr="004E0F68">
              <w:rPr>
                <w:b w:val="0"/>
                <w:bCs w:val="0"/>
              </w:rPr>
              <w:t xml:space="preserve">- Prioriteit urgent: één keer per 30 minuten; </w:t>
            </w:r>
          </w:p>
          <w:p w14:paraId="46162F2E" w14:textId="77777777" w:rsidR="003F1170" w:rsidRPr="004E0F68" w:rsidRDefault="003F1170" w:rsidP="00962828">
            <w:pPr>
              <w:pStyle w:val="Geenafstand"/>
              <w:rPr>
                <w:b w:val="0"/>
                <w:bCs w:val="0"/>
              </w:rPr>
            </w:pPr>
            <w:r w:rsidRPr="004E0F68">
              <w:rPr>
                <w:b w:val="0"/>
                <w:bCs w:val="0"/>
              </w:rPr>
              <w:t xml:space="preserve">- Prioriteit hoog: één keer per 2 uur; </w:t>
            </w:r>
          </w:p>
          <w:p w14:paraId="5C1CD91E" w14:textId="77777777" w:rsidR="003F1170" w:rsidRPr="004E0F68" w:rsidRDefault="003F1170" w:rsidP="00962828">
            <w:pPr>
              <w:pStyle w:val="Geenafstand"/>
              <w:rPr>
                <w:b w:val="0"/>
                <w:bCs w:val="0"/>
              </w:rPr>
            </w:pPr>
            <w:r w:rsidRPr="004E0F68">
              <w:rPr>
                <w:b w:val="0"/>
                <w:bCs w:val="0"/>
              </w:rPr>
              <w:t>- Prioriteit normaal: één keer per dag op werkdagen.</w:t>
            </w:r>
          </w:p>
        </w:tc>
      </w:tr>
      <w:tr w:rsidR="003F1170" w14:paraId="46C61FD5"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0A24F48B"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Indien na analyse blijkt dat de oorzaak van een incident buiten het domein van Opdrachtnemer ligt, dient Opdrachtnemer in samenwerking met Opdrachtgever en eventuele betrokkenen in de telecommunicatieketen, mee te werken aan het oplossen van het incident.</w:t>
            </w:r>
          </w:p>
        </w:tc>
      </w:tr>
      <w:tr w:rsidR="003F1170" w14:paraId="191BE618"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39C01615"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lastRenderedPageBreak/>
              <w:t>Opdrachtnemer wordt verzocht te specificeren hoe Problem Management is ingericht en wordt vastgelegd in de SLA.</w:t>
            </w:r>
          </w:p>
        </w:tc>
      </w:tr>
    </w:tbl>
    <w:p w14:paraId="5E56DE9D" w14:textId="77777777" w:rsidR="003F1170" w:rsidRDefault="003F1170" w:rsidP="003F1170"/>
    <w:p w14:paraId="45A71A35" w14:textId="77777777" w:rsidR="003F1170" w:rsidRDefault="003F1170" w:rsidP="003F1170"/>
    <w:tbl>
      <w:tblPr>
        <w:tblStyle w:val="Rastertabel41"/>
        <w:tblW w:w="0" w:type="auto"/>
        <w:tblLook w:val="04A0" w:firstRow="1" w:lastRow="0" w:firstColumn="1" w:lastColumn="0" w:noHBand="0" w:noVBand="1"/>
      </w:tblPr>
      <w:tblGrid>
        <w:gridCol w:w="8500"/>
      </w:tblGrid>
      <w:tr w:rsidR="003F1170" w14:paraId="2D58324A" w14:textId="77777777" w:rsidTr="009628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36A52FAF" w14:textId="77777777" w:rsidR="003F1170" w:rsidRDefault="003F1170" w:rsidP="00962828">
            <w:pPr>
              <w:rPr>
                <w:b w:val="0"/>
                <w:bCs w:val="0"/>
                <w:szCs w:val="18"/>
              </w:rPr>
            </w:pPr>
            <w:r w:rsidRPr="64C806B7">
              <w:t>Kwaliteitswens 3: Kwaliteit van het plan van aanpak voor perceel 1 KCC</w:t>
            </w:r>
          </w:p>
          <w:p w14:paraId="7A230A89" w14:textId="77777777" w:rsidR="003F1170" w:rsidRDefault="003F1170" w:rsidP="00962828">
            <w:pPr>
              <w:rPr>
                <w:szCs w:val="18"/>
              </w:rPr>
            </w:pPr>
          </w:p>
        </w:tc>
      </w:tr>
      <w:tr w:rsidR="003F1170" w14:paraId="0B313B7A"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2B8E18ED"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Inschrijver geeft in maximaal 15 pagina’s A4 een concept Transitieplan (ons Plan van Aanpak, of in ieder geval onderdeel van het plan van aanpak) dat aan volgende zaken voldoet:</w:t>
            </w:r>
          </w:p>
          <w:p w14:paraId="055EFFFD"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Een specifiek op Opdrachtgever toegespitst Transitieplan;</w:t>
            </w:r>
          </w:p>
          <w:p w14:paraId="288F2FC1"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Realistische planning met concrete fases, mijlpalen, beslis- en acceptatiemomenten;</w:t>
            </w:r>
          </w:p>
          <w:p w14:paraId="1827C45A"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Inschatting van de inspanning te verrichten door Opdrachtgever;</w:t>
            </w:r>
          </w:p>
          <w:p w14:paraId="48A45DE0"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xml:space="preserve">·        Per Transitiefase is er een test- en acceptatieplan waarin duidelijke acceptatiecriteria en verantwoordelijkheden beschreven zijn van Opdrachtgever en Opdrachtnemer voor het opstellen, uitvoeren en evalueren van de testactiviteiten; </w:t>
            </w:r>
          </w:p>
          <w:p w14:paraId="64B24885"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Training en adoptie van eindgebruikers;</w:t>
            </w:r>
          </w:p>
          <w:p w14:paraId="2694F09B"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Benodigde informatie aan te leveren door Opdrachtgever;</w:t>
            </w:r>
          </w:p>
          <w:p w14:paraId="3ADF3F6E"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xml:space="preserve">·        Organisatorische opzet van het transitieteam, ook aan Opdrachtgeverzijde aangeven welke organisatie/bemensing verwacht wordt en heldere demarcatie waar welke verantwoordelijkheden liggen; </w:t>
            </w:r>
          </w:p>
          <w:p w14:paraId="21911FA0"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xml:space="preserve">·        Hoe richt Opdrachtnemer risicomanagement in, en welke rol speelt Opdrachtgever hierin? Welke risico’s worden op voorhand onderkend en welke mitigerende maatregelen worden hiervoor genomen; </w:t>
            </w:r>
          </w:p>
          <w:p w14:paraId="57770D99"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Mate van inspraak Opdrachtgever tijdens het transitieproces;</w:t>
            </w:r>
          </w:p>
          <w:p w14:paraId="0D518392" w14:textId="77777777" w:rsidR="003F1170" w:rsidRDefault="003F1170" w:rsidP="00962828">
            <w:pPr>
              <w:pStyle w:val="Normaalweb"/>
              <w:spacing w:beforeAutospacing="1" w:afterAutospacing="1" w:line="240" w:lineRule="auto"/>
            </w:pPr>
            <w:r w:rsidRPr="004E0F68">
              <w:rPr>
                <w:rFonts w:ascii="Helvetica" w:hAnsi="Helvetica"/>
                <w:b w:val="0"/>
                <w:bCs w:val="0"/>
                <w:sz w:val="18"/>
                <w:szCs w:val="18"/>
              </w:rPr>
              <w:t>·        Wijze waarop omgegaan kan worden met aanpassingen in de planning.</w:t>
            </w:r>
          </w:p>
        </w:tc>
      </w:tr>
    </w:tbl>
    <w:p w14:paraId="7AC37D13" w14:textId="77777777" w:rsidR="003F1170" w:rsidRDefault="003F1170" w:rsidP="003F1170"/>
    <w:p w14:paraId="38A2463A" w14:textId="77777777" w:rsidR="003F1170" w:rsidRDefault="003F1170" w:rsidP="003F1170"/>
    <w:p w14:paraId="446CF084" w14:textId="77777777" w:rsidR="003F1170" w:rsidRDefault="003F1170" w:rsidP="003F1170">
      <w:pPr>
        <w:spacing w:line="240" w:lineRule="auto"/>
        <w:rPr>
          <w:rStyle w:val="Nadruk"/>
          <w:sz w:val="28"/>
        </w:rPr>
      </w:pPr>
      <w:r>
        <w:rPr>
          <w:rStyle w:val="Nadruk"/>
        </w:rPr>
        <w:br w:type="page"/>
      </w:r>
    </w:p>
    <w:p w14:paraId="2253E2CE" w14:textId="77777777" w:rsidR="003F1170" w:rsidRPr="004E0F68" w:rsidRDefault="003F1170" w:rsidP="003F1170">
      <w:pPr>
        <w:pStyle w:val="Kop2"/>
        <w:numPr>
          <w:ilvl w:val="0"/>
          <w:numId w:val="0"/>
        </w:numPr>
        <w:ind w:left="576" w:hanging="576"/>
        <w:rPr>
          <w:rStyle w:val="Nadruk"/>
        </w:rPr>
      </w:pPr>
      <w:r w:rsidRPr="004E0F68">
        <w:rPr>
          <w:rStyle w:val="Nadruk"/>
        </w:rPr>
        <w:lastRenderedPageBreak/>
        <w:t>Perceel 2</w:t>
      </w:r>
    </w:p>
    <w:p w14:paraId="0730AD11" w14:textId="77777777" w:rsidR="003F1170" w:rsidRDefault="003F1170" w:rsidP="003F1170"/>
    <w:tbl>
      <w:tblPr>
        <w:tblStyle w:val="Rastertabel41"/>
        <w:tblW w:w="0" w:type="auto"/>
        <w:tblLook w:val="04A0" w:firstRow="1" w:lastRow="0" w:firstColumn="1" w:lastColumn="0" w:noHBand="0" w:noVBand="1"/>
      </w:tblPr>
      <w:tblGrid>
        <w:gridCol w:w="8500"/>
      </w:tblGrid>
      <w:tr w:rsidR="003F1170" w14:paraId="67AA3B43" w14:textId="77777777" w:rsidTr="009628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716C0970" w14:textId="77777777" w:rsidR="003F1170" w:rsidRDefault="003F1170" w:rsidP="00962828">
            <w:pPr>
              <w:pStyle w:val="Kop3"/>
              <w:numPr>
                <w:ilvl w:val="2"/>
                <w:numId w:val="0"/>
              </w:numPr>
              <w:outlineLvl w:val="2"/>
              <w:rPr>
                <w:bCs w:val="0"/>
              </w:rPr>
            </w:pPr>
            <w:r w:rsidRPr="64C806B7">
              <w:rPr>
                <w:b/>
              </w:rPr>
              <w:t>Kwaliteitswens 1 Kwaliteit van de oplossing perceel 2 Vaste- en Mobiele telefonie</w:t>
            </w:r>
          </w:p>
          <w:p w14:paraId="58B30A97" w14:textId="77777777" w:rsidR="003F1170" w:rsidRDefault="003F1170" w:rsidP="00962828">
            <w:pPr>
              <w:rPr>
                <w:szCs w:val="18"/>
              </w:rPr>
            </w:pPr>
          </w:p>
        </w:tc>
      </w:tr>
      <w:tr w:rsidR="003F1170" w14:paraId="749B4205"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08B07593" w14:textId="77777777" w:rsidR="003F1170" w:rsidRPr="004E0F68" w:rsidRDefault="003F1170" w:rsidP="00962828">
            <w:pPr>
              <w:pStyle w:val="Geenafstand"/>
              <w:rPr>
                <w:b w:val="0"/>
                <w:bCs w:val="0"/>
              </w:rPr>
            </w:pPr>
            <w:r w:rsidRPr="004E0F68">
              <w:rPr>
                <w:b w:val="0"/>
                <w:bCs w:val="0"/>
              </w:rPr>
              <w:t xml:space="preserve">De gesprekskwaliteit van een telefoongesprek tussen een VOIP toestel en een willekeurige vaste bestemming via de te leveren SIP dienst en IP verbinding, heeft een MOS waarde van 4. De MOS-waarde wordt bepaald volgens aanbeveling P800 van de ITU-T. Inschrijver mag referenties gebruiken om aantoonbaar kunnen maken dat bij huidige klanten goede MOS waarden worden behaald op lange termijn. </w:t>
            </w:r>
          </w:p>
        </w:tc>
      </w:tr>
      <w:tr w:rsidR="003F1170" w14:paraId="63589891"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0340ADCF" w14:textId="77777777" w:rsidR="003F1170" w:rsidRPr="004E0F68" w:rsidRDefault="003F1170" w:rsidP="00962828">
            <w:pPr>
              <w:pStyle w:val="Normaalweb"/>
              <w:spacing w:line="240" w:lineRule="auto"/>
              <w:rPr>
                <w:rFonts w:ascii="Arial" w:eastAsia="Arial" w:hAnsi="Arial" w:cs="Arial"/>
                <w:b w:val="0"/>
                <w:bCs w:val="0"/>
                <w:sz w:val="18"/>
                <w:szCs w:val="18"/>
              </w:rPr>
            </w:pPr>
            <w:r w:rsidRPr="004E0F68">
              <w:rPr>
                <w:rFonts w:ascii="Arial" w:eastAsia="Arial" w:hAnsi="Arial" w:cs="Arial"/>
                <w:b w:val="0"/>
                <w:bCs w:val="0"/>
                <w:sz w:val="18"/>
                <w:szCs w:val="18"/>
              </w:rPr>
              <w:t>Enkele gebruikers hebben een visuele beperking, hiervoor worden de ondersteunende applicaties jaws v2022 en Fusion v2021 gebruikt. Het is wenselijk deze applicaties te blijven gebruiken in de nieuwe omgeving.</w:t>
            </w:r>
          </w:p>
        </w:tc>
      </w:tr>
      <w:tr w:rsidR="003F1170" w14:paraId="6C4CCBA6"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58E1DF9F"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Blokkeringen van de Sim Kaart(en) opgegeven door de gebruiker of beheerder van Opdrachtgever dienen z.s.m. gerealiseerd te zijn in het netwerk. Opdrachtnemer dient aan te geven welke maximale de-activeringsperiode men hiervoor hanteert.</w:t>
            </w:r>
          </w:p>
        </w:tc>
      </w:tr>
      <w:tr w:rsidR="003F1170" w14:paraId="429E3A64"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592D86EE" w14:textId="77777777" w:rsidR="003F1170" w:rsidRPr="004E0F68" w:rsidRDefault="003F1170" w:rsidP="00962828">
            <w:pPr>
              <w:spacing w:line="240" w:lineRule="auto"/>
              <w:rPr>
                <w:rFonts w:cs="Arial"/>
                <w:b w:val="0"/>
                <w:bCs w:val="0"/>
                <w:color w:val="000000" w:themeColor="text1"/>
              </w:rPr>
            </w:pPr>
            <w:r w:rsidRPr="004E0F68">
              <w:rPr>
                <w:rFonts w:cs="Arial"/>
                <w:b w:val="0"/>
                <w:bCs w:val="0"/>
                <w:color w:val="000000" w:themeColor="text1"/>
              </w:rPr>
              <w:t>Medewerkers kunnen verschillende voicemails invoeren afhankelijk van waar de inkomende oproep vandaan komt.</w:t>
            </w:r>
          </w:p>
        </w:tc>
      </w:tr>
      <w:tr w:rsidR="003F1170" w14:paraId="7D549085"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4B32F7AD" w14:textId="77777777" w:rsidR="003F1170" w:rsidRPr="004E0F68" w:rsidRDefault="003F1170" w:rsidP="00962828">
            <w:pPr>
              <w:pStyle w:val="Geenafstand"/>
              <w:rPr>
                <w:b w:val="0"/>
                <w:bCs w:val="0"/>
              </w:rPr>
            </w:pPr>
            <w:r w:rsidRPr="004E0F68">
              <w:rPr>
                <w:b w:val="0"/>
                <w:bCs w:val="0"/>
              </w:rPr>
              <w:t>Er moeten meerdere medewerkers kunnen worden gekoppeld aan een algemeen nummer, oftewel bepaalde inkomende nummers moeten kunnen worden doorgezet naar meerdere medewerkers.</w:t>
            </w:r>
            <w:r w:rsidRPr="004E0F68">
              <w:rPr>
                <w:rFonts w:ascii="Calibri" w:hAnsi="Calibri" w:cs="Calibri"/>
                <w:b w:val="0"/>
                <w:bCs w:val="0"/>
                <w:sz w:val="22"/>
                <w:szCs w:val="22"/>
              </w:rPr>
              <w:t> </w:t>
            </w:r>
          </w:p>
        </w:tc>
      </w:tr>
      <w:tr w:rsidR="003F1170" w14:paraId="1DB3366A"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30393501"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De Opdrachtnemer draagt zorg voor een hoge beschikbaarheid van de mobiele dienstverlening, een beschikbaarheid van minimaal 99,8% is wenselijk. Inschrijver wordt verzocht aan te geven hoe het beschikbaarheidspercentage gemeten wordt.</w:t>
            </w:r>
          </w:p>
        </w:tc>
      </w:tr>
      <w:tr w:rsidR="003F1170" w14:paraId="20E69273"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7F3B4C2F"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Het mobiele spraak netwerk van de Opdrachtnemer heeft bij goede dekking een MOS-waarde (Mean Opinion Score) van in ieder geval 3,5 of hoger. De MOS-waarde wordt bepaald volgens Aanbeveling P800 van de ITU-T. Inschrijver mag referenties gebruiken om aantoonbaar kunnen maken dat bij huidige klanten goede MOS waarden worden behaald op lange termijn.</w:t>
            </w:r>
            <w:r w:rsidRPr="004E0F68">
              <w:rPr>
                <w:rFonts w:ascii="Helvetica" w:hAnsi="Helvetica"/>
                <w:b w:val="0"/>
                <w:bCs w:val="0"/>
              </w:rPr>
              <w:t xml:space="preserve"> </w:t>
            </w:r>
          </w:p>
        </w:tc>
      </w:tr>
      <w:tr w:rsidR="003F1170" w14:paraId="64F230E2"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488D047E"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De oplossing dient gebaseerd te zijn op ‘bewezen technologie’; dat wil zeggen dat de oplossing zoals door Inschrijver aangeboden en de onderdelen daarvan, ten minste 3 keer eerder door Inschrijver succesvol zijn geïnstalleerd hoe meer ervaring, lees, hoe vaker succesvol geïmplementeerd hoe beter de beoordeling wordt voor dit punt. .</w:t>
            </w:r>
          </w:p>
        </w:tc>
      </w:tr>
    </w:tbl>
    <w:p w14:paraId="3A4A4982" w14:textId="77777777" w:rsidR="003F1170" w:rsidRDefault="003F1170" w:rsidP="003F1170">
      <w:pPr>
        <w:rPr>
          <w:szCs w:val="18"/>
        </w:rPr>
      </w:pPr>
    </w:p>
    <w:p w14:paraId="4EF2E049" w14:textId="77777777" w:rsidR="003F1170" w:rsidRDefault="003F1170" w:rsidP="003F1170"/>
    <w:p w14:paraId="5693251D" w14:textId="77777777" w:rsidR="003F1170" w:rsidRDefault="003F1170" w:rsidP="003F1170">
      <w:pPr>
        <w:rPr>
          <w:szCs w:val="18"/>
        </w:rPr>
      </w:pPr>
    </w:p>
    <w:p w14:paraId="6603A625" w14:textId="77777777" w:rsidR="003F1170" w:rsidRDefault="003F1170" w:rsidP="003F1170">
      <w:pPr>
        <w:rPr>
          <w:szCs w:val="18"/>
        </w:rPr>
      </w:pPr>
    </w:p>
    <w:tbl>
      <w:tblPr>
        <w:tblStyle w:val="Rastertabel41"/>
        <w:tblW w:w="0" w:type="auto"/>
        <w:tblLook w:val="04A0" w:firstRow="1" w:lastRow="0" w:firstColumn="1" w:lastColumn="0" w:noHBand="0" w:noVBand="1"/>
      </w:tblPr>
      <w:tblGrid>
        <w:gridCol w:w="8500"/>
      </w:tblGrid>
      <w:tr w:rsidR="003F1170" w14:paraId="4E0A03FA" w14:textId="77777777" w:rsidTr="009628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3509C6C3" w14:textId="77777777" w:rsidR="003F1170" w:rsidRDefault="003F1170" w:rsidP="00962828">
            <w:pPr>
              <w:rPr>
                <w:b w:val="0"/>
                <w:bCs w:val="0"/>
              </w:rPr>
            </w:pPr>
            <w:r w:rsidRPr="64C806B7">
              <w:t>Kwaliteitswens 2: Kwaliteit van de dienstverlener voor perceel 2 Vaste- en mobiele telefonie</w:t>
            </w:r>
          </w:p>
          <w:p w14:paraId="531B0134" w14:textId="77777777" w:rsidR="003F1170" w:rsidRDefault="003F1170" w:rsidP="00962828">
            <w:pPr>
              <w:rPr>
                <w:szCs w:val="18"/>
              </w:rPr>
            </w:pPr>
          </w:p>
        </w:tc>
      </w:tr>
      <w:tr w:rsidR="003F1170" w14:paraId="5CBC606B" w14:textId="77777777" w:rsidTr="00962828">
        <w:trPr>
          <w:cnfStyle w:val="000000100000" w:firstRow="0" w:lastRow="0" w:firstColumn="0" w:lastColumn="0" w:oddVBand="0" w:evenVBand="0" w:oddHBand="1"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8500" w:type="dxa"/>
          </w:tcPr>
          <w:p w14:paraId="714770B9"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xml:space="preserve">Het aangeboden product en dienstverlening van opdrachtnemer voldoet aan voor Stichting Slachtofferhulp Nederland  passende informatiebeveiliging. Er wordt beoordeeld of de beveiligingsmaatregelen aansluiten bij de aard van de business en de data beveiligingsniveau.  </w:t>
            </w:r>
          </w:p>
        </w:tc>
      </w:tr>
      <w:tr w:rsidR="003F1170" w14:paraId="40EE124E" w14:textId="77777777" w:rsidTr="00962828">
        <w:trPr>
          <w:trHeight w:val="1170"/>
        </w:trPr>
        <w:tc>
          <w:tcPr>
            <w:cnfStyle w:val="001000000000" w:firstRow="0" w:lastRow="0" w:firstColumn="1" w:lastColumn="0" w:oddVBand="0" w:evenVBand="0" w:oddHBand="0" w:evenHBand="0" w:firstRowFirstColumn="0" w:firstRowLastColumn="0" w:lastRowFirstColumn="0" w:lastRowLastColumn="0"/>
            <w:tcW w:w="8500" w:type="dxa"/>
          </w:tcPr>
          <w:p w14:paraId="41CBC269" w14:textId="77777777" w:rsidR="003F1170" w:rsidRPr="004E0F68" w:rsidRDefault="003F1170" w:rsidP="00962828">
            <w:pPr>
              <w:pStyle w:val="Normaalweb"/>
              <w:spacing w:line="240" w:lineRule="auto"/>
              <w:rPr>
                <w:rFonts w:ascii="Helvetica" w:hAnsi="Helvetica"/>
                <w:b w:val="0"/>
                <w:bCs w:val="0"/>
                <w:sz w:val="18"/>
                <w:szCs w:val="18"/>
              </w:rPr>
            </w:pPr>
            <w:r w:rsidRPr="004E0F68">
              <w:rPr>
                <w:rFonts w:ascii="Helvetica" w:hAnsi="Helvetica"/>
                <w:b w:val="0"/>
                <w:bCs w:val="0"/>
                <w:sz w:val="18"/>
                <w:szCs w:val="18"/>
              </w:rPr>
              <w:t xml:space="preserve">Opdrachtnemer waarborgt actief de AVG wetgeving op het aangeboden product en de dienstverlening. Er wordt beoordeeld of Opdrachtnemer dusdanig georganiseerd is dat zij actief waarborgt dat aan de AVG wetgeving blijvend wordt voldaan. </w:t>
            </w:r>
          </w:p>
        </w:tc>
      </w:tr>
      <w:tr w:rsidR="003F1170" w14:paraId="4616F858"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08412437"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xml:space="preserve">Inschrijver dient aantoonbaar en bewijsbaar aan te geven hoe zij end-to-end processen waarborgt, daartoe maakt hij gebruik van een gebruikelijk kwaliteits-framework of methodiek zoals ITIL of vergelijkbaar. </w:t>
            </w:r>
          </w:p>
        </w:tc>
      </w:tr>
      <w:tr w:rsidR="003F1170" w14:paraId="5617D3DF"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7A4221CE"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Innovatie staat hoog in het vaandel bij opdrachtgever. De mate waarin opdrachtnemer nieuwe ontwikkelingen in hun processen borgt. Concrete nieuwe ontwikkelingen bij Opdrachtnemer en toelichting is gewenst omtrent huidige en toekomstige roadmap zoals de 2G, 4G en 5G ontwikkeling.</w:t>
            </w:r>
          </w:p>
        </w:tc>
      </w:tr>
      <w:tr w:rsidR="003F1170" w14:paraId="75845C62"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6B27EB8C"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Blokkeringen van de Sim Kaart(en) opgegeven door de gebruiker of beheerder van Opdrachtgever dienen z.s.m. gerealiseerd te zijn in het netwerk. Opdrachtnemer dient aan te geven welke maximale de-activeringsperiode men hiervoor hanteert.</w:t>
            </w:r>
          </w:p>
        </w:tc>
      </w:tr>
      <w:tr w:rsidR="003F1170" w14:paraId="2DB9A5DD"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71D9059F"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lastRenderedPageBreak/>
              <w:t>Indien en voor zover bij aanvang of gedurende de looptijd van de Overeenkomst blijkt dat de dekking niet of niet langer voldoet aan de afgesproken en toegezegde minimale waarden, dan dient Opdrachtnemer binnen 1 week te melden welke maatregelen worden getroffen en binnen welke termijn zodat de dekking (wederom) aan de betreffende Service Levels voldoet. Welke acties neemt Opdrachtnemer indien blijkt dat dekking op bepaalde locaties/ binnen gebouwen slecht is?</w:t>
            </w:r>
          </w:p>
        </w:tc>
      </w:tr>
      <w:tr w:rsidR="003F1170" w14:paraId="5DFA445D"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461CE7ED"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Opdrachtnemer dient onderhoud en reparatie zo veel mogelijk op afstand te leveren. Dit doet de Opdrachtnemer door proactief problemen te signaleren en op te lossen.</w:t>
            </w:r>
          </w:p>
        </w:tc>
      </w:tr>
      <w:tr w:rsidR="003F1170" w14:paraId="3B79C5FB"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651D98BF"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xml:space="preserve">Opdrachtnemer dient het beheer op afstand op voldoende veilige manier in te richten, Ook in dit kader dient opdrachtnemer aan te tonen dat het beheer op afstand voldoet aan de juiste beveiligingsmaatregelen en tevens AVG-compliant is </w:t>
            </w:r>
          </w:p>
        </w:tc>
      </w:tr>
      <w:tr w:rsidR="003F1170" w14:paraId="0EAF1921"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49AD0BEB"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Gepland of preventief onderhoud dient altijd in overleg met Opdrachtgever gepland te worden. Geef aan hoe het onderhoudsproces inclusief communicatie is ingeregeld.</w:t>
            </w:r>
          </w:p>
        </w:tc>
      </w:tr>
      <w:tr w:rsidR="003F1170" w14:paraId="05455E44"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6E63C9E6"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Voor onderhoudswerkzaamheden waarbij de dienstverlening in gevaar komt, dient Opdrachtnemer een Plan van Aanpak op te leveren. Dit Plan van Aanpak wordt afgestemd met Opdrachtgever. De Opdrachtnemer geeft aan wat de risico's zijn voor de dienstverlening, Opdrachtgever bepaald of dit acceptabel is.</w:t>
            </w:r>
          </w:p>
        </w:tc>
      </w:tr>
      <w:tr w:rsidR="003F1170" w14:paraId="534A61B2"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513E04C9"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Opdrachtnemer heeft een speciale ingang voor storingsmeldingen van Opdrachtgever. Deze servicedesk is hierbij één centraal punt bij Opdrachtnemer voor het aanmelden en afmelden van alle incidenten betreffende alle diensten die Opdrachtnemer levert. De servicedesk verschaft tevens statusinformatie over de aangemelde incidenten. De servicedesk dient via verschillende communicatiemiddelen (minimaal: telefoon en e-mail) bereikbaar te zijn.</w:t>
            </w:r>
          </w:p>
        </w:tc>
      </w:tr>
      <w:tr w:rsidR="003F1170" w14:paraId="02CACFE7"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6792B8DC"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ALLEEN geautoriseerde contactpersonen (dit zijn niet alle individuele gebruikers) van, of handelend namens, Opdrachtgever dienen 7 dagen per week, 24 uur per dag in contact te kunnen treden met de servicedesk van de Opdrachtnemer.</w:t>
            </w:r>
          </w:p>
        </w:tc>
      </w:tr>
      <w:tr w:rsidR="003F1170" w14:paraId="5FC65854"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39968DAF" w14:textId="77777777" w:rsidR="003F1170" w:rsidRPr="004E0F68" w:rsidRDefault="003F1170" w:rsidP="00962828">
            <w:pPr>
              <w:pStyle w:val="Normaalweb"/>
              <w:spacing w:beforeAutospacing="1" w:afterAutospacing="1" w:line="240" w:lineRule="auto"/>
              <w:rPr>
                <w:rFonts w:ascii="Helvetica" w:hAnsi="Helvetica"/>
                <w:b w:val="0"/>
                <w:bCs w:val="0"/>
                <w:sz w:val="18"/>
                <w:szCs w:val="18"/>
                <w:highlight w:val="green"/>
              </w:rPr>
            </w:pPr>
            <w:r w:rsidRPr="004E0F68">
              <w:rPr>
                <w:rFonts w:ascii="Helvetica" w:hAnsi="Helvetica"/>
                <w:b w:val="0"/>
                <w:bCs w:val="0"/>
                <w:sz w:val="18"/>
                <w:szCs w:val="18"/>
              </w:rPr>
              <w:t>90% van alle Incidenten worden binnen 4 kantooruren opgelost. Opdrachtnemer zal zich maximaal inzetten om eventuele incidenten tot een minimum te beperken, zowel in aantal als in benodigde oplostijd.</w:t>
            </w:r>
          </w:p>
        </w:tc>
      </w:tr>
      <w:tr w:rsidR="003F1170" w14:paraId="05350B04"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5737729E"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90% van de Incidenten met de prioriteit Urgent moeten binnen 1 kantoor uur worden opgelost, 95% binnen 4 kantooruren.</w:t>
            </w:r>
          </w:p>
        </w:tc>
      </w:tr>
      <w:tr w:rsidR="003F1170" w14:paraId="5EA14928"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5EF45658"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90% van de Incidenten met de prioriteit Hoog moeten binnen 2 kantooruren worden opgelost, 95% binnen 8 kantooruren.</w:t>
            </w:r>
          </w:p>
        </w:tc>
      </w:tr>
      <w:tr w:rsidR="003F1170" w14:paraId="13DE3370"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6C805F8A" w14:textId="77777777" w:rsidR="003F1170" w:rsidRPr="004E0F68" w:rsidRDefault="003F1170" w:rsidP="00962828">
            <w:pPr>
              <w:pStyle w:val="Normaalweb"/>
              <w:spacing w:beforeAutospacing="1" w:afterAutospacing="1" w:line="240" w:lineRule="auto"/>
              <w:rPr>
                <w:rFonts w:ascii="Helvetica" w:hAnsi="Helvetica"/>
                <w:b w:val="0"/>
                <w:bCs w:val="0"/>
                <w:sz w:val="18"/>
                <w:szCs w:val="18"/>
                <w:highlight w:val="green"/>
              </w:rPr>
            </w:pPr>
            <w:r w:rsidRPr="004E0F68">
              <w:rPr>
                <w:rFonts w:ascii="Helvetica" w:hAnsi="Helvetica"/>
                <w:b w:val="0"/>
                <w:bCs w:val="0"/>
                <w:sz w:val="18"/>
                <w:szCs w:val="18"/>
              </w:rPr>
              <w:t>95% van de Incidenten met de prioriteit Normaal moeten binnen 2 werkdagen worden opgelost.</w:t>
            </w:r>
          </w:p>
        </w:tc>
      </w:tr>
      <w:tr w:rsidR="003F1170" w14:paraId="06963C36"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4E67FE5E"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Bij verschil van mening over de prioriteit van een specifiek incident, stelt Opdrachtgever de prioriteit vast.</w:t>
            </w:r>
          </w:p>
        </w:tc>
      </w:tr>
      <w:tr w:rsidR="003F1170" w14:paraId="61380E71"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4C9091D9"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Na aanmelden van een incident dient Opdrachtnemer binnen 30 minuten met een eerste inhoudelijke reactie te komen. Bij deze terugkoppeling dient hij aan te geven of Opdrachtgever nog aanvullende informatie moet aanleveren.</w:t>
            </w:r>
          </w:p>
        </w:tc>
      </w:tr>
      <w:tr w:rsidR="003F1170" w14:paraId="1880BEC8"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3E8EF25F"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xml:space="preserve">Tijdens afhandeling van een incident verstrekt de incidentdesk statusinformatie aan een door Opdrachtgever aangewezen contactpersoon in de volgende frequenties: </w:t>
            </w:r>
          </w:p>
          <w:p w14:paraId="0CF500E1" w14:textId="77777777" w:rsidR="003F1170" w:rsidRPr="004E0F68" w:rsidRDefault="003F1170" w:rsidP="00962828">
            <w:pPr>
              <w:pStyle w:val="Geenafstand"/>
              <w:rPr>
                <w:b w:val="0"/>
                <w:bCs w:val="0"/>
              </w:rPr>
            </w:pPr>
            <w:r w:rsidRPr="004E0F68">
              <w:rPr>
                <w:b w:val="0"/>
                <w:bCs w:val="0"/>
              </w:rPr>
              <w:t xml:space="preserve">- Prioriteit urgent: één keer per 30 minuten; </w:t>
            </w:r>
          </w:p>
          <w:p w14:paraId="2E2F6D77" w14:textId="77777777" w:rsidR="003F1170" w:rsidRPr="004E0F68" w:rsidRDefault="003F1170" w:rsidP="00962828">
            <w:pPr>
              <w:pStyle w:val="Geenafstand"/>
              <w:rPr>
                <w:b w:val="0"/>
                <w:bCs w:val="0"/>
              </w:rPr>
            </w:pPr>
            <w:r w:rsidRPr="004E0F68">
              <w:rPr>
                <w:b w:val="0"/>
                <w:bCs w:val="0"/>
              </w:rPr>
              <w:t xml:space="preserve">- Prioriteit hoog: één keer per 2 uur; </w:t>
            </w:r>
          </w:p>
          <w:p w14:paraId="6C872AC5" w14:textId="77777777" w:rsidR="003F1170" w:rsidRPr="004E0F68" w:rsidRDefault="003F1170" w:rsidP="00962828">
            <w:pPr>
              <w:pStyle w:val="Geenafstand"/>
              <w:rPr>
                <w:b w:val="0"/>
                <w:bCs w:val="0"/>
              </w:rPr>
            </w:pPr>
            <w:r w:rsidRPr="004E0F68">
              <w:rPr>
                <w:b w:val="0"/>
                <w:bCs w:val="0"/>
              </w:rPr>
              <w:t>- Prioriteit normaal: één keer per dag op werkdagen.</w:t>
            </w:r>
          </w:p>
        </w:tc>
      </w:tr>
      <w:tr w:rsidR="003F1170" w14:paraId="5A6A148A" w14:textId="77777777" w:rsidTr="00962828">
        <w:tc>
          <w:tcPr>
            <w:cnfStyle w:val="001000000000" w:firstRow="0" w:lastRow="0" w:firstColumn="1" w:lastColumn="0" w:oddVBand="0" w:evenVBand="0" w:oddHBand="0" w:evenHBand="0" w:firstRowFirstColumn="0" w:firstRowLastColumn="0" w:lastRowFirstColumn="0" w:lastRowLastColumn="0"/>
            <w:tcW w:w="8500" w:type="dxa"/>
          </w:tcPr>
          <w:p w14:paraId="1E23B1D6"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Indien na analyse blijkt dat de oorzaak van een incident buiten het domein van Opdrachtnemer ligt, dient Opdrachtnemer in samenwerking met Opdrachtgever en eventuele betrokkenen in de telecommunicatieketen, mee te werken aan het oplossen van het incident.</w:t>
            </w:r>
          </w:p>
        </w:tc>
      </w:tr>
      <w:tr w:rsidR="003F1170" w14:paraId="2CDF0574"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32A2DC02"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Opdrachtnemer wordt verzocht te specificeren hoe Problem Management is ingericht en wordt vastgelegd in de SLA.</w:t>
            </w:r>
          </w:p>
        </w:tc>
      </w:tr>
    </w:tbl>
    <w:p w14:paraId="02E10CFC" w14:textId="77777777" w:rsidR="003F1170" w:rsidRDefault="003F1170" w:rsidP="003F1170">
      <w:pPr>
        <w:rPr>
          <w:szCs w:val="18"/>
        </w:rPr>
      </w:pPr>
    </w:p>
    <w:p w14:paraId="0EBBCADC" w14:textId="77777777" w:rsidR="003F1170" w:rsidRDefault="003F1170" w:rsidP="003F1170">
      <w:pPr>
        <w:rPr>
          <w:szCs w:val="18"/>
        </w:rPr>
      </w:pPr>
    </w:p>
    <w:p w14:paraId="55620CF3" w14:textId="77777777" w:rsidR="003F1170" w:rsidRDefault="003F1170" w:rsidP="003F1170">
      <w:pPr>
        <w:rPr>
          <w:szCs w:val="18"/>
        </w:rPr>
      </w:pPr>
    </w:p>
    <w:tbl>
      <w:tblPr>
        <w:tblStyle w:val="Rastertabel41"/>
        <w:tblW w:w="0" w:type="auto"/>
        <w:tblLook w:val="04A0" w:firstRow="1" w:lastRow="0" w:firstColumn="1" w:lastColumn="0" w:noHBand="0" w:noVBand="1"/>
      </w:tblPr>
      <w:tblGrid>
        <w:gridCol w:w="8500"/>
      </w:tblGrid>
      <w:tr w:rsidR="003F1170" w14:paraId="194849D0" w14:textId="77777777" w:rsidTr="009628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2D97AB82" w14:textId="77777777" w:rsidR="003F1170" w:rsidRDefault="003F1170" w:rsidP="00962828">
            <w:pPr>
              <w:pStyle w:val="Kop3"/>
              <w:numPr>
                <w:ilvl w:val="2"/>
                <w:numId w:val="0"/>
              </w:numPr>
              <w:outlineLvl w:val="2"/>
              <w:rPr>
                <w:bCs w:val="0"/>
              </w:rPr>
            </w:pPr>
            <w:r w:rsidRPr="64C806B7">
              <w:rPr>
                <w:b/>
              </w:rPr>
              <w:t>Kwaliteitswens 3: Kwaliteit van het plan van aanpak voor perceel 2 Vaste- en mobiele telefonie</w:t>
            </w:r>
          </w:p>
          <w:p w14:paraId="2E9B5CEA" w14:textId="77777777" w:rsidR="003F1170" w:rsidRDefault="003F1170" w:rsidP="00962828">
            <w:pPr>
              <w:rPr>
                <w:szCs w:val="18"/>
              </w:rPr>
            </w:pPr>
          </w:p>
        </w:tc>
      </w:tr>
      <w:tr w:rsidR="003F1170" w14:paraId="56FB3173"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14:paraId="05446B03"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Inschrijver geeft in maximaal 15 pagina’s A4 een concept Transitieplan (ons Plan van Aanpak, of in ieder geval onderdeel van het plan van aanpak) dat aan volgende zaken voldoet:</w:t>
            </w:r>
          </w:p>
          <w:p w14:paraId="2CC9F947" w14:textId="77777777" w:rsidR="003F1170" w:rsidRDefault="003F1170" w:rsidP="00962828">
            <w:pPr>
              <w:pStyle w:val="Normaalweb"/>
              <w:spacing w:beforeAutospacing="1" w:afterAutospacing="1" w:line="240" w:lineRule="auto"/>
              <w:rPr>
                <w:rFonts w:ascii="Helvetica" w:hAnsi="Helvetica"/>
                <w:sz w:val="18"/>
                <w:szCs w:val="18"/>
              </w:rPr>
            </w:pPr>
            <w:r w:rsidRPr="004E0F68">
              <w:rPr>
                <w:rFonts w:ascii="Helvetica" w:hAnsi="Helvetica"/>
                <w:b w:val="0"/>
                <w:bCs w:val="0"/>
                <w:sz w:val="18"/>
                <w:szCs w:val="18"/>
              </w:rPr>
              <w:t>·        Een specifiek op Opdrachtgever toegespitst Transitieplan;</w:t>
            </w:r>
          </w:p>
          <w:p w14:paraId="5B6CF28E"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lastRenderedPageBreak/>
              <w:t>·        Realistische planning met concrete fases, mijlpalen, beslis- en acceptatiemomenten;</w:t>
            </w:r>
          </w:p>
          <w:p w14:paraId="7DA222A6"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Inschatting van de inspanning te verrichten door Opdrachtgever;</w:t>
            </w:r>
          </w:p>
          <w:p w14:paraId="50183E2E"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Per Transitiefase is er een test- en acceptatieplan waarin duidelijke acceptatiecriteria en verantwoordelijkheden beschreven zijn van Opdrachtgever en Opdrachtnemer voor het opstellen, uitvoeren en evalueren van de testactiviteiten;</w:t>
            </w:r>
          </w:p>
          <w:p w14:paraId="4D163890"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Training en adoptie van eindgebruikers;</w:t>
            </w:r>
          </w:p>
          <w:p w14:paraId="6884BB96"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Benodigde informatie aan te leveren door Opdrachtgever;</w:t>
            </w:r>
          </w:p>
          <w:p w14:paraId="471D4A13"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xml:space="preserve">·        Organisatorische opzet van het transitieteam, ook aan Opdrachtgeverzijde aangeven welke organisatie/bemensing verwacht wordt en heldere demarcatie waar welke verantwoordelijkheden liggen; </w:t>
            </w:r>
          </w:p>
          <w:p w14:paraId="49AF99E9"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xml:space="preserve">·        Hoe richt Opdrachtnemer risicomanagement in, en welke rol speelt Opdrachtgever hierin? Welke risico’s worden op voorhand onderkend en welke mitigerende maatregelen worden hiervoor genomen; </w:t>
            </w:r>
          </w:p>
          <w:p w14:paraId="70B065C5" w14:textId="77777777" w:rsidR="003F1170" w:rsidRPr="004E0F68" w:rsidRDefault="003F1170" w:rsidP="00962828">
            <w:pPr>
              <w:pStyle w:val="Normaalweb"/>
              <w:spacing w:beforeAutospacing="1" w:afterAutospacing="1" w:line="240" w:lineRule="auto"/>
              <w:rPr>
                <w:rFonts w:ascii="Helvetica" w:hAnsi="Helvetica"/>
                <w:b w:val="0"/>
                <w:bCs w:val="0"/>
                <w:sz w:val="18"/>
                <w:szCs w:val="18"/>
              </w:rPr>
            </w:pPr>
            <w:r w:rsidRPr="004E0F68">
              <w:rPr>
                <w:rFonts w:ascii="Helvetica" w:hAnsi="Helvetica"/>
                <w:b w:val="0"/>
                <w:bCs w:val="0"/>
                <w:sz w:val="18"/>
                <w:szCs w:val="18"/>
              </w:rPr>
              <w:t>·        Mate van inspraak Opdrachtgever tijdens het transitieproces;</w:t>
            </w:r>
          </w:p>
          <w:p w14:paraId="3A3D2683" w14:textId="77777777" w:rsidR="003F1170" w:rsidRDefault="003F1170" w:rsidP="00962828">
            <w:pPr>
              <w:pStyle w:val="Normaalweb"/>
              <w:spacing w:beforeAutospacing="1" w:afterAutospacing="1" w:line="240" w:lineRule="auto"/>
            </w:pPr>
            <w:r w:rsidRPr="004E0F68">
              <w:rPr>
                <w:rFonts w:ascii="Helvetica" w:hAnsi="Helvetica"/>
                <w:b w:val="0"/>
                <w:bCs w:val="0"/>
                <w:sz w:val="18"/>
                <w:szCs w:val="18"/>
              </w:rPr>
              <w:t>·        Wijze waarop omgegaan kan worden met aanpassingen in de planning.</w:t>
            </w:r>
          </w:p>
        </w:tc>
      </w:tr>
    </w:tbl>
    <w:p w14:paraId="7DA4FC03" w14:textId="77777777" w:rsidR="003F1170" w:rsidRDefault="003F1170" w:rsidP="003F1170"/>
    <w:p w14:paraId="3D650D3B" w14:textId="77777777" w:rsidR="003F1170" w:rsidRDefault="003F1170" w:rsidP="003F1170"/>
    <w:p w14:paraId="30D9198B" w14:textId="77777777" w:rsidR="002F4C36" w:rsidRPr="00926560" w:rsidRDefault="002F4C36" w:rsidP="002F4C36"/>
    <w:p w14:paraId="13B5B481" w14:textId="77777777" w:rsidR="002F4C36" w:rsidRPr="00926560" w:rsidRDefault="002F4C36" w:rsidP="002F4C36">
      <w:r w:rsidRPr="00926560">
        <w:rPr>
          <w:noProof/>
        </w:rPr>
        <mc:AlternateContent>
          <mc:Choice Requires="wps">
            <w:drawing>
              <wp:anchor distT="45720" distB="45720" distL="114300" distR="114300" simplePos="0" relativeHeight="251659264" behindDoc="1" locked="0" layoutInCell="1" allowOverlap="1" wp14:anchorId="33713426" wp14:editId="18EA5D10">
                <wp:simplePos x="0" y="0"/>
                <wp:positionH relativeFrom="margin">
                  <wp:align>left</wp:align>
                </wp:positionH>
                <wp:positionV relativeFrom="paragraph">
                  <wp:posOffset>59055</wp:posOffset>
                </wp:positionV>
                <wp:extent cx="4464050" cy="1498600"/>
                <wp:effectExtent l="0" t="0" r="12700" b="2540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050" cy="1498600"/>
                        </a:xfrm>
                        <a:prstGeom prst="rect">
                          <a:avLst/>
                        </a:prstGeom>
                        <a:solidFill>
                          <a:srgbClr val="FFFFFF"/>
                        </a:solidFill>
                        <a:ln w="9525">
                          <a:solidFill>
                            <a:srgbClr val="000000"/>
                          </a:solidFill>
                          <a:miter lim="800000"/>
                          <a:headEnd/>
                          <a:tailEnd/>
                        </a:ln>
                      </wps:spPr>
                      <wps:txbx>
                        <w:txbxContent>
                          <w:p w14:paraId="4F9F70DA" w14:textId="023E5973" w:rsidR="002F4C36" w:rsidRPr="00621ED0" w:rsidRDefault="002F4C36" w:rsidP="002F4C36">
                            <w:r>
                              <w:t>O</w:t>
                            </w:r>
                            <w:r w:rsidRPr="00621ED0">
                              <w:t>ndertekend</w:t>
                            </w:r>
                            <w:r>
                              <w:t xml:space="preserve"> voor gezien</w:t>
                            </w:r>
                            <w:r w:rsidRPr="00621ED0">
                              <w:t>:</w:t>
                            </w:r>
                          </w:p>
                          <w:p w14:paraId="32B93124" w14:textId="77777777" w:rsidR="002F4C36" w:rsidRPr="00621ED0" w:rsidRDefault="002F4C36" w:rsidP="002F4C36"/>
                          <w:p w14:paraId="059EF2AC" w14:textId="77777777" w:rsidR="002F4C36" w:rsidRPr="00621ED0" w:rsidRDefault="002F4C36" w:rsidP="002F4C36">
                            <w:r w:rsidRPr="00621ED0">
                              <w:t>Naam Inschrijver:</w:t>
                            </w:r>
                          </w:p>
                          <w:p w14:paraId="3DD053A0" w14:textId="77777777" w:rsidR="002F4C36" w:rsidRPr="00621ED0" w:rsidRDefault="002F4C36" w:rsidP="002F4C36">
                            <w:r w:rsidRPr="00621ED0">
                              <w:t>Plaats:</w:t>
                            </w:r>
                            <w:r w:rsidRPr="00621ED0">
                              <w:tab/>
                            </w:r>
                            <w:r w:rsidRPr="00621ED0">
                              <w:tab/>
                            </w:r>
                            <w:r w:rsidRPr="00621ED0">
                              <w:tab/>
                            </w:r>
                            <w:r w:rsidRPr="00621ED0">
                              <w:tab/>
                            </w:r>
                            <w:r w:rsidRPr="00621ED0">
                              <w:tab/>
                            </w:r>
                            <w:r w:rsidRPr="00621ED0">
                              <w:tab/>
                            </w:r>
                            <w:r w:rsidRPr="00621ED0">
                              <w:tab/>
                              <w:t>Datum:</w:t>
                            </w:r>
                          </w:p>
                          <w:p w14:paraId="7C25023B" w14:textId="77777777" w:rsidR="002F4C36" w:rsidRPr="00621ED0" w:rsidRDefault="002F4C36" w:rsidP="002F4C36">
                            <w:r w:rsidRPr="00621ED0">
                              <w:t>Naam ondergetekende:</w:t>
                            </w:r>
                            <w:r w:rsidRPr="00621ED0">
                              <w:tab/>
                            </w:r>
                            <w:r w:rsidRPr="00621ED0">
                              <w:tab/>
                            </w:r>
                            <w:r w:rsidRPr="00621ED0">
                              <w:tab/>
                            </w:r>
                            <w:r w:rsidRPr="00621ED0">
                              <w:tab/>
                            </w:r>
                            <w:r w:rsidRPr="00621ED0">
                              <w:tab/>
                              <w:t>Functie:</w:t>
                            </w:r>
                          </w:p>
                          <w:p w14:paraId="32D37ADC" w14:textId="77777777" w:rsidR="002F4C36" w:rsidRPr="00621ED0" w:rsidRDefault="002F4C36" w:rsidP="002F4C36"/>
                          <w:p w14:paraId="761D1346" w14:textId="77777777" w:rsidR="002F4C36" w:rsidRPr="00621ED0" w:rsidRDefault="002F4C36" w:rsidP="002F4C36">
                            <w:r w:rsidRPr="00621ED0">
                              <w:t>Handtekening:</w:t>
                            </w:r>
                            <w:r w:rsidRPr="00621ED0">
                              <w:tab/>
                            </w:r>
                            <w:r w:rsidRPr="00621ED0">
                              <w:tab/>
                            </w:r>
                            <w:r w:rsidRPr="00621ED0">
                              <w:tab/>
                            </w:r>
                            <w:r w:rsidRPr="00621ED0">
                              <w:tab/>
                              <w:t xml:space="preserve"> </w:t>
                            </w:r>
                          </w:p>
                          <w:p w14:paraId="54795DF6" w14:textId="77777777" w:rsidR="002F4C36" w:rsidRDefault="002F4C36" w:rsidP="002F4C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713426" id="_x0000_t202" coordsize="21600,21600" o:spt="202" path="m,l,21600r21600,l21600,xe">
                <v:stroke joinstyle="miter"/>
                <v:path gradientshapeok="t" o:connecttype="rect"/>
              </v:shapetype>
              <v:shape id="Tekstvak 2" o:spid="_x0000_s1026" type="#_x0000_t202" style="position:absolute;margin-left:0;margin-top:4.65pt;width:351.5pt;height:118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">
                <v:textbox>
                  <w:txbxContent>
                    <w:p w14:paraId="4F9F70DA" w14:textId="023E5973" w:rsidR="002F4C36" w:rsidRPr="00621ED0" w:rsidRDefault="002F4C36" w:rsidP="002F4C36">
                      <w:r>
                        <w:t>O</w:t>
                      </w:r>
                      <w:r w:rsidRPr="00621ED0">
                        <w:t>ndertekend</w:t>
                      </w:r>
                      <w:r>
                        <w:t xml:space="preserve"> voor gezien</w:t>
                      </w:r>
                      <w:r w:rsidRPr="00621ED0">
                        <w:t>:</w:t>
                      </w:r>
                    </w:p>
                    <w:p w14:paraId="32B93124" w14:textId="77777777" w:rsidR="002F4C36" w:rsidRPr="00621ED0" w:rsidRDefault="002F4C36" w:rsidP="002F4C36"/>
                    <w:p w14:paraId="059EF2AC" w14:textId="77777777" w:rsidR="002F4C36" w:rsidRPr="00621ED0" w:rsidRDefault="002F4C36" w:rsidP="002F4C36">
                      <w:r w:rsidRPr="00621ED0">
                        <w:t>Naam Inschrijver:</w:t>
                      </w:r>
                    </w:p>
                    <w:p w14:paraId="3DD053A0" w14:textId="77777777" w:rsidR="002F4C36" w:rsidRPr="00621ED0" w:rsidRDefault="002F4C36" w:rsidP="002F4C36">
                      <w:r w:rsidRPr="00621ED0">
                        <w:t>Plaats:</w:t>
                      </w:r>
                      <w:r w:rsidRPr="00621ED0">
                        <w:tab/>
                      </w:r>
                      <w:r w:rsidRPr="00621ED0">
                        <w:tab/>
                      </w:r>
                      <w:r w:rsidRPr="00621ED0">
                        <w:tab/>
                      </w:r>
                      <w:r w:rsidRPr="00621ED0">
                        <w:tab/>
                      </w:r>
                      <w:r w:rsidRPr="00621ED0">
                        <w:tab/>
                      </w:r>
                      <w:r w:rsidRPr="00621ED0">
                        <w:tab/>
                      </w:r>
                      <w:r w:rsidRPr="00621ED0">
                        <w:tab/>
                        <w:t>Datum:</w:t>
                      </w:r>
                    </w:p>
                    <w:p w14:paraId="7C25023B" w14:textId="77777777" w:rsidR="002F4C36" w:rsidRPr="00621ED0" w:rsidRDefault="002F4C36" w:rsidP="002F4C36">
                      <w:r w:rsidRPr="00621ED0">
                        <w:t>Naam ondergetekende:</w:t>
                      </w:r>
                      <w:r w:rsidRPr="00621ED0">
                        <w:tab/>
                      </w:r>
                      <w:r w:rsidRPr="00621ED0">
                        <w:tab/>
                      </w:r>
                      <w:r w:rsidRPr="00621ED0">
                        <w:tab/>
                      </w:r>
                      <w:r w:rsidRPr="00621ED0">
                        <w:tab/>
                      </w:r>
                      <w:r w:rsidRPr="00621ED0">
                        <w:tab/>
                        <w:t>Functie:</w:t>
                      </w:r>
                    </w:p>
                    <w:p w14:paraId="32D37ADC" w14:textId="77777777" w:rsidR="002F4C36" w:rsidRPr="00621ED0" w:rsidRDefault="002F4C36" w:rsidP="002F4C36"/>
                    <w:p w14:paraId="761D1346" w14:textId="77777777" w:rsidR="002F4C36" w:rsidRPr="00621ED0" w:rsidRDefault="002F4C36" w:rsidP="002F4C36">
                      <w:r w:rsidRPr="00621ED0">
                        <w:t>Handtekening:</w:t>
                      </w:r>
                      <w:r w:rsidRPr="00621ED0">
                        <w:tab/>
                      </w:r>
                      <w:r w:rsidRPr="00621ED0">
                        <w:tab/>
                      </w:r>
                      <w:r w:rsidRPr="00621ED0">
                        <w:tab/>
                      </w:r>
                      <w:r w:rsidRPr="00621ED0">
                        <w:tab/>
                        <w:t xml:space="preserve"> </w:t>
                      </w:r>
                    </w:p>
                    <w:p w14:paraId="54795DF6" w14:textId="77777777" w:rsidR="002F4C36" w:rsidRDefault="002F4C36" w:rsidP="002F4C36"/>
                  </w:txbxContent>
                </v:textbox>
                <w10:wrap anchorx="margin"/>
              </v:shape>
            </w:pict>
          </mc:Fallback>
        </mc:AlternateContent>
      </w:r>
    </w:p>
    <w:p w14:paraId="3CDA6585" w14:textId="77777777" w:rsidR="002F4C36" w:rsidRPr="00926560" w:rsidRDefault="002F4C36" w:rsidP="002F4C36"/>
    <w:p w14:paraId="2175830C" w14:textId="77777777" w:rsidR="002F4C36" w:rsidRDefault="002F4C36" w:rsidP="002F4C36"/>
    <w:p w14:paraId="34313422" w14:textId="77777777" w:rsidR="002F4C36" w:rsidRDefault="002F4C36" w:rsidP="002F4C36"/>
    <w:p w14:paraId="5EA9CED9" w14:textId="77777777" w:rsidR="002F4C36" w:rsidRDefault="002F4C36" w:rsidP="002F4C36"/>
    <w:p w14:paraId="7896425D" w14:textId="2A80BCEC" w:rsidR="00E55379" w:rsidRDefault="00E55379"/>
    <w:sectPr w:rsidR="00E5537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367C1" w14:textId="77777777" w:rsidR="00F50071" w:rsidRDefault="00F50071" w:rsidP="00F07216">
      <w:pPr>
        <w:spacing w:line="240" w:lineRule="auto"/>
      </w:pPr>
      <w:r>
        <w:separator/>
      </w:r>
    </w:p>
  </w:endnote>
  <w:endnote w:type="continuationSeparator" w:id="0">
    <w:p w14:paraId="4F56139B" w14:textId="77777777" w:rsidR="00F50071" w:rsidRDefault="00F50071" w:rsidP="00F072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3133693"/>
      <w:docPartObj>
        <w:docPartGallery w:val="Page Numbers (Bottom of Page)"/>
        <w:docPartUnique/>
      </w:docPartObj>
    </w:sdtPr>
    <w:sdtEndPr/>
    <w:sdtContent>
      <w:sdt>
        <w:sdtPr>
          <w:id w:val="-1769616900"/>
          <w:docPartObj>
            <w:docPartGallery w:val="Page Numbers (Top of Page)"/>
            <w:docPartUnique/>
          </w:docPartObj>
        </w:sdtPr>
        <w:sdtEndPr/>
        <w:sdtContent>
          <w:p w14:paraId="72A3B554" w14:textId="25643353" w:rsidR="00BD0A66" w:rsidRDefault="00BD0A66">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1252030" w14:textId="77777777" w:rsidR="00BD0A66" w:rsidRDefault="00BD0A6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89072" w14:textId="77777777" w:rsidR="00F50071" w:rsidRDefault="00F50071" w:rsidP="00F07216">
      <w:pPr>
        <w:spacing w:line="240" w:lineRule="auto"/>
      </w:pPr>
      <w:r>
        <w:separator/>
      </w:r>
    </w:p>
  </w:footnote>
  <w:footnote w:type="continuationSeparator" w:id="0">
    <w:p w14:paraId="3E4A0051" w14:textId="77777777" w:rsidR="00F50071" w:rsidRDefault="00F50071" w:rsidP="00F072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0D636" w14:textId="6166BCED" w:rsidR="00F07216" w:rsidRDefault="00F07216">
    <w:pPr>
      <w:pStyle w:val="Koptekst"/>
    </w:pPr>
    <w:r>
      <w:tab/>
    </w:r>
    <w:r>
      <w:tab/>
    </w:r>
    <w:r>
      <w:rPr>
        <w:noProof/>
      </w:rPr>
      <w:drawing>
        <wp:inline distT="0" distB="0" distL="0" distR="0" wp14:anchorId="063FDEA7" wp14:editId="5B4D73B3">
          <wp:extent cx="800100" cy="80010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p w14:paraId="5E90C620" w14:textId="77777777" w:rsidR="00F07216" w:rsidRDefault="00F0721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E0FF4"/>
    <w:multiLevelType w:val="multilevel"/>
    <w:tmpl w:val="04130025"/>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 w15:restartNumberingAfterBreak="0">
    <w:nsid w:val="1E1544A0"/>
    <w:multiLevelType w:val="hybridMultilevel"/>
    <w:tmpl w:val="1BD65AD6"/>
    <w:lvl w:ilvl="0" w:tplc="04130001">
      <w:numFmt w:val="bullet"/>
      <w:lvlText w:val=""/>
      <w:lvlJc w:val="left"/>
      <w:pPr>
        <w:ind w:left="720" w:hanging="360"/>
      </w:pPr>
      <w:rPr>
        <w:rFonts w:ascii="Symbol" w:eastAsia="Times New Roman"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170"/>
    <w:rsid w:val="002F4C36"/>
    <w:rsid w:val="003F1170"/>
    <w:rsid w:val="00680371"/>
    <w:rsid w:val="00BD0A66"/>
    <w:rsid w:val="00C171BF"/>
    <w:rsid w:val="00E55379"/>
    <w:rsid w:val="00F07216"/>
    <w:rsid w:val="00F500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4AA3A"/>
  <w15:chartTrackingRefBased/>
  <w15:docId w15:val="{CBBA52BA-DB14-4C5D-BB51-20D45D906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F1170"/>
    <w:pPr>
      <w:spacing w:after="0" w:line="274" w:lineRule="atLeast"/>
    </w:pPr>
    <w:rPr>
      <w:rFonts w:ascii="Arial" w:eastAsia="Times New Roman" w:hAnsi="Arial" w:cs="Times New Roman"/>
      <w:sz w:val="18"/>
      <w:szCs w:val="19"/>
    </w:rPr>
  </w:style>
  <w:style w:type="paragraph" w:styleId="Kop1">
    <w:name w:val="heading 1"/>
    <w:aliases w:val="Kop 1 Huisstijl Slachtofferhulp Nederland"/>
    <w:basedOn w:val="Standaard"/>
    <w:next w:val="Standaard"/>
    <w:link w:val="Kop1Char"/>
    <w:uiPriority w:val="99"/>
    <w:qFormat/>
    <w:rsid w:val="003F1170"/>
    <w:pPr>
      <w:keepNext/>
      <w:pageBreakBefore/>
      <w:numPr>
        <w:numId w:val="2"/>
      </w:numPr>
      <w:spacing w:after="120" w:line="240" w:lineRule="atLeast"/>
      <w:outlineLvl w:val="0"/>
    </w:pPr>
    <w:rPr>
      <w:b/>
      <w:kern w:val="28"/>
      <w:sz w:val="40"/>
    </w:rPr>
  </w:style>
  <w:style w:type="paragraph" w:styleId="Kop2">
    <w:name w:val="heading 2"/>
    <w:aliases w:val="Kop 2 Huisstijl Slachtofferhulp Nederland"/>
    <w:basedOn w:val="Standaard"/>
    <w:next w:val="Standaard"/>
    <w:link w:val="Kop2Char"/>
    <w:uiPriority w:val="99"/>
    <w:qFormat/>
    <w:rsid w:val="003F1170"/>
    <w:pPr>
      <w:keepNext/>
      <w:numPr>
        <w:ilvl w:val="1"/>
        <w:numId w:val="2"/>
      </w:numPr>
      <w:tabs>
        <w:tab w:val="left" w:pos="1134"/>
        <w:tab w:val="left" w:pos="2268"/>
      </w:tabs>
      <w:spacing w:before="120" w:line="240" w:lineRule="atLeast"/>
      <w:outlineLvl w:val="1"/>
    </w:pPr>
    <w:rPr>
      <w:sz w:val="28"/>
    </w:rPr>
  </w:style>
  <w:style w:type="paragraph" w:styleId="Kop3">
    <w:name w:val="heading 3"/>
    <w:aliases w:val="Kop 3 Huisstijl Slachtofferhulp Nederland"/>
    <w:basedOn w:val="Standaard"/>
    <w:next w:val="Standaard"/>
    <w:link w:val="Kop3Char"/>
    <w:uiPriority w:val="99"/>
    <w:qFormat/>
    <w:rsid w:val="003F1170"/>
    <w:pPr>
      <w:keepNext/>
      <w:numPr>
        <w:ilvl w:val="2"/>
        <w:numId w:val="2"/>
      </w:numPr>
      <w:tabs>
        <w:tab w:val="left" w:pos="1134"/>
      </w:tabs>
      <w:spacing w:before="120"/>
      <w:outlineLvl w:val="2"/>
    </w:pPr>
    <w:rPr>
      <w:b/>
    </w:rPr>
  </w:style>
  <w:style w:type="paragraph" w:styleId="Kop4">
    <w:name w:val="heading 4"/>
    <w:basedOn w:val="Standaard"/>
    <w:next w:val="Standaard"/>
    <w:link w:val="Kop4Char"/>
    <w:uiPriority w:val="99"/>
    <w:qFormat/>
    <w:rsid w:val="003F1170"/>
    <w:pPr>
      <w:keepNext/>
      <w:numPr>
        <w:ilvl w:val="3"/>
        <w:numId w:val="2"/>
      </w:numPr>
      <w:spacing w:after="274"/>
      <w:outlineLvl w:val="3"/>
    </w:pPr>
    <w:rPr>
      <w:sz w:val="22"/>
    </w:rPr>
  </w:style>
  <w:style w:type="paragraph" w:styleId="Kop5">
    <w:name w:val="heading 5"/>
    <w:basedOn w:val="Standaard"/>
    <w:next w:val="Standaard"/>
    <w:link w:val="Kop5Char"/>
    <w:uiPriority w:val="99"/>
    <w:qFormat/>
    <w:rsid w:val="003F1170"/>
    <w:pPr>
      <w:numPr>
        <w:ilvl w:val="4"/>
        <w:numId w:val="2"/>
      </w:numPr>
      <w:outlineLvl w:val="4"/>
    </w:pPr>
    <w:rPr>
      <w:b/>
    </w:rPr>
  </w:style>
  <w:style w:type="paragraph" w:styleId="Kop6">
    <w:name w:val="heading 6"/>
    <w:basedOn w:val="Standaard"/>
    <w:next w:val="Standaard"/>
    <w:link w:val="Kop6Char"/>
    <w:uiPriority w:val="99"/>
    <w:qFormat/>
    <w:rsid w:val="003F1170"/>
    <w:pPr>
      <w:numPr>
        <w:ilvl w:val="5"/>
        <w:numId w:val="2"/>
      </w:numPr>
      <w:spacing w:before="240" w:after="60"/>
      <w:outlineLvl w:val="5"/>
    </w:pPr>
    <w:rPr>
      <w:rFonts w:ascii="Times New Roman" w:hAnsi="Times New Roman"/>
      <w:b/>
      <w:bCs/>
      <w:sz w:val="22"/>
      <w:szCs w:val="22"/>
    </w:rPr>
  </w:style>
  <w:style w:type="paragraph" w:styleId="Kop7">
    <w:name w:val="heading 7"/>
    <w:basedOn w:val="Standaard"/>
    <w:next w:val="Standaard"/>
    <w:link w:val="Kop7Char"/>
    <w:uiPriority w:val="99"/>
    <w:qFormat/>
    <w:rsid w:val="003F1170"/>
    <w:pPr>
      <w:numPr>
        <w:ilvl w:val="6"/>
        <w:numId w:val="2"/>
      </w:numPr>
      <w:spacing w:before="240" w:after="496" w:line="548" w:lineRule="exact"/>
      <w:outlineLvl w:val="6"/>
    </w:pPr>
    <w:rPr>
      <w:sz w:val="55"/>
      <w:szCs w:val="24"/>
    </w:rPr>
  </w:style>
  <w:style w:type="paragraph" w:styleId="Kop8">
    <w:name w:val="heading 8"/>
    <w:basedOn w:val="Standaard"/>
    <w:next w:val="Standaard"/>
    <w:link w:val="Kop8Char"/>
    <w:uiPriority w:val="99"/>
    <w:qFormat/>
    <w:rsid w:val="003F1170"/>
    <w:pPr>
      <w:numPr>
        <w:ilvl w:val="7"/>
        <w:numId w:val="2"/>
      </w:numPr>
      <w:spacing w:before="240" w:after="60"/>
      <w:outlineLvl w:val="7"/>
    </w:pPr>
    <w:rPr>
      <w:rFonts w:ascii="Times New Roman" w:hAnsi="Times New Roman"/>
      <w:i/>
      <w:iCs/>
      <w:sz w:val="24"/>
      <w:szCs w:val="24"/>
    </w:rPr>
  </w:style>
  <w:style w:type="paragraph" w:styleId="Kop9">
    <w:name w:val="heading 9"/>
    <w:basedOn w:val="Standaard"/>
    <w:next w:val="Standaard"/>
    <w:link w:val="Kop9Char"/>
    <w:uiPriority w:val="99"/>
    <w:qFormat/>
    <w:rsid w:val="003F1170"/>
    <w:pPr>
      <w:numPr>
        <w:ilvl w:val="8"/>
        <w:numId w:val="2"/>
      </w:numPr>
      <w:spacing w:before="240" w:after="60"/>
      <w:outlineLvl w:val="8"/>
    </w:pPr>
    <w:rPr>
      <w:rFonts w:cs="Arial"/>
      <w:sz w:val="20"/>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Huisstijl Slachtofferhulp Nederland Char"/>
    <w:basedOn w:val="Standaardalinea-lettertype"/>
    <w:link w:val="Kop1"/>
    <w:uiPriority w:val="99"/>
    <w:rsid w:val="003F1170"/>
    <w:rPr>
      <w:rFonts w:ascii="Arial" w:eastAsia="Times New Roman" w:hAnsi="Arial" w:cs="Times New Roman"/>
      <w:b/>
      <w:kern w:val="28"/>
      <w:sz w:val="40"/>
      <w:szCs w:val="19"/>
    </w:rPr>
  </w:style>
  <w:style w:type="character" w:customStyle="1" w:styleId="Kop2Char">
    <w:name w:val="Kop 2 Char"/>
    <w:aliases w:val="Kop 2 Huisstijl Slachtofferhulp Nederland Char"/>
    <w:basedOn w:val="Standaardalinea-lettertype"/>
    <w:link w:val="Kop2"/>
    <w:uiPriority w:val="99"/>
    <w:rsid w:val="003F1170"/>
    <w:rPr>
      <w:rFonts w:ascii="Arial" w:eastAsia="Times New Roman" w:hAnsi="Arial" w:cs="Times New Roman"/>
      <w:sz w:val="28"/>
      <w:szCs w:val="19"/>
    </w:rPr>
  </w:style>
  <w:style w:type="character" w:customStyle="1" w:styleId="Kop3Char">
    <w:name w:val="Kop 3 Char"/>
    <w:aliases w:val="Kop 3 Huisstijl Slachtofferhulp Nederland Char"/>
    <w:basedOn w:val="Standaardalinea-lettertype"/>
    <w:link w:val="Kop3"/>
    <w:uiPriority w:val="99"/>
    <w:rsid w:val="003F1170"/>
    <w:rPr>
      <w:rFonts w:ascii="Arial" w:eastAsia="Times New Roman" w:hAnsi="Arial" w:cs="Times New Roman"/>
      <w:b/>
      <w:sz w:val="18"/>
      <w:szCs w:val="19"/>
    </w:rPr>
  </w:style>
  <w:style w:type="character" w:customStyle="1" w:styleId="Kop4Char">
    <w:name w:val="Kop 4 Char"/>
    <w:basedOn w:val="Standaardalinea-lettertype"/>
    <w:link w:val="Kop4"/>
    <w:uiPriority w:val="99"/>
    <w:rsid w:val="003F1170"/>
    <w:rPr>
      <w:rFonts w:ascii="Arial" w:eastAsia="Times New Roman" w:hAnsi="Arial" w:cs="Times New Roman"/>
      <w:szCs w:val="19"/>
    </w:rPr>
  </w:style>
  <w:style w:type="character" w:customStyle="1" w:styleId="Kop5Char">
    <w:name w:val="Kop 5 Char"/>
    <w:basedOn w:val="Standaardalinea-lettertype"/>
    <w:link w:val="Kop5"/>
    <w:uiPriority w:val="99"/>
    <w:rsid w:val="003F1170"/>
    <w:rPr>
      <w:rFonts w:ascii="Arial" w:eastAsia="Times New Roman" w:hAnsi="Arial" w:cs="Times New Roman"/>
      <w:b/>
      <w:sz w:val="18"/>
      <w:szCs w:val="19"/>
    </w:rPr>
  </w:style>
  <w:style w:type="character" w:customStyle="1" w:styleId="Kop6Char">
    <w:name w:val="Kop 6 Char"/>
    <w:basedOn w:val="Standaardalinea-lettertype"/>
    <w:link w:val="Kop6"/>
    <w:uiPriority w:val="99"/>
    <w:rsid w:val="003F1170"/>
    <w:rPr>
      <w:rFonts w:ascii="Times New Roman" w:eastAsia="Times New Roman" w:hAnsi="Times New Roman" w:cs="Times New Roman"/>
      <w:b/>
      <w:bCs/>
    </w:rPr>
  </w:style>
  <w:style w:type="character" w:customStyle="1" w:styleId="Kop7Char">
    <w:name w:val="Kop 7 Char"/>
    <w:basedOn w:val="Standaardalinea-lettertype"/>
    <w:link w:val="Kop7"/>
    <w:uiPriority w:val="99"/>
    <w:rsid w:val="003F1170"/>
    <w:rPr>
      <w:rFonts w:ascii="Arial" w:eastAsia="Times New Roman" w:hAnsi="Arial" w:cs="Times New Roman"/>
      <w:sz w:val="55"/>
      <w:szCs w:val="24"/>
    </w:rPr>
  </w:style>
  <w:style w:type="character" w:customStyle="1" w:styleId="Kop8Char">
    <w:name w:val="Kop 8 Char"/>
    <w:basedOn w:val="Standaardalinea-lettertype"/>
    <w:link w:val="Kop8"/>
    <w:uiPriority w:val="99"/>
    <w:rsid w:val="003F1170"/>
    <w:rPr>
      <w:rFonts w:ascii="Times New Roman" w:eastAsia="Times New Roman" w:hAnsi="Times New Roman" w:cs="Times New Roman"/>
      <w:i/>
      <w:iCs/>
      <w:sz w:val="24"/>
      <w:szCs w:val="24"/>
    </w:rPr>
  </w:style>
  <w:style w:type="character" w:customStyle="1" w:styleId="Kop9Char">
    <w:name w:val="Kop 9 Char"/>
    <w:basedOn w:val="Standaardalinea-lettertype"/>
    <w:link w:val="Kop9"/>
    <w:uiPriority w:val="99"/>
    <w:rsid w:val="003F1170"/>
    <w:rPr>
      <w:rFonts w:ascii="Arial" w:eastAsia="Times New Roman" w:hAnsi="Arial" w:cs="Arial"/>
      <w:sz w:val="20"/>
    </w:rPr>
  </w:style>
  <w:style w:type="paragraph" w:styleId="Normaalweb">
    <w:name w:val="Normal (Web)"/>
    <w:basedOn w:val="Standaard"/>
    <w:uiPriority w:val="99"/>
    <w:semiHidden/>
    <w:rsid w:val="003F1170"/>
    <w:rPr>
      <w:rFonts w:ascii="Times New Roman" w:hAnsi="Times New Roman"/>
      <w:sz w:val="24"/>
      <w:szCs w:val="24"/>
    </w:rPr>
  </w:style>
  <w:style w:type="table" w:customStyle="1" w:styleId="Rastertabel41">
    <w:name w:val="Rastertabel 41"/>
    <w:basedOn w:val="Standaardtabel"/>
    <w:next w:val="Rastertabel4"/>
    <w:uiPriority w:val="49"/>
    <w:rsid w:val="003F1170"/>
    <w:pPr>
      <w:spacing w:after="0" w:line="240" w:lineRule="auto"/>
    </w:pPr>
    <w:rPr>
      <w:rFonts w:ascii="Arial" w:eastAsia="Times New Roman" w:hAnsi="Arial"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Geenafstand">
    <w:name w:val="No Spacing"/>
    <w:uiPriority w:val="99"/>
    <w:qFormat/>
    <w:rsid w:val="003F1170"/>
    <w:pPr>
      <w:spacing w:after="0" w:line="240" w:lineRule="auto"/>
    </w:pPr>
    <w:rPr>
      <w:rFonts w:ascii="Arial" w:eastAsia="Times New Roman" w:hAnsi="Arial" w:cs="Times New Roman"/>
      <w:sz w:val="18"/>
      <w:szCs w:val="19"/>
    </w:rPr>
  </w:style>
  <w:style w:type="character" w:styleId="Nadruk">
    <w:name w:val="Emphasis"/>
    <w:basedOn w:val="Standaardalinea-lettertype"/>
    <w:qFormat/>
    <w:rsid w:val="003F1170"/>
    <w:rPr>
      <w:i/>
      <w:iCs/>
    </w:rPr>
  </w:style>
  <w:style w:type="table" w:styleId="Rastertabel4">
    <w:name w:val="Grid Table 4"/>
    <w:basedOn w:val="Standaardtabel"/>
    <w:uiPriority w:val="49"/>
    <w:rsid w:val="003F117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Koptekst">
    <w:name w:val="header"/>
    <w:basedOn w:val="Standaard"/>
    <w:link w:val="KoptekstChar"/>
    <w:uiPriority w:val="99"/>
    <w:unhideWhenUsed/>
    <w:rsid w:val="00F07216"/>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F07216"/>
    <w:rPr>
      <w:rFonts w:ascii="Arial" w:eastAsia="Times New Roman" w:hAnsi="Arial" w:cs="Times New Roman"/>
      <w:sz w:val="18"/>
      <w:szCs w:val="19"/>
    </w:rPr>
  </w:style>
  <w:style w:type="paragraph" w:styleId="Voettekst">
    <w:name w:val="footer"/>
    <w:basedOn w:val="Standaard"/>
    <w:link w:val="VoettekstChar"/>
    <w:uiPriority w:val="99"/>
    <w:unhideWhenUsed/>
    <w:rsid w:val="00F07216"/>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F07216"/>
    <w:rPr>
      <w:rFonts w:ascii="Arial" w:eastAsia="Times New Roman" w:hAnsi="Arial" w:cs="Times New Roman"/>
      <w:sz w:val="18"/>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66b439-b785-40c3-b372-ab06238fafd2" xsi:nil="true"/>
    <lcf76f155ced4ddcb4097134ff3c332f xmlns="4d60d308-cf2d-4b82-9b45-82218c79ac8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22C1D412FA3E4288C06A4485C81403" ma:contentTypeVersion="13" ma:contentTypeDescription="Een nieuw document maken." ma:contentTypeScope="" ma:versionID="d8433cbc79c083c39fe861153d8d39ec">
  <xsd:schema xmlns:xsd="http://www.w3.org/2001/XMLSchema" xmlns:xs="http://www.w3.org/2001/XMLSchema" xmlns:p="http://schemas.microsoft.com/office/2006/metadata/properties" xmlns:ns2="4d60d308-cf2d-4b82-9b45-82218c79ac8a" xmlns:ns3="4d66b439-b785-40c3-b372-ab06238fafd2" targetNamespace="http://schemas.microsoft.com/office/2006/metadata/properties" ma:root="true" ma:fieldsID="6e811590d4e15271603b1119fe27a235" ns2:_="" ns3:_="">
    <xsd:import namespace="4d60d308-cf2d-4b82-9b45-82218c79ac8a"/>
    <xsd:import namespace="4d66b439-b785-40c3-b372-ab06238faf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0d308-cf2d-4b82-9b45-82218c79a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8c6ab823-ba6a-419c-af17-8335701352e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66b439-b785-40c3-b372-ab06238fafd2"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bf9aeda5-eb36-42b3-a6cd-bf9e56d059dd}" ma:internalName="TaxCatchAll" ma:showField="CatchAllData" ma:web="4d66b439-b785-40c3-b372-ab06238faf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98DDF7-99AF-4BE2-9EDB-DB29B6B7D2C4}">
  <ds:schemaRefs>
    <ds:schemaRef ds:uri="http://schemas.microsoft.com/office/2006/metadata/properties"/>
    <ds:schemaRef ds:uri="http://schemas.microsoft.com/office/infopath/2007/PartnerControls"/>
    <ds:schemaRef ds:uri="4d66b439-b785-40c3-b372-ab06238fafd2"/>
    <ds:schemaRef ds:uri="4d60d308-cf2d-4b82-9b45-82218c79ac8a"/>
  </ds:schemaRefs>
</ds:datastoreItem>
</file>

<file path=customXml/itemProps2.xml><?xml version="1.0" encoding="utf-8"?>
<ds:datastoreItem xmlns:ds="http://schemas.openxmlformats.org/officeDocument/2006/customXml" ds:itemID="{3BD07F74-95E8-43AD-8B42-851BC760A9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0d308-cf2d-4b82-9b45-82218c79ac8a"/>
    <ds:schemaRef ds:uri="4d66b439-b785-40c3-b372-ab06238fa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ACE3C4-0487-4266-AF83-4C9451902C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2503</Words>
  <Characters>13767</Characters>
  <Application>Microsoft Office Word</Application>
  <DocSecurity>0</DocSecurity>
  <Lines>114</Lines>
  <Paragraphs>32</Paragraphs>
  <ScaleCrop>false</ScaleCrop>
  <Company>Slachtofferhulp Nederland</Company>
  <LinksUpToDate>false</LinksUpToDate>
  <CharactersWithSpaces>16238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Chorus</dc:creator>
  <cp:keywords/>
  <dc:description/>
  <cp:lastModifiedBy>Karin van Haperen</cp:lastModifiedBy>
  <cp:revision>5</cp:revision>
  <dcterms:created xsi:type="dcterms:W3CDTF">2022-09-21T15:18:00Z</dcterms:created>
  <dcterms:modified xsi:type="dcterms:W3CDTF">2022-09-21T17:18:00Z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0x0101009822C1D412FA3E4288C06A4485C81403</vt:lpwstr>
  </property>
  <property fmtid="{D5CDD505-2E9C-101B-9397-08002B2CF9AE}" pid="3" name="MediaServiceImageTags">
    <vt:lpwstr/>
  </property>
</Properties>
</file>