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9710A" w14:textId="77777777" w:rsidR="00C90460" w:rsidRPr="00E5122D" w:rsidRDefault="00C90460" w:rsidP="00C9046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90460" w:rsidRPr="00E5122D" w14:paraId="4AF33673" w14:textId="77777777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2225A69" w14:textId="77777777" w:rsidR="00C90460" w:rsidRPr="00E5122D" w:rsidRDefault="00C90460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C.2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2</w:t>
            </w:r>
          </w:p>
        </w:tc>
      </w:tr>
      <w:tr w:rsidR="00C90460" w:rsidRPr="00E5122D" w14:paraId="4FB3C0A3" w14:textId="77777777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F7CBE7A" w14:textId="77777777" w:rsidR="00C90460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14:paraId="1FA45352" w14:textId="77777777" w:rsidR="00C90460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7E1D3425" w14:textId="77777777" w:rsidR="00C90460" w:rsidRDefault="00C90460" w:rsidP="007518B8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het leveren van betrouwbare kraan-haakarm-voertuigen</w:t>
            </w:r>
            <w:r w:rsidR="004A3B04">
              <w:rPr>
                <w:rFonts w:eastAsia="Times New Roman"/>
                <w:sz w:val="22"/>
                <w:szCs w:val="22"/>
                <w:lang w:eastAsia="nl-NL"/>
              </w:rPr>
              <w:t>, zoals benoemd in par. 3.2.3</w:t>
            </w:r>
            <w:r w:rsidR="007518B8">
              <w:rPr>
                <w:rFonts w:eastAsia="Times New Roman"/>
                <w:sz w:val="22"/>
                <w:szCs w:val="22"/>
                <w:lang w:eastAsia="nl-NL"/>
              </w:rPr>
              <w:t>:</w:t>
            </w:r>
          </w:p>
          <w:p w14:paraId="41667AF5" w14:textId="77777777" w:rsidR="007518B8" w:rsidRPr="000F3E5B" w:rsidRDefault="007518B8" w:rsidP="00B261C6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lang w:eastAsia="nl-NL"/>
              </w:rPr>
            </w:pPr>
            <w:r>
              <w:t xml:space="preserve">Levering van </w:t>
            </w:r>
            <w:r w:rsidRPr="000F3E5B">
              <w:t xml:space="preserve">een vrachtwagenchassis, met een </w:t>
            </w:r>
            <w:r w:rsidRPr="00B261C6">
              <w:rPr>
                <w:b/>
              </w:rPr>
              <w:t>6x2 configuratie</w:t>
            </w:r>
          </w:p>
          <w:p w14:paraId="1387EB3D" w14:textId="77777777" w:rsidR="007518B8" w:rsidRPr="000F3E5B" w:rsidRDefault="007518B8" w:rsidP="00B261C6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lang w:eastAsia="nl-NL"/>
              </w:rPr>
            </w:pPr>
            <w:r w:rsidRPr="008E2676">
              <w:t>Levering van een auto laad- en loskraan, met rotator</w:t>
            </w:r>
            <w:r>
              <w:t xml:space="preserve"> en een grijperbak</w:t>
            </w:r>
          </w:p>
          <w:p w14:paraId="60583BA8" w14:textId="77777777" w:rsidR="007518B8" w:rsidRPr="000F3E5B" w:rsidRDefault="007518B8" w:rsidP="00B261C6">
            <w:pPr>
              <w:pStyle w:val="Lijstalinea"/>
              <w:numPr>
                <w:ilvl w:val="0"/>
                <w:numId w:val="5"/>
              </w:numPr>
              <w:spacing w:after="200" w:line="276" w:lineRule="auto"/>
              <w:contextualSpacing/>
              <w:rPr>
                <w:lang w:eastAsia="nl-NL"/>
              </w:rPr>
            </w:pPr>
            <w:r w:rsidRPr="008E2676">
              <w:t xml:space="preserve">Levering van een </w:t>
            </w:r>
            <w:proofErr w:type="spellStart"/>
            <w:r>
              <w:t>haakarmsysteem</w:t>
            </w:r>
            <w:proofErr w:type="spellEnd"/>
          </w:p>
          <w:p w14:paraId="33F57439" w14:textId="77777777" w:rsidR="00C90460" w:rsidRDefault="00C90460" w:rsidP="007518B8">
            <w:pPr>
              <w:pStyle w:val="Lijstalinea"/>
              <w:numPr>
                <w:ilvl w:val="0"/>
                <w:numId w:val="1"/>
              </w:numPr>
              <w:rPr>
                <w:rFonts w:eastAsia="Times New Roman"/>
                <w:lang w:eastAsia="nl-NL"/>
              </w:rPr>
            </w:pPr>
            <w:r w:rsidRPr="004C3344">
              <w:rPr>
                <w:rFonts w:eastAsia="Times New Roman"/>
                <w:lang w:eastAsia="nl-NL"/>
              </w:rPr>
              <w:t>Ervaring met conform beloofde levert</w:t>
            </w:r>
            <w:r>
              <w:rPr>
                <w:rFonts w:eastAsia="Times New Roman"/>
                <w:lang w:eastAsia="nl-NL"/>
              </w:rPr>
              <w:t>ijd leveren van deze voertuigen.</w:t>
            </w:r>
          </w:p>
          <w:p w14:paraId="6A788087" w14:textId="77777777" w:rsidR="00C90460" w:rsidRPr="004C3344" w:rsidRDefault="00C90460" w:rsidP="005E6772">
            <w:pPr>
              <w:pStyle w:val="Lijstalinea"/>
              <w:ind w:left="720"/>
              <w:rPr>
                <w:rFonts w:eastAsia="Times New Roman"/>
                <w:lang w:eastAsia="nl-NL"/>
              </w:rPr>
            </w:pPr>
            <w:bookmarkStart w:id="0" w:name="_GoBack"/>
            <w:bookmarkEnd w:id="0"/>
          </w:p>
          <w:p w14:paraId="621247E1" w14:textId="3349138A" w:rsidR="00B261C6" w:rsidRPr="00D9638B" w:rsidRDefault="00B261C6" w:rsidP="00B261C6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D9638B">
              <w:rPr>
                <w:rFonts w:ascii="Arial" w:eastAsia="Times New Roman" w:hAnsi="Arial" w:cs="Arial"/>
                <w:b/>
                <w:lang w:eastAsia="nl-NL"/>
              </w:rPr>
              <w:t>Geef aan of deze referentie is opgedaan</w:t>
            </w:r>
            <w:r w:rsidR="00430D60">
              <w:rPr>
                <w:rFonts w:ascii="Arial" w:eastAsia="Times New Roman" w:hAnsi="Arial" w:cs="Arial"/>
                <w:b/>
                <w:lang w:eastAsia="nl-NL"/>
              </w:rPr>
              <w:t xml:space="preserve"> door</w:t>
            </w:r>
            <w:r w:rsidRPr="00D9638B">
              <w:rPr>
                <w:rFonts w:ascii="Arial" w:eastAsia="Times New Roman" w:hAnsi="Arial" w:cs="Arial"/>
                <w:b/>
                <w:lang w:eastAsia="nl-NL"/>
              </w:rPr>
              <w:t>:</w:t>
            </w:r>
          </w:p>
          <w:p w14:paraId="725C75FA" w14:textId="77777777" w:rsidR="00B261C6" w:rsidRPr="00D9638B" w:rsidRDefault="00B261C6" w:rsidP="00B261C6">
            <w:pPr>
              <w:pStyle w:val="Lijstalinea"/>
              <w:numPr>
                <w:ilvl w:val="0"/>
                <w:numId w:val="4"/>
              </w:numPr>
              <w:contextualSpacing/>
              <w:rPr>
                <w:rFonts w:eastAsia="Times New Roman"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Hoofdaannemer</w:t>
            </w:r>
          </w:p>
          <w:p w14:paraId="6026DF98" w14:textId="77777777" w:rsidR="00B261C6" w:rsidRPr="00D9638B" w:rsidRDefault="00B261C6" w:rsidP="00B261C6">
            <w:pPr>
              <w:pStyle w:val="Lijstalinea"/>
              <w:numPr>
                <w:ilvl w:val="0"/>
                <w:numId w:val="4"/>
              </w:numPr>
              <w:contextualSpacing/>
              <w:rPr>
                <w:rFonts w:eastAsia="Times New Roman"/>
                <w:b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Onderaannemer, nl. …….. [vermeld naam]</w:t>
            </w:r>
          </w:p>
          <w:p w14:paraId="266093C9" w14:textId="77777777" w:rsidR="00B261C6" w:rsidRPr="00E5122D" w:rsidRDefault="00B261C6" w:rsidP="005E67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565BBF19" w14:textId="77777777" w:rsidR="00B261C6" w:rsidRDefault="00B261C6" w:rsidP="00B261C6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de tweede competentie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kan voor </w:t>
            </w:r>
            <w:r>
              <w:rPr>
                <w:rFonts w:ascii="Arial" w:eastAsia="Times New Roman" w:hAnsi="Arial" w:cs="Arial"/>
                <w:i/>
                <w:lang w:eastAsia="nl-NL"/>
              </w:rPr>
              <w:t>meerdere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 percelen gelden.</w:t>
            </w:r>
          </w:p>
          <w:p w14:paraId="704CDC7E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90460" w:rsidRPr="00E5122D" w14:paraId="7DE03747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3DF21896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BA61780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C90460" w:rsidRPr="00E5122D" w14:paraId="0DFB908A" w14:textId="77777777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DB59E53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878F9F" w14:textId="77777777" w:rsidR="00C90460" w:rsidRPr="00E5122D" w:rsidRDefault="00C90460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9DACD0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024FA588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6E4C40B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419F88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D91ED77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6C048695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48E07D5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CF3D6B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473DD7C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62A13339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4ABE63D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1AC590C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E1059D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244E4B37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5D36EDB8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A87C8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947D8A1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24E84AAA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6AA855B1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EC69E6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A78D66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31A1D8A8" w14:textId="77777777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E850F9B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51B4A1D2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9B0E084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4B66DD3F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901816B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9CEBE4A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C90460" w:rsidRPr="00E5122D" w14:paraId="5AAA2146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44294DA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55364D" w14:textId="77777777" w:rsidR="00C90460" w:rsidRPr="00E5122D" w:rsidRDefault="00C90460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5111045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0BE7D384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BCB5E15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E53BCC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33D7BB" w14:textId="77777777" w:rsidR="00C90460" w:rsidRPr="00E5122D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C90460" w:rsidRPr="00E5122D" w14:paraId="73A014A5" w14:textId="77777777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AA135E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2B5E1A1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14:paraId="069DA739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924DEFE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68B9356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C90460" w:rsidRPr="00E5122D" w14:paraId="4664CE3E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5F44E5F1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1362CE2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C90460" w:rsidRPr="00E5122D" w14:paraId="48B11860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2448E8FB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B177" w14:textId="77777777" w:rsidR="00C90460" w:rsidRPr="00E5122D" w:rsidRDefault="00C90460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08AD242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C90460" w:rsidRPr="00E5122D" w14:paraId="667AB3DF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D00F204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5166CF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E1E77F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C90460" w:rsidRPr="00E5122D" w14:paraId="12D46844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C536FD2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F57DCA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E7988F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C90460" w:rsidRPr="00E5122D" w14:paraId="2C359E9F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79B0A2A9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85D22D0" w14:textId="77777777" w:rsidR="00C90460" w:rsidRPr="00E5122D" w:rsidRDefault="00C90460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0D2AF3" w14:textId="77777777" w:rsidR="00C90460" w:rsidRPr="00EE600E" w:rsidRDefault="00C90460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2012F46F" w14:textId="77777777" w:rsidR="00C90460" w:rsidRPr="00E5122D" w:rsidRDefault="00C90460" w:rsidP="00C90460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14:paraId="1238026B" w14:textId="77777777" w:rsidR="00C90460" w:rsidRPr="00E5122D" w:rsidRDefault="00C90460" w:rsidP="00C9046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9C19047" w14:textId="77777777" w:rsidR="00C90460" w:rsidRPr="00E5122D" w:rsidRDefault="00C90460" w:rsidP="00C90460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C90460" w:rsidRPr="00E5122D" w14:paraId="57E9797F" w14:textId="77777777" w:rsidTr="005E6772">
        <w:tc>
          <w:tcPr>
            <w:tcW w:w="3719" w:type="dxa"/>
          </w:tcPr>
          <w:p w14:paraId="61C89941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14:paraId="67AC4BEC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90460" w:rsidRPr="00E5122D" w14:paraId="12289C62" w14:textId="77777777" w:rsidTr="005E6772">
        <w:tc>
          <w:tcPr>
            <w:tcW w:w="3719" w:type="dxa"/>
          </w:tcPr>
          <w:p w14:paraId="32E6D208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14:paraId="5C144F07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90460" w:rsidRPr="00E5122D" w14:paraId="707F529F" w14:textId="77777777" w:rsidTr="005E6772">
        <w:tc>
          <w:tcPr>
            <w:tcW w:w="3719" w:type="dxa"/>
          </w:tcPr>
          <w:p w14:paraId="3B04111A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14:paraId="2610E073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90460" w:rsidRPr="00E5122D" w14:paraId="719488DD" w14:textId="77777777" w:rsidTr="005E6772">
        <w:trPr>
          <w:trHeight w:val="555"/>
        </w:trPr>
        <w:tc>
          <w:tcPr>
            <w:tcW w:w="3719" w:type="dxa"/>
          </w:tcPr>
          <w:p w14:paraId="5F919C77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14:paraId="702C6110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C90460" w:rsidRPr="00E5122D" w14:paraId="1741E791" w14:textId="77777777" w:rsidTr="005E6772">
        <w:tc>
          <w:tcPr>
            <w:tcW w:w="3719" w:type="dxa"/>
          </w:tcPr>
          <w:p w14:paraId="6A536F68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14:paraId="1DE5E2FE" w14:textId="77777777" w:rsidR="00C90460" w:rsidRPr="00E5122D" w:rsidRDefault="00C90460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565D6F7B" w14:textId="77777777" w:rsidR="00C90460" w:rsidRPr="00E5122D" w:rsidRDefault="00C90460" w:rsidP="00C90460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sectPr w:rsidR="00C90460" w:rsidRPr="00E51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7428"/>
    <w:multiLevelType w:val="hybridMultilevel"/>
    <w:tmpl w:val="DC1CD0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26C99"/>
    <w:multiLevelType w:val="hybridMultilevel"/>
    <w:tmpl w:val="B7E66C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77C69"/>
    <w:multiLevelType w:val="hybridMultilevel"/>
    <w:tmpl w:val="23664E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54583"/>
    <w:multiLevelType w:val="hybridMultilevel"/>
    <w:tmpl w:val="FE76C322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128A2"/>
    <w:multiLevelType w:val="hybridMultilevel"/>
    <w:tmpl w:val="9D72B4FE"/>
    <w:lvl w:ilvl="0" w:tplc="1834D6E4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60"/>
    <w:rsid w:val="00225A3F"/>
    <w:rsid w:val="00430D60"/>
    <w:rsid w:val="004A3B04"/>
    <w:rsid w:val="004A5F98"/>
    <w:rsid w:val="004B4CA6"/>
    <w:rsid w:val="007518B8"/>
    <w:rsid w:val="00B261C6"/>
    <w:rsid w:val="00C90460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D6F8"/>
  <w15:chartTrackingRefBased/>
  <w15:docId w15:val="{F9E0ADBF-04B1-477E-9F46-86836639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046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C90460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C90460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C90460"/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99"/>
    <w:rsid w:val="007518B8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18B8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7518B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1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1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4</cp:revision>
  <dcterms:created xsi:type="dcterms:W3CDTF">2022-06-14T11:04:00Z</dcterms:created>
  <dcterms:modified xsi:type="dcterms:W3CDTF">2022-06-14T11:05:00Z</dcterms:modified>
</cp:coreProperties>
</file>