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0636" w14:textId="1107A345" w:rsidR="00DE569D" w:rsidRPr="00DD3C87" w:rsidRDefault="00DD3C87" w:rsidP="00DD3C87">
      <w:pPr>
        <w:pStyle w:val="Kop5"/>
      </w:pPr>
      <w:bookmarkStart w:id="0" w:name="_Toc494107441"/>
      <w:bookmarkStart w:id="1" w:name="_Toc494297813"/>
      <w:bookmarkStart w:id="2" w:name="_Toc499544267"/>
      <w:bookmarkStart w:id="3" w:name="_Hlk20739411"/>
      <w:r w:rsidRPr="00DD3C87">
        <w:t xml:space="preserve">Appendix </w:t>
      </w:r>
      <w:bookmarkStart w:id="4" w:name="_Toc477777974"/>
      <w:bookmarkStart w:id="5" w:name="_Toc479255014"/>
      <w:bookmarkStart w:id="6" w:name="_Toc482793668"/>
      <w:bookmarkStart w:id="7" w:name="_Toc494107442"/>
      <w:bookmarkStart w:id="8" w:name="_Toc499544268"/>
      <w:bookmarkEnd w:id="0"/>
      <w:bookmarkEnd w:id="1"/>
      <w:bookmarkEnd w:id="2"/>
      <w:r w:rsidR="00DE569D" w:rsidRPr="00DD3C87">
        <w:t xml:space="preserve">7 – </w:t>
      </w:r>
      <w:r w:rsidRPr="00DD3C87">
        <w:t>Format for declaration of availability of competences Third Party</w:t>
      </w:r>
    </w:p>
    <w:bookmarkEnd w:id="4"/>
    <w:bookmarkEnd w:id="5"/>
    <w:bookmarkEnd w:id="6"/>
    <w:bookmarkEnd w:id="7"/>
    <w:bookmarkEnd w:id="8"/>
    <w:bookmarkEnd w:id="3"/>
    <w:p w14:paraId="4D731A3C" w14:textId="2731AD26" w:rsidR="00DE569D" w:rsidRPr="00DD3C87" w:rsidRDefault="00DE569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37CC4181" w14:textId="77777777" w:rsidR="00DE569D" w:rsidRPr="00DD3C87" w:rsidRDefault="00DE569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43199EB4" w14:textId="74C9B3ED" w:rsid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 xml:space="preserve">Company name Third Party: 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 xml:space="preserve">&lt; 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Statutory name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 xml:space="preserve"> &gt;</w:t>
      </w:r>
    </w:p>
    <w:p w14:paraId="4E993D57" w14:textId="77777777" w:rsidR="00DD3C87" w:rsidRPr="00DD3C87" w:rsidRDefault="00DD3C87" w:rsidP="00DD3C87">
      <w:pPr>
        <w:rPr>
          <w:rFonts w:ascii="Tahoma" w:hAnsi="Tahoma" w:cs="Tahoma"/>
          <w:i/>
          <w:iCs/>
          <w:sz w:val="20"/>
          <w:szCs w:val="20"/>
          <w:lang w:val="en-US"/>
        </w:rPr>
      </w:pPr>
    </w:p>
    <w:p w14:paraId="56F6F614" w14:textId="68D3C8DC" w:rsidR="000F3BDD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Place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Pr="00DD3C87">
        <w:rPr>
          <w:rFonts w:ascii="Tahoma" w:hAnsi="Tahoma" w:cs="Tahoma"/>
          <w:sz w:val="20"/>
          <w:szCs w:val="20"/>
          <w:lang w:val="en-US"/>
        </w:rPr>
        <w:t>of business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>:</w:t>
      </w:r>
      <w:r>
        <w:rPr>
          <w:rFonts w:ascii="Tahoma" w:hAnsi="Tahoma" w:cs="Tahoma"/>
          <w:sz w:val="20"/>
          <w:szCs w:val="20"/>
          <w:lang w:val="en-US"/>
        </w:rPr>
        <w:t xml:space="preserve"> 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Address, postal code, place and country &gt;</w:t>
      </w:r>
    </w:p>
    <w:p w14:paraId="5B4B383A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426C1A2B" w14:textId="63FD7E8C" w:rsidR="000F3BDD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Legal entity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>: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… &gt;</w:t>
      </w:r>
    </w:p>
    <w:p w14:paraId="4834C747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2BCDB899" w14:textId="473AA94B" w:rsidR="000F3BDD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 xml:space="preserve">Name </w:t>
      </w:r>
      <w:proofErr w:type="spellStart"/>
      <w:r w:rsidRPr="00DD3C87">
        <w:rPr>
          <w:rFonts w:ascii="Tahoma" w:hAnsi="Tahoma" w:cs="Tahoma"/>
          <w:sz w:val="20"/>
          <w:szCs w:val="20"/>
          <w:lang w:val="en-US"/>
        </w:rPr>
        <w:t>contactperson</w:t>
      </w:r>
      <w:proofErr w:type="spellEnd"/>
      <w:r w:rsidR="000F3BDD" w:rsidRPr="00DD3C87">
        <w:rPr>
          <w:rFonts w:ascii="Tahoma" w:hAnsi="Tahoma" w:cs="Tahoma"/>
          <w:sz w:val="20"/>
          <w:szCs w:val="20"/>
          <w:lang w:val="en-US"/>
        </w:rPr>
        <w:t>: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… &gt;</w:t>
      </w:r>
    </w:p>
    <w:p w14:paraId="0E2F9C34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53882977" w14:textId="592DC83D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E-mail:</w:t>
      </w:r>
      <w:r w:rsidR="00DD3C87"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="00DD3C87"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… &gt;</w:t>
      </w:r>
    </w:p>
    <w:p w14:paraId="29ABAB60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39DA3FFE" w14:textId="43FB4A43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Fax:</w:t>
      </w:r>
      <w:r w:rsidR="00DD3C87"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="00DD3C87"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… &gt;</w:t>
      </w:r>
    </w:p>
    <w:p w14:paraId="04D5BD02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16C09F04" w14:textId="7200DD5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proofErr w:type="spellStart"/>
      <w:r w:rsidRPr="00DD3C87">
        <w:rPr>
          <w:rFonts w:ascii="Tahoma" w:hAnsi="Tahoma" w:cs="Tahoma"/>
          <w:sz w:val="20"/>
          <w:szCs w:val="20"/>
          <w:lang w:val="en-US"/>
        </w:rPr>
        <w:t>Telefoon</w:t>
      </w:r>
      <w:proofErr w:type="spellEnd"/>
      <w:r w:rsidRPr="00DD3C87">
        <w:rPr>
          <w:rFonts w:ascii="Tahoma" w:hAnsi="Tahoma" w:cs="Tahoma"/>
          <w:sz w:val="20"/>
          <w:szCs w:val="20"/>
          <w:lang w:val="en-US"/>
        </w:rPr>
        <w:t>:</w:t>
      </w:r>
      <w:r w:rsidR="00DD3C87"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="00DD3C87" w:rsidRPr="00DD3C87">
        <w:rPr>
          <w:rFonts w:ascii="Tahoma" w:hAnsi="Tahoma" w:cs="Tahoma"/>
          <w:sz w:val="20"/>
          <w:szCs w:val="20"/>
          <w:highlight w:val="lightGray"/>
          <w:lang w:val="en-US"/>
        </w:rPr>
        <w:t>&lt; … &gt;</w:t>
      </w:r>
    </w:p>
    <w:p w14:paraId="76A11326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1C688993" w14:textId="195C9660" w:rsidR="000F3BDD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[</w:t>
      </w:r>
      <w:r w:rsidRPr="00DD3C87">
        <w:rPr>
          <w:rFonts w:ascii="Tahoma" w:hAnsi="Tahoma" w:cs="Tahoma"/>
          <w:i/>
          <w:iCs/>
          <w:sz w:val="20"/>
          <w:szCs w:val="20"/>
          <w:highlight w:val="lightGray"/>
          <w:lang w:val="en-US"/>
        </w:rPr>
        <w:t>company name</w:t>
      </w:r>
      <w:r w:rsidRPr="00DD3C87">
        <w:rPr>
          <w:rFonts w:ascii="Tahoma" w:hAnsi="Tahoma" w:cs="Tahoma"/>
          <w:sz w:val="20"/>
          <w:szCs w:val="20"/>
          <w:highlight w:val="lightGray"/>
          <w:lang w:val="en-US"/>
        </w:rPr>
        <w:t>]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 xml:space="preserve"> </w:t>
      </w:r>
      <w:r w:rsidRPr="00DD3C87">
        <w:rPr>
          <w:rFonts w:ascii="Tahoma" w:hAnsi="Tahoma" w:cs="Tahoma"/>
          <w:sz w:val="20"/>
          <w:szCs w:val="20"/>
          <w:lang w:val="en-US"/>
        </w:rPr>
        <w:t>states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>:</w:t>
      </w:r>
    </w:p>
    <w:p w14:paraId="71728E1D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52C2D3D6" w14:textId="731B405A" w:rsidR="000F3BDD" w:rsidRPr="00DD3C87" w:rsidRDefault="00DD3C87" w:rsidP="00DD3C87">
      <w:pPr>
        <w:pStyle w:val="OpsommingCijfers"/>
        <w:numPr>
          <w:ilvl w:val="0"/>
          <w:numId w:val="3"/>
        </w:num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 xml:space="preserve">that it has taken cognizance of the </w:t>
      </w:r>
      <w:r>
        <w:rPr>
          <w:rFonts w:ascii="Tahoma" w:hAnsi="Tahoma" w:cs="Tahoma"/>
          <w:sz w:val="20"/>
          <w:szCs w:val="20"/>
          <w:lang w:val="en-US"/>
        </w:rPr>
        <w:t>Qualification Document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for this tendering procedure and unconditionally agrees with the procedure laid down therein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>;</w:t>
      </w:r>
    </w:p>
    <w:p w14:paraId="02F4482B" w14:textId="77777777" w:rsidR="00DD3C87" w:rsidRDefault="00DD3C87" w:rsidP="00DD3C87">
      <w:pPr>
        <w:pStyle w:val="OpsommingCijfers"/>
        <w:numPr>
          <w:ilvl w:val="0"/>
          <w:numId w:val="3"/>
        </w:num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 xml:space="preserve">that all information that it has provided and will provide to </w:t>
      </w:r>
      <w:r>
        <w:rPr>
          <w:rFonts w:ascii="Tahoma" w:hAnsi="Tahoma" w:cs="Tahoma"/>
          <w:sz w:val="20"/>
          <w:szCs w:val="20"/>
          <w:lang w:val="en-US"/>
        </w:rPr>
        <w:t>Arriva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, directly or indirectly, in the context of this tender procedure is correct and that it is aware that any inaccuracies identified by </w:t>
      </w:r>
      <w:r>
        <w:rPr>
          <w:rFonts w:ascii="Tahoma" w:hAnsi="Tahoma" w:cs="Tahoma"/>
          <w:sz w:val="20"/>
          <w:szCs w:val="20"/>
          <w:lang w:val="en-US"/>
        </w:rPr>
        <w:t>Arriva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may </w:t>
      </w:r>
      <w:r>
        <w:rPr>
          <w:rFonts w:ascii="Tahoma" w:hAnsi="Tahoma" w:cs="Tahoma"/>
          <w:sz w:val="20"/>
          <w:szCs w:val="20"/>
          <w:lang w:val="en-US"/>
        </w:rPr>
        <w:t>lead</w:t>
      </w:r>
      <w:r w:rsidRPr="00DD3C87">
        <w:rPr>
          <w:rFonts w:ascii="Tahoma" w:hAnsi="Tahoma" w:cs="Tahoma"/>
          <w:sz w:val="20"/>
          <w:szCs w:val="20"/>
          <w:lang w:val="en-US"/>
        </w:rPr>
        <w:t xml:space="preserve"> to the Candidate's exclusion of further participation in this tender procedure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>;</w:t>
      </w:r>
    </w:p>
    <w:p w14:paraId="1745A8C3" w14:textId="773EBEF9" w:rsidR="000F3BDD" w:rsidRPr="00DD3C87" w:rsidRDefault="00DD3C87" w:rsidP="00DD3C87">
      <w:pPr>
        <w:pStyle w:val="OpsommingCijfers"/>
        <w:numPr>
          <w:ilvl w:val="0"/>
          <w:numId w:val="3"/>
        </w:num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that [</w:t>
      </w:r>
      <w:r w:rsidRPr="00DD3C87">
        <w:rPr>
          <w:rFonts w:ascii="Tahoma" w:hAnsi="Tahoma" w:cs="Tahoma"/>
          <w:i/>
          <w:iCs/>
          <w:sz w:val="20"/>
          <w:szCs w:val="20"/>
          <w:highlight w:val="lightGray"/>
          <w:lang w:val="en-US"/>
        </w:rPr>
        <w:t>name of Candidate</w:t>
      </w:r>
      <w:r w:rsidRPr="00DD3C87">
        <w:rPr>
          <w:rFonts w:ascii="Tahoma" w:hAnsi="Tahoma" w:cs="Tahoma"/>
          <w:sz w:val="20"/>
          <w:szCs w:val="20"/>
          <w:lang w:val="en-US"/>
        </w:rPr>
        <w:t>], if the contract is awarded to [</w:t>
      </w:r>
      <w:r w:rsidRPr="00DD3C87">
        <w:rPr>
          <w:rFonts w:ascii="Tahoma" w:hAnsi="Tahoma" w:cs="Tahoma"/>
          <w:i/>
          <w:iCs/>
          <w:sz w:val="20"/>
          <w:szCs w:val="20"/>
          <w:highlight w:val="lightGray"/>
          <w:lang w:val="en-US"/>
        </w:rPr>
        <w:t>name of Candidate</w:t>
      </w:r>
      <w:r w:rsidRPr="00DD3C87">
        <w:rPr>
          <w:rFonts w:ascii="Tahoma" w:hAnsi="Tahoma" w:cs="Tahoma"/>
          <w:sz w:val="20"/>
          <w:szCs w:val="20"/>
          <w:lang w:val="en-US"/>
        </w:rPr>
        <w:t>], will have access to the knowledge, experience and resources that the undersigned makes available for the execution of the contract.</w:t>
      </w:r>
      <w:r>
        <w:rPr>
          <w:rFonts w:ascii="Tahoma" w:hAnsi="Tahoma" w:cs="Tahoma"/>
          <w:sz w:val="20"/>
          <w:szCs w:val="20"/>
          <w:lang w:val="en-US"/>
        </w:rPr>
        <w:t xml:space="preserve"> </w:t>
      </w:r>
      <w:r w:rsidR="000F3BDD" w:rsidRPr="00DD3C87">
        <w:rPr>
          <w:rFonts w:ascii="Tahoma" w:hAnsi="Tahoma" w:cs="Tahoma"/>
          <w:sz w:val="20"/>
          <w:szCs w:val="20"/>
          <w:lang w:val="en-US"/>
        </w:rPr>
        <w:t xml:space="preserve"> </w:t>
      </w:r>
    </w:p>
    <w:p w14:paraId="40421480" w14:textId="6066ECE6" w:rsidR="000F3BDD" w:rsidRDefault="000F3BDD" w:rsidP="00DD3C87">
      <w:pPr>
        <w:rPr>
          <w:rFonts w:ascii="Tahoma" w:hAnsi="Tahoma" w:cs="Tahoma"/>
          <w:sz w:val="20"/>
          <w:szCs w:val="20"/>
        </w:rPr>
      </w:pPr>
    </w:p>
    <w:p w14:paraId="679B28E4" w14:textId="79F49EB2" w:rsidR="00DD3C87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Duly signed at [</w:t>
      </w:r>
      <w:r w:rsidRPr="00DD3C87">
        <w:rPr>
          <w:rFonts w:ascii="Tahoma" w:hAnsi="Tahoma" w:cs="Tahoma"/>
          <w:i/>
          <w:iCs/>
          <w:sz w:val="20"/>
          <w:szCs w:val="20"/>
          <w:highlight w:val="lightGray"/>
          <w:lang w:val="en-US"/>
        </w:rPr>
        <w:t>place</w:t>
      </w:r>
      <w:r w:rsidRPr="00DD3C87">
        <w:rPr>
          <w:rFonts w:ascii="Tahoma" w:hAnsi="Tahoma" w:cs="Tahoma"/>
          <w:sz w:val="20"/>
          <w:szCs w:val="20"/>
          <w:lang w:val="en-US"/>
        </w:rPr>
        <w:t>], [</w:t>
      </w:r>
      <w:r w:rsidRPr="00DD3C87">
        <w:rPr>
          <w:rFonts w:ascii="Tahoma" w:hAnsi="Tahoma" w:cs="Tahoma"/>
          <w:i/>
          <w:iCs/>
          <w:sz w:val="20"/>
          <w:szCs w:val="20"/>
          <w:highlight w:val="lightGray"/>
          <w:lang w:val="en-US"/>
        </w:rPr>
        <w:t>date</w:t>
      </w:r>
      <w:r w:rsidRPr="00DD3C87">
        <w:rPr>
          <w:rFonts w:ascii="Tahoma" w:hAnsi="Tahoma" w:cs="Tahoma"/>
          <w:sz w:val="20"/>
          <w:szCs w:val="20"/>
          <w:lang w:val="en-US"/>
        </w:rPr>
        <w:t>]</w:t>
      </w:r>
    </w:p>
    <w:p w14:paraId="35C2700D" w14:textId="77777777" w:rsidR="00DD3C87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5D33F290" w14:textId="77777777" w:rsidR="000F3BDD" w:rsidRPr="00DD3C87" w:rsidRDefault="000F3BDD" w:rsidP="00DD3C87">
      <w:pPr>
        <w:rPr>
          <w:rFonts w:ascii="Tahoma" w:hAnsi="Tahoma" w:cs="Tahoma"/>
          <w:sz w:val="20"/>
          <w:szCs w:val="20"/>
        </w:rPr>
      </w:pPr>
    </w:p>
    <w:p w14:paraId="2CED7141" w14:textId="5048FC42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[</w:t>
      </w:r>
      <w:r w:rsidR="00DD3C87" w:rsidRPr="00DD3C87">
        <w:rPr>
          <w:rFonts w:ascii="Tahoma" w:hAnsi="Tahoma" w:cs="Tahoma"/>
          <w:i/>
          <w:sz w:val="20"/>
          <w:szCs w:val="20"/>
          <w:highlight w:val="lightGray"/>
          <w:lang w:val="en-US"/>
        </w:rPr>
        <w:t>Company Name Third Party</w:t>
      </w:r>
      <w:r w:rsidRPr="00DD3C87">
        <w:rPr>
          <w:rFonts w:ascii="Tahoma" w:hAnsi="Tahoma" w:cs="Tahoma"/>
          <w:sz w:val="20"/>
          <w:szCs w:val="20"/>
          <w:lang w:val="en-US"/>
        </w:rPr>
        <w:t>],</w:t>
      </w:r>
    </w:p>
    <w:p w14:paraId="2C1E9684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2C811FDE" w14:textId="69C8E4E6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[</w:t>
      </w:r>
      <w:r w:rsidR="00DD3C87">
        <w:rPr>
          <w:rFonts w:ascii="Tahoma" w:hAnsi="Tahoma" w:cs="Tahoma"/>
          <w:i/>
          <w:sz w:val="20"/>
          <w:szCs w:val="20"/>
          <w:highlight w:val="lightGray"/>
          <w:lang w:val="en-US"/>
        </w:rPr>
        <w:t>N</w:t>
      </w:r>
      <w:r w:rsidR="00DD3C87" w:rsidRPr="00DD3C87">
        <w:rPr>
          <w:rFonts w:ascii="Tahoma" w:hAnsi="Tahoma" w:cs="Tahoma"/>
          <w:i/>
          <w:sz w:val="20"/>
          <w:szCs w:val="20"/>
          <w:highlight w:val="lightGray"/>
          <w:lang w:val="en-US"/>
        </w:rPr>
        <w:t>ame authorized person</w:t>
      </w:r>
      <w:r w:rsidRPr="00DD3C87">
        <w:rPr>
          <w:rFonts w:ascii="Tahoma" w:hAnsi="Tahoma" w:cs="Tahoma"/>
          <w:sz w:val="20"/>
          <w:szCs w:val="20"/>
          <w:lang w:val="en-US"/>
        </w:rPr>
        <w:t>]</w:t>
      </w:r>
    </w:p>
    <w:p w14:paraId="70B06049" w14:textId="77777777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396ACC27" w14:textId="04F7D878" w:rsidR="000F3BDD" w:rsidRPr="00DD3C87" w:rsidRDefault="000F3BDD" w:rsidP="00DD3C87">
      <w:pPr>
        <w:rPr>
          <w:rFonts w:ascii="Tahoma" w:hAnsi="Tahoma" w:cs="Tahoma"/>
          <w:sz w:val="20"/>
          <w:szCs w:val="20"/>
          <w:lang w:val="en-US"/>
        </w:rPr>
      </w:pPr>
      <w:r w:rsidRPr="00DD3C87">
        <w:rPr>
          <w:rFonts w:ascii="Tahoma" w:hAnsi="Tahoma" w:cs="Tahoma"/>
          <w:sz w:val="20"/>
          <w:szCs w:val="20"/>
          <w:lang w:val="en-US"/>
        </w:rPr>
        <w:t>[</w:t>
      </w:r>
      <w:r w:rsidR="00DD3C87" w:rsidRPr="00DD3C87">
        <w:rPr>
          <w:rFonts w:ascii="Tahoma" w:hAnsi="Tahoma" w:cs="Tahoma"/>
          <w:i/>
          <w:sz w:val="20"/>
          <w:szCs w:val="20"/>
          <w:highlight w:val="lightGray"/>
          <w:lang w:val="en-US"/>
        </w:rPr>
        <w:t>Job title</w:t>
      </w:r>
      <w:r w:rsidRPr="00DD3C87">
        <w:rPr>
          <w:rFonts w:ascii="Tahoma" w:hAnsi="Tahoma" w:cs="Tahoma"/>
          <w:sz w:val="20"/>
          <w:szCs w:val="20"/>
          <w:lang w:val="en-US"/>
        </w:rPr>
        <w:t>]</w:t>
      </w:r>
    </w:p>
    <w:p w14:paraId="5126C2EB" w14:textId="333817EF" w:rsidR="000F3BDD" w:rsidRDefault="000F3BDD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09FB0957" w14:textId="7EA1F617" w:rsid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266AC5FF" w14:textId="693A8201" w:rsid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049A4D50" w14:textId="2E94AD96" w:rsid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18D41DD3" w14:textId="1C88E253" w:rsid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p w14:paraId="4A5F463F" w14:textId="71D4ECB6" w:rsidR="00DD3C87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……………………………………………………………………….</w:t>
      </w:r>
    </w:p>
    <w:p w14:paraId="302C8EA1" w14:textId="542190E7" w:rsidR="000F3BDD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Signature</w:t>
      </w:r>
    </w:p>
    <w:p w14:paraId="386873A1" w14:textId="77777777" w:rsidR="0079721F" w:rsidRPr="00DD3C87" w:rsidRDefault="00DD3C87" w:rsidP="00DD3C87">
      <w:pPr>
        <w:rPr>
          <w:rFonts w:ascii="Tahoma" w:hAnsi="Tahoma" w:cs="Tahoma"/>
          <w:sz w:val="20"/>
          <w:szCs w:val="20"/>
          <w:lang w:val="en-US"/>
        </w:rPr>
      </w:pPr>
    </w:p>
    <w:sectPr w:rsidR="0079721F" w:rsidRPr="00DD3C87" w:rsidSect="00DE569D">
      <w:pgSz w:w="11900" w:h="16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83212"/>
    <w:multiLevelType w:val="multilevel"/>
    <w:tmpl w:val="F2624EC8"/>
    <w:lvl w:ilvl="0">
      <w:start w:val="1"/>
      <w:numFmt w:val="upperLetter"/>
      <w:pStyle w:val="Kop1"/>
      <w:suff w:val="space"/>
      <w:lvlText w:val="%1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nothing"/>
      <w:lvlText w:val="%1.%2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nothing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meringPvE-bepaling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 w:tentative="1">
      <w:start w:val="1"/>
      <w:numFmt w:val="lowerRoman"/>
      <w:lvlText w:val="%3."/>
      <w:lvlJc w:val="right"/>
      <w:pPr>
        <w:ind w:left="1800" w:hanging="180"/>
      </w:pPr>
    </w:lvl>
    <w:lvl w:ilvl="3" w:tplc="7352721A" w:tentative="1">
      <w:start w:val="1"/>
      <w:numFmt w:val="decimal"/>
      <w:lvlText w:val="%4."/>
      <w:lvlJc w:val="left"/>
      <w:pPr>
        <w:ind w:left="2520" w:hanging="360"/>
      </w:pPr>
    </w:lvl>
    <w:lvl w:ilvl="4" w:tplc="D76ABD02" w:tentative="1">
      <w:start w:val="1"/>
      <w:numFmt w:val="lowerLetter"/>
      <w:lvlText w:val="%5."/>
      <w:lvlJc w:val="left"/>
      <w:pPr>
        <w:ind w:left="3240" w:hanging="360"/>
      </w:pPr>
    </w:lvl>
    <w:lvl w:ilvl="5" w:tplc="74184BA4" w:tentative="1">
      <w:start w:val="1"/>
      <w:numFmt w:val="lowerRoman"/>
      <w:lvlText w:val="%6."/>
      <w:lvlJc w:val="right"/>
      <w:pPr>
        <w:ind w:left="3960" w:hanging="180"/>
      </w:pPr>
    </w:lvl>
    <w:lvl w:ilvl="6" w:tplc="4E58E88E" w:tentative="1">
      <w:start w:val="1"/>
      <w:numFmt w:val="decimal"/>
      <w:lvlText w:val="%7."/>
      <w:lvlJc w:val="left"/>
      <w:pPr>
        <w:ind w:left="4680" w:hanging="360"/>
      </w:pPr>
    </w:lvl>
    <w:lvl w:ilvl="7" w:tplc="3200853A" w:tentative="1">
      <w:start w:val="1"/>
      <w:numFmt w:val="lowerLetter"/>
      <w:lvlText w:val="%8."/>
      <w:lvlJc w:val="left"/>
      <w:pPr>
        <w:ind w:left="5400" w:hanging="360"/>
      </w:pPr>
    </w:lvl>
    <w:lvl w:ilvl="8" w:tplc="77C2D0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89858932">
    <w:abstractNumId w:val="1"/>
  </w:num>
  <w:num w:numId="2" w16cid:durableId="367031919">
    <w:abstractNumId w:val="2"/>
  </w:num>
  <w:num w:numId="3" w16cid:durableId="1341004203">
    <w:abstractNumId w:val="1"/>
    <w:lvlOverride w:ilvl="0">
      <w:startOverride w:val="1"/>
    </w:lvlOverride>
  </w:num>
  <w:num w:numId="4" w16cid:durableId="697466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DD"/>
    <w:rsid w:val="000F3BDD"/>
    <w:rsid w:val="005E1662"/>
    <w:rsid w:val="00772418"/>
    <w:rsid w:val="007C3122"/>
    <w:rsid w:val="00B1287D"/>
    <w:rsid w:val="00B47BC1"/>
    <w:rsid w:val="00DD3C87"/>
    <w:rsid w:val="00DE569D"/>
    <w:rsid w:val="00E00FB9"/>
    <w:rsid w:val="00F4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76B4"/>
  <w14:defaultImageDpi w14:val="32767"/>
  <w15:chartTrackingRefBased/>
  <w15:docId w15:val="{49B54E3D-387E-AE47-A420-8376FE64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0F3BDD"/>
    <w:pPr>
      <w:spacing w:line="280" w:lineRule="atLeast"/>
    </w:pPr>
    <w:rPr>
      <w:rFonts w:ascii="Corbel" w:eastAsia="Calibri" w:hAnsi="Corbel" w:cs="Times New Roman"/>
      <w:sz w:val="21"/>
      <w:szCs w:val="21"/>
    </w:rPr>
  </w:style>
  <w:style w:type="paragraph" w:styleId="Kop1">
    <w:name w:val="heading 1"/>
    <w:basedOn w:val="Standaard"/>
    <w:next w:val="Standaard"/>
    <w:link w:val="Kop1Char"/>
    <w:autoRedefine/>
    <w:qFormat/>
    <w:rsid w:val="00DE569D"/>
    <w:pPr>
      <w:keepNext/>
      <w:keepLines/>
      <w:numPr>
        <w:numId w:val="4"/>
      </w:numPr>
      <w:spacing w:before="420" w:after="280"/>
      <w:contextualSpacing/>
      <w:outlineLvl w:val="0"/>
    </w:pPr>
    <w:rPr>
      <w:rFonts w:ascii="Calibri Light" w:eastAsia="Times New Roman" w:hAnsi="Calibri Light" w:cs="Arial"/>
      <w:b/>
      <w:bCs/>
      <w:color w:val="009DE0"/>
      <w:spacing w:val="6"/>
      <w:sz w:val="32"/>
      <w:szCs w:val="28"/>
      <w:lang w:eastAsia="nl-NL"/>
    </w:rPr>
  </w:style>
  <w:style w:type="paragraph" w:styleId="Kop2">
    <w:name w:val="heading 2"/>
    <w:basedOn w:val="Standaard"/>
    <w:next w:val="Standaard"/>
    <w:link w:val="Kop2Char"/>
    <w:autoRedefine/>
    <w:qFormat/>
    <w:rsid w:val="00DE569D"/>
    <w:pPr>
      <w:keepNext/>
      <w:keepLines/>
      <w:numPr>
        <w:ilvl w:val="1"/>
        <w:numId w:val="4"/>
      </w:numPr>
      <w:spacing w:before="280" w:after="140" w:line="240" w:lineRule="auto"/>
      <w:contextualSpacing/>
      <w:outlineLvl w:val="1"/>
    </w:pPr>
    <w:rPr>
      <w:rFonts w:ascii="Calibri" w:eastAsia="Times New Roman" w:hAnsi="Calibri" w:cs="Arial"/>
      <w:b/>
      <w:bCs/>
      <w:color w:val="009DE0"/>
      <w:spacing w:val="4"/>
      <w:sz w:val="26"/>
      <w:szCs w:val="24"/>
      <w:lang w:eastAsia="nl-NL"/>
    </w:rPr>
  </w:style>
  <w:style w:type="paragraph" w:styleId="Kop3">
    <w:name w:val="heading 3"/>
    <w:basedOn w:val="Standaard"/>
    <w:next w:val="Standaard"/>
    <w:link w:val="Kop3Char"/>
    <w:autoRedefine/>
    <w:qFormat/>
    <w:rsid w:val="00DE569D"/>
    <w:pPr>
      <w:keepNext/>
      <w:keepLines/>
      <w:numPr>
        <w:ilvl w:val="2"/>
        <w:numId w:val="4"/>
      </w:numPr>
      <w:spacing w:before="280" w:after="140"/>
      <w:contextualSpacing/>
      <w:outlineLvl w:val="2"/>
    </w:pPr>
    <w:rPr>
      <w:rFonts w:ascii="Calibri Light" w:eastAsia="Times New Roman" w:hAnsi="Calibri Light" w:cs="Arial"/>
      <w:bCs/>
      <w:color w:val="009DE0"/>
      <w:spacing w:val="4"/>
      <w:sz w:val="23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56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Kop4"/>
    <w:next w:val="Standaard"/>
    <w:link w:val="Kop5Char"/>
    <w:autoRedefine/>
    <w:qFormat/>
    <w:rsid w:val="00DD3C87"/>
    <w:pPr>
      <w:keepLines w:val="0"/>
      <w:numPr>
        <w:ilvl w:val="4"/>
        <w:numId w:val="4"/>
      </w:numPr>
      <w:spacing w:before="280" w:after="140"/>
      <w:outlineLvl w:val="4"/>
    </w:pPr>
    <w:rPr>
      <w:rFonts w:ascii="Tahoma" w:eastAsia="Times New Roman" w:hAnsi="Tahoma" w:cs="Tahoma"/>
      <w:b/>
      <w:i w:val="0"/>
      <w:iCs w:val="0"/>
      <w:color w:val="auto"/>
      <w:spacing w:val="4"/>
      <w:sz w:val="22"/>
      <w:szCs w:val="22"/>
      <w:lang w:val="en-US"/>
    </w:rPr>
  </w:style>
  <w:style w:type="paragraph" w:styleId="Kop6">
    <w:name w:val="heading 6"/>
    <w:basedOn w:val="Standaard"/>
    <w:next w:val="Standaard"/>
    <w:link w:val="Kop6Char"/>
    <w:qFormat/>
    <w:rsid w:val="00DE569D"/>
    <w:pPr>
      <w:numPr>
        <w:ilvl w:val="5"/>
        <w:numId w:val="4"/>
      </w:numPr>
      <w:spacing w:before="140" w:after="140"/>
      <w:outlineLvl w:val="5"/>
    </w:pPr>
    <w:rPr>
      <w:rFonts w:ascii="Cambria" w:eastAsia="Times New Roman" w:hAnsi="Cambria"/>
      <w:bCs/>
      <w:spacing w:val="4"/>
      <w:sz w:val="20"/>
      <w:szCs w:val="22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DE569D"/>
    <w:pPr>
      <w:numPr>
        <w:ilvl w:val="6"/>
        <w:numId w:val="4"/>
      </w:numPr>
      <w:spacing w:before="140" w:after="140"/>
      <w:outlineLvl w:val="6"/>
    </w:pPr>
    <w:rPr>
      <w:rFonts w:ascii="Cambria" w:eastAsia="Times New Roman" w:hAnsi="Cambria"/>
      <w:spacing w:val="4"/>
      <w:sz w:val="20"/>
      <w:szCs w:val="24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DE569D"/>
    <w:pPr>
      <w:numPr>
        <w:ilvl w:val="7"/>
        <w:numId w:val="4"/>
      </w:numPr>
      <w:spacing w:before="140" w:after="140"/>
      <w:outlineLvl w:val="7"/>
    </w:pPr>
    <w:rPr>
      <w:rFonts w:ascii="Cambria" w:eastAsia="Times New Roman" w:hAnsi="Cambria"/>
      <w:iCs/>
      <w:spacing w:val="4"/>
      <w:sz w:val="20"/>
      <w:szCs w:val="24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DE569D"/>
    <w:pPr>
      <w:numPr>
        <w:ilvl w:val="8"/>
        <w:numId w:val="4"/>
      </w:numPr>
      <w:spacing w:before="140" w:after="140"/>
      <w:outlineLvl w:val="8"/>
    </w:pPr>
    <w:rPr>
      <w:rFonts w:ascii="Cambria" w:eastAsia="Times New Roman" w:hAnsi="Cambria" w:cs="Arial"/>
      <w:spacing w:val="4"/>
      <w:sz w:val="20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Cijfers">
    <w:name w:val="Opsomming Cijfers"/>
    <w:basedOn w:val="Standaard"/>
    <w:qFormat/>
    <w:rsid w:val="000F3BDD"/>
    <w:pPr>
      <w:numPr>
        <w:numId w:val="1"/>
      </w:numPr>
      <w:ind w:left="227" w:hanging="227"/>
    </w:pPr>
  </w:style>
  <w:style w:type="paragraph" w:customStyle="1" w:styleId="Bijlageondertitel">
    <w:name w:val="Bijlage ondertitel"/>
    <w:basedOn w:val="Standaard"/>
    <w:next w:val="Standaard"/>
    <w:qFormat/>
    <w:rsid w:val="000F3BDD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character" w:customStyle="1" w:styleId="Kop1Char">
    <w:name w:val="Kop 1 Char"/>
    <w:basedOn w:val="Standaardalinea-lettertype"/>
    <w:link w:val="Kop1"/>
    <w:rsid w:val="00DE569D"/>
    <w:rPr>
      <w:rFonts w:ascii="Calibri Light" w:eastAsia="Times New Roman" w:hAnsi="Calibri Light" w:cs="Arial"/>
      <w:b/>
      <w:bCs/>
      <w:color w:val="009DE0"/>
      <w:spacing w:val="6"/>
      <w:sz w:val="32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DE569D"/>
    <w:rPr>
      <w:rFonts w:ascii="Calibri" w:eastAsia="Times New Roman" w:hAnsi="Calibri" w:cs="Arial"/>
      <w:b/>
      <w:bCs/>
      <w:color w:val="009DE0"/>
      <w:spacing w:val="4"/>
      <w:sz w:val="26"/>
      <w:lang w:eastAsia="nl-NL"/>
    </w:rPr>
  </w:style>
  <w:style w:type="character" w:customStyle="1" w:styleId="Kop3Char">
    <w:name w:val="Kop 3 Char"/>
    <w:basedOn w:val="Standaardalinea-lettertype"/>
    <w:link w:val="Kop3"/>
    <w:rsid w:val="00DE569D"/>
    <w:rPr>
      <w:rFonts w:ascii="Calibri Light" w:eastAsia="Times New Roman" w:hAnsi="Calibri Light" w:cs="Arial"/>
      <w:bCs/>
      <w:color w:val="009DE0"/>
      <w:spacing w:val="4"/>
      <w:sz w:val="23"/>
      <w:lang w:eastAsia="nl-NL"/>
    </w:rPr>
  </w:style>
  <w:style w:type="character" w:customStyle="1" w:styleId="Kop5Char">
    <w:name w:val="Kop 5 Char"/>
    <w:basedOn w:val="Standaardalinea-lettertype"/>
    <w:link w:val="Kop5"/>
    <w:rsid w:val="00DD3C87"/>
    <w:rPr>
      <w:rFonts w:ascii="Tahoma" w:eastAsia="Times New Roman" w:hAnsi="Tahoma" w:cs="Tahoma"/>
      <w:b/>
      <w:spacing w:val="4"/>
      <w:sz w:val="22"/>
      <w:szCs w:val="22"/>
      <w:lang w:val="en-US"/>
    </w:rPr>
  </w:style>
  <w:style w:type="character" w:customStyle="1" w:styleId="Kop6Char">
    <w:name w:val="Kop 6 Char"/>
    <w:basedOn w:val="Standaardalinea-lettertype"/>
    <w:link w:val="Kop6"/>
    <w:rsid w:val="00DE569D"/>
    <w:rPr>
      <w:rFonts w:ascii="Cambria" w:eastAsia="Times New Roman" w:hAnsi="Cambria" w:cs="Times New Roman"/>
      <w:bCs/>
      <w:spacing w:val="4"/>
      <w:sz w:val="20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DE569D"/>
    <w:rPr>
      <w:rFonts w:ascii="Cambria" w:eastAsia="Times New Roman" w:hAnsi="Cambria" w:cs="Times New Roman"/>
      <w:spacing w:val="4"/>
      <w:sz w:val="20"/>
      <w:lang w:eastAsia="nl-NL"/>
    </w:rPr>
  </w:style>
  <w:style w:type="character" w:customStyle="1" w:styleId="Kop8Char">
    <w:name w:val="Kop 8 Char"/>
    <w:basedOn w:val="Standaardalinea-lettertype"/>
    <w:link w:val="Kop8"/>
    <w:rsid w:val="00DE569D"/>
    <w:rPr>
      <w:rFonts w:ascii="Cambria" w:eastAsia="Times New Roman" w:hAnsi="Cambria" w:cs="Times New Roman"/>
      <w:iCs/>
      <w:spacing w:val="4"/>
      <w:sz w:val="20"/>
      <w:lang w:eastAsia="nl-NL"/>
    </w:rPr>
  </w:style>
  <w:style w:type="character" w:customStyle="1" w:styleId="Kop9Char">
    <w:name w:val="Kop 9 Char"/>
    <w:basedOn w:val="Standaardalinea-lettertype"/>
    <w:link w:val="Kop9"/>
    <w:rsid w:val="00DE569D"/>
    <w:rPr>
      <w:rFonts w:ascii="Cambria" w:eastAsia="Times New Roman" w:hAnsi="Cambria" w:cs="Arial"/>
      <w:spacing w:val="4"/>
      <w:sz w:val="20"/>
      <w:szCs w:val="22"/>
      <w:lang w:eastAsia="nl-NL"/>
    </w:rPr>
  </w:style>
  <w:style w:type="paragraph" w:customStyle="1" w:styleId="NummeringPvE-bepaling">
    <w:name w:val="Nummering PvE-bepaling"/>
    <w:basedOn w:val="Standaard"/>
    <w:qFormat/>
    <w:rsid w:val="00DE569D"/>
    <w:pPr>
      <w:numPr>
        <w:ilvl w:val="3"/>
        <w:numId w:val="4"/>
      </w:numPr>
      <w:spacing w:before="140" w:after="140"/>
    </w:pPr>
    <w:rPr>
      <w:rFonts w:asciiTheme="majorHAnsi" w:eastAsia="Times New Roman" w:hAnsiTheme="majorHAnsi"/>
      <w:b/>
      <w:spacing w:val="4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569D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944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Snijders</dc:creator>
  <cp:keywords/>
  <dc:description/>
  <cp:lastModifiedBy>bruser1729</cp:lastModifiedBy>
  <cp:revision>2</cp:revision>
  <dcterms:created xsi:type="dcterms:W3CDTF">2022-08-29T13:53:00Z</dcterms:created>
  <dcterms:modified xsi:type="dcterms:W3CDTF">2022-08-29T13:53:00Z</dcterms:modified>
</cp:coreProperties>
</file>