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36BAB" w14:textId="1674B073" w:rsidR="007D049D" w:rsidRPr="004A5DBC" w:rsidRDefault="007D049D" w:rsidP="007D049D">
      <w:pPr>
        <w:rPr>
          <w:rFonts w:cs="Arial"/>
          <w:b/>
          <w:sz w:val="22"/>
          <w:szCs w:val="22"/>
        </w:rPr>
      </w:pPr>
      <w:r w:rsidRPr="004A5DBC">
        <w:rPr>
          <w:rFonts w:cs="Arial"/>
          <w:b/>
          <w:sz w:val="22"/>
          <w:szCs w:val="22"/>
        </w:rPr>
        <w:t xml:space="preserve">Raamovereenkomst met betrekking tot de levering van Audiovisuele </w:t>
      </w:r>
      <w:r w:rsidR="00090856">
        <w:rPr>
          <w:rFonts w:cs="Arial"/>
          <w:b/>
          <w:sz w:val="22"/>
          <w:szCs w:val="22"/>
        </w:rPr>
        <w:t>Middelen</w:t>
      </w:r>
      <w:r w:rsidRPr="004A5DBC">
        <w:rPr>
          <w:rFonts w:cs="Arial"/>
          <w:b/>
          <w:sz w:val="22"/>
          <w:szCs w:val="22"/>
        </w:rPr>
        <w:t xml:space="preserve"> en aanverwante dienstverlening</w:t>
      </w:r>
    </w:p>
    <w:p w14:paraId="63E65A88" w14:textId="77777777" w:rsidR="007D049D" w:rsidRPr="004A5DBC" w:rsidRDefault="007D049D" w:rsidP="007D049D">
      <w:pPr>
        <w:rPr>
          <w:rFonts w:cs="Arial"/>
          <w:sz w:val="22"/>
          <w:szCs w:val="22"/>
        </w:rPr>
      </w:pPr>
    </w:p>
    <w:p w14:paraId="172C0453" w14:textId="77777777" w:rsidR="007D049D" w:rsidRPr="004A5DBC" w:rsidRDefault="007D049D" w:rsidP="007D049D">
      <w:pPr>
        <w:rPr>
          <w:rFonts w:cs="Arial"/>
          <w:b/>
          <w:i/>
          <w:sz w:val="22"/>
          <w:szCs w:val="22"/>
        </w:rPr>
      </w:pPr>
      <w:r w:rsidRPr="004A5DBC">
        <w:rPr>
          <w:rFonts w:cs="Arial"/>
          <w:b/>
          <w:i/>
          <w:sz w:val="22"/>
          <w:szCs w:val="22"/>
        </w:rPr>
        <w:t>Ondergetekenden:</w:t>
      </w:r>
    </w:p>
    <w:p w14:paraId="0EAEB3BB" w14:textId="77777777" w:rsidR="007D049D" w:rsidRPr="004A5DBC" w:rsidRDefault="007D049D" w:rsidP="007D049D">
      <w:pPr>
        <w:rPr>
          <w:rFonts w:cs="Arial"/>
          <w:sz w:val="22"/>
          <w:szCs w:val="22"/>
        </w:rPr>
      </w:pPr>
    </w:p>
    <w:p w14:paraId="5F31BCA9" w14:textId="77777777" w:rsidR="007D049D" w:rsidRPr="004A5DBC" w:rsidRDefault="007D049D" w:rsidP="00231B7A">
      <w:pPr>
        <w:pStyle w:val="Lijstalinea"/>
        <w:widowControl/>
        <w:numPr>
          <w:ilvl w:val="0"/>
          <w:numId w:val="1"/>
        </w:numPr>
        <w:tabs>
          <w:tab w:val="left" w:pos="993"/>
        </w:tabs>
        <w:suppressAutoHyphens/>
        <w:spacing w:line="312" w:lineRule="auto"/>
        <w:rPr>
          <w:rFonts w:cs="Arial"/>
          <w:sz w:val="22"/>
          <w:szCs w:val="22"/>
        </w:rPr>
      </w:pPr>
      <w:r w:rsidRPr="004A5DBC">
        <w:rPr>
          <w:rFonts w:cs="Arial"/>
          <w:sz w:val="22"/>
          <w:szCs w:val="22"/>
        </w:rPr>
        <w:tab/>
        <w:t xml:space="preserve">De stichting Hogeschool van Arnhem en Nijmegen, gevestigd en kantoorhoudende te Arnhem aan de Ruitenberglaan 31, hierbij rechtsgeldig vertegenwoordigd door </w:t>
      </w:r>
      <w:r w:rsidRPr="004A5DBC">
        <w:rPr>
          <w:rFonts w:cs="Arial"/>
          <w:sz w:val="22"/>
          <w:szCs w:val="22"/>
          <w:highlight w:val="yellow"/>
        </w:rPr>
        <w:t>[bestuurder]</w:t>
      </w:r>
      <w:r w:rsidRPr="004A5DBC">
        <w:rPr>
          <w:rFonts w:cs="Arial"/>
          <w:sz w:val="22"/>
          <w:szCs w:val="22"/>
        </w:rPr>
        <w:t xml:space="preserve">, </w:t>
      </w:r>
      <w:r w:rsidRPr="004A5DBC">
        <w:rPr>
          <w:rFonts w:cs="Arial"/>
          <w:sz w:val="22"/>
          <w:szCs w:val="22"/>
          <w:highlight w:val="yellow"/>
        </w:rPr>
        <w:t>[functie]</w:t>
      </w:r>
      <w:r w:rsidRPr="004A5DBC">
        <w:rPr>
          <w:rFonts w:cs="Arial"/>
          <w:sz w:val="22"/>
          <w:szCs w:val="22"/>
        </w:rPr>
        <w:t>, hierna te noemen “Opdrachtgever”;</w:t>
      </w:r>
    </w:p>
    <w:p w14:paraId="121F9449" w14:textId="77777777" w:rsidR="007D049D" w:rsidRPr="004A5DBC" w:rsidRDefault="007D049D" w:rsidP="007D049D">
      <w:pPr>
        <w:rPr>
          <w:rFonts w:cs="Arial"/>
          <w:sz w:val="22"/>
          <w:szCs w:val="22"/>
        </w:rPr>
      </w:pPr>
    </w:p>
    <w:p w14:paraId="608875C8" w14:textId="77777777" w:rsidR="007D049D" w:rsidRPr="004A5DBC" w:rsidRDefault="007D049D" w:rsidP="007D049D">
      <w:pPr>
        <w:rPr>
          <w:rFonts w:cs="Arial"/>
          <w:sz w:val="22"/>
          <w:szCs w:val="22"/>
        </w:rPr>
      </w:pPr>
      <w:r w:rsidRPr="004A5DBC">
        <w:rPr>
          <w:rFonts w:cs="Arial"/>
          <w:sz w:val="22"/>
          <w:szCs w:val="22"/>
        </w:rPr>
        <w:t>en</w:t>
      </w:r>
    </w:p>
    <w:p w14:paraId="6E1B5B83" w14:textId="77777777" w:rsidR="007D049D" w:rsidRPr="004A5DBC" w:rsidRDefault="007D049D" w:rsidP="007D049D">
      <w:pPr>
        <w:rPr>
          <w:rFonts w:cs="Arial"/>
          <w:sz w:val="22"/>
          <w:szCs w:val="22"/>
        </w:rPr>
      </w:pPr>
    </w:p>
    <w:p w14:paraId="2A9292F9" w14:textId="77777777" w:rsidR="007D049D" w:rsidRPr="004A5DBC" w:rsidRDefault="007D049D" w:rsidP="00231B7A">
      <w:pPr>
        <w:pStyle w:val="Lijstalinea"/>
        <w:widowControl/>
        <w:numPr>
          <w:ilvl w:val="0"/>
          <w:numId w:val="1"/>
        </w:numPr>
        <w:suppressAutoHyphens/>
        <w:spacing w:line="312" w:lineRule="auto"/>
        <w:rPr>
          <w:rFonts w:cs="Arial"/>
          <w:sz w:val="22"/>
          <w:szCs w:val="22"/>
        </w:rPr>
      </w:pPr>
      <w:r w:rsidRPr="004A5DBC">
        <w:rPr>
          <w:rFonts w:cs="Arial"/>
          <w:sz w:val="22"/>
          <w:szCs w:val="22"/>
        </w:rPr>
        <w:t xml:space="preserve">De </w:t>
      </w:r>
      <w:r w:rsidRPr="004A5DBC">
        <w:rPr>
          <w:rFonts w:cs="Arial"/>
          <w:sz w:val="22"/>
          <w:szCs w:val="22"/>
          <w:highlight w:val="yellow"/>
        </w:rPr>
        <w:t>[entiteit][naam]</w:t>
      </w:r>
      <w:r w:rsidRPr="004A5DBC">
        <w:rPr>
          <w:rFonts w:cs="Arial"/>
          <w:sz w:val="22"/>
          <w:szCs w:val="22"/>
        </w:rPr>
        <w:t xml:space="preserve">, statutair gevestigd en kantoorhoudende te </w:t>
      </w:r>
      <w:r w:rsidRPr="004A5DBC">
        <w:rPr>
          <w:rFonts w:cs="Arial"/>
          <w:sz w:val="22"/>
          <w:szCs w:val="22"/>
          <w:highlight w:val="yellow"/>
        </w:rPr>
        <w:t>[plaatsnaam]</w:t>
      </w:r>
      <w:r w:rsidRPr="004A5DBC">
        <w:rPr>
          <w:rFonts w:cs="Arial"/>
          <w:sz w:val="22"/>
          <w:szCs w:val="22"/>
        </w:rPr>
        <w:t xml:space="preserve"> aan de </w:t>
      </w:r>
      <w:r w:rsidRPr="004A5DBC">
        <w:rPr>
          <w:rFonts w:cs="Arial"/>
          <w:sz w:val="22"/>
          <w:szCs w:val="22"/>
          <w:highlight w:val="yellow"/>
        </w:rPr>
        <w:t>[straat]</w:t>
      </w:r>
      <w:r w:rsidRPr="004A5DBC">
        <w:rPr>
          <w:rFonts w:cs="Arial"/>
          <w:sz w:val="22"/>
          <w:szCs w:val="22"/>
        </w:rPr>
        <w:t xml:space="preserve">, hierbij rechtsgeldig vertegenwoordigd door, </w:t>
      </w:r>
      <w:r w:rsidRPr="004A5DBC">
        <w:rPr>
          <w:rFonts w:cs="Arial"/>
          <w:sz w:val="22"/>
          <w:szCs w:val="22"/>
          <w:highlight w:val="yellow"/>
        </w:rPr>
        <w:t>[naam bestuurder]</w:t>
      </w:r>
      <w:r w:rsidRPr="004A5DBC">
        <w:rPr>
          <w:rFonts w:cs="Arial"/>
          <w:sz w:val="22"/>
          <w:szCs w:val="22"/>
        </w:rPr>
        <w:t xml:space="preserve">, </w:t>
      </w:r>
      <w:r w:rsidRPr="004A5DBC">
        <w:rPr>
          <w:rFonts w:cs="Arial"/>
          <w:sz w:val="22"/>
          <w:szCs w:val="22"/>
          <w:highlight w:val="yellow"/>
        </w:rPr>
        <w:t>[functie]</w:t>
      </w:r>
      <w:r w:rsidRPr="004A5DBC">
        <w:rPr>
          <w:rFonts w:cs="Arial"/>
          <w:sz w:val="22"/>
          <w:szCs w:val="22"/>
        </w:rPr>
        <w:t>, hierna te noemen “Leverancier”;</w:t>
      </w:r>
    </w:p>
    <w:p w14:paraId="541D20F7" w14:textId="77777777" w:rsidR="007D049D" w:rsidRPr="004A5DBC" w:rsidRDefault="007D049D" w:rsidP="007D049D">
      <w:pPr>
        <w:rPr>
          <w:rFonts w:cs="Arial"/>
          <w:sz w:val="22"/>
          <w:szCs w:val="22"/>
        </w:rPr>
      </w:pPr>
    </w:p>
    <w:p w14:paraId="7C867AA5" w14:textId="72ED9111" w:rsidR="007D049D" w:rsidRPr="004A5DBC" w:rsidRDefault="007D049D" w:rsidP="007D049D">
      <w:pPr>
        <w:rPr>
          <w:rFonts w:cs="Arial"/>
          <w:sz w:val="22"/>
          <w:szCs w:val="22"/>
        </w:rPr>
      </w:pPr>
      <w:r w:rsidRPr="004A5DBC">
        <w:rPr>
          <w:rFonts w:cs="Arial"/>
          <w:sz w:val="22"/>
          <w:szCs w:val="22"/>
        </w:rPr>
        <w:t xml:space="preserve">gezamenlijk aangeduid als </w:t>
      </w:r>
      <w:r w:rsidR="00DA4E42">
        <w:rPr>
          <w:rFonts w:cs="Arial"/>
          <w:sz w:val="22"/>
          <w:szCs w:val="22"/>
        </w:rPr>
        <w:t>Partijen</w:t>
      </w:r>
      <w:r w:rsidRPr="004A5DBC">
        <w:rPr>
          <w:rFonts w:cs="Arial"/>
          <w:sz w:val="22"/>
          <w:szCs w:val="22"/>
        </w:rPr>
        <w:t>, dan wel individueel als Partij.</w:t>
      </w:r>
    </w:p>
    <w:p w14:paraId="4E1C00C1" w14:textId="77777777" w:rsidR="007D049D" w:rsidRPr="004A5DBC" w:rsidRDefault="007D049D" w:rsidP="00E47718">
      <w:pPr>
        <w:widowControl/>
        <w:autoSpaceDE w:val="0"/>
        <w:autoSpaceDN w:val="0"/>
        <w:adjustRightInd w:val="0"/>
        <w:rPr>
          <w:rFonts w:cs="Arial"/>
          <w:b/>
          <w:snapToGrid/>
          <w:sz w:val="22"/>
          <w:szCs w:val="22"/>
        </w:rPr>
      </w:pPr>
    </w:p>
    <w:p w14:paraId="2355CCD9" w14:textId="77777777" w:rsidR="00CD60EB" w:rsidRPr="004A5DBC" w:rsidRDefault="00CD60EB" w:rsidP="00CD60EB">
      <w:pPr>
        <w:pStyle w:val="Lijstalinea"/>
        <w:widowControl/>
        <w:autoSpaceDE w:val="0"/>
        <w:autoSpaceDN w:val="0"/>
        <w:adjustRightInd w:val="0"/>
        <w:ind w:left="360"/>
        <w:rPr>
          <w:rFonts w:cs="Arial"/>
          <w:snapToGrid/>
          <w:sz w:val="22"/>
          <w:szCs w:val="22"/>
        </w:rPr>
      </w:pPr>
    </w:p>
    <w:p w14:paraId="2DA0676A" w14:textId="77777777" w:rsidR="007D049D" w:rsidRPr="004A5DBC" w:rsidRDefault="007D049D" w:rsidP="007D049D">
      <w:pPr>
        <w:rPr>
          <w:rFonts w:cs="Arial"/>
          <w:b/>
          <w:i/>
          <w:sz w:val="22"/>
          <w:szCs w:val="22"/>
        </w:rPr>
      </w:pPr>
      <w:r w:rsidRPr="004A5DBC">
        <w:rPr>
          <w:rFonts w:cs="Arial"/>
          <w:b/>
          <w:i/>
          <w:sz w:val="22"/>
          <w:szCs w:val="22"/>
        </w:rPr>
        <w:t>Nemen het volgende in aanmerking:</w:t>
      </w:r>
    </w:p>
    <w:p w14:paraId="7DAC2B64" w14:textId="77777777" w:rsidR="007D049D" w:rsidRPr="004A5DBC" w:rsidRDefault="007D049D" w:rsidP="007D049D">
      <w:pPr>
        <w:rPr>
          <w:rFonts w:cs="Arial"/>
          <w:sz w:val="22"/>
          <w:szCs w:val="22"/>
        </w:rPr>
      </w:pPr>
    </w:p>
    <w:p w14:paraId="51098C05" w14:textId="2F275FDF" w:rsidR="00A96911" w:rsidRPr="004A5DBC" w:rsidRDefault="003F72D3" w:rsidP="00231B7A">
      <w:pPr>
        <w:pStyle w:val="Lijstalinea"/>
        <w:widowControl/>
        <w:numPr>
          <w:ilvl w:val="0"/>
          <w:numId w:val="2"/>
        </w:numPr>
        <w:suppressAutoHyphens/>
        <w:spacing w:line="276" w:lineRule="auto"/>
        <w:rPr>
          <w:rFonts w:cs="Arial"/>
          <w:snapToGrid/>
          <w:sz w:val="22"/>
          <w:szCs w:val="22"/>
          <w:lang w:eastAsia="en-US"/>
        </w:rPr>
      </w:pPr>
      <w:r>
        <w:rPr>
          <w:rFonts w:cs="Arial"/>
          <w:snapToGrid/>
          <w:sz w:val="22"/>
          <w:szCs w:val="22"/>
          <w:lang w:eastAsia="en-US"/>
        </w:rPr>
        <w:t>Opdrachtgever</w:t>
      </w:r>
      <w:r w:rsidR="007D049D" w:rsidRPr="004A5DBC">
        <w:rPr>
          <w:rFonts w:cs="Arial"/>
          <w:snapToGrid/>
          <w:sz w:val="22"/>
          <w:szCs w:val="22"/>
          <w:lang w:eastAsia="en-US"/>
        </w:rPr>
        <w:t xml:space="preserve"> heeft </w:t>
      </w:r>
      <w:r w:rsidR="0016188E">
        <w:rPr>
          <w:rFonts w:cs="Arial"/>
          <w:snapToGrid/>
          <w:sz w:val="22"/>
          <w:szCs w:val="22"/>
          <w:lang w:eastAsia="en-US"/>
        </w:rPr>
        <w:t>circa</w:t>
      </w:r>
      <w:r w:rsidR="007D049D" w:rsidRPr="004A5DBC">
        <w:rPr>
          <w:rFonts w:cs="Arial"/>
          <w:snapToGrid/>
          <w:sz w:val="22"/>
          <w:szCs w:val="22"/>
          <w:lang w:eastAsia="en-US"/>
        </w:rPr>
        <w:t xml:space="preserve"> 3</w:t>
      </w:r>
      <w:r w:rsidR="004246F1">
        <w:rPr>
          <w:rFonts w:cs="Arial"/>
          <w:snapToGrid/>
          <w:sz w:val="22"/>
          <w:szCs w:val="22"/>
          <w:lang w:eastAsia="en-US"/>
        </w:rPr>
        <w:t>9</w:t>
      </w:r>
      <w:r w:rsidR="007D049D" w:rsidRPr="004A5DBC">
        <w:rPr>
          <w:rFonts w:cs="Arial"/>
          <w:snapToGrid/>
          <w:sz w:val="22"/>
          <w:szCs w:val="22"/>
          <w:lang w:eastAsia="en-US"/>
        </w:rPr>
        <w:t xml:space="preserve">00 medewerkers en verzorgt vanuit de campussen in Arnhem en Nijmegen opleidingen voor </w:t>
      </w:r>
      <w:r w:rsidR="0016188E">
        <w:rPr>
          <w:rFonts w:cs="Arial"/>
          <w:snapToGrid/>
          <w:sz w:val="22"/>
          <w:szCs w:val="22"/>
          <w:lang w:eastAsia="en-US"/>
        </w:rPr>
        <w:t>ongeveer</w:t>
      </w:r>
      <w:r w:rsidR="007D049D" w:rsidRPr="004A5DBC">
        <w:rPr>
          <w:rFonts w:cs="Arial"/>
          <w:snapToGrid/>
          <w:sz w:val="22"/>
          <w:szCs w:val="22"/>
          <w:lang w:eastAsia="en-US"/>
        </w:rPr>
        <w:t xml:space="preserve"> 3</w:t>
      </w:r>
      <w:r w:rsidR="004246F1">
        <w:rPr>
          <w:rFonts w:cs="Arial"/>
          <w:snapToGrid/>
          <w:sz w:val="22"/>
          <w:szCs w:val="22"/>
          <w:lang w:eastAsia="en-US"/>
        </w:rPr>
        <w:t>5</w:t>
      </w:r>
      <w:r w:rsidR="007D049D" w:rsidRPr="004A5DBC">
        <w:rPr>
          <w:rFonts w:cs="Arial"/>
          <w:snapToGrid/>
          <w:sz w:val="22"/>
          <w:szCs w:val="22"/>
          <w:lang w:eastAsia="en-US"/>
        </w:rPr>
        <w:t>.000 studenten.</w:t>
      </w:r>
    </w:p>
    <w:p w14:paraId="764D7CD8" w14:textId="77777777" w:rsidR="007D049D" w:rsidRPr="004A5DBC" w:rsidRDefault="007D049D" w:rsidP="007D049D">
      <w:pPr>
        <w:widowControl/>
        <w:autoSpaceDE w:val="0"/>
        <w:autoSpaceDN w:val="0"/>
        <w:adjustRightInd w:val="0"/>
        <w:rPr>
          <w:rFonts w:cs="Arial"/>
          <w:snapToGrid/>
          <w:sz w:val="22"/>
          <w:szCs w:val="22"/>
        </w:rPr>
      </w:pPr>
    </w:p>
    <w:p w14:paraId="15BB734A" w14:textId="4305F89F" w:rsidR="00E47718" w:rsidRPr="004A5DBC" w:rsidRDefault="00E47718" w:rsidP="00231B7A">
      <w:pPr>
        <w:pStyle w:val="Lijstalinea"/>
        <w:widowControl/>
        <w:numPr>
          <w:ilvl w:val="0"/>
          <w:numId w:val="2"/>
        </w:numPr>
        <w:suppressAutoHyphens/>
        <w:spacing w:line="276" w:lineRule="auto"/>
        <w:rPr>
          <w:rFonts w:cs="Arial"/>
          <w:snapToGrid/>
          <w:sz w:val="22"/>
          <w:szCs w:val="22"/>
          <w:lang w:eastAsia="en-US"/>
        </w:rPr>
      </w:pPr>
      <w:r w:rsidRPr="004A5DBC">
        <w:rPr>
          <w:rFonts w:cs="Arial"/>
          <w:snapToGrid/>
          <w:sz w:val="22"/>
          <w:szCs w:val="22"/>
          <w:lang w:eastAsia="en-US"/>
        </w:rPr>
        <w:t xml:space="preserve">Opdrachtgever </w:t>
      </w:r>
      <w:r w:rsidR="00E66B70">
        <w:rPr>
          <w:rFonts w:cs="Arial"/>
          <w:snapToGrid/>
          <w:sz w:val="22"/>
          <w:szCs w:val="22"/>
          <w:lang w:eastAsia="en-US"/>
        </w:rPr>
        <w:t xml:space="preserve">heeft </w:t>
      </w:r>
      <w:r w:rsidRPr="004A5DBC">
        <w:rPr>
          <w:rFonts w:cs="Arial"/>
          <w:snapToGrid/>
          <w:sz w:val="22"/>
          <w:szCs w:val="22"/>
          <w:lang w:eastAsia="en-US"/>
        </w:rPr>
        <w:t>behoefte aan</w:t>
      </w:r>
      <w:r w:rsidR="00A24D35" w:rsidRPr="004A5DBC">
        <w:rPr>
          <w:rFonts w:cs="Arial"/>
          <w:snapToGrid/>
          <w:sz w:val="22"/>
          <w:szCs w:val="22"/>
          <w:lang w:eastAsia="en-US"/>
        </w:rPr>
        <w:t>:</w:t>
      </w:r>
    </w:p>
    <w:p w14:paraId="5B803CE0" w14:textId="77777777" w:rsidR="002A09E1" w:rsidRDefault="00E47718" w:rsidP="00D34B6C">
      <w:pPr>
        <w:pStyle w:val="Lijstalinea"/>
        <w:widowControl/>
        <w:numPr>
          <w:ilvl w:val="1"/>
          <w:numId w:val="24"/>
        </w:numPr>
        <w:suppressAutoHyphens/>
        <w:spacing w:line="276" w:lineRule="auto"/>
        <w:rPr>
          <w:rFonts w:cs="Arial"/>
          <w:snapToGrid/>
          <w:sz w:val="22"/>
          <w:szCs w:val="22"/>
          <w:lang w:eastAsia="en-US"/>
        </w:rPr>
      </w:pPr>
      <w:r w:rsidRPr="002A09E1">
        <w:rPr>
          <w:rFonts w:cs="Arial"/>
          <w:snapToGrid/>
          <w:sz w:val="22"/>
          <w:szCs w:val="22"/>
          <w:lang w:eastAsia="en-US"/>
        </w:rPr>
        <w:t xml:space="preserve">AV voorzieningen met gebruiksklare installatie en bijbehorende </w:t>
      </w:r>
    </w:p>
    <w:p w14:paraId="3FB79B17" w14:textId="311A5D76" w:rsidR="00E47718" w:rsidRPr="002A09E1" w:rsidRDefault="00E47718" w:rsidP="00D34B6C">
      <w:pPr>
        <w:pStyle w:val="Lijstalinea"/>
        <w:widowControl/>
        <w:numPr>
          <w:ilvl w:val="1"/>
          <w:numId w:val="24"/>
        </w:numPr>
        <w:suppressAutoHyphens/>
        <w:spacing w:line="276" w:lineRule="auto"/>
        <w:rPr>
          <w:rFonts w:cs="Arial"/>
          <w:snapToGrid/>
          <w:sz w:val="22"/>
          <w:szCs w:val="22"/>
          <w:lang w:eastAsia="en-US"/>
        </w:rPr>
      </w:pPr>
      <w:r w:rsidRPr="002A09E1">
        <w:rPr>
          <w:rFonts w:cs="Arial"/>
          <w:snapToGrid/>
          <w:sz w:val="22"/>
          <w:szCs w:val="22"/>
          <w:lang w:eastAsia="en-US"/>
        </w:rPr>
        <w:t>di</w:t>
      </w:r>
      <w:r w:rsidR="00F17576" w:rsidRPr="002A09E1">
        <w:rPr>
          <w:rFonts w:cs="Arial"/>
          <w:snapToGrid/>
          <w:sz w:val="22"/>
          <w:szCs w:val="22"/>
          <w:lang w:eastAsia="en-US"/>
        </w:rPr>
        <w:t xml:space="preserve">enstverlening op het gebied </w:t>
      </w:r>
      <w:r w:rsidRPr="002A09E1">
        <w:rPr>
          <w:rFonts w:cs="Arial"/>
          <w:snapToGrid/>
          <w:sz w:val="22"/>
          <w:szCs w:val="22"/>
          <w:lang w:eastAsia="en-US"/>
        </w:rPr>
        <w:t>van AV voorzieningen</w:t>
      </w:r>
      <w:r w:rsidR="00664225" w:rsidRPr="002A09E1">
        <w:rPr>
          <w:rFonts w:cs="Arial"/>
          <w:snapToGrid/>
          <w:sz w:val="22"/>
          <w:szCs w:val="22"/>
          <w:lang w:eastAsia="en-US"/>
        </w:rPr>
        <w:t xml:space="preserve"> </w:t>
      </w:r>
    </w:p>
    <w:p w14:paraId="129AF8F6" w14:textId="77777777" w:rsidR="007D049D" w:rsidRPr="004A5DBC" w:rsidRDefault="007D049D" w:rsidP="007D049D">
      <w:pPr>
        <w:pStyle w:val="Lijstalinea"/>
        <w:widowControl/>
        <w:suppressAutoHyphens/>
        <w:spacing w:line="276" w:lineRule="auto"/>
        <w:rPr>
          <w:rFonts w:cs="Arial"/>
          <w:snapToGrid/>
          <w:sz w:val="22"/>
          <w:szCs w:val="22"/>
          <w:lang w:eastAsia="en-US"/>
        </w:rPr>
      </w:pPr>
    </w:p>
    <w:p w14:paraId="5E4DC338" w14:textId="5D8B4E5F" w:rsidR="007D049D" w:rsidRPr="004A5DBC" w:rsidRDefault="007D049D" w:rsidP="00231B7A">
      <w:pPr>
        <w:pStyle w:val="Lijstalinea"/>
        <w:widowControl/>
        <w:numPr>
          <w:ilvl w:val="0"/>
          <w:numId w:val="2"/>
        </w:numPr>
        <w:suppressAutoHyphens/>
        <w:spacing w:line="276" w:lineRule="auto"/>
        <w:rPr>
          <w:rFonts w:cs="Arial"/>
          <w:snapToGrid/>
          <w:sz w:val="22"/>
          <w:szCs w:val="22"/>
          <w:lang w:eastAsia="en-US"/>
        </w:rPr>
      </w:pPr>
      <w:r w:rsidRPr="004A5DBC">
        <w:rPr>
          <w:rFonts w:cs="Arial"/>
          <w:snapToGrid/>
          <w:sz w:val="22"/>
          <w:szCs w:val="22"/>
          <w:lang w:eastAsia="en-US"/>
        </w:rPr>
        <w:t>Opdrachtgever heeft met inachtneming van vorenstaande uitgangspunten een Europese Openbare Aanbestedingsprocedure uitgeschreven</w:t>
      </w:r>
      <w:r w:rsidR="00571662">
        <w:rPr>
          <w:rFonts w:cs="Arial"/>
          <w:snapToGrid/>
          <w:sz w:val="22"/>
          <w:szCs w:val="22"/>
          <w:lang w:eastAsia="en-US"/>
        </w:rPr>
        <w:t xml:space="preserve"> met kenmerk </w:t>
      </w:r>
      <w:r w:rsidR="0002142D">
        <w:rPr>
          <w:rFonts w:cstheme="minorBidi"/>
        </w:rPr>
        <w:t>HAN/INK/2022/JO/AV</w:t>
      </w:r>
    </w:p>
    <w:p w14:paraId="6847219E" w14:textId="77777777" w:rsidR="007D049D" w:rsidRPr="004A5DBC" w:rsidRDefault="007D049D" w:rsidP="007D049D">
      <w:pPr>
        <w:pStyle w:val="Lijstalinea"/>
        <w:widowControl/>
        <w:suppressAutoHyphens/>
        <w:spacing w:line="276" w:lineRule="auto"/>
        <w:rPr>
          <w:rFonts w:cs="Arial"/>
          <w:snapToGrid/>
          <w:sz w:val="22"/>
          <w:szCs w:val="22"/>
          <w:lang w:eastAsia="en-US"/>
        </w:rPr>
      </w:pPr>
    </w:p>
    <w:p w14:paraId="3038136D" w14:textId="7989FF13" w:rsidR="009B2525" w:rsidRPr="009D7288" w:rsidRDefault="00031F2F" w:rsidP="009D7288">
      <w:pPr>
        <w:pStyle w:val="Lijstalinea"/>
        <w:widowControl/>
        <w:numPr>
          <w:ilvl w:val="0"/>
          <w:numId w:val="2"/>
        </w:numPr>
        <w:suppressAutoHyphens/>
        <w:spacing w:line="276" w:lineRule="auto"/>
        <w:rPr>
          <w:rFonts w:cs="Arial"/>
          <w:snapToGrid/>
          <w:sz w:val="22"/>
          <w:szCs w:val="22"/>
          <w:lang w:eastAsia="en-US"/>
        </w:rPr>
      </w:pPr>
      <w:r w:rsidRPr="00415C33">
        <w:rPr>
          <w:rFonts w:cs="Arial"/>
          <w:snapToGrid/>
          <w:sz w:val="22"/>
          <w:szCs w:val="22"/>
          <w:lang w:eastAsia="en-US"/>
        </w:rPr>
        <w:t xml:space="preserve">Leverancier </w:t>
      </w:r>
      <w:r w:rsidR="00E66B70">
        <w:rPr>
          <w:rFonts w:cs="Arial"/>
          <w:snapToGrid/>
          <w:sz w:val="22"/>
          <w:szCs w:val="22"/>
          <w:lang w:eastAsia="en-US"/>
        </w:rPr>
        <w:t xml:space="preserve">heeft </w:t>
      </w:r>
      <w:r w:rsidRPr="00415C33">
        <w:rPr>
          <w:rFonts w:cs="Arial"/>
          <w:snapToGrid/>
          <w:sz w:val="22"/>
          <w:szCs w:val="22"/>
          <w:lang w:eastAsia="en-US"/>
        </w:rPr>
        <w:t xml:space="preserve">zich in voldoende mate op de hoogte gesteld van </w:t>
      </w:r>
      <w:r w:rsidRPr="00E21204">
        <w:rPr>
          <w:rFonts w:cs="Arial"/>
          <w:sz w:val="22"/>
          <w:szCs w:val="22"/>
        </w:rPr>
        <w:t xml:space="preserve">de doelstellingen van Opdrachtgever met betrekking tot de te leveren Diensten en Apparatuur, de relevante organisatie van Opdrachtgever en de wijze waarop de </w:t>
      </w:r>
      <w:r w:rsidR="00221E25">
        <w:rPr>
          <w:rFonts w:cs="Arial"/>
          <w:sz w:val="22"/>
          <w:szCs w:val="22"/>
        </w:rPr>
        <w:t xml:space="preserve">Apparatuur en </w:t>
      </w:r>
      <w:r w:rsidRPr="00E21204">
        <w:rPr>
          <w:rFonts w:cs="Arial"/>
          <w:sz w:val="22"/>
          <w:szCs w:val="22"/>
        </w:rPr>
        <w:t>Diensten zullen worden gebruikt</w:t>
      </w:r>
    </w:p>
    <w:p w14:paraId="0FD66D9F" w14:textId="77777777" w:rsidR="009B2525" w:rsidRPr="00415C33" w:rsidRDefault="009B2525" w:rsidP="009B2525">
      <w:pPr>
        <w:pStyle w:val="Lijstalinea"/>
        <w:widowControl/>
        <w:suppressAutoHyphens/>
        <w:spacing w:line="276" w:lineRule="auto"/>
        <w:rPr>
          <w:rFonts w:cs="Arial"/>
          <w:snapToGrid/>
          <w:sz w:val="22"/>
          <w:szCs w:val="22"/>
          <w:lang w:eastAsia="en-US"/>
        </w:rPr>
      </w:pPr>
    </w:p>
    <w:p w14:paraId="35565F2E" w14:textId="3C89C313" w:rsidR="007D049D" w:rsidRPr="009D7288" w:rsidRDefault="007D049D" w:rsidP="009D7288">
      <w:pPr>
        <w:pStyle w:val="Lijstalinea"/>
        <w:widowControl/>
        <w:numPr>
          <w:ilvl w:val="0"/>
          <w:numId w:val="2"/>
        </w:numPr>
        <w:suppressAutoHyphens/>
        <w:spacing w:line="276" w:lineRule="auto"/>
        <w:rPr>
          <w:rFonts w:cs="Arial"/>
          <w:snapToGrid/>
          <w:sz w:val="22"/>
          <w:szCs w:val="22"/>
          <w:lang w:eastAsia="en-US"/>
        </w:rPr>
      </w:pPr>
      <w:r w:rsidRPr="004A5DBC">
        <w:rPr>
          <w:rFonts w:cs="Arial"/>
          <w:snapToGrid/>
          <w:sz w:val="22"/>
          <w:szCs w:val="22"/>
          <w:lang w:eastAsia="en-US"/>
        </w:rPr>
        <w:t xml:space="preserve">Leverancier heeft naar aanleiding daarvan een Offerte </w:t>
      </w:r>
      <w:r w:rsidR="00571662">
        <w:rPr>
          <w:rFonts w:cs="Arial"/>
          <w:snapToGrid/>
          <w:sz w:val="22"/>
          <w:szCs w:val="22"/>
          <w:lang w:eastAsia="en-US"/>
        </w:rPr>
        <w:t xml:space="preserve">met kenmerk </w:t>
      </w:r>
      <w:r w:rsidR="00571662" w:rsidRPr="004A5DBC">
        <w:rPr>
          <w:rFonts w:cs="Arial"/>
          <w:snapToGrid/>
          <w:sz w:val="22"/>
          <w:szCs w:val="22"/>
          <w:highlight w:val="yellow"/>
          <w:lang w:eastAsia="en-US"/>
        </w:rPr>
        <w:t>&lt;….&gt;</w:t>
      </w:r>
      <w:r w:rsidR="00571662">
        <w:rPr>
          <w:rFonts w:cs="Arial"/>
          <w:snapToGrid/>
          <w:sz w:val="22"/>
          <w:szCs w:val="22"/>
          <w:lang w:eastAsia="en-US"/>
        </w:rPr>
        <w:t xml:space="preserve"> </w:t>
      </w:r>
      <w:r w:rsidRPr="004A5DBC">
        <w:rPr>
          <w:rFonts w:cs="Arial"/>
          <w:snapToGrid/>
          <w:sz w:val="22"/>
          <w:szCs w:val="22"/>
          <w:lang w:eastAsia="en-US"/>
        </w:rPr>
        <w:t>ingediend die door Opdrachtgever is aangemerkt als de Offerte met de “Beste Prijs en Kwaliteit verhouding” (BPK</w:t>
      </w:r>
      <w:r w:rsidR="009B2525">
        <w:rPr>
          <w:rFonts w:cs="Arial"/>
          <w:snapToGrid/>
          <w:sz w:val="22"/>
          <w:szCs w:val="22"/>
          <w:lang w:eastAsia="en-US"/>
        </w:rPr>
        <w:t>V</w:t>
      </w:r>
      <w:r w:rsidRPr="004A5DBC">
        <w:rPr>
          <w:rFonts w:cs="Arial"/>
          <w:snapToGrid/>
          <w:sz w:val="22"/>
          <w:szCs w:val="22"/>
          <w:lang w:eastAsia="en-US"/>
        </w:rPr>
        <w:t>);</w:t>
      </w:r>
    </w:p>
    <w:p w14:paraId="620037BA" w14:textId="77777777" w:rsidR="007D049D" w:rsidRPr="004A5DBC" w:rsidRDefault="007D049D" w:rsidP="007D049D">
      <w:pPr>
        <w:pStyle w:val="Lijstalinea"/>
        <w:widowControl/>
        <w:suppressAutoHyphens/>
        <w:spacing w:line="276" w:lineRule="auto"/>
        <w:rPr>
          <w:rFonts w:cs="Arial"/>
          <w:snapToGrid/>
          <w:sz w:val="22"/>
          <w:szCs w:val="22"/>
          <w:lang w:eastAsia="en-US"/>
        </w:rPr>
      </w:pPr>
    </w:p>
    <w:p w14:paraId="3D66B742" w14:textId="0ECC6806" w:rsidR="007D049D" w:rsidRPr="004A5DBC" w:rsidRDefault="00DA4E42" w:rsidP="00231B7A">
      <w:pPr>
        <w:pStyle w:val="Lijstalinea"/>
        <w:widowControl/>
        <w:numPr>
          <w:ilvl w:val="0"/>
          <w:numId w:val="2"/>
        </w:numPr>
        <w:suppressAutoHyphens/>
        <w:spacing w:line="276" w:lineRule="auto"/>
        <w:rPr>
          <w:rFonts w:cs="Arial"/>
          <w:snapToGrid/>
          <w:sz w:val="22"/>
          <w:szCs w:val="22"/>
          <w:lang w:eastAsia="en-US"/>
        </w:rPr>
      </w:pPr>
      <w:r>
        <w:rPr>
          <w:rFonts w:cs="Arial"/>
          <w:snapToGrid/>
          <w:sz w:val="22"/>
          <w:szCs w:val="22"/>
          <w:lang w:eastAsia="en-US"/>
        </w:rPr>
        <w:t>Partijen</w:t>
      </w:r>
      <w:r w:rsidR="007D049D" w:rsidRPr="004A5DBC">
        <w:rPr>
          <w:rFonts w:cs="Arial"/>
          <w:snapToGrid/>
          <w:sz w:val="22"/>
          <w:szCs w:val="22"/>
          <w:lang w:eastAsia="en-US"/>
        </w:rPr>
        <w:t xml:space="preserve"> hebben overeenstemming bereikt over de levering van de </w:t>
      </w:r>
      <w:r w:rsidR="00D079D6">
        <w:rPr>
          <w:rFonts w:cs="Arial"/>
          <w:snapToGrid/>
          <w:sz w:val="22"/>
          <w:szCs w:val="22"/>
          <w:lang w:eastAsia="en-US"/>
        </w:rPr>
        <w:t xml:space="preserve">Apparatuur en </w:t>
      </w:r>
      <w:r w:rsidR="007D049D" w:rsidRPr="004A5DBC">
        <w:rPr>
          <w:rFonts w:cs="Arial"/>
          <w:snapToGrid/>
          <w:sz w:val="22"/>
          <w:szCs w:val="22"/>
          <w:lang w:eastAsia="en-US"/>
        </w:rPr>
        <w:t>Diensten en wensen de daaruit voorvloeiende rechtsverhouding schriftelijk vast te leggen in onderhavige Raamovereenkomst.</w:t>
      </w:r>
    </w:p>
    <w:p w14:paraId="28912CE7" w14:textId="77777777" w:rsidR="00416910" w:rsidRPr="004A5DBC" w:rsidRDefault="00416910" w:rsidP="00416910">
      <w:pPr>
        <w:pStyle w:val="Lijstalinea"/>
        <w:rPr>
          <w:rFonts w:cs="Arial"/>
          <w:snapToGrid/>
          <w:sz w:val="22"/>
          <w:szCs w:val="22"/>
          <w:lang w:eastAsia="en-US"/>
        </w:rPr>
      </w:pPr>
    </w:p>
    <w:p w14:paraId="64747029" w14:textId="77777777" w:rsidR="00416910" w:rsidRPr="004A5DBC" w:rsidRDefault="00416910" w:rsidP="00416910">
      <w:pPr>
        <w:widowControl/>
        <w:suppressAutoHyphens/>
        <w:spacing w:line="276" w:lineRule="auto"/>
        <w:rPr>
          <w:rFonts w:cs="Arial"/>
          <w:snapToGrid/>
          <w:sz w:val="22"/>
          <w:szCs w:val="22"/>
          <w:lang w:eastAsia="en-US"/>
        </w:rPr>
      </w:pPr>
    </w:p>
    <w:p w14:paraId="61FFB15B" w14:textId="77777777" w:rsidR="00416910" w:rsidRPr="004A5DBC" w:rsidRDefault="00416910" w:rsidP="00416910">
      <w:pPr>
        <w:widowControl/>
        <w:suppressAutoHyphens/>
        <w:spacing w:line="276" w:lineRule="auto"/>
        <w:rPr>
          <w:rFonts w:cs="Arial"/>
          <w:snapToGrid/>
          <w:sz w:val="22"/>
          <w:szCs w:val="22"/>
          <w:lang w:eastAsia="en-US"/>
        </w:rPr>
      </w:pPr>
    </w:p>
    <w:p w14:paraId="3EDD0C19" w14:textId="77777777" w:rsidR="007D049D" w:rsidRPr="004A5DBC" w:rsidRDefault="007D049D" w:rsidP="007D049D">
      <w:pPr>
        <w:rPr>
          <w:rFonts w:cs="Arial"/>
          <w:b/>
          <w:i/>
          <w:sz w:val="22"/>
          <w:szCs w:val="22"/>
        </w:rPr>
      </w:pPr>
      <w:r w:rsidRPr="004A5DBC">
        <w:rPr>
          <w:rFonts w:cs="Arial"/>
          <w:b/>
          <w:i/>
          <w:sz w:val="22"/>
          <w:szCs w:val="22"/>
        </w:rPr>
        <w:t>Zijn als volgt overeengekomen:</w:t>
      </w:r>
    </w:p>
    <w:p w14:paraId="4125EEC7" w14:textId="77777777" w:rsidR="007D049D" w:rsidRPr="004A5DBC" w:rsidRDefault="007D049D" w:rsidP="007D049D">
      <w:pPr>
        <w:pStyle w:val="Lijstalinea"/>
        <w:widowControl/>
        <w:suppressAutoHyphens/>
        <w:spacing w:line="276" w:lineRule="auto"/>
        <w:rPr>
          <w:rFonts w:cs="Arial"/>
          <w:snapToGrid/>
          <w:sz w:val="22"/>
          <w:szCs w:val="22"/>
          <w:lang w:eastAsia="en-US"/>
        </w:rPr>
      </w:pPr>
    </w:p>
    <w:p w14:paraId="67461E02" w14:textId="77777777" w:rsidR="008872A3" w:rsidRPr="004A5DBC" w:rsidRDefault="008872A3" w:rsidP="008872A3">
      <w:pPr>
        <w:pStyle w:val="Lijstalinea"/>
        <w:widowControl/>
        <w:autoSpaceDE w:val="0"/>
        <w:autoSpaceDN w:val="0"/>
        <w:adjustRightInd w:val="0"/>
        <w:ind w:left="360"/>
        <w:rPr>
          <w:rFonts w:cs="Arial"/>
          <w:snapToGrid/>
          <w:sz w:val="22"/>
          <w:szCs w:val="22"/>
        </w:rPr>
      </w:pPr>
    </w:p>
    <w:p w14:paraId="07FA2B24" w14:textId="77777777" w:rsidR="007D049D" w:rsidRPr="004A5DBC" w:rsidRDefault="007D049D" w:rsidP="00CF53B9">
      <w:pPr>
        <w:pStyle w:val="Kop1"/>
        <w:numPr>
          <w:ilvl w:val="0"/>
          <w:numId w:val="3"/>
        </w:numPr>
        <w:rPr>
          <w:rFonts w:ascii="Arial" w:hAnsi="Arial" w:cs="Arial"/>
          <w:sz w:val="22"/>
          <w:szCs w:val="22"/>
        </w:rPr>
      </w:pPr>
      <w:r w:rsidRPr="004A5DBC">
        <w:rPr>
          <w:rFonts w:ascii="Arial" w:hAnsi="Arial" w:cs="Arial"/>
          <w:sz w:val="22"/>
          <w:szCs w:val="22"/>
        </w:rPr>
        <w:lastRenderedPageBreak/>
        <w:t>Begrippen</w:t>
      </w:r>
    </w:p>
    <w:p w14:paraId="2355B396" w14:textId="77777777" w:rsidR="008872A3" w:rsidRPr="004A5DBC" w:rsidRDefault="008872A3" w:rsidP="00E47718">
      <w:pPr>
        <w:widowControl/>
        <w:autoSpaceDE w:val="0"/>
        <w:autoSpaceDN w:val="0"/>
        <w:adjustRightInd w:val="0"/>
        <w:rPr>
          <w:rFonts w:cs="Arial"/>
          <w:snapToGrid/>
          <w:sz w:val="22"/>
          <w:szCs w:val="22"/>
        </w:rPr>
      </w:pPr>
    </w:p>
    <w:p w14:paraId="29D73B1D" w14:textId="77777777" w:rsidR="00E13250" w:rsidRPr="004A5DBC" w:rsidRDefault="00E13250" w:rsidP="00E13250">
      <w:pPr>
        <w:rPr>
          <w:rFonts w:cs="Arial"/>
          <w:sz w:val="22"/>
          <w:szCs w:val="22"/>
        </w:rPr>
      </w:pPr>
      <w:r w:rsidRPr="004A5DBC">
        <w:rPr>
          <w:rFonts w:cs="Arial"/>
          <w:sz w:val="22"/>
          <w:szCs w:val="22"/>
        </w:rPr>
        <w:t>In aanvulling op artikel 1 van de Algemene Inkoopvoorwaarden en de aanhef worden in deze Overeenkomst en Bijlagen de navolgende begrippen met een (begin)hoofdletter gebruikt:</w:t>
      </w:r>
    </w:p>
    <w:p w14:paraId="41039529" w14:textId="77777777" w:rsidR="008872A3" w:rsidRPr="004A5DBC" w:rsidRDefault="008872A3" w:rsidP="00E47718">
      <w:pPr>
        <w:widowControl/>
        <w:autoSpaceDE w:val="0"/>
        <w:autoSpaceDN w:val="0"/>
        <w:adjustRightInd w:val="0"/>
        <w:rPr>
          <w:rFonts w:cs="Arial"/>
          <w:snapToGrid/>
          <w:sz w:val="22"/>
          <w:szCs w:val="22"/>
        </w:rPr>
      </w:pPr>
    </w:p>
    <w:p w14:paraId="417E26A1"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Acceptatie: De formele bevestiging van Opdrachtgever dat de (onderdelen van) de Diensten en Apparatuur voldoen aan de Functionele Specificaties.</w:t>
      </w:r>
    </w:p>
    <w:p w14:paraId="1F9CB513"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59DB516C"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Acceptatietest: De testprocedure waarmee kan worden aangetoond dat de Diensten en Apparatuur aan de overeengekomen Functionele Specificaties voldoen en geschikt zijn voor normaal gebruik. </w:t>
      </w:r>
    </w:p>
    <w:p w14:paraId="4DCF8CED"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2E5E4122"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Algemene Inkoopvoorwaarden: De algemene inkoopvoorwaarden van de HAN d.d. 14 september 2010, die van toepassing zijn op deze Overeenkomst en als </w:t>
      </w:r>
      <w:r w:rsidRPr="004A5DBC">
        <w:rPr>
          <w:rFonts w:cs="Arial"/>
          <w:b/>
          <w:sz w:val="22"/>
          <w:szCs w:val="22"/>
        </w:rPr>
        <w:t xml:space="preserve">Bijlage </w:t>
      </w:r>
      <w:r w:rsidR="00FC4B09" w:rsidRPr="004A5DBC">
        <w:rPr>
          <w:rFonts w:cs="Arial"/>
          <w:b/>
          <w:sz w:val="22"/>
          <w:szCs w:val="22"/>
        </w:rPr>
        <w:t>5</w:t>
      </w:r>
      <w:r w:rsidRPr="004A5DBC">
        <w:rPr>
          <w:rFonts w:cs="Arial"/>
          <w:sz w:val="22"/>
          <w:szCs w:val="22"/>
        </w:rPr>
        <w:t xml:space="preserve"> zijn aangehecht.</w:t>
      </w:r>
    </w:p>
    <w:p w14:paraId="70F57171"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130DEFD1"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Apparatuur: De door Leverancier aan Opdrachtgever op basis va</w:t>
      </w:r>
      <w:r w:rsidR="00ED72F2" w:rsidRPr="004A5DBC">
        <w:rPr>
          <w:rFonts w:cs="Arial"/>
          <w:sz w:val="22"/>
          <w:szCs w:val="22"/>
        </w:rPr>
        <w:t>n deze Overeenkomst te leveren a</w:t>
      </w:r>
      <w:r w:rsidRPr="004A5DBC">
        <w:rPr>
          <w:rFonts w:cs="Arial"/>
          <w:sz w:val="22"/>
          <w:szCs w:val="22"/>
        </w:rPr>
        <w:t>pparatuur voor audiovisuele middelen en daarbij behorende eventuele instructiematerialen en documentatie, zoals gebruiksaanwijzingen zoals nader omschreven in de Functionele Specificaties.</w:t>
      </w:r>
    </w:p>
    <w:p w14:paraId="18B5F0D5"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16E4CEEF"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Bijlage: een bijlage bij de Overeenkomst.</w:t>
      </w:r>
    </w:p>
    <w:p w14:paraId="62E35919"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46DE0FB7" w14:textId="071D28C3"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Diensten: Het geheel van de door Leverancier te verzorgen diensten, zoals nader omschreven in de aanbestedingsdocumentatie, waaronder het Programma van Eisen</w:t>
      </w:r>
      <w:r w:rsidR="00512EBD">
        <w:rPr>
          <w:rFonts w:cs="Arial"/>
          <w:sz w:val="22"/>
          <w:szCs w:val="22"/>
        </w:rPr>
        <w:t xml:space="preserve"> en Wensen</w:t>
      </w:r>
      <w:r w:rsidRPr="004A5DBC">
        <w:rPr>
          <w:rFonts w:cs="Arial"/>
          <w:sz w:val="22"/>
          <w:szCs w:val="22"/>
        </w:rPr>
        <w:t>.</w:t>
      </w:r>
    </w:p>
    <w:p w14:paraId="500DAE14" w14:textId="77777777" w:rsidR="0018490D" w:rsidRPr="004A5DBC" w:rsidRDefault="0018490D" w:rsidP="0018490D">
      <w:pPr>
        <w:pStyle w:val="Lijstalinea"/>
        <w:rPr>
          <w:rFonts w:cs="Arial"/>
          <w:sz w:val="22"/>
          <w:szCs w:val="22"/>
        </w:rPr>
      </w:pPr>
    </w:p>
    <w:p w14:paraId="37DC23DC" w14:textId="546FF2C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Functionele Specificaties: De functionele en technische eisen waaraan de te leveren Diensten en Apparatuur moeten voldoen, zoals vastgelegd in de aanbestedingsdocumentatie waaronder het </w:t>
      </w:r>
      <w:r w:rsidR="00CE4797">
        <w:rPr>
          <w:rFonts w:cs="Arial"/>
          <w:sz w:val="22"/>
          <w:szCs w:val="22"/>
        </w:rPr>
        <w:t xml:space="preserve">Beschrijven Document, het </w:t>
      </w:r>
      <w:r w:rsidRPr="004A5DBC">
        <w:rPr>
          <w:rFonts w:cs="Arial"/>
          <w:sz w:val="22"/>
          <w:szCs w:val="22"/>
        </w:rPr>
        <w:t>Programma van Eisen</w:t>
      </w:r>
      <w:r w:rsidR="00B82610">
        <w:rPr>
          <w:rFonts w:cs="Arial"/>
          <w:sz w:val="22"/>
          <w:szCs w:val="22"/>
        </w:rPr>
        <w:t xml:space="preserve"> en Wensen</w:t>
      </w:r>
      <w:r w:rsidRPr="004A5DBC">
        <w:rPr>
          <w:rFonts w:cs="Arial"/>
          <w:sz w:val="22"/>
          <w:szCs w:val="22"/>
        </w:rPr>
        <w:t>, de Nota van Inlichtingen en de Offerte.</w:t>
      </w:r>
    </w:p>
    <w:p w14:paraId="221A674C"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69F989F3"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Gebrek: Een storing van de Diensten of Apparatuur of het niet of niet volledig voldoen daarvan aan de Functionele Specificaties, dan wel het anderszins niet naar behoren functioneren of verrichten daarvan.</w:t>
      </w:r>
    </w:p>
    <w:p w14:paraId="252E2A16" w14:textId="77777777" w:rsidR="004A0BCE" w:rsidRPr="004A5DBC" w:rsidRDefault="004A0BCE" w:rsidP="00D60581">
      <w:pPr>
        <w:rPr>
          <w:rFonts w:cs="Arial"/>
          <w:sz w:val="22"/>
          <w:szCs w:val="22"/>
        </w:rPr>
      </w:pPr>
    </w:p>
    <w:p w14:paraId="77115CAA" w14:textId="0AAE037D" w:rsidR="00D60581" w:rsidRPr="004A5DBC" w:rsidRDefault="00D60581"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Listprijs: standaardprijs of adviesprijs, exclusief </w:t>
      </w:r>
      <w:r w:rsidR="00031F2F">
        <w:rPr>
          <w:rFonts w:cs="Arial"/>
          <w:sz w:val="22"/>
          <w:szCs w:val="22"/>
        </w:rPr>
        <w:t>btw</w:t>
      </w:r>
      <w:r w:rsidRPr="004A5DBC">
        <w:rPr>
          <w:rFonts w:cs="Arial"/>
          <w:sz w:val="22"/>
          <w:szCs w:val="22"/>
        </w:rPr>
        <w:t xml:space="preserve"> en kortingen, die door de Fabrikant wordt toegepast voor al haar klanten. </w:t>
      </w:r>
    </w:p>
    <w:p w14:paraId="701CDB51" w14:textId="77777777" w:rsidR="00D60581" w:rsidRPr="004A5DBC" w:rsidRDefault="00D60581" w:rsidP="004A0BCE">
      <w:pPr>
        <w:pStyle w:val="Lijstalinea"/>
        <w:rPr>
          <w:rFonts w:cs="Arial"/>
          <w:sz w:val="22"/>
          <w:szCs w:val="22"/>
        </w:rPr>
      </w:pPr>
    </w:p>
    <w:p w14:paraId="1E16B27B" w14:textId="77777777"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Nadere Overeenkomst: Een afzonderlijke overeenkomst die – in aanvulling op de bepalingen van deze Overeenkomst – tussen Opdrachtgever en Leverancier gesloten kan worden voor de levering van Diensten, Apparatuur en/of aanvullende goederen of diensten. </w:t>
      </w:r>
    </w:p>
    <w:p w14:paraId="67C9DC7E" w14:textId="77777777" w:rsidR="0018490D" w:rsidRPr="004A5DBC" w:rsidRDefault="0018490D" w:rsidP="0018490D">
      <w:pPr>
        <w:pStyle w:val="Lijstalinea"/>
        <w:rPr>
          <w:rFonts w:cs="Arial"/>
          <w:sz w:val="22"/>
          <w:szCs w:val="22"/>
        </w:rPr>
      </w:pPr>
    </w:p>
    <w:p w14:paraId="461CB660" w14:textId="28CC5208"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Nota van Inlichtingen: De als </w:t>
      </w:r>
      <w:r w:rsidR="006E1B3C" w:rsidRPr="004A5DBC">
        <w:rPr>
          <w:rFonts w:cs="Arial"/>
          <w:b/>
          <w:sz w:val="22"/>
          <w:szCs w:val="22"/>
        </w:rPr>
        <w:t xml:space="preserve">Bijlage </w:t>
      </w:r>
      <w:r w:rsidR="001D0BC0">
        <w:rPr>
          <w:rFonts w:cs="Arial"/>
          <w:b/>
          <w:sz w:val="22"/>
          <w:szCs w:val="22"/>
        </w:rPr>
        <w:t>4</w:t>
      </w:r>
      <w:r w:rsidRPr="004A5DBC">
        <w:rPr>
          <w:rFonts w:cs="Arial"/>
          <w:sz w:val="22"/>
          <w:szCs w:val="22"/>
        </w:rPr>
        <w:t xml:space="preserve"> aangehechte nota van inlichtingen</w:t>
      </w:r>
      <w:r w:rsidR="009C677A">
        <w:rPr>
          <w:rFonts w:cs="Arial"/>
          <w:sz w:val="22"/>
          <w:szCs w:val="22"/>
        </w:rPr>
        <w:t>1</w:t>
      </w:r>
      <w:r w:rsidRPr="004A5DBC">
        <w:rPr>
          <w:rFonts w:cs="Arial"/>
          <w:sz w:val="22"/>
          <w:szCs w:val="22"/>
        </w:rPr>
        <w:t xml:space="preserve"> en </w:t>
      </w:r>
      <w:r w:rsidR="009C677A">
        <w:rPr>
          <w:rFonts w:cs="Arial"/>
          <w:sz w:val="22"/>
          <w:szCs w:val="22"/>
        </w:rPr>
        <w:t>2</w:t>
      </w:r>
      <w:r w:rsidRPr="004A5DBC">
        <w:rPr>
          <w:rFonts w:cs="Arial"/>
          <w:sz w:val="22"/>
          <w:szCs w:val="22"/>
        </w:rPr>
        <w:t xml:space="preserve"> zoals respectievelijk gepubliceerd op</w:t>
      </w:r>
      <w:r w:rsidR="00D60581" w:rsidRPr="004A5DBC">
        <w:rPr>
          <w:rFonts w:cs="Arial"/>
          <w:sz w:val="22"/>
          <w:szCs w:val="22"/>
        </w:rPr>
        <w:t xml:space="preserve"> het aanbestedingsplatform op </w:t>
      </w:r>
      <w:r w:rsidR="00D60581" w:rsidRPr="004A5DBC">
        <w:rPr>
          <w:rFonts w:cs="Arial"/>
          <w:sz w:val="22"/>
          <w:szCs w:val="22"/>
          <w:highlight w:val="yellow"/>
        </w:rPr>
        <w:t>[data].</w:t>
      </w:r>
      <w:r w:rsidR="00D60581" w:rsidRPr="004A5DBC">
        <w:rPr>
          <w:rFonts w:cs="Arial"/>
          <w:sz w:val="22"/>
          <w:szCs w:val="22"/>
        </w:rPr>
        <w:t xml:space="preserve"> </w:t>
      </w:r>
      <w:r w:rsidRPr="004A5DBC">
        <w:rPr>
          <w:rFonts w:cs="Arial"/>
          <w:sz w:val="22"/>
          <w:szCs w:val="22"/>
        </w:rPr>
        <w:t xml:space="preserve"> </w:t>
      </w:r>
    </w:p>
    <w:p w14:paraId="568D4A3B" w14:textId="77777777" w:rsidR="0018490D" w:rsidRPr="004A5DBC" w:rsidRDefault="0018490D" w:rsidP="0018490D">
      <w:pPr>
        <w:pStyle w:val="Lijstalinea"/>
        <w:widowControl/>
        <w:tabs>
          <w:tab w:val="left" w:pos="709"/>
        </w:tabs>
        <w:autoSpaceDE w:val="0"/>
        <w:autoSpaceDN w:val="0"/>
        <w:adjustRightInd w:val="0"/>
        <w:spacing w:line="276" w:lineRule="auto"/>
        <w:ind w:left="567"/>
        <w:rPr>
          <w:rFonts w:cs="Arial"/>
          <w:sz w:val="22"/>
          <w:szCs w:val="22"/>
        </w:rPr>
      </w:pPr>
    </w:p>
    <w:p w14:paraId="05658C9C" w14:textId="77777777"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Offerte: De als </w:t>
      </w:r>
      <w:r w:rsidR="00FC4B09" w:rsidRPr="004A5DBC">
        <w:rPr>
          <w:rFonts w:cs="Arial"/>
          <w:b/>
          <w:sz w:val="22"/>
          <w:szCs w:val="22"/>
        </w:rPr>
        <w:t>Bijlage 7</w:t>
      </w:r>
      <w:r w:rsidRPr="004A5DBC">
        <w:rPr>
          <w:rFonts w:cs="Arial"/>
          <w:sz w:val="22"/>
          <w:szCs w:val="22"/>
        </w:rPr>
        <w:t xml:space="preserve"> aangehechte offerte van Leverancier zoals ingediend op </w:t>
      </w:r>
      <w:r w:rsidR="00D60581" w:rsidRPr="004A5DBC">
        <w:rPr>
          <w:rFonts w:cs="Arial"/>
          <w:sz w:val="22"/>
          <w:szCs w:val="22"/>
          <w:highlight w:val="yellow"/>
        </w:rPr>
        <w:t>[datum</w:t>
      </w:r>
      <w:r w:rsidR="00D60581" w:rsidRPr="004A5DBC">
        <w:rPr>
          <w:rFonts w:cs="Arial"/>
          <w:sz w:val="22"/>
          <w:szCs w:val="22"/>
        </w:rPr>
        <w:t>]</w:t>
      </w:r>
      <w:r w:rsidRPr="004A5DBC">
        <w:rPr>
          <w:rFonts w:cs="Arial"/>
          <w:sz w:val="22"/>
          <w:szCs w:val="22"/>
        </w:rPr>
        <w:t>.</w:t>
      </w:r>
    </w:p>
    <w:p w14:paraId="23CFE19D" w14:textId="77777777" w:rsidR="0018490D" w:rsidRPr="004A5DBC" w:rsidRDefault="0018490D" w:rsidP="0018490D">
      <w:pPr>
        <w:pStyle w:val="Lijstalinea"/>
        <w:rPr>
          <w:rFonts w:cs="Arial"/>
          <w:sz w:val="22"/>
          <w:szCs w:val="22"/>
        </w:rPr>
      </w:pPr>
    </w:p>
    <w:p w14:paraId="790F0C90" w14:textId="44832537"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Programma van Eisen</w:t>
      </w:r>
      <w:r w:rsidR="005728A0">
        <w:rPr>
          <w:rFonts w:cs="Arial"/>
          <w:sz w:val="22"/>
          <w:szCs w:val="22"/>
        </w:rPr>
        <w:t xml:space="preserve"> en Wensen</w:t>
      </w:r>
      <w:r w:rsidRPr="004A5DBC">
        <w:rPr>
          <w:rFonts w:cs="Arial"/>
          <w:sz w:val="22"/>
          <w:szCs w:val="22"/>
        </w:rPr>
        <w:t xml:space="preserve"> (</w:t>
      </w:r>
      <w:proofErr w:type="spellStart"/>
      <w:r w:rsidRPr="004A5DBC">
        <w:rPr>
          <w:rFonts w:cs="Arial"/>
          <w:sz w:val="22"/>
          <w:szCs w:val="22"/>
        </w:rPr>
        <w:t>PvE</w:t>
      </w:r>
      <w:proofErr w:type="spellEnd"/>
      <w:r w:rsidRPr="004A5DBC">
        <w:rPr>
          <w:rFonts w:cs="Arial"/>
          <w:sz w:val="22"/>
          <w:szCs w:val="22"/>
        </w:rPr>
        <w:t xml:space="preserve">): Het als </w:t>
      </w:r>
      <w:r w:rsidR="006E1B3C" w:rsidRPr="004A5DBC">
        <w:rPr>
          <w:rFonts w:cs="Arial"/>
          <w:b/>
          <w:sz w:val="22"/>
          <w:szCs w:val="22"/>
        </w:rPr>
        <w:t>Bijlage 3</w:t>
      </w:r>
      <w:r w:rsidRPr="004A5DBC">
        <w:rPr>
          <w:rFonts w:cs="Arial"/>
          <w:sz w:val="22"/>
          <w:szCs w:val="22"/>
        </w:rPr>
        <w:t xml:space="preserve"> aangehechte programma van </w:t>
      </w:r>
      <w:r w:rsidR="005728A0">
        <w:rPr>
          <w:rFonts w:cs="Arial"/>
          <w:sz w:val="22"/>
          <w:szCs w:val="22"/>
        </w:rPr>
        <w:t>Eisen en Wensen</w:t>
      </w:r>
      <w:r w:rsidRPr="004A5DBC">
        <w:rPr>
          <w:rFonts w:cs="Arial"/>
          <w:sz w:val="22"/>
          <w:szCs w:val="22"/>
        </w:rPr>
        <w:t xml:space="preserve"> van Opdrachtgever en eventuele daarbij behorende bijlagen, waarin de gewenste Diensten en Apparatuur staan vermeld en de functionele en technische eisen waaraan die ten minste moeten voldoen.</w:t>
      </w:r>
    </w:p>
    <w:p w14:paraId="5161E9EC" w14:textId="77777777" w:rsidR="0018490D" w:rsidRPr="004A5DBC" w:rsidRDefault="0018490D" w:rsidP="0018490D">
      <w:pPr>
        <w:pStyle w:val="Lijstalinea"/>
        <w:widowControl/>
        <w:tabs>
          <w:tab w:val="left" w:pos="709"/>
        </w:tabs>
        <w:autoSpaceDE w:val="0"/>
        <w:autoSpaceDN w:val="0"/>
        <w:adjustRightInd w:val="0"/>
        <w:spacing w:line="276" w:lineRule="auto"/>
        <w:ind w:left="360"/>
        <w:rPr>
          <w:rFonts w:cs="Arial"/>
          <w:sz w:val="22"/>
          <w:szCs w:val="22"/>
        </w:rPr>
      </w:pPr>
    </w:p>
    <w:p w14:paraId="3457D515" w14:textId="77777777" w:rsidR="00D60581" w:rsidRPr="004A5DBC" w:rsidRDefault="00D60581"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Prijsbijlage: De als </w:t>
      </w:r>
      <w:r w:rsidRPr="004A5DBC">
        <w:rPr>
          <w:rFonts w:cs="Arial"/>
          <w:b/>
          <w:sz w:val="22"/>
          <w:szCs w:val="22"/>
        </w:rPr>
        <w:t>Bijlage 1</w:t>
      </w:r>
      <w:r w:rsidRPr="004A5DBC">
        <w:rPr>
          <w:rFonts w:cs="Arial"/>
          <w:sz w:val="22"/>
          <w:szCs w:val="22"/>
        </w:rPr>
        <w:t xml:space="preserve"> aangehechte prijsbijlage waarin de overeengekomen prijzen voor Diensten en Apparatuur zijn vastgelegd.</w:t>
      </w:r>
    </w:p>
    <w:p w14:paraId="28965202" w14:textId="77777777" w:rsidR="00D60581" w:rsidRPr="004A5DBC" w:rsidRDefault="00D60581" w:rsidP="00D60581">
      <w:pPr>
        <w:pStyle w:val="Lijstalinea"/>
        <w:widowControl/>
        <w:tabs>
          <w:tab w:val="left" w:pos="709"/>
        </w:tabs>
        <w:autoSpaceDE w:val="0"/>
        <w:autoSpaceDN w:val="0"/>
        <w:adjustRightInd w:val="0"/>
        <w:spacing w:line="276" w:lineRule="auto"/>
        <w:ind w:left="567"/>
        <w:rPr>
          <w:rFonts w:cs="Arial"/>
          <w:sz w:val="22"/>
          <w:szCs w:val="22"/>
        </w:rPr>
      </w:pPr>
    </w:p>
    <w:p w14:paraId="29D4E63A" w14:textId="77777777" w:rsidR="00D60581" w:rsidRPr="004A5DBC" w:rsidRDefault="00D60581"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Projecten: Nadere Overeenkomsten voor levering van Apparatuur en/of Diensten met een prijs hoger dan vijftienduizend (15.000) euro inclusief BTW.</w:t>
      </w:r>
    </w:p>
    <w:p w14:paraId="67910E31" w14:textId="77777777" w:rsidR="00D60581" w:rsidRPr="004A5DBC" w:rsidRDefault="00D60581" w:rsidP="0018490D">
      <w:pPr>
        <w:pStyle w:val="Lijstalinea"/>
        <w:widowControl/>
        <w:tabs>
          <w:tab w:val="left" w:pos="709"/>
        </w:tabs>
        <w:autoSpaceDE w:val="0"/>
        <w:autoSpaceDN w:val="0"/>
        <w:adjustRightInd w:val="0"/>
        <w:spacing w:line="276" w:lineRule="auto"/>
        <w:ind w:left="360"/>
        <w:rPr>
          <w:rFonts w:cs="Arial"/>
          <w:sz w:val="22"/>
          <w:szCs w:val="22"/>
        </w:rPr>
      </w:pPr>
    </w:p>
    <w:p w14:paraId="42DA66CF" w14:textId="15933EDE"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Service Level Agreement (“SLA”): De tussen </w:t>
      </w:r>
      <w:r w:rsidR="00DA4E42">
        <w:rPr>
          <w:rFonts w:cs="Arial"/>
          <w:sz w:val="22"/>
          <w:szCs w:val="22"/>
        </w:rPr>
        <w:t>Partijen</w:t>
      </w:r>
      <w:r w:rsidRPr="004A5DBC">
        <w:rPr>
          <w:rFonts w:cs="Arial"/>
          <w:sz w:val="22"/>
          <w:szCs w:val="22"/>
        </w:rPr>
        <w:t xml:space="preserve"> af te sluiten overeenkomst inzake het Onderhoud, met daarin de concrete service levels die Leverancier zal hanteren overeenkomstig de overeengekomen Functionele Specificaties. De SLA zal als </w:t>
      </w:r>
      <w:r w:rsidRPr="004A5DBC">
        <w:rPr>
          <w:rFonts w:cs="Arial"/>
          <w:b/>
          <w:sz w:val="22"/>
          <w:szCs w:val="22"/>
        </w:rPr>
        <w:t>bijlage 2</w:t>
      </w:r>
      <w:r w:rsidRPr="004A5DBC">
        <w:rPr>
          <w:rFonts w:cs="Arial"/>
          <w:sz w:val="22"/>
          <w:szCs w:val="22"/>
        </w:rPr>
        <w:t xml:space="preserve"> aan de Overeenkomst worden gehecht.</w:t>
      </w:r>
    </w:p>
    <w:p w14:paraId="4FA6FA73" w14:textId="77777777" w:rsidR="00BE60E4" w:rsidRPr="004A5DBC" w:rsidRDefault="00BE60E4" w:rsidP="00E47718">
      <w:pPr>
        <w:widowControl/>
        <w:autoSpaceDE w:val="0"/>
        <w:autoSpaceDN w:val="0"/>
        <w:adjustRightInd w:val="0"/>
        <w:rPr>
          <w:rFonts w:cs="Arial"/>
          <w:snapToGrid/>
          <w:sz w:val="22"/>
          <w:szCs w:val="22"/>
        </w:rPr>
      </w:pPr>
    </w:p>
    <w:p w14:paraId="53E2F328" w14:textId="77777777" w:rsidR="00D60581" w:rsidRPr="004A5DBC" w:rsidRDefault="00D60581" w:rsidP="00E47718">
      <w:pPr>
        <w:widowControl/>
        <w:autoSpaceDE w:val="0"/>
        <w:autoSpaceDN w:val="0"/>
        <w:adjustRightInd w:val="0"/>
        <w:rPr>
          <w:rFonts w:cs="Arial"/>
          <w:snapToGrid/>
          <w:sz w:val="22"/>
          <w:szCs w:val="22"/>
        </w:rPr>
      </w:pPr>
    </w:p>
    <w:p w14:paraId="44971627" w14:textId="77777777" w:rsidR="00E47718" w:rsidRPr="004A5DBC" w:rsidRDefault="00E47718" w:rsidP="00CF53B9">
      <w:pPr>
        <w:pStyle w:val="Kop1"/>
        <w:numPr>
          <w:ilvl w:val="0"/>
          <w:numId w:val="3"/>
        </w:numPr>
        <w:rPr>
          <w:rFonts w:ascii="Arial" w:hAnsi="Arial" w:cs="Arial"/>
          <w:sz w:val="22"/>
          <w:szCs w:val="22"/>
        </w:rPr>
      </w:pPr>
      <w:r w:rsidRPr="004A5DBC">
        <w:rPr>
          <w:rFonts w:ascii="Arial" w:hAnsi="Arial" w:cs="Arial"/>
          <w:sz w:val="22"/>
          <w:szCs w:val="22"/>
        </w:rPr>
        <w:t>Voorwerp van de Overeenkomst</w:t>
      </w:r>
    </w:p>
    <w:p w14:paraId="7339C116" w14:textId="77777777" w:rsidR="00CF53B9" w:rsidRPr="004A5DBC" w:rsidRDefault="00CF53B9" w:rsidP="00CF53B9">
      <w:pPr>
        <w:rPr>
          <w:rFonts w:cs="Arial"/>
          <w:sz w:val="22"/>
          <w:szCs w:val="22"/>
        </w:rPr>
      </w:pPr>
    </w:p>
    <w:p w14:paraId="09B170EA" w14:textId="50C89AB7" w:rsidR="00E13250" w:rsidRPr="004A5DBC" w:rsidRDefault="00E13250" w:rsidP="00CF53B9">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Deze Overeenkomst heeft betrekking op de levering van Diensten en Apparatuur door Leverancier. </w:t>
      </w:r>
    </w:p>
    <w:p w14:paraId="774587AA" w14:textId="77777777" w:rsidR="00E13250" w:rsidRPr="004A5DBC" w:rsidRDefault="00E13250" w:rsidP="00E13250">
      <w:pPr>
        <w:pStyle w:val="Lijstalinea"/>
        <w:tabs>
          <w:tab w:val="left" w:pos="709"/>
        </w:tabs>
        <w:autoSpaceDE w:val="0"/>
        <w:autoSpaceDN w:val="0"/>
        <w:adjustRightInd w:val="0"/>
        <w:spacing w:line="276" w:lineRule="auto"/>
        <w:ind w:left="567"/>
        <w:rPr>
          <w:rFonts w:cs="Arial"/>
          <w:sz w:val="22"/>
          <w:szCs w:val="22"/>
        </w:rPr>
      </w:pPr>
    </w:p>
    <w:p w14:paraId="4172699D" w14:textId="3AE4432F" w:rsidR="00E13250" w:rsidRPr="004A5DBC" w:rsidRDefault="00E13250" w:rsidP="00CF53B9">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Leverancier zal bij de levering van de Diensten en Apparatuur te werk gaan volgens de in de markt gebruikelijke professionele normen, standaarden en procedures. Leverancier is een ter zake kundige Partij en derhalve mag deskundigheid worden verwacht</w:t>
      </w:r>
      <w:r w:rsidR="00452229">
        <w:rPr>
          <w:rFonts w:cs="Arial"/>
          <w:sz w:val="22"/>
          <w:szCs w:val="22"/>
        </w:rPr>
        <w:t>.</w:t>
      </w:r>
    </w:p>
    <w:p w14:paraId="0C1355AD" w14:textId="77777777" w:rsidR="00E13250" w:rsidRPr="004A5DBC" w:rsidRDefault="00E13250" w:rsidP="00E13250">
      <w:pPr>
        <w:pStyle w:val="Lijstalinea"/>
        <w:tabs>
          <w:tab w:val="left" w:pos="709"/>
        </w:tabs>
        <w:autoSpaceDE w:val="0"/>
        <w:autoSpaceDN w:val="0"/>
        <w:adjustRightInd w:val="0"/>
        <w:spacing w:line="276" w:lineRule="auto"/>
        <w:ind w:left="567"/>
        <w:rPr>
          <w:rFonts w:cs="Arial"/>
          <w:sz w:val="22"/>
          <w:szCs w:val="22"/>
        </w:rPr>
      </w:pPr>
    </w:p>
    <w:p w14:paraId="5CCA7E2D" w14:textId="77777777" w:rsidR="00E13250" w:rsidRPr="004A5DBC" w:rsidRDefault="00E1325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In geval van eventuele tegenstrijdigheden tussen deze Overeenkomst en de Bijlagen geldt de navolgende rangorde. De bepalingen van het hoger genoemde document prevaleren boven de bepalingen van het lager genoemde document:</w:t>
      </w:r>
    </w:p>
    <w:p w14:paraId="36ADFEA3" w14:textId="3D36AD41" w:rsidR="00E13250"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 xml:space="preserve">de </w:t>
      </w:r>
      <w:r w:rsidR="00FB516E">
        <w:rPr>
          <w:rFonts w:cs="Arial"/>
          <w:sz w:val="22"/>
          <w:szCs w:val="22"/>
        </w:rPr>
        <w:t>Raam</w:t>
      </w:r>
      <w:r w:rsidR="00053B94">
        <w:rPr>
          <w:rFonts w:cs="Arial"/>
          <w:sz w:val="22"/>
          <w:szCs w:val="22"/>
        </w:rPr>
        <w:t>o</w:t>
      </w:r>
      <w:r w:rsidRPr="004A5DBC">
        <w:rPr>
          <w:rFonts w:cs="Arial"/>
          <w:sz w:val="22"/>
          <w:szCs w:val="22"/>
        </w:rPr>
        <w:t>vereenkomst;</w:t>
      </w:r>
    </w:p>
    <w:p w14:paraId="1C3C9804" w14:textId="73DCF658" w:rsidR="00053B94" w:rsidRPr="00053B94" w:rsidRDefault="00053B94" w:rsidP="00053B94">
      <w:pPr>
        <w:pStyle w:val="Lijstalinea"/>
        <w:widowControl/>
        <w:numPr>
          <w:ilvl w:val="0"/>
          <w:numId w:val="6"/>
        </w:numPr>
        <w:suppressAutoHyphens/>
        <w:spacing w:line="276" w:lineRule="auto"/>
        <w:rPr>
          <w:rFonts w:cs="Arial"/>
          <w:sz w:val="22"/>
          <w:szCs w:val="22"/>
        </w:rPr>
      </w:pPr>
      <w:r w:rsidRPr="004A5DBC">
        <w:rPr>
          <w:rFonts w:cs="Arial"/>
          <w:sz w:val="22"/>
          <w:szCs w:val="22"/>
        </w:rPr>
        <w:t>de eventuele Nadere Overeenkomsten;</w:t>
      </w:r>
    </w:p>
    <w:p w14:paraId="4C0E71B4" w14:textId="77777777" w:rsidR="00E13250" w:rsidRPr="004A5DBC" w:rsidRDefault="00E13250" w:rsidP="00C65600">
      <w:pPr>
        <w:pStyle w:val="Lijstalinea"/>
        <w:widowControl/>
        <w:numPr>
          <w:ilvl w:val="0"/>
          <w:numId w:val="6"/>
        </w:numPr>
        <w:suppressAutoHyphens/>
        <w:spacing w:line="276" w:lineRule="auto"/>
        <w:rPr>
          <w:rFonts w:cs="Arial"/>
          <w:sz w:val="22"/>
          <w:szCs w:val="22"/>
          <w:lang w:val="en-GB"/>
        </w:rPr>
      </w:pPr>
      <w:r w:rsidRPr="004A5DBC">
        <w:rPr>
          <w:rFonts w:cs="Arial"/>
          <w:sz w:val="22"/>
          <w:szCs w:val="22"/>
          <w:lang w:val="en-GB"/>
        </w:rPr>
        <w:t>de Service Level Agreement (SLA);</w:t>
      </w:r>
    </w:p>
    <w:p w14:paraId="612CF2F6" w14:textId="77777777" w:rsidR="00E13250" w:rsidRPr="004A5DBC"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de Nota van Inlichtingen;</w:t>
      </w:r>
    </w:p>
    <w:p w14:paraId="1471A8C7" w14:textId="77777777" w:rsidR="00E13250" w:rsidRPr="004A5DBC"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 xml:space="preserve">het Programma van Eisen; </w:t>
      </w:r>
    </w:p>
    <w:p w14:paraId="676492DD" w14:textId="77777777" w:rsidR="00E13250" w:rsidRPr="004A5DBC"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de Algemene Inkoopvoorwaarden</w:t>
      </w:r>
    </w:p>
    <w:p w14:paraId="18630772" w14:textId="77777777" w:rsidR="00E13250" w:rsidRPr="004A5DBC"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alle overige aanbestedingsdocumenten</w:t>
      </w:r>
    </w:p>
    <w:p w14:paraId="5F8A363C" w14:textId="63A8ADCC" w:rsidR="00E13250" w:rsidRPr="008473BE" w:rsidRDefault="00E13250" w:rsidP="008473BE">
      <w:pPr>
        <w:pStyle w:val="Lijstalinea"/>
        <w:widowControl/>
        <w:numPr>
          <w:ilvl w:val="0"/>
          <w:numId w:val="6"/>
        </w:numPr>
        <w:suppressAutoHyphens/>
        <w:spacing w:line="276" w:lineRule="auto"/>
        <w:rPr>
          <w:rFonts w:cs="Arial"/>
          <w:sz w:val="22"/>
          <w:szCs w:val="22"/>
        </w:rPr>
      </w:pPr>
      <w:r w:rsidRPr="004A5DBC">
        <w:rPr>
          <w:rFonts w:cs="Arial"/>
          <w:sz w:val="22"/>
          <w:szCs w:val="22"/>
        </w:rPr>
        <w:t>de Offerte</w:t>
      </w:r>
    </w:p>
    <w:p w14:paraId="099FA606" w14:textId="77777777" w:rsidR="00E13250" w:rsidRPr="004A5DBC" w:rsidRDefault="00E13250" w:rsidP="0083633D">
      <w:pPr>
        <w:pStyle w:val="Lijstalinea"/>
        <w:widowControl/>
        <w:tabs>
          <w:tab w:val="left" w:pos="709"/>
        </w:tabs>
        <w:autoSpaceDE w:val="0"/>
        <w:autoSpaceDN w:val="0"/>
        <w:adjustRightInd w:val="0"/>
        <w:spacing w:line="276" w:lineRule="auto"/>
        <w:ind w:left="567"/>
        <w:rPr>
          <w:rFonts w:cs="Arial"/>
          <w:sz w:val="22"/>
          <w:szCs w:val="22"/>
        </w:rPr>
      </w:pPr>
    </w:p>
    <w:p w14:paraId="4CB0FAFD" w14:textId="77777777" w:rsidR="00E13250" w:rsidRPr="004A5DBC" w:rsidRDefault="00E1325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Leverancier is verplicht, indien dat nodig of bevorderlijk is voor een optimaal gebruik van de Diensten en Apparatuur en de continuïteit van de dienstverlening, Opdrachtgever telkens tijdig te informeren over ontwikkelingen met betrekking daartoe. </w:t>
      </w:r>
    </w:p>
    <w:p w14:paraId="3C998856" w14:textId="77777777" w:rsidR="00E13250" w:rsidRPr="004A5DBC" w:rsidRDefault="00E13250" w:rsidP="0083633D">
      <w:pPr>
        <w:pStyle w:val="Lijstalinea"/>
        <w:widowControl/>
        <w:tabs>
          <w:tab w:val="left" w:pos="709"/>
        </w:tabs>
        <w:autoSpaceDE w:val="0"/>
        <w:autoSpaceDN w:val="0"/>
        <w:adjustRightInd w:val="0"/>
        <w:spacing w:line="276" w:lineRule="auto"/>
        <w:ind w:left="567"/>
        <w:rPr>
          <w:rFonts w:cs="Arial"/>
          <w:sz w:val="22"/>
          <w:szCs w:val="22"/>
        </w:rPr>
      </w:pPr>
    </w:p>
    <w:p w14:paraId="69102F92" w14:textId="6AEB0BFB" w:rsidR="00E13250" w:rsidRPr="004A5DBC" w:rsidRDefault="00E1325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Op Nadere Overeenkomsten zijn de bepalingen van de Overeenkomst van overeenkomstige toepassing, behoudens indien en voor zover uitdrukkelijk anders aangegeven.</w:t>
      </w:r>
    </w:p>
    <w:p w14:paraId="2CFDD632" w14:textId="77777777" w:rsidR="00E13250" w:rsidRPr="004A5DBC" w:rsidRDefault="00E13250" w:rsidP="00E13250">
      <w:pPr>
        <w:pStyle w:val="Lijstalinea"/>
        <w:rPr>
          <w:rFonts w:cs="Arial"/>
          <w:sz w:val="22"/>
          <w:szCs w:val="22"/>
        </w:rPr>
      </w:pPr>
    </w:p>
    <w:p w14:paraId="210F140F" w14:textId="2B8355A7" w:rsidR="007421F6" w:rsidRPr="004A5DBC" w:rsidRDefault="00E1325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lastRenderedPageBreak/>
        <w:t xml:space="preserve">Leverancier is gerechtigd bij de uitvoering van de Overeenkomst gebruik te maken van derden. Leverancier blijft ook bij inschakeling van derden zelf </w:t>
      </w:r>
      <w:r w:rsidR="00452229">
        <w:rPr>
          <w:rFonts w:cs="Arial"/>
          <w:sz w:val="22"/>
          <w:szCs w:val="22"/>
        </w:rPr>
        <w:t xml:space="preserve">aansprakelijk </w:t>
      </w:r>
      <w:r w:rsidRPr="004A5DBC">
        <w:rPr>
          <w:rFonts w:cs="Arial"/>
          <w:sz w:val="22"/>
          <w:szCs w:val="22"/>
        </w:rPr>
        <w:t>voor de nakoming van haar verplichtingen uit deze Overeenkomst. In het geval dat Leverancier voornemens is derden in te schakelen brengt ze Opdrachtgever hiervan op de hoogte.</w:t>
      </w:r>
    </w:p>
    <w:p w14:paraId="1DBC4C5A" w14:textId="77777777" w:rsidR="00E13250" w:rsidRPr="004A5DBC" w:rsidRDefault="00E13250" w:rsidP="00E13250">
      <w:pPr>
        <w:pStyle w:val="Lijstalinea"/>
        <w:rPr>
          <w:rFonts w:cs="Arial"/>
          <w:sz w:val="22"/>
          <w:szCs w:val="22"/>
        </w:rPr>
      </w:pPr>
    </w:p>
    <w:p w14:paraId="5BC9CCEB" w14:textId="77777777" w:rsidR="00E13250" w:rsidRPr="004A5DBC" w:rsidRDefault="00E13250" w:rsidP="00E13250">
      <w:pPr>
        <w:pStyle w:val="Lijstalinea"/>
        <w:widowControl/>
        <w:tabs>
          <w:tab w:val="left" w:pos="709"/>
        </w:tabs>
        <w:autoSpaceDE w:val="0"/>
        <w:autoSpaceDN w:val="0"/>
        <w:adjustRightInd w:val="0"/>
        <w:spacing w:line="276" w:lineRule="auto"/>
        <w:ind w:left="567"/>
        <w:rPr>
          <w:rFonts w:cs="Arial"/>
          <w:sz w:val="22"/>
          <w:szCs w:val="22"/>
        </w:rPr>
      </w:pPr>
    </w:p>
    <w:p w14:paraId="67C7445C" w14:textId="77777777" w:rsidR="00E47718" w:rsidRPr="004A5DBC" w:rsidRDefault="00E47718" w:rsidP="00CF53B9">
      <w:pPr>
        <w:pStyle w:val="Kop1"/>
        <w:numPr>
          <w:ilvl w:val="0"/>
          <w:numId w:val="3"/>
        </w:numPr>
        <w:rPr>
          <w:rFonts w:ascii="Arial" w:hAnsi="Arial" w:cs="Arial"/>
          <w:sz w:val="22"/>
          <w:szCs w:val="22"/>
        </w:rPr>
      </w:pPr>
      <w:r w:rsidRPr="004A5DBC">
        <w:rPr>
          <w:rFonts w:ascii="Arial" w:hAnsi="Arial" w:cs="Arial"/>
          <w:sz w:val="22"/>
          <w:szCs w:val="22"/>
        </w:rPr>
        <w:t>Inwerkingtreding en duur van de Overeenkomst</w:t>
      </w:r>
    </w:p>
    <w:p w14:paraId="62967A53" w14:textId="77777777" w:rsidR="007421F6" w:rsidRPr="004A5DBC" w:rsidRDefault="007421F6" w:rsidP="00E47718">
      <w:pPr>
        <w:widowControl/>
        <w:autoSpaceDE w:val="0"/>
        <w:autoSpaceDN w:val="0"/>
        <w:adjustRightInd w:val="0"/>
        <w:rPr>
          <w:rFonts w:cs="Arial"/>
          <w:snapToGrid/>
          <w:sz w:val="22"/>
          <w:szCs w:val="22"/>
        </w:rPr>
      </w:pPr>
    </w:p>
    <w:p w14:paraId="41DFBA7D" w14:textId="0FC6E71A"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Overeenkomst vangt aan op </w:t>
      </w:r>
      <w:r w:rsidRPr="004A5DBC">
        <w:rPr>
          <w:rFonts w:cs="Arial"/>
          <w:sz w:val="22"/>
          <w:szCs w:val="22"/>
          <w:highlight w:val="yellow"/>
        </w:rPr>
        <w:t>[datum van definitieve gunning]</w:t>
      </w:r>
      <w:r w:rsidRPr="004A5DBC">
        <w:rPr>
          <w:rFonts w:cs="Arial"/>
          <w:sz w:val="22"/>
          <w:szCs w:val="22"/>
        </w:rPr>
        <w:t xml:space="preserve"> en heeft een looptijd van initieel </w:t>
      </w:r>
      <w:r w:rsidR="00216620">
        <w:rPr>
          <w:rFonts w:cs="Arial"/>
          <w:sz w:val="22"/>
          <w:szCs w:val="22"/>
        </w:rPr>
        <w:t>vier</w:t>
      </w:r>
      <w:r w:rsidRPr="004A5DBC">
        <w:rPr>
          <w:rFonts w:cs="Arial"/>
          <w:sz w:val="22"/>
          <w:szCs w:val="22"/>
        </w:rPr>
        <w:t xml:space="preserve"> (</w:t>
      </w:r>
      <w:r w:rsidR="00216620">
        <w:rPr>
          <w:rFonts w:cs="Arial"/>
          <w:sz w:val="22"/>
          <w:szCs w:val="22"/>
        </w:rPr>
        <w:t>4</w:t>
      </w:r>
      <w:r w:rsidRPr="004A5DBC">
        <w:rPr>
          <w:rFonts w:cs="Arial"/>
          <w:sz w:val="22"/>
          <w:szCs w:val="22"/>
        </w:rPr>
        <w:t>) jaar. Na afloop van deze termijn kan de Overeenkomst op afroep van Opdrachtgever met twee</w:t>
      </w:r>
      <w:r w:rsidR="00BF04F4">
        <w:rPr>
          <w:rFonts w:cs="Arial"/>
          <w:sz w:val="22"/>
          <w:szCs w:val="22"/>
        </w:rPr>
        <w:t xml:space="preserve">maal </w:t>
      </w:r>
      <w:r w:rsidR="00216620">
        <w:rPr>
          <w:rFonts w:cs="Arial"/>
          <w:sz w:val="22"/>
          <w:szCs w:val="22"/>
        </w:rPr>
        <w:t xml:space="preserve">twee </w:t>
      </w:r>
      <w:r w:rsidRPr="004A5DBC">
        <w:rPr>
          <w:rFonts w:cs="Arial"/>
          <w:sz w:val="22"/>
          <w:szCs w:val="22"/>
        </w:rPr>
        <w:t>(</w:t>
      </w:r>
      <w:r w:rsidR="00216620">
        <w:rPr>
          <w:rFonts w:cs="Arial"/>
          <w:sz w:val="22"/>
          <w:szCs w:val="22"/>
        </w:rPr>
        <w:t>2</w:t>
      </w:r>
      <w:r w:rsidRPr="004A5DBC">
        <w:rPr>
          <w:rFonts w:cs="Arial"/>
          <w:sz w:val="22"/>
          <w:szCs w:val="22"/>
        </w:rPr>
        <w:t xml:space="preserve">) </w:t>
      </w:r>
      <w:r w:rsidR="00452229">
        <w:rPr>
          <w:rFonts w:cs="Arial"/>
          <w:sz w:val="22"/>
          <w:szCs w:val="22"/>
        </w:rPr>
        <w:t>jaa</w:t>
      </w:r>
      <w:r w:rsidRPr="004A5DBC">
        <w:rPr>
          <w:rFonts w:cs="Arial"/>
          <w:sz w:val="22"/>
          <w:szCs w:val="22"/>
        </w:rPr>
        <w:t>r onder gelijkblijvende contractuele voorwaarden worden verlengd. De verlengingsoptie kan uitsluitend ingeroepen worden door Opdrachtgever.</w:t>
      </w:r>
    </w:p>
    <w:p w14:paraId="4F04E6CE"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0A173A17" w14:textId="7AF2CC8F"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De Raamovereenkomst eindigt van rechtswege aan het einde van de looptijd</w:t>
      </w:r>
      <w:r w:rsidR="00452229">
        <w:rPr>
          <w:rFonts w:cs="Arial"/>
          <w:sz w:val="22"/>
          <w:szCs w:val="22"/>
        </w:rPr>
        <w:t xml:space="preserve"> respectievelijk</w:t>
      </w:r>
      <w:r w:rsidRPr="004A5DBC">
        <w:rPr>
          <w:rFonts w:cs="Arial"/>
          <w:sz w:val="22"/>
          <w:szCs w:val="22"/>
        </w:rPr>
        <w:t xml:space="preserve"> verlenging, tenzij Opdrachtgever uiterlijk </w:t>
      </w:r>
      <w:r w:rsidR="00005842">
        <w:rPr>
          <w:rFonts w:cs="Arial"/>
          <w:sz w:val="22"/>
          <w:szCs w:val="22"/>
        </w:rPr>
        <w:t>drie (3)</w:t>
      </w:r>
      <w:r w:rsidR="00005842" w:rsidRPr="004A5DBC">
        <w:rPr>
          <w:rFonts w:cs="Arial"/>
          <w:sz w:val="22"/>
          <w:szCs w:val="22"/>
        </w:rPr>
        <w:t xml:space="preserve"> </w:t>
      </w:r>
      <w:r w:rsidRPr="004A5DBC">
        <w:rPr>
          <w:rFonts w:cs="Arial"/>
          <w:sz w:val="22"/>
          <w:szCs w:val="22"/>
        </w:rPr>
        <w:t>maand</w:t>
      </w:r>
      <w:r w:rsidR="00005842">
        <w:rPr>
          <w:rFonts w:cs="Arial"/>
          <w:sz w:val="22"/>
          <w:szCs w:val="22"/>
        </w:rPr>
        <w:t>en</w:t>
      </w:r>
      <w:r w:rsidRPr="004A5DBC">
        <w:rPr>
          <w:rFonts w:cs="Arial"/>
          <w:sz w:val="22"/>
          <w:szCs w:val="22"/>
        </w:rPr>
        <w:t xml:space="preserve"> voor het einde van de looptijd schriftelijk kenbaar heeft gemaakt van de verlengingsoptie gebruik te maken</w:t>
      </w:r>
      <w:r w:rsidR="00005842">
        <w:rPr>
          <w:rFonts w:cs="Arial"/>
          <w:sz w:val="22"/>
          <w:szCs w:val="22"/>
        </w:rPr>
        <w:t>.</w:t>
      </w:r>
      <w:r w:rsidRPr="004A5DBC">
        <w:rPr>
          <w:rFonts w:cs="Arial"/>
          <w:sz w:val="22"/>
          <w:szCs w:val="22"/>
        </w:rPr>
        <w:t xml:space="preserve"> </w:t>
      </w:r>
    </w:p>
    <w:p w14:paraId="455746F2"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404986E2" w14:textId="77777777"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Leverancier zal na kennisname van het eindigen van de Overeenkomst en/of Nadere Overeenkomst desgewenst alle noodzakelijke medewerking verlenen aan de soepele en beheerste overstap naar een andere dienstverlener. De hieraan verbonden redelijke kosten zullen voor rekening zijn van Leverancier.</w:t>
      </w:r>
    </w:p>
    <w:p w14:paraId="5FC86531"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25DEE185" w14:textId="77777777"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Leverancier verklaart zich bereid om Opdrachtgever desgewenst toe te staan het gebruik van de Diensten na de beëindigingdatum met een periode van telkens één maand (met een maximum van één jaar) te verlengen, indien een eerdere overstap/migratie door Opdrachtgever niet mogelijk of niet gewenst is. Op deze verlenging zijn dezelfde bepalingen uit de Overeenkomst van toepassing. Hiervoor zal een vergoeding in rekening worden gebracht, naar rato van de laatst geldende jaarvergoedingen voor het betreffende gebruik. Bij gebreke daarvan zal Leverancier een billijke vergoeding in rekening brengen. De hoogte van de vergoeding zal zo spoedig mogelijk na ontvangst van het verzoek tot voortgezet gebruik door Leverancier schriftelijk kenbaar worden gemaakt.</w:t>
      </w:r>
    </w:p>
    <w:p w14:paraId="727E6130"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75635F47" w14:textId="77777777"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Eventuele Nadere Overeenkomsten zullen automatisch eindigen op het moment dat de Overeenkomst eindigt, op welke wijze ook, tenzij bij aanvang van de nadere Overeenkomst over de looptijd van die Nadere Overeenkomst anderszins is overeengekomen.</w:t>
      </w:r>
    </w:p>
    <w:p w14:paraId="004B15EA" w14:textId="77777777" w:rsidR="0044496D" w:rsidRPr="004A5DBC" w:rsidRDefault="0044496D" w:rsidP="0044496D">
      <w:pPr>
        <w:pStyle w:val="Lijstalinea"/>
        <w:rPr>
          <w:rFonts w:cs="Arial"/>
          <w:sz w:val="22"/>
          <w:szCs w:val="22"/>
        </w:rPr>
      </w:pPr>
    </w:p>
    <w:p w14:paraId="249840A1" w14:textId="77777777" w:rsidR="0081551C" w:rsidRPr="004A5DBC" w:rsidRDefault="0081551C" w:rsidP="00E47718">
      <w:pPr>
        <w:widowControl/>
        <w:autoSpaceDE w:val="0"/>
        <w:autoSpaceDN w:val="0"/>
        <w:adjustRightInd w:val="0"/>
        <w:rPr>
          <w:rFonts w:cs="Arial"/>
          <w:snapToGrid/>
          <w:sz w:val="22"/>
          <w:szCs w:val="22"/>
        </w:rPr>
      </w:pPr>
    </w:p>
    <w:p w14:paraId="7FF4251E" w14:textId="77777777" w:rsidR="00E47718" w:rsidRPr="004A5DBC" w:rsidRDefault="00E47718" w:rsidP="00CF53B9">
      <w:pPr>
        <w:pStyle w:val="Kop1"/>
        <w:numPr>
          <w:ilvl w:val="0"/>
          <w:numId w:val="3"/>
        </w:numPr>
        <w:rPr>
          <w:rFonts w:ascii="Arial" w:hAnsi="Arial" w:cs="Arial"/>
          <w:sz w:val="22"/>
          <w:szCs w:val="22"/>
        </w:rPr>
      </w:pPr>
      <w:r w:rsidRPr="004A5DBC">
        <w:rPr>
          <w:rFonts w:ascii="Arial" w:hAnsi="Arial" w:cs="Arial"/>
          <w:sz w:val="22"/>
          <w:szCs w:val="22"/>
        </w:rPr>
        <w:t xml:space="preserve">Levering en </w:t>
      </w:r>
      <w:r w:rsidR="004A0BCE" w:rsidRPr="004A5DBC">
        <w:rPr>
          <w:rFonts w:ascii="Arial" w:hAnsi="Arial" w:cs="Arial"/>
          <w:sz w:val="22"/>
          <w:szCs w:val="22"/>
        </w:rPr>
        <w:t>I</w:t>
      </w:r>
      <w:r w:rsidRPr="004A5DBC">
        <w:rPr>
          <w:rFonts w:ascii="Arial" w:hAnsi="Arial" w:cs="Arial"/>
          <w:sz w:val="22"/>
          <w:szCs w:val="22"/>
        </w:rPr>
        <w:t>nstallatie</w:t>
      </w:r>
    </w:p>
    <w:p w14:paraId="5C7B4DD8" w14:textId="77777777" w:rsidR="0081551C" w:rsidRPr="004A5DBC" w:rsidRDefault="0081551C" w:rsidP="00E47718">
      <w:pPr>
        <w:widowControl/>
        <w:autoSpaceDE w:val="0"/>
        <w:autoSpaceDN w:val="0"/>
        <w:adjustRightInd w:val="0"/>
        <w:rPr>
          <w:rFonts w:cs="Arial"/>
          <w:snapToGrid/>
          <w:sz w:val="22"/>
          <w:szCs w:val="22"/>
        </w:rPr>
      </w:pPr>
    </w:p>
    <w:p w14:paraId="016635BC" w14:textId="51EC2792"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De levering van Apparatuur</w:t>
      </w:r>
      <w:r w:rsidR="00EE1E1A">
        <w:rPr>
          <w:rFonts w:cs="Arial"/>
          <w:sz w:val="22"/>
          <w:szCs w:val="22"/>
        </w:rPr>
        <w:t xml:space="preserve"> en </w:t>
      </w:r>
      <w:r w:rsidR="001C23AC">
        <w:rPr>
          <w:rFonts w:cs="Arial"/>
          <w:sz w:val="22"/>
          <w:szCs w:val="22"/>
        </w:rPr>
        <w:t>a</w:t>
      </w:r>
      <w:r w:rsidRPr="004A5DBC">
        <w:rPr>
          <w:rFonts w:cs="Arial"/>
          <w:sz w:val="22"/>
          <w:szCs w:val="22"/>
        </w:rPr>
        <w:t xml:space="preserve">ccessoires geschiedt ten titel van koop. </w:t>
      </w:r>
      <w:r w:rsidR="00452229">
        <w:rPr>
          <w:rFonts w:cs="Arial"/>
          <w:sz w:val="22"/>
          <w:szCs w:val="22"/>
        </w:rPr>
        <w:t>Behoudens het bepaalde in artikel 5.1 is o</w:t>
      </w:r>
      <w:r w:rsidRPr="004A5DBC">
        <w:rPr>
          <w:rFonts w:cs="Arial"/>
          <w:sz w:val="22"/>
          <w:szCs w:val="22"/>
        </w:rPr>
        <w:t>p de levering van de Apparatuur de acceptatieprocedure van artikel 8 Algemene Inkoopvoorwaarden van toepassing.</w:t>
      </w:r>
    </w:p>
    <w:p w14:paraId="4E657192"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24C2C82E" w14:textId="35274119"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Er geldt geen minimale of maximale afnameverplichting van Apparatuur tenzij </w:t>
      </w:r>
      <w:r w:rsidR="00DA4E42">
        <w:rPr>
          <w:rFonts w:cs="Arial"/>
          <w:sz w:val="22"/>
          <w:szCs w:val="22"/>
        </w:rPr>
        <w:t>Partijen</w:t>
      </w:r>
      <w:r w:rsidRPr="004A5DBC">
        <w:rPr>
          <w:rFonts w:cs="Arial"/>
          <w:sz w:val="22"/>
          <w:szCs w:val="22"/>
        </w:rPr>
        <w:t xml:space="preserve"> dit schriftelijk </w:t>
      </w:r>
      <w:r w:rsidR="001E6600">
        <w:rPr>
          <w:rFonts w:cs="Arial"/>
          <w:sz w:val="22"/>
          <w:szCs w:val="22"/>
        </w:rPr>
        <w:t xml:space="preserve">anders </w:t>
      </w:r>
      <w:r w:rsidRPr="004A5DBC">
        <w:rPr>
          <w:rFonts w:cs="Arial"/>
          <w:sz w:val="22"/>
          <w:szCs w:val="22"/>
        </w:rPr>
        <w:t xml:space="preserve">zijn overeengekomen. Er wordt geen minimale omzet gegarandeerd. </w:t>
      </w:r>
      <w:r w:rsidRPr="004A5DBC">
        <w:rPr>
          <w:rFonts w:cs="Arial"/>
          <w:sz w:val="22"/>
          <w:szCs w:val="22"/>
        </w:rPr>
        <w:lastRenderedPageBreak/>
        <w:t>Opdrachtgever kan gedurende de looptijd onbeperkt bestellingen plaatsen voor Apparatuur.</w:t>
      </w:r>
    </w:p>
    <w:p w14:paraId="3F4D4119" w14:textId="77777777" w:rsidR="007F3E5E" w:rsidRPr="004A5DBC" w:rsidRDefault="007F3E5E" w:rsidP="007F3E5E">
      <w:pPr>
        <w:pStyle w:val="Kop1"/>
        <w:numPr>
          <w:ilvl w:val="0"/>
          <w:numId w:val="3"/>
        </w:numPr>
        <w:rPr>
          <w:rFonts w:ascii="Arial" w:hAnsi="Arial" w:cs="Arial"/>
          <w:sz w:val="22"/>
          <w:szCs w:val="22"/>
        </w:rPr>
      </w:pPr>
      <w:r w:rsidRPr="004A5DBC">
        <w:rPr>
          <w:rFonts w:ascii="Arial" w:hAnsi="Arial" w:cs="Arial"/>
          <w:sz w:val="22"/>
          <w:szCs w:val="22"/>
        </w:rPr>
        <w:t>Acceptatietest en Acceptatie</w:t>
      </w:r>
    </w:p>
    <w:p w14:paraId="20E861DE" w14:textId="77777777" w:rsidR="007F3E5E" w:rsidRPr="004A5DBC" w:rsidRDefault="007F3E5E" w:rsidP="007F3E5E">
      <w:pPr>
        <w:rPr>
          <w:rFonts w:cs="Arial"/>
          <w:color w:val="FF0000"/>
          <w:sz w:val="22"/>
          <w:szCs w:val="22"/>
        </w:rPr>
      </w:pPr>
    </w:p>
    <w:p w14:paraId="0DFF47EF" w14:textId="1D8505AD"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 afwijking van artikel 8 van de Algemene Inkoopvoorwaarden, komen </w:t>
      </w:r>
      <w:r w:rsidR="00DA4E42">
        <w:rPr>
          <w:rFonts w:cs="Arial"/>
          <w:sz w:val="22"/>
          <w:szCs w:val="22"/>
        </w:rPr>
        <w:t>Partijen</w:t>
      </w:r>
      <w:r w:rsidRPr="004A5DBC">
        <w:rPr>
          <w:rFonts w:cs="Arial"/>
          <w:sz w:val="22"/>
          <w:szCs w:val="22"/>
        </w:rPr>
        <w:t xml:space="preserve"> het volgende overeen met betrekking tot de Acceptatie van Projecten aan het einde van de Installatie. </w:t>
      </w:r>
    </w:p>
    <w:p w14:paraId="15775DD7"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1F57B58F" w14:textId="77777777" w:rsidR="007F3E5E" w:rsidRPr="004A5DBC" w:rsidRDefault="007E411F"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Bij de oplevering van ieder Project</w:t>
      </w:r>
      <w:r w:rsidR="007F3E5E" w:rsidRPr="004A5DBC">
        <w:rPr>
          <w:rFonts w:cs="Arial"/>
          <w:sz w:val="22"/>
          <w:szCs w:val="22"/>
        </w:rPr>
        <w:t xml:space="preserve"> zal een Acceptatietest worden uitgevoerd. De Acceptatietesten zullen onder diens regie uitgevoerd worden door Leverancier in samenspraak met Opdrachtgever. De kosten van de door Leverancier daarbij te verlenen medewerking worden geacht te zijn inbegrepen in de </w:t>
      </w:r>
      <w:r w:rsidRPr="004A5DBC">
        <w:rPr>
          <w:rFonts w:cs="Arial"/>
          <w:sz w:val="22"/>
          <w:szCs w:val="22"/>
        </w:rPr>
        <w:t>Projectp</w:t>
      </w:r>
      <w:r w:rsidR="007F3E5E" w:rsidRPr="004A5DBC">
        <w:rPr>
          <w:rFonts w:cs="Arial"/>
          <w:sz w:val="22"/>
          <w:szCs w:val="22"/>
        </w:rPr>
        <w:t xml:space="preserve">rijs zoals Leverancier heeft beschreven in de Offerte. </w:t>
      </w:r>
    </w:p>
    <w:p w14:paraId="02DCE820"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6FC1B770" w14:textId="77777777" w:rsidR="007E411F" w:rsidRPr="004A5DBC" w:rsidRDefault="007E411F"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Van de Acceptatietest als bedoeld in artikel 5.2 worden de resultaten door Leverancier vastgelegd in een acceptatietestrapport. Beoordelingscriteria daarbij zijn in elk geval:  </w:t>
      </w:r>
    </w:p>
    <w:p w14:paraId="75A73D25" w14:textId="77777777" w:rsidR="007E411F" w:rsidRPr="004A5DBC" w:rsidRDefault="007E411F" w:rsidP="0083633D">
      <w:pPr>
        <w:pStyle w:val="Lijstalinea"/>
        <w:widowControl/>
        <w:numPr>
          <w:ilvl w:val="0"/>
          <w:numId w:val="22"/>
        </w:numPr>
        <w:suppressAutoHyphens/>
        <w:spacing w:line="276" w:lineRule="auto"/>
        <w:rPr>
          <w:rFonts w:cs="Arial"/>
          <w:sz w:val="22"/>
          <w:szCs w:val="22"/>
        </w:rPr>
      </w:pPr>
      <w:r w:rsidRPr="004A5DBC">
        <w:rPr>
          <w:rFonts w:cs="Arial"/>
          <w:sz w:val="22"/>
          <w:szCs w:val="22"/>
        </w:rPr>
        <w:t>functionaliteit: werking volgens Functionele Specificaties;</w:t>
      </w:r>
    </w:p>
    <w:p w14:paraId="2BE1B625" w14:textId="77777777" w:rsidR="007E411F" w:rsidRPr="004A5DBC" w:rsidRDefault="007E411F" w:rsidP="0083633D">
      <w:pPr>
        <w:pStyle w:val="Lijstalinea"/>
        <w:widowControl/>
        <w:numPr>
          <w:ilvl w:val="0"/>
          <w:numId w:val="22"/>
        </w:numPr>
        <w:suppressAutoHyphens/>
        <w:spacing w:line="276" w:lineRule="auto"/>
        <w:rPr>
          <w:rFonts w:cs="Arial"/>
          <w:sz w:val="22"/>
          <w:szCs w:val="22"/>
        </w:rPr>
      </w:pPr>
      <w:r w:rsidRPr="004A5DBC">
        <w:rPr>
          <w:rFonts w:cs="Arial"/>
          <w:sz w:val="22"/>
          <w:szCs w:val="22"/>
        </w:rPr>
        <w:t xml:space="preserve">kwaliteit: niveau conform de Functionele Specificaties; </w:t>
      </w:r>
    </w:p>
    <w:p w14:paraId="0D156D1B" w14:textId="77777777" w:rsidR="007E411F" w:rsidRPr="004A5DBC" w:rsidRDefault="007E411F" w:rsidP="0083633D">
      <w:pPr>
        <w:pStyle w:val="Lijstalinea"/>
        <w:widowControl/>
        <w:numPr>
          <w:ilvl w:val="0"/>
          <w:numId w:val="22"/>
        </w:numPr>
        <w:suppressAutoHyphens/>
        <w:spacing w:line="276" w:lineRule="auto"/>
        <w:rPr>
          <w:rFonts w:cs="Arial"/>
          <w:sz w:val="22"/>
          <w:szCs w:val="22"/>
        </w:rPr>
      </w:pPr>
      <w:r w:rsidRPr="004A5DBC">
        <w:rPr>
          <w:rFonts w:cs="Arial"/>
          <w:sz w:val="22"/>
          <w:szCs w:val="22"/>
        </w:rPr>
        <w:t>geschiktheid voor normaal gebruik;</w:t>
      </w:r>
    </w:p>
    <w:p w14:paraId="0A07591D" w14:textId="77777777" w:rsidR="007E411F" w:rsidRPr="004A5DBC" w:rsidRDefault="007E411F" w:rsidP="0083633D">
      <w:pPr>
        <w:pStyle w:val="Lijstalinea"/>
        <w:widowControl/>
        <w:numPr>
          <w:ilvl w:val="0"/>
          <w:numId w:val="22"/>
        </w:numPr>
        <w:suppressAutoHyphens/>
        <w:spacing w:line="276" w:lineRule="auto"/>
        <w:rPr>
          <w:rFonts w:cs="Arial"/>
          <w:sz w:val="22"/>
          <w:szCs w:val="22"/>
        </w:rPr>
      </w:pPr>
      <w:r w:rsidRPr="004A5DBC">
        <w:rPr>
          <w:rFonts w:cs="Arial"/>
          <w:sz w:val="22"/>
          <w:szCs w:val="22"/>
        </w:rPr>
        <w:t>het voldoen aan Wet- en regelgeving;</w:t>
      </w:r>
    </w:p>
    <w:p w14:paraId="56F258C5" w14:textId="77777777" w:rsidR="007F3E5E" w:rsidRPr="004A5DBC" w:rsidRDefault="007F3E5E" w:rsidP="0083633D">
      <w:pPr>
        <w:pStyle w:val="Lijstalinea"/>
        <w:widowControl/>
        <w:tabs>
          <w:tab w:val="left" w:pos="709"/>
        </w:tabs>
        <w:autoSpaceDE w:val="0"/>
        <w:autoSpaceDN w:val="0"/>
        <w:adjustRightInd w:val="0"/>
        <w:spacing w:line="276" w:lineRule="auto"/>
        <w:ind w:left="567"/>
        <w:rPr>
          <w:rFonts w:cs="Arial"/>
          <w:sz w:val="22"/>
          <w:szCs w:val="22"/>
        </w:rPr>
      </w:pPr>
    </w:p>
    <w:p w14:paraId="2A444FFD" w14:textId="516DAA0A"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Steeds direct nadat een Acceptatietest heeft plaatsgevonden, wordt ter Acceptatie door </w:t>
      </w:r>
      <w:r w:rsidR="00DA4E42">
        <w:rPr>
          <w:rFonts w:cs="Arial"/>
          <w:sz w:val="22"/>
          <w:szCs w:val="22"/>
        </w:rPr>
        <w:t>Partijen</w:t>
      </w:r>
      <w:r w:rsidRPr="004A5DBC">
        <w:rPr>
          <w:rFonts w:cs="Arial"/>
          <w:sz w:val="22"/>
          <w:szCs w:val="22"/>
        </w:rPr>
        <w:t xml:space="preserve"> een proces-verbaal opgemaakt en ondertekend. In dit proces-verbaal zal worden vastgelegd of de Diensten Gebreken vertonen en voorts welke (delen van de)</w:t>
      </w:r>
      <w:r w:rsidR="00E90457">
        <w:rPr>
          <w:rFonts w:cs="Arial"/>
          <w:sz w:val="22"/>
          <w:szCs w:val="22"/>
        </w:rPr>
        <w:t xml:space="preserve"> Apparatuur en </w:t>
      </w:r>
      <w:r w:rsidRPr="004A5DBC">
        <w:rPr>
          <w:rFonts w:cs="Arial"/>
          <w:sz w:val="22"/>
          <w:szCs w:val="22"/>
        </w:rPr>
        <w:t xml:space="preserve"> Diensten door Opdrachtgever is (zijn) goedgekeurd, dan wel afgekeurd. </w:t>
      </w:r>
    </w:p>
    <w:p w14:paraId="19BD6F42" w14:textId="77777777" w:rsidR="007F3E5E" w:rsidRPr="004A5DBC" w:rsidRDefault="007F3E5E" w:rsidP="0083633D">
      <w:pPr>
        <w:pStyle w:val="Lijstalinea"/>
        <w:widowControl/>
        <w:tabs>
          <w:tab w:val="left" w:pos="709"/>
        </w:tabs>
        <w:autoSpaceDE w:val="0"/>
        <w:autoSpaceDN w:val="0"/>
        <w:adjustRightInd w:val="0"/>
        <w:spacing w:line="276" w:lineRule="auto"/>
        <w:ind w:left="567"/>
        <w:rPr>
          <w:rFonts w:cs="Arial"/>
          <w:sz w:val="22"/>
          <w:szCs w:val="22"/>
        </w:rPr>
      </w:pPr>
    </w:p>
    <w:p w14:paraId="1362025C" w14:textId="77777777"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Binnen drie (3) dagen na de datum van de ondertekening van het proces-verbaal, zal Leverancier een planning afgeven waarbinnen de in het proces</w:t>
      </w:r>
      <w:r w:rsidR="004D07B7" w:rsidRPr="004A5DBC">
        <w:rPr>
          <w:rFonts w:cs="Arial"/>
          <w:sz w:val="22"/>
          <w:szCs w:val="22"/>
        </w:rPr>
        <w:t>-</w:t>
      </w:r>
      <w:r w:rsidRPr="004A5DBC">
        <w:rPr>
          <w:rFonts w:cs="Arial"/>
          <w:sz w:val="22"/>
          <w:szCs w:val="22"/>
        </w:rPr>
        <w:t xml:space="preserve">verbaal vastgelegde Gebreken, die aan Leverancier zijn toe te rekenen, voor eigen rekening worden verholpen. Deze planning dient te passen in het Onderwijsproces en dient niet tot vertraging te leiden. Voor Gebreken die niet binnen de planning kunnen worden opgelost, kan met wederzijds goedvinden worden besloten om tijdelijk een acceptabele </w:t>
      </w:r>
      <w:proofErr w:type="spellStart"/>
      <w:r w:rsidRPr="004A5DBC">
        <w:rPr>
          <w:rFonts w:cs="Arial"/>
          <w:sz w:val="22"/>
          <w:szCs w:val="22"/>
        </w:rPr>
        <w:t>work-around</w:t>
      </w:r>
      <w:proofErr w:type="spellEnd"/>
      <w:r w:rsidRPr="004A5DBC">
        <w:rPr>
          <w:rFonts w:cs="Arial"/>
          <w:sz w:val="22"/>
          <w:szCs w:val="22"/>
        </w:rPr>
        <w:t xml:space="preserve"> aan te brengen en/of om hiervoor later een oplossing te vinden.</w:t>
      </w:r>
    </w:p>
    <w:p w14:paraId="72173912" w14:textId="77777777" w:rsidR="007F3E5E" w:rsidRPr="004A5DBC" w:rsidRDefault="007F3E5E" w:rsidP="007F3E5E">
      <w:pPr>
        <w:pStyle w:val="Lijstalinea"/>
        <w:widowControl/>
        <w:autoSpaceDE w:val="0"/>
        <w:autoSpaceDN w:val="0"/>
        <w:adjustRightInd w:val="0"/>
        <w:spacing w:line="276" w:lineRule="auto"/>
        <w:ind w:left="360"/>
        <w:rPr>
          <w:rFonts w:cs="Arial"/>
          <w:sz w:val="22"/>
          <w:szCs w:val="22"/>
        </w:rPr>
      </w:pPr>
    </w:p>
    <w:p w14:paraId="7FF5608B" w14:textId="5EF14475"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Indien (delen) van de opgeleverde </w:t>
      </w:r>
      <w:r w:rsidR="0062496A">
        <w:rPr>
          <w:rFonts w:cs="Arial"/>
          <w:sz w:val="22"/>
          <w:szCs w:val="22"/>
        </w:rPr>
        <w:t xml:space="preserve">Apparatuur en </w:t>
      </w:r>
      <w:r w:rsidRPr="004A5DBC">
        <w:rPr>
          <w:rFonts w:cs="Arial"/>
          <w:sz w:val="22"/>
          <w:szCs w:val="22"/>
        </w:rPr>
        <w:t xml:space="preserve">Diensten worden afgekeurd door Opdrachtgever geldt het volgende: </w:t>
      </w:r>
    </w:p>
    <w:p w14:paraId="0385C231" w14:textId="065C0B26" w:rsidR="007F3E5E" w:rsidRPr="004A5DBC" w:rsidRDefault="007F3E5E" w:rsidP="007E411F">
      <w:pPr>
        <w:pStyle w:val="Lijstalinea"/>
        <w:widowControl/>
        <w:numPr>
          <w:ilvl w:val="0"/>
          <w:numId w:val="19"/>
        </w:numPr>
        <w:suppressAutoHyphens/>
        <w:spacing w:line="276" w:lineRule="auto"/>
        <w:rPr>
          <w:rFonts w:cs="Arial"/>
          <w:sz w:val="22"/>
          <w:szCs w:val="22"/>
        </w:rPr>
      </w:pPr>
      <w:r w:rsidRPr="004A5DBC">
        <w:rPr>
          <w:rFonts w:cs="Arial"/>
          <w:sz w:val="22"/>
          <w:szCs w:val="22"/>
        </w:rPr>
        <w:t xml:space="preserve">Eerste afkeuring: Indien Opdrachtgever </w:t>
      </w:r>
      <w:r w:rsidR="00D60581" w:rsidRPr="004A5DBC">
        <w:rPr>
          <w:rFonts w:cs="Arial"/>
          <w:sz w:val="22"/>
          <w:szCs w:val="22"/>
        </w:rPr>
        <w:t xml:space="preserve">Apparatuur </w:t>
      </w:r>
      <w:r w:rsidRPr="004A5DBC">
        <w:rPr>
          <w:rFonts w:cs="Arial"/>
          <w:sz w:val="22"/>
          <w:szCs w:val="22"/>
        </w:rPr>
        <w:t>en</w:t>
      </w:r>
      <w:r w:rsidR="00D60581" w:rsidRPr="004A5DBC">
        <w:rPr>
          <w:rFonts w:cs="Arial"/>
          <w:sz w:val="22"/>
          <w:szCs w:val="22"/>
        </w:rPr>
        <w:t>/of</w:t>
      </w:r>
      <w:r w:rsidRPr="004A5DBC">
        <w:rPr>
          <w:rFonts w:cs="Arial"/>
          <w:sz w:val="22"/>
          <w:szCs w:val="22"/>
        </w:rPr>
        <w:t xml:space="preserve"> Diensten of delen daarvan bij de eerste uitvoering van de Acceptatietest heeft afgekeurd, zal Leverancier zo spoedig mogelijk en binnen de vastgelegde planning de verbeterde </w:t>
      </w:r>
      <w:r w:rsidR="00D60581" w:rsidRPr="004A5DBC">
        <w:rPr>
          <w:rFonts w:cs="Arial"/>
          <w:sz w:val="22"/>
          <w:szCs w:val="22"/>
        </w:rPr>
        <w:t xml:space="preserve">Apparatuur en/of </w:t>
      </w:r>
      <w:r w:rsidRPr="004A5DBC">
        <w:rPr>
          <w:rFonts w:cs="Arial"/>
          <w:sz w:val="22"/>
          <w:szCs w:val="22"/>
        </w:rPr>
        <w:t xml:space="preserve">Diensten opnieuw ter Acceptatie aan Opdrachtgever aanbieden en zal Leverancier </w:t>
      </w:r>
      <w:proofErr w:type="spellStart"/>
      <w:r w:rsidRPr="004A5DBC">
        <w:rPr>
          <w:rFonts w:cs="Arial"/>
          <w:sz w:val="22"/>
          <w:szCs w:val="22"/>
        </w:rPr>
        <w:t>terzake</w:t>
      </w:r>
      <w:proofErr w:type="spellEnd"/>
      <w:r w:rsidRPr="004A5DBC">
        <w:rPr>
          <w:rFonts w:cs="Arial"/>
          <w:sz w:val="22"/>
          <w:szCs w:val="22"/>
        </w:rPr>
        <w:t xml:space="preserve"> daarvan zo spoedig mogelijk, doch uiterlijk binnen tien (10) werkdagen daarna samen met Opdrachtgever de Acceptatietest herhalen. In een tweede proces-verbaal zal worden vastgelegd of de bij de eerste Acceptatietest geconstateerde Gebreken zijn verholpen en of de </w:t>
      </w:r>
      <w:r w:rsidR="0083633D" w:rsidRPr="004A5DBC">
        <w:rPr>
          <w:rFonts w:cs="Arial"/>
          <w:sz w:val="22"/>
          <w:szCs w:val="22"/>
        </w:rPr>
        <w:t xml:space="preserve">Apparatuur en/of </w:t>
      </w:r>
      <w:r w:rsidRPr="004A5DBC">
        <w:rPr>
          <w:rFonts w:cs="Arial"/>
          <w:sz w:val="22"/>
          <w:szCs w:val="22"/>
        </w:rPr>
        <w:t xml:space="preserve">Diensten alsnog zijn goedgekeurd. Ter zake van niet verholpen Gebreken of nieuwe Gebreken geldt het in 5.3 en 5.4 bepaalde gelijkelijk. Dit artikel is slechts van toepassing op gebreken die aan </w:t>
      </w:r>
      <w:r w:rsidR="0086136A">
        <w:rPr>
          <w:rFonts w:cs="Arial"/>
          <w:sz w:val="22"/>
          <w:szCs w:val="22"/>
        </w:rPr>
        <w:t>Leverancier</w:t>
      </w:r>
      <w:r w:rsidRPr="004A5DBC">
        <w:rPr>
          <w:rFonts w:cs="Arial"/>
          <w:sz w:val="22"/>
          <w:szCs w:val="22"/>
        </w:rPr>
        <w:t xml:space="preserve"> zijn toe te rekenen.</w:t>
      </w:r>
    </w:p>
    <w:p w14:paraId="3D77717F" w14:textId="142463AF" w:rsidR="007F3E5E" w:rsidRPr="004A5DBC" w:rsidRDefault="007F3E5E" w:rsidP="007E411F">
      <w:pPr>
        <w:pStyle w:val="Lijstalinea"/>
        <w:widowControl/>
        <w:numPr>
          <w:ilvl w:val="0"/>
          <w:numId w:val="19"/>
        </w:numPr>
        <w:suppressAutoHyphens/>
        <w:spacing w:line="276" w:lineRule="auto"/>
        <w:rPr>
          <w:rFonts w:cs="Arial"/>
          <w:sz w:val="22"/>
          <w:szCs w:val="22"/>
        </w:rPr>
      </w:pPr>
      <w:r w:rsidRPr="004A5DBC">
        <w:rPr>
          <w:rFonts w:cs="Arial"/>
          <w:sz w:val="22"/>
          <w:szCs w:val="22"/>
        </w:rPr>
        <w:lastRenderedPageBreak/>
        <w:t xml:space="preserve">Tweede afkeuring: Indien de </w:t>
      </w:r>
      <w:r w:rsidR="0083633D" w:rsidRPr="004A5DBC">
        <w:rPr>
          <w:rFonts w:cs="Arial"/>
          <w:sz w:val="22"/>
          <w:szCs w:val="22"/>
        </w:rPr>
        <w:t>Apparatuur en/of</w:t>
      </w:r>
      <w:r w:rsidRPr="004A5DBC">
        <w:rPr>
          <w:rFonts w:cs="Arial"/>
          <w:sz w:val="22"/>
          <w:szCs w:val="22"/>
        </w:rPr>
        <w:t xml:space="preserve"> Diensten of delen ervan na de tweede Acceptatietest opnieuw door Opdrachtgever op Gebreken wordt afgekeurd dan </w:t>
      </w:r>
      <w:r w:rsidR="007E411F" w:rsidRPr="004A5DBC">
        <w:rPr>
          <w:rFonts w:cs="Arial"/>
          <w:sz w:val="22"/>
          <w:szCs w:val="22"/>
        </w:rPr>
        <w:t xml:space="preserve">behoudt Opdrachtgever zich het recht voor om het resterende verschuldigde bedrag, zoals genoemd in artikel </w:t>
      </w:r>
      <w:r w:rsidR="00E57CC7">
        <w:rPr>
          <w:rFonts w:cs="Arial"/>
          <w:sz w:val="22"/>
          <w:szCs w:val="22"/>
        </w:rPr>
        <w:t>7</w:t>
      </w:r>
      <w:r w:rsidR="007E411F" w:rsidRPr="004A5DBC">
        <w:rPr>
          <w:rFonts w:cs="Arial"/>
          <w:sz w:val="22"/>
          <w:szCs w:val="22"/>
        </w:rPr>
        <w:t>.8 lid c, niet te betalen.</w:t>
      </w:r>
    </w:p>
    <w:p w14:paraId="706D697B" w14:textId="77777777" w:rsidR="007F3E5E" w:rsidRPr="004A5DBC" w:rsidRDefault="007F3E5E" w:rsidP="007F3E5E">
      <w:pPr>
        <w:pStyle w:val="Lijstalinea"/>
        <w:widowControl/>
        <w:autoSpaceDE w:val="0"/>
        <w:autoSpaceDN w:val="0"/>
        <w:adjustRightInd w:val="0"/>
        <w:spacing w:line="276" w:lineRule="auto"/>
        <w:ind w:left="360"/>
        <w:rPr>
          <w:rFonts w:cs="Arial"/>
          <w:sz w:val="22"/>
          <w:szCs w:val="22"/>
        </w:rPr>
      </w:pPr>
    </w:p>
    <w:p w14:paraId="30749875" w14:textId="77777777"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Kleine Gebreken, die niet in de weg staan aan normaal gebruik van (het betreffende onderdeel van) </w:t>
      </w:r>
      <w:r w:rsidR="0083633D" w:rsidRPr="004A5DBC">
        <w:rPr>
          <w:rFonts w:cs="Arial"/>
          <w:sz w:val="22"/>
          <w:szCs w:val="22"/>
        </w:rPr>
        <w:t xml:space="preserve">de Apparatuur </w:t>
      </w:r>
      <w:r w:rsidR="007E411F" w:rsidRPr="004A5DBC">
        <w:rPr>
          <w:rFonts w:cs="Arial"/>
          <w:sz w:val="22"/>
          <w:szCs w:val="22"/>
        </w:rPr>
        <w:t>en</w:t>
      </w:r>
      <w:r w:rsidR="0083633D" w:rsidRPr="004A5DBC">
        <w:rPr>
          <w:rFonts w:cs="Arial"/>
          <w:sz w:val="22"/>
          <w:szCs w:val="22"/>
        </w:rPr>
        <w:t>/of</w:t>
      </w:r>
      <w:r w:rsidR="007E411F" w:rsidRPr="004A5DBC">
        <w:rPr>
          <w:rFonts w:cs="Arial"/>
          <w:sz w:val="22"/>
          <w:szCs w:val="22"/>
        </w:rPr>
        <w:t xml:space="preserve"> Dienst</w:t>
      </w:r>
      <w:r w:rsidRPr="004A5DBC">
        <w:rPr>
          <w:rFonts w:cs="Arial"/>
          <w:sz w:val="22"/>
          <w:szCs w:val="22"/>
        </w:rPr>
        <w:t xml:space="preserve">, kunnen geen grond vormen voor niet-Acceptatie, onverminderd de verplichting van Leverancier om die op korte termijn te herstellen. Acceptatie wordt ook geacht te hebben plaatsgevonden indien er geen Acceptatietest heeft plaatsgevonden en Opdrachtgever onvoorwaardelijk de </w:t>
      </w:r>
      <w:r w:rsidR="0083633D" w:rsidRPr="004A5DBC">
        <w:rPr>
          <w:rFonts w:cs="Arial"/>
          <w:sz w:val="22"/>
          <w:szCs w:val="22"/>
        </w:rPr>
        <w:t xml:space="preserve">Apparatuur en/of </w:t>
      </w:r>
      <w:r w:rsidRPr="004A5DBC">
        <w:rPr>
          <w:rFonts w:cs="Arial"/>
          <w:sz w:val="22"/>
          <w:szCs w:val="22"/>
        </w:rPr>
        <w:t>Diensten voor dagelijks operationele doeleinden in gebruik heeft genomen binnen haar organisatie.</w:t>
      </w:r>
    </w:p>
    <w:p w14:paraId="04099540" w14:textId="77777777" w:rsidR="007F3E5E" w:rsidRPr="004A5DBC" w:rsidRDefault="007F3E5E" w:rsidP="0083633D">
      <w:pPr>
        <w:pStyle w:val="Lijstalinea"/>
        <w:widowControl/>
        <w:tabs>
          <w:tab w:val="left" w:pos="709"/>
        </w:tabs>
        <w:autoSpaceDE w:val="0"/>
        <w:autoSpaceDN w:val="0"/>
        <w:adjustRightInd w:val="0"/>
        <w:spacing w:line="276" w:lineRule="auto"/>
        <w:ind w:left="567"/>
        <w:rPr>
          <w:rFonts w:cs="Arial"/>
          <w:sz w:val="22"/>
          <w:szCs w:val="22"/>
        </w:rPr>
      </w:pPr>
    </w:p>
    <w:p w14:paraId="7EAF7C6E" w14:textId="77777777"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bepalingen in dit artikel laten de overige rechten van Opdrachtgever onverlet, waaronder begrepen het recht om </w:t>
      </w:r>
      <w:r w:rsidR="007E411F" w:rsidRPr="004A5DBC">
        <w:rPr>
          <w:rFonts w:cs="Arial"/>
          <w:sz w:val="22"/>
          <w:szCs w:val="22"/>
        </w:rPr>
        <w:t xml:space="preserve">het resterende verschuldigde bedrag niet meer te betalen, </w:t>
      </w:r>
      <w:r w:rsidRPr="004A5DBC">
        <w:rPr>
          <w:rFonts w:cs="Arial"/>
          <w:sz w:val="22"/>
          <w:szCs w:val="22"/>
        </w:rPr>
        <w:t>de door haar geleden schade te verhalen.</w:t>
      </w:r>
    </w:p>
    <w:p w14:paraId="2D459367" w14:textId="77777777" w:rsidR="006709F5" w:rsidRPr="004A5DBC" w:rsidRDefault="006709F5" w:rsidP="00E47718">
      <w:pPr>
        <w:widowControl/>
        <w:autoSpaceDE w:val="0"/>
        <w:autoSpaceDN w:val="0"/>
        <w:adjustRightInd w:val="0"/>
        <w:rPr>
          <w:rFonts w:cs="Arial"/>
          <w:snapToGrid/>
          <w:sz w:val="22"/>
          <w:szCs w:val="22"/>
        </w:rPr>
      </w:pPr>
    </w:p>
    <w:p w14:paraId="6134B19B" w14:textId="77777777" w:rsidR="00B7230A" w:rsidRPr="004A5DBC" w:rsidRDefault="00B7230A" w:rsidP="00B7230A">
      <w:pPr>
        <w:pStyle w:val="Kop1"/>
        <w:numPr>
          <w:ilvl w:val="0"/>
          <w:numId w:val="3"/>
        </w:numPr>
        <w:rPr>
          <w:rFonts w:ascii="Arial" w:hAnsi="Arial" w:cs="Arial"/>
          <w:sz w:val="22"/>
          <w:szCs w:val="22"/>
        </w:rPr>
      </w:pPr>
      <w:r w:rsidRPr="004A5DBC">
        <w:rPr>
          <w:rFonts w:ascii="Arial" w:hAnsi="Arial" w:cs="Arial"/>
          <w:sz w:val="22"/>
          <w:szCs w:val="22"/>
        </w:rPr>
        <w:t>Rapportage en audit</w:t>
      </w:r>
    </w:p>
    <w:p w14:paraId="3D8E6352" w14:textId="77777777" w:rsidR="00047915" w:rsidRPr="004A5DBC" w:rsidRDefault="00047915" w:rsidP="00047915">
      <w:pPr>
        <w:pStyle w:val="Lijstalinea"/>
        <w:widowControl/>
        <w:autoSpaceDE w:val="0"/>
        <w:autoSpaceDN w:val="0"/>
        <w:adjustRightInd w:val="0"/>
        <w:spacing w:line="276" w:lineRule="auto"/>
        <w:ind w:left="360"/>
        <w:rPr>
          <w:rFonts w:cs="Arial"/>
          <w:sz w:val="22"/>
          <w:szCs w:val="22"/>
        </w:rPr>
      </w:pPr>
    </w:p>
    <w:p w14:paraId="1A851CBB" w14:textId="4C3BE1B9" w:rsidR="00091777" w:rsidRPr="004A5DBC" w:rsidRDefault="00091777"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Beide </w:t>
      </w:r>
      <w:r w:rsidR="00DA4E42">
        <w:rPr>
          <w:rFonts w:cs="Arial"/>
          <w:sz w:val="22"/>
          <w:szCs w:val="22"/>
        </w:rPr>
        <w:t>Partijen</w:t>
      </w:r>
      <w:r w:rsidRPr="004A5DBC">
        <w:rPr>
          <w:rFonts w:cs="Arial"/>
          <w:sz w:val="22"/>
          <w:szCs w:val="22"/>
        </w:rPr>
        <w:t xml:space="preserve"> zullen een contactpersoon en een plaatsvervangend contactpersoon aanwijzen, die de contacten over de (wijze van) uitvoering van deze Overeenkomst zullen onderhouden. De functie en namen van de contactpersonen worden nader vastgelegd in de </w:t>
      </w:r>
      <w:r w:rsidR="00C43872" w:rsidRPr="004A5DBC">
        <w:rPr>
          <w:rFonts w:cs="Arial"/>
          <w:sz w:val="22"/>
          <w:szCs w:val="22"/>
        </w:rPr>
        <w:t>Service Level Agreement (</w:t>
      </w:r>
      <w:r w:rsidRPr="004A5DBC">
        <w:rPr>
          <w:rFonts w:cs="Arial"/>
          <w:sz w:val="22"/>
          <w:szCs w:val="22"/>
        </w:rPr>
        <w:t>SLA</w:t>
      </w:r>
      <w:r w:rsidR="00C43872" w:rsidRPr="004A5DBC">
        <w:rPr>
          <w:rFonts w:cs="Arial"/>
          <w:sz w:val="22"/>
          <w:szCs w:val="22"/>
        </w:rPr>
        <w:t>)</w:t>
      </w:r>
      <w:r w:rsidRPr="004A5DBC">
        <w:rPr>
          <w:rFonts w:cs="Arial"/>
          <w:sz w:val="22"/>
          <w:szCs w:val="22"/>
        </w:rPr>
        <w:t>. Een wijziging van de contactpersoon zal tijdig worden doorgegeven aan de andere Partij.</w:t>
      </w:r>
    </w:p>
    <w:p w14:paraId="7FABE089" w14:textId="77777777" w:rsidR="00091777" w:rsidRPr="004A5DBC" w:rsidRDefault="00091777" w:rsidP="0083633D">
      <w:pPr>
        <w:pStyle w:val="Lijstalinea"/>
        <w:widowControl/>
        <w:tabs>
          <w:tab w:val="left" w:pos="709"/>
        </w:tabs>
        <w:autoSpaceDE w:val="0"/>
        <w:autoSpaceDN w:val="0"/>
        <w:adjustRightInd w:val="0"/>
        <w:spacing w:line="276" w:lineRule="auto"/>
        <w:ind w:left="567"/>
        <w:rPr>
          <w:rFonts w:cs="Arial"/>
          <w:sz w:val="22"/>
          <w:szCs w:val="22"/>
        </w:rPr>
      </w:pPr>
    </w:p>
    <w:p w14:paraId="7FD1E738" w14:textId="5EBA383F" w:rsidR="00091777" w:rsidRPr="004A5DBC" w:rsidRDefault="00091777"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Tenzij anders overeengekomen, zijn de door </w:t>
      </w:r>
      <w:r w:rsidR="00DA4E42">
        <w:rPr>
          <w:rFonts w:cs="Arial"/>
          <w:sz w:val="22"/>
          <w:szCs w:val="22"/>
        </w:rPr>
        <w:t>Partijen</w:t>
      </w:r>
      <w:r w:rsidRPr="004A5DBC">
        <w:rPr>
          <w:rFonts w:cs="Arial"/>
          <w:sz w:val="22"/>
          <w:szCs w:val="22"/>
        </w:rPr>
        <w:t xml:space="preserve"> aangewezen contactpersonen </w:t>
      </w:r>
      <w:r w:rsidR="00C43872" w:rsidRPr="004A5DBC">
        <w:rPr>
          <w:rFonts w:cs="Arial"/>
          <w:sz w:val="22"/>
          <w:szCs w:val="22"/>
        </w:rPr>
        <w:t>b</w:t>
      </w:r>
      <w:r w:rsidRPr="004A5DBC">
        <w:rPr>
          <w:rFonts w:cs="Arial"/>
          <w:sz w:val="22"/>
          <w:szCs w:val="22"/>
        </w:rPr>
        <w:t xml:space="preserve">evoegd de partij die hen heeft aangewezen, in het kader van de uitvoering van deze Overeenkomst en de Nadere Overeenkomsten te vertegenwoordigen, behalve als het betreft wijzigingen </w:t>
      </w:r>
      <w:r w:rsidR="00C43872" w:rsidRPr="004A5DBC">
        <w:rPr>
          <w:rFonts w:cs="Arial"/>
          <w:sz w:val="22"/>
          <w:szCs w:val="22"/>
        </w:rPr>
        <w:t>in</w:t>
      </w:r>
      <w:r w:rsidRPr="004A5DBC">
        <w:rPr>
          <w:rFonts w:cs="Arial"/>
          <w:sz w:val="22"/>
          <w:szCs w:val="22"/>
        </w:rPr>
        <w:t xml:space="preserve"> de Overeenkomst en het aangaan van meerwerkopdrachten die een bedrag van 5.000 euro (exclusief BTW) te boven gaan. </w:t>
      </w:r>
    </w:p>
    <w:p w14:paraId="4AF0416B" w14:textId="77777777" w:rsidR="00091777" w:rsidRPr="004A5DBC" w:rsidRDefault="00091777" w:rsidP="0083633D">
      <w:pPr>
        <w:pStyle w:val="Lijstalinea"/>
        <w:widowControl/>
        <w:tabs>
          <w:tab w:val="left" w:pos="709"/>
        </w:tabs>
        <w:autoSpaceDE w:val="0"/>
        <w:autoSpaceDN w:val="0"/>
        <w:adjustRightInd w:val="0"/>
        <w:spacing w:line="276" w:lineRule="auto"/>
        <w:ind w:left="567"/>
        <w:rPr>
          <w:rFonts w:cs="Arial"/>
          <w:sz w:val="22"/>
          <w:szCs w:val="22"/>
        </w:rPr>
      </w:pPr>
    </w:p>
    <w:p w14:paraId="7E0A7332" w14:textId="614FFC69" w:rsidR="00B7230A" w:rsidRPr="004A5DBC" w:rsidRDefault="00B7230A"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Leverancier zal </w:t>
      </w:r>
      <w:r w:rsidR="00E062C9">
        <w:rPr>
          <w:rFonts w:cs="Arial"/>
          <w:sz w:val="22"/>
          <w:szCs w:val="22"/>
        </w:rPr>
        <w:t>per kwartaal</w:t>
      </w:r>
      <w:r w:rsidRPr="004A5DBC">
        <w:rPr>
          <w:rFonts w:cs="Arial"/>
          <w:sz w:val="22"/>
          <w:szCs w:val="22"/>
        </w:rPr>
        <w:t xml:space="preserve"> aan Opdrachtgever rapport uitbrengen over de nakoming door hem van de in de SLA overeengekomen service levels en de mate waarin er Gebreken zijn opgetreden in de Apparatuur. De inhoud van deze rapportage </w:t>
      </w:r>
      <w:r w:rsidR="00C43872" w:rsidRPr="004A5DBC">
        <w:rPr>
          <w:rFonts w:cs="Arial"/>
          <w:sz w:val="22"/>
          <w:szCs w:val="22"/>
        </w:rPr>
        <w:t>wordt vastgelegd in de SLA.</w:t>
      </w:r>
    </w:p>
    <w:p w14:paraId="71F23062" w14:textId="77777777" w:rsidR="00B7230A" w:rsidRPr="004A5DBC" w:rsidRDefault="00B7230A" w:rsidP="0083633D">
      <w:pPr>
        <w:pStyle w:val="Lijstalinea"/>
        <w:widowControl/>
        <w:tabs>
          <w:tab w:val="left" w:pos="709"/>
        </w:tabs>
        <w:autoSpaceDE w:val="0"/>
        <w:autoSpaceDN w:val="0"/>
        <w:adjustRightInd w:val="0"/>
        <w:spacing w:line="276" w:lineRule="auto"/>
        <w:ind w:left="567"/>
        <w:rPr>
          <w:rFonts w:cs="Arial"/>
          <w:sz w:val="22"/>
          <w:szCs w:val="22"/>
        </w:rPr>
      </w:pPr>
    </w:p>
    <w:p w14:paraId="73371D1B" w14:textId="77777777" w:rsidR="00B7230A" w:rsidRPr="004A5DBC" w:rsidRDefault="00B7230A"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Na ontvangst van het rapport zal door Opdrachtgever worden vastgesteld of Leverancier de door haar gegarandeerde service levels heeft gehaald. Daarbij zal Leverancier op het eerste daartoe strekkend verzoek inzage verlenen aan Opdrachtgever (of een door haar ingeschakelde derde) in de gegevens en de wijze waarop de conclusies uit het rapport en de daarin opgenomen meting en gegevens van de gerapporteerde service levels tot stand zijn gekomen. Leverancier zal aan Opdrachtgever alle noodzakelijke medewerking verlenen, zodat Opdrachtgever de betreffende door Leverancier aan haar gerapporteerde gegevens kan (laten) controleren.</w:t>
      </w:r>
    </w:p>
    <w:p w14:paraId="2464783E" w14:textId="77777777" w:rsidR="00B7230A" w:rsidRPr="004A5DBC" w:rsidRDefault="00B7230A" w:rsidP="0083633D">
      <w:pPr>
        <w:pStyle w:val="Lijstalinea"/>
        <w:widowControl/>
        <w:tabs>
          <w:tab w:val="left" w:pos="709"/>
        </w:tabs>
        <w:autoSpaceDE w:val="0"/>
        <w:autoSpaceDN w:val="0"/>
        <w:adjustRightInd w:val="0"/>
        <w:spacing w:line="276" w:lineRule="auto"/>
        <w:ind w:left="567"/>
        <w:rPr>
          <w:rFonts w:cs="Arial"/>
          <w:sz w:val="22"/>
          <w:szCs w:val="22"/>
        </w:rPr>
      </w:pPr>
    </w:p>
    <w:p w14:paraId="3D659780" w14:textId="77777777" w:rsidR="00B7230A" w:rsidRPr="004A5DBC" w:rsidRDefault="00B7230A"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Indien na onderzoek blijkt dat de gegevens in de rapportage van Leverancier niet juist of niet verifieerbaar zijn, komen de kosten voor dit (externe) onderzoek voor rekening van Leverancier, onverminderd de overige rechten van Opdrachtgever. </w:t>
      </w:r>
    </w:p>
    <w:p w14:paraId="7D71CD15" w14:textId="77777777" w:rsidR="00B7230A" w:rsidRPr="004A5DBC" w:rsidRDefault="00B7230A" w:rsidP="0083633D">
      <w:pPr>
        <w:pStyle w:val="Lijstalinea"/>
        <w:widowControl/>
        <w:tabs>
          <w:tab w:val="left" w:pos="709"/>
        </w:tabs>
        <w:autoSpaceDE w:val="0"/>
        <w:autoSpaceDN w:val="0"/>
        <w:adjustRightInd w:val="0"/>
        <w:spacing w:line="276" w:lineRule="auto"/>
        <w:ind w:left="567"/>
        <w:rPr>
          <w:rFonts w:cs="Arial"/>
          <w:sz w:val="22"/>
          <w:szCs w:val="22"/>
        </w:rPr>
      </w:pPr>
    </w:p>
    <w:p w14:paraId="11D598B1" w14:textId="0777BA84" w:rsidR="00B7230A" w:rsidRPr="004A5DBC" w:rsidRDefault="00B7230A"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 geval van niet tijdige of volledige nakoming van haar verplichtingen uit hoofde van de Overeenkomst en de </w:t>
      </w:r>
      <w:r w:rsidR="00C43872" w:rsidRPr="004A5DBC">
        <w:rPr>
          <w:rFonts w:cs="Arial"/>
          <w:sz w:val="22"/>
          <w:szCs w:val="22"/>
        </w:rPr>
        <w:t>SLA</w:t>
      </w:r>
      <w:r w:rsidRPr="004A5DBC">
        <w:rPr>
          <w:rFonts w:cs="Arial"/>
          <w:sz w:val="22"/>
          <w:szCs w:val="22"/>
        </w:rPr>
        <w:t>, zal Leverancier aan Opdrachtgever een boete verbeuren van €</w:t>
      </w:r>
      <w:r w:rsidR="007E0E77">
        <w:rPr>
          <w:rFonts w:cs="Arial"/>
          <w:sz w:val="22"/>
          <w:szCs w:val="22"/>
        </w:rPr>
        <w:t>1</w:t>
      </w:r>
      <w:r w:rsidRPr="004A5DBC">
        <w:rPr>
          <w:rFonts w:cs="Arial"/>
          <w:sz w:val="22"/>
          <w:szCs w:val="22"/>
        </w:rPr>
        <w:t>500,-</w:t>
      </w:r>
      <w:r w:rsidR="00A55098">
        <w:rPr>
          <w:rFonts w:cs="Arial"/>
          <w:sz w:val="22"/>
          <w:szCs w:val="22"/>
        </w:rPr>
        <w:t xml:space="preserve"> per niet-behaalde KPI voor elk kwartaal</w:t>
      </w:r>
      <w:r w:rsidRPr="004A5DBC">
        <w:rPr>
          <w:rFonts w:cs="Arial"/>
          <w:sz w:val="22"/>
          <w:szCs w:val="22"/>
        </w:rPr>
        <w:t xml:space="preserve"> (of gedeelte daarvan) waarin deze verplichtingen niet goed zijn nagekomen. Indien een KPI niet gehaald wordt, wordt overgegaan tot het uitbetalen van een factuurkorting per KPI. De vergoeding wordt als korting op de factuur van Opdrachtgever over </w:t>
      </w:r>
      <w:r w:rsidR="00A55098">
        <w:rPr>
          <w:rFonts w:cs="Arial"/>
          <w:sz w:val="22"/>
          <w:szCs w:val="22"/>
        </w:rPr>
        <w:t>het</w:t>
      </w:r>
      <w:r w:rsidRPr="004A5DBC">
        <w:rPr>
          <w:rFonts w:cs="Arial"/>
          <w:sz w:val="22"/>
          <w:szCs w:val="22"/>
        </w:rPr>
        <w:t xml:space="preserve"> betreffende </w:t>
      </w:r>
      <w:r w:rsidR="00A55098">
        <w:rPr>
          <w:rFonts w:cs="Arial"/>
          <w:sz w:val="22"/>
          <w:szCs w:val="22"/>
        </w:rPr>
        <w:t>kwartaal</w:t>
      </w:r>
      <w:r w:rsidRPr="004A5DBC">
        <w:rPr>
          <w:rFonts w:cs="Arial"/>
          <w:sz w:val="22"/>
          <w:szCs w:val="22"/>
        </w:rPr>
        <w:t xml:space="preserve"> uitbetaald. De korting wordt op de eerstvolgende maandfactuur in mindering gebracht. De vergoeding wordt vermeld op de factuur. Het verbeuren van een boete laat de overige rechten van Opdrachtgever onverlet, waaronder het recht van Opdrachtgever om de Overeenkomst – geheel of gedeeltelijk - buiten rechte te ontbinden en het recht om de door haar geleden schade te verhalen.</w:t>
      </w:r>
    </w:p>
    <w:p w14:paraId="643177F2" w14:textId="77777777" w:rsidR="00B7230A" w:rsidRPr="004A5DBC" w:rsidRDefault="00B7230A" w:rsidP="00B7230A">
      <w:pPr>
        <w:widowControl/>
        <w:autoSpaceDE w:val="0"/>
        <w:autoSpaceDN w:val="0"/>
        <w:adjustRightInd w:val="0"/>
        <w:rPr>
          <w:rFonts w:cs="Arial"/>
          <w:snapToGrid/>
          <w:sz w:val="22"/>
          <w:szCs w:val="22"/>
        </w:rPr>
      </w:pPr>
    </w:p>
    <w:p w14:paraId="58D37706" w14:textId="77777777" w:rsidR="00E47718" w:rsidRPr="004A5DBC" w:rsidRDefault="00E47718" w:rsidP="00CF53B9">
      <w:pPr>
        <w:pStyle w:val="Kop1"/>
        <w:numPr>
          <w:ilvl w:val="0"/>
          <w:numId w:val="3"/>
        </w:numPr>
        <w:rPr>
          <w:rFonts w:ascii="Arial" w:hAnsi="Arial" w:cs="Arial"/>
          <w:sz w:val="22"/>
          <w:szCs w:val="22"/>
        </w:rPr>
      </w:pPr>
      <w:r w:rsidRPr="004A5DBC">
        <w:rPr>
          <w:rFonts w:ascii="Arial" w:hAnsi="Arial" w:cs="Arial"/>
          <w:sz w:val="22"/>
          <w:szCs w:val="22"/>
        </w:rPr>
        <w:t>Prijs en overige financiële bepalingen</w:t>
      </w:r>
    </w:p>
    <w:p w14:paraId="438A018A" w14:textId="77777777" w:rsidR="00AF39CE" w:rsidRPr="004A5DBC" w:rsidRDefault="00AF39CE" w:rsidP="00E47718">
      <w:pPr>
        <w:widowControl/>
        <w:autoSpaceDE w:val="0"/>
        <w:autoSpaceDN w:val="0"/>
        <w:adjustRightInd w:val="0"/>
        <w:rPr>
          <w:rFonts w:cs="Arial"/>
          <w:snapToGrid/>
          <w:sz w:val="22"/>
          <w:szCs w:val="22"/>
        </w:rPr>
      </w:pPr>
    </w:p>
    <w:p w14:paraId="2069D53D" w14:textId="77777777" w:rsidR="00C50B65" w:rsidRPr="004A5DBC" w:rsidRDefault="00C50B65"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overeengekomen prijzen en tarieven van de </w:t>
      </w:r>
      <w:r w:rsidR="0083633D" w:rsidRPr="004A5DBC">
        <w:rPr>
          <w:rFonts w:cs="Arial"/>
          <w:sz w:val="22"/>
          <w:szCs w:val="22"/>
        </w:rPr>
        <w:t>Apparatuur</w:t>
      </w:r>
      <w:r w:rsidRPr="004A5DBC">
        <w:rPr>
          <w:rFonts w:cs="Arial"/>
          <w:sz w:val="22"/>
          <w:szCs w:val="22"/>
        </w:rPr>
        <w:t xml:space="preserve"> en de Diensten zijn opgenomen in </w:t>
      </w:r>
      <w:r w:rsidRPr="004A5DBC">
        <w:rPr>
          <w:rFonts w:cs="Arial"/>
          <w:b/>
          <w:sz w:val="22"/>
          <w:szCs w:val="22"/>
        </w:rPr>
        <w:t>bijlage 1</w:t>
      </w:r>
      <w:r w:rsidRPr="004A5DBC">
        <w:rPr>
          <w:rFonts w:cs="Arial"/>
          <w:sz w:val="22"/>
          <w:szCs w:val="22"/>
        </w:rPr>
        <w:t xml:space="preserve"> en zijn exclusief BTW. De prijzen en tarieven hebben betrekking op alle in het kader van deze Overeenkomst t</w:t>
      </w:r>
      <w:r w:rsidR="004A0BCE" w:rsidRPr="004A5DBC">
        <w:rPr>
          <w:rFonts w:cs="Arial"/>
          <w:sz w:val="22"/>
          <w:szCs w:val="22"/>
        </w:rPr>
        <w:t xml:space="preserve">e leveren </w:t>
      </w:r>
      <w:r w:rsidR="0083633D" w:rsidRPr="004A5DBC">
        <w:rPr>
          <w:rFonts w:cs="Arial"/>
          <w:sz w:val="22"/>
          <w:szCs w:val="22"/>
        </w:rPr>
        <w:t>Apparatuur</w:t>
      </w:r>
      <w:r w:rsidR="004A0BCE" w:rsidRPr="004A5DBC">
        <w:rPr>
          <w:rFonts w:cs="Arial"/>
          <w:sz w:val="22"/>
          <w:szCs w:val="22"/>
        </w:rPr>
        <w:t xml:space="preserve"> en Diensten.</w:t>
      </w:r>
    </w:p>
    <w:p w14:paraId="1726514A"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19E6E92D" w14:textId="3701FC6C" w:rsidR="00750D13" w:rsidRPr="004A5DBC" w:rsidRDefault="00750D13"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kortingspercentages zoals opgenomen in </w:t>
      </w:r>
      <w:r w:rsidR="00327C8D">
        <w:rPr>
          <w:rFonts w:cs="Arial"/>
          <w:sz w:val="22"/>
          <w:szCs w:val="22"/>
        </w:rPr>
        <w:t>B</w:t>
      </w:r>
      <w:r w:rsidRPr="004A5DBC">
        <w:rPr>
          <w:rFonts w:cs="Arial"/>
          <w:sz w:val="22"/>
          <w:szCs w:val="22"/>
        </w:rPr>
        <w:t xml:space="preserve">ijlage 1, zijn minimale kortingspercentages voor Apparatuur en vast voor de gehele looptijd van de Raamovereenkomst voor merken in combinatie met de productcategorie. Opdrachtgever kan </w:t>
      </w:r>
      <w:r w:rsidR="00DE624B">
        <w:rPr>
          <w:rFonts w:cs="Arial"/>
          <w:sz w:val="22"/>
          <w:szCs w:val="22"/>
        </w:rPr>
        <w:t xml:space="preserve">offertes </w:t>
      </w:r>
      <w:r w:rsidRPr="004A5DBC">
        <w:rPr>
          <w:rFonts w:cs="Arial"/>
          <w:sz w:val="22"/>
          <w:szCs w:val="22"/>
        </w:rPr>
        <w:t>aanvragen waar</w:t>
      </w:r>
      <w:r w:rsidR="00DE624B">
        <w:rPr>
          <w:rFonts w:cs="Arial"/>
          <w:sz w:val="22"/>
          <w:szCs w:val="22"/>
        </w:rPr>
        <w:t xml:space="preserve">door </w:t>
      </w:r>
      <w:r w:rsidRPr="004A5DBC">
        <w:rPr>
          <w:rFonts w:cs="Arial"/>
          <w:sz w:val="22"/>
          <w:szCs w:val="22"/>
        </w:rPr>
        <w:t xml:space="preserve">de werkelijke kortingspercentages hoger </w:t>
      </w:r>
      <w:r w:rsidR="00DE624B">
        <w:rPr>
          <w:rFonts w:cs="Arial"/>
          <w:sz w:val="22"/>
          <w:szCs w:val="22"/>
        </w:rPr>
        <w:t>worden</w:t>
      </w:r>
      <w:r w:rsidRPr="004A5DBC">
        <w:rPr>
          <w:rFonts w:cs="Arial"/>
          <w:sz w:val="22"/>
          <w:szCs w:val="22"/>
        </w:rPr>
        <w:t xml:space="preserve">. </w:t>
      </w:r>
    </w:p>
    <w:p w14:paraId="6F325B7A"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79EC3E7E" w14:textId="623D9778" w:rsidR="00750D13" w:rsidRPr="004A5DBC" w:rsidRDefault="00750D13"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door Opdrachtgever aan </w:t>
      </w:r>
      <w:r w:rsidR="00AF7209">
        <w:rPr>
          <w:rFonts w:cs="Arial"/>
          <w:sz w:val="22"/>
          <w:szCs w:val="22"/>
        </w:rPr>
        <w:t>Leverancier</w:t>
      </w:r>
      <w:r w:rsidR="00452229">
        <w:rPr>
          <w:rFonts w:cs="Arial"/>
          <w:sz w:val="22"/>
          <w:szCs w:val="22"/>
        </w:rPr>
        <w:t xml:space="preserve"> </w:t>
      </w:r>
      <w:r w:rsidRPr="004A5DBC">
        <w:rPr>
          <w:rFonts w:cs="Arial"/>
          <w:sz w:val="22"/>
          <w:szCs w:val="22"/>
        </w:rPr>
        <w:t xml:space="preserve">te betalen nettoprijs voor de Apparatuur </w:t>
      </w:r>
      <w:r w:rsidR="00B7230A" w:rsidRPr="004A5DBC">
        <w:rPr>
          <w:rFonts w:cs="Arial"/>
          <w:sz w:val="22"/>
          <w:szCs w:val="22"/>
        </w:rPr>
        <w:t>wordt berekend</w:t>
      </w:r>
      <w:r w:rsidRPr="004A5DBC">
        <w:rPr>
          <w:rFonts w:cs="Arial"/>
          <w:sz w:val="22"/>
          <w:szCs w:val="22"/>
        </w:rPr>
        <w:t xml:space="preserve"> op basis van de volgende formule: </w:t>
      </w:r>
      <w:r w:rsidR="001404C7" w:rsidRPr="004A5DBC">
        <w:rPr>
          <w:rFonts w:cs="Arial"/>
          <w:sz w:val="22"/>
          <w:szCs w:val="22"/>
        </w:rPr>
        <w:t>n</w:t>
      </w:r>
      <w:r w:rsidRPr="004A5DBC">
        <w:rPr>
          <w:rFonts w:cs="Arial"/>
          <w:sz w:val="22"/>
          <w:szCs w:val="22"/>
        </w:rPr>
        <w:t xml:space="preserve">ettoprijs = Listprijs – (Listprijs </w:t>
      </w:r>
      <w:r w:rsidR="002B3062" w:rsidRPr="004A5DBC">
        <w:rPr>
          <w:rFonts w:cs="Arial"/>
          <w:sz w:val="22"/>
          <w:szCs w:val="22"/>
        </w:rPr>
        <w:t>x</w:t>
      </w:r>
      <w:r w:rsidRPr="004A5DBC">
        <w:rPr>
          <w:rFonts w:cs="Arial"/>
          <w:sz w:val="22"/>
          <w:szCs w:val="22"/>
        </w:rPr>
        <w:t xml:space="preserve"> kortingspercentage).</w:t>
      </w:r>
    </w:p>
    <w:p w14:paraId="77266C9E"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1821EB8D" w14:textId="49B95C3F" w:rsidR="00750D13" w:rsidRPr="004A5DBC" w:rsidRDefault="00452229"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Pr>
          <w:rFonts w:cs="Arial"/>
          <w:sz w:val="22"/>
          <w:szCs w:val="22"/>
        </w:rPr>
        <w:t>Leverancier</w:t>
      </w:r>
      <w:r w:rsidRPr="004A5DBC">
        <w:rPr>
          <w:rFonts w:cs="Arial"/>
          <w:sz w:val="22"/>
          <w:szCs w:val="22"/>
        </w:rPr>
        <w:t xml:space="preserve"> </w:t>
      </w:r>
      <w:r w:rsidR="007D4AF0" w:rsidRPr="004A5DBC">
        <w:rPr>
          <w:rFonts w:cs="Arial"/>
          <w:sz w:val="22"/>
          <w:szCs w:val="22"/>
        </w:rPr>
        <w:t xml:space="preserve">stelt </w:t>
      </w:r>
      <w:r w:rsidR="00750D13" w:rsidRPr="004A5DBC">
        <w:rPr>
          <w:rFonts w:cs="Arial"/>
          <w:sz w:val="22"/>
          <w:szCs w:val="22"/>
        </w:rPr>
        <w:t>Opdrachtgever in staat om de listprijzen van geoffreerde Apparatuur online te verifiëren</w:t>
      </w:r>
      <w:r w:rsidR="00B7218A">
        <w:rPr>
          <w:rFonts w:cs="Arial"/>
          <w:sz w:val="22"/>
          <w:szCs w:val="22"/>
        </w:rPr>
        <w:t xml:space="preserve">. </w:t>
      </w:r>
      <w:r w:rsidR="00750D13" w:rsidRPr="004A5DBC">
        <w:rPr>
          <w:rFonts w:cs="Arial"/>
          <w:sz w:val="22"/>
          <w:szCs w:val="22"/>
        </w:rPr>
        <w:t xml:space="preserve">Er mag geen sprake zijn van een gepersonaliseerde weblink of catalogus. </w:t>
      </w:r>
    </w:p>
    <w:p w14:paraId="50FB49D1" w14:textId="77777777" w:rsidR="007E411F" w:rsidRPr="004A5DBC" w:rsidRDefault="007E411F" w:rsidP="007E411F">
      <w:pPr>
        <w:pStyle w:val="Lijstalinea"/>
        <w:rPr>
          <w:rFonts w:cs="Arial"/>
          <w:sz w:val="22"/>
          <w:szCs w:val="22"/>
        </w:rPr>
      </w:pPr>
    </w:p>
    <w:p w14:paraId="534BAAC5" w14:textId="1B9A4229" w:rsidR="00750D13" w:rsidRPr="004A5DBC" w:rsidRDefault="00750D13"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uurtarieven, zoals opgenomen in bijlage 1 van onderhavige Raamovereenkomst, zijn maximale tarieven voor </w:t>
      </w:r>
      <w:r w:rsidR="00B7218A">
        <w:rPr>
          <w:rFonts w:cs="Arial"/>
          <w:sz w:val="22"/>
          <w:szCs w:val="22"/>
        </w:rPr>
        <w:t>Diensten</w:t>
      </w:r>
      <w:r w:rsidR="00C50B65" w:rsidRPr="004A5DBC">
        <w:rPr>
          <w:rFonts w:cs="Arial"/>
          <w:sz w:val="22"/>
          <w:szCs w:val="22"/>
        </w:rPr>
        <w:t xml:space="preserve">. </w:t>
      </w:r>
      <w:r w:rsidR="00452229">
        <w:rPr>
          <w:rFonts w:cs="Arial"/>
          <w:sz w:val="22"/>
          <w:szCs w:val="22"/>
        </w:rPr>
        <w:t>Lev</w:t>
      </w:r>
      <w:r w:rsidR="00B7218A">
        <w:rPr>
          <w:rFonts w:cs="Arial"/>
          <w:sz w:val="22"/>
          <w:szCs w:val="22"/>
        </w:rPr>
        <w:t>er</w:t>
      </w:r>
      <w:r w:rsidR="00452229">
        <w:rPr>
          <w:rFonts w:cs="Arial"/>
          <w:sz w:val="22"/>
          <w:szCs w:val="22"/>
        </w:rPr>
        <w:t>ancier</w:t>
      </w:r>
      <w:r w:rsidR="00C50B65" w:rsidRPr="004A5DBC">
        <w:rPr>
          <w:rFonts w:cs="Arial"/>
          <w:sz w:val="22"/>
          <w:szCs w:val="22"/>
        </w:rPr>
        <w:t xml:space="preserve"> is gedurende de looptijd van de Raamovereenkomst gerechtigd de uurtarieven te indexeren, voor het eerst met ingang van 1 januari 20</w:t>
      </w:r>
      <w:r w:rsidR="00B7218A">
        <w:rPr>
          <w:rFonts w:cs="Arial"/>
          <w:sz w:val="22"/>
          <w:szCs w:val="22"/>
        </w:rPr>
        <w:t>2</w:t>
      </w:r>
      <w:r w:rsidR="007D1CA7">
        <w:rPr>
          <w:rFonts w:cs="Arial"/>
          <w:sz w:val="22"/>
          <w:szCs w:val="22"/>
        </w:rPr>
        <w:t>4</w:t>
      </w:r>
      <w:r w:rsidR="00C50B65" w:rsidRPr="004A5DBC">
        <w:rPr>
          <w:rFonts w:cs="Arial"/>
          <w:sz w:val="22"/>
          <w:szCs w:val="22"/>
        </w:rPr>
        <w:t xml:space="preserve">, maximaal op basis van het CBS prijsindexcijfer CAO lonen per maand inclusief bijzondere beloningen categorie zakelijke dienstverlening </w:t>
      </w:r>
      <w:proofErr w:type="spellStart"/>
      <w:r w:rsidR="00C50B65" w:rsidRPr="004A5DBC">
        <w:rPr>
          <w:rFonts w:cs="Arial"/>
          <w:sz w:val="22"/>
          <w:szCs w:val="22"/>
        </w:rPr>
        <w:t>sbi</w:t>
      </w:r>
      <w:proofErr w:type="spellEnd"/>
      <w:r w:rsidR="00C50B65" w:rsidRPr="004A5DBC">
        <w:rPr>
          <w:rFonts w:cs="Arial"/>
          <w:sz w:val="22"/>
          <w:szCs w:val="22"/>
        </w:rPr>
        <w:t>-code 70-74, welke aanpassing enkel jaarlijks zal geschieden en minstens één (1) maand vooraf schriftelijk moet worden aangekondigd. Leverancier hanteert als peildatum telkens het maandcijfer, of voorlopig maandcijfer over de maand oktober van het lopende jaar (nieuw indexcijfer), waarbij het indexcijfer van de maand oktober van het voorgaande jaar (oud indexcijfer) het uitgangspunt is.</w:t>
      </w:r>
    </w:p>
    <w:p w14:paraId="5D7B2D31"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5981A204" w14:textId="77777777" w:rsidR="00330C11" w:rsidRPr="004A5DBC" w:rsidRDefault="00330C11"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Facturatie en betaling vindt </w:t>
      </w:r>
      <w:r w:rsidR="00D60581" w:rsidRPr="004A5DBC">
        <w:rPr>
          <w:rFonts w:cs="Arial"/>
          <w:sz w:val="22"/>
          <w:szCs w:val="22"/>
        </w:rPr>
        <w:t xml:space="preserve">in één keer </w:t>
      </w:r>
      <w:r w:rsidRPr="004A5DBC">
        <w:rPr>
          <w:rFonts w:cs="Arial"/>
          <w:sz w:val="22"/>
          <w:szCs w:val="22"/>
        </w:rPr>
        <w:t xml:space="preserve">plaats nadat de levering en/of de werkzaamheden zijn uitgevoerd en door de Opdrachtgever </w:t>
      </w:r>
      <w:r w:rsidR="00D60581" w:rsidRPr="004A5DBC">
        <w:rPr>
          <w:rFonts w:cs="Arial"/>
          <w:sz w:val="22"/>
          <w:szCs w:val="22"/>
        </w:rPr>
        <w:t xml:space="preserve">zijn geaccepteerd behoudens Projecten. </w:t>
      </w:r>
    </w:p>
    <w:p w14:paraId="5D315EE6"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4A128987" w14:textId="77777777" w:rsidR="00330C11" w:rsidRPr="004A5DBC" w:rsidRDefault="007E411F"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P</w:t>
      </w:r>
      <w:r w:rsidR="00330C11" w:rsidRPr="004A5DBC">
        <w:rPr>
          <w:rFonts w:cs="Arial"/>
          <w:sz w:val="22"/>
          <w:szCs w:val="22"/>
        </w:rPr>
        <w:t>roject</w:t>
      </w:r>
      <w:r w:rsidR="00D60581" w:rsidRPr="004A5DBC">
        <w:rPr>
          <w:rFonts w:cs="Arial"/>
          <w:sz w:val="22"/>
          <w:szCs w:val="22"/>
        </w:rPr>
        <w:t>en</w:t>
      </w:r>
      <w:r w:rsidR="00330C11" w:rsidRPr="004A5DBC">
        <w:rPr>
          <w:rFonts w:cs="Arial"/>
          <w:sz w:val="22"/>
          <w:szCs w:val="22"/>
        </w:rPr>
        <w:t xml:space="preserve"> worden in termijn </w:t>
      </w:r>
      <w:r w:rsidR="00D60581" w:rsidRPr="004A5DBC">
        <w:rPr>
          <w:rFonts w:cs="Arial"/>
          <w:sz w:val="22"/>
          <w:szCs w:val="22"/>
        </w:rPr>
        <w:t xml:space="preserve">gefactureerd. </w:t>
      </w:r>
      <w:r w:rsidR="00330C11" w:rsidRPr="004A5DBC">
        <w:rPr>
          <w:rFonts w:cs="Arial"/>
          <w:sz w:val="22"/>
          <w:szCs w:val="22"/>
        </w:rPr>
        <w:t>De betaaltermijnen zijn als volgt:</w:t>
      </w:r>
    </w:p>
    <w:p w14:paraId="4432D011" w14:textId="77777777" w:rsidR="00330C11" w:rsidRPr="004A5DBC" w:rsidRDefault="00330C11" w:rsidP="0083633D">
      <w:pPr>
        <w:pStyle w:val="Lijstalinea"/>
        <w:widowControl/>
        <w:numPr>
          <w:ilvl w:val="0"/>
          <w:numId w:val="23"/>
        </w:numPr>
        <w:suppressAutoHyphens/>
        <w:spacing w:line="276" w:lineRule="auto"/>
        <w:rPr>
          <w:rFonts w:cs="Arial"/>
          <w:sz w:val="22"/>
          <w:szCs w:val="22"/>
        </w:rPr>
      </w:pPr>
      <w:r w:rsidRPr="004A5DBC">
        <w:rPr>
          <w:rFonts w:cs="Arial"/>
          <w:sz w:val="22"/>
          <w:szCs w:val="22"/>
        </w:rPr>
        <w:t>20% bij opdrachtverstrekking</w:t>
      </w:r>
    </w:p>
    <w:p w14:paraId="6C64F5B6" w14:textId="77777777" w:rsidR="00330C11" w:rsidRPr="004A5DBC" w:rsidRDefault="00330C11" w:rsidP="0083633D">
      <w:pPr>
        <w:pStyle w:val="Lijstalinea"/>
        <w:widowControl/>
        <w:numPr>
          <w:ilvl w:val="0"/>
          <w:numId w:val="23"/>
        </w:numPr>
        <w:suppressAutoHyphens/>
        <w:spacing w:line="276" w:lineRule="auto"/>
        <w:rPr>
          <w:rFonts w:cs="Arial"/>
          <w:sz w:val="22"/>
          <w:szCs w:val="22"/>
        </w:rPr>
      </w:pPr>
      <w:r w:rsidRPr="004A5DBC">
        <w:rPr>
          <w:rFonts w:cs="Arial"/>
          <w:sz w:val="22"/>
          <w:szCs w:val="22"/>
        </w:rPr>
        <w:lastRenderedPageBreak/>
        <w:t>30% bij aanvang werkzaamheden</w:t>
      </w:r>
    </w:p>
    <w:p w14:paraId="783349A4" w14:textId="77777777" w:rsidR="00330C11" w:rsidRPr="004A5DBC" w:rsidRDefault="00330C11" w:rsidP="0083633D">
      <w:pPr>
        <w:pStyle w:val="Lijstalinea"/>
        <w:widowControl/>
        <w:numPr>
          <w:ilvl w:val="0"/>
          <w:numId w:val="23"/>
        </w:numPr>
        <w:suppressAutoHyphens/>
        <w:spacing w:line="276" w:lineRule="auto"/>
        <w:rPr>
          <w:rFonts w:cs="Arial"/>
          <w:sz w:val="22"/>
          <w:szCs w:val="22"/>
        </w:rPr>
      </w:pPr>
      <w:r w:rsidRPr="004A5DBC">
        <w:rPr>
          <w:rFonts w:cs="Arial"/>
          <w:sz w:val="22"/>
          <w:szCs w:val="22"/>
        </w:rPr>
        <w:t>50% na Acceptatie</w:t>
      </w:r>
    </w:p>
    <w:p w14:paraId="629D029A" w14:textId="77777777" w:rsidR="00330C11" w:rsidRPr="004A5DBC" w:rsidRDefault="00330C11" w:rsidP="00330C11">
      <w:pPr>
        <w:widowControl/>
        <w:autoSpaceDE w:val="0"/>
        <w:autoSpaceDN w:val="0"/>
        <w:adjustRightInd w:val="0"/>
        <w:rPr>
          <w:rFonts w:cs="Arial"/>
          <w:sz w:val="22"/>
          <w:szCs w:val="22"/>
        </w:rPr>
      </w:pPr>
    </w:p>
    <w:p w14:paraId="3C79A8AF" w14:textId="77777777" w:rsidR="00330C11" w:rsidRPr="004A5DBC" w:rsidRDefault="00330C11" w:rsidP="00231B7A">
      <w:pPr>
        <w:pStyle w:val="Kop1"/>
        <w:numPr>
          <w:ilvl w:val="0"/>
          <w:numId w:val="3"/>
        </w:numPr>
        <w:rPr>
          <w:rFonts w:ascii="Arial" w:hAnsi="Arial" w:cs="Arial"/>
          <w:sz w:val="22"/>
          <w:szCs w:val="22"/>
        </w:rPr>
      </w:pPr>
      <w:r w:rsidRPr="004A5DBC">
        <w:rPr>
          <w:rFonts w:ascii="Arial" w:hAnsi="Arial" w:cs="Arial"/>
          <w:sz w:val="22"/>
          <w:szCs w:val="22"/>
        </w:rPr>
        <w:t>Aansprakelijkheid</w:t>
      </w:r>
    </w:p>
    <w:p w14:paraId="76C25718" w14:textId="77777777" w:rsidR="00330C11" w:rsidRPr="00112260" w:rsidRDefault="00330C11" w:rsidP="00112260">
      <w:pPr>
        <w:widowControl/>
        <w:tabs>
          <w:tab w:val="left" w:pos="709"/>
        </w:tabs>
        <w:autoSpaceDE w:val="0"/>
        <w:autoSpaceDN w:val="0"/>
        <w:adjustRightInd w:val="0"/>
        <w:spacing w:line="276" w:lineRule="auto"/>
        <w:rPr>
          <w:rFonts w:cs="Arial"/>
          <w:sz w:val="22"/>
          <w:szCs w:val="22"/>
        </w:rPr>
      </w:pPr>
    </w:p>
    <w:p w14:paraId="18942DA1" w14:textId="03D5F065" w:rsidR="00330C11" w:rsidRDefault="0011226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112260">
        <w:rPr>
          <w:rFonts w:cs="Arial"/>
          <w:sz w:val="22"/>
          <w:szCs w:val="22"/>
        </w:rPr>
        <w:t>In afwijking van artikel 12.1 en 12.2 van de Algemene Inkoopvoorwaarden geldt dat de aansprakelijkheid van Leverancier voor schade uit welke hoofde dan ook is beperkt tot de volgende een bedrag van € 2.500.000,- per schadeveroorzakende gebeurtenis met een maximum van € 5.000.000,- per jaar.</w:t>
      </w:r>
    </w:p>
    <w:p w14:paraId="1014FF8B" w14:textId="77777777" w:rsidR="00B01004" w:rsidRDefault="00B01004" w:rsidP="00B01004">
      <w:pPr>
        <w:pStyle w:val="Lijstalinea"/>
        <w:widowControl/>
        <w:tabs>
          <w:tab w:val="left" w:pos="709"/>
        </w:tabs>
        <w:autoSpaceDE w:val="0"/>
        <w:autoSpaceDN w:val="0"/>
        <w:adjustRightInd w:val="0"/>
        <w:spacing w:line="276" w:lineRule="auto"/>
        <w:ind w:left="567"/>
        <w:rPr>
          <w:rFonts w:cs="Arial"/>
          <w:sz w:val="22"/>
          <w:szCs w:val="22"/>
        </w:rPr>
      </w:pPr>
    </w:p>
    <w:p w14:paraId="6109326E" w14:textId="373612F6" w:rsidR="00B01004" w:rsidRPr="00B01004" w:rsidRDefault="00B01004" w:rsidP="00B01004">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De in artikel</w:t>
      </w:r>
      <w:r>
        <w:rPr>
          <w:rFonts w:cs="Arial"/>
          <w:sz w:val="22"/>
          <w:szCs w:val="22"/>
        </w:rPr>
        <w:t xml:space="preserve"> 8</w:t>
      </w:r>
      <w:r w:rsidRPr="004A5DBC">
        <w:rPr>
          <w:rFonts w:cs="Arial"/>
          <w:sz w:val="22"/>
          <w:szCs w:val="22"/>
        </w:rPr>
        <w:t xml:space="preserve"> lid 1 genoemde beperkingen vervallen in geval de schade is veroorzaakt door opzet of bewuste roekeloosheid van Leverancier, diens bestuurders en personeel daaronder begrepen.</w:t>
      </w:r>
    </w:p>
    <w:p w14:paraId="702C39B7" w14:textId="77777777" w:rsidR="00330C11" w:rsidRPr="001064F1" w:rsidRDefault="00330C11" w:rsidP="001064F1">
      <w:pPr>
        <w:widowControl/>
        <w:tabs>
          <w:tab w:val="left" w:pos="709"/>
        </w:tabs>
        <w:autoSpaceDE w:val="0"/>
        <w:autoSpaceDN w:val="0"/>
        <w:adjustRightInd w:val="0"/>
        <w:spacing w:line="276" w:lineRule="auto"/>
        <w:rPr>
          <w:rFonts w:cs="Arial"/>
          <w:sz w:val="22"/>
          <w:szCs w:val="22"/>
        </w:rPr>
      </w:pPr>
    </w:p>
    <w:p w14:paraId="6BAF1039" w14:textId="693AF828" w:rsidR="00330C11" w:rsidRPr="004A5DBC" w:rsidRDefault="00330C11"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Indien </w:t>
      </w:r>
      <w:r w:rsidR="00DA4E42">
        <w:rPr>
          <w:rFonts w:cs="Arial"/>
          <w:sz w:val="22"/>
          <w:szCs w:val="22"/>
        </w:rPr>
        <w:t>Partijen</w:t>
      </w:r>
      <w:r w:rsidRPr="004A5DBC">
        <w:rPr>
          <w:rFonts w:cs="Arial"/>
          <w:sz w:val="22"/>
          <w:szCs w:val="22"/>
        </w:rPr>
        <w:t xml:space="preserve"> naast het recht op schadevergoeding een boete zijn overeengekomen, zullen de eventueel verbeurde contractuele boetes in mindering worden gebracht op de eventuele schadevergoeding </w:t>
      </w:r>
      <w:proofErr w:type="spellStart"/>
      <w:r w:rsidRPr="004A5DBC">
        <w:rPr>
          <w:rFonts w:cs="Arial"/>
          <w:sz w:val="22"/>
          <w:szCs w:val="22"/>
        </w:rPr>
        <w:t>terzake</w:t>
      </w:r>
      <w:proofErr w:type="spellEnd"/>
      <w:r w:rsidRPr="004A5DBC">
        <w:rPr>
          <w:rFonts w:cs="Arial"/>
          <w:sz w:val="22"/>
          <w:szCs w:val="22"/>
        </w:rPr>
        <w:t xml:space="preserve"> van dezelfde gebeurtenis.</w:t>
      </w:r>
    </w:p>
    <w:p w14:paraId="360E4688" w14:textId="77777777" w:rsidR="00330C11" w:rsidRPr="004A5DBC" w:rsidRDefault="00330C11" w:rsidP="00330C11">
      <w:pPr>
        <w:widowControl/>
        <w:autoSpaceDE w:val="0"/>
        <w:autoSpaceDN w:val="0"/>
        <w:adjustRightInd w:val="0"/>
        <w:rPr>
          <w:rFonts w:cs="Arial"/>
          <w:sz w:val="22"/>
          <w:szCs w:val="22"/>
        </w:rPr>
      </w:pPr>
    </w:p>
    <w:p w14:paraId="5CB49191" w14:textId="77777777" w:rsidR="00EC32C3" w:rsidRPr="004A5DBC" w:rsidRDefault="00EC32C3" w:rsidP="00E47718">
      <w:pPr>
        <w:widowControl/>
        <w:autoSpaceDE w:val="0"/>
        <w:autoSpaceDN w:val="0"/>
        <w:adjustRightInd w:val="0"/>
        <w:rPr>
          <w:rFonts w:cs="Arial"/>
          <w:snapToGrid/>
          <w:sz w:val="22"/>
          <w:szCs w:val="22"/>
        </w:rPr>
      </w:pPr>
    </w:p>
    <w:p w14:paraId="1641506E" w14:textId="77777777" w:rsidR="00E47718" w:rsidRPr="004A5DBC" w:rsidRDefault="00E47718" w:rsidP="00231B7A">
      <w:pPr>
        <w:pStyle w:val="Kop1"/>
        <w:numPr>
          <w:ilvl w:val="0"/>
          <w:numId w:val="3"/>
        </w:numPr>
        <w:rPr>
          <w:rFonts w:ascii="Arial" w:hAnsi="Arial" w:cs="Arial"/>
          <w:b w:val="0"/>
          <w:sz w:val="22"/>
          <w:szCs w:val="22"/>
        </w:rPr>
      </w:pPr>
      <w:r w:rsidRPr="004A5DBC">
        <w:rPr>
          <w:rFonts w:ascii="Arial" w:hAnsi="Arial" w:cs="Arial"/>
          <w:sz w:val="22"/>
          <w:szCs w:val="22"/>
        </w:rPr>
        <w:t>Van toepassing zijnde Voorwaarden</w:t>
      </w:r>
    </w:p>
    <w:p w14:paraId="62B73CE3" w14:textId="77777777" w:rsidR="00E47718" w:rsidRPr="004A5DBC" w:rsidRDefault="00E47718" w:rsidP="00E47718">
      <w:pPr>
        <w:widowControl/>
        <w:autoSpaceDE w:val="0"/>
        <w:autoSpaceDN w:val="0"/>
        <w:adjustRightInd w:val="0"/>
        <w:rPr>
          <w:rFonts w:cs="Arial"/>
          <w:snapToGrid/>
          <w:sz w:val="22"/>
          <w:szCs w:val="22"/>
        </w:rPr>
      </w:pPr>
    </w:p>
    <w:p w14:paraId="7060E734" w14:textId="77777777" w:rsidR="00C12399" w:rsidRDefault="00330C11" w:rsidP="00C12399">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Op deze Overeenkomst zijn </w:t>
      </w:r>
      <w:r w:rsidR="00A42F4C">
        <w:rPr>
          <w:rFonts w:cs="Arial"/>
          <w:sz w:val="22"/>
          <w:szCs w:val="22"/>
        </w:rPr>
        <w:t xml:space="preserve">uitsluitend </w:t>
      </w:r>
      <w:r w:rsidRPr="004A5DBC">
        <w:rPr>
          <w:rFonts w:cs="Arial"/>
          <w:sz w:val="22"/>
          <w:szCs w:val="22"/>
        </w:rPr>
        <w:t xml:space="preserve">de Algemene Inkoopvoorwaarden </w:t>
      </w:r>
      <w:r w:rsidR="00A42F4C">
        <w:rPr>
          <w:rFonts w:cs="Arial"/>
          <w:sz w:val="22"/>
          <w:szCs w:val="22"/>
        </w:rPr>
        <w:t xml:space="preserve">zoals opgenomen in Bijlage 5 </w:t>
      </w:r>
      <w:r w:rsidRPr="004A5DBC">
        <w:rPr>
          <w:rFonts w:cs="Arial"/>
          <w:sz w:val="22"/>
          <w:szCs w:val="22"/>
        </w:rPr>
        <w:t>van toepassing. De algemene verkoop-, levering- en/of betalingsvoorwaarden van Leverancier zijn niet van toepassing op deze Overeenkomst, ook niet indien Leverancier naar die voorwaarden verwijst op briefpapier, offertes, facturen of an</w:t>
      </w:r>
      <w:r w:rsidRPr="00011F44">
        <w:rPr>
          <w:rFonts w:cs="Arial"/>
          <w:sz w:val="22"/>
          <w:szCs w:val="22"/>
        </w:rPr>
        <w:t>derszins.</w:t>
      </w:r>
    </w:p>
    <w:p w14:paraId="27ED620E" w14:textId="77777777" w:rsidR="00C12399" w:rsidRDefault="00C12399" w:rsidP="00C12399">
      <w:pPr>
        <w:pStyle w:val="Lijstalinea"/>
        <w:widowControl/>
        <w:tabs>
          <w:tab w:val="left" w:pos="709"/>
        </w:tabs>
        <w:autoSpaceDE w:val="0"/>
        <w:autoSpaceDN w:val="0"/>
        <w:adjustRightInd w:val="0"/>
        <w:spacing w:line="276" w:lineRule="auto"/>
        <w:ind w:left="567"/>
        <w:rPr>
          <w:rFonts w:cs="Arial"/>
          <w:sz w:val="22"/>
          <w:szCs w:val="22"/>
        </w:rPr>
      </w:pPr>
    </w:p>
    <w:p w14:paraId="08CD7B90" w14:textId="45F815AE" w:rsidR="009A541B" w:rsidRPr="00C12399" w:rsidRDefault="009A541B" w:rsidP="00C12399">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C12399">
        <w:rPr>
          <w:rFonts w:cs="Arial"/>
          <w:sz w:val="22"/>
          <w:szCs w:val="22"/>
        </w:rPr>
        <w:t>Artikel 5.2 van de Algemene Inkoopvoorwaarden wordt vervangen door de volgende tekst:</w:t>
      </w:r>
      <w:r w:rsidR="00C12399" w:rsidRPr="00C12399">
        <w:rPr>
          <w:rFonts w:cs="Arial"/>
          <w:sz w:val="22"/>
          <w:szCs w:val="22"/>
        </w:rPr>
        <w:t xml:space="preserve"> </w:t>
      </w:r>
      <w:r w:rsidR="004471B0">
        <w:rPr>
          <w:rFonts w:cs="Arial"/>
          <w:sz w:val="22"/>
          <w:szCs w:val="22"/>
        </w:rPr>
        <w:t>“</w:t>
      </w:r>
      <w:r w:rsidR="009277ED" w:rsidRPr="009277ED">
        <w:rPr>
          <w:rFonts w:cs="Arial"/>
          <w:sz w:val="22"/>
          <w:szCs w:val="22"/>
        </w:rPr>
        <w:t>Indien de leverancier één of enige van zijn verplichtingen uit hoofde van de Raamovereenkomst niet, niet tijdig of niet naar behoren nakomt, stelt de HAN leverancier in gebreke. Leverancier is onmiddellijk in verzuim als nakoming anders dan door overmacht binnen de ingebrekestellingstermijn reeds bij voorbaat niet mogelijk is. De ingebrekestelling geschiedt schriftelijk, waarbij aan leverancier een redelijke termijn wordt gegund om alsnog haar verplichtingen na te komen. Deze termijn is een fatale termijn. Indien nakoming binnen deze termijn alsnog uitblijft, is leverancier in verzuim</w:t>
      </w:r>
      <w:r w:rsidR="004471B0" w:rsidRPr="00EE5C62">
        <w:rPr>
          <w:rFonts w:cs="Arial"/>
          <w:sz w:val="22"/>
          <w:szCs w:val="22"/>
        </w:rPr>
        <w:t>”</w:t>
      </w:r>
    </w:p>
    <w:p w14:paraId="5246760A" w14:textId="77777777" w:rsidR="00011F44" w:rsidRPr="00011F44" w:rsidRDefault="00011F44" w:rsidP="00011F44">
      <w:pPr>
        <w:pStyle w:val="Lijstalinea"/>
        <w:widowControl/>
        <w:tabs>
          <w:tab w:val="left" w:pos="709"/>
        </w:tabs>
        <w:autoSpaceDE w:val="0"/>
        <w:autoSpaceDN w:val="0"/>
        <w:adjustRightInd w:val="0"/>
        <w:spacing w:line="276" w:lineRule="auto"/>
        <w:ind w:left="567"/>
        <w:rPr>
          <w:rFonts w:cs="Arial"/>
          <w:sz w:val="22"/>
          <w:szCs w:val="22"/>
        </w:rPr>
      </w:pPr>
    </w:p>
    <w:p w14:paraId="0A6E4561" w14:textId="12CC8862" w:rsidR="00011F44" w:rsidRDefault="00011F44" w:rsidP="00011F44">
      <w:pPr>
        <w:pStyle w:val="Lijstalinea"/>
        <w:widowControl/>
        <w:numPr>
          <w:ilvl w:val="1"/>
          <w:numId w:val="3"/>
        </w:numPr>
        <w:tabs>
          <w:tab w:val="left" w:pos="567"/>
        </w:tabs>
        <w:autoSpaceDE w:val="0"/>
        <w:autoSpaceDN w:val="0"/>
        <w:adjustRightInd w:val="0"/>
        <w:spacing w:line="276" w:lineRule="auto"/>
        <w:ind w:left="567" w:hanging="567"/>
        <w:rPr>
          <w:rFonts w:cs="Arial"/>
          <w:sz w:val="22"/>
          <w:szCs w:val="22"/>
        </w:rPr>
      </w:pPr>
      <w:r w:rsidRPr="00011F44">
        <w:rPr>
          <w:rFonts w:cs="Arial"/>
          <w:sz w:val="22"/>
          <w:szCs w:val="22"/>
        </w:rPr>
        <w:t>Artikel 5.3 van de Algemene Inkoopvoorwaarden wordt vervangen door de volgende tekst ”</w:t>
      </w:r>
      <w:r w:rsidRPr="00011F44">
        <w:t xml:space="preserve"> </w:t>
      </w:r>
      <w:r w:rsidRPr="00011F44">
        <w:rPr>
          <w:rFonts w:cs="Arial"/>
          <w:sz w:val="22"/>
          <w:szCs w:val="22"/>
        </w:rPr>
        <w:t xml:space="preserve">De HAN heeft het recht de levering uit te stellen voor ten hoogste </w:t>
      </w:r>
      <w:r>
        <w:rPr>
          <w:rFonts w:cs="Arial"/>
          <w:sz w:val="22"/>
          <w:szCs w:val="22"/>
        </w:rPr>
        <w:t>6</w:t>
      </w:r>
      <w:r w:rsidRPr="00011F44">
        <w:rPr>
          <w:rFonts w:cs="Arial"/>
          <w:sz w:val="22"/>
          <w:szCs w:val="22"/>
        </w:rPr>
        <w:t xml:space="preserve"> maanden. De leverancier zal in dit geval de goederen deugdelijk verpakt, afgescheiden en herkenbaar opslaan, conserveren, beveiligen en verzekeren.” </w:t>
      </w:r>
    </w:p>
    <w:p w14:paraId="701D7074" w14:textId="77777777" w:rsidR="007C34C8" w:rsidRPr="007C34C8" w:rsidRDefault="007C34C8" w:rsidP="007C34C8">
      <w:pPr>
        <w:pStyle w:val="Lijstalinea"/>
        <w:rPr>
          <w:rFonts w:cs="Arial"/>
          <w:sz w:val="22"/>
          <w:szCs w:val="22"/>
        </w:rPr>
      </w:pPr>
    </w:p>
    <w:p w14:paraId="737A70AF" w14:textId="77777777" w:rsidR="008038D2" w:rsidRDefault="007C34C8" w:rsidP="008038D2">
      <w:pPr>
        <w:pStyle w:val="Lijstalinea"/>
        <w:widowControl/>
        <w:numPr>
          <w:ilvl w:val="1"/>
          <w:numId w:val="3"/>
        </w:numPr>
        <w:tabs>
          <w:tab w:val="left" w:pos="567"/>
        </w:tabs>
        <w:autoSpaceDE w:val="0"/>
        <w:autoSpaceDN w:val="0"/>
        <w:adjustRightInd w:val="0"/>
        <w:spacing w:line="276" w:lineRule="auto"/>
        <w:ind w:left="567" w:hanging="567"/>
        <w:rPr>
          <w:rFonts w:cs="Arial"/>
          <w:sz w:val="22"/>
          <w:szCs w:val="22"/>
        </w:rPr>
      </w:pPr>
      <w:r w:rsidRPr="00011F44">
        <w:rPr>
          <w:rFonts w:cs="Arial"/>
          <w:sz w:val="22"/>
          <w:szCs w:val="22"/>
        </w:rPr>
        <w:t xml:space="preserve">Artikel </w:t>
      </w:r>
      <w:r>
        <w:rPr>
          <w:rFonts w:cs="Arial"/>
          <w:sz w:val="22"/>
          <w:szCs w:val="22"/>
        </w:rPr>
        <w:t>8.5</w:t>
      </w:r>
      <w:r w:rsidRPr="00011F44">
        <w:rPr>
          <w:rFonts w:cs="Arial"/>
          <w:sz w:val="22"/>
          <w:szCs w:val="22"/>
        </w:rPr>
        <w:t xml:space="preserve"> van de Algemene Inkoopvoorwaarden wordt vervangen door de volgende tekst ”</w:t>
      </w:r>
      <w:r w:rsidRPr="007C34C8">
        <w:rPr>
          <w:rFonts w:cs="Arial"/>
          <w:sz w:val="22"/>
          <w:szCs w:val="22"/>
        </w:rPr>
        <w:t>Ingeval van afkeuring van de geleverde goederen, zal de leverancier binnen de met de HAN overeenkomen termijn , maar maximaal 3 werkdagen zorg dragen voor herstel of vervanging van de geleverde goederen. Indien de leverancier niet aan deze verplichting voldoet binnen de in dit artikel gestelde termijn, is de HAN gerechtigd de benodigde goederen van een derde af te nemen, dan wel zelf maatregelen te nemen of maatregelen door een derde te laten nemen voor rekening en risico van de leverancier.</w:t>
      </w:r>
      <w:r>
        <w:rPr>
          <w:rFonts w:cs="Arial"/>
          <w:sz w:val="22"/>
          <w:szCs w:val="22"/>
        </w:rPr>
        <w:t>”</w:t>
      </w:r>
    </w:p>
    <w:p w14:paraId="00C0FB88" w14:textId="77777777" w:rsidR="00CF53B9" w:rsidRPr="00712AF3" w:rsidRDefault="00CF53B9" w:rsidP="00712AF3">
      <w:pPr>
        <w:widowControl/>
        <w:tabs>
          <w:tab w:val="left" w:pos="709"/>
        </w:tabs>
        <w:autoSpaceDE w:val="0"/>
        <w:autoSpaceDN w:val="0"/>
        <w:adjustRightInd w:val="0"/>
        <w:spacing w:line="276" w:lineRule="auto"/>
        <w:rPr>
          <w:rFonts w:cs="Arial"/>
          <w:sz w:val="22"/>
          <w:szCs w:val="22"/>
        </w:rPr>
      </w:pPr>
    </w:p>
    <w:p w14:paraId="37188E97" w14:textId="4374CF3E" w:rsidR="00DE10F5" w:rsidRPr="00BD7A76" w:rsidRDefault="004B34D8" w:rsidP="00BD7A76">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Waar</w:t>
      </w:r>
      <w:r w:rsidR="00DE10F5" w:rsidRPr="004A5DBC">
        <w:rPr>
          <w:rFonts w:cs="Arial"/>
          <w:sz w:val="22"/>
          <w:szCs w:val="22"/>
        </w:rPr>
        <w:t xml:space="preserve"> in artikel 12.4 van de Algemene Inkoopvoorwaarden staat </w:t>
      </w:r>
      <w:r w:rsidR="00DE10F5" w:rsidRPr="004A5DBC">
        <w:rPr>
          <w:rFonts w:cs="Arial"/>
          <w:i/>
          <w:sz w:val="22"/>
          <w:szCs w:val="22"/>
        </w:rPr>
        <w:t>“verzekeringspolis(en)”</w:t>
      </w:r>
      <w:r w:rsidR="00DE10F5" w:rsidRPr="004A5DBC">
        <w:rPr>
          <w:rFonts w:cs="Arial"/>
          <w:sz w:val="22"/>
          <w:szCs w:val="22"/>
        </w:rPr>
        <w:t xml:space="preserve"> dient te worden gelezen </w:t>
      </w:r>
      <w:r w:rsidR="00DE10F5" w:rsidRPr="004A5DBC">
        <w:rPr>
          <w:rFonts w:cs="Arial"/>
          <w:i/>
          <w:sz w:val="22"/>
          <w:szCs w:val="22"/>
        </w:rPr>
        <w:t>“verzekeringscertificaten”.</w:t>
      </w:r>
      <w:r w:rsidR="00DE10F5" w:rsidRPr="004A5DBC">
        <w:rPr>
          <w:rFonts w:cs="Arial"/>
          <w:sz w:val="22"/>
          <w:szCs w:val="22"/>
        </w:rPr>
        <w:t xml:space="preserve"> </w:t>
      </w:r>
    </w:p>
    <w:p w14:paraId="116AC31D" w14:textId="77777777" w:rsidR="00843334" w:rsidRPr="004A5DBC" w:rsidRDefault="00843334" w:rsidP="00B7230A">
      <w:pPr>
        <w:widowControl/>
        <w:rPr>
          <w:rFonts w:cs="Arial"/>
          <w:snapToGrid/>
          <w:sz w:val="22"/>
          <w:szCs w:val="22"/>
        </w:rPr>
      </w:pPr>
    </w:p>
    <w:p w14:paraId="47CBF7C4" w14:textId="77777777" w:rsidR="00E47718" w:rsidRPr="004A5DBC" w:rsidRDefault="00E47718" w:rsidP="00231B7A">
      <w:pPr>
        <w:pStyle w:val="Kop1"/>
        <w:numPr>
          <w:ilvl w:val="0"/>
          <w:numId w:val="3"/>
        </w:numPr>
        <w:rPr>
          <w:rFonts w:ascii="Arial" w:hAnsi="Arial" w:cs="Arial"/>
          <w:b w:val="0"/>
          <w:sz w:val="22"/>
          <w:szCs w:val="22"/>
        </w:rPr>
      </w:pPr>
      <w:r w:rsidRPr="004A5DBC">
        <w:rPr>
          <w:rFonts w:ascii="Arial" w:hAnsi="Arial" w:cs="Arial"/>
          <w:sz w:val="22"/>
          <w:szCs w:val="22"/>
        </w:rPr>
        <w:t>Slotbepaling</w:t>
      </w:r>
    </w:p>
    <w:p w14:paraId="76ECF7EF" w14:textId="77777777" w:rsidR="00FD2D50" w:rsidRPr="004A5DBC" w:rsidRDefault="00FD2D50" w:rsidP="00E47718">
      <w:pPr>
        <w:widowControl/>
        <w:autoSpaceDE w:val="0"/>
        <w:autoSpaceDN w:val="0"/>
        <w:adjustRightInd w:val="0"/>
        <w:rPr>
          <w:rFonts w:cs="Arial"/>
          <w:b/>
          <w:snapToGrid/>
          <w:sz w:val="22"/>
          <w:szCs w:val="22"/>
        </w:rPr>
      </w:pPr>
    </w:p>
    <w:p w14:paraId="7BF094F1" w14:textId="709B7953" w:rsidR="00E47718" w:rsidRPr="004A5DBC" w:rsidRDefault="00E47718"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Afwijkingen van deze Overeenkomst zijn slechts bindend voor zover zij uitdrukkelijk tussen</w:t>
      </w:r>
      <w:r w:rsidR="00843334" w:rsidRPr="004A5DBC">
        <w:rPr>
          <w:rFonts w:cs="Arial"/>
          <w:sz w:val="22"/>
          <w:szCs w:val="22"/>
        </w:rPr>
        <w:t xml:space="preserve"> </w:t>
      </w:r>
      <w:r w:rsidR="00DA4E42">
        <w:rPr>
          <w:rFonts w:cs="Arial"/>
          <w:sz w:val="22"/>
          <w:szCs w:val="22"/>
        </w:rPr>
        <w:t>Partijen</w:t>
      </w:r>
      <w:r w:rsidRPr="004A5DBC">
        <w:rPr>
          <w:rFonts w:cs="Arial"/>
          <w:sz w:val="22"/>
          <w:szCs w:val="22"/>
        </w:rPr>
        <w:t xml:space="preserve"> schriftelijk zijn overeengekomen.</w:t>
      </w:r>
    </w:p>
    <w:p w14:paraId="578ECAF9" w14:textId="77777777" w:rsidR="0083633D" w:rsidRPr="004A5DBC" w:rsidRDefault="0083633D" w:rsidP="0083633D">
      <w:pPr>
        <w:pStyle w:val="Lijstalinea"/>
        <w:widowControl/>
        <w:tabs>
          <w:tab w:val="left" w:pos="709"/>
        </w:tabs>
        <w:autoSpaceDE w:val="0"/>
        <w:autoSpaceDN w:val="0"/>
        <w:adjustRightInd w:val="0"/>
        <w:spacing w:line="276" w:lineRule="auto"/>
        <w:ind w:left="567"/>
        <w:rPr>
          <w:rFonts w:cs="Arial"/>
          <w:sz w:val="22"/>
          <w:szCs w:val="22"/>
        </w:rPr>
      </w:pPr>
    </w:p>
    <w:p w14:paraId="1C0DA22D" w14:textId="2FC46F65" w:rsidR="00E47718" w:rsidRPr="004A5DBC" w:rsidRDefault="00E47718"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Door ondertekening van deze Overeenkomst vervallen alle eventueel eerder door </w:t>
      </w:r>
      <w:r w:rsidR="00DA4E42">
        <w:rPr>
          <w:rFonts w:cs="Arial"/>
          <w:sz w:val="22"/>
          <w:szCs w:val="22"/>
        </w:rPr>
        <w:t>Partijen</w:t>
      </w:r>
      <w:r w:rsidR="00843334" w:rsidRPr="004A5DBC">
        <w:rPr>
          <w:rFonts w:cs="Arial"/>
          <w:sz w:val="22"/>
          <w:szCs w:val="22"/>
        </w:rPr>
        <w:t xml:space="preserve"> </w:t>
      </w:r>
      <w:r w:rsidRPr="004A5DBC">
        <w:rPr>
          <w:rFonts w:cs="Arial"/>
          <w:sz w:val="22"/>
          <w:szCs w:val="22"/>
        </w:rPr>
        <w:t xml:space="preserve">gemaakte mondelinge en schriftelijke afspraken omtrent </w:t>
      </w:r>
      <w:r w:rsidR="0083633D" w:rsidRPr="004A5DBC">
        <w:rPr>
          <w:rFonts w:cs="Arial"/>
          <w:sz w:val="22"/>
          <w:szCs w:val="22"/>
        </w:rPr>
        <w:t>de Apparatuur</w:t>
      </w:r>
      <w:r w:rsidRPr="004A5DBC">
        <w:rPr>
          <w:rFonts w:cs="Arial"/>
          <w:sz w:val="22"/>
          <w:szCs w:val="22"/>
        </w:rPr>
        <w:t xml:space="preserve"> en de hierbij</w:t>
      </w:r>
      <w:r w:rsidR="00843334" w:rsidRPr="004A5DBC">
        <w:rPr>
          <w:rFonts w:cs="Arial"/>
          <w:sz w:val="22"/>
          <w:szCs w:val="22"/>
        </w:rPr>
        <w:t xml:space="preserve"> </w:t>
      </w:r>
      <w:r w:rsidRPr="004A5DBC">
        <w:rPr>
          <w:rFonts w:cs="Arial"/>
          <w:sz w:val="22"/>
          <w:szCs w:val="22"/>
        </w:rPr>
        <w:t>overeengekomen Diensten.</w:t>
      </w:r>
    </w:p>
    <w:p w14:paraId="52136B84" w14:textId="77777777" w:rsidR="00231B7A" w:rsidRPr="004A5DBC" w:rsidRDefault="00231B7A" w:rsidP="00843334">
      <w:pPr>
        <w:widowControl/>
        <w:autoSpaceDE w:val="0"/>
        <w:autoSpaceDN w:val="0"/>
        <w:adjustRightInd w:val="0"/>
        <w:ind w:left="705" w:hanging="705"/>
        <w:rPr>
          <w:rFonts w:cs="Arial"/>
          <w:snapToGrid/>
          <w:sz w:val="22"/>
          <w:szCs w:val="22"/>
        </w:rPr>
      </w:pPr>
    </w:p>
    <w:p w14:paraId="4E10989E" w14:textId="77777777" w:rsidR="00843334" w:rsidRPr="004A5DBC" w:rsidRDefault="00843334" w:rsidP="00E47718">
      <w:pPr>
        <w:widowControl/>
        <w:autoSpaceDE w:val="0"/>
        <w:autoSpaceDN w:val="0"/>
        <w:adjustRightInd w:val="0"/>
        <w:rPr>
          <w:rFonts w:cs="Arial"/>
          <w:snapToGrid/>
          <w:sz w:val="22"/>
          <w:szCs w:val="22"/>
        </w:rPr>
      </w:pPr>
    </w:p>
    <w:p w14:paraId="6DBBD44A" w14:textId="77777777" w:rsidR="00231B7A" w:rsidRPr="004A5DBC" w:rsidRDefault="00231B7A" w:rsidP="00231B7A">
      <w:pPr>
        <w:ind w:left="567" w:hanging="567"/>
        <w:rPr>
          <w:rFonts w:cs="Arial"/>
          <w:sz w:val="22"/>
          <w:szCs w:val="22"/>
        </w:rPr>
      </w:pPr>
      <w:r w:rsidRPr="004A5DBC">
        <w:rPr>
          <w:rFonts w:cs="Arial"/>
          <w:sz w:val="22"/>
          <w:szCs w:val="22"/>
        </w:rPr>
        <w:t>Aldus in tweevoud overeengekomen en ondertekend te ……………. op: ……………….</w:t>
      </w:r>
    </w:p>
    <w:p w14:paraId="59CC147D" w14:textId="77777777" w:rsidR="00231B7A" w:rsidRPr="004A5DBC" w:rsidRDefault="00231B7A" w:rsidP="00231B7A">
      <w:pPr>
        <w:ind w:left="567" w:hanging="567"/>
        <w:rPr>
          <w:rFonts w:cs="Arial"/>
          <w:sz w:val="22"/>
          <w:szCs w:val="22"/>
        </w:rPr>
      </w:pPr>
    </w:p>
    <w:p w14:paraId="053AF820" w14:textId="77777777" w:rsidR="00231B7A" w:rsidRPr="004A5DBC" w:rsidRDefault="00231B7A" w:rsidP="00231B7A">
      <w:pPr>
        <w:ind w:left="567" w:hanging="567"/>
        <w:rPr>
          <w:rFonts w:cs="Arial"/>
          <w:sz w:val="22"/>
          <w:szCs w:val="22"/>
        </w:rPr>
      </w:pPr>
    </w:p>
    <w:tbl>
      <w:tblPr>
        <w:tblW w:w="9329" w:type="dxa"/>
        <w:tblLayout w:type="fixed"/>
        <w:tblLook w:val="0000" w:firstRow="0" w:lastRow="0" w:firstColumn="0" w:lastColumn="0" w:noHBand="0" w:noVBand="0"/>
      </w:tblPr>
      <w:tblGrid>
        <w:gridCol w:w="4663"/>
        <w:gridCol w:w="4666"/>
      </w:tblGrid>
      <w:tr w:rsidR="00231B7A" w:rsidRPr="00DC5CDD" w14:paraId="489E8D64" w14:textId="77777777" w:rsidTr="00F42E40">
        <w:tc>
          <w:tcPr>
            <w:tcW w:w="4663" w:type="dxa"/>
          </w:tcPr>
          <w:p w14:paraId="424D88A4" w14:textId="77777777" w:rsidR="00231B7A" w:rsidRPr="004A5DBC" w:rsidRDefault="00231B7A" w:rsidP="00F42E40">
            <w:pPr>
              <w:rPr>
                <w:rFonts w:cs="Arial"/>
                <w:b/>
                <w:bCs/>
                <w:sz w:val="22"/>
                <w:szCs w:val="22"/>
              </w:rPr>
            </w:pPr>
            <w:r w:rsidRPr="004A5DBC">
              <w:rPr>
                <w:rFonts w:cs="Arial"/>
                <w:b/>
                <w:bCs/>
                <w:sz w:val="22"/>
                <w:szCs w:val="22"/>
              </w:rPr>
              <w:t>Namens Opdrachtgever</w:t>
            </w:r>
          </w:p>
        </w:tc>
        <w:tc>
          <w:tcPr>
            <w:tcW w:w="4666" w:type="dxa"/>
          </w:tcPr>
          <w:p w14:paraId="337FCB14" w14:textId="77777777" w:rsidR="00231B7A" w:rsidRPr="004A5DBC" w:rsidRDefault="00231B7A" w:rsidP="00F42E40">
            <w:pPr>
              <w:rPr>
                <w:rFonts w:cs="Arial"/>
                <w:b/>
                <w:bCs/>
                <w:sz w:val="22"/>
                <w:szCs w:val="22"/>
              </w:rPr>
            </w:pPr>
            <w:r w:rsidRPr="004A5DBC">
              <w:rPr>
                <w:rFonts w:cs="Arial"/>
                <w:b/>
                <w:bCs/>
                <w:sz w:val="22"/>
                <w:szCs w:val="22"/>
              </w:rPr>
              <w:t>Namens Leverancier</w:t>
            </w:r>
          </w:p>
        </w:tc>
      </w:tr>
      <w:tr w:rsidR="00231B7A" w:rsidRPr="00DC5CDD" w14:paraId="7F33D3C0" w14:textId="77777777" w:rsidTr="00F42E40">
        <w:tc>
          <w:tcPr>
            <w:tcW w:w="4663" w:type="dxa"/>
          </w:tcPr>
          <w:p w14:paraId="05A307FA" w14:textId="77777777" w:rsidR="00231B7A" w:rsidRPr="004A5DBC" w:rsidRDefault="00231B7A" w:rsidP="00F42E40">
            <w:pPr>
              <w:rPr>
                <w:rFonts w:cs="Arial"/>
                <w:sz w:val="22"/>
                <w:szCs w:val="22"/>
              </w:rPr>
            </w:pPr>
          </w:p>
          <w:p w14:paraId="5A75C2B5" w14:textId="77777777" w:rsidR="00231B7A" w:rsidRPr="004A5DBC" w:rsidRDefault="00231B7A" w:rsidP="00F42E40">
            <w:pPr>
              <w:rPr>
                <w:rFonts w:cs="Arial"/>
                <w:sz w:val="22"/>
                <w:szCs w:val="22"/>
              </w:rPr>
            </w:pPr>
          </w:p>
          <w:p w14:paraId="72BB7F21" w14:textId="77777777" w:rsidR="00231B7A" w:rsidRPr="004A5DBC" w:rsidRDefault="00231B7A" w:rsidP="00F42E40">
            <w:pPr>
              <w:rPr>
                <w:rFonts w:cs="Arial"/>
                <w:sz w:val="22"/>
                <w:szCs w:val="22"/>
              </w:rPr>
            </w:pPr>
          </w:p>
          <w:p w14:paraId="1E090BFA" w14:textId="77777777" w:rsidR="00231B7A" w:rsidRPr="004A5DBC" w:rsidRDefault="00231B7A" w:rsidP="00F42E40">
            <w:pPr>
              <w:rPr>
                <w:rFonts w:cs="Arial"/>
                <w:sz w:val="22"/>
                <w:szCs w:val="22"/>
              </w:rPr>
            </w:pPr>
          </w:p>
          <w:p w14:paraId="5C1D3A61" w14:textId="77777777" w:rsidR="00231B7A" w:rsidRPr="004A5DBC" w:rsidRDefault="00231B7A" w:rsidP="00F42E40">
            <w:pPr>
              <w:rPr>
                <w:rFonts w:cs="Arial"/>
                <w:sz w:val="22"/>
                <w:szCs w:val="22"/>
              </w:rPr>
            </w:pPr>
            <w:r w:rsidRPr="004A5DBC">
              <w:rPr>
                <w:rFonts w:cs="Arial"/>
                <w:sz w:val="22"/>
                <w:szCs w:val="22"/>
              </w:rPr>
              <w:t>_____________________________________</w:t>
            </w:r>
          </w:p>
        </w:tc>
        <w:tc>
          <w:tcPr>
            <w:tcW w:w="4666" w:type="dxa"/>
          </w:tcPr>
          <w:p w14:paraId="68557CCB" w14:textId="77777777" w:rsidR="00231B7A" w:rsidRPr="004A5DBC" w:rsidRDefault="00231B7A" w:rsidP="00F42E40">
            <w:pPr>
              <w:rPr>
                <w:rFonts w:cs="Arial"/>
                <w:sz w:val="22"/>
                <w:szCs w:val="22"/>
              </w:rPr>
            </w:pPr>
          </w:p>
          <w:p w14:paraId="32A1649E" w14:textId="77777777" w:rsidR="00231B7A" w:rsidRPr="004A5DBC" w:rsidRDefault="00231B7A" w:rsidP="00F42E40">
            <w:pPr>
              <w:rPr>
                <w:rFonts w:cs="Arial"/>
                <w:sz w:val="22"/>
                <w:szCs w:val="22"/>
              </w:rPr>
            </w:pPr>
          </w:p>
          <w:p w14:paraId="749DD850" w14:textId="77777777" w:rsidR="00231B7A" w:rsidRPr="004A5DBC" w:rsidRDefault="00231B7A" w:rsidP="00F42E40">
            <w:pPr>
              <w:rPr>
                <w:rFonts w:cs="Arial"/>
                <w:sz w:val="22"/>
                <w:szCs w:val="22"/>
              </w:rPr>
            </w:pPr>
          </w:p>
          <w:p w14:paraId="668069E0" w14:textId="77777777" w:rsidR="00231B7A" w:rsidRPr="004A5DBC" w:rsidRDefault="00231B7A" w:rsidP="00F42E40">
            <w:pPr>
              <w:rPr>
                <w:rFonts w:cs="Arial"/>
                <w:sz w:val="22"/>
                <w:szCs w:val="22"/>
              </w:rPr>
            </w:pPr>
          </w:p>
          <w:p w14:paraId="676A971B" w14:textId="77777777" w:rsidR="00231B7A" w:rsidRPr="004A5DBC" w:rsidRDefault="00231B7A" w:rsidP="00F42E40">
            <w:pPr>
              <w:rPr>
                <w:rFonts w:cs="Arial"/>
                <w:sz w:val="22"/>
                <w:szCs w:val="22"/>
              </w:rPr>
            </w:pPr>
            <w:r w:rsidRPr="004A5DBC">
              <w:rPr>
                <w:rFonts w:cs="Arial"/>
                <w:sz w:val="22"/>
                <w:szCs w:val="22"/>
              </w:rPr>
              <w:t>_____________________________________</w:t>
            </w:r>
          </w:p>
        </w:tc>
      </w:tr>
      <w:tr w:rsidR="00231B7A" w:rsidRPr="00DC5CDD" w14:paraId="1A8A726C" w14:textId="77777777" w:rsidTr="00F42E40">
        <w:tc>
          <w:tcPr>
            <w:tcW w:w="4663" w:type="dxa"/>
          </w:tcPr>
          <w:p w14:paraId="024F7101" w14:textId="77777777" w:rsidR="00231B7A" w:rsidRPr="004A5DBC" w:rsidRDefault="00231B7A" w:rsidP="00F42E40">
            <w:pPr>
              <w:rPr>
                <w:rFonts w:cs="Arial"/>
                <w:sz w:val="22"/>
                <w:szCs w:val="22"/>
              </w:rPr>
            </w:pPr>
            <w:r w:rsidRPr="004A5DBC">
              <w:rPr>
                <w:rFonts w:cs="Arial"/>
                <w:sz w:val="22"/>
                <w:szCs w:val="22"/>
              </w:rPr>
              <w:t xml:space="preserve">Door: </w:t>
            </w:r>
            <w:r w:rsidRPr="004A5DBC">
              <w:rPr>
                <w:rFonts w:cs="Arial"/>
                <w:sz w:val="22"/>
                <w:szCs w:val="22"/>
                <w:highlight w:val="yellow"/>
              </w:rPr>
              <w:t>[naam bestuurder]</w:t>
            </w:r>
          </w:p>
        </w:tc>
        <w:tc>
          <w:tcPr>
            <w:tcW w:w="4666" w:type="dxa"/>
          </w:tcPr>
          <w:p w14:paraId="3CAED768" w14:textId="77777777" w:rsidR="00231B7A" w:rsidRPr="004A5DBC" w:rsidRDefault="00231B7A" w:rsidP="00F42E40">
            <w:pPr>
              <w:rPr>
                <w:rFonts w:cs="Arial"/>
                <w:sz w:val="22"/>
                <w:szCs w:val="22"/>
              </w:rPr>
            </w:pPr>
            <w:r w:rsidRPr="004A5DBC">
              <w:rPr>
                <w:rFonts w:cs="Arial"/>
                <w:sz w:val="22"/>
                <w:szCs w:val="22"/>
              </w:rPr>
              <w:t xml:space="preserve">Door: </w:t>
            </w:r>
            <w:r w:rsidRPr="004A5DBC">
              <w:rPr>
                <w:rFonts w:cs="Arial"/>
                <w:sz w:val="22"/>
                <w:szCs w:val="22"/>
                <w:highlight w:val="yellow"/>
              </w:rPr>
              <w:t>[naam bestuurder]</w:t>
            </w:r>
          </w:p>
        </w:tc>
      </w:tr>
      <w:tr w:rsidR="00231B7A" w:rsidRPr="00DC5CDD" w14:paraId="6162F3A5" w14:textId="77777777" w:rsidTr="00F42E40">
        <w:tc>
          <w:tcPr>
            <w:tcW w:w="4663" w:type="dxa"/>
          </w:tcPr>
          <w:p w14:paraId="4C546835" w14:textId="77777777" w:rsidR="00231B7A" w:rsidRPr="004A5DBC" w:rsidRDefault="00231B7A" w:rsidP="00F42E40">
            <w:pPr>
              <w:rPr>
                <w:rFonts w:cs="Arial"/>
                <w:sz w:val="22"/>
                <w:szCs w:val="22"/>
              </w:rPr>
            </w:pPr>
            <w:r w:rsidRPr="004A5DBC">
              <w:rPr>
                <w:rFonts w:cs="Arial"/>
                <w:sz w:val="22"/>
                <w:szCs w:val="22"/>
              </w:rPr>
              <w:t xml:space="preserve">Functie: </w:t>
            </w:r>
            <w:r w:rsidRPr="004A5DBC">
              <w:rPr>
                <w:rFonts w:cs="Arial"/>
                <w:sz w:val="22"/>
                <w:szCs w:val="22"/>
                <w:highlight w:val="yellow"/>
              </w:rPr>
              <w:t>[functie]</w:t>
            </w:r>
            <w:r w:rsidRPr="004A5DBC">
              <w:rPr>
                <w:rFonts w:cs="Arial"/>
                <w:sz w:val="22"/>
                <w:szCs w:val="22"/>
              </w:rPr>
              <w:t xml:space="preserve"> </w:t>
            </w:r>
          </w:p>
        </w:tc>
        <w:tc>
          <w:tcPr>
            <w:tcW w:w="4666" w:type="dxa"/>
          </w:tcPr>
          <w:p w14:paraId="5D2EA453" w14:textId="77777777" w:rsidR="00231B7A" w:rsidRPr="004A5DBC" w:rsidRDefault="00231B7A" w:rsidP="00F42E40">
            <w:pPr>
              <w:rPr>
                <w:rFonts w:cs="Arial"/>
                <w:sz w:val="22"/>
                <w:szCs w:val="22"/>
              </w:rPr>
            </w:pPr>
            <w:r w:rsidRPr="004A5DBC">
              <w:rPr>
                <w:rFonts w:cs="Arial"/>
                <w:sz w:val="22"/>
                <w:szCs w:val="22"/>
              </w:rPr>
              <w:t xml:space="preserve">Functie: </w:t>
            </w:r>
            <w:r w:rsidRPr="004A5DBC">
              <w:rPr>
                <w:rFonts w:cs="Arial"/>
                <w:sz w:val="22"/>
                <w:szCs w:val="22"/>
                <w:highlight w:val="yellow"/>
              </w:rPr>
              <w:t>[functie]</w:t>
            </w:r>
            <w:r w:rsidRPr="004A5DBC">
              <w:rPr>
                <w:rFonts w:cs="Arial"/>
                <w:sz w:val="22"/>
                <w:szCs w:val="22"/>
              </w:rPr>
              <w:t xml:space="preserve"> </w:t>
            </w:r>
          </w:p>
        </w:tc>
      </w:tr>
    </w:tbl>
    <w:p w14:paraId="2C29E592" w14:textId="77777777" w:rsidR="00843334" w:rsidRPr="004A5DBC" w:rsidRDefault="00843334" w:rsidP="00E47718">
      <w:pPr>
        <w:widowControl/>
        <w:autoSpaceDE w:val="0"/>
        <w:autoSpaceDN w:val="0"/>
        <w:adjustRightInd w:val="0"/>
        <w:rPr>
          <w:rFonts w:cs="Arial"/>
          <w:snapToGrid/>
          <w:sz w:val="22"/>
          <w:szCs w:val="22"/>
        </w:rPr>
      </w:pPr>
    </w:p>
    <w:p w14:paraId="5E58E9B4" w14:textId="77777777" w:rsidR="0066067F" w:rsidRPr="004A5DBC" w:rsidRDefault="0066067F" w:rsidP="00E47718">
      <w:pPr>
        <w:widowControl/>
        <w:autoSpaceDE w:val="0"/>
        <w:autoSpaceDN w:val="0"/>
        <w:adjustRightInd w:val="0"/>
        <w:rPr>
          <w:rFonts w:cs="Arial"/>
          <w:snapToGrid/>
          <w:sz w:val="22"/>
          <w:szCs w:val="22"/>
        </w:rPr>
      </w:pPr>
    </w:p>
    <w:p w14:paraId="140A8C2A" w14:textId="77777777" w:rsidR="0066067F" w:rsidRPr="004A5DBC" w:rsidRDefault="0066067F" w:rsidP="00E47718">
      <w:pPr>
        <w:widowControl/>
        <w:autoSpaceDE w:val="0"/>
        <w:autoSpaceDN w:val="0"/>
        <w:adjustRightInd w:val="0"/>
        <w:rPr>
          <w:rFonts w:cs="Arial"/>
          <w:snapToGrid/>
          <w:sz w:val="22"/>
          <w:szCs w:val="22"/>
        </w:rPr>
      </w:pPr>
    </w:p>
    <w:p w14:paraId="73AFDEB4" w14:textId="77777777" w:rsidR="00A11AF5" w:rsidRPr="004A5DBC" w:rsidRDefault="00A11AF5" w:rsidP="00E47718">
      <w:pPr>
        <w:widowControl/>
        <w:autoSpaceDE w:val="0"/>
        <w:autoSpaceDN w:val="0"/>
        <w:adjustRightInd w:val="0"/>
        <w:rPr>
          <w:rFonts w:cs="Arial"/>
          <w:snapToGrid/>
          <w:sz w:val="22"/>
          <w:szCs w:val="22"/>
        </w:rPr>
      </w:pPr>
    </w:p>
    <w:p w14:paraId="3CFF891D" w14:textId="77777777" w:rsidR="00A11AF5" w:rsidRPr="004A5DBC" w:rsidRDefault="00A11AF5" w:rsidP="00E47718">
      <w:pPr>
        <w:widowControl/>
        <w:autoSpaceDE w:val="0"/>
        <w:autoSpaceDN w:val="0"/>
        <w:adjustRightInd w:val="0"/>
        <w:rPr>
          <w:rFonts w:cs="Arial"/>
          <w:snapToGrid/>
          <w:sz w:val="22"/>
          <w:szCs w:val="22"/>
        </w:rPr>
      </w:pPr>
    </w:p>
    <w:p w14:paraId="323C02C4" w14:textId="77777777" w:rsidR="00843334" w:rsidRPr="004A5DBC" w:rsidRDefault="00843334" w:rsidP="00E47718">
      <w:pPr>
        <w:widowControl/>
        <w:autoSpaceDE w:val="0"/>
        <w:autoSpaceDN w:val="0"/>
        <w:adjustRightInd w:val="0"/>
        <w:rPr>
          <w:rFonts w:cs="Arial"/>
          <w:snapToGrid/>
          <w:sz w:val="22"/>
          <w:szCs w:val="22"/>
        </w:rPr>
      </w:pPr>
    </w:p>
    <w:p w14:paraId="4342DBE4" w14:textId="77777777" w:rsidR="00231B7A" w:rsidRPr="004A5DBC" w:rsidRDefault="00231B7A">
      <w:pPr>
        <w:widowControl/>
        <w:rPr>
          <w:rFonts w:cs="Arial"/>
          <w:snapToGrid/>
          <w:sz w:val="22"/>
          <w:szCs w:val="22"/>
        </w:rPr>
      </w:pPr>
      <w:r w:rsidRPr="004A5DBC">
        <w:rPr>
          <w:rFonts w:cs="Arial"/>
          <w:snapToGrid/>
          <w:sz w:val="22"/>
          <w:szCs w:val="22"/>
        </w:rPr>
        <w:br w:type="page"/>
      </w:r>
    </w:p>
    <w:p w14:paraId="76FA86A0" w14:textId="77777777" w:rsidR="00E47718" w:rsidRPr="004A5DBC" w:rsidRDefault="00E47718" w:rsidP="00B7230A">
      <w:pPr>
        <w:pStyle w:val="Kop1"/>
        <w:numPr>
          <w:ilvl w:val="0"/>
          <w:numId w:val="0"/>
        </w:numPr>
        <w:ind w:left="360" w:hanging="360"/>
        <w:rPr>
          <w:rFonts w:ascii="Arial" w:hAnsi="Arial" w:cs="Arial"/>
          <w:sz w:val="22"/>
          <w:szCs w:val="22"/>
          <w:lang w:val="en-US"/>
        </w:rPr>
      </w:pPr>
      <w:proofErr w:type="spellStart"/>
      <w:r w:rsidRPr="004A5DBC">
        <w:rPr>
          <w:rFonts w:ascii="Arial" w:hAnsi="Arial" w:cs="Arial"/>
          <w:sz w:val="22"/>
          <w:szCs w:val="22"/>
          <w:lang w:val="en-US"/>
        </w:rPr>
        <w:lastRenderedPageBreak/>
        <w:t>Bijlagen</w:t>
      </w:r>
      <w:proofErr w:type="spellEnd"/>
    </w:p>
    <w:p w14:paraId="040BAF4D" w14:textId="77777777" w:rsidR="006817A0" w:rsidRPr="004A5DBC" w:rsidRDefault="006817A0" w:rsidP="00E47718">
      <w:pPr>
        <w:widowControl/>
        <w:autoSpaceDE w:val="0"/>
        <w:autoSpaceDN w:val="0"/>
        <w:adjustRightInd w:val="0"/>
        <w:rPr>
          <w:rFonts w:cs="Arial"/>
          <w:snapToGrid/>
          <w:sz w:val="22"/>
          <w:szCs w:val="22"/>
          <w:highlight w:val="yellow"/>
          <w:lang w:val="en-US"/>
        </w:rPr>
      </w:pPr>
    </w:p>
    <w:p w14:paraId="4F50C429" w14:textId="77777777" w:rsidR="006E1B3C" w:rsidRPr="004A5DBC" w:rsidRDefault="006E1B3C" w:rsidP="006E1B3C">
      <w:pPr>
        <w:widowControl/>
        <w:autoSpaceDE w:val="0"/>
        <w:autoSpaceDN w:val="0"/>
        <w:adjustRightInd w:val="0"/>
        <w:rPr>
          <w:rFonts w:cs="Arial"/>
          <w:snapToGrid/>
          <w:sz w:val="22"/>
          <w:szCs w:val="22"/>
          <w:lang w:val="en-US"/>
        </w:rPr>
      </w:pPr>
      <w:r w:rsidRPr="004A5DBC">
        <w:rPr>
          <w:rFonts w:cs="Arial"/>
          <w:snapToGrid/>
          <w:sz w:val="22"/>
          <w:szCs w:val="22"/>
          <w:lang w:val="en-US"/>
        </w:rPr>
        <w:t>1.</w:t>
      </w:r>
      <w:r w:rsidRPr="004A5DBC">
        <w:rPr>
          <w:rFonts w:cs="Arial"/>
          <w:snapToGrid/>
          <w:sz w:val="22"/>
          <w:szCs w:val="22"/>
          <w:lang w:val="en-US"/>
        </w:rPr>
        <w:tab/>
        <w:t xml:space="preserve">de </w:t>
      </w:r>
      <w:proofErr w:type="spellStart"/>
      <w:r w:rsidRPr="004A5DBC">
        <w:rPr>
          <w:rFonts w:cs="Arial"/>
          <w:snapToGrid/>
          <w:sz w:val="22"/>
          <w:szCs w:val="22"/>
          <w:lang w:val="en-US"/>
        </w:rPr>
        <w:t>Prijsbijlage</w:t>
      </w:r>
      <w:proofErr w:type="spellEnd"/>
    </w:p>
    <w:p w14:paraId="688232A8" w14:textId="77777777" w:rsidR="006E1B3C" w:rsidRPr="004A5DBC" w:rsidRDefault="006E1B3C" w:rsidP="006E1B3C">
      <w:pPr>
        <w:widowControl/>
        <w:autoSpaceDE w:val="0"/>
        <w:autoSpaceDN w:val="0"/>
        <w:adjustRightInd w:val="0"/>
        <w:rPr>
          <w:rFonts w:cs="Arial"/>
          <w:snapToGrid/>
          <w:sz w:val="22"/>
          <w:szCs w:val="22"/>
          <w:lang w:val="en-US"/>
        </w:rPr>
      </w:pPr>
      <w:r w:rsidRPr="004A5DBC">
        <w:rPr>
          <w:rFonts w:cs="Arial"/>
          <w:snapToGrid/>
          <w:sz w:val="22"/>
          <w:szCs w:val="22"/>
          <w:lang w:val="en-US"/>
        </w:rPr>
        <w:t>2.</w:t>
      </w:r>
      <w:r w:rsidRPr="004A5DBC">
        <w:rPr>
          <w:rFonts w:cs="Arial"/>
          <w:snapToGrid/>
          <w:sz w:val="22"/>
          <w:szCs w:val="22"/>
          <w:lang w:val="en-US"/>
        </w:rPr>
        <w:tab/>
        <w:t>Service Level Agreement (SLA)</w:t>
      </w:r>
    </w:p>
    <w:p w14:paraId="65DE4819" w14:textId="77777777" w:rsidR="006E1B3C" w:rsidRPr="004A5DBC" w:rsidRDefault="006E1B3C" w:rsidP="006E1B3C">
      <w:pPr>
        <w:widowControl/>
        <w:autoSpaceDE w:val="0"/>
        <w:autoSpaceDN w:val="0"/>
        <w:adjustRightInd w:val="0"/>
        <w:rPr>
          <w:rFonts w:cs="Arial"/>
          <w:snapToGrid/>
          <w:sz w:val="22"/>
          <w:szCs w:val="22"/>
          <w:lang w:val="en-US"/>
        </w:rPr>
      </w:pPr>
      <w:r w:rsidRPr="004A5DBC">
        <w:rPr>
          <w:rFonts w:cs="Arial"/>
          <w:snapToGrid/>
          <w:sz w:val="22"/>
          <w:szCs w:val="22"/>
          <w:lang w:val="en-US"/>
        </w:rPr>
        <w:t>3.</w:t>
      </w:r>
      <w:r w:rsidRPr="004A5DBC">
        <w:rPr>
          <w:rFonts w:cs="Arial"/>
          <w:snapToGrid/>
          <w:sz w:val="22"/>
          <w:szCs w:val="22"/>
          <w:lang w:val="en-US"/>
        </w:rPr>
        <w:tab/>
        <w:t xml:space="preserve">de Nota van </w:t>
      </w:r>
      <w:proofErr w:type="spellStart"/>
      <w:r w:rsidRPr="004A5DBC">
        <w:rPr>
          <w:rFonts w:cs="Arial"/>
          <w:snapToGrid/>
          <w:sz w:val="22"/>
          <w:szCs w:val="22"/>
          <w:lang w:val="en-US"/>
        </w:rPr>
        <w:t>Inlichtingen</w:t>
      </w:r>
      <w:proofErr w:type="spellEnd"/>
    </w:p>
    <w:p w14:paraId="1B80C498" w14:textId="6C62090B" w:rsidR="006E1B3C" w:rsidRPr="004A5DBC" w:rsidRDefault="006E1B3C" w:rsidP="006E1B3C">
      <w:pPr>
        <w:widowControl/>
        <w:autoSpaceDE w:val="0"/>
        <w:autoSpaceDN w:val="0"/>
        <w:adjustRightInd w:val="0"/>
        <w:rPr>
          <w:rFonts w:cs="Arial"/>
          <w:snapToGrid/>
          <w:sz w:val="22"/>
          <w:szCs w:val="22"/>
          <w:lang w:val="en-US"/>
        </w:rPr>
      </w:pPr>
      <w:r w:rsidRPr="004A5DBC">
        <w:rPr>
          <w:rFonts w:cs="Arial"/>
          <w:snapToGrid/>
          <w:sz w:val="22"/>
          <w:szCs w:val="22"/>
          <w:lang w:val="en-US"/>
        </w:rPr>
        <w:t>4.</w:t>
      </w:r>
      <w:r w:rsidRPr="004A5DBC">
        <w:rPr>
          <w:rFonts w:cs="Arial"/>
          <w:snapToGrid/>
          <w:sz w:val="22"/>
          <w:szCs w:val="22"/>
          <w:lang w:val="en-US"/>
        </w:rPr>
        <w:tab/>
        <w:t xml:space="preserve">het </w:t>
      </w:r>
      <w:proofErr w:type="spellStart"/>
      <w:r w:rsidRPr="004A5DBC">
        <w:rPr>
          <w:rFonts w:cs="Arial"/>
          <w:snapToGrid/>
          <w:sz w:val="22"/>
          <w:szCs w:val="22"/>
          <w:lang w:val="en-US"/>
        </w:rPr>
        <w:t>Programma</w:t>
      </w:r>
      <w:proofErr w:type="spellEnd"/>
      <w:r w:rsidRPr="004A5DBC">
        <w:rPr>
          <w:rFonts w:cs="Arial"/>
          <w:snapToGrid/>
          <w:sz w:val="22"/>
          <w:szCs w:val="22"/>
          <w:lang w:val="en-US"/>
        </w:rPr>
        <w:t xml:space="preserve"> van Eisen</w:t>
      </w:r>
      <w:r w:rsidR="00CB78B0">
        <w:rPr>
          <w:rFonts w:cs="Arial"/>
          <w:snapToGrid/>
          <w:sz w:val="22"/>
          <w:szCs w:val="22"/>
          <w:lang w:val="en-US"/>
        </w:rPr>
        <w:t xml:space="preserve"> en </w:t>
      </w:r>
      <w:proofErr w:type="spellStart"/>
      <w:r w:rsidR="00CB78B0">
        <w:rPr>
          <w:rFonts w:cs="Arial"/>
          <w:snapToGrid/>
          <w:sz w:val="22"/>
          <w:szCs w:val="22"/>
          <w:lang w:val="en-US"/>
        </w:rPr>
        <w:t>Wensen</w:t>
      </w:r>
      <w:proofErr w:type="spellEnd"/>
    </w:p>
    <w:p w14:paraId="23E886D1" w14:textId="69A642C2" w:rsidR="006E1B3C" w:rsidRPr="00CB78B0" w:rsidRDefault="006E1B3C" w:rsidP="006E1B3C">
      <w:pPr>
        <w:widowControl/>
        <w:autoSpaceDE w:val="0"/>
        <w:autoSpaceDN w:val="0"/>
        <w:adjustRightInd w:val="0"/>
        <w:rPr>
          <w:rFonts w:cs="Arial"/>
          <w:snapToGrid/>
          <w:sz w:val="22"/>
          <w:szCs w:val="22"/>
        </w:rPr>
      </w:pPr>
      <w:r w:rsidRPr="004A5DBC">
        <w:rPr>
          <w:rFonts w:cs="Arial"/>
          <w:snapToGrid/>
          <w:sz w:val="22"/>
          <w:szCs w:val="22"/>
        </w:rPr>
        <w:t>5.</w:t>
      </w:r>
      <w:r w:rsidRPr="004A5DBC">
        <w:rPr>
          <w:rFonts w:cs="Arial"/>
          <w:snapToGrid/>
          <w:sz w:val="22"/>
          <w:szCs w:val="22"/>
        </w:rPr>
        <w:tab/>
        <w:t>de Algemene Inkoopvoorwaarden van de HAN</w:t>
      </w:r>
    </w:p>
    <w:p w14:paraId="2A88BA26" w14:textId="77777777" w:rsidR="003A23E1" w:rsidRPr="004A5DBC" w:rsidRDefault="006E1B3C" w:rsidP="006E1B3C">
      <w:pPr>
        <w:widowControl/>
        <w:autoSpaceDE w:val="0"/>
        <w:autoSpaceDN w:val="0"/>
        <w:adjustRightInd w:val="0"/>
        <w:rPr>
          <w:rFonts w:cs="Arial"/>
          <w:snapToGrid/>
          <w:sz w:val="22"/>
          <w:szCs w:val="22"/>
        </w:rPr>
      </w:pPr>
      <w:r w:rsidRPr="004A5DBC">
        <w:rPr>
          <w:rFonts w:cs="Arial"/>
          <w:snapToGrid/>
          <w:sz w:val="22"/>
          <w:szCs w:val="22"/>
          <w:lang w:val="en-US"/>
        </w:rPr>
        <w:t>7.</w:t>
      </w:r>
      <w:r w:rsidRPr="004A5DBC">
        <w:rPr>
          <w:rFonts w:cs="Arial"/>
          <w:snapToGrid/>
          <w:sz w:val="22"/>
          <w:szCs w:val="22"/>
          <w:lang w:val="en-US"/>
        </w:rPr>
        <w:tab/>
        <w:t xml:space="preserve">de </w:t>
      </w:r>
      <w:proofErr w:type="spellStart"/>
      <w:r w:rsidRPr="004A5DBC">
        <w:rPr>
          <w:rFonts w:cs="Arial"/>
          <w:snapToGrid/>
          <w:sz w:val="22"/>
          <w:szCs w:val="22"/>
          <w:lang w:val="en-US"/>
        </w:rPr>
        <w:t>Offerte</w:t>
      </w:r>
      <w:proofErr w:type="spellEnd"/>
    </w:p>
    <w:sectPr w:rsidR="003A23E1" w:rsidRPr="004A5DBC" w:rsidSect="00714161">
      <w:headerReference w:type="default" r:id="rId11"/>
      <w:footerReference w:type="default" r:id="rId12"/>
      <w:pgSz w:w="11907" w:h="16840" w:code="9"/>
      <w:pgMar w:top="1418" w:right="1275"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82023" w14:textId="77777777" w:rsidR="004B218A" w:rsidRDefault="004B218A">
      <w:r>
        <w:separator/>
      </w:r>
    </w:p>
  </w:endnote>
  <w:endnote w:type="continuationSeparator" w:id="0">
    <w:p w14:paraId="7350D527" w14:textId="77777777" w:rsidR="004B218A" w:rsidRDefault="004B218A">
      <w:r>
        <w:continuationSeparator/>
      </w:r>
    </w:p>
  </w:endnote>
  <w:endnote w:type="continuationNotice" w:id="1">
    <w:p w14:paraId="5C3262FF" w14:textId="77777777" w:rsidR="004B218A" w:rsidRDefault="004B21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ECB34" w14:textId="77777777" w:rsidR="00354B8C" w:rsidRPr="007B7A8C" w:rsidRDefault="00354B8C">
    <w:pPr>
      <w:pStyle w:val="Voettekst"/>
      <w:pBdr>
        <w:bottom w:val="single" w:sz="6" w:space="1" w:color="auto"/>
      </w:pBdr>
      <w:jc w:val="right"/>
      <w:rPr>
        <w:rFonts w:ascii="Times New Roman" w:hAnsi="Times New Roman"/>
      </w:rPr>
    </w:pPr>
  </w:p>
  <w:p w14:paraId="1C8678F0" w14:textId="77777777" w:rsidR="0028299F" w:rsidRPr="009B2525" w:rsidRDefault="00354B8C" w:rsidP="0028299F">
    <w:pPr>
      <w:pStyle w:val="Voettekst"/>
      <w:rPr>
        <w:rFonts w:ascii="Arial" w:hAnsi="Arial" w:cs="Arial"/>
        <w:sz w:val="16"/>
        <w:szCs w:val="16"/>
      </w:rPr>
    </w:pPr>
    <w:r w:rsidRPr="009B2525">
      <w:rPr>
        <w:rFonts w:ascii="Arial" w:hAnsi="Arial" w:cs="Arial"/>
        <w:sz w:val="16"/>
        <w:szCs w:val="16"/>
      </w:rPr>
      <w:t xml:space="preserve">Raamovereenkomst </w:t>
    </w:r>
    <w:r w:rsidR="0028299F" w:rsidRPr="009B2525">
      <w:rPr>
        <w:rFonts w:ascii="Arial" w:hAnsi="Arial" w:cs="Arial"/>
        <w:sz w:val="16"/>
        <w:szCs w:val="16"/>
      </w:rPr>
      <w:t xml:space="preserve">AV-middelen </w:t>
    </w:r>
    <w:r w:rsidR="0028299F" w:rsidRPr="009B2525">
      <w:rPr>
        <w:rFonts w:ascii="Arial" w:hAnsi="Arial" w:cs="Arial"/>
        <w:sz w:val="16"/>
        <w:szCs w:val="16"/>
      </w:rPr>
      <w:tab/>
    </w:r>
    <w:r w:rsidR="00226C74" w:rsidRPr="009B2525">
      <w:rPr>
        <w:rFonts w:ascii="Arial" w:hAnsi="Arial" w:cs="Arial"/>
        <w:sz w:val="16"/>
        <w:szCs w:val="16"/>
      </w:rPr>
      <w:t xml:space="preserve">  </w:t>
    </w:r>
    <w:r w:rsidR="0028299F" w:rsidRPr="009B2525">
      <w:rPr>
        <w:rFonts w:ascii="Arial" w:hAnsi="Arial" w:cs="Arial"/>
        <w:sz w:val="16"/>
        <w:szCs w:val="16"/>
      </w:rPr>
      <w:t>Paraaf opdrachtgever</w:t>
    </w:r>
    <w:r w:rsidR="0028299F" w:rsidRPr="009B2525">
      <w:rPr>
        <w:rFonts w:ascii="Arial" w:hAnsi="Arial" w:cs="Arial"/>
        <w:sz w:val="16"/>
        <w:szCs w:val="16"/>
      </w:rPr>
      <w:tab/>
      <w:t xml:space="preserve">Paraaf opdrachtnemer    </w:t>
    </w:r>
  </w:p>
  <w:p w14:paraId="6DDA4A27" w14:textId="77777777" w:rsidR="00AF20B5" w:rsidRPr="009B2525" w:rsidRDefault="00AF20B5" w:rsidP="0028299F">
    <w:pPr>
      <w:pStyle w:val="Voettekst"/>
      <w:rPr>
        <w:rFonts w:ascii="Arial" w:hAnsi="Arial" w:cs="Arial"/>
        <w:sz w:val="16"/>
        <w:szCs w:val="16"/>
      </w:rPr>
    </w:pPr>
  </w:p>
  <w:p w14:paraId="6A5BB87F" w14:textId="0ACBB071" w:rsidR="00354B8C" w:rsidRPr="009B2525" w:rsidRDefault="0028299F" w:rsidP="0028299F">
    <w:pPr>
      <w:pStyle w:val="Voettekst"/>
      <w:rPr>
        <w:rFonts w:ascii="Arial" w:hAnsi="Arial" w:cs="Arial"/>
        <w:sz w:val="16"/>
        <w:szCs w:val="16"/>
      </w:rPr>
    </w:pPr>
    <w:r w:rsidRPr="009B2525">
      <w:rPr>
        <w:rFonts w:ascii="Arial" w:hAnsi="Arial" w:cs="Arial"/>
        <w:sz w:val="16"/>
        <w:szCs w:val="16"/>
      </w:rPr>
      <w:t xml:space="preserve">Pagina </w:t>
    </w:r>
    <w:sdt>
      <w:sdtPr>
        <w:rPr>
          <w:rFonts w:ascii="Arial" w:hAnsi="Arial" w:cs="Arial"/>
          <w:sz w:val="16"/>
          <w:szCs w:val="16"/>
        </w:rPr>
        <w:id w:val="13840047"/>
        <w:docPartObj>
          <w:docPartGallery w:val="Page Numbers (Bottom of Page)"/>
          <w:docPartUnique/>
        </w:docPartObj>
      </w:sdtPr>
      <w:sdtEndPr/>
      <w:sdtContent>
        <w:r w:rsidR="009164B0" w:rsidRPr="009B2525">
          <w:rPr>
            <w:rFonts w:ascii="Arial" w:hAnsi="Arial" w:cs="Arial"/>
            <w:sz w:val="16"/>
            <w:szCs w:val="16"/>
          </w:rPr>
          <w:fldChar w:fldCharType="begin"/>
        </w:r>
        <w:r w:rsidR="009164B0" w:rsidRPr="009B2525">
          <w:rPr>
            <w:rFonts w:ascii="Arial" w:hAnsi="Arial" w:cs="Arial"/>
            <w:sz w:val="16"/>
            <w:szCs w:val="16"/>
          </w:rPr>
          <w:instrText xml:space="preserve"> PAGE   \* MERGEFORMAT </w:instrText>
        </w:r>
        <w:r w:rsidR="009164B0" w:rsidRPr="009B2525">
          <w:rPr>
            <w:rFonts w:ascii="Arial" w:hAnsi="Arial" w:cs="Arial"/>
            <w:sz w:val="16"/>
            <w:szCs w:val="16"/>
          </w:rPr>
          <w:fldChar w:fldCharType="separate"/>
        </w:r>
        <w:r w:rsidR="007E0E77" w:rsidRPr="009B2525">
          <w:rPr>
            <w:rFonts w:ascii="Arial" w:hAnsi="Arial" w:cs="Arial"/>
            <w:sz w:val="16"/>
            <w:szCs w:val="16"/>
          </w:rPr>
          <w:t>7</w:t>
        </w:r>
        <w:r w:rsidR="009164B0" w:rsidRPr="009B2525">
          <w:rPr>
            <w:rFonts w:ascii="Arial" w:hAnsi="Arial" w:cs="Arial"/>
            <w:sz w:val="16"/>
            <w:szCs w:val="16"/>
          </w:rPr>
          <w:fldChar w:fldCharType="end"/>
        </w:r>
        <w:r w:rsidR="00231B7A" w:rsidRPr="009B2525">
          <w:rPr>
            <w:rFonts w:ascii="Arial" w:hAnsi="Arial" w:cs="Arial"/>
            <w:sz w:val="16"/>
            <w:szCs w:val="16"/>
          </w:rPr>
          <w:t xml:space="preserve"> </w:t>
        </w:r>
        <w:r w:rsidRPr="009B2525">
          <w:rPr>
            <w:rFonts w:ascii="Arial" w:hAnsi="Arial" w:cs="Arial"/>
            <w:sz w:val="16"/>
            <w:szCs w:val="16"/>
          </w:rPr>
          <w:t xml:space="preserve">van </w:t>
        </w:r>
        <w:r w:rsidR="00FC4B09" w:rsidRPr="009B2525">
          <w:rPr>
            <w:rFonts w:ascii="Arial" w:hAnsi="Arial" w:cs="Arial"/>
            <w:sz w:val="16"/>
            <w:szCs w:val="16"/>
          </w:rPr>
          <w:fldChar w:fldCharType="begin"/>
        </w:r>
        <w:r w:rsidR="00FC4B09" w:rsidRPr="009B2525">
          <w:rPr>
            <w:rFonts w:ascii="Arial" w:hAnsi="Arial" w:cs="Arial"/>
            <w:sz w:val="16"/>
            <w:szCs w:val="16"/>
          </w:rPr>
          <w:instrText xml:space="preserve"> NUMPAGES   \* MERGEFORMAT </w:instrText>
        </w:r>
        <w:r w:rsidR="00FC4B09" w:rsidRPr="009B2525">
          <w:rPr>
            <w:rFonts w:ascii="Arial" w:hAnsi="Arial" w:cs="Arial"/>
            <w:sz w:val="16"/>
            <w:szCs w:val="16"/>
          </w:rPr>
          <w:fldChar w:fldCharType="separate"/>
        </w:r>
        <w:r w:rsidR="007E0E77" w:rsidRPr="009B2525">
          <w:rPr>
            <w:rFonts w:ascii="Arial" w:hAnsi="Arial" w:cs="Arial"/>
            <w:sz w:val="16"/>
            <w:szCs w:val="16"/>
          </w:rPr>
          <w:t>10</w:t>
        </w:r>
        <w:r w:rsidR="00FC4B09" w:rsidRPr="009B2525">
          <w:rPr>
            <w:rFonts w:ascii="Arial" w:hAnsi="Arial" w:cs="Arial"/>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7063A" w14:textId="77777777" w:rsidR="004B218A" w:rsidRDefault="004B218A">
      <w:r>
        <w:separator/>
      </w:r>
    </w:p>
  </w:footnote>
  <w:footnote w:type="continuationSeparator" w:id="0">
    <w:p w14:paraId="2CE710C1" w14:textId="77777777" w:rsidR="004B218A" w:rsidRDefault="004B218A">
      <w:r>
        <w:continuationSeparator/>
      </w:r>
    </w:p>
  </w:footnote>
  <w:footnote w:type="continuationNotice" w:id="1">
    <w:p w14:paraId="71AA07E9" w14:textId="77777777" w:rsidR="004B218A" w:rsidRDefault="004B21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6ADE8" w14:textId="77777777" w:rsidR="0028299F" w:rsidRDefault="0028299F">
    <w:pPr>
      <w:pStyle w:val="Koptekst"/>
    </w:pPr>
  </w:p>
  <w:p w14:paraId="51BA66DC" w14:textId="77777777" w:rsidR="00AF20B5" w:rsidRDefault="00AF20B5">
    <w:pPr>
      <w:pStyle w:val="Koptekst"/>
    </w:pPr>
  </w:p>
  <w:p w14:paraId="7708EDFF" w14:textId="77777777" w:rsidR="00AF20B5" w:rsidRDefault="00AF20B5" w:rsidP="00AF20B5">
    <w:pPr>
      <w:pStyle w:val="Koptekst"/>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604AA"/>
    <w:multiLevelType w:val="hybridMultilevel"/>
    <w:tmpl w:val="9760ADF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3D72317"/>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DEA2AFB"/>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FF6370C"/>
    <w:multiLevelType w:val="multilevel"/>
    <w:tmpl w:val="FFB2FE54"/>
    <w:lvl w:ilvl="0">
      <w:start w:val="1"/>
      <w:numFmt w:val="decimal"/>
      <w:lvlText w:val="Artikel %1: "/>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0461CBF"/>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672639B"/>
    <w:multiLevelType w:val="multilevel"/>
    <w:tmpl w:val="5608D3A4"/>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AA2128C"/>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AB2016B"/>
    <w:multiLevelType w:val="hybridMultilevel"/>
    <w:tmpl w:val="19DC8A74"/>
    <w:lvl w:ilvl="0" w:tplc="04090019">
      <w:start w:val="1"/>
      <w:numFmt w:val="lowerLetter"/>
      <w:lvlText w:val="%1."/>
      <w:lvlJc w:val="left"/>
      <w:pPr>
        <w:ind w:left="720" w:hanging="360"/>
      </w:pPr>
    </w:lvl>
    <w:lvl w:ilvl="1" w:tplc="0413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4D3F3B"/>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856571B"/>
    <w:multiLevelType w:val="hybridMultilevel"/>
    <w:tmpl w:val="FBDE26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130903"/>
    <w:multiLevelType w:val="hybridMultilevel"/>
    <w:tmpl w:val="9F8E7A6C"/>
    <w:lvl w:ilvl="0" w:tplc="2036F916">
      <w:start w:val="1"/>
      <w:numFmt w:val="decimal"/>
      <w:pStyle w:val="Kop1"/>
      <w:lvlText w:val="Artikel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5845E5"/>
    <w:multiLevelType w:val="hybridMultilevel"/>
    <w:tmpl w:val="3BFEC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71208A"/>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8B15A35"/>
    <w:multiLevelType w:val="multilevel"/>
    <w:tmpl w:val="F3326DF2"/>
    <w:lvl w:ilvl="0">
      <w:start w:val="1"/>
      <w:numFmt w:val="decimal"/>
      <w:lvlText w:val="Artikel %1: "/>
      <w:lvlJc w:val="left"/>
      <w:pPr>
        <w:ind w:left="360" w:hanging="360"/>
      </w:pPr>
      <w:rPr>
        <w:rFonts w:hint="default"/>
        <w:b/>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5B21D6B"/>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3E01F45"/>
    <w:multiLevelType w:val="hybridMultilevel"/>
    <w:tmpl w:val="D6AAD40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5423FAE"/>
    <w:multiLevelType w:val="hybridMultilevel"/>
    <w:tmpl w:val="732861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3"/>
    <w:lvlOverride w:ilvl="0">
      <w:lvl w:ilvl="0">
        <w:start w:val="2"/>
        <w:numFmt w:val="decimal"/>
        <w:lvlText w:val="Artikel %1: "/>
        <w:lvlJc w:val="left"/>
        <w:pPr>
          <w:ind w:left="360" w:hanging="360"/>
        </w:pPr>
        <w:rPr>
          <w:rFonts w:hint="default"/>
          <w:b/>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4">
    <w:abstractNumId w:val="15"/>
  </w:num>
  <w:num w:numId="5">
    <w:abstractNumId w:val="0"/>
  </w:num>
  <w:num w:numId="6">
    <w:abstractNumId w:val="2"/>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3"/>
  </w:num>
  <w:num w:numId="14">
    <w:abstractNumId w:val="11"/>
  </w:num>
  <w:num w:numId="15">
    <w:abstractNumId w:val="10"/>
  </w:num>
  <w:num w:numId="16">
    <w:abstractNumId w:val="9"/>
  </w:num>
  <w:num w:numId="17">
    <w:abstractNumId w:val="6"/>
  </w:num>
  <w:num w:numId="18">
    <w:abstractNumId w:val="8"/>
  </w:num>
  <w:num w:numId="19">
    <w:abstractNumId w:val="12"/>
  </w:num>
  <w:num w:numId="20">
    <w:abstractNumId w:val="1"/>
  </w:num>
  <w:num w:numId="21">
    <w:abstractNumId w:val="10"/>
  </w:num>
  <w:num w:numId="22">
    <w:abstractNumId w:val="14"/>
  </w:num>
  <w:num w:numId="23">
    <w:abstractNumId w:val="4"/>
  </w:num>
  <w:num w:numId="2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6"/>
  <w:activeWritingStyle w:appName="MSWord" w:lang="nl-NL" w:vendorID="9" w:dllVersion="512" w:checkStyle="1"/>
  <w:activeWritingStyle w:appName="MSWord" w:lang="nl-NL" w:vendorID="1" w:dllVersion="512" w:checkStyle="1"/>
  <w:proofState w:spelling="clean"/>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38F"/>
    <w:rsid w:val="000057C4"/>
    <w:rsid w:val="00005842"/>
    <w:rsid w:val="00007667"/>
    <w:rsid w:val="0000775D"/>
    <w:rsid w:val="00010C68"/>
    <w:rsid w:val="00011F25"/>
    <w:rsid w:val="00011F44"/>
    <w:rsid w:val="00020528"/>
    <w:rsid w:val="000210AA"/>
    <w:rsid w:val="0002142D"/>
    <w:rsid w:val="00025D81"/>
    <w:rsid w:val="000314DC"/>
    <w:rsid w:val="00031F2F"/>
    <w:rsid w:val="000352F0"/>
    <w:rsid w:val="00036866"/>
    <w:rsid w:val="000414FB"/>
    <w:rsid w:val="000415AA"/>
    <w:rsid w:val="00047915"/>
    <w:rsid w:val="00047CE9"/>
    <w:rsid w:val="00052DFB"/>
    <w:rsid w:val="00053B94"/>
    <w:rsid w:val="000562E2"/>
    <w:rsid w:val="0005655C"/>
    <w:rsid w:val="0005722D"/>
    <w:rsid w:val="00061758"/>
    <w:rsid w:val="00063572"/>
    <w:rsid w:val="00064DA7"/>
    <w:rsid w:val="00071857"/>
    <w:rsid w:val="0007315D"/>
    <w:rsid w:val="00075FFC"/>
    <w:rsid w:val="00083628"/>
    <w:rsid w:val="00087635"/>
    <w:rsid w:val="00090856"/>
    <w:rsid w:val="00091777"/>
    <w:rsid w:val="000A0440"/>
    <w:rsid w:val="000C295C"/>
    <w:rsid w:val="000C69EC"/>
    <w:rsid w:val="000C6A84"/>
    <w:rsid w:val="000D1103"/>
    <w:rsid w:val="000D1ECA"/>
    <w:rsid w:val="000D2E0C"/>
    <w:rsid w:val="000E43D9"/>
    <w:rsid w:val="000E52D2"/>
    <w:rsid w:val="000F6DEA"/>
    <w:rsid w:val="000F78BF"/>
    <w:rsid w:val="000F78E3"/>
    <w:rsid w:val="0010368C"/>
    <w:rsid w:val="00104AC8"/>
    <w:rsid w:val="0010643C"/>
    <w:rsid w:val="001064F1"/>
    <w:rsid w:val="00110C6C"/>
    <w:rsid w:val="001112BE"/>
    <w:rsid w:val="00112260"/>
    <w:rsid w:val="00116C86"/>
    <w:rsid w:val="00124829"/>
    <w:rsid w:val="001256E7"/>
    <w:rsid w:val="00133A08"/>
    <w:rsid w:val="00134894"/>
    <w:rsid w:val="001404C7"/>
    <w:rsid w:val="00150BC4"/>
    <w:rsid w:val="00154716"/>
    <w:rsid w:val="00156146"/>
    <w:rsid w:val="0016188E"/>
    <w:rsid w:val="00165CB6"/>
    <w:rsid w:val="00171116"/>
    <w:rsid w:val="00171922"/>
    <w:rsid w:val="00172006"/>
    <w:rsid w:val="00173814"/>
    <w:rsid w:val="00177A9C"/>
    <w:rsid w:val="0018429B"/>
    <w:rsid w:val="001844C8"/>
    <w:rsid w:val="0018490D"/>
    <w:rsid w:val="00195D51"/>
    <w:rsid w:val="001A0AB4"/>
    <w:rsid w:val="001A1584"/>
    <w:rsid w:val="001A1832"/>
    <w:rsid w:val="001A1FE3"/>
    <w:rsid w:val="001A4EA3"/>
    <w:rsid w:val="001A6F81"/>
    <w:rsid w:val="001B23B4"/>
    <w:rsid w:val="001C021C"/>
    <w:rsid w:val="001C23AC"/>
    <w:rsid w:val="001C5C5F"/>
    <w:rsid w:val="001C71FB"/>
    <w:rsid w:val="001C74AA"/>
    <w:rsid w:val="001D0BC0"/>
    <w:rsid w:val="001D6228"/>
    <w:rsid w:val="001D6772"/>
    <w:rsid w:val="001D738B"/>
    <w:rsid w:val="001D7ED3"/>
    <w:rsid w:val="001E6600"/>
    <w:rsid w:val="00200A59"/>
    <w:rsid w:val="00205428"/>
    <w:rsid w:val="00205A21"/>
    <w:rsid w:val="00205B70"/>
    <w:rsid w:val="002062E8"/>
    <w:rsid w:val="00212220"/>
    <w:rsid w:val="002141A2"/>
    <w:rsid w:val="002154B1"/>
    <w:rsid w:val="00216620"/>
    <w:rsid w:val="00217DAD"/>
    <w:rsid w:val="00221E25"/>
    <w:rsid w:val="002227C3"/>
    <w:rsid w:val="00226C74"/>
    <w:rsid w:val="0022726E"/>
    <w:rsid w:val="00231B7A"/>
    <w:rsid w:val="002330BE"/>
    <w:rsid w:val="00233380"/>
    <w:rsid w:val="002351A7"/>
    <w:rsid w:val="002370C6"/>
    <w:rsid w:val="0023772E"/>
    <w:rsid w:val="00251DBB"/>
    <w:rsid w:val="00260551"/>
    <w:rsid w:val="00260E5A"/>
    <w:rsid w:val="002650BC"/>
    <w:rsid w:val="002674CF"/>
    <w:rsid w:val="00267C73"/>
    <w:rsid w:val="0027483A"/>
    <w:rsid w:val="0028299F"/>
    <w:rsid w:val="002857F1"/>
    <w:rsid w:val="00287CC0"/>
    <w:rsid w:val="002A09E1"/>
    <w:rsid w:val="002B3062"/>
    <w:rsid w:val="002B6B3A"/>
    <w:rsid w:val="002C04E4"/>
    <w:rsid w:val="002C5F62"/>
    <w:rsid w:val="002D206A"/>
    <w:rsid w:val="002D2233"/>
    <w:rsid w:val="002D4A67"/>
    <w:rsid w:val="002D7B52"/>
    <w:rsid w:val="00300FDA"/>
    <w:rsid w:val="0030293F"/>
    <w:rsid w:val="00306E39"/>
    <w:rsid w:val="00312149"/>
    <w:rsid w:val="00327C8D"/>
    <w:rsid w:val="00330C11"/>
    <w:rsid w:val="00332F22"/>
    <w:rsid w:val="00333B26"/>
    <w:rsid w:val="00334321"/>
    <w:rsid w:val="003373F4"/>
    <w:rsid w:val="00341C56"/>
    <w:rsid w:val="0034562C"/>
    <w:rsid w:val="00345AB2"/>
    <w:rsid w:val="00351E72"/>
    <w:rsid w:val="00354B8C"/>
    <w:rsid w:val="00373F15"/>
    <w:rsid w:val="003765E0"/>
    <w:rsid w:val="003774FA"/>
    <w:rsid w:val="00381A53"/>
    <w:rsid w:val="003829F8"/>
    <w:rsid w:val="0038729E"/>
    <w:rsid w:val="003943DE"/>
    <w:rsid w:val="0039474D"/>
    <w:rsid w:val="003A0C83"/>
    <w:rsid w:val="003A23E1"/>
    <w:rsid w:val="003B03D1"/>
    <w:rsid w:val="003B1594"/>
    <w:rsid w:val="003B66BA"/>
    <w:rsid w:val="003B691F"/>
    <w:rsid w:val="003B6992"/>
    <w:rsid w:val="003C1F20"/>
    <w:rsid w:val="003C4EE5"/>
    <w:rsid w:val="003C69BA"/>
    <w:rsid w:val="003D0FE6"/>
    <w:rsid w:val="003D3886"/>
    <w:rsid w:val="003D4538"/>
    <w:rsid w:val="003D4A6B"/>
    <w:rsid w:val="003D4CD8"/>
    <w:rsid w:val="003E26B6"/>
    <w:rsid w:val="003E3672"/>
    <w:rsid w:val="003E3FEB"/>
    <w:rsid w:val="003E7914"/>
    <w:rsid w:val="003F284D"/>
    <w:rsid w:val="003F72D3"/>
    <w:rsid w:val="00400458"/>
    <w:rsid w:val="00402FEA"/>
    <w:rsid w:val="004036CF"/>
    <w:rsid w:val="0041150D"/>
    <w:rsid w:val="00412EEB"/>
    <w:rsid w:val="00416910"/>
    <w:rsid w:val="0041731B"/>
    <w:rsid w:val="004246F1"/>
    <w:rsid w:val="0042595F"/>
    <w:rsid w:val="00427C96"/>
    <w:rsid w:val="00432E79"/>
    <w:rsid w:val="00437EC8"/>
    <w:rsid w:val="0044496D"/>
    <w:rsid w:val="00444A92"/>
    <w:rsid w:val="00444B5F"/>
    <w:rsid w:val="004471B0"/>
    <w:rsid w:val="004511AC"/>
    <w:rsid w:val="00452229"/>
    <w:rsid w:val="004528FD"/>
    <w:rsid w:val="00452CC2"/>
    <w:rsid w:val="004553A5"/>
    <w:rsid w:val="00461033"/>
    <w:rsid w:val="004614D5"/>
    <w:rsid w:val="00475166"/>
    <w:rsid w:val="00477114"/>
    <w:rsid w:val="004839BD"/>
    <w:rsid w:val="00491FE5"/>
    <w:rsid w:val="00494748"/>
    <w:rsid w:val="004978B1"/>
    <w:rsid w:val="004A0BCE"/>
    <w:rsid w:val="004A3F8A"/>
    <w:rsid w:val="004A464E"/>
    <w:rsid w:val="004A4B80"/>
    <w:rsid w:val="004A5DBC"/>
    <w:rsid w:val="004B218A"/>
    <w:rsid w:val="004B34D8"/>
    <w:rsid w:val="004B5EC5"/>
    <w:rsid w:val="004B64F1"/>
    <w:rsid w:val="004C39CF"/>
    <w:rsid w:val="004D07B7"/>
    <w:rsid w:val="004F42A2"/>
    <w:rsid w:val="005004FE"/>
    <w:rsid w:val="0050197B"/>
    <w:rsid w:val="00502D44"/>
    <w:rsid w:val="0050557F"/>
    <w:rsid w:val="0050619D"/>
    <w:rsid w:val="00512EBD"/>
    <w:rsid w:val="00513AA9"/>
    <w:rsid w:val="005257B8"/>
    <w:rsid w:val="00535A6A"/>
    <w:rsid w:val="00543601"/>
    <w:rsid w:val="0054361E"/>
    <w:rsid w:val="0054685C"/>
    <w:rsid w:val="00552F29"/>
    <w:rsid w:val="005540C5"/>
    <w:rsid w:val="005568B6"/>
    <w:rsid w:val="0055790E"/>
    <w:rsid w:val="00565229"/>
    <w:rsid w:val="00571662"/>
    <w:rsid w:val="005728A0"/>
    <w:rsid w:val="00583AD1"/>
    <w:rsid w:val="00584BBC"/>
    <w:rsid w:val="00585304"/>
    <w:rsid w:val="005857FC"/>
    <w:rsid w:val="005867BF"/>
    <w:rsid w:val="00586B83"/>
    <w:rsid w:val="00591364"/>
    <w:rsid w:val="005940C0"/>
    <w:rsid w:val="00597C29"/>
    <w:rsid w:val="005A08BC"/>
    <w:rsid w:val="005A3A01"/>
    <w:rsid w:val="005A475B"/>
    <w:rsid w:val="005A4E27"/>
    <w:rsid w:val="005B1BC5"/>
    <w:rsid w:val="005C2D2B"/>
    <w:rsid w:val="005C3204"/>
    <w:rsid w:val="005C65CA"/>
    <w:rsid w:val="005D10D0"/>
    <w:rsid w:val="005D5ED8"/>
    <w:rsid w:val="005E21DC"/>
    <w:rsid w:val="005F11F4"/>
    <w:rsid w:val="005F4DFB"/>
    <w:rsid w:val="005F7C5C"/>
    <w:rsid w:val="00600677"/>
    <w:rsid w:val="00602632"/>
    <w:rsid w:val="006027AF"/>
    <w:rsid w:val="00604B3B"/>
    <w:rsid w:val="00605385"/>
    <w:rsid w:val="00614900"/>
    <w:rsid w:val="0061718E"/>
    <w:rsid w:val="00617208"/>
    <w:rsid w:val="006232ED"/>
    <w:rsid w:val="0062496A"/>
    <w:rsid w:val="006302D9"/>
    <w:rsid w:val="00631BED"/>
    <w:rsid w:val="00632E9D"/>
    <w:rsid w:val="0064007D"/>
    <w:rsid w:val="00640A3E"/>
    <w:rsid w:val="00643CDC"/>
    <w:rsid w:val="006502DE"/>
    <w:rsid w:val="0065248F"/>
    <w:rsid w:val="0066067F"/>
    <w:rsid w:val="00661E17"/>
    <w:rsid w:val="00662E40"/>
    <w:rsid w:val="00664225"/>
    <w:rsid w:val="006709F5"/>
    <w:rsid w:val="00673C11"/>
    <w:rsid w:val="0067570B"/>
    <w:rsid w:val="00676A27"/>
    <w:rsid w:val="0068058A"/>
    <w:rsid w:val="006817A0"/>
    <w:rsid w:val="0068338F"/>
    <w:rsid w:val="006A3225"/>
    <w:rsid w:val="006A3FEB"/>
    <w:rsid w:val="006A5C45"/>
    <w:rsid w:val="006A7B75"/>
    <w:rsid w:val="006B4539"/>
    <w:rsid w:val="006B665F"/>
    <w:rsid w:val="006B78F0"/>
    <w:rsid w:val="006C0692"/>
    <w:rsid w:val="006C06F2"/>
    <w:rsid w:val="006C14F4"/>
    <w:rsid w:val="006C64A2"/>
    <w:rsid w:val="006C6A98"/>
    <w:rsid w:val="006D3D50"/>
    <w:rsid w:val="006E0571"/>
    <w:rsid w:val="006E0937"/>
    <w:rsid w:val="006E1B3C"/>
    <w:rsid w:val="006E4A78"/>
    <w:rsid w:val="006E4CB1"/>
    <w:rsid w:val="006E7B52"/>
    <w:rsid w:val="006F03FB"/>
    <w:rsid w:val="006F47EF"/>
    <w:rsid w:val="006F5E2B"/>
    <w:rsid w:val="007000B8"/>
    <w:rsid w:val="00710263"/>
    <w:rsid w:val="00712AF3"/>
    <w:rsid w:val="00714161"/>
    <w:rsid w:val="007158FD"/>
    <w:rsid w:val="00715BA5"/>
    <w:rsid w:val="0071744B"/>
    <w:rsid w:val="00721620"/>
    <w:rsid w:val="00721729"/>
    <w:rsid w:val="00723269"/>
    <w:rsid w:val="00723B74"/>
    <w:rsid w:val="00724EDA"/>
    <w:rsid w:val="007372A3"/>
    <w:rsid w:val="0074032D"/>
    <w:rsid w:val="00740A38"/>
    <w:rsid w:val="00741412"/>
    <w:rsid w:val="007421F6"/>
    <w:rsid w:val="00742415"/>
    <w:rsid w:val="00742627"/>
    <w:rsid w:val="0074315B"/>
    <w:rsid w:val="007437F3"/>
    <w:rsid w:val="00750D13"/>
    <w:rsid w:val="007519EE"/>
    <w:rsid w:val="00754918"/>
    <w:rsid w:val="00756136"/>
    <w:rsid w:val="0076471D"/>
    <w:rsid w:val="00765AAE"/>
    <w:rsid w:val="0076705A"/>
    <w:rsid w:val="00772ACF"/>
    <w:rsid w:val="007734A8"/>
    <w:rsid w:val="00774296"/>
    <w:rsid w:val="00781C90"/>
    <w:rsid w:val="00782307"/>
    <w:rsid w:val="00787422"/>
    <w:rsid w:val="00792929"/>
    <w:rsid w:val="007A33CC"/>
    <w:rsid w:val="007B0489"/>
    <w:rsid w:val="007B29E5"/>
    <w:rsid w:val="007B4286"/>
    <w:rsid w:val="007B5231"/>
    <w:rsid w:val="007B7A8C"/>
    <w:rsid w:val="007C1739"/>
    <w:rsid w:val="007C2309"/>
    <w:rsid w:val="007C3476"/>
    <w:rsid w:val="007C34C8"/>
    <w:rsid w:val="007D049D"/>
    <w:rsid w:val="007D1CA7"/>
    <w:rsid w:val="007D370E"/>
    <w:rsid w:val="007D3C0E"/>
    <w:rsid w:val="007D4AF0"/>
    <w:rsid w:val="007D537F"/>
    <w:rsid w:val="007D60A8"/>
    <w:rsid w:val="007E0DF8"/>
    <w:rsid w:val="007E0E77"/>
    <w:rsid w:val="007E196F"/>
    <w:rsid w:val="007E3767"/>
    <w:rsid w:val="007E411F"/>
    <w:rsid w:val="007E435A"/>
    <w:rsid w:val="007E43F6"/>
    <w:rsid w:val="007E6498"/>
    <w:rsid w:val="007E7FED"/>
    <w:rsid w:val="007F3E5E"/>
    <w:rsid w:val="00801585"/>
    <w:rsid w:val="008038D2"/>
    <w:rsid w:val="00805121"/>
    <w:rsid w:val="00807C98"/>
    <w:rsid w:val="008127AC"/>
    <w:rsid w:val="0081551C"/>
    <w:rsid w:val="00822876"/>
    <w:rsid w:val="0082348C"/>
    <w:rsid w:val="008268E6"/>
    <w:rsid w:val="00827CE9"/>
    <w:rsid w:val="00831AF2"/>
    <w:rsid w:val="0083633D"/>
    <w:rsid w:val="008411E4"/>
    <w:rsid w:val="00843334"/>
    <w:rsid w:val="008473BE"/>
    <w:rsid w:val="0085068D"/>
    <w:rsid w:val="00856C29"/>
    <w:rsid w:val="008608D4"/>
    <w:rsid w:val="0086136A"/>
    <w:rsid w:val="00865A27"/>
    <w:rsid w:val="00870625"/>
    <w:rsid w:val="0087096E"/>
    <w:rsid w:val="00871972"/>
    <w:rsid w:val="008844D3"/>
    <w:rsid w:val="00884535"/>
    <w:rsid w:val="008872A3"/>
    <w:rsid w:val="008939F7"/>
    <w:rsid w:val="008940AC"/>
    <w:rsid w:val="008A7621"/>
    <w:rsid w:val="008B0B3D"/>
    <w:rsid w:val="008C0761"/>
    <w:rsid w:val="008C3147"/>
    <w:rsid w:val="008C4D65"/>
    <w:rsid w:val="008D681D"/>
    <w:rsid w:val="008E14C1"/>
    <w:rsid w:val="008E1E88"/>
    <w:rsid w:val="008E3729"/>
    <w:rsid w:val="008F192F"/>
    <w:rsid w:val="008F589F"/>
    <w:rsid w:val="0090091D"/>
    <w:rsid w:val="009054F8"/>
    <w:rsid w:val="00916137"/>
    <w:rsid w:val="009164B0"/>
    <w:rsid w:val="00924293"/>
    <w:rsid w:val="0092637F"/>
    <w:rsid w:val="009277ED"/>
    <w:rsid w:val="00927929"/>
    <w:rsid w:val="0093154A"/>
    <w:rsid w:val="00931F96"/>
    <w:rsid w:val="00932FD2"/>
    <w:rsid w:val="00935CB6"/>
    <w:rsid w:val="0094374A"/>
    <w:rsid w:val="00952F00"/>
    <w:rsid w:val="0095384C"/>
    <w:rsid w:val="009616B9"/>
    <w:rsid w:val="00963C04"/>
    <w:rsid w:val="009647C5"/>
    <w:rsid w:val="00965638"/>
    <w:rsid w:val="00971AF3"/>
    <w:rsid w:val="00971CE5"/>
    <w:rsid w:val="009722CA"/>
    <w:rsid w:val="009903E9"/>
    <w:rsid w:val="009907FC"/>
    <w:rsid w:val="00991B64"/>
    <w:rsid w:val="009A0A03"/>
    <w:rsid w:val="009A376C"/>
    <w:rsid w:val="009A3CB2"/>
    <w:rsid w:val="009A541B"/>
    <w:rsid w:val="009A6CEE"/>
    <w:rsid w:val="009B2525"/>
    <w:rsid w:val="009C4C4B"/>
    <w:rsid w:val="009C677A"/>
    <w:rsid w:val="009D247C"/>
    <w:rsid w:val="009D7288"/>
    <w:rsid w:val="009E022E"/>
    <w:rsid w:val="009E2E26"/>
    <w:rsid w:val="009E31F5"/>
    <w:rsid w:val="009E58EB"/>
    <w:rsid w:val="009F43F2"/>
    <w:rsid w:val="009F51C4"/>
    <w:rsid w:val="009F588B"/>
    <w:rsid w:val="00A05187"/>
    <w:rsid w:val="00A06BB5"/>
    <w:rsid w:val="00A11559"/>
    <w:rsid w:val="00A11AF5"/>
    <w:rsid w:val="00A12244"/>
    <w:rsid w:val="00A21BF6"/>
    <w:rsid w:val="00A24161"/>
    <w:rsid w:val="00A24D35"/>
    <w:rsid w:val="00A25449"/>
    <w:rsid w:val="00A27394"/>
    <w:rsid w:val="00A275B0"/>
    <w:rsid w:val="00A27FD9"/>
    <w:rsid w:val="00A374DD"/>
    <w:rsid w:val="00A4252F"/>
    <w:rsid w:val="00A42F4C"/>
    <w:rsid w:val="00A4601C"/>
    <w:rsid w:val="00A506A1"/>
    <w:rsid w:val="00A51535"/>
    <w:rsid w:val="00A55098"/>
    <w:rsid w:val="00A67D72"/>
    <w:rsid w:val="00A7230E"/>
    <w:rsid w:val="00A7581D"/>
    <w:rsid w:val="00A82835"/>
    <w:rsid w:val="00A87CD0"/>
    <w:rsid w:val="00A87DC0"/>
    <w:rsid w:val="00A906FC"/>
    <w:rsid w:val="00A96911"/>
    <w:rsid w:val="00AA0210"/>
    <w:rsid w:val="00AA254B"/>
    <w:rsid w:val="00AA43EB"/>
    <w:rsid w:val="00AB06E7"/>
    <w:rsid w:val="00AB0820"/>
    <w:rsid w:val="00AB348C"/>
    <w:rsid w:val="00AB3BFF"/>
    <w:rsid w:val="00AB4B38"/>
    <w:rsid w:val="00AB7919"/>
    <w:rsid w:val="00AC0217"/>
    <w:rsid w:val="00AC51EA"/>
    <w:rsid w:val="00AD790D"/>
    <w:rsid w:val="00AD7F6E"/>
    <w:rsid w:val="00AF0F0D"/>
    <w:rsid w:val="00AF20B5"/>
    <w:rsid w:val="00AF26C7"/>
    <w:rsid w:val="00AF2CB6"/>
    <w:rsid w:val="00AF39CE"/>
    <w:rsid w:val="00AF7209"/>
    <w:rsid w:val="00B01004"/>
    <w:rsid w:val="00B01CAF"/>
    <w:rsid w:val="00B0312E"/>
    <w:rsid w:val="00B045C1"/>
    <w:rsid w:val="00B05568"/>
    <w:rsid w:val="00B10D59"/>
    <w:rsid w:val="00B14254"/>
    <w:rsid w:val="00B1769B"/>
    <w:rsid w:val="00B21646"/>
    <w:rsid w:val="00B23328"/>
    <w:rsid w:val="00B312D3"/>
    <w:rsid w:val="00B35459"/>
    <w:rsid w:val="00B44980"/>
    <w:rsid w:val="00B45394"/>
    <w:rsid w:val="00B53060"/>
    <w:rsid w:val="00B55A59"/>
    <w:rsid w:val="00B56890"/>
    <w:rsid w:val="00B60D3F"/>
    <w:rsid w:val="00B7218A"/>
    <w:rsid w:val="00B7230A"/>
    <w:rsid w:val="00B76D62"/>
    <w:rsid w:val="00B82610"/>
    <w:rsid w:val="00B910E5"/>
    <w:rsid w:val="00B929D7"/>
    <w:rsid w:val="00B93B65"/>
    <w:rsid w:val="00B93E9D"/>
    <w:rsid w:val="00B951DD"/>
    <w:rsid w:val="00BA078B"/>
    <w:rsid w:val="00BA26F4"/>
    <w:rsid w:val="00BA46B5"/>
    <w:rsid w:val="00BB18E0"/>
    <w:rsid w:val="00BC2281"/>
    <w:rsid w:val="00BC4325"/>
    <w:rsid w:val="00BC5AA6"/>
    <w:rsid w:val="00BC652B"/>
    <w:rsid w:val="00BD7A76"/>
    <w:rsid w:val="00BE003E"/>
    <w:rsid w:val="00BE014F"/>
    <w:rsid w:val="00BE57A6"/>
    <w:rsid w:val="00BE60E4"/>
    <w:rsid w:val="00BF03A4"/>
    <w:rsid w:val="00BF04F4"/>
    <w:rsid w:val="00BF33E6"/>
    <w:rsid w:val="00BF3F5F"/>
    <w:rsid w:val="00BF4576"/>
    <w:rsid w:val="00BF585C"/>
    <w:rsid w:val="00BF7CFD"/>
    <w:rsid w:val="00C0228E"/>
    <w:rsid w:val="00C1065A"/>
    <w:rsid w:val="00C10980"/>
    <w:rsid w:val="00C12399"/>
    <w:rsid w:val="00C203AC"/>
    <w:rsid w:val="00C20B24"/>
    <w:rsid w:val="00C2204A"/>
    <w:rsid w:val="00C25526"/>
    <w:rsid w:val="00C272D1"/>
    <w:rsid w:val="00C30895"/>
    <w:rsid w:val="00C338E0"/>
    <w:rsid w:val="00C3572E"/>
    <w:rsid w:val="00C35909"/>
    <w:rsid w:val="00C3748C"/>
    <w:rsid w:val="00C37BF6"/>
    <w:rsid w:val="00C43872"/>
    <w:rsid w:val="00C45B38"/>
    <w:rsid w:val="00C50B65"/>
    <w:rsid w:val="00C51C3C"/>
    <w:rsid w:val="00C52394"/>
    <w:rsid w:val="00C63F91"/>
    <w:rsid w:val="00C65600"/>
    <w:rsid w:val="00C73917"/>
    <w:rsid w:val="00C759F0"/>
    <w:rsid w:val="00C77A70"/>
    <w:rsid w:val="00C8075F"/>
    <w:rsid w:val="00C82B9D"/>
    <w:rsid w:val="00C86144"/>
    <w:rsid w:val="00CA18A4"/>
    <w:rsid w:val="00CA7040"/>
    <w:rsid w:val="00CB0ABA"/>
    <w:rsid w:val="00CB41BD"/>
    <w:rsid w:val="00CB5586"/>
    <w:rsid w:val="00CB5AB9"/>
    <w:rsid w:val="00CB69B3"/>
    <w:rsid w:val="00CB6FAD"/>
    <w:rsid w:val="00CB78B0"/>
    <w:rsid w:val="00CC0083"/>
    <w:rsid w:val="00CC3F08"/>
    <w:rsid w:val="00CC3F68"/>
    <w:rsid w:val="00CC6BD1"/>
    <w:rsid w:val="00CC7CE5"/>
    <w:rsid w:val="00CD4158"/>
    <w:rsid w:val="00CD4B77"/>
    <w:rsid w:val="00CD4E1B"/>
    <w:rsid w:val="00CD5FB2"/>
    <w:rsid w:val="00CD60EB"/>
    <w:rsid w:val="00CD74CC"/>
    <w:rsid w:val="00CD7D99"/>
    <w:rsid w:val="00CE190E"/>
    <w:rsid w:val="00CE4797"/>
    <w:rsid w:val="00CF26CC"/>
    <w:rsid w:val="00CF53B9"/>
    <w:rsid w:val="00CF62BE"/>
    <w:rsid w:val="00D03D20"/>
    <w:rsid w:val="00D079D6"/>
    <w:rsid w:val="00D16DAC"/>
    <w:rsid w:val="00D17B3D"/>
    <w:rsid w:val="00D20991"/>
    <w:rsid w:val="00D238D4"/>
    <w:rsid w:val="00D24B1B"/>
    <w:rsid w:val="00D26961"/>
    <w:rsid w:val="00D27967"/>
    <w:rsid w:val="00D32C5B"/>
    <w:rsid w:val="00D34B6C"/>
    <w:rsid w:val="00D34D71"/>
    <w:rsid w:val="00D3518C"/>
    <w:rsid w:val="00D35A7A"/>
    <w:rsid w:val="00D4242A"/>
    <w:rsid w:val="00D44DCA"/>
    <w:rsid w:val="00D44F35"/>
    <w:rsid w:val="00D470E4"/>
    <w:rsid w:val="00D47611"/>
    <w:rsid w:val="00D548E2"/>
    <w:rsid w:val="00D60581"/>
    <w:rsid w:val="00D61BE6"/>
    <w:rsid w:val="00D70DA6"/>
    <w:rsid w:val="00D9354F"/>
    <w:rsid w:val="00D96538"/>
    <w:rsid w:val="00DA4694"/>
    <w:rsid w:val="00DA4E42"/>
    <w:rsid w:val="00DB0742"/>
    <w:rsid w:val="00DB1FEC"/>
    <w:rsid w:val="00DC339A"/>
    <w:rsid w:val="00DC5CDD"/>
    <w:rsid w:val="00DC70C7"/>
    <w:rsid w:val="00DC72DB"/>
    <w:rsid w:val="00DC7FD1"/>
    <w:rsid w:val="00DD4D9C"/>
    <w:rsid w:val="00DD4F31"/>
    <w:rsid w:val="00DE10F5"/>
    <w:rsid w:val="00DE2AD7"/>
    <w:rsid w:val="00DE624B"/>
    <w:rsid w:val="00DE77B9"/>
    <w:rsid w:val="00DF39B7"/>
    <w:rsid w:val="00DF46DB"/>
    <w:rsid w:val="00DF5645"/>
    <w:rsid w:val="00E00144"/>
    <w:rsid w:val="00E03C80"/>
    <w:rsid w:val="00E062C9"/>
    <w:rsid w:val="00E06406"/>
    <w:rsid w:val="00E13250"/>
    <w:rsid w:val="00E165CF"/>
    <w:rsid w:val="00E16BAB"/>
    <w:rsid w:val="00E237D6"/>
    <w:rsid w:val="00E2634E"/>
    <w:rsid w:val="00E40E9B"/>
    <w:rsid w:val="00E42B90"/>
    <w:rsid w:val="00E45738"/>
    <w:rsid w:val="00E47718"/>
    <w:rsid w:val="00E50950"/>
    <w:rsid w:val="00E51837"/>
    <w:rsid w:val="00E57CC7"/>
    <w:rsid w:val="00E612A0"/>
    <w:rsid w:val="00E66B70"/>
    <w:rsid w:val="00E74C99"/>
    <w:rsid w:val="00E74E4C"/>
    <w:rsid w:val="00E74EFE"/>
    <w:rsid w:val="00E75B96"/>
    <w:rsid w:val="00E86E75"/>
    <w:rsid w:val="00E90457"/>
    <w:rsid w:val="00E92B18"/>
    <w:rsid w:val="00E940F8"/>
    <w:rsid w:val="00E942CF"/>
    <w:rsid w:val="00EA30D1"/>
    <w:rsid w:val="00EC30CD"/>
    <w:rsid w:val="00EC32C3"/>
    <w:rsid w:val="00EC5F37"/>
    <w:rsid w:val="00ED529C"/>
    <w:rsid w:val="00ED53FF"/>
    <w:rsid w:val="00ED6F0C"/>
    <w:rsid w:val="00ED72F2"/>
    <w:rsid w:val="00EE1E1A"/>
    <w:rsid w:val="00EE5C62"/>
    <w:rsid w:val="00EE6B4D"/>
    <w:rsid w:val="00EE7784"/>
    <w:rsid w:val="00EF08A5"/>
    <w:rsid w:val="00EF300F"/>
    <w:rsid w:val="00EF4341"/>
    <w:rsid w:val="00F0261D"/>
    <w:rsid w:val="00F10DD6"/>
    <w:rsid w:val="00F149B9"/>
    <w:rsid w:val="00F17576"/>
    <w:rsid w:val="00F22825"/>
    <w:rsid w:val="00F353F7"/>
    <w:rsid w:val="00F35499"/>
    <w:rsid w:val="00F361A2"/>
    <w:rsid w:val="00F363C6"/>
    <w:rsid w:val="00F418E9"/>
    <w:rsid w:val="00F42E40"/>
    <w:rsid w:val="00F4696B"/>
    <w:rsid w:val="00F57A02"/>
    <w:rsid w:val="00F61955"/>
    <w:rsid w:val="00F623BC"/>
    <w:rsid w:val="00F70343"/>
    <w:rsid w:val="00F70643"/>
    <w:rsid w:val="00F7307E"/>
    <w:rsid w:val="00F73D47"/>
    <w:rsid w:val="00F80715"/>
    <w:rsid w:val="00F83286"/>
    <w:rsid w:val="00F87DB7"/>
    <w:rsid w:val="00F93A28"/>
    <w:rsid w:val="00F945D8"/>
    <w:rsid w:val="00FA1B82"/>
    <w:rsid w:val="00FA6D7B"/>
    <w:rsid w:val="00FA6E43"/>
    <w:rsid w:val="00FB516E"/>
    <w:rsid w:val="00FC139E"/>
    <w:rsid w:val="00FC3846"/>
    <w:rsid w:val="00FC408E"/>
    <w:rsid w:val="00FC420B"/>
    <w:rsid w:val="00FC4B09"/>
    <w:rsid w:val="00FC4F85"/>
    <w:rsid w:val="00FD2D50"/>
    <w:rsid w:val="00FD3CDE"/>
    <w:rsid w:val="00FD4C26"/>
    <w:rsid w:val="00FD50F1"/>
    <w:rsid w:val="00FE2899"/>
    <w:rsid w:val="00FE2AD1"/>
    <w:rsid w:val="00FE5594"/>
    <w:rsid w:val="00FE5C99"/>
    <w:rsid w:val="00FF2190"/>
    <w:rsid w:val="00FF367A"/>
    <w:rsid w:val="00FF5CD9"/>
    <w:rsid w:val="00FF7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548A23"/>
  <w15:docId w15:val="{E6CE4937-08F6-45D9-BA4E-16088FE19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3D50"/>
    <w:pPr>
      <w:widowControl w:val="0"/>
    </w:pPr>
    <w:rPr>
      <w:rFonts w:ascii="Arial" w:hAnsi="Arial"/>
      <w:snapToGrid w:val="0"/>
    </w:rPr>
  </w:style>
  <w:style w:type="paragraph" w:styleId="Kop1">
    <w:name w:val="heading 1"/>
    <w:basedOn w:val="Standaard"/>
    <w:next w:val="Standaard"/>
    <w:link w:val="Kop1Char"/>
    <w:autoRedefine/>
    <w:qFormat/>
    <w:rsid w:val="00231B7A"/>
    <w:pPr>
      <w:keepNext/>
      <w:keepLines/>
      <w:widowControl/>
      <w:numPr>
        <w:numId w:val="7"/>
      </w:numPr>
      <w:outlineLvl w:val="0"/>
    </w:pPr>
    <w:rPr>
      <w:rFonts w:ascii="Times New Roman" w:hAnsi="Times New Roman"/>
      <w:b/>
      <w:snapToGrid/>
      <w:kern w:val="28"/>
      <w:sz w:val="24"/>
    </w:rPr>
  </w:style>
  <w:style w:type="paragraph" w:styleId="Kop2">
    <w:name w:val="heading 2"/>
    <w:basedOn w:val="Standaard"/>
    <w:next w:val="Standaard"/>
    <w:qFormat/>
    <w:rsid w:val="00DC70C7"/>
    <w:pPr>
      <w:keepNext/>
      <w:keepLines/>
      <w:widowControl/>
      <w:outlineLvl w:val="1"/>
    </w:pPr>
    <w:rPr>
      <w:b/>
      <w:snapToGrid/>
      <w:sz w:val="24"/>
    </w:rPr>
  </w:style>
  <w:style w:type="paragraph" w:styleId="Kop3">
    <w:name w:val="heading 3"/>
    <w:basedOn w:val="Standaard"/>
    <w:next w:val="Standaard"/>
    <w:qFormat/>
    <w:rsid w:val="00BB18E0"/>
    <w:pPr>
      <w:keepNext/>
      <w:keepLines/>
      <w:widowControl/>
      <w:outlineLvl w:val="2"/>
    </w:pPr>
    <w:rPr>
      <w:b/>
      <w:snapToGrid/>
    </w:rPr>
  </w:style>
  <w:style w:type="paragraph" w:styleId="Kop4">
    <w:name w:val="heading 4"/>
    <w:basedOn w:val="Standaard"/>
    <w:next w:val="Standaard"/>
    <w:link w:val="Kop4Char"/>
    <w:uiPriority w:val="9"/>
    <w:unhideWhenUsed/>
    <w:qFormat/>
    <w:rsid w:val="0023772E"/>
    <w:pPr>
      <w:keepNext/>
      <w:keepLines/>
      <w:outlineLvl w:val="3"/>
    </w:pPr>
    <w:rPr>
      <w:rFonts w:eastAsiaTheme="majorEastAsia" w:cstheme="majorBidi"/>
      <w:bCs/>
      <w:i/>
      <w:iCs/>
    </w:rPr>
  </w:style>
  <w:style w:type="paragraph" w:styleId="Kop5">
    <w:name w:val="heading 5"/>
    <w:basedOn w:val="Standaard"/>
    <w:next w:val="Standaard"/>
    <w:link w:val="Kop5Char"/>
    <w:uiPriority w:val="9"/>
    <w:unhideWhenUsed/>
    <w:qFormat/>
    <w:rsid w:val="00676A27"/>
    <w:pPr>
      <w:keepNext/>
      <w:keepLines/>
      <w:outlineLvl w:val="4"/>
    </w:pPr>
    <w:rPr>
      <w:rFonts w:eastAsiaTheme="majorEastAsia" w:cstheme="majorBidi"/>
      <w:u w:val="single"/>
    </w:rPr>
  </w:style>
  <w:style w:type="paragraph" w:styleId="Kop6">
    <w:name w:val="heading 6"/>
    <w:basedOn w:val="Standaard"/>
    <w:next w:val="Standaard"/>
    <w:link w:val="Kop6Char"/>
    <w:uiPriority w:val="9"/>
    <w:unhideWhenUsed/>
    <w:qFormat/>
    <w:rsid w:val="00676A27"/>
    <w:pPr>
      <w:keepNext/>
      <w:keepLines/>
      <w:outlineLvl w:val="5"/>
    </w:pPr>
    <w:rPr>
      <w:rFonts w:eastAsiaTheme="majorEastAsia" w:cstheme="majorBidi"/>
      <w:iCs/>
      <w:color w:val="B2B2B2"/>
    </w:rPr>
  </w:style>
  <w:style w:type="paragraph" w:styleId="Kop7">
    <w:name w:val="heading 7"/>
    <w:basedOn w:val="Standaard"/>
    <w:next w:val="Standaard"/>
    <w:link w:val="Kop7Char"/>
    <w:uiPriority w:val="9"/>
    <w:unhideWhenUsed/>
    <w:qFormat/>
    <w:rsid w:val="00676A27"/>
    <w:pPr>
      <w:keepNext/>
      <w:keepLines/>
      <w:outlineLvl w:val="6"/>
    </w:pPr>
    <w:rPr>
      <w:rFonts w:eastAsiaTheme="majorEastAsia" w:cstheme="majorBidi"/>
      <w:i/>
      <w:iCs/>
      <w:color w:val="B2B2B2"/>
    </w:rPr>
  </w:style>
  <w:style w:type="paragraph" w:styleId="Kop8">
    <w:name w:val="heading 8"/>
    <w:basedOn w:val="Standaard"/>
    <w:next w:val="Standaard"/>
    <w:link w:val="Kop8Char"/>
    <w:uiPriority w:val="9"/>
    <w:unhideWhenUsed/>
    <w:qFormat/>
    <w:rsid w:val="00676A27"/>
    <w:pPr>
      <w:keepNext/>
      <w:keepLines/>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unhideWhenUsed/>
    <w:qFormat/>
    <w:rsid w:val="00676A27"/>
    <w:pPr>
      <w:keepNext/>
      <w:keepLines/>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autoRedefine/>
    <w:semiHidden/>
    <w:rsid w:val="003B1594"/>
    <w:pPr>
      <w:tabs>
        <w:tab w:val="center" w:pos="4536"/>
        <w:tab w:val="right" w:pos="9072"/>
      </w:tabs>
    </w:pPr>
    <w:rPr>
      <w:color w:val="C0C0C0"/>
      <w:sz w:val="16"/>
    </w:rPr>
  </w:style>
  <w:style w:type="paragraph" w:styleId="Voettekst">
    <w:name w:val="footer"/>
    <w:basedOn w:val="Standaard"/>
    <w:link w:val="VoettekstChar"/>
    <w:autoRedefine/>
    <w:uiPriority w:val="99"/>
    <w:rsid w:val="00F61955"/>
    <w:pPr>
      <w:tabs>
        <w:tab w:val="center" w:pos="4536"/>
        <w:tab w:val="right" w:pos="9072"/>
      </w:tabs>
    </w:pPr>
    <w:rPr>
      <w:rFonts w:ascii="Calibri" w:hAnsi="Calibri"/>
      <w:noProof/>
    </w:rPr>
  </w:style>
  <w:style w:type="paragraph" w:styleId="Ballontekst">
    <w:name w:val="Balloon Text"/>
    <w:basedOn w:val="Standaard"/>
    <w:link w:val="BallontekstChar"/>
    <w:uiPriority w:val="99"/>
    <w:semiHidden/>
    <w:unhideWhenUsed/>
    <w:rsid w:val="00FC420B"/>
    <w:rPr>
      <w:rFonts w:ascii="Tahoma" w:hAnsi="Tahoma" w:cs="Tahoma"/>
      <w:sz w:val="16"/>
      <w:szCs w:val="16"/>
    </w:rPr>
  </w:style>
  <w:style w:type="character" w:customStyle="1" w:styleId="BallontekstChar">
    <w:name w:val="Ballontekst Char"/>
    <w:basedOn w:val="Standaardalinea-lettertype"/>
    <w:link w:val="Ballontekst"/>
    <w:uiPriority w:val="99"/>
    <w:semiHidden/>
    <w:rsid w:val="00FC420B"/>
    <w:rPr>
      <w:rFonts w:ascii="Tahoma" w:hAnsi="Tahoma" w:cs="Tahoma"/>
      <w:snapToGrid w:val="0"/>
      <w:sz w:val="16"/>
      <w:szCs w:val="16"/>
    </w:rPr>
  </w:style>
  <w:style w:type="character" w:customStyle="1" w:styleId="Kop4Char">
    <w:name w:val="Kop 4 Char"/>
    <w:basedOn w:val="Standaardalinea-lettertype"/>
    <w:link w:val="Kop4"/>
    <w:uiPriority w:val="9"/>
    <w:rsid w:val="0023772E"/>
    <w:rPr>
      <w:rFonts w:ascii="Arial" w:eastAsiaTheme="majorEastAsia" w:hAnsi="Arial" w:cstheme="majorBidi"/>
      <w:bCs/>
      <w:i/>
      <w:iCs/>
      <w:snapToGrid w:val="0"/>
    </w:rPr>
  </w:style>
  <w:style w:type="paragraph" w:styleId="Kopvaninhoudsopgave">
    <w:name w:val="TOC Heading"/>
    <w:basedOn w:val="Kop1"/>
    <w:next w:val="Standaard"/>
    <w:uiPriority w:val="39"/>
    <w:unhideWhenUsed/>
    <w:qFormat/>
    <w:rsid w:val="006D3D50"/>
    <w:pPr>
      <w:spacing w:before="480" w:line="276" w:lineRule="auto"/>
      <w:outlineLvl w:val="9"/>
    </w:pPr>
    <w:rPr>
      <w:rFonts w:asciiTheme="majorHAnsi" w:eastAsiaTheme="majorEastAsia" w:hAnsiTheme="majorHAnsi" w:cstheme="majorBidi"/>
      <w:b w:val="0"/>
      <w:bCs/>
      <w:color w:val="365F91" w:themeColor="accent1" w:themeShade="BF"/>
      <w:kern w:val="0"/>
      <w:szCs w:val="28"/>
      <w:lang w:eastAsia="en-US"/>
    </w:rPr>
  </w:style>
  <w:style w:type="paragraph" w:styleId="Inhopg1">
    <w:name w:val="toc 1"/>
    <w:basedOn w:val="Standaard"/>
    <w:next w:val="Standaard"/>
    <w:autoRedefine/>
    <w:uiPriority w:val="39"/>
    <w:unhideWhenUsed/>
    <w:rsid w:val="006D3D50"/>
    <w:pPr>
      <w:spacing w:after="100"/>
    </w:pPr>
  </w:style>
  <w:style w:type="paragraph" w:styleId="Inhopg2">
    <w:name w:val="toc 2"/>
    <w:basedOn w:val="Standaard"/>
    <w:next w:val="Standaard"/>
    <w:autoRedefine/>
    <w:uiPriority w:val="39"/>
    <w:unhideWhenUsed/>
    <w:rsid w:val="006D3D50"/>
    <w:pPr>
      <w:spacing w:after="100"/>
      <w:ind w:left="200"/>
    </w:pPr>
  </w:style>
  <w:style w:type="paragraph" w:styleId="Inhopg3">
    <w:name w:val="toc 3"/>
    <w:basedOn w:val="Standaard"/>
    <w:next w:val="Standaard"/>
    <w:autoRedefine/>
    <w:uiPriority w:val="39"/>
    <w:unhideWhenUsed/>
    <w:rsid w:val="006D3D50"/>
    <w:pPr>
      <w:spacing w:after="100"/>
      <w:ind w:left="400"/>
    </w:pPr>
  </w:style>
  <w:style w:type="character" w:styleId="Hyperlink">
    <w:name w:val="Hyperlink"/>
    <w:basedOn w:val="Standaardalinea-lettertype"/>
    <w:uiPriority w:val="99"/>
    <w:unhideWhenUsed/>
    <w:rsid w:val="006D3D50"/>
    <w:rPr>
      <w:color w:val="0000FF" w:themeColor="hyperlink"/>
      <w:u w:val="single"/>
    </w:rPr>
  </w:style>
  <w:style w:type="paragraph" w:styleId="Voetnoottekst">
    <w:name w:val="footnote text"/>
    <w:basedOn w:val="Standaard"/>
    <w:link w:val="VoetnoottekstChar"/>
    <w:uiPriority w:val="99"/>
    <w:semiHidden/>
    <w:unhideWhenUsed/>
    <w:rsid w:val="00DC70C7"/>
    <w:rPr>
      <w:sz w:val="16"/>
    </w:rPr>
  </w:style>
  <w:style w:type="character" w:customStyle="1" w:styleId="VoetnoottekstChar">
    <w:name w:val="Voetnoottekst Char"/>
    <w:basedOn w:val="Standaardalinea-lettertype"/>
    <w:link w:val="Voetnoottekst"/>
    <w:uiPriority w:val="99"/>
    <w:semiHidden/>
    <w:rsid w:val="00DC70C7"/>
    <w:rPr>
      <w:rFonts w:ascii="Arial" w:hAnsi="Arial"/>
      <w:snapToGrid w:val="0"/>
      <w:sz w:val="16"/>
    </w:rPr>
  </w:style>
  <w:style w:type="character" w:styleId="Voetnootmarkering">
    <w:name w:val="footnote reference"/>
    <w:basedOn w:val="Standaardalinea-lettertype"/>
    <w:uiPriority w:val="99"/>
    <w:semiHidden/>
    <w:unhideWhenUsed/>
    <w:rsid w:val="00DC70C7"/>
    <w:rPr>
      <w:vertAlign w:val="superscript"/>
    </w:rPr>
  </w:style>
  <w:style w:type="paragraph" w:styleId="Bijschrift">
    <w:name w:val="caption"/>
    <w:basedOn w:val="Standaard"/>
    <w:next w:val="Standaard"/>
    <w:uiPriority w:val="35"/>
    <w:unhideWhenUsed/>
    <w:qFormat/>
    <w:rsid w:val="0065248F"/>
    <w:pPr>
      <w:spacing w:before="120" w:after="120"/>
    </w:pPr>
    <w:rPr>
      <w:bCs/>
      <w:i/>
      <w:color w:val="000000" w:themeColor="text1"/>
      <w:sz w:val="16"/>
      <w:szCs w:val="18"/>
    </w:rPr>
  </w:style>
  <w:style w:type="character" w:styleId="GevolgdeHyperlink">
    <w:name w:val="FollowedHyperlink"/>
    <w:basedOn w:val="Standaardalinea-lettertype"/>
    <w:uiPriority w:val="99"/>
    <w:semiHidden/>
    <w:unhideWhenUsed/>
    <w:rsid w:val="0065248F"/>
    <w:rPr>
      <w:color w:val="800080" w:themeColor="followedHyperlink"/>
      <w:u w:val="single"/>
    </w:rPr>
  </w:style>
  <w:style w:type="character" w:customStyle="1" w:styleId="Kop5Char">
    <w:name w:val="Kop 5 Char"/>
    <w:basedOn w:val="Standaardalinea-lettertype"/>
    <w:link w:val="Kop5"/>
    <w:uiPriority w:val="9"/>
    <w:rsid w:val="00676A27"/>
    <w:rPr>
      <w:rFonts w:ascii="Arial" w:eastAsiaTheme="majorEastAsia" w:hAnsi="Arial" w:cstheme="majorBidi"/>
      <w:snapToGrid w:val="0"/>
      <w:u w:val="single"/>
    </w:rPr>
  </w:style>
  <w:style w:type="character" w:customStyle="1" w:styleId="Kop6Char">
    <w:name w:val="Kop 6 Char"/>
    <w:basedOn w:val="Standaardalinea-lettertype"/>
    <w:link w:val="Kop6"/>
    <w:uiPriority w:val="9"/>
    <w:rsid w:val="00676A27"/>
    <w:rPr>
      <w:rFonts w:ascii="Arial" w:eastAsiaTheme="majorEastAsia" w:hAnsi="Arial" w:cstheme="majorBidi"/>
      <w:iCs/>
      <w:snapToGrid w:val="0"/>
      <w:color w:val="B2B2B2"/>
    </w:rPr>
  </w:style>
  <w:style w:type="character" w:customStyle="1" w:styleId="Kop7Char">
    <w:name w:val="Kop 7 Char"/>
    <w:basedOn w:val="Standaardalinea-lettertype"/>
    <w:link w:val="Kop7"/>
    <w:uiPriority w:val="9"/>
    <w:rsid w:val="00676A27"/>
    <w:rPr>
      <w:rFonts w:ascii="Arial" w:eastAsiaTheme="majorEastAsia" w:hAnsi="Arial" w:cstheme="majorBidi"/>
      <w:i/>
      <w:iCs/>
      <w:snapToGrid w:val="0"/>
      <w:color w:val="B2B2B2"/>
    </w:rPr>
  </w:style>
  <w:style w:type="paragraph" w:styleId="Lijstalinea">
    <w:name w:val="List Paragraph"/>
    <w:basedOn w:val="Standaard"/>
    <w:uiPriority w:val="34"/>
    <w:qFormat/>
    <w:rsid w:val="008C3147"/>
    <w:pPr>
      <w:ind w:left="720"/>
      <w:contextualSpacing/>
    </w:pPr>
  </w:style>
  <w:style w:type="character" w:customStyle="1" w:styleId="Kop8Char">
    <w:name w:val="Kop 8 Char"/>
    <w:basedOn w:val="Standaardalinea-lettertype"/>
    <w:link w:val="Kop8"/>
    <w:uiPriority w:val="9"/>
    <w:rsid w:val="00676A27"/>
    <w:rPr>
      <w:rFonts w:asciiTheme="majorHAnsi" w:eastAsiaTheme="majorEastAsia" w:hAnsiTheme="majorHAnsi" w:cstheme="majorBidi"/>
      <w:snapToGrid w:val="0"/>
      <w:color w:val="404040" w:themeColor="text1" w:themeTint="BF"/>
    </w:rPr>
  </w:style>
  <w:style w:type="character" w:customStyle="1" w:styleId="Kop9Char">
    <w:name w:val="Kop 9 Char"/>
    <w:basedOn w:val="Standaardalinea-lettertype"/>
    <w:link w:val="Kop9"/>
    <w:uiPriority w:val="9"/>
    <w:rsid w:val="00676A27"/>
    <w:rPr>
      <w:rFonts w:asciiTheme="majorHAnsi" w:eastAsiaTheme="majorEastAsia" w:hAnsiTheme="majorHAnsi" w:cstheme="majorBidi"/>
      <w:i/>
      <w:iCs/>
      <w:snapToGrid w:val="0"/>
      <w:color w:val="404040" w:themeColor="text1" w:themeTint="BF"/>
    </w:rPr>
  </w:style>
  <w:style w:type="character" w:customStyle="1" w:styleId="VoettekstChar">
    <w:name w:val="Voettekst Char"/>
    <w:basedOn w:val="Standaardalinea-lettertype"/>
    <w:link w:val="Voettekst"/>
    <w:uiPriority w:val="99"/>
    <w:rsid w:val="00F61955"/>
    <w:rPr>
      <w:rFonts w:ascii="Calibri" w:hAnsi="Calibri"/>
      <w:noProof/>
      <w:snapToGrid w:val="0"/>
    </w:rPr>
  </w:style>
  <w:style w:type="character" w:styleId="Verwijzingopmerking">
    <w:name w:val="annotation reference"/>
    <w:basedOn w:val="Standaardalinea-lettertype"/>
    <w:uiPriority w:val="99"/>
    <w:semiHidden/>
    <w:unhideWhenUsed/>
    <w:rsid w:val="00AA254B"/>
    <w:rPr>
      <w:sz w:val="16"/>
      <w:szCs w:val="16"/>
    </w:rPr>
  </w:style>
  <w:style w:type="paragraph" w:styleId="Tekstopmerking">
    <w:name w:val="annotation text"/>
    <w:basedOn w:val="Standaard"/>
    <w:link w:val="TekstopmerkingChar"/>
    <w:uiPriority w:val="99"/>
    <w:semiHidden/>
    <w:unhideWhenUsed/>
    <w:rsid w:val="00AA254B"/>
  </w:style>
  <w:style w:type="character" w:customStyle="1" w:styleId="TekstopmerkingChar">
    <w:name w:val="Tekst opmerking Char"/>
    <w:basedOn w:val="Standaardalinea-lettertype"/>
    <w:link w:val="Tekstopmerking"/>
    <w:uiPriority w:val="99"/>
    <w:semiHidden/>
    <w:rsid w:val="00AA254B"/>
    <w:rPr>
      <w:rFonts w:ascii="Arial" w:hAnsi="Arial"/>
      <w:snapToGrid w:val="0"/>
    </w:rPr>
  </w:style>
  <w:style w:type="paragraph" w:styleId="Onderwerpvanopmerking">
    <w:name w:val="annotation subject"/>
    <w:basedOn w:val="Tekstopmerking"/>
    <w:next w:val="Tekstopmerking"/>
    <w:link w:val="OnderwerpvanopmerkingChar"/>
    <w:uiPriority w:val="99"/>
    <w:semiHidden/>
    <w:unhideWhenUsed/>
    <w:rsid w:val="00AA254B"/>
    <w:rPr>
      <w:b/>
      <w:bCs/>
    </w:rPr>
  </w:style>
  <w:style w:type="character" w:customStyle="1" w:styleId="OnderwerpvanopmerkingChar">
    <w:name w:val="Onderwerp van opmerking Char"/>
    <w:basedOn w:val="TekstopmerkingChar"/>
    <w:link w:val="Onderwerpvanopmerking"/>
    <w:uiPriority w:val="99"/>
    <w:semiHidden/>
    <w:rsid w:val="00AA254B"/>
    <w:rPr>
      <w:rFonts w:ascii="Arial" w:hAnsi="Arial"/>
      <w:b/>
      <w:bCs/>
      <w:snapToGrid w:val="0"/>
    </w:rPr>
  </w:style>
  <w:style w:type="character" w:customStyle="1" w:styleId="Kop1Char">
    <w:name w:val="Kop 1 Char"/>
    <w:basedOn w:val="Standaardalinea-lettertype"/>
    <w:link w:val="Kop1"/>
    <w:rsid w:val="00231B7A"/>
    <w:rPr>
      <w:b/>
      <w:kern w:val="28"/>
      <w:sz w:val="24"/>
    </w:rPr>
  </w:style>
  <w:style w:type="paragraph" w:styleId="Plattetekstinspringen">
    <w:name w:val="Body Text Indent"/>
    <w:basedOn w:val="Standaard"/>
    <w:link w:val="PlattetekstinspringenChar"/>
    <w:rsid w:val="00750D13"/>
    <w:pPr>
      <w:widowControl/>
      <w:spacing w:line="288" w:lineRule="auto"/>
      <w:ind w:left="1416"/>
    </w:pPr>
    <w:rPr>
      <w:snapToGrid/>
      <w:color w:val="000000"/>
    </w:rPr>
  </w:style>
  <w:style w:type="character" w:customStyle="1" w:styleId="PlattetekstinspringenChar">
    <w:name w:val="Platte tekst inspringen Char"/>
    <w:basedOn w:val="Standaardalinea-lettertype"/>
    <w:link w:val="Plattetekstinspringen"/>
    <w:rsid w:val="00750D13"/>
    <w:rPr>
      <w:rFonts w:ascii="Arial" w:hAnsi="Arial"/>
      <w:color w:val="000000"/>
    </w:rPr>
  </w:style>
  <w:style w:type="paragraph" w:styleId="Tekstzonderopmaak">
    <w:name w:val="Plain Text"/>
    <w:basedOn w:val="Standaard"/>
    <w:link w:val="TekstzonderopmaakChar"/>
    <w:uiPriority w:val="99"/>
    <w:semiHidden/>
    <w:unhideWhenUsed/>
    <w:rsid w:val="00DC5CDD"/>
    <w:pPr>
      <w:widowControl/>
    </w:pPr>
    <w:rPr>
      <w:rFonts w:ascii="Calibri" w:eastAsiaTheme="minorHAnsi" w:hAnsi="Calibri"/>
      <w:snapToGrid/>
      <w:sz w:val="22"/>
      <w:szCs w:val="22"/>
      <w:lang w:eastAsia="en-US"/>
    </w:rPr>
  </w:style>
  <w:style w:type="character" w:customStyle="1" w:styleId="TekstzonderopmaakChar">
    <w:name w:val="Tekst zonder opmaak Char"/>
    <w:basedOn w:val="Standaardalinea-lettertype"/>
    <w:link w:val="Tekstzonderopmaak"/>
    <w:uiPriority w:val="99"/>
    <w:semiHidden/>
    <w:rsid w:val="00DC5CDD"/>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009740">
      <w:bodyDiv w:val="1"/>
      <w:marLeft w:val="0"/>
      <w:marRight w:val="0"/>
      <w:marTop w:val="0"/>
      <w:marBottom w:val="0"/>
      <w:divBdr>
        <w:top w:val="none" w:sz="0" w:space="0" w:color="auto"/>
        <w:left w:val="none" w:sz="0" w:space="0" w:color="auto"/>
        <w:bottom w:val="none" w:sz="0" w:space="0" w:color="auto"/>
        <w:right w:val="none" w:sz="0" w:space="0" w:color="auto"/>
      </w:divBdr>
    </w:div>
    <w:div w:id="774322461">
      <w:bodyDiv w:val="1"/>
      <w:marLeft w:val="0"/>
      <w:marRight w:val="0"/>
      <w:marTop w:val="0"/>
      <w:marBottom w:val="0"/>
      <w:divBdr>
        <w:top w:val="none" w:sz="0" w:space="0" w:color="auto"/>
        <w:left w:val="none" w:sz="0" w:space="0" w:color="auto"/>
        <w:bottom w:val="none" w:sz="0" w:space="0" w:color="auto"/>
        <w:right w:val="none" w:sz="0" w:space="0" w:color="auto"/>
      </w:divBdr>
    </w:div>
    <w:div w:id="1211573277">
      <w:bodyDiv w:val="1"/>
      <w:marLeft w:val="0"/>
      <w:marRight w:val="0"/>
      <w:marTop w:val="0"/>
      <w:marBottom w:val="0"/>
      <w:divBdr>
        <w:top w:val="none" w:sz="0" w:space="0" w:color="auto"/>
        <w:left w:val="none" w:sz="0" w:space="0" w:color="auto"/>
        <w:bottom w:val="none" w:sz="0" w:space="0" w:color="auto"/>
        <w:right w:val="none" w:sz="0" w:space="0" w:color="auto"/>
      </w:divBdr>
    </w:div>
    <w:div w:id="151846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0D331A4D77C4A9ABCD87A3440D596" ma:contentTypeVersion="8" ma:contentTypeDescription="Een nieuw document maken." ma:contentTypeScope="" ma:versionID="ef08e1e1c1878368a50b6a6609b70241">
  <xsd:schema xmlns:xsd="http://www.w3.org/2001/XMLSchema" xmlns:xs="http://www.w3.org/2001/XMLSchema" xmlns:p="http://schemas.microsoft.com/office/2006/metadata/properties" xmlns:ns2="e7e36a81-61d6-4a36-b561-ac163d59353a" xmlns:ns3="d57e5c9b-3489-40a6-a33a-86299b570aca" targetNamespace="http://schemas.microsoft.com/office/2006/metadata/properties" ma:root="true" ma:fieldsID="ca2d04fd3302755a24faf6bafc1460c0" ns2:_="" ns3:_="">
    <xsd:import namespace="e7e36a81-61d6-4a36-b561-ac163d59353a"/>
    <xsd:import namespace="d57e5c9b-3489-40a6-a33a-86299b570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36a81-61d6-4a36-b561-ac163d593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7e5c9b-3489-40a6-a33a-86299b570a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C829AFE-4809-474A-932A-C842FB584DE9}">
  <ds:schemaRefs>
    <ds:schemaRef ds:uri="http://schemas.openxmlformats.org/officeDocument/2006/bibliography"/>
  </ds:schemaRefs>
</ds:datastoreItem>
</file>

<file path=customXml/itemProps2.xml><?xml version="1.0" encoding="utf-8"?>
<ds:datastoreItem xmlns:ds="http://schemas.openxmlformats.org/officeDocument/2006/customXml" ds:itemID="{D1637598-E093-4AFA-B38B-223AD23D9FB4}">
  <ds:schemaRefs>
    <ds:schemaRef ds:uri="http://schemas.microsoft.com/sharepoint/v3/contenttype/forms"/>
  </ds:schemaRefs>
</ds:datastoreItem>
</file>

<file path=customXml/itemProps3.xml><?xml version="1.0" encoding="utf-8"?>
<ds:datastoreItem xmlns:ds="http://schemas.openxmlformats.org/officeDocument/2006/customXml" ds:itemID="{8843C80A-0ED4-46C6-9A69-2EBB25F925AF}"/>
</file>

<file path=customXml/itemProps4.xml><?xml version="1.0" encoding="utf-8"?>
<ds:datastoreItem xmlns:ds="http://schemas.openxmlformats.org/officeDocument/2006/customXml" ds:itemID="{E40655F5-4916-4E99-8F53-9B5D072D6593}">
  <ds:schemaRefs>
    <ds:schemaRef ds:uri="d57e5c9b-3489-40a6-a33a-86299b570aca"/>
    <ds:schemaRef ds:uri="http://purl.org/dc/dcmitype/"/>
    <ds:schemaRef ds:uri="http://schemas.openxmlformats.org/package/2006/metadata/core-properties"/>
    <ds:schemaRef ds:uri="http://schemas.microsoft.com/office/2006/documentManagement/types"/>
    <ds:schemaRef ds:uri="e7e36a81-61d6-4a36-b561-ac163d59353a"/>
    <ds:schemaRef ds:uri="http://purl.org/dc/elements/1.1/"/>
    <ds:schemaRef ds:uri="http://schemas.microsoft.com/office/2006/metadata/properti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10</Pages>
  <Words>3035</Words>
  <Characters>18317</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21310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Jelle Rikkers</dc:creator>
  <cp:keywords/>
  <cp:lastModifiedBy>Jan Ovink</cp:lastModifiedBy>
  <cp:revision>102</cp:revision>
  <cp:lastPrinted>2013-08-19T07:44:00Z</cp:lastPrinted>
  <dcterms:created xsi:type="dcterms:W3CDTF">2018-01-24T11:23:00Z</dcterms:created>
  <dcterms:modified xsi:type="dcterms:W3CDTF">2022-04-22T08:18:00Z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536100</vt:r8>
  </property>
  <property fmtid="{D5CDD505-2E9C-101B-9397-08002B2CF9AE}" pid="3" name="xd_ProgID">
    <vt:lpwstr/>
  </property>
  <property fmtid="{D5CDD505-2E9C-101B-9397-08002B2CF9AE}" pid="4" name="ContentTypeId">
    <vt:lpwstr>0x010100C270D331A4D77C4A9ABCD87A3440D596</vt:lpwstr>
  </property>
  <property fmtid="{D5CDD505-2E9C-101B-9397-08002B2CF9AE}" pid="5" name="TemplateUrl">
    <vt:lpwstr/>
  </property>
</Properties>
</file>