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D53F2" w14:textId="377D1845" w:rsidR="00BB7507" w:rsidRPr="001C343F" w:rsidRDefault="00BB7507" w:rsidP="001C343F">
      <w:pPr>
        <w:rPr>
          <w:b/>
          <w:bCs/>
          <w:color w:val="2E74B5" w:themeColor="accent1" w:themeShade="BF"/>
          <w:sz w:val="28"/>
          <w:szCs w:val="28"/>
        </w:rPr>
      </w:pPr>
      <w:r w:rsidRPr="001C343F">
        <w:rPr>
          <w:b/>
          <w:bCs/>
          <w:color w:val="2E74B5" w:themeColor="accent1" w:themeShade="BF"/>
          <w:sz w:val="28"/>
          <w:szCs w:val="28"/>
        </w:rPr>
        <w:t>Bijlage 2 Verklaring onderaannemers</w:t>
      </w:r>
    </w:p>
    <w:p w14:paraId="1D6557DE"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ondergetekenden:</w:t>
      </w:r>
    </w:p>
    <w:p w14:paraId="53E8949F"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1C9A81B6"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gevestigd te …… aan de …….., te dezen rechtsgeldig vertegenwoordigd door haar</w:t>
      </w:r>
    </w:p>
    <w:p w14:paraId="6E6EF6CF"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directeur, …………………………., hierna te noemen: “Dienstverlener”</w:t>
      </w:r>
    </w:p>
    <w:p w14:paraId="31FF5F48"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2CF71F34"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en</w:t>
      </w:r>
    </w:p>
    <w:p w14:paraId="1F74E3C3"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62526975"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 gevestigd te ……… aan de …………., te dezen rechtsgeldig</w:t>
      </w:r>
    </w:p>
    <w:p w14:paraId="0EA4A17F"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vertegenwoordigd door haar directeur, ………………………., hierna te noemen: “Onderaannemer”</w:t>
      </w:r>
    </w:p>
    <w:p w14:paraId="5CD43F81" w14:textId="4C2CC926"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lang w:eastAsia="nl-NL"/>
        </w:rPr>
        <w:t>levering van Touchscreens</w:t>
      </w:r>
    </w:p>
    <w:p w14:paraId="559524CF"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55B1F715"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op de hoogte zijn van de eis dat onderaannemer instemt met het bepaalde in deze verklaring;</w:t>
      </w:r>
    </w:p>
    <w:p w14:paraId="2760D153"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aldus het volgende wensen vast te leggen.</w:t>
      </w:r>
    </w:p>
    <w:p w14:paraId="484B17D2"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03DDB5C0"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Verklaren te zijn overeengekomen als volgt:</w:t>
      </w:r>
    </w:p>
    <w:p w14:paraId="6B922DC9"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61F36A35" w14:textId="02465356"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w:t>
      </w:r>
      <w:r w:rsidRPr="00B00E8B">
        <w:rPr>
          <w:rFonts w:ascii="Arial" w:eastAsia="Times New Roman" w:hAnsi="Arial" w:cs="Arial"/>
          <w:sz w:val="20"/>
          <w:szCs w:val="20"/>
          <w:lang w:eastAsia="nl-NL"/>
        </w:rPr>
        <w:t xml:space="preserve"> </w:t>
      </w:r>
      <w:r w:rsidRPr="00CA6A82">
        <w:rPr>
          <w:rFonts w:ascii="Arial" w:eastAsia="Times New Roman" w:hAnsi="Arial" w:cs="Arial"/>
          <w:sz w:val="20"/>
          <w:szCs w:val="20"/>
          <w:lang w:eastAsia="nl-NL"/>
        </w:rPr>
        <w:t xml:space="preserve">(verder te noemen ‘Opdrachtgever’) en Dienstverlener aangaande de </w:t>
      </w:r>
      <w:r w:rsidRPr="00B00E8B">
        <w:rPr>
          <w:rFonts w:ascii="Arial" w:eastAsia="Times New Roman" w:hAnsi="Arial" w:cs="Arial"/>
          <w:sz w:val="20"/>
          <w:szCs w:val="20"/>
          <w:lang w:eastAsia="nl-NL"/>
        </w:rPr>
        <w:t xml:space="preserve">levering van </w:t>
      </w:r>
      <w:r>
        <w:rPr>
          <w:rFonts w:ascii="Arial" w:eastAsia="Times New Roman" w:hAnsi="Arial" w:cs="Arial"/>
          <w:sz w:val="20"/>
          <w:szCs w:val="20"/>
          <w:lang w:eastAsia="nl-NL"/>
        </w:rPr>
        <w:t>Touchscreens</w:t>
      </w:r>
      <w:r w:rsidRPr="00CA6A82">
        <w:rPr>
          <w:rFonts w:ascii="Arial" w:eastAsia="Times New Roman" w:hAnsi="Arial" w:cs="Arial"/>
          <w:sz w:val="20"/>
          <w:szCs w:val="20"/>
          <w:lang w:eastAsia="nl-NL"/>
        </w:rPr>
        <w:t xml:space="preserve"> aan Opdrachtgever.</w:t>
      </w:r>
    </w:p>
    <w:p w14:paraId="523E6C90"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3FD7AD13"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501786CC"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319B123B"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25173E46"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07BCB8EF"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4. Onderaannemer verplicht zich tenminste dezelfde geheimhouding te betrachten welke Dienstverlener aan Opdrachtgever verschuldigd is.</w:t>
      </w:r>
    </w:p>
    <w:p w14:paraId="6E0F5075"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5C8E9C14"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5. Onderaannemer draagt zorg voor de zekerstelling van de intellectuele eigendomsrechten en</w:t>
      </w:r>
    </w:p>
    <w:p w14:paraId="6606839B"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continuïteit van onderhoud en helpdesk voor zover van toepassing op de door hem geleverde</w:t>
      </w:r>
    </w:p>
    <w:p w14:paraId="22F3B112"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prestaties. De zekerheidsstelling en continuïteitsmaatregelen gelden rechtstreeks ten behoeve van</w:t>
      </w:r>
    </w:p>
    <w:p w14:paraId="79DCB842"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Opdrachtgever.</w:t>
      </w:r>
    </w:p>
    <w:p w14:paraId="2395A913"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3F84035C"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14:paraId="4681C8DF"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7C03F4CA"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14:paraId="3ED2EB29"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3C944E73"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8. Indien een bepaling van deze overeenkomst of van overeenkomsten die daarvan het gevolg zijn</w:t>
      </w:r>
    </w:p>
    <w:p w14:paraId="2092615A"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nietig, niet-rechtsgeldig of niet uitvoerbaar blijken te zijn, laat dit de overige bepalingen onverlet.</w:t>
      </w:r>
    </w:p>
    <w:p w14:paraId="2AAD8FCA"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5F7206E8"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9. Op deze overeenkomst is Nederlands recht van toepassing.</w:t>
      </w:r>
    </w:p>
    <w:p w14:paraId="347FD9E8"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27D77B24"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109BD019"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448B1584"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26C538E7"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7724C87C"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592C43B1"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605017DD" w14:textId="77777777" w:rsidR="00BB7507" w:rsidRDefault="00BB7507">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122DC6E1" w14:textId="5EF7B7B9"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lastRenderedPageBreak/>
        <w:t>Aldus overeengekomen, in tweevoud opgemaakt en ondertekend d.d. ……………………..:</w:t>
      </w:r>
    </w:p>
    <w:p w14:paraId="01335698"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298DC92E"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3F6BB9E3"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Dienstverlener:</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Onderaannemer:</w:t>
      </w:r>
    </w:p>
    <w:p w14:paraId="22C70615"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48410FDF"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030AB95A"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4D757548"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Namens deze,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Namens deze,</w:t>
      </w:r>
    </w:p>
    <w:p w14:paraId="2E211EDB"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47A97DEB"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4C50695A"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p>
    <w:p w14:paraId="43E67863" w14:textId="77777777" w:rsidR="00BB7507" w:rsidRPr="00CA6A82" w:rsidRDefault="00BB7507" w:rsidP="00BB7507">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Naam: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Naam:</w:t>
      </w:r>
    </w:p>
    <w:p w14:paraId="34026000" w14:textId="5A29BD82" w:rsidR="00205A8D" w:rsidRDefault="00205A8D">
      <w:pPr>
        <w:rPr>
          <w:b/>
          <w:bCs/>
          <w:color w:val="2E74B5" w:themeColor="accent1" w:themeShade="BF"/>
          <w:sz w:val="28"/>
          <w:szCs w:val="28"/>
        </w:rPr>
      </w:pPr>
    </w:p>
    <w:p w14:paraId="0E581872" w14:textId="77777777" w:rsidR="00205A8D" w:rsidRPr="00205A8D" w:rsidRDefault="00205A8D" w:rsidP="00205A8D"/>
    <w:sectPr w:rsidR="00205A8D" w:rsidRPr="00205A8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3380" w14:textId="77777777" w:rsidR="00F042BE" w:rsidRDefault="00F042BE" w:rsidP="00F042BE">
      <w:pPr>
        <w:spacing w:after="0" w:line="240" w:lineRule="auto"/>
      </w:pPr>
      <w:r>
        <w:separator/>
      </w:r>
    </w:p>
  </w:endnote>
  <w:endnote w:type="continuationSeparator" w:id="0">
    <w:p w14:paraId="19257257" w14:textId="77777777" w:rsidR="00F042BE" w:rsidRDefault="00F042BE"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1F16" w14:textId="77777777" w:rsidR="00F042BE" w:rsidRPr="00F619C1" w:rsidRDefault="00F042BE" w:rsidP="00F042BE">
    <w:pPr>
      <w:pStyle w:val="Voettekst"/>
      <w:rPr>
        <w:vertAlign w:val="superscript"/>
      </w:rPr>
    </w:pPr>
    <w:r>
      <w:rPr>
        <w:vertAlign w:val="superscript"/>
      </w:rPr>
      <w:t>Europese aanbesteding Touchscreens</w:t>
    </w:r>
    <w:r>
      <w:rPr>
        <w:vertAlign w:val="superscript"/>
      </w:rPr>
      <w:tab/>
      <w:t xml:space="preserve"> Refnr. </w:t>
    </w:r>
    <w:r w:rsidRPr="00064C80">
      <w:rPr>
        <w:vertAlign w:val="superscript"/>
      </w:rPr>
      <w:t>KQPN/2022/</w:t>
    </w:r>
    <w:r>
      <w:rPr>
        <w:vertAlign w:val="superscript"/>
      </w:rPr>
      <w:t>75</w:t>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8</w:t>
    </w:r>
    <w:r w:rsidRPr="00F619C1">
      <w:rPr>
        <w:vertAlign w:val="superscript"/>
      </w:rPr>
      <w:fldChar w:fldCharType="end"/>
    </w:r>
  </w:p>
  <w:p w14:paraId="24D42C0D" w14:textId="77777777" w:rsidR="00F042BE" w:rsidRPr="00F042BE" w:rsidRDefault="00F042BE" w:rsidP="00F04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D384" w14:textId="77777777" w:rsidR="00F042BE" w:rsidRDefault="00F042BE" w:rsidP="00F042BE">
      <w:pPr>
        <w:spacing w:after="0" w:line="240" w:lineRule="auto"/>
      </w:pPr>
      <w:r>
        <w:separator/>
      </w:r>
    </w:p>
  </w:footnote>
  <w:footnote w:type="continuationSeparator" w:id="0">
    <w:p w14:paraId="4D98A379" w14:textId="77777777" w:rsidR="00F042BE" w:rsidRDefault="00F042BE" w:rsidP="00F04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97AD" w14:textId="0A902056" w:rsidR="00F042BE" w:rsidRDefault="00F042BE">
    <w:pPr>
      <w:pStyle w:val="Koptekst"/>
    </w:pPr>
    <w:r w:rsidRPr="006F7D3F">
      <w:rPr>
        <w:noProof/>
        <w:lang w:eastAsia="nl-NL"/>
      </w:rPr>
      <w:drawing>
        <wp:anchor distT="0" distB="0" distL="114300" distR="114300" simplePos="0" relativeHeight="251659264" behindDoc="1" locked="1" layoutInCell="1" allowOverlap="1" wp14:anchorId="563526D5" wp14:editId="148FCD63">
          <wp:simplePos x="0" y="0"/>
          <wp:positionH relativeFrom="page">
            <wp:posOffset>-635</wp:posOffset>
          </wp:positionH>
          <wp:positionV relativeFrom="page">
            <wp:align>top</wp:align>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740560" cy="9073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1C343F"/>
    <w:rsid w:val="00205A8D"/>
    <w:rsid w:val="002C0954"/>
    <w:rsid w:val="007B1B77"/>
    <w:rsid w:val="00BB7507"/>
    <w:rsid w:val="00D410E3"/>
    <w:rsid w:val="00E52675"/>
    <w:rsid w:val="00EF5787"/>
    <w:rsid w:val="00F04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75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2323</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2022-11-21T11:19:00Z</dcterms:created>
  <dcterms:modified xsi:type="dcterms:W3CDTF">2022-11-21T13:20:00Z</dcterms:modified>
</cp:coreProperties>
</file>