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6BD79" w14:textId="117600AB" w:rsidR="00B878FA" w:rsidRPr="00D47AF7" w:rsidRDefault="00B878FA" w:rsidP="00CA4092">
      <w:pPr>
        <w:ind w:left="-993"/>
        <w:rPr>
          <w:rFonts w:cstheme="minorHAnsi"/>
          <w:b/>
          <w:bCs/>
          <w:sz w:val="21"/>
          <w:szCs w:val="21"/>
        </w:rPr>
      </w:pPr>
    </w:p>
    <w:p w14:paraId="77044CED" w14:textId="7B0811C3" w:rsidR="00BE5A00" w:rsidRPr="00D47AF7" w:rsidRDefault="00BE5A00" w:rsidP="00CA4092">
      <w:pPr>
        <w:ind w:left="-993"/>
        <w:rPr>
          <w:rFonts w:cstheme="minorHAnsi"/>
          <w:b/>
          <w:bCs/>
          <w:sz w:val="21"/>
          <w:szCs w:val="21"/>
        </w:rPr>
      </w:pPr>
    </w:p>
    <w:p w14:paraId="022F2F31" w14:textId="77777777" w:rsidR="00451667" w:rsidRPr="00D47AF7" w:rsidRDefault="00451667" w:rsidP="001D0EE0">
      <w:pPr>
        <w:ind w:left="1839" w:firstLine="993"/>
        <w:rPr>
          <w:rFonts w:cstheme="minorHAnsi"/>
          <w:b/>
          <w:bCs/>
          <w:sz w:val="21"/>
          <w:szCs w:val="21"/>
        </w:rPr>
      </w:pPr>
    </w:p>
    <w:p w14:paraId="7F9E54CE" w14:textId="4B78550F" w:rsidR="00BE5A00" w:rsidRPr="00D47AF7" w:rsidRDefault="00BE5A00" w:rsidP="001D0EE0">
      <w:pPr>
        <w:ind w:left="1839" w:firstLine="993"/>
        <w:rPr>
          <w:rFonts w:cstheme="minorHAnsi"/>
          <w:b/>
          <w:bCs/>
          <w:sz w:val="21"/>
          <w:szCs w:val="21"/>
        </w:rPr>
      </w:pPr>
    </w:p>
    <w:p w14:paraId="1549AF52" w14:textId="498E3EBA" w:rsidR="001D0EE0" w:rsidRPr="00D47AF7" w:rsidRDefault="001D0EE0" w:rsidP="001D0EE0">
      <w:pPr>
        <w:ind w:left="1839" w:firstLine="993"/>
        <w:rPr>
          <w:rFonts w:cstheme="minorHAnsi"/>
          <w:b/>
          <w:bCs/>
          <w:sz w:val="21"/>
          <w:szCs w:val="21"/>
        </w:rPr>
      </w:pPr>
    </w:p>
    <w:p w14:paraId="71094ACC" w14:textId="69C5DF36" w:rsidR="00451667" w:rsidRPr="00D47AF7" w:rsidRDefault="00451667" w:rsidP="001D0EE0">
      <w:pPr>
        <w:ind w:left="1839" w:firstLine="993"/>
        <w:rPr>
          <w:rFonts w:cstheme="minorHAnsi"/>
          <w:b/>
          <w:bCs/>
          <w:sz w:val="21"/>
          <w:szCs w:val="21"/>
        </w:rPr>
      </w:pPr>
    </w:p>
    <w:p w14:paraId="67110649" w14:textId="132B1F66" w:rsidR="00451667" w:rsidRPr="00D47AF7" w:rsidRDefault="00451667" w:rsidP="001D0EE0">
      <w:pPr>
        <w:ind w:left="1839" w:firstLine="993"/>
        <w:rPr>
          <w:rFonts w:cstheme="minorHAnsi"/>
          <w:b/>
          <w:bCs/>
          <w:sz w:val="21"/>
          <w:szCs w:val="21"/>
        </w:rPr>
      </w:pPr>
    </w:p>
    <w:p w14:paraId="73D0BD4E" w14:textId="77777777" w:rsidR="002A6EDA" w:rsidRPr="00D47AF7" w:rsidRDefault="002A6EDA" w:rsidP="002A6EDA">
      <w:pPr>
        <w:jc w:val="center"/>
        <w:rPr>
          <w:rFonts w:eastAsia="Calibri" w:cstheme="minorHAnsi"/>
          <w:b/>
          <w:bCs/>
          <w:sz w:val="30"/>
          <w:szCs w:val="30"/>
          <w:lang w:eastAsia="nl-NL"/>
        </w:rPr>
      </w:pPr>
      <w:r w:rsidRPr="00D47AF7">
        <w:rPr>
          <w:rFonts w:eastAsia="Calibri" w:cstheme="minorHAnsi"/>
          <w:b/>
          <w:bCs/>
          <w:sz w:val="30"/>
          <w:szCs w:val="30"/>
          <w:lang w:eastAsia="nl-NL"/>
        </w:rPr>
        <w:t>Bijlage 7</w:t>
      </w:r>
    </w:p>
    <w:p w14:paraId="4D95956D" w14:textId="2B15865F" w:rsidR="00013F8D" w:rsidRPr="00D47AF7" w:rsidRDefault="002A6EDA" w:rsidP="002A6EDA">
      <w:pPr>
        <w:jc w:val="center"/>
        <w:rPr>
          <w:rFonts w:eastAsia="Calibri" w:cstheme="minorHAnsi"/>
          <w:b/>
          <w:bCs/>
          <w:sz w:val="30"/>
          <w:szCs w:val="30"/>
          <w:lang w:eastAsia="nl-NL"/>
        </w:rPr>
      </w:pPr>
      <w:r w:rsidRPr="00D47AF7">
        <w:rPr>
          <w:rFonts w:eastAsia="Calibri" w:cstheme="minorHAnsi"/>
          <w:b/>
          <w:bCs/>
          <w:sz w:val="30"/>
          <w:szCs w:val="30"/>
          <w:lang w:eastAsia="nl-NL"/>
        </w:rPr>
        <w:t>Concept raamovereenkomst Schoonmaakmiddelen en -machines</w:t>
      </w:r>
    </w:p>
    <w:p w14:paraId="4535E730" w14:textId="7B43DCE2" w:rsidR="00013F8D" w:rsidRPr="00D47AF7" w:rsidRDefault="00013F8D" w:rsidP="0013048B">
      <w:pPr>
        <w:ind w:left="708" w:firstLine="708"/>
        <w:rPr>
          <w:rFonts w:cstheme="minorHAnsi"/>
          <w:b/>
          <w:bCs/>
          <w:sz w:val="21"/>
          <w:szCs w:val="21"/>
        </w:rPr>
      </w:pPr>
    </w:p>
    <w:p w14:paraId="748C52A1" w14:textId="77777777" w:rsidR="00013F8D" w:rsidRPr="00D47AF7" w:rsidRDefault="00013F8D" w:rsidP="00CA4092">
      <w:pPr>
        <w:ind w:left="-993"/>
        <w:rPr>
          <w:rFonts w:cstheme="minorHAnsi"/>
          <w:b/>
          <w:bCs/>
          <w:sz w:val="21"/>
          <w:szCs w:val="21"/>
        </w:rPr>
      </w:pPr>
    </w:p>
    <w:p w14:paraId="0FAED24F" w14:textId="1C1A5CA4" w:rsidR="00CA4092" w:rsidRPr="00D47AF7" w:rsidRDefault="00CA4092" w:rsidP="00E373A0">
      <w:pPr>
        <w:jc w:val="center"/>
        <w:rPr>
          <w:rFonts w:cstheme="minorHAnsi"/>
          <w:b/>
          <w:bCs/>
          <w:sz w:val="21"/>
          <w:szCs w:val="21"/>
        </w:rPr>
      </w:pPr>
    </w:p>
    <w:p w14:paraId="1CCB5A61" w14:textId="77777777" w:rsidR="00BE5A00" w:rsidRPr="00D47AF7" w:rsidRDefault="00BE5A00" w:rsidP="00E373A0">
      <w:pPr>
        <w:jc w:val="center"/>
        <w:rPr>
          <w:rFonts w:cstheme="minorHAnsi"/>
          <w:b/>
          <w:bCs/>
          <w:sz w:val="21"/>
          <w:szCs w:val="21"/>
        </w:rPr>
      </w:pPr>
    </w:p>
    <w:p w14:paraId="27E83D29" w14:textId="757DB459" w:rsidR="00BE5A00" w:rsidRPr="00D47AF7" w:rsidRDefault="00BE5A00" w:rsidP="00E373A0">
      <w:pPr>
        <w:jc w:val="center"/>
        <w:rPr>
          <w:rFonts w:cstheme="minorHAnsi"/>
          <w:b/>
          <w:bCs/>
          <w:sz w:val="21"/>
          <w:szCs w:val="21"/>
        </w:rPr>
      </w:pPr>
    </w:p>
    <w:p w14:paraId="0B4780F8" w14:textId="77777777" w:rsidR="00BE5A00" w:rsidRPr="00D47AF7" w:rsidRDefault="00BE5A00" w:rsidP="00E373A0">
      <w:pPr>
        <w:jc w:val="center"/>
        <w:rPr>
          <w:rFonts w:cstheme="minorHAnsi"/>
          <w:b/>
          <w:bCs/>
          <w:sz w:val="21"/>
          <w:szCs w:val="21"/>
        </w:rPr>
      </w:pPr>
    </w:p>
    <w:p w14:paraId="60E0219A" w14:textId="77777777" w:rsidR="00BE5A00" w:rsidRPr="00D47AF7" w:rsidRDefault="00BE5A00" w:rsidP="00E373A0">
      <w:pPr>
        <w:jc w:val="center"/>
        <w:rPr>
          <w:rFonts w:cstheme="minorHAnsi"/>
          <w:b/>
          <w:bCs/>
          <w:sz w:val="21"/>
          <w:szCs w:val="21"/>
        </w:rPr>
      </w:pPr>
    </w:p>
    <w:p w14:paraId="27E6F6EE" w14:textId="77777777" w:rsidR="00B8496A" w:rsidRPr="00D47AF7" w:rsidRDefault="00B8496A" w:rsidP="00B8496A">
      <w:pPr>
        <w:rPr>
          <w:rFonts w:eastAsia="Calibri" w:cstheme="minorHAnsi"/>
          <w:b/>
          <w:bCs/>
          <w:sz w:val="20"/>
          <w:szCs w:val="24"/>
          <w:lang w:eastAsia="nl-NL"/>
        </w:rPr>
      </w:pPr>
    </w:p>
    <w:p w14:paraId="629BCDEB" w14:textId="77777777" w:rsidR="00B8496A" w:rsidRPr="00D47AF7" w:rsidRDefault="00B8496A" w:rsidP="00B8496A">
      <w:pPr>
        <w:rPr>
          <w:rFonts w:eastAsia="Calibri" w:cstheme="minorHAnsi"/>
          <w:b/>
          <w:bCs/>
          <w:sz w:val="20"/>
          <w:szCs w:val="24"/>
          <w:lang w:eastAsia="nl-NL"/>
        </w:rPr>
      </w:pPr>
    </w:p>
    <w:p w14:paraId="0E3798D3" w14:textId="77777777" w:rsidR="00B8496A" w:rsidRPr="00D47AF7" w:rsidRDefault="00B8496A" w:rsidP="00B8496A">
      <w:pPr>
        <w:rPr>
          <w:rFonts w:eastAsia="Calibri" w:cstheme="minorHAnsi"/>
          <w:b/>
          <w:bCs/>
          <w:sz w:val="20"/>
          <w:szCs w:val="24"/>
          <w:lang w:eastAsia="nl-NL"/>
        </w:rPr>
      </w:pPr>
    </w:p>
    <w:p w14:paraId="05EE9213" w14:textId="77777777" w:rsidR="00B8496A" w:rsidRPr="00D47AF7" w:rsidRDefault="00B8496A" w:rsidP="00B8496A">
      <w:pPr>
        <w:rPr>
          <w:rFonts w:eastAsia="Calibri" w:cstheme="minorHAnsi"/>
          <w:b/>
          <w:bCs/>
          <w:sz w:val="20"/>
          <w:szCs w:val="24"/>
          <w:lang w:eastAsia="nl-NL"/>
        </w:rPr>
      </w:pPr>
    </w:p>
    <w:p w14:paraId="2C6697F4" w14:textId="77777777" w:rsidR="00B8496A" w:rsidRPr="00D47AF7" w:rsidRDefault="00B8496A" w:rsidP="00B8496A">
      <w:pPr>
        <w:rPr>
          <w:rFonts w:eastAsia="Calibri" w:cstheme="minorHAnsi"/>
          <w:b/>
          <w:bCs/>
          <w:sz w:val="40"/>
          <w:szCs w:val="40"/>
          <w:lang w:eastAsia="nl-NL"/>
        </w:rPr>
      </w:pPr>
    </w:p>
    <w:p w14:paraId="76E03631" w14:textId="77777777" w:rsidR="00B8496A" w:rsidRPr="00D47AF7" w:rsidRDefault="00B8496A" w:rsidP="00B8496A">
      <w:pPr>
        <w:rPr>
          <w:rFonts w:eastAsia="Calibri" w:cstheme="minorHAnsi"/>
          <w:b/>
          <w:bCs/>
          <w:sz w:val="40"/>
          <w:szCs w:val="40"/>
          <w:lang w:eastAsia="nl-NL"/>
        </w:rPr>
      </w:pPr>
    </w:p>
    <w:p w14:paraId="65F5BD7D" w14:textId="77777777" w:rsidR="002A6EDA" w:rsidRPr="00D47AF7" w:rsidRDefault="002A6EDA">
      <w:pPr>
        <w:rPr>
          <w:rFonts w:eastAsia="Calibri" w:cstheme="minorHAnsi"/>
          <w:b/>
          <w:bCs/>
          <w:sz w:val="40"/>
          <w:szCs w:val="40"/>
          <w:lang w:eastAsia="nl-NL"/>
        </w:rPr>
      </w:pPr>
      <w:r w:rsidRPr="00D47AF7">
        <w:rPr>
          <w:rFonts w:eastAsia="Calibri" w:cstheme="minorHAnsi"/>
          <w:b/>
          <w:bCs/>
          <w:sz w:val="40"/>
          <w:szCs w:val="40"/>
          <w:lang w:eastAsia="nl-NL"/>
        </w:rPr>
        <w:br w:type="page"/>
      </w:r>
    </w:p>
    <w:p w14:paraId="330F5D54" w14:textId="65E58CA7" w:rsidR="005730E8" w:rsidRPr="00D47AF7" w:rsidRDefault="005730E8" w:rsidP="00B8496A">
      <w:pPr>
        <w:ind w:left="708"/>
        <w:jc w:val="center"/>
        <w:rPr>
          <w:rFonts w:eastAsia="Calibri" w:cstheme="minorHAnsi"/>
          <w:b/>
          <w:bCs/>
          <w:sz w:val="40"/>
          <w:szCs w:val="40"/>
          <w:lang w:eastAsia="nl-NL"/>
        </w:rPr>
      </w:pPr>
      <w:r w:rsidRPr="00D47AF7">
        <w:rPr>
          <w:rFonts w:cstheme="minorHAnsi"/>
          <w:b/>
          <w:bCs/>
          <w:noProof/>
          <w:color w:val="FF0000"/>
        </w:rPr>
        <w:lastRenderedPageBreak/>
        <w:drawing>
          <wp:inline distT="0" distB="0" distL="0" distR="0" wp14:anchorId="3251D41C" wp14:editId="0843102A">
            <wp:extent cx="3054350" cy="615950"/>
            <wp:effectExtent l="0" t="0" r="0" b="0"/>
            <wp:docPr id="4" name="Afbeelding 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4350" cy="615950"/>
                    </a:xfrm>
                    <a:prstGeom prst="rect">
                      <a:avLst/>
                    </a:prstGeom>
                    <a:noFill/>
                    <a:ln>
                      <a:noFill/>
                    </a:ln>
                  </pic:spPr>
                </pic:pic>
              </a:graphicData>
            </a:graphic>
          </wp:inline>
        </w:drawing>
      </w:r>
    </w:p>
    <w:p w14:paraId="0A07BCE0" w14:textId="77777777" w:rsidR="005730E8" w:rsidRPr="00D47AF7" w:rsidRDefault="005730E8" w:rsidP="00B8496A">
      <w:pPr>
        <w:ind w:left="708"/>
        <w:jc w:val="center"/>
        <w:rPr>
          <w:rFonts w:eastAsia="Calibri" w:cstheme="minorHAnsi"/>
          <w:b/>
          <w:bCs/>
          <w:sz w:val="40"/>
          <w:szCs w:val="40"/>
          <w:lang w:eastAsia="nl-NL"/>
        </w:rPr>
      </w:pPr>
    </w:p>
    <w:p w14:paraId="128BEBBE" w14:textId="06FF4DC3" w:rsidR="00B8496A" w:rsidRPr="00D47AF7" w:rsidRDefault="00B8496A" w:rsidP="00B8496A">
      <w:pPr>
        <w:ind w:left="708"/>
        <w:jc w:val="center"/>
        <w:rPr>
          <w:rFonts w:eastAsia="Calibri" w:cstheme="minorHAnsi"/>
          <w:b/>
          <w:bCs/>
          <w:sz w:val="40"/>
          <w:szCs w:val="40"/>
          <w:lang w:eastAsia="nl-NL"/>
        </w:rPr>
      </w:pPr>
      <w:r w:rsidRPr="00D47AF7">
        <w:rPr>
          <w:rFonts w:eastAsia="Calibri" w:cstheme="minorHAnsi"/>
          <w:b/>
          <w:bCs/>
          <w:sz w:val="40"/>
          <w:szCs w:val="40"/>
          <w:lang w:eastAsia="nl-NL"/>
        </w:rPr>
        <w:t>Overeenkomst leveren schoonmaakmiddelen</w:t>
      </w:r>
      <w:r w:rsidR="00B87786">
        <w:rPr>
          <w:rFonts w:eastAsia="Calibri" w:cstheme="minorHAnsi"/>
          <w:b/>
          <w:bCs/>
          <w:sz w:val="40"/>
          <w:szCs w:val="40"/>
          <w:lang w:eastAsia="nl-NL"/>
        </w:rPr>
        <w:t>, artikelen en machines</w:t>
      </w:r>
    </w:p>
    <w:p w14:paraId="6D94F0A8" w14:textId="77777777" w:rsidR="002A6EDA" w:rsidRPr="00D47AF7" w:rsidRDefault="00B8496A" w:rsidP="00A7459B">
      <w:pPr>
        <w:jc w:val="center"/>
        <w:rPr>
          <w:rFonts w:eastAsia="Calibri" w:cstheme="minorHAnsi"/>
          <w:bCs/>
          <w:sz w:val="28"/>
          <w:szCs w:val="28"/>
          <w:lang w:eastAsia="nl-NL"/>
        </w:rPr>
      </w:pPr>
      <w:r w:rsidRPr="00D47AF7">
        <w:rPr>
          <w:rFonts w:eastAsia="Calibri" w:cstheme="minorHAnsi"/>
          <w:bCs/>
          <w:sz w:val="28"/>
          <w:szCs w:val="28"/>
          <w:lang w:eastAsia="nl-NL"/>
        </w:rPr>
        <w:t>Rijnvicus</w:t>
      </w:r>
    </w:p>
    <w:p w14:paraId="72A2B99F" w14:textId="782CE688" w:rsidR="00B8496A" w:rsidRPr="00D47AF7" w:rsidRDefault="002A6EDA" w:rsidP="00A7459B">
      <w:pPr>
        <w:jc w:val="center"/>
        <w:rPr>
          <w:rFonts w:eastAsia="Calibri" w:cstheme="minorHAnsi"/>
          <w:bCs/>
          <w:sz w:val="28"/>
          <w:szCs w:val="28"/>
          <w:lang w:eastAsia="nl-NL"/>
        </w:rPr>
      </w:pPr>
      <w:r w:rsidRPr="00D47AF7">
        <w:rPr>
          <w:rFonts w:eastAsia="Calibri" w:cstheme="minorHAnsi"/>
          <w:bCs/>
          <w:sz w:val="28"/>
          <w:szCs w:val="28"/>
          <w:lang w:eastAsia="nl-NL"/>
        </w:rPr>
        <w:t>e</w:t>
      </w:r>
      <w:r w:rsidR="00B8496A" w:rsidRPr="00D47AF7">
        <w:rPr>
          <w:rFonts w:eastAsia="Calibri" w:cstheme="minorHAnsi"/>
          <w:bCs/>
          <w:sz w:val="28"/>
          <w:szCs w:val="28"/>
          <w:lang w:eastAsia="nl-NL"/>
        </w:rPr>
        <w:t>n</w:t>
      </w:r>
    </w:p>
    <w:p w14:paraId="67B7EB5E" w14:textId="77777777" w:rsidR="00B8496A" w:rsidRPr="00D47AF7" w:rsidRDefault="00B8496A" w:rsidP="00A7459B">
      <w:pPr>
        <w:jc w:val="center"/>
        <w:rPr>
          <w:rFonts w:eastAsia="Calibri" w:cstheme="minorHAnsi"/>
          <w:bCs/>
          <w:sz w:val="28"/>
          <w:szCs w:val="28"/>
          <w:lang w:eastAsia="nl-NL"/>
        </w:rPr>
      </w:pPr>
      <w:r w:rsidRPr="00D47AF7">
        <w:rPr>
          <w:rFonts w:eastAsia="Calibri" w:cstheme="minorHAnsi"/>
          <w:bCs/>
          <w:sz w:val="28"/>
          <w:szCs w:val="28"/>
          <w:lang w:eastAsia="nl-NL"/>
        </w:rPr>
        <w:t>&lt;naam opdrachtnemer&gt;</w:t>
      </w:r>
    </w:p>
    <w:p w14:paraId="15CD507D" w14:textId="77777777" w:rsidR="00B8496A" w:rsidRPr="00D47AF7" w:rsidRDefault="00B8496A" w:rsidP="00B8496A">
      <w:pPr>
        <w:jc w:val="center"/>
        <w:rPr>
          <w:rFonts w:eastAsia="Calibri" w:cstheme="minorHAnsi"/>
          <w:b/>
          <w:bCs/>
          <w:sz w:val="20"/>
          <w:szCs w:val="24"/>
          <w:lang w:eastAsia="nl-NL"/>
        </w:rPr>
      </w:pPr>
      <w:r w:rsidRPr="00D47AF7">
        <w:rPr>
          <w:rFonts w:eastAsia="Calibri" w:cstheme="minorHAnsi"/>
          <w:b/>
          <w:bCs/>
          <w:sz w:val="20"/>
          <w:szCs w:val="24"/>
          <w:lang w:eastAsia="nl-NL"/>
        </w:rPr>
        <w:br w:type="page"/>
      </w:r>
    </w:p>
    <w:p w14:paraId="00958F00" w14:textId="77777777" w:rsidR="00B8496A" w:rsidRPr="00D47AF7" w:rsidRDefault="00B8496A" w:rsidP="00B8496A">
      <w:pPr>
        <w:tabs>
          <w:tab w:val="left" w:pos="426"/>
        </w:tabs>
        <w:spacing w:after="0" w:line="280" w:lineRule="atLeast"/>
        <w:rPr>
          <w:rFonts w:eastAsia="Calibri" w:cstheme="minorHAnsi"/>
          <w:b/>
          <w:bCs/>
          <w:sz w:val="20"/>
          <w:szCs w:val="24"/>
          <w:lang w:eastAsia="nl-NL"/>
        </w:rPr>
      </w:pPr>
      <w:r w:rsidRPr="00D47AF7">
        <w:rPr>
          <w:rFonts w:eastAsia="Calibri" w:cstheme="minorHAnsi"/>
          <w:b/>
          <w:bCs/>
          <w:sz w:val="20"/>
          <w:szCs w:val="24"/>
          <w:lang w:eastAsia="nl-NL"/>
        </w:rPr>
        <w:lastRenderedPageBreak/>
        <w:t>Partijen:</w:t>
      </w:r>
    </w:p>
    <w:p w14:paraId="206C470B" w14:textId="0F735B0D" w:rsidR="00D47AF7" w:rsidRPr="00D47AF7" w:rsidRDefault="00D47AF7" w:rsidP="00D47AF7">
      <w:pPr>
        <w:numPr>
          <w:ilvl w:val="0"/>
          <w:numId w:val="15"/>
        </w:numPr>
        <w:tabs>
          <w:tab w:val="left" w:pos="426"/>
          <w:tab w:val="center" w:pos="4320"/>
          <w:tab w:val="right" w:pos="8640"/>
        </w:tabs>
        <w:spacing w:after="0" w:line="280" w:lineRule="atLeast"/>
        <w:rPr>
          <w:rFonts w:eastAsia="Calibri" w:cstheme="minorHAnsi"/>
          <w:sz w:val="20"/>
          <w:szCs w:val="20"/>
          <w:lang w:eastAsia="nl-NL"/>
        </w:rPr>
      </w:pPr>
      <w:r w:rsidRPr="004C247E">
        <w:rPr>
          <w:rFonts w:eastAsia="Calibri" w:cstheme="minorHAnsi"/>
          <w:sz w:val="20"/>
          <w:szCs w:val="20"/>
          <w:lang w:eastAsia="nl-NL"/>
        </w:rPr>
        <w:t>Rijnvicus B.V., gevestigd aan de Distributieweg 10, 2404 CK Alphen aan den Rijn, rechtsgeldig vertegenwoordigd door haar directeur</w:t>
      </w:r>
      <w:r w:rsidR="00C23320">
        <w:rPr>
          <w:rFonts w:eastAsia="Calibri" w:cstheme="minorHAnsi"/>
          <w:sz w:val="20"/>
          <w:szCs w:val="20"/>
          <w:lang w:eastAsia="nl-NL"/>
        </w:rPr>
        <w:t>,</w:t>
      </w:r>
      <w:r w:rsidRPr="004C247E">
        <w:rPr>
          <w:rFonts w:eastAsia="Calibri" w:cstheme="minorHAnsi"/>
          <w:sz w:val="20"/>
          <w:szCs w:val="20"/>
          <w:lang w:eastAsia="nl-NL"/>
        </w:rPr>
        <w:t xml:space="preserve"> mevrouw A. Doornbosch, hierna te noemen: Rijnvicus of Opdrachtgever</w:t>
      </w:r>
    </w:p>
    <w:p w14:paraId="6162B299" w14:textId="7727DF3E" w:rsidR="00B8496A" w:rsidRDefault="004C247E" w:rsidP="00D47AF7">
      <w:pPr>
        <w:tabs>
          <w:tab w:val="left" w:pos="426"/>
          <w:tab w:val="left" w:pos="720"/>
          <w:tab w:val="center" w:pos="4320"/>
          <w:tab w:val="right" w:pos="8640"/>
        </w:tabs>
        <w:spacing w:after="0" w:line="280" w:lineRule="atLeast"/>
        <w:ind w:left="360"/>
        <w:rPr>
          <w:rFonts w:eastAsia="Calibri" w:cstheme="minorHAnsi"/>
          <w:sz w:val="20"/>
          <w:szCs w:val="20"/>
          <w:lang w:eastAsia="nl-NL"/>
        </w:rPr>
      </w:pPr>
      <w:r>
        <w:rPr>
          <w:rFonts w:eastAsia="Calibri" w:cstheme="minorHAnsi"/>
          <w:sz w:val="20"/>
          <w:szCs w:val="20"/>
          <w:lang w:eastAsia="nl-NL"/>
        </w:rPr>
        <w:t>e</w:t>
      </w:r>
      <w:r w:rsidR="00B8496A" w:rsidRPr="00D47AF7">
        <w:rPr>
          <w:rFonts w:eastAsia="Calibri" w:cstheme="minorHAnsi"/>
          <w:sz w:val="20"/>
          <w:szCs w:val="20"/>
          <w:lang w:eastAsia="nl-NL"/>
        </w:rPr>
        <w:t>n</w:t>
      </w:r>
    </w:p>
    <w:p w14:paraId="226A7521" w14:textId="77777777" w:rsidR="00B8496A" w:rsidRPr="004C247E" w:rsidRDefault="00B8496A" w:rsidP="004C247E">
      <w:pPr>
        <w:numPr>
          <w:ilvl w:val="0"/>
          <w:numId w:val="15"/>
        </w:numPr>
        <w:tabs>
          <w:tab w:val="left" w:pos="426"/>
          <w:tab w:val="center" w:pos="4320"/>
          <w:tab w:val="right" w:pos="8640"/>
        </w:tabs>
        <w:spacing w:after="0" w:line="280" w:lineRule="atLeast"/>
        <w:rPr>
          <w:rFonts w:eastAsia="Calibri" w:cstheme="minorHAnsi"/>
          <w:sz w:val="20"/>
          <w:szCs w:val="20"/>
          <w:lang w:eastAsia="nl-NL"/>
        </w:rPr>
      </w:pPr>
      <w:r w:rsidRPr="00D47AF7">
        <w:rPr>
          <w:rFonts w:eastAsia="Calibri" w:cstheme="minorHAnsi"/>
          <w:sz w:val="20"/>
          <w:szCs w:val="20"/>
          <w:lang w:eastAsia="nl-NL"/>
        </w:rPr>
        <w:t>&lt;naam opdrachtnemer&gt;., statutair gevestigd te &lt;locatie&gt;, te dezen rechtsgeldig vertegenwoordig door de &lt;naam&gt;</w:t>
      </w:r>
      <w:r w:rsidRPr="004C247E">
        <w:rPr>
          <w:rFonts w:eastAsia="Calibri" w:cstheme="minorHAnsi"/>
          <w:sz w:val="20"/>
          <w:szCs w:val="20"/>
          <w:lang w:eastAsia="nl-NL"/>
        </w:rPr>
        <w:t xml:space="preserve">,  </w:t>
      </w:r>
      <w:r w:rsidRPr="00D47AF7">
        <w:rPr>
          <w:rFonts w:eastAsia="Calibri" w:cstheme="minorHAnsi"/>
          <w:sz w:val="20"/>
          <w:szCs w:val="20"/>
          <w:lang w:eastAsia="nl-NL"/>
        </w:rPr>
        <w:t>in zijn hoedanigheid van  &lt;functie&gt;, hierna te noemen: "Opdrachtnemer",</w:t>
      </w:r>
    </w:p>
    <w:p w14:paraId="691C2989" w14:textId="77777777" w:rsidR="00B8496A" w:rsidRPr="00D47AF7" w:rsidRDefault="00B8496A" w:rsidP="00B8496A">
      <w:pPr>
        <w:tabs>
          <w:tab w:val="left" w:pos="426"/>
        </w:tabs>
        <w:spacing w:after="0" w:line="280" w:lineRule="atLeast"/>
        <w:rPr>
          <w:rFonts w:eastAsia="Calibri" w:cstheme="minorHAnsi"/>
          <w:sz w:val="20"/>
          <w:szCs w:val="20"/>
          <w:lang w:eastAsia="nl-NL"/>
        </w:rPr>
      </w:pPr>
    </w:p>
    <w:p w14:paraId="78724F99" w14:textId="77777777" w:rsidR="00B8496A" w:rsidRPr="00D47AF7" w:rsidRDefault="00B8496A" w:rsidP="00B8496A">
      <w:pPr>
        <w:tabs>
          <w:tab w:val="left" w:pos="426"/>
        </w:tabs>
        <w:spacing w:after="0" w:line="280" w:lineRule="atLeast"/>
        <w:rPr>
          <w:rFonts w:eastAsia="Calibri" w:cstheme="minorHAnsi"/>
          <w:b/>
          <w:bCs/>
          <w:sz w:val="20"/>
          <w:szCs w:val="20"/>
          <w:lang w:eastAsia="nl-NL"/>
        </w:rPr>
      </w:pPr>
      <w:r w:rsidRPr="00D47AF7">
        <w:rPr>
          <w:rFonts w:eastAsia="Calibri" w:cstheme="minorHAnsi"/>
          <w:b/>
          <w:bCs/>
          <w:sz w:val="20"/>
          <w:szCs w:val="20"/>
          <w:lang w:eastAsia="nl-NL"/>
        </w:rPr>
        <w:t xml:space="preserve">nemen in aanmerking dat: </w:t>
      </w:r>
    </w:p>
    <w:p w14:paraId="546490D3" w14:textId="225FB233" w:rsidR="00B8496A" w:rsidRPr="00D47AF7" w:rsidRDefault="00B8496A" w:rsidP="00B8496A">
      <w:pPr>
        <w:tabs>
          <w:tab w:val="left" w:pos="567"/>
        </w:tabs>
        <w:spacing w:after="0" w:line="280" w:lineRule="atLeast"/>
        <w:ind w:left="567" w:hanging="567"/>
        <w:rPr>
          <w:rFonts w:eastAsia="Calibri" w:cstheme="minorHAnsi"/>
          <w:sz w:val="20"/>
          <w:szCs w:val="20"/>
          <w:lang w:eastAsia="nl-NL"/>
        </w:rPr>
      </w:pPr>
      <w:r w:rsidRPr="00D47AF7">
        <w:rPr>
          <w:rFonts w:eastAsia="Calibri" w:cstheme="minorHAnsi"/>
          <w:sz w:val="20"/>
          <w:szCs w:val="20"/>
          <w:lang w:eastAsia="nl-NL"/>
        </w:rPr>
        <w:t>I</w:t>
      </w:r>
      <w:r w:rsidRPr="00D47AF7">
        <w:rPr>
          <w:rFonts w:eastAsia="Calibri" w:cstheme="minorHAnsi"/>
          <w:sz w:val="20"/>
          <w:szCs w:val="20"/>
          <w:lang w:eastAsia="nl-NL"/>
        </w:rPr>
        <w:tab/>
        <w:t xml:space="preserve">Opdrachtgever behoefte heeft aan een leverancier </w:t>
      </w:r>
      <w:r w:rsidR="00C23320">
        <w:rPr>
          <w:rFonts w:eastAsia="Calibri" w:cstheme="minorHAnsi"/>
          <w:sz w:val="20"/>
          <w:szCs w:val="20"/>
          <w:lang w:eastAsia="nl-NL"/>
        </w:rPr>
        <w:t>voor</w:t>
      </w:r>
      <w:r w:rsidRPr="00D47AF7">
        <w:rPr>
          <w:rFonts w:eastAsia="Calibri" w:cstheme="minorHAnsi"/>
          <w:sz w:val="20"/>
          <w:szCs w:val="20"/>
          <w:lang w:eastAsia="nl-NL"/>
        </w:rPr>
        <w:t xml:space="preserve"> </w:t>
      </w:r>
      <w:r w:rsidR="00C23320" w:rsidRPr="00FE061A">
        <w:rPr>
          <w:rFonts w:eastAsia="Calibri" w:cstheme="minorHAnsi"/>
          <w:sz w:val="20"/>
          <w:szCs w:val="20"/>
          <w:highlight w:val="yellow"/>
          <w:lang w:eastAsia="nl-NL"/>
        </w:rPr>
        <w:t>schoonmaakmiddelen en machines</w:t>
      </w:r>
    </w:p>
    <w:p w14:paraId="3114CC64" w14:textId="1EE9DCBC" w:rsidR="00B8496A" w:rsidRPr="00D47AF7" w:rsidRDefault="00B8496A" w:rsidP="00B8496A">
      <w:pPr>
        <w:tabs>
          <w:tab w:val="left" w:pos="567"/>
        </w:tabs>
        <w:spacing w:after="0" w:line="280" w:lineRule="atLeast"/>
        <w:ind w:left="567" w:hanging="567"/>
        <w:rPr>
          <w:rFonts w:eastAsia="Calibri" w:cstheme="minorHAnsi"/>
          <w:sz w:val="20"/>
          <w:szCs w:val="20"/>
          <w:lang w:eastAsia="nl-NL"/>
        </w:rPr>
      </w:pPr>
      <w:r w:rsidRPr="00D47AF7">
        <w:rPr>
          <w:rFonts w:eastAsia="Calibri" w:cstheme="minorHAnsi"/>
          <w:sz w:val="20"/>
          <w:szCs w:val="20"/>
          <w:lang w:eastAsia="nl-NL"/>
        </w:rPr>
        <w:t>II</w:t>
      </w:r>
      <w:r w:rsidRPr="00D47AF7">
        <w:rPr>
          <w:rFonts w:eastAsia="Calibri" w:cstheme="minorHAnsi"/>
          <w:sz w:val="20"/>
          <w:szCs w:val="20"/>
          <w:lang w:eastAsia="nl-NL"/>
        </w:rPr>
        <w:tab/>
        <w:t>Opdrachtgever daarom een Europese openbare aanbestedingsprocedure, met kenmerk &lt;</w:t>
      </w:r>
      <w:r w:rsidR="00FE061A" w:rsidRPr="00FE061A">
        <w:rPr>
          <w:rFonts w:eastAsia="Calibri" w:cstheme="minorHAnsi"/>
          <w:sz w:val="20"/>
          <w:szCs w:val="20"/>
          <w:highlight w:val="yellow"/>
          <w:lang w:eastAsia="nl-NL"/>
        </w:rPr>
        <w:t>TN359028</w:t>
      </w:r>
      <w:r w:rsidRPr="00D47AF7">
        <w:rPr>
          <w:rFonts w:eastAsia="Calibri" w:cstheme="minorHAnsi"/>
          <w:sz w:val="20"/>
          <w:szCs w:val="20"/>
          <w:lang w:eastAsia="nl-NL"/>
        </w:rPr>
        <w:t xml:space="preserve">&gt;, gepubliceerd heeft op </w:t>
      </w:r>
      <w:proofErr w:type="spellStart"/>
      <w:r w:rsidR="003A16FB">
        <w:rPr>
          <w:rFonts w:eastAsia="Calibri" w:cstheme="minorHAnsi"/>
          <w:sz w:val="20"/>
          <w:szCs w:val="20"/>
          <w:lang w:eastAsia="nl-NL"/>
        </w:rPr>
        <w:t>TenderNed</w:t>
      </w:r>
      <w:proofErr w:type="spellEnd"/>
      <w:r w:rsidRPr="00D47AF7">
        <w:rPr>
          <w:rFonts w:eastAsia="Calibri" w:cstheme="minorHAnsi"/>
          <w:sz w:val="20"/>
          <w:szCs w:val="20"/>
          <w:lang w:eastAsia="nl-NL"/>
        </w:rPr>
        <w:t xml:space="preserve"> op &lt;</w:t>
      </w:r>
      <w:r w:rsidR="00FE061A" w:rsidRPr="00FE061A">
        <w:rPr>
          <w:rFonts w:eastAsia="Calibri" w:cstheme="minorHAnsi"/>
          <w:sz w:val="20"/>
          <w:szCs w:val="20"/>
          <w:highlight w:val="yellow"/>
          <w:lang w:eastAsia="nl-NL"/>
        </w:rPr>
        <w:t>07-06-2022</w:t>
      </w:r>
      <w:r w:rsidRPr="00D47AF7">
        <w:rPr>
          <w:rFonts w:eastAsia="Calibri" w:cstheme="minorHAnsi"/>
          <w:sz w:val="20"/>
          <w:szCs w:val="20"/>
          <w:lang w:eastAsia="nl-NL"/>
        </w:rPr>
        <w:t>&gt;;</w:t>
      </w:r>
    </w:p>
    <w:p w14:paraId="05F1D4B9" w14:textId="77777777" w:rsidR="00B8496A" w:rsidRPr="00D47AF7" w:rsidRDefault="00B8496A" w:rsidP="00B8496A">
      <w:pPr>
        <w:tabs>
          <w:tab w:val="left" w:pos="567"/>
        </w:tabs>
        <w:spacing w:after="0" w:line="280" w:lineRule="atLeast"/>
        <w:ind w:left="564" w:hanging="564"/>
        <w:rPr>
          <w:rFonts w:eastAsia="Calibri" w:cstheme="minorHAnsi"/>
          <w:sz w:val="20"/>
          <w:szCs w:val="20"/>
          <w:lang w:eastAsia="nl-NL"/>
        </w:rPr>
      </w:pPr>
      <w:r w:rsidRPr="00D47AF7">
        <w:rPr>
          <w:rFonts w:eastAsia="Calibri" w:cstheme="minorHAnsi"/>
          <w:sz w:val="20"/>
          <w:szCs w:val="20"/>
          <w:lang w:eastAsia="nl-NL"/>
        </w:rPr>
        <w:t>III</w:t>
      </w:r>
      <w:r w:rsidRPr="00D47AF7">
        <w:rPr>
          <w:rFonts w:eastAsia="Calibri" w:cstheme="minorHAnsi"/>
          <w:sz w:val="20"/>
          <w:szCs w:val="20"/>
          <w:lang w:eastAsia="nl-NL"/>
        </w:rPr>
        <w:tab/>
        <w:t>Opdrachtnemer de betreffende leveringen en diensten kan en wil leveren</w:t>
      </w:r>
      <w:r w:rsidRPr="00D47AF7" w:rsidDel="006E231C">
        <w:rPr>
          <w:rFonts w:eastAsia="Calibri" w:cstheme="minorHAnsi"/>
          <w:sz w:val="20"/>
          <w:szCs w:val="20"/>
          <w:lang w:eastAsia="nl-NL"/>
        </w:rPr>
        <w:t xml:space="preserve"> </w:t>
      </w:r>
      <w:r w:rsidRPr="00D47AF7">
        <w:rPr>
          <w:rFonts w:eastAsia="Calibri" w:cstheme="minorHAnsi"/>
          <w:sz w:val="20"/>
          <w:szCs w:val="20"/>
          <w:lang w:eastAsia="nl-NL"/>
        </w:rPr>
        <w:t>en in deze Europese aanbestedingsprocedure de inschrijving van Opdrachtnemer als voldoende is</w:t>
      </w:r>
      <w:r w:rsidRPr="00D47AF7" w:rsidDel="006E231C">
        <w:rPr>
          <w:rFonts w:eastAsia="Calibri" w:cstheme="minorHAnsi"/>
          <w:sz w:val="20"/>
          <w:szCs w:val="20"/>
          <w:lang w:eastAsia="nl-NL"/>
        </w:rPr>
        <w:t xml:space="preserve"> </w:t>
      </w:r>
      <w:r w:rsidRPr="00D47AF7">
        <w:rPr>
          <w:rFonts w:eastAsia="Calibri" w:cstheme="minorHAnsi"/>
          <w:sz w:val="20"/>
          <w:szCs w:val="20"/>
          <w:lang w:eastAsia="nl-NL"/>
        </w:rPr>
        <w:t xml:space="preserve">beoordeeld. Opdrachtnemer voldoet aan alle door opdrachtgever gestelde eisen en criteria; </w:t>
      </w:r>
    </w:p>
    <w:p w14:paraId="297A801F" w14:textId="77777777" w:rsidR="00B8496A" w:rsidRPr="00D47AF7" w:rsidRDefault="00B8496A" w:rsidP="00B8496A">
      <w:pPr>
        <w:tabs>
          <w:tab w:val="left" w:pos="567"/>
        </w:tabs>
        <w:spacing w:after="0" w:line="280" w:lineRule="atLeast"/>
        <w:ind w:left="564" w:hanging="564"/>
        <w:rPr>
          <w:rFonts w:eastAsia="Calibri" w:cstheme="minorHAnsi"/>
          <w:sz w:val="20"/>
          <w:szCs w:val="20"/>
          <w:lang w:eastAsia="nl-NL"/>
        </w:rPr>
      </w:pPr>
      <w:r w:rsidRPr="00D47AF7">
        <w:rPr>
          <w:rFonts w:eastAsia="Calibri" w:cstheme="minorHAnsi"/>
          <w:sz w:val="20"/>
          <w:szCs w:val="20"/>
          <w:lang w:eastAsia="nl-NL"/>
        </w:rPr>
        <w:t>IV</w:t>
      </w:r>
      <w:r w:rsidRPr="00D47AF7">
        <w:rPr>
          <w:rFonts w:eastAsia="Calibri" w:cstheme="minorHAnsi"/>
          <w:sz w:val="20"/>
          <w:szCs w:val="20"/>
          <w:lang w:eastAsia="nl-NL"/>
        </w:rPr>
        <w:tab/>
        <w:t>Partijen de voorwaarden waaronder de dienstverlening geschiedt wensen vast te leggen in deze overeenkomst.</w:t>
      </w:r>
    </w:p>
    <w:p w14:paraId="5B91E09B" w14:textId="77777777" w:rsidR="00B8496A" w:rsidRPr="00D47AF7" w:rsidRDefault="00B8496A" w:rsidP="00B8496A">
      <w:pPr>
        <w:tabs>
          <w:tab w:val="left" w:pos="709"/>
        </w:tabs>
        <w:spacing w:after="0" w:line="240" w:lineRule="auto"/>
        <w:ind w:left="567" w:hanging="567"/>
        <w:rPr>
          <w:rFonts w:eastAsia="Calibri" w:cstheme="minorHAnsi"/>
          <w:sz w:val="20"/>
          <w:szCs w:val="20"/>
          <w:lang w:eastAsia="nl-NL"/>
        </w:rPr>
      </w:pPr>
    </w:p>
    <w:p w14:paraId="06626EC2" w14:textId="77777777" w:rsidR="00B8496A" w:rsidRPr="00D47AF7" w:rsidRDefault="00B8496A" w:rsidP="00B8496A">
      <w:pPr>
        <w:spacing w:after="0" w:line="240" w:lineRule="auto"/>
        <w:rPr>
          <w:rFonts w:eastAsia="Calibri" w:cstheme="minorHAnsi"/>
          <w:b/>
          <w:bCs/>
          <w:sz w:val="20"/>
          <w:szCs w:val="20"/>
          <w:lang w:eastAsia="nl-NL"/>
        </w:rPr>
      </w:pPr>
      <w:r w:rsidRPr="00D47AF7">
        <w:rPr>
          <w:rFonts w:eastAsia="Calibri" w:cstheme="minorHAnsi"/>
          <w:b/>
          <w:bCs/>
          <w:sz w:val="20"/>
          <w:szCs w:val="20"/>
          <w:lang w:eastAsia="nl-NL"/>
        </w:rPr>
        <w:t>komen als volgt overeen:</w:t>
      </w:r>
    </w:p>
    <w:p w14:paraId="093FB0CB" w14:textId="77777777" w:rsidR="00B8496A" w:rsidRPr="00D47AF7" w:rsidRDefault="00B8496A" w:rsidP="00B8496A">
      <w:pPr>
        <w:autoSpaceDE w:val="0"/>
        <w:autoSpaceDN w:val="0"/>
        <w:adjustRightInd w:val="0"/>
        <w:spacing w:after="0" w:line="240" w:lineRule="auto"/>
        <w:rPr>
          <w:rFonts w:eastAsia="Calibri" w:cstheme="minorHAnsi"/>
          <w:b/>
          <w:sz w:val="20"/>
          <w:szCs w:val="24"/>
          <w:lang w:eastAsia="nl-NL"/>
        </w:rPr>
      </w:pPr>
      <w:bookmarkStart w:id="0" w:name="_Toc306196150"/>
    </w:p>
    <w:p w14:paraId="6B6E0494" w14:textId="1D2881B1" w:rsidR="00B8496A" w:rsidRPr="00D47AF7" w:rsidRDefault="00B8496A" w:rsidP="00B8496A">
      <w:pPr>
        <w:autoSpaceDE w:val="0"/>
        <w:autoSpaceDN w:val="0"/>
        <w:adjustRightInd w:val="0"/>
        <w:spacing w:after="0" w:line="240" w:lineRule="auto"/>
        <w:rPr>
          <w:rFonts w:eastAsia="Calibri" w:cstheme="minorHAnsi"/>
          <w:b/>
          <w:sz w:val="20"/>
          <w:szCs w:val="24"/>
          <w:lang w:eastAsia="nl-NL"/>
        </w:rPr>
      </w:pPr>
      <w:r w:rsidRPr="00D47AF7">
        <w:rPr>
          <w:rFonts w:eastAsia="Calibri" w:cstheme="minorHAnsi"/>
          <w:b/>
          <w:sz w:val="20"/>
          <w:szCs w:val="24"/>
          <w:lang w:eastAsia="nl-NL"/>
        </w:rPr>
        <w:t>Artikel 1</w:t>
      </w:r>
      <w:r w:rsidR="004D13EF">
        <w:rPr>
          <w:rFonts w:eastAsia="Calibri" w:cstheme="minorHAnsi"/>
          <w:b/>
          <w:sz w:val="20"/>
          <w:szCs w:val="24"/>
          <w:lang w:eastAsia="nl-NL"/>
        </w:rPr>
        <w:tab/>
      </w:r>
      <w:r w:rsidRPr="00D47AF7">
        <w:rPr>
          <w:rFonts w:eastAsia="Calibri" w:cstheme="minorHAnsi"/>
          <w:b/>
          <w:sz w:val="20"/>
          <w:szCs w:val="24"/>
          <w:lang w:eastAsia="nl-NL"/>
        </w:rPr>
        <w:tab/>
        <w:t>Aard van de overeenkomst</w:t>
      </w:r>
    </w:p>
    <w:p w14:paraId="76B2A1BD" w14:textId="67812981" w:rsidR="00B8496A" w:rsidRPr="00D47AF7" w:rsidRDefault="00B8496A" w:rsidP="00B8496A">
      <w:pPr>
        <w:spacing w:after="0" w:line="240" w:lineRule="auto"/>
        <w:ind w:left="600" w:hanging="600"/>
        <w:rPr>
          <w:rFonts w:eastAsia="Calibri" w:cstheme="minorHAnsi"/>
          <w:sz w:val="20"/>
          <w:szCs w:val="24"/>
          <w:lang w:eastAsia="nl-NL"/>
        </w:rPr>
      </w:pPr>
      <w:r w:rsidRPr="00E112A4">
        <w:rPr>
          <w:rFonts w:eastAsia="Calibri" w:cstheme="minorHAnsi"/>
          <w:bCs/>
          <w:sz w:val="20"/>
          <w:szCs w:val="24"/>
          <w:lang w:eastAsia="nl-NL"/>
        </w:rPr>
        <w:t>1.1</w:t>
      </w:r>
      <w:r w:rsidRPr="00D47AF7">
        <w:rPr>
          <w:rFonts w:eastAsia="Calibri" w:cstheme="minorHAnsi"/>
          <w:sz w:val="20"/>
          <w:szCs w:val="24"/>
          <w:lang w:eastAsia="nl-NL"/>
        </w:rPr>
        <w:tab/>
      </w:r>
      <w:r w:rsidRPr="00D47AF7">
        <w:rPr>
          <w:rFonts w:eastAsia="Calibri" w:cstheme="minorHAnsi"/>
          <w:color w:val="000000"/>
          <w:sz w:val="20"/>
          <w:szCs w:val="24"/>
          <w:lang w:eastAsia="nl-NL"/>
        </w:rPr>
        <w:t>Gedurende de looptijd van deze overeenkomst is Opdrachtnemer verplicht de dienstverlening uit te voeren overeenkomstig het aanbestedingsdocument van Opdrachtgever</w:t>
      </w:r>
      <w:r w:rsidRPr="00D47AF7">
        <w:rPr>
          <w:rFonts w:eastAsia="Calibri" w:cstheme="minorHAnsi"/>
          <w:sz w:val="20"/>
          <w:szCs w:val="24"/>
          <w:lang w:eastAsia="nl-NL"/>
        </w:rPr>
        <w:t xml:space="preserve"> kenmerk &lt;</w:t>
      </w:r>
      <w:r w:rsidRPr="00D47AF7">
        <w:rPr>
          <w:rFonts w:eastAsia="Calibri" w:cstheme="minorHAnsi"/>
          <w:sz w:val="20"/>
          <w:szCs w:val="24"/>
          <w:highlight w:val="yellow"/>
          <w:lang w:eastAsia="nl-NL"/>
        </w:rPr>
        <w:t>kenmerk</w:t>
      </w:r>
      <w:r w:rsidRPr="00D47AF7">
        <w:rPr>
          <w:rFonts w:eastAsia="Calibri" w:cstheme="minorHAnsi"/>
          <w:sz w:val="20"/>
          <w:szCs w:val="24"/>
          <w:lang w:eastAsia="nl-NL"/>
        </w:rPr>
        <w:t xml:space="preserve">&gt; met bijlagen, de naar aanleiding daarvan door Opdrachtnemer opgestelde offerte d.d. </w:t>
      </w:r>
      <w:r w:rsidRPr="00D47AF7">
        <w:rPr>
          <w:rFonts w:eastAsia="Calibri" w:cstheme="minorHAnsi"/>
          <w:sz w:val="20"/>
          <w:szCs w:val="24"/>
          <w:highlight w:val="yellow"/>
          <w:lang w:eastAsia="nl-NL"/>
        </w:rPr>
        <w:t>&lt;datum&gt;</w:t>
      </w:r>
      <w:r w:rsidRPr="00D47AF7">
        <w:rPr>
          <w:rFonts w:eastAsia="Calibri" w:cstheme="minorHAnsi"/>
          <w:sz w:val="20"/>
          <w:szCs w:val="24"/>
          <w:lang w:eastAsia="nl-NL"/>
        </w:rPr>
        <w:t xml:space="preserve">, de op basis hiervan gemaakte </w:t>
      </w:r>
      <w:r w:rsidR="0008706E">
        <w:rPr>
          <w:rFonts w:eastAsia="Calibri" w:cstheme="minorHAnsi"/>
          <w:sz w:val="20"/>
          <w:szCs w:val="24"/>
          <w:lang w:eastAsia="nl-NL"/>
        </w:rPr>
        <w:t xml:space="preserve">prijs- en </w:t>
      </w:r>
      <w:r w:rsidRPr="00D47AF7">
        <w:rPr>
          <w:rFonts w:eastAsia="Calibri" w:cstheme="minorHAnsi"/>
          <w:sz w:val="20"/>
          <w:szCs w:val="24"/>
          <w:lang w:eastAsia="nl-NL"/>
        </w:rPr>
        <w:t>werkafspraken en de voorwaarden en bepalingen van deze overeenkomst, inclusief bijlagen.</w:t>
      </w:r>
    </w:p>
    <w:p w14:paraId="3DF3D927" w14:textId="77777777" w:rsidR="00B8496A" w:rsidRPr="00D47AF7" w:rsidRDefault="00B8496A" w:rsidP="00B8496A">
      <w:pPr>
        <w:numPr>
          <w:ilvl w:val="1"/>
          <w:numId w:val="16"/>
        </w:numPr>
        <w:tabs>
          <w:tab w:val="num" w:pos="600"/>
        </w:tabs>
        <w:spacing w:after="0" w:line="240" w:lineRule="auto"/>
        <w:ind w:left="600" w:hanging="600"/>
        <w:rPr>
          <w:rFonts w:eastAsia="Calibri" w:cstheme="minorHAnsi"/>
          <w:sz w:val="20"/>
          <w:szCs w:val="24"/>
          <w:lang w:eastAsia="nl-NL"/>
        </w:rPr>
      </w:pPr>
      <w:r w:rsidRPr="00D47AF7">
        <w:rPr>
          <w:rFonts w:eastAsia="Calibri" w:cstheme="minorHAnsi"/>
          <w:color w:val="000000"/>
          <w:sz w:val="20"/>
          <w:szCs w:val="24"/>
          <w:lang w:eastAsia="nl-NL"/>
        </w:rPr>
        <w:t>Voor zover deze overeenkomst en</w:t>
      </w:r>
      <w:r w:rsidRPr="00D47AF7">
        <w:rPr>
          <w:rFonts w:eastAsia="Calibri" w:cstheme="minorHAnsi"/>
          <w:sz w:val="20"/>
          <w:szCs w:val="24"/>
          <w:lang w:eastAsia="nl-NL"/>
        </w:rPr>
        <w:t xml:space="preserve"> de daarbij behorende bijlagen met elkaar in tegenspraak zijn, geldt bij de interpretatie van de overeenkomst de navolgende rangorde, waarbij de inhoud van het hoger genoemde document prevaleert boven het lager genoemde:</w:t>
      </w:r>
    </w:p>
    <w:p w14:paraId="4EDE92FF" w14:textId="77777777" w:rsidR="00B8496A" w:rsidRPr="00D47AF7" w:rsidRDefault="00B8496A" w:rsidP="00E112A4">
      <w:pPr>
        <w:numPr>
          <w:ilvl w:val="0"/>
          <w:numId w:val="17"/>
        </w:numPr>
        <w:tabs>
          <w:tab w:val="clear" w:pos="786"/>
        </w:tabs>
        <w:spacing w:after="0" w:line="240" w:lineRule="auto"/>
        <w:ind w:left="600" w:hanging="316"/>
        <w:rPr>
          <w:rFonts w:eastAsia="Calibri" w:cstheme="minorHAnsi"/>
          <w:sz w:val="20"/>
          <w:szCs w:val="24"/>
          <w:lang w:eastAsia="nl-NL"/>
        </w:rPr>
      </w:pPr>
      <w:r w:rsidRPr="00D47AF7">
        <w:rPr>
          <w:rFonts w:eastAsia="Calibri" w:cstheme="minorHAnsi"/>
          <w:sz w:val="20"/>
          <w:szCs w:val="24"/>
          <w:lang w:eastAsia="nl-NL"/>
        </w:rPr>
        <w:t>de overeenkomst</w:t>
      </w:r>
    </w:p>
    <w:p w14:paraId="4BBA14B5" w14:textId="35D19B6B" w:rsidR="00B8496A" w:rsidRPr="00D47AF7" w:rsidRDefault="006E3A6F" w:rsidP="00E112A4">
      <w:pPr>
        <w:numPr>
          <w:ilvl w:val="0"/>
          <w:numId w:val="17"/>
        </w:numPr>
        <w:tabs>
          <w:tab w:val="clear" w:pos="786"/>
        </w:tabs>
        <w:spacing w:after="0" w:line="240" w:lineRule="auto"/>
        <w:ind w:left="600" w:hanging="316"/>
        <w:rPr>
          <w:rFonts w:eastAsia="Calibri" w:cstheme="minorHAnsi"/>
          <w:sz w:val="20"/>
          <w:szCs w:val="24"/>
          <w:lang w:eastAsia="nl-NL"/>
        </w:rPr>
      </w:pPr>
      <w:r>
        <w:rPr>
          <w:rFonts w:eastAsia="Calibri" w:cstheme="minorHAnsi"/>
          <w:sz w:val="20"/>
          <w:szCs w:val="24"/>
          <w:lang w:eastAsia="nl-NL"/>
        </w:rPr>
        <w:t xml:space="preserve">prijs- en </w:t>
      </w:r>
      <w:r w:rsidR="00B8496A" w:rsidRPr="00D47AF7">
        <w:rPr>
          <w:rFonts w:eastAsia="Calibri" w:cstheme="minorHAnsi"/>
          <w:sz w:val="20"/>
          <w:szCs w:val="24"/>
          <w:lang w:eastAsia="nl-NL"/>
        </w:rPr>
        <w:t>werkafspraken die naar aanleiding van de aanbesteding worden gemaakt, worden bij de overeenkomst gevoegd en maken onderdeel uit van de overeenkomst.</w:t>
      </w:r>
    </w:p>
    <w:p w14:paraId="3AA0DBDA" w14:textId="77777777" w:rsidR="00E112A4" w:rsidRPr="00E112A4" w:rsidRDefault="00B8496A" w:rsidP="00E112A4">
      <w:pPr>
        <w:numPr>
          <w:ilvl w:val="0"/>
          <w:numId w:val="17"/>
        </w:numPr>
        <w:spacing w:after="0" w:line="240" w:lineRule="auto"/>
        <w:ind w:left="600" w:hanging="316"/>
        <w:rPr>
          <w:rFonts w:eastAsia="Calibri" w:cstheme="minorHAnsi"/>
          <w:color w:val="0000FF"/>
          <w:sz w:val="20"/>
          <w:szCs w:val="24"/>
          <w:lang w:eastAsia="nl-NL"/>
        </w:rPr>
      </w:pPr>
      <w:r w:rsidRPr="00E112A4">
        <w:rPr>
          <w:rFonts w:eastAsia="Calibri" w:cstheme="minorHAnsi"/>
          <w:sz w:val="20"/>
          <w:szCs w:val="24"/>
          <w:lang w:eastAsia="nl-NL"/>
        </w:rPr>
        <w:t>de nota('s) van inlichtingen d.d</w:t>
      </w:r>
      <w:r w:rsidRPr="00E112A4">
        <w:rPr>
          <w:rFonts w:eastAsia="Calibri" w:cstheme="minorHAnsi"/>
          <w:sz w:val="20"/>
          <w:szCs w:val="24"/>
          <w:highlight w:val="yellow"/>
          <w:lang w:eastAsia="nl-NL"/>
        </w:rPr>
        <w:t>.&lt;datum&gt;</w:t>
      </w:r>
      <w:r w:rsidRPr="00E112A4">
        <w:rPr>
          <w:rFonts w:eastAsia="Calibri" w:cstheme="minorHAnsi"/>
          <w:sz w:val="20"/>
          <w:szCs w:val="24"/>
          <w:lang w:eastAsia="nl-NL"/>
        </w:rPr>
        <w:t xml:space="preserve"> (en </w:t>
      </w:r>
      <w:r w:rsidRPr="00E112A4">
        <w:rPr>
          <w:rFonts w:eastAsia="Calibri" w:cstheme="minorHAnsi"/>
          <w:sz w:val="20"/>
          <w:szCs w:val="24"/>
          <w:highlight w:val="yellow"/>
          <w:lang w:eastAsia="nl-NL"/>
        </w:rPr>
        <w:t>&lt;datum&gt;</w:t>
      </w:r>
      <w:r w:rsidRPr="00E112A4">
        <w:rPr>
          <w:rFonts w:eastAsia="Calibri" w:cstheme="minorHAnsi"/>
          <w:sz w:val="20"/>
          <w:szCs w:val="24"/>
          <w:lang w:eastAsia="nl-NL"/>
        </w:rPr>
        <w:t>)</w:t>
      </w:r>
    </w:p>
    <w:p w14:paraId="6F6584AA" w14:textId="77777777" w:rsidR="00E112A4" w:rsidRDefault="00B8496A" w:rsidP="00E112A4">
      <w:pPr>
        <w:numPr>
          <w:ilvl w:val="0"/>
          <w:numId w:val="17"/>
        </w:numPr>
        <w:tabs>
          <w:tab w:val="num" w:pos="1080"/>
        </w:tabs>
        <w:spacing w:after="0" w:line="240" w:lineRule="auto"/>
        <w:ind w:left="600" w:hanging="316"/>
        <w:rPr>
          <w:rFonts w:eastAsia="Calibri" w:cstheme="minorHAnsi"/>
          <w:color w:val="0000FF"/>
          <w:sz w:val="20"/>
          <w:szCs w:val="24"/>
          <w:lang w:eastAsia="nl-NL"/>
        </w:rPr>
      </w:pPr>
      <w:r w:rsidRPr="00E112A4">
        <w:rPr>
          <w:rFonts w:eastAsia="Calibri" w:cstheme="minorHAnsi"/>
          <w:sz w:val="20"/>
          <w:szCs w:val="24"/>
          <w:lang w:eastAsia="nl-NL"/>
        </w:rPr>
        <w:t>het aanbestedingsdocument met kenmerk &lt;</w:t>
      </w:r>
      <w:r w:rsidRPr="00E112A4">
        <w:rPr>
          <w:rFonts w:eastAsia="Calibri" w:cstheme="minorHAnsi"/>
          <w:sz w:val="20"/>
          <w:szCs w:val="24"/>
          <w:highlight w:val="yellow"/>
          <w:lang w:eastAsia="nl-NL"/>
        </w:rPr>
        <w:t>kenmer</w:t>
      </w:r>
      <w:r w:rsidRPr="00E112A4">
        <w:rPr>
          <w:rFonts w:eastAsia="Calibri" w:cstheme="minorHAnsi"/>
          <w:sz w:val="20"/>
          <w:szCs w:val="24"/>
          <w:lang w:eastAsia="nl-NL"/>
        </w:rPr>
        <w:t xml:space="preserve">k&gt;. </w:t>
      </w:r>
    </w:p>
    <w:p w14:paraId="53ADACCE" w14:textId="77777777" w:rsidR="00E112A4" w:rsidRDefault="00B8496A" w:rsidP="00E112A4">
      <w:pPr>
        <w:numPr>
          <w:ilvl w:val="0"/>
          <w:numId w:val="17"/>
        </w:numPr>
        <w:tabs>
          <w:tab w:val="num" w:pos="1080"/>
        </w:tabs>
        <w:spacing w:after="0" w:line="240" w:lineRule="auto"/>
        <w:ind w:left="600" w:hanging="316"/>
        <w:rPr>
          <w:rFonts w:eastAsia="Calibri" w:cstheme="minorHAnsi"/>
          <w:color w:val="0000FF"/>
          <w:sz w:val="20"/>
          <w:szCs w:val="24"/>
          <w:lang w:eastAsia="nl-NL"/>
        </w:rPr>
      </w:pPr>
      <w:r w:rsidRPr="00E112A4">
        <w:rPr>
          <w:rFonts w:eastAsia="Calibri" w:cstheme="minorHAnsi"/>
          <w:sz w:val="20"/>
          <w:szCs w:val="24"/>
          <w:lang w:eastAsia="nl-NL"/>
        </w:rPr>
        <w:t xml:space="preserve">de algemene inkoopvoorwaarden van </w:t>
      </w:r>
      <w:r w:rsidR="006E3A6F" w:rsidRPr="00E112A4">
        <w:rPr>
          <w:rFonts w:eastAsia="Calibri" w:cstheme="minorHAnsi"/>
          <w:sz w:val="20"/>
          <w:szCs w:val="24"/>
          <w:lang w:eastAsia="nl-NL"/>
        </w:rPr>
        <w:t>Rijnvicus B.V.</w:t>
      </w:r>
    </w:p>
    <w:p w14:paraId="51CA3AE3" w14:textId="759797F6" w:rsidR="00B8496A" w:rsidRPr="00E112A4" w:rsidRDefault="00B8496A" w:rsidP="00E112A4">
      <w:pPr>
        <w:numPr>
          <w:ilvl w:val="0"/>
          <w:numId w:val="17"/>
        </w:numPr>
        <w:tabs>
          <w:tab w:val="num" w:pos="1080"/>
        </w:tabs>
        <w:spacing w:after="0" w:line="240" w:lineRule="auto"/>
        <w:ind w:left="600" w:hanging="316"/>
        <w:rPr>
          <w:rFonts w:eastAsia="Calibri" w:cstheme="minorHAnsi"/>
          <w:color w:val="0000FF"/>
          <w:sz w:val="20"/>
          <w:szCs w:val="24"/>
          <w:lang w:eastAsia="nl-NL"/>
        </w:rPr>
      </w:pPr>
      <w:r w:rsidRPr="00E112A4">
        <w:rPr>
          <w:rFonts w:eastAsia="Calibri" w:cstheme="minorHAnsi"/>
          <w:sz w:val="20"/>
          <w:szCs w:val="24"/>
          <w:lang w:eastAsia="nl-NL"/>
        </w:rPr>
        <w:t xml:space="preserve">de </w:t>
      </w:r>
      <w:r w:rsidR="006E3A6F" w:rsidRPr="00E112A4">
        <w:rPr>
          <w:rFonts w:eastAsia="Calibri" w:cstheme="minorHAnsi"/>
          <w:sz w:val="20"/>
          <w:szCs w:val="24"/>
          <w:lang w:eastAsia="nl-NL"/>
        </w:rPr>
        <w:t>inschrijving</w:t>
      </w:r>
      <w:r w:rsidRPr="00E112A4">
        <w:rPr>
          <w:rFonts w:eastAsia="Calibri" w:cstheme="minorHAnsi"/>
          <w:sz w:val="20"/>
          <w:szCs w:val="24"/>
          <w:lang w:eastAsia="nl-NL"/>
        </w:rPr>
        <w:t xml:space="preserve"> van opdrachtnemer d.d</w:t>
      </w:r>
      <w:r w:rsidRPr="00E112A4">
        <w:rPr>
          <w:rFonts w:eastAsia="Calibri" w:cstheme="minorHAnsi"/>
          <w:color w:val="0000FF"/>
          <w:sz w:val="20"/>
          <w:szCs w:val="24"/>
          <w:lang w:eastAsia="nl-NL"/>
        </w:rPr>
        <w:t xml:space="preserve">. </w:t>
      </w:r>
      <w:r w:rsidRPr="00E112A4">
        <w:rPr>
          <w:rFonts w:eastAsia="Calibri" w:cstheme="minorHAnsi"/>
          <w:sz w:val="20"/>
          <w:szCs w:val="24"/>
          <w:highlight w:val="yellow"/>
          <w:lang w:eastAsia="nl-NL"/>
        </w:rPr>
        <w:t>&lt;datum&gt;</w:t>
      </w:r>
    </w:p>
    <w:p w14:paraId="5641F027" w14:textId="77777777" w:rsidR="00B8496A" w:rsidRPr="00D47AF7" w:rsidRDefault="00B8496A" w:rsidP="00B8496A">
      <w:pPr>
        <w:spacing w:after="0" w:line="240" w:lineRule="auto"/>
        <w:ind w:left="600" w:hanging="600"/>
        <w:rPr>
          <w:rFonts w:eastAsia="Calibri" w:cstheme="minorHAnsi"/>
          <w:color w:val="000000"/>
          <w:sz w:val="20"/>
          <w:szCs w:val="24"/>
          <w:lang w:eastAsia="nl-NL"/>
        </w:rPr>
      </w:pPr>
      <w:r w:rsidRPr="00E112A4">
        <w:rPr>
          <w:rFonts w:eastAsia="Calibri" w:cstheme="minorHAnsi"/>
          <w:bCs/>
          <w:sz w:val="20"/>
          <w:szCs w:val="24"/>
          <w:lang w:eastAsia="nl-NL"/>
        </w:rPr>
        <w:t>1.3</w:t>
      </w:r>
      <w:r w:rsidRPr="00D47AF7">
        <w:rPr>
          <w:rFonts w:eastAsia="Calibri" w:cstheme="minorHAnsi"/>
          <w:sz w:val="20"/>
          <w:szCs w:val="24"/>
          <w:lang w:eastAsia="nl-NL"/>
        </w:rPr>
        <w:tab/>
      </w:r>
      <w:r w:rsidRPr="00D47AF7">
        <w:rPr>
          <w:rFonts w:eastAsia="Calibri" w:cstheme="minorHAnsi"/>
          <w:color w:val="000000"/>
          <w:sz w:val="20"/>
          <w:szCs w:val="24"/>
          <w:lang w:eastAsia="nl-NL"/>
        </w:rPr>
        <w:t>De in het vorige lid onder 2 tot en met 6 genoemde documenten worden als bijlagen bij deze overeenkomst gevoegd en maken daarvan deel uit.</w:t>
      </w:r>
    </w:p>
    <w:p w14:paraId="3AA6F244" w14:textId="77777777" w:rsidR="00B8496A" w:rsidRPr="00D47AF7" w:rsidRDefault="00B8496A" w:rsidP="00B8496A">
      <w:pPr>
        <w:spacing w:after="0" w:line="240" w:lineRule="auto"/>
        <w:rPr>
          <w:rFonts w:eastAsia="Calibri" w:cstheme="minorHAnsi"/>
          <w:b/>
          <w:sz w:val="20"/>
          <w:szCs w:val="24"/>
          <w:lang w:eastAsia="nl-NL"/>
        </w:rPr>
      </w:pPr>
    </w:p>
    <w:p w14:paraId="31A8FC56" w14:textId="77777777" w:rsidR="00B8496A" w:rsidRPr="00D47AF7" w:rsidRDefault="00B8496A" w:rsidP="00B8496A">
      <w:pPr>
        <w:spacing w:after="0" w:line="240" w:lineRule="auto"/>
        <w:rPr>
          <w:rFonts w:eastAsia="Calibri" w:cstheme="minorHAnsi"/>
          <w:b/>
          <w:sz w:val="20"/>
          <w:szCs w:val="24"/>
          <w:lang w:eastAsia="nl-NL"/>
        </w:rPr>
      </w:pPr>
    </w:p>
    <w:p w14:paraId="3AE53CB8" w14:textId="77777777" w:rsidR="00B8496A" w:rsidRPr="00D47AF7" w:rsidRDefault="00B8496A" w:rsidP="00B8496A">
      <w:pPr>
        <w:spacing w:after="0" w:line="240" w:lineRule="auto"/>
        <w:rPr>
          <w:rFonts w:eastAsia="Calibri" w:cstheme="minorHAnsi"/>
          <w:b/>
          <w:sz w:val="20"/>
          <w:szCs w:val="24"/>
          <w:lang w:eastAsia="nl-NL"/>
        </w:rPr>
      </w:pPr>
    </w:p>
    <w:p w14:paraId="075731A5" w14:textId="582C67F8" w:rsidR="00B8496A" w:rsidRPr="00D47AF7" w:rsidRDefault="00B8496A" w:rsidP="00B8496A">
      <w:pPr>
        <w:spacing w:after="0" w:line="240" w:lineRule="auto"/>
        <w:rPr>
          <w:rFonts w:eastAsia="Calibri" w:cstheme="minorHAnsi"/>
          <w:b/>
          <w:sz w:val="20"/>
          <w:szCs w:val="24"/>
          <w:lang w:eastAsia="nl-NL"/>
        </w:rPr>
      </w:pPr>
      <w:r w:rsidRPr="00D47AF7">
        <w:rPr>
          <w:rFonts w:eastAsia="Calibri" w:cstheme="minorHAnsi"/>
          <w:b/>
          <w:sz w:val="20"/>
          <w:szCs w:val="24"/>
          <w:lang w:eastAsia="nl-NL"/>
        </w:rPr>
        <w:t>Artikel 2</w:t>
      </w:r>
      <w:r w:rsidR="004D13EF">
        <w:rPr>
          <w:rFonts w:eastAsia="Calibri" w:cstheme="minorHAnsi"/>
          <w:b/>
          <w:sz w:val="20"/>
          <w:szCs w:val="24"/>
          <w:lang w:eastAsia="nl-NL"/>
        </w:rPr>
        <w:tab/>
      </w:r>
      <w:r w:rsidRPr="00D47AF7">
        <w:rPr>
          <w:rFonts w:eastAsia="Calibri" w:cstheme="minorHAnsi"/>
          <w:b/>
          <w:sz w:val="20"/>
          <w:szCs w:val="24"/>
          <w:lang w:eastAsia="nl-NL"/>
        </w:rPr>
        <w:tab/>
        <w:t>Duur van de overeenkomst</w:t>
      </w:r>
    </w:p>
    <w:p w14:paraId="37182F67" w14:textId="7BB5F47E" w:rsidR="00B8496A" w:rsidRPr="00E112A4" w:rsidRDefault="00B8496A" w:rsidP="00B8496A">
      <w:pPr>
        <w:spacing w:after="0" w:line="240" w:lineRule="auto"/>
        <w:ind w:left="600" w:hanging="600"/>
        <w:rPr>
          <w:rFonts w:eastAsia="Calibri" w:cstheme="minorHAnsi"/>
          <w:bCs/>
          <w:i/>
          <w:color w:val="0000FF"/>
          <w:sz w:val="20"/>
          <w:szCs w:val="24"/>
          <w:lang w:eastAsia="nl-NL"/>
        </w:rPr>
      </w:pPr>
      <w:r w:rsidRPr="00E112A4">
        <w:rPr>
          <w:rFonts w:eastAsia="Calibri" w:cstheme="minorHAnsi"/>
          <w:bCs/>
          <w:sz w:val="20"/>
          <w:szCs w:val="24"/>
          <w:lang w:eastAsia="nl-NL"/>
        </w:rPr>
        <w:t>2.1</w:t>
      </w:r>
      <w:r w:rsidRPr="00E112A4">
        <w:rPr>
          <w:rFonts w:eastAsia="Calibri" w:cstheme="minorHAnsi"/>
          <w:bCs/>
          <w:sz w:val="20"/>
          <w:szCs w:val="24"/>
          <w:lang w:eastAsia="nl-NL"/>
        </w:rPr>
        <w:tab/>
        <w:t xml:space="preserve">Deze overeenkomst is van kracht met ingang van </w:t>
      </w:r>
      <w:r w:rsidRPr="00E112A4">
        <w:rPr>
          <w:rFonts w:eastAsia="Calibri" w:cstheme="minorHAnsi"/>
          <w:bCs/>
          <w:sz w:val="20"/>
          <w:szCs w:val="24"/>
          <w:highlight w:val="yellow"/>
          <w:lang w:eastAsia="nl-NL"/>
        </w:rPr>
        <w:t xml:space="preserve">1 </w:t>
      </w:r>
      <w:r w:rsidR="00051DD1" w:rsidRPr="00E112A4">
        <w:rPr>
          <w:rFonts w:eastAsia="Calibri" w:cstheme="minorHAnsi"/>
          <w:bCs/>
          <w:sz w:val="20"/>
          <w:szCs w:val="24"/>
          <w:highlight w:val="yellow"/>
          <w:lang w:eastAsia="nl-NL"/>
        </w:rPr>
        <w:t>november</w:t>
      </w:r>
      <w:r w:rsidRPr="00E112A4">
        <w:rPr>
          <w:rFonts w:eastAsia="Calibri" w:cstheme="minorHAnsi"/>
          <w:bCs/>
          <w:sz w:val="20"/>
          <w:szCs w:val="24"/>
          <w:highlight w:val="yellow"/>
          <w:lang w:eastAsia="nl-NL"/>
        </w:rPr>
        <w:t xml:space="preserve"> 20</w:t>
      </w:r>
      <w:r w:rsidR="00051DD1" w:rsidRPr="00E112A4">
        <w:rPr>
          <w:rFonts w:eastAsia="Calibri" w:cstheme="minorHAnsi"/>
          <w:bCs/>
          <w:sz w:val="20"/>
          <w:szCs w:val="24"/>
          <w:highlight w:val="yellow"/>
          <w:lang w:eastAsia="nl-NL"/>
        </w:rPr>
        <w:t>22</w:t>
      </w:r>
      <w:r w:rsidRPr="00E112A4">
        <w:rPr>
          <w:rFonts w:eastAsia="Calibri" w:cstheme="minorHAnsi"/>
          <w:bCs/>
          <w:sz w:val="20"/>
          <w:szCs w:val="24"/>
          <w:lang w:eastAsia="nl-NL"/>
        </w:rPr>
        <w:t>.</w:t>
      </w:r>
    </w:p>
    <w:p w14:paraId="35DF5F8E" w14:textId="5F0A9D47" w:rsidR="00B8496A" w:rsidRPr="00E112A4" w:rsidRDefault="00B8496A" w:rsidP="00B8496A">
      <w:pPr>
        <w:spacing w:after="0" w:line="240" w:lineRule="auto"/>
        <w:ind w:left="600" w:hanging="600"/>
        <w:rPr>
          <w:rFonts w:eastAsia="Calibri" w:cstheme="minorHAnsi"/>
          <w:bCs/>
          <w:color w:val="000000"/>
          <w:sz w:val="20"/>
          <w:szCs w:val="24"/>
          <w:lang w:eastAsia="nl-NL"/>
        </w:rPr>
      </w:pPr>
      <w:r w:rsidRPr="00E112A4">
        <w:rPr>
          <w:rFonts w:eastAsia="Calibri" w:cstheme="minorHAnsi"/>
          <w:bCs/>
          <w:sz w:val="20"/>
          <w:szCs w:val="24"/>
          <w:lang w:eastAsia="nl-NL"/>
        </w:rPr>
        <w:t>2.2</w:t>
      </w:r>
      <w:r w:rsidRPr="00E112A4">
        <w:rPr>
          <w:rFonts w:eastAsia="Calibri" w:cstheme="minorHAnsi"/>
          <w:bCs/>
          <w:sz w:val="20"/>
          <w:szCs w:val="24"/>
          <w:lang w:eastAsia="nl-NL"/>
        </w:rPr>
        <w:tab/>
      </w:r>
      <w:r w:rsidRPr="00E112A4">
        <w:rPr>
          <w:rFonts w:eastAsia="Calibri" w:cstheme="minorHAnsi"/>
          <w:bCs/>
          <w:color w:val="000000"/>
          <w:sz w:val="20"/>
          <w:szCs w:val="24"/>
          <w:lang w:eastAsia="nl-NL"/>
        </w:rPr>
        <w:t xml:space="preserve">Deze overeenkomst is aangegaan voor een periode van </w:t>
      </w:r>
      <w:r w:rsidRPr="00E112A4">
        <w:rPr>
          <w:rFonts w:eastAsia="Calibri" w:cstheme="minorHAnsi"/>
          <w:bCs/>
          <w:color w:val="000000"/>
          <w:sz w:val="20"/>
          <w:szCs w:val="24"/>
          <w:highlight w:val="yellow"/>
          <w:lang w:eastAsia="nl-NL"/>
        </w:rPr>
        <w:t>2 jaar</w:t>
      </w:r>
      <w:r w:rsidRPr="00E112A4">
        <w:rPr>
          <w:rFonts w:eastAsia="Calibri" w:cstheme="minorHAnsi"/>
          <w:bCs/>
          <w:color w:val="000000"/>
          <w:sz w:val="20"/>
          <w:szCs w:val="24"/>
          <w:lang w:eastAsia="nl-NL"/>
        </w:rPr>
        <w:t xml:space="preserve"> en eindigt derhalve van rechtswege op </w:t>
      </w:r>
      <w:r w:rsidRPr="00E112A4">
        <w:rPr>
          <w:rFonts w:eastAsia="Calibri" w:cstheme="minorHAnsi"/>
          <w:bCs/>
          <w:color w:val="000000"/>
          <w:sz w:val="20"/>
          <w:szCs w:val="24"/>
          <w:highlight w:val="yellow"/>
          <w:lang w:eastAsia="nl-NL"/>
        </w:rPr>
        <w:t xml:space="preserve">31 </w:t>
      </w:r>
      <w:r w:rsidR="00051DD1" w:rsidRPr="00E112A4">
        <w:rPr>
          <w:rFonts w:eastAsia="Calibri" w:cstheme="minorHAnsi"/>
          <w:bCs/>
          <w:color w:val="000000"/>
          <w:sz w:val="20"/>
          <w:szCs w:val="24"/>
          <w:highlight w:val="yellow"/>
          <w:lang w:eastAsia="nl-NL"/>
        </w:rPr>
        <w:t xml:space="preserve">oktober </w:t>
      </w:r>
      <w:r w:rsidRPr="00E112A4">
        <w:rPr>
          <w:rFonts w:eastAsia="Calibri" w:cstheme="minorHAnsi"/>
          <w:bCs/>
          <w:color w:val="000000"/>
          <w:sz w:val="20"/>
          <w:szCs w:val="24"/>
          <w:highlight w:val="yellow"/>
          <w:lang w:eastAsia="nl-NL"/>
        </w:rPr>
        <w:t>20</w:t>
      </w:r>
      <w:r w:rsidR="00051DD1" w:rsidRPr="00E112A4">
        <w:rPr>
          <w:rFonts w:eastAsia="Calibri" w:cstheme="minorHAnsi"/>
          <w:bCs/>
          <w:color w:val="000000"/>
          <w:sz w:val="20"/>
          <w:szCs w:val="24"/>
          <w:highlight w:val="yellow"/>
          <w:lang w:eastAsia="nl-NL"/>
        </w:rPr>
        <w:t>24</w:t>
      </w:r>
      <w:r w:rsidRPr="00E112A4">
        <w:rPr>
          <w:rFonts w:eastAsia="Calibri" w:cstheme="minorHAnsi"/>
          <w:bCs/>
          <w:color w:val="000000"/>
          <w:sz w:val="20"/>
          <w:szCs w:val="24"/>
          <w:lang w:eastAsia="nl-NL"/>
        </w:rPr>
        <w:t>.</w:t>
      </w:r>
    </w:p>
    <w:p w14:paraId="55619BF5" w14:textId="77777777" w:rsidR="00B8496A" w:rsidRPr="00E112A4" w:rsidRDefault="00B8496A" w:rsidP="00B8496A">
      <w:pPr>
        <w:spacing w:after="0" w:line="240" w:lineRule="auto"/>
        <w:ind w:left="600" w:hanging="600"/>
        <w:rPr>
          <w:rFonts w:eastAsia="Calibri" w:cstheme="minorHAnsi"/>
          <w:bCs/>
          <w:color w:val="000000"/>
          <w:sz w:val="20"/>
          <w:szCs w:val="24"/>
          <w:lang w:eastAsia="nl-NL"/>
        </w:rPr>
      </w:pPr>
      <w:r w:rsidRPr="00E112A4">
        <w:rPr>
          <w:rFonts w:eastAsia="Calibri" w:cstheme="minorHAnsi"/>
          <w:bCs/>
          <w:color w:val="000000"/>
          <w:sz w:val="20"/>
          <w:szCs w:val="24"/>
          <w:lang w:eastAsia="nl-NL"/>
        </w:rPr>
        <w:t>2.3</w:t>
      </w:r>
      <w:r w:rsidRPr="00E112A4">
        <w:rPr>
          <w:rFonts w:eastAsia="Calibri" w:cstheme="minorHAnsi"/>
          <w:bCs/>
          <w:color w:val="000000"/>
          <w:sz w:val="20"/>
          <w:szCs w:val="24"/>
          <w:lang w:eastAsia="nl-NL"/>
        </w:rPr>
        <w:tab/>
        <w:t xml:space="preserve">De overeenkomst kan door Opdrachtgever worden verlengd – onder gelijkblijvende voorwaarden - voor een periode van </w:t>
      </w:r>
      <w:r w:rsidRPr="00E112A4">
        <w:rPr>
          <w:rFonts w:eastAsia="Calibri" w:cstheme="minorHAnsi"/>
          <w:bCs/>
          <w:color w:val="000000"/>
          <w:sz w:val="20"/>
          <w:szCs w:val="24"/>
          <w:highlight w:val="yellow"/>
          <w:lang w:eastAsia="nl-NL"/>
        </w:rPr>
        <w:t>twee maal één jaar</w:t>
      </w:r>
      <w:r w:rsidRPr="00E112A4">
        <w:rPr>
          <w:rFonts w:eastAsia="Calibri" w:cstheme="minorHAnsi"/>
          <w:bCs/>
          <w:color w:val="000000"/>
          <w:sz w:val="20"/>
          <w:szCs w:val="24"/>
          <w:lang w:eastAsia="nl-NL"/>
        </w:rPr>
        <w:t xml:space="preserve">. </w:t>
      </w:r>
    </w:p>
    <w:p w14:paraId="62D1CCD1" w14:textId="77777777" w:rsidR="00B8496A" w:rsidRPr="00E112A4" w:rsidRDefault="00B8496A" w:rsidP="00B8496A">
      <w:pPr>
        <w:spacing w:after="0" w:line="240" w:lineRule="auto"/>
        <w:ind w:left="600" w:hanging="600"/>
        <w:rPr>
          <w:rFonts w:eastAsia="Calibri" w:cstheme="minorHAnsi"/>
          <w:bCs/>
          <w:color w:val="000000"/>
          <w:sz w:val="20"/>
          <w:szCs w:val="24"/>
          <w:lang w:eastAsia="nl-NL"/>
        </w:rPr>
      </w:pPr>
      <w:r w:rsidRPr="00E112A4">
        <w:rPr>
          <w:rFonts w:eastAsia="Calibri" w:cstheme="minorHAnsi"/>
          <w:bCs/>
          <w:sz w:val="20"/>
          <w:szCs w:val="20"/>
          <w:lang w:eastAsia="nl-NL"/>
        </w:rPr>
        <w:t>2.4</w:t>
      </w:r>
      <w:r w:rsidRPr="00E112A4">
        <w:rPr>
          <w:rFonts w:eastAsia="Calibri" w:cstheme="minorHAnsi"/>
          <w:bCs/>
          <w:sz w:val="20"/>
          <w:szCs w:val="20"/>
          <w:lang w:eastAsia="nl-NL"/>
        </w:rPr>
        <w:tab/>
      </w:r>
      <w:r w:rsidRPr="00E112A4">
        <w:rPr>
          <w:rFonts w:eastAsia="Calibri" w:cstheme="minorHAnsi"/>
          <w:bCs/>
          <w:color w:val="000000"/>
          <w:sz w:val="20"/>
          <w:szCs w:val="24"/>
          <w:lang w:eastAsia="nl-NL"/>
        </w:rPr>
        <w:t xml:space="preserve">Wanneer Opdrachtgever de opdracht wenst te verlengen, zal hij dit uiterlijk 6 maanden voor de afloop van de overeenkomst schriftelijk aan Opdrachtnemer bevestigen. </w:t>
      </w:r>
    </w:p>
    <w:p w14:paraId="25AB563A" w14:textId="799375E4" w:rsidR="00B8496A" w:rsidRPr="00D47AF7" w:rsidRDefault="00B8496A" w:rsidP="00B8496A">
      <w:pPr>
        <w:spacing w:after="0" w:line="240" w:lineRule="auto"/>
        <w:ind w:left="600" w:hanging="600"/>
        <w:rPr>
          <w:rFonts w:eastAsia="Calibri" w:cstheme="minorHAnsi"/>
          <w:sz w:val="20"/>
          <w:szCs w:val="24"/>
          <w:lang w:eastAsia="nl-NL"/>
        </w:rPr>
      </w:pPr>
      <w:r w:rsidRPr="00E112A4">
        <w:rPr>
          <w:rFonts w:eastAsia="Calibri" w:cstheme="minorHAnsi"/>
          <w:bCs/>
          <w:sz w:val="20"/>
          <w:szCs w:val="24"/>
          <w:lang w:eastAsia="nl-NL"/>
        </w:rPr>
        <w:t>2.5</w:t>
      </w:r>
      <w:r w:rsidRPr="00E112A4">
        <w:rPr>
          <w:rFonts w:eastAsia="Calibri" w:cstheme="minorHAnsi"/>
          <w:bCs/>
          <w:sz w:val="20"/>
          <w:szCs w:val="24"/>
          <w:lang w:eastAsia="nl-NL"/>
        </w:rPr>
        <w:tab/>
        <w:t>Partijen staan er over en weer voor in dat bij de overdracht van het bedrijf/</w:t>
      </w:r>
      <w:r w:rsidR="00BB0266" w:rsidRPr="00E112A4">
        <w:rPr>
          <w:rFonts w:eastAsia="Calibri" w:cstheme="minorHAnsi"/>
          <w:bCs/>
          <w:sz w:val="20"/>
          <w:szCs w:val="24"/>
          <w:lang w:eastAsia="nl-NL"/>
        </w:rPr>
        <w:t>Rijnvicus</w:t>
      </w:r>
      <w:r w:rsidRPr="00E112A4">
        <w:rPr>
          <w:rFonts w:eastAsia="Calibri" w:cstheme="minorHAnsi"/>
          <w:bCs/>
          <w:sz w:val="20"/>
          <w:szCs w:val="24"/>
          <w:lang w:eastAsia="nl-NL"/>
        </w:rPr>
        <w:t xml:space="preserve"> aan een derde of</w:t>
      </w:r>
      <w:r w:rsidRPr="00D47AF7">
        <w:rPr>
          <w:rFonts w:eastAsia="Calibri" w:cstheme="minorHAnsi"/>
          <w:sz w:val="20"/>
          <w:szCs w:val="24"/>
          <w:lang w:eastAsia="nl-NL"/>
        </w:rPr>
        <w:t xml:space="preserve"> bij overdracht van de zeggenschap over één der partijen aan een derde, de rechten en verplichtingen zoals vastgelegd in deze overeenkomst ongewijzigd door de derde worden overgenomen.</w:t>
      </w:r>
    </w:p>
    <w:p w14:paraId="3917C2EA" w14:textId="77777777" w:rsidR="00B8496A" w:rsidRPr="00D47AF7" w:rsidRDefault="00B8496A" w:rsidP="00B8496A">
      <w:pPr>
        <w:spacing w:after="0" w:line="240" w:lineRule="auto"/>
        <w:ind w:left="600" w:hanging="720"/>
        <w:rPr>
          <w:rFonts w:eastAsia="Calibri" w:cstheme="minorHAnsi"/>
          <w:sz w:val="20"/>
          <w:szCs w:val="24"/>
          <w:lang w:eastAsia="nl-NL"/>
        </w:rPr>
      </w:pPr>
    </w:p>
    <w:p w14:paraId="777E1154" w14:textId="77777777" w:rsidR="004D13EF" w:rsidRDefault="004D13EF">
      <w:pPr>
        <w:rPr>
          <w:rFonts w:eastAsia="Calibri" w:cstheme="minorHAnsi"/>
          <w:b/>
          <w:sz w:val="20"/>
          <w:szCs w:val="24"/>
          <w:lang w:eastAsia="nl-NL"/>
        </w:rPr>
      </w:pPr>
      <w:r>
        <w:rPr>
          <w:rFonts w:eastAsia="Calibri" w:cstheme="minorHAnsi"/>
          <w:b/>
          <w:sz w:val="20"/>
          <w:szCs w:val="24"/>
          <w:lang w:eastAsia="nl-NL"/>
        </w:rPr>
        <w:br w:type="page"/>
      </w:r>
    </w:p>
    <w:p w14:paraId="5F9D6EA9" w14:textId="46FD1E3E" w:rsidR="00B8496A" w:rsidRPr="00D47AF7" w:rsidRDefault="00B8496A" w:rsidP="00B8496A">
      <w:pPr>
        <w:tabs>
          <w:tab w:val="left" w:pos="1200"/>
        </w:tabs>
        <w:spacing w:after="0" w:line="240" w:lineRule="auto"/>
        <w:rPr>
          <w:rFonts w:eastAsia="Calibri" w:cstheme="minorHAnsi"/>
          <w:b/>
          <w:sz w:val="20"/>
          <w:szCs w:val="24"/>
          <w:lang w:eastAsia="nl-NL"/>
        </w:rPr>
      </w:pPr>
      <w:r w:rsidRPr="00D47AF7">
        <w:rPr>
          <w:rFonts w:eastAsia="Calibri" w:cstheme="minorHAnsi"/>
          <w:b/>
          <w:sz w:val="20"/>
          <w:szCs w:val="24"/>
          <w:lang w:eastAsia="nl-NL"/>
        </w:rPr>
        <w:lastRenderedPageBreak/>
        <w:t>Artikel 3</w:t>
      </w:r>
      <w:r w:rsidRPr="00D47AF7">
        <w:rPr>
          <w:rFonts w:eastAsia="Calibri" w:cstheme="minorHAnsi"/>
          <w:b/>
          <w:sz w:val="20"/>
          <w:szCs w:val="24"/>
          <w:lang w:eastAsia="nl-NL"/>
        </w:rPr>
        <w:tab/>
        <w:t>Ontbinden van de overeenkomst</w:t>
      </w:r>
    </w:p>
    <w:p w14:paraId="35AB3990" w14:textId="77777777" w:rsidR="00B8496A" w:rsidRPr="00D47AF7" w:rsidRDefault="00B8496A" w:rsidP="00B8496A">
      <w:pPr>
        <w:spacing w:after="0" w:line="240" w:lineRule="auto"/>
        <w:ind w:left="600" w:hanging="600"/>
        <w:rPr>
          <w:rFonts w:eastAsia="Calibri" w:cstheme="minorHAnsi"/>
          <w:sz w:val="20"/>
          <w:szCs w:val="24"/>
          <w:lang w:eastAsia="nl-NL"/>
        </w:rPr>
      </w:pPr>
      <w:r w:rsidRPr="00D47AF7">
        <w:rPr>
          <w:rFonts w:eastAsia="Calibri" w:cstheme="minorHAnsi"/>
          <w:sz w:val="20"/>
          <w:szCs w:val="24"/>
          <w:lang w:eastAsia="nl-NL"/>
        </w:rPr>
        <w:t>3.1</w:t>
      </w:r>
      <w:r w:rsidRPr="00D47AF7">
        <w:rPr>
          <w:rFonts w:eastAsia="Calibri" w:cstheme="minorHAnsi"/>
          <w:sz w:val="20"/>
          <w:szCs w:val="24"/>
          <w:lang w:eastAsia="nl-NL"/>
        </w:rPr>
        <w:tab/>
        <w:t>Opdrachtgever is gerechtigd de raamovereenkomst zonder rechterlijke tussenkomst door middel van een aangetekend schrijven met onmiddellijke ingang te ontbinden indien:</w:t>
      </w:r>
    </w:p>
    <w:p w14:paraId="04CC1FEF" w14:textId="77777777" w:rsidR="00B8496A" w:rsidRPr="00D47AF7" w:rsidRDefault="00B8496A" w:rsidP="004D13EF">
      <w:pPr>
        <w:spacing w:after="0" w:line="240" w:lineRule="auto"/>
        <w:ind w:left="1416" w:hanging="565"/>
        <w:rPr>
          <w:rFonts w:eastAsia="Calibri" w:cstheme="minorHAnsi"/>
          <w:sz w:val="20"/>
          <w:szCs w:val="24"/>
          <w:lang w:eastAsia="nl-NL"/>
        </w:rPr>
      </w:pPr>
      <w:r w:rsidRPr="00D47AF7">
        <w:rPr>
          <w:rFonts w:eastAsia="Calibri" w:cstheme="minorHAnsi"/>
          <w:sz w:val="20"/>
          <w:szCs w:val="24"/>
          <w:lang w:eastAsia="nl-NL"/>
        </w:rPr>
        <w:t>a.</w:t>
      </w:r>
      <w:r w:rsidRPr="00D47AF7">
        <w:rPr>
          <w:rFonts w:eastAsia="Calibri" w:cstheme="minorHAnsi"/>
          <w:sz w:val="20"/>
          <w:szCs w:val="24"/>
          <w:lang w:eastAsia="nl-NL"/>
        </w:rPr>
        <w:tab/>
        <w:t>Opdrachtnemer haar verplichtingen voortvloeiende uit deze overeenkomst niet nakomt na hiertoe bij aangetekend schrijven in gebreke te zijn gesteld, waarbij een redelijke termijn is gegund om alsnog aan haar verplichtingen te voldoen;</w:t>
      </w:r>
    </w:p>
    <w:p w14:paraId="25F1C667" w14:textId="77777777" w:rsidR="00B8496A" w:rsidRPr="00D47AF7" w:rsidRDefault="00B8496A" w:rsidP="004D13EF">
      <w:pPr>
        <w:spacing w:after="0" w:line="240" w:lineRule="auto"/>
        <w:ind w:left="1416" w:hanging="565"/>
        <w:rPr>
          <w:rFonts w:eastAsia="Calibri" w:cstheme="minorHAnsi"/>
          <w:sz w:val="20"/>
          <w:szCs w:val="24"/>
          <w:lang w:eastAsia="nl-NL"/>
        </w:rPr>
      </w:pPr>
      <w:r w:rsidRPr="00D47AF7">
        <w:rPr>
          <w:rFonts w:eastAsia="Calibri" w:cstheme="minorHAnsi"/>
          <w:sz w:val="20"/>
          <w:szCs w:val="24"/>
          <w:lang w:eastAsia="nl-NL"/>
        </w:rPr>
        <w:t>b.</w:t>
      </w:r>
      <w:r w:rsidRPr="00D47AF7">
        <w:rPr>
          <w:rFonts w:eastAsia="Calibri" w:cstheme="minorHAnsi"/>
          <w:sz w:val="20"/>
          <w:szCs w:val="24"/>
          <w:lang w:eastAsia="nl-NL"/>
        </w:rPr>
        <w:tab/>
        <w:t>Opdrachtnemer haar verplichtingen voortvloeiende uit de overeenkomst blijvend niet kan nakomen;</w:t>
      </w:r>
    </w:p>
    <w:p w14:paraId="47552832" w14:textId="77777777" w:rsidR="00B8496A" w:rsidRPr="00D47AF7" w:rsidRDefault="00B8496A" w:rsidP="004D13EF">
      <w:pPr>
        <w:spacing w:after="0" w:line="240" w:lineRule="auto"/>
        <w:ind w:left="851"/>
        <w:rPr>
          <w:rFonts w:eastAsia="Calibri" w:cstheme="minorHAnsi"/>
          <w:sz w:val="20"/>
          <w:szCs w:val="24"/>
          <w:lang w:eastAsia="nl-NL"/>
        </w:rPr>
      </w:pPr>
      <w:r w:rsidRPr="00D47AF7">
        <w:rPr>
          <w:rFonts w:eastAsia="Calibri" w:cstheme="minorHAnsi"/>
          <w:sz w:val="20"/>
          <w:szCs w:val="24"/>
          <w:lang w:eastAsia="nl-NL"/>
        </w:rPr>
        <w:t>c.</w:t>
      </w:r>
      <w:r w:rsidRPr="00D47AF7">
        <w:rPr>
          <w:rFonts w:eastAsia="Calibri" w:cstheme="minorHAnsi"/>
          <w:sz w:val="20"/>
          <w:szCs w:val="24"/>
          <w:lang w:eastAsia="nl-NL"/>
        </w:rPr>
        <w:tab/>
        <w:t xml:space="preserve">ten aanzien van Opdrachtnemer faillissement of surseance van betaling is </w:t>
      </w:r>
    </w:p>
    <w:p w14:paraId="28F3EAA5" w14:textId="3D4D939B" w:rsidR="00B8496A" w:rsidRPr="00D47AF7" w:rsidRDefault="00B8496A" w:rsidP="004D13EF">
      <w:pPr>
        <w:spacing w:after="0" w:line="240" w:lineRule="auto"/>
        <w:ind w:left="851"/>
        <w:rPr>
          <w:rFonts w:eastAsia="Calibri" w:cstheme="minorHAnsi"/>
          <w:sz w:val="20"/>
          <w:szCs w:val="24"/>
          <w:lang w:eastAsia="nl-NL"/>
        </w:rPr>
      </w:pPr>
      <w:r w:rsidRPr="00D47AF7">
        <w:rPr>
          <w:rFonts w:eastAsia="Calibri" w:cstheme="minorHAnsi"/>
          <w:sz w:val="20"/>
          <w:szCs w:val="24"/>
          <w:lang w:eastAsia="nl-NL"/>
        </w:rPr>
        <w:tab/>
        <w:t>aangevraagd;</w:t>
      </w:r>
    </w:p>
    <w:p w14:paraId="307D85AC" w14:textId="77777777" w:rsidR="00B8496A" w:rsidRPr="00D47AF7" w:rsidRDefault="00B8496A" w:rsidP="004D13EF">
      <w:pPr>
        <w:spacing w:after="0" w:line="240" w:lineRule="auto"/>
        <w:ind w:left="851"/>
        <w:rPr>
          <w:rFonts w:eastAsia="Calibri" w:cstheme="minorHAnsi"/>
          <w:sz w:val="20"/>
          <w:szCs w:val="24"/>
          <w:lang w:eastAsia="nl-NL"/>
        </w:rPr>
      </w:pPr>
      <w:r w:rsidRPr="00D47AF7">
        <w:rPr>
          <w:rFonts w:eastAsia="Calibri" w:cstheme="minorHAnsi"/>
          <w:sz w:val="20"/>
          <w:szCs w:val="24"/>
          <w:lang w:eastAsia="nl-NL"/>
        </w:rPr>
        <w:t>d.</w:t>
      </w:r>
      <w:r w:rsidRPr="00D47AF7">
        <w:rPr>
          <w:rFonts w:eastAsia="Calibri" w:cstheme="minorHAnsi"/>
          <w:sz w:val="20"/>
          <w:szCs w:val="24"/>
          <w:lang w:eastAsia="nl-NL"/>
        </w:rPr>
        <w:tab/>
        <w:t>ten aanzien van Opdrachtnemer surseance van betaling of faillissement is verleend;</w:t>
      </w:r>
    </w:p>
    <w:p w14:paraId="5A7DE722" w14:textId="64248722" w:rsidR="00B8496A" w:rsidRPr="00D47AF7" w:rsidRDefault="00B8496A" w:rsidP="004D13EF">
      <w:pPr>
        <w:spacing w:after="0" w:line="240" w:lineRule="auto"/>
        <w:ind w:left="1416" w:hanging="565"/>
        <w:rPr>
          <w:rFonts w:eastAsia="Calibri" w:cstheme="minorHAnsi"/>
          <w:sz w:val="20"/>
          <w:szCs w:val="24"/>
          <w:lang w:eastAsia="nl-NL"/>
        </w:rPr>
      </w:pPr>
      <w:r w:rsidRPr="00D47AF7">
        <w:rPr>
          <w:rFonts w:eastAsia="Calibri" w:cstheme="minorHAnsi"/>
          <w:sz w:val="20"/>
          <w:szCs w:val="24"/>
          <w:lang w:eastAsia="nl-NL"/>
        </w:rPr>
        <w:t>e.</w:t>
      </w:r>
      <w:r w:rsidRPr="00D47AF7">
        <w:rPr>
          <w:rFonts w:eastAsia="Calibri" w:cstheme="minorHAnsi"/>
          <w:sz w:val="20"/>
          <w:szCs w:val="24"/>
          <w:lang w:eastAsia="nl-NL"/>
        </w:rPr>
        <w:tab/>
        <w:t>in het geval zich buitensporige calamiteiten in de dienstverlening voordoen waarbij het welzijn/welbevinden van cliënten rechtstreeks in het geding is;</w:t>
      </w:r>
    </w:p>
    <w:p w14:paraId="2B18E06A" w14:textId="7B249C13" w:rsidR="00B8496A" w:rsidRPr="00D47AF7" w:rsidRDefault="00B8496A" w:rsidP="00B8496A">
      <w:pPr>
        <w:spacing w:after="0" w:line="240" w:lineRule="auto"/>
        <w:ind w:left="709" w:hanging="709"/>
        <w:rPr>
          <w:rFonts w:eastAsia="Calibri" w:cstheme="minorHAnsi"/>
          <w:sz w:val="20"/>
          <w:szCs w:val="24"/>
          <w:lang w:eastAsia="nl-NL"/>
        </w:rPr>
      </w:pPr>
      <w:r w:rsidRPr="00D47AF7">
        <w:rPr>
          <w:rFonts w:eastAsia="Calibri" w:cstheme="minorHAnsi"/>
          <w:sz w:val="20"/>
          <w:szCs w:val="24"/>
          <w:lang w:eastAsia="nl-NL"/>
        </w:rPr>
        <w:t>3.2</w:t>
      </w:r>
      <w:r w:rsidRPr="00D47AF7">
        <w:rPr>
          <w:rFonts w:eastAsia="Calibri" w:cstheme="minorHAnsi"/>
          <w:sz w:val="20"/>
          <w:szCs w:val="24"/>
          <w:lang w:eastAsia="nl-NL"/>
        </w:rPr>
        <w:tab/>
        <w:t xml:space="preserve">Ontbinding van de overeenkomst laat onverlet het recht van </w:t>
      </w:r>
      <w:r w:rsidR="00135165">
        <w:rPr>
          <w:rFonts w:eastAsia="Calibri" w:cstheme="minorHAnsi"/>
          <w:sz w:val="20"/>
          <w:szCs w:val="24"/>
          <w:lang w:eastAsia="nl-NL"/>
        </w:rPr>
        <w:t>Rijnvicus</w:t>
      </w:r>
      <w:r w:rsidRPr="00D47AF7">
        <w:rPr>
          <w:rFonts w:eastAsia="Calibri" w:cstheme="minorHAnsi"/>
          <w:sz w:val="20"/>
          <w:szCs w:val="24"/>
          <w:lang w:eastAsia="nl-NL"/>
        </w:rPr>
        <w:t xml:space="preserve"> om schadevergoeding te vorderen.</w:t>
      </w:r>
    </w:p>
    <w:p w14:paraId="74660CE9" w14:textId="77777777" w:rsidR="00B8496A" w:rsidRPr="00D47AF7" w:rsidRDefault="00B8496A" w:rsidP="00B8496A">
      <w:pPr>
        <w:spacing w:after="0" w:line="240" w:lineRule="auto"/>
        <w:ind w:left="709" w:hanging="709"/>
        <w:rPr>
          <w:rFonts w:eastAsia="Calibri" w:cstheme="minorHAnsi"/>
          <w:sz w:val="20"/>
          <w:szCs w:val="24"/>
          <w:lang w:eastAsia="nl-NL"/>
        </w:rPr>
      </w:pPr>
      <w:r w:rsidRPr="00D47AF7">
        <w:rPr>
          <w:rFonts w:eastAsia="Calibri" w:cstheme="minorHAnsi"/>
          <w:sz w:val="20"/>
          <w:szCs w:val="24"/>
          <w:lang w:eastAsia="nl-NL"/>
        </w:rPr>
        <w:t>3.3</w:t>
      </w:r>
      <w:r w:rsidRPr="00D47AF7">
        <w:rPr>
          <w:rFonts w:eastAsia="Calibri" w:cstheme="minorHAnsi"/>
          <w:sz w:val="20"/>
          <w:szCs w:val="24"/>
          <w:lang w:eastAsia="nl-NL"/>
        </w:rPr>
        <w:tab/>
        <w:t>Opdrachtnemer is gerechtigd deze overeenkomst te ontbinden ingeval de Opdrachtgever haar verplichtingen voortvloeiende uit deze overeenkomst verwijtbaar niet naleeft, terwijl geen sprake is van een onmogelijkheid tot nakoming. Dit onverlet het recht van Opdrachtnemer om schadevergoeding te vorderen.</w:t>
      </w:r>
    </w:p>
    <w:p w14:paraId="0A0A2EA6" w14:textId="77777777" w:rsidR="00B8496A" w:rsidRPr="00D47AF7" w:rsidRDefault="00B8496A" w:rsidP="00B8496A">
      <w:pPr>
        <w:spacing w:after="0" w:line="240" w:lineRule="auto"/>
        <w:ind w:left="709" w:hanging="709"/>
        <w:rPr>
          <w:rFonts w:eastAsia="Calibri" w:cstheme="minorHAnsi"/>
          <w:sz w:val="20"/>
          <w:szCs w:val="24"/>
          <w:lang w:eastAsia="nl-NL"/>
        </w:rPr>
      </w:pPr>
      <w:r w:rsidRPr="00D47AF7">
        <w:rPr>
          <w:rFonts w:eastAsia="Calibri" w:cstheme="minorHAnsi"/>
          <w:sz w:val="20"/>
          <w:szCs w:val="24"/>
          <w:lang w:eastAsia="nl-NL"/>
        </w:rPr>
        <w:t>3.4</w:t>
      </w:r>
      <w:r w:rsidRPr="00D47AF7">
        <w:rPr>
          <w:rFonts w:eastAsia="Calibri" w:cstheme="minorHAnsi"/>
          <w:sz w:val="20"/>
          <w:szCs w:val="24"/>
          <w:lang w:eastAsia="nl-NL"/>
        </w:rPr>
        <w:tab/>
        <w:t xml:space="preserve">Opdrachtgever is gerechtigd de raamovereenkomst zonder rechterlijke tussenkomst door middel van een aangetekend schrijven met onmiddellijke ingang te ontbinden indien: </w:t>
      </w:r>
    </w:p>
    <w:p w14:paraId="43AC4E47" w14:textId="77777777" w:rsidR="00B8496A" w:rsidRPr="00D47AF7" w:rsidRDefault="00B8496A" w:rsidP="00B8496A">
      <w:pPr>
        <w:spacing w:after="0" w:line="240" w:lineRule="auto"/>
        <w:ind w:left="709" w:hanging="4"/>
        <w:rPr>
          <w:rFonts w:eastAsia="Calibri" w:cstheme="minorHAnsi"/>
          <w:sz w:val="20"/>
          <w:szCs w:val="24"/>
          <w:lang w:eastAsia="nl-NL"/>
        </w:rPr>
      </w:pPr>
      <w:r w:rsidRPr="00D47AF7">
        <w:rPr>
          <w:rFonts w:eastAsia="Calibri" w:cstheme="minorHAnsi"/>
          <w:sz w:val="20"/>
          <w:szCs w:val="24"/>
          <w:lang w:eastAsia="nl-NL"/>
        </w:rPr>
        <w:t xml:space="preserve">a. Opdrachtnemer partij is bij een fusie of splitsing of op enigerlei wijze (een deel van) zijn bedrijf overdraagt; </w:t>
      </w:r>
    </w:p>
    <w:p w14:paraId="4443C792" w14:textId="77777777" w:rsidR="00B8496A" w:rsidRPr="00D47AF7" w:rsidRDefault="00B8496A" w:rsidP="00B8496A">
      <w:pPr>
        <w:spacing w:after="0" w:line="240" w:lineRule="auto"/>
        <w:ind w:left="709" w:hanging="4"/>
        <w:rPr>
          <w:rFonts w:eastAsia="Calibri" w:cstheme="minorHAnsi"/>
          <w:sz w:val="20"/>
          <w:szCs w:val="24"/>
          <w:lang w:eastAsia="nl-NL"/>
        </w:rPr>
      </w:pPr>
      <w:r w:rsidRPr="00D47AF7">
        <w:rPr>
          <w:rFonts w:eastAsia="Calibri" w:cstheme="minorHAnsi"/>
          <w:sz w:val="20"/>
          <w:szCs w:val="24"/>
          <w:lang w:eastAsia="nl-NL"/>
        </w:rPr>
        <w:t xml:space="preserve">b. de zeggenschapsverhoudingen binnen Opdrachtnemer wijzigen. </w:t>
      </w:r>
    </w:p>
    <w:p w14:paraId="774BF458" w14:textId="77777777" w:rsidR="00B8496A" w:rsidRPr="00D47AF7" w:rsidRDefault="00B8496A" w:rsidP="00B8496A">
      <w:pPr>
        <w:spacing w:after="0" w:line="240" w:lineRule="auto"/>
        <w:ind w:left="705" w:hanging="705"/>
        <w:rPr>
          <w:rFonts w:eastAsia="Calibri" w:cstheme="minorHAnsi"/>
          <w:sz w:val="20"/>
          <w:szCs w:val="24"/>
          <w:lang w:eastAsia="nl-NL"/>
        </w:rPr>
      </w:pPr>
      <w:r w:rsidRPr="00D47AF7">
        <w:rPr>
          <w:rFonts w:eastAsia="Calibri" w:cstheme="minorHAnsi"/>
          <w:sz w:val="20"/>
          <w:szCs w:val="24"/>
          <w:lang w:eastAsia="nl-NL"/>
        </w:rPr>
        <w:t>3.5</w:t>
      </w:r>
      <w:r w:rsidRPr="00D47AF7">
        <w:rPr>
          <w:rFonts w:eastAsia="Calibri" w:cstheme="minorHAnsi"/>
          <w:sz w:val="20"/>
          <w:szCs w:val="24"/>
          <w:lang w:eastAsia="nl-NL"/>
        </w:rPr>
        <w:tab/>
      </w:r>
      <w:r w:rsidRPr="00D47AF7">
        <w:rPr>
          <w:rFonts w:eastAsia="Calibri" w:cstheme="minorHAnsi"/>
          <w:sz w:val="20"/>
          <w:szCs w:val="24"/>
          <w:lang w:eastAsia="nl-NL"/>
        </w:rPr>
        <w:tab/>
        <w:t xml:space="preserve">Wanneer tijdens de looptijd van de overeenkomst blijkt dat Opdrachtnemer de opdracht (tijdelijk) niet kan uitvoeren, dan is Opdrachtgever gerechtigd de uitvoering van de opdracht tijdelijk aan een derde partij op te dragen. Opdrachtnemer zal de kosten hiervan, alsmede eventuele (overige) in dit verband door Opdrachtgever geleden schade, aan Opdrachtgever moeten vergoeden. </w:t>
      </w:r>
    </w:p>
    <w:p w14:paraId="37E9B8AC" w14:textId="77777777" w:rsidR="00B8496A" w:rsidRPr="00D47AF7" w:rsidRDefault="00B8496A" w:rsidP="00B8496A">
      <w:pPr>
        <w:spacing w:after="0" w:line="240" w:lineRule="auto"/>
        <w:ind w:left="705" w:hanging="705"/>
        <w:rPr>
          <w:rFonts w:eastAsia="Calibri" w:cstheme="minorHAnsi"/>
          <w:sz w:val="20"/>
          <w:szCs w:val="24"/>
          <w:lang w:eastAsia="nl-NL"/>
        </w:rPr>
      </w:pPr>
    </w:p>
    <w:p w14:paraId="1C5E7D1F" w14:textId="578127C0" w:rsidR="00B8496A" w:rsidRPr="00D47AF7" w:rsidRDefault="00B8496A" w:rsidP="00B8496A">
      <w:pPr>
        <w:tabs>
          <w:tab w:val="left" w:pos="1200"/>
        </w:tabs>
        <w:spacing w:after="0" w:line="240" w:lineRule="auto"/>
        <w:rPr>
          <w:rFonts w:eastAsia="Calibri" w:cstheme="minorHAnsi"/>
          <w:b/>
          <w:sz w:val="20"/>
          <w:szCs w:val="24"/>
          <w:lang w:eastAsia="nl-NL"/>
        </w:rPr>
      </w:pPr>
      <w:r w:rsidRPr="00D47AF7">
        <w:rPr>
          <w:rFonts w:eastAsia="Calibri" w:cstheme="minorHAnsi"/>
          <w:b/>
          <w:sz w:val="20"/>
          <w:szCs w:val="24"/>
          <w:lang w:eastAsia="nl-NL"/>
        </w:rPr>
        <w:t xml:space="preserve">Artikel 4 </w:t>
      </w:r>
      <w:r w:rsidRPr="00D47AF7">
        <w:rPr>
          <w:rFonts w:eastAsia="Calibri" w:cstheme="minorHAnsi"/>
          <w:b/>
          <w:sz w:val="20"/>
          <w:szCs w:val="24"/>
          <w:lang w:eastAsia="nl-NL"/>
        </w:rPr>
        <w:tab/>
      </w:r>
      <w:r w:rsidRPr="00D47AF7">
        <w:rPr>
          <w:rFonts w:eastAsia="Calibri" w:cstheme="minorHAnsi"/>
          <w:b/>
          <w:sz w:val="20"/>
          <w:szCs w:val="24"/>
          <w:lang w:eastAsia="nl-NL"/>
        </w:rPr>
        <w:tab/>
        <w:t xml:space="preserve">Aanvullende werkafspraken </w:t>
      </w:r>
    </w:p>
    <w:p w14:paraId="6FF2D18B" w14:textId="095980C6" w:rsidR="00B8496A" w:rsidRPr="00D47AF7" w:rsidRDefault="00B8496A" w:rsidP="00B8496A">
      <w:pPr>
        <w:spacing w:after="0" w:line="240" w:lineRule="auto"/>
        <w:ind w:left="705" w:hanging="705"/>
        <w:rPr>
          <w:rFonts w:eastAsia="Calibri" w:cstheme="minorHAnsi"/>
          <w:sz w:val="20"/>
          <w:szCs w:val="24"/>
          <w:lang w:eastAsia="nl-NL"/>
        </w:rPr>
      </w:pPr>
      <w:r w:rsidRPr="00D47AF7">
        <w:rPr>
          <w:rFonts w:eastAsia="Calibri" w:cstheme="minorHAnsi"/>
          <w:sz w:val="20"/>
          <w:szCs w:val="24"/>
          <w:lang w:eastAsia="nl-NL"/>
        </w:rPr>
        <w:t>4.1</w:t>
      </w:r>
      <w:r w:rsidRPr="00D47AF7">
        <w:rPr>
          <w:rFonts w:eastAsia="Calibri" w:cstheme="minorHAnsi"/>
          <w:sz w:val="20"/>
          <w:szCs w:val="24"/>
          <w:lang w:eastAsia="nl-NL"/>
        </w:rPr>
        <w:tab/>
      </w:r>
      <w:r w:rsidR="00003902">
        <w:rPr>
          <w:rFonts w:eastAsia="Calibri" w:cstheme="minorHAnsi"/>
          <w:sz w:val="20"/>
          <w:szCs w:val="24"/>
          <w:lang w:eastAsia="nl-NL"/>
        </w:rPr>
        <w:t>Eventuele a</w:t>
      </w:r>
      <w:r w:rsidRPr="00D47AF7">
        <w:rPr>
          <w:rFonts w:eastAsia="Calibri" w:cstheme="minorHAnsi"/>
          <w:sz w:val="20"/>
          <w:szCs w:val="24"/>
          <w:lang w:eastAsia="nl-NL"/>
        </w:rPr>
        <w:t xml:space="preserve">anvullende werkafspraken </w:t>
      </w:r>
      <w:r w:rsidR="00003902">
        <w:rPr>
          <w:rFonts w:eastAsia="Calibri" w:cstheme="minorHAnsi"/>
          <w:sz w:val="20"/>
          <w:szCs w:val="24"/>
          <w:lang w:eastAsia="nl-NL"/>
        </w:rPr>
        <w:t xml:space="preserve">zullen </w:t>
      </w:r>
      <w:r w:rsidRPr="00D47AF7">
        <w:rPr>
          <w:rFonts w:eastAsia="Calibri" w:cstheme="minorHAnsi"/>
          <w:sz w:val="20"/>
          <w:szCs w:val="24"/>
          <w:lang w:eastAsia="nl-NL"/>
        </w:rPr>
        <w:t>onderdeel uit</w:t>
      </w:r>
      <w:r w:rsidR="00003902">
        <w:rPr>
          <w:rFonts w:eastAsia="Calibri" w:cstheme="minorHAnsi"/>
          <w:sz w:val="20"/>
          <w:szCs w:val="24"/>
          <w:lang w:eastAsia="nl-NL"/>
        </w:rPr>
        <w:t>maken</w:t>
      </w:r>
      <w:r w:rsidRPr="00D47AF7">
        <w:rPr>
          <w:rFonts w:eastAsia="Calibri" w:cstheme="minorHAnsi"/>
          <w:sz w:val="20"/>
          <w:szCs w:val="24"/>
          <w:lang w:eastAsia="nl-NL"/>
        </w:rPr>
        <w:t xml:space="preserve"> van deze overeenkomst en worden </w:t>
      </w:r>
      <w:r w:rsidR="00AF03EC">
        <w:rPr>
          <w:rFonts w:eastAsia="Calibri" w:cstheme="minorHAnsi"/>
          <w:sz w:val="20"/>
          <w:szCs w:val="24"/>
          <w:lang w:eastAsia="nl-NL"/>
        </w:rPr>
        <w:t xml:space="preserve">indien gemaakt </w:t>
      </w:r>
      <w:r w:rsidRPr="00D47AF7">
        <w:rPr>
          <w:rFonts w:eastAsia="Calibri" w:cstheme="minorHAnsi"/>
          <w:sz w:val="20"/>
          <w:szCs w:val="24"/>
          <w:lang w:eastAsia="nl-NL"/>
        </w:rPr>
        <w:t xml:space="preserve">middels een, door zowel Opdrachtgever als Opdrachtnemer ondertekend, addendum toegevoegd </w:t>
      </w:r>
      <w:r w:rsidR="00AF03EC">
        <w:rPr>
          <w:rFonts w:eastAsia="Calibri" w:cstheme="minorHAnsi"/>
          <w:sz w:val="20"/>
          <w:szCs w:val="24"/>
          <w:lang w:eastAsia="nl-NL"/>
        </w:rPr>
        <w:t xml:space="preserve">zijn </w:t>
      </w:r>
      <w:r w:rsidRPr="00D47AF7">
        <w:rPr>
          <w:rFonts w:eastAsia="Calibri" w:cstheme="minorHAnsi"/>
          <w:sz w:val="20"/>
          <w:szCs w:val="24"/>
          <w:lang w:eastAsia="nl-NL"/>
        </w:rPr>
        <w:t>aan deze overeenkomst.</w:t>
      </w:r>
    </w:p>
    <w:p w14:paraId="515DC60B" w14:textId="77777777" w:rsidR="00B8496A" w:rsidRPr="00D47AF7" w:rsidRDefault="00B8496A" w:rsidP="00B8496A">
      <w:pPr>
        <w:spacing w:after="0" w:line="240" w:lineRule="auto"/>
        <w:ind w:left="705" w:hanging="705"/>
        <w:rPr>
          <w:rFonts w:eastAsia="Calibri" w:cstheme="minorHAnsi"/>
          <w:sz w:val="20"/>
          <w:szCs w:val="24"/>
          <w:lang w:eastAsia="nl-NL"/>
        </w:rPr>
      </w:pPr>
      <w:r w:rsidRPr="00D47AF7">
        <w:rPr>
          <w:rFonts w:eastAsia="Calibri" w:cstheme="minorHAnsi"/>
          <w:sz w:val="20"/>
          <w:szCs w:val="24"/>
          <w:lang w:eastAsia="nl-NL"/>
        </w:rPr>
        <w:t>4.2</w:t>
      </w:r>
      <w:r w:rsidRPr="00D47AF7">
        <w:rPr>
          <w:rFonts w:eastAsia="Calibri" w:cstheme="minorHAnsi"/>
          <w:sz w:val="20"/>
          <w:szCs w:val="24"/>
          <w:lang w:eastAsia="nl-NL"/>
        </w:rPr>
        <w:tab/>
        <w:t>Deze aanvullende werkafspraken vloeien direct voort uit de (uitvoering van de) opdracht.</w:t>
      </w:r>
    </w:p>
    <w:p w14:paraId="15837A47" w14:textId="77777777" w:rsidR="00B8496A" w:rsidRPr="00D47AF7" w:rsidRDefault="00B8496A" w:rsidP="00B8496A">
      <w:pPr>
        <w:spacing w:after="0" w:line="240" w:lineRule="auto"/>
        <w:ind w:left="705" w:hanging="705"/>
        <w:rPr>
          <w:rFonts w:eastAsia="Calibri" w:cstheme="minorHAnsi"/>
          <w:sz w:val="20"/>
          <w:szCs w:val="24"/>
          <w:lang w:eastAsia="nl-NL"/>
        </w:rPr>
      </w:pPr>
    </w:p>
    <w:p w14:paraId="6FF6A6F1" w14:textId="10DED036" w:rsidR="00B8496A" w:rsidRPr="00D47AF7" w:rsidRDefault="00B8496A" w:rsidP="00B8496A">
      <w:pPr>
        <w:tabs>
          <w:tab w:val="left" w:pos="426"/>
          <w:tab w:val="left" w:pos="1134"/>
        </w:tabs>
        <w:spacing w:after="0" w:line="240" w:lineRule="auto"/>
        <w:ind w:right="-1440"/>
        <w:rPr>
          <w:rFonts w:eastAsia="Calibri" w:cstheme="minorHAnsi"/>
          <w:b/>
          <w:sz w:val="20"/>
          <w:szCs w:val="24"/>
          <w:lang w:eastAsia="nl-NL"/>
        </w:rPr>
      </w:pPr>
      <w:r w:rsidRPr="00D47AF7">
        <w:rPr>
          <w:rFonts w:eastAsia="Calibri" w:cstheme="minorHAnsi"/>
          <w:b/>
          <w:sz w:val="20"/>
          <w:szCs w:val="24"/>
          <w:lang w:eastAsia="nl-NL"/>
        </w:rPr>
        <w:t xml:space="preserve">Artikel 5 </w:t>
      </w:r>
      <w:r w:rsidRPr="00D47AF7">
        <w:rPr>
          <w:rFonts w:eastAsia="Calibri" w:cstheme="minorHAnsi"/>
          <w:b/>
          <w:sz w:val="20"/>
          <w:szCs w:val="24"/>
          <w:lang w:eastAsia="nl-NL"/>
        </w:rPr>
        <w:tab/>
      </w:r>
      <w:r w:rsidRPr="00D47AF7">
        <w:rPr>
          <w:rFonts w:eastAsia="Calibri" w:cstheme="minorHAnsi"/>
          <w:b/>
          <w:sz w:val="20"/>
          <w:szCs w:val="24"/>
          <w:lang w:eastAsia="nl-NL"/>
        </w:rPr>
        <w:tab/>
        <w:t>Aanvullende opdrachten buiten de opdracht</w:t>
      </w:r>
    </w:p>
    <w:p w14:paraId="646F71BF" w14:textId="77777777" w:rsidR="00B8496A" w:rsidRPr="00D47AF7" w:rsidRDefault="00B8496A" w:rsidP="00B8496A">
      <w:pPr>
        <w:spacing w:after="0" w:line="240" w:lineRule="auto"/>
        <w:ind w:left="705" w:hanging="705"/>
        <w:rPr>
          <w:rFonts w:eastAsia="Calibri" w:cstheme="minorHAnsi"/>
          <w:sz w:val="20"/>
          <w:szCs w:val="24"/>
          <w:lang w:eastAsia="nl-NL"/>
        </w:rPr>
      </w:pPr>
      <w:r w:rsidRPr="00D47AF7">
        <w:rPr>
          <w:rFonts w:eastAsia="Calibri" w:cstheme="minorHAnsi"/>
          <w:sz w:val="20"/>
          <w:szCs w:val="24"/>
          <w:lang w:eastAsia="nl-NL"/>
        </w:rPr>
        <w:t>5.1</w:t>
      </w:r>
      <w:r w:rsidRPr="00D47AF7">
        <w:rPr>
          <w:rFonts w:eastAsia="Calibri" w:cstheme="minorHAnsi"/>
          <w:sz w:val="20"/>
          <w:szCs w:val="24"/>
          <w:lang w:eastAsia="nl-NL"/>
        </w:rPr>
        <w:tab/>
        <w:t xml:space="preserve">Aanvullende opdrachten kunnen alleen dan worden toegevoegd aan deze overeenkomst wanneer deze ten tijde van de publicatie van de opdracht niet voorzien waren en derhalve niet konden worden opgenomen in de opdracht, maar wel logischerwijs horen bij de opdracht.  </w:t>
      </w:r>
    </w:p>
    <w:p w14:paraId="226B9284" w14:textId="77777777" w:rsidR="00B8496A" w:rsidRPr="00D47AF7" w:rsidRDefault="00B8496A" w:rsidP="00B8496A">
      <w:pPr>
        <w:spacing w:after="0" w:line="240" w:lineRule="auto"/>
        <w:ind w:left="705" w:hanging="705"/>
        <w:rPr>
          <w:rFonts w:eastAsia="Calibri" w:cstheme="minorHAnsi"/>
          <w:sz w:val="20"/>
          <w:szCs w:val="24"/>
          <w:lang w:eastAsia="nl-NL"/>
        </w:rPr>
      </w:pPr>
      <w:r w:rsidRPr="00D47AF7">
        <w:rPr>
          <w:rFonts w:eastAsia="Calibri" w:cstheme="minorHAnsi"/>
          <w:sz w:val="20"/>
          <w:szCs w:val="24"/>
          <w:lang w:eastAsia="nl-NL"/>
        </w:rPr>
        <w:t>5.2</w:t>
      </w:r>
      <w:r w:rsidRPr="00D47AF7">
        <w:rPr>
          <w:rFonts w:eastAsia="Calibri" w:cstheme="minorHAnsi"/>
          <w:sz w:val="20"/>
          <w:szCs w:val="24"/>
          <w:lang w:eastAsia="nl-NL"/>
        </w:rPr>
        <w:tab/>
        <w:t xml:space="preserve">Aanvullende opdrachten kunnen alleen dan worden toegevoegd, wanneer deze niet leiden tot een wezenlijke wijziging van de opdracht. </w:t>
      </w:r>
    </w:p>
    <w:p w14:paraId="13E09B89" w14:textId="77777777" w:rsidR="00B8496A" w:rsidRPr="00D47AF7" w:rsidRDefault="00B8496A" w:rsidP="00B8496A">
      <w:pPr>
        <w:spacing w:after="0" w:line="240" w:lineRule="auto"/>
        <w:ind w:left="705" w:hanging="705"/>
        <w:rPr>
          <w:rFonts w:eastAsia="Calibri" w:cstheme="minorHAnsi"/>
          <w:sz w:val="20"/>
          <w:szCs w:val="24"/>
          <w:lang w:eastAsia="nl-NL"/>
        </w:rPr>
      </w:pPr>
    </w:p>
    <w:p w14:paraId="014B9EBD" w14:textId="4EE66AD4" w:rsidR="00B8496A" w:rsidRPr="00D47AF7" w:rsidRDefault="00B8496A" w:rsidP="00B8496A">
      <w:pPr>
        <w:spacing w:after="0" w:line="240" w:lineRule="auto"/>
        <w:rPr>
          <w:rFonts w:eastAsia="Calibri" w:cstheme="minorHAnsi"/>
          <w:b/>
          <w:sz w:val="20"/>
          <w:szCs w:val="24"/>
          <w:lang w:eastAsia="nl-NL"/>
        </w:rPr>
      </w:pPr>
      <w:r w:rsidRPr="00D47AF7">
        <w:rPr>
          <w:rFonts w:eastAsia="Calibri" w:cstheme="minorHAnsi"/>
          <w:b/>
          <w:sz w:val="20"/>
          <w:szCs w:val="24"/>
          <w:lang w:eastAsia="nl-NL"/>
        </w:rPr>
        <w:t xml:space="preserve">Artikel </w:t>
      </w:r>
      <w:r w:rsidR="00510912">
        <w:rPr>
          <w:rFonts w:eastAsia="Calibri" w:cstheme="minorHAnsi"/>
          <w:b/>
          <w:sz w:val="20"/>
          <w:szCs w:val="24"/>
          <w:lang w:eastAsia="nl-NL"/>
        </w:rPr>
        <w:t>6</w:t>
      </w:r>
      <w:r w:rsidRPr="00D47AF7">
        <w:rPr>
          <w:rFonts w:eastAsia="Calibri" w:cstheme="minorHAnsi"/>
          <w:b/>
          <w:sz w:val="20"/>
          <w:szCs w:val="24"/>
          <w:lang w:eastAsia="nl-NL"/>
        </w:rPr>
        <w:t xml:space="preserve"> </w:t>
      </w:r>
      <w:r w:rsidRPr="00D47AF7">
        <w:rPr>
          <w:rFonts w:eastAsia="Calibri" w:cstheme="minorHAnsi"/>
          <w:b/>
          <w:sz w:val="20"/>
          <w:szCs w:val="24"/>
          <w:lang w:eastAsia="nl-NL"/>
        </w:rPr>
        <w:tab/>
        <w:t xml:space="preserve">Managementrapportages </w:t>
      </w:r>
    </w:p>
    <w:p w14:paraId="7A33F60B" w14:textId="4E3C3762" w:rsidR="00B8496A" w:rsidRPr="008C0D7E" w:rsidRDefault="00510912" w:rsidP="00707EFB">
      <w:pPr>
        <w:spacing w:after="0" w:line="240" w:lineRule="auto"/>
        <w:ind w:left="705" w:hanging="705"/>
        <w:rPr>
          <w:rFonts w:eastAsia="Calibri" w:cstheme="minorHAnsi"/>
          <w:sz w:val="20"/>
          <w:szCs w:val="24"/>
          <w:lang w:eastAsia="nl-NL"/>
        </w:rPr>
      </w:pPr>
      <w:r>
        <w:rPr>
          <w:rFonts w:eastAsia="Calibri" w:cstheme="minorHAnsi"/>
          <w:sz w:val="20"/>
          <w:szCs w:val="24"/>
          <w:lang w:eastAsia="nl-NL"/>
        </w:rPr>
        <w:t>6</w:t>
      </w:r>
      <w:r w:rsidR="00B8496A" w:rsidRPr="00D47AF7">
        <w:rPr>
          <w:rFonts w:eastAsia="Calibri" w:cstheme="minorHAnsi"/>
          <w:sz w:val="20"/>
          <w:szCs w:val="24"/>
          <w:lang w:eastAsia="nl-NL"/>
        </w:rPr>
        <w:t>.1</w:t>
      </w:r>
      <w:r w:rsidR="00B8496A" w:rsidRPr="00D47AF7">
        <w:rPr>
          <w:rFonts w:eastAsia="Calibri" w:cstheme="minorHAnsi"/>
          <w:sz w:val="20"/>
          <w:szCs w:val="24"/>
          <w:lang w:eastAsia="nl-NL"/>
        </w:rPr>
        <w:tab/>
      </w:r>
      <w:r w:rsidR="00B8496A" w:rsidRPr="008C0D7E">
        <w:rPr>
          <w:rFonts w:eastAsia="Calibri" w:cstheme="minorHAnsi"/>
          <w:sz w:val="20"/>
          <w:szCs w:val="24"/>
          <w:lang w:eastAsia="nl-NL"/>
        </w:rPr>
        <w:t xml:space="preserve">Van Opdrachtnemer verwacht Opdrachtgever per kwartaal een managementrapportage </w:t>
      </w:r>
    </w:p>
    <w:p w14:paraId="3672F60A" w14:textId="2A32A8B8" w:rsidR="00B8496A" w:rsidRPr="00D47AF7" w:rsidRDefault="00707EFB" w:rsidP="00B8496A">
      <w:pPr>
        <w:spacing w:after="0" w:line="240" w:lineRule="auto"/>
        <w:ind w:left="705" w:hanging="705"/>
        <w:rPr>
          <w:rFonts w:eastAsia="Calibri" w:cstheme="minorHAnsi"/>
          <w:sz w:val="20"/>
          <w:szCs w:val="24"/>
          <w:lang w:eastAsia="nl-NL"/>
        </w:rPr>
      </w:pPr>
      <w:r w:rsidRPr="008C0D7E">
        <w:rPr>
          <w:rFonts w:eastAsia="Calibri" w:cstheme="minorHAnsi"/>
          <w:sz w:val="20"/>
          <w:szCs w:val="24"/>
          <w:lang w:eastAsia="nl-NL"/>
        </w:rPr>
        <w:t>6</w:t>
      </w:r>
      <w:r w:rsidR="00B8496A" w:rsidRPr="008C0D7E">
        <w:rPr>
          <w:rFonts w:eastAsia="Calibri" w:cstheme="minorHAnsi"/>
          <w:sz w:val="20"/>
          <w:szCs w:val="24"/>
          <w:lang w:eastAsia="nl-NL"/>
        </w:rPr>
        <w:t>.2</w:t>
      </w:r>
      <w:r w:rsidR="00B8496A" w:rsidRPr="008C0D7E">
        <w:rPr>
          <w:rFonts w:eastAsia="Calibri" w:cstheme="minorHAnsi"/>
          <w:sz w:val="20"/>
          <w:szCs w:val="24"/>
          <w:lang w:eastAsia="nl-NL"/>
        </w:rPr>
        <w:tab/>
        <w:t>De managementrapportage wordt elk kwartaal aangeleverd bij Opdrachtgever binnen tien werkdagen na afloop van het kwartaal</w:t>
      </w:r>
      <w:r w:rsidR="00B8496A" w:rsidRPr="00D47AF7">
        <w:rPr>
          <w:rFonts w:eastAsia="Calibri" w:cstheme="minorHAnsi"/>
          <w:sz w:val="20"/>
          <w:szCs w:val="24"/>
          <w:lang w:eastAsia="nl-NL"/>
        </w:rPr>
        <w:t xml:space="preserve">. </w:t>
      </w:r>
    </w:p>
    <w:p w14:paraId="08F2C635" w14:textId="689F0350" w:rsidR="00B8496A" w:rsidRPr="00D47AF7" w:rsidRDefault="00707EFB" w:rsidP="00B8496A">
      <w:pPr>
        <w:spacing w:after="0" w:line="240" w:lineRule="auto"/>
        <w:ind w:left="705" w:hanging="705"/>
        <w:rPr>
          <w:rFonts w:eastAsia="Calibri" w:cstheme="minorHAnsi"/>
          <w:sz w:val="20"/>
          <w:szCs w:val="24"/>
          <w:lang w:eastAsia="nl-NL"/>
        </w:rPr>
      </w:pPr>
      <w:r>
        <w:rPr>
          <w:rFonts w:eastAsia="Calibri" w:cstheme="minorHAnsi"/>
          <w:sz w:val="20"/>
          <w:szCs w:val="24"/>
          <w:lang w:eastAsia="nl-NL"/>
        </w:rPr>
        <w:t>6</w:t>
      </w:r>
      <w:r w:rsidR="00B8496A" w:rsidRPr="00D47AF7">
        <w:rPr>
          <w:rFonts w:eastAsia="Calibri" w:cstheme="minorHAnsi"/>
          <w:sz w:val="20"/>
          <w:szCs w:val="24"/>
          <w:lang w:eastAsia="nl-NL"/>
        </w:rPr>
        <w:t>.3</w:t>
      </w:r>
      <w:r w:rsidR="00B8496A" w:rsidRPr="00D47AF7">
        <w:rPr>
          <w:rFonts w:eastAsia="Calibri" w:cstheme="minorHAnsi"/>
          <w:sz w:val="20"/>
          <w:szCs w:val="24"/>
          <w:lang w:eastAsia="nl-NL"/>
        </w:rPr>
        <w:tab/>
      </w:r>
      <w:r w:rsidR="00B8496A" w:rsidRPr="008C0D7E">
        <w:rPr>
          <w:rFonts w:eastAsia="Calibri" w:cstheme="minorHAnsi"/>
          <w:sz w:val="20"/>
          <w:szCs w:val="24"/>
          <w:lang w:eastAsia="nl-NL"/>
        </w:rPr>
        <w:t>Opdrachtnemer stelt zich beschikbaar voor extra overleg over actuele ontwikkelingen en het gezamenlijk werken aan nieuwe werkwijzen die nog meer tegemoet komen aan de behoeften van de klant/opdrachtgever.</w:t>
      </w:r>
    </w:p>
    <w:p w14:paraId="64AAA0BD" w14:textId="77777777" w:rsidR="00B8496A" w:rsidRPr="00D47AF7" w:rsidRDefault="00B8496A" w:rsidP="00B8496A">
      <w:pPr>
        <w:spacing w:after="0" w:line="240" w:lineRule="auto"/>
        <w:rPr>
          <w:rFonts w:eastAsia="Calibri" w:cstheme="minorHAnsi"/>
          <w:sz w:val="20"/>
          <w:szCs w:val="24"/>
          <w:lang w:eastAsia="nl-NL"/>
        </w:rPr>
      </w:pPr>
    </w:p>
    <w:p w14:paraId="00E5696D" w14:textId="5C487368" w:rsidR="00B8496A" w:rsidRPr="00D47AF7" w:rsidRDefault="00B8496A" w:rsidP="00B8496A">
      <w:pPr>
        <w:spacing w:after="0" w:line="240" w:lineRule="auto"/>
        <w:rPr>
          <w:rFonts w:eastAsia="Calibri" w:cstheme="minorHAnsi"/>
          <w:b/>
          <w:sz w:val="20"/>
          <w:szCs w:val="24"/>
          <w:lang w:eastAsia="nl-NL"/>
        </w:rPr>
      </w:pPr>
      <w:r w:rsidRPr="00D47AF7">
        <w:rPr>
          <w:rFonts w:eastAsia="Calibri" w:cstheme="minorHAnsi"/>
          <w:b/>
          <w:sz w:val="20"/>
          <w:szCs w:val="24"/>
          <w:lang w:eastAsia="nl-NL"/>
        </w:rPr>
        <w:t xml:space="preserve">Artikel </w:t>
      </w:r>
      <w:r w:rsidR="006E1CB2">
        <w:rPr>
          <w:rFonts w:eastAsia="Calibri" w:cstheme="minorHAnsi"/>
          <w:b/>
          <w:sz w:val="20"/>
          <w:szCs w:val="24"/>
          <w:lang w:eastAsia="nl-NL"/>
        </w:rPr>
        <w:t>7</w:t>
      </w:r>
      <w:r w:rsidRPr="00D47AF7">
        <w:rPr>
          <w:rFonts w:eastAsia="Calibri" w:cstheme="minorHAnsi"/>
          <w:b/>
          <w:sz w:val="20"/>
          <w:szCs w:val="24"/>
          <w:lang w:eastAsia="nl-NL"/>
        </w:rPr>
        <w:t xml:space="preserve"> </w:t>
      </w:r>
      <w:r w:rsidRPr="00D47AF7">
        <w:rPr>
          <w:rFonts w:eastAsia="Calibri" w:cstheme="minorHAnsi"/>
          <w:b/>
          <w:sz w:val="20"/>
          <w:szCs w:val="24"/>
          <w:lang w:eastAsia="nl-NL"/>
        </w:rPr>
        <w:tab/>
        <w:t>Verantwoording</w:t>
      </w:r>
    </w:p>
    <w:p w14:paraId="7C0A2A40" w14:textId="52FBD740" w:rsidR="00B8496A" w:rsidRPr="00D47AF7" w:rsidRDefault="006E1CB2" w:rsidP="00B8496A">
      <w:pPr>
        <w:spacing w:after="0" w:line="240" w:lineRule="auto"/>
        <w:rPr>
          <w:rFonts w:eastAsia="Calibri" w:cstheme="minorHAnsi"/>
          <w:sz w:val="20"/>
          <w:szCs w:val="24"/>
          <w:lang w:eastAsia="nl-NL"/>
        </w:rPr>
      </w:pPr>
      <w:r>
        <w:rPr>
          <w:rFonts w:eastAsia="Calibri" w:cstheme="minorHAnsi"/>
          <w:sz w:val="20"/>
          <w:szCs w:val="24"/>
          <w:lang w:eastAsia="nl-NL"/>
        </w:rPr>
        <w:t>7</w:t>
      </w:r>
      <w:r w:rsidR="00B8496A" w:rsidRPr="00D47AF7">
        <w:rPr>
          <w:rFonts w:eastAsia="Calibri" w:cstheme="minorHAnsi"/>
          <w:sz w:val="20"/>
          <w:szCs w:val="24"/>
          <w:lang w:eastAsia="nl-NL"/>
        </w:rPr>
        <w:t xml:space="preserve">.1 </w:t>
      </w:r>
      <w:r w:rsidR="00B8496A" w:rsidRPr="00D47AF7">
        <w:rPr>
          <w:rFonts w:eastAsia="Calibri" w:cstheme="minorHAnsi"/>
          <w:sz w:val="20"/>
          <w:szCs w:val="24"/>
          <w:lang w:eastAsia="nl-NL"/>
        </w:rPr>
        <w:tab/>
        <w:t>Als, gedurende de uitvoering van de Opdracht blijkt, dat</w:t>
      </w:r>
    </w:p>
    <w:p w14:paraId="2D03C72C" w14:textId="77777777" w:rsidR="00B8496A" w:rsidRPr="00D47AF7" w:rsidRDefault="00B8496A" w:rsidP="00B8496A">
      <w:pPr>
        <w:spacing w:after="0" w:line="240" w:lineRule="auto"/>
        <w:ind w:left="708"/>
        <w:rPr>
          <w:rFonts w:eastAsia="Calibri" w:cstheme="minorHAnsi"/>
          <w:sz w:val="20"/>
          <w:szCs w:val="24"/>
          <w:lang w:eastAsia="nl-NL"/>
        </w:rPr>
      </w:pPr>
      <w:r w:rsidRPr="00D47AF7">
        <w:rPr>
          <w:rFonts w:eastAsia="Calibri" w:cstheme="minorHAnsi"/>
          <w:sz w:val="20"/>
          <w:szCs w:val="24"/>
          <w:lang w:eastAsia="nl-NL"/>
        </w:rPr>
        <w:t>a. niet (langer) kan worden voldaan aan de uitgangspunten, voorwaarden en vereisten als gesteld in het Aanbestedingsdocument inclusief Bijlagen,</w:t>
      </w:r>
    </w:p>
    <w:p w14:paraId="6D918B95" w14:textId="2B355C8A" w:rsidR="00B8496A" w:rsidRPr="00D47AF7" w:rsidRDefault="00B8496A" w:rsidP="006F0118">
      <w:pPr>
        <w:spacing w:after="0" w:line="240" w:lineRule="auto"/>
        <w:ind w:left="708"/>
        <w:rPr>
          <w:rFonts w:eastAsia="Calibri" w:cstheme="minorHAnsi"/>
          <w:sz w:val="20"/>
          <w:szCs w:val="24"/>
          <w:lang w:eastAsia="nl-NL"/>
        </w:rPr>
      </w:pPr>
      <w:r w:rsidRPr="00D47AF7">
        <w:rPr>
          <w:rFonts w:eastAsia="Calibri" w:cstheme="minorHAnsi"/>
          <w:sz w:val="20"/>
          <w:szCs w:val="24"/>
          <w:lang w:eastAsia="nl-NL"/>
        </w:rPr>
        <w:t>b. er sprake is van dreigende financiële knelpunten,</w:t>
      </w:r>
    </w:p>
    <w:p w14:paraId="03A4C673" w14:textId="0F77BD8D" w:rsidR="00B8496A" w:rsidRPr="00D47AF7" w:rsidRDefault="00B8496A" w:rsidP="00B8496A">
      <w:pPr>
        <w:spacing w:after="0" w:line="240" w:lineRule="auto"/>
        <w:ind w:left="708"/>
        <w:rPr>
          <w:rFonts w:eastAsia="Calibri" w:cstheme="minorHAnsi"/>
          <w:sz w:val="20"/>
          <w:szCs w:val="24"/>
          <w:lang w:eastAsia="nl-NL"/>
        </w:rPr>
      </w:pPr>
      <w:r w:rsidRPr="00D47AF7">
        <w:rPr>
          <w:rFonts w:eastAsia="Calibri" w:cstheme="minorHAnsi"/>
          <w:sz w:val="20"/>
          <w:szCs w:val="24"/>
          <w:lang w:eastAsia="nl-NL"/>
        </w:rPr>
        <w:t>dan treft Opdrachtnemer direct maatregelen om alsnog aan de gestelde uitgangspunten, voorwaarden en vereisten te voldoen dan wel om de financiële knelpunten op te lossen.</w:t>
      </w:r>
    </w:p>
    <w:p w14:paraId="2062F64A" w14:textId="1C3B708C" w:rsidR="00B8496A" w:rsidRPr="00D47AF7" w:rsidRDefault="00943492" w:rsidP="00B8496A">
      <w:pPr>
        <w:spacing w:after="0" w:line="240" w:lineRule="auto"/>
        <w:ind w:left="705" w:hanging="705"/>
        <w:rPr>
          <w:rFonts w:eastAsia="Calibri" w:cstheme="minorHAnsi"/>
          <w:sz w:val="20"/>
          <w:szCs w:val="24"/>
          <w:lang w:eastAsia="nl-NL"/>
        </w:rPr>
      </w:pPr>
      <w:r>
        <w:rPr>
          <w:rFonts w:eastAsia="Calibri" w:cstheme="minorHAnsi"/>
          <w:sz w:val="20"/>
          <w:szCs w:val="24"/>
          <w:lang w:eastAsia="nl-NL"/>
        </w:rPr>
        <w:lastRenderedPageBreak/>
        <w:t>7</w:t>
      </w:r>
      <w:r w:rsidR="00B8496A" w:rsidRPr="00D47AF7">
        <w:rPr>
          <w:rFonts w:eastAsia="Calibri" w:cstheme="minorHAnsi"/>
          <w:sz w:val="20"/>
          <w:szCs w:val="24"/>
          <w:lang w:eastAsia="nl-NL"/>
        </w:rPr>
        <w:t xml:space="preserve">.2 </w:t>
      </w:r>
      <w:r w:rsidR="00B8496A" w:rsidRPr="00D47AF7">
        <w:rPr>
          <w:rFonts w:eastAsia="Calibri" w:cstheme="minorHAnsi"/>
          <w:sz w:val="20"/>
          <w:szCs w:val="24"/>
          <w:lang w:eastAsia="nl-NL"/>
        </w:rPr>
        <w:tab/>
        <w:t xml:space="preserve">Ingeval een situatie als genoemd in lid </w:t>
      </w:r>
      <w:r>
        <w:rPr>
          <w:rFonts w:eastAsia="Calibri" w:cstheme="minorHAnsi"/>
          <w:sz w:val="20"/>
          <w:szCs w:val="24"/>
          <w:lang w:eastAsia="nl-NL"/>
        </w:rPr>
        <w:t>7</w:t>
      </w:r>
      <w:r w:rsidR="00B8496A" w:rsidRPr="00D47AF7">
        <w:rPr>
          <w:rFonts w:eastAsia="Calibri" w:cstheme="minorHAnsi"/>
          <w:sz w:val="20"/>
          <w:szCs w:val="24"/>
          <w:lang w:eastAsia="nl-NL"/>
        </w:rPr>
        <w:t>.1 ontstaat door een toerekenbare tekortkoming van Opdrachtnemer, zal Opdrachtgever daar middels een aangetekend schrijven melding van maken. Indien de tekortkoming(en) niet binnen redelijke termijn worden opgeheven, heeft Opdrachtgever de mogelijkheid om de Overeenkomst te ontbinden.</w:t>
      </w:r>
    </w:p>
    <w:p w14:paraId="103EE3E4" w14:textId="77777777" w:rsidR="00B8496A" w:rsidRPr="00D47AF7" w:rsidRDefault="00B8496A" w:rsidP="00B8496A">
      <w:pPr>
        <w:spacing w:after="0" w:line="240" w:lineRule="auto"/>
        <w:ind w:left="705" w:hanging="705"/>
        <w:rPr>
          <w:rFonts w:eastAsia="Calibri" w:cstheme="minorHAnsi"/>
          <w:sz w:val="20"/>
          <w:szCs w:val="24"/>
          <w:lang w:eastAsia="nl-NL"/>
        </w:rPr>
      </w:pPr>
    </w:p>
    <w:p w14:paraId="57B94FC2" w14:textId="77777777" w:rsidR="00B8496A" w:rsidRPr="00D47AF7" w:rsidRDefault="00B8496A" w:rsidP="00B8496A">
      <w:pPr>
        <w:spacing w:after="0" w:line="240" w:lineRule="auto"/>
        <w:rPr>
          <w:rFonts w:eastAsia="Calibri" w:cstheme="minorHAnsi"/>
          <w:sz w:val="20"/>
          <w:szCs w:val="24"/>
          <w:lang w:eastAsia="nl-NL"/>
        </w:rPr>
      </w:pPr>
    </w:p>
    <w:p w14:paraId="7B35AC93" w14:textId="6280520B" w:rsidR="00B8496A" w:rsidRPr="00D47AF7" w:rsidRDefault="00B8496A" w:rsidP="00B8496A">
      <w:pPr>
        <w:spacing w:after="0" w:line="240" w:lineRule="auto"/>
        <w:rPr>
          <w:rFonts w:eastAsia="Calibri" w:cstheme="minorHAnsi"/>
          <w:b/>
          <w:sz w:val="20"/>
          <w:szCs w:val="24"/>
          <w:lang w:eastAsia="nl-NL"/>
        </w:rPr>
      </w:pPr>
      <w:r w:rsidRPr="00D47AF7">
        <w:rPr>
          <w:rFonts w:eastAsia="Calibri" w:cstheme="minorHAnsi"/>
          <w:b/>
          <w:sz w:val="20"/>
          <w:szCs w:val="24"/>
          <w:lang w:eastAsia="nl-NL"/>
        </w:rPr>
        <w:t xml:space="preserve">Artikel </w:t>
      </w:r>
      <w:r w:rsidR="00943492">
        <w:rPr>
          <w:rFonts w:eastAsia="Calibri" w:cstheme="minorHAnsi"/>
          <w:b/>
          <w:sz w:val="20"/>
          <w:szCs w:val="24"/>
          <w:lang w:eastAsia="nl-NL"/>
        </w:rPr>
        <w:t>8</w:t>
      </w:r>
      <w:r w:rsidRPr="00D47AF7">
        <w:rPr>
          <w:rFonts w:eastAsia="Calibri" w:cstheme="minorHAnsi"/>
          <w:b/>
          <w:sz w:val="20"/>
          <w:szCs w:val="24"/>
          <w:lang w:eastAsia="nl-NL"/>
        </w:rPr>
        <w:t xml:space="preserve"> </w:t>
      </w:r>
      <w:r w:rsidRPr="00D47AF7">
        <w:rPr>
          <w:rFonts w:eastAsia="Calibri" w:cstheme="minorHAnsi"/>
          <w:b/>
          <w:sz w:val="20"/>
          <w:szCs w:val="24"/>
          <w:lang w:eastAsia="nl-NL"/>
        </w:rPr>
        <w:tab/>
        <w:t>Implementatiefase</w:t>
      </w:r>
    </w:p>
    <w:p w14:paraId="552A8135" w14:textId="6D9D7483" w:rsidR="00B8496A" w:rsidRPr="00D47AF7" w:rsidRDefault="00943492" w:rsidP="00B8496A">
      <w:pPr>
        <w:spacing w:after="0" w:line="240" w:lineRule="auto"/>
        <w:ind w:left="705" w:hanging="705"/>
        <w:rPr>
          <w:rFonts w:eastAsia="Calibri" w:cstheme="minorHAnsi"/>
          <w:sz w:val="20"/>
          <w:szCs w:val="24"/>
          <w:lang w:eastAsia="nl-NL"/>
        </w:rPr>
      </w:pPr>
      <w:r>
        <w:rPr>
          <w:rFonts w:eastAsia="Calibri" w:cstheme="minorHAnsi"/>
          <w:sz w:val="20"/>
          <w:szCs w:val="24"/>
          <w:lang w:eastAsia="nl-NL"/>
        </w:rPr>
        <w:t>8</w:t>
      </w:r>
      <w:r w:rsidR="00B8496A" w:rsidRPr="00D47AF7">
        <w:rPr>
          <w:rFonts w:eastAsia="Calibri" w:cstheme="minorHAnsi"/>
          <w:sz w:val="20"/>
          <w:szCs w:val="24"/>
          <w:lang w:eastAsia="nl-NL"/>
        </w:rPr>
        <w:t>.1</w:t>
      </w:r>
      <w:r w:rsidR="00B8496A" w:rsidRPr="00D47AF7">
        <w:rPr>
          <w:rFonts w:eastAsia="Calibri" w:cstheme="minorHAnsi"/>
          <w:sz w:val="20"/>
          <w:szCs w:val="24"/>
          <w:lang w:eastAsia="nl-NL"/>
        </w:rPr>
        <w:tab/>
        <w:t xml:space="preserve">de implementatiefase is de periode tussen definitieve gunning van de opdracht en de datum van inwerkingtreding van de overeenkomst, te weten </w:t>
      </w:r>
      <w:r>
        <w:rPr>
          <w:rFonts w:eastAsia="Calibri" w:cstheme="minorHAnsi"/>
          <w:sz w:val="20"/>
          <w:szCs w:val="24"/>
          <w:lang w:eastAsia="nl-NL"/>
        </w:rPr>
        <w:t>1 november 2022</w:t>
      </w:r>
      <w:r w:rsidR="00B8496A" w:rsidRPr="00D47AF7">
        <w:rPr>
          <w:rFonts w:eastAsia="Calibri" w:cstheme="minorHAnsi"/>
          <w:sz w:val="20"/>
          <w:szCs w:val="24"/>
          <w:lang w:eastAsia="nl-NL"/>
        </w:rPr>
        <w:t xml:space="preserve">. </w:t>
      </w:r>
    </w:p>
    <w:p w14:paraId="78504907" w14:textId="6323256C" w:rsidR="00B8496A" w:rsidRPr="00943492" w:rsidRDefault="00943492" w:rsidP="008C0D7E">
      <w:pPr>
        <w:spacing w:after="0" w:line="240" w:lineRule="auto"/>
        <w:ind w:left="705" w:hanging="705"/>
        <w:rPr>
          <w:rFonts w:eastAsia="Calibri" w:cstheme="minorHAnsi"/>
          <w:sz w:val="20"/>
          <w:szCs w:val="24"/>
          <w:lang w:eastAsia="nl-NL"/>
        </w:rPr>
      </w:pPr>
      <w:r>
        <w:rPr>
          <w:rFonts w:eastAsia="Calibri" w:cstheme="minorHAnsi"/>
          <w:sz w:val="20"/>
          <w:szCs w:val="24"/>
          <w:lang w:eastAsia="nl-NL"/>
        </w:rPr>
        <w:t>8</w:t>
      </w:r>
      <w:r w:rsidR="00B8496A" w:rsidRPr="00D47AF7">
        <w:rPr>
          <w:rFonts w:eastAsia="Calibri" w:cstheme="minorHAnsi"/>
          <w:sz w:val="20"/>
          <w:szCs w:val="24"/>
          <w:lang w:eastAsia="nl-NL"/>
        </w:rPr>
        <w:t>.2</w:t>
      </w:r>
      <w:r w:rsidR="00B8496A" w:rsidRPr="00D47AF7">
        <w:rPr>
          <w:rFonts w:eastAsia="Calibri" w:cstheme="minorHAnsi"/>
          <w:sz w:val="20"/>
          <w:szCs w:val="24"/>
          <w:lang w:eastAsia="nl-NL"/>
        </w:rPr>
        <w:tab/>
        <w:t>in de implementatiefase word</w:t>
      </w:r>
      <w:r>
        <w:rPr>
          <w:rFonts w:eastAsia="Calibri" w:cstheme="minorHAnsi"/>
          <w:sz w:val="20"/>
          <w:szCs w:val="24"/>
          <w:lang w:eastAsia="nl-NL"/>
        </w:rPr>
        <w:t>t</w:t>
      </w:r>
      <w:r w:rsidR="00B8496A" w:rsidRPr="00D47AF7">
        <w:rPr>
          <w:rFonts w:eastAsia="Calibri" w:cstheme="minorHAnsi"/>
          <w:sz w:val="20"/>
          <w:szCs w:val="24"/>
          <w:lang w:eastAsia="nl-NL"/>
        </w:rPr>
        <w:t xml:space="preserve"> onder andere </w:t>
      </w:r>
      <w:r>
        <w:rPr>
          <w:rFonts w:eastAsia="Calibri" w:cstheme="minorHAnsi"/>
          <w:sz w:val="20"/>
          <w:szCs w:val="24"/>
          <w:lang w:eastAsia="nl-NL"/>
        </w:rPr>
        <w:t xml:space="preserve">het logistieke proces en </w:t>
      </w:r>
      <w:r w:rsidR="00B8496A" w:rsidRPr="00D47AF7">
        <w:rPr>
          <w:rFonts w:eastAsia="Calibri" w:cstheme="minorHAnsi"/>
          <w:sz w:val="20"/>
          <w:szCs w:val="24"/>
          <w:lang w:eastAsia="nl-NL"/>
        </w:rPr>
        <w:t>de invulling van de SROI-verplichting</w:t>
      </w:r>
      <w:r>
        <w:rPr>
          <w:rFonts w:eastAsia="Calibri" w:cstheme="minorHAnsi"/>
          <w:sz w:val="20"/>
          <w:szCs w:val="24"/>
          <w:lang w:eastAsia="nl-NL"/>
        </w:rPr>
        <w:t xml:space="preserve"> verder uitgewerkt</w:t>
      </w:r>
    </w:p>
    <w:p w14:paraId="3B0E81A3" w14:textId="77777777" w:rsidR="00B8496A" w:rsidRPr="00D47AF7" w:rsidRDefault="00B8496A" w:rsidP="00B8496A">
      <w:pPr>
        <w:spacing w:after="0" w:line="240" w:lineRule="auto"/>
        <w:rPr>
          <w:rFonts w:eastAsia="Calibri" w:cstheme="minorHAnsi"/>
          <w:sz w:val="20"/>
          <w:szCs w:val="24"/>
          <w:lang w:eastAsia="nl-NL"/>
        </w:rPr>
      </w:pPr>
    </w:p>
    <w:p w14:paraId="369019DD" w14:textId="590C2AA7" w:rsidR="00B8496A" w:rsidRPr="00D47AF7" w:rsidRDefault="00B8496A" w:rsidP="00B8496A">
      <w:pPr>
        <w:tabs>
          <w:tab w:val="left" w:pos="426"/>
          <w:tab w:val="left" w:pos="1134"/>
        </w:tabs>
        <w:spacing w:after="0" w:line="240" w:lineRule="auto"/>
        <w:ind w:right="-1440"/>
        <w:rPr>
          <w:rFonts w:eastAsia="Calibri" w:cstheme="minorHAnsi"/>
          <w:b/>
          <w:sz w:val="20"/>
          <w:szCs w:val="24"/>
          <w:lang w:eastAsia="nl-NL"/>
        </w:rPr>
      </w:pPr>
      <w:r w:rsidRPr="00D47AF7">
        <w:rPr>
          <w:rFonts w:eastAsia="Calibri" w:cstheme="minorHAnsi"/>
          <w:b/>
          <w:sz w:val="20"/>
          <w:szCs w:val="24"/>
          <w:lang w:eastAsia="nl-NL"/>
        </w:rPr>
        <w:t xml:space="preserve">Artikel </w:t>
      </w:r>
      <w:r w:rsidR="00C05833">
        <w:rPr>
          <w:rFonts w:eastAsia="Calibri" w:cstheme="minorHAnsi"/>
          <w:b/>
          <w:sz w:val="20"/>
          <w:szCs w:val="24"/>
          <w:lang w:eastAsia="nl-NL"/>
        </w:rPr>
        <w:t>9</w:t>
      </w:r>
      <w:r w:rsidRPr="00D47AF7">
        <w:rPr>
          <w:rFonts w:eastAsia="Calibri" w:cstheme="minorHAnsi"/>
          <w:b/>
          <w:sz w:val="20"/>
          <w:szCs w:val="24"/>
          <w:lang w:eastAsia="nl-NL"/>
        </w:rPr>
        <w:t>:</w:t>
      </w:r>
      <w:r w:rsidRPr="00D47AF7">
        <w:rPr>
          <w:rFonts w:eastAsia="Calibri" w:cstheme="minorHAnsi"/>
          <w:b/>
          <w:sz w:val="20"/>
          <w:szCs w:val="24"/>
          <w:lang w:eastAsia="nl-NL"/>
        </w:rPr>
        <w:tab/>
      </w:r>
      <w:r w:rsidRPr="00D47AF7">
        <w:rPr>
          <w:rFonts w:eastAsia="Calibri" w:cstheme="minorHAnsi"/>
          <w:b/>
          <w:sz w:val="20"/>
          <w:szCs w:val="24"/>
          <w:lang w:eastAsia="nl-NL"/>
        </w:rPr>
        <w:tab/>
        <w:t>Prijs en betaling</w:t>
      </w:r>
    </w:p>
    <w:p w14:paraId="513D1058" w14:textId="78E6DC69" w:rsidR="00B8496A" w:rsidRPr="00D47AF7" w:rsidRDefault="00C05833" w:rsidP="00B8496A">
      <w:pPr>
        <w:spacing w:after="0" w:line="240" w:lineRule="auto"/>
        <w:ind w:left="705" w:hanging="705"/>
        <w:rPr>
          <w:rFonts w:eastAsia="Calibri" w:cstheme="minorHAnsi"/>
          <w:sz w:val="20"/>
          <w:szCs w:val="24"/>
          <w:lang w:eastAsia="nl-NL"/>
        </w:rPr>
      </w:pPr>
      <w:r w:rsidRPr="00E112A4">
        <w:rPr>
          <w:rFonts w:eastAsia="Calibri" w:cstheme="minorHAnsi"/>
          <w:bCs/>
          <w:sz w:val="20"/>
          <w:szCs w:val="24"/>
          <w:lang w:eastAsia="nl-NL"/>
        </w:rPr>
        <w:t>9</w:t>
      </w:r>
      <w:r w:rsidR="00B8496A" w:rsidRPr="00E112A4">
        <w:rPr>
          <w:rFonts w:eastAsia="Calibri" w:cstheme="minorHAnsi"/>
          <w:bCs/>
          <w:sz w:val="20"/>
          <w:szCs w:val="24"/>
          <w:lang w:eastAsia="nl-NL"/>
        </w:rPr>
        <w:t>.1</w:t>
      </w:r>
      <w:r w:rsidR="00B8496A" w:rsidRPr="00D47AF7">
        <w:rPr>
          <w:rFonts w:eastAsia="Calibri" w:cstheme="minorHAnsi"/>
          <w:sz w:val="20"/>
          <w:szCs w:val="24"/>
          <w:lang w:eastAsia="nl-NL"/>
        </w:rPr>
        <w:tab/>
        <w:t xml:space="preserve">De </w:t>
      </w:r>
      <w:r>
        <w:rPr>
          <w:rFonts w:eastAsia="Calibri" w:cstheme="minorHAnsi"/>
          <w:sz w:val="20"/>
          <w:szCs w:val="24"/>
          <w:lang w:eastAsia="nl-NL"/>
        </w:rPr>
        <w:t>prijzen zijn</w:t>
      </w:r>
      <w:r w:rsidR="00B8496A" w:rsidRPr="00D47AF7">
        <w:rPr>
          <w:rFonts w:eastAsia="Calibri" w:cstheme="minorHAnsi"/>
          <w:sz w:val="20"/>
          <w:szCs w:val="24"/>
          <w:lang w:eastAsia="nl-NL"/>
        </w:rPr>
        <w:t xml:space="preserve"> vastgesteld in de inschrijving van opdrachtnemer</w:t>
      </w:r>
      <w:r w:rsidR="00B8496A" w:rsidRPr="00C05833">
        <w:rPr>
          <w:rFonts w:eastAsia="Calibri" w:cstheme="minorHAnsi"/>
          <w:sz w:val="20"/>
          <w:szCs w:val="24"/>
          <w:highlight w:val="yellow"/>
          <w:lang w:eastAsia="nl-NL"/>
        </w:rPr>
        <w:t xml:space="preserve">, d.d. </w:t>
      </w:r>
      <w:r w:rsidR="006F6C49">
        <w:rPr>
          <w:rFonts w:eastAsia="Calibri" w:cstheme="minorHAnsi"/>
          <w:sz w:val="20"/>
          <w:szCs w:val="24"/>
          <w:highlight w:val="yellow"/>
          <w:lang w:eastAsia="nl-NL"/>
        </w:rPr>
        <w:t>xx-xx-</w:t>
      </w:r>
      <w:proofErr w:type="spellStart"/>
      <w:r w:rsidR="006F6C49">
        <w:rPr>
          <w:rFonts w:eastAsia="Calibri" w:cstheme="minorHAnsi"/>
          <w:sz w:val="20"/>
          <w:szCs w:val="24"/>
          <w:highlight w:val="yellow"/>
          <w:lang w:eastAsia="nl-NL"/>
        </w:rPr>
        <w:t>xxxx</w:t>
      </w:r>
      <w:proofErr w:type="spellEnd"/>
      <w:r w:rsidR="00B8496A" w:rsidRPr="00D47AF7">
        <w:rPr>
          <w:rFonts w:eastAsia="Calibri" w:cstheme="minorHAnsi"/>
          <w:sz w:val="20"/>
          <w:szCs w:val="24"/>
          <w:lang w:eastAsia="nl-NL"/>
        </w:rPr>
        <w:t>, op basis van het aanbestedingsdocument met kenmerk &lt;</w:t>
      </w:r>
      <w:r w:rsidR="00B8496A" w:rsidRPr="00D47AF7">
        <w:rPr>
          <w:rFonts w:eastAsia="Calibri" w:cstheme="minorHAnsi"/>
          <w:sz w:val="20"/>
          <w:szCs w:val="24"/>
          <w:highlight w:val="yellow"/>
          <w:lang w:eastAsia="nl-NL"/>
        </w:rPr>
        <w:t>kenmerk</w:t>
      </w:r>
      <w:r w:rsidR="00B8496A" w:rsidRPr="00D47AF7">
        <w:rPr>
          <w:rFonts w:eastAsia="Calibri" w:cstheme="minorHAnsi"/>
          <w:sz w:val="20"/>
          <w:szCs w:val="24"/>
          <w:lang w:eastAsia="nl-NL"/>
        </w:rPr>
        <w:t xml:space="preserve">&gt; en </w:t>
      </w:r>
      <w:r w:rsidR="00892DFD">
        <w:rPr>
          <w:rFonts w:eastAsia="Calibri" w:cstheme="minorHAnsi"/>
          <w:sz w:val="20"/>
          <w:szCs w:val="24"/>
          <w:lang w:eastAsia="nl-NL"/>
        </w:rPr>
        <w:t>zijn</w:t>
      </w:r>
      <w:r w:rsidR="00B8496A" w:rsidRPr="00D47AF7">
        <w:rPr>
          <w:rFonts w:eastAsia="Calibri" w:cstheme="minorHAnsi"/>
          <w:sz w:val="20"/>
          <w:szCs w:val="24"/>
          <w:lang w:eastAsia="nl-NL"/>
        </w:rPr>
        <w:t xml:space="preserve"> </w:t>
      </w:r>
      <w:r w:rsidR="00892DFD">
        <w:rPr>
          <w:rFonts w:eastAsia="Calibri" w:cstheme="minorHAnsi"/>
          <w:sz w:val="20"/>
          <w:szCs w:val="24"/>
          <w:lang w:eastAsia="nl-NL"/>
        </w:rPr>
        <w:t xml:space="preserve">in elk geval </w:t>
      </w:r>
      <w:r w:rsidR="00B8496A" w:rsidRPr="00D47AF7">
        <w:rPr>
          <w:rFonts w:eastAsia="Calibri" w:cstheme="minorHAnsi"/>
          <w:sz w:val="20"/>
          <w:szCs w:val="24"/>
          <w:lang w:eastAsia="nl-NL"/>
        </w:rPr>
        <w:t xml:space="preserve">vast </w:t>
      </w:r>
      <w:r w:rsidR="00892DFD">
        <w:rPr>
          <w:rFonts w:eastAsia="Calibri" w:cstheme="minorHAnsi"/>
          <w:sz w:val="20"/>
          <w:szCs w:val="24"/>
          <w:lang w:eastAsia="nl-NL"/>
        </w:rPr>
        <w:t>tot 1-1-</w:t>
      </w:r>
      <w:r w:rsidR="00C07121">
        <w:rPr>
          <w:rFonts w:eastAsia="Calibri" w:cstheme="minorHAnsi"/>
          <w:sz w:val="20"/>
          <w:szCs w:val="24"/>
          <w:lang w:eastAsia="nl-NL"/>
        </w:rPr>
        <w:t>2024.</w:t>
      </w:r>
    </w:p>
    <w:p w14:paraId="67887A39" w14:textId="77777777" w:rsidR="00B8496A" w:rsidRPr="00D47AF7" w:rsidRDefault="00B8496A" w:rsidP="00B8496A">
      <w:pPr>
        <w:spacing w:after="0" w:line="240" w:lineRule="auto"/>
        <w:rPr>
          <w:rFonts w:eastAsia="Calibri" w:cstheme="minorHAnsi"/>
          <w:sz w:val="20"/>
          <w:szCs w:val="24"/>
          <w:lang w:eastAsia="nl-NL"/>
        </w:rPr>
      </w:pPr>
    </w:p>
    <w:p w14:paraId="79C5C4A1" w14:textId="4BA2AA12" w:rsidR="00B8496A" w:rsidRPr="00D47AF7" w:rsidRDefault="00B8496A" w:rsidP="00B8496A">
      <w:pPr>
        <w:spacing w:after="0" w:line="240" w:lineRule="auto"/>
        <w:rPr>
          <w:rFonts w:eastAsia="Calibri" w:cstheme="minorHAnsi"/>
          <w:b/>
          <w:sz w:val="20"/>
          <w:szCs w:val="24"/>
          <w:lang w:eastAsia="nl-NL"/>
        </w:rPr>
      </w:pPr>
      <w:r w:rsidRPr="00D47AF7">
        <w:rPr>
          <w:rFonts w:eastAsia="Calibri" w:cstheme="minorHAnsi"/>
          <w:b/>
          <w:sz w:val="20"/>
          <w:szCs w:val="24"/>
          <w:lang w:eastAsia="nl-NL"/>
        </w:rPr>
        <w:t>Artikel 1</w:t>
      </w:r>
      <w:r w:rsidR="00C07121">
        <w:rPr>
          <w:rFonts w:eastAsia="Calibri" w:cstheme="minorHAnsi"/>
          <w:b/>
          <w:sz w:val="20"/>
          <w:szCs w:val="24"/>
          <w:lang w:eastAsia="nl-NL"/>
        </w:rPr>
        <w:t>0</w:t>
      </w:r>
      <w:r w:rsidRPr="00D47AF7">
        <w:rPr>
          <w:rFonts w:eastAsia="Calibri" w:cstheme="minorHAnsi"/>
          <w:b/>
          <w:sz w:val="20"/>
          <w:szCs w:val="24"/>
          <w:lang w:eastAsia="nl-NL"/>
        </w:rPr>
        <w:t xml:space="preserve"> </w:t>
      </w:r>
      <w:r w:rsidRPr="00D47AF7">
        <w:rPr>
          <w:rFonts w:eastAsia="Calibri" w:cstheme="minorHAnsi"/>
          <w:b/>
          <w:sz w:val="20"/>
          <w:szCs w:val="24"/>
          <w:lang w:eastAsia="nl-NL"/>
        </w:rPr>
        <w:tab/>
        <w:t>Eigendom / Beschikbaarheid gegevens:</w:t>
      </w:r>
    </w:p>
    <w:p w14:paraId="33155238" w14:textId="3FD93C33" w:rsidR="00B8496A" w:rsidRPr="00D47AF7" w:rsidRDefault="00B8496A" w:rsidP="00B8496A">
      <w:pPr>
        <w:spacing w:after="0" w:line="240" w:lineRule="auto"/>
        <w:ind w:left="705" w:hanging="705"/>
        <w:rPr>
          <w:rFonts w:eastAsia="Calibri" w:cstheme="minorHAnsi"/>
          <w:sz w:val="20"/>
          <w:szCs w:val="24"/>
          <w:lang w:eastAsia="nl-NL"/>
        </w:rPr>
      </w:pPr>
      <w:r w:rsidRPr="00D47AF7">
        <w:rPr>
          <w:rFonts w:eastAsia="Calibri" w:cstheme="minorHAnsi"/>
          <w:sz w:val="20"/>
          <w:szCs w:val="24"/>
          <w:lang w:eastAsia="nl-NL"/>
        </w:rPr>
        <w:t>1</w:t>
      </w:r>
      <w:r w:rsidR="00C07121">
        <w:rPr>
          <w:rFonts w:eastAsia="Calibri" w:cstheme="minorHAnsi"/>
          <w:sz w:val="20"/>
          <w:szCs w:val="24"/>
          <w:lang w:eastAsia="nl-NL"/>
        </w:rPr>
        <w:t>0</w:t>
      </w:r>
      <w:r w:rsidRPr="00D47AF7">
        <w:rPr>
          <w:rFonts w:eastAsia="Calibri" w:cstheme="minorHAnsi"/>
          <w:sz w:val="20"/>
          <w:szCs w:val="24"/>
          <w:lang w:eastAsia="nl-NL"/>
        </w:rPr>
        <w:t>.1</w:t>
      </w:r>
      <w:r w:rsidRPr="00D47AF7">
        <w:rPr>
          <w:rFonts w:eastAsia="Calibri" w:cstheme="minorHAnsi"/>
          <w:sz w:val="20"/>
          <w:szCs w:val="24"/>
          <w:lang w:eastAsia="nl-NL"/>
        </w:rPr>
        <w:tab/>
        <w:t xml:space="preserve">Opdrachtgever dient te allen tijde, ook na ontbinding of beëindiging van de overeenkomst, kosteloos te kunnen beschikken over alle gegevens die in het bezit zijn van en/of worden beheerd door Opdrachtnemer en voortvloeien uit de werkzaamheden binnen de overeenkomst. Na ontbinding of beëindiging van de overeenkomst dienen alle gegevens uiterlijk binnen 1 week kosteloos te zijn verstrekt aan Opdrachtgever in een voor Opdrachtgever te hanteren format. </w:t>
      </w:r>
    </w:p>
    <w:p w14:paraId="54000064" w14:textId="4139DF8C" w:rsidR="00B8496A" w:rsidRPr="00D47AF7" w:rsidRDefault="00B8496A" w:rsidP="00B8496A">
      <w:pPr>
        <w:spacing w:after="0" w:line="240" w:lineRule="auto"/>
        <w:ind w:left="705" w:hanging="705"/>
        <w:rPr>
          <w:rFonts w:eastAsia="Calibri" w:cstheme="minorHAnsi"/>
          <w:sz w:val="20"/>
          <w:szCs w:val="24"/>
          <w:lang w:eastAsia="nl-NL"/>
        </w:rPr>
      </w:pPr>
      <w:r w:rsidRPr="00D47AF7">
        <w:rPr>
          <w:rFonts w:eastAsia="Calibri" w:cstheme="minorHAnsi"/>
          <w:sz w:val="20"/>
          <w:szCs w:val="24"/>
          <w:lang w:eastAsia="nl-NL"/>
        </w:rPr>
        <w:t>1</w:t>
      </w:r>
      <w:r w:rsidR="00C07121">
        <w:rPr>
          <w:rFonts w:eastAsia="Calibri" w:cstheme="minorHAnsi"/>
          <w:sz w:val="20"/>
          <w:szCs w:val="24"/>
          <w:lang w:eastAsia="nl-NL"/>
        </w:rPr>
        <w:t>0</w:t>
      </w:r>
      <w:r w:rsidRPr="00D47AF7">
        <w:rPr>
          <w:rFonts w:eastAsia="Calibri" w:cstheme="minorHAnsi"/>
          <w:sz w:val="20"/>
          <w:szCs w:val="24"/>
          <w:lang w:eastAsia="nl-NL"/>
        </w:rPr>
        <w:t>.2</w:t>
      </w:r>
      <w:r w:rsidRPr="00D47AF7">
        <w:rPr>
          <w:rFonts w:eastAsia="Calibri" w:cstheme="minorHAnsi"/>
          <w:sz w:val="20"/>
          <w:szCs w:val="24"/>
          <w:lang w:eastAsia="nl-NL"/>
        </w:rPr>
        <w:tab/>
        <w:t>Alle materialen en/of hulpmiddelen ‐ waaronder begrepen informatie waarvan het intellectuele eigendomsrecht of auteursrecht bij Opdrachtgever berust ‐ die op enige wijze een ondersteunende functie hebben voor uitvoering van de opdracht en door Opdrachtgever daarvoor aan Opdrachtnemer ter beschikking zijn gesteld of die door Opdrachtnemer voor rekening van Opdrachtgever zijn aangeschaft of vervaardigd, blijven respectievelijk worden volledig eigendom van Opdrachtgever.</w:t>
      </w:r>
    </w:p>
    <w:p w14:paraId="1F1BD233" w14:textId="77777777" w:rsidR="00B8496A" w:rsidRPr="00D47AF7" w:rsidRDefault="00B8496A" w:rsidP="00B8496A">
      <w:pPr>
        <w:spacing w:after="0" w:line="240" w:lineRule="auto"/>
        <w:rPr>
          <w:rFonts w:eastAsia="Calibri" w:cstheme="minorHAnsi"/>
          <w:sz w:val="20"/>
          <w:szCs w:val="24"/>
          <w:lang w:eastAsia="nl-NL"/>
        </w:rPr>
      </w:pPr>
    </w:p>
    <w:p w14:paraId="095BA827" w14:textId="77777777" w:rsidR="00B8496A" w:rsidRPr="00D47AF7" w:rsidRDefault="00B8496A" w:rsidP="00B8496A">
      <w:pPr>
        <w:spacing w:after="0" w:line="240" w:lineRule="auto"/>
        <w:rPr>
          <w:rFonts w:eastAsia="Calibri" w:cstheme="minorHAnsi"/>
          <w:sz w:val="20"/>
          <w:szCs w:val="24"/>
          <w:lang w:eastAsia="nl-NL"/>
        </w:rPr>
      </w:pPr>
    </w:p>
    <w:p w14:paraId="1C4E876F" w14:textId="57B47DC2" w:rsidR="00B8496A" w:rsidRPr="00D47AF7" w:rsidRDefault="00B8496A" w:rsidP="00B8496A">
      <w:pPr>
        <w:spacing w:after="0" w:line="240" w:lineRule="auto"/>
        <w:rPr>
          <w:rFonts w:eastAsia="Calibri" w:cstheme="minorHAnsi"/>
          <w:b/>
          <w:sz w:val="20"/>
          <w:szCs w:val="24"/>
          <w:lang w:eastAsia="nl-NL"/>
        </w:rPr>
      </w:pPr>
      <w:r w:rsidRPr="00D47AF7">
        <w:rPr>
          <w:rFonts w:eastAsia="Calibri" w:cstheme="minorHAnsi"/>
          <w:b/>
          <w:sz w:val="20"/>
          <w:szCs w:val="24"/>
          <w:lang w:eastAsia="nl-NL"/>
        </w:rPr>
        <w:t>Artikel 1</w:t>
      </w:r>
      <w:r w:rsidR="00A57341">
        <w:rPr>
          <w:rFonts w:eastAsia="Calibri" w:cstheme="minorHAnsi"/>
          <w:b/>
          <w:sz w:val="20"/>
          <w:szCs w:val="24"/>
          <w:lang w:eastAsia="nl-NL"/>
        </w:rPr>
        <w:t>1</w:t>
      </w:r>
      <w:r w:rsidRPr="00D47AF7">
        <w:rPr>
          <w:rFonts w:eastAsia="Calibri" w:cstheme="minorHAnsi"/>
          <w:b/>
          <w:sz w:val="20"/>
          <w:szCs w:val="24"/>
          <w:lang w:eastAsia="nl-NL"/>
        </w:rPr>
        <w:tab/>
        <w:t>Melding in publicaties of reclame‐uitingen</w:t>
      </w:r>
    </w:p>
    <w:p w14:paraId="0BAE67B2" w14:textId="164EA894" w:rsidR="00B8496A" w:rsidRPr="00D47AF7" w:rsidRDefault="00B8496A" w:rsidP="00B8496A">
      <w:pPr>
        <w:spacing w:after="0" w:line="240" w:lineRule="auto"/>
        <w:ind w:left="705" w:hanging="705"/>
        <w:rPr>
          <w:rFonts w:eastAsia="Calibri" w:cstheme="minorHAnsi"/>
          <w:sz w:val="20"/>
          <w:szCs w:val="24"/>
          <w:lang w:eastAsia="nl-NL"/>
        </w:rPr>
      </w:pPr>
      <w:r w:rsidRPr="00D47AF7">
        <w:rPr>
          <w:rFonts w:eastAsia="Calibri" w:cstheme="minorHAnsi"/>
          <w:sz w:val="20"/>
          <w:szCs w:val="24"/>
          <w:lang w:eastAsia="nl-NL"/>
        </w:rPr>
        <w:t>1</w:t>
      </w:r>
      <w:r w:rsidR="00A57341">
        <w:rPr>
          <w:rFonts w:eastAsia="Calibri" w:cstheme="minorHAnsi"/>
          <w:sz w:val="20"/>
          <w:szCs w:val="24"/>
          <w:lang w:eastAsia="nl-NL"/>
        </w:rPr>
        <w:t>1</w:t>
      </w:r>
      <w:r w:rsidRPr="00D47AF7">
        <w:rPr>
          <w:rFonts w:eastAsia="Calibri" w:cstheme="minorHAnsi"/>
          <w:sz w:val="20"/>
          <w:szCs w:val="24"/>
          <w:lang w:eastAsia="nl-NL"/>
        </w:rPr>
        <w:t>.1</w:t>
      </w:r>
      <w:r w:rsidRPr="00D47AF7">
        <w:rPr>
          <w:rFonts w:eastAsia="Calibri" w:cstheme="minorHAnsi"/>
          <w:sz w:val="20"/>
          <w:szCs w:val="24"/>
          <w:lang w:eastAsia="nl-NL"/>
        </w:rPr>
        <w:tab/>
        <w:t>Opdrachtnemer maakt in publicaties of reclame‐uitingen geen melding van de opdrachtverlening en gebruikt de naam van Opdrachtgever niet als referentie, dan na schriftelijke toestemming van Opdrachtgever.</w:t>
      </w:r>
    </w:p>
    <w:p w14:paraId="3CCCDE3F" w14:textId="77777777" w:rsidR="00B8496A" w:rsidRPr="00D47AF7" w:rsidRDefault="00B8496A" w:rsidP="00B8496A">
      <w:pPr>
        <w:spacing w:after="0" w:line="240" w:lineRule="auto"/>
        <w:rPr>
          <w:rFonts w:eastAsia="Calibri" w:cstheme="minorHAnsi"/>
          <w:sz w:val="20"/>
          <w:szCs w:val="24"/>
          <w:lang w:eastAsia="nl-NL"/>
        </w:rPr>
      </w:pPr>
    </w:p>
    <w:p w14:paraId="1A76F4C6" w14:textId="3A634D2E" w:rsidR="00B8496A" w:rsidRPr="00D47AF7" w:rsidRDefault="00B8496A" w:rsidP="00B8496A">
      <w:pPr>
        <w:spacing w:after="0" w:line="240" w:lineRule="auto"/>
        <w:rPr>
          <w:rFonts w:eastAsia="Calibri" w:cstheme="minorHAnsi"/>
          <w:b/>
          <w:sz w:val="20"/>
          <w:szCs w:val="24"/>
          <w:lang w:eastAsia="nl-NL"/>
        </w:rPr>
      </w:pPr>
      <w:r w:rsidRPr="00D47AF7">
        <w:rPr>
          <w:rFonts w:eastAsia="Calibri" w:cstheme="minorHAnsi"/>
          <w:b/>
          <w:sz w:val="20"/>
          <w:szCs w:val="24"/>
          <w:lang w:eastAsia="nl-NL"/>
        </w:rPr>
        <w:t>Artikel 1</w:t>
      </w:r>
      <w:r w:rsidR="00A57341">
        <w:rPr>
          <w:rFonts w:eastAsia="Calibri" w:cstheme="minorHAnsi"/>
          <w:b/>
          <w:sz w:val="20"/>
          <w:szCs w:val="24"/>
          <w:lang w:eastAsia="nl-NL"/>
        </w:rPr>
        <w:t>2</w:t>
      </w:r>
      <w:r w:rsidRPr="00D47AF7">
        <w:rPr>
          <w:rFonts w:eastAsia="Calibri" w:cstheme="minorHAnsi"/>
          <w:b/>
          <w:sz w:val="20"/>
          <w:szCs w:val="24"/>
          <w:lang w:eastAsia="nl-NL"/>
        </w:rPr>
        <w:t xml:space="preserve"> </w:t>
      </w:r>
      <w:r w:rsidRPr="00D47AF7">
        <w:rPr>
          <w:rFonts w:eastAsia="Calibri" w:cstheme="minorHAnsi"/>
          <w:b/>
          <w:sz w:val="20"/>
          <w:szCs w:val="24"/>
          <w:lang w:eastAsia="nl-NL"/>
        </w:rPr>
        <w:tab/>
        <w:t>Geheimhouding</w:t>
      </w:r>
    </w:p>
    <w:p w14:paraId="5728D254" w14:textId="77777777" w:rsidR="00A33D71" w:rsidRDefault="00B8496A" w:rsidP="00A33D71">
      <w:pPr>
        <w:pStyle w:val="Lijstalinea"/>
        <w:numPr>
          <w:ilvl w:val="1"/>
          <w:numId w:val="31"/>
        </w:numPr>
        <w:autoSpaceDE w:val="0"/>
        <w:autoSpaceDN w:val="0"/>
        <w:adjustRightInd w:val="0"/>
        <w:spacing w:after="0" w:line="240" w:lineRule="auto"/>
        <w:ind w:left="709" w:hanging="709"/>
        <w:rPr>
          <w:rFonts w:eastAsia="Times New Roman" w:cstheme="minorHAnsi"/>
          <w:sz w:val="20"/>
          <w:szCs w:val="20"/>
          <w:lang w:eastAsia="nl-NL"/>
        </w:rPr>
      </w:pPr>
      <w:r w:rsidRPr="00A33D71">
        <w:rPr>
          <w:rFonts w:eastAsia="Times New Roman" w:cstheme="minorHAnsi"/>
          <w:sz w:val="20"/>
          <w:szCs w:val="20"/>
          <w:lang w:eastAsia="nl-NL"/>
        </w:rPr>
        <w:t>Partijen verplichten zich jegens elkaar al hetgeen een partij bij de uitvoering van de</w:t>
      </w:r>
      <w:r w:rsidR="00A33D71" w:rsidRPr="00A33D71">
        <w:rPr>
          <w:rFonts w:eastAsia="Times New Roman" w:cstheme="minorHAnsi"/>
          <w:sz w:val="20"/>
          <w:szCs w:val="20"/>
          <w:lang w:eastAsia="nl-NL"/>
        </w:rPr>
        <w:t xml:space="preserve"> </w:t>
      </w:r>
      <w:r w:rsidRPr="00A33D71">
        <w:rPr>
          <w:rFonts w:eastAsia="Times New Roman" w:cstheme="minorHAnsi"/>
          <w:sz w:val="20"/>
          <w:szCs w:val="20"/>
          <w:lang w:eastAsia="nl-NL"/>
        </w:rPr>
        <w:t>Overeenkomst ter kennis komt en waarvan die partij het vertrouwelijke karakter kent of redelijkerwijs kan vermoeden, op generlei wijze bekend te maken, behalve voor zover enig wettelijk voorschrift of uitspraak van de rechter hem tot bekendmaking verplicht</w:t>
      </w:r>
    </w:p>
    <w:p w14:paraId="60771AA0" w14:textId="0DC19975" w:rsidR="00B8496A" w:rsidRPr="00A33D71" w:rsidRDefault="00B8496A" w:rsidP="00A33D71">
      <w:pPr>
        <w:pStyle w:val="Lijstalinea"/>
        <w:numPr>
          <w:ilvl w:val="1"/>
          <w:numId w:val="31"/>
        </w:numPr>
        <w:autoSpaceDE w:val="0"/>
        <w:autoSpaceDN w:val="0"/>
        <w:adjustRightInd w:val="0"/>
        <w:spacing w:after="0" w:line="240" w:lineRule="auto"/>
        <w:ind w:left="709" w:hanging="709"/>
        <w:rPr>
          <w:rFonts w:eastAsia="Times New Roman" w:cstheme="minorHAnsi"/>
          <w:sz w:val="20"/>
          <w:szCs w:val="20"/>
          <w:lang w:eastAsia="nl-NL"/>
        </w:rPr>
      </w:pPr>
      <w:r w:rsidRPr="00A33D71">
        <w:rPr>
          <w:rFonts w:eastAsia="Calibri" w:cstheme="minorHAnsi"/>
          <w:sz w:val="20"/>
          <w:szCs w:val="24"/>
          <w:lang w:eastAsia="nl-NL"/>
        </w:rPr>
        <w:t>Partijen zullen hun medewerkers verplichten deze geheimhoudingsverplichting na te</w:t>
      </w:r>
      <w:r w:rsidR="000E0280" w:rsidRPr="00A33D71">
        <w:rPr>
          <w:rFonts w:eastAsia="Calibri" w:cstheme="minorHAnsi"/>
          <w:sz w:val="20"/>
          <w:szCs w:val="24"/>
          <w:lang w:eastAsia="nl-NL"/>
        </w:rPr>
        <w:t xml:space="preserve"> </w:t>
      </w:r>
      <w:r w:rsidRPr="00A33D71">
        <w:rPr>
          <w:rFonts w:eastAsia="Calibri" w:cstheme="minorHAnsi"/>
          <w:sz w:val="20"/>
          <w:szCs w:val="24"/>
          <w:lang w:eastAsia="nl-NL"/>
        </w:rPr>
        <w:t>leven</w:t>
      </w:r>
    </w:p>
    <w:p w14:paraId="1FF6C8AD" w14:textId="2E3D2FA5" w:rsidR="00987C76" w:rsidRPr="00A33D71" w:rsidRDefault="000E0280" w:rsidP="00A33D71">
      <w:pPr>
        <w:autoSpaceDE w:val="0"/>
        <w:autoSpaceDN w:val="0"/>
        <w:adjustRightInd w:val="0"/>
        <w:spacing w:after="0" w:line="240" w:lineRule="auto"/>
        <w:ind w:left="709" w:hanging="709"/>
        <w:rPr>
          <w:rFonts w:eastAsia="Times New Roman" w:cstheme="minorHAnsi"/>
          <w:sz w:val="20"/>
          <w:szCs w:val="20"/>
          <w:lang w:eastAsia="nl-NL"/>
        </w:rPr>
      </w:pPr>
      <w:r w:rsidRPr="00A33D71">
        <w:rPr>
          <w:rFonts w:eastAsia="Times New Roman" w:cstheme="minorHAnsi"/>
          <w:sz w:val="20"/>
          <w:szCs w:val="20"/>
          <w:lang w:eastAsia="nl-NL"/>
        </w:rPr>
        <w:t>12.3</w:t>
      </w:r>
      <w:r w:rsidRPr="00A33D71">
        <w:rPr>
          <w:rFonts w:eastAsia="Times New Roman" w:cstheme="minorHAnsi"/>
          <w:sz w:val="20"/>
          <w:szCs w:val="20"/>
          <w:lang w:eastAsia="nl-NL"/>
        </w:rPr>
        <w:tab/>
      </w:r>
      <w:r w:rsidR="00B8496A" w:rsidRPr="00A33D71">
        <w:rPr>
          <w:rFonts w:eastAsia="Times New Roman" w:cstheme="minorHAnsi"/>
          <w:sz w:val="20"/>
          <w:szCs w:val="20"/>
          <w:lang w:eastAsia="nl-NL"/>
        </w:rPr>
        <w:t>Partijen dragen er zorg voor dat hun medewerkers, die betrokken zijn bij de</w:t>
      </w:r>
      <w:r w:rsidRPr="00A33D71">
        <w:rPr>
          <w:rFonts w:eastAsia="Times New Roman" w:cstheme="minorHAnsi"/>
          <w:sz w:val="20"/>
          <w:szCs w:val="20"/>
          <w:lang w:eastAsia="nl-NL"/>
        </w:rPr>
        <w:t xml:space="preserve"> </w:t>
      </w:r>
      <w:r w:rsidR="00B8496A" w:rsidRPr="00A33D71">
        <w:rPr>
          <w:rFonts w:eastAsia="Times New Roman" w:cstheme="minorHAnsi"/>
          <w:sz w:val="20"/>
          <w:szCs w:val="20"/>
          <w:lang w:eastAsia="nl-NL"/>
        </w:rPr>
        <w:t>uitvoering van de Overeenkomst, de regelgeving van de Wet Bescherming Persoonsgegevens in acht neemt.</w:t>
      </w:r>
    </w:p>
    <w:p w14:paraId="3CE26CEB" w14:textId="60B9F2E5" w:rsidR="00B8496A" w:rsidRPr="00A33D71" w:rsidRDefault="000E0280" w:rsidP="00A33D71">
      <w:pPr>
        <w:autoSpaceDE w:val="0"/>
        <w:autoSpaceDN w:val="0"/>
        <w:adjustRightInd w:val="0"/>
        <w:spacing w:after="0" w:line="240" w:lineRule="auto"/>
        <w:ind w:left="709" w:hanging="709"/>
        <w:rPr>
          <w:rFonts w:eastAsia="Times New Roman" w:cstheme="minorHAnsi"/>
          <w:sz w:val="20"/>
          <w:szCs w:val="20"/>
          <w:lang w:eastAsia="nl-NL"/>
        </w:rPr>
      </w:pPr>
      <w:r w:rsidRPr="00A33D71">
        <w:rPr>
          <w:rFonts w:eastAsia="Times New Roman" w:cstheme="minorHAnsi"/>
          <w:sz w:val="20"/>
          <w:szCs w:val="20"/>
          <w:lang w:eastAsia="nl-NL"/>
        </w:rPr>
        <w:t>12.4</w:t>
      </w:r>
      <w:r w:rsidRPr="00A33D71">
        <w:rPr>
          <w:rFonts w:eastAsia="Times New Roman" w:cstheme="minorHAnsi"/>
          <w:sz w:val="20"/>
          <w:szCs w:val="20"/>
          <w:lang w:eastAsia="nl-NL"/>
        </w:rPr>
        <w:tab/>
      </w:r>
      <w:r w:rsidR="00B8496A" w:rsidRPr="00A33D71">
        <w:rPr>
          <w:rFonts w:eastAsia="Times New Roman" w:cstheme="minorHAnsi"/>
          <w:sz w:val="20"/>
          <w:szCs w:val="20"/>
          <w:lang w:eastAsia="nl-NL"/>
        </w:rPr>
        <w:t>Beide partijen zullen persberichten en andere openbare mededelingen met betrekking tot de onderhavige Overeenkomst slechts aan derden verstrekken na voorafgaande schriftelijke toestemming van de andere partij. Bedoelde toestemming is niet nodig indien de verstrekking van informatie berust op een wettelijke verplichting.</w:t>
      </w:r>
    </w:p>
    <w:p w14:paraId="55794139" w14:textId="77777777" w:rsidR="00B8496A" w:rsidRPr="00D47AF7" w:rsidRDefault="00B8496A" w:rsidP="00B8496A">
      <w:pPr>
        <w:autoSpaceDE w:val="0"/>
        <w:autoSpaceDN w:val="0"/>
        <w:adjustRightInd w:val="0"/>
        <w:spacing w:after="0" w:line="240" w:lineRule="auto"/>
        <w:rPr>
          <w:rFonts w:eastAsia="Times New Roman" w:cstheme="minorHAnsi"/>
          <w:sz w:val="20"/>
          <w:szCs w:val="20"/>
          <w:lang w:eastAsia="nl-NL"/>
        </w:rPr>
      </w:pPr>
    </w:p>
    <w:p w14:paraId="27C80272" w14:textId="77777777" w:rsidR="00B8496A" w:rsidRPr="00D47AF7" w:rsidRDefault="00B8496A" w:rsidP="00B8496A">
      <w:pPr>
        <w:spacing w:after="0" w:line="240" w:lineRule="auto"/>
        <w:ind w:left="600" w:hanging="600"/>
        <w:rPr>
          <w:rFonts w:eastAsia="Calibri" w:cstheme="minorHAnsi"/>
          <w:sz w:val="20"/>
          <w:szCs w:val="24"/>
          <w:lang w:eastAsia="nl-NL"/>
        </w:rPr>
      </w:pPr>
    </w:p>
    <w:p w14:paraId="3F12A7FB" w14:textId="77DB15FB" w:rsidR="00B8496A" w:rsidRPr="004C56AD" w:rsidRDefault="00B8496A" w:rsidP="00B8496A">
      <w:pPr>
        <w:spacing w:after="0" w:line="240" w:lineRule="auto"/>
        <w:ind w:left="600" w:hanging="600"/>
        <w:rPr>
          <w:rFonts w:eastAsia="Calibri" w:cstheme="minorHAnsi"/>
          <w:b/>
          <w:i/>
          <w:iCs/>
          <w:sz w:val="20"/>
          <w:szCs w:val="24"/>
          <w:lang w:eastAsia="nl-NL"/>
        </w:rPr>
      </w:pPr>
      <w:r w:rsidRPr="004C56AD">
        <w:rPr>
          <w:rFonts w:eastAsia="Calibri" w:cstheme="minorHAnsi"/>
          <w:b/>
          <w:i/>
          <w:iCs/>
          <w:sz w:val="20"/>
          <w:szCs w:val="24"/>
          <w:lang w:eastAsia="nl-NL"/>
        </w:rPr>
        <w:t xml:space="preserve">Artikel </w:t>
      </w:r>
      <w:r w:rsidR="00E112A4" w:rsidRPr="004C56AD">
        <w:rPr>
          <w:rFonts w:eastAsia="Calibri" w:cstheme="minorHAnsi"/>
          <w:b/>
          <w:i/>
          <w:iCs/>
          <w:sz w:val="20"/>
          <w:szCs w:val="24"/>
          <w:lang w:eastAsia="nl-NL"/>
        </w:rPr>
        <w:t>13</w:t>
      </w:r>
      <w:r w:rsidRPr="004C56AD">
        <w:rPr>
          <w:rFonts w:eastAsia="Calibri" w:cstheme="minorHAnsi"/>
          <w:b/>
          <w:i/>
          <w:iCs/>
          <w:sz w:val="20"/>
          <w:szCs w:val="24"/>
          <w:lang w:eastAsia="nl-NL"/>
        </w:rPr>
        <w:t xml:space="preserve">: </w:t>
      </w:r>
      <w:proofErr w:type="spellStart"/>
      <w:r w:rsidRPr="004C56AD">
        <w:rPr>
          <w:rFonts w:eastAsia="Calibri" w:cstheme="minorHAnsi"/>
          <w:b/>
          <w:i/>
          <w:iCs/>
          <w:sz w:val="20"/>
          <w:szCs w:val="24"/>
          <w:lang w:eastAsia="nl-NL"/>
        </w:rPr>
        <w:t>Social</w:t>
      </w:r>
      <w:proofErr w:type="spellEnd"/>
      <w:r w:rsidRPr="004C56AD">
        <w:rPr>
          <w:rFonts w:eastAsia="Calibri" w:cstheme="minorHAnsi"/>
          <w:b/>
          <w:i/>
          <w:iCs/>
          <w:sz w:val="20"/>
          <w:szCs w:val="24"/>
          <w:lang w:eastAsia="nl-NL"/>
        </w:rPr>
        <w:t xml:space="preserve"> Return </w:t>
      </w:r>
      <w:r w:rsidR="004C56AD" w:rsidRPr="004C56AD">
        <w:rPr>
          <w:rFonts w:eastAsia="Calibri" w:cstheme="minorHAnsi"/>
          <w:b/>
          <w:i/>
          <w:iCs/>
          <w:sz w:val="20"/>
          <w:szCs w:val="24"/>
          <w:highlight w:val="yellow"/>
          <w:lang w:eastAsia="nl-NL"/>
        </w:rPr>
        <w:t>(CONCEPT)</w:t>
      </w:r>
    </w:p>
    <w:p w14:paraId="49C3167C" w14:textId="79311EE6" w:rsidR="00B8496A" w:rsidRPr="004C56AD" w:rsidRDefault="00E112A4" w:rsidP="00B8496A">
      <w:pPr>
        <w:spacing w:after="0" w:line="240" w:lineRule="auto"/>
        <w:ind w:left="705" w:hanging="705"/>
        <w:rPr>
          <w:rFonts w:eastAsia="Calibri" w:cstheme="minorHAnsi"/>
          <w:i/>
          <w:iCs/>
          <w:sz w:val="20"/>
          <w:szCs w:val="24"/>
          <w:lang w:eastAsia="nl-NL"/>
        </w:rPr>
      </w:pPr>
      <w:r w:rsidRPr="004C56AD">
        <w:rPr>
          <w:rFonts w:eastAsia="Calibri" w:cstheme="minorHAnsi"/>
          <w:bCs/>
          <w:i/>
          <w:iCs/>
          <w:sz w:val="20"/>
          <w:szCs w:val="24"/>
          <w:lang w:eastAsia="nl-NL"/>
        </w:rPr>
        <w:t>13</w:t>
      </w:r>
      <w:r w:rsidR="00B8496A" w:rsidRPr="004C56AD">
        <w:rPr>
          <w:rFonts w:eastAsia="Calibri" w:cstheme="minorHAnsi"/>
          <w:bCs/>
          <w:i/>
          <w:iCs/>
          <w:sz w:val="20"/>
          <w:szCs w:val="24"/>
          <w:lang w:eastAsia="nl-NL"/>
        </w:rPr>
        <w:t>.1</w:t>
      </w:r>
      <w:r w:rsidR="00B8496A" w:rsidRPr="004C56AD">
        <w:rPr>
          <w:rFonts w:eastAsia="Calibri" w:cstheme="minorHAnsi"/>
          <w:i/>
          <w:iCs/>
          <w:sz w:val="20"/>
          <w:szCs w:val="24"/>
          <w:lang w:eastAsia="nl-NL"/>
        </w:rPr>
        <w:tab/>
        <w:t xml:space="preserve">Opdrachtnemer is verplicht om de </w:t>
      </w:r>
      <w:r w:rsidR="004D7EC5" w:rsidRPr="004C56AD">
        <w:rPr>
          <w:rFonts w:eastAsia="Calibri" w:cstheme="minorHAnsi"/>
          <w:i/>
          <w:iCs/>
          <w:sz w:val="20"/>
          <w:szCs w:val="24"/>
          <w:lang w:eastAsia="nl-NL"/>
        </w:rPr>
        <w:t>aangegeven</w:t>
      </w:r>
      <w:r w:rsidR="00B8496A" w:rsidRPr="004C56AD">
        <w:rPr>
          <w:rFonts w:eastAsia="Calibri" w:cstheme="minorHAnsi"/>
          <w:i/>
          <w:iCs/>
          <w:sz w:val="20"/>
          <w:szCs w:val="24"/>
          <w:lang w:eastAsia="nl-NL"/>
        </w:rPr>
        <w:t xml:space="preserve"> prestatie op het gebied van </w:t>
      </w:r>
      <w:proofErr w:type="spellStart"/>
      <w:r w:rsidR="00B8496A" w:rsidRPr="004C56AD">
        <w:rPr>
          <w:rFonts w:eastAsia="Calibri" w:cstheme="minorHAnsi"/>
          <w:i/>
          <w:iCs/>
          <w:sz w:val="20"/>
          <w:szCs w:val="24"/>
          <w:lang w:eastAsia="nl-NL"/>
        </w:rPr>
        <w:t>Social</w:t>
      </w:r>
      <w:proofErr w:type="spellEnd"/>
      <w:r w:rsidR="00B8496A" w:rsidRPr="004C56AD">
        <w:rPr>
          <w:rFonts w:eastAsia="Calibri" w:cstheme="minorHAnsi"/>
          <w:i/>
          <w:iCs/>
          <w:sz w:val="20"/>
          <w:szCs w:val="24"/>
          <w:lang w:eastAsia="nl-NL"/>
        </w:rPr>
        <w:t xml:space="preserve"> Return, binnen de looptijd van de Overeenkomst incl. eventuele optiejaren te leveren: </w:t>
      </w:r>
      <w:r w:rsidR="00DD568E" w:rsidRPr="004C56AD">
        <w:rPr>
          <w:rFonts w:eastAsia="Calibri" w:cstheme="minorHAnsi"/>
          <w:i/>
          <w:iCs/>
          <w:sz w:val="20"/>
          <w:szCs w:val="24"/>
          <w:lang w:eastAsia="nl-NL"/>
        </w:rPr>
        <w:t xml:space="preserve">dat betekent </w:t>
      </w:r>
      <w:r w:rsidR="00DD568E" w:rsidRPr="004C56AD">
        <w:rPr>
          <w:rFonts w:eastAsia="Calibri" w:cstheme="minorHAnsi"/>
          <w:i/>
          <w:iCs/>
          <w:sz w:val="20"/>
          <w:szCs w:val="24"/>
          <w:highlight w:val="yellow"/>
          <w:lang w:eastAsia="nl-NL"/>
        </w:rPr>
        <w:t>x</w:t>
      </w:r>
      <w:r w:rsidR="00B8496A" w:rsidRPr="004C56AD">
        <w:rPr>
          <w:rFonts w:eastAsia="Calibri" w:cstheme="minorHAnsi"/>
          <w:i/>
          <w:iCs/>
          <w:sz w:val="20"/>
          <w:szCs w:val="24"/>
          <w:highlight w:val="yellow"/>
          <w:lang w:eastAsia="nl-NL"/>
        </w:rPr>
        <w:t>%</w:t>
      </w:r>
      <w:r w:rsidR="00B8496A" w:rsidRPr="004C56AD">
        <w:rPr>
          <w:rFonts w:eastAsia="Calibri" w:cstheme="minorHAnsi"/>
          <w:i/>
          <w:iCs/>
          <w:sz w:val="20"/>
          <w:szCs w:val="24"/>
          <w:lang w:eastAsia="nl-NL"/>
        </w:rPr>
        <w:t xml:space="preserve"> van de waarde van de </w:t>
      </w:r>
      <w:r w:rsidR="00DD568E" w:rsidRPr="004C56AD">
        <w:rPr>
          <w:rFonts w:eastAsia="Calibri" w:cstheme="minorHAnsi"/>
          <w:i/>
          <w:iCs/>
          <w:sz w:val="20"/>
          <w:szCs w:val="24"/>
          <w:lang w:eastAsia="nl-NL"/>
        </w:rPr>
        <w:t xml:space="preserve">aanneemsom </w:t>
      </w:r>
      <w:r w:rsidR="00B8496A" w:rsidRPr="004C56AD">
        <w:rPr>
          <w:rFonts w:eastAsia="Calibri" w:cstheme="minorHAnsi"/>
          <w:i/>
          <w:iCs/>
          <w:sz w:val="20"/>
          <w:szCs w:val="24"/>
          <w:lang w:eastAsia="nl-NL"/>
        </w:rPr>
        <w:t xml:space="preserve">van de opdracht (excl. BTW) aan te wenden in het kader van </w:t>
      </w:r>
      <w:proofErr w:type="spellStart"/>
      <w:r w:rsidR="00B8496A" w:rsidRPr="004C56AD">
        <w:rPr>
          <w:rFonts w:eastAsia="Calibri" w:cstheme="minorHAnsi"/>
          <w:i/>
          <w:iCs/>
          <w:sz w:val="20"/>
          <w:szCs w:val="24"/>
          <w:lang w:eastAsia="nl-NL"/>
        </w:rPr>
        <w:t>Social</w:t>
      </w:r>
      <w:proofErr w:type="spellEnd"/>
      <w:r w:rsidR="00B8496A" w:rsidRPr="004C56AD">
        <w:rPr>
          <w:rFonts w:eastAsia="Calibri" w:cstheme="minorHAnsi"/>
          <w:i/>
          <w:iCs/>
          <w:sz w:val="20"/>
          <w:szCs w:val="24"/>
          <w:lang w:eastAsia="nl-NL"/>
        </w:rPr>
        <w:t xml:space="preserve"> Return. </w:t>
      </w:r>
    </w:p>
    <w:p w14:paraId="5C4265C4" w14:textId="4FEC7274" w:rsidR="00B8496A" w:rsidRPr="004C56AD" w:rsidRDefault="00DD568E" w:rsidP="00B8496A">
      <w:pPr>
        <w:spacing w:after="0" w:line="240" w:lineRule="auto"/>
        <w:ind w:left="705" w:hanging="705"/>
        <w:rPr>
          <w:rFonts w:eastAsia="Calibri" w:cstheme="minorHAnsi"/>
          <w:bCs/>
          <w:i/>
          <w:iCs/>
          <w:sz w:val="20"/>
          <w:szCs w:val="24"/>
          <w:lang w:eastAsia="nl-NL"/>
        </w:rPr>
      </w:pPr>
      <w:r w:rsidRPr="004C56AD">
        <w:rPr>
          <w:rFonts w:eastAsia="Calibri" w:cstheme="minorHAnsi"/>
          <w:bCs/>
          <w:i/>
          <w:iCs/>
          <w:sz w:val="20"/>
          <w:szCs w:val="24"/>
          <w:lang w:eastAsia="nl-NL"/>
        </w:rPr>
        <w:t>13</w:t>
      </w:r>
      <w:r w:rsidR="00B8496A" w:rsidRPr="004C56AD">
        <w:rPr>
          <w:rFonts w:eastAsia="Calibri" w:cstheme="minorHAnsi"/>
          <w:bCs/>
          <w:i/>
          <w:iCs/>
          <w:sz w:val="20"/>
          <w:szCs w:val="24"/>
          <w:lang w:eastAsia="nl-NL"/>
        </w:rPr>
        <w:t>.2</w:t>
      </w:r>
      <w:r w:rsidR="00B8496A" w:rsidRPr="004C56AD">
        <w:rPr>
          <w:rFonts w:eastAsia="Calibri" w:cstheme="minorHAnsi"/>
          <w:bCs/>
          <w:i/>
          <w:iCs/>
          <w:sz w:val="20"/>
          <w:szCs w:val="24"/>
          <w:lang w:eastAsia="nl-NL"/>
        </w:rPr>
        <w:tab/>
        <w:t xml:space="preserve">Met </w:t>
      </w:r>
      <w:proofErr w:type="spellStart"/>
      <w:r w:rsidR="00B8496A" w:rsidRPr="004C56AD">
        <w:rPr>
          <w:rFonts w:eastAsia="Calibri" w:cstheme="minorHAnsi"/>
          <w:bCs/>
          <w:i/>
          <w:iCs/>
          <w:sz w:val="20"/>
          <w:szCs w:val="24"/>
          <w:lang w:eastAsia="nl-NL"/>
        </w:rPr>
        <w:t>Social</w:t>
      </w:r>
      <w:proofErr w:type="spellEnd"/>
      <w:r w:rsidR="00B8496A" w:rsidRPr="004C56AD">
        <w:rPr>
          <w:rFonts w:eastAsia="Calibri" w:cstheme="minorHAnsi"/>
          <w:bCs/>
          <w:i/>
          <w:iCs/>
          <w:sz w:val="20"/>
          <w:szCs w:val="24"/>
          <w:lang w:eastAsia="nl-NL"/>
        </w:rPr>
        <w:t xml:space="preserve"> Return levert Opdrachtnemer een bijdrage aan zijn maatschappelijke verantwoordelijkheid. Hierbij kijkt Opdrachtnemer niet alleen intern naar het bedrijf, maar ook naar de maatschappij om het bedrijf heen. De invulling van </w:t>
      </w:r>
      <w:proofErr w:type="spellStart"/>
      <w:r w:rsidR="00B8496A" w:rsidRPr="004C56AD">
        <w:rPr>
          <w:rFonts w:eastAsia="Calibri" w:cstheme="minorHAnsi"/>
          <w:bCs/>
          <w:i/>
          <w:iCs/>
          <w:sz w:val="20"/>
          <w:szCs w:val="24"/>
          <w:lang w:eastAsia="nl-NL"/>
        </w:rPr>
        <w:t>Social</w:t>
      </w:r>
      <w:proofErr w:type="spellEnd"/>
      <w:r w:rsidR="00B8496A" w:rsidRPr="004C56AD">
        <w:rPr>
          <w:rFonts w:eastAsia="Calibri" w:cstheme="minorHAnsi"/>
          <w:bCs/>
          <w:i/>
          <w:iCs/>
          <w:sz w:val="20"/>
          <w:szCs w:val="24"/>
          <w:lang w:eastAsia="nl-NL"/>
        </w:rPr>
        <w:t xml:space="preserve"> Return dient expliciet gekoppeld te zijn aan de opdracht van deze overeenkomst.</w:t>
      </w:r>
    </w:p>
    <w:p w14:paraId="7A46FE6B" w14:textId="31D4AFF7" w:rsidR="00B8496A" w:rsidRPr="004C56AD" w:rsidRDefault="00DD568E" w:rsidP="00B8496A">
      <w:pPr>
        <w:spacing w:after="0" w:line="240" w:lineRule="auto"/>
        <w:ind w:left="705" w:hanging="705"/>
        <w:rPr>
          <w:rFonts w:eastAsia="Calibri" w:cstheme="minorHAnsi"/>
          <w:bCs/>
          <w:i/>
          <w:iCs/>
          <w:sz w:val="20"/>
          <w:szCs w:val="24"/>
          <w:lang w:eastAsia="nl-NL"/>
        </w:rPr>
      </w:pPr>
      <w:r w:rsidRPr="004C56AD">
        <w:rPr>
          <w:rFonts w:eastAsia="Calibri" w:cstheme="minorHAnsi"/>
          <w:bCs/>
          <w:i/>
          <w:iCs/>
          <w:sz w:val="20"/>
          <w:szCs w:val="24"/>
          <w:lang w:eastAsia="nl-NL"/>
        </w:rPr>
        <w:lastRenderedPageBreak/>
        <w:t>13</w:t>
      </w:r>
      <w:r w:rsidR="00B8496A" w:rsidRPr="004C56AD">
        <w:rPr>
          <w:rFonts w:eastAsia="Calibri" w:cstheme="minorHAnsi"/>
          <w:bCs/>
          <w:i/>
          <w:iCs/>
          <w:sz w:val="20"/>
          <w:szCs w:val="24"/>
          <w:lang w:eastAsia="nl-NL"/>
        </w:rPr>
        <w:t>.3</w:t>
      </w:r>
      <w:r w:rsidR="00B8496A" w:rsidRPr="004C56AD">
        <w:rPr>
          <w:rFonts w:eastAsia="Calibri" w:cstheme="minorHAnsi"/>
          <w:bCs/>
          <w:i/>
          <w:iCs/>
          <w:sz w:val="20"/>
          <w:szCs w:val="24"/>
          <w:lang w:eastAsia="nl-NL"/>
        </w:rPr>
        <w:tab/>
        <w:t>De concrete invulling van de prestatie als bedoeld in het vorige lid wordt vastgelegd in prestatieafspraken. Deze prestatieafspraken worden in overleg tussen Partijen vastgesteld en zijn gericht op het leveren van maatwerk. Deze prestatieafspraken maken onlosmakelijk deel uit van de overeenkomst.</w:t>
      </w:r>
    </w:p>
    <w:p w14:paraId="109B567F" w14:textId="06D070A6" w:rsidR="00B8496A" w:rsidRPr="004C56AD" w:rsidRDefault="00DD568E" w:rsidP="00B8496A">
      <w:pPr>
        <w:spacing w:after="0" w:line="240" w:lineRule="auto"/>
        <w:ind w:left="705" w:hanging="705"/>
        <w:rPr>
          <w:rFonts w:eastAsia="Calibri" w:cstheme="minorHAnsi"/>
          <w:bCs/>
          <w:i/>
          <w:iCs/>
          <w:sz w:val="20"/>
          <w:szCs w:val="24"/>
          <w:lang w:eastAsia="nl-NL"/>
        </w:rPr>
      </w:pPr>
      <w:r w:rsidRPr="004C56AD">
        <w:rPr>
          <w:rFonts w:eastAsia="Calibri" w:cstheme="minorHAnsi"/>
          <w:bCs/>
          <w:i/>
          <w:iCs/>
          <w:sz w:val="20"/>
          <w:szCs w:val="24"/>
          <w:lang w:eastAsia="nl-NL"/>
        </w:rPr>
        <w:t>13</w:t>
      </w:r>
      <w:r w:rsidR="00B8496A" w:rsidRPr="004C56AD">
        <w:rPr>
          <w:rFonts w:eastAsia="Calibri" w:cstheme="minorHAnsi"/>
          <w:bCs/>
          <w:i/>
          <w:iCs/>
          <w:sz w:val="20"/>
          <w:szCs w:val="24"/>
          <w:lang w:eastAsia="nl-NL"/>
        </w:rPr>
        <w:t>.4</w:t>
      </w:r>
      <w:r w:rsidR="00B8496A" w:rsidRPr="004C56AD">
        <w:rPr>
          <w:rFonts w:eastAsia="Calibri" w:cstheme="minorHAnsi"/>
          <w:bCs/>
          <w:i/>
          <w:iCs/>
          <w:sz w:val="20"/>
          <w:szCs w:val="24"/>
          <w:lang w:eastAsia="nl-NL"/>
        </w:rPr>
        <w:tab/>
        <w:t xml:space="preserve">Specifiek gericht op het thema werkgelegenheid gelden onderstaande voorwaarden: </w:t>
      </w:r>
    </w:p>
    <w:p w14:paraId="3251F0EC" w14:textId="77777777" w:rsidR="00B8496A" w:rsidRPr="004C56AD" w:rsidRDefault="00B8496A" w:rsidP="00B8496A">
      <w:pPr>
        <w:spacing w:after="0" w:line="240" w:lineRule="auto"/>
        <w:ind w:left="705"/>
        <w:rPr>
          <w:rFonts w:eastAsia="Calibri" w:cstheme="minorHAnsi"/>
          <w:i/>
          <w:iCs/>
          <w:sz w:val="20"/>
          <w:szCs w:val="24"/>
          <w:lang w:eastAsia="nl-NL"/>
        </w:rPr>
      </w:pPr>
      <w:r w:rsidRPr="004C56AD">
        <w:rPr>
          <w:rFonts w:eastAsia="Calibri" w:cstheme="minorHAnsi"/>
          <w:i/>
          <w:iCs/>
          <w:sz w:val="20"/>
          <w:szCs w:val="24"/>
          <w:lang w:eastAsia="nl-NL"/>
        </w:rPr>
        <w:t xml:space="preserve">A: </w:t>
      </w:r>
      <w:r w:rsidRPr="004C56AD">
        <w:rPr>
          <w:rFonts w:eastAsia="Calibri" w:cstheme="minorHAnsi"/>
          <w:i/>
          <w:iCs/>
          <w:sz w:val="20"/>
          <w:szCs w:val="24"/>
          <w:lang w:eastAsia="nl-NL"/>
        </w:rPr>
        <w:tab/>
        <w:t xml:space="preserve">Opdrachtnemer is te allen tijde zelf verantwoordelijk voor het aantrekken van werkzoekenden en het voldoen aan haar verplichtingen voortvloeiend uit </w:t>
      </w:r>
      <w:proofErr w:type="spellStart"/>
      <w:r w:rsidRPr="004C56AD">
        <w:rPr>
          <w:rFonts w:eastAsia="Calibri" w:cstheme="minorHAnsi"/>
          <w:i/>
          <w:iCs/>
          <w:sz w:val="20"/>
          <w:szCs w:val="24"/>
          <w:lang w:eastAsia="nl-NL"/>
        </w:rPr>
        <w:t>Social</w:t>
      </w:r>
      <w:proofErr w:type="spellEnd"/>
      <w:r w:rsidRPr="004C56AD">
        <w:rPr>
          <w:rFonts w:eastAsia="Calibri" w:cstheme="minorHAnsi"/>
          <w:i/>
          <w:iCs/>
          <w:sz w:val="20"/>
          <w:szCs w:val="24"/>
          <w:lang w:eastAsia="nl-NL"/>
        </w:rPr>
        <w:t xml:space="preserve"> return. De inspanningen die worden geleverd door de Gemeente Alphen aan den Rijn, doen niets af aan de verantwoordelijkheid van de Opdrachtnemer ter uitvoering van de verplichting zoals geformuleerd in het eerste lid.</w:t>
      </w:r>
    </w:p>
    <w:p w14:paraId="0C945CB6" w14:textId="34C66811" w:rsidR="00B8496A" w:rsidRPr="004C56AD" w:rsidRDefault="00B8496A" w:rsidP="00B8496A">
      <w:pPr>
        <w:spacing w:after="0" w:line="240" w:lineRule="auto"/>
        <w:ind w:left="705" w:hanging="705"/>
        <w:rPr>
          <w:rFonts w:eastAsia="Calibri" w:cstheme="minorHAnsi"/>
          <w:i/>
          <w:iCs/>
          <w:sz w:val="20"/>
          <w:szCs w:val="24"/>
          <w:lang w:eastAsia="nl-NL"/>
        </w:rPr>
      </w:pPr>
      <w:r w:rsidRPr="004C56AD">
        <w:rPr>
          <w:rFonts w:eastAsia="Calibri" w:cstheme="minorHAnsi"/>
          <w:i/>
          <w:iCs/>
          <w:sz w:val="20"/>
          <w:szCs w:val="24"/>
          <w:lang w:eastAsia="nl-NL"/>
        </w:rPr>
        <w:tab/>
        <w:t>B:</w:t>
      </w:r>
      <w:r w:rsidRPr="004C56AD">
        <w:rPr>
          <w:rFonts w:eastAsia="Calibri" w:cstheme="minorHAnsi"/>
          <w:i/>
          <w:iCs/>
          <w:sz w:val="20"/>
          <w:szCs w:val="24"/>
          <w:lang w:eastAsia="nl-NL"/>
        </w:rPr>
        <w:tab/>
        <w:t xml:space="preserve"> Ingeval van tekortkoming in de nakoming van hetgeen bepaald is in artikel </w:t>
      </w:r>
      <w:r w:rsidR="00B23F74" w:rsidRPr="004C56AD">
        <w:rPr>
          <w:rFonts w:eastAsia="Calibri" w:cstheme="minorHAnsi"/>
          <w:i/>
          <w:iCs/>
          <w:sz w:val="20"/>
          <w:szCs w:val="24"/>
          <w:lang w:eastAsia="nl-NL"/>
        </w:rPr>
        <w:t>13</w:t>
      </w:r>
      <w:r w:rsidRPr="004C56AD">
        <w:rPr>
          <w:rFonts w:eastAsia="Calibri" w:cstheme="minorHAnsi"/>
          <w:i/>
          <w:iCs/>
          <w:sz w:val="20"/>
          <w:szCs w:val="24"/>
          <w:lang w:eastAsia="nl-NL"/>
        </w:rPr>
        <w:t>, verbeurt Opdrachtnemer terstond, zonder ingebrekestelling of rechtelijke tussenkomst, opeisbare korting ten behoeve van de Opdrachtgever ten hoogte van tweemaal het aandeel dat toerekenbaar niet is ingezet door opdrachtnemer. Dit bedrag wordt als korting opgelegd op de totale bruto opdrachtwaarde van de onderliggende opdracht. Deze korting wordt opgelegd ongeacht Opdrachtgevers wettelijke recht op schadevergoeding en is derhalve additioneel.</w:t>
      </w:r>
    </w:p>
    <w:p w14:paraId="32B576D4" w14:textId="1C86152C" w:rsidR="00B8496A" w:rsidRPr="004C56AD" w:rsidRDefault="00B8496A" w:rsidP="00B8496A">
      <w:pPr>
        <w:spacing w:after="0" w:line="240" w:lineRule="auto"/>
        <w:ind w:left="705" w:hanging="705"/>
        <w:rPr>
          <w:rFonts w:eastAsia="Calibri" w:cstheme="minorHAnsi"/>
          <w:i/>
          <w:iCs/>
          <w:sz w:val="20"/>
          <w:szCs w:val="24"/>
          <w:lang w:eastAsia="nl-NL"/>
        </w:rPr>
      </w:pPr>
      <w:r w:rsidRPr="004C56AD">
        <w:rPr>
          <w:rFonts w:eastAsia="Calibri" w:cstheme="minorHAnsi"/>
          <w:i/>
          <w:iCs/>
          <w:sz w:val="20"/>
          <w:szCs w:val="24"/>
          <w:lang w:eastAsia="nl-NL"/>
        </w:rPr>
        <w:tab/>
        <w:t xml:space="preserve">C: </w:t>
      </w:r>
      <w:r w:rsidRPr="004C56AD">
        <w:rPr>
          <w:rFonts w:eastAsia="Calibri" w:cstheme="minorHAnsi"/>
          <w:i/>
          <w:iCs/>
          <w:sz w:val="20"/>
          <w:szCs w:val="24"/>
          <w:lang w:eastAsia="nl-NL"/>
        </w:rPr>
        <w:tab/>
        <w:t xml:space="preserve">Om een duurzame plaatsing te bewerkstelligen is het mogelijk om hiervoor de </w:t>
      </w:r>
      <w:proofErr w:type="spellStart"/>
      <w:r w:rsidRPr="004C56AD">
        <w:rPr>
          <w:rFonts w:eastAsia="Calibri" w:cstheme="minorHAnsi"/>
          <w:i/>
          <w:iCs/>
          <w:sz w:val="20"/>
          <w:szCs w:val="24"/>
          <w:lang w:eastAsia="nl-NL"/>
        </w:rPr>
        <w:t>Social</w:t>
      </w:r>
      <w:proofErr w:type="spellEnd"/>
      <w:r w:rsidRPr="004C56AD">
        <w:rPr>
          <w:rFonts w:eastAsia="Calibri" w:cstheme="minorHAnsi"/>
          <w:i/>
          <w:iCs/>
          <w:sz w:val="20"/>
          <w:szCs w:val="24"/>
          <w:lang w:eastAsia="nl-NL"/>
        </w:rPr>
        <w:t xml:space="preserve"> Return verplichting –in de aanloop naar dit resultaat- in te zetten. Dit kan onder meer door </w:t>
      </w:r>
      <w:r w:rsidR="00884F33" w:rsidRPr="004C56AD">
        <w:rPr>
          <w:rFonts w:eastAsia="Calibri" w:cstheme="minorHAnsi"/>
          <w:i/>
          <w:iCs/>
          <w:sz w:val="20"/>
          <w:szCs w:val="24"/>
          <w:highlight w:val="yellow"/>
          <w:lang w:eastAsia="nl-NL"/>
        </w:rPr>
        <w:t>x</w:t>
      </w:r>
      <w:r w:rsidRPr="004C56AD">
        <w:rPr>
          <w:rFonts w:eastAsia="Calibri" w:cstheme="minorHAnsi"/>
          <w:i/>
          <w:iCs/>
          <w:sz w:val="20"/>
          <w:szCs w:val="24"/>
          <w:highlight w:val="yellow"/>
          <w:lang w:eastAsia="nl-NL"/>
        </w:rPr>
        <w:t>%</w:t>
      </w:r>
      <w:r w:rsidRPr="004C56AD">
        <w:rPr>
          <w:rFonts w:eastAsia="Calibri" w:cstheme="minorHAnsi"/>
          <w:i/>
          <w:iCs/>
          <w:sz w:val="20"/>
          <w:szCs w:val="24"/>
          <w:lang w:eastAsia="nl-NL"/>
        </w:rPr>
        <w:t xml:space="preserve"> van de loonsom van de Opdrachtwaarde in te zetten in de vorm van reguliere werkplekken, (direct of indirect) </w:t>
      </w:r>
      <w:proofErr w:type="spellStart"/>
      <w:r w:rsidRPr="004C56AD">
        <w:rPr>
          <w:rFonts w:eastAsia="Calibri" w:cstheme="minorHAnsi"/>
          <w:i/>
          <w:iCs/>
          <w:sz w:val="20"/>
          <w:szCs w:val="24"/>
          <w:lang w:eastAsia="nl-NL"/>
        </w:rPr>
        <w:t>arbeidstoeleidende</w:t>
      </w:r>
      <w:proofErr w:type="spellEnd"/>
      <w:r w:rsidRPr="004C56AD">
        <w:rPr>
          <w:rFonts w:eastAsia="Calibri" w:cstheme="minorHAnsi"/>
          <w:i/>
          <w:iCs/>
          <w:sz w:val="20"/>
          <w:szCs w:val="24"/>
          <w:lang w:eastAsia="nl-NL"/>
        </w:rPr>
        <w:t xml:space="preserve"> arrangementen, Leerwerkplekken, </w:t>
      </w:r>
      <w:proofErr w:type="spellStart"/>
      <w:r w:rsidRPr="004C56AD">
        <w:rPr>
          <w:rFonts w:eastAsia="Calibri" w:cstheme="minorHAnsi"/>
          <w:i/>
          <w:iCs/>
          <w:sz w:val="20"/>
          <w:szCs w:val="24"/>
          <w:lang w:eastAsia="nl-NL"/>
        </w:rPr>
        <w:t>dagbesteders</w:t>
      </w:r>
      <w:proofErr w:type="spellEnd"/>
      <w:r w:rsidRPr="004C56AD">
        <w:rPr>
          <w:rFonts w:eastAsia="Calibri" w:cstheme="minorHAnsi"/>
          <w:i/>
          <w:iCs/>
          <w:sz w:val="20"/>
          <w:szCs w:val="24"/>
          <w:lang w:eastAsia="nl-NL"/>
        </w:rPr>
        <w:t xml:space="preserve">, participatieplaatsen en/of combinatievormen, in samenspraak met </w:t>
      </w:r>
      <w:r w:rsidR="00884F33" w:rsidRPr="004C56AD">
        <w:rPr>
          <w:rFonts w:eastAsia="Calibri" w:cstheme="minorHAnsi"/>
          <w:i/>
          <w:iCs/>
          <w:sz w:val="20"/>
          <w:szCs w:val="24"/>
          <w:lang w:eastAsia="nl-NL"/>
        </w:rPr>
        <w:t>Rijnvicus.</w:t>
      </w:r>
      <w:r w:rsidRPr="004C56AD">
        <w:rPr>
          <w:rFonts w:eastAsia="Calibri" w:cstheme="minorHAnsi"/>
          <w:i/>
          <w:iCs/>
          <w:sz w:val="20"/>
          <w:szCs w:val="24"/>
          <w:lang w:eastAsia="nl-NL"/>
        </w:rPr>
        <w:t xml:space="preserve"> </w:t>
      </w:r>
    </w:p>
    <w:p w14:paraId="769C6C25" w14:textId="77777777" w:rsidR="00B8496A" w:rsidRPr="004C56AD" w:rsidRDefault="00B8496A" w:rsidP="00B8496A">
      <w:pPr>
        <w:spacing w:after="0" w:line="240" w:lineRule="auto"/>
        <w:ind w:left="705" w:hanging="705"/>
        <w:rPr>
          <w:rFonts w:eastAsia="Calibri" w:cstheme="minorHAnsi"/>
          <w:i/>
          <w:iCs/>
          <w:sz w:val="20"/>
          <w:szCs w:val="24"/>
          <w:lang w:eastAsia="nl-NL"/>
        </w:rPr>
      </w:pPr>
      <w:r w:rsidRPr="004C56AD">
        <w:rPr>
          <w:rFonts w:eastAsia="Calibri" w:cstheme="minorHAnsi"/>
          <w:i/>
          <w:iCs/>
          <w:sz w:val="20"/>
          <w:szCs w:val="24"/>
          <w:lang w:eastAsia="nl-NL"/>
        </w:rPr>
        <w:tab/>
        <w:t>D:</w:t>
      </w:r>
      <w:r w:rsidRPr="004C56AD">
        <w:rPr>
          <w:rFonts w:eastAsia="Calibri" w:cstheme="minorHAnsi"/>
          <w:i/>
          <w:iCs/>
          <w:sz w:val="20"/>
          <w:szCs w:val="24"/>
          <w:lang w:eastAsia="nl-NL"/>
        </w:rPr>
        <w:tab/>
        <w:t xml:space="preserve">Opdrachtnemer dient na opdrachtverstrekking binnen 7 dagen contact op te nemen met </w:t>
      </w:r>
      <w:r w:rsidRPr="004C56AD">
        <w:rPr>
          <w:rFonts w:eastAsia="Calibri" w:cstheme="minorHAnsi"/>
          <w:i/>
          <w:iCs/>
          <w:sz w:val="20"/>
          <w:szCs w:val="20"/>
        </w:rPr>
        <w:t xml:space="preserve">Werkgeversservicepunt Rijnvicus, te bereiken via 14-0172 of via </w:t>
      </w:r>
      <w:hyperlink r:id="rId12" w:history="1">
        <w:r w:rsidRPr="004C56AD">
          <w:rPr>
            <w:rFonts w:eastAsia="Calibri" w:cstheme="minorHAnsi"/>
            <w:i/>
            <w:iCs/>
            <w:color w:val="0000FF"/>
            <w:sz w:val="20"/>
            <w:szCs w:val="20"/>
            <w:u w:val="single"/>
          </w:rPr>
          <w:t>sroi@alphenaandenrijn.nl</w:t>
        </w:r>
      </w:hyperlink>
      <w:r w:rsidRPr="004C56AD">
        <w:rPr>
          <w:rFonts w:eastAsia="Calibri" w:cstheme="minorHAnsi"/>
          <w:i/>
          <w:iCs/>
          <w:sz w:val="20"/>
          <w:szCs w:val="20"/>
        </w:rPr>
        <w:t xml:space="preserve"> (svp vragen naar de accountmanager SROI).</w:t>
      </w:r>
    </w:p>
    <w:p w14:paraId="69EDAC11" w14:textId="77777777" w:rsidR="00B8496A" w:rsidRPr="004C56AD" w:rsidRDefault="00B8496A" w:rsidP="00B8496A">
      <w:pPr>
        <w:spacing w:after="0" w:line="240" w:lineRule="auto"/>
        <w:ind w:left="705" w:hanging="705"/>
        <w:rPr>
          <w:rFonts w:eastAsia="Calibri" w:cstheme="minorHAnsi"/>
          <w:i/>
          <w:iCs/>
          <w:sz w:val="20"/>
          <w:szCs w:val="24"/>
          <w:lang w:eastAsia="nl-NL"/>
        </w:rPr>
      </w:pPr>
      <w:r w:rsidRPr="004C56AD">
        <w:rPr>
          <w:rFonts w:eastAsia="Calibri" w:cstheme="minorHAnsi"/>
          <w:i/>
          <w:iCs/>
          <w:sz w:val="20"/>
          <w:szCs w:val="24"/>
          <w:lang w:eastAsia="nl-NL"/>
        </w:rPr>
        <w:tab/>
        <w:t xml:space="preserve">E: </w:t>
      </w:r>
      <w:r w:rsidRPr="004C56AD">
        <w:rPr>
          <w:rFonts w:eastAsia="Calibri" w:cstheme="minorHAnsi"/>
          <w:i/>
          <w:iCs/>
          <w:sz w:val="20"/>
          <w:szCs w:val="24"/>
          <w:lang w:eastAsia="nl-NL"/>
        </w:rPr>
        <w:tab/>
        <w:t xml:space="preserve">Verantwoording </w:t>
      </w:r>
      <w:proofErr w:type="spellStart"/>
      <w:r w:rsidRPr="004C56AD">
        <w:rPr>
          <w:rFonts w:eastAsia="Calibri" w:cstheme="minorHAnsi"/>
          <w:i/>
          <w:iCs/>
          <w:sz w:val="20"/>
          <w:szCs w:val="24"/>
          <w:lang w:eastAsia="nl-NL"/>
        </w:rPr>
        <w:t>Social</w:t>
      </w:r>
      <w:proofErr w:type="spellEnd"/>
      <w:r w:rsidRPr="004C56AD">
        <w:rPr>
          <w:rFonts w:eastAsia="Calibri" w:cstheme="minorHAnsi"/>
          <w:i/>
          <w:iCs/>
          <w:sz w:val="20"/>
          <w:szCs w:val="24"/>
          <w:lang w:eastAsia="nl-NL"/>
        </w:rPr>
        <w:t xml:space="preserve"> Return</w:t>
      </w:r>
    </w:p>
    <w:p w14:paraId="5DEF0647" w14:textId="77777777" w:rsidR="00B8496A" w:rsidRPr="004C56AD" w:rsidRDefault="00B8496A" w:rsidP="00B8496A">
      <w:pPr>
        <w:spacing w:after="0" w:line="240" w:lineRule="auto"/>
        <w:ind w:left="705"/>
        <w:rPr>
          <w:rFonts w:eastAsia="Calibri" w:cstheme="minorHAnsi"/>
          <w:i/>
          <w:iCs/>
          <w:sz w:val="20"/>
          <w:szCs w:val="24"/>
          <w:lang w:eastAsia="nl-NL"/>
        </w:rPr>
      </w:pPr>
      <w:r w:rsidRPr="004C56AD">
        <w:rPr>
          <w:rFonts w:eastAsia="Calibri" w:cstheme="minorHAnsi"/>
          <w:i/>
          <w:iCs/>
          <w:sz w:val="20"/>
          <w:szCs w:val="24"/>
          <w:lang w:eastAsia="nl-NL"/>
        </w:rPr>
        <w:t xml:space="preserve">De Opdrachtnemer dient een kopie van de arbeids- of leer-/werkstage-overeenkomst te overleggen met daarin informatie over de looptijd en het aantal te werken uren, alsmede een overzicht van de aan de werknemer(s) betaalde loonkosten of vergoedingen. Kosten in het kader van scholing dienen onderbouwd te worden met gedetailleerde nota’s van de scholing. In geval van interne scholing dienen de gemaakte kosten schriftelijk (in het kader van bewijsvoering) te worden onderbouwd. </w:t>
      </w:r>
    </w:p>
    <w:p w14:paraId="35D0C688" w14:textId="77777777" w:rsidR="00B8496A" w:rsidRPr="004C56AD" w:rsidRDefault="00B8496A" w:rsidP="00B8496A">
      <w:pPr>
        <w:spacing w:after="0" w:line="240" w:lineRule="auto"/>
        <w:ind w:left="705" w:hanging="705"/>
        <w:rPr>
          <w:rFonts w:eastAsia="Calibri" w:cstheme="minorHAnsi"/>
          <w:i/>
          <w:iCs/>
          <w:sz w:val="20"/>
          <w:szCs w:val="24"/>
          <w:lang w:eastAsia="nl-NL"/>
        </w:rPr>
      </w:pPr>
      <w:r w:rsidRPr="004C56AD">
        <w:rPr>
          <w:rFonts w:eastAsia="Calibri" w:cstheme="minorHAnsi"/>
          <w:i/>
          <w:iCs/>
          <w:sz w:val="20"/>
          <w:szCs w:val="24"/>
          <w:lang w:eastAsia="nl-NL"/>
        </w:rPr>
        <w:tab/>
        <w:t>F:</w:t>
      </w:r>
      <w:r w:rsidRPr="004C56AD">
        <w:rPr>
          <w:rFonts w:eastAsia="Calibri" w:cstheme="minorHAnsi"/>
          <w:i/>
          <w:iCs/>
          <w:sz w:val="20"/>
          <w:szCs w:val="24"/>
          <w:lang w:eastAsia="nl-NL"/>
        </w:rPr>
        <w:tab/>
        <w:t xml:space="preserve">Voor het bepalen van de behaalde resultaten </w:t>
      </w:r>
      <w:proofErr w:type="spellStart"/>
      <w:r w:rsidRPr="004C56AD">
        <w:rPr>
          <w:rFonts w:eastAsia="Calibri" w:cstheme="minorHAnsi"/>
          <w:i/>
          <w:iCs/>
          <w:sz w:val="20"/>
          <w:szCs w:val="24"/>
          <w:lang w:eastAsia="nl-NL"/>
        </w:rPr>
        <w:t>Social</w:t>
      </w:r>
      <w:proofErr w:type="spellEnd"/>
      <w:r w:rsidRPr="004C56AD">
        <w:rPr>
          <w:rFonts w:eastAsia="Calibri" w:cstheme="minorHAnsi"/>
          <w:i/>
          <w:iCs/>
          <w:sz w:val="20"/>
          <w:szCs w:val="24"/>
          <w:lang w:eastAsia="nl-NL"/>
        </w:rPr>
        <w:t xml:space="preserve"> Return dat door inzet van de bovengenoemde doelgroep wordt gerealiseerd, gelden de volgende uitgangspunten:</w:t>
      </w:r>
    </w:p>
    <w:p w14:paraId="255D2919" w14:textId="77777777" w:rsidR="00B8496A" w:rsidRPr="004C56AD" w:rsidRDefault="00B8496A" w:rsidP="00B8496A">
      <w:pPr>
        <w:spacing w:after="0" w:line="240" w:lineRule="auto"/>
        <w:ind w:left="1410" w:hanging="705"/>
        <w:rPr>
          <w:rFonts w:eastAsia="Calibri" w:cstheme="minorHAnsi"/>
          <w:i/>
          <w:iCs/>
          <w:sz w:val="20"/>
          <w:szCs w:val="24"/>
          <w:lang w:eastAsia="nl-NL"/>
        </w:rPr>
      </w:pPr>
      <w:r w:rsidRPr="004C56AD">
        <w:rPr>
          <w:rFonts w:eastAsia="Calibri" w:cstheme="minorHAnsi"/>
          <w:i/>
          <w:iCs/>
          <w:sz w:val="20"/>
          <w:szCs w:val="24"/>
          <w:lang w:eastAsia="nl-NL"/>
        </w:rPr>
        <w:t>•</w:t>
      </w:r>
      <w:r w:rsidRPr="004C56AD">
        <w:rPr>
          <w:rFonts w:eastAsia="Calibri" w:cstheme="minorHAnsi"/>
          <w:i/>
          <w:iCs/>
          <w:sz w:val="20"/>
          <w:szCs w:val="24"/>
          <w:lang w:eastAsia="nl-NL"/>
        </w:rPr>
        <w:tab/>
        <w:t>De inschaling van de genoemde doelgroepen geschiedt conform de geldende CAO, bij het bedrijf zelf of – indien de kandidaat elders wordt geplaatst- bij een andere werkgever;</w:t>
      </w:r>
    </w:p>
    <w:p w14:paraId="01FE67D2" w14:textId="77777777" w:rsidR="00B8496A" w:rsidRPr="004C56AD" w:rsidRDefault="00B8496A" w:rsidP="00B8496A">
      <w:pPr>
        <w:spacing w:after="0" w:line="240" w:lineRule="auto"/>
        <w:ind w:left="1410" w:hanging="705"/>
        <w:rPr>
          <w:rFonts w:eastAsia="Calibri" w:cstheme="minorHAnsi"/>
          <w:i/>
          <w:iCs/>
          <w:sz w:val="20"/>
          <w:szCs w:val="24"/>
          <w:lang w:eastAsia="nl-NL"/>
        </w:rPr>
      </w:pPr>
      <w:r w:rsidRPr="004C56AD">
        <w:rPr>
          <w:rFonts w:eastAsia="Calibri" w:cstheme="minorHAnsi"/>
          <w:i/>
          <w:iCs/>
          <w:sz w:val="20"/>
          <w:szCs w:val="24"/>
          <w:lang w:eastAsia="nl-NL"/>
        </w:rPr>
        <w:t>•</w:t>
      </w:r>
      <w:r w:rsidRPr="004C56AD">
        <w:rPr>
          <w:rFonts w:eastAsia="Calibri" w:cstheme="minorHAnsi"/>
          <w:i/>
          <w:iCs/>
          <w:sz w:val="20"/>
          <w:szCs w:val="24"/>
          <w:lang w:eastAsia="nl-NL"/>
        </w:rPr>
        <w:tab/>
        <w:t xml:space="preserve">Opdrachtnemer dient in het kader van het plaatsen van de doelgroep geen gebruik te maken van subsidies of overige premies. Eventuele subsidies of overige premies ontvangen voor inzet van de doelgroep worden afgetrokken op het bedrag te voldoen aan </w:t>
      </w:r>
      <w:proofErr w:type="spellStart"/>
      <w:r w:rsidRPr="004C56AD">
        <w:rPr>
          <w:rFonts w:eastAsia="Calibri" w:cstheme="minorHAnsi"/>
          <w:i/>
          <w:iCs/>
          <w:sz w:val="20"/>
          <w:szCs w:val="24"/>
          <w:lang w:eastAsia="nl-NL"/>
        </w:rPr>
        <w:t>Social</w:t>
      </w:r>
      <w:proofErr w:type="spellEnd"/>
      <w:r w:rsidRPr="004C56AD">
        <w:rPr>
          <w:rFonts w:eastAsia="Calibri" w:cstheme="minorHAnsi"/>
          <w:i/>
          <w:iCs/>
          <w:sz w:val="20"/>
          <w:szCs w:val="24"/>
          <w:lang w:eastAsia="nl-NL"/>
        </w:rPr>
        <w:t xml:space="preserve"> Return;</w:t>
      </w:r>
    </w:p>
    <w:p w14:paraId="17E19E8F" w14:textId="77777777" w:rsidR="00B8496A" w:rsidRPr="004C56AD" w:rsidRDefault="00B8496A" w:rsidP="00B8496A">
      <w:pPr>
        <w:spacing w:after="0" w:line="240" w:lineRule="auto"/>
        <w:ind w:left="1410" w:hanging="705"/>
        <w:rPr>
          <w:rFonts w:eastAsia="Calibri" w:cstheme="minorHAnsi"/>
          <w:i/>
          <w:iCs/>
          <w:sz w:val="20"/>
          <w:szCs w:val="24"/>
          <w:lang w:eastAsia="nl-NL"/>
        </w:rPr>
      </w:pPr>
      <w:r w:rsidRPr="004C56AD">
        <w:rPr>
          <w:rFonts w:eastAsia="Calibri" w:cstheme="minorHAnsi"/>
          <w:i/>
          <w:iCs/>
          <w:sz w:val="20"/>
          <w:szCs w:val="24"/>
          <w:lang w:eastAsia="nl-NL"/>
        </w:rPr>
        <w:t>•</w:t>
      </w:r>
      <w:r w:rsidRPr="004C56AD">
        <w:rPr>
          <w:rFonts w:eastAsia="Calibri" w:cstheme="minorHAnsi"/>
          <w:i/>
          <w:iCs/>
          <w:sz w:val="20"/>
          <w:szCs w:val="24"/>
          <w:lang w:eastAsia="nl-NL"/>
        </w:rPr>
        <w:tab/>
        <w:t>Kosten gemaakt in het kader van scholing: aannemelijk gemaakte kosten bij extern of intern scholingsinstituut;</w:t>
      </w:r>
    </w:p>
    <w:p w14:paraId="458CA16D" w14:textId="77777777" w:rsidR="00B8496A" w:rsidRPr="004C56AD" w:rsidRDefault="00B8496A" w:rsidP="00B8496A">
      <w:pPr>
        <w:spacing w:after="0" w:line="240" w:lineRule="auto"/>
        <w:ind w:left="1410" w:hanging="705"/>
        <w:rPr>
          <w:rFonts w:eastAsia="Calibri" w:cstheme="minorHAnsi"/>
          <w:i/>
          <w:iCs/>
          <w:sz w:val="20"/>
          <w:szCs w:val="24"/>
          <w:lang w:eastAsia="nl-NL"/>
        </w:rPr>
      </w:pPr>
      <w:r w:rsidRPr="004C56AD">
        <w:rPr>
          <w:rFonts w:eastAsia="Calibri" w:cstheme="minorHAnsi"/>
          <w:i/>
          <w:iCs/>
          <w:sz w:val="20"/>
          <w:szCs w:val="24"/>
          <w:lang w:eastAsia="nl-NL"/>
        </w:rPr>
        <w:t>•</w:t>
      </w:r>
      <w:r w:rsidRPr="004C56AD">
        <w:rPr>
          <w:rFonts w:eastAsia="Calibri" w:cstheme="minorHAnsi"/>
          <w:i/>
          <w:iCs/>
          <w:sz w:val="20"/>
          <w:szCs w:val="24"/>
          <w:lang w:eastAsia="nl-NL"/>
        </w:rPr>
        <w:tab/>
        <w:t>Begeleidingskosten, mits noodzakelijk, aannemelijk en deugdelijk onderbouwd.</w:t>
      </w:r>
    </w:p>
    <w:p w14:paraId="3F19BC66" w14:textId="77777777" w:rsidR="00B8496A" w:rsidRPr="004C56AD" w:rsidRDefault="00B8496A" w:rsidP="00B8496A">
      <w:pPr>
        <w:spacing w:after="0" w:line="240" w:lineRule="auto"/>
        <w:ind w:left="1410" w:hanging="705"/>
        <w:rPr>
          <w:rFonts w:eastAsia="Calibri" w:cstheme="minorHAnsi"/>
          <w:i/>
          <w:iCs/>
          <w:sz w:val="20"/>
          <w:szCs w:val="24"/>
          <w:lang w:eastAsia="nl-NL"/>
        </w:rPr>
      </w:pPr>
      <w:r w:rsidRPr="004C56AD">
        <w:rPr>
          <w:rFonts w:eastAsia="Calibri" w:cstheme="minorHAnsi"/>
          <w:i/>
          <w:iCs/>
          <w:sz w:val="20"/>
          <w:szCs w:val="24"/>
          <w:lang w:eastAsia="nl-NL"/>
        </w:rPr>
        <w:t>•</w:t>
      </w:r>
      <w:r w:rsidRPr="004C56AD">
        <w:rPr>
          <w:rFonts w:eastAsia="Calibri" w:cstheme="minorHAnsi"/>
          <w:i/>
          <w:iCs/>
          <w:sz w:val="20"/>
          <w:szCs w:val="24"/>
          <w:lang w:eastAsia="nl-NL"/>
        </w:rPr>
        <w:tab/>
        <w:t>Opdrachtnemer rapporteert elk kwartaal haar voortgang aan Opdrachtgever. Opdrachtgever controleert deze gegevens.</w:t>
      </w:r>
    </w:p>
    <w:p w14:paraId="595D5AD0" w14:textId="77777777" w:rsidR="00B8496A" w:rsidRPr="00D47AF7" w:rsidRDefault="00B8496A" w:rsidP="00B8496A">
      <w:pPr>
        <w:spacing w:after="0" w:line="240" w:lineRule="auto"/>
        <w:ind w:left="600" w:hanging="600"/>
        <w:rPr>
          <w:rFonts w:eastAsia="Calibri" w:cstheme="minorHAnsi"/>
          <w:sz w:val="20"/>
          <w:szCs w:val="24"/>
          <w:lang w:eastAsia="nl-NL"/>
        </w:rPr>
      </w:pPr>
    </w:p>
    <w:p w14:paraId="6D71BB85" w14:textId="0E94B2FC" w:rsidR="00B8496A" w:rsidRPr="00D47AF7" w:rsidRDefault="00B8496A" w:rsidP="00B8496A">
      <w:pPr>
        <w:tabs>
          <w:tab w:val="left" w:pos="1200"/>
        </w:tabs>
        <w:spacing w:after="0" w:line="240" w:lineRule="auto"/>
        <w:rPr>
          <w:rFonts w:eastAsia="Calibri" w:cstheme="minorHAnsi"/>
          <w:b/>
          <w:sz w:val="20"/>
          <w:szCs w:val="24"/>
          <w:lang w:eastAsia="nl-NL"/>
        </w:rPr>
      </w:pPr>
      <w:r w:rsidRPr="00D47AF7">
        <w:rPr>
          <w:rFonts w:eastAsia="Calibri" w:cstheme="minorHAnsi"/>
          <w:b/>
          <w:sz w:val="20"/>
          <w:szCs w:val="24"/>
          <w:lang w:eastAsia="nl-NL"/>
        </w:rPr>
        <w:t xml:space="preserve">Artikel </w:t>
      </w:r>
      <w:r w:rsidR="00B87821">
        <w:rPr>
          <w:rFonts w:eastAsia="Calibri" w:cstheme="minorHAnsi"/>
          <w:b/>
          <w:sz w:val="20"/>
          <w:szCs w:val="24"/>
          <w:lang w:eastAsia="nl-NL"/>
        </w:rPr>
        <w:t>14</w:t>
      </w:r>
      <w:r w:rsidRPr="00D47AF7">
        <w:rPr>
          <w:rFonts w:eastAsia="Calibri" w:cstheme="minorHAnsi"/>
          <w:b/>
          <w:sz w:val="20"/>
          <w:szCs w:val="24"/>
          <w:lang w:eastAsia="nl-NL"/>
        </w:rPr>
        <w:tab/>
        <w:t xml:space="preserve">Contactpersonen </w:t>
      </w:r>
    </w:p>
    <w:p w14:paraId="32D57FD2" w14:textId="2AF83994" w:rsidR="00B87821" w:rsidRDefault="00B87821" w:rsidP="00B87821">
      <w:pPr>
        <w:tabs>
          <w:tab w:val="left" w:pos="426"/>
        </w:tabs>
        <w:spacing w:after="0" w:line="240" w:lineRule="auto"/>
        <w:ind w:left="600" w:hanging="600"/>
        <w:rPr>
          <w:rFonts w:eastAsia="Calibri" w:cstheme="minorHAnsi"/>
          <w:sz w:val="20"/>
          <w:szCs w:val="24"/>
          <w:lang w:eastAsia="nl-NL"/>
        </w:rPr>
      </w:pPr>
      <w:r w:rsidRPr="00B87821">
        <w:rPr>
          <w:rFonts w:eastAsia="Calibri" w:cstheme="minorHAnsi"/>
          <w:bCs/>
          <w:sz w:val="20"/>
          <w:szCs w:val="24"/>
          <w:lang w:eastAsia="nl-NL"/>
        </w:rPr>
        <w:t>14</w:t>
      </w:r>
      <w:r w:rsidR="00B8496A" w:rsidRPr="00B87821">
        <w:rPr>
          <w:rFonts w:eastAsia="Calibri" w:cstheme="minorHAnsi"/>
          <w:bCs/>
          <w:sz w:val="20"/>
          <w:szCs w:val="24"/>
          <w:lang w:eastAsia="nl-NL"/>
        </w:rPr>
        <w:t>.1</w:t>
      </w:r>
      <w:r w:rsidR="00B8496A" w:rsidRPr="00D47AF7">
        <w:rPr>
          <w:rFonts w:eastAsia="Calibri" w:cstheme="minorHAnsi"/>
          <w:sz w:val="20"/>
          <w:szCs w:val="24"/>
          <w:lang w:eastAsia="nl-NL"/>
        </w:rPr>
        <w:tab/>
      </w:r>
      <w:r w:rsidR="00B8496A" w:rsidRPr="00D47AF7">
        <w:rPr>
          <w:rFonts w:eastAsia="Calibri" w:cstheme="minorHAnsi"/>
          <w:sz w:val="20"/>
          <w:szCs w:val="24"/>
          <w:lang w:eastAsia="nl-NL"/>
        </w:rPr>
        <w:tab/>
        <w:t xml:space="preserve">Contactpersoon voor Opdrachtgever is </w:t>
      </w:r>
      <w:r w:rsidR="0011624A">
        <w:rPr>
          <w:rFonts w:eastAsia="Calibri" w:cstheme="minorHAnsi"/>
          <w:sz w:val="20"/>
          <w:szCs w:val="24"/>
          <w:lang w:eastAsia="nl-NL"/>
        </w:rPr>
        <w:t xml:space="preserve">de heer Ramon </w:t>
      </w:r>
      <w:r w:rsidR="0020628A">
        <w:rPr>
          <w:rFonts w:eastAsia="Calibri" w:cstheme="minorHAnsi"/>
          <w:sz w:val="20"/>
          <w:szCs w:val="24"/>
          <w:lang w:eastAsia="nl-NL"/>
        </w:rPr>
        <w:t>van de Griend (</w:t>
      </w:r>
      <w:r w:rsidR="003C41A3">
        <w:rPr>
          <w:rFonts w:eastAsia="Calibri" w:cstheme="minorHAnsi"/>
          <w:sz w:val="20"/>
          <w:szCs w:val="24"/>
          <w:lang w:eastAsia="nl-NL"/>
        </w:rPr>
        <w:t xml:space="preserve">en </w:t>
      </w:r>
      <w:r w:rsidR="0020628A">
        <w:rPr>
          <w:rFonts w:eastAsia="Calibri" w:cstheme="minorHAnsi"/>
          <w:sz w:val="20"/>
          <w:szCs w:val="24"/>
          <w:lang w:eastAsia="nl-NL"/>
        </w:rPr>
        <w:t xml:space="preserve">administratief: mevrouw Christine </w:t>
      </w:r>
      <w:r w:rsidR="00725B96">
        <w:rPr>
          <w:rFonts w:eastAsia="Calibri" w:cstheme="minorHAnsi"/>
          <w:sz w:val="20"/>
          <w:szCs w:val="24"/>
          <w:lang w:eastAsia="nl-NL"/>
        </w:rPr>
        <w:t>Alblas)</w:t>
      </w:r>
      <w:r w:rsidR="00B8496A" w:rsidRPr="00D47AF7">
        <w:rPr>
          <w:rFonts w:eastAsia="Calibri" w:cstheme="minorHAnsi"/>
          <w:sz w:val="20"/>
          <w:szCs w:val="24"/>
          <w:lang w:eastAsia="nl-NL"/>
        </w:rPr>
        <w:t xml:space="preserve"> van </w:t>
      </w:r>
      <w:r>
        <w:rPr>
          <w:rFonts w:eastAsia="Calibri" w:cstheme="minorHAnsi"/>
          <w:sz w:val="20"/>
          <w:szCs w:val="24"/>
          <w:lang w:eastAsia="nl-NL"/>
        </w:rPr>
        <w:t>Rijnvicus B.V.</w:t>
      </w:r>
      <w:r w:rsidR="00B8496A" w:rsidRPr="00D47AF7">
        <w:rPr>
          <w:rFonts w:eastAsia="Calibri" w:cstheme="minorHAnsi"/>
          <w:sz w:val="20"/>
          <w:szCs w:val="24"/>
          <w:lang w:eastAsia="nl-NL"/>
        </w:rPr>
        <w:t xml:space="preserve">; </w:t>
      </w:r>
    </w:p>
    <w:p w14:paraId="3F33D4FA" w14:textId="5628D6C4" w:rsidR="00B8496A" w:rsidRPr="00D47AF7" w:rsidRDefault="00B87821" w:rsidP="00B87821">
      <w:pPr>
        <w:tabs>
          <w:tab w:val="left" w:pos="426"/>
        </w:tabs>
        <w:spacing w:after="0" w:line="240" w:lineRule="auto"/>
        <w:ind w:left="600" w:hanging="600"/>
        <w:rPr>
          <w:rFonts w:eastAsia="Calibri" w:cstheme="minorHAnsi"/>
          <w:sz w:val="20"/>
          <w:szCs w:val="24"/>
          <w:lang w:eastAsia="nl-NL"/>
        </w:rPr>
      </w:pPr>
      <w:r>
        <w:rPr>
          <w:rFonts w:eastAsia="Calibri" w:cstheme="minorHAnsi"/>
          <w:b/>
          <w:sz w:val="20"/>
          <w:szCs w:val="24"/>
          <w:lang w:eastAsia="nl-NL"/>
        </w:rPr>
        <w:tab/>
      </w:r>
      <w:r>
        <w:rPr>
          <w:rFonts w:eastAsia="Calibri" w:cstheme="minorHAnsi"/>
          <w:b/>
          <w:sz w:val="20"/>
          <w:szCs w:val="24"/>
          <w:lang w:eastAsia="nl-NL"/>
        </w:rPr>
        <w:tab/>
      </w:r>
      <w:r w:rsidR="00B8496A" w:rsidRPr="00D47AF7">
        <w:rPr>
          <w:rFonts w:eastAsia="Calibri" w:cstheme="minorHAnsi"/>
          <w:sz w:val="20"/>
          <w:szCs w:val="24"/>
          <w:lang w:eastAsia="nl-NL"/>
        </w:rPr>
        <w:t xml:space="preserve">Contactpersoon voor Opdrachtnemer is </w:t>
      </w:r>
      <w:r w:rsidR="00B8496A" w:rsidRPr="00D47AF7">
        <w:rPr>
          <w:rFonts w:eastAsia="Calibri" w:cstheme="minorHAnsi"/>
          <w:color w:val="0000FF"/>
          <w:sz w:val="20"/>
          <w:szCs w:val="24"/>
          <w:highlight w:val="yellow"/>
          <w:lang w:eastAsia="nl-NL"/>
        </w:rPr>
        <w:t>(invullen),</w:t>
      </w:r>
      <w:r w:rsidR="00B8496A" w:rsidRPr="00D47AF7">
        <w:rPr>
          <w:rFonts w:eastAsia="Calibri" w:cstheme="minorHAnsi"/>
          <w:sz w:val="20"/>
          <w:szCs w:val="24"/>
          <w:lang w:eastAsia="nl-NL"/>
        </w:rPr>
        <w:t xml:space="preserve"> of diens plaatsvervangers of opvolgers.</w:t>
      </w:r>
    </w:p>
    <w:p w14:paraId="427E57CE" w14:textId="77777777" w:rsidR="00B8496A" w:rsidRPr="00D47AF7" w:rsidRDefault="00B8496A" w:rsidP="00B8496A">
      <w:pPr>
        <w:autoSpaceDE w:val="0"/>
        <w:autoSpaceDN w:val="0"/>
        <w:adjustRightInd w:val="0"/>
        <w:spacing w:after="0" w:line="240" w:lineRule="auto"/>
        <w:rPr>
          <w:rFonts w:eastAsia="Calibri" w:cstheme="minorHAnsi"/>
          <w:b/>
          <w:bCs/>
          <w:sz w:val="24"/>
          <w:szCs w:val="24"/>
          <w:lang w:eastAsia="nl-NL"/>
        </w:rPr>
      </w:pPr>
    </w:p>
    <w:p w14:paraId="03FB63A4" w14:textId="77777777" w:rsidR="00B8496A" w:rsidRPr="00D47AF7" w:rsidRDefault="00B8496A" w:rsidP="00B8496A">
      <w:pPr>
        <w:autoSpaceDE w:val="0"/>
        <w:autoSpaceDN w:val="0"/>
        <w:adjustRightInd w:val="0"/>
        <w:spacing w:after="0" w:line="240" w:lineRule="auto"/>
        <w:rPr>
          <w:rFonts w:eastAsia="Calibri" w:cstheme="minorHAnsi"/>
          <w:b/>
          <w:bCs/>
          <w:sz w:val="24"/>
          <w:szCs w:val="24"/>
          <w:lang w:eastAsia="nl-NL"/>
        </w:rPr>
      </w:pPr>
    </w:p>
    <w:p w14:paraId="5E2A29F9" w14:textId="77777777" w:rsidR="00B8496A" w:rsidRPr="00D47AF7" w:rsidRDefault="00B8496A" w:rsidP="00B8496A">
      <w:pPr>
        <w:autoSpaceDE w:val="0"/>
        <w:autoSpaceDN w:val="0"/>
        <w:adjustRightInd w:val="0"/>
        <w:spacing w:after="0" w:line="240" w:lineRule="auto"/>
        <w:rPr>
          <w:rFonts w:eastAsia="Calibri" w:cstheme="minorHAnsi"/>
          <w:b/>
          <w:bCs/>
          <w:sz w:val="24"/>
          <w:szCs w:val="24"/>
          <w:lang w:eastAsia="nl-NL"/>
        </w:rPr>
      </w:pPr>
    </w:p>
    <w:p w14:paraId="1299136C" w14:textId="0FC5B9D6" w:rsidR="00B8496A" w:rsidRPr="00D47AF7" w:rsidRDefault="00B8496A" w:rsidP="00B8496A">
      <w:pPr>
        <w:spacing w:after="0" w:line="240" w:lineRule="auto"/>
        <w:ind w:left="1134" w:hanging="1134"/>
        <w:rPr>
          <w:rFonts w:eastAsia="Calibri" w:cstheme="minorHAnsi"/>
          <w:sz w:val="20"/>
          <w:szCs w:val="24"/>
          <w:lang w:eastAsia="nl-NL"/>
        </w:rPr>
      </w:pPr>
      <w:r w:rsidRPr="00D47AF7">
        <w:rPr>
          <w:rFonts w:eastAsia="Calibri" w:cstheme="minorHAnsi"/>
          <w:b/>
          <w:sz w:val="20"/>
          <w:szCs w:val="24"/>
          <w:lang w:eastAsia="nl-NL"/>
        </w:rPr>
        <w:t xml:space="preserve">Artikel </w:t>
      </w:r>
      <w:r w:rsidR="00B87821">
        <w:rPr>
          <w:rFonts w:eastAsia="Calibri" w:cstheme="minorHAnsi"/>
          <w:b/>
          <w:sz w:val="20"/>
          <w:szCs w:val="24"/>
          <w:lang w:eastAsia="nl-NL"/>
        </w:rPr>
        <w:t>15</w:t>
      </w:r>
      <w:r w:rsidRPr="00D47AF7">
        <w:rPr>
          <w:rFonts w:eastAsia="Calibri" w:cstheme="minorHAnsi"/>
          <w:sz w:val="20"/>
          <w:szCs w:val="24"/>
          <w:lang w:eastAsia="nl-NL"/>
        </w:rPr>
        <w:tab/>
      </w:r>
      <w:r w:rsidRPr="00D47AF7">
        <w:rPr>
          <w:rFonts w:eastAsia="Calibri" w:cstheme="minorHAnsi"/>
          <w:b/>
          <w:sz w:val="20"/>
          <w:szCs w:val="24"/>
          <w:lang w:eastAsia="nl-NL"/>
        </w:rPr>
        <w:t>Uitsluiting toepasselijkheid andere voorwaarden</w:t>
      </w:r>
    </w:p>
    <w:p w14:paraId="158AC12C" w14:textId="099B4B3C" w:rsidR="00B8496A" w:rsidRPr="00D47AF7" w:rsidRDefault="00B87821" w:rsidP="00B8496A">
      <w:pPr>
        <w:tabs>
          <w:tab w:val="left" w:pos="600"/>
        </w:tabs>
        <w:spacing w:after="0" w:line="240" w:lineRule="auto"/>
        <w:ind w:left="600" w:hanging="600"/>
        <w:rPr>
          <w:rFonts w:eastAsia="Calibri" w:cstheme="minorHAnsi"/>
          <w:sz w:val="20"/>
          <w:szCs w:val="24"/>
          <w:lang w:eastAsia="nl-NL"/>
        </w:rPr>
      </w:pPr>
      <w:r>
        <w:rPr>
          <w:rFonts w:eastAsia="Calibri" w:cstheme="minorHAnsi"/>
          <w:bCs/>
          <w:sz w:val="20"/>
          <w:szCs w:val="24"/>
          <w:lang w:eastAsia="nl-NL"/>
        </w:rPr>
        <w:t>15</w:t>
      </w:r>
      <w:r w:rsidR="00B8496A" w:rsidRPr="00B87821">
        <w:rPr>
          <w:rFonts w:eastAsia="Calibri" w:cstheme="minorHAnsi"/>
          <w:bCs/>
          <w:sz w:val="20"/>
          <w:szCs w:val="24"/>
          <w:lang w:eastAsia="nl-NL"/>
        </w:rPr>
        <w:t>.1</w:t>
      </w:r>
      <w:r w:rsidR="00B8496A" w:rsidRPr="00D47AF7">
        <w:rPr>
          <w:rFonts w:eastAsia="Calibri" w:cstheme="minorHAnsi"/>
          <w:sz w:val="20"/>
          <w:szCs w:val="24"/>
          <w:lang w:eastAsia="nl-NL"/>
        </w:rPr>
        <w:tab/>
        <w:t>Toepasselijkheid van andere voorwaarden dan die van toepassing zijn verklaard in deze overeenkomst en de aanbestedingsdocumenten, zoals de (eventuele) algemene voorwaarden van Opdrachtnemer, is uitdrukkelijk uitgesloten.</w:t>
      </w:r>
    </w:p>
    <w:p w14:paraId="07216B89" w14:textId="77777777" w:rsidR="00B8496A" w:rsidRPr="00D47AF7" w:rsidRDefault="00B8496A" w:rsidP="00B8496A">
      <w:pPr>
        <w:autoSpaceDE w:val="0"/>
        <w:autoSpaceDN w:val="0"/>
        <w:adjustRightInd w:val="0"/>
        <w:spacing w:after="0" w:line="240" w:lineRule="auto"/>
        <w:rPr>
          <w:rFonts w:eastAsia="Calibri" w:cstheme="minorHAnsi"/>
          <w:b/>
          <w:bCs/>
          <w:sz w:val="24"/>
          <w:szCs w:val="24"/>
          <w:lang w:eastAsia="nl-NL"/>
        </w:rPr>
      </w:pPr>
    </w:p>
    <w:p w14:paraId="5E1C6B20" w14:textId="77777777" w:rsidR="003C41A3" w:rsidRDefault="003C41A3">
      <w:pPr>
        <w:rPr>
          <w:rFonts w:eastAsia="Calibri" w:cstheme="minorHAnsi"/>
          <w:b/>
          <w:sz w:val="20"/>
          <w:szCs w:val="24"/>
          <w:lang w:eastAsia="nl-NL"/>
        </w:rPr>
      </w:pPr>
      <w:r>
        <w:rPr>
          <w:rFonts w:eastAsia="Calibri" w:cstheme="minorHAnsi"/>
          <w:b/>
          <w:sz w:val="20"/>
          <w:szCs w:val="24"/>
          <w:lang w:eastAsia="nl-NL"/>
        </w:rPr>
        <w:br w:type="page"/>
      </w:r>
    </w:p>
    <w:p w14:paraId="2827233D" w14:textId="02CBC39F" w:rsidR="00B8496A" w:rsidRPr="00D47AF7" w:rsidRDefault="00B8496A" w:rsidP="00B8496A">
      <w:pPr>
        <w:spacing w:after="0" w:line="240" w:lineRule="auto"/>
        <w:ind w:left="1134" w:right="-1440" w:hanging="1134"/>
        <w:rPr>
          <w:rFonts w:eastAsia="Calibri" w:cstheme="minorHAnsi"/>
          <w:b/>
          <w:sz w:val="20"/>
          <w:szCs w:val="24"/>
          <w:lang w:eastAsia="nl-NL"/>
        </w:rPr>
      </w:pPr>
      <w:r w:rsidRPr="00D47AF7">
        <w:rPr>
          <w:rFonts w:eastAsia="Calibri" w:cstheme="minorHAnsi"/>
          <w:b/>
          <w:sz w:val="20"/>
          <w:szCs w:val="24"/>
          <w:lang w:eastAsia="nl-NL"/>
        </w:rPr>
        <w:lastRenderedPageBreak/>
        <w:t xml:space="preserve">Artikel </w:t>
      </w:r>
      <w:r w:rsidR="00B87821">
        <w:rPr>
          <w:rFonts w:eastAsia="Calibri" w:cstheme="minorHAnsi"/>
          <w:b/>
          <w:sz w:val="20"/>
          <w:szCs w:val="24"/>
          <w:lang w:eastAsia="nl-NL"/>
        </w:rPr>
        <w:t>16</w:t>
      </w:r>
      <w:r w:rsidRPr="00D47AF7">
        <w:rPr>
          <w:rFonts w:eastAsia="Calibri" w:cstheme="minorHAnsi"/>
          <w:b/>
          <w:sz w:val="20"/>
          <w:szCs w:val="24"/>
          <w:lang w:eastAsia="nl-NL"/>
        </w:rPr>
        <w:tab/>
        <w:t>Slotbepaling</w:t>
      </w:r>
    </w:p>
    <w:p w14:paraId="007FA50B" w14:textId="53AD2975" w:rsidR="00B8496A" w:rsidRPr="00D47AF7" w:rsidRDefault="00B87821" w:rsidP="00B8496A">
      <w:pPr>
        <w:tabs>
          <w:tab w:val="left" w:pos="600"/>
        </w:tabs>
        <w:spacing w:after="0" w:line="240" w:lineRule="auto"/>
        <w:ind w:left="720" w:right="-1440" w:hanging="720"/>
        <w:rPr>
          <w:rFonts w:eastAsia="Calibri" w:cstheme="minorHAnsi"/>
          <w:sz w:val="20"/>
          <w:szCs w:val="24"/>
          <w:lang w:eastAsia="nl-NL"/>
        </w:rPr>
      </w:pPr>
      <w:r w:rsidRPr="00B87821">
        <w:rPr>
          <w:rFonts w:eastAsia="Calibri" w:cstheme="minorHAnsi"/>
          <w:bCs/>
          <w:sz w:val="20"/>
          <w:szCs w:val="24"/>
          <w:lang w:eastAsia="nl-NL"/>
        </w:rPr>
        <w:t>16</w:t>
      </w:r>
      <w:r w:rsidR="00B8496A" w:rsidRPr="00B87821">
        <w:rPr>
          <w:rFonts w:eastAsia="Calibri" w:cstheme="minorHAnsi"/>
          <w:bCs/>
          <w:sz w:val="20"/>
          <w:szCs w:val="24"/>
          <w:lang w:eastAsia="nl-NL"/>
        </w:rPr>
        <w:t>.1</w:t>
      </w:r>
      <w:r w:rsidR="00B8496A" w:rsidRPr="00D47AF7">
        <w:rPr>
          <w:rFonts w:eastAsia="Calibri" w:cstheme="minorHAnsi"/>
          <w:sz w:val="20"/>
          <w:szCs w:val="24"/>
          <w:lang w:eastAsia="nl-NL"/>
        </w:rPr>
        <w:tab/>
        <w:t>Door ondertekening van deze overeenkomst vervallen alle eventueel eerder door partijen gemaakte mondelinge, dan wel schriftelijke afspraken omtrent de hierbij overeengekomen leveringen.</w:t>
      </w:r>
    </w:p>
    <w:p w14:paraId="3BEB4E38" w14:textId="77777777" w:rsidR="00B8496A" w:rsidRPr="00D47AF7" w:rsidRDefault="00B8496A" w:rsidP="00B8496A">
      <w:pPr>
        <w:tabs>
          <w:tab w:val="left" w:pos="600"/>
        </w:tabs>
        <w:spacing w:after="0" w:line="240" w:lineRule="auto"/>
        <w:ind w:right="-1440"/>
        <w:jc w:val="both"/>
        <w:rPr>
          <w:rFonts w:eastAsia="Calibri" w:cstheme="minorHAnsi"/>
          <w:sz w:val="20"/>
          <w:szCs w:val="24"/>
          <w:lang w:eastAsia="nl-NL"/>
        </w:rPr>
      </w:pPr>
    </w:p>
    <w:p w14:paraId="4D248F2A" w14:textId="77777777" w:rsidR="00B8496A" w:rsidRPr="00D47AF7" w:rsidRDefault="00B8496A" w:rsidP="00B8496A">
      <w:pPr>
        <w:tabs>
          <w:tab w:val="left" w:pos="600"/>
        </w:tabs>
        <w:spacing w:after="0" w:line="240" w:lineRule="auto"/>
        <w:ind w:right="-1440"/>
        <w:jc w:val="both"/>
        <w:rPr>
          <w:rFonts w:eastAsia="Calibri" w:cstheme="minorHAnsi"/>
          <w:sz w:val="20"/>
          <w:szCs w:val="24"/>
          <w:lang w:eastAsia="nl-NL"/>
        </w:rPr>
      </w:pPr>
    </w:p>
    <w:p w14:paraId="0E9514E1" w14:textId="77777777" w:rsidR="00B8496A" w:rsidRPr="00D47AF7" w:rsidRDefault="00B8496A" w:rsidP="00B8496A">
      <w:pPr>
        <w:tabs>
          <w:tab w:val="left" w:pos="426"/>
        </w:tabs>
        <w:spacing w:after="0" w:line="240" w:lineRule="auto"/>
        <w:ind w:right="-1440"/>
        <w:jc w:val="both"/>
        <w:rPr>
          <w:rFonts w:eastAsia="Calibri" w:cstheme="minorHAnsi"/>
          <w:color w:val="0000FF"/>
          <w:sz w:val="20"/>
          <w:szCs w:val="24"/>
          <w:lang w:eastAsia="nl-NL"/>
        </w:rPr>
      </w:pPr>
      <w:r w:rsidRPr="00D47AF7">
        <w:rPr>
          <w:rFonts w:eastAsia="Calibri" w:cstheme="minorHAnsi"/>
          <w:sz w:val="20"/>
          <w:szCs w:val="24"/>
          <w:lang w:eastAsia="nl-NL"/>
        </w:rPr>
        <w:t xml:space="preserve">Aldus in tweevoud opgemaakt en ondertekend d.d. </w:t>
      </w:r>
      <w:r w:rsidRPr="00D47AF7">
        <w:rPr>
          <w:rFonts w:eastAsia="Calibri" w:cstheme="minorHAnsi"/>
          <w:color w:val="0000FF"/>
          <w:sz w:val="20"/>
          <w:szCs w:val="24"/>
          <w:lang w:eastAsia="nl-NL"/>
        </w:rPr>
        <w:t>(</w:t>
      </w:r>
      <w:r w:rsidRPr="00725B96">
        <w:rPr>
          <w:rFonts w:eastAsia="Calibri" w:cstheme="minorHAnsi"/>
          <w:sz w:val="20"/>
          <w:szCs w:val="24"/>
          <w:highlight w:val="yellow"/>
          <w:lang w:eastAsia="nl-NL"/>
        </w:rPr>
        <w:t>datum, maand, jaar invullen</w:t>
      </w:r>
      <w:r w:rsidRPr="00725B96">
        <w:rPr>
          <w:rFonts w:eastAsia="Calibri" w:cstheme="minorHAnsi"/>
          <w:sz w:val="20"/>
          <w:szCs w:val="24"/>
          <w:lang w:eastAsia="nl-NL"/>
        </w:rPr>
        <w:t xml:space="preserve">) te </w:t>
      </w:r>
      <w:r w:rsidRPr="00725B96">
        <w:rPr>
          <w:rFonts w:eastAsia="Calibri" w:cstheme="minorHAnsi"/>
          <w:sz w:val="20"/>
          <w:szCs w:val="24"/>
          <w:highlight w:val="yellow"/>
          <w:lang w:eastAsia="nl-NL"/>
        </w:rPr>
        <w:t>(plaatsnaam invullen</w:t>
      </w:r>
      <w:r w:rsidRPr="00725B96">
        <w:rPr>
          <w:rFonts w:eastAsia="Calibri" w:cstheme="minorHAnsi"/>
          <w:sz w:val="20"/>
          <w:szCs w:val="24"/>
          <w:lang w:eastAsia="nl-NL"/>
        </w:rPr>
        <w:t>).</w:t>
      </w:r>
    </w:p>
    <w:p w14:paraId="084EAE52" w14:textId="77777777" w:rsidR="00B8496A" w:rsidRPr="00D47AF7" w:rsidRDefault="00B8496A" w:rsidP="00B8496A">
      <w:pPr>
        <w:tabs>
          <w:tab w:val="left" w:pos="426"/>
        </w:tabs>
        <w:spacing w:after="0" w:line="240" w:lineRule="auto"/>
        <w:ind w:right="-1440"/>
        <w:jc w:val="both"/>
        <w:rPr>
          <w:rFonts w:eastAsia="Calibri" w:cstheme="minorHAnsi"/>
          <w:sz w:val="20"/>
          <w:szCs w:val="24"/>
          <w:lang w:eastAsia="nl-NL"/>
        </w:rPr>
      </w:pPr>
    </w:p>
    <w:p w14:paraId="4D822434" w14:textId="77777777" w:rsidR="00B8496A" w:rsidRPr="00D47AF7" w:rsidRDefault="00B8496A" w:rsidP="00B8496A">
      <w:pPr>
        <w:tabs>
          <w:tab w:val="left" w:pos="426"/>
        </w:tabs>
        <w:spacing w:after="0" w:line="240" w:lineRule="auto"/>
        <w:ind w:right="-1440"/>
        <w:jc w:val="both"/>
        <w:rPr>
          <w:rFonts w:eastAsia="Calibri" w:cstheme="minorHAnsi"/>
          <w:sz w:val="20"/>
          <w:szCs w:val="24"/>
          <w:lang w:eastAsia="nl-NL"/>
        </w:rPr>
      </w:pPr>
    </w:p>
    <w:p w14:paraId="14B3C35F" w14:textId="02D4A5F0" w:rsidR="00B8496A" w:rsidRPr="00D47AF7" w:rsidRDefault="00B87821" w:rsidP="00B8496A">
      <w:pPr>
        <w:tabs>
          <w:tab w:val="left" w:pos="426"/>
          <w:tab w:val="left" w:pos="4962"/>
        </w:tabs>
        <w:spacing w:after="0" w:line="240" w:lineRule="auto"/>
        <w:ind w:right="-1440"/>
        <w:jc w:val="both"/>
        <w:rPr>
          <w:rFonts w:eastAsia="Calibri" w:cstheme="minorHAnsi"/>
          <w:sz w:val="20"/>
          <w:szCs w:val="24"/>
          <w:lang w:eastAsia="nl-NL"/>
        </w:rPr>
      </w:pPr>
      <w:r>
        <w:rPr>
          <w:rFonts w:eastAsia="Calibri" w:cstheme="minorHAnsi"/>
          <w:sz w:val="20"/>
          <w:szCs w:val="24"/>
          <w:lang w:eastAsia="nl-NL"/>
        </w:rPr>
        <w:t>Rijnvicus B.V.</w:t>
      </w:r>
      <w:r w:rsidR="00B8496A" w:rsidRPr="00D47AF7">
        <w:rPr>
          <w:rFonts w:eastAsia="Calibri" w:cstheme="minorHAnsi"/>
          <w:sz w:val="20"/>
          <w:szCs w:val="24"/>
          <w:lang w:eastAsia="nl-NL"/>
        </w:rPr>
        <w:t xml:space="preserve">, </w:t>
      </w:r>
      <w:r>
        <w:rPr>
          <w:rFonts w:eastAsia="Calibri" w:cstheme="minorHAnsi"/>
          <w:sz w:val="20"/>
          <w:szCs w:val="24"/>
          <w:lang w:eastAsia="nl-NL"/>
        </w:rPr>
        <w:tab/>
      </w:r>
      <w:r w:rsidR="00B8496A" w:rsidRPr="00D47AF7">
        <w:rPr>
          <w:rFonts w:eastAsia="Calibri" w:cstheme="minorHAnsi"/>
          <w:sz w:val="20"/>
          <w:szCs w:val="24"/>
          <w:lang w:eastAsia="nl-NL"/>
        </w:rPr>
        <w:t>&lt;naam opdrachtnemer&gt;</w:t>
      </w:r>
    </w:p>
    <w:p w14:paraId="4F5ADD3E" w14:textId="77777777" w:rsidR="00B8496A" w:rsidRPr="00D47AF7" w:rsidRDefault="00B8496A" w:rsidP="00B8496A">
      <w:pPr>
        <w:tabs>
          <w:tab w:val="left" w:pos="426"/>
        </w:tabs>
        <w:spacing w:after="0" w:line="240" w:lineRule="auto"/>
        <w:ind w:right="-1440"/>
        <w:jc w:val="both"/>
        <w:rPr>
          <w:rFonts w:eastAsia="Calibri" w:cstheme="minorHAnsi"/>
          <w:sz w:val="20"/>
          <w:szCs w:val="24"/>
          <w:lang w:eastAsia="nl-NL"/>
        </w:rPr>
      </w:pPr>
    </w:p>
    <w:p w14:paraId="6BE6632B" w14:textId="77777777" w:rsidR="00B8496A" w:rsidRPr="00D47AF7" w:rsidRDefault="00B8496A" w:rsidP="00B8496A">
      <w:pPr>
        <w:tabs>
          <w:tab w:val="left" w:pos="426"/>
        </w:tabs>
        <w:spacing w:after="0" w:line="240" w:lineRule="auto"/>
        <w:ind w:right="-1440"/>
        <w:jc w:val="both"/>
        <w:rPr>
          <w:rFonts w:eastAsia="Calibri" w:cstheme="minorHAnsi"/>
          <w:sz w:val="20"/>
          <w:szCs w:val="24"/>
          <w:lang w:eastAsia="nl-NL"/>
        </w:rPr>
      </w:pPr>
    </w:p>
    <w:p w14:paraId="00776C0D" w14:textId="28834AD2" w:rsidR="00B8496A" w:rsidRPr="00D47AF7" w:rsidRDefault="00165B88" w:rsidP="00B8496A">
      <w:pPr>
        <w:tabs>
          <w:tab w:val="left" w:pos="426"/>
        </w:tabs>
        <w:spacing w:after="0" w:line="240" w:lineRule="auto"/>
        <w:ind w:right="-1440"/>
        <w:jc w:val="both"/>
        <w:rPr>
          <w:rFonts w:eastAsia="Calibri" w:cstheme="minorHAnsi"/>
          <w:sz w:val="20"/>
          <w:szCs w:val="20"/>
        </w:rPr>
      </w:pPr>
      <w:r w:rsidRPr="005628D0">
        <w:rPr>
          <w:rFonts w:ascii="Calibri" w:hAnsi="Calibri" w:cs="Calibri"/>
        </w:rPr>
        <w:t>Mevr. A. Doornbosch</w:t>
      </w:r>
      <w:r w:rsidR="00B8496A" w:rsidRPr="00D47AF7">
        <w:rPr>
          <w:rFonts w:eastAsia="Calibri" w:cstheme="minorHAnsi"/>
          <w:sz w:val="20"/>
          <w:szCs w:val="24"/>
          <w:lang w:eastAsia="nl-NL"/>
        </w:rPr>
        <w:tab/>
      </w:r>
      <w:r w:rsidR="00B8496A" w:rsidRPr="00D47AF7">
        <w:rPr>
          <w:rFonts w:eastAsia="Calibri" w:cstheme="minorHAnsi"/>
          <w:sz w:val="20"/>
          <w:szCs w:val="24"/>
          <w:lang w:eastAsia="nl-NL"/>
        </w:rPr>
        <w:tab/>
      </w:r>
      <w:r w:rsidR="00B8496A" w:rsidRPr="00D47AF7">
        <w:rPr>
          <w:rFonts w:eastAsia="Calibri" w:cstheme="minorHAnsi"/>
          <w:sz w:val="20"/>
          <w:szCs w:val="24"/>
          <w:lang w:eastAsia="nl-NL"/>
        </w:rPr>
        <w:tab/>
      </w:r>
      <w:r w:rsidR="00B8496A" w:rsidRPr="00D47AF7">
        <w:rPr>
          <w:rFonts w:eastAsia="Calibri" w:cstheme="minorHAnsi"/>
          <w:sz w:val="20"/>
          <w:szCs w:val="24"/>
          <w:lang w:eastAsia="nl-NL"/>
        </w:rPr>
        <w:tab/>
      </w:r>
      <w:r w:rsidR="00B8496A" w:rsidRPr="00D47AF7">
        <w:rPr>
          <w:rFonts w:eastAsia="Calibri" w:cstheme="minorHAnsi"/>
          <w:sz w:val="20"/>
          <w:szCs w:val="24"/>
          <w:lang w:eastAsia="nl-NL"/>
        </w:rPr>
        <w:tab/>
      </w:r>
      <w:bookmarkEnd w:id="0"/>
      <w:r w:rsidR="00B8496A" w:rsidRPr="00D47AF7">
        <w:rPr>
          <w:rFonts w:eastAsia="Calibri" w:cstheme="minorHAnsi"/>
          <w:sz w:val="20"/>
          <w:szCs w:val="24"/>
          <w:lang w:eastAsia="nl-NL"/>
        </w:rPr>
        <w:t>&lt;naam&gt;</w:t>
      </w:r>
    </w:p>
    <w:p w14:paraId="0078D2EB" w14:textId="3394B552" w:rsidR="00B8496A" w:rsidRPr="00D47AF7" w:rsidRDefault="00165B88" w:rsidP="00B8496A">
      <w:pPr>
        <w:rPr>
          <w:rFonts w:cstheme="minorHAnsi"/>
          <w:sz w:val="20"/>
          <w:szCs w:val="20"/>
        </w:rPr>
      </w:pPr>
      <w:r w:rsidRPr="00165B88">
        <w:rPr>
          <w:rFonts w:ascii="Calibri" w:hAnsi="Calibri" w:cs="Calibri"/>
        </w:rPr>
        <w:t>Directeur</w:t>
      </w:r>
      <w:r>
        <w:rPr>
          <w:rFonts w:cstheme="minorHAnsi"/>
          <w:sz w:val="20"/>
          <w:szCs w:val="20"/>
        </w:rPr>
        <w:tab/>
      </w:r>
      <w:r w:rsidR="00B8496A" w:rsidRPr="00D47AF7">
        <w:rPr>
          <w:rFonts w:cstheme="minorHAnsi"/>
          <w:sz w:val="20"/>
          <w:szCs w:val="20"/>
        </w:rPr>
        <w:tab/>
      </w:r>
      <w:r w:rsidR="00B8496A" w:rsidRPr="00D47AF7">
        <w:rPr>
          <w:rFonts w:cstheme="minorHAnsi"/>
          <w:sz w:val="20"/>
          <w:szCs w:val="20"/>
        </w:rPr>
        <w:tab/>
      </w:r>
      <w:r w:rsidR="00B8496A" w:rsidRPr="00D47AF7">
        <w:rPr>
          <w:rFonts w:cstheme="minorHAnsi"/>
          <w:sz w:val="20"/>
          <w:szCs w:val="20"/>
        </w:rPr>
        <w:tab/>
      </w:r>
      <w:r w:rsidR="00B8496A" w:rsidRPr="00D47AF7">
        <w:rPr>
          <w:rFonts w:cstheme="minorHAnsi"/>
          <w:sz w:val="20"/>
          <w:szCs w:val="20"/>
        </w:rPr>
        <w:tab/>
      </w:r>
      <w:r w:rsidR="00B8496A" w:rsidRPr="00D47AF7">
        <w:rPr>
          <w:rFonts w:cstheme="minorHAnsi"/>
          <w:sz w:val="20"/>
          <w:szCs w:val="20"/>
        </w:rPr>
        <w:tab/>
        <w:t>&lt;functie&gt;</w:t>
      </w:r>
    </w:p>
    <w:p w14:paraId="36402A95" w14:textId="77777777" w:rsidR="00B8496A" w:rsidRPr="00D47AF7" w:rsidRDefault="00B8496A" w:rsidP="00B8496A">
      <w:pPr>
        <w:rPr>
          <w:rFonts w:cstheme="minorHAnsi"/>
          <w:sz w:val="20"/>
          <w:szCs w:val="20"/>
        </w:rPr>
      </w:pPr>
    </w:p>
    <w:p w14:paraId="51B3857C" w14:textId="42197029" w:rsidR="00EE7C0E" w:rsidRPr="00D47AF7" w:rsidRDefault="00EE7C0E">
      <w:pPr>
        <w:rPr>
          <w:rFonts w:cstheme="minorHAnsi"/>
          <w:u w:val="single"/>
        </w:rPr>
      </w:pPr>
    </w:p>
    <w:sectPr w:rsidR="00EE7C0E" w:rsidRPr="00D47AF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63740" w14:textId="77777777" w:rsidR="00D51848" w:rsidRDefault="00D51848" w:rsidP="003D1AEC">
      <w:pPr>
        <w:spacing w:after="0" w:line="240" w:lineRule="auto"/>
      </w:pPr>
      <w:r>
        <w:separator/>
      </w:r>
    </w:p>
  </w:endnote>
  <w:endnote w:type="continuationSeparator" w:id="0">
    <w:p w14:paraId="77602E1F" w14:textId="77777777" w:rsidR="00D51848" w:rsidRDefault="00D51848" w:rsidP="003D1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umnst777 Blk BT">
    <w:altName w:val="Tahoma"/>
    <w:charset w:val="00"/>
    <w:family w:val="swiss"/>
    <w:pitch w:val="variable"/>
    <w:sig w:usb0="00000087" w:usb1="00000000" w:usb2="00000000" w:usb3="00000000" w:csb0="0000001B"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venir LT Std 35 Light">
    <w:altName w:val="Calibri"/>
    <w:panose1 w:val="00000000000000000000"/>
    <w:charset w:val="00"/>
    <w:family w:val="swiss"/>
    <w:notTrueType/>
    <w:pitch w:val="variable"/>
    <w:sig w:usb0="800000AF" w:usb1="4000204A" w:usb2="00000000" w:usb3="00000000" w:csb0="00000001"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F9E0A" w14:textId="77777777" w:rsidR="00D51848" w:rsidRDefault="00D51848" w:rsidP="003D1AEC">
      <w:pPr>
        <w:spacing w:after="0" w:line="240" w:lineRule="auto"/>
      </w:pPr>
      <w:r>
        <w:separator/>
      </w:r>
    </w:p>
  </w:footnote>
  <w:footnote w:type="continuationSeparator" w:id="0">
    <w:p w14:paraId="2D4D729F" w14:textId="77777777" w:rsidR="00D51848" w:rsidRDefault="00D51848" w:rsidP="003D1A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B37"/>
    <w:multiLevelType w:val="multilevel"/>
    <w:tmpl w:val="01825076"/>
    <w:lvl w:ilvl="0">
      <w:start w:val="1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A40D2"/>
    <w:multiLevelType w:val="hybridMultilevel"/>
    <w:tmpl w:val="9CDAC2FE"/>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2" w15:restartNumberingAfterBreak="0">
    <w:nsid w:val="04850BF5"/>
    <w:multiLevelType w:val="multilevel"/>
    <w:tmpl w:val="D0A4A45C"/>
    <w:lvl w:ilvl="0">
      <w:start w:val="1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7142FC8"/>
    <w:multiLevelType w:val="multilevel"/>
    <w:tmpl w:val="13562D9E"/>
    <w:lvl w:ilvl="0">
      <w:start w:val="1"/>
      <w:numFmt w:val="decimal"/>
      <w:lvlText w:val="%1."/>
      <w:lvlJc w:val="left"/>
      <w:pPr>
        <w:tabs>
          <w:tab w:val="num" w:pos="786"/>
        </w:tabs>
        <w:ind w:left="786" w:hanging="360"/>
      </w:pPr>
      <w:rPr>
        <w:rFonts w:cs="Times New Roman" w:hint="default"/>
        <w:color w:val="auto"/>
      </w:rPr>
    </w:lvl>
    <w:lvl w:ilvl="1">
      <w:start w:val="1"/>
      <w:numFmt w:val="decimal"/>
      <w:isLgl/>
      <w:lvlText w:val="%1.%2"/>
      <w:lvlJc w:val="left"/>
      <w:pPr>
        <w:ind w:left="1026" w:hanging="60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4" w15:restartNumberingAfterBreak="0">
    <w:nsid w:val="0F126487"/>
    <w:multiLevelType w:val="multilevel"/>
    <w:tmpl w:val="A69C1C88"/>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3C8165F"/>
    <w:multiLevelType w:val="multilevel"/>
    <w:tmpl w:val="E8440DD2"/>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7A839FD"/>
    <w:multiLevelType w:val="hybridMultilevel"/>
    <w:tmpl w:val="DCAA0660"/>
    <w:lvl w:ilvl="0" w:tplc="6EA4E738">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181B75DC"/>
    <w:multiLevelType w:val="multilevel"/>
    <w:tmpl w:val="0C90769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AB41B50"/>
    <w:multiLevelType w:val="multilevel"/>
    <w:tmpl w:val="025E3220"/>
    <w:lvl w:ilvl="0">
      <w:start w:val="1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F477C2"/>
    <w:multiLevelType w:val="multilevel"/>
    <w:tmpl w:val="F668764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FEF4BF5"/>
    <w:multiLevelType w:val="multilevel"/>
    <w:tmpl w:val="7194C0A6"/>
    <w:lvl w:ilvl="0">
      <w:start w:val="19"/>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261DDB"/>
    <w:multiLevelType w:val="hybridMultilevel"/>
    <w:tmpl w:val="02888FC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271F10DB"/>
    <w:multiLevelType w:val="multilevel"/>
    <w:tmpl w:val="A4FE4A8A"/>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96A7EDB"/>
    <w:multiLevelType w:val="hybridMultilevel"/>
    <w:tmpl w:val="73F4F8B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32FC31B2"/>
    <w:multiLevelType w:val="multilevel"/>
    <w:tmpl w:val="0C90769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65506A4"/>
    <w:multiLevelType w:val="multilevel"/>
    <w:tmpl w:val="EE64FD8C"/>
    <w:lvl w:ilvl="0">
      <w:start w:val="1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85318C7"/>
    <w:multiLevelType w:val="multilevel"/>
    <w:tmpl w:val="65E0B020"/>
    <w:lvl w:ilvl="0">
      <w:start w:val="1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58537E5"/>
    <w:multiLevelType w:val="multilevel"/>
    <w:tmpl w:val="8E9EC99C"/>
    <w:lvl w:ilvl="0">
      <w:start w:val="1"/>
      <w:numFmt w:val="decimal"/>
      <w:lvlText w:val="%1"/>
      <w:lvlJc w:val="left"/>
      <w:pPr>
        <w:tabs>
          <w:tab w:val="num" w:pos="1140"/>
        </w:tabs>
        <w:ind w:left="1140" w:hanging="1140"/>
      </w:pPr>
      <w:rPr>
        <w:rFonts w:cs="Times New Roman" w:hint="default"/>
        <w:b/>
      </w:rPr>
    </w:lvl>
    <w:lvl w:ilvl="1">
      <w:start w:val="2"/>
      <w:numFmt w:val="decimal"/>
      <w:lvlText w:val="%1.%2"/>
      <w:lvlJc w:val="left"/>
      <w:pPr>
        <w:tabs>
          <w:tab w:val="num" w:pos="1424"/>
        </w:tabs>
        <w:ind w:left="1424" w:hanging="1140"/>
      </w:pPr>
      <w:rPr>
        <w:rFonts w:cs="Times New Roman" w:hint="default"/>
        <w:b w:val="0"/>
        <w:bCs/>
      </w:rPr>
    </w:lvl>
    <w:lvl w:ilvl="2">
      <w:start w:val="1"/>
      <w:numFmt w:val="decimal"/>
      <w:lvlText w:val="%1.%2.%3"/>
      <w:lvlJc w:val="left"/>
      <w:pPr>
        <w:tabs>
          <w:tab w:val="num" w:pos="1140"/>
        </w:tabs>
        <w:ind w:left="1140" w:hanging="1140"/>
      </w:pPr>
      <w:rPr>
        <w:rFonts w:cs="Times New Roman" w:hint="default"/>
        <w:b/>
      </w:rPr>
    </w:lvl>
    <w:lvl w:ilvl="3">
      <w:start w:val="1"/>
      <w:numFmt w:val="decimal"/>
      <w:lvlText w:val="%1.%2.%3.%4"/>
      <w:lvlJc w:val="left"/>
      <w:pPr>
        <w:tabs>
          <w:tab w:val="num" w:pos="1140"/>
        </w:tabs>
        <w:ind w:left="1140" w:hanging="1140"/>
      </w:pPr>
      <w:rPr>
        <w:rFonts w:cs="Times New Roman" w:hint="default"/>
        <w:b/>
      </w:rPr>
    </w:lvl>
    <w:lvl w:ilvl="4">
      <w:start w:val="1"/>
      <w:numFmt w:val="decimal"/>
      <w:lvlText w:val="%1.%2.%3.%4.%5"/>
      <w:lvlJc w:val="left"/>
      <w:pPr>
        <w:tabs>
          <w:tab w:val="num" w:pos="1140"/>
        </w:tabs>
        <w:ind w:left="1140" w:hanging="1140"/>
      </w:pPr>
      <w:rPr>
        <w:rFonts w:cs="Times New Roman" w:hint="default"/>
        <w:b/>
      </w:rPr>
    </w:lvl>
    <w:lvl w:ilvl="5">
      <w:start w:val="1"/>
      <w:numFmt w:val="decimal"/>
      <w:lvlText w:val="%1.%2.%3.%4.%5.%6"/>
      <w:lvlJc w:val="left"/>
      <w:pPr>
        <w:tabs>
          <w:tab w:val="num" w:pos="1140"/>
        </w:tabs>
        <w:ind w:left="1140" w:hanging="11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8" w15:restartNumberingAfterBreak="0">
    <w:nsid w:val="480C27AF"/>
    <w:multiLevelType w:val="hybridMultilevel"/>
    <w:tmpl w:val="7D886CC0"/>
    <w:lvl w:ilvl="0" w:tplc="75A237C8">
      <w:start w:val="20"/>
      <w:numFmt w:val="bullet"/>
      <w:lvlText w:val="-"/>
      <w:lvlJc w:val="left"/>
      <w:pPr>
        <w:ind w:left="1065" w:hanging="360"/>
      </w:pPr>
      <w:rPr>
        <w:rFonts w:ascii="Lucida Sans Unicode" w:eastAsia="Calibri" w:hAnsi="Lucida Sans Unicode" w:cs="Lucida Sans Unicode"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9" w15:restartNumberingAfterBreak="0">
    <w:nsid w:val="4EC649E1"/>
    <w:multiLevelType w:val="hybridMultilevel"/>
    <w:tmpl w:val="13E0C2EA"/>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0" w15:restartNumberingAfterBreak="0">
    <w:nsid w:val="56695412"/>
    <w:multiLevelType w:val="multilevel"/>
    <w:tmpl w:val="D99E1028"/>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1874867"/>
    <w:multiLevelType w:val="hybridMultilevel"/>
    <w:tmpl w:val="B1AC8648"/>
    <w:lvl w:ilvl="0" w:tplc="04130019">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2" w15:restartNumberingAfterBreak="0">
    <w:nsid w:val="679B7F52"/>
    <w:multiLevelType w:val="hybridMultilevel"/>
    <w:tmpl w:val="47F636E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7F6269C"/>
    <w:multiLevelType w:val="hybridMultilevel"/>
    <w:tmpl w:val="C8C6E586"/>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24" w15:restartNumberingAfterBreak="0">
    <w:nsid w:val="68570C33"/>
    <w:multiLevelType w:val="multilevel"/>
    <w:tmpl w:val="0C90769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CA126E0"/>
    <w:multiLevelType w:val="hybridMultilevel"/>
    <w:tmpl w:val="306AD8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309781A"/>
    <w:multiLevelType w:val="hybridMultilevel"/>
    <w:tmpl w:val="A43ADEE2"/>
    <w:lvl w:ilvl="0" w:tplc="04130019">
      <w:start w:val="1"/>
      <w:numFmt w:val="lowerLetter"/>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7" w15:restartNumberingAfterBreak="0">
    <w:nsid w:val="78146AAF"/>
    <w:multiLevelType w:val="multilevel"/>
    <w:tmpl w:val="37C03AC0"/>
    <w:lvl w:ilvl="0">
      <w:start w:val="12"/>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720" w:hanging="72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8" w15:restartNumberingAfterBreak="0">
    <w:nsid w:val="7B8437B1"/>
    <w:multiLevelType w:val="hybridMultilevel"/>
    <w:tmpl w:val="3A1A54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F9A0E75"/>
    <w:multiLevelType w:val="multilevel"/>
    <w:tmpl w:val="9F5E569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16cid:durableId="1094595133">
    <w:abstractNumId w:val="22"/>
  </w:num>
  <w:num w:numId="2" w16cid:durableId="1794250456">
    <w:abstractNumId w:val="28"/>
  </w:num>
  <w:num w:numId="3" w16cid:durableId="691299253">
    <w:abstractNumId w:val="29"/>
  </w:num>
  <w:num w:numId="4" w16cid:durableId="1671562596">
    <w:abstractNumId w:val="11"/>
  </w:num>
  <w:num w:numId="5" w16cid:durableId="17280666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8014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254646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991109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14623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298884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722821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67886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80511062">
    <w:abstractNumId w:val="26"/>
  </w:num>
  <w:num w:numId="14" w16cid:durableId="479033057">
    <w:abstractNumId w:val="21"/>
  </w:num>
  <w:num w:numId="15" w16cid:durableId="1826435532">
    <w:abstractNumId w:val="6"/>
  </w:num>
  <w:num w:numId="16" w16cid:durableId="185603047">
    <w:abstractNumId w:val="17"/>
  </w:num>
  <w:num w:numId="17" w16cid:durableId="1070154118">
    <w:abstractNumId w:val="3"/>
  </w:num>
  <w:num w:numId="18" w16cid:durableId="1924953598">
    <w:abstractNumId w:val="18"/>
  </w:num>
  <w:num w:numId="19" w16cid:durableId="1590501853">
    <w:abstractNumId w:val="10"/>
  </w:num>
  <w:num w:numId="20" w16cid:durableId="1870337032">
    <w:abstractNumId w:val="4"/>
  </w:num>
  <w:num w:numId="21" w16cid:durableId="637154191">
    <w:abstractNumId w:val="1"/>
  </w:num>
  <w:num w:numId="22" w16cid:durableId="1291590602">
    <w:abstractNumId w:val="19"/>
  </w:num>
  <w:num w:numId="23" w16cid:durableId="742029741">
    <w:abstractNumId w:val="8"/>
  </w:num>
  <w:num w:numId="24" w16cid:durableId="699011799">
    <w:abstractNumId w:val="16"/>
  </w:num>
  <w:num w:numId="25" w16cid:durableId="74480525">
    <w:abstractNumId w:val="2"/>
  </w:num>
  <w:num w:numId="26" w16cid:durableId="1072967508">
    <w:abstractNumId w:val="15"/>
  </w:num>
  <w:num w:numId="27" w16cid:durableId="257520926">
    <w:abstractNumId w:val="0"/>
  </w:num>
  <w:num w:numId="28" w16cid:durableId="54664401">
    <w:abstractNumId w:val="12"/>
  </w:num>
  <w:num w:numId="29" w16cid:durableId="299919271">
    <w:abstractNumId w:val="20"/>
  </w:num>
  <w:num w:numId="30" w16cid:durableId="847330196">
    <w:abstractNumId w:val="25"/>
  </w:num>
  <w:num w:numId="31" w16cid:durableId="528372552">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F1E"/>
    <w:rsid w:val="00003902"/>
    <w:rsid w:val="00007103"/>
    <w:rsid w:val="00013F8D"/>
    <w:rsid w:val="00014579"/>
    <w:rsid w:val="00017A68"/>
    <w:rsid w:val="00024476"/>
    <w:rsid w:val="0004000D"/>
    <w:rsid w:val="00051DD1"/>
    <w:rsid w:val="00053B57"/>
    <w:rsid w:val="0007529C"/>
    <w:rsid w:val="00077B3D"/>
    <w:rsid w:val="0008706E"/>
    <w:rsid w:val="00092B25"/>
    <w:rsid w:val="00093B1A"/>
    <w:rsid w:val="000A5E33"/>
    <w:rsid w:val="000B41ED"/>
    <w:rsid w:val="000B5107"/>
    <w:rsid w:val="000B6226"/>
    <w:rsid w:val="000C3C44"/>
    <w:rsid w:val="000D3E24"/>
    <w:rsid w:val="000D73F4"/>
    <w:rsid w:val="000E0280"/>
    <w:rsid w:val="000E1244"/>
    <w:rsid w:val="000E140D"/>
    <w:rsid w:val="000E49AB"/>
    <w:rsid w:val="000E5007"/>
    <w:rsid w:val="000E5CE7"/>
    <w:rsid w:val="000F549A"/>
    <w:rsid w:val="000F69CF"/>
    <w:rsid w:val="00100E02"/>
    <w:rsid w:val="001071A1"/>
    <w:rsid w:val="00107F0E"/>
    <w:rsid w:val="0011624A"/>
    <w:rsid w:val="00120E10"/>
    <w:rsid w:val="00124CD0"/>
    <w:rsid w:val="0012683A"/>
    <w:rsid w:val="0013048B"/>
    <w:rsid w:val="00135165"/>
    <w:rsid w:val="00143C46"/>
    <w:rsid w:val="00150F15"/>
    <w:rsid w:val="00154655"/>
    <w:rsid w:val="00164E55"/>
    <w:rsid w:val="00165B88"/>
    <w:rsid w:val="00166612"/>
    <w:rsid w:val="00183AE9"/>
    <w:rsid w:val="00183DD8"/>
    <w:rsid w:val="001875FF"/>
    <w:rsid w:val="00193034"/>
    <w:rsid w:val="00193D67"/>
    <w:rsid w:val="00196EFF"/>
    <w:rsid w:val="001A5334"/>
    <w:rsid w:val="001B00D7"/>
    <w:rsid w:val="001B4495"/>
    <w:rsid w:val="001C3D15"/>
    <w:rsid w:val="001C5FFA"/>
    <w:rsid w:val="001D0EE0"/>
    <w:rsid w:val="001D0FCB"/>
    <w:rsid w:val="001D155E"/>
    <w:rsid w:val="001D592F"/>
    <w:rsid w:val="001D5C86"/>
    <w:rsid w:val="001D7092"/>
    <w:rsid w:val="001E150C"/>
    <w:rsid w:val="001E3065"/>
    <w:rsid w:val="001F372C"/>
    <w:rsid w:val="001F48B1"/>
    <w:rsid w:val="001F7BF0"/>
    <w:rsid w:val="001F7DD8"/>
    <w:rsid w:val="0020628A"/>
    <w:rsid w:val="00221772"/>
    <w:rsid w:val="00222E3F"/>
    <w:rsid w:val="0022452F"/>
    <w:rsid w:val="002301D5"/>
    <w:rsid w:val="00231CF1"/>
    <w:rsid w:val="00243C6B"/>
    <w:rsid w:val="002504C8"/>
    <w:rsid w:val="00251C2C"/>
    <w:rsid w:val="00256A47"/>
    <w:rsid w:val="00260B05"/>
    <w:rsid w:val="002623FD"/>
    <w:rsid w:val="0026651C"/>
    <w:rsid w:val="0027637A"/>
    <w:rsid w:val="0027656A"/>
    <w:rsid w:val="002769A3"/>
    <w:rsid w:val="002843CE"/>
    <w:rsid w:val="0029154B"/>
    <w:rsid w:val="00293373"/>
    <w:rsid w:val="0029386E"/>
    <w:rsid w:val="002A07A8"/>
    <w:rsid w:val="002A6EDA"/>
    <w:rsid w:val="002A6FD3"/>
    <w:rsid w:val="002B398D"/>
    <w:rsid w:val="002C2E38"/>
    <w:rsid w:val="002C317E"/>
    <w:rsid w:val="002C7FA7"/>
    <w:rsid w:val="002D082F"/>
    <w:rsid w:val="002D30E8"/>
    <w:rsid w:val="002D3A3E"/>
    <w:rsid w:val="002D6458"/>
    <w:rsid w:val="002E2758"/>
    <w:rsid w:val="002E4915"/>
    <w:rsid w:val="002E4E78"/>
    <w:rsid w:val="002E5F05"/>
    <w:rsid w:val="002F51F7"/>
    <w:rsid w:val="00300713"/>
    <w:rsid w:val="0031028E"/>
    <w:rsid w:val="00310DA1"/>
    <w:rsid w:val="003127B7"/>
    <w:rsid w:val="003153EB"/>
    <w:rsid w:val="0034413E"/>
    <w:rsid w:val="003464D8"/>
    <w:rsid w:val="00352BB4"/>
    <w:rsid w:val="003541DD"/>
    <w:rsid w:val="00366999"/>
    <w:rsid w:val="0037217D"/>
    <w:rsid w:val="0038062E"/>
    <w:rsid w:val="00380828"/>
    <w:rsid w:val="00380BE7"/>
    <w:rsid w:val="0038582C"/>
    <w:rsid w:val="00387B88"/>
    <w:rsid w:val="00392A3F"/>
    <w:rsid w:val="0039436E"/>
    <w:rsid w:val="00395F1F"/>
    <w:rsid w:val="003962C1"/>
    <w:rsid w:val="003964E9"/>
    <w:rsid w:val="003A16FB"/>
    <w:rsid w:val="003A1A58"/>
    <w:rsid w:val="003A6FC8"/>
    <w:rsid w:val="003B2840"/>
    <w:rsid w:val="003B4526"/>
    <w:rsid w:val="003C41A3"/>
    <w:rsid w:val="003C5241"/>
    <w:rsid w:val="003D1AEC"/>
    <w:rsid w:val="003E05F4"/>
    <w:rsid w:val="00401A03"/>
    <w:rsid w:val="00404ACB"/>
    <w:rsid w:val="004076F4"/>
    <w:rsid w:val="004132DE"/>
    <w:rsid w:val="00413AF4"/>
    <w:rsid w:val="0042336F"/>
    <w:rsid w:val="004265AC"/>
    <w:rsid w:val="0042796D"/>
    <w:rsid w:val="00430971"/>
    <w:rsid w:val="0044085D"/>
    <w:rsid w:val="00443EF9"/>
    <w:rsid w:val="004440F7"/>
    <w:rsid w:val="004509C1"/>
    <w:rsid w:val="00451667"/>
    <w:rsid w:val="004532EF"/>
    <w:rsid w:val="00453FD1"/>
    <w:rsid w:val="00454334"/>
    <w:rsid w:val="00454AAF"/>
    <w:rsid w:val="0046016F"/>
    <w:rsid w:val="004618AD"/>
    <w:rsid w:val="00470250"/>
    <w:rsid w:val="00477630"/>
    <w:rsid w:val="00497C4B"/>
    <w:rsid w:val="004A3234"/>
    <w:rsid w:val="004B2C26"/>
    <w:rsid w:val="004C1094"/>
    <w:rsid w:val="004C247E"/>
    <w:rsid w:val="004C56AD"/>
    <w:rsid w:val="004C7681"/>
    <w:rsid w:val="004D13EF"/>
    <w:rsid w:val="004D7EC5"/>
    <w:rsid w:val="004F0669"/>
    <w:rsid w:val="00510912"/>
    <w:rsid w:val="00511591"/>
    <w:rsid w:val="00527510"/>
    <w:rsid w:val="005307FD"/>
    <w:rsid w:val="005314C0"/>
    <w:rsid w:val="005340F1"/>
    <w:rsid w:val="00556997"/>
    <w:rsid w:val="00557444"/>
    <w:rsid w:val="00561363"/>
    <w:rsid w:val="00562893"/>
    <w:rsid w:val="005628D0"/>
    <w:rsid w:val="00567267"/>
    <w:rsid w:val="00571542"/>
    <w:rsid w:val="005730E8"/>
    <w:rsid w:val="00581791"/>
    <w:rsid w:val="00583140"/>
    <w:rsid w:val="005847CB"/>
    <w:rsid w:val="00591130"/>
    <w:rsid w:val="00593F1C"/>
    <w:rsid w:val="005A510C"/>
    <w:rsid w:val="005A604A"/>
    <w:rsid w:val="005C2CC4"/>
    <w:rsid w:val="005C534F"/>
    <w:rsid w:val="005C7B53"/>
    <w:rsid w:val="005D0903"/>
    <w:rsid w:val="005E0422"/>
    <w:rsid w:val="005E32C0"/>
    <w:rsid w:val="005E76BF"/>
    <w:rsid w:val="005F3FBA"/>
    <w:rsid w:val="006044B7"/>
    <w:rsid w:val="0061725A"/>
    <w:rsid w:val="00617AB1"/>
    <w:rsid w:val="00625AFE"/>
    <w:rsid w:val="006322C8"/>
    <w:rsid w:val="0063402E"/>
    <w:rsid w:val="00645AC0"/>
    <w:rsid w:val="006559F9"/>
    <w:rsid w:val="00656818"/>
    <w:rsid w:val="00662229"/>
    <w:rsid w:val="00671B14"/>
    <w:rsid w:val="00672AD5"/>
    <w:rsid w:val="006A5D70"/>
    <w:rsid w:val="006B36A4"/>
    <w:rsid w:val="006B4668"/>
    <w:rsid w:val="006B7A15"/>
    <w:rsid w:val="006C4E2A"/>
    <w:rsid w:val="006C53FF"/>
    <w:rsid w:val="006C6C47"/>
    <w:rsid w:val="006D3CFB"/>
    <w:rsid w:val="006E1CB2"/>
    <w:rsid w:val="006E3A6F"/>
    <w:rsid w:val="006E5768"/>
    <w:rsid w:val="006E62BF"/>
    <w:rsid w:val="006F0118"/>
    <w:rsid w:val="006F54A4"/>
    <w:rsid w:val="006F6C49"/>
    <w:rsid w:val="007007B1"/>
    <w:rsid w:val="00707EFB"/>
    <w:rsid w:val="00714626"/>
    <w:rsid w:val="00717880"/>
    <w:rsid w:val="00723561"/>
    <w:rsid w:val="00725B96"/>
    <w:rsid w:val="00727FDA"/>
    <w:rsid w:val="00733602"/>
    <w:rsid w:val="00734D61"/>
    <w:rsid w:val="0074024B"/>
    <w:rsid w:val="007414A3"/>
    <w:rsid w:val="007418D8"/>
    <w:rsid w:val="00743A68"/>
    <w:rsid w:val="0074550A"/>
    <w:rsid w:val="0076020A"/>
    <w:rsid w:val="0076096A"/>
    <w:rsid w:val="0076643B"/>
    <w:rsid w:val="00766AF3"/>
    <w:rsid w:val="00767285"/>
    <w:rsid w:val="00776F28"/>
    <w:rsid w:val="00782016"/>
    <w:rsid w:val="00785822"/>
    <w:rsid w:val="00790846"/>
    <w:rsid w:val="00792276"/>
    <w:rsid w:val="00797CDE"/>
    <w:rsid w:val="007A4744"/>
    <w:rsid w:val="007A6C7B"/>
    <w:rsid w:val="007B451C"/>
    <w:rsid w:val="007C017E"/>
    <w:rsid w:val="007C74E9"/>
    <w:rsid w:val="007D7022"/>
    <w:rsid w:val="007E1E51"/>
    <w:rsid w:val="007F3C87"/>
    <w:rsid w:val="007F5AC3"/>
    <w:rsid w:val="00802DC4"/>
    <w:rsid w:val="008134F4"/>
    <w:rsid w:val="00813F1E"/>
    <w:rsid w:val="00826F80"/>
    <w:rsid w:val="008303E5"/>
    <w:rsid w:val="00833D1B"/>
    <w:rsid w:val="00837001"/>
    <w:rsid w:val="00863EC9"/>
    <w:rsid w:val="008750F6"/>
    <w:rsid w:val="00877841"/>
    <w:rsid w:val="00880B16"/>
    <w:rsid w:val="008825C3"/>
    <w:rsid w:val="00884F33"/>
    <w:rsid w:val="008873AE"/>
    <w:rsid w:val="00887DCF"/>
    <w:rsid w:val="00892DFD"/>
    <w:rsid w:val="008A3785"/>
    <w:rsid w:val="008B3297"/>
    <w:rsid w:val="008C0649"/>
    <w:rsid w:val="008C0D7E"/>
    <w:rsid w:val="008C0F71"/>
    <w:rsid w:val="008D0F6F"/>
    <w:rsid w:val="008D3CB6"/>
    <w:rsid w:val="008D3E83"/>
    <w:rsid w:val="008E41E1"/>
    <w:rsid w:val="008E4B91"/>
    <w:rsid w:val="008E4DED"/>
    <w:rsid w:val="008F001C"/>
    <w:rsid w:val="008F5A49"/>
    <w:rsid w:val="008F6927"/>
    <w:rsid w:val="00900A6A"/>
    <w:rsid w:val="009152E9"/>
    <w:rsid w:val="009203D6"/>
    <w:rsid w:val="00933393"/>
    <w:rsid w:val="00943492"/>
    <w:rsid w:val="009460C3"/>
    <w:rsid w:val="00952B2F"/>
    <w:rsid w:val="00955D1D"/>
    <w:rsid w:val="00964686"/>
    <w:rsid w:val="0096504B"/>
    <w:rsid w:val="00970374"/>
    <w:rsid w:val="009711DF"/>
    <w:rsid w:val="00976158"/>
    <w:rsid w:val="00987C76"/>
    <w:rsid w:val="0099233F"/>
    <w:rsid w:val="00993F4D"/>
    <w:rsid w:val="009A35F8"/>
    <w:rsid w:val="009A779A"/>
    <w:rsid w:val="009B29A2"/>
    <w:rsid w:val="009B6322"/>
    <w:rsid w:val="009C046C"/>
    <w:rsid w:val="009C4677"/>
    <w:rsid w:val="009D2D71"/>
    <w:rsid w:val="009E593C"/>
    <w:rsid w:val="00A0295B"/>
    <w:rsid w:val="00A0657B"/>
    <w:rsid w:val="00A11591"/>
    <w:rsid w:val="00A1239F"/>
    <w:rsid w:val="00A131BF"/>
    <w:rsid w:val="00A14EE8"/>
    <w:rsid w:val="00A165A2"/>
    <w:rsid w:val="00A16C4C"/>
    <w:rsid w:val="00A25BBF"/>
    <w:rsid w:val="00A33D71"/>
    <w:rsid w:val="00A4167B"/>
    <w:rsid w:val="00A57341"/>
    <w:rsid w:val="00A66768"/>
    <w:rsid w:val="00A7459B"/>
    <w:rsid w:val="00A774B6"/>
    <w:rsid w:val="00A85662"/>
    <w:rsid w:val="00A863B6"/>
    <w:rsid w:val="00A86A0B"/>
    <w:rsid w:val="00A930FD"/>
    <w:rsid w:val="00A94B71"/>
    <w:rsid w:val="00A97A2E"/>
    <w:rsid w:val="00AA04CE"/>
    <w:rsid w:val="00AA0B66"/>
    <w:rsid w:val="00AA2586"/>
    <w:rsid w:val="00AA32EA"/>
    <w:rsid w:val="00AA37E3"/>
    <w:rsid w:val="00AA57A3"/>
    <w:rsid w:val="00AA69CD"/>
    <w:rsid w:val="00AA7E1E"/>
    <w:rsid w:val="00AB55AA"/>
    <w:rsid w:val="00AB58AB"/>
    <w:rsid w:val="00AC3A87"/>
    <w:rsid w:val="00AC614D"/>
    <w:rsid w:val="00AC7710"/>
    <w:rsid w:val="00AD202B"/>
    <w:rsid w:val="00AD3D68"/>
    <w:rsid w:val="00AD5317"/>
    <w:rsid w:val="00AD7F40"/>
    <w:rsid w:val="00AE1A2F"/>
    <w:rsid w:val="00AE1CB6"/>
    <w:rsid w:val="00AE4D45"/>
    <w:rsid w:val="00AF03EC"/>
    <w:rsid w:val="00AF3E44"/>
    <w:rsid w:val="00B02CD0"/>
    <w:rsid w:val="00B075F0"/>
    <w:rsid w:val="00B1685F"/>
    <w:rsid w:val="00B21318"/>
    <w:rsid w:val="00B23F74"/>
    <w:rsid w:val="00B2655A"/>
    <w:rsid w:val="00B27CB9"/>
    <w:rsid w:val="00B35C18"/>
    <w:rsid w:val="00B4087B"/>
    <w:rsid w:val="00B44E94"/>
    <w:rsid w:val="00B47EC8"/>
    <w:rsid w:val="00B53AE4"/>
    <w:rsid w:val="00B54381"/>
    <w:rsid w:val="00B63C0D"/>
    <w:rsid w:val="00B778FD"/>
    <w:rsid w:val="00B82B68"/>
    <w:rsid w:val="00B8496A"/>
    <w:rsid w:val="00B8648E"/>
    <w:rsid w:val="00B87786"/>
    <w:rsid w:val="00B87821"/>
    <w:rsid w:val="00B878FA"/>
    <w:rsid w:val="00B96027"/>
    <w:rsid w:val="00BA6767"/>
    <w:rsid w:val="00BB0266"/>
    <w:rsid w:val="00BB2F2B"/>
    <w:rsid w:val="00BC137E"/>
    <w:rsid w:val="00BC3D7F"/>
    <w:rsid w:val="00BE5A00"/>
    <w:rsid w:val="00BF26F0"/>
    <w:rsid w:val="00BF4449"/>
    <w:rsid w:val="00BF482E"/>
    <w:rsid w:val="00C01AC5"/>
    <w:rsid w:val="00C03349"/>
    <w:rsid w:val="00C05833"/>
    <w:rsid w:val="00C07121"/>
    <w:rsid w:val="00C13F69"/>
    <w:rsid w:val="00C148BD"/>
    <w:rsid w:val="00C1574A"/>
    <w:rsid w:val="00C23320"/>
    <w:rsid w:val="00C24C9C"/>
    <w:rsid w:val="00C31842"/>
    <w:rsid w:val="00C454B5"/>
    <w:rsid w:val="00C533CD"/>
    <w:rsid w:val="00C70A8D"/>
    <w:rsid w:val="00C764EC"/>
    <w:rsid w:val="00C87114"/>
    <w:rsid w:val="00C916E4"/>
    <w:rsid w:val="00C9661A"/>
    <w:rsid w:val="00CA4092"/>
    <w:rsid w:val="00CA68AD"/>
    <w:rsid w:val="00CB13E6"/>
    <w:rsid w:val="00CC4D4E"/>
    <w:rsid w:val="00CC5F10"/>
    <w:rsid w:val="00CD04BE"/>
    <w:rsid w:val="00CD407A"/>
    <w:rsid w:val="00CD4321"/>
    <w:rsid w:val="00CE04FC"/>
    <w:rsid w:val="00CE33A3"/>
    <w:rsid w:val="00CE48DC"/>
    <w:rsid w:val="00CE5CAA"/>
    <w:rsid w:val="00CE65D6"/>
    <w:rsid w:val="00CE6D83"/>
    <w:rsid w:val="00CF7677"/>
    <w:rsid w:val="00CF7F6F"/>
    <w:rsid w:val="00D1475E"/>
    <w:rsid w:val="00D1488E"/>
    <w:rsid w:val="00D21B86"/>
    <w:rsid w:val="00D22526"/>
    <w:rsid w:val="00D228F0"/>
    <w:rsid w:val="00D22A8E"/>
    <w:rsid w:val="00D23813"/>
    <w:rsid w:val="00D31236"/>
    <w:rsid w:val="00D44BBD"/>
    <w:rsid w:val="00D451CC"/>
    <w:rsid w:val="00D47AF7"/>
    <w:rsid w:val="00D51848"/>
    <w:rsid w:val="00D55091"/>
    <w:rsid w:val="00D55A2D"/>
    <w:rsid w:val="00D56594"/>
    <w:rsid w:val="00D63560"/>
    <w:rsid w:val="00D66891"/>
    <w:rsid w:val="00D67CF8"/>
    <w:rsid w:val="00D70D16"/>
    <w:rsid w:val="00D732BB"/>
    <w:rsid w:val="00D735A4"/>
    <w:rsid w:val="00D80CB1"/>
    <w:rsid w:val="00D833AF"/>
    <w:rsid w:val="00D92252"/>
    <w:rsid w:val="00D92825"/>
    <w:rsid w:val="00DA0E76"/>
    <w:rsid w:val="00DA1069"/>
    <w:rsid w:val="00DA1B0B"/>
    <w:rsid w:val="00DC7F2F"/>
    <w:rsid w:val="00DD568E"/>
    <w:rsid w:val="00DD5B68"/>
    <w:rsid w:val="00DD680F"/>
    <w:rsid w:val="00DE05F5"/>
    <w:rsid w:val="00DE228F"/>
    <w:rsid w:val="00E025E7"/>
    <w:rsid w:val="00E073EC"/>
    <w:rsid w:val="00E112A4"/>
    <w:rsid w:val="00E12DC4"/>
    <w:rsid w:val="00E258CC"/>
    <w:rsid w:val="00E30457"/>
    <w:rsid w:val="00E373A0"/>
    <w:rsid w:val="00E47B76"/>
    <w:rsid w:val="00E55920"/>
    <w:rsid w:val="00E565EE"/>
    <w:rsid w:val="00E615EF"/>
    <w:rsid w:val="00E64528"/>
    <w:rsid w:val="00E65139"/>
    <w:rsid w:val="00E70832"/>
    <w:rsid w:val="00E725C9"/>
    <w:rsid w:val="00E83F49"/>
    <w:rsid w:val="00E84BEE"/>
    <w:rsid w:val="00E86CF9"/>
    <w:rsid w:val="00E9025A"/>
    <w:rsid w:val="00E9276B"/>
    <w:rsid w:val="00E927DA"/>
    <w:rsid w:val="00E94703"/>
    <w:rsid w:val="00E97C5C"/>
    <w:rsid w:val="00EA43C8"/>
    <w:rsid w:val="00EA72C7"/>
    <w:rsid w:val="00EB0FDF"/>
    <w:rsid w:val="00EB11D8"/>
    <w:rsid w:val="00EB635E"/>
    <w:rsid w:val="00EC68AB"/>
    <w:rsid w:val="00ED0A75"/>
    <w:rsid w:val="00ED0D80"/>
    <w:rsid w:val="00EE00E2"/>
    <w:rsid w:val="00EE4138"/>
    <w:rsid w:val="00EE7C0E"/>
    <w:rsid w:val="00F07E85"/>
    <w:rsid w:val="00F24175"/>
    <w:rsid w:val="00F2493B"/>
    <w:rsid w:val="00F3440E"/>
    <w:rsid w:val="00F44839"/>
    <w:rsid w:val="00F516C5"/>
    <w:rsid w:val="00F51816"/>
    <w:rsid w:val="00F546DD"/>
    <w:rsid w:val="00F6008F"/>
    <w:rsid w:val="00F6388A"/>
    <w:rsid w:val="00F80CFF"/>
    <w:rsid w:val="00F83EA9"/>
    <w:rsid w:val="00F86496"/>
    <w:rsid w:val="00F96A3B"/>
    <w:rsid w:val="00FA2723"/>
    <w:rsid w:val="00FA2E7B"/>
    <w:rsid w:val="00FB145B"/>
    <w:rsid w:val="00FB397E"/>
    <w:rsid w:val="00FB4CC8"/>
    <w:rsid w:val="00FB6525"/>
    <w:rsid w:val="00FC483F"/>
    <w:rsid w:val="00FC4E8B"/>
    <w:rsid w:val="00FD489B"/>
    <w:rsid w:val="00FE061A"/>
    <w:rsid w:val="00FE435B"/>
    <w:rsid w:val="00FF01D3"/>
    <w:rsid w:val="00FF0CC4"/>
    <w:rsid w:val="00FF1809"/>
    <w:rsid w:val="00FF6D19"/>
    <w:rsid w:val="03134015"/>
    <w:rsid w:val="0BF89F13"/>
    <w:rsid w:val="0CC1C264"/>
    <w:rsid w:val="0FF96326"/>
    <w:rsid w:val="16A2F92B"/>
    <w:rsid w:val="194AF5AE"/>
    <w:rsid w:val="1A0EAD0D"/>
    <w:rsid w:val="1BC3A5CB"/>
    <w:rsid w:val="27403AAD"/>
    <w:rsid w:val="28DC0B0E"/>
    <w:rsid w:val="2BF3565A"/>
    <w:rsid w:val="33991D0F"/>
    <w:rsid w:val="37982BD8"/>
    <w:rsid w:val="4287D647"/>
    <w:rsid w:val="4706DD49"/>
    <w:rsid w:val="49540827"/>
    <w:rsid w:val="4AD6B02B"/>
    <w:rsid w:val="5F1837AA"/>
    <w:rsid w:val="63EBA8CD"/>
    <w:rsid w:val="66804278"/>
    <w:rsid w:val="6FE0367A"/>
    <w:rsid w:val="74F437DD"/>
    <w:rsid w:val="77B8A69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F0F15"/>
  <w15:chartTrackingRefBased/>
  <w15:docId w15:val="{55124BB4-12B6-4976-B709-7A88F2B13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27B7"/>
    <w:pPr>
      <w:keepNext/>
      <w:keepLines/>
      <w:spacing w:before="240" w:after="0" w:line="240" w:lineRule="auto"/>
      <w:outlineLvl w:val="0"/>
    </w:pPr>
    <w:rPr>
      <w:rFonts w:ascii="Calibri" w:eastAsia="Times New Roman" w:hAnsi="Calibri" w:cs="Times New Roman"/>
      <w:b/>
      <w:color w:val="1F4E79"/>
      <w:sz w:val="32"/>
      <w:szCs w:val="32"/>
      <w:lang w:val="en-US"/>
    </w:rPr>
  </w:style>
  <w:style w:type="paragraph" w:styleId="Kop2">
    <w:name w:val="heading 2"/>
    <w:basedOn w:val="Standaard"/>
    <w:next w:val="Standaard"/>
    <w:link w:val="Kop2Char"/>
    <w:uiPriority w:val="9"/>
    <w:qFormat/>
    <w:rsid w:val="00813F1E"/>
    <w:pPr>
      <w:keepNext/>
      <w:spacing w:after="0" w:line="240" w:lineRule="auto"/>
      <w:outlineLvl w:val="1"/>
    </w:pPr>
    <w:rPr>
      <w:rFonts w:ascii="Humnst777 Blk BT" w:eastAsia="Times New Roman" w:hAnsi="Humnst777 Blk BT" w:cs="Vrinda"/>
      <w:sz w:val="24"/>
      <w:szCs w:val="24"/>
      <w:u w:val="single"/>
      <w:lang w:val="x-none" w:bidi="bn-IN"/>
    </w:rPr>
  </w:style>
  <w:style w:type="paragraph" w:styleId="Kop3">
    <w:name w:val="heading 3"/>
    <w:basedOn w:val="Standaard"/>
    <w:next w:val="Standaard"/>
    <w:link w:val="Kop3Char"/>
    <w:uiPriority w:val="9"/>
    <w:semiHidden/>
    <w:unhideWhenUsed/>
    <w:qFormat/>
    <w:rsid w:val="007007B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CD407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813F1E"/>
    <w:rPr>
      <w:rFonts w:ascii="Humnst777 Blk BT" w:eastAsia="Times New Roman" w:hAnsi="Humnst777 Blk BT" w:cs="Vrinda"/>
      <w:sz w:val="24"/>
      <w:szCs w:val="24"/>
      <w:u w:val="single"/>
      <w:lang w:val="x-none" w:bidi="bn-IN"/>
    </w:rPr>
  </w:style>
  <w:style w:type="paragraph" w:styleId="Lijstalinea">
    <w:name w:val="List Paragraph"/>
    <w:basedOn w:val="Standaard"/>
    <w:uiPriority w:val="34"/>
    <w:qFormat/>
    <w:rsid w:val="00AA57A3"/>
    <w:pPr>
      <w:ind w:left="720"/>
      <w:contextualSpacing/>
    </w:pPr>
  </w:style>
  <w:style w:type="character" w:customStyle="1" w:styleId="Kop3Char">
    <w:name w:val="Kop 3 Char"/>
    <w:basedOn w:val="Standaardalinea-lettertype"/>
    <w:link w:val="Kop3"/>
    <w:uiPriority w:val="9"/>
    <w:semiHidden/>
    <w:rsid w:val="007007B1"/>
    <w:rPr>
      <w:rFonts w:asciiTheme="majorHAnsi" w:eastAsiaTheme="majorEastAsia" w:hAnsiTheme="majorHAnsi" w:cstheme="majorBidi"/>
      <w:color w:val="1F3763" w:themeColor="accent1" w:themeShade="7F"/>
      <w:sz w:val="24"/>
      <w:szCs w:val="24"/>
    </w:rPr>
  </w:style>
  <w:style w:type="character" w:customStyle="1" w:styleId="Kop1Char">
    <w:name w:val="Kop 1 Char"/>
    <w:basedOn w:val="Standaardalinea-lettertype"/>
    <w:link w:val="Kop1"/>
    <w:rsid w:val="003127B7"/>
    <w:rPr>
      <w:rFonts w:ascii="Calibri" w:eastAsia="Times New Roman" w:hAnsi="Calibri" w:cs="Times New Roman"/>
      <w:b/>
      <w:color w:val="1F4E79"/>
      <w:sz w:val="32"/>
      <w:szCs w:val="32"/>
      <w:lang w:val="en-US"/>
    </w:rPr>
  </w:style>
  <w:style w:type="paragraph" w:styleId="Tekstzonderopmaak">
    <w:name w:val="Plain Text"/>
    <w:basedOn w:val="Standaard"/>
    <w:link w:val="TekstzonderopmaakChar"/>
    <w:uiPriority w:val="99"/>
    <w:unhideWhenUsed/>
    <w:rsid w:val="003127B7"/>
    <w:pPr>
      <w:spacing w:after="0" w:line="240" w:lineRule="auto"/>
    </w:pPr>
    <w:rPr>
      <w:rFonts w:ascii="Consolas" w:eastAsia="Calibri" w:hAnsi="Consolas" w:cs="Times New Roman"/>
      <w:sz w:val="21"/>
      <w:szCs w:val="21"/>
    </w:rPr>
  </w:style>
  <w:style w:type="character" w:customStyle="1" w:styleId="TekstzonderopmaakChar">
    <w:name w:val="Tekst zonder opmaak Char"/>
    <w:basedOn w:val="Standaardalinea-lettertype"/>
    <w:link w:val="Tekstzonderopmaak"/>
    <w:uiPriority w:val="99"/>
    <w:rsid w:val="003127B7"/>
    <w:rPr>
      <w:rFonts w:ascii="Consolas" w:eastAsia="Calibri" w:hAnsi="Consolas" w:cs="Times New Roman"/>
      <w:sz w:val="21"/>
      <w:szCs w:val="21"/>
    </w:rPr>
  </w:style>
  <w:style w:type="paragraph" w:styleId="Inhopg1">
    <w:name w:val="toc 1"/>
    <w:basedOn w:val="Standaard"/>
    <w:next w:val="Standaard"/>
    <w:autoRedefine/>
    <w:uiPriority w:val="39"/>
    <w:unhideWhenUsed/>
    <w:rsid w:val="00F51816"/>
    <w:pPr>
      <w:tabs>
        <w:tab w:val="left" w:pos="1134"/>
        <w:tab w:val="right" w:pos="9072"/>
      </w:tabs>
    </w:pPr>
    <w:rPr>
      <w:rFonts w:ascii="Calibri" w:eastAsia="Calibri" w:hAnsi="Calibri" w:cs="Times New Roman"/>
    </w:rPr>
  </w:style>
  <w:style w:type="character" w:styleId="Hyperlink">
    <w:name w:val="Hyperlink"/>
    <w:uiPriority w:val="99"/>
    <w:unhideWhenUsed/>
    <w:rsid w:val="003127B7"/>
    <w:rPr>
      <w:color w:val="0563C1"/>
      <w:u w:val="single"/>
    </w:rPr>
  </w:style>
  <w:style w:type="paragraph" w:styleId="Inhopg2">
    <w:name w:val="toc 2"/>
    <w:basedOn w:val="Standaard"/>
    <w:next w:val="Standaard"/>
    <w:autoRedefine/>
    <w:uiPriority w:val="39"/>
    <w:unhideWhenUsed/>
    <w:rsid w:val="00556997"/>
    <w:pPr>
      <w:tabs>
        <w:tab w:val="right" w:pos="9072"/>
      </w:tabs>
      <w:ind w:left="220"/>
    </w:pPr>
    <w:rPr>
      <w:rFonts w:ascii="Calibri" w:eastAsia="Calibri" w:hAnsi="Calibri" w:cs="Times New Roman"/>
    </w:rPr>
  </w:style>
  <w:style w:type="paragraph" w:customStyle="1" w:styleId="BodyText24">
    <w:name w:val="Body Text 24"/>
    <w:basedOn w:val="Standaard"/>
    <w:rsid w:val="008C0649"/>
    <w:pPr>
      <w:overflowPunct w:val="0"/>
      <w:autoSpaceDE w:val="0"/>
      <w:autoSpaceDN w:val="0"/>
      <w:adjustRightInd w:val="0"/>
      <w:spacing w:after="0" w:line="240" w:lineRule="auto"/>
      <w:ind w:left="1134"/>
      <w:textAlignment w:val="baseline"/>
    </w:pPr>
    <w:rPr>
      <w:rFonts w:ascii="Tahoma" w:eastAsia="Times New Roman" w:hAnsi="Tahoma" w:cs="Times New Roman"/>
      <w:color w:val="000080"/>
      <w:szCs w:val="20"/>
      <w:lang w:val="nl" w:eastAsia="nl-NL"/>
    </w:rPr>
  </w:style>
  <w:style w:type="character" w:styleId="Verwijzingopmerking">
    <w:name w:val="annotation reference"/>
    <w:basedOn w:val="Standaardalinea-lettertype"/>
    <w:uiPriority w:val="99"/>
    <w:semiHidden/>
    <w:unhideWhenUsed/>
    <w:rsid w:val="00FF1809"/>
    <w:rPr>
      <w:sz w:val="16"/>
      <w:szCs w:val="16"/>
    </w:rPr>
  </w:style>
  <w:style w:type="paragraph" w:styleId="Tekstopmerking">
    <w:name w:val="annotation text"/>
    <w:basedOn w:val="Standaard"/>
    <w:link w:val="TekstopmerkingChar"/>
    <w:uiPriority w:val="99"/>
    <w:semiHidden/>
    <w:unhideWhenUsed/>
    <w:rsid w:val="00FF180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F1809"/>
    <w:rPr>
      <w:sz w:val="20"/>
      <w:szCs w:val="20"/>
    </w:rPr>
  </w:style>
  <w:style w:type="paragraph" w:styleId="Onderwerpvanopmerking">
    <w:name w:val="annotation subject"/>
    <w:basedOn w:val="Tekstopmerking"/>
    <w:next w:val="Tekstopmerking"/>
    <w:link w:val="OnderwerpvanopmerkingChar"/>
    <w:uiPriority w:val="99"/>
    <w:semiHidden/>
    <w:unhideWhenUsed/>
    <w:rsid w:val="00FF1809"/>
    <w:rPr>
      <w:b/>
      <w:bCs/>
    </w:rPr>
  </w:style>
  <w:style w:type="character" w:customStyle="1" w:styleId="OnderwerpvanopmerkingChar">
    <w:name w:val="Onderwerp van opmerking Char"/>
    <w:basedOn w:val="TekstopmerkingChar"/>
    <w:link w:val="Onderwerpvanopmerking"/>
    <w:uiPriority w:val="99"/>
    <w:semiHidden/>
    <w:rsid w:val="00FF1809"/>
    <w:rPr>
      <w:b/>
      <w:bCs/>
      <w:sz w:val="20"/>
      <w:szCs w:val="20"/>
    </w:rPr>
  </w:style>
  <w:style w:type="character" w:customStyle="1" w:styleId="Kop4Char">
    <w:name w:val="Kop 4 Char"/>
    <w:basedOn w:val="Standaardalinea-lettertype"/>
    <w:link w:val="Kop4"/>
    <w:uiPriority w:val="9"/>
    <w:semiHidden/>
    <w:rsid w:val="00CD407A"/>
    <w:rPr>
      <w:rFonts w:asciiTheme="majorHAnsi" w:eastAsiaTheme="majorEastAsia" w:hAnsiTheme="majorHAnsi" w:cstheme="majorBidi"/>
      <w:i/>
      <w:iCs/>
      <w:color w:val="2F5496" w:themeColor="accent1" w:themeShade="BF"/>
    </w:rPr>
  </w:style>
  <w:style w:type="paragraph" w:styleId="Plattetekst">
    <w:name w:val="Body Text"/>
    <w:basedOn w:val="Standaard"/>
    <w:link w:val="PlattetekstChar"/>
    <w:uiPriority w:val="1"/>
    <w:qFormat/>
    <w:rsid w:val="00AA04CE"/>
    <w:pPr>
      <w:widowControl w:val="0"/>
      <w:autoSpaceDE w:val="0"/>
      <w:autoSpaceDN w:val="0"/>
      <w:spacing w:after="0" w:line="240" w:lineRule="auto"/>
      <w:ind w:left="417"/>
    </w:pPr>
    <w:rPr>
      <w:rFonts w:ascii="Avenir LT Std 35 Light" w:eastAsia="Avenir LT Std 35 Light" w:hAnsi="Avenir LT Std 35 Light" w:cs="Avenir LT Std 35 Light"/>
      <w:sz w:val="18"/>
      <w:szCs w:val="18"/>
      <w:lang w:eastAsia="nl-NL" w:bidi="nl-NL"/>
    </w:rPr>
  </w:style>
  <w:style w:type="character" w:customStyle="1" w:styleId="PlattetekstChar">
    <w:name w:val="Platte tekst Char"/>
    <w:basedOn w:val="Standaardalinea-lettertype"/>
    <w:link w:val="Plattetekst"/>
    <w:uiPriority w:val="1"/>
    <w:rsid w:val="00AA04CE"/>
    <w:rPr>
      <w:rFonts w:ascii="Avenir LT Std 35 Light" w:eastAsia="Avenir LT Std 35 Light" w:hAnsi="Avenir LT Std 35 Light" w:cs="Avenir LT Std 35 Light"/>
      <w:sz w:val="18"/>
      <w:szCs w:val="18"/>
      <w:lang w:eastAsia="nl-NL" w:bidi="nl-NL"/>
    </w:rPr>
  </w:style>
  <w:style w:type="paragraph" w:styleId="Koptekst">
    <w:name w:val="header"/>
    <w:basedOn w:val="Standaard"/>
    <w:link w:val="KoptekstChar"/>
    <w:uiPriority w:val="99"/>
    <w:unhideWhenUsed/>
    <w:rsid w:val="003D1AE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D1AEC"/>
  </w:style>
  <w:style w:type="paragraph" w:styleId="Voettekst">
    <w:name w:val="footer"/>
    <w:basedOn w:val="Standaard"/>
    <w:link w:val="VoettekstChar"/>
    <w:uiPriority w:val="99"/>
    <w:unhideWhenUsed/>
    <w:rsid w:val="003D1AE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D1AEC"/>
  </w:style>
  <w:style w:type="paragraph" w:styleId="Plattetekstinspringen3">
    <w:name w:val="Body Text Indent 3"/>
    <w:basedOn w:val="Standaard"/>
    <w:link w:val="Plattetekstinspringen3Char"/>
    <w:uiPriority w:val="99"/>
    <w:semiHidden/>
    <w:unhideWhenUsed/>
    <w:rsid w:val="00D67CF8"/>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D67CF8"/>
    <w:rPr>
      <w:sz w:val="16"/>
      <w:szCs w:val="16"/>
    </w:rPr>
  </w:style>
  <w:style w:type="paragraph" w:styleId="Titel">
    <w:name w:val="Title"/>
    <w:basedOn w:val="Standaard"/>
    <w:link w:val="TitelChar"/>
    <w:qFormat/>
    <w:rsid w:val="00D67CF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pPr>
    <w:rPr>
      <w:rFonts w:ascii="Arial" w:eastAsia="Times New Roman" w:hAnsi="Arial" w:cs="Arial"/>
      <w:b/>
      <w:i/>
      <w:sz w:val="28"/>
      <w:szCs w:val="20"/>
      <w:lang w:eastAsia="nl-NL"/>
    </w:rPr>
  </w:style>
  <w:style w:type="character" w:customStyle="1" w:styleId="TitelChar">
    <w:name w:val="Titel Char"/>
    <w:basedOn w:val="Standaardalinea-lettertype"/>
    <w:link w:val="Titel"/>
    <w:rsid w:val="00D67CF8"/>
    <w:rPr>
      <w:rFonts w:ascii="Arial" w:eastAsia="Times New Roman" w:hAnsi="Arial" w:cs="Arial"/>
      <w:b/>
      <w:i/>
      <w:sz w:val="28"/>
      <w:szCs w:val="20"/>
      <w:lang w:eastAsia="nl-NL"/>
    </w:rPr>
  </w:style>
  <w:style w:type="paragraph" w:customStyle="1" w:styleId="Default">
    <w:name w:val="Default"/>
    <w:rsid w:val="00D67CF8"/>
    <w:pPr>
      <w:autoSpaceDE w:val="0"/>
      <w:autoSpaceDN w:val="0"/>
      <w:adjustRightInd w:val="0"/>
      <w:spacing w:after="0" w:line="240" w:lineRule="auto"/>
    </w:pPr>
    <w:rPr>
      <w:rFonts w:ascii="Verdana" w:eastAsia="Calibri"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71873">
      <w:bodyDiv w:val="1"/>
      <w:marLeft w:val="0"/>
      <w:marRight w:val="0"/>
      <w:marTop w:val="0"/>
      <w:marBottom w:val="0"/>
      <w:divBdr>
        <w:top w:val="none" w:sz="0" w:space="0" w:color="auto"/>
        <w:left w:val="none" w:sz="0" w:space="0" w:color="auto"/>
        <w:bottom w:val="none" w:sz="0" w:space="0" w:color="auto"/>
        <w:right w:val="none" w:sz="0" w:space="0" w:color="auto"/>
      </w:divBdr>
    </w:div>
    <w:div w:id="183984281">
      <w:bodyDiv w:val="1"/>
      <w:marLeft w:val="0"/>
      <w:marRight w:val="0"/>
      <w:marTop w:val="0"/>
      <w:marBottom w:val="0"/>
      <w:divBdr>
        <w:top w:val="none" w:sz="0" w:space="0" w:color="auto"/>
        <w:left w:val="none" w:sz="0" w:space="0" w:color="auto"/>
        <w:bottom w:val="none" w:sz="0" w:space="0" w:color="auto"/>
        <w:right w:val="none" w:sz="0" w:space="0" w:color="auto"/>
      </w:divBdr>
    </w:div>
    <w:div w:id="257253733">
      <w:bodyDiv w:val="1"/>
      <w:marLeft w:val="0"/>
      <w:marRight w:val="0"/>
      <w:marTop w:val="0"/>
      <w:marBottom w:val="0"/>
      <w:divBdr>
        <w:top w:val="none" w:sz="0" w:space="0" w:color="auto"/>
        <w:left w:val="none" w:sz="0" w:space="0" w:color="auto"/>
        <w:bottom w:val="none" w:sz="0" w:space="0" w:color="auto"/>
        <w:right w:val="none" w:sz="0" w:space="0" w:color="auto"/>
      </w:divBdr>
    </w:div>
    <w:div w:id="271715271">
      <w:bodyDiv w:val="1"/>
      <w:marLeft w:val="0"/>
      <w:marRight w:val="0"/>
      <w:marTop w:val="0"/>
      <w:marBottom w:val="0"/>
      <w:divBdr>
        <w:top w:val="none" w:sz="0" w:space="0" w:color="auto"/>
        <w:left w:val="none" w:sz="0" w:space="0" w:color="auto"/>
        <w:bottom w:val="none" w:sz="0" w:space="0" w:color="auto"/>
        <w:right w:val="none" w:sz="0" w:space="0" w:color="auto"/>
      </w:divBdr>
    </w:div>
    <w:div w:id="829910896">
      <w:bodyDiv w:val="1"/>
      <w:marLeft w:val="0"/>
      <w:marRight w:val="0"/>
      <w:marTop w:val="0"/>
      <w:marBottom w:val="0"/>
      <w:divBdr>
        <w:top w:val="none" w:sz="0" w:space="0" w:color="auto"/>
        <w:left w:val="none" w:sz="0" w:space="0" w:color="auto"/>
        <w:bottom w:val="none" w:sz="0" w:space="0" w:color="auto"/>
        <w:right w:val="none" w:sz="0" w:space="0" w:color="auto"/>
      </w:divBdr>
    </w:div>
    <w:div w:id="858931342">
      <w:bodyDiv w:val="1"/>
      <w:marLeft w:val="0"/>
      <w:marRight w:val="0"/>
      <w:marTop w:val="0"/>
      <w:marBottom w:val="0"/>
      <w:divBdr>
        <w:top w:val="none" w:sz="0" w:space="0" w:color="auto"/>
        <w:left w:val="none" w:sz="0" w:space="0" w:color="auto"/>
        <w:bottom w:val="none" w:sz="0" w:space="0" w:color="auto"/>
        <w:right w:val="none" w:sz="0" w:space="0" w:color="auto"/>
      </w:divBdr>
    </w:div>
    <w:div w:id="1084915315">
      <w:bodyDiv w:val="1"/>
      <w:marLeft w:val="0"/>
      <w:marRight w:val="0"/>
      <w:marTop w:val="0"/>
      <w:marBottom w:val="0"/>
      <w:divBdr>
        <w:top w:val="none" w:sz="0" w:space="0" w:color="auto"/>
        <w:left w:val="none" w:sz="0" w:space="0" w:color="auto"/>
        <w:bottom w:val="none" w:sz="0" w:space="0" w:color="auto"/>
        <w:right w:val="none" w:sz="0" w:space="0" w:color="auto"/>
      </w:divBdr>
    </w:div>
    <w:div w:id="1123109980">
      <w:bodyDiv w:val="1"/>
      <w:marLeft w:val="0"/>
      <w:marRight w:val="0"/>
      <w:marTop w:val="0"/>
      <w:marBottom w:val="0"/>
      <w:divBdr>
        <w:top w:val="none" w:sz="0" w:space="0" w:color="auto"/>
        <w:left w:val="none" w:sz="0" w:space="0" w:color="auto"/>
        <w:bottom w:val="none" w:sz="0" w:space="0" w:color="auto"/>
        <w:right w:val="none" w:sz="0" w:space="0" w:color="auto"/>
      </w:divBdr>
    </w:div>
    <w:div w:id="1521162932">
      <w:bodyDiv w:val="1"/>
      <w:marLeft w:val="0"/>
      <w:marRight w:val="0"/>
      <w:marTop w:val="0"/>
      <w:marBottom w:val="0"/>
      <w:divBdr>
        <w:top w:val="none" w:sz="0" w:space="0" w:color="auto"/>
        <w:left w:val="none" w:sz="0" w:space="0" w:color="auto"/>
        <w:bottom w:val="none" w:sz="0" w:space="0" w:color="auto"/>
        <w:right w:val="none" w:sz="0" w:space="0" w:color="auto"/>
      </w:divBdr>
    </w:div>
    <w:div w:id="209377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roi@alphenaandenrijn.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883EB72F9FE75498955A82C3A46FEC1" ma:contentTypeVersion="9" ma:contentTypeDescription="Create a new document." ma:contentTypeScope="" ma:versionID="d617de99e290a071eb6116b6a51d6578">
  <xsd:schema xmlns:xsd="http://www.w3.org/2001/XMLSchema" xmlns:xs="http://www.w3.org/2001/XMLSchema" xmlns:p="http://schemas.microsoft.com/office/2006/metadata/properties" xmlns:ns2="0ebc235e-9c6f-4228-8bad-09ac751ce8c6" xmlns:ns3="f7882e40-b525-4245-80cf-ec28797b8715" targetNamespace="http://schemas.microsoft.com/office/2006/metadata/properties" ma:root="true" ma:fieldsID="d588dc04b52d32825ca492c04c1b3ba6" ns2:_="" ns3:_="">
    <xsd:import namespace="0ebc235e-9c6f-4228-8bad-09ac751ce8c6"/>
    <xsd:import namespace="f7882e40-b525-4245-80cf-ec28797b871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bc235e-9c6f-4228-8bad-09ac751ce8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882e40-b525-4245-80cf-ec28797b871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873CC1-CA84-4529-9EB5-0D192DD74507}">
  <ds:schemaRefs>
    <ds:schemaRef ds:uri="http://schemas.openxmlformats.org/officeDocument/2006/bibliography"/>
  </ds:schemaRefs>
</ds:datastoreItem>
</file>

<file path=customXml/itemProps2.xml><?xml version="1.0" encoding="utf-8"?>
<ds:datastoreItem xmlns:ds="http://schemas.openxmlformats.org/officeDocument/2006/customXml" ds:itemID="{88BB0776-146C-4B4E-8A33-F92FEC6A64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C89781B-4079-4A90-8322-F0BC812FD46A}">
  <ds:schemaRefs>
    <ds:schemaRef ds:uri="http://schemas.microsoft.com/sharepoint/v3/contenttype/forms"/>
  </ds:schemaRefs>
</ds:datastoreItem>
</file>

<file path=customXml/itemProps4.xml><?xml version="1.0" encoding="utf-8"?>
<ds:datastoreItem xmlns:ds="http://schemas.openxmlformats.org/officeDocument/2006/customXml" ds:itemID="{8B8C424A-163D-4983-A6DD-07E356FE37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bc235e-9c6f-4228-8bad-09ac751ce8c6"/>
    <ds:schemaRef ds:uri="f7882e40-b525-4245-80cf-ec28797b87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7</Pages>
  <Words>2335</Words>
  <Characters>12847</Characters>
  <Application>Microsoft Office Word</Application>
  <DocSecurity>0</DocSecurity>
  <Lines>107</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Bolhuis SIE</dc:creator>
  <cp:keywords/>
  <dc:description/>
  <cp:lastModifiedBy>Marlon van Dongen</cp:lastModifiedBy>
  <cp:revision>63</cp:revision>
  <cp:lastPrinted>2021-07-02T07:42:00Z</cp:lastPrinted>
  <dcterms:created xsi:type="dcterms:W3CDTF">2022-05-31T13:11:00Z</dcterms:created>
  <dcterms:modified xsi:type="dcterms:W3CDTF">2022-06-07T11:36:00Z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0x0101002883EB72F9FE75498955A82C3A46FEC1</vt:lpwstr>
  </property>
</Properties>
</file>