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881E5" w14:textId="5410AD19" w:rsidR="00C84733" w:rsidRPr="00DF5441" w:rsidRDefault="00DF5441" w:rsidP="009644DC">
      <w:pPr>
        <w:pStyle w:val="Kop2"/>
        <w:rPr>
          <w:rFonts w:asciiTheme="minorHAnsi" w:hAnsiTheme="minorHAnsi" w:cstheme="minorHAnsi"/>
          <w:color w:val="5A5A5A"/>
          <w:sz w:val="22"/>
          <w:szCs w:val="22"/>
        </w:rPr>
      </w:pPr>
      <w:r w:rsidRPr="00DF5441">
        <w:rPr>
          <w:rFonts w:asciiTheme="minorHAnsi" w:hAnsiTheme="minorHAnsi" w:cstheme="minorHAnsi"/>
          <w:color w:val="5A5A5A"/>
          <w:sz w:val="22"/>
          <w:szCs w:val="22"/>
        </w:rPr>
        <w:t>Bijlage 2 Verklaring omtrent inschrijving</w:t>
      </w:r>
    </w:p>
    <w:p w14:paraId="32ABE424" w14:textId="77777777" w:rsidR="00C84733" w:rsidRPr="00654005" w:rsidRDefault="00C84733" w:rsidP="00C84733">
      <w:pPr>
        <w:rPr>
          <w:rFonts w:ascii="Calibri" w:hAnsi="Calibri"/>
          <w:color w:val="5A5A5A"/>
          <w:sz w:val="22"/>
          <w:szCs w:val="22"/>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C84733" w:rsidRPr="00654005" w14:paraId="10100AEE" w14:textId="77777777" w:rsidTr="003208C9">
        <w:tc>
          <w:tcPr>
            <w:tcW w:w="1062" w:type="dxa"/>
            <w:shd w:val="clear" w:color="auto" w:fill="E6E6E6"/>
          </w:tcPr>
          <w:p w14:paraId="075C0A88" w14:textId="6D868D61" w:rsidR="00C84733" w:rsidRPr="007C52F9" w:rsidRDefault="00C84733" w:rsidP="003208C9">
            <w:pPr>
              <w:spacing w:before="90" w:after="54"/>
              <w:ind w:left="57" w:right="57"/>
              <w:rPr>
                <w:rFonts w:ascii="Calibri" w:hAnsi="Calibri" w:cs="Tahoma"/>
                <w:sz w:val="22"/>
                <w:szCs w:val="22"/>
              </w:rPr>
            </w:pPr>
            <w:r w:rsidRPr="00654005">
              <w:rPr>
                <w:rFonts w:ascii="Calibri" w:hAnsi="Calibri" w:cs="Tahoma"/>
                <w:color w:val="5A5A5A"/>
                <w:sz w:val="22"/>
                <w:szCs w:val="22"/>
              </w:rPr>
              <w:t>Perceel</w:t>
            </w:r>
            <w:r w:rsidR="000B4389">
              <w:rPr>
                <w:rFonts w:ascii="Calibri" w:hAnsi="Calibri" w:cs="Tahoma"/>
                <w:color w:val="5A5A5A"/>
                <w:sz w:val="22"/>
                <w:szCs w:val="22"/>
              </w:rPr>
              <w:t>:</w:t>
            </w:r>
          </w:p>
        </w:tc>
        <w:tc>
          <w:tcPr>
            <w:tcW w:w="7443" w:type="dxa"/>
          </w:tcPr>
          <w:p w14:paraId="710CB887" w14:textId="77777777" w:rsidR="00C84733" w:rsidRPr="00654005" w:rsidRDefault="00C84733" w:rsidP="003208C9">
            <w:pPr>
              <w:spacing w:before="90" w:after="54"/>
              <w:ind w:left="57" w:right="57"/>
              <w:rPr>
                <w:rFonts w:ascii="Calibri" w:hAnsi="Calibri"/>
                <w:color w:val="5A5A5A"/>
                <w:sz w:val="22"/>
                <w:szCs w:val="22"/>
              </w:rPr>
            </w:pPr>
          </w:p>
        </w:tc>
      </w:tr>
    </w:tbl>
    <w:p w14:paraId="44D4FC2C" w14:textId="77777777" w:rsidR="00C84733" w:rsidRPr="007C52F9" w:rsidRDefault="00C84733" w:rsidP="00C84733">
      <w:pPr>
        <w:rPr>
          <w:rFonts w:ascii="Calibri" w:hAnsi="Calibri" w:cs="Tahoma"/>
          <w:color w:val="000000"/>
          <w:sz w:val="22"/>
          <w:szCs w:val="22"/>
        </w:rPr>
      </w:pPr>
    </w:p>
    <w:p w14:paraId="39DB07B7" w14:textId="77777777" w:rsidR="00C84733" w:rsidRPr="002A2CAA" w:rsidRDefault="00C84733" w:rsidP="00C84733">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22C3C841" w14:textId="77777777" w:rsidR="00C84733" w:rsidRPr="002A2CAA" w:rsidRDefault="00C84733" w:rsidP="00C84733">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4BE6381C" w14:textId="77777777" w:rsidR="00C84733" w:rsidRPr="002A2CAA" w:rsidRDefault="00C84733" w:rsidP="00C84733">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5A03637C" w14:textId="77777777" w:rsidR="00C84733" w:rsidRPr="002A2CAA" w:rsidRDefault="00C84733" w:rsidP="00C84733">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4F0C79AB" w14:textId="1053BE07" w:rsidR="00C84733" w:rsidRPr="00A45A76" w:rsidRDefault="00C84733" w:rsidP="00C84733">
      <w:pPr>
        <w:numPr>
          <w:ilvl w:val="0"/>
          <w:numId w:val="1"/>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 xml:space="preserve">akkoord te gaan met de </w:t>
      </w:r>
      <w:r w:rsidR="00DC4A10">
        <w:rPr>
          <w:rFonts w:ascii="Calibri" w:hAnsi="Calibri"/>
          <w:color w:val="5A5A5A"/>
          <w:sz w:val="22"/>
          <w:szCs w:val="22"/>
        </w:rPr>
        <w:t>c</w:t>
      </w:r>
      <w:r w:rsidR="00DC4A10" w:rsidRPr="002A2CAA">
        <w:rPr>
          <w:rFonts w:ascii="Calibri" w:hAnsi="Calibri"/>
          <w:color w:val="5A5A5A"/>
          <w:sz w:val="22"/>
          <w:szCs w:val="22"/>
        </w:rPr>
        <w:t xml:space="preserve">ontractuele </w:t>
      </w:r>
      <w:r w:rsidRPr="002A2CAA">
        <w:rPr>
          <w:rFonts w:ascii="Calibri" w:hAnsi="Calibri"/>
          <w:color w:val="5A5A5A"/>
          <w:sz w:val="22"/>
          <w:szCs w:val="22"/>
        </w:rPr>
        <w:t xml:space="preserve">bepalingen als vermeld in bijlage 5.A Concept </w:t>
      </w:r>
      <w:r w:rsidRPr="00C84733">
        <w:rPr>
          <w:rFonts w:ascii="Calibri" w:hAnsi="Calibri"/>
          <w:color w:val="5A5A5A"/>
          <w:sz w:val="22"/>
          <w:szCs w:val="22"/>
        </w:rPr>
        <w:t>raamovereenkomst</w:t>
      </w:r>
      <w:r w:rsidR="00890E8A">
        <w:rPr>
          <w:rFonts w:ascii="Calibri" w:hAnsi="Calibri"/>
          <w:color w:val="5A5A5A"/>
          <w:sz w:val="22"/>
          <w:szCs w:val="22"/>
        </w:rPr>
        <w:t xml:space="preserve"> en </w:t>
      </w:r>
      <w:r w:rsidRPr="002A2CAA">
        <w:rPr>
          <w:rFonts w:ascii="Calibri" w:hAnsi="Calibri"/>
          <w:color w:val="5A5A5A"/>
          <w:sz w:val="22"/>
          <w:szCs w:val="22"/>
        </w:rPr>
        <w:t>bijlage 5.B Voorwaarden van het beschrijvend document met het kenmerk als vermeld in de voettekst van dit document, met daarin verwerkt de wijzigingen als vermeld in de Nota van Inlichtingen;</w:t>
      </w:r>
    </w:p>
    <w:p w14:paraId="2CA464FF" w14:textId="77777777" w:rsidR="00C84733" w:rsidRPr="00A45A76" w:rsidRDefault="00C84733" w:rsidP="00C84733">
      <w:pPr>
        <w:pStyle w:val="Lijstalinea"/>
        <w:numPr>
          <w:ilvl w:val="0"/>
          <w:numId w:val="1"/>
        </w:numPr>
        <w:rPr>
          <w:rFonts w:ascii="Calibri" w:hAnsi="Calibri" w:cs="Tahoma"/>
          <w:color w:val="5A5A5A"/>
          <w:sz w:val="22"/>
          <w:szCs w:val="22"/>
        </w:rPr>
      </w:pPr>
      <w:r w:rsidRPr="00A45A76">
        <w:rPr>
          <w:rFonts w:ascii="Calibri" w:hAnsi="Calibri" w:cs="Tahoma"/>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r>
        <w:rPr>
          <w:rFonts w:ascii="Calibri" w:hAnsi="Calibri" w:cs="Tahoma"/>
          <w:color w:val="5A5A5A"/>
          <w:sz w:val="22"/>
          <w:szCs w:val="22"/>
        </w:rPr>
        <w:t>.</w:t>
      </w:r>
    </w:p>
    <w:p w14:paraId="39C3563D" w14:textId="77777777" w:rsidR="00C84733" w:rsidRPr="00654005" w:rsidRDefault="00C84733" w:rsidP="00C84733">
      <w:pPr>
        <w:ind w:left="567"/>
        <w:rPr>
          <w:rFonts w:ascii="Calibri" w:hAnsi="Calibri" w:cs="Tahoma"/>
          <w:b/>
          <w:snapToGrid w:val="0"/>
          <w:color w:val="5A5A5A"/>
          <w:sz w:val="22"/>
          <w:szCs w:val="22"/>
        </w:rPr>
      </w:pPr>
    </w:p>
    <w:p w14:paraId="15D04691" w14:textId="77777777" w:rsidR="00C84733" w:rsidRPr="00654005" w:rsidRDefault="00C84733" w:rsidP="00C84733">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84733" w:rsidRPr="007C52F9" w14:paraId="37269457" w14:textId="77777777" w:rsidTr="003208C9">
        <w:tc>
          <w:tcPr>
            <w:tcW w:w="2835" w:type="dxa"/>
            <w:shd w:val="clear" w:color="auto" w:fill="E6E6E6"/>
          </w:tcPr>
          <w:p w14:paraId="722FEB6F" w14:textId="1BBB1810" w:rsidR="00C84733" w:rsidRPr="007C52F9" w:rsidRDefault="00C84733" w:rsidP="003208C9">
            <w:pPr>
              <w:spacing w:before="90" w:after="54"/>
              <w:ind w:left="57" w:right="57"/>
              <w:rPr>
                <w:rFonts w:ascii="Calibri" w:hAnsi="Calibri" w:cs="Tahoma"/>
                <w:sz w:val="22"/>
                <w:szCs w:val="22"/>
              </w:rPr>
            </w:pPr>
            <w:r w:rsidRPr="00654005">
              <w:rPr>
                <w:rFonts w:ascii="Calibri" w:hAnsi="Calibri" w:cs="Tahoma"/>
                <w:color w:val="5A5A5A"/>
                <w:sz w:val="22"/>
                <w:szCs w:val="22"/>
              </w:rPr>
              <w:t>Naam</w:t>
            </w:r>
            <w:r w:rsidR="000B4389">
              <w:rPr>
                <w:rFonts w:ascii="Calibri" w:hAnsi="Calibri" w:cs="Tahoma"/>
                <w:color w:val="5A5A5A"/>
                <w:sz w:val="22"/>
                <w:szCs w:val="22"/>
              </w:rPr>
              <w:t>:</w:t>
            </w:r>
          </w:p>
        </w:tc>
        <w:tc>
          <w:tcPr>
            <w:tcW w:w="5670" w:type="dxa"/>
          </w:tcPr>
          <w:p w14:paraId="3367FB75" w14:textId="77777777" w:rsidR="00C84733" w:rsidRPr="007C52F9" w:rsidRDefault="00C84733" w:rsidP="003208C9">
            <w:pPr>
              <w:spacing w:before="90" w:after="54"/>
              <w:ind w:left="57" w:right="57"/>
              <w:rPr>
                <w:rFonts w:ascii="Calibri" w:hAnsi="Calibri" w:cs="Tahoma"/>
                <w:sz w:val="22"/>
                <w:szCs w:val="22"/>
              </w:rPr>
            </w:pPr>
          </w:p>
        </w:tc>
      </w:tr>
      <w:tr w:rsidR="00C84733" w:rsidRPr="007C52F9" w14:paraId="7AEF5A6D" w14:textId="77777777" w:rsidTr="003208C9">
        <w:tc>
          <w:tcPr>
            <w:tcW w:w="2835" w:type="dxa"/>
            <w:shd w:val="clear" w:color="auto" w:fill="E6E6E6"/>
          </w:tcPr>
          <w:p w14:paraId="5E15A977" w14:textId="7396D5DB" w:rsidR="00C84733" w:rsidRPr="007C52F9" w:rsidRDefault="00C84733" w:rsidP="003208C9">
            <w:pPr>
              <w:spacing w:before="90" w:after="54"/>
              <w:ind w:left="57" w:right="57"/>
              <w:rPr>
                <w:rFonts w:ascii="Calibri" w:hAnsi="Calibri" w:cs="Tahoma"/>
                <w:sz w:val="22"/>
                <w:szCs w:val="22"/>
              </w:rPr>
            </w:pPr>
            <w:r w:rsidRPr="00654005">
              <w:rPr>
                <w:rFonts w:ascii="Calibri" w:hAnsi="Calibri" w:cs="Tahoma"/>
                <w:color w:val="5A5A5A"/>
                <w:sz w:val="22"/>
                <w:szCs w:val="22"/>
              </w:rPr>
              <w:t>Functie</w:t>
            </w:r>
            <w:r w:rsidR="000B4389">
              <w:rPr>
                <w:rFonts w:ascii="Calibri" w:hAnsi="Calibri" w:cs="Tahoma"/>
                <w:color w:val="5A5A5A"/>
                <w:sz w:val="22"/>
                <w:szCs w:val="22"/>
              </w:rPr>
              <w:t>:</w:t>
            </w:r>
          </w:p>
        </w:tc>
        <w:tc>
          <w:tcPr>
            <w:tcW w:w="5670" w:type="dxa"/>
          </w:tcPr>
          <w:p w14:paraId="00132E99" w14:textId="77777777" w:rsidR="00C84733" w:rsidRPr="007C52F9" w:rsidRDefault="00C84733" w:rsidP="003208C9">
            <w:pPr>
              <w:spacing w:before="90" w:after="54"/>
              <w:ind w:left="57" w:right="57"/>
              <w:rPr>
                <w:rFonts w:ascii="Calibri" w:hAnsi="Calibri" w:cs="Tahoma"/>
                <w:sz w:val="22"/>
                <w:szCs w:val="22"/>
              </w:rPr>
            </w:pPr>
          </w:p>
        </w:tc>
      </w:tr>
      <w:tr w:rsidR="00C84733" w:rsidRPr="007C52F9" w14:paraId="44B2C85A" w14:textId="77777777" w:rsidTr="003208C9">
        <w:trPr>
          <w:trHeight w:val="297"/>
        </w:trPr>
        <w:tc>
          <w:tcPr>
            <w:tcW w:w="2835" w:type="dxa"/>
            <w:shd w:val="clear" w:color="auto" w:fill="E6E6E6"/>
          </w:tcPr>
          <w:p w14:paraId="4B6D064D" w14:textId="7C972DAA" w:rsidR="00C84733" w:rsidRPr="007C52F9" w:rsidRDefault="00C84733" w:rsidP="003208C9">
            <w:pPr>
              <w:spacing w:before="90" w:after="54"/>
              <w:ind w:left="57" w:right="57"/>
              <w:rPr>
                <w:rFonts w:ascii="Calibri" w:hAnsi="Calibri" w:cs="Tahoma"/>
                <w:sz w:val="22"/>
                <w:szCs w:val="22"/>
              </w:rPr>
            </w:pPr>
            <w:r w:rsidRPr="00654005">
              <w:rPr>
                <w:rFonts w:ascii="Calibri" w:hAnsi="Calibri" w:cs="Tahoma"/>
                <w:color w:val="5A5A5A"/>
                <w:sz w:val="22"/>
                <w:szCs w:val="22"/>
              </w:rPr>
              <w:t>Onderneming</w:t>
            </w:r>
            <w:r w:rsidR="000B4389">
              <w:rPr>
                <w:rFonts w:ascii="Calibri" w:hAnsi="Calibri" w:cs="Tahoma"/>
                <w:color w:val="5A5A5A"/>
                <w:sz w:val="22"/>
                <w:szCs w:val="22"/>
              </w:rPr>
              <w:t>:</w:t>
            </w:r>
          </w:p>
        </w:tc>
        <w:tc>
          <w:tcPr>
            <w:tcW w:w="5670" w:type="dxa"/>
          </w:tcPr>
          <w:p w14:paraId="3097A572" w14:textId="77777777" w:rsidR="00C84733" w:rsidRPr="007C52F9" w:rsidRDefault="00C84733" w:rsidP="003208C9">
            <w:pPr>
              <w:spacing w:before="90" w:after="54"/>
              <w:ind w:left="57" w:right="57"/>
              <w:rPr>
                <w:rFonts w:ascii="Calibri" w:hAnsi="Calibri" w:cs="Tahoma"/>
                <w:sz w:val="22"/>
                <w:szCs w:val="22"/>
              </w:rPr>
            </w:pPr>
          </w:p>
        </w:tc>
      </w:tr>
      <w:tr w:rsidR="00C84733" w:rsidRPr="007C52F9" w14:paraId="0965F988" w14:textId="77777777" w:rsidTr="003208C9">
        <w:tc>
          <w:tcPr>
            <w:tcW w:w="2835" w:type="dxa"/>
            <w:shd w:val="clear" w:color="auto" w:fill="E6E6E6"/>
          </w:tcPr>
          <w:p w14:paraId="19BCF88B" w14:textId="4EBFBD61" w:rsidR="00C84733" w:rsidRPr="00654005" w:rsidRDefault="00C84733" w:rsidP="003208C9">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r w:rsidR="000B4389">
              <w:rPr>
                <w:rFonts w:ascii="Calibri" w:hAnsi="Calibri" w:cs="Tahoma"/>
                <w:color w:val="5A5A5A"/>
                <w:sz w:val="22"/>
                <w:szCs w:val="22"/>
              </w:rPr>
              <w:t>:</w:t>
            </w:r>
          </w:p>
          <w:p w14:paraId="0197A9CB" w14:textId="77777777" w:rsidR="00C84733" w:rsidRPr="00654005" w:rsidRDefault="00C84733" w:rsidP="003208C9">
            <w:pPr>
              <w:spacing w:before="90" w:after="54"/>
              <w:ind w:left="57" w:right="57"/>
              <w:rPr>
                <w:rFonts w:ascii="Calibri" w:hAnsi="Calibri" w:cs="Tahoma"/>
                <w:color w:val="5A5A5A"/>
                <w:sz w:val="22"/>
                <w:szCs w:val="22"/>
              </w:rPr>
            </w:pPr>
          </w:p>
          <w:p w14:paraId="32597430" w14:textId="77777777" w:rsidR="00C84733" w:rsidRPr="007C52F9" w:rsidRDefault="00C84733" w:rsidP="003208C9">
            <w:pPr>
              <w:spacing w:before="90" w:after="54"/>
              <w:ind w:left="57" w:right="57"/>
              <w:rPr>
                <w:rFonts w:ascii="Calibri" w:hAnsi="Calibri" w:cs="Tahoma"/>
                <w:sz w:val="22"/>
                <w:szCs w:val="22"/>
              </w:rPr>
            </w:pPr>
          </w:p>
        </w:tc>
        <w:tc>
          <w:tcPr>
            <w:tcW w:w="5670" w:type="dxa"/>
          </w:tcPr>
          <w:p w14:paraId="2CCB2C0F" w14:textId="77777777" w:rsidR="00C84733" w:rsidRPr="007C52F9" w:rsidRDefault="00C84733" w:rsidP="003208C9">
            <w:pPr>
              <w:spacing w:before="90" w:after="54"/>
              <w:ind w:left="57" w:right="57"/>
              <w:rPr>
                <w:rFonts w:ascii="Calibri" w:hAnsi="Calibri" w:cs="Tahoma"/>
                <w:sz w:val="22"/>
                <w:szCs w:val="22"/>
              </w:rPr>
            </w:pPr>
          </w:p>
        </w:tc>
      </w:tr>
      <w:tr w:rsidR="00C84733" w:rsidRPr="00654005" w14:paraId="43D962EC" w14:textId="77777777" w:rsidTr="003208C9">
        <w:tc>
          <w:tcPr>
            <w:tcW w:w="2835" w:type="dxa"/>
            <w:shd w:val="clear" w:color="auto" w:fill="E6E6E6"/>
          </w:tcPr>
          <w:p w14:paraId="28228979" w14:textId="2CD11E5C" w:rsidR="00C84733" w:rsidRPr="007C52F9" w:rsidRDefault="00C84733" w:rsidP="003208C9">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r w:rsidR="000B4389">
              <w:rPr>
                <w:rFonts w:ascii="Calibri" w:hAnsi="Calibri" w:cs="Tahoma"/>
                <w:color w:val="5A5A5A"/>
                <w:sz w:val="22"/>
                <w:szCs w:val="22"/>
              </w:rPr>
              <w:t>:</w:t>
            </w:r>
          </w:p>
        </w:tc>
        <w:tc>
          <w:tcPr>
            <w:tcW w:w="5670" w:type="dxa"/>
          </w:tcPr>
          <w:p w14:paraId="5000A57C" w14:textId="77777777" w:rsidR="00C84733" w:rsidRPr="00654005" w:rsidRDefault="00C84733" w:rsidP="003208C9">
            <w:pPr>
              <w:spacing w:before="90" w:after="54"/>
              <w:ind w:left="57" w:right="57"/>
              <w:rPr>
                <w:rFonts w:ascii="Calibri" w:hAnsi="Calibri" w:cs="Tahoma"/>
                <w:color w:val="5A5A5A"/>
                <w:sz w:val="22"/>
                <w:szCs w:val="22"/>
              </w:rPr>
            </w:pPr>
          </w:p>
        </w:tc>
      </w:tr>
    </w:tbl>
    <w:p w14:paraId="20588591" w14:textId="77777777" w:rsidR="006B343A" w:rsidRDefault="006B343A"/>
    <w:sectPr w:rsidR="006B343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B5DEF" w14:textId="77777777" w:rsidR="0021789A" w:rsidRDefault="0021789A" w:rsidP="00C84733">
      <w:pPr>
        <w:spacing w:line="240" w:lineRule="auto"/>
      </w:pPr>
      <w:r>
        <w:separator/>
      </w:r>
    </w:p>
  </w:endnote>
  <w:endnote w:type="continuationSeparator" w:id="0">
    <w:p w14:paraId="7E07D757" w14:textId="77777777" w:rsidR="0021789A" w:rsidRDefault="0021789A" w:rsidP="00C847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134A" w14:textId="75587DA6" w:rsidR="00C84733" w:rsidRPr="004F563E" w:rsidRDefault="00C84733">
    <w:pPr>
      <w:pStyle w:val="Voettekst"/>
      <w:rPr>
        <w:rFonts w:asciiTheme="minorHAnsi" w:hAnsiTheme="minorHAnsi" w:cstheme="minorHAnsi"/>
        <w:color w:val="5A5A5A"/>
        <w:sz w:val="16"/>
        <w:szCs w:val="16"/>
      </w:rPr>
    </w:pPr>
    <w:r w:rsidRPr="004F563E">
      <w:rPr>
        <w:rFonts w:asciiTheme="minorHAnsi" w:hAnsiTheme="minorHAnsi" w:cstheme="minorHAnsi"/>
        <w:color w:val="5A5A5A"/>
        <w:sz w:val="16"/>
        <w:szCs w:val="16"/>
      </w:rPr>
      <w:t>© Het NIC</w:t>
    </w:r>
    <w:r w:rsidR="00BA2CFB">
      <w:rPr>
        <w:rFonts w:asciiTheme="minorHAnsi" w:hAnsiTheme="minorHAnsi" w:cstheme="minorHAnsi"/>
        <w:color w:val="5A5A5A"/>
        <w:sz w:val="16"/>
        <w:szCs w:val="16"/>
      </w:rPr>
      <w:t xml:space="preserve"> B.V.</w:t>
    </w:r>
    <w:r w:rsidRPr="004F563E">
      <w:rPr>
        <w:rFonts w:asciiTheme="minorHAnsi" w:hAnsiTheme="minorHAnsi" w:cstheme="minorHAnsi"/>
        <w:color w:val="5A5A5A"/>
        <w:sz w:val="16"/>
        <w:szCs w:val="16"/>
      </w:rPr>
      <w:t xml:space="preserve"> - Bijlage 2 Verklaring omtrent inschrijving </w:t>
    </w:r>
    <w:r w:rsidR="004F563E" w:rsidRPr="004F563E">
      <w:rPr>
        <w:rFonts w:ascii="Calibri" w:eastAsia="Calibri" w:hAnsi="Calibri" w:cs="Calibri"/>
        <w:color w:val="5A5A5A"/>
        <w:sz w:val="16"/>
        <w:szCs w:val="16"/>
      </w:rPr>
      <w:t xml:space="preserve">EA2202JA d.d. </w:t>
    </w:r>
    <w:r w:rsidR="003443CF">
      <w:rPr>
        <w:rFonts w:ascii="Calibri" w:eastAsia="Calibri" w:hAnsi="Calibri" w:cs="Calibri"/>
        <w:color w:val="5A5A5A"/>
        <w:sz w:val="16"/>
        <w:szCs w:val="16"/>
      </w:rPr>
      <w:t>1</w:t>
    </w:r>
    <w:r w:rsidR="004F563E" w:rsidRPr="004F563E">
      <w:rPr>
        <w:rFonts w:ascii="Calibri" w:eastAsia="Calibri" w:hAnsi="Calibri" w:cs="Calibri"/>
        <w:color w:val="5A5A5A"/>
        <w:sz w:val="16"/>
        <w:szCs w:val="16"/>
      </w:rPr>
      <w:t xml:space="preserve"> juni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CDBE5" w14:textId="77777777" w:rsidR="0021789A" w:rsidRDefault="0021789A" w:rsidP="00C84733">
      <w:pPr>
        <w:spacing w:line="240" w:lineRule="auto"/>
      </w:pPr>
      <w:r>
        <w:separator/>
      </w:r>
    </w:p>
  </w:footnote>
  <w:footnote w:type="continuationSeparator" w:id="0">
    <w:p w14:paraId="27784B21" w14:textId="77777777" w:rsidR="0021789A" w:rsidRDefault="0021789A" w:rsidP="00C847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D474" w14:textId="0431B938" w:rsidR="00C84733" w:rsidRDefault="00C84733">
    <w:pPr>
      <w:pStyle w:val="Koptekst"/>
    </w:pPr>
    <w:r>
      <w:rPr>
        <w:noProof/>
      </w:rPr>
      <w:drawing>
        <wp:inline distT="0" distB="0" distL="0" distR="0" wp14:anchorId="44650476" wp14:editId="6169B8EE">
          <wp:extent cx="1609725" cy="51816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18160"/>
                  </a:xfrm>
                  <a:prstGeom prst="rect">
                    <a:avLst/>
                  </a:prstGeom>
                  <a:noFill/>
                </pic:spPr>
              </pic:pic>
            </a:graphicData>
          </a:graphic>
        </wp:inline>
      </w:drawing>
    </w:r>
  </w:p>
  <w:p w14:paraId="029B5D15" w14:textId="77777777" w:rsidR="00C84733" w:rsidRDefault="00C847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0958036">
    <w:abstractNumId w:val="0"/>
  </w:num>
  <w:num w:numId="2" w16cid:durableId="388500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733"/>
    <w:rsid w:val="00011152"/>
    <w:rsid w:val="000500BD"/>
    <w:rsid w:val="000B4389"/>
    <w:rsid w:val="0021789A"/>
    <w:rsid w:val="003443CF"/>
    <w:rsid w:val="004F563E"/>
    <w:rsid w:val="006B343A"/>
    <w:rsid w:val="007C5E90"/>
    <w:rsid w:val="007E27FA"/>
    <w:rsid w:val="00890E8A"/>
    <w:rsid w:val="009644DC"/>
    <w:rsid w:val="00BA2CFB"/>
    <w:rsid w:val="00C84733"/>
    <w:rsid w:val="00D02BC6"/>
    <w:rsid w:val="00D53650"/>
    <w:rsid w:val="00DC4A10"/>
    <w:rsid w:val="00DF54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D62F1"/>
  <w15:chartTrackingRefBased/>
  <w15:docId w15:val="{4099B0E5-BD1D-4E07-934C-8DF61BA3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847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C84733"/>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C84733"/>
    <w:pPr>
      <w:keepNext/>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C84733"/>
    <w:pPr>
      <w:keepNext/>
      <w:tabs>
        <w:tab w:val="clear" w:pos="567"/>
      </w:tabs>
      <w:outlineLvl w:val="2"/>
    </w:pPr>
    <w:rPr>
      <w:i/>
    </w:rPr>
  </w:style>
  <w:style w:type="paragraph" w:styleId="Kop4">
    <w:name w:val="heading 4"/>
    <w:basedOn w:val="Standaard"/>
    <w:next w:val="Standaard"/>
    <w:link w:val="Kop4Char"/>
    <w:qFormat/>
    <w:rsid w:val="00C84733"/>
    <w:pPr>
      <w:keepNext/>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C84733"/>
    <w:pPr>
      <w:tabs>
        <w:tab w:val="clear" w:pos="567"/>
      </w:tabs>
      <w:spacing w:before="240" w:after="60"/>
      <w:outlineLvl w:val="4"/>
    </w:pPr>
    <w:rPr>
      <w:b/>
      <w:iCs/>
      <w:color w:val="FF0000"/>
    </w:rPr>
  </w:style>
  <w:style w:type="paragraph" w:styleId="Kop6">
    <w:name w:val="heading 6"/>
    <w:basedOn w:val="Standaard"/>
    <w:next w:val="Standaard"/>
    <w:link w:val="Kop6Char"/>
    <w:qFormat/>
    <w:rsid w:val="00C84733"/>
    <w:p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C84733"/>
    <w:pPr>
      <w:tabs>
        <w:tab w:val="clear" w:pos="567"/>
      </w:tabs>
      <w:spacing w:before="240" w:after="60"/>
      <w:outlineLvl w:val="6"/>
    </w:pPr>
    <w:rPr>
      <w:szCs w:val="20"/>
      <w:lang w:eastAsia="en-US"/>
    </w:rPr>
  </w:style>
  <w:style w:type="paragraph" w:styleId="Kop8">
    <w:name w:val="heading 8"/>
    <w:basedOn w:val="Standaard"/>
    <w:next w:val="Standaard"/>
    <w:link w:val="Kop8Char"/>
    <w:qFormat/>
    <w:rsid w:val="00C84733"/>
    <w:p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C84733"/>
    <w:p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847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4733"/>
  </w:style>
  <w:style w:type="paragraph" w:styleId="Voettekst">
    <w:name w:val="footer"/>
    <w:basedOn w:val="Standaard"/>
    <w:link w:val="VoettekstChar"/>
    <w:uiPriority w:val="99"/>
    <w:unhideWhenUsed/>
    <w:rsid w:val="00C847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4733"/>
  </w:style>
  <w:style w:type="character" w:customStyle="1" w:styleId="Kop1Char">
    <w:name w:val="Kop 1 Char"/>
    <w:basedOn w:val="Standaardalinea-lettertype"/>
    <w:link w:val="Kop1"/>
    <w:rsid w:val="00C84733"/>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C847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C847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C847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C847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C84733"/>
    <w:rPr>
      <w:rFonts w:ascii="Tahoma" w:eastAsia="Times New Roman" w:hAnsi="Tahoma" w:cs="Arial"/>
      <w:b/>
      <w:bCs/>
      <w:szCs w:val="20"/>
    </w:rPr>
  </w:style>
  <w:style w:type="character" w:customStyle="1" w:styleId="Kop7Char">
    <w:name w:val="Kop 7 Char"/>
    <w:basedOn w:val="Standaardalinea-lettertype"/>
    <w:link w:val="Kop7"/>
    <w:rsid w:val="00C84733"/>
    <w:rPr>
      <w:rFonts w:ascii="Tahoma" w:eastAsia="Times New Roman" w:hAnsi="Tahoma" w:cs="Arial"/>
      <w:bCs/>
      <w:sz w:val="20"/>
      <w:szCs w:val="20"/>
    </w:rPr>
  </w:style>
  <w:style w:type="character" w:customStyle="1" w:styleId="Kop8Char">
    <w:name w:val="Kop 8 Char"/>
    <w:basedOn w:val="Standaardalinea-lettertype"/>
    <w:link w:val="Kop8"/>
    <w:rsid w:val="00C84733"/>
    <w:rPr>
      <w:rFonts w:ascii="Tahoma" w:eastAsia="Times New Roman" w:hAnsi="Tahoma" w:cs="Arial"/>
      <w:bCs/>
      <w:i/>
      <w:sz w:val="20"/>
      <w:szCs w:val="20"/>
    </w:rPr>
  </w:style>
  <w:style w:type="character" w:customStyle="1" w:styleId="Kop9Char">
    <w:name w:val="Kop 9 Char"/>
    <w:basedOn w:val="Standaardalinea-lettertype"/>
    <w:link w:val="Kop9"/>
    <w:rsid w:val="00C84733"/>
    <w:rPr>
      <w:rFonts w:ascii="Tahoma" w:eastAsia="Times New Roman" w:hAnsi="Tahoma" w:cs="Arial"/>
      <w:bCs/>
      <w:szCs w:val="20"/>
    </w:rPr>
  </w:style>
  <w:style w:type="paragraph" w:styleId="Lijstalinea">
    <w:name w:val="List Paragraph"/>
    <w:basedOn w:val="Standaard"/>
    <w:uiPriority w:val="34"/>
    <w:qFormat/>
    <w:rsid w:val="00C84733"/>
    <w:pPr>
      <w:ind w:left="720"/>
      <w:contextualSpacing/>
    </w:pPr>
  </w:style>
  <w:style w:type="paragraph" w:styleId="Revisie">
    <w:name w:val="Revision"/>
    <w:hidden/>
    <w:uiPriority w:val="99"/>
    <w:semiHidden/>
    <w:rsid w:val="007E27FA"/>
    <w:pPr>
      <w:spacing w:after="0" w:line="240" w:lineRule="auto"/>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BBAA9A-2B3A-44AB-B9C7-18252D9F8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310FC2-58EB-4F0C-8108-FEA358ABE92D}">
  <ds:schemaRefs>
    <ds:schemaRef ds:uri="http://schemas.microsoft.com/sharepoint/v3/contenttype/forms"/>
  </ds:schemaRefs>
</ds:datastoreItem>
</file>

<file path=customXml/itemProps3.xml><?xml version="1.0" encoding="utf-8"?>
<ds:datastoreItem xmlns:ds="http://schemas.openxmlformats.org/officeDocument/2006/customXml" ds:itemID="{36846711-4C92-41FE-A7D3-3B71322D0FFF}">
  <ds:schemaRefs>
    <ds:schemaRef ds:uri="http://schemas.microsoft.com/office/2006/metadata/properties"/>
    <ds:schemaRef ds:uri="http://purl.org/dc/terms/"/>
    <ds:schemaRef ds:uri="http://www.w3.org/XML/1998/namespace"/>
    <ds:schemaRef ds:uri="http://schemas.openxmlformats.org/package/2006/metadata/core-properties"/>
    <ds:schemaRef ds:uri="http://purl.org/dc/elements/1.1/"/>
    <ds:schemaRef ds:uri="http://schemas.microsoft.com/office/2006/documentManagement/types"/>
    <ds:schemaRef ds:uri="118699ed-b0bb-4314-a950-7636bf7a902d"/>
    <ds:schemaRef ds:uri="http://schemas.microsoft.com/office/infopath/2007/PartnerControls"/>
    <ds:schemaRef ds:uri="df334da4-c630-45b1-95f0-858e998e886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1027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Banza</dc:creator>
  <cp:keywords/>
  <dc:description/>
  <cp:lastModifiedBy>Hervé Banza</cp:lastModifiedBy>
  <cp:revision>4</cp:revision>
  <dcterms:created xsi:type="dcterms:W3CDTF">2022-05-30T07:17:00Z</dcterms:created>
  <dcterms:modified xsi:type="dcterms:W3CDTF">2022-06-01T09:13:00Z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