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7FAE" w14:textId="2CE8D36F" w:rsidR="00085BAB" w:rsidRDefault="00085BAB" w:rsidP="00085BAB">
      <w:pPr>
        <w:pStyle w:val="Kop1"/>
        <w:numPr>
          <w:ilvl w:val="0"/>
          <w:numId w:val="0"/>
        </w:numPr>
        <w:ind w:left="432" w:hanging="432"/>
      </w:pPr>
      <w:bookmarkStart w:id="0" w:name="_Toc119487915"/>
      <w:r>
        <w:t xml:space="preserve">Bijlage </w:t>
      </w:r>
      <w:r w:rsidR="00571E26">
        <w:t>5</w:t>
      </w:r>
      <w:r>
        <w:tab/>
        <w:t>Invulformulier referenties t.b.v. selectiecriteria</w:t>
      </w:r>
      <w:bookmarkEnd w:id="0"/>
    </w:p>
    <w:p w14:paraId="4DFE0423" w14:textId="77777777" w:rsidR="00085BAB" w:rsidRPr="00F74ED0" w:rsidRDefault="00085BAB" w:rsidP="00085BA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F74ED0">
        <w:rPr>
          <w:rFonts w:asciiTheme="majorHAnsi" w:hAnsiTheme="majorHAnsi" w:cstheme="majorHAnsi"/>
          <w:sz w:val="22"/>
          <w:szCs w:val="22"/>
        </w:rPr>
        <w:t xml:space="preserve">Ter verantwoording van de kerncompetenties als gesteld in </w:t>
      </w:r>
      <w:r w:rsidRPr="002E240C">
        <w:rPr>
          <w:rFonts w:asciiTheme="majorHAnsi" w:hAnsiTheme="majorHAnsi" w:cstheme="majorHAnsi"/>
          <w:sz w:val="22"/>
          <w:szCs w:val="22"/>
        </w:rPr>
        <w:t>paragraaf 3.4 indienen:</w:t>
      </w:r>
      <w:r w:rsidRPr="00F74ED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4F188F6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5BAB" w:rsidRPr="00F74ED0" w14:paraId="22FEE39E" w14:textId="77777777" w:rsidTr="0080775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611FFB77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Selectiecriterium</w:t>
            </w:r>
            <w:r w:rsidRPr="00F74ED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1:  Ervaring met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ontwerp accommodatie binnensport</w:t>
            </w:r>
          </w:p>
        </w:tc>
      </w:tr>
      <w:tr w:rsidR="00085BAB" w:rsidRPr="00F74ED0" w14:paraId="778AD0F4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76EE0A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EE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7681C34D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37F1AB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Plaats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1AD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16DE45F6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6B2E591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B0F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0D4E4F3C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682EBD6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Contactgegevens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7D8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                                                (naam + telefoon)</w:t>
            </w:r>
          </w:p>
        </w:tc>
      </w:tr>
      <w:tr w:rsidR="00085BAB" w:rsidRPr="00F74ED0" w14:paraId="7B32978A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0426F7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Statutaire naam uitvoerende partij opdrachtnemer**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FD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38BFF6E5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5EEC8F2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 xml:space="preserve">Betreft </w:t>
            </w:r>
            <w:r>
              <w:rPr>
                <w:rFonts w:asciiTheme="majorHAnsi" w:hAnsiTheme="majorHAnsi" w:cstheme="majorHAnsi"/>
                <w:color w:val="FFFFFF" w:themeColor="background1"/>
              </w:rPr>
              <w:t>binnensportaccommodatie</w:t>
            </w:r>
          </w:p>
          <w:p w14:paraId="343DAFE7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2B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5FED7E" wp14:editId="6026C1A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55245</wp:posOffset>
                      </wp:positionV>
                      <wp:extent cx="81280" cy="76835"/>
                      <wp:effectExtent l="0" t="0" r="13970" b="18415"/>
                      <wp:wrapNone/>
                      <wp:docPr id="59" name="Rechthoe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063B8" id="Rechthoek 59" o:spid="_x0000_s1026" style="position:absolute;margin-left:-2.15pt;margin-top:4.35pt;width:6.4pt;height: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CAHlG8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E01D6D" wp14:editId="35D5BECE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208915</wp:posOffset>
                      </wp:positionV>
                      <wp:extent cx="81280" cy="76835"/>
                      <wp:effectExtent l="0" t="0" r="13970" b="18415"/>
                      <wp:wrapNone/>
                      <wp:docPr id="60" name="Rechthoe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762A5" id="Rechthoek 60" o:spid="_x0000_s1026" style="position:absolute;margin-left:-2.15pt;margin-top:16.45pt;width:6.4pt;height: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  </w:t>
            </w:r>
          </w:p>
          <w:p w14:paraId="257FF3F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6C946B9D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376F7BB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Omschrijving uitgevoerde werkzaamheden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099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noProof/>
              </w:rPr>
            </w:pPr>
          </w:p>
        </w:tc>
      </w:tr>
      <w:tr w:rsidR="00085BAB" w:rsidRPr="00F74ED0" w14:paraId="6C9AEBCE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14F164A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Omvang in m</w:t>
            </w:r>
            <w:r w:rsidRPr="00F74ED0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bvo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A6B4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               m² bvo</w:t>
            </w:r>
          </w:p>
        </w:tc>
      </w:tr>
      <w:tr w:rsidR="00085BAB" w:rsidRPr="00F74ED0" w14:paraId="7A87C0A9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0E55225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Uitvoering opgeleverd maximaal 5 jaar voorafgaand aan uiterste datum van publicatie van aankondiging van opdracht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473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05C75D" wp14:editId="4CBE358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61" name="Rechthoe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00F24" id="Rechthoek 61" o:spid="_x0000_s1026" style="position:absolute;margin-left:-2.1pt;margin-top:2.35pt;width:6.4pt;height: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</w:p>
          <w:p w14:paraId="1F43790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17F706" wp14:editId="0A6C748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62" name="Rechthoe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91238" id="Rechthoek 62" o:spid="_x0000_s1026" style="position:absolute;margin-left:-2.1pt;margin-top:4.45pt;width:6.4pt;height: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40DD64EC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44F70489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Beschrijving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06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6C2E80B8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4F0D009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14:paraId="08757C11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  <w:r w:rsidRPr="00F74ED0">
        <w:rPr>
          <w:rFonts w:asciiTheme="majorHAnsi" w:hAnsiTheme="majorHAnsi" w:cstheme="majorHAnsi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1E2552D9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5BAB" w:rsidRPr="00F74ED0" w14:paraId="18F7F380" w14:textId="77777777" w:rsidTr="0080775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8E80AE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Selectiecriterium</w:t>
            </w:r>
            <w:r w:rsidRPr="00F74ED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2</w:t>
            </w:r>
            <w:r w:rsidRPr="00F74ED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:  Ervaring met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realisatie accommodatie binnensport</w:t>
            </w:r>
          </w:p>
        </w:tc>
      </w:tr>
      <w:tr w:rsidR="00085BAB" w:rsidRPr="00F74ED0" w14:paraId="224CB9B5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B45415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67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0785BD53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47D0A4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Plaats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D9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2E9DB032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30BCD22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C497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0668F936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27D31BF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Contactgegevens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667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                                                (naam + telefoon)</w:t>
            </w:r>
          </w:p>
        </w:tc>
      </w:tr>
      <w:tr w:rsidR="00085BAB" w:rsidRPr="00F74ED0" w14:paraId="128F0AEC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042D3F4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Statutaire naam uitvoerende partij opdrachtnemer**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BD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52C16939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14A2C9D7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 xml:space="preserve">Betreft </w:t>
            </w:r>
            <w:r>
              <w:rPr>
                <w:rFonts w:asciiTheme="majorHAnsi" w:hAnsiTheme="majorHAnsi" w:cstheme="majorHAnsi"/>
                <w:color w:val="FFFFFF" w:themeColor="background1"/>
              </w:rPr>
              <w:t>binnensportaccommodatie</w:t>
            </w:r>
          </w:p>
          <w:p w14:paraId="4426093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0B4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BE2BBC" wp14:editId="03A0D85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55245</wp:posOffset>
                      </wp:positionV>
                      <wp:extent cx="81280" cy="76835"/>
                      <wp:effectExtent l="0" t="0" r="13970" b="18415"/>
                      <wp:wrapNone/>
                      <wp:docPr id="12" name="Rechtho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E0587" id="Rechthoek 12" o:spid="_x0000_s1026" style="position:absolute;margin-left:-2.15pt;margin-top:4.35pt;width:6.4pt;height: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CAHlG8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974935" wp14:editId="62E04F6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208915</wp:posOffset>
                      </wp:positionV>
                      <wp:extent cx="81280" cy="76835"/>
                      <wp:effectExtent l="0" t="0" r="13970" b="18415"/>
                      <wp:wrapNone/>
                      <wp:docPr id="14" name="Rechthoe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C2C2A" id="Rechthoek 14" o:spid="_x0000_s1026" style="position:absolute;margin-left:-2.15pt;margin-top:16.45pt;width:6.4pt;height: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  </w:t>
            </w:r>
          </w:p>
          <w:p w14:paraId="7AE588E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4C85860C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60EE8AB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Omschrijving uitgevoerde werkzaamheden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F7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noProof/>
              </w:rPr>
            </w:pPr>
          </w:p>
        </w:tc>
      </w:tr>
      <w:tr w:rsidR="00085BAB" w:rsidRPr="00F74ED0" w14:paraId="56C04A1E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39744E94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Omvang in m</w:t>
            </w:r>
            <w:r w:rsidRPr="00F74ED0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bvo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3E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               m² bvo</w:t>
            </w:r>
          </w:p>
        </w:tc>
      </w:tr>
      <w:tr w:rsidR="00085BAB" w:rsidRPr="00F74ED0" w14:paraId="200365A5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9E83964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Uitvoering opgeleverd maximaal 5 jaar voorafgaand aan uiterste datum van publicatie van aankondiging van opdracht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78A9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539B8E" wp14:editId="6C836EB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16" name="Rechtho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48E9A" id="Rechthoek 16" o:spid="_x0000_s1026" style="position:absolute;margin-left:-2.1pt;margin-top:2.35pt;width:6.4pt;height: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</w:p>
          <w:p w14:paraId="7397C23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3ABA3F" wp14:editId="2D07C80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38" name="Rechthoe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AF746" id="Rechthoek 38" o:spid="_x0000_s1026" style="position:absolute;margin-left:-2.1pt;margin-top:4.45pt;width:6.4pt;height: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6015B3AA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3D5F298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Beschrijving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D68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4882A5B4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571BC9B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14:paraId="3B9A6038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  <w:r w:rsidRPr="00F74ED0">
        <w:rPr>
          <w:rFonts w:asciiTheme="majorHAnsi" w:hAnsiTheme="majorHAnsi" w:cstheme="majorHAnsi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2C6A078E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7AB0A9CD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666F07CB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4C8AED5B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08C0AA82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6259E6A9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2DF2CC65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5BAB" w:rsidRPr="00F74ED0" w14:paraId="206593F3" w14:textId="77777777" w:rsidTr="0080775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569800D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Selectiecriterium</w:t>
            </w:r>
            <w:r w:rsidRPr="00F74ED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3</w:t>
            </w:r>
            <w:r w:rsidRPr="00F74ED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:  Ervaring met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geïntegreerde contractvorm</w:t>
            </w:r>
          </w:p>
        </w:tc>
      </w:tr>
      <w:tr w:rsidR="00085BAB" w:rsidRPr="00F74ED0" w14:paraId="6AD53520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3E98234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F62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48A8749A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063F47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Plaats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CD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32EE436B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018E1DA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94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59C29CB9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99D280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Contactgegevens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6B5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                                                (naam + telefoon)</w:t>
            </w:r>
          </w:p>
        </w:tc>
      </w:tr>
      <w:tr w:rsidR="00085BAB" w:rsidRPr="00F74ED0" w14:paraId="2252FCFC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A035C0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Statutaire naam uitvoerende partij opdrachtnemer**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EF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2D6947E8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64C0154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Omschrijving uitgevoerde werkzaamheden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2F4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3AE2EEBB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3AF86C3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Contractvorm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6A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noProof/>
              </w:rPr>
            </w:pPr>
          </w:p>
        </w:tc>
      </w:tr>
      <w:tr w:rsidR="00085BAB" w:rsidRPr="00F74ED0" w14:paraId="4CFAC1DE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2EED5985" w14:textId="77777777" w:rsidR="00085BAB" w:rsidRDefault="00085BAB" w:rsidP="00807759">
            <w:pPr>
              <w:autoSpaceDE w:val="0"/>
              <w:adjustRightInd w:val="0"/>
              <w:ind w:firstLine="313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Bouwteam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182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9240F0" wp14:editId="6BD2031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49" name="Rechthoe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DBC21" id="Rechthoek 49" o:spid="_x0000_s1026" style="position:absolute;margin-left:-2.1pt;margin-top:2.35pt;width:6.4pt;height: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  <w:r>
              <w:rPr>
                <w:rFonts w:asciiTheme="majorHAnsi" w:hAnsiTheme="majorHAnsi" w:cstheme="majorHAnsi"/>
              </w:rPr>
              <w:t xml:space="preserve"> (1 punt)</w:t>
            </w:r>
          </w:p>
        </w:tc>
      </w:tr>
      <w:tr w:rsidR="00085BAB" w:rsidRPr="00F74ED0" w14:paraId="509ED6A1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4AEC429B" w14:textId="77777777" w:rsidR="00085BAB" w:rsidRDefault="00085BAB" w:rsidP="00807759">
            <w:pPr>
              <w:autoSpaceDE w:val="0"/>
              <w:adjustRightInd w:val="0"/>
              <w:ind w:firstLine="313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Engineer &amp; Build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0FC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noProof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CD6344" wp14:editId="4C6626B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50" name="Rechthoe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842BE" id="Rechthoek 50" o:spid="_x0000_s1026" style="position:absolute;margin-left:-2.1pt;margin-top:2.35pt;width:6.4pt;height:6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  <w:r>
              <w:rPr>
                <w:rFonts w:asciiTheme="majorHAnsi" w:hAnsiTheme="majorHAnsi" w:cstheme="majorHAnsi"/>
              </w:rPr>
              <w:t xml:space="preserve"> (3 punten)</w:t>
            </w:r>
          </w:p>
        </w:tc>
      </w:tr>
      <w:tr w:rsidR="00085BAB" w:rsidRPr="00F74ED0" w14:paraId="3FA7A7FD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789CD04D" w14:textId="77777777" w:rsidR="00085BAB" w:rsidRDefault="00085BAB" w:rsidP="00807759">
            <w:pPr>
              <w:autoSpaceDE w:val="0"/>
              <w:adjustRightInd w:val="0"/>
              <w:ind w:firstLine="313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Design &amp; Build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16C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noProof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E7C31A" wp14:editId="27346BA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51" name="Rechthoe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8F37B" id="Rechthoek 51" o:spid="_x0000_s1026" style="position:absolute;margin-left:-2.1pt;margin-top:2.35pt;width:6.4pt;height: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  <w:r>
              <w:rPr>
                <w:rFonts w:asciiTheme="majorHAnsi" w:hAnsiTheme="majorHAnsi" w:cstheme="majorHAnsi"/>
              </w:rPr>
              <w:t xml:space="preserve"> (5 punten)</w:t>
            </w:r>
          </w:p>
        </w:tc>
      </w:tr>
      <w:tr w:rsidR="00085BAB" w:rsidRPr="00F74ED0" w14:paraId="63BB289C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DE475DF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Uitvoering opgeleverd maximaal 5 jaar voorafgaand aan uiterste datum van publicatie van aankondiging van opdracht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A12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12A9C8" wp14:editId="6408156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41" name="Rechthoe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341BD" id="Rechthoek 41" o:spid="_x0000_s1026" style="position:absolute;margin-left:-2.1pt;margin-top:2.35pt;width:6.4pt;height: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</w:p>
          <w:p w14:paraId="41548D3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29EFA7" wp14:editId="54DBAE5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42" name="Rechthoe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43C34" id="Rechthoek 42" o:spid="_x0000_s1026" style="position:absolute;margin-left:-2.1pt;margin-top:4.45pt;width:6.4pt;height: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435FB1F8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E11E58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Beschrijving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0D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679127A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46ABAED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14:paraId="493B4997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  <w:r w:rsidRPr="00F74ED0">
        <w:rPr>
          <w:rFonts w:asciiTheme="majorHAnsi" w:hAnsiTheme="majorHAnsi" w:cstheme="majorHAnsi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0282FF2D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5BAB" w:rsidRPr="00F74ED0" w14:paraId="4156D466" w14:textId="77777777" w:rsidTr="0080775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684023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Selectiecriterium</w:t>
            </w:r>
            <w:r w:rsidRPr="00F74ED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4</w:t>
            </w:r>
            <w:r w:rsidRPr="00F74ED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:  Ervaring met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duurzaamheid &amp; circulariteit</w:t>
            </w:r>
          </w:p>
        </w:tc>
      </w:tr>
      <w:tr w:rsidR="00085BAB" w:rsidRPr="00F74ED0" w14:paraId="1350F6C7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3B1F2FB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19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6D8BF9F7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417DE0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Plaats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83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60E53E75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E0176D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E3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066BF442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5599F47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Contactgegevens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4B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                                                (naam + telefoon)</w:t>
            </w:r>
          </w:p>
        </w:tc>
      </w:tr>
      <w:tr w:rsidR="00085BAB" w:rsidRPr="00F74ED0" w14:paraId="37FF0564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686462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Statutaire naam uitvoerende partij opdrachtnemer**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05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7C8DDF37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4D7EB1B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Omschrijving uitgevoerde werkzaamheden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C1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7B0F8B1C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69B94407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2E240C">
              <w:rPr>
                <w:rFonts w:asciiTheme="majorHAnsi" w:hAnsiTheme="majorHAnsi" w:cstheme="majorHAnsi"/>
                <w:color w:val="FFFFFF" w:themeColor="background1"/>
              </w:rPr>
              <w:t xml:space="preserve">BENG gebouw of GPR ≥ 7 en/of 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                </w:t>
            </w:r>
            <w:r w:rsidRPr="002E240C">
              <w:rPr>
                <w:rFonts w:asciiTheme="majorHAnsi" w:hAnsiTheme="majorHAnsi" w:cstheme="majorHAnsi"/>
                <w:color w:val="FFFFFF" w:themeColor="background1"/>
              </w:rPr>
              <w:t>BREEAM ≥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Very Good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4E9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BBFCD3" wp14:editId="68DEED7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45" name="Rechthoe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F093E" id="Rechthoek 45" o:spid="_x0000_s1026" style="position:absolute;margin-left:-2.1pt;margin-top:2.35pt;width:6.4pt;height: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  <w:r>
              <w:rPr>
                <w:rFonts w:asciiTheme="majorHAnsi" w:hAnsiTheme="majorHAnsi" w:cstheme="majorHAnsi"/>
              </w:rPr>
              <w:t xml:space="preserve"> (2,5 punten)</w:t>
            </w:r>
          </w:p>
          <w:p w14:paraId="08F0057F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noProof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49AF26" wp14:editId="64D11D5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46" name="Rechthoe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1C50B" id="Rechthoek 46" o:spid="_x0000_s1026" style="position:absolute;margin-left:-2.1pt;margin-top:4.45pt;width:6.4pt;height:6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Nee </w:t>
            </w:r>
          </w:p>
        </w:tc>
      </w:tr>
      <w:tr w:rsidR="00085BAB" w:rsidRPr="00F74ED0" w14:paraId="62CC1E5A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1E58B74C" w14:textId="77777777" w:rsidR="00085BAB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Toelichting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77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(indien ja dan toelichten wat van toepassing is)</w:t>
            </w:r>
          </w:p>
        </w:tc>
      </w:tr>
      <w:tr w:rsidR="00085BAB" w:rsidRPr="00F74ED0" w14:paraId="65AE2CA2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4BB54646" w14:textId="77777777" w:rsidR="00085BAB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2E240C">
              <w:rPr>
                <w:rFonts w:asciiTheme="majorHAnsi" w:hAnsiTheme="majorHAnsi" w:cstheme="majorHAnsi"/>
                <w:color w:val="FFFFFF" w:themeColor="background1"/>
              </w:rPr>
              <w:t>Energieneutraal en/of gem. GPR score ≥ 8,5 en/of BREEAM ≥ Excellent en/of minimaal 5 verschillende circulaire toepassingen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4A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6093D0" wp14:editId="2513654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47" name="Rechthoe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A81ED" id="Rechthoek 47" o:spid="_x0000_s1026" style="position:absolute;margin-left:-2.1pt;margin-top:2.35pt;width:6.4pt;height: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  <w:r>
              <w:rPr>
                <w:rFonts w:asciiTheme="majorHAnsi" w:hAnsiTheme="majorHAnsi" w:cstheme="majorHAnsi"/>
              </w:rPr>
              <w:t xml:space="preserve"> (5 punten)</w:t>
            </w:r>
          </w:p>
          <w:p w14:paraId="6BCAFF39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noProof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421695F" wp14:editId="40D4692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48" name="Rechthoe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85328" id="Rechthoek 48" o:spid="_x0000_s1026" style="position:absolute;margin-left:-2.1pt;margin-top:4.45pt;width:6.4pt;height: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Nee</w:t>
            </w:r>
          </w:p>
        </w:tc>
      </w:tr>
      <w:tr w:rsidR="00085BAB" w:rsidRPr="00F74ED0" w14:paraId="4DF8A97C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65F337AA" w14:textId="77777777" w:rsidR="00085BAB" w:rsidRPr="002E240C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2E240C">
              <w:rPr>
                <w:rFonts w:asciiTheme="majorHAnsi" w:hAnsiTheme="majorHAnsi" w:cstheme="majorHAnsi"/>
                <w:color w:val="FFFFFF" w:themeColor="background1"/>
              </w:rPr>
              <w:t>Toelichting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556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(indien ja dan toelichten wat van toepassing is)</w:t>
            </w:r>
          </w:p>
        </w:tc>
      </w:tr>
      <w:tr w:rsidR="00085BAB" w:rsidRPr="00F74ED0" w14:paraId="3103DD23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578ADC0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Uitvoering opgeleverd maximaal 5 jaar voorafgaand aan uiterste datum van publicatie van aankondiging van opdracht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CF0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D20E80" wp14:editId="2883137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43" name="Rechthoe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D2313" id="Rechthoek 43" o:spid="_x0000_s1026" style="position:absolute;margin-left:-2.1pt;margin-top:2.35pt;width:6.4pt;height: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</w:p>
          <w:p w14:paraId="099B973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8EF408" wp14:editId="5234A00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44" name="Rechthoe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1DBE2" id="Rechthoek 44" o:spid="_x0000_s1026" style="position:absolute;margin-left:-2.1pt;margin-top:4.45pt;width:6.4pt;height: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13E0D00B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C47533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Beschrijving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EF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654EFA5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21E61C8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14:paraId="3299F28A" w14:textId="77777777" w:rsidR="00085BAB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  <w:r w:rsidRPr="00F74ED0">
        <w:rPr>
          <w:rFonts w:asciiTheme="majorHAnsi" w:hAnsiTheme="majorHAnsi" w:cstheme="majorHAnsi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56FA68FB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5F9A3EA5" w14:textId="77777777" w:rsidR="00085BAB" w:rsidRPr="00F74ED0" w:rsidRDefault="00085BAB" w:rsidP="00085BAB">
      <w:pPr>
        <w:suppressAutoHyphens w:val="0"/>
        <w:spacing w:after="160"/>
        <w:rPr>
          <w:rFonts w:asciiTheme="majorHAnsi" w:hAnsiTheme="majorHAnsi" w:cstheme="majorHAnsi"/>
        </w:rPr>
      </w:pPr>
    </w:p>
    <w:sectPr w:rsidR="00085BAB" w:rsidRPr="00F74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3741D"/>
    <w:multiLevelType w:val="multilevel"/>
    <w:tmpl w:val="B4BC386E"/>
    <w:styleLink w:val="WWOutlineListStyle11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3A203B"/>
    <w:multiLevelType w:val="hybridMultilevel"/>
    <w:tmpl w:val="59D0F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92D1B"/>
    <w:multiLevelType w:val="multilevel"/>
    <w:tmpl w:val="36FA5ED8"/>
    <w:styleLink w:val="LFO8"/>
    <w:lvl w:ilvl="0">
      <w:numFmt w:val="bullet"/>
      <w:pStyle w:val="Geenafstand"/>
      <w:lvlText w:val=""/>
      <w:lvlJc w:val="left"/>
      <w:pPr>
        <w:ind w:left="1068" w:hanging="360"/>
      </w:pPr>
      <w:rPr>
        <w:rFonts w:ascii="Wingdings" w:hAnsi="Wingdings"/>
        <w:color w:val="91909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206604250">
    <w:abstractNumId w:val="0"/>
  </w:num>
  <w:num w:numId="2" w16cid:durableId="1564215737">
    <w:abstractNumId w:val="2"/>
  </w:num>
  <w:num w:numId="3" w16cid:durableId="96766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AB"/>
    <w:rsid w:val="00085BAB"/>
    <w:rsid w:val="00571E26"/>
    <w:rsid w:val="005E40D1"/>
    <w:rsid w:val="00D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20C"/>
  <w15:chartTrackingRefBased/>
  <w15:docId w15:val="{E53DDA22-4DB9-4DC9-8CB2-4F6A0B40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BAB"/>
    <w:pPr>
      <w:suppressAutoHyphens/>
      <w:autoSpaceDN w:val="0"/>
      <w:spacing w:after="0" w:line="240" w:lineRule="auto"/>
      <w:textAlignment w:val="baseline"/>
    </w:pPr>
    <w:rPr>
      <w:rFonts w:ascii="Calibri Light" w:eastAsia="Calibri" w:hAnsi="Calibri Light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085BAB"/>
    <w:pPr>
      <w:keepNext/>
      <w:keepLines/>
      <w:pageBreakBefore/>
      <w:numPr>
        <w:numId w:val="1"/>
      </w:numPr>
      <w:spacing w:before="240" w:after="120"/>
      <w:outlineLvl w:val="0"/>
    </w:pPr>
    <w:rPr>
      <w:rFonts w:eastAsia="Times New Roman"/>
      <w:color w:val="ED7D31"/>
      <w:sz w:val="36"/>
      <w:szCs w:val="36"/>
    </w:rPr>
  </w:style>
  <w:style w:type="paragraph" w:styleId="Kop2">
    <w:name w:val="heading 2"/>
    <w:basedOn w:val="Standaard"/>
    <w:link w:val="Kop2Char"/>
    <w:uiPriority w:val="9"/>
    <w:unhideWhenUsed/>
    <w:qFormat/>
    <w:rsid w:val="00085BAB"/>
    <w:pPr>
      <w:keepNext/>
      <w:keepLines/>
      <w:numPr>
        <w:ilvl w:val="1"/>
        <w:numId w:val="1"/>
      </w:numPr>
      <w:spacing w:before="40"/>
      <w:outlineLvl w:val="1"/>
    </w:pPr>
    <w:rPr>
      <w:rFonts w:eastAsia="Times New Roman"/>
      <w:color w:val="ED7D3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5BAB"/>
    <w:pPr>
      <w:keepNext/>
      <w:keepLines/>
      <w:numPr>
        <w:ilvl w:val="2"/>
        <w:numId w:val="1"/>
      </w:numPr>
      <w:spacing w:before="40"/>
      <w:outlineLvl w:val="2"/>
    </w:pPr>
    <w:rPr>
      <w:rFonts w:eastAsia="Times New Roman"/>
      <w:color w:val="ED7D3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85BAB"/>
    <w:pPr>
      <w:keepNext/>
      <w:keepLines/>
      <w:numPr>
        <w:ilvl w:val="3"/>
        <w:numId w:val="1"/>
      </w:numPr>
      <w:spacing w:before="40"/>
      <w:outlineLvl w:val="3"/>
    </w:pPr>
    <w:rPr>
      <w:rFonts w:eastAsia="Times New Roman"/>
      <w:i/>
      <w:iCs/>
      <w:color w:val="2F549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5BAB"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color w:val="2F549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5BAB"/>
    <w:pPr>
      <w:keepNext/>
      <w:keepLines/>
      <w:numPr>
        <w:ilvl w:val="5"/>
        <w:numId w:val="1"/>
      </w:numPr>
      <w:spacing w:before="40"/>
      <w:outlineLvl w:val="5"/>
    </w:pPr>
    <w:rPr>
      <w:rFonts w:eastAsia="Times New Roman"/>
      <w:color w:val="1F3763"/>
    </w:rPr>
  </w:style>
  <w:style w:type="paragraph" w:styleId="Kop7">
    <w:name w:val="heading 7"/>
    <w:basedOn w:val="Standaard"/>
    <w:next w:val="Standaard"/>
    <w:link w:val="Kop7Char"/>
    <w:rsid w:val="00085BAB"/>
    <w:pPr>
      <w:keepNext/>
      <w:keepLines/>
      <w:numPr>
        <w:ilvl w:val="6"/>
        <w:numId w:val="1"/>
      </w:numPr>
      <w:spacing w:before="40"/>
      <w:outlineLvl w:val="6"/>
    </w:pPr>
    <w:rPr>
      <w:rFonts w:eastAsia="Times New Roman"/>
      <w:i/>
      <w:iCs/>
      <w:color w:val="1F3763"/>
    </w:rPr>
  </w:style>
  <w:style w:type="paragraph" w:styleId="Kop8">
    <w:name w:val="heading 8"/>
    <w:basedOn w:val="Standaard"/>
    <w:next w:val="Standaard"/>
    <w:link w:val="Kop8Char"/>
    <w:rsid w:val="00085BAB"/>
    <w:pPr>
      <w:keepNext/>
      <w:keepLines/>
      <w:numPr>
        <w:ilvl w:val="7"/>
        <w:numId w:val="1"/>
      </w:numPr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rsid w:val="00085BAB"/>
    <w:pPr>
      <w:keepNext/>
      <w:keepLines/>
      <w:numPr>
        <w:ilvl w:val="8"/>
        <w:numId w:val="1"/>
      </w:numPr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5BAB"/>
    <w:rPr>
      <w:rFonts w:ascii="Calibri Light" w:eastAsia="Times New Roman" w:hAnsi="Calibri Light" w:cs="Times New Roman"/>
      <w:color w:val="ED7D31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085BAB"/>
    <w:rPr>
      <w:rFonts w:ascii="Calibri Light" w:eastAsia="Times New Roman" w:hAnsi="Calibri Light" w:cs="Times New Roman"/>
      <w:color w:val="ED7D3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5BAB"/>
    <w:rPr>
      <w:rFonts w:ascii="Calibri Light" w:eastAsia="Times New Roman" w:hAnsi="Calibri Light" w:cs="Times New Roman"/>
      <w:color w:val="ED7D3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85BAB"/>
    <w:rPr>
      <w:rFonts w:ascii="Calibri Light" w:eastAsia="Times New Roman" w:hAnsi="Calibri Light" w:cs="Times New Roman"/>
      <w:i/>
      <w:iCs/>
      <w:color w:val="2F549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5BAB"/>
    <w:rPr>
      <w:rFonts w:ascii="Calibri Light" w:eastAsia="Times New Roman" w:hAnsi="Calibri Light" w:cs="Times New Roman"/>
      <w:color w:val="2F549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5BAB"/>
    <w:rPr>
      <w:rFonts w:ascii="Calibri Light" w:eastAsia="Times New Roman" w:hAnsi="Calibri Light" w:cs="Times New Roman"/>
      <w:color w:val="1F3763"/>
    </w:rPr>
  </w:style>
  <w:style w:type="character" w:customStyle="1" w:styleId="Kop7Char">
    <w:name w:val="Kop 7 Char"/>
    <w:basedOn w:val="Standaardalinea-lettertype"/>
    <w:link w:val="Kop7"/>
    <w:rsid w:val="00085BAB"/>
    <w:rPr>
      <w:rFonts w:ascii="Calibri Light" w:eastAsia="Times New Roman" w:hAnsi="Calibri Light" w:cs="Times New Roman"/>
      <w:i/>
      <w:iCs/>
      <w:color w:val="1F3763"/>
    </w:rPr>
  </w:style>
  <w:style w:type="character" w:customStyle="1" w:styleId="Kop8Char">
    <w:name w:val="Kop 8 Char"/>
    <w:basedOn w:val="Standaardalinea-lettertype"/>
    <w:link w:val="Kop8"/>
    <w:rsid w:val="00085BAB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Kop9Char">
    <w:name w:val="Kop 9 Char"/>
    <w:basedOn w:val="Standaardalinea-lettertype"/>
    <w:link w:val="Kop9"/>
    <w:rsid w:val="00085BA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WWOutlineListStyle11">
    <w:name w:val="WW_OutlineListStyle_11"/>
    <w:basedOn w:val="Geenlijst"/>
    <w:rsid w:val="00085BAB"/>
    <w:pPr>
      <w:numPr>
        <w:numId w:val="1"/>
      </w:numPr>
    </w:pPr>
  </w:style>
  <w:style w:type="paragraph" w:customStyle="1" w:styleId="Default">
    <w:name w:val="Default"/>
    <w:rsid w:val="00085BAB"/>
    <w:pPr>
      <w:autoSpaceDE w:val="0"/>
      <w:autoSpaceDN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nl-NL"/>
    </w:rPr>
  </w:style>
  <w:style w:type="paragraph" w:styleId="Geenafstand">
    <w:name w:val="No Spacing"/>
    <w:rsid w:val="00085BAB"/>
    <w:pPr>
      <w:numPr>
        <w:numId w:val="2"/>
      </w:num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LFO8">
    <w:name w:val="LFO8"/>
    <w:basedOn w:val="Geenlijst"/>
    <w:rsid w:val="00085BAB"/>
    <w:pPr>
      <w:numPr>
        <w:numId w:val="2"/>
      </w:numPr>
    </w:pPr>
  </w:style>
  <w:style w:type="paragraph" w:styleId="Tekstopmerking">
    <w:name w:val="annotation text"/>
    <w:basedOn w:val="Standaard"/>
    <w:link w:val="TekstopmerkingChar"/>
    <w:uiPriority w:val="99"/>
    <w:unhideWhenUsed/>
    <w:rsid w:val="00085BA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5BAB"/>
    <w:rPr>
      <w:rFonts w:ascii="Calibri Light" w:eastAsia="Calibri" w:hAnsi="Calibri Light" w:cs="Times New Roman"/>
      <w:sz w:val="20"/>
      <w:szCs w:val="20"/>
    </w:rPr>
  </w:style>
  <w:style w:type="table" w:styleId="Tabelraster">
    <w:name w:val="Table Grid"/>
    <w:basedOn w:val="Standaardtabel"/>
    <w:uiPriority w:val="39"/>
    <w:rsid w:val="00085BA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Grootkarzijn</dc:creator>
  <cp:keywords/>
  <dc:description/>
  <cp:lastModifiedBy>Arjan Grootkarzijn</cp:lastModifiedBy>
  <cp:revision>3</cp:revision>
  <dcterms:created xsi:type="dcterms:W3CDTF">2022-11-16T10:08:00Z</dcterms:created>
  <dcterms:modified xsi:type="dcterms:W3CDTF">2022-11-16T10:18:00Z</dcterms:modified>
</cp:coreProperties>
</file>