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F5614" w14:textId="76F3F17C" w:rsidR="00955E17" w:rsidRDefault="00955E17" w:rsidP="00955E17">
      <w:pPr>
        <w:spacing w:after="0" w:line="240" w:lineRule="auto"/>
        <w:rPr>
          <w:rFonts w:cs="Lucida Sans Unicode"/>
          <w:sz w:val="20"/>
          <w:szCs w:val="20"/>
        </w:rPr>
      </w:pPr>
    </w:p>
    <w:p w14:paraId="078420AE" w14:textId="77777777" w:rsidR="00347498" w:rsidRPr="00955E17" w:rsidRDefault="00347498" w:rsidP="00955E17">
      <w:pPr>
        <w:spacing w:after="0" w:line="240" w:lineRule="auto"/>
        <w:rPr>
          <w:rFonts w:cs="Lucida Sans Unicode"/>
          <w:sz w:val="20"/>
          <w:szCs w:val="20"/>
        </w:rPr>
      </w:pPr>
    </w:p>
    <w:p w14:paraId="4FC7D0B7" w14:textId="774F9AAC" w:rsidR="008B2A96" w:rsidRDefault="00BE49FE" w:rsidP="00BE49FE">
      <w:pPr>
        <w:pStyle w:val="Kop1"/>
        <w:numPr>
          <w:ilvl w:val="0"/>
          <w:numId w:val="5"/>
        </w:numPr>
      </w:pPr>
      <w:r>
        <w:t>Isolatie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1980"/>
        <w:gridCol w:w="2835"/>
      </w:tblGrid>
      <w:tr w:rsidR="00BE49FE" w14:paraId="35F7BCCA" w14:textId="77777777" w:rsidTr="00BE4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112003" w14:textId="62D9597B" w:rsidR="00BE49FE" w:rsidRDefault="00BE49FE" w:rsidP="00BE49FE">
            <w:r>
              <w:t>Element</w:t>
            </w:r>
          </w:p>
        </w:tc>
        <w:tc>
          <w:tcPr>
            <w:tcW w:w="2835" w:type="dxa"/>
          </w:tcPr>
          <w:p w14:paraId="1805EA3C" w14:textId="71153D6E" w:rsidR="00BE49FE" w:rsidRDefault="00BE49FE" w:rsidP="00BE4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RC waarde Inschrijving</w:t>
            </w:r>
          </w:p>
        </w:tc>
      </w:tr>
      <w:tr w:rsidR="00BE49FE" w14:paraId="15A035B9" w14:textId="77777777" w:rsidTr="00BE4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C1265AC" w14:textId="5D5B2163" w:rsidR="00BE49FE" w:rsidRDefault="00BE49FE" w:rsidP="00BE49FE">
            <w:r>
              <w:t>Vloer</w:t>
            </w:r>
          </w:p>
        </w:tc>
        <w:tc>
          <w:tcPr>
            <w:tcW w:w="2835" w:type="dxa"/>
          </w:tcPr>
          <w:p w14:paraId="68D384F2" w14:textId="5E5F3624" w:rsidR="00BE49FE" w:rsidRDefault="00BE49FE" w:rsidP="00BE4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E49FE" w14:paraId="2D55BDB3" w14:textId="77777777" w:rsidTr="00BE49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39ACB6" w14:textId="28C6F14C" w:rsidR="00BE49FE" w:rsidRDefault="00BE49FE" w:rsidP="00BE49FE">
            <w:r>
              <w:t>Wanden</w:t>
            </w:r>
          </w:p>
        </w:tc>
        <w:tc>
          <w:tcPr>
            <w:tcW w:w="2835" w:type="dxa"/>
          </w:tcPr>
          <w:p w14:paraId="45A385ED" w14:textId="55953EAB" w:rsidR="00BE49FE" w:rsidRDefault="00BE49FE" w:rsidP="00BE4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E49FE" w14:paraId="230EDE3C" w14:textId="77777777" w:rsidTr="00BE4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D5B4562" w14:textId="2FEDA270" w:rsidR="00BE49FE" w:rsidRDefault="00BE49FE" w:rsidP="00BE49FE">
            <w:r>
              <w:t>Dak</w:t>
            </w:r>
          </w:p>
        </w:tc>
        <w:tc>
          <w:tcPr>
            <w:tcW w:w="2835" w:type="dxa"/>
          </w:tcPr>
          <w:p w14:paraId="418193C6" w14:textId="53685745" w:rsidR="00BE49FE" w:rsidRDefault="00BE49FE" w:rsidP="00BE4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3EDB504" w14:textId="081358AB" w:rsidR="00BE49FE" w:rsidRDefault="00BE49FE" w:rsidP="00BE49FE"/>
    <w:p w14:paraId="693D4440" w14:textId="232AB9F3" w:rsidR="00BE49FE" w:rsidRDefault="00BE49FE" w:rsidP="00BE49FE">
      <w:r>
        <w:t>De minimale RC-waardes van de benoemde elementen volgens Bijlage 1 (Technische Omschrijving):</w:t>
      </w:r>
    </w:p>
    <w:p w14:paraId="392C518E" w14:textId="5BF96BEC" w:rsidR="00BE49FE" w:rsidRDefault="00BE49FE" w:rsidP="00BE49FE">
      <w:pPr>
        <w:pStyle w:val="Lijstalinea"/>
        <w:numPr>
          <w:ilvl w:val="0"/>
          <w:numId w:val="6"/>
        </w:numPr>
      </w:pPr>
      <w:r>
        <w:t xml:space="preserve">Vloer: </w:t>
      </w:r>
      <w:r>
        <w:tab/>
      </w:r>
      <w:r>
        <w:tab/>
        <w:t>3,5 m</w:t>
      </w:r>
      <w:r w:rsidRPr="00BE49FE">
        <w:rPr>
          <w:vertAlign w:val="superscript"/>
        </w:rPr>
        <w:t>2</w:t>
      </w:r>
      <w:r>
        <w:t>K/W</w:t>
      </w:r>
    </w:p>
    <w:p w14:paraId="320EB0C5" w14:textId="1777B77D" w:rsidR="00BE49FE" w:rsidRDefault="00BE49FE" w:rsidP="00BE49FE">
      <w:pPr>
        <w:pStyle w:val="Lijstalinea"/>
        <w:numPr>
          <w:ilvl w:val="0"/>
          <w:numId w:val="6"/>
        </w:numPr>
      </w:pPr>
      <w:r>
        <w:t>Wanden:</w:t>
      </w:r>
      <w:r>
        <w:tab/>
        <w:t>3,0 m</w:t>
      </w:r>
      <w:r w:rsidRPr="00BE49FE">
        <w:rPr>
          <w:vertAlign w:val="superscript"/>
        </w:rPr>
        <w:t>2</w:t>
      </w:r>
      <w:r>
        <w:t>K/W</w:t>
      </w:r>
    </w:p>
    <w:p w14:paraId="4CAFFA29" w14:textId="48F4C426" w:rsidR="00BE49FE" w:rsidRDefault="00BE49FE" w:rsidP="00BE49FE">
      <w:pPr>
        <w:pStyle w:val="Lijstalinea"/>
        <w:numPr>
          <w:ilvl w:val="0"/>
          <w:numId w:val="6"/>
        </w:numPr>
      </w:pPr>
      <w:r>
        <w:t>Dak:</w:t>
      </w:r>
      <w:r>
        <w:tab/>
      </w:r>
      <w:r>
        <w:tab/>
        <w:t xml:space="preserve">3,5 </w:t>
      </w:r>
      <w:r>
        <w:t>m</w:t>
      </w:r>
      <w:r w:rsidRPr="00BE49FE">
        <w:rPr>
          <w:vertAlign w:val="superscript"/>
        </w:rPr>
        <w:t>2</w:t>
      </w:r>
      <w:r>
        <w:t>K/W</w:t>
      </w:r>
    </w:p>
    <w:p w14:paraId="7115CFFA" w14:textId="2B633558" w:rsidR="00BE49FE" w:rsidRDefault="00BE49FE" w:rsidP="00BE49FE">
      <w:r>
        <w:t xml:space="preserve">Indien de RC waarde van uw inschrijving op één of meerdere elementen onder deze waarden valt, wordt uw inschrijving terzijde </w:t>
      </w:r>
      <w:r w:rsidR="00857247">
        <w:t>gelegd.</w:t>
      </w:r>
    </w:p>
    <w:p w14:paraId="18023023" w14:textId="4BAB2655" w:rsidR="00FD60BF" w:rsidRDefault="00FD60BF" w:rsidP="00BE49FE">
      <w:r>
        <w:t xml:space="preserve">Indien u </w:t>
      </w:r>
      <w:r w:rsidR="00F968F0">
        <w:t xml:space="preserve">(een) </w:t>
      </w:r>
      <w:r>
        <w:t>waarde(s) leeg laat, gaan wij er van uit dat uw inschrijving voldoet aan slechts de minimum-eisen uit Bijlage 1</w:t>
      </w:r>
      <w:r w:rsidR="00BE15E8">
        <w:t>, en ontvangt u geen punten op dit onderdeel.</w:t>
      </w:r>
    </w:p>
    <w:p w14:paraId="6A864DB5" w14:textId="7369FAC5" w:rsidR="00BE49FE" w:rsidRDefault="00BE49FE" w:rsidP="00BE49FE">
      <w:pPr>
        <w:pStyle w:val="Kop1"/>
        <w:numPr>
          <w:ilvl w:val="0"/>
          <w:numId w:val="5"/>
        </w:numPr>
      </w:pPr>
      <w:r>
        <w:t>Koeling</w:t>
      </w:r>
    </w:p>
    <w:p w14:paraId="43C63BE5" w14:textId="012760F5" w:rsidR="00BE49FE" w:rsidRDefault="00BE49FE" w:rsidP="00BE49FE">
      <w:r>
        <w:t>Aanvinken welke wijze van koeling van toepassing is op uw inschrijving: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1980"/>
        <w:gridCol w:w="709"/>
      </w:tblGrid>
      <w:tr w:rsidR="00BE49FE" w14:paraId="7DAF18DC" w14:textId="77777777" w:rsidTr="00BE4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9194378" w14:textId="76E60D9F" w:rsidR="00BE49FE" w:rsidRDefault="00BE49FE" w:rsidP="00E15053">
            <w:r>
              <w:t>Koeling</w:t>
            </w:r>
          </w:p>
        </w:tc>
        <w:tc>
          <w:tcPr>
            <w:tcW w:w="709" w:type="dxa"/>
          </w:tcPr>
          <w:p w14:paraId="193E14C2" w14:textId="72A59282" w:rsidR="00BE49FE" w:rsidRDefault="00BE49FE" w:rsidP="00E150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E49FE" w14:paraId="3ED04596" w14:textId="77777777" w:rsidTr="00BE4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159AD94" w14:textId="7DAFC980" w:rsidR="00BE49FE" w:rsidRDefault="00BE49FE" w:rsidP="00E15053">
            <w:r>
              <w:t>Airconditioning</w:t>
            </w:r>
          </w:p>
        </w:tc>
        <w:tc>
          <w:tcPr>
            <w:tcW w:w="709" w:type="dxa"/>
          </w:tcPr>
          <w:p w14:paraId="2864D1C5" w14:textId="77777777" w:rsidR="00BE49FE" w:rsidRDefault="00BE49FE" w:rsidP="00E150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E49FE" w14:paraId="7987772D" w14:textId="77777777" w:rsidTr="00BE49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0A6F38" w14:textId="7B23BF4F" w:rsidR="00BE49FE" w:rsidRDefault="00BE49FE" w:rsidP="00E15053">
            <w:r>
              <w:t>Ventilator</w:t>
            </w:r>
          </w:p>
        </w:tc>
        <w:tc>
          <w:tcPr>
            <w:tcW w:w="709" w:type="dxa"/>
          </w:tcPr>
          <w:p w14:paraId="4659AE7B" w14:textId="77777777" w:rsidR="00BE49FE" w:rsidRDefault="00BE49FE" w:rsidP="00E150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E49FE" w14:paraId="5DE6B058" w14:textId="77777777" w:rsidTr="00BE4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F3F906" w14:textId="2C461B94" w:rsidR="00BE49FE" w:rsidRDefault="00BE49FE" w:rsidP="00E15053">
            <w:r>
              <w:t>Geen</w:t>
            </w:r>
          </w:p>
        </w:tc>
        <w:tc>
          <w:tcPr>
            <w:tcW w:w="709" w:type="dxa"/>
          </w:tcPr>
          <w:p w14:paraId="16A548CD" w14:textId="77777777" w:rsidR="00BE49FE" w:rsidRDefault="00BE49FE" w:rsidP="00E150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EBF44A2" w14:textId="771BB19B" w:rsidR="00BE49FE" w:rsidRDefault="00BE49FE" w:rsidP="00BE49FE">
      <w:r>
        <w:br/>
        <w:t>Indien geen keuze is gemaakt, wordt uitgegaan van “Geen”.</w:t>
      </w:r>
    </w:p>
    <w:p w14:paraId="73A0144A" w14:textId="24B19ACC" w:rsidR="00822D02" w:rsidRDefault="00BE49FE" w:rsidP="00822D02">
      <w:pPr>
        <w:pStyle w:val="Kop1"/>
        <w:numPr>
          <w:ilvl w:val="0"/>
          <w:numId w:val="5"/>
        </w:numPr>
      </w:pPr>
      <w:r>
        <w:t>PV Panele</w:t>
      </w:r>
      <w:r w:rsidR="00822D02">
        <w:t>n</w:t>
      </w:r>
    </w:p>
    <w:p w14:paraId="3ABEBB44" w14:textId="77777777" w:rsidR="00822D02" w:rsidRDefault="00822D02" w:rsidP="00822D02">
      <w:r>
        <w:t>U dient hieronder het vermogen van de PV panelen uit uw inschrijving in te vullen in Wattpiek. Indien uw inschrijving geen PV panelen bevat, dient u hier “0”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1843"/>
      </w:tblGrid>
      <w:tr w:rsidR="00822D02" w14:paraId="015AB493" w14:textId="77777777" w:rsidTr="00822D02">
        <w:trPr>
          <w:trHeight w:val="487"/>
        </w:trPr>
        <w:tc>
          <w:tcPr>
            <w:tcW w:w="3397" w:type="dxa"/>
            <w:shd w:val="clear" w:color="auto" w:fill="548DD4" w:themeFill="text2" w:themeFillTint="99"/>
            <w:vAlign w:val="center"/>
          </w:tcPr>
          <w:p w14:paraId="19CD6740" w14:textId="648808F3" w:rsidR="00822D02" w:rsidRPr="00822D02" w:rsidRDefault="00822D02" w:rsidP="00822D02">
            <w:pPr>
              <w:jc w:val="center"/>
              <w:rPr>
                <w:b/>
                <w:bCs/>
              </w:rPr>
            </w:pPr>
            <w:r w:rsidRPr="00822D02">
              <w:rPr>
                <w:b/>
                <w:bCs/>
                <w:color w:val="FFFFFF" w:themeColor="background1"/>
              </w:rPr>
              <w:t>Vermogen PV panelen in Wattpiek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77FEB460" w14:textId="77777777" w:rsidR="00822D02" w:rsidRDefault="00822D02" w:rsidP="00822D02">
            <w:pPr>
              <w:jc w:val="center"/>
            </w:pPr>
          </w:p>
        </w:tc>
      </w:tr>
    </w:tbl>
    <w:p w14:paraId="4980D89F" w14:textId="33DED126" w:rsidR="00822D02" w:rsidRDefault="00822D02" w:rsidP="00822D02">
      <w:r>
        <w:br/>
        <w:t xml:space="preserve">Indien </w:t>
      </w:r>
      <w:r>
        <w:t>niets is ingevuld, wordt de waarde “0”gebruikt ter beoordeling.</w:t>
      </w:r>
    </w:p>
    <w:p w14:paraId="4C8C503C" w14:textId="36718A0B" w:rsidR="00822D02" w:rsidRPr="00822D02" w:rsidRDefault="00822D02" w:rsidP="00822D02"/>
    <w:sectPr w:rsidR="00822D02" w:rsidRPr="00822D0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8D5F2" w14:textId="77777777" w:rsidR="007143EB" w:rsidRDefault="007143EB" w:rsidP="007143EB">
      <w:pPr>
        <w:spacing w:after="0" w:line="240" w:lineRule="auto"/>
      </w:pPr>
      <w:r>
        <w:separator/>
      </w:r>
    </w:p>
  </w:endnote>
  <w:endnote w:type="continuationSeparator" w:id="0">
    <w:p w14:paraId="6CEFDACD" w14:textId="77777777" w:rsidR="007143EB" w:rsidRDefault="007143EB" w:rsidP="00714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AC7C5" w14:textId="285B84B8" w:rsidR="007143EB" w:rsidRPr="000003C2" w:rsidRDefault="007143EB" w:rsidP="000003C2">
    <w:pPr>
      <w:pStyle w:val="Voettekst"/>
      <w:tabs>
        <w:tab w:val="clear" w:pos="4536"/>
        <w:tab w:val="center" w:pos="5387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25D035" w14:textId="77777777" w:rsidR="007143EB" w:rsidRDefault="007143EB" w:rsidP="007143EB">
      <w:pPr>
        <w:spacing w:after="0" w:line="240" w:lineRule="auto"/>
      </w:pPr>
      <w:r>
        <w:separator/>
      </w:r>
    </w:p>
  </w:footnote>
  <w:footnote w:type="continuationSeparator" w:id="0">
    <w:p w14:paraId="45656BE2" w14:textId="77777777" w:rsidR="007143EB" w:rsidRDefault="007143EB" w:rsidP="00714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4EE3A" w14:textId="77777777" w:rsidR="007F7560" w:rsidRDefault="007F7560">
    <w:pPr>
      <w:pStyle w:val="Koptekst"/>
    </w:pPr>
    <w:r w:rsidRPr="00D23456">
      <w:rPr>
        <w:noProof/>
        <w:lang w:eastAsia="nl-NL"/>
      </w:rPr>
      <w:drawing>
        <wp:anchor distT="0" distB="0" distL="114300" distR="114300" simplePos="0" relativeHeight="251698176" behindDoc="0" locked="0" layoutInCell="1" allowOverlap="1" wp14:anchorId="56644061" wp14:editId="5F06BCDA">
          <wp:simplePos x="0" y="0"/>
          <wp:positionH relativeFrom="column">
            <wp:posOffset>3469640</wp:posOffset>
          </wp:positionH>
          <wp:positionV relativeFrom="paragraph">
            <wp:posOffset>-259080</wp:posOffset>
          </wp:positionV>
          <wp:extent cx="2585085" cy="695960"/>
          <wp:effectExtent l="0" t="0" r="5715" b="889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08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2BF22F" w14:textId="30329BB7" w:rsidR="00EE367F" w:rsidRPr="00E3578B" w:rsidRDefault="00EE367F" w:rsidP="00EE367F">
    <w:pPr>
      <w:keepNext/>
      <w:keepLines/>
      <w:spacing w:after="120" w:line="240" w:lineRule="auto"/>
      <w:outlineLvl w:val="0"/>
      <w:rPr>
        <w:rFonts w:ascii="Calibri" w:eastAsia="Times New Roman" w:hAnsi="Calibri" w:cs="Times New Roman"/>
        <w:color w:val="2F5496"/>
        <w:sz w:val="28"/>
        <w:szCs w:val="28"/>
      </w:rPr>
    </w:pPr>
    <w:r>
      <w:rPr>
        <w:rFonts w:ascii="Calibri" w:eastAsia="Times New Roman" w:hAnsi="Calibri" w:cs="Times New Roman"/>
        <w:b/>
        <w:bCs/>
        <w:color w:val="2F5496"/>
        <w:sz w:val="28"/>
        <w:szCs w:val="28"/>
      </w:rPr>
      <w:t>Bijlage</w:t>
    </w:r>
    <w:r w:rsidRPr="00E3578B">
      <w:rPr>
        <w:rFonts w:ascii="Calibri" w:eastAsia="Times New Roman" w:hAnsi="Calibri" w:cs="Times New Roman"/>
        <w:b/>
        <w:bCs/>
        <w:color w:val="2F5496"/>
        <w:sz w:val="28"/>
        <w:szCs w:val="28"/>
      </w:rPr>
      <w:t xml:space="preserve"> </w:t>
    </w:r>
    <w:r w:rsidR="00BE49FE">
      <w:rPr>
        <w:rFonts w:ascii="Calibri" w:eastAsia="Times New Roman" w:hAnsi="Calibri" w:cs="Times New Roman"/>
        <w:b/>
        <w:bCs/>
        <w:color w:val="2F5496"/>
        <w:sz w:val="28"/>
        <w:szCs w:val="28"/>
      </w:rPr>
      <w:t>8</w:t>
    </w:r>
    <w:r w:rsidRPr="00E3578B">
      <w:rPr>
        <w:rFonts w:ascii="Calibri" w:eastAsia="Times New Roman" w:hAnsi="Calibri" w:cs="Times New Roman"/>
        <w:b/>
        <w:bCs/>
        <w:color w:val="2F5496"/>
        <w:sz w:val="28"/>
        <w:szCs w:val="28"/>
      </w:rPr>
      <w:t xml:space="preserve"> | </w:t>
    </w:r>
    <w:r>
      <w:rPr>
        <w:rFonts w:ascii="Calibri" w:eastAsia="Times New Roman" w:hAnsi="Calibri" w:cs="Times New Roman"/>
        <w:b/>
        <w:bCs/>
        <w:color w:val="2F5496"/>
        <w:sz w:val="28"/>
        <w:szCs w:val="28"/>
      </w:rPr>
      <w:t>Kwaliteit</w:t>
    </w:r>
  </w:p>
  <w:p w14:paraId="36999D2B" w14:textId="77777777" w:rsidR="007F7560" w:rsidRPr="007F7560" w:rsidRDefault="007F7560">
    <w:pPr>
      <w:pStyle w:val="Koptekst"/>
      <w:rPr>
        <w:b/>
        <w:color w:val="365F91" w:themeColor="accent1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44549"/>
    <w:multiLevelType w:val="hybridMultilevel"/>
    <w:tmpl w:val="5538C8C6"/>
    <w:lvl w:ilvl="0" w:tplc="270080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40B06"/>
    <w:multiLevelType w:val="hybridMultilevel"/>
    <w:tmpl w:val="9E1E93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841D5"/>
    <w:multiLevelType w:val="hybridMultilevel"/>
    <w:tmpl w:val="8DFCA55A"/>
    <w:lvl w:ilvl="0" w:tplc="84F4F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73645"/>
    <w:multiLevelType w:val="hybridMultilevel"/>
    <w:tmpl w:val="6E2C0E68"/>
    <w:lvl w:ilvl="0" w:tplc="84F4F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700803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12EA9"/>
    <w:multiLevelType w:val="hybridMultilevel"/>
    <w:tmpl w:val="5446692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401152"/>
    <w:multiLevelType w:val="hybridMultilevel"/>
    <w:tmpl w:val="41FE1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50"/>
    <w:rsid w:val="000003C2"/>
    <w:rsid w:val="00005AD3"/>
    <w:rsid w:val="0009467E"/>
    <w:rsid w:val="000A533A"/>
    <w:rsid w:val="000F3719"/>
    <w:rsid w:val="000F4D85"/>
    <w:rsid w:val="00157BC6"/>
    <w:rsid w:val="001E4093"/>
    <w:rsid w:val="00254F33"/>
    <w:rsid w:val="002D70F3"/>
    <w:rsid w:val="003376C7"/>
    <w:rsid w:val="00347498"/>
    <w:rsid w:val="00355658"/>
    <w:rsid w:val="003561B7"/>
    <w:rsid w:val="00374657"/>
    <w:rsid w:val="00380320"/>
    <w:rsid w:val="003E5450"/>
    <w:rsid w:val="00403ADC"/>
    <w:rsid w:val="00420EE2"/>
    <w:rsid w:val="00432333"/>
    <w:rsid w:val="00442D3F"/>
    <w:rsid w:val="0046480D"/>
    <w:rsid w:val="00477909"/>
    <w:rsid w:val="004E21C9"/>
    <w:rsid w:val="004E461E"/>
    <w:rsid w:val="004F6DD8"/>
    <w:rsid w:val="00500112"/>
    <w:rsid w:val="00520938"/>
    <w:rsid w:val="00546173"/>
    <w:rsid w:val="00557F89"/>
    <w:rsid w:val="005826FF"/>
    <w:rsid w:val="005A735D"/>
    <w:rsid w:val="005C34F2"/>
    <w:rsid w:val="005D09AF"/>
    <w:rsid w:val="00641727"/>
    <w:rsid w:val="00661675"/>
    <w:rsid w:val="006B38BA"/>
    <w:rsid w:val="006B5A8E"/>
    <w:rsid w:val="006D78F5"/>
    <w:rsid w:val="007143EB"/>
    <w:rsid w:val="00730987"/>
    <w:rsid w:val="00734556"/>
    <w:rsid w:val="00777953"/>
    <w:rsid w:val="007C3307"/>
    <w:rsid w:val="007F7560"/>
    <w:rsid w:val="00822D02"/>
    <w:rsid w:val="00842780"/>
    <w:rsid w:val="00844A4D"/>
    <w:rsid w:val="00857247"/>
    <w:rsid w:val="008B2A96"/>
    <w:rsid w:val="008F3C87"/>
    <w:rsid w:val="00943DDE"/>
    <w:rsid w:val="00952C08"/>
    <w:rsid w:val="00955E17"/>
    <w:rsid w:val="009567D8"/>
    <w:rsid w:val="009666DB"/>
    <w:rsid w:val="009F0BC9"/>
    <w:rsid w:val="00A36C84"/>
    <w:rsid w:val="00A40178"/>
    <w:rsid w:val="00AD4502"/>
    <w:rsid w:val="00B250DC"/>
    <w:rsid w:val="00BE15E8"/>
    <w:rsid w:val="00BE49FE"/>
    <w:rsid w:val="00BE6E8B"/>
    <w:rsid w:val="00BF4DAA"/>
    <w:rsid w:val="00BF67C9"/>
    <w:rsid w:val="00C014BD"/>
    <w:rsid w:val="00C2573D"/>
    <w:rsid w:val="00D37A27"/>
    <w:rsid w:val="00D762E3"/>
    <w:rsid w:val="00DA08BD"/>
    <w:rsid w:val="00DA630F"/>
    <w:rsid w:val="00E212C7"/>
    <w:rsid w:val="00ED335F"/>
    <w:rsid w:val="00EE367F"/>
    <w:rsid w:val="00F014D1"/>
    <w:rsid w:val="00F10B4E"/>
    <w:rsid w:val="00F27850"/>
    <w:rsid w:val="00F92BBC"/>
    <w:rsid w:val="00F968F0"/>
    <w:rsid w:val="00FD60BF"/>
    <w:rsid w:val="00FE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B458655"/>
  <w15:docId w15:val="{30CEA0B5-D650-4451-BAC5-EF4D9218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B2A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B2A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43D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ubliekeOndernemerskop2">
    <w:name w:val="Publieke Ondernemers kop2"/>
    <w:basedOn w:val="Standaard"/>
    <w:next w:val="Standaard"/>
    <w:autoRedefine/>
    <w:qFormat/>
    <w:rsid w:val="00477909"/>
    <w:rPr>
      <w:rFonts w:asciiTheme="majorHAnsi" w:hAnsiTheme="majorHAnsi"/>
      <w:b/>
      <w:color w:val="404040"/>
      <w14:glow w14:rad="63500">
        <w14:srgbClr w14:val="FF7F00">
          <w14:alpha w14:val="60000"/>
        </w14:srgbClr>
      </w14:glow>
    </w:rPr>
  </w:style>
  <w:style w:type="paragraph" w:styleId="Lijstalinea">
    <w:name w:val="List Paragraph"/>
    <w:basedOn w:val="Standaard"/>
    <w:uiPriority w:val="34"/>
    <w:qFormat/>
    <w:rsid w:val="008B2A9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B2A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B2A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455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3455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34556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3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34556"/>
    <w:rPr>
      <w:rFonts w:ascii="Tahoma" w:hAnsi="Tahoma" w:cs="Tahoma"/>
      <w:sz w:val="16"/>
      <w:szCs w:val="16"/>
    </w:rPr>
  </w:style>
  <w:style w:type="character" w:customStyle="1" w:styleId="Kop3Char">
    <w:name w:val="Kop 3 Char"/>
    <w:basedOn w:val="Standaardalinea-lettertype"/>
    <w:link w:val="Kop3"/>
    <w:uiPriority w:val="9"/>
    <w:rsid w:val="00943DD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714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43EB"/>
  </w:style>
  <w:style w:type="paragraph" w:styleId="Voettekst">
    <w:name w:val="footer"/>
    <w:basedOn w:val="Standaard"/>
    <w:link w:val="VoettekstChar"/>
    <w:uiPriority w:val="99"/>
    <w:unhideWhenUsed/>
    <w:rsid w:val="00714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143EB"/>
  </w:style>
  <w:style w:type="character" w:styleId="Voetnootmarkering">
    <w:name w:val="footnote reference"/>
    <w:rsid w:val="007143EB"/>
    <w:rPr>
      <w:vertAlign w:val="superscript"/>
    </w:rPr>
  </w:style>
  <w:style w:type="paragraph" w:styleId="Voetnoottekst">
    <w:name w:val="footnote text"/>
    <w:basedOn w:val="Standaard"/>
    <w:link w:val="VoetnoottekstChar"/>
    <w:rsid w:val="00714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7143EB"/>
    <w:rPr>
      <w:rFonts w:ascii="Times New Roman" w:eastAsia="Times New Roman" w:hAnsi="Times New Roman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546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E49F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Pijnacker-Nootdorp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Ronald C Sitskoorn</dc:creator>
  <cp:lastModifiedBy>David van Maaren</cp:lastModifiedBy>
  <cp:revision>9</cp:revision>
  <cp:lastPrinted>2022-08-22T09:40:00Z</cp:lastPrinted>
  <dcterms:created xsi:type="dcterms:W3CDTF">2022-08-30T11:18:00Z</dcterms:created>
  <dcterms:modified xsi:type="dcterms:W3CDTF">2022-09-21T09:09:00Z</dcterms:modified>
</cp:coreProperties>
</file>