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BFE" w:rsidRPr="002B2BFE" w:rsidRDefault="002B2BFE" w:rsidP="002B2BFE">
      <w:pPr>
        <w:keepNext/>
        <w:keepLines/>
        <w:spacing w:before="120" w:after="240"/>
        <w:ind w:left="360"/>
        <w:outlineLvl w:val="0"/>
        <w:rPr>
          <w:rFonts w:ascii="Corbel" w:eastAsia="Times New Roman" w:hAnsi="Corbel" w:cs="Times New Roman"/>
          <w:b/>
          <w:color w:val="2E74B5"/>
          <w:sz w:val="32"/>
          <w:szCs w:val="32"/>
        </w:rPr>
      </w:pPr>
      <w:bookmarkStart w:id="0" w:name="_Toc118712112"/>
      <w:r w:rsidRPr="002B2BFE">
        <w:rPr>
          <w:rFonts w:ascii="Corbel" w:eastAsia="Times New Roman" w:hAnsi="Corbel" w:cs="Times New Roman"/>
          <w:b/>
          <w:color w:val="2E74B5"/>
          <w:sz w:val="32"/>
          <w:szCs w:val="32"/>
        </w:rPr>
        <w:t>Bijlage A</w:t>
      </w:r>
      <w:bookmarkEnd w:id="0"/>
      <w:r>
        <w:rPr>
          <w:rFonts w:ascii="Corbel" w:eastAsia="Times New Roman" w:hAnsi="Corbel" w:cs="Times New Roman"/>
          <w:b/>
          <w:color w:val="2E74B5"/>
          <w:sz w:val="32"/>
          <w:szCs w:val="32"/>
        </w:rPr>
        <w:t xml:space="preserve"> Vragen</w:t>
      </w:r>
      <w:bookmarkStart w:id="1" w:name="_GoBack"/>
      <w:bookmarkEnd w:id="1"/>
    </w:p>
    <w:p w:rsidR="002B2BFE" w:rsidRPr="002B2BFE" w:rsidRDefault="002B2BFE" w:rsidP="002B2BFE">
      <w:pPr>
        <w:ind w:left="720"/>
        <w:contextualSpacing/>
        <w:rPr>
          <w:rFonts w:ascii="Calibri" w:eastAsia="Calibri" w:hAnsi="Calibri" w:cs="Times New Roman"/>
        </w:rPr>
      </w:pPr>
    </w:p>
    <w:tbl>
      <w:tblPr>
        <w:tblStyle w:val="Tabelraster"/>
        <w:tblW w:w="5315" w:type="pct"/>
        <w:tblLook w:val="04A0" w:firstRow="1" w:lastRow="0" w:firstColumn="1" w:lastColumn="0" w:noHBand="0" w:noVBand="1"/>
      </w:tblPr>
      <w:tblGrid>
        <w:gridCol w:w="659"/>
        <w:gridCol w:w="3813"/>
        <w:gridCol w:w="5112"/>
      </w:tblGrid>
      <w:tr w:rsidR="002B2BFE" w:rsidRPr="002B2BFE" w:rsidTr="002B2BFE">
        <w:tc>
          <w:tcPr>
            <w:tcW w:w="344" w:type="pct"/>
            <w:shd w:val="clear" w:color="auto" w:fill="D0CECE"/>
          </w:tcPr>
          <w:p w:rsidR="002B2BFE" w:rsidRPr="002B2BFE" w:rsidRDefault="002B2BFE" w:rsidP="002B2BFE">
            <w:pPr>
              <w:rPr>
                <w:rFonts w:ascii="Calibri" w:eastAsia="Corbel" w:hAnsi="Calibri" w:cs="Corbel"/>
                <w:b/>
              </w:rPr>
            </w:pPr>
            <w:r w:rsidRPr="002B2BFE">
              <w:rPr>
                <w:rFonts w:ascii="Calibri" w:eastAsia="Corbel" w:hAnsi="Calibri" w:cs="Corbel"/>
                <w:b/>
              </w:rPr>
              <w:t>1</w:t>
            </w:r>
          </w:p>
        </w:tc>
        <w:tc>
          <w:tcPr>
            <w:tcW w:w="1989" w:type="pct"/>
            <w:shd w:val="clear" w:color="auto" w:fill="D0CECE"/>
          </w:tcPr>
          <w:p w:rsidR="002B2BFE" w:rsidRPr="002B2BFE" w:rsidRDefault="002B2BFE" w:rsidP="002B2BFE">
            <w:pPr>
              <w:rPr>
                <w:rFonts w:ascii="Calibri" w:eastAsia="Corbel" w:hAnsi="Calibri" w:cs="Corbel"/>
                <w:b/>
              </w:rPr>
            </w:pPr>
            <w:r w:rsidRPr="002B2BFE">
              <w:rPr>
                <w:rFonts w:ascii="Calibri" w:eastAsia="Corbel" w:hAnsi="Calibri" w:cs="Corbel"/>
                <w:b/>
              </w:rPr>
              <w:t>Algemene bedrijfsinformatie (VERTROUWELIJK)</w:t>
            </w:r>
          </w:p>
        </w:tc>
        <w:tc>
          <w:tcPr>
            <w:tcW w:w="2667" w:type="pct"/>
            <w:shd w:val="clear" w:color="auto" w:fill="D0CECE"/>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1.1</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Graag ontvangen wij informatie over uw organisatie waarbij minimaal de volgende gegevens zijn opgenomen:  </w:t>
            </w:r>
          </w:p>
          <w:p w:rsidR="002B2BFE" w:rsidRPr="002B2BFE" w:rsidRDefault="002B2BFE" w:rsidP="002B2BFE">
            <w:pPr>
              <w:rPr>
                <w:rFonts w:ascii="Calibri" w:eastAsia="Corbel" w:hAnsi="Calibri" w:cs="Corbel"/>
              </w:rPr>
            </w:pPr>
            <w:r w:rsidRPr="002B2BFE">
              <w:rPr>
                <w:rFonts w:ascii="Calibri" w:eastAsia="Corbel" w:hAnsi="Calibri" w:cs="Corbel"/>
              </w:rPr>
              <w:t>a.</w:t>
            </w:r>
            <w:r w:rsidRPr="002B2BFE">
              <w:rPr>
                <w:rFonts w:ascii="Calibri" w:eastAsia="Corbel" w:hAnsi="Calibri" w:cs="Corbel"/>
              </w:rPr>
              <w:tab/>
              <w:t xml:space="preserve">Naam van de organisatie;  </w:t>
            </w:r>
          </w:p>
          <w:p w:rsidR="002B2BFE" w:rsidRPr="002B2BFE" w:rsidRDefault="002B2BFE" w:rsidP="002B2BFE">
            <w:pPr>
              <w:rPr>
                <w:rFonts w:ascii="Calibri" w:eastAsia="Corbel" w:hAnsi="Calibri" w:cs="Corbel"/>
              </w:rPr>
            </w:pPr>
            <w:r w:rsidRPr="002B2BFE">
              <w:rPr>
                <w:rFonts w:ascii="Calibri" w:eastAsia="Corbel" w:hAnsi="Calibri" w:cs="Corbel"/>
              </w:rPr>
              <w:t>b.</w:t>
            </w:r>
            <w:r w:rsidRPr="002B2BFE">
              <w:rPr>
                <w:rFonts w:ascii="Calibri" w:eastAsia="Corbel" w:hAnsi="Calibri" w:cs="Corbel"/>
              </w:rPr>
              <w:tab/>
              <w:t xml:space="preserve">Contactgegevens (naam, e-mail en telefoonnummer).  </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1.2</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Hoe zou u uw organisatie (beknopt) omschrijven en welke dienstverlening biedt u?</w:t>
            </w:r>
          </w:p>
        </w:tc>
        <w:tc>
          <w:tcPr>
            <w:tcW w:w="2667" w:type="pct"/>
          </w:tcPr>
          <w:p w:rsidR="002B2BFE" w:rsidRPr="002B2BFE" w:rsidRDefault="002B2BFE" w:rsidP="002B2BFE">
            <w:pPr>
              <w:rPr>
                <w:rFonts w:ascii="Calibri" w:eastAsia="Corbel" w:hAnsi="Calibri" w:cs="Corbel"/>
              </w:rPr>
            </w:pPr>
          </w:p>
        </w:tc>
      </w:tr>
    </w:tbl>
    <w:p w:rsidR="002B2BFE" w:rsidRPr="002B2BFE" w:rsidRDefault="002B2BFE" w:rsidP="002B2BFE">
      <w:pPr>
        <w:spacing w:after="0" w:line="276" w:lineRule="auto"/>
        <w:rPr>
          <w:rFonts w:ascii="Corbel" w:eastAsia="Calibri" w:hAnsi="Corbel" w:cs="Times New Roman"/>
          <w:sz w:val="21"/>
          <w:szCs w:val="21"/>
        </w:rPr>
      </w:pPr>
    </w:p>
    <w:tbl>
      <w:tblPr>
        <w:tblStyle w:val="Tabelraster"/>
        <w:tblW w:w="5315" w:type="pct"/>
        <w:tblLook w:val="04A0" w:firstRow="1" w:lastRow="0" w:firstColumn="1" w:lastColumn="0" w:noHBand="0" w:noVBand="1"/>
      </w:tblPr>
      <w:tblGrid>
        <w:gridCol w:w="659"/>
        <w:gridCol w:w="3813"/>
        <w:gridCol w:w="5112"/>
      </w:tblGrid>
      <w:tr w:rsidR="002B2BFE" w:rsidRPr="002B2BFE" w:rsidTr="002B2BFE">
        <w:tc>
          <w:tcPr>
            <w:tcW w:w="344" w:type="pct"/>
            <w:shd w:val="clear" w:color="auto" w:fill="D0CECE"/>
          </w:tcPr>
          <w:p w:rsidR="002B2BFE" w:rsidRPr="002B2BFE" w:rsidRDefault="002B2BFE" w:rsidP="002B2BFE">
            <w:pPr>
              <w:rPr>
                <w:rFonts w:ascii="Calibri" w:eastAsia="Corbel" w:hAnsi="Calibri" w:cs="Corbel"/>
                <w:b/>
              </w:rPr>
            </w:pPr>
            <w:r w:rsidRPr="002B2BFE">
              <w:rPr>
                <w:rFonts w:ascii="Calibri" w:eastAsia="Corbel" w:hAnsi="Calibri" w:cs="Corbel"/>
                <w:b/>
              </w:rPr>
              <w:t>2.</w:t>
            </w:r>
          </w:p>
        </w:tc>
        <w:tc>
          <w:tcPr>
            <w:tcW w:w="1989" w:type="pct"/>
            <w:shd w:val="clear" w:color="auto" w:fill="D0CECE"/>
          </w:tcPr>
          <w:p w:rsidR="002B2BFE" w:rsidRPr="002B2BFE" w:rsidRDefault="002B2BFE" w:rsidP="002B2BFE">
            <w:pPr>
              <w:rPr>
                <w:rFonts w:ascii="Calibri" w:eastAsia="Corbel" w:hAnsi="Calibri" w:cs="Corbel"/>
                <w:b/>
              </w:rPr>
            </w:pPr>
            <w:r w:rsidRPr="002B2BFE">
              <w:rPr>
                <w:rFonts w:ascii="Calibri" w:eastAsia="Corbel" w:hAnsi="Calibri" w:cs="Corbel"/>
                <w:b/>
              </w:rPr>
              <w:t>Scope</w:t>
            </w:r>
          </w:p>
        </w:tc>
        <w:tc>
          <w:tcPr>
            <w:tcW w:w="2667" w:type="pct"/>
            <w:shd w:val="clear" w:color="auto" w:fill="D0CECE"/>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2.1</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Hoe zou u de markt voor audiovisuele middelen omschrijven en hoeveel c.q. welke spelers begeven zich op deze markt? Is het voor gemeente Amsterdam verstandig om op de lokale of juist landelijke marktspelers te richten?</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2.2</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Hoe zou u de onderlinge samenwerking op deze markt beschrijven? Welke voordelen of valkuilen ziet u hierin?</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2.3</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In welke mate bent u in staat de verschillende diensten (levering, support en preventief/correctief onderhoud) te leveren met eigen medewerkers? </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2.4</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In hoeverre is gemeente Amsterdam verplicht om een onderhoudscontract af te nemen voor de eerste twee jaar (fabrieksgarantie)?</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2.5</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Voor welke (specialistische) diensten bent u afhankelijk van samenwerking met andere dienstverleners? In welke mate zijn dit ZZP-</w:t>
            </w:r>
            <w:proofErr w:type="spellStart"/>
            <w:r w:rsidRPr="002B2BFE">
              <w:rPr>
                <w:rFonts w:ascii="Calibri" w:eastAsia="Corbel" w:hAnsi="Calibri" w:cs="Corbel"/>
              </w:rPr>
              <w:t>ers</w:t>
            </w:r>
            <w:proofErr w:type="spellEnd"/>
            <w:r w:rsidRPr="002B2BFE">
              <w:rPr>
                <w:rFonts w:ascii="Calibri" w:eastAsia="Corbel" w:hAnsi="Calibri" w:cs="Corbel"/>
              </w:rPr>
              <w:t>?</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rPr>
            </w:pPr>
            <w:r w:rsidRPr="002B2BFE">
              <w:rPr>
                <w:rFonts w:ascii="Calibri" w:eastAsia="Corbel" w:hAnsi="Calibri" w:cs="Corbel"/>
              </w:rPr>
              <w:t>2.6</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wijze/aanpak acht u daarvoor effectief?</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2.7</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Wat zijn de belangrijkste succesfactoren en randvoorwaarden?</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2.8</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Zou de inkoop van audiovisuele middelen en het beheer en onderhoud </w:t>
            </w:r>
            <w:r w:rsidRPr="002B2BFE">
              <w:rPr>
                <w:rFonts w:ascii="Calibri" w:eastAsia="Corbel" w:hAnsi="Calibri" w:cs="Corbel"/>
              </w:rPr>
              <w:lastRenderedPageBreak/>
              <w:t xml:space="preserve">bij één leverancier belegd kunnen worden? Of moeten derden worden ingeschakeld? Zo ja, kan inschrijver borgen dat al het contact (incl. uniforme rapportages en dossiers) via hoofdaannemer verloopt? </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2.9</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Indien dit niet mogelijk is, welk type audiovisuele middelen kunnen in één perceel worden onderbracht? Oftewel welke perceelindeling kan de gemeente het beste hanteren?</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2.10</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risico’s zijn er wanneer correctief en periodiek onderhoud in dezelfde overeenkomst als de levering van audiovisuele middelen wordt ondergebracht? Zo ja, met welke mandaatregeling?</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2.11</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voordelen zijn er wanneer correctief en periodiek onderhoud in dezelfde overeenkomst als de levering van audiovisuele middelen wordt ondergebracht?</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2.12</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Wat is de beheersbaarheid van het assortiment qua merken en benodigdheden?</w:t>
            </w:r>
            <w:r w:rsidRPr="002B2BFE">
              <w:rPr>
                <w:rFonts w:ascii="Times New Roman" w:eastAsia="Calibri" w:hAnsi="Times New Roman" w:cs="Times New Roman"/>
                <w:sz w:val="24"/>
                <w:szCs w:val="24"/>
                <w:lang w:eastAsia="nl-NL"/>
              </w:rPr>
              <w:t xml:space="preserve"> </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2.13</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Wat zijn de belangrijkste onzekerheden voor u om te voorzien in de gevraagde diensten? Op welke wijze kan de gemeente in de inrichting van de aanbesteding en de uitvraag van de nadere overeenkomsten bijdragen aan het verminderen van deze onzekerheden?</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2.14</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In welke mate kunt u meedenken en advies geven in de grootte van de schermen en of camera’s?</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2.15</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Voorziet u leverproblemen in de die wij gebruiken? (lijst van onze huidige apparatuur types </w:t>
            </w:r>
            <w:proofErr w:type="spellStart"/>
            <w:r w:rsidRPr="002B2BFE">
              <w:rPr>
                <w:rFonts w:ascii="Calibri" w:eastAsia="Corbel" w:hAnsi="Calibri" w:cs="Corbel"/>
              </w:rPr>
              <w:t>etc</w:t>
            </w:r>
            <w:proofErr w:type="spellEnd"/>
            <w:r w:rsidRPr="002B2BFE">
              <w:rPr>
                <w:rFonts w:ascii="Calibri" w:eastAsia="Corbel" w:hAnsi="Calibri" w:cs="Corbel"/>
              </w:rPr>
              <w:t>)</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2.16</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leveringstijden worden nu standaard gehanteerd in nieuwe overeenkomsten?</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2.17</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Voorziet u storingsgevoeligheid in onze huidige apparatuur? </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2.18</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Voorziet u een kortere afschrijvingstermijn dan 7 jaar in onze huidige apparatuur? </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lastRenderedPageBreak/>
              <w:t>2.19</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rol ziet u voor u zelf bij storingen waarvan niet duidelijk is of het aan de apparatuur of software ligt</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2.20</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Support in de commissiezalen, zeker bij raadsvergaderingen (vaak in de avond) en regionale crisis centrum is erg belangrijk. Hoe kunt u ons daarin ondersteunen? En hoe snel kunt u deze ondersteuning bieden?</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2.21</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innovatieve werkwijzen zijn er voor het oplossen van een storing?</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2.22</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Hoe zorgt u ervoor dat updates/ upgrades geen impact hebben op het kunnen blijven functioneren van de hardware? </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2.23</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Hoe kunnen we onze apparatuur zo duurzaam mogelijk inzetten? </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2.24</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Onze facilitaire medewerkers hebben weinig tot geen kennis van de huidige hybride vergaderoplossingen, welke rol ziet u hierin voor u zelf? </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2.25</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standaardoplossingen zijn er voor commissiezalen?</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2.26</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Waar bent u in gespecialiseerd? </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2.27</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Hoe gaat u om met het te kort aan technische medewerkers? / te kort aan personeel?</w:t>
            </w:r>
          </w:p>
          <w:p w:rsidR="002B2BFE" w:rsidRPr="002B2BFE" w:rsidRDefault="002B2BFE" w:rsidP="002B2BFE">
            <w:pPr>
              <w:rPr>
                <w:rFonts w:ascii="Calibri" w:eastAsia="Corbel" w:hAnsi="Calibri" w:cs="Corbel"/>
              </w:rPr>
            </w:pP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2.28</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Zou u ook onze huidige av-middelen in beheer nemen? Zo niet, waarom niet?</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2.29</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Wat verstaat u onder gebruiks-/ gebruikersvriendelijkheid en hoe zou u dit toespitsen op gemeente Amsterdam? </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2.30</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Welke trends en ontwikkelingen spelen er momenteel op het gebied van AV-middelen? Kunnen deze trends en ontwikkelingen invloed hebben op onze scope?</w:t>
            </w:r>
          </w:p>
        </w:tc>
        <w:tc>
          <w:tcPr>
            <w:tcW w:w="2667" w:type="pct"/>
          </w:tcPr>
          <w:p w:rsidR="002B2BFE" w:rsidRPr="002B2BFE" w:rsidRDefault="002B2BFE" w:rsidP="002B2BFE">
            <w:pPr>
              <w:rPr>
                <w:rFonts w:ascii="Calibri" w:eastAsia="Corbel" w:hAnsi="Calibri" w:cs="Corbel"/>
              </w:rPr>
            </w:pPr>
          </w:p>
        </w:tc>
      </w:tr>
      <w:tr w:rsidR="002B2BFE" w:rsidRPr="002B2BFE" w:rsidTr="00060891">
        <w:tc>
          <w:tcPr>
            <w:tcW w:w="344" w:type="pct"/>
          </w:tcPr>
          <w:p w:rsidR="002B2BFE" w:rsidRPr="002B2BFE" w:rsidRDefault="002B2BFE" w:rsidP="002B2BFE">
            <w:pPr>
              <w:rPr>
                <w:rFonts w:ascii="Calibri" w:eastAsia="Corbel" w:hAnsi="Calibri" w:cs="Corbel"/>
                <w:caps/>
              </w:rPr>
            </w:pPr>
            <w:r w:rsidRPr="002B2BFE">
              <w:rPr>
                <w:rFonts w:ascii="Calibri" w:eastAsia="Corbel" w:hAnsi="Calibri" w:cs="Corbel"/>
                <w:caps/>
              </w:rPr>
              <w:t>2.31</w:t>
            </w:r>
          </w:p>
        </w:tc>
        <w:tc>
          <w:tcPr>
            <w:tcW w:w="1989" w:type="pct"/>
          </w:tcPr>
          <w:p w:rsidR="002B2BFE" w:rsidRPr="002B2BFE" w:rsidRDefault="002B2BFE" w:rsidP="002B2BFE">
            <w:pPr>
              <w:rPr>
                <w:rFonts w:ascii="Calibri" w:eastAsia="Corbel" w:hAnsi="Calibri" w:cs="Corbel"/>
              </w:rPr>
            </w:pPr>
            <w:r w:rsidRPr="002B2BFE">
              <w:rPr>
                <w:rFonts w:ascii="Calibri" w:eastAsia="Corbel" w:hAnsi="Calibri" w:cs="Corbel"/>
              </w:rPr>
              <w:t>Wat zijn de mogelijkheden en ervaringen voor huur, lease of as a service? Welke voor- en nadelen zitten hieraan?</w:t>
            </w:r>
          </w:p>
        </w:tc>
        <w:tc>
          <w:tcPr>
            <w:tcW w:w="2667" w:type="pct"/>
          </w:tcPr>
          <w:p w:rsidR="002B2BFE" w:rsidRPr="002B2BFE" w:rsidRDefault="002B2BFE" w:rsidP="002B2BFE">
            <w:pPr>
              <w:rPr>
                <w:rFonts w:ascii="Calibri" w:eastAsia="Corbel" w:hAnsi="Calibri" w:cs="Corbel"/>
              </w:rPr>
            </w:pPr>
          </w:p>
        </w:tc>
      </w:tr>
    </w:tbl>
    <w:p w:rsidR="002B2BFE" w:rsidRPr="002B2BFE" w:rsidRDefault="002B2BFE" w:rsidP="002B2BFE">
      <w:pPr>
        <w:spacing w:after="0" w:line="276" w:lineRule="auto"/>
        <w:rPr>
          <w:rFonts w:ascii="Corbel" w:eastAsia="Calibri" w:hAnsi="Corbel" w:cs="Times New Roman"/>
          <w:sz w:val="21"/>
          <w:szCs w:val="21"/>
        </w:rPr>
      </w:pPr>
    </w:p>
    <w:p w:rsidR="002B2BFE" w:rsidRPr="002B2BFE" w:rsidRDefault="002B2BFE" w:rsidP="002B2BFE">
      <w:pPr>
        <w:spacing w:after="0" w:line="276" w:lineRule="auto"/>
        <w:rPr>
          <w:rFonts w:ascii="Corbel" w:eastAsia="Calibri" w:hAnsi="Corbel" w:cs="Times New Roman"/>
          <w:sz w:val="21"/>
          <w:szCs w:val="21"/>
        </w:rPr>
      </w:pPr>
    </w:p>
    <w:tbl>
      <w:tblPr>
        <w:tblStyle w:val="Tabelraster"/>
        <w:tblW w:w="5315" w:type="pct"/>
        <w:tblLook w:val="04A0" w:firstRow="1" w:lastRow="0" w:firstColumn="1" w:lastColumn="0" w:noHBand="0" w:noVBand="1"/>
      </w:tblPr>
      <w:tblGrid>
        <w:gridCol w:w="558"/>
        <w:gridCol w:w="3862"/>
        <w:gridCol w:w="5164"/>
      </w:tblGrid>
      <w:tr w:rsidR="002B2BFE" w:rsidRPr="002B2BFE" w:rsidTr="002B2BFE">
        <w:tc>
          <w:tcPr>
            <w:tcW w:w="291" w:type="pct"/>
            <w:shd w:val="clear" w:color="auto" w:fill="D0CECE"/>
          </w:tcPr>
          <w:p w:rsidR="002B2BFE" w:rsidRPr="002B2BFE" w:rsidRDefault="002B2BFE" w:rsidP="002B2BFE">
            <w:pPr>
              <w:rPr>
                <w:rFonts w:ascii="Calibri" w:eastAsia="Corbel" w:hAnsi="Calibri" w:cs="Corbel"/>
                <w:b/>
                <w:caps/>
                <w:highlight w:val="lightGray"/>
              </w:rPr>
            </w:pPr>
            <w:r w:rsidRPr="002B2BFE">
              <w:rPr>
                <w:rFonts w:ascii="Calibri" w:eastAsia="Corbel" w:hAnsi="Calibri" w:cs="Corbel"/>
                <w:b/>
                <w:caps/>
                <w:highlight w:val="lightGray"/>
              </w:rPr>
              <w:t>3.</w:t>
            </w:r>
          </w:p>
        </w:tc>
        <w:tc>
          <w:tcPr>
            <w:tcW w:w="2015" w:type="pct"/>
            <w:shd w:val="clear" w:color="auto" w:fill="D0CECE"/>
          </w:tcPr>
          <w:p w:rsidR="002B2BFE" w:rsidRPr="002B2BFE" w:rsidRDefault="002B2BFE" w:rsidP="002B2BFE">
            <w:pPr>
              <w:rPr>
                <w:rFonts w:ascii="Calibri" w:eastAsia="Corbel" w:hAnsi="Calibri" w:cs="Corbel"/>
                <w:b/>
                <w:highlight w:val="lightGray"/>
              </w:rPr>
            </w:pPr>
            <w:r w:rsidRPr="002B2BFE">
              <w:rPr>
                <w:rFonts w:ascii="Calibri" w:eastAsia="Corbel" w:hAnsi="Calibri" w:cs="Corbel"/>
                <w:b/>
                <w:highlight w:val="lightGray"/>
              </w:rPr>
              <w:t>Procedure en inschrijving</w:t>
            </w:r>
          </w:p>
        </w:tc>
        <w:tc>
          <w:tcPr>
            <w:tcW w:w="2694" w:type="pct"/>
            <w:shd w:val="clear" w:color="auto" w:fill="D0CECE"/>
          </w:tcPr>
          <w:p w:rsidR="002B2BFE" w:rsidRPr="002B2BFE" w:rsidRDefault="002B2BFE" w:rsidP="002B2BFE">
            <w:pPr>
              <w:rPr>
                <w:rFonts w:ascii="Calibri" w:eastAsia="Corbel" w:hAnsi="Calibri" w:cs="Corbel"/>
                <w:highlight w:val="lightGray"/>
              </w:rPr>
            </w:pPr>
          </w:p>
        </w:tc>
      </w:tr>
      <w:tr w:rsidR="002B2BFE" w:rsidRPr="002B2BFE" w:rsidTr="00060891">
        <w:tc>
          <w:tcPr>
            <w:tcW w:w="291" w:type="pct"/>
          </w:tcPr>
          <w:p w:rsidR="002B2BFE" w:rsidRPr="002B2BFE" w:rsidRDefault="002B2BFE" w:rsidP="002B2BFE">
            <w:pPr>
              <w:rPr>
                <w:rFonts w:ascii="Calibri" w:eastAsia="Corbel" w:hAnsi="Calibri" w:cs="Corbel"/>
                <w:caps/>
              </w:rPr>
            </w:pPr>
            <w:r w:rsidRPr="002B2BFE">
              <w:rPr>
                <w:rFonts w:ascii="Calibri" w:eastAsia="Corbel" w:hAnsi="Calibri" w:cs="Corbel"/>
                <w:caps/>
              </w:rPr>
              <w:lastRenderedPageBreak/>
              <w:t>3.1</w:t>
            </w:r>
          </w:p>
        </w:tc>
        <w:tc>
          <w:tcPr>
            <w:tcW w:w="2015" w:type="pct"/>
          </w:tcPr>
          <w:p w:rsidR="002B2BFE" w:rsidRPr="002B2BFE" w:rsidRDefault="002B2BFE" w:rsidP="002B2BFE">
            <w:pPr>
              <w:rPr>
                <w:rFonts w:ascii="Calibri" w:eastAsia="Corbel" w:hAnsi="Calibri" w:cs="Corbel"/>
              </w:rPr>
            </w:pPr>
            <w:r w:rsidRPr="002B2BFE">
              <w:rPr>
                <w:rFonts w:ascii="Calibri" w:eastAsia="Corbel" w:hAnsi="Calibri" w:cs="Corbel"/>
              </w:rPr>
              <w:t>Met welke gunningscriteria kan de gemeente u uitdagen om zo goed mogelijk invulling te geven aan de in de marktconsultatie genoemde doelen?</w:t>
            </w:r>
          </w:p>
          <w:p w:rsidR="002B2BFE" w:rsidRPr="002B2BFE" w:rsidRDefault="002B2BFE" w:rsidP="002B2BFE">
            <w:pPr>
              <w:rPr>
                <w:rFonts w:ascii="Calibri" w:eastAsia="Corbel" w:hAnsi="Calibri" w:cs="Corbel"/>
              </w:rPr>
            </w:pPr>
          </w:p>
        </w:tc>
        <w:tc>
          <w:tcPr>
            <w:tcW w:w="2694" w:type="pct"/>
          </w:tcPr>
          <w:p w:rsidR="002B2BFE" w:rsidRPr="002B2BFE" w:rsidRDefault="002B2BFE" w:rsidP="002B2BFE">
            <w:pPr>
              <w:rPr>
                <w:rFonts w:ascii="Calibri" w:eastAsia="Corbel" w:hAnsi="Calibri" w:cs="Corbel"/>
              </w:rPr>
            </w:pPr>
          </w:p>
        </w:tc>
      </w:tr>
      <w:tr w:rsidR="002B2BFE" w:rsidRPr="002B2BFE" w:rsidTr="00060891">
        <w:tc>
          <w:tcPr>
            <w:tcW w:w="291" w:type="pct"/>
          </w:tcPr>
          <w:p w:rsidR="002B2BFE" w:rsidRPr="002B2BFE" w:rsidRDefault="002B2BFE" w:rsidP="002B2BFE">
            <w:pPr>
              <w:rPr>
                <w:rFonts w:ascii="Calibri" w:eastAsia="Corbel" w:hAnsi="Calibri" w:cs="Corbel"/>
                <w:caps/>
              </w:rPr>
            </w:pPr>
            <w:r w:rsidRPr="002B2BFE">
              <w:rPr>
                <w:rFonts w:ascii="Calibri" w:eastAsia="Corbel" w:hAnsi="Calibri" w:cs="Corbel"/>
                <w:caps/>
              </w:rPr>
              <w:t>3.2</w:t>
            </w:r>
          </w:p>
        </w:tc>
        <w:tc>
          <w:tcPr>
            <w:tcW w:w="2015" w:type="pct"/>
          </w:tcPr>
          <w:p w:rsidR="002B2BFE" w:rsidRPr="002B2BFE" w:rsidRDefault="002B2BFE" w:rsidP="002B2BFE">
            <w:pPr>
              <w:rPr>
                <w:rFonts w:ascii="Calibri" w:eastAsia="Corbel" w:hAnsi="Calibri" w:cs="Corbel"/>
              </w:rPr>
            </w:pPr>
            <w:r w:rsidRPr="002B2BFE">
              <w:rPr>
                <w:rFonts w:ascii="Calibri" w:eastAsia="Corbel" w:hAnsi="Calibri" w:cs="Corbel"/>
              </w:rPr>
              <w:t>Hoe kijkt u aan tegen het hanteren van de kwaliteitsbeoordeling van een aanbieding voor een eerste nadere overeenkomst als onderdeel van de gunningscriteria?</w:t>
            </w:r>
          </w:p>
          <w:p w:rsidR="002B2BFE" w:rsidRPr="002B2BFE" w:rsidRDefault="002B2BFE" w:rsidP="002B2BFE">
            <w:pPr>
              <w:rPr>
                <w:rFonts w:ascii="Calibri" w:eastAsia="Corbel" w:hAnsi="Calibri" w:cs="Corbel"/>
              </w:rPr>
            </w:pPr>
          </w:p>
        </w:tc>
        <w:tc>
          <w:tcPr>
            <w:tcW w:w="2694" w:type="pct"/>
          </w:tcPr>
          <w:p w:rsidR="002B2BFE" w:rsidRPr="002B2BFE" w:rsidRDefault="002B2BFE" w:rsidP="002B2BFE">
            <w:pPr>
              <w:rPr>
                <w:rFonts w:ascii="Calibri" w:eastAsia="Corbel" w:hAnsi="Calibri" w:cs="Corbel"/>
              </w:rPr>
            </w:pPr>
          </w:p>
        </w:tc>
      </w:tr>
      <w:tr w:rsidR="002B2BFE" w:rsidRPr="002B2BFE" w:rsidTr="00060891">
        <w:tc>
          <w:tcPr>
            <w:tcW w:w="291" w:type="pct"/>
          </w:tcPr>
          <w:p w:rsidR="002B2BFE" w:rsidRPr="002B2BFE" w:rsidRDefault="002B2BFE" w:rsidP="002B2BFE">
            <w:pPr>
              <w:rPr>
                <w:rFonts w:ascii="Calibri" w:eastAsia="Corbel" w:hAnsi="Calibri" w:cs="Corbel"/>
                <w:caps/>
              </w:rPr>
            </w:pPr>
            <w:r w:rsidRPr="002B2BFE">
              <w:rPr>
                <w:rFonts w:ascii="Calibri" w:eastAsia="Corbel" w:hAnsi="Calibri" w:cs="Corbel"/>
                <w:caps/>
              </w:rPr>
              <w:t>3.3</w:t>
            </w:r>
          </w:p>
        </w:tc>
        <w:tc>
          <w:tcPr>
            <w:tcW w:w="2015"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De gemeente Amsterdam investeert in mensen die om wat voor reden ook een afstand hebben tot de arbeidsmarkt en wil daarbij samenwerken met de opdrachtnemers. Welke ideeën heeft u om hieraan een bijdrage te leveren. Zie voor meer informatie: </w:t>
            </w:r>
            <w:hyperlink r:id="rId4" w:history="1">
              <w:r w:rsidRPr="002B2BFE">
                <w:rPr>
                  <w:rFonts w:ascii="Calibri" w:eastAsia="Corbel" w:hAnsi="Calibri" w:cs="Corbel"/>
                  <w:color w:val="0563C1"/>
                  <w:u w:val="single"/>
                </w:rPr>
                <w:t>http://www.amsterdam.nl/socialreturn</w:t>
              </w:r>
            </w:hyperlink>
            <w:r w:rsidRPr="002B2BFE">
              <w:rPr>
                <w:rFonts w:ascii="Calibri" w:eastAsia="Corbel" w:hAnsi="Calibri" w:cs="Corbel"/>
              </w:rPr>
              <w:t xml:space="preserve"> </w:t>
            </w:r>
          </w:p>
        </w:tc>
        <w:tc>
          <w:tcPr>
            <w:tcW w:w="2694" w:type="pct"/>
          </w:tcPr>
          <w:p w:rsidR="002B2BFE" w:rsidRPr="002B2BFE" w:rsidRDefault="002B2BFE" w:rsidP="002B2BFE">
            <w:pPr>
              <w:rPr>
                <w:rFonts w:ascii="Calibri" w:eastAsia="Corbel" w:hAnsi="Calibri" w:cs="Corbel"/>
              </w:rPr>
            </w:pPr>
          </w:p>
        </w:tc>
      </w:tr>
      <w:tr w:rsidR="002B2BFE" w:rsidRPr="002B2BFE" w:rsidTr="00060891">
        <w:tc>
          <w:tcPr>
            <w:tcW w:w="291" w:type="pct"/>
          </w:tcPr>
          <w:p w:rsidR="002B2BFE" w:rsidRPr="002B2BFE" w:rsidRDefault="002B2BFE" w:rsidP="002B2BFE">
            <w:pPr>
              <w:rPr>
                <w:rFonts w:ascii="Calibri" w:eastAsia="Corbel" w:hAnsi="Calibri" w:cs="Corbel"/>
                <w:caps/>
              </w:rPr>
            </w:pPr>
            <w:r w:rsidRPr="002B2BFE">
              <w:rPr>
                <w:rFonts w:ascii="Calibri" w:eastAsia="Corbel" w:hAnsi="Calibri" w:cs="Corbel"/>
                <w:caps/>
              </w:rPr>
              <w:t>3.4</w:t>
            </w:r>
          </w:p>
        </w:tc>
        <w:tc>
          <w:tcPr>
            <w:tcW w:w="2015"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Het doel is om de aanbesteding zo duurzaam mogelijk in te steken. Er wordt met name gedacht aan gunning op basis van levensduurverlenging, het uitsluiten van kritieke grondstoffen en een LCA-berekening. Kunt u aangeven hoe u hier tegenaan kijkt en wat in uw optiek de beste manier is om dit vorm te geven? </w:t>
            </w:r>
          </w:p>
          <w:p w:rsidR="002B2BFE" w:rsidRPr="002B2BFE" w:rsidRDefault="002B2BFE" w:rsidP="002B2BFE">
            <w:pPr>
              <w:rPr>
                <w:rFonts w:ascii="Calibri" w:eastAsia="Corbel" w:hAnsi="Calibri" w:cs="Corbel"/>
              </w:rPr>
            </w:pPr>
          </w:p>
          <w:p w:rsidR="002B2BFE" w:rsidRPr="002B2BFE" w:rsidRDefault="002B2BFE" w:rsidP="002B2BFE">
            <w:pPr>
              <w:rPr>
                <w:rFonts w:ascii="Calibri" w:eastAsia="Corbel" w:hAnsi="Calibri" w:cs="Corbel"/>
              </w:rPr>
            </w:pPr>
            <w:hyperlink r:id="rId5" w:anchor=":~:text=15%20Voor%20permanente%20magneten%3A%20dysprosium,%2C%20thulium%2C%20ytterbium%20en%20lutetium." w:history="1">
              <w:r w:rsidRPr="002B2BFE">
                <w:rPr>
                  <w:rFonts w:ascii="Calibri" w:eastAsia="Corbel" w:hAnsi="Calibri" w:cs="Corbel"/>
                  <w:color w:val="0563C1"/>
                  <w:u w:val="single"/>
                </w:rPr>
                <w:t>Lijst kritieke grondstoffen</w:t>
              </w:r>
            </w:hyperlink>
          </w:p>
        </w:tc>
        <w:tc>
          <w:tcPr>
            <w:tcW w:w="2694" w:type="pct"/>
          </w:tcPr>
          <w:p w:rsidR="002B2BFE" w:rsidRPr="002B2BFE" w:rsidRDefault="002B2BFE" w:rsidP="002B2BFE">
            <w:pPr>
              <w:rPr>
                <w:rFonts w:ascii="Calibri" w:eastAsia="Corbel" w:hAnsi="Calibri" w:cs="Corbel"/>
              </w:rPr>
            </w:pPr>
          </w:p>
        </w:tc>
      </w:tr>
      <w:tr w:rsidR="002B2BFE" w:rsidRPr="002B2BFE" w:rsidTr="00060891">
        <w:tc>
          <w:tcPr>
            <w:tcW w:w="291" w:type="pct"/>
          </w:tcPr>
          <w:p w:rsidR="002B2BFE" w:rsidRPr="002B2BFE" w:rsidRDefault="002B2BFE" w:rsidP="002B2BFE">
            <w:pPr>
              <w:rPr>
                <w:rFonts w:ascii="Calibri" w:eastAsia="Corbel" w:hAnsi="Calibri" w:cs="Corbel"/>
                <w:caps/>
              </w:rPr>
            </w:pPr>
            <w:r w:rsidRPr="002B2BFE">
              <w:rPr>
                <w:rFonts w:ascii="Calibri" w:eastAsia="Corbel" w:hAnsi="Calibri" w:cs="Corbel"/>
                <w:caps/>
              </w:rPr>
              <w:t>3.5</w:t>
            </w:r>
          </w:p>
        </w:tc>
        <w:tc>
          <w:tcPr>
            <w:tcW w:w="2015" w:type="pct"/>
          </w:tcPr>
          <w:p w:rsidR="002B2BFE" w:rsidRPr="002B2BFE" w:rsidRDefault="002B2BFE" w:rsidP="002B2BFE">
            <w:pPr>
              <w:rPr>
                <w:rFonts w:ascii="Calibri" w:eastAsia="Corbel" w:hAnsi="Calibri" w:cs="Corbel"/>
              </w:rPr>
            </w:pPr>
            <w:r w:rsidRPr="002B2BFE">
              <w:rPr>
                <w:rFonts w:ascii="Calibri" w:eastAsia="Corbel" w:hAnsi="Calibri" w:cs="Corbel"/>
              </w:rPr>
              <w:t>Heeft u op basis van uw marktkennis andere voorstellen op het gebied van duurzaamheid om tot de meest duurzame oplossing te komen?</w:t>
            </w:r>
          </w:p>
        </w:tc>
        <w:tc>
          <w:tcPr>
            <w:tcW w:w="2694" w:type="pct"/>
          </w:tcPr>
          <w:p w:rsidR="002B2BFE" w:rsidRPr="002B2BFE" w:rsidRDefault="002B2BFE" w:rsidP="002B2BFE">
            <w:pPr>
              <w:rPr>
                <w:rFonts w:ascii="Calibri" w:eastAsia="Corbel" w:hAnsi="Calibri" w:cs="Corbel"/>
              </w:rPr>
            </w:pPr>
          </w:p>
        </w:tc>
      </w:tr>
      <w:tr w:rsidR="002B2BFE" w:rsidRPr="002B2BFE" w:rsidTr="00060891">
        <w:tc>
          <w:tcPr>
            <w:tcW w:w="291" w:type="pct"/>
          </w:tcPr>
          <w:p w:rsidR="002B2BFE" w:rsidRPr="002B2BFE" w:rsidRDefault="002B2BFE" w:rsidP="002B2BFE">
            <w:pPr>
              <w:rPr>
                <w:rFonts w:ascii="Calibri" w:eastAsia="Corbel" w:hAnsi="Calibri" w:cs="Corbel"/>
                <w:caps/>
              </w:rPr>
            </w:pPr>
            <w:r w:rsidRPr="002B2BFE">
              <w:rPr>
                <w:rFonts w:ascii="Calibri" w:eastAsia="Corbel" w:hAnsi="Calibri" w:cs="Corbel"/>
                <w:caps/>
              </w:rPr>
              <w:t>3.6</w:t>
            </w:r>
          </w:p>
        </w:tc>
        <w:tc>
          <w:tcPr>
            <w:tcW w:w="2015" w:type="pct"/>
          </w:tcPr>
          <w:p w:rsidR="002B2BFE" w:rsidRPr="002B2BFE" w:rsidRDefault="002B2BFE" w:rsidP="002B2BFE">
            <w:pPr>
              <w:rPr>
                <w:rFonts w:ascii="Calibri" w:eastAsia="Corbel" w:hAnsi="Calibri" w:cs="Corbel"/>
              </w:rPr>
            </w:pPr>
            <w:r w:rsidRPr="002B2BFE">
              <w:rPr>
                <w:rFonts w:ascii="Calibri" w:eastAsia="Corbel" w:hAnsi="Calibri" w:cs="Corbel"/>
              </w:rPr>
              <w:t>Kunt u beknopt aangeven welke maatregelen/initiatieven uw organisatie/ bedrijfsvoering treft of reeds heeft getroffen die een bijdrage (gaan) leveren aan bovenstaande?</w:t>
            </w:r>
          </w:p>
        </w:tc>
        <w:tc>
          <w:tcPr>
            <w:tcW w:w="2694" w:type="pct"/>
          </w:tcPr>
          <w:p w:rsidR="002B2BFE" w:rsidRPr="002B2BFE" w:rsidRDefault="002B2BFE" w:rsidP="002B2BFE">
            <w:pPr>
              <w:rPr>
                <w:rFonts w:ascii="Calibri" w:eastAsia="Corbel" w:hAnsi="Calibri" w:cs="Corbel"/>
              </w:rPr>
            </w:pPr>
          </w:p>
        </w:tc>
      </w:tr>
    </w:tbl>
    <w:p w:rsidR="002B2BFE" w:rsidRPr="002B2BFE" w:rsidRDefault="002B2BFE" w:rsidP="002B2BFE">
      <w:pPr>
        <w:keepNext/>
        <w:keepLines/>
        <w:spacing w:before="120" w:after="240"/>
        <w:outlineLvl w:val="0"/>
        <w:rPr>
          <w:rFonts w:ascii="Corbel" w:eastAsia="Times New Roman" w:hAnsi="Corbel" w:cs="Times New Roman"/>
          <w:b/>
          <w:color w:val="2E74B5"/>
          <w:sz w:val="32"/>
          <w:szCs w:val="32"/>
        </w:rPr>
      </w:pPr>
    </w:p>
    <w:tbl>
      <w:tblPr>
        <w:tblStyle w:val="Tabelraster"/>
        <w:tblW w:w="5393" w:type="pct"/>
        <w:tblLook w:val="04A0" w:firstRow="1" w:lastRow="0" w:firstColumn="1" w:lastColumn="0" w:noHBand="0" w:noVBand="1"/>
      </w:tblPr>
      <w:tblGrid>
        <w:gridCol w:w="660"/>
        <w:gridCol w:w="3812"/>
        <w:gridCol w:w="5253"/>
      </w:tblGrid>
      <w:tr w:rsidR="002B2BFE" w:rsidRPr="002B2BFE" w:rsidTr="002B2BFE">
        <w:tc>
          <w:tcPr>
            <w:tcW w:w="339" w:type="pct"/>
            <w:shd w:val="clear" w:color="auto" w:fill="D0CECE"/>
          </w:tcPr>
          <w:p w:rsidR="002B2BFE" w:rsidRPr="002B2BFE" w:rsidRDefault="002B2BFE" w:rsidP="002B2BFE">
            <w:pPr>
              <w:keepNext/>
              <w:keepLines/>
              <w:spacing w:before="120" w:after="240"/>
              <w:outlineLvl w:val="0"/>
              <w:rPr>
                <w:rFonts w:ascii="Corbel" w:eastAsia="Corbel" w:hAnsi="Corbel" w:cs="Times New Roman"/>
                <w:b/>
                <w:color w:val="2E74B5"/>
                <w:sz w:val="32"/>
                <w:szCs w:val="32"/>
              </w:rPr>
            </w:pPr>
            <w:bookmarkStart w:id="2" w:name="_Toc112251452"/>
            <w:bookmarkStart w:id="3" w:name="_Toc118204211"/>
            <w:bookmarkStart w:id="4" w:name="_Toc118712113"/>
            <w:r w:rsidRPr="002B2BFE">
              <w:rPr>
                <w:rFonts w:ascii="Calibri" w:eastAsia="Corbel" w:hAnsi="Calibri" w:cs="Corbel"/>
                <w:b/>
                <w:highlight w:val="lightGray"/>
              </w:rPr>
              <w:t>4.</w:t>
            </w:r>
            <w:bookmarkEnd w:id="2"/>
            <w:bookmarkEnd w:id="3"/>
            <w:bookmarkEnd w:id="4"/>
          </w:p>
        </w:tc>
        <w:tc>
          <w:tcPr>
            <w:tcW w:w="1960" w:type="pct"/>
            <w:shd w:val="clear" w:color="auto" w:fill="D0CECE"/>
          </w:tcPr>
          <w:p w:rsidR="002B2BFE" w:rsidRPr="002B2BFE" w:rsidRDefault="002B2BFE" w:rsidP="002B2BFE">
            <w:pPr>
              <w:rPr>
                <w:rFonts w:ascii="Calibri" w:eastAsia="Corbel" w:hAnsi="Calibri" w:cs="Corbel"/>
              </w:rPr>
            </w:pPr>
            <w:r w:rsidRPr="002B2BFE">
              <w:rPr>
                <w:rFonts w:ascii="Calibri" w:eastAsia="Corbel" w:hAnsi="Calibri" w:cs="Corbel"/>
              </w:rPr>
              <w:t>Algemeen</w:t>
            </w:r>
          </w:p>
        </w:tc>
        <w:tc>
          <w:tcPr>
            <w:tcW w:w="2701" w:type="pct"/>
            <w:shd w:val="clear" w:color="auto" w:fill="D0CECE"/>
          </w:tcPr>
          <w:p w:rsidR="002B2BFE" w:rsidRPr="002B2BFE" w:rsidRDefault="002B2BFE" w:rsidP="002B2BFE">
            <w:pPr>
              <w:rPr>
                <w:rFonts w:ascii="Calibri" w:eastAsia="Corbel" w:hAnsi="Calibri" w:cs="Corbel"/>
              </w:rPr>
            </w:pPr>
          </w:p>
        </w:tc>
      </w:tr>
      <w:tr w:rsidR="002B2BFE" w:rsidRPr="002B2BFE" w:rsidTr="00060891">
        <w:tc>
          <w:tcPr>
            <w:tcW w:w="339" w:type="pct"/>
          </w:tcPr>
          <w:p w:rsidR="002B2BFE" w:rsidRPr="002B2BFE" w:rsidRDefault="002B2BFE" w:rsidP="002B2BFE">
            <w:pPr>
              <w:rPr>
                <w:rFonts w:ascii="Calibri" w:eastAsia="Corbel" w:hAnsi="Calibri" w:cs="Corbel"/>
                <w:caps/>
              </w:rPr>
            </w:pPr>
            <w:r w:rsidRPr="002B2BFE">
              <w:rPr>
                <w:rFonts w:ascii="Calibri" w:eastAsia="Corbel" w:hAnsi="Calibri" w:cs="Corbel"/>
                <w:caps/>
              </w:rPr>
              <w:t>4.1</w:t>
            </w:r>
          </w:p>
        </w:tc>
        <w:tc>
          <w:tcPr>
            <w:tcW w:w="1960"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Heeft u interesse tot deelname aan deze aanbesteding? Wat zouden voor u de belangrijkste voordelen zijn van het verwerven van deze raamovereenkomst? Zo niet, waarom heeft u geen interesse in deelname? </w:t>
            </w:r>
          </w:p>
          <w:p w:rsidR="002B2BFE" w:rsidRPr="002B2BFE" w:rsidRDefault="002B2BFE" w:rsidP="002B2BFE">
            <w:pPr>
              <w:rPr>
                <w:rFonts w:ascii="Calibri" w:eastAsia="Corbel" w:hAnsi="Calibri" w:cs="Corbel"/>
              </w:rPr>
            </w:pPr>
          </w:p>
          <w:p w:rsidR="002B2BFE" w:rsidRPr="002B2BFE" w:rsidRDefault="002B2BFE" w:rsidP="002B2BFE">
            <w:pPr>
              <w:rPr>
                <w:rFonts w:ascii="Calibri" w:eastAsia="Corbel" w:hAnsi="Calibri" w:cs="Corbel"/>
              </w:rPr>
            </w:pPr>
          </w:p>
        </w:tc>
        <w:tc>
          <w:tcPr>
            <w:tcW w:w="2701" w:type="pct"/>
          </w:tcPr>
          <w:p w:rsidR="002B2BFE" w:rsidRPr="002B2BFE" w:rsidRDefault="002B2BFE" w:rsidP="002B2BFE">
            <w:pPr>
              <w:rPr>
                <w:rFonts w:ascii="Calibri" w:eastAsia="Corbel" w:hAnsi="Calibri" w:cs="Corbel"/>
              </w:rPr>
            </w:pPr>
          </w:p>
        </w:tc>
      </w:tr>
      <w:tr w:rsidR="002B2BFE" w:rsidRPr="002B2BFE" w:rsidTr="00060891">
        <w:tc>
          <w:tcPr>
            <w:tcW w:w="339" w:type="pct"/>
          </w:tcPr>
          <w:p w:rsidR="002B2BFE" w:rsidRPr="002B2BFE" w:rsidRDefault="002B2BFE" w:rsidP="002B2BFE">
            <w:pPr>
              <w:rPr>
                <w:rFonts w:ascii="Calibri" w:eastAsia="Corbel" w:hAnsi="Calibri" w:cs="Corbel"/>
                <w:caps/>
              </w:rPr>
            </w:pPr>
            <w:r w:rsidRPr="002B2BFE">
              <w:rPr>
                <w:rFonts w:ascii="Calibri" w:eastAsia="Corbel" w:hAnsi="Calibri" w:cs="Corbel"/>
                <w:caps/>
              </w:rPr>
              <w:t>4.2</w:t>
            </w:r>
          </w:p>
        </w:tc>
        <w:tc>
          <w:tcPr>
            <w:tcW w:w="1960" w:type="pct"/>
          </w:tcPr>
          <w:p w:rsidR="002B2BFE" w:rsidRPr="002B2BFE" w:rsidRDefault="002B2BFE" w:rsidP="002B2BFE">
            <w:pPr>
              <w:rPr>
                <w:rFonts w:ascii="Calibri" w:eastAsia="Corbel" w:hAnsi="Calibri" w:cs="Corbel"/>
              </w:rPr>
            </w:pPr>
            <w:r w:rsidRPr="002B2BFE">
              <w:rPr>
                <w:rFonts w:ascii="Calibri" w:eastAsia="Corbel" w:hAnsi="Calibri" w:cs="Corbel"/>
              </w:rPr>
              <w:t>Hoe ziet de werkomgeving anno 2030 eruit? Waar dient men rekening mee te houden als opdrachtgever?</w:t>
            </w:r>
          </w:p>
        </w:tc>
        <w:tc>
          <w:tcPr>
            <w:tcW w:w="2701" w:type="pct"/>
          </w:tcPr>
          <w:p w:rsidR="002B2BFE" w:rsidRPr="002B2BFE" w:rsidRDefault="002B2BFE" w:rsidP="002B2BFE">
            <w:pPr>
              <w:rPr>
                <w:rFonts w:ascii="Calibri" w:eastAsia="Corbel" w:hAnsi="Calibri" w:cs="Corbel"/>
              </w:rPr>
            </w:pPr>
          </w:p>
        </w:tc>
      </w:tr>
      <w:tr w:rsidR="002B2BFE" w:rsidRPr="002B2BFE" w:rsidTr="00060891">
        <w:tc>
          <w:tcPr>
            <w:tcW w:w="339" w:type="pct"/>
          </w:tcPr>
          <w:p w:rsidR="002B2BFE" w:rsidRPr="002B2BFE" w:rsidRDefault="002B2BFE" w:rsidP="002B2BFE">
            <w:pPr>
              <w:rPr>
                <w:rFonts w:ascii="Calibri" w:eastAsia="Corbel" w:hAnsi="Calibri" w:cs="Corbel"/>
                <w:caps/>
              </w:rPr>
            </w:pPr>
            <w:r w:rsidRPr="002B2BFE">
              <w:rPr>
                <w:rFonts w:ascii="Calibri" w:eastAsia="Corbel" w:hAnsi="Calibri" w:cs="Corbel"/>
                <w:caps/>
              </w:rPr>
              <w:t>4.3</w:t>
            </w:r>
          </w:p>
        </w:tc>
        <w:tc>
          <w:tcPr>
            <w:tcW w:w="1960" w:type="pct"/>
          </w:tcPr>
          <w:p w:rsidR="002B2BFE" w:rsidRPr="002B2BFE" w:rsidRDefault="002B2BFE" w:rsidP="002B2BFE">
            <w:pPr>
              <w:rPr>
                <w:rFonts w:ascii="Calibri" w:eastAsia="Corbel" w:hAnsi="Calibri" w:cs="Corbel"/>
              </w:rPr>
            </w:pPr>
            <w:r w:rsidRPr="002B2BFE">
              <w:rPr>
                <w:rFonts w:ascii="Calibri" w:eastAsia="Corbel" w:hAnsi="Calibri" w:cs="Corbel"/>
              </w:rPr>
              <w:t>Zijn er nog specifieke aspecten die u heeft gemist in deze marktconsultatie?</w:t>
            </w:r>
          </w:p>
          <w:p w:rsidR="002B2BFE" w:rsidRPr="002B2BFE" w:rsidRDefault="002B2BFE" w:rsidP="002B2BFE">
            <w:pPr>
              <w:rPr>
                <w:rFonts w:ascii="Calibri" w:eastAsia="Corbel" w:hAnsi="Calibri" w:cs="Corbel"/>
              </w:rPr>
            </w:pPr>
          </w:p>
        </w:tc>
        <w:tc>
          <w:tcPr>
            <w:tcW w:w="2701" w:type="pct"/>
          </w:tcPr>
          <w:p w:rsidR="002B2BFE" w:rsidRPr="002B2BFE" w:rsidRDefault="002B2BFE" w:rsidP="002B2BFE">
            <w:pPr>
              <w:rPr>
                <w:rFonts w:ascii="Calibri" w:eastAsia="Corbel" w:hAnsi="Calibri" w:cs="Corbel"/>
              </w:rPr>
            </w:pPr>
          </w:p>
        </w:tc>
      </w:tr>
      <w:tr w:rsidR="002B2BFE" w:rsidRPr="002B2BFE" w:rsidTr="00060891">
        <w:tc>
          <w:tcPr>
            <w:tcW w:w="339" w:type="pct"/>
          </w:tcPr>
          <w:p w:rsidR="002B2BFE" w:rsidRPr="002B2BFE" w:rsidRDefault="002B2BFE" w:rsidP="002B2BFE">
            <w:pPr>
              <w:rPr>
                <w:rFonts w:ascii="Calibri" w:eastAsia="Corbel" w:hAnsi="Calibri" w:cs="Corbel"/>
                <w:caps/>
              </w:rPr>
            </w:pPr>
            <w:r w:rsidRPr="002B2BFE">
              <w:rPr>
                <w:rFonts w:ascii="Calibri" w:eastAsia="Corbel" w:hAnsi="Calibri" w:cs="Corbel"/>
                <w:caps/>
              </w:rPr>
              <w:t>4.4</w:t>
            </w:r>
          </w:p>
        </w:tc>
        <w:tc>
          <w:tcPr>
            <w:tcW w:w="1960" w:type="pct"/>
          </w:tcPr>
          <w:p w:rsidR="002B2BFE" w:rsidRPr="002B2BFE" w:rsidRDefault="002B2BFE" w:rsidP="002B2BFE">
            <w:pPr>
              <w:rPr>
                <w:rFonts w:ascii="Calibri" w:eastAsia="Corbel" w:hAnsi="Calibri" w:cs="Corbel"/>
              </w:rPr>
            </w:pPr>
            <w:r w:rsidRPr="002B2BFE">
              <w:rPr>
                <w:rFonts w:ascii="Calibri" w:eastAsia="Corbel" w:hAnsi="Calibri" w:cs="Corbel"/>
              </w:rPr>
              <w:t>Welke opmerkingen en adviezen heeft u verder voor gemeente Amsterdam?</w:t>
            </w:r>
          </w:p>
          <w:p w:rsidR="002B2BFE" w:rsidRPr="002B2BFE" w:rsidRDefault="002B2BFE" w:rsidP="002B2BFE">
            <w:pPr>
              <w:rPr>
                <w:rFonts w:ascii="Calibri" w:eastAsia="Corbel" w:hAnsi="Calibri" w:cs="Corbel"/>
              </w:rPr>
            </w:pPr>
          </w:p>
        </w:tc>
        <w:tc>
          <w:tcPr>
            <w:tcW w:w="2701" w:type="pct"/>
          </w:tcPr>
          <w:p w:rsidR="002B2BFE" w:rsidRPr="002B2BFE" w:rsidRDefault="002B2BFE" w:rsidP="002B2BFE">
            <w:pPr>
              <w:rPr>
                <w:rFonts w:ascii="Calibri" w:eastAsia="Corbel" w:hAnsi="Calibri" w:cs="Corbel"/>
              </w:rPr>
            </w:pPr>
          </w:p>
        </w:tc>
      </w:tr>
      <w:tr w:rsidR="002B2BFE" w:rsidRPr="002B2BFE" w:rsidTr="00060891">
        <w:tc>
          <w:tcPr>
            <w:tcW w:w="339" w:type="pct"/>
          </w:tcPr>
          <w:p w:rsidR="002B2BFE" w:rsidRPr="002B2BFE" w:rsidRDefault="002B2BFE" w:rsidP="002B2BFE">
            <w:pPr>
              <w:rPr>
                <w:rFonts w:ascii="Calibri" w:eastAsia="Corbel" w:hAnsi="Calibri" w:cs="Corbel"/>
                <w:caps/>
              </w:rPr>
            </w:pPr>
            <w:r w:rsidRPr="002B2BFE">
              <w:rPr>
                <w:rFonts w:ascii="Calibri" w:eastAsia="Corbel" w:hAnsi="Calibri" w:cs="Corbel"/>
                <w:caps/>
              </w:rPr>
              <w:t>4.5</w:t>
            </w:r>
          </w:p>
        </w:tc>
        <w:tc>
          <w:tcPr>
            <w:tcW w:w="1960" w:type="pct"/>
          </w:tcPr>
          <w:p w:rsidR="002B2BFE" w:rsidRPr="002B2BFE" w:rsidRDefault="002B2BFE" w:rsidP="002B2BFE">
            <w:pPr>
              <w:rPr>
                <w:rFonts w:ascii="Calibri" w:eastAsia="Corbel" w:hAnsi="Calibri" w:cs="Corbel"/>
              </w:rPr>
            </w:pPr>
            <w:r w:rsidRPr="002B2BFE">
              <w:rPr>
                <w:rFonts w:ascii="Calibri" w:eastAsia="Corbel" w:hAnsi="Calibri" w:cs="Corbel"/>
              </w:rPr>
              <w:t>Wat heeft u nodig vanuit gemeente Amsterdam om een passende inschrijving te doen (denk aan schouw/ referentiepand)?</w:t>
            </w:r>
            <w:r w:rsidRPr="002B2BFE">
              <w:rPr>
                <w:rFonts w:ascii="Times New Roman" w:eastAsia="Calibri" w:hAnsi="Times New Roman" w:cs="Times New Roman"/>
                <w:sz w:val="24"/>
                <w:szCs w:val="24"/>
                <w:lang w:eastAsia="nl-NL"/>
              </w:rPr>
              <w:t xml:space="preserve"> </w:t>
            </w:r>
          </w:p>
        </w:tc>
        <w:tc>
          <w:tcPr>
            <w:tcW w:w="2701" w:type="pct"/>
          </w:tcPr>
          <w:p w:rsidR="002B2BFE" w:rsidRPr="002B2BFE" w:rsidRDefault="002B2BFE" w:rsidP="002B2BFE">
            <w:pPr>
              <w:rPr>
                <w:rFonts w:ascii="Calibri" w:eastAsia="Corbel" w:hAnsi="Calibri" w:cs="Corbel"/>
              </w:rPr>
            </w:pPr>
          </w:p>
        </w:tc>
      </w:tr>
      <w:tr w:rsidR="002B2BFE" w:rsidRPr="002B2BFE" w:rsidTr="00060891">
        <w:tc>
          <w:tcPr>
            <w:tcW w:w="339" w:type="pct"/>
          </w:tcPr>
          <w:p w:rsidR="002B2BFE" w:rsidRPr="002B2BFE" w:rsidRDefault="002B2BFE" w:rsidP="002B2BFE">
            <w:pPr>
              <w:rPr>
                <w:rFonts w:ascii="Calibri" w:eastAsia="Corbel" w:hAnsi="Calibri" w:cs="Corbel"/>
                <w:caps/>
              </w:rPr>
            </w:pPr>
            <w:r w:rsidRPr="002B2BFE">
              <w:rPr>
                <w:rFonts w:ascii="Calibri" w:eastAsia="Corbel" w:hAnsi="Calibri" w:cs="Corbel"/>
                <w:caps/>
              </w:rPr>
              <w:t>4.6</w:t>
            </w:r>
          </w:p>
        </w:tc>
        <w:tc>
          <w:tcPr>
            <w:tcW w:w="1960" w:type="pct"/>
          </w:tcPr>
          <w:p w:rsidR="002B2BFE" w:rsidRPr="002B2BFE" w:rsidRDefault="002B2BFE" w:rsidP="002B2BFE">
            <w:pPr>
              <w:rPr>
                <w:rFonts w:ascii="Calibri" w:eastAsia="Corbel" w:hAnsi="Calibri" w:cs="Corbel"/>
              </w:rPr>
            </w:pPr>
            <w:r w:rsidRPr="002B2BFE">
              <w:rPr>
                <w:rFonts w:ascii="Calibri" w:eastAsia="Corbel" w:hAnsi="Calibri" w:cs="Corbel"/>
              </w:rPr>
              <w:t xml:space="preserve">Over welke onderwerpen zou in een vervolgfase van de marktconsultatie informatie-uitwisseling behulpzaam zijn om te komen tot een voor gemeente Amsterdam en geïnteresseerde partijen betere uitvraag?    </w:t>
            </w:r>
          </w:p>
          <w:p w:rsidR="002B2BFE" w:rsidRPr="002B2BFE" w:rsidRDefault="002B2BFE" w:rsidP="002B2BFE">
            <w:pPr>
              <w:rPr>
                <w:rFonts w:ascii="Calibri" w:eastAsia="Corbel" w:hAnsi="Calibri" w:cs="Corbel"/>
              </w:rPr>
            </w:pPr>
          </w:p>
        </w:tc>
        <w:tc>
          <w:tcPr>
            <w:tcW w:w="2701" w:type="pct"/>
          </w:tcPr>
          <w:p w:rsidR="002B2BFE" w:rsidRPr="002B2BFE" w:rsidRDefault="002B2BFE" w:rsidP="002B2BFE">
            <w:pPr>
              <w:rPr>
                <w:rFonts w:ascii="Calibri" w:eastAsia="Corbel" w:hAnsi="Calibri" w:cs="Corbel"/>
              </w:rPr>
            </w:pPr>
          </w:p>
        </w:tc>
      </w:tr>
    </w:tbl>
    <w:p w:rsidR="002B2BFE" w:rsidRPr="002B2BFE" w:rsidRDefault="002B2BFE" w:rsidP="002B2BFE">
      <w:pPr>
        <w:spacing w:after="0" w:line="240" w:lineRule="auto"/>
        <w:rPr>
          <w:rFonts w:ascii="Corbel" w:eastAsia="Corbel" w:hAnsi="Corbel" w:cs="Corbel"/>
        </w:rPr>
      </w:pPr>
    </w:p>
    <w:p w:rsidR="002B2BFE" w:rsidRPr="002B2BFE" w:rsidRDefault="002B2BFE" w:rsidP="002B2BFE">
      <w:pPr>
        <w:ind w:left="720"/>
        <w:contextualSpacing/>
        <w:rPr>
          <w:rFonts w:ascii="Corbel" w:eastAsia="Calibri" w:hAnsi="Corbel" w:cs="Times New Roman"/>
          <w:sz w:val="21"/>
          <w:szCs w:val="21"/>
        </w:rPr>
      </w:pPr>
    </w:p>
    <w:p w:rsidR="00450A6B" w:rsidRDefault="00450A6B"/>
    <w:sectPr w:rsidR="00450A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BFE"/>
    <w:rsid w:val="002B2BFE"/>
    <w:rsid w:val="00450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9A93"/>
  <w15:chartTrackingRefBased/>
  <w15:docId w15:val="{D612A88A-DC36-4FA6-83FB-182BBF5B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B2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r-lex.europa.eu/legal-content/NL/TXT/PDF/?uri=CELEX:52020DC0474&amp;from=EN" TargetMode="External"/><Relationship Id="rId4" Type="http://schemas.openxmlformats.org/officeDocument/2006/relationships/hyperlink" Target="http://www.amsterdam.nl/socialretur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1021</Words>
  <Characters>5616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Minnaar, Michaela</dc:creator>
  <cp:keywords/>
  <dc:description/>
  <cp:lastModifiedBy>Minnaar, Michaela</cp:lastModifiedBy>
  <cp:revision>1</cp:revision>
  <dcterms:created xsi:type="dcterms:W3CDTF">2022-11-14T09:01:00Z</dcterms:created>
  <dcterms:modified xsi:type="dcterms:W3CDTF">2022-11-14T09:07:00Z</dcterms:modified>
</cp:coreProperties>
</file>