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15AA8" w14:textId="77777777" w:rsidR="003C17A7" w:rsidRDefault="003C17A7" w:rsidP="003C17A7">
      <w:pPr>
        <w:jc w:val="center"/>
        <w:rPr>
          <w:rFonts w:asciiTheme="minorHAnsi" w:hAnsiTheme="minorHAnsi" w:cstheme="minorHAnsi"/>
          <w:b/>
          <w:snapToGrid w:val="0"/>
          <w:sz w:val="22"/>
          <w:szCs w:val="22"/>
        </w:rPr>
      </w:pPr>
      <w:bookmarkStart w:id="0" w:name="txtMemo"/>
      <w:bookmarkEnd w:id="0"/>
      <w:r w:rsidRPr="003C17A7">
        <w:rPr>
          <w:rFonts w:asciiTheme="minorHAnsi" w:hAnsiTheme="minorHAnsi" w:cstheme="minorHAnsi"/>
          <w:b/>
          <w:snapToGrid w:val="0"/>
          <w:sz w:val="22"/>
          <w:szCs w:val="22"/>
        </w:rPr>
        <w:t>Geheimhoudingsverklaring</w:t>
      </w:r>
    </w:p>
    <w:p w14:paraId="2D8FD139" w14:textId="77777777" w:rsidR="007158C1" w:rsidRPr="003C17A7" w:rsidRDefault="007158C1" w:rsidP="003C17A7">
      <w:pPr>
        <w:jc w:val="center"/>
        <w:rPr>
          <w:rFonts w:asciiTheme="minorHAnsi" w:hAnsiTheme="minorHAnsi" w:cstheme="minorHAnsi"/>
          <w:b/>
          <w:snapToGrid w:val="0"/>
          <w:sz w:val="22"/>
          <w:szCs w:val="22"/>
        </w:rPr>
      </w:pPr>
      <w:r>
        <w:rPr>
          <w:rFonts w:asciiTheme="minorHAnsi" w:hAnsiTheme="minorHAnsi" w:cstheme="minorHAnsi"/>
          <w:b/>
          <w:snapToGrid w:val="0"/>
          <w:sz w:val="22"/>
          <w:szCs w:val="22"/>
        </w:rPr>
        <w:tab/>
      </w:r>
    </w:p>
    <w:p w14:paraId="015A4AA8" w14:textId="77777777" w:rsidR="003C17A7" w:rsidRPr="003C17A7" w:rsidRDefault="003C17A7" w:rsidP="003C17A7">
      <w:pPr>
        <w:rPr>
          <w:rFonts w:asciiTheme="minorHAnsi" w:hAnsiTheme="minorHAnsi" w:cstheme="minorHAnsi"/>
          <w:sz w:val="22"/>
          <w:szCs w:val="22"/>
        </w:rPr>
      </w:pPr>
    </w:p>
    <w:p w14:paraId="7FEEC56D" w14:textId="77777777" w:rsidR="003C17A7" w:rsidRDefault="003C17A7" w:rsidP="003C17A7">
      <w:pPr>
        <w:spacing w:line="240" w:lineRule="auto"/>
        <w:jc w:val="both"/>
        <w:rPr>
          <w:rFonts w:asciiTheme="minorHAnsi" w:eastAsia="MS Mincho" w:hAnsiTheme="minorHAnsi" w:cstheme="minorHAnsi"/>
          <w:sz w:val="22"/>
          <w:szCs w:val="22"/>
          <w:lang w:eastAsia="nl-NL"/>
        </w:rPr>
      </w:pPr>
      <w:r w:rsidRPr="003C17A7">
        <w:rPr>
          <w:rFonts w:asciiTheme="minorHAnsi" w:eastAsia="MS Mincho" w:hAnsiTheme="minorHAnsi" w:cstheme="minorHAnsi"/>
          <w:b/>
          <w:sz w:val="22"/>
          <w:szCs w:val="22"/>
          <w:lang w:eastAsia="nl-NL"/>
        </w:rPr>
        <w:t>DE ONDERGETEKENDE</w:t>
      </w:r>
      <w:r w:rsidRPr="003C17A7">
        <w:rPr>
          <w:rFonts w:asciiTheme="minorHAnsi" w:eastAsia="MS Mincho" w:hAnsiTheme="minorHAnsi" w:cstheme="minorHAnsi"/>
          <w:sz w:val="22"/>
          <w:szCs w:val="22"/>
          <w:lang w:eastAsia="nl-NL"/>
        </w:rPr>
        <w:t>:</w:t>
      </w:r>
    </w:p>
    <w:p w14:paraId="0618E1DC" w14:textId="77777777" w:rsidR="0005626A" w:rsidRDefault="0005626A" w:rsidP="003C17A7">
      <w:pPr>
        <w:spacing w:line="240" w:lineRule="auto"/>
        <w:jc w:val="both"/>
        <w:rPr>
          <w:rFonts w:asciiTheme="minorHAnsi" w:eastAsia="MS Mincho" w:hAnsiTheme="minorHAnsi" w:cstheme="minorHAnsi"/>
          <w:sz w:val="22"/>
          <w:szCs w:val="22"/>
          <w:lang w:eastAsia="nl-NL"/>
        </w:rPr>
      </w:pPr>
    </w:p>
    <w:p w14:paraId="039D6C4C" w14:textId="71030334" w:rsidR="0005626A" w:rsidRDefault="0068412B" w:rsidP="0005626A">
      <w:pPr>
        <w:spacing w:line="276" w:lineRule="auto"/>
        <w:jc w:val="both"/>
        <w:rPr>
          <w:rFonts w:asciiTheme="minorHAnsi" w:eastAsia="Calibri" w:hAnsiTheme="minorHAnsi"/>
          <w:kern w:val="0"/>
          <w:sz w:val="22"/>
          <w:szCs w:val="22"/>
          <w:lang w:eastAsia="nl-NL"/>
        </w:rPr>
      </w:pPr>
      <w:r>
        <w:rPr>
          <w:rFonts w:asciiTheme="minorHAnsi" w:eastAsia="Calibri" w:hAnsiTheme="minorHAnsi"/>
          <w:kern w:val="0"/>
          <w:sz w:val="22"/>
          <w:szCs w:val="22"/>
          <w:highlight w:val="lightGray"/>
          <w:lang w:eastAsia="nl-NL"/>
        </w:rPr>
        <w:t>[naam</w:t>
      </w:r>
      <w:r w:rsidRPr="000026BB">
        <w:rPr>
          <w:rFonts w:asciiTheme="minorHAnsi" w:eastAsia="Calibri" w:hAnsiTheme="minorHAnsi"/>
          <w:kern w:val="0"/>
          <w:sz w:val="22"/>
          <w:szCs w:val="22"/>
          <w:highlight w:val="lightGray"/>
          <w:lang w:eastAsia="nl-NL"/>
        </w:rPr>
        <w:t>]</w:t>
      </w:r>
      <w:r w:rsidR="001A1CE5">
        <w:rPr>
          <w:rFonts w:asciiTheme="minorHAnsi" w:eastAsia="Calibri" w:hAnsiTheme="minorHAnsi"/>
          <w:kern w:val="0"/>
          <w:sz w:val="22"/>
          <w:szCs w:val="22"/>
          <w:lang w:eastAsia="nl-NL"/>
        </w:rPr>
        <w:t xml:space="preserve"> </w:t>
      </w:r>
      <w:r w:rsidR="0005626A" w:rsidRPr="000026BB">
        <w:rPr>
          <w:rFonts w:asciiTheme="minorHAnsi" w:eastAsia="Calibri" w:hAnsiTheme="minorHAnsi"/>
          <w:kern w:val="0"/>
          <w:sz w:val="22"/>
          <w:szCs w:val="22"/>
          <w:lang w:eastAsia="nl-NL"/>
        </w:rPr>
        <w:t xml:space="preserve">, gevestigd en kantoorhoudend te </w:t>
      </w:r>
      <w:r w:rsidR="0005626A" w:rsidRPr="000026BB">
        <w:rPr>
          <w:rFonts w:asciiTheme="minorHAnsi" w:eastAsia="Calibri" w:hAnsiTheme="minorHAnsi"/>
          <w:kern w:val="0"/>
          <w:sz w:val="22"/>
          <w:szCs w:val="22"/>
          <w:highlight w:val="lightGray"/>
          <w:lang w:eastAsia="nl-NL"/>
        </w:rPr>
        <w:t>[plaats]</w:t>
      </w:r>
      <w:r w:rsidR="001A1CE5">
        <w:rPr>
          <w:rFonts w:asciiTheme="minorHAnsi" w:eastAsia="Calibri" w:hAnsiTheme="minorHAnsi"/>
          <w:kern w:val="0"/>
          <w:sz w:val="22"/>
          <w:szCs w:val="22"/>
          <w:lang w:eastAsia="nl-NL"/>
        </w:rPr>
        <w:t>……………..</w:t>
      </w:r>
      <w:r w:rsidR="0005626A" w:rsidRPr="000026BB">
        <w:rPr>
          <w:rFonts w:asciiTheme="minorHAnsi" w:eastAsia="Calibri" w:hAnsiTheme="minorHAnsi"/>
          <w:kern w:val="0"/>
          <w:sz w:val="22"/>
          <w:szCs w:val="22"/>
          <w:lang w:eastAsia="nl-NL"/>
        </w:rPr>
        <w:t xml:space="preserve"> aan </w:t>
      </w:r>
      <w:r w:rsidR="0005626A" w:rsidRPr="000026BB">
        <w:rPr>
          <w:rFonts w:asciiTheme="minorHAnsi" w:eastAsia="Calibri" w:hAnsiTheme="minorHAnsi"/>
          <w:kern w:val="0"/>
          <w:sz w:val="22"/>
          <w:szCs w:val="22"/>
          <w:highlight w:val="lightGray"/>
          <w:lang w:eastAsia="nl-NL"/>
        </w:rPr>
        <w:t>[adres]</w:t>
      </w:r>
      <w:r w:rsidR="0005626A" w:rsidRPr="000026BB">
        <w:rPr>
          <w:rFonts w:asciiTheme="minorHAnsi" w:eastAsia="Calibri" w:hAnsiTheme="minorHAnsi"/>
          <w:kern w:val="0"/>
          <w:sz w:val="22"/>
          <w:szCs w:val="22"/>
          <w:lang w:eastAsia="nl-NL"/>
        </w:rPr>
        <w:t xml:space="preserve"> </w:t>
      </w:r>
      <w:r w:rsidR="0005626A" w:rsidRPr="000026BB">
        <w:rPr>
          <w:rFonts w:asciiTheme="minorHAnsi" w:eastAsia="Calibri" w:hAnsiTheme="minorHAnsi"/>
          <w:kern w:val="0"/>
          <w:sz w:val="22"/>
          <w:szCs w:val="22"/>
          <w:highlight w:val="lightGray"/>
          <w:lang w:eastAsia="nl-NL"/>
        </w:rPr>
        <w:t>[(postcode)]</w:t>
      </w:r>
      <w:r w:rsidR="0005626A" w:rsidRPr="000026BB">
        <w:rPr>
          <w:rFonts w:asciiTheme="minorHAnsi" w:eastAsia="Calibri" w:hAnsiTheme="minorHAnsi"/>
          <w:kern w:val="0"/>
          <w:sz w:val="22"/>
          <w:szCs w:val="22"/>
          <w:lang w:eastAsia="nl-NL"/>
        </w:rPr>
        <w:t xml:space="preserve">, hierin rechtsgeldig vertegenwoordigd door </w:t>
      </w:r>
      <w:r w:rsidR="0005626A" w:rsidRPr="000026BB">
        <w:rPr>
          <w:rFonts w:asciiTheme="minorHAnsi" w:eastAsia="Calibri" w:hAnsiTheme="minorHAnsi"/>
          <w:kern w:val="0"/>
          <w:sz w:val="22"/>
          <w:szCs w:val="22"/>
          <w:highlight w:val="lightGray"/>
          <w:lang w:eastAsia="nl-NL"/>
        </w:rPr>
        <w:t>[de heer/mevrouw]</w:t>
      </w:r>
      <w:r w:rsidR="0005626A" w:rsidRPr="000026BB">
        <w:rPr>
          <w:rFonts w:asciiTheme="minorHAnsi" w:eastAsia="Calibri" w:hAnsiTheme="minorHAnsi"/>
          <w:kern w:val="0"/>
          <w:sz w:val="22"/>
          <w:szCs w:val="22"/>
          <w:lang w:eastAsia="nl-NL"/>
        </w:rPr>
        <w:t xml:space="preserve"> </w:t>
      </w:r>
      <w:r w:rsidR="0005626A" w:rsidRPr="000026BB">
        <w:rPr>
          <w:rFonts w:asciiTheme="minorHAnsi" w:eastAsia="Calibri" w:hAnsiTheme="minorHAnsi"/>
          <w:kern w:val="0"/>
          <w:sz w:val="22"/>
          <w:szCs w:val="22"/>
          <w:highlight w:val="lightGray"/>
          <w:lang w:eastAsia="nl-NL"/>
        </w:rPr>
        <w:t>[naam]</w:t>
      </w:r>
      <w:r w:rsidR="0005626A" w:rsidRPr="000026BB">
        <w:rPr>
          <w:rFonts w:asciiTheme="minorHAnsi" w:eastAsia="Calibri" w:hAnsiTheme="minorHAnsi"/>
          <w:kern w:val="0"/>
          <w:sz w:val="22"/>
          <w:szCs w:val="22"/>
          <w:lang w:eastAsia="nl-NL"/>
        </w:rPr>
        <w:t xml:space="preserve">, </w:t>
      </w:r>
      <w:r w:rsidR="0005626A" w:rsidRPr="000026BB">
        <w:rPr>
          <w:rFonts w:asciiTheme="minorHAnsi" w:eastAsia="Calibri" w:hAnsiTheme="minorHAnsi"/>
          <w:kern w:val="0"/>
          <w:sz w:val="22"/>
          <w:szCs w:val="22"/>
          <w:highlight w:val="lightGray"/>
          <w:lang w:eastAsia="nl-NL"/>
        </w:rPr>
        <w:t>[functie]</w:t>
      </w:r>
      <w:r w:rsidR="0005626A" w:rsidRPr="000026BB">
        <w:rPr>
          <w:rFonts w:asciiTheme="minorHAnsi" w:eastAsia="Calibri" w:hAnsiTheme="minorHAnsi"/>
          <w:kern w:val="0"/>
          <w:sz w:val="22"/>
          <w:szCs w:val="22"/>
          <w:lang w:eastAsia="nl-NL"/>
        </w:rPr>
        <w:t>, hierna te noemen ‘de Externe Partij’,</w:t>
      </w:r>
    </w:p>
    <w:p w14:paraId="49505C00" w14:textId="77777777" w:rsidR="006B6235" w:rsidRDefault="006B6235" w:rsidP="0005626A">
      <w:pPr>
        <w:spacing w:line="276" w:lineRule="auto"/>
        <w:jc w:val="both"/>
        <w:rPr>
          <w:rFonts w:asciiTheme="minorHAnsi" w:eastAsia="Calibri" w:hAnsiTheme="minorHAnsi"/>
          <w:kern w:val="0"/>
          <w:sz w:val="22"/>
          <w:szCs w:val="22"/>
          <w:lang w:eastAsia="nl-NL"/>
        </w:rPr>
      </w:pPr>
    </w:p>
    <w:p w14:paraId="2AE65547" w14:textId="77777777" w:rsidR="0005626A" w:rsidRPr="00707C08" w:rsidRDefault="0005626A" w:rsidP="0005626A">
      <w:pPr>
        <w:spacing w:line="276" w:lineRule="auto"/>
        <w:jc w:val="both"/>
        <w:rPr>
          <w:rFonts w:asciiTheme="minorHAnsi" w:eastAsia="MS Mincho" w:hAnsiTheme="minorHAnsi" w:cstheme="minorHAnsi"/>
          <w:b/>
          <w:sz w:val="22"/>
          <w:szCs w:val="22"/>
          <w:lang w:eastAsia="nl-NL"/>
        </w:rPr>
      </w:pPr>
    </w:p>
    <w:p w14:paraId="61624022" w14:textId="77777777" w:rsidR="00707C08" w:rsidRDefault="00707C08" w:rsidP="0005626A">
      <w:pPr>
        <w:spacing w:line="276" w:lineRule="auto"/>
        <w:jc w:val="both"/>
        <w:rPr>
          <w:rFonts w:asciiTheme="minorHAnsi" w:eastAsia="MS Mincho" w:hAnsiTheme="minorHAnsi" w:cstheme="minorHAnsi"/>
          <w:b/>
          <w:sz w:val="22"/>
          <w:szCs w:val="22"/>
          <w:lang w:eastAsia="nl-NL"/>
        </w:rPr>
      </w:pPr>
      <w:r w:rsidRPr="00707C08">
        <w:rPr>
          <w:rFonts w:asciiTheme="minorHAnsi" w:eastAsia="MS Mincho" w:hAnsiTheme="minorHAnsi" w:cstheme="minorHAnsi"/>
          <w:b/>
          <w:sz w:val="22"/>
          <w:szCs w:val="22"/>
          <w:lang w:eastAsia="nl-NL"/>
        </w:rPr>
        <w:t>VERKLAART</w:t>
      </w:r>
      <w:r>
        <w:rPr>
          <w:rFonts w:asciiTheme="minorHAnsi" w:eastAsia="MS Mincho" w:hAnsiTheme="minorHAnsi" w:cstheme="minorHAnsi"/>
          <w:b/>
          <w:sz w:val="22"/>
          <w:szCs w:val="22"/>
          <w:lang w:eastAsia="nl-NL"/>
        </w:rPr>
        <w:t xml:space="preserve"> AAN</w:t>
      </w:r>
      <w:r w:rsidRPr="00707C08">
        <w:rPr>
          <w:rFonts w:asciiTheme="minorHAnsi" w:eastAsia="MS Mincho" w:hAnsiTheme="minorHAnsi" w:cstheme="minorHAnsi"/>
          <w:b/>
          <w:sz w:val="22"/>
          <w:szCs w:val="22"/>
          <w:lang w:eastAsia="nl-NL"/>
        </w:rPr>
        <w:t>:</w:t>
      </w:r>
    </w:p>
    <w:p w14:paraId="1143532A" w14:textId="77777777" w:rsidR="00707C08" w:rsidRPr="00707C08" w:rsidRDefault="00707C08" w:rsidP="0005626A">
      <w:pPr>
        <w:spacing w:line="276" w:lineRule="auto"/>
        <w:jc w:val="both"/>
        <w:rPr>
          <w:rFonts w:asciiTheme="minorHAnsi" w:eastAsia="MS Mincho" w:hAnsiTheme="minorHAnsi" w:cstheme="minorHAnsi"/>
          <w:b/>
          <w:sz w:val="22"/>
          <w:szCs w:val="22"/>
          <w:lang w:eastAsia="nl-NL"/>
        </w:rPr>
      </w:pPr>
    </w:p>
    <w:p w14:paraId="5EDA1A91" w14:textId="77777777" w:rsidR="00707C08" w:rsidRPr="000026BB" w:rsidRDefault="00707C08" w:rsidP="00707C08">
      <w:pPr>
        <w:spacing w:line="276" w:lineRule="auto"/>
        <w:jc w:val="both"/>
        <w:rPr>
          <w:rFonts w:asciiTheme="minorHAnsi" w:hAnsiTheme="minorHAnsi"/>
          <w:kern w:val="0"/>
          <w:sz w:val="22"/>
          <w:szCs w:val="22"/>
        </w:rPr>
      </w:pPr>
      <w:r w:rsidRPr="000026BB">
        <w:rPr>
          <w:rFonts w:asciiTheme="minorHAnsi" w:hAnsiTheme="minorHAnsi"/>
          <w:b/>
          <w:kern w:val="0"/>
          <w:sz w:val="22"/>
          <w:szCs w:val="22"/>
          <w:u w:val="single"/>
        </w:rPr>
        <w:t>Sociale verzekeringsbank</w:t>
      </w:r>
      <w:r w:rsidRPr="000026BB">
        <w:rPr>
          <w:rFonts w:asciiTheme="minorHAnsi" w:hAnsiTheme="minorHAnsi"/>
          <w:kern w:val="0"/>
          <w:sz w:val="22"/>
          <w:szCs w:val="22"/>
        </w:rPr>
        <w:t xml:space="preserve">, rechtspersoonlijkheid bezittend krachtens artikel 3 lid 2 Wet Structuur uitvoeringsorganisatie werk en inkomen, gevestigd en kantoorhoudend te Amstelveen aan de Van </w:t>
      </w:r>
      <w:proofErr w:type="spellStart"/>
      <w:r w:rsidRPr="000026BB">
        <w:rPr>
          <w:rFonts w:asciiTheme="minorHAnsi" w:hAnsiTheme="minorHAnsi"/>
          <w:kern w:val="0"/>
          <w:sz w:val="22"/>
          <w:szCs w:val="22"/>
        </w:rPr>
        <w:t>Heuven</w:t>
      </w:r>
      <w:proofErr w:type="spellEnd"/>
      <w:r w:rsidRPr="000026BB">
        <w:rPr>
          <w:rFonts w:asciiTheme="minorHAnsi" w:hAnsiTheme="minorHAnsi"/>
          <w:kern w:val="0"/>
          <w:sz w:val="22"/>
          <w:szCs w:val="22"/>
        </w:rPr>
        <w:t xml:space="preserve"> Goedhartlaan 1 (1181 KJ)</w:t>
      </w:r>
      <w:r w:rsidR="00A97776">
        <w:rPr>
          <w:rFonts w:asciiTheme="minorHAnsi" w:hAnsiTheme="minorHAnsi"/>
          <w:kern w:val="0"/>
          <w:sz w:val="22"/>
          <w:szCs w:val="22"/>
        </w:rPr>
        <w:t>,</w:t>
      </w:r>
      <w:r>
        <w:rPr>
          <w:rFonts w:asciiTheme="minorHAnsi" w:hAnsiTheme="minorHAnsi"/>
          <w:kern w:val="0"/>
          <w:sz w:val="22"/>
          <w:szCs w:val="22"/>
        </w:rPr>
        <w:t xml:space="preserve"> </w:t>
      </w:r>
      <w:r w:rsidRPr="000026BB">
        <w:rPr>
          <w:rFonts w:asciiTheme="minorHAnsi" w:hAnsiTheme="minorHAnsi"/>
          <w:kern w:val="0"/>
          <w:sz w:val="22"/>
          <w:szCs w:val="22"/>
        </w:rPr>
        <w:t>hierna te noemen ‘SVB’,</w:t>
      </w:r>
    </w:p>
    <w:p w14:paraId="703A223C" w14:textId="77777777" w:rsidR="00707C08" w:rsidRPr="000026BB" w:rsidRDefault="00707C08" w:rsidP="0005626A">
      <w:pPr>
        <w:spacing w:line="276" w:lineRule="auto"/>
        <w:jc w:val="both"/>
        <w:rPr>
          <w:rFonts w:asciiTheme="minorHAnsi" w:eastAsia="MS Mincho" w:hAnsiTheme="minorHAnsi" w:cstheme="minorHAnsi"/>
          <w:sz w:val="22"/>
          <w:szCs w:val="22"/>
          <w:lang w:eastAsia="nl-NL"/>
        </w:rPr>
      </w:pPr>
    </w:p>
    <w:p w14:paraId="014057C7" w14:textId="77777777" w:rsidR="0005626A" w:rsidRPr="000026BB" w:rsidRDefault="0005626A" w:rsidP="0005626A">
      <w:pPr>
        <w:spacing w:line="276" w:lineRule="auto"/>
        <w:jc w:val="both"/>
        <w:rPr>
          <w:rFonts w:asciiTheme="minorHAnsi" w:eastAsia="MS Mincho" w:hAnsiTheme="minorHAnsi" w:cstheme="minorHAnsi"/>
          <w:sz w:val="22"/>
          <w:szCs w:val="22"/>
          <w:lang w:eastAsia="nl-NL"/>
        </w:rPr>
      </w:pPr>
      <w:r w:rsidRPr="000026BB">
        <w:rPr>
          <w:rFonts w:asciiTheme="minorHAnsi" w:eastAsia="MS Mincho" w:hAnsiTheme="minorHAnsi" w:cstheme="minorHAnsi"/>
          <w:sz w:val="22"/>
          <w:szCs w:val="22"/>
          <w:lang w:eastAsia="nl-NL"/>
        </w:rPr>
        <w:t>Hierna gezamenlijk</w:t>
      </w:r>
      <w:r w:rsidR="00707C08">
        <w:rPr>
          <w:rFonts w:asciiTheme="minorHAnsi" w:eastAsia="MS Mincho" w:hAnsiTheme="minorHAnsi" w:cstheme="minorHAnsi"/>
          <w:sz w:val="22"/>
          <w:szCs w:val="22"/>
          <w:lang w:eastAsia="nl-NL"/>
        </w:rPr>
        <w:t xml:space="preserve"> (ook)</w:t>
      </w:r>
      <w:r w:rsidRPr="000026BB">
        <w:rPr>
          <w:rFonts w:asciiTheme="minorHAnsi" w:eastAsia="MS Mincho" w:hAnsiTheme="minorHAnsi" w:cstheme="minorHAnsi"/>
          <w:sz w:val="22"/>
          <w:szCs w:val="22"/>
          <w:lang w:eastAsia="nl-NL"/>
        </w:rPr>
        <w:t xml:space="preserve"> aan te duiden als ‘Partijen’, </w:t>
      </w:r>
    </w:p>
    <w:p w14:paraId="1C742A10" w14:textId="77777777" w:rsidR="003C17A7" w:rsidRPr="003C17A7" w:rsidRDefault="003C17A7" w:rsidP="003C17A7">
      <w:pPr>
        <w:spacing w:line="240" w:lineRule="auto"/>
        <w:jc w:val="both"/>
        <w:rPr>
          <w:rFonts w:asciiTheme="minorHAnsi" w:eastAsia="MS Mincho" w:hAnsiTheme="minorHAnsi" w:cstheme="minorHAnsi"/>
          <w:b/>
          <w:sz w:val="22"/>
          <w:szCs w:val="22"/>
          <w:lang w:eastAsia="nl-NL"/>
        </w:rPr>
      </w:pPr>
    </w:p>
    <w:p w14:paraId="2F7E6734" w14:textId="77777777" w:rsidR="003C17A7" w:rsidRDefault="003C17A7" w:rsidP="003C17A7">
      <w:pPr>
        <w:spacing w:line="240" w:lineRule="auto"/>
        <w:jc w:val="both"/>
        <w:rPr>
          <w:rFonts w:asciiTheme="minorHAnsi" w:eastAsia="MS Mincho" w:hAnsiTheme="minorHAnsi" w:cstheme="minorHAnsi"/>
          <w:sz w:val="22"/>
          <w:szCs w:val="22"/>
          <w:lang w:eastAsia="nl-NL"/>
        </w:rPr>
      </w:pPr>
      <w:r w:rsidRPr="003C17A7">
        <w:rPr>
          <w:rFonts w:asciiTheme="minorHAnsi" w:eastAsia="MS Mincho" w:hAnsiTheme="minorHAnsi" w:cstheme="minorHAnsi"/>
          <w:b/>
          <w:sz w:val="22"/>
          <w:szCs w:val="22"/>
          <w:lang w:eastAsia="nl-NL"/>
        </w:rPr>
        <w:t>OVERWEGEN</w:t>
      </w:r>
      <w:r w:rsidR="00707C08">
        <w:rPr>
          <w:rFonts w:asciiTheme="minorHAnsi" w:eastAsia="MS Mincho" w:hAnsiTheme="minorHAnsi" w:cstheme="minorHAnsi"/>
          <w:b/>
          <w:sz w:val="22"/>
          <w:szCs w:val="22"/>
          <w:lang w:eastAsia="nl-NL"/>
        </w:rPr>
        <w:t>DE</w:t>
      </w:r>
      <w:r w:rsidRPr="003C17A7">
        <w:rPr>
          <w:rFonts w:asciiTheme="minorHAnsi" w:eastAsia="MS Mincho" w:hAnsiTheme="minorHAnsi" w:cstheme="minorHAnsi"/>
          <w:b/>
          <w:sz w:val="22"/>
          <w:szCs w:val="22"/>
          <w:lang w:eastAsia="nl-NL"/>
        </w:rPr>
        <w:t xml:space="preserve"> DAT</w:t>
      </w:r>
      <w:r w:rsidRPr="003C17A7">
        <w:rPr>
          <w:rFonts w:asciiTheme="minorHAnsi" w:eastAsia="MS Mincho" w:hAnsiTheme="minorHAnsi" w:cstheme="minorHAnsi"/>
          <w:sz w:val="22"/>
          <w:szCs w:val="22"/>
          <w:lang w:eastAsia="nl-NL"/>
        </w:rPr>
        <w:t xml:space="preserve"> :</w:t>
      </w:r>
    </w:p>
    <w:p w14:paraId="1F4A0E7F" w14:textId="77777777" w:rsidR="00A818FE" w:rsidRPr="0075302F" w:rsidRDefault="00A818FE" w:rsidP="0075302F">
      <w:pPr>
        <w:spacing w:line="240" w:lineRule="auto"/>
        <w:jc w:val="both"/>
        <w:rPr>
          <w:rFonts w:asciiTheme="minorHAnsi" w:eastAsia="MS Mincho" w:hAnsiTheme="minorHAnsi" w:cstheme="minorHAnsi"/>
          <w:lang w:eastAsia="nl-NL"/>
        </w:rPr>
      </w:pPr>
    </w:p>
    <w:p w14:paraId="5C932280" w14:textId="5277C529" w:rsidR="0075302F" w:rsidRPr="001A1CE5" w:rsidRDefault="0075302F" w:rsidP="00F51FCA">
      <w:pPr>
        <w:pStyle w:val="Lijstalinea"/>
        <w:numPr>
          <w:ilvl w:val="0"/>
          <w:numId w:val="8"/>
        </w:numPr>
        <w:spacing w:line="240" w:lineRule="auto"/>
        <w:jc w:val="both"/>
        <w:rPr>
          <w:rFonts w:asciiTheme="minorHAnsi" w:hAnsiTheme="minorHAnsi" w:cstheme="minorHAnsi"/>
        </w:rPr>
      </w:pPr>
      <w:r w:rsidRPr="003E27C6">
        <w:rPr>
          <w:rFonts w:asciiTheme="minorHAnsi" w:hAnsiTheme="minorHAnsi"/>
          <w:highlight w:val="lightGray"/>
          <w:lang w:eastAsia="nl-NL"/>
        </w:rPr>
        <w:t>[</w:t>
      </w:r>
      <w:r w:rsidR="00AD0476">
        <w:rPr>
          <w:rFonts w:asciiTheme="minorHAnsi" w:hAnsiTheme="minorHAnsi"/>
          <w:highlight w:val="darkGray"/>
          <w:lang w:eastAsia="nl-NL"/>
        </w:rPr>
        <w:t>Externe P</w:t>
      </w:r>
      <w:r w:rsidR="00720678" w:rsidRPr="00720678">
        <w:rPr>
          <w:rFonts w:asciiTheme="minorHAnsi" w:hAnsiTheme="minorHAnsi"/>
          <w:highlight w:val="darkGray"/>
          <w:lang w:eastAsia="nl-NL"/>
        </w:rPr>
        <w:t>artij omschrijven, met vermelding van rechtsvorm</w:t>
      </w:r>
      <w:r w:rsidR="00720678">
        <w:rPr>
          <w:rFonts w:asciiTheme="minorHAnsi" w:hAnsiTheme="minorHAnsi"/>
          <w:lang w:eastAsia="nl-NL"/>
        </w:rPr>
        <w:t>]</w:t>
      </w:r>
      <w:r w:rsidR="0089693B">
        <w:rPr>
          <w:rFonts w:asciiTheme="minorHAnsi" w:hAnsiTheme="minorHAnsi"/>
          <w:lang w:eastAsia="nl-NL"/>
        </w:rPr>
        <w:t xml:space="preserve"> </w:t>
      </w:r>
      <w:r w:rsidR="00BE38E3" w:rsidRPr="001A1CE5">
        <w:rPr>
          <w:rFonts w:asciiTheme="minorHAnsi" w:hAnsiTheme="minorHAnsi"/>
          <w:lang w:eastAsia="nl-NL"/>
        </w:rPr>
        <w:t xml:space="preserve">in wil schrijven op de </w:t>
      </w:r>
      <w:bookmarkStart w:id="1" w:name="_Hlk105760647"/>
      <w:r w:rsidR="00BE38E3" w:rsidRPr="001A1CE5">
        <w:rPr>
          <w:rFonts w:asciiTheme="minorHAnsi" w:hAnsiTheme="minorHAnsi"/>
          <w:lang w:eastAsia="nl-NL"/>
        </w:rPr>
        <w:t>Europese aanbesteding “</w:t>
      </w:r>
      <w:r w:rsidR="00B96CE3" w:rsidRPr="001A1CE5">
        <w:rPr>
          <w:rFonts w:asciiTheme="minorHAnsi" w:hAnsiTheme="minorHAnsi"/>
          <w:lang w:eastAsia="nl-NL"/>
        </w:rPr>
        <w:t>be</w:t>
      </w:r>
      <w:r w:rsidR="001A1CE5" w:rsidRPr="001A1CE5">
        <w:rPr>
          <w:rFonts w:asciiTheme="minorHAnsi" w:hAnsiTheme="minorHAnsi"/>
          <w:lang w:eastAsia="nl-NL"/>
        </w:rPr>
        <w:t>h</w:t>
      </w:r>
      <w:r w:rsidR="00B96CE3" w:rsidRPr="001A1CE5">
        <w:rPr>
          <w:rFonts w:asciiTheme="minorHAnsi" w:hAnsiTheme="minorHAnsi"/>
          <w:lang w:eastAsia="nl-NL"/>
        </w:rPr>
        <w:t xml:space="preserve">eer V&amp;O </w:t>
      </w:r>
      <w:r w:rsidR="001A1CE5" w:rsidRPr="001A1CE5">
        <w:rPr>
          <w:rFonts w:asciiTheme="minorHAnsi" w:hAnsiTheme="minorHAnsi"/>
          <w:lang w:eastAsia="nl-NL"/>
        </w:rPr>
        <w:t>informatiesysteem</w:t>
      </w:r>
      <w:r w:rsidR="00BE38E3" w:rsidRPr="001A1CE5">
        <w:rPr>
          <w:rFonts w:asciiTheme="minorHAnsi" w:hAnsiTheme="minorHAnsi"/>
          <w:lang w:eastAsia="nl-NL"/>
        </w:rPr>
        <w:t xml:space="preserve"> “</w:t>
      </w:r>
      <w:r w:rsidR="00140C31" w:rsidRPr="001A1CE5">
        <w:rPr>
          <w:rFonts w:asciiTheme="minorHAnsi" w:hAnsiTheme="minorHAnsi"/>
          <w:lang w:eastAsia="nl-NL"/>
        </w:rPr>
        <w:t xml:space="preserve"> van de SVB</w:t>
      </w:r>
      <w:r w:rsidR="0089693B" w:rsidRPr="001A1CE5">
        <w:rPr>
          <w:rFonts w:asciiTheme="minorHAnsi" w:hAnsiTheme="minorHAnsi"/>
          <w:lang w:eastAsia="nl-NL"/>
        </w:rPr>
        <w:t>;</w:t>
      </w:r>
    </w:p>
    <w:bookmarkEnd w:id="1"/>
    <w:p w14:paraId="28AE920C" w14:textId="21B583E5" w:rsidR="0089693B" w:rsidRDefault="0089693B" w:rsidP="003E27C6">
      <w:pPr>
        <w:pStyle w:val="Lijstalinea"/>
        <w:numPr>
          <w:ilvl w:val="0"/>
          <w:numId w:val="8"/>
        </w:numPr>
        <w:spacing w:line="240" w:lineRule="auto"/>
        <w:jc w:val="both"/>
        <w:rPr>
          <w:rFonts w:asciiTheme="minorHAnsi" w:hAnsiTheme="minorHAnsi" w:cstheme="minorHAnsi"/>
        </w:rPr>
      </w:pPr>
      <w:r w:rsidRPr="001A1CE5">
        <w:rPr>
          <w:rFonts w:asciiTheme="minorHAnsi" w:hAnsiTheme="minorHAnsi" w:cstheme="minorHAnsi"/>
        </w:rPr>
        <w:t>De SVB de</w:t>
      </w:r>
      <w:r w:rsidR="00BE38E3" w:rsidRPr="001A1CE5">
        <w:rPr>
          <w:rFonts w:asciiTheme="minorHAnsi" w:hAnsiTheme="minorHAnsi" w:cstheme="minorHAnsi"/>
        </w:rPr>
        <w:t xml:space="preserve"> </w:t>
      </w:r>
      <w:r w:rsidR="00B96CE3" w:rsidRPr="001A1CE5">
        <w:rPr>
          <w:rFonts w:asciiTheme="minorHAnsi" w:hAnsiTheme="minorHAnsi" w:cstheme="minorHAnsi"/>
        </w:rPr>
        <w:t>Dataroom met informatie over het V&amp;O informat</w:t>
      </w:r>
      <w:r w:rsidR="00B96CE3">
        <w:rPr>
          <w:rFonts w:asciiTheme="minorHAnsi" w:hAnsiTheme="minorHAnsi" w:cstheme="minorHAnsi"/>
        </w:rPr>
        <w:t xml:space="preserve">iesysteem </w:t>
      </w:r>
      <w:r w:rsidR="00BE38E3">
        <w:rPr>
          <w:rFonts w:asciiTheme="minorHAnsi" w:hAnsiTheme="minorHAnsi" w:cstheme="minorHAnsi"/>
        </w:rPr>
        <w:t>beschikbaar stelt</w:t>
      </w:r>
      <w:r w:rsidRPr="0089693B">
        <w:rPr>
          <w:rFonts w:asciiTheme="minorHAnsi" w:hAnsiTheme="minorHAnsi" w:cstheme="minorHAnsi"/>
        </w:rPr>
        <w:t xml:space="preserve"> </w:t>
      </w:r>
      <w:r>
        <w:rPr>
          <w:rFonts w:asciiTheme="minorHAnsi" w:hAnsiTheme="minorHAnsi" w:cstheme="minorHAnsi"/>
        </w:rPr>
        <w:t>ter</w:t>
      </w:r>
      <w:r w:rsidRPr="0089693B">
        <w:rPr>
          <w:rFonts w:asciiTheme="minorHAnsi" w:hAnsiTheme="minorHAnsi" w:cstheme="minorHAnsi"/>
        </w:rPr>
        <w:t xml:space="preserve"> voorbereiding op een mogelijke inkoop</w:t>
      </w:r>
      <w:r>
        <w:rPr>
          <w:rFonts w:asciiTheme="minorHAnsi" w:hAnsiTheme="minorHAnsi" w:cstheme="minorHAnsi"/>
        </w:rPr>
        <w:t>-traject;</w:t>
      </w:r>
    </w:p>
    <w:p w14:paraId="139F7706" w14:textId="273C4BB3" w:rsidR="0075302F" w:rsidRPr="0075302F" w:rsidRDefault="00DB5731" w:rsidP="0075302F">
      <w:pPr>
        <w:pStyle w:val="Lijstalinea"/>
        <w:numPr>
          <w:ilvl w:val="0"/>
          <w:numId w:val="8"/>
        </w:numPr>
        <w:spacing w:line="240" w:lineRule="auto"/>
        <w:jc w:val="both"/>
        <w:rPr>
          <w:rFonts w:asciiTheme="minorHAnsi" w:hAnsiTheme="minorHAnsi" w:cstheme="minorHAnsi"/>
        </w:rPr>
      </w:pPr>
      <w:r>
        <w:rPr>
          <w:rFonts w:asciiTheme="minorHAnsi" w:hAnsiTheme="minorHAnsi"/>
          <w:lang w:eastAsia="nl-NL"/>
        </w:rPr>
        <w:t>De SVB informatie over het IT landschap</w:t>
      </w:r>
      <w:r w:rsidR="00140C31">
        <w:rPr>
          <w:rFonts w:asciiTheme="minorHAnsi" w:hAnsiTheme="minorHAnsi"/>
          <w:lang w:eastAsia="nl-NL"/>
        </w:rPr>
        <w:t>, de IT organisatie</w:t>
      </w:r>
      <w:r>
        <w:rPr>
          <w:rFonts w:asciiTheme="minorHAnsi" w:hAnsiTheme="minorHAnsi"/>
          <w:lang w:eastAsia="nl-NL"/>
        </w:rPr>
        <w:t xml:space="preserve"> en</w:t>
      </w:r>
      <w:r w:rsidR="00140C31">
        <w:rPr>
          <w:rFonts w:asciiTheme="minorHAnsi" w:hAnsiTheme="minorHAnsi"/>
          <w:lang w:eastAsia="nl-NL"/>
        </w:rPr>
        <w:t xml:space="preserve"> </w:t>
      </w:r>
      <w:r w:rsidR="00B96CE3">
        <w:rPr>
          <w:rFonts w:asciiTheme="minorHAnsi" w:hAnsiTheme="minorHAnsi"/>
          <w:lang w:eastAsia="nl-NL"/>
        </w:rPr>
        <w:t>de V&amp;O applicaties</w:t>
      </w:r>
      <w:r w:rsidR="00140C31">
        <w:rPr>
          <w:rFonts w:asciiTheme="minorHAnsi" w:hAnsiTheme="minorHAnsi"/>
          <w:lang w:eastAsia="nl-NL"/>
        </w:rPr>
        <w:t xml:space="preserve"> </w:t>
      </w:r>
      <w:r w:rsidRPr="00DB5731">
        <w:rPr>
          <w:rFonts w:asciiTheme="minorHAnsi" w:hAnsiTheme="minorHAnsi"/>
          <w:lang w:eastAsia="nl-NL"/>
        </w:rPr>
        <w:t>van de SVB</w:t>
      </w:r>
      <w:r>
        <w:rPr>
          <w:rFonts w:asciiTheme="minorHAnsi" w:hAnsiTheme="minorHAnsi"/>
          <w:lang w:eastAsia="nl-NL"/>
        </w:rPr>
        <w:t xml:space="preserve"> verstrekt ten behoeve van de </w:t>
      </w:r>
      <w:r w:rsidR="00BE38E3">
        <w:rPr>
          <w:rFonts w:asciiTheme="minorHAnsi" w:hAnsiTheme="minorHAnsi"/>
          <w:lang w:eastAsia="nl-NL"/>
        </w:rPr>
        <w:t>aanbesteding</w:t>
      </w:r>
      <w:r w:rsidR="00904B0A">
        <w:rPr>
          <w:rFonts w:asciiTheme="minorHAnsi" w:hAnsiTheme="minorHAnsi"/>
          <w:lang w:eastAsia="nl-NL"/>
        </w:rPr>
        <w:t>;</w:t>
      </w:r>
    </w:p>
    <w:p w14:paraId="2FA24F8E" w14:textId="06D69449" w:rsidR="00904B0A" w:rsidRPr="00F51FCA" w:rsidRDefault="00DB5731" w:rsidP="00A04AD1">
      <w:pPr>
        <w:pStyle w:val="Lijstalinea"/>
        <w:numPr>
          <w:ilvl w:val="0"/>
          <w:numId w:val="8"/>
        </w:numPr>
        <w:spacing w:line="240" w:lineRule="auto"/>
        <w:jc w:val="both"/>
        <w:rPr>
          <w:rFonts w:asciiTheme="minorHAnsi" w:hAnsiTheme="minorHAnsi" w:cstheme="minorHAnsi"/>
        </w:rPr>
      </w:pPr>
      <w:r>
        <w:rPr>
          <w:rFonts w:asciiTheme="minorHAnsi" w:hAnsiTheme="minorHAnsi"/>
          <w:lang w:eastAsia="nl-NL"/>
        </w:rPr>
        <w:t>Deze specifieke informatie inzicht verschaft in de informatiebeveiliging van de SVB in het algemeen</w:t>
      </w:r>
      <w:r w:rsidR="00140C31">
        <w:rPr>
          <w:rFonts w:asciiTheme="minorHAnsi" w:hAnsiTheme="minorHAnsi"/>
          <w:lang w:eastAsia="nl-NL"/>
        </w:rPr>
        <w:t xml:space="preserve"> en de inrichting van de IT organisatie in het bijzonder</w:t>
      </w:r>
      <w:r w:rsidR="00904B0A">
        <w:rPr>
          <w:rFonts w:asciiTheme="minorHAnsi" w:hAnsiTheme="minorHAnsi"/>
          <w:lang w:eastAsia="nl-NL"/>
        </w:rPr>
        <w:t>;</w:t>
      </w:r>
    </w:p>
    <w:p w14:paraId="67A5D195" w14:textId="7E14CCA1" w:rsidR="003C17A7" w:rsidRPr="0075302F" w:rsidRDefault="00904B0A" w:rsidP="00A04AD1">
      <w:pPr>
        <w:pStyle w:val="Lijstalinea"/>
        <w:numPr>
          <w:ilvl w:val="0"/>
          <w:numId w:val="8"/>
        </w:numPr>
        <w:spacing w:line="240" w:lineRule="auto"/>
        <w:jc w:val="both"/>
        <w:rPr>
          <w:rFonts w:asciiTheme="minorHAnsi" w:hAnsiTheme="minorHAnsi" w:cstheme="minorHAnsi"/>
        </w:rPr>
      </w:pPr>
      <w:r>
        <w:rPr>
          <w:rFonts w:asciiTheme="minorHAnsi" w:hAnsiTheme="minorHAnsi"/>
          <w:lang w:eastAsia="nl-NL"/>
        </w:rPr>
        <w:t>Partijen daarom een afspraak willen maken omtrent geheimhouding, en daartoe onderhavig document hebben opgesteld</w:t>
      </w:r>
      <w:r w:rsidR="00140C31">
        <w:rPr>
          <w:rFonts w:asciiTheme="minorHAnsi" w:hAnsiTheme="minorHAnsi"/>
          <w:lang w:eastAsia="nl-NL"/>
        </w:rPr>
        <w:t>.</w:t>
      </w:r>
    </w:p>
    <w:p w14:paraId="5F662801" w14:textId="77777777" w:rsidR="003C17A7" w:rsidRPr="003C17A7" w:rsidRDefault="00A04AD1" w:rsidP="00130272">
      <w:pPr>
        <w:pStyle w:val="Default"/>
        <w:rPr>
          <w:rFonts w:asciiTheme="minorHAnsi" w:hAnsiTheme="minorHAnsi" w:cstheme="minorHAnsi"/>
          <w:color w:val="auto"/>
          <w:kern w:val="16"/>
          <w:sz w:val="22"/>
          <w:szCs w:val="22"/>
          <w:lang w:eastAsia="en-US"/>
        </w:rPr>
      </w:pPr>
      <w:r>
        <w:rPr>
          <w:rFonts w:asciiTheme="minorHAnsi" w:hAnsiTheme="minorHAnsi" w:cstheme="minorHAnsi"/>
          <w:color w:val="auto"/>
          <w:kern w:val="16"/>
          <w:sz w:val="22"/>
          <w:szCs w:val="22"/>
          <w:lang w:eastAsia="en-US"/>
        </w:rPr>
        <w:tab/>
      </w:r>
      <w:r>
        <w:rPr>
          <w:rFonts w:asciiTheme="minorHAnsi" w:hAnsiTheme="minorHAnsi" w:cstheme="minorHAnsi"/>
          <w:color w:val="auto"/>
          <w:kern w:val="16"/>
          <w:sz w:val="22"/>
          <w:szCs w:val="22"/>
          <w:lang w:eastAsia="en-US"/>
        </w:rPr>
        <w:tab/>
      </w:r>
      <w:r>
        <w:rPr>
          <w:rFonts w:asciiTheme="minorHAnsi" w:hAnsiTheme="minorHAnsi" w:cstheme="minorHAnsi"/>
          <w:color w:val="auto"/>
          <w:kern w:val="16"/>
          <w:sz w:val="22"/>
          <w:szCs w:val="22"/>
          <w:lang w:eastAsia="en-US"/>
        </w:rPr>
        <w:tab/>
      </w:r>
      <w:r>
        <w:rPr>
          <w:rFonts w:asciiTheme="minorHAnsi" w:hAnsiTheme="minorHAnsi" w:cstheme="minorHAnsi"/>
          <w:color w:val="auto"/>
          <w:kern w:val="16"/>
          <w:sz w:val="22"/>
          <w:szCs w:val="22"/>
          <w:lang w:eastAsia="en-US"/>
        </w:rPr>
        <w:tab/>
      </w:r>
      <w:r>
        <w:rPr>
          <w:rFonts w:asciiTheme="minorHAnsi" w:hAnsiTheme="minorHAnsi" w:cstheme="minorHAnsi"/>
          <w:color w:val="auto"/>
          <w:kern w:val="16"/>
          <w:sz w:val="22"/>
          <w:szCs w:val="22"/>
          <w:lang w:eastAsia="en-US"/>
        </w:rPr>
        <w:tab/>
      </w:r>
      <w:r>
        <w:rPr>
          <w:rFonts w:asciiTheme="minorHAnsi" w:hAnsiTheme="minorHAnsi" w:cstheme="minorHAnsi"/>
          <w:color w:val="auto"/>
          <w:kern w:val="16"/>
          <w:sz w:val="22"/>
          <w:szCs w:val="22"/>
          <w:lang w:eastAsia="en-US"/>
        </w:rPr>
        <w:tab/>
      </w:r>
      <w:r>
        <w:rPr>
          <w:rFonts w:asciiTheme="minorHAnsi" w:hAnsiTheme="minorHAnsi" w:cstheme="minorHAnsi"/>
          <w:color w:val="auto"/>
          <w:kern w:val="16"/>
          <w:sz w:val="22"/>
          <w:szCs w:val="22"/>
          <w:lang w:eastAsia="en-US"/>
        </w:rPr>
        <w:tab/>
      </w:r>
      <w:r>
        <w:rPr>
          <w:rFonts w:asciiTheme="minorHAnsi" w:hAnsiTheme="minorHAnsi" w:cstheme="minorHAnsi"/>
          <w:color w:val="auto"/>
          <w:kern w:val="16"/>
          <w:sz w:val="22"/>
          <w:szCs w:val="22"/>
          <w:lang w:eastAsia="en-US"/>
        </w:rPr>
        <w:tab/>
      </w:r>
      <w:r>
        <w:rPr>
          <w:rFonts w:asciiTheme="minorHAnsi" w:hAnsiTheme="minorHAnsi" w:cstheme="minorHAnsi"/>
          <w:color w:val="auto"/>
          <w:kern w:val="16"/>
          <w:sz w:val="22"/>
          <w:szCs w:val="22"/>
          <w:lang w:eastAsia="en-US"/>
        </w:rPr>
        <w:tab/>
      </w:r>
    </w:p>
    <w:p w14:paraId="6D199743" w14:textId="77777777" w:rsidR="00A04AD1" w:rsidRDefault="00707C08" w:rsidP="00A04AD1">
      <w:pPr>
        <w:spacing w:line="276" w:lineRule="auto"/>
        <w:jc w:val="both"/>
        <w:rPr>
          <w:rFonts w:asciiTheme="minorHAnsi" w:eastAsia="MS Mincho" w:hAnsiTheme="minorHAnsi" w:cstheme="minorHAnsi"/>
          <w:b/>
          <w:sz w:val="22"/>
          <w:szCs w:val="22"/>
          <w:lang w:eastAsia="nl-NL"/>
        </w:rPr>
      </w:pPr>
      <w:r>
        <w:rPr>
          <w:rFonts w:asciiTheme="minorHAnsi" w:eastAsia="MS Mincho" w:hAnsiTheme="minorHAnsi" w:cstheme="minorHAnsi"/>
          <w:b/>
          <w:sz w:val="22"/>
          <w:szCs w:val="22"/>
          <w:lang w:eastAsia="nl-NL"/>
        </w:rPr>
        <w:t>VOOR DE EXTERNE PARTIJ GELDT DAT:</w:t>
      </w:r>
    </w:p>
    <w:p w14:paraId="09CCCA92" w14:textId="77777777" w:rsidR="00707C08" w:rsidRPr="000026BB" w:rsidRDefault="00707C08" w:rsidP="00A04AD1">
      <w:pPr>
        <w:spacing w:line="276" w:lineRule="auto"/>
        <w:jc w:val="both"/>
        <w:rPr>
          <w:rFonts w:asciiTheme="minorHAnsi" w:hAnsiTheme="minorHAnsi" w:cstheme="minorHAnsi"/>
          <w:sz w:val="22"/>
          <w:szCs w:val="22"/>
        </w:rPr>
      </w:pPr>
    </w:p>
    <w:p w14:paraId="108405CE" w14:textId="77777777" w:rsidR="00A04AD1" w:rsidRPr="000026BB" w:rsidRDefault="00A04AD1" w:rsidP="00A04AD1">
      <w:pPr>
        <w:pStyle w:val="Kop1"/>
        <w:spacing w:line="276" w:lineRule="auto"/>
        <w:jc w:val="both"/>
        <w:rPr>
          <w:rFonts w:asciiTheme="minorHAnsi" w:hAnsiTheme="minorHAnsi" w:cstheme="minorHAnsi"/>
          <w:sz w:val="22"/>
          <w:szCs w:val="22"/>
        </w:rPr>
      </w:pPr>
      <w:r w:rsidRPr="000026BB">
        <w:rPr>
          <w:rFonts w:asciiTheme="minorHAnsi" w:hAnsiTheme="minorHAnsi" w:cstheme="minorHAnsi"/>
          <w:sz w:val="22"/>
          <w:szCs w:val="22"/>
        </w:rPr>
        <w:t>Artikel 1.    Definities</w:t>
      </w:r>
    </w:p>
    <w:p w14:paraId="33DF5D3E" w14:textId="77777777" w:rsidR="004F50A5" w:rsidRDefault="004F50A5" w:rsidP="004F50A5">
      <w:pPr>
        <w:pStyle w:val="Lijstalinea"/>
        <w:numPr>
          <w:ilvl w:val="1"/>
          <w:numId w:val="1"/>
        </w:numPr>
        <w:jc w:val="both"/>
        <w:rPr>
          <w:rFonts w:asciiTheme="minorHAnsi" w:hAnsiTheme="minorHAnsi" w:cstheme="minorHAnsi"/>
        </w:rPr>
      </w:pPr>
      <w:r>
        <w:rPr>
          <w:rFonts w:asciiTheme="minorHAnsi" w:hAnsiTheme="minorHAnsi" w:cstheme="minorHAnsi"/>
        </w:rPr>
        <w:t>In deze geheimhoudingsverklaring wordt verstaan onder:</w:t>
      </w:r>
    </w:p>
    <w:tbl>
      <w:tblPr>
        <w:tblStyle w:val="Tabelraster"/>
        <w:tblW w:w="0" w:type="auto"/>
        <w:tblInd w:w="360" w:type="dxa"/>
        <w:tblLook w:val="04A0" w:firstRow="1" w:lastRow="0" w:firstColumn="1" w:lastColumn="0" w:noHBand="0" w:noVBand="1"/>
      </w:tblPr>
      <w:tblGrid>
        <w:gridCol w:w="3037"/>
        <w:gridCol w:w="6231"/>
      </w:tblGrid>
      <w:tr w:rsidR="004F50A5" w14:paraId="581E7ACB" w14:textId="77777777" w:rsidTr="004F50A5">
        <w:tc>
          <w:tcPr>
            <w:tcW w:w="3037" w:type="dxa"/>
          </w:tcPr>
          <w:p w14:paraId="1B08F036" w14:textId="77777777" w:rsidR="004F50A5" w:rsidRPr="000E4F63" w:rsidRDefault="004F50A5" w:rsidP="004F50A5">
            <w:pPr>
              <w:pStyle w:val="Lijstalinea"/>
              <w:ind w:left="0"/>
              <w:jc w:val="both"/>
              <w:rPr>
                <w:rFonts w:asciiTheme="minorHAnsi" w:hAnsiTheme="minorHAnsi" w:cstheme="minorHAnsi"/>
                <w:b/>
              </w:rPr>
            </w:pPr>
            <w:r w:rsidRPr="000E4F63">
              <w:rPr>
                <w:rFonts w:asciiTheme="minorHAnsi" w:hAnsiTheme="minorHAnsi" w:cstheme="minorHAnsi"/>
                <w:b/>
              </w:rPr>
              <w:t>Doel</w:t>
            </w:r>
          </w:p>
        </w:tc>
        <w:tc>
          <w:tcPr>
            <w:tcW w:w="6231" w:type="dxa"/>
          </w:tcPr>
          <w:p w14:paraId="53C56E1F" w14:textId="55254461" w:rsidR="004F50A5" w:rsidRPr="000E4F63" w:rsidRDefault="004F50A5" w:rsidP="009E1356">
            <w:pPr>
              <w:jc w:val="both"/>
              <w:rPr>
                <w:rFonts w:asciiTheme="minorHAnsi" w:hAnsiTheme="minorHAnsi" w:cstheme="minorHAnsi"/>
                <w:sz w:val="22"/>
                <w:szCs w:val="22"/>
              </w:rPr>
            </w:pPr>
            <w:r w:rsidRPr="000E4F63">
              <w:rPr>
                <w:rFonts w:asciiTheme="minorHAnsi" w:hAnsiTheme="minorHAnsi" w:cstheme="minorHAnsi"/>
                <w:sz w:val="22"/>
                <w:szCs w:val="22"/>
              </w:rPr>
              <w:t xml:space="preserve">Het in de overwegingen en artikel 2 omschreven doel waarvoor de SVB Vertrouwelijke Informatie verstrekt. </w:t>
            </w:r>
          </w:p>
        </w:tc>
      </w:tr>
      <w:tr w:rsidR="004F50A5" w14:paraId="1157A485" w14:textId="77777777" w:rsidTr="004F50A5">
        <w:tc>
          <w:tcPr>
            <w:tcW w:w="3037" w:type="dxa"/>
          </w:tcPr>
          <w:p w14:paraId="2459AE4A" w14:textId="77777777" w:rsidR="004F50A5" w:rsidRPr="000E4F63" w:rsidRDefault="00AD0476" w:rsidP="000E4F63">
            <w:pPr>
              <w:pStyle w:val="Lijstalinea"/>
              <w:ind w:left="0"/>
              <w:jc w:val="both"/>
              <w:rPr>
                <w:rFonts w:asciiTheme="minorHAnsi" w:hAnsiTheme="minorHAnsi" w:cstheme="minorHAnsi"/>
                <w:b/>
              </w:rPr>
            </w:pPr>
            <w:r>
              <w:rPr>
                <w:rFonts w:asciiTheme="minorHAnsi" w:hAnsiTheme="minorHAnsi"/>
                <w:b/>
                <w:lang w:eastAsia="nl-NL"/>
              </w:rPr>
              <w:t>Externe P</w:t>
            </w:r>
            <w:r w:rsidR="004F50A5" w:rsidRPr="000E4F63">
              <w:rPr>
                <w:rFonts w:asciiTheme="minorHAnsi" w:hAnsiTheme="minorHAnsi"/>
                <w:b/>
                <w:lang w:eastAsia="nl-NL"/>
              </w:rPr>
              <w:t>artij</w:t>
            </w:r>
          </w:p>
        </w:tc>
        <w:tc>
          <w:tcPr>
            <w:tcW w:w="6231" w:type="dxa"/>
          </w:tcPr>
          <w:p w14:paraId="1F801FFB" w14:textId="77777777" w:rsidR="004F50A5" w:rsidRPr="00B50E53" w:rsidRDefault="004F50A5" w:rsidP="004F50A5">
            <w:pPr>
              <w:spacing w:line="276" w:lineRule="auto"/>
              <w:jc w:val="both"/>
              <w:rPr>
                <w:rFonts w:asciiTheme="minorHAnsi" w:hAnsiTheme="minorHAnsi" w:cstheme="minorHAnsi"/>
                <w:sz w:val="22"/>
                <w:szCs w:val="22"/>
              </w:rPr>
            </w:pPr>
            <w:r w:rsidRPr="00B50E53">
              <w:rPr>
                <w:rFonts w:asciiTheme="minorHAnsi" w:hAnsiTheme="minorHAnsi" w:cstheme="minorHAnsi"/>
                <w:sz w:val="22"/>
                <w:szCs w:val="22"/>
              </w:rPr>
              <w:t>Ondergetekende is</w:t>
            </w:r>
            <w:r w:rsidR="000E4F63">
              <w:rPr>
                <w:rFonts w:asciiTheme="minorHAnsi" w:hAnsiTheme="minorHAnsi" w:cstheme="minorHAnsi"/>
                <w:sz w:val="22"/>
                <w:szCs w:val="22"/>
              </w:rPr>
              <w:t xml:space="preserve"> de in</w:t>
            </w:r>
            <w:r w:rsidRPr="00B50E53">
              <w:rPr>
                <w:rFonts w:asciiTheme="minorHAnsi" w:hAnsiTheme="minorHAnsi" w:cstheme="minorHAnsi"/>
                <w:sz w:val="22"/>
                <w:szCs w:val="22"/>
              </w:rPr>
              <w:t xml:space="preserve"> deze geheimhoudingsverklaring genoemde wederpartij van de SVB.</w:t>
            </w:r>
          </w:p>
        </w:tc>
      </w:tr>
      <w:tr w:rsidR="004F50A5" w14:paraId="1E9CA387" w14:textId="77777777" w:rsidTr="004F50A5">
        <w:tc>
          <w:tcPr>
            <w:tcW w:w="3037" w:type="dxa"/>
          </w:tcPr>
          <w:p w14:paraId="6A4F4EF7" w14:textId="77777777" w:rsidR="004F50A5" w:rsidRPr="000E4F63" w:rsidRDefault="004F50A5" w:rsidP="004F50A5">
            <w:pPr>
              <w:pStyle w:val="Lijstalinea"/>
              <w:ind w:left="0"/>
              <w:jc w:val="both"/>
              <w:rPr>
                <w:rFonts w:asciiTheme="minorHAnsi" w:hAnsiTheme="minorHAnsi" w:cstheme="minorHAnsi"/>
                <w:b/>
              </w:rPr>
            </w:pPr>
            <w:r w:rsidRPr="000E4F63">
              <w:rPr>
                <w:rFonts w:asciiTheme="minorHAnsi" w:hAnsiTheme="minorHAnsi" w:cstheme="minorHAnsi"/>
                <w:b/>
              </w:rPr>
              <w:t>Vertrouwelijke Informatie</w:t>
            </w:r>
          </w:p>
        </w:tc>
        <w:tc>
          <w:tcPr>
            <w:tcW w:w="6231" w:type="dxa"/>
          </w:tcPr>
          <w:p w14:paraId="7F9552F6" w14:textId="01C1332E" w:rsidR="004F50A5" w:rsidRDefault="004F50A5" w:rsidP="00EB2F9F">
            <w:pPr>
              <w:spacing w:line="276" w:lineRule="auto"/>
              <w:jc w:val="both"/>
              <w:rPr>
                <w:rFonts w:asciiTheme="minorHAnsi" w:hAnsiTheme="minorHAnsi" w:cstheme="minorHAnsi"/>
              </w:rPr>
            </w:pPr>
            <w:r w:rsidRPr="000026BB">
              <w:rPr>
                <w:rFonts w:asciiTheme="minorHAnsi" w:hAnsiTheme="minorHAnsi" w:cstheme="minorHAnsi"/>
                <w:sz w:val="22"/>
                <w:szCs w:val="22"/>
              </w:rPr>
              <w:t>Alle informatie</w:t>
            </w:r>
            <w:r>
              <w:rPr>
                <w:rFonts w:asciiTheme="minorHAnsi" w:hAnsiTheme="minorHAnsi" w:cstheme="minorHAnsi"/>
                <w:sz w:val="22"/>
                <w:szCs w:val="22"/>
              </w:rPr>
              <w:t xml:space="preserve"> – in de breedste zin des </w:t>
            </w:r>
            <w:proofErr w:type="spellStart"/>
            <w:r>
              <w:rPr>
                <w:rFonts w:asciiTheme="minorHAnsi" w:hAnsiTheme="minorHAnsi" w:cstheme="minorHAnsi"/>
                <w:sz w:val="22"/>
                <w:szCs w:val="22"/>
              </w:rPr>
              <w:t>woords</w:t>
            </w:r>
            <w:proofErr w:type="spellEnd"/>
            <w:r>
              <w:rPr>
                <w:rFonts w:asciiTheme="minorHAnsi" w:hAnsiTheme="minorHAnsi" w:cstheme="minorHAnsi"/>
                <w:sz w:val="22"/>
                <w:szCs w:val="22"/>
              </w:rPr>
              <w:t xml:space="preserve"> - die</w:t>
            </w:r>
            <w:r w:rsidRPr="000026BB">
              <w:rPr>
                <w:rFonts w:asciiTheme="minorHAnsi" w:hAnsiTheme="minorHAnsi" w:cstheme="minorHAnsi"/>
                <w:sz w:val="22"/>
                <w:szCs w:val="22"/>
              </w:rPr>
              <w:t xml:space="preserve"> direct of indirect</w:t>
            </w:r>
            <w:r>
              <w:rPr>
                <w:rFonts w:asciiTheme="minorHAnsi" w:hAnsiTheme="minorHAnsi" w:cstheme="minorHAnsi"/>
                <w:sz w:val="22"/>
                <w:szCs w:val="22"/>
              </w:rPr>
              <w:t>, in welke vorm dan ook,</w:t>
            </w:r>
            <w:r w:rsidRPr="000026BB">
              <w:rPr>
                <w:rFonts w:asciiTheme="minorHAnsi" w:hAnsiTheme="minorHAnsi" w:cstheme="minorHAnsi"/>
                <w:sz w:val="22"/>
                <w:szCs w:val="22"/>
              </w:rPr>
              <w:t xml:space="preserve"> verstrekt en/of ter beschikking gesteld</w:t>
            </w:r>
            <w:r>
              <w:rPr>
                <w:rFonts w:asciiTheme="minorHAnsi" w:hAnsiTheme="minorHAnsi" w:cstheme="minorHAnsi"/>
                <w:sz w:val="22"/>
                <w:szCs w:val="22"/>
              </w:rPr>
              <w:t xml:space="preserve"> wordt</w:t>
            </w:r>
            <w:r w:rsidRPr="000026BB">
              <w:rPr>
                <w:rFonts w:asciiTheme="minorHAnsi" w:hAnsiTheme="minorHAnsi" w:cstheme="minorHAnsi"/>
                <w:sz w:val="22"/>
                <w:szCs w:val="22"/>
              </w:rPr>
              <w:t xml:space="preserve"> door de SVB aan de Externe Partij, waaronder begrepen, </w:t>
            </w:r>
            <w:r>
              <w:rPr>
                <w:rFonts w:asciiTheme="minorHAnsi" w:hAnsiTheme="minorHAnsi" w:cstheme="minorHAnsi"/>
                <w:sz w:val="22"/>
                <w:szCs w:val="22"/>
              </w:rPr>
              <w:t>maar</w:t>
            </w:r>
            <w:r w:rsidRPr="000026BB">
              <w:rPr>
                <w:rFonts w:asciiTheme="minorHAnsi" w:hAnsiTheme="minorHAnsi" w:cstheme="minorHAnsi"/>
                <w:sz w:val="22"/>
                <w:szCs w:val="22"/>
              </w:rPr>
              <w:t xml:space="preserve"> niet beperkt tot</w:t>
            </w:r>
            <w:r>
              <w:rPr>
                <w:rFonts w:asciiTheme="minorHAnsi" w:hAnsiTheme="minorHAnsi" w:cstheme="minorHAnsi"/>
                <w:sz w:val="22"/>
                <w:szCs w:val="22"/>
              </w:rPr>
              <w:t>:</w:t>
            </w:r>
            <w:r w:rsidRPr="000026BB">
              <w:rPr>
                <w:rFonts w:asciiTheme="minorHAnsi" w:hAnsiTheme="minorHAnsi" w:cstheme="minorHAnsi"/>
                <w:sz w:val="22"/>
                <w:szCs w:val="22"/>
              </w:rPr>
              <w:t xml:space="preserve"> overeenkomsten, software, commerciële marktinformatie, technisch-inhoudelijke informatie, </w:t>
            </w:r>
            <w:r w:rsidRPr="000026BB">
              <w:rPr>
                <w:rFonts w:asciiTheme="minorHAnsi" w:hAnsiTheme="minorHAnsi" w:cstheme="minorHAnsi"/>
                <w:sz w:val="22"/>
                <w:szCs w:val="22"/>
              </w:rPr>
              <w:lastRenderedPageBreak/>
              <w:t xml:space="preserve">bedrijfsgeheimen en informatie over (de organisatie van) de SVB, </w:t>
            </w:r>
            <w:r w:rsidR="00F51FCA">
              <w:rPr>
                <w:rFonts w:asciiTheme="minorHAnsi" w:hAnsiTheme="minorHAnsi" w:cstheme="minorHAnsi"/>
                <w:sz w:val="22"/>
                <w:szCs w:val="22"/>
              </w:rPr>
              <w:t>d</w:t>
            </w:r>
            <w:r w:rsidRPr="000026BB">
              <w:rPr>
                <w:rFonts w:asciiTheme="minorHAnsi" w:hAnsiTheme="minorHAnsi" w:cstheme="minorHAnsi"/>
                <w:sz w:val="22"/>
                <w:szCs w:val="22"/>
              </w:rPr>
              <w:t>erden en/of een (lopend of toekomstig) project bij een opdrachtgever, het advies van de Externe Partij, en waarvan is aangemerkt dat deze vertrouwelijk is of waarvan</w:t>
            </w:r>
            <w:r>
              <w:rPr>
                <w:rFonts w:asciiTheme="minorHAnsi" w:hAnsiTheme="minorHAnsi" w:cstheme="minorHAnsi"/>
                <w:sz w:val="22"/>
                <w:szCs w:val="22"/>
              </w:rPr>
              <w:t xml:space="preserve"> de Externe Partij gezien de aard daarvan</w:t>
            </w:r>
            <w:r w:rsidRPr="000026BB">
              <w:rPr>
                <w:rFonts w:asciiTheme="minorHAnsi" w:hAnsiTheme="minorHAnsi" w:cstheme="minorHAnsi"/>
                <w:sz w:val="22"/>
                <w:szCs w:val="22"/>
              </w:rPr>
              <w:t xml:space="preserve"> redelijkerwijs </w:t>
            </w:r>
            <w:r>
              <w:rPr>
                <w:rFonts w:asciiTheme="minorHAnsi" w:hAnsiTheme="minorHAnsi" w:cstheme="minorHAnsi"/>
                <w:sz w:val="22"/>
                <w:szCs w:val="22"/>
              </w:rPr>
              <w:t xml:space="preserve">weet of </w:t>
            </w:r>
            <w:r w:rsidRPr="000026BB">
              <w:rPr>
                <w:rFonts w:asciiTheme="minorHAnsi" w:hAnsiTheme="minorHAnsi" w:cstheme="minorHAnsi"/>
                <w:sz w:val="22"/>
                <w:szCs w:val="22"/>
              </w:rPr>
              <w:t xml:space="preserve">moet </w:t>
            </w:r>
            <w:r>
              <w:rPr>
                <w:rFonts w:asciiTheme="minorHAnsi" w:hAnsiTheme="minorHAnsi" w:cstheme="minorHAnsi"/>
                <w:sz w:val="22"/>
                <w:szCs w:val="22"/>
              </w:rPr>
              <w:t>vermoeden</w:t>
            </w:r>
            <w:r w:rsidRPr="000026BB">
              <w:rPr>
                <w:rFonts w:asciiTheme="minorHAnsi" w:hAnsiTheme="minorHAnsi" w:cstheme="minorHAnsi"/>
                <w:sz w:val="22"/>
                <w:szCs w:val="22"/>
              </w:rPr>
              <w:t xml:space="preserve"> dat deze als vertrouwelijk moet worden behandeld.</w:t>
            </w:r>
          </w:p>
        </w:tc>
      </w:tr>
      <w:tr w:rsidR="004F50A5" w14:paraId="054640B1" w14:textId="77777777" w:rsidTr="004F50A5">
        <w:tc>
          <w:tcPr>
            <w:tcW w:w="3037" w:type="dxa"/>
          </w:tcPr>
          <w:p w14:paraId="7A3A24C4" w14:textId="77777777" w:rsidR="004F50A5" w:rsidRPr="000E4F63" w:rsidRDefault="004F50A5" w:rsidP="004F50A5">
            <w:pPr>
              <w:pStyle w:val="Lijstalinea"/>
              <w:ind w:left="0"/>
              <w:jc w:val="both"/>
              <w:rPr>
                <w:rFonts w:asciiTheme="minorHAnsi" w:hAnsiTheme="minorHAnsi" w:cstheme="minorHAnsi"/>
                <w:b/>
              </w:rPr>
            </w:pPr>
            <w:r w:rsidRPr="000E4F63">
              <w:rPr>
                <w:rFonts w:cstheme="minorHAnsi"/>
                <w:b/>
              </w:rPr>
              <w:lastRenderedPageBreak/>
              <w:t>Niet vertrouwelijke informatie</w:t>
            </w:r>
          </w:p>
        </w:tc>
        <w:tc>
          <w:tcPr>
            <w:tcW w:w="6231" w:type="dxa"/>
          </w:tcPr>
          <w:p w14:paraId="23A17249" w14:textId="77777777" w:rsidR="004F50A5" w:rsidRPr="004F50A5" w:rsidRDefault="004F50A5" w:rsidP="004F50A5">
            <w:pPr>
              <w:jc w:val="both"/>
              <w:rPr>
                <w:rFonts w:asciiTheme="minorHAnsi" w:hAnsiTheme="minorHAnsi" w:cstheme="minorHAnsi"/>
                <w:sz w:val="22"/>
                <w:szCs w:val="22"/>
              </w:rPr>
            </w:pPr>
            <w:r w:rsidRPr="004F50A5">
              <w:rPr>
                <w:rFonts w:asciiTheme="minorHAnsi" w:hAnsiTheme="minorHAnsi" w:cstheme="minorHAnsi"/>
                <w:sz w:val="22"/>
                <w:szCs w:val="22"/>
              </w:rPr>
              <w:t xml:space="preserve">a. Informatie die ten tijde van de verstrekking reeds openbaar </w:t>
            </w:r>
            <w:r w:rsidR="000E4F63">
              <w:rPr>
                <w:rFonts w:asciiTheme="minorHAnsi" w:hAnsiTheme="minorHAnsi" w:cstheme="minorHAnsi"/>
                <w:sz w:val="22"/>
                <w:szCs w:val="22"/>
              </w:rPr>
              <w:t>(</w:t>
            </w:r>
            <w:r w:rsidRPr="004F50A5">
              <w:rPr>
                <w:rFonts w:asciiTheme="minorHAnsi" w:hAnsiTheme="minorHAnsi" w:cstheme="minorHAnsi"/>
                <w:sz w:val="22"/>
                <w:szCs w:val="22"/>
              </w:rPr>
              <w:t>beschikbaar</w:t>
            </w:r>
            <w:r w:rsidR="000E4F63">
              <w:rPr>
                <w:rFonts w:asciiTheme="minorHAnsi" w:hAnsiTheme="minorHAnsi" w:cstheme="minorHAnsi"/>
                <w:sz w:val="22"/>
                <w:szCs w:val="22"/>
              </w:rPr>
              <w:t>)</w:t>
            </w:r>
            <w:r w:rsidRPr="004F50A5">
              <w:rPr>
                <w:rFonts w:asciiTheme="minorHAnsi" w:hAnsiTheme="minorHAnsi" w:cstheme="minorHAnsi"/>
                <w:sz w:val="22"/>
                <w:szCs w:val="22"/>
              </w:rPr>
              <w:t xml:space="preserve"> en/of bekend was in het publieke domein (onder een zeer breed publiek), zonder dat deze openbaarmaking een gevolg is van een overtreding van een verplichting tot geheimhouding door de Externe Partij; </w:t>
            </w:r>
          </w:p>
          <w:p w14:paraId="03AA1066" w14:textId="77777777" w:rsidR="004F50A5" w:rsidRPr="004F50A5" w:rsidRDefault="004F50A5" w:rsidP="004F50A5">
            <w:pPr>
              <w:jc w:val="both"/>
              <w:rPr>
                <w:rFonts w:asciiTheme="minorHAnsi" w:hAnsiTheme="minorHAnsi" w:cstheme="minorHAnsi"/>
                <w:sz w:val="22"/>
                <w:szCs w:val="22"/>
              </w:rPr>
            </w:pPr>
            <w:r w:rsidRPr="004F50A5">
              <w:rPr>
                <w:rFonts w:asciiTheme="minorHAnsi" w:hAnsiTheme="minorHAnsi" w:cstheme="minorHAnsi"/>
                <w:sz w:val="22"/>
                <w:szCs w:val="22"/>
              </w:rPr>
              <w:t xml:space="preserve">b. informatie die reeds in het bezit was van Externe Partij toen de informatie werd verstrekt, zonder eerdere verplichting tot geheimhouding; </w:t>
            </w:r>
          </w:p>
          <w:p w14:paraId="2E43BD2C" w14:textId="77777777" w:rsidR="004F50A5" w:rsidRPr="004F50A5" w:rsidRDefault="004F50A5" w:rsidP="004F50A5">
            <w:pPr>
              <w:jc w:val="both"/>
              <w:rPr>
                <w:rFonts w:asciiTheme="minorHAnsi" w:hAnsiTheme="minorHAnsi" w:cstheme="minorHAnsi"/>
                <w:sz w:val="22"/>
                <w:szCs w:val="22"/>
              </w:rPr>
            </w:pPr>
            <w:r w:rsidRPr="004F50A5">
              <w:rPr>
                <w:rFonts w:asciiTheme="minorHAnsi" w:hAnsiTheme="minorHAnsi" w:cstheme="minorHAnsi"/>
                <w:sz w:val="22"/>
                <w:szCs w:val="22"/>
              </w:rPr>
              <w:t xml:space="preserve">c. informatie die aantoonbaar door Externe Partij zelfstandig is ontwikkeld of verzameld voordat de informatie aan Externe Partij werd verstrekt, tenzij Externe Partij nadien tot geheimhouding verplicht is; </w:t>
            </w:r>
          </w:p>
          <w:p w14:paraId="77BD0996" w14:textId="77777777" w:rsidR="004F50A5" w:rsidRPr="004F50A5" w:rsidRDefault="004F50A5" w:rsidP="004F50A5">
            <w:pPr>
              <w:jc w:val="both"/>
              <w:rPr>
                <w:rFonts w:asciiTheme="minorHAnsi" w:hAnsiTheme="minorHAnsi" w:cstheme="minorHAnsi"/>
                <w:sz w:val="22"/>
                <w:szCs w:val="22"/>
              </w:rPr>
            </w:pPr>
            <w:r w:rsidRPr="004F50A5">
              <w:rPr>
                <w:rFonts w:asciiTheme="minorHAnsi" w:hAnsiTheme="minorHAnsi" w:cstheme="minorHAnsi"/>
                <w:sz w:val="22"/>
                <w:szCs w:val="22"/>
              </w:rPr>
              <w:t xml:space="preserve">d. informatie die op basis van </w:t>
            </w:r>
            <w:r w:rsidR="00B50E53">
              <w:rPr>
                <w:rFonts w:asciiTheme="minorHAnsi" w:hAnsiTheme="minorHAnsi" w:cstheme="minorHAnsi"/>
                <w:sz w:val="22"/>
                <w:szCs w:val="22"/>
              </w:rPr>
              <w:t>(</w:t>
            </w:r>
            <w:r w:rsidRPr="004F50A5">
              <w:rPr>
                <w:rFonts w:asciiTheme="minorHAnsi" w:hAnsiTheme="minorHAnsi" w:cstheme="minorHAnsi"/>
                <w:sz w:val="22"/>
                <w:szCs w:val="22"/>
              </w:rPr>
              <w:t>dwingende</w:t>
            </w:r>
            <w:r w:rsidR="00B50E53">
              <w:rPr>
                <w:rFonts w:asciiTheme="minorHAnsi" w:hAnsiTheme="minorHAnsi" w:cstheme="minorHAnsi"/>
                <w:sz w:val="22"/>
                <w:szCs w:val="22"/>
              </w:rPr>
              <w:t>)</w:t>
            </w:r>
            <w:r w:rsidRPr="004F50A5">
              <w:rPr>
                <w:rFonts w:asciiTheme="minorHAnsi" w:hAnsiTheme="minorHAnsi" w:cstheme="minorHAnsi"/>
                <w:sz w:val="22"/>
                <w:szCs w:val="22"/>
              </w:rPr>
              <w:t xml:space="preserve"> wet- en regelgeving, gerechtelijk </w:t>
            </w:r>
            <w:r w:rsidR="00B50E53">
              <w:rPr>
                <w:rFonts w:asciiTheme="minorHAnsi" w:hAnsiTheme="minorHAnsi" w:cstheme="minorHAnsi"/>
                <w:sz w:val="22"/>
                <w:szCs w:val="22"/>
              </w:rPr>
              <w:t xml:space="preserve">of arbitraal </w:t>
            </w:r>
            <w:r w:rsidRPr="004F50A5">
              <w:rPr>
                <w:rFonts w:asciiTheme="minorHAnsi" w:hAnsiTheme="minorHAnsi" w:cstheme="minorHAnsi"/>
                <w:sz w:val="22"/>
                <w:szCs w:val="22"/>
              </w:rPr>
              <w:t>vonnis of bevoegd gegeven ambtelijk bevel door Externe Partij moet worden ontsloten onder de voorwaarde dat de Externe Partij de SVB tijdig schriftelijk en voorafgaand aan de ontsluiting informeert over de voor haar verplichting tot het ontsluiten van informatie;</w:t>
            </w:r>
          </w:p>
          <w:p w14:paraId="2A25C012" w14:textId="77777777" w:rsidR="004F50A5" w:rsidRPr="004F50A5" w:rsidRDefault="004F50A5" w:rsidP="00EB2F9F">
            <w:pPr>
              <w:jc w:val="both"/>
              <w:rPr>
                <w:rFonts w:asciiTheme="minorHAnsi" w:hAnsiTheme="minorHAnsi" w:cstheme="minorHAnsi"/>
              </w:rPr>
            </w:pPr>
            <w:r w:rsidRPr="004F50A5">
              <w:rPr>
                <w:rFonts w:asciiTheme="minorHAnsi" w:hAnsiTheme="minorHAnsi" w:cstheme="minorHAnsi"/>
                <w:sz w:val="22"/>
                <w:szCs w:val="22"/>
              </w:rPr>
              <w:t xml:space="preserve">e. informatie waarvoor Externe Partij, eventueel onder voorwaarden, de uitdrukkelijke schriftelijke toestemming van de SVB heeft om deze te ontsluiten. Externe Partij dient aan te tonen dat sprake is van een van de hiervoor benoemde situaties. </w:t>
            </w:r>
          </w:p>
        </w:tc>
      </w:tr>
    </w:tbl>
    <w:p w14:paraId="732C8B15" w14:textId="77777777" w:rsidR="00B50E53" w:rsidRDefault="00B50E53" w:rsidP="00A04AD1">
      <w:pPr>
        <w:spacing w:line="276" w:lineRule="auto"/>
        <w:jc w:val="both"/>
        <w:rPr>
          <w:rFonts w:asciiTheme="minorHAnsi" w:hAnsiTheme="minorHAnsi" w:cstheme="minorHAnsi"/>
          <w:b/>
          <w:color w:val="000000"/>
          <w:sz w:val="22"/>
          <w:szCs w:val="22"/>
        </w:rPr>
      </w:pPr>
    </w:p>
    <w:p w14:paraId="0EE09B18" w14:textId="77777777" w:rsidR="00A04AD1" w:rsidRPr="000026BB" w:rsidRDefault="00A04AD1" w:rsidP="00A04AD1">
      <w:pPr>
        <w:spacing w:line="276" w:lineRule="auto"/>
        <w:jc w:val="both"/>
        <w:rPr>
          <w:rFonts w:asciiTheme="minorHAnsi" w:hAnsiTheme="minorHAnsi" w:cstheme="minorHAnsi"/>
          <w:b/>
          <w:color w:val="000000"/>
          <w:sz w:val="22"/>
          <w:szCs w:val="22"/>
        </w:rPr>
      </w:pPr>
      <w:r w:rsidRPr="000026BB">
        <w:rPr>
          <w:rFonts w:asciiTheme="minorHAnsi" w:hAnsiTheme="minorHAnsi" w:cstheme="minorHAnsi"/>
          <w:b/>
          <w:color w:val="000000"/>
          <w:sz w:val="22"/>
          <w:szCs w:val="22"/>
        </w:rPr>
        <w:t>Artikel 2.    Doel</w:t>
      </w:r>
    </w:p>
    <w:p w14:paraId="59AAA1F0" w14:textId="2B51AA07" w:rsidR="00A04AD1" w:rsidRPr="000026BB" w:rsidRDefault="00B50E53" w:rsidP="000E4F63">
      <w:pPr>
        <w:spacing w:line="276" w:lineRule="auto"/>
        <w:ind w:left="567" w:hanging="567"/>
        <w:jc w:val="both"/>
        <w:rPr>
          <w:rFonts w:asciiTheme="minorHAnsi" w:hAnsiTheme="minorHAnsi" w:cstheme="minorHAnsi"/>
          <w:color w:val="000000"/>
          <w:sz w:val="22"/>
          <w:szCs w:val="22"/>
        </w:rPr>
      </w:pPr>
      <w:r>
        <w:rPr>
          <w:rFonts w:asciiTheme="minorHAnsi" w:hAnsiTheme="minorHAnsi" w:cstheme="minorHAnsi"/>
          <w:snapToGrid w:val="0"/>
          <w:sz w:val="22"/>
          <w:szCs w:val="22"/>
        </w:rPr>
        <w:t>2.1</w:t>
      </w:r>
      <w:r>
        <w:rPr>
          <w:rFonts w:asciiTheme="minorHAnsi" w:hAnsiTheme="minorHAnsi" w:cstheme="minorHAnsi"/>
          <w:snapToGrid w:val="0"/>
          <w:sz w:val="22"/>
          <w:szCs w:val="22"/>
        </w:rPr>
        <w:tab/>
      </w:r>
      <w:r w:rsidR="00140C31">
        <w:rPr>
          <w:rFonts w:asciiTheme="minorHAnsi" w:hAnsiTheme="minorHAnsi" w:cstheme="minorHAnsi"/>
          <w:snapToGrid w:val="0"/>
          <w:sz w:val="22"/>
          <w:szCs w:val="22"/>
        </w:rPr>
        <w:t xml:space="preserve">De </w:t>
      </w:r>
      <w:r w:rsidR="00C07A74">
        <w:rPr>
          <w:rFonts w:asciiTheme="minorHAnsi" w:hAnsiTheme="minorHAnsi" w:cstheme="minorHAnsi"/>
          <w:snapToGrid w:val="0"/>
          <w:sz w:val="22"/>
          <w:szCs w:val="22"/>
        </w:rPr>
        <w:t>SVB</w:t>
      </w:r>
      <w:r w:rsidR="006B6235">
        <w:rPr>
          <w:rFonts w:asciiTheme="minorHAnsi" w:hAnsiTheme="minorHAnsi" w:cstheme="minorHAnsi"/>
          <w:snapToGrid w:val="0"/>
          <w:sz w:val="22"/>
          <w:szCs w:val="22"/>
        </w:rPr>
        <w:t xml:space="preserve"> zal</w:t>
      </w:r>
      <w:r w:rsidR="00A04AD1" w:rsidRPr="000026BB">
        <w:rPr>
          <w:rFonts w:asciiTheme="minorHAnsi" w:hAnsiTheme="minorHAnsi" w:cstheme="minorHAnsi"/>
          <w:snapToGrid w:val="0"/>
          <w:sz w:val="22"/>
          <w:szCs w:val="22"/>
        </w:rPr>
        <w:t xml:space="preserve"> uitsluitend</w:t>
      </w:r>
      <w:r w:rsidR="006B6235">
        <w:rPr>
          <w:rFonts w:asciiTheme="minorHAnsi" w:hAnsiTheme="minorHAnsi" w:cstheme="minorHAnsi"/>
          <w:snapToGrid w:val="0"/>
          <w:sz w:val="22"/>
          <w:szCs w:val="22"/>
        </w:rPr>
        <w:t xml:space="preserve"> </w:t>
      </w:r>
      <w:r w:rsidR="006B6235" w:rsidRPr="000026BB">
        <w:rPr>
          <w:rFonts w:asciiTheme="minorHAnsi" w:hAnsiTheme="minorHAnsi" w:cstheme="minorHAnsi"/>
          <w:snapToGrid w:val="0"/>
          <w:sz w:val="22"/>
          <w:szCs w:val="22"/>
        </w:rPr>
        <w:t xml:space="preserve">Vertrouwelijke Informatie </w:t>
      </w:r>
      <w:r w:rsidR="006B6235">
        <w:rPr>
          <w:rFonts w:asciiTheme="minorHAnsi" w:hAnsiTheme="minorHAnsi" w:cstheme="minorHAnsi"/>
          <w:snapToGrid w:val="0"/>
          <w:sz w:val="22"/>
          <w:szCs w:val="22"/>
        </w:rPr>
        <w:t>verstrekken</w:t>
      </w:r>
      <w:r w:rsidR="00A04AD1" w:rsidRPr="000026BB">
        <w:rPr>
          <w:rFonts w:asciiTheme="minorHAnsi" w:hAnsiTheme="minorHAnsi" w:cstheme="minorHAnsi"/>
          <w:snapToGrid w:val="0"/>
          <w:sz w:val="22"/>
          <w:szCs w:val="22"/>
        </w:rPr>
        <w:t xml:space="preserve"> ten behoeve van het</w:t>
      </w:r>
      <w:r w:rsidR="003E27C6">
        <w:rPr>
          <w:rFonts w:asciiTheme="minorHAnsi" w:hAnsiTheme="minorHAnsi" w:cstheme="minorHAnsi"/>
          <w:snapToGrid w:val="0"/>
          <w:sz w:val="22"/>
          <w:szCs w:val="22"/>
        </w:rPr>
        <w:t xml:space="preserve"> in de overwegingen omschreven D</w:t>
      </w:r>
      <w:r w:rsidR="00A04AD1" w:rsidRPr="000026BB">
        <w:rPr>
          <w:rFonts w:asciiTheme="minorHAnsi" w:hAnsiTheme="minorHAnsi" w:cstheme="minorHAnsi"/>
          <w:snapToGrid w:val="0"/>
          <w:sz w:val="22"/>
          <w:szCs w:val="22"/>
        </w:rPr>
        <w:t>oel</w:t>
      </w:r>
      <w:r w:rsidR="00DC04FC">
        <w:rPr>
          <w:rFonts w:asciiTheme="minorHAnsi" w:hAnsiTheme="minorHAnsi" w:cstheme="minorHAnsi"/>
          <w:snapToGrid w:val="0"/>
          <w:sz w:val="22"/>
          <w:szCs w:val="22"/>
        </w:rPr>
        <w:t xml:space="preserve">, </w:t>
      </w:r>
      <w:r w:rsidR="00904B0A">
        <w:rPr>
          <w:rFonts w:asciiTheme="minorHAnsi" w:hAnsiTheme="minorHAnsi" w:cstheme="minorHAnsi"/>
          <w:snapToGrid w:val="0"/>
          <w:sz w:val="22"/>
          <w:szCs w:val="22"/>
        </w:rPr>
        <w:t xml:space="preserve">te weten </w:t>
      </w:r>
      <w:r w:rsidR="00022A9E">
        <w:rPr>
          <w:rFonts w:asciiTheme="minorHAnsi" w:hAnsiTheme="minorHAnsi" w:cstheme="minorHAnsi"/>
          <w:snapToGrid w:val="0"/>
          <w:sz w:val="22"/>
          <w:szCs w:val="22"/>
        </w:rPr>
        <w:t xml:space="preserve">de </w:t>
      </w:r>
      <w:r w:rsidR="00022A9E" w:rsidRPr="00022A9E">
        <w:rPr>
          <w:rFonts w:asciiTheme="minorHAnsi" w:hAnsiTheme="minorHAnsi" w:cstheme="minorHAnsi"/>
          <w:snapToGrid w:val="0"/>
          <w:sz w:val="22"/>
          <w:szCs w:val="22"/>
        </w:rPr>
        <w:t>Europese aanbesteding “beheer V&amp;O informatiesysteem “ van de SVB</w:t>
      </w:r>
      <w:r w:rsidR="00A04AD1" w:rsidRPr="000026BB">
        <w:rPr>
          <w:rFonts w:asciiTheme="minorHAnsi" w:hAnsiTheme="minorHAnsi" w:cstheme="minorHAnsi"/>
          <w:snapToGrid w:val="0"/>
          <w:sz w:val="22"/>
          <w:szCs w:val="22"/>
        </w:rPr>
        <w:t xml:space="preserve">. </w:t>
      </w:r>
    </w:p>
    <w:p w14:paraId="02135333" w14:textId="77777777" w:rsidR="00A04AD1" w:rsidRPr="000026BB" w:rsidRDefault="00A04AD1" w:rsidP="00A04AD1">
      <w:pPr>
        <w:spacing w:line="276" w:lineRule="auto"/>
        <w:jc w:val="both"/>
        <w:rPr>
          <w:rFonts w:asciiTheme="minorHAnsi" w:hAnsiTheme="minorHAnsi" w:cstheme="minorHAnsi"/>
          <w:b/>
          <w:color w:val="000000"/>
          <w:sz w:val="22"/>
          <w:szCs w:val="22"/>
        </w:rPr>
      </w:pPr>
    </w:p>
    <w:p w14:paraId="3A6B8B4B" w14:textId="77777777" w:rsidR="00A04AD1" w:rsidRPr="000026BB" w:rsidRDefault="00A04AD1" w:rsidP="00A04AD1">
      <w:pPr>
        <w:spacing w:line="276" w:lineRule="auto"/>
        <w:jc w:val="both"/>
        <w:rPr>
          <w:rFonts w:asciiTheme="minorHAnsi" w:hAnsiTheme="minorHAnsi" w:cstheme="minorHAnsi"/>
          <w:b/>
          <w:sz w:val="22"/>
          <w:szCs w:val="22"/>
        </w:rPr>
      </w:pPr>
      <w:r w:rsidRPr="000026BB">
        <w:rPr>
          <w:rFonts w:asciiTheme="minorHAnsi" w:hAnsiTheme="minorHAnsi" w:cstheme="minorHAnsi"/>
          <w:b/>
          <w:color w:val="000000"/>
          <w:sz w:val="22"/>
          <w:szCs w:val="22"/>
        </w:rPr>
        <w:t>Artik</w:t>
      </w:r>
      <w:r w:rsidRPr="000026BB">
        <w:rPr>
          <w:rFonts w:asciiTheme="minorHAnsi" w:hAnsiTheme="minorHAnsi" w:cstheme="minorHAnsi"/>
          <w:b/>
          <w:sz w:val="22"/>
          <w:szCs w:val="22"/>
        </w:rPr>
        <w:t>el 3.    Geheimhouding</w:t>
      </w:r>
    </w:p>
    <w:p w14:paraId="4ACB85D4" w14:textId="12291375" w:rsidR="00A04AD1" w:rsidRDefault="00B50E53" w:rsidP="00B50E53">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3.1</w:t>
      </w:r>
      <w:r>
        <w:rPr>
          <w:rFonts w:asciiTheme="minorHAnsi" w:hAnsiTheme="minorHAnsi" w:cstheme="minorHAnsi"/>
          <w:sz w:val="22"/>
          <w:szCs w:val="22"/>
        </w:rPr>
        <w:tab/>
      </w:r>
      <w:r w:rsidR="00A04AD1" w:rsidRPr="000026BB">
        <w:rPr>
          <w:rFonts w:asciiTheme="minorHAnsi" w:hAnsiTheme="minorHAnsi" w:cstheme="minorHAnsi"/>
          <w:sz w:val="22"/>
          <w:szCs w:val="22"/>
        </w:rPr>
        <w:t xml:space="preserve">De Externe Partij zal zorgdragen voor </w:t>
      </w:r>
      <w:r>
        <w:rPr>
          <w:rFonts w:asciiTheme="minorHAnsi" w:hAnsiTheme="minorHAnsi" w:cstheme="minorHAnsi"/>
          <w:sz w:val="22"/>
          <w:szCs w:val="22"/>
        </w:rPr>
        <w:t xml:space="preserve">strikte </w:t>
      </w:r>
      <w:r w:rsidR="00A04AD1" w:rsidRPr="000026BB">
        <w:rPr>
          <w:rFonts w:asciiTheme="minorHAnsi" w:hAnsiTheme="minorHAnsi" w:cstheme="minorHAnsi"/>
          <w:sz w:val="22"/>
          <w:szCs w:val="22"/>
        </w:rPr>
        <w:t xml:space="preserve">geheimhouding van alle </w:t>
      </w:r>
      <w:r w:rsidR="0075302F">
        <w:rPr>
          <w:rFonts w:asciiTheme="minorHAnsi" w:hAnsiTheme="minorHAnsi" w:cstheme="minorHAnsi"/>
          <w:sz w:val="22"/>
          <w:szCs w:val="22"/>
        </w:rPr>
        <w:t xml:space="preserve">door </w:t>
      </w:r>
      <w:r w:rsidR="00140C31">
        <w:rPr>
          <w:rFonts w:asciiTheme="minorHAnsi" w:hAnsiTheme="minorHAnsi" w:cstheme="minorHAnsi"/>
          <w:sz w:val="22"/>
          <w:szCs w:val="22"/>
        </w:rPr>
        <w:t xml:space="preserve">de </w:t>
      </w:r>
      <w:r w:rsidR="0075302F">
        <w:rPr>
          <w:rFonts w:asciiTheme="minorHAnsi" w:hAnsiTheme="minorHAnsi" w:cstheme="minorHAnsi"/>
          <w:sz w:val="22"/>
          <w:szCs w:val="22"/>
        </w:rPr>
        <w:t xml:space="preserve">SVB </w:t>
      </w:r>
      <w:r w:rsidR="00A04AD1" w:rsidRPr="000026BB">
        <w:rPr>
          <w:rFonts w:asciiTheme="minorHAnsi" w:hAnsiTheme="minorHAnsi" w:cstheme="minorHAnsi"/>
          <w:sz w:val="22"/>
          <w:szCs w:val="22"/>
        </w:rPr>
        <w:t>verstrekte Vertrouwelijke Informatie.</w:t>
      </w:r>
    </w:p>
    <w:p w14:paraId="7CD9EEBA" w14:textId="77777777" w:rsidR="00A04AD1" w:rsidRDefault="00B50E53" w:rsidP="00B50E53">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3.2</w:t>
      </w:r>
      <w:r>
        <w:rPr>
          <w:rFonts w:asciiTheme="minorHAnsi" w:hAnsiTheme="minorHAnsi" w:cstheme="minorHAnsi"/>
          <w:sz w:val="22"/>
          <w:szCs w:val="22"/>
        </w:rPr>
        <w:tab/>
      </w:r>
      <w:r w:rsidR="00A04AD1" w:rsidRPr="000026BB">
        <w:rPr>
          <w:rFonts w:asciiTheme="minorHAnsi" w:hAnsiTheme="minorHAnsi" w:cstheme="minorHAnsi"/>
          <w:sz w:val="22"/>
          <w:szCs w:val="22"/>
        </w:rPr>
        <w:t xml:space="preserve">De Externe Partij zal </w:t>
      </w:r>
      <w:r>
        <w:rPr>
          <w:rFonts w:asciiTheme="minorHAnsi" w:hAnsiTheme="minorHAnsi" w:cstheme="minorHAnsi"/>
          <w:sz w:val="22"/>
          <w:szCs w:val="22"/>
        </w:rPr>
        <w:t>alle noodzakelijk</w:t>
      </w:r>
      <w:r w:rsidRPr="000026BB">
        <w:rPr>
          <w:rFonts w:asciiTheme="minorHAnsi" w:hAnsiTheme="minorHAnsi" w:cstheme="minorHAnsi"/>
          <w:sz w:val="22"/>
          <w:szCs w:val="22"/>
        </w:rPr>
        <w:t xml:space="preserve">e </w:t>
      </w:r>
      <w:r w:rsidR="00A04AD1" w:rsidRPr="000026BB">
        <w:rPr>
          <w:rFonts w:asciiTheme="minorHAnsi" w:hAnsiTheme="minorHAnsi" w:cstheme="minorHAnsi"/>
          <w:sz w:val="22"/>
          <w:szCs w:val="22"/>
        </w:rPr>
        <w:t>maatregelen nemen om de geheimhouding te beschermen en onrechtmatig</w:t>
      </w:r>
      <w:r w:rsidR="00EB2F9F">
        <w:rPr>
          <w:rFonts w:asciiTheme="minorHAnsi" w:hAnsiTheme="minorHAnsi" w:cstheme="minorHAnsi"/>
          <w:sz w:val="22"/>
          <w:szCs w:val="22"/>
        </w:rPr>
        <w:t xml:space="preserve"> en/of ongeautoriseerd</w:t>
      </w:r>
      <w:r w:rsidR="00A04AD1" w:rsidRPr="000026BB">
        <w:rPr>
          <w:rFonts w:asciiTheme="minorHAnsi" w:hAnsiTheme="minorHAnsi" w:cstheme="minorHAnsi"/>
          <w:sz w:val="22"/>
          <w:szCs w:val="22"/>
        </w:rPr>
        <w:t xml:space="preserve"> gebruik te voorkomen. </w:t>
      </w:r>
      <w:r w:rsidR="00A04AD1" w:rsidRPr="00DB5731">
        <w:rPr>
          <w:rFonts w:asciiTheme="minorHAnsi" w:hAnsiTheme="minorHAnsi" w:cstheme="minorHAnsi"/>
          <w:sz w:val="22"/>
          <w:szCs w:val="22"/>
        </w:rPr>
        <w:t>De Externe Partij neemt minimaal dezelfde maatregelen die zij heeft genomen om zijn eigen Vertrouwelijke Informatie te beschermen</w:t>
      </w:r>
      <w:r w:rsidR="00EB2F9F" w:rsidRPr="00DB5731">
        <w:rPr>
          <w:rFonts w:asciiTheme="minorHAnsi" w:hAnsiTheme="minorHAnsi" w:cstheme="minorHAnsi"/>
          <w:sz w:val="22"/>
          <w:szCs w:val="22"/>
        </w:rPr>
        <w:t>,</w:t>
      </w:r>
      <w:r w:rsidR="00EB2F9F" w:rsidRPr="00DB5731">
        <w:t xml:space="preserve"> </w:t>
      </w:r>
      <w:r w:rsidR="00EB2F9F" w:rsidRPr="00DB5731">
        <w:rPr>
          <w:rFonts w:asciiTheme="minorHAnsi" w:hAnsiTheme="minorHAnsi" w:cstheme="minorHAnsi"/>
          <w:sz w:val="22"/>
          <w:szCs w:val="22"/>
        </w:rPr>
        <w:t>doch tenminste</w:t>
      </w:r>
      <w:r w:rsidR="00AD0476" w:rsidRPr="00DB5731">
        <w:rPr>
          <w:rFonts w:asciiTheme="minorHAnsi" w:hAnsiTheme="minorHAnsi" w:cstheme="minorHAnsi"/>
          <w:sz w:val="22"/>
          <w:szCs w:val="22"/>
        </w:rPr>
        <w:t xml:space="preserve"> maatregelen</w:t>
      </w:r>
      <w:r w:rsidR="00EB2F9F" w:rsidRPr="00DB5731">
        <w:rPr>
          <w:rFonts w:asciiTheme="minorHAnsi" w:hAnsiTheme="minorHAnsi" w:cstheme="minorHAnsi"/>
          <w:sz w:val="22"/>
          <w:szCs w:val="22"/>
        </w:rPr>
        <w:t xml:space="preserve"> van een redelijk niveau</w:t>
      </w:r>
      <w:r w:rsidR="00A04AD1" w:rsidRPr="00DB5731">
        <w:rPr>
          <w:rFonts w:asciiTheme="minorHAnsi" w:hAnsiTheme="minorHAnsi" w:cstheme="minorHAnsi"/>
          <w:sz w:val="22"/>
          <w:szCs w:val="22"/>
        </w:rPr>
        <w:t>.</w:t>
      </w:r>
      <w:r w:rsidR="00A04AD1" w:rsidRPr="000026BB">
        <w:rPr>
          <w:rFonts w:asciiTheme="minorHAnsi" w:hAnsiTheme="minorHAnsi" w:cstheme="minorHAnsi"/>
          <w:sz w:val="22"/>
          <w:szCs w:val="22"/>
        </w:rPr>
        <w:t xml:space="preserve"> </w:t>
      </w:r>
    </w:p>
    <w:p w14:paraId="4FA8582B" w14:textId="77777777" w:rsidR="00B50E53" w:rsidRDefault="00B50E53" w:rsidP="00B50E53">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3.3</w:t>
      </w:r>
      <w:r>
        <w:rPr>
          <w:rFonts w:asciiTheme="minorHAnsi" w:hAnsiTheme="minorHAnsi" w:cstheme="minorHAnsi"/>
          <w:sz w:val="22"/>
          <w:szCs w:val="22"/>
        </w:rPr>
        <w:tab/>
      </w:r>
      <w:r w:rsidR="00A04AD1" w:rsidRPr="000026BB">
        <w:rPr>
          <w:rFonts w:asciiTheme="minorHAnsi" w:hAnsiTheme="minorHAnsi" w:cstheme="minorHAnsi"/>
          <w:sz w:val="22"/>
          <w:szCs w:val="22"/>
        </w:rPr>
        <w:t>De Externe Partij zal zorg dragen voor adequate bewaking van zijn gebouwen, apparatuur, dossiers en archieven opdat onbevoegden geen kennis kunnen nemen van de Vertrouwelijke Informatie. De Externe partij zal toezien op naleving van de beveiligingsprocedures die daarmee verband houden.</w:t>
      </w:r>
    </w:p>
    <w:p w14:paraId="084B5A8B" w14:textId="3E470195" w:rsidR="00A04AD1" w:rsidRDefault="00B50E53" w:rsidP="00B50E53">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3.4</w:t>
      </w:r>
      <w:r>
        <w:rPr>
          <w:rFonts w:asciiTheme="minorHAnsi" w:hAnsiTheme="minorHAnsi" w:cstheme="minorHAnsi"/>
          <w:sz w:val="22"/>
          <w:szCs w:val="22"/>
        </w:rPr>
        <w:tab/>
        <w:t xml:space="preserve">De Externe Partij zal de SVB </w:t>
      </w:r>
      <w:r w:rsidR="00A04AD1" w:rsidRPr="000026BB">
        <w:rPr>
          <w:rFonts w:asciiTheme="minorHAnsi" w:hAnsiTheme="minorHAnsi" w:cstheme="minorHAnsi"/>
          <w:sz w:val="22"/>
          <w:szCs w:val="22"/>
        </w:rPr>
        <w:t>direct informeren zodra is geconstateerd dat ongeautoriseerd en/of onrechtmatig gebruik is gemaakt</w:t>
      </w:r>
      <w:r w:rsidR="00E20340">
        <w:rPr>
          <w:rFonts w:asciiTheme="minorHAnsi" w:hAnsiTheme="minorHAnsi" w:cstheme="minorHAnsi"/>
          <w:sz w:val="22"/>
          <w:szCs w:val="22"/>
        </w:rPr>
        <w:t xml:space="preserve"> of zou kunnen </w:t>
      </w:r>
      <w:r w:rsidR="005034AD">
        <w:rPr>
          <w:rFonts w:asciiTheme="minorHAnsi" w:hAnsiTheme="minorHAnsi" w:cstheme="minorHAnsi"/>
          <w:sz w:val="22"/>
          <w:szCs w:val="22"/>
        </w:rPr>
        <w:t>zijn</w:t>
      </w:r>
      <w:r w:rsidR="00E20340">
        <w:rPr>
          <w:rFonts w:asciiTheme="minorHAnsi" w:hAnsiTheme="minorHAnsi" w:cstheme="minorHAnsi"/>
          <w:sz w:val="22"/>
          <w:szCs w:val="22"/>
        </w:rPr>
        <w:t xml:space="preserve"> gemaakt</w:t>
      </w:r>
      <w:r w:rsidR="00A04AD1" w:rsidRPr="000026BB">
        <w:rPr>
          <w:rFonts w:asciiTheme="minorHAnsi" w:hAnsiTheme="minorHAnsi" w:cstheme="minorHAnsi"/>
          <w:sz w:val="22"/>
          <w:szCs w:val="22"/>
        </w:rPr>
        <w:t xml:space="preserve"> van Vertrouwelijke Informatie en/of sprake is van het</w:t>
      </w:r>
      <w:r w:rsidR="00E20340">
        <w:rPr>
          <w:rFonts w:asciiTheme="minorHAnsi" w:hAnsiTheme="minorHAnsi" w:cstheme="minorHAnsi"/>
          <w:sz w:val="22"/>
          <w:szCs w:val="22"/>
        </w:rPr>
        <w:t xml:space="preserve"> (mogelijk)</w:t>
      </w:r>
      <w:r w:rsidR="00A04AD1" w:rsidRPr="000026BB">
        <w:rPr>
          <w:rFonts w:asciiTheme="minorHAnsi" w:hAnsiTheme="minorHAnsi" w:cstheme="minorHAnsi"/>
          <w:sz w:val="22"/>
          <w:szCs w:val="22"/>
        </w:rPr>
        <w:t xml:space="preserve"> zoekraken van Vertrouwelijke Informatie.  </w:t>
      </w:r>
    </w:p>
    <w:p w14:paraId="4DDD2FB5" w14:textId="77777777" w:rsidR="00A04AD1" w:rsidRDefault="00B50E53" w:rsidP="00B50E53">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3.5</w:t>
      </w:r>
      <w:r>
        <w:rPr>
          <w:rFonts w:asciiTheme="minorHAnsi" w:hAnsiTheme="minorHAnsi" w:cstheme="minorHAnsi"/>
          <w:sz w:val="22"/>
          <w:szCs w:val="22"/>
        </w:rPr>
        <w:tab/>
      </w:r>
      <w:r w:rsidR="00A04AD1" w:rsidRPr="000026BB">
        <w:rPr>
          <w:rFonts w:asciiTheme="minorHAnsi" w:hAnsiTheme="minorHAnsi" w:cstheme="minorHAnsi"/>
          <w:sz w:val="22"/>
          <w:szCs w:val="22"/>
        </w:rPr>
        <w:t xml:space="preserve">Het is de Externe Partij niet toegestaan op enigerlei wijze aan </w:t>
      </w:r>
      <w:r w:rsidR="005573A4">
        <w:rPr>
          <w:rFonts w:asciiTheme="minorHAnsi" w:hAnsiTheme="minorHAnsi" w:cstheme="minorHAnsi"/>
          <w:sz w:val="22"/>
          <w:szCs w:val="22"/>
        </w:rPr>
        <w:t>D</w:t>
      </w:r>
      <w:r w:rsidR="00A04AD1" w:rsidRPr="000026BB">
        <w:rPr>
          <w:rFonts w:asciiTheme="minorHAnsi" w:hAnsiTheme="minorHAnsi" w:cstheme="minorHAnsi"/>
          <w:sz w:val="22"/>
          <w:szCs w:val="22"/>
        </w:rPr>
        <w:t xml:space="preserve">erden, direct of indirect, in welke vorm dan ook en op welke wijze dan ook, enige mededeling of openbaarmaking te doen van/over Vertrouwelijke Informatie, tenzij sprake is van </w:t>
      </w:r>
      <w:r w:rsidR="005573A4">
        <w:rPr>
          <w:rFonts w:asciiTheme="minorHAnsi" w:hAnsiTheme="minorHAnsi" w:cstheme="minorHAnsi"/>
          <w:sz w:val="22"/>
          <w:szCs w:val="22"/>
        </w:rPr>
        <w:t>D</w:t>
      </w:r>
      <w:r w:rsidR="00A04AD1" w:rsidRPr="000026BB">
        <w:rPr>
          <w:rFonts w:asciiTheme="minorHAnsi" w:hAnsiTheme="minorHAnsi" w:cstheme="minorHAnsi"/>
          <w:sz w:val="22"/>
          <w:szCs w:val="22"/>
        </w:rPr>
        <w:t xml:space="preserve">erden die mede uitvoering (zullen) geven aan de opdracht en de SVB expliciet en schriftelijk met de verstrekking instemt. </w:t>
      </w:r>
    </w:p>
    <w:p w14:paraId="397C08D9" w14:textId="77777777" w:rsidR="00662E56" w:rsidRDefault="00B50E53" w:rsidP="00B50E53">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3.6</w:t>
      </w:r>
      <w:r>
        <w:rPr>
          <w:rFonts w:asciiTheme="minorHAnsi" w:hAnsiTheme="minorHAnsi" w:cstheme="minorHAnsi"/>
          <w:sz w:val="22"/>
          <w:szCs w:val="22"/>
        </w:rPr>
        <w:tab/>
      </w:r>
      <w:r w:rsidR="00A04AD1" w:rsidRPr="000026BB">
        <w:rPr>
          <w:rFonts w:asciiTheme="minorHAnsi" w:hAnsiTheme="minorHAnsi" w:cstheme="minorHAnsi"/>
          <w:sz w:val="22"/>
          <w:szCs w:val="22"/>
        </w:rPr>
        <w:t>Indien Vertrouwelijke Informatie met inachtneming van lid 2</w:t>
      </w:r>
      <w:r w:rsidR="005573A4">
        <w:rPr>
          <w:rFonts w:asciiTheme="minorHAnsi" w:hAnsiTheme="minorHAnsi" w:cstheme="minorHAnsi"/>
          <w:sz w:val="22"/>
          <w:szCs w:val="22"/>
        </w:rPr>
        <w:t xml:space="preserve"> van dit artikel</w:t>
      </w:r>
      <w:r w:rsidR="00A04AD1" w:rsidRPr="000026BB">
        <w:rPr>
          <w:rFonts w:asciiTheme="minorHAnsi" w:hAnsiTheme="minorHAnsi" w:cstheme="minorHAnsi"/>
          <w:sz w:val="22"/>
          <w:szCs w:val="22"/>
        </w:rPr>
        <w:t xml:space="preserve">, aan </w:t>
      </w:r>
      <w:r w:rsidR="005573A4">
        <w:rPr>
          <w:rFonts w:asciiTheme="minorHAnsi" w:hAnsiTheme="minorHAnsi" w:cstheme="minorHAnsi"/>
          <w:sz w:val="22"/>
          <w:szCs w:val="22"/>
        </w:rPr>
        <w:t>D</w:t>
      </w:r>
      <w:r w:rsidR="00A04AD1" w:rsidRPr="000026BB">
        <w:rPr>
          <w:rFonts w:asciiTheme="minorHAnsi" w:hAnsiTheme="minorHAnsi" w:cstheme="minorHAnsi"/>
          <w:sz w:val="22"/>
          <w:szCs w:val="22"/>
        </w:rPr>
        <w:t>erden wordt verstrekt</w:t>
      </w:r>
      <w:r w:rsidR="005573A4">
        <w:rPr>
          <w:rFonts w:asciiTheme="minorHAnsi" w:hAnsiTheme="minorHAnsi" w:cstheme="minorHAnsi"/>
          <w:sz w:val="22"/>
          <w:szCs w:val="22"/>
        </w:rPr>
        <w:t>, dan</w:t>
      </w:r>
      <w:r w:rsidR="00A04AD1" w:rsidRPr="000026BB">
        <w:rPr>
          <w:rFonts w:asciiTheme="minorHAnsi" w:hAnsiTheme="minorHAnsi" w:cstheme="minorHAnsi"/>
          <w:sz w:val="22"/>
          <w:szCs w:val="22"/>
        </w:rPr>
        <w:t xml:space="preserve"> zorgt de Externe Partij  die aan de </w:t>
      </w:r>
      <w:r w:rsidR="005573A4">
        <w:rPr>
          <w:rFonts w:asciiTheme="minorHAnsi" w:hAnsiTheme="minorHAnsi" w:cstheme="minorHAnsi"/>
          <w:sz w:val="22"/>
          <w:szCs w:val="22"/>
        </w:rPr>
        <w:t>D</w:t>
      </w:r>
      <w:r w:rsidR="00A04AD1" w:rsidRPr="000026BB">
        <w:rPr>
          <w:rFonts w:asciiTheme="minorHAnsi" w:hAnsiTheme="minorHAnsi" w:cstheme="minorHAnsi"/>
          <w:sz w:val="22"/>
          <w:szCs w:val="22"/>
        </w:rPr>
        <w:t xml:space="preserve">erden de Vertrouwelijke Informatie verstrekt ervoor dat deze </w:t>
      </w:r>
      <w:r w:rsidR="005573A4">
        <w:rPr>
          <w:rFonts w:asciiTheme="minorHAnsi" w:hAnsiTheme="minorHAnsi" w:cstheme="minorHAnsi"/>
          <w:sz w:val="22"/>
          <w:szCs w:val="22"/>
        </w:rPr>
        <w:t>D</w:t>
      </w:r>
      <w:r w:rsidR="00A04AD1" w:rsidRPr="000026BB">
        <w:rPr>
          <w:rFonts w:asciiTheme="minorHAnsi" w:hAnsiTheme="minorHAnsi" w:cstheme="minorHAnsi"/>
          <w:sz w:val="22"/>
          <w:szCs w:val="22"/>
        </w:rPr>
        <w:t xml:space="preserve">erden een geheimhoudingsverplichting opgelegd krijgen die ten minste dezelfde bepalingen bevat als deze geheimhouding.  </w:t>
      </w:r>
    </w:p>
    <w:p w14:paraId="666C3B5B" w14:textId="77777777" w:rsidR="00A04AD1" w:rsidRDefault="00662E56" w:rsidP="00B50E53">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3.7</w:t>
      </w:r>
      <w:r>
        <w:rPr>
          <w:rFonts w:asciiTheme="minorHAnsi" w:hAnsiTheme="minorHAnsi" w:cstheme="minorHAnsi"/>
          <w:sz w:val="22"/>
          <w:szCs w:val="22"/>
        </w:rPr>
        <w:tab/>
      </w:r>
      <w:r w:rsidR="00A04AD1" w:rsidRPr="000026BB">
        <w:rPr>
          <w:rFonts w:asciiTheme="minorHAnsi" w:hAnsiTheme="minorHAnsi" w:cstheme="minorHAnsi"/>
          <w:sz w:val="22"/>
          <w:szCs w:val="22"/>
        </w:rPr>
        <w:t xml:space="preserve">De Externe Partij zal zijn personeel verplichten de in lid </w:t>
      </w:r>
      <w:r w:rsidR="005573A4">
        <w:rPr>
          <w:rFonts w:asciiTheme="minorHAnsi" w:hAnsiTheme="minorHAnsi" w:cstheme="minorHAnsi"/>
          <w:sz w:val="22"/>
          <w:szCs w:val="22"/>
        </w:rPr>
        <w:t>1 van dit artikel</w:t>
      </w:r>
      <w:r w:rsidR="005573A4" w:rsidRPr="000026BB">
        <w:rPr>
          <w:rFonts w:asciiTheme="minorHAnsi" w:hAnsiTheme="minorHAnsi" w:cstheme="minorHAnsi"/>
          <w:sz w:val="22"/>
          <w:szCs w:val="22"/>
        </w:rPr>
        <w:t xml:space="preserve"> </w:t>
      </w:r>
      <w:r w:rsidR="00A04AD1" w:rsidRPr="000026BB">
        <w:rPr>
          <w:rFonts w:asciiTheme="minorHAnsi" w:hAnsiTheme="minorHAnsi" w:cstheme="minorHAnsi"/>
          <w:sz w:val="22"/>
          <w:szCs w:val="22"/>
        </w:rPr>
        <w:t xml:space="preserve">genoemde geheimhouding met betrekking tot </w:t>
      </w:r>
      <w:r>
        <w:rPr>
          <w:rFonts w:asciiTheme="minorHAnsi" w:hAnsiTheme="minorHAnsi" w:cstheme="minorHAnsi"/>
          <w:sz w:val="22"/>
          <w:szCs w:val="22"/>
        </w:rPr>
        <w:t xml:space="preserve">Vertrouwelijke </w:t>
      </w:r>
      <w:r w:rsidR="00A04AD1" w:rsidRPr="000026BB">
        <w:rPr>
          <w:rFonts w:asciiTheme="minorHAnsi" w:hAnsiTheme="minorHAnsi" w:cstheme="minorHAnsi"/>
          <w:sz w:val="22"/>
          <w:szCs w:val="22"/>
        </w:rPr>
        <w:t xml:space="preserve">Informatie na te leven conform het bepaalde in deze </w:t>
      </w:r>
      <w:r>
        <w:rPr>
          <w:rFonts w:asciiTheme="minorHAnsi" w:hAnsiTheme="minorHAnsi" w:cstheme="minorHAnsi"/>
          <w:sz w:val="22"/>
          <w:szCs w:val="22"/>
        </w:rPr>
        <w:t>geheimhoudings</w:t>
      </w:r>
      <w:r w:rsidR="00707C08">
        <w:rPr>
          <w:rFonts w:asciiTheme="minorHAnsi" w:hAnsiTheme="minorHAnsi" w:cstheme="minorHAnsi"/>
          <w:sz w:val="22"/>
          <w:szCs w:val="22"/>
        </w:rPr>
        <w:t>verklaring</w:t>
      </w:r>
      <w:r w:rsidR="00A04AD1" w:rsidRPr="000026BB">
        <w:rPr>
          <w:rFonts w:asciiTheme="minorHAnsi" w:hAnsiTheme="minorHAnsi" w:cstheme="minorHAnsi"/>
          <w:sz w:val="22"/>
          <w:szCs w:val="22"/>
        </w:rPr>
        <w:t>.</w:t>
      </w:r>
    </w:p>
    <w:p w14:paraId="612DF9AF" w14:textId="3AC21FB7" w:rsidR="00A04AD1" w:rsidRDefault="00662E56" w:rsidP="00B50E53">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3.8</w:t>
      </w:r>
      <w:r w:rsidR="00B50E53">
        <w:rPr>
          <w:rFonts w:asciiTheme="minorHAnsi" w:hAnsiTheme="minorHAnsi" w:cstheme="minorHAnsi"/>
          <w:sz w:val="22"/>
          <w:szCs w:val="22"/>
        </w:rPr>
        <w:tab/>
      </w:r>
      <w:r w:rsidR="00A04AD1" w:rsidRPr="000026BB">
        <w:rPr>
          <w:rFonts w:asciiTheme="minorHAnsi" w:hAnsiTheme="minorHAnsi" w:cstheme="minorHAnsi"/>
          <w:sz w:val="22"/>
          <w:szCs w:val="22"/>
        </w:rPr>
        <w:t xml:space="preserve">Het is de Externe Partij niet toegestaan om Vertrouwelijke Informatie te verveelvoudigen en/of te bewerken zonder toestemming van de SVB. Kopieën en/of bewerkingen van de Vertrouwelijke Informatie zullen automatisch als Vertrouwelijke Informatie vallen onder de voorschriften in deze </w:t>
      </w:r>
      <w:r>
        <w:rPr>
          <w:rFonts w:asciiTheme="minorHAnsi" w:hAnsiTheme="minorHAnsi" w:cstheme="minorHAnsi"/>
          <w:sz w:val="22"/>
          <w:szCs w:val="22"/>
        </w:rPr>
        <w:t>geheimhoudings</w:t>
      </w:r>
      <w:r w:rsidR="00707C08">
        <w:rPr>
          <w:rFonts w:asciiTheme="minorHAnsi" w:hAnsiTheme="minorHAnsi" w:cstheme="minorHAnsi"/>
          <w:sz w:val="22"/>
          <w:szCs w:val="22"/>
        </w:rPr>
        <w:t>verklaring</w:t>
      </w:r>
      <w:r w:rsidR="00A04AD1" w:rsidRPr="000026BB">
        <w:rPr>
          <w:rFonts w:asciiTheme="minorHAnsi" w:hAnsiTheme="minorHAnsi" w:cstheme="minorHAnsi"/>
          <w:sz w:val="22"/>
          <w:szCs w:val="22"/>
        </w:rPr>
        <w:t xml:space="preserve">. </w:t>
      </w:r>
    </w:p>
    <w:p w14:paraId="3BD0906E" w14:textId="77777777" w:rsidR="00A04AD1" w:rsidRPr="005573A4" w:rsidRDefault="005573A4" w:rsidP="005573A4">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3</w:t>
      </w:r>
      <w:r w:rsidR="00662E56">
        <w:rPr>
          <w:rFonts w:asciiTheme="minorHAnsi" w:hAnsiTheme="minorHAnsi" w:cstheme="minorHAnsi"/>
          <w:sz w:val="22"/>
          <w:szCs w:val="22"/>
        </w:rPr>
        <w:t>.9</w:t>
      </w:r>
      <w:r>
        <w:rPr>
          <w:rFonts w:asciiTheme="minorHAnsi" w:hAnsiTheme="minorHAnsi" w:cstheme="minorHAnsi"/>
          <w:sz w:val="22"/>
          <w:szCs w:val="22"/>
        </w:rPr>
        <w:tab/>
      </w:r>
      <w:r w:rsidR="00A04AD1" w:rsidRPr="005573A4">
        <w:rPr>
          <w:rFonts w:asciiTheme="minorHAnsi" w:hAnsiTheme="minorHAnsi" w:cstheme="minorHAnsi"/>
          <w:sz w:val="22"/>
          <w:szCs w:val="22"/>
        </w:rPr>
        <w:t>Het is</w:t>
      </w:r>
      <w:r w:rsidR="000B4708">
        <w:rPr>
          <w:rFonts w:asciiTheme="minorHAnsi" w:hAnsiTheme="minorHAnsi" w:cstheme="minorHAnsi"/>
          <w:sz w:val="22"/>
          <w:szCs w:val="22"/>
        </w:rPr>
        <w:t xml:space="preserve"> Externe P</w:t>
      </w:r>
      <w:r w:rsidR="006B6235" w:rsidRPr="005573A4">
        <w:rPr>
          <w:rFonts w:asciiTheme="minorHAnsi" w:hAnsiTheme="minorHAnsi" w:cstheme="minorHAnsi"/>
          <w:sz w:val="22"/>
          <w:szCs w:val="22"/>
        </w:rPr>
        <w:t>artij</w:t>
      </w:r>
      <w:r w:rsidR="00A04AD1" w:rsidRPr="005573A4">
        <w:rPr>
          <w:rFonts w:asciiTheme="minorHAnsi" w:hAnsiTheme="minorHAnsi" w:cstheme="minorHAnsi"/>
          <w:sz w:val="22"/>
          <w:szCs w:val="22"/>
        </w:rPr>
        <w:t xml:space="preserve"> verboden om enigerlei auteursrechtelijk beschermde informatie van de SVB te verveelvoudigen en/of te bewerken, zonder uitdrukkelijke en schriftelijke toestemming van de SVB. </w:t>
      </w:r>
    </w:p>
    <w:p w14:paraId="34163B5E" w14:textId="77777777" w:rsidR="00AD0476" w:rsidRDefault="00AD0476" w:rsidP="00A04AD1">
      <w:pPr>
        <w:spacing w:line="276" w:lineRule="auto"/>
        <w:jc w:val="both"/>
        <w:rPr>
          <w:rFonts w:asciiTheme="minorHAnsi" w:hAnsiTheme="minorHAnsi" w:cstheme="minorHAnsi"/>
          <w:b/>
          <w:sz w:val="22"/>
          <w:szCs w:val="22"/>
        </w:rPr>
      </w:pPr>
    </w:p>
    <w:p w14:paraId="53F057B8" w14:textId="77777777" w:rsidR="00A04AD1" w:rsidRPr="000026BB" w:rsidRDefault="00A04AD1" w:rsidP="00A04AD1">
      <w:pPr>
        <w:spacing w:line="276" w:lineRule="auto"/>
        <w:jc w:val="both"/>
        <w:rPr>
          <w:rFonts w:asciiTheme="minorHAnsi" w:hAnsiTheme="minorHAnsi" w:cstheme="minorHAnsi"/>
          <w:b/>
          <w:sz w:val="22"/>
          <w:szCs w:val="22"/>
        </w:rPr>
      </w:pPr>
      <w:r w:rsidRPr="000026BB">
        <w:rPr>
          <w:rFonts w:asciiTheme="minorHAnsi" w:hAnsiTheme="minorHAnsi" w:cstheme="minorHAnsi"/>
          <w:b/>
          <w:sz w:val="22"/>
          <w:szCs w:val="22"/>
        </w:rPr>
        <w:t>Artikel 4.    Geen verplichting</w:t>
      </w:r>
    </w:p>
    <w:p w14:paraId="46620E20" w14:textId="06CD6826" w:rsidR="00A04AD1" w:rsidRPr="000026BB" w:rsidRDefault="005573A4" w:rsidP="005573A4">
      <w:p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4.1</w:t>
      </w:r>
      <w:r>
        <w:rPr>
          <w:rFonts w:asciiTheme="minorHAnsi" w:hAnsiTheme="minorHAnsi" w:cstheme="minorHAnsi"/>
          <w:sz w:val="22"/>
          <w:szCs w:val="22"/>
        </w:rPr>
        <w:tab/>
      </w:r>
      <w:r w:rsidR="00707C08">
        <w:rPr>
          <w:rFonts w:asciiTheme="minorHAnsi" w:hAnsiTheme="minorHAnsi" w:cstheme="minorHAnsi"/>
          <w:sz w:val="22"/>
          <w:szCs w:val="22"/>
        </w:rPr>
        <w:t>D</w:t>
      </w:r>
      <w:r w:rsidR="00A04AD1" w:rsidRPr="000026BB">
        <w:rPr>
          <w:rFonts w:asciiTheme="minorHAnsi" w:hAnsiTheme="minorHAnsi" w:cstheme="minorHAnsi"/>
          <w:sz w:val="22"/>
          <w:szCs w:val="22"/>
        </w:rPr>
        <w:t>e SVB</w:t>
      </w:r>
      <w:r w:rsidR="00707C08">
        <w:rPr>
          <w:rFonts w:asciiTheme="minorHAnsi" w:hAnsiTheme="minorHAnsi" w:cstheme="minorHAnsi"/>
          <w:sz w:val="22"/>
          <w:szCs w:val="22"/>
        </w:rPr>
        <w:t xml:space="preserve"> is op geen enkele wijze gehouden</w:t>
      </w:r>
      <w:r w:rsidR="00A04AD1" w:rsidRPr="000026BB">
        <w:rPr>
          <w:rFonts w:asciiTheme="minorHAnsi" w:hAnsiTheme="minorHAnsi" w:cstheme="minorHAnsi"/>
          <w:sz w:val="22"/>
          <w:szCs w:val="22"/>
        </w:rPr>
        <w:t xml:space="preserve"> tot het aangaan van een overeenkomst of tot het voortzetten van </w:t>
      </w:r>
      <w:r w:rsidR="0012595C">
        <w:rPr>
          <w:rFonts w:asciiTheme="minorHAnsi" w:hAnsiTheme="minorHAnsi" w:cstheme="minorHAnsi"/>
          <w:sz w:val="22"/>
          <w:szCs w:val="22"/>
        </w:rPr>
        <w:t>de aanbesteding</w:t>
      </w:r>
      <w:r w:rsidR="006B6235">
        <w:rPr>
          <w:rFonts w:asciiTheme="minorHAnsi" w:hAnsiTheme="minorHAnsi" w:cstheme="minorHAnsi"/>
          <w:sz w:val="22"/>
          <w:szCs w:val="22"/>
        </w:rPr>
        <w:t xml:space="preserve"> in verband met deze verklaring of het verstrekken van Vertrouwelijke Informatie</w:t>
      </w:r>
      <w:r w:rsidR="00A04AD1" w:rsidRPr="000026BB">
        <w:rPr>
          <w:rFonts w:asciiTheme="minorHAnsi" w:hAnsiTheme="minorHAnsi" w:cstheme="minorHAnsi"/>
          <w:sz w:val="22"/>
          <w:szCs w:val="22"/>
        </w:rPr>
        <w:t xml:space="preserve">. De SVB behoudt </w:t>
      </w:r>
      <w:r w:rsidR="006B6235">
        <w:rPr>
          <w:rFonts w:asciiTheme="minorHAnsi" w:hAnsiTheme="minorHAnsi" w:cstheme="minorHAnsi"/>
          <w:sz w:val="22"/>
          <w:szCs w:val="22"/>
        </w:rPr>
        <w:t xml:space="preserve">het recht </w:t>
      </w:r>
      <w:r>
        <w:rPr>
          <w:rFonts w:asciiTheme="minorHAnsi" w:hAnsiTheme="minorHAnsi" w:cstheme="minorHAnsi"/>
          <w:sz w:val="22"/>
          <w:szCs w:val="22"/>
        </w:rPr>
        <w:t xml:space="preserve">voor </w:t>
      </w:r>
      <w:r w:rsidR="00A04AD1" w:rsidRPr="000026BB">
        <w:rPr>
          <w:rFonts w:asciiTheme="minorHAnsi" w:hAnsiTheme="minorHAnsi" w:cstheme="minorHAnsi"/>
          <w:sz w:val="22"/>
          <w:szCs w:val="22"/>
        </w:rPr>
        <w:t xml:space="preserve">om de </w:t>
      </w:r>
      <w:r w:rsidR="00022A9E">
        <w:rPr>
          <w:rFonts w:asciiTheme="minorHAnsi" w:hAnsiTheme="minorHAnsi" w:cstheme="minorHAnsi"/>
          <w:sz w:val="22"/>
          <w:szCs w:val="22"/>
        </w:rPr>
        <w:t>aanbesteding</w:t>
      </w:r>
      <w:r w:rsidR="00A04AD1" w:rsidRPr="000026BB">
        <w:rPr>
          <w:rFonts w:asciiTheme="minorHAnsi" w:hAnsiTheme="minorHAnsi" w:cstheme="minorHAnsi"/>
          <w:sz w:val="22"/>
          <w:szCs w:val="22"/>
        </w:rPr>
        <w:t xml:space="preserve"> en verkenningen in het kader van het </w:t>
      </w:r>
      <w:r w:rsidR="00707C08">
        <w:rPr>
          <w:rFonts w:asciiTheme="minorHAnsi" w:hAnsiTheme="minorHAnsi" w:cstheme="minorHAnsi"/>
          <w:sz w:val="22"/>
          <w:szCs w:val="22"/>
        </w:rPr>
        <w:t>doel, zoals omschreven in deze verklaring</w:t>
      </w:r>
      <w:r w:rsidR="00A04AD1" w:rsidRPr="000026BB">
        <w:rPr>
          <w:rFonts w:asciiTheme="minorHAnsi" w:hAnsiTheme="minorHAnsi" w:cstheme="minorHAnsi"/>
          <w:sz w:val="22"/>
          <w:szCs w:val="22"/>
        </w:rPr>
        <w:t xml:space="preserve">, te staken. </w:t>
      </w:r>
    </w:p>
    <w:p w14:paraId="3AC4CB20" w14:textId="77777777" w:rsidR="00662E56" w:rsidRPr="000026BB" w:rsidRDefault="00662E56" w:rsidP="00A04AD1">
      <w:pPr>
        <w:pStyle w:val="Koptekst"/>
        <w:spacing w:line="276" w:lineRule="auto"/>
        <w:jc w:val="both"/>
        <w:rPr>
          <w:rFonts w:asciiTheme="minorHAnsi" w:hAnsiTheme="minorHAnsi" w:cstheme="minorHAnsi"/>
          <w:sz w:val="22"/>
          <w:szCs w:val="22"/>
        </w:rPr>
      </w:pPr>
    </w:p>
    <w:p w14:paraId="2AB15AE0" w14:textId="77777777" w:rsidR="00A04AD1" w:rsidRPr="000026BB" w:rsidRDefault="00A04AD1" w:rsidP="00A04AD1">
      <w:pPr>
        <w:pStyle w:val="Koptekst"/>
        <w:spacing w:line="276" w:lineRule="auto"/>
        <w:jc w:val="both"/>
        <w:rPr>
          <w:rFonts w:asciiTheme="minorHAnsi" w:hAnsiTheme="minorHAnsi" w:cstheme="minorHAnsi"/>
          <w:b/>
          <w:sz w:val="22"/>
          <w:szCs w:val="22"/>
        </w:rPr>
      </w:pPr>
      <w:r w:rsidRPr="000026BB">
        <w:rPr>
          <w:rFonts w:asciiTheme="minorHAnsi" w:hAnsiTheme="minorHAnsi" w:cstheme="minorHAnsi"/>
          <w:b/>
          <w:sz w:val="22"/>
          <w:szCs w:val="22"/>
        </w:rPr>
        <w:t>Artikel 5.    Geen garanties</w:t>
      </w:r>
    </w:p>
    <w:p w14:paraId="70F80B74" w14:textId="77777777" w:rsidR="00A04AD1" w:rsidRPr="00DB5731" w:rsidRDefault="005573A4" w:rsidP="005573A4">
      <w:pPr>
        <w:pStyle w:val="Koptekst"/>
        <w:spacing w:line="276" w:lineRule="auto"/>
        <w:ind w:left="480" w:hanging="480"/>
        <w:jc w:val="both"/>
        <w:rPr>
          <w:rFonts w:asciiTheme="minorHAnsi" w:hAnsiTheme="minorHAnsi" w:cstheme="minorHAnsi"/>
          <w:sz w:val="22"/>
          <w:szCs w:val="22"/>
        </w:rPr>
      </w:pPr>
      <w:r>
        <w:rPr>
          <w:rFonts w:asciiTheme="minorHAnsi" w:hAnsiTheme="minorHAnsi" w:cstheme="minorHAnsi"/>
          <w:sz w:val="22"/>
          <w:szCs w:val="22"/>
        </w:rPr>
        <w:t>5.1</w:t>
      </w:r>
      <w:r>
        <w:rPr>
          <w:rFonts w:asciiTheme="minorHAnsi" w:hAnsiTheme="minorHAnsi" w:cstheme="minorHAnsi"/>
          <w:sz w:val="22"/>
          <w:szCs w:val="22"/>
        </w:rPr>
        <w:tab/>
      </w:r>
      <w:r w:rsidR="00A04AD1" w:rsidRPr="000026BB">
        <w:rPr>
          <w:rFonts w:asciiTheme="minorHAnsi" w:hAnsiTheme="minorHAnsi" w:cstheme="minorHAnsi"/>
          <w:sz w:val="22"/>
          <w:szCs w:val="22"/>
        </w:rPr>
        <w:t xml:space="preserve">Vertrouwelijke Informatie wordt door </w:t>
      </w:r>
      <w:r w:rsidR="00A04AD1" w:rsidRPr="00DB5731">
        <w:rPr>
          <w:rFonts w:asciiTheme="minorHAnsi" w:hAnsiTheme="minorHAnsi" w:cstheme="minorHAnsi"/>
          <w:sz w:val="22"/>
          <w:szCs w:val="22"/>
        </w:rPr>
        <w:t>de SVB verstrekt</w:t>
      </w:r>
      <w:r w:rsidR="000E4F63" w:rsidRPr="00DB5731">
        <w:rPr>
          <w:rFonts w:asciiTheme="minorHAnsi" w:hAnsiTheme="minorHAnsi" w:cstheme="minorHAnsi"/>
          <w:sz w:val="22"/>
          <w:szCs w:val="22"/>
        </w:rPr>
        <w:t xml:space="preserve"> in de vorm en met de inhoud zoals deze bij de SVB voorhanden is op het moment van het verstrekken van deze informatie</w:t>
      </w:r>
      <w:r w:rsidR="00A04AD1" w:rsidRPr="00DB5731">
        <w:rPr>
          <w:rFonts w:asciiTheme="minorHAnsi" w:hAnsiTheme="minorHAnsi" w:cstheme="minorHAnsi"/>
          <w:sz w:val="22"/>
          <w:szCs w:val="22"/>
        </w:rPr>
        <w:t xml:space="preserve">. </w:t>
      </w:r>
      <w:r w:rsidR="006B6235" w:rsidRPr="00DB5731">
        <w:rPr>
          <w:rFonts w:asciiTheme="minorHAnsi" w:hAnsiTheme="minorHAnsi" w:cstheme="minorHAnsi"/>
          <w:sz w:val="22"/>
          <w:szCs w:val="22"/>
        </w:rPr>
        <w:t>Externe Partij erkent dat daarbij</w:t>
      </w:r>
      <w:r w:rsidR="00A04AD1" w:rsidRPr="00DB5731">
        <w:rPr>
          <w:rFonts w:asciiTheme="minorHAnsi" w:hAnsiTheme="minorHAnsi" w:cstheme="minorHAnsi"/>
          <w:sz w:val="22"/>
          <w:szCs w:val="22"/>
        </w:rPr>
        <w:t xml:space="preserve"> geen ex- of impliciete garanties over de kwaliteit, juistheid en/of volledigheid van de verstrekte Vertrouwelijke Informatie</w:t>
      </w:r>
      <w:r w:rsidR="006B6235" w:rsidRPr="00DB5731">
        <w:rPr>
          <w:rFonts w:asciiTheme="minorHAnsi" w:hAnsiTheme="minorHAnsi" w:cstheme="minorHAnsi"/>
          <w:sz w:val="22"/>
          <w:szCs w:val="22"/>
        </w:rPr>
        <w:t xml:space="preserve"> is gegeven</w:t>
      </w:r>
      <w:r w:rsidR="00A04AD1" w:rsidRPr="00DB5731">
        <w:rPr>
          <w:rFonts w:asciiTheme="minorHAnsi" w:hAnsiTheme="minorHAnsi" w:cstheme="minorHAnsi"/>
          <w:sz w:val="22"/>
          <w:szCs w:val="22"/>
        </w:rPr>
        <w:t xml:space="preserve">. </w:t>
      </w:r>
    </w:p>
    <w:p w14:paraId="76DC574D" w14:textId="77777777" w:rsidR="00A04AD1" w:rsidRPr="00DB5731" w:rsidRDefault="00A04AD1" w:rsidP="00A04AD1">
      <w:pPr>
        <w:spacing w:line="276" w:lineRule="auto"/>
        <w:jc w:val="both"/>
        <w:rPr>
          <w:rFonts w:asciiTheme="minorHAnsi" w:hAnsiTheme="minorHAnsi" w:cstheme="minorHAnsi"/>
          <w:sz w:val="22"/>
          <w:szCs w:val="22"/>
        </w:rPr>
      </w:pPr>
    </w:p>
    <w:p w14:paraId="7E0E100B" w14:textId="77777777" w:rsidR="00A04AD1" w:rsidRPr="00DB5731" w:rsidRDefault="00A04AD1" w:rsidP="00A04AD1">
      <w:pPr>
        <w:pStyle w:val="Kop1"/>
        <w:spacing w:line="276" w:lineRule="auto"/>
        <w:jc w:val="both"/>
        <w:rPr>
          <w:rFonts w:asciiTheme="minorHAnsi" w:hAnsiTheme="minorHAnsi" w:cstheme="minorHAnsi"/>
          <w:sz w:val="22"/>
          <w:szCs w:val="22"/>
        </w:rPr>
      </w:pPr>
      <w:r w:rsidRPr="00DB5731">
        <w:rPr>
          <w:rFonts w:asciiTheme="minorHAnsi" w:hAnsiTheme="minorHAnsi" w:cstheme="minorHAnsi"/>
          <w:sz w:val="22"/>
          <w:szCs w:val="22"/>
        </w:rPr>
        <w:t>Artikel 6.    Beëindiging</w:t>
      </w:r>
    </w:p>
    <w:p w14:paraId="793DBF41" w14:textId="36C801C0" w:rsidR="00FF564B" w:rsidRDefault="00FF564B" w:rsidP="00FF564B">
      <w:pPr>
        <w:spacing w:line="276" w:lineRule="auto"/>
        <w:ind w:left="360" w:hanging="360"/>
        <w:jc w:val="both"/>
        <w:rPr>
          <w:rFonts w:asciiTheme="minorHAnsi" w:hAnsiTheme="minorHAnsi" w:cstheme="minorHAnsi"/>
          <w:sz w:val="22"/>
          <w:szCs w:val="22"/>
        </w:rPr>
      </w:pPr>
      <w:r>
        <w:rPr>
          <w:rFonts w:asciiTheme="minorHAnsi" w:hAnsiTheme="minorHAnsi" w:cstheme="minorHAnsi"/>
          <w:sz w:val="22"/>
          <w:szCs w:val="22"/>
        </w:rPr>
        <w:t>6.1</w:t>
      </w:r>
      <w:r>
        <w:rPr>
          <w:rFonts w:asciiTheme="minorHAnsi" w:hAnsiTheme="minorHAnsi" w:cstheme="minorHAnsi"/>
          <w:sz w:val="22"/>
          <w:szCs w:val="22"/>
        </w:rPr>
        <w:tab/>
        <w:t xml:space="preserve">   </w:t>
      </w:r>
      <w:r w:rsidR="005034AD" w:rsidRPr="00DB5731">
        <w:rPr>
          <w:rFonts w:asciiTheme="minorHAnsi" w:hAnsiTheme="minorHAnsi" w:cstheme="minorHAnsi"/>
          <w:sz w:val="22"/>
          <w:szCs w:val="22"/>
        </w:rPr>
        <w:t xml:space="preserve">De verplichtingen van de Externe Partij in deze verklaring zullen voor een </w:t>
      </w:r>
      <w:r w:rsidR="005034AD" w:rsidRPr="001A1CE5">
        <w:rPr>
          <w:rFonts w:asciiTheme="minorHAnsi" w:hAnsiTheme="minorHAnsi" w:cstheme="minorHAnsi"/>
          <w:sz w:val="22"/>
          <w:szCs w:val="22"/>
        </w:rPr>
        <w:t xml:space="preserve">periode van </w:t>
      </w:r>
      <w:r w:rsidR="001A1CE5">
        <w:rPr>
          <w:rFonts w:asciiTheme="minorHAnsi" w:hAnsiTheme="minorHAnsi" w:cstheme="minorHAnsi"/>
          <w:sz w:val="22"/>
          <w:szCs w:val="22"/>
        </w:rPr>
        <w:t>5</w:t>
      </w:r>
      <w:r w:rsidR="005034AD" w:rsidRPr="001A1CE5">
        <w:rPr>
          <w:rFonts w:asciiTheme="minorHAnsi" w:hAnsiTheme="minorHAnsi" w:cstheme="minorHAnsi"/>
          <w:sz w:val="22"/>
          <w:szCs w:val="22"/>
        </w:rPr>
        <w:t xml:space="preserve"> jaar blijven</w:t>
      </w:r>
      <w:r w:rsidR="005034AD" w:rsidRPr="00DB5731">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72CDB301" w14:textId="77777777" w:rsidR="00FF564B" w:rsidRDefault="00FF564B" w:rsidP="00FF564B">
      <w:pPr>
        <w:spacing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   </w:t>
      </w:r>
      <w:r w:rsidR="005034AD" w:rsidRPr="00DB5731">
        <w:rPr>
          <w:rFonts w:asciiTheme="minorHAnsi" w:hAnsiTheme="minorHAnsi" w:cstheme="minorHAnsi"/>
          <w:sz w:val="22"/>
          <w:szCs w:val="22"/>
        </w:rPr>
        <w:t>bestaan, te rekenen vanaf het moment van verstrekking van de desbetreffende Vertrouwelijke</w:t>
      </w:r>
      <w:r>
        <w:rPr>
          <w:rFonts w:asciiTheme="minorHAnsi" w:hAnsiTheme="minorHAnsi" w:cstheme="minorHAnsi"/>
          <w:sz w:val="22"/>
          <w:szCs w:val="22"/>
        </w:rPr>
        <w:t xml:space="preserve"> </w:t>
      </w:r>
    </w:p>
    <w:p w14:paraId="7C8A6590" w14:textId="7686C59A" w:rsidR="005034AD" w:rsidRPr="00DB5731" w:rsidRDefault="00FF564B" w:rsidP="00FF564B">
      <w:pPr>
        <w:spacing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   </w:t>
      </w:r>
      <w:r w:rsidR="005034AD" w:rsidRPr="00DB5731">
        <w:rPr>
          <w:rFonts w:asciiTheme="minorHAnsi" w:hAnsiTheme="minorHAnsi" w:cstheme="minorHAnsi"/>
          <w:sz w:val="22"/>
          <w:szCs w:val="22"/>
        </w:rPr>
        <w:t xml:space="preserve">Informatie. </w:t>
      </w:r>
    </w:p>
    <w:p w14:paraId="765C0286" w14:textId="184E8C8C" w:rsidR="00054893" w:rsidRDefault="00054893" w:rsidP="00054893">
      <w:pPr>
        <w:pStyle w:val="Lijstalinea"/>
        <w:numPr>
          <w:ilvl w:val="1"/>
          <w:numId w:val="13"/>
        </w:numPr>
        <w:jc w:val="both"/>
        <w:rPr>
          <w:rFonts w:asciiTheme="minorHAnsi" w:hAnsiTheme="minorHAnsi" w:cstheme="minorHAnsi"/>
        </w:rPr>
      </w:pPr>
      <w:r>
        <w:rPr>
          <w:rFonts w:asciiTheme="minorHAnsi" w:hAnsiTheme="minorHAnsi" w:cstheme="minorHAnsi"/>
        </w:rPr>
        <w:t xml:space="preserve">  </w:t>
      </w:r>
      <w:r w:rsidR="00A04AD1" w:rsidRPr="00054893">
        <w:rPr>
          <w:rFonts w:asciiTheme="minorHAnsi" w:hAnsiTheme="minorHAnsi" w:cstheme="minorHAnsi"/>
        </w:rPr>
        <w:t>Op verzoek van de SVB moet de Externe Partij alle ontvangen Vertrouwelijke Informatie</w:t>
      </w:r>
    </w:p>
    <w:p w14:paraId="646730FC" w14:textId="59E04BAE" w:rsidR="00A04AD1" w:rsidRPr="00054893" w:rsidRDefault="009E1356" w:rsidP="00054893">
      <w:pPr>
        <w:pStyle w:val="Lijstalinea"/>
        <w:ind w:left="567" w:firstLine="3"/>
        <w:jc w:val="both"/>
        <w:rPr>
          <w:rFonts w:asciiTheme="minorHAnsi" w:hAnsiTheme="minorHAnsi" w:cstheme="minorHAnsi"/>
        </w:rPr>
      </w:pPr>
      <w:r w:rsidRPr="00054893">
        <w:rPr>
          <w:rFonts w:asciiTheme="minorHAnsi" w:hAnsiTheme="minorHAnsi" w:cstheme="minorHAnsi"/>
        </w:rPr>
        <w:t>vernietigen</w:t>
      </w:r>
      <w:r w:rsidR="00A04AD1" w:rsidRPr="00054893">
        <w:rPr>
          <w:rFonts w:asciiTheme="minorHAnsi" w:hAnsiTheme="minorHAnsi" w:cstheme="minorHAnsi"/>
        </w:rPr>
        <w:t xml:space="preserve">. Het bepaalde in deze </w:t>
      </w:r>
      <w:r w:rsidR="00707C08" w:rsidRPr="00054893">
        <w:rPr>
          <w:rFonts w:asciiTheme="minorHAnsi" w:hAnsiTheme="minorHAnsi" w:cstheme="minorHAnsi"/>
        </w:rPr>
        <w:t>verklaring</w:t>
      </w:r>
      <w:r w:rsidR="00A04AD1" w:rsidRPr="00054893">
        <w:rPr>
          <w:rFonts w:asciiTheme="minorHAnsi" w:hAnsiTheme="minorHAnsi" w:cstheme="minorHAnsi"/>
        </w:rPr>
        <w:t xml:space="preserve"> blijft ook in dat geval onverkort van toepassing.</w:t>
      </w:r>
    </w:p>
    <w:p w14:paraId="65CF0E22" w14:textId="77777777" w:rsidR="00A04AD1" w:rsidRPr="000026BB" w:rsidRDefault="00A04AD1" w:rsidP="00A04AD1">
      <w:pPr>
        <w:pStyle w:val="Koptekst"/>
        <w:spacing w:line="276" w:lineRule="auto"/>
        <w:jc w:val="both"/>
        <w:rPr>
          <w:rFonts w:asciiTheme="minorHAnsi" w:hAnsiTheme="minorHAnsi" w:cstheme="minorHAnsi"/>
          <w:sz w:val="22"/>
          <w:szCs w:val="22"/>
        </w:rPr>
      </w:pPr>
    </w:p>
    <w:p w14:paraId="535E1F58" w14:textId="77777777" w:rsidR="00A04AD1" w:rsidRPr="000026BB" w:rsidRDefault="00A04AD1" w:rsidP="00A04AD1">
      <w:pPr>
        <w:pStyle w:val="Kop1"/>
        <w:spacing w:line="276" w:lineRule="auto"/>
        <w:jc w:val="both"/>
        <w:rPr>
          <w:rFonts w:asciiTheme="minorHAnsi" w:hAnsiTheme="minorHAnsi" w:cstheme="minorHAnsi"/>
          <w:sz w:val="22"/>
          <w:szCs w:val="22"/>
        </w:rPr>
      </w:pPr>
      <w:r w:rsidRPr="000026BB">
        <w:rPr>
          <w:rFonts w:asciiTheme="minorHAnsi" w:hAnsiTheme="minorHAnsi" w:cstheme="minorHAnsi"/>
          <w:sz w:val="22"/>
          <w:szCs w:val="22"/>
        </w:rPr>
        <w:lastRenderedPageBreak/>
        <w:t>Artikel 7.    Overige bepalingen</w:t>
      </w:r>
    </w:p>
    <w:p w14:paraId="5CE54982" w14:textId="6172FE37" w:rsidR="00A04AD1" w:rsidRPr="000026BB" w:rsidRDefault="00FF564B" w:rsidP="00FF564B">
      <w:pPr>
        <w:spacing w:line="276" w:lineRule="auto"/>
        <w:ind w:left="567" w:hanging="567"/>
        <w:jc w:val="both"/>
        <w:rPr>
          <w:rFonts w:asciiTheme="minorHAnsi" w:hAnsiTheme="minorHAnsi" w:cstheme="minorHAnsi"/>
          <w:color w:val="000000"/>
          <w:sz w:val="22"/>
          <w:szCs w:val="22"/>
        </w:rPr>
      </w:pPr>
      <w:r>
        <w:rPr>
          <w:rFonts w:asciiTheme="minorHAnsi" w:hAnsiTheme="minorHAnsi" w:cstheme="minorHAnsi"/>
          <w:sz w:val="22"/>
          <w:szCs w:val="22"/>
        </w:rPr>
        <w:t>7.1</w:t>
      </w:r>
      <w:r>
        <w:rPr>
          <w:rFonts w:asciiTheme="minorHAnsi" w:hAnsiTheme="minorHAnsi" w:cstheme="minorHAnsi"/>
          <w:sz w:val="22"/>
          <w:szCs w:val="22"/>
        </w:rPr>
        <w:tab/>
      </w:r>
      <w:r w:rsidR="00A04AD1" w:rsidRPr="000026BB">
        <w:rPr>
          <w:rFonts w:asciiTheme="minorHAnsi" w:hAnsiTheme="minorHAnsi" w:cstheme="minorHAnsi"/>
          <w:sz w:val="22"/>
          <w:szCs w:val="22"/>
        </w:rPr>
        <w:t xml:space="preserve">Schending van deze </w:t>
      </w:r>
      <w:r w:rsidR="00707C08">
        <w:rPr>
          <w:rFonts w:asciiTheme="minorHAnsi" w:hAnsiTheme="minorHAnsi" w:cstheme="minorHAnsi"/>
          <w:sz w:val="22"/>
          <w:szCs w:val="22"/>
        </w:rPr>
        <w:t>verklaring</w:t>
      </w:r>
      <w:r w:rsidR="00A04AD1" w:rsidRPr="000026BB">
        <w:rPr>
          <w:rFonts w:asciiTheme="minorHAnsi" w:hAnsiTheme="minorHAnsi" w:cstheme="minorHAnsi"/>
          <w:sz w:val="22"/>
          <w:szCs w:val="22"/>
        </w:rPr>
        <w:t xml:space="preserve"> door de Externe Partij kan aanzienlijke schade toebrengen aan de SVB. </w:t>
      </w:r>
      <w:r w:rsidR="00A04AD1" w:rsidRPr="000026BB">
        <w:rPr>
          <w:rFonts w:asciiTheme="minorHAnsi" w:hAnsiTheme="minorHAnsi" w:cstheme="minorHAnsi"/>
          <w:color w:val="000000"/>
          <w:sz w:val="22"/>
          <w:szCs w:val="22"/>
        </w:rPr>
        <w:t xml:space="preserve">Indien de Externe Partij handelt in strijd met het bepaalde in deze </w:t>
      </w:r>
      <w:r w:rsidR="00707C08">
        <w:rPr>
          <w:rFonts w:asciiTheme="minorHAnsi" w:hAnsiTheme="minorHAnsi" w:cstheme="minorHAnsi"/>
          <w:color w:val="000000"/>
          <w:sz w:val="22"/>
          <w:szCs w:val="22"/>
        </w:rPr>
        <w:t>verklaring</w:t>
      </w:r>
      <w:r w:rsidR="00A04AD1" w:rsidRPr="000026BB">
        <w:rPr>
          <w:rFonts w:asciiTheme="minorHAnsi" w:hAnsiTheme="minorHAnsi" w:cstheme="minorHAnsi"/>
          <w:color w:val="000000"/>
          <w:sz w:val="22"/>
          <w:szCs w:val="22"/>
        </w:rPr>
        <w:t xml:space="preserve"> dan kan de SVB, zonder dat enige sommatie of ingebrekestelling vereist is, per overtreding </w:t>
      </w:r>
      <w:r w:rsidR="00904B0A">
        <w:rPr>
          <w:rFonts w:asciiTheme="minorHAnsi" w:hAnsiTheme="minorHAnsi" w:cstheme="minorHAnsi"/>
          <w:color w:val="000000"/>
          <w:sz w:val="22"/>
          <w:szCs w:val="22"/>
        </w:rPr>
        <w:t xml:space="preserve">aanspraak maken op </w:t>
      </w:r>
      <w:r w:rsidR="00A04AD1" w:rsidRPr="000026BB">
        <w:rPr>
          <w:rFonts w:asciiTheme="minorHAnsi" w:hAnsiTheme="minorHAnsi" w:cstheme="minorHAnsi"/>
          <w:color w:val="000000"/>
          <w:sz w:val="22"/>
          <w:szCs w:val="22"/>
        </w:rPr>
        <w:t>een dadelijk opeisbare en niet voor matiging of compensatie vatbare boete van € 25.000 (zegge: vijfentwintig duizend euro</w:t>
      </w:r>
      <w:r w:rsidR="00DC04FC">
        <w:rPr>
          <w:rFonts w:asciiTheme="minorHAnsi" w:hAnsiTheme="minorHAnsi" w:cstheme="minorHAnsi"/>
          <w:color w:val="000000"/>
          <w:sz w:val="22"/>
          <w:szCs w:val="22"/>
        </w:rPr>
        <w:t xml:space="preserve">). </w:t>
      </w:r>
      <w:r w:rsidR="00A04AD1" w:rsidRPr="000026BB">
        <w:rPr>
          <w:rFonts w:asciiTheme="minorHAnsi" w:hAnsiTheme="minorHAnsi" w:cstheme="minorHAnsi"/>
          <w:color w:val="000000"/>
          <w:sz w:val="22"/>
          <w:szCs w:val="22"/>
        </w:rPr>
        <w:t xml:space="preserve">Dit laat alle overige rechten van de SVB, waaronder begrepen, maar niet beperkt tot, het recht op schadevergoeding, onverlet. </w:t>
      </w:r>
    </w:p>
    <w:p w14:paraId="57573807" w14:textId="77777777" w:rsidR="00FF564B" w:rsidRDefault="00FF564B" w:rsidP="00FF564B">
      <w:pPr>
        <w:pStyle w:val="Lijstalinea"/>
        <w:numPr>
          <w:ilvl w:val="1"/>
          <w:numId w:val="12"/>
        </w:numPr>
        <w:jc w:val="both"/>
        <w:rPr>
          <w:rFonts w:asciiTheme="minorHAnsi" w:hAnsiTheme="minorHAnsi" w:cstheme="minorHAnsi"/>
          <w:color w:val="000000"/>
        </w:rPr>
      </w:pPr>
      <w:r>
        <w:rPr>
          <w:rFonts w:asciiTheme="minorHAnsi" w:hAnsiTheme="minorHAnsi" w:cstheme="minorHAnsi"/>
          <w:color w:val="000000"/>
        </w:rPr>
        <w:t xml:space="preserve">    </w:t>
      </w:r>
      <w:r w:rsidR="00A04AD1" w:rsidRPr="00FF564B">
        <w:rPr>
          <w:rFonts w:asciiTheme="minorHAnsi" w:hAnsiTheme="minorHAnsi" w:cstheme="minorHAnsi"/>
          <w:color w:val="000000"/>
        </w:rPr>
        <w:t xml:space="preserve">Mocht een van de voorschriften in deze </w:t>
      </w:r>
      <w:r w:rsidR="00707C08" w:rsidRPr="00FF564B">
        <w:rPr>
          <w:rFonts w:asciiTheme="minorHAnsi" w:hAnsiTheme="minorHAnsi" w:cstheme="minorHAnsi"/>
          <w:color w:val="000000"/>
        </w:rPr>
        <w:t>verklaring</w:t>
      </w:r>
      <w:r w:rsidR="00A04AD1" w:rsidRPr="00FF564B">
        <w:rPr>
          <w:rFonts w:asciiTheme="minorHAnsi" w:hAnsiTheme="minorHAnsi" w:cstheme="minorHAnsi"/>
          <w:color w:val="000000"/>
        </w:rPr>
        <w:t xml:space="preserve"> ongeldig worden verklaard</w:t>
      </w:r>
      <w:r w:rsidR="00662E56" w:rsidRPr="00FF564B">
        <w:rPr>
          <w:rFonts w:asciiTheme="minorHAnsi" w:hAnsiTheme="minorHAnsi" w:cstheme="minorHAnsi"/>
          <w:color w:val="000000"/>
        </w:rPr>
        <w:t>,</w:t>
      </w:r>
      <w:r w:rsidR="00A04AD1" w:rsidRPr="00FF564B">
        <w:rPr>
          <w:rFonts w:asciiTheme="minorHAnsi" w:hAnsiTheme="minorHAnsi" w:cstheme="minorHAnsi"/>
          <w:color w:val="000000"/>
        </w:rPr>
        <w:t xml:space="preserve"> dan laat dat de </w:t>
      </w:r>
      <w:r>
        <w:rPr>
          <w:rFonts w:asciiTheme="minorHAnsi" w:hAnsiTheme="minorHAnsi" w:cstheme="minorHAnsi"/>
          <w:color w:val="000000"/>
        </w:rPr>
        <w:t xml:space="preserve"> </w:t>
      </w:r>
    </w:p>
    <w:p w14:paraId="41A1A6EA" w14:textId="77777777" w:rsidR="00FF564B" w:rsidRDefault="00FF564B" w:rsidP="00FF564B">
      <w:pPr>
        <w:pStyle w:val="Lijstalinea"/>
        <w:ind w:left="360"/>
        <w:jc w:val="both"/>
        <w:rPr>
          <w:rFonts w:asciiTheme="minorHAnsi" w:hAnsiTheme="minorHAnsi" w:cstheme="minorHAnsi"/>
          <w:color w:val="000000"/>
        </w:rPr>
      </w:pPr>
      <w:r>
        <w:rPr>
          <w:rFonts w:asciiTheme="minorHAnsi" w:hAnsiTheme="minorHAnsi" w:cstheme="minorHAnsi"/>
          <w:color w:val="000000"/>
        </w:rPr>
        <w:t xml:space="preserve">    </w:t>
      </w:r>
      <w:r w:rsidR="00A04AD1" w:rsidRPr="00FF564B">
        <w:rPr>
          <w:rFonts w:asciiTheme="minorHAnsi" w:hAnsiTheme="minorHAnsi" w:cstheme="minorHAnsi"/>
          <w:color w:val="000000"/>
        </w:rPr>
        <w:t>geldigheid van de overige voorschriften onverlet.</w:t>
      </w:r>
      <w:r>
        <w:rPr>
          <w:rFonts w:asciiTheme="minorHAnsi" w:hAnsiTheme="minorHAnsi" w:cstheme="minorHAnsi"/>
          <w:color w:val="000000"/>
        </w:rPr>
        <w:t xml:space="preserve"> </w:t>
      </w:r>
    </w:p>
    <w:p w14:paraId="3C3B6E2C" w14:textId="77777777" w:rsidR="00054893" w:rsidRPr="00054893" w:rsidRDefault="00054893" w:rsidP="00054893">
      <w:pPr>
        <w:pStyle w:val="Lijstalinea"/>
        <w:numPr>
          <w:ilvl w:val="1"/>
          <w:numId w:val="12"/>
        </w:numPr>
        <w:jc w:val="both"/>
        <w:rPr>
          <w:rFonts w:asciiTheme="minorHAnsi" w:hAnsiTheme="minorHAnsi" w:cstheme="minorHAnsi"/>
          <w:color w:val="000000"/>
        </w:rPr>
      </w:pPr>
      <w:r>
        <w:rPr>
          <w:rFonts w:asciiTheme="minorHAnsi" w:hAnsiTheme="minorHAnsi" w:cstheme="minorHAnsi"/>
        </w:rPr>
        <w:t xml:space="preserve">    </w:t>
      </w:r>
      <w:r w:rsidR="00A04AD1" w:rsidRPr="00FF564B">
        <w:rPr>
          <w:rFonts w:asciiTheme="minorHAnsi" w:hAnsiTheme="minorHAnsi" w:cstheme="minorHAnsi"/>
        </w:rPr>
        <w:t>De Externe Partij zal zonder voorafgaande schriftelijke toestemming van de SVB in publicaties of</w:t>
      </w:r>
    </w:p>
    <w:p w14:paraId="5C949AED" w14:textId="32B498E3" w:rsidR="00054893" w:rsidRDefault="00054893" w:rsidP="00054893">
      <w:pPr>
        <w:pStyle w:val="Lijstalinea"/>
        <w:ind w:left="360"/>
        <w:jc w:val="both"/>
        <w:rPr>
          <w:rFonts w:asciiTheme="minorHAnsi" w:hAnsiTheme="minorHAnsi" w:cstheme="minorHAnsi"/>
        </w:rPr>
      </w:pPr>
      <w:r>
        <w:rPr>
          <w:rFonts w:asciiTheme="minorHAnsi" w:hAnsiTheme="minorHAnsi" w:cstheme="minorHAnsi"/>
        </w:rPr>
        <w:t xml:space="preserve"> </w:t>
      </w:r>
      <w:r w:rsidR="00A04AD1" w:rsidRPr="00FF564B">
        <w:rPr>
          <w:rFonts w:asciiTheme="minorHAnsi" w:hAnsiTheme="minorHAnsi" w:cstheme="minorHAnsi"/>
        </w:rPr>
        <w:t xml:space="preserve"> </w:t>
      </w:r>
      <w:r>
        <w:rPr>
          <w:rFonts w:asciiTheme="minorHAnsi" w:hAnsiTheme="minorHAnsi" w:cstheme="minorHAnsi"/>
        </w:rPr>
        <w:t xml:space="preserve">  </w:t>
      </w:r>
      <w:r w:rsidR="00A04AD1" w:rsidRPr="00FF564B">
        <w:rPr>
          <w:rFonts w:asciiTheme="minorHAnsi" w:hAnsiTheme="minorHAnsi" w:cstheme="minorHAnsi"/>
        </w:rPr>
        <w:t xml:space="preserve">andere uitingen in de media of anderszins van deze </w:t>
      </w:r>
      <w:r w:rsidR="00707C08" w:rsidRPr="00FF564B">
        <w:rPr>
          <w:rFonts w:asciiTheme="minorHAnsi" w:hAnsiTheme="minorHAnsi" w:cstheme="minorHAnsi"/>
        </w:rPr>
        <w:t xml:space="preserve">verklaring </w:t>
      </w:r>
      <w:r w:rsidR="00904B0A" w:rsidRPr="00FF564B">
        <w:rPr>
          <w:rFonts w:asciiTheme="minorHAnsi" w:hAnsiTheme="minorHAnsi" w:cstheme="minorHAnsi"/>
        </w:rPr>
        <w:t xml:space="preserve">en </w:t>
      </w:r>
      <w:r w:rsidR="00707C08" w:rsidRPr="00FF564B">
        <w:rPr>
          <w:rFonts w:asciiTheme="minorHAnsi" w:hAnsiTheme="minorHAnsi" w:cstheme="minorHAnsi"/>
        </w:rPr>
        <w:t>d</w:t>
      </w:r>
      <w:r w:rsidR="00A04AD1" w:rsidRPr="00FF564B">
        <w:rPr>
          <w:rFonts w:asciiTheme="minorHAnsi" w:hAnsiTheme="minorHAnsi" w:cstheme="minorHAnsi"/>
        </w:rPr>
        <w:t>e daaruit voortvloeiende informatie</w:t>
      </w:r>
    </w:p>
    <w:p w14:paraId="5ED0AC2C" w14:textId="5559FAA8" w:rsidR="00054893" w:rsidRDefault="00054893" w:rsidP="00054893">
      <w:pPr>
        <w:pStyle w:val="Lijstalinea"/>
        <w:ind w:left="360"/>
        <w:jc w:val="both"/>
        <w:rPr>
          <w:rFonts w:asciiTheme="minorHAnsi" w:hAnsiTheme="minorHAnsi" w:cstheme="minorHAnsi"/>
        </w:rPr>
      </w:pPr>
      <w:r>
        <w:rPr>
          <w:rFonts w:asciiTheme="minorHAnsi" w:hAnsiTheme="minorHAnsi" w:cstheme="minorHAnsi"/>
        </w:rPr>
        <w:t xml:space="preserve">  </w:t>
      </w:r>
      <w:r w:rsidR="00A04AD1" w:rsidRPr="00FF564B">
        <w:rPr>
          <w:rFonts w:asciiTheme="minorHAnsi" w:hAnsiTheme="minorHAnsi" w:cstheme="minorHAnsi"/>
        </w:rPr>
        <w:t xml:space="preserve"> </w:t>
      </w:r>
      <w:r>
        <w:rPr>
          <w:rFonts w:asciiTheme="minorHAnsi" w:hAnsiTheme="minorHAnsi" w:cstheme="minorHAnsi"/>
        </w:rPr>
        <w:t xml:space="preserve"> </w:t>
      </w:r>
      <w:r w:rsidR="00A04AD1" w:rsidRPr="00FF564B">
        <w:rPr>
          <w:rFonts w:asciiTheme="minorHAnsi" w:hAnsiTheme="minorHAnsi" w:cstheme="minorHAnsi"/>
        </w:rPr>
        <w:t xml:space="preserve">geen melding maken, tenzij de SVB daarvoor expliciet, schriftelijk en voorafgaand aan de </w:t>
      </w:r>
    </w:p>
    <w:p w14:paraId="6EE149A5" w14:textId="77F1CFBA" w:rsidR="00054893" w:rsidRPr="00054893" w:rsidRDefault="00054893" w:rsidP="00054893">
      <w:pPr>
        <w:pStyle w:val="Lijstalinea"/>
        <w:ind w:left="360"/>
        <w:jc w:val="both"/>
        <w:rPr>
          <w:rFonts w:asciiTheme="minorHAnsi" w:hAnsiTheme="minorHAnsi" w:cstheme="minorHAnsi"/>
        </w:rPr>
      </w:pPr>
      <w:r>
        <w:rPr>
          <w:rFonts w:asciiTheme="minorHAnsi" w:hAnsiTheme="minorHAnsi" w:cstheme="minorHAnsi"/>
        </w:rPr>
        <w:t xml:space="preserve">    </w:t>
      </w:r>
      <w:r w:rsidR="00A04AD1" w:rsidRPr="00FF564B">
        <w:rPr>
          <w:rFonts w:asciiTheme="minorHAnsi" w:hAnsiTheme="minorHAnsi" w:cstheme="minorHAnsi"/>
        </w:rPr>
        <w:t>desbetreffende</w:t>
      </w:r>
      <w:r w:rsidRPr="00054893">
        <w:rPr>
          <w:rFonts w:asciiTheme="minorHAnsi" w:hAnsiTheme="minorHAnsi" w:cstheme="minorHAnsi"/>
        </w:rPr>
        <w:t xml:space="preserve"> </w:t>
      </w:r>
      <w:r w:rsidR="00A04AD1" w:rsidRPr="00054893">
        <w:rPr>
          <w:rFonts w:asciiTheme="minorHAnsi" w:hAnsiTheme="minorHAnsi" w:cstheme="minorHAnsi"/>
        </w:rPr>
        <w:t xml:space="preserve">uiting toestemming heeft gegeven. </w:t>
      </w:r>
    </w:p>
    <w:p w14:paraId="61482414" w14:textId="12497D8E" w:rsidR="00054893" w:rsidRPr="00054893" w:rsidRDefault="00054893" w:rsidP="00054893">
      <w:pPr>
        <w:pStyle w:val="Lijstalinea"/>
        <w:numPr>
          <w:ilvl w:val="1"/>
          <w:numId w:val="12"/>
        </w:numPr>
        <w:jc w:val="both"/>
        <w:rPr>
          <w:rFonts w:asciiTheme="minorHAnsi" w:hAnsiTheme="minorHAnsi" w:cstheme="minorHAnsi"/>
          <w:color w:val="000000"/>
        </w:rPr>
      </w:pPr>
      <w:r>
        <w:rPr>
          <w:rFonts w:asciiTheme="minorHAnsi" w:hAnsiTheme="minorHAnsi" w:cstheme="minorHAnsi"/>
          <w:snapToGrid w:val="0"/>
        </w:rPr>
        <w:t xml:space="preserve">    </w:t>
      </w:r>
      <w:r w:rsidR="00A04AD1" w:rsidRPr="000026BB">
        <w:rPr>
          <w:rFonts w:asciiTheme="minorHAnsi" w:hAnsiTheme="minorHAnsi" w:cstheme="minorHAnsi"/>
          <w:snapToGrid w:val="0"/>
        </w:rPr>
        <w:t xml:space="preserve">Deze </w:t>
      </w:r>
      <w:r w:rsidR="00707C08">
        <w:rPr>
          <w:rFonts w:asciiTheme="minorHAnsi" w:hAnsiTheme="minorHAnsi" w:cstheme="minorHAnsi"/>
          <w:snapToGrid w:val="0"/>
        </w:rPr>
        <w:t>verklaring</w:t>
      </w:r>
      <w:r w:rsidR="00A04AD1" w:rsidRPr="000026BB">
        <w:rPr>
          <w:rFonts w:asciiTheme="minorHAnsi" w:hAnsiTheme="minorHAnsi" w:cstheme="minorHAnsi"/>
          <w:snapToGrid w:val="0"/>
        </w:rPr>
        <w:t xml:space="preserve"> wordt beheerst door Nederlands recht. </w:t>
      </w:r>
    </w:p>
    <w:p w14:paraId="7D9477F7" w14:textId="7CB8442B" w:rsidR="00054893" w:rsidRPr="00054893" w:rsidRDefault="00054893" w:rsidP="00054893">
      <w:pPr>
        <w:pStyle w:val="Lijstalinea"/>
        <w:numPr>
          <w:ilvl w:val="1"/>
          <w:numId w:val="12"/>
        </w:numPr>
        <w:jc w:val="both"/>
        <w:rPr>
          <w:rFonts w:asciiTheme="minorHAnsi" w:hAnsiTheme="minorHAnsi" w:cstheme="minorHAnsi"/>
          <w:color w:val="000000"/>
        </w:rPr>
      </w:pPr>
      <w:r>
        <w:rPr>
          <w:rFonts w:asciiTheme="minorHAnsi" w:hAnsiTheme="minorHAnsi" w:cstheme="minorHAnsi"/>
          <w:snapToGrid w:val="0"/>
        </w:rPr>
        <w:t xml:space="preserve">    </w:t>
      </w:r>
      <w:r w:rsidR="003E27C6" w:rsidRPr="00054893">
        <w:rPr>
          <w:rFonts w:asciiTheme="minorHAnsi" w:hAnsiTheme="minorHAnsi" w:cstheme="minorHAnsi"/>
          <w:snapToGrid w:val="0"/>
        </w:rPr>
        <w:t>De overwegingen maken onderdeel uit van deze verklaring.</w:t>
      </w:r>
    </w:p>
    <w:p w14:paraId="0E2C6554" w14:textId="77777777" w:rsidR="00054893" w:rsidRPr="00054893" w:rsidRDefault="00054893" w:rsidP="00054893">
      <w:pPr>
        <w:pStyle w:val="Lijstalinea"/>
        <w:numPr>
          <w:ilvl w:val="1"/>
          <w:numId w:val="12"/>
        </w:numPr>
        <w:jc w:val="both"/>
        <w:rPr>
          <w:rFonts w:asciiTheme="minorHAnsi" w:hAnsiTheme="minorHAnsi" w:cstheme="minorHAnsi"/>
          <w:color w:val="000000"/>
        </w:rPr>
      </w:pPr>
      <w:r>
        <w:rPr>
          <w:rFonts w:asciiTheme="minorHAnsi" w:hAnsiTheme="minorHAnsi" w:cstheme="minorHAnsi"/>
          <w:snapToGrid w:val="0"/>
        </w:rPr>
        <w:t xml:space="preserve">    </w:t>
      </w:r>
      <w:r w:rsidR="006B6235" w:rsidRPr="00054893">
        <w:rPr>
          <w:rFonts w:asciiTheme="minorHAnsi" w:hAnsiTheme="minorHAnsi" w:cstheme="minorHAnsi"/>
          <w:snapToGrid w:val="0"/>
        </w:rPr>
        <w:t>Externe Partij verklaart dat geschillen,</w:t>
      </w:r>
      <w:r w:rsidR="00A04AD1" w:rsidRPr="00054893">
        <w:rPr>
          <w:rFonts w:asciiTheme="minorHAnsi" w:hAnsiTheme="minorHAnsi" w:cstheme="minorHAnsi"/>
          <w:snapToGrid w:val="0"/>
        </w:rPr>
        <w:t xml:space="preserve"> </w:t>
      </w:r>
      <w:r w:rsidR="00707C08" w:rsidRPr="00054893">
        <w:rPr>
          <w:rFonts w:asciiTheme="minorHAnsi" w:hAnsiTheme="minorHAnsi" w:cstheme="minorHAnsi"/>
          <w:snapToGrid w:val="0"/>
        </w:rPr>
        <w:t xml:space="preserve">verband  houdend met de verplichtingen op grond van deze </w:t>
      </w:r>
    </w:p>
    <w:p w14:paraId="142A94C3" w14:textId="27A654AB" w:rsidR="00A04AD1" w:rsidRPr="00054893" w:rsidRDefault="00054893" w:rsidP="00054893">
      <w:pPr>
        <w:pStyle w:val="Lijstalinea"/>
        <w:ind w:left="360"/>
        <w:jc w:val="both"/>
        <w:rPr>
          <w:rFonts w:asciiTheme="minorHAnsi" w:hAnsiTheme="minorHAnsi" w:cstheme="minorHAnsi"/>
          <w:color w:val="000000"/>
        </w:rPr>
      </w:pPr>
      <w:r>
        <w:rPr>
          <w:rFonts w:asciiTheme="minorHAnsi" w:hAnsiTheme="minorHAnsi" w:cstheme="minorHAnsi"/>
          <w:snapToGrid w:val="0"/>
        </w:rPr>
        <w:t xml:space="preserve">    </w:t>
      </w:r>
      <w:r w:rsidR="00707C08" w:rsidRPr="00054893">
        <w:rPr>
          <w:rFonts w:asciiTheme="minorHAnsi" w:hAnsiTheme="minorHAnsi" w:cstheme="minorHAnsi"/>
          <w:snapToGrid w:val="0"/>
        </w:rPr>
        <w:t>verklaring</w:t>
      </w:r>
      <w:r w:rsidR="006B6235" w:rsidRPr="00054893">
        <w:rPr>
          <w:rFonts w:asciiTheme="minorHAnsi" w:hAnsiTheme="minorHAnsi" w:cstheme="minorHAnsi"/>
          <w:snapToGrid w:val="0"/>
        </w:rPr>
        <w:t>,</w:t>
      </w:r>
      <w:r w:rsidR="00A04AD1" w:rsidRPr="00054893">
        <w:rPr>
          <w:rFonts w:asciiTheme="minorHAnsi" w:hAnsiTheme="minorHAnsi" w:cstheme="minorHAnsi"/>
          <w:snapToGrid w:val="0"/>
        </w:rPr>
        <w:t xml:space="preserve"> worden voorgelegd aan de bevoegde rechter te Amsterdam. </w:t>
      </w:r>
    </w:p>
    <w:p w14:paraId="4099B1D0" w14:textId="77777777" w:rsidR="00662E56" w:rsidRDefault="00662E56" w:rsidP="003E27C6">
      <w:pPr>
        <w:spacing w:line="240" w:lineRule="auto"/>
        <w:rPr>
          <w:rFonts w:asciiTheme="minorHAnsi" w:hAnsiTheme="minorHAnsi"/>
          <w:kern w:val="0"/>
          <w:sz w:val="22"/>
          <w:szCs w:val="22"/>
        </w:rPr>
      </w:pPr>
    </w:p>
    <w:p w14:paraId="63476282" w14:textId="77777777" w:rsidR="00662E56" w:rsidRDefault="00662E56" w:rsidP="003E27C6">
      <w:pPr>
        <w:spacing w:line="240" w:lineRule="auto"/>
        <w:rPr>
          <w:rFonts w:asciiTheme="minorHAnsi" w:hAnsiTheme="minorHAnsi"/>
          <w:kern w:val="0"/>
          <w:sz w:val="22"/>
          <w:szCs w:val="22"/>
        </w:rPr>
      </w:pPr>
    </w:p>
    <w:p w14:paraId="449B0F49" w14:textId="77777777" w:rsidR="00A04AD1" w:rsidRPr="000026BB" w:rsidRDefault="00A04AD1" w:rsidP="003E27C6">
      <w:pPr>
        <w:spacing w:line="240" w:lineRule="auto"/>
        <w:rPr>
          <w:rFonts w:asciiTheme="minorHAnsi" w:hAnsiTheme="minorHAnsi"/>
          <w:kern w:val="0"/>
          <w:sz w:val="22"/>
          <w:szCs w:val="22"/>
        </w:rPr>
      </w:pPr>
      <w:r w:rsidRPr="000026BB">
        <w:rPr>
          <w:rFonts w:asciiTheme="minorHAnsi" w:hAnsiTheme="minorHAnsi"/>
          <w:kern w:val="0"/>
          <w:sz w:val="22"/>
          <w:szCs w:val="22"/>
        </w:rPr>
        <w:t xml:space="preserve">Aldus </w:t>
      </w:r>
      <w:r w:rsidR="00707C08">
        <w:rPr>
          <w:rFonts w:asciiTheme="minorHAnsi" w:hAnsiTheme="minorHAnsi"/>
          <w:kern w:val="0"/>
          <w:sz w:val="22"/>
          <w:szCs w:val="22"/>
        </w:rPr>
        <w:t>verklaard</w:t>
      </w:r>
      <w:r w:rsidRPr="000026BB">
        <w:rPr>
          <w:rFonts w:asciiTheme="minorHAnsi" w:hAnsiTheme="minorHAnsi"/>
          <w:kern w:val="0"/>
          <w:sz w:val="22"/>
          <w:szCs w:val="22"/>
        </w:rPr>
        <w:t>.</w:t>
      </w:r>
    </w:p>
    <w:p w14:paraId="0BA6393E" w14:textId="77777777" w:rsidR="00A04AD1" w:rsidRDefault="00A04AD1" w:rsidP="00A04AD1">
      <w:pPr>
        <w:spacing w:line="276" w:lineRule="auto"/>
        <w:jc w:val="both"/>
        <w:rPr>
          <w:rFonts w:asciiTheme="minorHAnsi" w:hAnsiTheme="minorHAnsi"/>
          <w:kern w:val="0"/>
          <w:sz w:val="22"/>
          <w:szCs w:val="22"/>
        </w:rPr>
      </w:pPr>
    </w:p>
    <w:p w14:paraId="02EEAB36" w14:textId="77777777" w:rsidR="00707C08" w:rsidRPr="000026BB" w:rsidRDefault="00707C08" w:rsidP="00A04AD1">
      <w:pPr>
        <w:spacing w:line="276" w:lineRule="auto"/>
        <w:jc w:val="both"/>
        <w:rPr>
          <w:rFonts w:asciiTheme="minorHAnsi" w:hAnsiTheme="minorHAnsi"/>
          <w:kern w:val="0"/>
          <w:sz w:val="22"/>
          <w:szCs w:val="22"/>
        </w:rPr>
      </w:pPr>
    </w:p>
    <w:tbl>
      <w:tblPr>
        <w:tblW w:w="0" w:type="auto"/>
        <w:tblLook w:val="00A0" w:firstRow="1" w:lastRow="0" w:firstColumn="1" w:lastColumn="0" w:noHBand="0" w:noVBand="0"/>
      </w:tblPr>
      <w:tblGrid>
        <w:gridCol w:w="4606"/>
      </w:tblGrid>
      <w:tr w:rsidR="00707C08" w:rsidRPr="000026BB" w14:paraId="1DCB1340" w14:textId="77777777" w:rsidTr="00E20340">
        <w:tc>
          <w:tcPr>
            <w:tcW w:w="4606" w:type="dxa"/>
          </w:tcPr>
          <w:p w14:paraId="192AE620" w14:textId="77777777" w:rsidR="00707C08" w:rsidRPr="003E27C6" w:rsidRDefault="00707C08" w:rsidP="00E20340">
            <w:pPr>
              <w:spacing w:line="276" w:lineRule="auto"/>
              <w:jc w:val="both"/>
              <w:rPr>
                <w:rFonts w:asciiTheme="minorHAnsi" w:hAnsiTheme="minorHAnsi"/>
                <w:kern w:val="0"/>
                <w:sz w:val="22"/>
                <w:szCs w:val="22"/>
              </w:rPr>
            </w:pPr>
            <w:r w:rsidRPr="003E27C6">
              <w:rPr>
                <w:rFonts w:asciiTheme="minorHAnsi" w:hAnsiTheme="minorHAnsi"/>
                <w:kern w:val="0"/>
                <w:sz w:val="22"/>
                <w:szCs w:val="22"/>
                <w:highlight w:val="lightGray"/>
              </w:rPr>
              <w:t>[plaats]</w:t>
            </w:r>
            <w:r w:rsidRPr="003E27C6">
              <w:rPr>
                <w:rFonts w:asciiTheme="minorHAnsi" w:hAnsiTheme="minorHAnsi"/>
                <w:kern w:val="0"/>
                <w:sz w:val="22"/>
                <w:szCs w:val="22"/>
              </w:rPr>
              <w:t xml:space="preserve">, </w:t>
            </w:r>
            <w:r w:rsidRPr="003E27C6">
              <w:rPr>
                <w:rFonts w:asciiTheme="minorHAnsi" w:hAnsiTheme="minorHAnsi"/>
                <w:kern w:val="0"/>
                <w:sz w:val="22"/>
                <w:szCs w:val="22"/>
                <w:highlight w:val="lightGray"/>
              </w:rPr>
              <w:t>[datum]</w:t>
            </w:r>
          </w:p>
        </w:tc>
      </w:tr>
      <w:tr w:rsidR="00707C08" w:rsidRPr="000026BB" w14:paraId="5EB17A2B" w14:textId="77777777" w:rsidTr="00E20340">
        <w:tc>
          <w:tcPr>
            <w:tcW w:w="4606" w:type="dxa"/>
          </w:tcPr>
          <w:p w14:paraId="12AE3C85" w14:textId="77777777" w:rsidR="00707C08" w:rsidRPr="003E27C6" w:rsidRDefault="00707C08" w:rsidP="00E20340">
            <w:pPr>
              <w:spacing w:line="276" w:lineRule="auto"/>
              <w:jc w:val="both"/>
              <w:rPr>
                <w:rFonts w:asciiTheme="minorHAnsi" w:hAnsiTheme="minorHAnsi"/>
                <w:kern w:val="0"/>
                <w:sz w:val="22"/>
                <w:szCs w:val="22"/>
              </w:rPr>
            </w:pPr>
            <w:r w:rsidRPr="003E27C6">
              <w:rPr>
                <w:rFonts w:asciiTheme="minorHAnsi" w:hAnsiTheme="minorHAnsi"/>
                <w:kern w:val="0"/>
                <w:sz w:val="22"/>
                <w:szCs w:val="22"/>
                <w:highlight w:val="lightGray"/>
              </w:rPr>
              <w:t>[naam Externe Partij]</w:t>
            </w:r>
          </w:p>
          <w:p w14:paraId="41546B9F" w14:textId="77777777" w:rsidR="00707C08" w:rsidRPr="003E27C6" w:rsidRDefault="00707C08" w:rsidP="00E20340">
            <w:pPr>
              <w:spacing w:line="276" w:lineRule="auto"/>
              <w:jc w:val="both"/>
              <w:rPr>
                <w:rFonts w:asciiTheme="minorHAnsi" w:hAnsiTheme="minorHAnsi"/>
                <w:kern w:val="0"/>
                <w:sz w:val="22"/>
                <w:szCs w:val="22"/>
              </w:rPr>
            </w:pPr>
          </w:p>
        </w:tc>
      </w:tr>
      <w:tr w:rsidR="00707C08" w:rsidRPr="000026BB" w14:paraId="551638BA" w14:textId="77777777" w:rsidTr="00E20340">
        <w:tc>
          <w:tcPr>
            <w:tcW w:w="4606" w:type="dxa"/>
          </w:tcPr>
          <w:p w14:paraId="59A8A16E" w14:textId="77777777" w:rsidR="00707C08" w:rsidRPr="003E27C6" w:rsidRDefault="00707C08" w:rsidP="00E20340">
            <w:pPr>
              <w:spacing w:line="276" w:lineRule="auto"/>
              <w:jc w:val="both"/>
              <w:rPr>
                <w:rFonts w:asciiTheme="minorHAnsi" w:hAnsiTheme="minorHAnsi"/>
                <w:kern w:val="0"/>
                <w:sz w:val="22"/>
                <w:szCs w:val="22"/>
              </w:rPr>
            </w:pPr>
          </w:p>
          <w:p w14:paraId="3545E2B0" w14:textId="77777777" w:rsidR="00707C08" w:rsidRPr="003E27C6" w:rsidRDefault="00707C08" w:rsidP="00E20340">
            <w:pPr>
              <w:spacing w:line="276" w:lineRule="auto"/>
              <w:jc w:val="both"/>
              <w:rPr>
                <w:rFonts w:asciiTheme="minorHAnsi" w:hAnsiTheme="minorHAnsi"/>
                <w:kern w:val="0"/>
                <w:sz w:val="22"/>
                <w:szCs w:val="22"/>
              </w:rPr>
            </w:pPr>
          </w:p>
        </w:tc>
      </w:tr>
      <w:tr w:rsidR="00707C08" w:rsidRPr="000026BB" w14:paraId="0363EC98" w14:textId="77777777" w:rsidTr="00E20340">
        <w:tc>
          <w:tcPr>
            <w:tcW w:w="4606" w:type="dxa"/>
          </w:tcPr>
          <w:p w14:paraId="508B19A7" w14:textId="77777777" w:rsidR="00707C08" w:rsidRPr="0005626A" w:rsidRDefault="00707C08" w:rsidP="00E20340">
            <w:pPr>
              <w:spacing w:line="276" w:lineRule="auto"/>
              <w:jc w:val="both"/>
              <w:rPr>
                <w:rFonts w:asciiTheme="minorHAnsi" w:hAnsiTheme="minorHAnsi"/>
                <w:kern w:val="0"/>
                <w:sz w:val="22"/>
                <w:szCs w:val="22"/>
              </w:rPr>
            </w:pPr>
            <w:r w:rsidRPr="0005626A">
              <w:rPr>
                <w:rFonts w:asciiTheme="minorHAnsi" w:hAnsiTheme="minorHAnsi"/>
                <w:kern w:val="0"/>
                <w:sz w:val="22"/>
                <w:szCs w:val="22"/>
                <w:highlight w:val="lightGray"/>
              </w:rPr>
              <w:t>[naam]</w:t>
            </w:r>
          </w:p>
        </w:tc>
      </w:tr>
      <w:tr w:rsidR="00707C08" w:rsidRPr="000026BB" w14:paraId="3ED410F5" w14:textId="77777777" w:rsidTr="00E20340">
        <w:tc>
          <w:tcPr>
            <w:tcW w:w="4606" w:type="dxa"/>
          </w:tcPr>
          <w:p w14:paraId="2B783D4A" w14:textId="77777777" w:rsidR="00707C08" w:rsidRPr="0005626A" w:rsidRDefault="00707C08" w:rsidP="00E20340">
            <w:pPr>
              <w:spacing w:line="276" w:lineRule="auto"/>
              <w:jc w:val="both"/>
              <w:rPr>
                <w:rFonts w:asciiTheme="minorHAnsi" w:hAnsiTheme="minorHAnsi"/>
                <w:kern w:val="0"/>
                <w:sz w:val="22"/>
                <w:szCs w:val="22"/>
              </w:rPr>
            </w:pPr>
            <w:r w:rsidRPr="0005626A">
              <w:rPr>
                <w:rFonts w:asciiTheme="minorHAnsi" w:hAnsiTheme="minorHAnsi"/>
                <w:kern w:val="0"/>
                <w:sz w:val="22"/>
                <w:szCs w:val="22"/>
                <w:highlight w:val="lightGray"/>
              </w:rPr>
              <w:t>[functie]</w:t>
            </w:r>
          </w:p>
        </w:tc>
      </w:tr>
    </w:tbl>
    <w:p w14:paraId="689B4F02" w14:textId="77777777" w:rsidR="00BF1EF0" w:rsidRPr="003C17A7" w:rsidRDefault="00BF1EF0" w:rsidP="003C17A7">
      <w:pPr>
        <w:rPr>
          <w:rFonts w:asciiTheme="minorHAnsi" w:hAnsiTheme="minorHAnsi" w:cstheme="minorHAnsi"/>
          <w:sz w:val="22"/>
          <w:szCs w:val="22"/>
        </w:rPr>
      </w:pPr>
    </w:p>
    <w:sectPr w:rsidR="00BF1EF0" w:rsidRPr="003C17A7" w:rsidSect="009C226D">
      <w:headerReference w:type="default" r:id="rId11"/>
      <w:footerReference w:type="default" r:id="rId12"/>
      <w:type w:val="continuous"/>
      <w:pgSz w:w="11906" w:h="16838" w:code="9"/>
      <w:pgMar w:top="964" w:right="1134" w:bottom="1134" w:left="1134" w:header="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1093E" w14:textId="77777777" w:rsidR="00C51E2F" w:rsidRDefault="00C51E2F">
      <w:r>
        <w:separator/>
      </w:r>
    </w:p>
  </w:endnote>
  <w:endnote w:type="continuationSeparator" w:id="0">
    <w:p w14:paraId="1CFF036E" w14:textId="77777777" w:rsidR="00C51E2F" w:rsidRDefault="00C5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FBC3" w14:textId="77777777" w:rsidR="005034AD" w:rsidRDefault="005034AD">
    <w:pPr>
      <w:pStyle w:val="Voettekst"/>
      <w:rPr>
        <w:sz w:val="16"/>
      </w:rPr>
    </w:pPr>
    <w:r>
      <w:rPr>
        <w:sz w:val="16"/>
      </w:rPr>
      <w:tab/>
    </w:r>
    <w:r>
      <w:rPr>
        <w:sz w:val="16"/>
      </w:rPr>
      <w:tab/>
    </w:r>
  </w:p>
  <w:p w14:paraId="4AE7529D" w14:textId="77777777" w:rsidR="005034AD" w:rsidRDefault="005034AD">
    <w:pPr>
      <w:pStyle w:val="Voettekst"/>
      <w:rPr>
        <w:sz w:val="16"/>
      </w:rPr>
    </w:pPr>
    <w:r>
      <w:rPr>
        <w:sz w:val="16"/>
      </w:rPr>
      <w:tab/>
    </w:r>
    <w:r>
      <w:rPr>
        <w:sz w:val="16"/>
      </w:rPr>
      <w:tab/>
    </w:r>
  </w:p>
  <w:p w14:paraId="2759330B" w14:textId="77777777" w:rsidR="005034AD" w:rsidRDefault="005034AD">
    <w:pPr>
      <w:pStyle w:val="Voettekst"/>
      <w:rPr>
        <w:sz w:val="16"/>
      </w:rPr>
    </w:pPr>
  </w:p>
  <w:p w14:paraId="2407F6F4" w14:textId="5CC6384A" w:rsidR="005034AD" w:rsidRPr="003C17A7" w:rsidRDefault="005034AD">
    <w:pPr>
      <w:pStyle w:val="Voettekst"/>
      <w:jc w:val="right"/>
      <w:rPr>
        <w:rFonts w:asciiTheme="minorHAnsi" w:hAnsiTheme="minorHAnsi" w:cstheme="minorHAnsi"/>
      </w:rPr>
    </w:pPr>
    <w:r>
      <w:rPr>
        <w:sz w:val="16"/>
      </w:rPr>
      <w:tab/>
    </w:r>
    <w:r>
      <w:rPr>
        <w:sz w:val="16"/>
      </w:rPr>
      <w:tab/>
    </w:r>
    <w:r w:rsidRPr="003C17A7">
      <w:rPr>
        <w:rFonts w:asciiTheme="minorHAnsi" w:hAnsiTheme="minorHAnsi" w:cstheme="minorHAnsi"/>
      </w:rPr>
      <w:tab/>
    </w:r>
    <w:r w:rsidRPr="003C17A7">
      <w:rPr>
        <w:rStyle w:val="Paginanummer"/>
        <w:rFonts w:asciiTheme="minorHAnsi" w:hAnsiTheme="minorHAnsi" w:cstheme="minorHAnsi"/>
      </w:rPr>
      <w:fldChar w:fldCharType="begin"/>
    </w:r>
    <w:r w:rsidRPr="003C17A7">
      <w:rPr>
        <w:rStyle w:val="Paginanummer"/>
        <w:rFonts w:asciiTheme="minorHAnsi" w:hAnsiTheme="minorHAnsi" w:cstheme="minorHAnsi"/>
      </w:rPr>
      <w:instrText xml:space="preserve"> PAGE </w:instrText>
    </w:r>
    <w:r w:rsidRPr="003C17A7">
      <w:rPr>
        <w:rStyle w:val="Paginanummer"/>
        <w:rFonts w:asciiTheme="minorHAnsi" w:hAnsiTheme="minorHAnsi" w:cstheme="minorHAnsi"/>
      </w:rPr>
      <w:fldChar w:fldCharType="separate"/>
    </w:r>
    <w:r w:rsidR="00904B0A">
      <w:rPr>
        <w:rStyle w:val="Paginanummer"/>
        <w:rFonts w:asciiTheme="minorHAnsi" w:hAnsiTheme="minorHAnsi" w:cstheme="minorHAnsi"/>
        <w:noProof/>
      </w:rPr>
      <w:t>3</w:t>
    </w:r>
    <w:r w:rsidRPr="003C17A7">
      <w:rPr>
        <w:rStyle w:val="Paginanummer"/>
        <w:rFonts w:asciiTheme="minorHAnsi" w:hAnsiTheme="minorHAnsi" w:cstheme="minorHAnsi"/>
      </w:rPr>
      <w:fldChar w:fldCharType="end"/>
    </w:r>
    <w:r w:rsidRPr="003C17A7">
      <w:rPr>
        <w:rStyle w:val="Paginanummer"/>
        <w:rFonts w:asciiTheme="minorHAnsi" w:hAnsiTheme="minorHAnsi" w:cstheme="minorHAnsi"/>
      </w:rPr>
      <w:t>/</w:t>
    </w:r>
    <w:r w:rsidRPr="003C17A7">
      <w:rPr>
        <w:rStyle w:val="Paginanummer"/>
        <w:rFonts w:asciiTheme="minorHAnsi" w:hAnsiTheme="minorHAnsi" w:cstheme="minorHAnsi"/>
      </w:rPr>
      <w:fldChar w:fldCharType="begin"/>
    </w:r>
    <w:r w:rsidRPr="003C17A7">
      <w:rPr>
        <w:rStyle w:val="Paginanummer"/>
        <w:rFonts w:asciiTheme="minorHAnsi" w:hAnsiTheme="minorHAnsi" w:cstheme="minorHAnsi"/>
      </w:rPr>
      <w:instrText xml:space="preserve"> NUMPAGES </w:instrText>
    </w:r>
    <w:r w:rsidRPr="003C17A7">
      <w:rPr>
        <w:rStyle w:val="Paginanummer"/>
        <w:rFonts w:asciiTheme="minorHAnsi" w:hAnsiTheme="minorHAnsi" w:cstheme="minorHAnsi"/>
      </w:rPr>
      <w:fldChar w:fldCharType="separate"/>
    </w:r>
    <w:r w:rsidR="00904B0A">
      <w:rPr>
        <w:rStyle w:val="Paginanummer"/>
        <w:rFonts w:asciiTheme="minorHAnsi" w:hAnsiTheme="minorHAnsi" w:cstheme="minorHAnsi"/>
        <w:noProof/>
      </w:rPr>
      <w:t>4</w:t>
    </w:r>
    <w:r w:rsidRPr="003C17A7">
      <w:rPr>
        <w:rStyle w:val="Paginanumme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EEEC" w14:textId="77777777" w:rsidR="00C51E2F" w:rsidRDefault="00C51E2F">
      <w:r>
        <w:separator/>
      </w:r>
    </w:p>
  </w:footnote>
  <w:footnote w:type="continuationSeparator" w:id="0">
    <w:p w14:paraId="25F44F90" w14:textId="77777777" w:rsidR="00C51E2F" w:rsidRDefault="00C51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CC500" w14:textId="77777777" w:rsidR="005034AD" w:rsidRPr="009C226D" w:rsidRDefault="005034AD" w:rsidP="009C226D">
    <w:pPr>
      <w:pStyle w:val="Koptekst"/>
      <w:ind w:left="-85" w:hanging="539"/>
      <w:rPr>
        <w:sz w:val="24"/>
        <w:szCs w:val="24"/>
      </w:rPr>
    </w:pPr>
    <w:r>
      <w:rPr>
        <w:noProof/>
        <w:sz w:val="24"/>
        <w:szCs w:val="24"/>
        <w:lang w:eastAsia="nl-NL"/>
      </w:rPr>
      <mc:AlternateContent>
        <mc:Choice Requires="wps">
          <w:drawing>
            <wp:anchor distT="0" distB="0" distL="114300" distR="114300" simplePos="0" relativeHeight="251657216" behindDoc="0" locked="0" layoutInCell="1" allowOverlap="1" wp14:anchorId="3EDC22CB" wp14:editId="1E2FA330">
              <wp:simplePos x="0" y="0"/>
              <wp:positionH relativeFrom="column">
                <wp:posOffset>-440055</wp:posOffset>
              </wp:positionH>
              <wp:positionV relativeFrom="paragraph">
                <wp:posOffset>114935</wp:posOffset>
              </wp:positionV>
              <wp:extent cx="4457700" cy="1028700"/>
              <wp:effectExtent l="0" t="0" r="0" b="0"/>
              <wp:wrapThrough wrapText="bothSides">
                <wp:wrapPolygon edited="0">
                  <wp:start x="-46" y="0"/>
                  <wp:lineTo x="-46" y="21400"/>
                  <wp:lineTo x="21600" y="21400"/>
                  <wp:lineTo x="21600" y="0"/>
                  <wp:lineTo x="-46" y="0"/>
                </wp:wrapPolygon>
              </wp:wrapThrough>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A8FB3" w14:textId="77777777" w:rsidR="005034AD" w:rsidRDefault="005034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C22CB" id="_x0000_t202" coordsize="21600,21600" o:spt="202" path="m,l,21600r21600,l21600,xe">
              <v:stroke joinstyle="miter"/>
              <v:path gradientshapeok="t" o:connecttype="rect"/>
            </v:shapetype>
            <v:shape id="Text Box 43" o:spid="_x0000_s1026" type="#_x0000_t202" style="position:absolute;left:0;text-align:left;margin-left:-34.65pt;margin-top:9.05pt;width:351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" stroked="f">
              <v:textbox>
                <w:txbxContent>
                  <w:p w14:paraId="0F2A8FB3" w14:textId="77777777" w:rsidR="005034AD" w:rsidRDefault="005034AD"/>
                </w:txbxContent>
              </v:textbox>
              <w10:wrap type="through"/>
            </v:shape>
          </w:pict>
        </mc:Fallback>
      </mc:AlternateContent>
    </w:r>
  </w:p>
  <w:p w14:paraId="37CE4BF8" w14:textId="77777777" w:rsidR="005034AD" w:rsidRPr="009C226D" w:rsidRDefault="005034AD" w:rsidP="009C226D">
    <w:pPr>
      <w:pStyle w:val="Koptekst"/>
      <w:ind w:left="-85" w:hanging="539"/>
      <w:rPr>
        <w:sz w:val="24"/>
        <w:szCs w:val="24"/>
      </w:rPr>
    </w:pPr>
    <w:r>
      <w:rPr>
        <w:noProof/>
        <w:sz w:val="24"/>
        <w:szCs w:val="24"/>
        <w:lang w:eastAsia="nl-NL"/>
      </w:rPr>
      <w:drawing>
        <wp:anchor distT="0" distB="0" distL="114300" distR="114300" simplePos="0" relativeHeight="251658240" behindDoc="0" locked="0" layoutInCell="1" allowOverlap="1" wp14:anchorId="24941FF6" wp14:editId="619AEAB2">
          <wp:simplePos x="0" y="0"/>
          <wp:positionH relativeFrom="column">
            <wp:posOffset>-211455</wp:posOffset>
          </wp:positionH>
          <wp:positionV relativeFrom="paragraph">
            <wp:posOffset>55880</wp:posOffset>
          </wp:positionV>
          <wp:extent cx="3139440" cy="681990"/>
          <wp:effectExtent l="0" t="0" r="3810" b="3810"/>
          <wp:wrapTopAndBottom/>
          <wp:docPr id="42" name="Afbeelding 42"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9440" cy="681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54110" w14:textId="77777777" w:rsidR="005034AD" w:rsidRPr="009C226D" w:rsidRDefault="005034AD" w:rsidP="009C226D">
    <w:pPr>
      <w:pStyle w:val="Koptekst"/>
      <w:ind w:left="-85" w:hanging="539"/>
      <w:rPr>
        <w:sz w:val="24"/>
        <w:szCs w:val="24"/>
      </w:rPr>
    </w:pPr>
  </w:p>
  <w:p w14:paraId="7BDDBFBA" w14:textId="77777777" w:rsidR="005034AD" w:rsidRPr="009C226D" w:rsidRDefault="005034AD" w:rsidP="009C226D">
    <w:pPr>
      <w:pStyle w:val="Koptekst"/>
      <w:ind w:left="-85" w:hanging="539"/>
      <w:rPr>
        <w:sz w:val="24"/>
        <w:szCs w:val="24"/>
      </w:rPr>
    </w:pPr>
  </w:p>
  <w:p w14:paraId="05113644" w14:textId="77777777" w:rsidR="005034AD" w:rsidRPr="006C279E" w:rsidRDefault="005034AD" w:rsidP="009C226D">
    <w:pPr>
      <w:pStyle w:val="Koptekst"/>
      <w:ind w:left="-85" w:hanging="539"/>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15DF"/>
    <w:multiLevelType w:val="singleLevel"/>
    <w:tmpl w:val="65807B20"/>
    <w:lvl w:ilvl="0">
      <w:start w:val="1"/>
      <w:numFmt w:val="lowerLetter"/>
      <w:lvlText w:val="%1."/>
      <w:lvlJc w:val="left"/>
      <w:pPr>
        <w:tabs>
          <w:tab w:val="num" w:pos="360"/>
        </w:tabs>
        <w:ind w:left="360" w:hanging="360"/>
      </w:pPr>
      <w:rPr>
        <w:rFonts w:hint="default"/>
      </w:rPr>
    </w:lvl>
  </w:abstractNum>
  <w:abstractNum w:abstractNumId="1" w15:restartNumberingAfterBreak="0">
    <w:nsid w:val="0DAB04C3"/>
    <w:multiLevelType w:val="hybridMultilevel"/>
    <w:tmpl w:val="757C9B80"/>
    <w:lvl w:ilvl="0" w:tplc="29D89EBE">
      <w:start w:val="1"/>
      <w:numFmt w:val="bullet"/>
      <w:lvlText w:val="-"/>
      <w:lvlJc w:val="left"/>
      <w:pPr>
        <w:ind w:left="360" w:hanging="360"/>
      </w:pPr>
      <w:rPr>
        <w:rFonts w:ascii="Arial" w:eastAsia="MS Mincho"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9B6EF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7406F0"/>
    <w:multiLevelType w:val="hybridMultilevel"/>
    <w:tmpl w:val="A4BA18F2"/>
    <w:lvl w:ilvl="0" w:tplc="68F60D60">
      <w:start w:val="1"/>
      <w:numFmt w:val="decimal"/>
      <w:lvlText w:val="%1."/>
      <w:lvlJc w:val="left"/>
      <w:pPr>
        <w:ind w:left="720" w:hanging="360"/>
      </w:pPr>
      <w:rPr>
        <w:rFonts w:asciiTheme="minorHAnsi" w:eastAsia="Calibri" w:hAnsiTheme="minorHAns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A24061"/>
    <w:multiLevelType w:val="hybridMultilevel"/>
    <w:tmpl w:val="B14C322C"/>
    <w:lvl w:ilvl="0" w:tplc="2746F9E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ED7C0D"/>
    <w:multiLevelType w:val="multilevel"/>
    <w:tmpl w:val="B538D8C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2466EF9"/>
    <w:multiLevelType w:val="multilevel"/>
    <w:tmpl w:val="51C21A7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844F97"/>
    <w:multiLevelType w:val="multilevel"/>
    <w:tmpl w:val="7856F3BA"/>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40B52282"/>
    <w:multiLevelType w:val="multilevel"/>
    <w:tmpl w:val="51C21A7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B0B0931"/>
    <w:multiLevelType w:val="multilevel"/>
    <w:tmpl w:val="91A26E2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D752010"/>
    <w:multiLevelType w:val="multilevel"/>
    <w:tmpl w:val="6C6025D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DAD7A36"/>
    <w:multiLevelType w:val="multilevel"/>
    <w:tmpl w:val="51C21A7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3514402"/>
    <w:multiLevelType w:val="hybridMultilevel"/>
    <w:tmpl w:val="97226174"/>
    <w:lvl w:ilvl="0" w:tplc="776E408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724469">
    <w:abstractNumId w:val="7"/>
  </w:num>
  <w:num w:numId="2" w16cid:durableId="1913082119">
    <w:abstractNumId w:val="0"/>
  </w:num>
  <w:num w:numId="3" w16cid:durableId="173615123">
    <w:abstractNumId w:val="6"/>
  </w:num>
  <w:num w:numId="4" w16cid:durableId="583875881">
    <w:abstractNumId w:val="11"/>
  </w:num>
  <w:num w:numId="5" w16cid:durableId="1471364851">
    <w:abstractNumId w:val="8"/>
  </w:num>
  <w:num w:numId="6" w16cid:durableId="1263880316">
    <w:abstractNumId w:val="1"/>
  </w:num>
  <w:num w:numId="7" w16cid:durableId="2098092696">
    <w:abstractNumId w:val="12"/>
  </w:num>
  <w:num w:numId="8" w16cid:durableId="1438478324">
    <w:abstractNumId w:val="3"/>
  </w:num>
  <w:num w:numId="9" w16cid:durableId="2003462162">
    <w:abstractNumId w:val="2"/>
  </w:num>
  <w:num w:numId="10" w16cid:durableId="1097409905">
    <w:abstractNumId w:val="4"/>
  </w:num>
  <w:num w:numId="11" w16cid:durableId="724719082">
    <w:abstractNumId w:val="9"/>
  </w:num>
  <w:num w:numId="12" w16cid:durableId="2146656636">
    <w:abstractNumId w:val="10"/>
  </w:num>
  <w:num w:numId="13" w16cid:durableId="1017001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o:colormru v:ext="edit" colors="#0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T" w:val="1"/>
  </w:docVars>
  <w:rsids>
    <w:rsidRoot w:val="003C17A7"/>
    <w:rsid w:val="00022A9E"/>
    <w:rsid w:val="000412FE"/>
    <w:rsid w:val="0004586C"/>
    <w:rsid w:val="00054893"/>
    <w:rsid w:val="00055456"/>
    <w:rsid w:val="0005626A"/>
    <w:rsid w:val="00060E76"/>
    <w:rsid w:val="00064B30"/>
    <w:rsid w:val="00074918"/>
    <w:rsid w:val="00075DE2"/>
    <w:rsid w:val="000A59A0"/>
    <w:rsid w:val="000B4708"/>
    <w:rsid w:val="000D6F06"/>
    <w:rsid w:val="000E4F63"/>
    <w:rsid w:val="000E5B6D"/>
    <w:rsid w:val="000F241B"/>
    <w:rsid w:val="00121E20"/>
    <w:rsid w:val="0012595C"/>
    <w:rsid w:val="00130272"/>
    <w:rsid w:val="00134314"/>
    <w:rsid w:val="00140C31"/>
    <w:rsid w:val="00146661"/>
    <w:rsid w:val="001554E9"/>
    <w:rsid w:val="00177FD0"/>
    <w:rsid w:val="00183DDA"/>
    <w:rsid w:val="00184170"/>
    <w:rsid w:val="0019233F"/>
    <w:rsid w:val="00193F8E"/>
    <w:rsid w:val="001A1CE5"/>
    <w:rsid w:val="001D2C95"/>
    <w:rsid w:val="001E37F1"/>
    <w:rsid w:val="002040E8"/>
    <w:rsid w:val="00204D7A"/>
    <w:rsid w:val="00205617"/>
    <w:rsid w:val="00207C73"/>
    <w:rsid w:val="002135F2"/>
    <w:rsid w:val="00216BAD"/>
    <w:rsid w:val="002751AE"/>
    <w:rsid w:val="00284CAD"/>
    <w:rsid w:val="00353AB6"/>
    <w:rsid w:val="0037582C"/>
    <w:rsid w:val="003A19C1"/>
    <w:rsid w:val="003B4649"/>
    <w:rsid w:val="003C17A7"/>
    <w:rsid w:val="003C61B6"/>
    <w:rsid w:val="003D50A1"/>
    <w:rsid w:val="003E27C6"/>
    <w:rsid w:val="003E4E0B"/>
    <w:rsid w:val="003F01B3"/>
    <w:rsid w:val="00446C41"/>
    <w:rsid w:val="00472770"/>
    <w:rsid w:val="004923B8"/>
    <w:rsid w:val="00493CE9"/>
    <w:rsid w:val="00496859"/>
    <w:rsid w:val="004F4B93"/>
    <w:rsid w:val="004F50A5"/>
    <w:rsid w:val="00501798"/>
    <w:rsid w:val="005025C6"/>
    <w:rsid w:val="005034AD"/>
    <w:rsid w:val="005573A4"/>
    <w:rsid w:val="005576B3"/>
    <w:rsid w:val="00562898"/>
    <w:rsid w:val="00562D1F"/>
    <w:rsid w:val="00563F7D"/>
    <w:rsid w:val="00575500"/>
    <w:rsid w:val="005B3F25"/>
    <w:rsid w:val="005E69EB"/>
    <w:rsid w:val="0060083A"/>
    <w:rsid w:val="00600DB9"/>
    <w:rsid w:val="006311B6"/>
    <w:rsid w:val="00634C8D"/>
    <w:rsid w:val="00662E56"/>
    <w:rsid w:val="00680380"/>
    <w:rsid w:val="0068412B"/>
    <w:rsid w:val="006B6235"/>
    <w:rsid w:val="006C7127"/>
    <w:rsid w:val="00707C08"/>
    <w:rsid w:val="00712173"/>
    <w:rsid w:val="00713E2C"/>
    <w:rsid w:val="007158C1"/>
    <w:rsid w:val="00720678"/>
    <w:rsid w:val="0072403C"/>
    <w:rsid w:val="0075302F"/>
    <w:rsid w:val="0075670A"/>
    <w:rsid w:val="00770C65"/>
    <w:rsid w:val="0078205D"/>
    <w:rsid w:val="007A5136"/>
    <w:rsid w:val="007C058C"/>
    <w:rsid w:val="00810A04"/>
    <w:rsid w:val="00825412"/>
    <w:rsid w:val="00847801"/>
    <w:rsid w:val="00865E11"/>
    <w:rsid w:val="0089693B"/>
    <w:rsid w:val="008A1C4F"/>
    <w:rsid w:val="008A2FF2"/>
    <w:rsid w:val="008D0504"/>
    <w:rsid w:val="008E0D5E"/>
    <w:rsid w:val="00904B0A"/>
    <w:rsid w:val="009106C3"/>
    <w:rsid w:val="009200FA"/>
    <w:rsid w:val="009425C8"/>
    <w:rsid w:val="00943D3F"/>
    <w:rsid w:val="00994B97"/>
    <w:rsid w:val="0099685C"/>
    <w:rsid w:val="00996E03"/>
    <w:rsid w:val="009A2115"/>
    <w:rsid w:val="009A2907"/>
    <w:rsid w:val="009A341B"/>
    <w:rsid w:val="009B55FF"/>
    <w:rsid w:val="009B597A"/>
    <w:rsid w:val="009B7824"/>
    <w:rsid w:val="009C226D"/>
    <w:rsid w:val="009E1356"/>
    <w:rsid w:val="00A04AD1"/>
    <w:rsid w:val="00A11FA1"/>
    <w:rsid w:val="00A31A00"/>
    <w:rsid w:val="00A747AF"/>
    <w:rsid w:val="00A818FE"/>
    <w:rsid w:val="00A92C0A"/>
    <w:rsid w:val="00A942AD"/>
    <w:rsid w:val="00A9771A"/>
    <w:rsid w:val="00A97776"/>
    <w:rsid w:val="00AA686E"/>
    <w:rsid w:val="00AD0476"/>
    <w:rsid w:val="00AD43D5"/>
    <w:rsid w:val="00AF4A99"/>
    <w:rsid w:val="00B00D14"/>
    <w:rsid w:val="00B1385E"/>
    <w:rsid w:val="00B13921"/>
    <w:rsid w:val="00B16D56"/>
    <w:rsid w:val="00B459FD"/>
    <w:rsid w:val="00B50E53"/>
    <w:rsid w:val="00B6073F"/>
    <w:rsid w:val="00B96CE3"/>
    <w:rsid w:val="00BA392A"/>
    <w:rsid w:val="00BB2A87"/>
    <w:rsid w:val="00BB4FDE"/>
    <w:rsid w:val="00BE38E3"/>
    <w:rsid w:val="00BE42E7"/>
    <w:rsid w:val="00BF1EF0"/>
    <w:rsid w:val="00C06BB8"/>
    <w:rsid w:val="00C07A74"/>
    <w:rsid w:val="00C107D5"/>
    <w:rsid w:val="00C4120C"/>
    <w:rsid w:val="00C50EBD"/>
    <w:rsid w:val="00C50FCD"/>
    <w:rsid w:val="00C51E2F"/>
    <w:rsid w:val="00C75717"/>
    <w:rsid w:val="00C87D2A"/>
    <w:rsid w:val="00CA6B60"/>
    <w:rsid w:val="00CB4AE3"/>
    <w:rsid w:val="00CB6B8E"/>
    <w:rsid w:val="00CC4031"/>
    <w:rsid w:val="00D60FEC"/>
    <w:rsid w:val="00D73712"/>
    <w:rsid w:val="00D926F9"/>
    <w:rsid w:val="00DB5731"/>
    <w:rsid w:val="00DC04FC"/>
    <w:rsid w:val="00DC3788"/>
    <w:rsid w:val="00E10BC5"/>
    <w:rsid w:val="00E13286"/>
    <w:rsid w:val="00E20340"/>
    <w:rsid w:val="00E366A8"/>
    <w:rsid w:val="00E40CAE"/>
    <w:rsid w:val="00E43A81"/>
    <w:rsid w:val="00E803CE"/>
    <w:rsid w:val="00EB2F9F"/>
    <w:rsid w:val="00EE6707"/>
    <w:rsid w:val="00EF563F"/>
    <w:rsid w:val="00F51FCA"/>
    <w:rsid w:val="00FD02E5"/>
    <w:rsid w:val="00FD0534"/>
    <w:rsid w:val="00FD5F13"/>
    <w:rsid w:val="00FF2F60"/>
    <w:rsid w:val="00FF56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099"/>
    </o:shapedefaults>
    <o:shapelayout v:ext="edit">
      <o:idmap v:ext="edit" data="1"/>
    </o:shapelayout>
  </w:shapeDefaults>
  <w:decimalSymbol w:val=","/>
  <w:listSeparator w:val=";"/>
  <w14:docId w14:val="03ED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C17A7"/>
    <w:pPr>
      <w:spacing w:line="250" w:lineRule="auto"/>
    </w:pPr>
    <w:rPr>
      <w:rFonts w:ascii="Arial" w:hAnsi="Arial"/>
      <w:kern w:val="16"/>
      <w:lang w:eastAsia="en-US"/>
    </w:rPr>
  </w:style>
  <w:style w:type="paragraph" w:styleId="Kop1">
    <w:name w:val="heading 1"/>
    <w:basedOn w:val="Standaard"/>
    <w:next w:val="Standaard"/>
    <w:qFormat/>
    <w:pPr>
      <w:keepNext/>
      <w:outlineLvl w:val="0"/>
    </w:pPr>
    <w:rPr>
      <w:b/>
    </w:rPr>
  </w:style>
  <w:style w:type="paragraph" w:styleId="Kop2">
    <w:name w:val="heading 2"/>
    <w:basedOn w:val="Standaard"/>
    <w:next w:val="Standaard"/>
    <w:qFormat/>
    <w:pPr>
      <w:keepNext/>
      <w:outlineLvl w:val="1"/>
    </w:pPr>
    <w:rPr>
      <w:b/>
      <w:sz w:val="32"/>
    </w:rPr>
  </w:style>
  <w:style w:type="paragraph" w:styleId="Kop3">
    <w:name w:val="heading 3"/>
    <w:basedOn w:val="Standaard"/>
    <w:next w:val="Standaard"/>
    <w:qFormat/>
    <w:pPr>
      <w:keepNext/>
      <w:outlineLvl w:val="2"/>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igure">
    <w:name w:val="figure"/>
    <w:pPr>
      <w:widowControl w:val="0"/>
      <w:tabs>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s>
      <w:spacing w:after="201"/>
      <w:jc w:val="center"/>
    </w:pPr>
    <w:rPr>
      <w:b/>
      <w:sz w:val="24"/>
      <w:lang w:val="en-GB" w:eastAsia="en-US"/>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customStyle="1" w:styleId="Default">
    <w:name w:val="Default"/>
    <w:rsid w:val="003C17A7"/>
    <w:pPr>
      <w:autoSpaceDE w:val="0"/>
      <w:autoSpaceDN w:val="0"/>
      <w:adjustRightInd w:val="0"/>
    </w:pPr>
    <w:rPr>
      <w:color w:val="000000"/>
      <w:sz w:val="24"/>
      <w:szCs w:val="24"/>
    </w:rPr>
  </w:style>
  <w:style w:type="paragraph" w:styleId="Lijstalinea">
    <w:name w:val="List Paragraph"/>
    <w:basedOn w:val="Standaard"/>
    <w:uiPriority w:val="34"/>
    <w:qFormat/>
    <w:rsid w:val="003C17A7"/>
    <w:pPr>
      <w:spacing w:after="200" w:line="276" w:lineRule="auto"/>
      <w:ind w:left="720"/>
      <w:contextualSpacing/>
    </w:pPr>
    <w:rPr>
      <w:rFonts w:ascii="Calibri" w:eastAsia="Calibri" w:hAnsi="Calibri"/>
      <w:kern w:val="0"/>
      <w:sz w:val="22"/>
      <w:szCs w:val="22"/>
    </w:rPr>
  </w:style>
  <w:style w:type="character" w:styleId="Verwijzingopmerking">
    <w:name w:val="annotation reference"/>
    <w:basedOn w:val="Standaardalinea-lettertype"/>
    <w:rsid w:val="005025C6"/>
    <w:rPr>
      <w:sz w:val="16"/>
      <w:szCs w:val="16"/>
    </w:rPr>
  </w:style>
  <w:style w:type="paragraph" w:styleId="Tekstopmerking">
    <w:name w:val="annotation text"/>
    <w:basedOn w:val="Standaard"/>
    <w:link w:val="TekstopmerkingChar"/>
    <w:rsid w:val="005025C6"/>
    <w:pPr>
      <w:spacing w:line="240" w:lineRule="auto"/>
    </w:pPr>
  </w:style>
  <w:style w:type="character" w:customStyle="1" w:styleId="TekstopmerkingChar">
    <w:name w:val="Tekst opmerking Char"/>
    <w:basedOn w:val="Standaardalinea-lettertype"/>
    <w:link w:val="Tekstopmerking"/>
    <w:rsid w:val="005025C6"/>
    <w:rPr>
      <w:rFonts w:ascii="Arial" w:hAnsi="Arial"/>
      <w:kern w:val="16"/>
      <w:lang w:eastAsia="en-US"/>
    </w:rPr>
  </w:style>
  <w:style w:type="paragraph" w:styleId="Onderwerpvanopmerking">
    <w:name w:val="annotation subject"/>
    <w:basedOn w:val="Tekstopmerking"/>
    <w:next w:val="Tekstopmerking"/>
    <w:link w:val="OnderwerpvanopmerkingChar"/>
    <w:rsid w:val="005025C6"/>
    <w:rPr>
      <w:b/>
      <w:bCs/>
    </w:rPr>
  </w:style>
  <w:style w:type="character" w:customStyle="1" w:styleId="OnderwerpvanopmerkingChar">
    <w:name w:val="Onderwerp van opmerking Char"/>
    <w:basedOn w:val="TekstopmerkingChar"/>
    <w:link w:val="Onderwerpvanopmerking"/>
    <w:rsid w:val="005025C6"/>
    <w:rPr>
      <w:rFonts w:ascii="Arial" w:hAnsi="Arial"/>
      <w:b/>
      <w:bCs/>
      <w:kern w:val="16"/>
      <w:lang w:eastAsia="en-US"/>
    </w:rPr>
  </w:style>
  <w:style w:type="paragraph" w:styleId="Ballontekst">
    <w:name w:val="Balloon Text"/>
    <w:basedOn w:val="Standaard"/>
    <w:link w:val="BallontekstChar"/>
    <w:rsid w:val="005025C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025C6"/>
    <w:rPr>
      <w:rFonts w:ascii="Tahoma" w:hAnsi="Tahoma" w:cs="Tahoma"/>
      <w:kern w:val="16"/>
      <w:sz w:val="16"/>
      <w:szCs w:val="16"/>
      <w:lang w:eastAsia="en-US"/>
    </w:rPr>
  </w:style>
  <w:style w:type="table" w:styleId="Tabelraster">
    <w:name w:val="Table Grid"/>
    <w:basedOn w:val="Standaardtabel"/>
    <w:rsid w:val="004F5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2B4482B355F94F8FD15200680A277E" ma:contentTypeVersion="13" ma:contentTypeDescription="Create a new document." ma:contentTypeScope="" ma:versionID="89e0eccb36aeefe158c47e324c4e7d50">
  <xsd:schema xmlns:xsd="http://www.w3.org/2001/XMLSchema" xmlns:xs="http://www.w3.org/2001/XMLSchema" xmlns:p="http://schemas.microsoft.com/office/2006/metadata/properties" xmlns:ns2="8135d44d-8da2-4e8d-a100-88c26f873b3d" xmlns:ns3="b6b2ff1b-ff57-457c-b578-778e31454dca" xmlns:ns4="d3a92735-4626-485d-b499-1eae95cc67aa" targetNamespace="http://schemas.microsoft.com/office/2006/metadata/properties" ma:root="true" ma:fieldsID="a6a04c00b7491c4daf49d6e77d482afd" ns2:_="" ns3:_="" ns4:_="">
    <xsd:import namespace="8135d44d-8da2-4e8d-a100-88c26f873b3d"/>
    <xsd:import namespace="b6b2ff1b-ff57-457c-b578-778e31454dca"/>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5d44d-8da2-4e8d-a100-88c26f873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b2ff1b-ff57-457c-b578-778e31454dc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bb726a-b930-46e7-ab2a-c1425f2dda97}" ma:internalName="TaxCatchAll" ma:showField="CatchAllData" ma:web="b6b2ff1b-ff57-457c-b578-778e31454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35d44d-8da2-4e8d-a100-88c26f873b3d">
      <Terms xmlns="http://schemas.microsoft.com/office/infopath/2007/PartnerControls"/>
    </lcf76f155ced4ddcb4097134ff3c332f>
    <TaxCatchAll xmlns="d3a92735-4626-485d-b499-1eae95cc67a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48CE7-F388-4EB4-854C-A2859E9A0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5d44d-8da2-4e8d-a100-88c26f873b3d"/>
    <ds:schemaRef ds:uri="b6b2ff1b-ff57-457c-b578-778e31454dca"/>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4CDC79-0401-4BF9-BD00-D2ABC6362479}">
  <ds:schemaRefs>
    <ds:schemaRef ds:uri="http://schemas.microsoft.com/sharepoint/v3/contenttype/forms"/>
  </ds:schemaRefs>
</ds:datastoreItem>
</file>

<file path=customXml/itemProps3.xml><?xml version="1.0" encoding="utf-8"?>
<ds:datastoreItem xmlns:ds="http://schemas.openxmlformats.org/officeDocument/2006/customXml" ds:itemID="{E7768341-6E3A-44EA-9B63-A83BAAD74B0E}">
  <ds:schemaRefs>
    <ds:schemaRef ds:uri="http://schemas.microsoft.com/office/2006/metadata/properties"/>
    <ds:schemaRef ds:uri="http://schemas.microsoft.com/office/infopath/2007/PartnerControls"/>
    <ds:schemaRef ds:uri="8135d44d-8da2-4e8d-a100-88c26f873b3d"/>
    <ds:schemaRef ds:uri="d3a92735-4626-485d-b499-1eae95cc67aa"/>
  </ds:schemaRefs>
</ds:datastoreItem>
</file>

<file path=customXml/itemProps4.xml><?xml version="1.0" encoding="utf-8"?>
<ds:datastoreItem xmlns:ds="http://schemas.openxmlformats.org/officeDocument/2006/customXml" ds:itemID="{B2173609-2304-4EAA-82AD-93B5C5937998}">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1270</Words>
  <Characters>7674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2022-06-10T11:36:00Z</dcterms:created>
  <dcterms:modified xsi:type="dcterms:W3CDTF">2022-06-10T15:03:00Z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75bb0-c36a-401d-b52f-b1dbcf6705f2_Enabled">
    <vt:lpwstr>true</vt:lpwstr>
  </property>
  <property fmtid="{D5CDD505-2E9C-101B-9397-08002B2CF9AE}" pid="3" name="MSIP_Label_c7575bb0-c36a-401d-b52f-b1dbcf6705f2_SetDate">
    <vt:lpwstr>2021-11-09T11:37:43Z</vt:lpwstr>
  </property>
  <property fmtid="{D5CDD505-2E9C-101B-9397-08002B2CF9AE}" pid="4" name="MSIP_Label_c7575bb0-c36a-401d-b52f-b1dbcf6705f2_Method">
    <vt:lpwstr>Standard</vt:lpwstr>
  </property>
  <property fmtid="{D5CDD505-2E9C-101B-9397-08002B2CF9AE}" pid="5" name="MSIP_Label_c7575bb0-c36a-401d-b52f-b1dbcf6705f2_Name">
    <vt:lpwstr>Binnen SVB</vt:lpwstr>
  </property>
  <property fmtid="{D5CDD505-2E9C-101B-9397-08002B2CF9AE}" pid="6" name="MSIP_Label_c7575bb0-c36a-401d-b52f-b1dbcf6705f2_SiteId">
    <vt:lpwstr>f6eb77fb-3a22-43b2-99fd-eb5d61fccc02</vt:lpwstr>
  </property>
  <property fmtid="{D5CDD505-2E9C-101B-9397-08002B2CF9AE}" pid="7" name="MSIP_Label_c7575bb0-c36a-401d-b52f-b1dbcf6705f2_ContentBits">
    <vt:lpwstr>8</vt:lpwstr>
  </property>
  <property fmtid="{D5CDD505-2E9C-101B-9397-08002B2CF9AE}" pid="8" name="ContentTypeId">
    <vt:lpwstr>0x010100432B4482B355F94F8FD15200680A277E</vt:lpwstr>
  </property>
</Properties>
</file>