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D1552" w14:textId="77777777" w:rsidR="00441E1F" w:rsidRDefault="00F44AFA" w:rsidP="1779FF49">
      <w:pPr>
        <w:rPr>
          <w:rFonts w:ascii="Calibri" w:eastAsia="Calibri" w:hAnsi="Calibri" w:cs="Calibri"/>
          <w:b/>
          <w:bCs/>
          <w:sz w:val="28"/>
          <w:szCs w:val="28"/>
        </w:rPr>
      </w:pPr>
      <w:r w:rsidRPr="00441E1F">
        <w:rPr>
          <w:rFonts w:ascii="Calibri" w:eastAsia="Calibri" w:hAnsi="Calibri" w:cs="Calibri"/>
          <w:b/>
          <w:bCs/>
          <w:sz w:val="28"/>
          <w:szCs w:val="28"/>
        </w:rPr>
        <w:t xml:space="preserve">Europese Aanbesteding </w:t>
      </w:r>
    </w:p>
    <w:p w14:paraId="0BF5D87C" w14:textId="240082F7" w:rsidR="002011D5" w:rsidRPr="00441E1F" w:rsidRDefault="00F44AFA" w:rsidP="1779FF49">
      <w:pPr>
        <w:rPr>
          <w:rFonts w:ascii="Calibri" w:eastAsia="Calibri" w:hAnsi="Calibri" w:cs="Calibri"/>
          <w:b/>
          <w:bCs/>
          <w:i/>
          <w:iCs/>
          <w:sz w:val="28"/>
          <w:szCs w:val="28"/>
        </w:rPr>
      </w:pPr>
      <w:r w:rsidRPr="00441E1F">
        <w:rPr>
          <w:rFonts w:ascii="Calibri" w:eastAsia="Calibri" w:hAnsi="Calibri" w:cs="Calibri"/>
          <w:b/>
          <w:bCs/>
          <w:i/>
          <w:iCs/>
          <w:sz w:val="28"/>
          <w:szCs w:val="28"/>
        </w:rPr>
        <w:t>Moleculaire Diagnostiek SARS-CoV-2 NAAT I</w:t>
      </w:r>
      <w:r w:rsidR="000072A4" w:rsidRPr="00441E1F">
        <w:rPr>
          <w:rFonts w:ascii="Calibri" w:eastAsia="Calibri" w:hAnsi="Calibri" w:cs="Calibri"/>
          <w:b/>
          <w:bCs/>
          <w:i/>
          <w:iCs/>
          <w:sz w:val="28"/>
          <w:szCs w:val="28"/>
        </w:rPr>
        <w:t>I</w:t>
      </w:r>
      <w:r w:rsidR="00A84B56" w:rsidRPr="00441E1F">
        <w:rPr>
          <w:rFonts w:ascii="Calibri" w:eastAsia="Calibri" w:hAnsi="Calibri" w:cs="Calibri"/>
          <w:b/>
          <w:bCs/>
          <w:i/>
          <w:iCs/>
          <w:sz w:val="28"/>
          <w:szCs w:val="28"/>
        </w:rPr>
        <w:t xml:space="preserve"> Overflow</w:t>
      </w:r>
    </w:p>
    <w:p w14:paraId="7DD06FC9" w14:textId="77777777" w:rsidR="00441E1F" w:rsidRDefault="00441E1F" w:rsidP="1779FF49">
      <w:pPr>
        <w:rPr>
          <w:rFonts w:ascii="Calibri" w:eastAsia="Calibri" w:hAnsi="Calibri" w:cs="Calibri"/>
          <w:b/>
          <w:bCs/>
          <w:sz w:val="28"/>
          <w:szCs w:val="28"/>
        </w:rPr>
      </w:pPr>
    </w:p>
    <w:p w14:paraId="1928D6DF" w14:textId="0517D198" w:rsidR="0083410F" w:rsidRDefault="002011D5" w:rsidP="1779FF49">
      <w:r w:rsidRPr="002011D5">
        <w:rPr>
          <w:rFonts w:ascii="Calibri" w:eastAsia="Calibri" w:hAnsi="Calibri" w:cs="Calibri"/>
          <w:b/>
          <w:bCs/>
          <w:sz w:val="28"/>
          <w:szCs w:val="28"/>
        </w:rPr>
        <w:t>B</w:t>
      </w:r>
      <w:r w:rsidR="00F44AFA" w:rsidRPr="1779FF49">
        <w:rPr>
          <w:rFonts w:ascii="Calibri" w:eastAsia="Calibri" w:hAnsi="Calibri" w:cs="Calibri"/>
          <w:b/>
          <w:bCs/>
          <w:color w:val="000000" w:themeColor="text1"/>
          <w:sz w:val="28"/>
          <w:szCs w:val="28"/>
        </w:rPr>
        <w:t xml:space="preserve">ijlage </w:t>
      </w:r>
      <w:r w:rsidR="00441E1F">
        <w:rPr>
          <w:rFonts w:ascii="Calibri" w:eastAsia="Calibri" w:hAnsi="Calibri" w:cs="Calibri"/>
          <w:b/>
          <w:bCs/>
          <w:color w:val="000000" w:themeColor="text1"/>
          <w:sz w:val="28"/>
          <w:szCs w:val="28"/>
        </w:rPr>
        <w:t>F</w:t>
      </w:r>
      <w:r w:rsidR="1779FF49" w:rsidRPr="1779FF49">
        <w:rPr>
          <w:rFonts w:ascii="Calibri" w:eastAsia="Calibri" w:hAnsi="Calibri" w:cs="Calibri"/>
          <w:b/>
          <w:bCs/>
          <w:color w:val="000000" w:themeColor="text1"/>
          <w:sz w:val="28"/>
          <w:szCs w:val="28"/>
        </w:rPr>
        <w:t xml:space="preserve">: </w:t>
      </w:r>
      <w:r w:rsidR="00441E1F">
        <w:rPr>
          <w:rFonts w:ascii="Calibri" w:eastAsia="Calibri" w:hAnsi="Calibri" w:cs="Calibri"/>
          <w:b/>
          <w:bCs/>
          <w:color w:val="000000" w:themeColor="text1"/>
          <w:sz w:val="28"/>
          <w:szCs w:val="28"/>
        </w:rPr>
        <w:t xml:space="preserve">Format </w:t>
      </w:r>
      <w:r w:rsidR="1779FF49" w:rsidRPr="1779FF49">
        <w:rPr>
          <w:rFonts w:ascii="Calibri" w:eastAsia="Calibri" w:hAnsi="Calibri" w:cs="Calibri"/>
          <w:b/>
          <w:bCs/>
          <w:color w:val="000000" w:themeColor="text1"/>
          <w:sz w:val="28"/>
          <w:szCs w:val="28"/>
        </w:rPr>
        <w:t>Plan van Aanpak</w:t>
      </w:r>
    </w:p>
    <w:p w14:paraId="2A90AE1B" w14:textId="774DD44A" w:rsidR="003648F5" w:rsidRPr="00987856" w:rsidRDefault="003648F5" w:rsidP="003648F5">
      <w:pPr>
        <w:rPr>
          <w:color w:val="FF0000"/>
        </w:rPr>
      </w:pPr>
      <w:r w:rsidRPr="001F69D6">
        <w:t xml:space="preserve">Als opdrachtnemer geeft u bij ondertekening van de overeenkomst uitvoering aan de opdracht. Dienst Testen verzoekt uw organisatie instelling een plan van aanpak op te stellen - aangeleverd in dit document door Dienst Testen – zoals reeds aangekondigd in het beschrijvend document van de aanbesteding. Uw organisatie levert deze voorafgaand aan ondertekening van de overeenkomst. Het plan van aanpak dient als startpunt discussiestuk voor de betrokken partijen. </w:t>
      </w:r>
    </w:p>
    <w:p w14:paraId="19E5C771" w14:textId="77777777" w:rsidR="00DF7C97" w:rsidRDefault="00DF7C97" w:rsidP="00DF7C97">
      <w:r>
        <w:t>Het plan van aanpak bevat</w:t>
      </w:r>
      <w:r w:rsidRPr="30DFF22C">
        <w:t xml:space="preserve">: </w:t>
      </w:r>
    </w:p>
    <w:p w14:paraId="1F210249" w14:textId="77777777" w:rsidR="00DF7C97" w:rsidRDefault="00DF7C97" w:rsidP="00DF7C97">
      <w:pPr>
        <w:pStyle w:val="Lijstalinea"/>
        <w:numPr>
          <w:ilvl w:val="0"/>
          <w:numId w:val="2"/>
        </w:numPr>
      </w:pPr>
      <w:r w:rsidRPr="30DFF22C">
        <w:t>in</w:t>
      </w:r>
      <w:r>
        <w:t>formatie over de capaciteit en werkwijze van uw organisatie;</w:t>
      </w:r>
    </w:p>
    <w:p w14:paraId="506161E4" w14:textId="77777777" w:rsidR="00DF7C97" w:rsidRDefault="00DF7C97" w:rsidP="00DF7C97">
      <w:pPr>
        <w:pStyle w:val="Lijstalinea"/>
        <w:numPr>
          <w:ilvl w:val="0"/>
          <w:numId w:val="2"/>
        </w:numPr>
      </w:pPr>
      <w:r>
        <w:t xml:space="preserve">invulling van de werkprocessen; </w:t>
      </w:r>
    </w:p>
    <w:p w14:paraId="42F54A95" w14:textId="77777777" w:rsidR="00DF7C97" w:rsidRDefault="00DF7C97" w:rsidP="00DF7C97">
      <w:pPr>
        <w:pStyle w:val="Lijstalinea"/>
        <w:numPr>
          <w:ilvl w:val="0"/>
          <w:numId w:val="2"/>
        </w:numPr>
      </w:pPr>
      <w:r>
        <w:t>kwaliteitsborging;</w:t>
      </w:r>
      <w:r w:rsidDel="006F2F6E">
        <w:t xml:space="preserve"> </w:t>
      </w:r>
    </w:p>
    <w:p w14:paraId="573B1F67" w14:textId="77777777" w:rsidR="00DF7C97" w:rsidRDefault="00DF7C97" w:rsidP="00DF7C97">
      <w:pPr>
        <w:pStyle w:val="Lijstalinea"/>
        <w:numPr>
          <w:ilvl w:val="0"/>
          <w:numId w:val="2"/>
        </w:numPr>
      </w:pPr>
      <w:r>
        <w:t xml:space="preserve">en invulling van de </w:t>
      </w:r>
      <w:proofErr w:type="spellStart"/>
      <w:r>
        <w:t>KPI’s</w:t>
      </w:r>
      <w:proofErr w:type="spellEnd"/>
      <w:r>
        <w:t xml:space="preserve">. </w:t>
      </w:r>
    </w:p>
    <w:p w14:paraId="12309421" w14:textId="77777777" w:rsidR="00DF7C97" w:rsidRDefault="00DF7C97" w:rsidP="00DF7C97">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Onderstaand vindt u nadere toelichting en verwachting voor de aanlevering van het plan van aanpak.</w:t>
      </w:r>
      <w:r>
        <w:rPr>
          <w:rStyle w:val="eop"/>
          <w:rFonts w:ascii="Calibri" w:hAnsi="Calibri" w:cs="Calibri"/>
          <w:color w:val="000000"/>
          <w:shd w:val="clear" w:color="auto" w:fill="FFFFFF"/>
        </w:rPr>
        <w:t> </w:t>
      </w:r>
    </w:p>
    <w:p w14:paraId="45696EA3" w14:textId="1B147AC9" w:rsidR="00617885" w:rsidRDefault="00617885">
      <w:pPr>
        <w:rPr>
          <w:rFonts w:ascii="Calibri" w:eastAsia="Calibri" w:hAnsi="Calibri" w:cs="Calibri"/>
          <w:color w:val="000000" w:themeColor="text1"/>
        </w:rPr>
      </w:pPr>
    </w:p>
    <w:p w14:paraId="52CBA618" w14:textId="7D0EB5AD" w:rsidR="0083410F" w:rsidRDefault="1779FF49" w:rsidP="1779FF49">
      <w:pPr>
        <w:rPr>
          <w:rFonts w:ascii="Calibri" w:eastAsia="Calibri" w:hAnsi="Calibri" w:cs="Calibri"/>
          <w:color w:val="000000" w:themeColor="text1"/>
        </w:rPr>
      </w:pPr>
      <w:r w:rsidRPr="1779FF49">
        <w:rPr>
          <w:rFonts w:ascii="Calibri" w:eastAsia="Calibri" w:hAnsi="Calibri" w:cs="Calibri"/>
          <w:b/>
          <w:bCs/>
          <w:color w:val="000000" w:themeColor="text1"/>
        </w:rPr>
        <w:t>DEEL 1: INFORMATIE OVER UW INSTELLING</w:t>
      </w:r>
    </w:p>
    <w:p w14:paraId="18A210BA" w14:textId="1F8E9FBE" w:rsidR="0083410F" w:rsidRPr="009A0BBC" w:rsidRDefault="1779FF49" w:rsidP="1779FF49">
      <w:pPr>
        <w:rPr>
          <w:rFonts w:eastAsia="Calibri" w:cstheme="minorHAnsi"/>
          <w:color w:val="000000" w:themeColor="text1"/>
        </w:rPr>
      </w:pPr>
      <w:r w:rsidRPr="009A0BBC">
        <w:rPr>
          <w:rFonts w:eastAsia="Calibri" w:cstheme="minorHAnsi"/>
          <w:color w:val="000000" w:themeColor="text1"/>
        </w:rPr>
        <w:t xml:space="preserve">Hieronder vindt u een tabel met de te verstrekken informatie over uw instelling, betreffende administratieve gegevens, sleutelfunctionarissen en de activiteiten van de instelling. </w:t>
      </w:r>
    </w:p>
    <w:tbl>
      <w:tblPr>
        <w:tblStyle w:val="Tabelraster"/>
        <w:tblW w:w="9015" w:type="dxa"/>
        <w:tblLayout w:type="fixed"/>
        <w:tblLook w:val="06A0" w:firstRow="1" w:lastRow="0" w:firstColumn="1" w:lastColumn="0" w:noHBand="1" w:noVBand="1"/>
      </w:tblPr>
      <w:tblGrid>
        <w:gridCol w:w="3615"/>
        <w:gridCol w:w="5400"/>
      </w:tblGrid>
      <w:tr w:rsidR="1779FF49" w:rsidRPr="009A0BBC" w14:paraId="24B1207D" w14:textId="77777777" w:rsidTr="00C45DB8">
        <w:tc>
          <w:tcPr>
            <w:tcW w:w="9015" w:type="dxa"/>
            <w:gridSpan w:val="2"/>
            <w:tcBorders>
              <w:top w:val="single" w:sz="6" w:space="0" w:color="C00000"/>
              <w:left w:val="single" w:sz="6" w:space="0" w:color="C00000"/>
              <w:bottom w:val="single" w:sz="6" w:space="0" w:color="C00000"/>
              <w:right w:val="single" w:sz="6" w:space="0" w:color="C00000"/>
            </w:tcBorders>
            <w:shd w:val="clear" w:color="auto" w:fill="C00000"/>
          </w:tcPr>
          <w:p w14:paraId="72391D70" w14:textId="7CEA4DC7" w:rsidR="1779FF49" w:rsidRPr="009A0BBC" w:rsidRDefault="1779FF49" w:rsidP="1779FF49">
            <w:pPr>
              <w:spacing w:line="259" w:lineRule="auto"/>
              <w:rPr>
                <w:rFonts w:eastAsia="Calibri" w:cstheme="minorHAnsi"/>
                <w:b/>
                <w:bCs/>
                <w:color w:val="FFFFFF" w:themeColor="background1"/>
                <w:sz w:val="18"/>
                <w:szCs w:val="18"/>
              </w:rPr>
            </w:pPr>
            <w:r w:rsidRPr="009A0BBC">
              <w:rPr>
                <w:rFonts w:eastAsia="Calibri" w:cstheme="minorHAnsi"/>
                <w:b/>
                <w:bCs/>
                <w:color w:val="FFFFFF" w:themeColor="background1"/>
                <w:sz w:val="18"/>
                <w:szCs w:val="18"/>
              </w:rPr>
              <w:t>Administratieve gegevens</w:t>
            </w:r>
          </w:p>
        </w:tc>
      </w:tr>
      <w:tr w:rsidR="1779FF49" w:rsidRPr="009A0BBC" w14:paraId="32989941"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2108EB94" w14:textId="6B0D12AA"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Naam organisatie</w:t>
            </w:r>
          </w:p>
        </w:tc>
        <w:tc>
          <w:tcPr>
            <w:tcW w:w="5400" w:type="dxa"/>
            <w:tcBorders>
              <w:top w:val="single" w:sz="6" w:space="0" w:color="C00000"/>
              <w:left w:val="single" w:sz="6" w:space="0" w:color="C00000"/>
              <w:bottom w:val="single" w:sz="6" w:space="0" w:color="C00000"/>
              <w:right w:val="single" w:sz="6" w:space="0" w:color="C00000"/>
            </w:tcBorders>
          </w:tcPr>
          <w:p w14:paraId="5F567879" w14:textId="173CE14A" w:rsidR="1779FF49" w:rsidRPr="009A0BBC" w:rsidRDefault="1779FF49" w:rsidP="1779FF49">
            <w:pPr>
              <w:spacing w:line="259" w:lineRule="auto"/>
              <w:rPr>
                <w:rFonts w:eastAsia="Calibri" w:cstheme="minorHAnsi"/>
                <w:sz w:val="18"/>
                <w:szCs w:val="18"/>
              </w:rPr>
            </w:pPr>
          </w:p>
        </w:tc>
      </w:tr>
      <w:tr w:rsidR="1779FF49" w:rsidRPr="009A0BBC" w14:paraId="49AD715D"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6EA05C71" w14:textId="74735C1F"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Naam contactpersoon</w:t>
            </w:r>
          </w:p>
        </w:tc>
        <w:tc>
          <w:tcPr>
            <w:tcW w:w="5400" w:type="dxa"/>
            <w:tcBorders>
              <w:top w:val="single" w:sz="6" w:space="0" w:color="C00000"/>
              <w:left w:val="single" w:sz="6" w:space="0" w:color="C00000"/>
              <w:bottom w:val="single" w:sz="6" w:space="0" w:color="C00000"/>
              <w:right w:val="single" w:sz="6" w:space="0" w:color="C00000"/>
            </w:tcBorders>
          </w:tcPr>
          <w:p w14:paraId="7DCE25ED" w14:textId="07B87641" w:rsidR="1779FF49" w:rsidRPr="009A0BBC" w:rsidRDefault="1779FF49" w:rsidP="1779FF49">
            <w:pPr>
              <w:spacing w:line="259" w:lineRule="auto"/>
              <w:rPr>
                <w:rFonts w:eastAsia="Calibri" w:cstheme="minorHAnsi"/>
                <w:sz w:val="18"/>
                <w:szCs w:val="18"/>
              </w:rPr>
            </w:pPr>
          </w:p>
        </w:tc>
      </w:tr>
      <w:tr w:rsidR="1779FF49" w:rsidRPr="009A0BBC" w14:paraId="2039FF78"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4CD4B49C" w14:textId="189E31F2"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Email contactpersoon</w:t>
            </w:r>
          </w:p>
        </w:tc>
        <w:tc>
          <w:tcPr>
            <w:tcW w:w="5400" w:type="dxa"/>
            <w:tcBorders>
              <w:top w:val="single" w:sz="6" w:space="0" w:color="C00000"/>
              <w:left w:val="single" w:sz="6" w:space="0" w:color="C00000"/>
              <w:bottom w:val="single" w:sz="6" w:space="0" w:color="C00000"/>
              <w:right w:val="single" w:sz="6" w:space="0" w:color="C00000"/>
            </w:tcBorders>
          </w:tcPr>
          <w:p w14:paraId="66592213" w14:textId="0228DDDF" w:rsidR="1779FF49" w:rsidRPr="009A0BBC" w:rsidRDefault="1779FF49" w:rsidP="1779FF49">
            <w:pPr>
              <w:spacing w:line="259" w:lineRule="auto"/>
              <w:rPr>
                <w:rFonts w:eastAsia="Calibri" w:cstheme="minorHAnsi"/>
                <w:sz w:val="18"/>
                <w:szCs w:val="18"/>
              </w:rPr>
            </w:pPr>
          </w:p>
        </w:tc>
      </w:tr>
      <w:tr w:rsidR="1779FF49" w:rsidRPr="009A0BBC" w14:paraId="5D2CE769"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19CCB1C1" w14:textId="7959D25A"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Telefoonnummer contactpersoon</w:t>
            </w:r>
          </w:p>
        </w:tc>
        <w:tc>
          <w:tcPr>
            <w:tcW w:w="5400" w:type="dxa"/>
            <w:tcBorders>
              <w:top w:val="single" w:sz="6" w:space="0" w:color="C00000"/>
              <w:left w:val="single" w:sz="6" w:space="0" w:color="C00000"/>
              <w:bottom w:val="single" w:sz="6" w:space="0" w:color="C00000"/>
              <w:right w:val="single" w:sz="6" w:space="0" w:color="C00000"/>
            </w:tcBorders>
          </w:tcPr>
          <w:p w14:paraId="122DCFC4" w14:textId="5454E3EC" w:rsidR="1779FF49" w:rsidRPr="009A0BBC" w:rsidRDefault="1779FF49" w:rsidP="1779FF49">
            <w:pPr>
              <w:spacing w:line="259" w:lineRule="auto"/>
              <w:rPr>
                <w:rFonts w:eastAsia="Calibri" w:cstheme="minorHAnsi"/>
                <w:sz w:val="18"/>
                <w:szCs w:val="18"/>
              </w:rPr>
            </w:pPr>
          </w:p>
        </w:tc>
      </w:tr>
      <w:tr w:rsidR="1779FF49" w:rsidRPr="009A0BBC" w14:paraId="49A85269" w14:textId="77777777" w:rsidTr="00C45DB8">
        <w:tc>
          <w:tcPr>
            <w:tcW w:w="9015" w:type="dxa"/>
            <w:gridSpan w:val="2"/>
            <w:tcBorders>
              <w:top w:val="single" w:sz="6" w:space="0" w:color="C00000"/>
              <w:left w:val="single" w:sz="6" w:space="0" w:color="C00000"/>
              <w:bottom w:val="single" w:sz="6" w:space="0" w:color="C00000"/>
              <w:right w:val="single" w:sz="6" w:space="0" w:color="C00000"/>
            </w:tcBorders>
            <w:shd w:val="clear" w:color="auto" w:fill="C00000"/>
          </w:tcPr>
          <w:p w14:paraId="6D57207D" w14:textId="0E0F61AC" w:rsidR="1779FF49" w:rsidRPr="009A0BBC" w:rsidRDefault="1779FF49" w:rsidP="1779FF49">
            <w:pPr>
              <w:spacing w:line="259" w:lineRule="auto"/>
              <w:rPr>
                <w:rFonts w:eastAsia="Calibri" w:cstheme="minorHAnsi"/>
                <w:b/>
                <w:bCs/>
                <w:sz w:val="18"/>
                <w:szCs w:val="18"/>
              </w:rPr>
            </w:pPr>
            <w:r w:rsidRPr="009A0BBC">
              <w:rPr>
                <w:rFonts w:eastAsia="Calibri" w:cstheme="minorHAnsi"/>
                <w:b/>
                <w:bCs/>
                <w:color w:val="FFFFFF" w:themeColor="background1"/>
                <w:sz w:val="18"/>
                <w:szCs w:val="18"/>
              </w:rPr>
              <w:t>Sleutelfunctionarissen</w:t>
            </w:r>
          </w:p>
        </w:tc>
      </w:tr>
      <w:tr w:rsidR="1779FF49" w:rsidRPr="009A0BBC" w14:paraId="28088879" w14:textId="77777777" w:rsidTr="00C45DB8">
        <w:tc>
          <w:tcPr>
            <w:tcW w:w="9015" w:type="dxa"/>
            <w:gridSpan w:val="2"/>
            <w:tcBorders>
              <w:top w:val="single" w:sz="6" w:space="0" w:color="C00000"/>
              <w:left w:val="single" w:sz="6" w:space="0" w:color="C00000"/>
              <w:bottom w:val="single" w:sz="6" w:space="0" w:color="C00000"/>
              <w:right w:val="single" w:sz="6" w:space="0" w:color="C00000"/>
            </w:tcBorders>
          </w:tcPr>
          <w:p w14:paraId="02DBEC7A" w14:textId="1693EA82" w:rsidR="1779FF49" w:rsidRPr="009A0BBC" w:rsidRDefault="004E27E7" w:rsidP="1779FF49">
            <w:pPr>
              <w:spacing w:line="259" w:lineRule="auto"/>
              <w:rPr>
                <w:rFonts w:eastAsia="Calibri" w:cstheme="minorHAnsi"/>
                <w:b/>
                <w:bCs/>
                <w:sz w:val="18"/>
                <w:szCs w:val="18"/>
              </w:rPr>
            </w:pPr>
            <w:r w:rsidRPr="009A0BBC">
              <w:rPr>
                <w:rFonts w:eastAsia="Calibri" w:cstheme="minorHAnsi"/>
                <w:i/>
                <w:iCs/>
                <w:sz w:val="18"/>
                <w:szCs w:val="18"/>
              </w:rPr>
              <w:t>Wie zijn</w:t>
            </w:r>
            <w:r w:rsidR="0072446E" w:rsidRPr="009A0BBC">
              <w:rPr>
                <w:rFonts w:eastAsia="Calibri" w:cstheme="minorHAnsi"/>
                <w:i/>
                <w:iCs/>
                <w:sz w:val="18"/>
                <w:szCs w:val="18"/>
              </w:rPr>
              <w:t xml:space="preserve"> de contactpersonen voor de GGD en Dienst Testen</w:t>
            </w:r>
            <w:r w:rsidRPr="009A0BBC">
              <w:rPr>
                <w:rFonts w:eastAsia="Calibri" w:cstheme="minorHAnsi"/>
                <w:i/>
                <w:iCs/>
                <w:sz w:val="18"/>
                <w:szCs w:val="18"/>
              </w:rPr>
              <w:t xml:space="preserve">? </w:t>
            </w:r>
            <w:r w:rsidR="00B61FA3" w:rsidRPr="009A0BBC">
              <w:rPr>
                <w:rFonts w:eastAsia="Calibri" w:cstheme="minorHAnsi"/>
                <w:i/>
                <w:iCs/>
                <w:sz w:val="18"/>
                <w:szCs w:val="18"/>
              </w:rPr>
              <w:t>Specificeer het</w:t>
            </w:r>
            <w:r w:rsidR="0072446E" w:rsidRPr="009A0BBC">
              <w:rPr>
                <w:rFonts w:eastAsia="Calibri" w:cstheme="minorHAnsi"/>
                <w:i/>
                <w:iCs/>
                <w:sz w:val="18"/>
                <w:szCs w:val="18"/>
              </w:rPr>
              <w:t xml:space="preserve"> eerste contactpersoon, contactpersonen voor operationele afspraken en de eindverantwoordelijken voor medisch en/of laboratoriumkwaliteit.</w:t>
            </w:r>
          </w:p>
        </w:tc>
      </w:tr>
      <w:tr w:rsidR="0021571D" w:rsidRPr="009A0BBC" w14:paraId="27D96A8D"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259048E0" w14:textId="565C9E50" w:rsidR="0021571D" w:rsidRPr="009A0BBC" w:rsidRDefault="0021571D" w:rsidP="0021571D">
            <w:pPr>
              <w:spacing w:line="259" w:lineRule="auto"/>
              <w:rPr>
                <w:rFonts w:eastAsia="Calibri" w:cstheme="minorHAnsi"/>
                <w:b/>
                <w:bCs/>
                <w:sz w:val="18"/>
                <w:szCs w:val="18"/>
              </w:rPr>
            </w:pPr>
            <w:r w:rsidRPr="009A0BBC">
              <w:rPr>
                <w:rFonts w:eastAsia="Calibri" w:cstheme="minorHAnsi"/>
                <w:b/>
                <w:bCs/>
                <w:sz w:val="18"/>
                <w:szCs w:val="18"/>
              </w:rPr>
              <w:t>[Functie]</w:t>
            </w:r>
          </w:p>
        </w:tc>
        <w:tc>
          <w:tcPr>
            <w:tcW w:w="5400" w:type="dxa"/>
            <w:tcBorders>
              <w:top w:val="single" w:sz="6" w:space="0" w:color="C00000"/>
              <w:left w:val="single" w:sz="6" w:space="0" w:color="C00000"/>
              <w:bottom w:val="single" w:sz="6" w:space="0" w:color="C00000"/>
              <w:right w:val="single" w:sz="6" w:space="0" w:color="C00000"/>
            </w:tcBorders>
          </w:tcPr>
          <w:p w14:paraId="75B4D759" w14:textId="752AEC47" w:rsidR="0021571D" w:rsidRPr="009A0BBC" w:rsidRDefault="0021571D" w:rsidP="0021571D">
            <w:pPr>
              <w:spacing w:line="259" w:lineRule="auto"/>
              <w:rPr>
                <w:rFonts w:eastAsia="Calibri" w:cstheme="minorHAnsi"/>
                <w:sz w:val="18"/>
                <w:szCs w:val="18"/>
              </w:rPr>
            </w:pPr>
            <w:r w:rsidRPr="009A0BBC">
              <w:rPr>
                <w:rFonts w:eastAsia="Calibri" w:cstheme="minorHAnsi"/>
                <w:sz w:val="18"/>
                <w:szCs w:val="18"/>
              </w:rPr>
              <w:t>[Naam]</w:t>
            </w:r>
          </w:p>
        </w:tc>
      </w:tr>
      <w:tr w:rsidR="0021571D" w:rsidRPr="009A0BBC" w14:paraId="077E7A12"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47025647" w14:textId="3A3256D4" w:rsidR="0021571D" w:rsidRPr="009A0BBC" w:rsidRDefault="0021571D" w:rsidP="0021571D">
            <w:pPr>
              <w:spacing w:line="259" w:lineRule="auto"/>
              <w:rPr>
                <w:rFonts w:eastAsia="Calibri" w:cstheme="minorHAnsi"/>
                <w:b/>
                <w:bCs/>
                <w:sz w:val="18"/>
                <w:szCs w:val="18"/>
              </w:rPr>
            </w:pPr>
            <w:r w:rsidRPr="009A0BBC">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20BC55CF" w14:textId="2E2581B4" w:rsidR="0021571D" w:rsidRPr="009A0BBC" w:rsidRDefault="0021571D" w:rsidP="0021571D">
            <w:pPr>
              <w:spacing w:line="259" w:lineRule="auto"/>
              <w:rPr>
                <w:rFonts w:eastAsia="Calibri" w:cstheme="minorHAnsi"/>
                <w:sz w:val="18"/>
                <w:szCs w:val="18"/>
              </w:rPr>
            </w:pPr>
          </w:p>
        </w:tc>
      </w:tr>
      <w:tr w:rsidR="0021571D" w:rsidRPr="009A0BBC" w14:paraId="3998C333"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047B8904" w14:textId="3839CED8" w:rsidR="0021571D" w:rsidRPr="009A0BBC" w:rsidRDefault="0021571D" w:rsidP="0021571D">
            <w:pPr>
              <w:spacing w:line="259" w:lineRule="auto"/>
              <w:rPr>
                <w:rFonts w:eastAsia="Calibri" w:cstheme="minorHAnsi"/>
                <w:b/>
                <w:bCs/>
                <w:sz w:val="18"/>
                <w:szCs w:val="18"/>
              </w:rPr>
            </w:pPr>
            <w:r w:rsidRPr="009A0BBC">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5669E6AB" w14:textId="2D3A08EA" w:rsidR="0021571D" w:rsidRPr="009A0BBC" w:rsidRDefault="0021571D" w:rsidP="0021571D">
            <w:pPr>
              <w:spacing w:line="259" w:lineRule="auto"/>
              <w:rPr>
                <w:rFonts w:eastAsia="Calibri" w:cstheme="minorHAnsi"/>
                <w:sz w:val="18"/>
                <w:szCs w:val="18"/>
              </w:rPr>
            </w:pPr>
          </w:p>
        </w:tc>
      </w:tr>
      <w:tr w:rsidR="0021571D" w:rsidRPr="009A0BBC" w14:paraId="1C613545"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34E15BEB" w14:textId="1CC1076B" w:rsidR="0021571D" w:rsidRPr="009A0BBC" w:rsidRDefault="0021571D" w:rsidP="0021571D">
            <w:pPr>
              <w:spacing w:line="259" w:lineRule="auto"/>
              <w:rPr>
                <w:rFonts w:eastAsia="Calibri" w:cstheme="minorHAnsi"/>
                <w:b/>
                <w:bCs/>
                <w:sz w:val="18"/>
                <w:szCs w:val="18"/>
              </w:rPr>
            </w:pPr>
            <w:r w:rsidRPr="009A0BBC">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72E6A12B" w14:textId="190A8208" w:rsidR="0021571D" w:rsidRPr="009A0BBC" w:rsidRDefault="0021571D" w:rsidP="0021571D">
            <w:pPr>
              <w:spacing w:line="259" w:lineRule="auto"/>
              <w:rPr>
                <w:rFonts w:eastAsia="Calibri" w:cstheme="minorHAnsi"/>
                <w:sz w:val="18"/>
                <w:szCs w:val="18"/>
              </w:rPr>
            </w:pPr>
          </w:p>
        </w:tc>
      </w:tr>
      <w:tr w:rsidR="1779FF49" w:rsidRPr="009A0BBC" w14:paraId="67A53F06" w14:textId="77777777" w:rsidTr="00C45DB8">
        <w:tc>
          <w:tcPr>
            <w:tcW w:w="9015" w:type="dxa"/>
            <w:gridSpan w:val="2"/>
            <w:tcBorders>
              <w:top w:val="single" w:sz="6" w:space="0" w:color="C00000"/>
              <w:left w:val="single" w:sz="6" w:space="0" w:color="C00000"/>
              <w:bottom w:val="single" w:sz="6" w:space="0" w:color="C00000"/>
              <w:right w:val="single" w:sz="6" w:space="0" w:color="C00000"/>
            </w:tcBorders>
            <w:shd w:val="clear" w:color="auto" w:fill="C00000"/>
          </w:tcPr>
          <w:p w14:paraId="6D3EBC38" w14:textId="1DB9568C" w:rsidR="1779FF49" w:rsidRPr="009A0BBC" w:rsidRDefault="1779FF49" w:rsidP="1779FF49">
            <w:pPr>
              <w:spacing w:line="259" w:lineRule="auto"/>
              <w:rPr>
                <w:rFonts w:eastAsia="Calibri" w:cstheme="minorHAnsi"/>
                <w:b/>
                <w:bCs/>
                <w:sz w:val="18"/>
                <w:szCs w:val="18"/>
              </w:rPr>
            </w:pPr>
            <w:r w:rsidRPr="009A0BBC">
              <w:rPr>
                <w:rFonts w:eastAsia="Calibri" w:cstheme="minorHAnsi"/>
                <w:b/>
                <w:bCs/>
                <w:color w:val="FFFFFF" w:themeColor="background1"/>
                <w:sz w:val="18"/>
                <w:szCs w:val="18"/>
              </w:rPr>
              <w:t>Uitbesteedde activiteiten</w:t>
            </w:r>
          </w:p>
        </w:tc>
      </w:tr>
      <w:tr w:rsidR="1779FF49" w:rsidRPr="009A0BBC" w14:paraId="76C3EB44" w14:textId="77777777" w:rsidTr="00C45DB8">
        <w:tc>
          <w:tcPr>
            <w:tcW w:w="9015" w:type="dxa"/>
            <w:gridSpan w:val="2"/>
            <w:tcBorders>
              <w:top w:val="single" w:sz="6" w:space="0" w:color="C00000"/>
              <w:left w:val="single" w:sz="6" w:space="0" w:color="C00000"/>
              <w:bottom w:val="single" w:sz="6" w:space="0" w:color="C00000"/>
              <w:right w:val="single" w:sz="6" w:space="0" w:color="C00000"/>
            </w:tcBorders>
          </w:tcPr>
          <w:p w14:paraId="5D19F280" w14:textId="43983559" w:rsidR="1779FF49" w:rsidRPr="009A0BBC" w:rsidRDefault="004E27E7" w:rsidP="1779FF49">
            <w:pPr>
              <w:spacing w:line="259" w:lineRule="auto"/>
              <w:rPr>
                <w:rFonts w:eastAsia="Calibri" w:cstheme="minorHAnsi"/>
                <w:b/>
                <w:bCs/>
                <w:sz w:val="18"/>
                <w:szCs w:val="18"/>
              </w:rPr>
            </w:pPr>
            <w:r w:rsidRPr="009A0BBC">
              <w:rPr>
                <w:rFonts w:eastAsia="Calibri" w:cstheme="minorHAnsi"/>
                <w:i/>
                <w:iCs/>
                <w:sz w:val="18"/>
                <w:szCs w:val="18"/>
              </w:rPr>
              <w:t>Zijn er</w:t>
            </w:r>
            <w:r w:rsidR="000A341A" w:rsidRPr="009A0BBC">
              <w:rPr>
                <w:rFonts w:eastAsia="Calibri" w:cstheme="minorHAnsi"/>
                <w:i/>
                <w:iCs/>
                <w:sz w:val="18"/>
                <w:szCs w:val="18"/>
              </w:rPr>
              <w:t xml:space="preserve"> </w:t>
            </w:r>
            <w:r w:rsidRPr="009A0BBC">
              <w:rPr>
                <w:rFonts w:eastAsia="Calibri" w:cstheme="minorHAnsi"/>
                <w:i/>
                <w:iCs/>
                <w:sz w:val="18"/>
                <w:szCs w:val="18"/>
              </w:rPr>
              <w:t xml:space="preserve">activiteiten </w:t>
            </w:r>
            <w:r w:rsidR="00F247C4" w:rsidRPr="009A0BBC">
              <w:rPr>
                <w:rFonts w:eastAsia="Calibri" w:cstheme="minorHAnsi"/>
                <w:i/>
                <w:iCs/>
                <w:sz w:val="18"/>
                <w:szCs w:val="18"/>
              </w:rPr>
              <w:t xml:space="preserve">binnen de scope van de opdracht </w:t>
            </w:r>
            <w:r w:rsidRPr="009A0BBC">
              <w:rPr>
                <w:rFonts w:eastAsia="Calibri" w:cstheme="minorHAnsi"/>
                <w:i/>
                <w:iCs/>
                <w:sz w:val="18"/>
                <w:szCs w:val="18"/>
              </w:rPr>
              <w:t xml:space="preserve">die </w:t>
            </w:r>
            <w:r w:rsidR="00F247C4" w:rsidRPr="009A0BBC">
              <w:rPr>
                <w:rFonts w:eastAsia="Calibri" w:cstheme="minorHAnsi"/>
                <w:i/>
                <w:iCs/>
                <w:sz w:val="18"/>
                <w:szCs w:val="18"/>
              </w:rPr>
              <w:t>worden uitbesteed</w:t>
            </w:r>
            <w:r w:rsidRPr="009A0BBC">
              <w:rPr>
                <w:rFonts w:eastAsia="Calibri" w:cstheme="minorHAnsi"/>
                <w:i/>
                <w:iCs/>
                <w:sz w:val="18"/>
                <w:szCs w:val="18"/>
              </w:rPr>
              <w:t>?</w:t>
            </w:r>
            <w:r w:rsidR="00F247C4" w:rsidRPr="009A0BBC">
              <w:rPr>
                <w:rFonts w:eastAsia="Calibri" w:cstheme="minorHAnsi"/>
                <w:i/>
                <w:iCs/>
                <w:sz w:val="18"/>
                <w:szCs w:val="18"/>
              </w:rPr>
              <w:t xml:space="preserve"> </w:t>
            </w:r>
            <w:r w:rsidRPr="009A0BBC">
              <w:rPr>
                <w:rFonts w:eastAsia="Calibri" w:cstheme="minorHAnsi"/>
                <w:i/>
                <w:iCs/>
                <w:sz w:val="18"/>
                <w:szCs w:val="18"/>
              </w:rPr>
              <w:t>Specificeer</w:t>
            </w:r>
            <w:r w:rsidR="00F247C4" w:rsidRPr="009A0BBC">
              <w:rPr>
                <w:rFonts w:eastAsia="Calibri" w:cstheme="minorHAnsi"/>
                <w:i/>
                <w:iCs/>
                <w:sz w:val="18"/>
                <w:szCs w:val="18"/>
              </w:rPr>
              <w:t xml:space="preserve"> per uitvoerende organisatie de bijbehorende activiteiten.</w:t>
            </w:r>
          </w:p>
        </w:tc>
      </w:tr>
      <w:tr w:rsidR="1779FF49" w:rsidRPr="009A0BBC" w14:paraId="59E19F91"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6D1A127E" w14:textId="353AF654"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[Uitvoerende organisatie]</w:t>
            </w:r>
          </w:p>
        </w:tc>
        <w:tc>
          <w:tcPr>
            <w:tcW w:w="5400" w:type="dxa"/>
            <w:tcBorders>
              <w:top w:val="single" w:sz="6" w:space="0" w:color="C00000"/>
              <w:left w:val="single" w:sz="6" w:space="0" w:color="C00000"/>
              <w:bottom w:val="single" w:sz="6" w:space="0" w:color="C00000"/>
              <w:right w:val="single" w:sz="6" w:space="0" w:color="C00000"/>
            </w:tcBorders>
          </w:tcPr>
          <w:p w14:paraId="7823C923" w14:textId="1F4F26C7" w:rsidR="1779FF49" w:rsidRPr="009A0BBC" w:rsidRDefault="1779FF49" w:rsidP="1779FF49">
            <w:pPr>
              <w:spacing w:line="259" w:lineRule="auto"/>
              <w:rPr>
                <w:rFonts w:eastAsia="Calibri" w:cstheme="minorHAnsi"/>
                <w:sz w:val="18"/>
                <w:szCs w:val="18"/>
              </w:rPr>
            </w:pPr>
            <w:r w:rsidRPr="009A0BBC">
              <w:rPr>
                <w:rFonts w:eastAsia="Calibri" w:cstheme="minorHAnsi"/>
                <w:sz w:val="18"/>
                <w:szCs w:val="18"/>
              </w:rPr>
              <w:t>[Activiteiten]</w:t>
            </w:r>
          </w:p>
        </w:tc>
      </w:tr>
      <w:tr w:rsidR="1779FF49" w:rsidRPr="009A0BBC" w14:paraId="5DAE40E5"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4D763BA1" w14:textId="465163D2"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5FCA2795" w14:textId="327A63DF" w:rsidR="1779FF49" w:rsidRPr="009A0BBC" w:rsidRDefault="1779FF49" w:rsidP="1779FF49">
            <w:pPr>
              <w:spacing w:line="259" w:lineRule="auto"/>
              <w:rPr>
                <w:rFonts w:eastAsia="Calibri" w:cstheme="minorHAnsi"/>
                <w:sz w:val="18"/>
                <w:szCs w:val="18"/>
              </w:rPr>
            </w:pPr>
            <w:r w:rsidRPr="009A0BBC">
              <w:rPr>
                <w:rFonts w:eastAsia="Calibri" w:cstheme="minorHAnsi"/>
                <w:sz w:val="18"/>
                <w:szCs w:val="18"/>
              </w:rPr>
              <w:t>...</w:t>
            </w:r>
          </w:p>
        </w:tc>
      </w:tr>
      <w:tr w:rsidR="1779FF49" w:rsidRPr="009A0BBC" w14:paraId="5F6DC4B6"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39824102" w14:textId="5FBD8D1B"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504D2D66" w14:textId="0A60C3C5" w:rsidR="1779FF49" w:rsidRPr="009A0BBC" w:rsidRDefault="1779FF49" w:rsidP="1779FF49">
            <w:pPr>
              <w:spacing w:line="259" w:lineRule="auto"/>
              <w:rPr>
                <w:rFonts w:eastAsia="Calibri" w:cstheme="minorHAnsi"/>
                <w:sz w:val="18"/>
                <w:szCs w:val="18"/>
              </w:rPr>
            </w:pPr>
            <w:r w:rsidRPr="009A0BBC">
              <w:rPr>
                <w:rFonts w:eastAsia="Calibri" w:cstheme="minorHAnsi"/>
                <w:sz w:val="18"/>
                <w:szCs w:val="18"/>
              </w:rPr>
              <w:t>...</w:t>
            </w:r>
          </w:p>
        </w:tc>
      </w:tr>
      <w:tr w:rsidR="1779FF49" w:rsidRPr="009A0BBC" w14:paraId="51550EA7" w14:textId="77777777" w:rsidTr="00C45DB8">
        <w:tc>
          <w:tcPr>
            <w:tcW w:w="9015" w:type="dxa"/>
            <w:gridSpan w:val="2"/>
            <w:tcBorders>
              <w:top w:val="single" w:sz="6" w:space="0" w:color="C00000"/>
              <w:left w:val="single" w:sz="6" w:space="0" w:color="C00000"/>
              <w:bottom w:val="single" w:sz="6" w:space="0" w:color="C00000"/>
              <w:right w:val="single" w:sz="6" w:space="0" w:color="C00000"/>
            </w:tcBorders>
            <w:shd w:val="clear" w:color="auto" w:fill="C00000"/>
          </w:tcPr>
          <w:p w14:paraId="6A15FDDD" w14:textId="6B2EE8B2" w:rsidR="1779FF49" w:rsidRPr="009A0BBC" w:rsidRDefault="1779FF49" w:rsidP="1779FF49">
            <w:pPr>
              <w:spacing w:line="259" w:lineRule="auto"/>
              <w:rPr>
                <w:rFonts w:eastAsia="Calibri" w:cstheme="minorHAnsi"/>
                <w:b/>
                <w:bCs/>
                <w:sz w:val="18"/>
                <w:szCs w:val="18"/>
              </w:rPr>
            </w:pPr>
            <w:r w:rsidRPr="009A0BBC">
              <w:rPr>
                <w:rFonts w:eastAsia="Calibri" w:cstheme="minorHAnsi"/>
                <w:b/>
                <w:bCs/>
                <w:color w:val="FFFFFF" w:themeColor="background1"/>
                <w:sz w:val="18"/>
                <w:szCs w:val="18"/>
              </w:rPr>
              <w:t>Overige activiteiten</w:t>
            </w:r>
          </w:p>
        </w:tc>
      </w:tr>
      <w:tr w:rsidR="1779FF49" w:rsidRPr="009A0BBC" w14:paraId="7BE5B8EB" w14:textId="77777777" w:rsidTr="00C45DB8">
        <w:tc>
          <w:tcPr>
            <w:tcW w:w="9015" w:type="dxa"/>
            <w:gridSpan w:val="2"/>
            <w:tcBorders>
              <w:top w:val="single" w:sz="6" w:space="0" w:color="C00000"/>
              <w:left w:val="single" w:sz="6" w:space="0" w:color="C00000"/>
              <w:bottom w:val="single" w:sz="6" w:space="0" w:color="C00000"/>
              <w:right w:val="single" w:sz="6" w:space="0" w:color="C00000"/>
            </w:tcBorders>
          </w:tcPr>
          <w:p w14:paraId="409D0B5B" w14:textId="4E5C920B" w:rsidR="004A62FA" w:rsidRPr="009A0BBC" w:rsidRDefault="004A62FA" w:rsidP="00A15FC9">
            <w:pPr>
              <w:spacing w:line="259" w:lineRule="auto"/>
              <w:rPr>
                <w:rFonts w:eastAsia="Calibri" w:cstheme="minorHAnsi"/>
                <w:b/>
                <w:bCs/>
                <w:sz w:val="18"/>
                <w:szCs w:val="18"/>
              </w:rPr>
            </w:pPr>
            <w:r w:rsidRPr="009A0BBC">
              <w:rPr>
                <w:rFonts w:eastAsia="Calibri" w:cstheme="minorHAnsi"/>
                <w:i/>
                <w:iCs/>
                <w:sz w:val="18"/>
                <w:szCs w:val="18"/>
              </w:rPr>
              <w:t>Zijn er teststromen die voor andere opdrachtgevers worden uitgevoerd die van invloed</w:t>
            </w:r>
            <w:r w:rsidR="00A15FC9" w:rsidRPr="009A0BBC">
              <w:rPr>
                <w:rFonts w:eastAsia="Calibri" w:cstheme="minorHAnsi"/>
                <w:i/>
                <w:iCs/>
                <w:sz w:val="18"/>
                <w:szCs w:val="18"/>
              </w:rPr>
              <w:t xml:space="preserve"> (kunnen)</w:t>
            </w:r>
            <w:r w:rsidRPr="009A0BBC">
              <w:rPr>
                <w:rFonts w:eastAsia="Calibri" w:cstheme="minorHAnsi"/>
                <w:i/>
                <w:iCs/>
                <w:sz w:val="18"/>
                <w:szCs w:val="18"/>
              </w:rPr>
              <w:t xml:space="preserve"> zijn op de door DT gecontracteerde </w:t>
            </w:r>
            <w:r w:rsidR="00A15FC9" w:rsidRPr="009A0BBC">
              <w:rPr>
                <w:rFonts w:eastAsia="Calibri" w:cstheme="minorHAnsi"/>
                <w:i/>
                <w:iCs/>
                <w:sz w:val="18"/>
                <w:szCs w:val="18"/>
              </w:rPr>
              <w:t>opdracht en testcapaciteit</w:t>
            </w:r>
            <w:r w:rsidRPr="009A0BBC">
              <w:rPr>
                <w:rFonts w:eastAsia="Calibri" w:cstheme="minorHAnsi"/>
                <w:i/>
                <w:iCs/>
                <w:sz w:val="18"/>
                <w:szCs w:val="18"/>
              </w:rPr>
              <w:t>?</w:t>
            </w:r>
          </w:p>
        </w:tc>
      </w:tr>
      <w:tr w:rsidR="1779FF49" w:rsidRPr="009A0BBC" w14:paraId="5EB228E8"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2DD6AAC0" w14:textId="3DBBD4E7"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[Onderwerp]</w:t>
            </w:r>
          </w:p>
        </w:tc>
        <w:tc>
          <w:tcPr>
            <w:tcW w:w="5400" w:type="dxa"/>
            <w:tcBorders>
              <w:top w:val="single" w:sz="6" w:space="0" w:color="C00000"/>
              <w:left w:val="single" w:sz="6" w:space="0" w:color="C00000"/>
              <w:bottom w:val="single" w:sz="6" w:space="0" w:color="C00000"/>
              <w:right w:val="single" w:sz="6" w:space="0" w:color="C00000"/>
            </w:tcBorders>
          </w:tcPr>
          <w:p w14:paraId="429B872B" w14:textId="31B1F3DA" w:rsidR="1779FF49" w:rsidRPr="009A0BBC" w:rsidRDefault="1779FF49" w:rsidP="1779FF49">
            <w:pPr>
              <w:spacing w:line="259" w:lineRule="auto"/>
              <w:rPr>
                <w:rFonts w:eastAsia="Calibri" w:cstheme="minorHAnsi"/>
                <w:sz w:val="18"/>
                <w:szCs w:val="18"/>
              </w:rPr>
            </w:pPr>
            <w:r w:rsidRPr="009A0BBC">
              <w:rPr>
                <w:rFonts w:eastAsia="Calibri" w:cstheme="minorHAnsi"/>
                <w:sz w:val="18"/>
                <w:szCs w:val="18"/>
              </w:rPr>
              <w:t>[Toelichting]</w:t>
            </w:r>
          </w:p>
        </w:tc>
      </w:tr>
      <w:tr w:rsidR="1779FF49" w:rsidRPr="009A0BBC" w14:paraId="0616F647"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017F62A0" w14:textId="71A7A533"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5DA1B6BE" w14:textId="18232D3C" w:rsidR="1779FF49" w:rsidRPr="009A0BBC" w:rsidRDefault="1779FF49" w:rsidP="1779FF49">
            <w:pPr>
              <w:spacing w:line="259" w:lineRule="auto"/>
              <w:rPr>
                <w:rFonts w:eastAsia="Calibri" w:cstheme="minorHAnsi"/>
                <w:sz w:val="18"/>
                <w:szCs w:val="18"/>
              </w:rPr>
            </w:pPr>
            <w:r w:rsidRPr="009A0BBC">
              <w:rPr>
                <w:rFonts w:eastAsia="Calibri" w:cstheme="minorHAnsi"/>
                <w:sz w:val="18"/>
                <w:szCs w:val="18"/>
              </w:rPr>
              <w:t>...</w:t>
            </w:r>
          </w:p>
        </w:tc>
      </w:tr>
      <w:tr w:rsidR="1779FF49" w:rsidRPr="009A0BBC" w14:paraId="60A38C70" w14:textId="77777777" w:rsidTr="00C45DB8">
        <w:tc>
          <w:tcPr>
            <w:tcW w:w="3615" w:type="dxa"/>
            <w:tcBorders>
              <w:top w:val="single" w:sz="6" w:space="0" w:color="C00000"/>
              <w:left w:val="single" w:sz="6" w:space="0" w:color="C00000"/>
              <w:bottom w:val="single" w:sz="6" w:space="0" w:color="C00000"/>
              <w:right w:val="single" w:sz="6" w:space="0" w:color="C00000"/>
            </w:tcBorders>
          </w:tcPr>
          <w:p w14:paraId="0FDC62EB" w14:textId="13B428B4"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w:t>
            </w:r>
          </w:p>
        </w:tc>
        <w:tc>
          <w:tcPr>
            <w:tcW w:w="5400" w:type="dxa"/>
            <w:tcBorders>
              <w:top w:val="single" w:sz="6" w:space="0" w:color="C00000"/>
              <w:left w:val="single" w:sz="6" w:space="0" w:color="C00000"/>
              <w:bottom w:val="single" w:sz="6" w:space="0" w:color="C00000"/>
              <w:right w:val="single" w:sz="6" w:space="0" w:color="C00000"/>
            </w:tcBorders>
          </w:tcPr>
          <w:p w14:paraId="75C2F99F" w14:textId="67761E9E" w:rsidR="1779FF49" w:rsidRPr="009A0BBC" w:rsidRDefault="1779FF49" w:rsidP="1779FF49">
            <w:pPr>
              <w:spacing w:line="259" w:lineRule="auto"/>
              <w:rPr>
                <w:rFonts w:eastAsia="Calibri" w:cstheme="minorHAnsi"/>
                <w:sz w:val="18"/>
                <w:szCs w:val="18"/>
              </w:rPr>
            </w:pPr>
            <w:r w:rsidRPr="009A0BBC">
              <w:rPr>
                <w:rFonts w:eastAsia="Calibri" w:cstheme="minorHAnsi"/>
                <w:sz w:val="18"/>
                <w:szCs w:val="18"/>
              </w:rPr>
              <w:t>...</w:t>
            </w:r>
          </w:p>
        </w:tc>
      </w:tr>
    </w:tbl>
    <w:p w14:paraId="27F422A4" w14:textId="78C64093" w:rsidR="0083410F" w:rsidRPr="009A0BBC" w:rsidRDefault="1779FF49" w:rsidP="1779FF49">
      <w:pPr>
        <w:rPr>
          <w:rFonts w:eastAsia="Calibri" w:cstheme="minorHAnsi"/>
          <w:color w:val="000000" w:themeColor="text1"/>
        </w:rPr>
      </w:pPr>
      <w:r w:rsidRPr="009A0BBC">
        <w:rPr>
          <w:rFonts w:eastAsia="Calibri" w:cstheme="minorHAnsi"/>
          <w:b/>
          <w:bCs/>
          <w:color w:val="000000" w:themeColor="text1"/>
        </w:rPr>
        <w:lastRenderedPageBreak/>
        <w:t>DEEL 2: HET PLAN VAN AANPAK</w:t>
      </w:r>
    </w:p>
    <w:p w14:paraId="44C8F04D" w14:textId="77777777" w:rsidR="00E83D70" w:rsidRPr="009A0BBC" w:rsidRDefault="1779FF49" w:rsidP="1779FF49">
      <w:pPr>
        <w:rPr>
          <w:rFonts w:eastAsia="Calibri" w:cstheme="minorHAnsi"/>
          <w:color w:val="000000" w:themeColor="text1"/>
        </w:rPr>
      </w:pPr>
      <w:r w:rsidRPr="009A0BBC">
        <w:rPr>
          <w:rFonts w:eastAsia="Calibri" w:cstheme="minorHAnsi"/>
          <w:color w:val="000000" w:themeColor="text1"/>
        </w:rPr>
        <w:t xml:space="preserve">Beschrijf de aanleiding tot inschrijving op deze aanbesteding, en het belang en doel ervan voor uw instelling. </w:t>
      </w:r>
    </w:p>
    <w:p w14:paraId="72628D74" w14:textId="603D9890" w:rsidR="006E316C" w:rsidRDefault="1779FF49" w:rsidP="1779FF49">
      <w:pPr>
        <w:rPr>
          <w:rFonts w:eastAsia="Calibri" w:cstheme="minorHAnsi"/>
          <w:color w:val="FF0000"/>
        </w:rPr>
      </w:pPr>
      <w:r w:rsidRPr="009A0BBC">
        <w:rPr>
          <w:rFonts w:eastAsia="Calibri" w:cstheme="minorHAnsi"/>
          <w:color w:val="000000" w:themeColor="text1"/>
        </w:rPr>
        <w:t>Bestaat uw instelling uit een combinatie van meerdere instellingen</w:t>
      </w:r>
      <w:r w:rsidR="00A769AE">
        <w:rPr>
          <w:rFonts w:eastAsia="Calibri" w:cstheme="minorHAnsi"/>
          <w:color w:val="000000" w:themeColor="text1"/>
        </w:rPr>
        <w:t xml:space="preserve"> of gaat u samenwerken met meerdere GGD regio’s, </w:t>
      </w:r>
      <w:r w:rsidRPr="009A0BBC">
        <w:rPr>
          <w:rFonts w:eastAsia="Calibri" w:cstheme="minorHAnsi"/>
          <w:color w:val="000000" w:themeColor="text1"/>
        </w:rPr>
        <w:t xml:space="preserve"> verzoeken wij u om hier in het plan van aanpak naar te specificeren</w:t>
      </w:r>
      <w:r w:rsidR="00987856">
        <w:rPr>
          <w:rFonts w:eastAsia="Calibri" w:cstheme="minorHAnsi"/>
          <w:color w:val="000000" w:themeColor="text1"/>
        </w:rPr>
        <w:t xml:space="preserve"> met extra aandacht voor de </w:t>
      </w:r>
      <w:r w:rsidR="00987856" w:rsidRPr="00987856">
        <w:rPr>
          <w:rFonts w:eastAsia="Calibri" w:cstheme="minorHAnsi"/>
          <w:i/>
          <w:iCs/>
          <w:color w:val="000000" w:themeColor="text1"/>
        </w:rPr>
        <w:t xml:space="preserve">proces </w:t>
      </w:r>
      <w:proofErr w:type="spellStart"/>
      <w:r w:rsidR="00987856" w:rsidRPr="00987856">
        <w:rPr>
          <w:rFonts w:eastAsia="Calibri" w:cstheme="minorHAnsi"/>
          <w:i/>
          <w:iCs/>
          <w:color w:val="000000" w:themeColor="text1"/>
        </w:rPr>
        <w:t>trail</w:t>
      </w:r>
      <w:proofErr w:type="spellEnd"/>
      <w:r w:rsidR="00987856">
        <w:rPr>
          <w:rFonts w:eastAsia="Calibri" w:cstheme="minorHAnsi"/>
          <w:color w:val="000000" w:themeColor="text1"/>
        </w:rPr>
        <w:t xml:space="preserve">, personeel en logistiek bij fluctuaties in de testvraag en communicatie. </w:t>
      </w:r>
      <w:r w:rsidR="00E83D70" w:rsidRPr="009A0BBC">
        <w:rPr>
          <w:rFonts w:eastAsia="Calibri" w:cstheme="minorHAnsi"/>
          <w:color w:val="000000" w:themeColor="text1"/>
        </w:rPr>
        <w:t xml:space="preserve"> </w:t>
      </w:r>
    </w:p>
    <w:p w14:paraId="53DC89F3" w14:textId="390F39BE" w:rsidR="00AE3A53" w:rsidRPr="009A0BBC" w:rsidRDefault="1779FF49" w:rsidP="1779FF49">
      <w:pPr>
        <w:rPr>
          <w:rFonts w:eastAsia="Calibri" w:cstheme="minorHAnsi"/>
          <w:color w:val="000000" w:themeColor="text1"/>
        </w:rPr>
      </w:pPr>
      <w:r w:rsidRPr="009A0BBC">
        <w:rPr>
          <w:rFonts w:eastAsia="Calibri" w:cstheme="minorHAnsi"/>
          <w:color w:val="000000" w:themeColor="text1"/>
        </w:rPr>
        <w:t xml:space="preserve">Om invulling te geven aan de vier inhoudelijke hoofdpunten van het plan van aanpak, dienen onderstaande onderwerpen zoals hieronder beschreven minimaal aan bod te komen. </w:t>
      </w:r>
    </w:p>
    <w:tbl>
      <w:tblPr>
        <w:tblStyle w:val="Tabelraster"/>
        <w:tblW w:w="9015" w:type="dxa"/>
        <w:tblLayout w:type="fixed"/>
        <w:tblLook w:val="06A0" w:firstRow="1" w:lastRow="0" w:firstColumn="1" w:lastColumn="0" w:noHBand="1" w:noVBand="1"/>
      </w:tblPr>
      <w:tblGrid>
        <w:gridCol w:w="508"/>
        <w:gridCol w:w="2130"/>
        <w:gridCol w:w="4867"/>
        <w:gridCol w:w="1510"/>
      </w:tblGrid>
      <w:tr w:rsidR="00F30513" w:rsidRPr="009A0BBC" w14:paraId="462944CE" w14:textId="77777777" w:rsidTr="00F30513">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613DD9B9" w14:textId="3280AE3E" w:rsidR="00F30513" w:rsidRPr="009A0BBC" w:rsidRDefault="00F30513" w:rsidP="1779FF49">
            <w:pPr>
              <w:spacing w:line="259" w:lineRule="auto"/>
              <w:rPr>
                <w:rFonts w:eastAsia="Calibri" w:cstheme="minorHAnsi"/>
                <w:b/>
                <w:bCs/>
                <w:color w:val="FFFFFF" w:themeColor="background1"/>
                <w:sz w:val="18"/>
                <w:szCs w:val="18"/>
              </w:rPr>
            </w:pPr>
            <w:r w:rsidRPr="009A0BBC">
              <w:rPr>
                <w:rFonts w:eastAsia="Calibri" w:cstheme="minorHAnsi"/>
                <w:b/>
                <w:bCs/>
                <w:color w:val="FFFFFF" w:themeColor="background1"/>
                <w:sz w:val="18"/>
                <w:szCs w:val="18"/>
              </w:rPr>
              <w:t>1</w:t>
            </w:r>
          </w:p>
        </w:tc>
        <w:tc>
          <w:tcPr>
            <w:tcW w:w="6997" w:type="dxa"/>
            <w:gridSpan w:val="2"/>
            <w:tcBorders>
              <w:top w:val="single" w:sz="6" w:space="0" w:color="C00000"/>
              <w:left w:val="single" w:sz="6" w:space="0" w:color="C00000"/>
              <w:bottom w:val="single" w:sz="6" w:space="0" w:color="C00000"/>
              <w:right w:val="single" w:sz="6" w:space="0" w:color="C00000"/>
            </w:tcBorders>
            <w:shd w:val="clear" w:color="auto" w:fill="C00000"/>
          </w:tcPr>
          <w:p w14:paraId="0CB110A1" w14:textId="77777777" w:rsidR="00F30513" w:rsidRPr="009A0BBC" w:rsidRDefault="00F30513" w:rsidP="1779FF49">
            <w:pPr>
              <w:rPr>
                <w:rFonts w:eastAsia="Calibri" w:cstheme="minorHAnsi"/>
                <w:b/>
                <w:bCs/>
                <w:color w:val="FFFFFF" w:themeColor="background1"/>
                <w:sz w:val="18"/>
                <w:szCs w:val="18"/>
              </w:rPr>
            </w:pPr>
            <w:r w:rsidRPr="009A0BBC">
              <w:rPr>
                <w:rFonts w:eastAsia="Calibri" w:cstheme="minorHAnsi"/>
                <w:b/>
                <w:bCs/>
                <w:color w:val="FFFFFF" w:themeColor="background1"/>
                <w:sz w:val="18"/>
                <w:szCs w:val="18"/>
              </w:rPr>
              <w:t>Capaciteit en werkwijze</w:t>
            </w:r>
          </w:p>
        </w:tc>
        <w:tc>
          <w:tcPr>
            <w:tcW w:w="1510" w:type="dxa"/>
            <w:tcBorders>
              <w:top w:val="single" w:sz="6" w:space="0" w:color="C00000"/>
              <w:left w:val="single" w:sz="6" w:space="0" w:color="C00000"/>
              <w:bottom w:val="single" w:sz="6" w:space="0" w:color="C00000"/>
              <w:right w:val="single" w:sz="6" w:space="0" w:color="C00000"/>
            </w:tcBorders>
            <w:shd w:val="clear" w:color="auto" w:fill="C00000"/>
          </w:tcPr>
          <w:p w14:paraId="1801255C" w14:textId="120B0FC8" w:rsidR="00F30513" w:rsidRPr="00F30513" w:rsidRDefault="002011D5" w:rsidP="002011D5">
            <w:pPr>
              <w:spacing w:line="259" w:lineRule="auto"/>
              <w:ind w:hanging="107"/>
              <w:rPr>
                <w:rFonts w:eastAsia="Calibri" w:cstheme="minorHAnsi"/>
                <w:b/>
                <w:bCs/>
                <w:color w:val="FFFFFF" w:themeColor="background1"/>
                <w:sz w:val="18"/>
                <w:szCs w:val="18"/>
              </w:rPr>
            </w:pPr>
            <w:r>
              <w:rPr>
                <w:rFonts w:eastAsiaTheme="minorEastAsia"/>
                <w:b/>
                <w:bCs/>
                <w:sz w:val="18"/>
                <w:szCs w:val="18"/>
              </w:rPr>
              <w:t>Max. 2x A4-</w:t>
            </w:r>
            <w:r w:rsidR="00F30513" w:rsidRPr="00F30513">
              <w:rPr>
                <w:rFonts w:eastAsiaTheme="minorEastAsia"/>
                <w:b/>
                <w:bCs/>
                <w:sz w:val="18"/>
                <w:szCs w:val="18"/>
              </w:rPr>
              <w:t>pagina</w:t>
            </w:r>
          </w:p>
        </w:tc>
      </w:tr>
      <w:tr w:rsidR="1779FF49" w:rsidRPr="009A0BBC" w14:paraId="156FCA78" w14:textId="77777777" w:rsidTr="00617885">
        <w:tc>
          <w:tcPr>
            <w:tcW w:w="508" w:type="dxa"/>
            <w:tcBorders>
              <w:top w:val="single" w:sz="6" w:space="0" w:color="C00000"/>
              <w:left w:val="single" w:sz="6" w:space="0" w:color="C00000"/>
              <w:bottom w:val="single" w:sz="6" w:space="0" w:color="C00000"/>
              <w:right w:val="single" w:sz="6" w:space="0" w:color="C00000"/>
            </w:tcBorders>
          </w:tcPr>
          <w:p w14:paraId="2A8948F6" w14:textId="3D754A4F"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1.1</w:t>
            </w:r>
          </w:p>
        </w:tc>
        <w:tc>
          <w:tcPr>
            <w:tcW w:w="2130" w:type="dxa"/>
            <w:tcBorders>
              <w:top w:val="single" w:sz="6" w:space="0" w:color="C00000"/>
              <w:left w:val="single" w:sz="6" w:space="0" w:color="C00000"/>
              <w:bottom w:val="single" w:sz="6" w:space="0" w:color="C00000"/>
              <w:right w:val="single" w:sz="6" w:space="0" w:color="C00000"/>
            </w:tcBorders>
          </w:tcPr>
          <w:p w14:paraId="0C8E5D01" w14:textId="4051C402" w:rsidR="1779FF49" w:rsidRPr="009A0BBC" w:rsidRDefault="1779FF49" w:rsidP="1779FF49">
            <w:pPr>
              <w:spacing w:line="259" w:lineRule="auto"/>
              <w:rPr>
                <w:rFonts w:eastAsia="Calibri" w:cstheme="minorHAnsi"/>
                <w:sz w:val="18"/>
                <w:szCs w:val="18"/>
              </w:rPr>
            </w:pPr>
            <w:r w:rsidRPr="009A0BBC">
              <w:rPr>
                <w:rFonts w:eastAsia="Calibri" w:cstheme="minorHAnsi"/>
                <w:b/>
                <w:bCs/>
                <w:sz w:val="18"/>
                <w:szCs w:val="18"/>
              </w:rPr>
              <w:t>Basis capaciteit</w:t>
            </w:r>
          </w:p>
        </w:tc>
        <w:tc>
          <w:tcPr>
            <w:tcW w:w="6377" w:type="dxa"/>
            <w:gridSpan w:val="2"/>
            <w:tcBorders>
              <w:top w:val="single" w:sz="6" w:space="0" w:color="C00000"/>
              <w:left w:val="single" w:sz="6" w:space="0" w:color="C00000"/>
              <w:bottom w:val="single" w:sz="6" w:space="0" w:color="C00000"/>
              <w:right w:val="single" w:sz="6" w:space="0" w:color="C00000"/>
            </w:tcBorders>
          </w:tcPr>
          <w:p w14:paraId="2BBE2987" w14:textId="06E6D2E7" w:rsidR="009B2C8B" w:rsidRPr="009A0BBC" w:rsidRDefault="009B2C8B" w:rsidP="1779FF49">
            <w:pPr>
              <w:spacing w:line="259" w:lineRule="auto"/>
              <w:rPr>
                <w:rFonts w:eastAsia="Calibri" w:cstheme="minorHAnsi"/>
                <w:sz w:val="18"/>
                <w:szCs w:val="18"/>
              </w:rPr>
            </w:pPr>
            <w:r w:rsidRPr="009A0BBC">
              <w:rPr>
                <w:rFonts w:eastAsia="Calibri" w:cstheme="minorHAnsi"/>
                <w:sz w:val="18"/>
                <w:szCs w:val="18"/>
              </w:rPr>
              <w:t>Een overzicht</w:t>
            </w:r>
            <w:r w:rsidR="00807A5F" w:rsidRPr="009A0BBC">
              <w:rPr>
                <w:rFonts w:eastAsia="Calibri" w:cstheme="minorHAnsi"/>
                <w:sz w:val="18"/>
                <w:szCs w:val="18"/>
              </w:rPr>
              <w:t xml:space="preserve"> </w:t>
            </w:r>
            <w:r w:rsidRPr="009A0BBC">
              <w:rPr>
                <w:rFonts w:eastAsia="Calibri" w:cstheme="minorHAnsi"/>
                <w:sz w:val="18"/>
                <w:szCs w:val="18"/>
              </w:rPr>
              <w:t xml:space="preserve">met de capaciteit van de opdrachtnemer die </w:t>
            </w:r>
            <w:r w:rsidR="002C439E" w:rsidRPr="009A0BBC">
              <w:rPr>
                <w:rFonts w:eastAsia="Calibri" w:cstheme="minorHAnsi"/>
                <w:sz w:val="18"/>
                <w:szCs w:val="18"/>
              </w:rPr>
              <w:t>ter beschikking wordt gesteld voor</w:t>
            </w:r>
            <w:r w:rsidRPr="009A0BBC">
              <w:rPr>
                <w:rFonts w:eastAsia="Calibri" w:cstheme="minorHAnsi"/>
                <w:sz w:val="18"/>
                <w:szCs w:val="18"/>
              </w:rPr>
              <w:t xml:space="preserve"> de opdracht en de te leveren diensten van deze aanbesteding. Deze wordt voor elke gebruikte locatie aangeleverd in de vorm van een tabel met daarin minimaal de onderwerpen </w:t>
            </w:r>
            <w:r w:rsidR="003C2C2D" w:rsidRPr="00A77252">
              <w:rPr>
                <w:rFonts w:eastAsia="Calibri" w:cstheme="minorHAnsi"/>
                <w:sz w:val="18"/>
                <w:szCs w:val="18"/>
              </w:rPr>
              <w:t>workflow componenten</w:t>
            </w:r>
            <w:r w:rsidRPr="00A77252">
              <w:rPr>
                <w:rFonts w:eastAsia="Calibri" w:cstheme="minorHAnsi"/>
                <w:sz w:val="18"/>
                <w:szCs w:val="18"/>
              </w:rPr>
              <w:t xml:space="preserve">, </w:t>
            </w:r>
            <w:r w:rsidR="00AF78BC" w:rsidRPr="00A77252">
              <w:rPr>
                <w:rFonts w:eastAsia="Calibri" w:cstheme="minorHAnsi"/>
                <w:sz w:val="18"/>
                <w:szCs w:val="18"/>
              </w:rPr>
              <w:t xml:space="preserve">de </w:t>
            </w:r>
            <w:r w:rsidRPr="00A77252">
              <w:rPr>
                <w:rFonts w:eastAsia="Calibri" w:cstheme="minorHAnsi"/>
                <w:sz w:val="18"/>
                <w:szCs w:val="18"/>
              </w:rPr>
              <w:t xml:space="preserve">voorraden en </w:t>
            </w:r>
            <w:r w:rsidR="00AF78BC" w:rsidRPr="00A77252">
              <w:rPr>
                <w:rFonts w:eastAsia="Calibri" w:cstheme="minorHAnsi"/>
                <w:sz w:val="18"/>
                <w:szCs w:val="18"/>
              </w:rPr>
              <w:t xml:space="preserve">het </w:t>
            </w:r>
            <w:r w:rsidRPr="00A77252">
              <w:rPr>
                <w:rFonts w:eastAsia="Calibri" w:cstheme="minorHAnsi"/>
                <w:sz w:val="18"/>
                <w:szCs w:val="18"/>
              </w:rPr>
              <w:t>personeel. De tabel w</w:t>
            </w:r>
            <w:r w:rsidRPr="009A0BBC">
              <w:rPr>
                <w:rFonts w:eastAsia="Calibri" w:cstheme="minorHAnsi"/>
                <w:sz w:val="18"/>
                <w:szCs w:val="18"/>
              </w:rPr>
              <w:t>ordt verder toegelicht met hoe de capaciteit van de verschillende onderdelen in relatie staa</w:t>
            </w:r>
            <w:r w:rsidR="00385E33">
              <w:rPr>
                <w:rFonts w:eastAsia="Calibri" w:cstheme="minorHAnsi"/>
                <w:sz w:val="18"/>
                <w:szCs w:val="18"/>
              </w:rPr>
              <w:t>n</w:t>
            </w:r>
            <w:r w:rsidRPr="009A0BBC">
              <w:rPr>
                <w:rFonts w:eastAsia="Calibri" w:cstheme="minorHAnsi"/>
                <w:sz w:val="18"/>
                <w:szCs w:val="18"/>
              </w:rPr>
              <w:t xml:space="preserve"> tot elkaar.</w:t>
            </w:r>
          </w:p>
          <w:p w14:paraId="62F878AE" w14:textId="0C216FEC" w:rsidR="00B61FA3" w:rsidRPr="009A0BBC" w:rsidRDefault="00B61FA3" w:rsidP="1779FF49">
            <w:pPr>
              <w:spacing w:line="259" w:lineRule="auto"/>
              <w:rPr>
                <w:rFonts w:eastAsia="Calibri" w:cstheme="minorHAnsi"/>
                <w:sz w:val="18"/>
                <w:szCs w:val="18"/>
              </w:rPr>
            </w:pPr>
          </w:p>
        </w:tc>
      </w:tr>
      <w:tr w:rsidR="1779FF49" w:rsidRPr="009A0BBC" w14:paraId="1F0A1399" w14:textId="77777777" w:rsidTr="00617885">
        <w:tc>
          <w:tcPr>
            <w:tcW w:w="508" w:type="dxa"/>
            <w:tcBorders>
              <w:top w:val="single" w:sz="6" w:space="0" w:color="C00000"/>
              <w:left w:val="single" w:sz="6" w:space="0" w:color="C00000"/>
              <w:bottom w:val="single" w:sz="6" w:space="0" w:color="C00000"/>
              <w:right w:val="single" w:sz="6" w:space="0" w:color="C00000"/>
            </w:tcBorders>
          </w:tcPr>
          <w:p w14:paraId="6496D83F" w14:textId="523883E1"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1.2</w:t>
            </w:r>
          </w:p>
        </w:tc>
        <w:tc>
          <w:tcPr>
            <w:tcW w:w="2130" w:type="dxa"/>
            <w:tcBorders>
              <w:top w:val="single" w:sz="6" w:space="0" w:color="C00000"/>
              <w:left w:val="single" w:sz="6" w:space="0" w:color="C00000"/>
              <w:bottom w:val="single" w:sz="6" w:space="0" w:color="C00000"/>
              <w:right w:val="single" w:sz="6" w:space="0" w:color="C00000"/>
            </w:tcBorders>
          </w:tcPr>
          <w:p w14:paraId="4C8D4E98" w14:textId="60429636" w:rsidR="1779FF49" w:rsidRPr="009A0BBC" w:rsidRDefault="1779FF49" w:rsidP="1779FF49">
            <w:pPr>
              <w:spacing w:line="259" w:lineRule="auto"/>
              <w:rPr>
                <w:rFonts w:eastAsia="Calibri" w:cstheme="minorHAnsi"/>
                <w:sz w:val="18"/>
                <w:szCs w:val="18"/>
              </w:rPr>
            </w:pPr>
            <w:r w:rsidRPr="009A0BBC">
              <w:rPr>
                <w:rFonts w:eastAsia="Calibri" w:cstheme="minorHAnsi"/>
                <w:b/>
                <w:bCs/>
                <w:sz w:val="18"/>
                <w:szCs w:val="18"/>
              </w:rPr>
              <w:t>Back-up capaciteit</w:t>
            </w:r>
          </w:p>
        </w:tc>
        <w:tc>
          <w:tcPr>
            <w:tcW w:w="6377" w:type="dxa"/>
            <w:gridSpan w:val="2"/>
            <w:tcBorders>
              <w:top w:val="single" w:sz="6" w:space="0" w:color="C00000"/>
              <w:left w:val="single" w:sz="6" w:space="0" w:color="C00000"/>
              <w:bottom w:val="single" w:sz="6" w:space="0" w:color="C00000"/>
              <w:right w:val="single" w:sz="6" w:space="0" w:color="C00000"/>
            </w:tcBorders>
          </w:tcPr>
          <w:p w14:paraId="147D46AF" w14:textId="369C7EC9" w:rsidR="00AF78BC" w:rsidRPr="009A0BBC" w:rsidRDefault="006B7C81" w:rsidP="1779FF49">
            <w:pPr>
              <w:spacing w:line="259" w:lineRule="auto"/>
              <w:rPr>
                <w:rFonts w:eastAsia="Calibri" w:cstheme="minorHAnsi"/>
                <w:sz w:val="18"/>
                <w:szCs w:val="18"/>
              </w:rPr>
            </w:pPr>
            <w:r w:rsidRPr="009A0BBC">
              <w:rPr>
                <w:rFonts w:eastAsia="Calibri" w:cstheme="minorHAnsi"/>
                <w:sz w:val="18"/>
                <w:szCs w:val="18"/>
              </w:rPr>
              <w:t>Een t</w:t>
            </w:r>
            <w:r w:rsidR="00AF78BC" w:rsidRPr="009A0BBC">
              <w:rPr>
                <w:rFonts w:eastAsia="Calibri" w:cstheme="minorHAnsi"/>
                <w:sz w:val="18"/>
                <w:szCs w:val="18"/>
              </w:rPr>
              <w:t>oevoeging aan het overzicht (van 1.1) en/of toelichting van de extra capaciteit die ter beschikking kan worden gesteld in geval van uitval of verstoring van de basis capaciteit.</w:t>
            </w:r>
          </w:p>
          <w:p w14:paraId="1EDBF2AA" w14:textId="6CBC2901" w:rsidR="00617885" w:rsidRPr="009A0BBC" w:rsidRDefault="00617885" w:rsidP="1779FF49">
            <w:pPr>
              <w:spacing w:line="259" w:lineRule="auto"/>
              <w:rPr>
                <w:rFonts w:eastAsia="Calibri" w:cstheme="minorHAnsi"/>
                <w:sz w:val="18"/>
                <w:szCs w:val="18"/>
              </w:rPr>
            </w:pPr>
          </w:p>
        </w:tc>
      </w:tr>
      <w:tr w:rsidR="1779FF49" w:rsidRPr="009A0BBC" w14:paraId="2BBD8544" w14:textId="77777777" w:rsidTr="00617885">
        <w:tc>
          <w:tcPr>
            <w:tcW w:w="508" w:type="dxa"/>
            <w:tcBorders>
              <w:top w:val="single" w:sz="6" w:space="0" w:color="C00000"/>
              <w:left w:val="single" w:sz="6" w:space="0" w:color="C00000"/>
              <w:bottom w:val="single" w:sz="6" w:space="0" w:color="C00000"/>
              <w:right w:val="single" w:sz="6" w:space="0" w:color="C00000"/>
            </w:tcBorders>
          </w:tcPr>
          <w:p w14:paraId="5DC2B907" w14:textId="64C8742F" w:rsidR="1779FF49" w:rsidRPr="009A0BBC" w:rsidRDefault="1779FF49" w:rsidP="1779FF49">
            <w:pPr>
              <w:spacing w:line="259" w:lineRule="auto"/>
              <w:rPr>
                <w:rFonts w:eastAsia="Calibri" w:cstheme="minorHAnsi"/>
                <w:b/>
                <w:bCs/>
                <w:sz w:val="18"/>
                <w:szCs w:val="18"/>
              </w:rPr>
            </w:pPr>
            <w:r w:rsidRPr="009A0BBC">
              <w:rPr>
                <w:rFonts w:eastAsia="Calibri" w:cstheme="minorHAnsi"/>
                <w:b/>
                <w:bCs/>
                <w:sz w:val="18"/>
                <w:szCs w:val="18"/>
              </w:rPr>
              <w:t>1.3</w:t>
            </w:r>
          </w:p>
        </w:tc>
        <w:tc>
          <w:tcPr>
            <w:tcW w:w="2130" w:type="dxa"/>
            <w:tcBorders>
              <w:top w:val="single" w:sz="6" w:space="0" w:color="C00000"/>
              <w:left w:val="single" w:sz="6" w:space="0" w:color="C00000"/>
              <w:bottom w:val="single" w:sz="6" w:space="0" w:color="C00000"/>
              <w:right w:val="single" w:sz="6" w:space="0" w:color="C00000"/>
            </w:tcBorders>
          </w:tcPr>
          <w:p w14:paraId="15EEF972" w14:textId="6DC0C90E" w:rsidR="1779FF49" w:rsidRPr="009A0BBC" w:rsidRDefault="1779FF49" w:rsidP="1779FF49">
            <w:pPr>
              <w:spacing w:line="259" w:lineRule="auto"/>
              <w:rPr>
                <w:rFonts w:eastAsia="Calibri" w:cstheme="minorHAnsi"/>
                <w:sz w:val="18"/>
                <w:szCs w:val="18"/>
              </w:rPr>
            </w:pPr>
            <w:r w:rsidRPr="009A0BBC">
              <w:rPr>
                <w:rFonts w:eastAsia="Calibri" w:cstheme="minorHAnsi"/>
                <w:b/>
                <w:bCs/>
                <w:sz w:val="18"/>
                <w:szCs w:val="18"/>
              </w:rPr>
              <w:t>Opschaling</w:t>
            </w:r>
          </w:p>
        </w:tc>
        <w:tc>
          <w:tcPr>
            <w:tcW w:w="6377" w:type="dxa"/>
            <w:gridSpan w:val="2"/>
            <w:tcBorders>
              <w:top w:val="single" w:sz="6" w:space="0" w:color="C00000"/>
              <w:left w:val="single" w:sz="6" w:space="0" w:color="C00000"/>
              <w:bottom w:val="single" w:sz="6" w:space="0" w:color="C00000"/>
              <w:right w:val="single" w:sz="6" w:space="0" w:color="C00000"/>
            </w:tcBorders>
          </w:tcPr>
          <w:p w14:paraId="1BFE04E8" w14:textId="634C64F5" w:rsidR="1779FF49" w:rsidRPr="009A0BBC" w:rsidRDefault="1779FF49" w:rsidP="1779FF49">
            <w:pPr>
              <w:spacing w:line="259" w:lineRule="auto"/>
              <w:rPr>
                <w:rFonts w:eastAsia="Calibri" w:cstheme="minorHAnsi"/>
                <w:sz w:val="18"/>
                <w:szCs w:val="18"/>
              </w:rPr>
            </w:pPr>
            <w:r w:rsidRPr="009A0BBC">
              <w:rPr>
                <w:rFonts w:eastAsia="Calibri" w:cstheme="minorHAnsi"/>
                <w:sz w:val="18"/>
                <w:szCs w:val="18"/>
              </w:rPr>
              <w:t xml:space="preserve">Toevoeging aan het overzicht (van 1.1) en/of toelichting op: </w:t>
            </w:r>
          </w:p>
          <w:p w14:paraId="6F5BBF4F" w14:textId="1E26AF82" w:rsidR="00707EB2" w:rsidRPr="009A0BBC" w:rsidRDefault="00707EB2" w:rsidP="00707EB2">
            <w:pPr>
              <w:rPr>
                <w:rFonts w:eastAsia="Calibri" w:cstheme="minorHAnsi"/>
                <w:sz w:val="18"/>
                <w:szCs w:val="18"/>
              </w:rPr>
            </w:pPr>
            <w:r w:rsidRPr="009A0BBC">
              <w:rPr>
                <w:rFonts w:eastAsia="Calibri" w:cstheme="minorHAnsi"/>
                <w:sz w:val="18"/>
                <w:szCs w:val="18"/>
              </w:rPr>
              <w:t>a) welke capaciteit ingezet wordt bij uitvoering van de opdracht</w:t>
            </w:r>
            <w:r w:rsidR="00B4109E">
              <w:rPr>
                <w:rFonts w:eastAsia="Calibri" w:cstheme="minorHAnsi"/>
                <w:sz w:val="18"/>
                <w:szCs w:val="18"/>
              </w:rPr>
              <w:t xml:space="preserve"> (inclusief welke van de voor de beoordeling ingediende workflow componenten)</w:t>
            </w:r>
            <w:r w:rsidRPr="009A0BBC">
              <w:rPr>
                <w:rFonts w:eastAsia="Calibri" w:cstheme="minorHAnsi"/>
                <w:sz w:val="18"/>
                <w:szCs w:val="18"/>
              </w:rPr>
              <w:t xml:space="preserve"> tijdens een lage testvraag en welke capaciteit actief moet worden opgeschaald om tot de maximale capaciteit te komen van de uit te voeren opdracht; </w:t>
            </w:r>
          </w:p>
          <w:p w14:paraId="71D1DA2F" w14:textId="77777777" w:rsidR="00600403" w:rsidRPr="009A0BBC" w:rsidRDefault="1779FF49" w:rsidP="1779FF49">
            <w:pPr>
              <w:spacing w:line="259" w:lineRule="auto"/>
              <w:rPr>
                <w:rFonts w:eastAsia="Calibri" w:cstheme="minorHAnsi"/>
                <w:sz w:val="18"/>
                <w:szCs w:val="18"/>
              </w:rPr>
            </w:pPr>
            <w:r w:rsidRPr="009A0BBC">
              <w:rPr>
                <w:rFonts w:eastAsia="Calibri" w:cstheme="minorHAnsi"/>
                <w:sz w:val="18"/>
                <w:szCs w:val="18"/>
              </w:rPr>
              <w:t xml:space="preserve">a) de termijn die voor de opschaling wordt gesteld en </w:t>
            </w:r>
            <w:r w:rsidR="00707EB2" w:rsidRPr="009A0BBC">
              <w:rPr>
                <w:rFonts w:eastAsia="Calibri" w:cstheme="minorHAnsi"/>
                <w:sz w:val="18"/>
                <w:szCs w:val="18"/>
              </w:rPr>
              <w:t xml:space="preserve">toelichting wat voor uw organisatie aanleiding geeft om dit te starten; </w:t>
            </w:r>
          </w:p>
          <w:p w14:paraId="207922B0" w14:textId="36D41148" w:rsidR="1779FF49" w:rsidRPr="009A0BBC" w:rsidRDefault="1779FF49" w:rsidP="1779FF49">
            <w:pPr>
              <w:spacing w:line="259" w:lineRule="auto"/>
              <w:rPr>
                <w:rFonts w:eastAsia="Calibri" w:cstheme="minorHAnsi"/>
                <w:sz w:val="18"/>
                <w:szCs w:val="18"/>
              </w:rPr>
            </w:pPr>
            <w:r w:rsidRPr="009A0BBC">
              <w:rPr>
                <w:rFonts w:eastAsia="Calibri" w:cstheme="minorHAnsi"/>
                <w:sz w:val="18"/>
                <w:szCs w:val="18"/>
              </w:rPr>
              <w:t xml:space="preserve">c) </w:t>
            </w:r>
            <w:r w:rsidR="00600403" w:rsidRPr="009A0BBC">
              <w:rPr>
                <w:rFonts w:eastAsia="Calibri" w:cstheme="minorHAnsi"/>
                <w:sz w:val="18"/>
                <w:szCs w:val="18"/>
              </w:rPr>
              <w:t>welke capaciteit mogelijk als eerste de bottleneck voor opschaling zal vormen;</w:t>
            </w:r>
          </w:p>
          <w:p w14:paraId="2C23FF71" w14:textId="04C9EEF7" w:rsidR="000E54C6" w:rsidRDefault="000E54C6" w:rsidP="000E54C6">
            <w:pPr>
              <w:spacing w:line="259" w:lineRule="auto"/>
              <w:rPr>
                <w:rFonts w:eastAsia="Calibri" w:cstheme="minorHAnsi"/>
                <w:sz w:val="18"/>
                <w:szCs w:val="18"/>
              </w:rPr>
            </w:pPr>
            <w:r w:rsidRPr="009A0BBC">
              <w:rPr>
                <w:rFonts w:eastAsia="Calibri" w:cstheme="minorHAnsi"/>
                <w:sz w:val="18"/>
                <w:szCs w:val="18"/>
              </w:rPr>
              <w:t>d) de communicatie die de opdrachtnemer over opschaling verwacht te doen aan Dienst Testen en de communicatie die het hierover verwacht vanuit Dienst Testen.</w:t>
            </w:r>
          </w:p>
          <w:p w14:paraId="68A34E8F" w14:textId="32B950F4" w:rsidR="00617885" w:rsidRPr="009A0BBC" w:rsidRDefault="00617885" w:rsidP="00B4109E">
            <w:pPr>
              <w:rPr>
                <w:rFonts w:eastAsia="Calibri" w:cstheme="minorHAnsi"/>
                <w:sz w:val="18"/>
                <w:szCs w:val="18"/>
              </w:rPr>
            </w:pPr>
          </w:p>
        </w:tc>
      </w:tr>
      <w:tr w:rsidR="00A67BEC" w:rsidRPr="009A0BBC" w14:paraId="1134B3EA" w14:textId="77777777" w:rsidTr="00A67BEC">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502BAFFC" w14:textId="320BFDFF" w:rsidR="00A67BEC" w:rsidRPr="009A0BBC" w:rsidRDefault="00A67BEC" w:rsidP="1779FF49">
            <w:pPr>
              <w:spacing w:line="259" w:lineRule="auto"/>
              <w:rPr>
                <w:rFonts w:eastAsia="Calibri" w:cstheme="minorHAnsi"/>
                <w:b/>
                <w:bCs/>
                <w:sz w:val="18"/>
                <w:szCs w:val="18"/>
              </w:rPr>
            </w:pPr>
            <w:r w:rsidRPr="009A0BBC">
              <w:rPr>
                <w:rFonts w:eastAsia="Calibri" w:cstheme="minorHAnsi"/>
                <w:b/>
                <w:bCs/>
                <w:color w:val="FFFFFF" w:themeColor="background1"/>
                <w:sz w:val="18"/>
                <w:szCs w:val="18"/>
              </w:rPr>
              <w:t>2</w:t>
            </w:r>
          </w:p>
        </w:tc>
        <w:tc>
          <w:tcPr>
            <w:tcW w:w="6997" w:type="dxa"/>
            <w:gridSpan w:val="2"/>
            <w:tcBorders>
              <w:top w:val="single" w:sz="6" w:space="0" w:color="C00000"/>
              <w:left w:val="single" w:sz="6" w:space="0" w:color="C00000"/>
              <w:bottom w:val="single" w:sz="6" w:space="0" w:color="C00000"/>
              <w:right w:val="single" w:sz="6" w:space="0" w:color="C00000"/>
            </w:tcBorders>
            <w:shd w:val="clear" w:color="auto" w:fill="C00000"/>
          </w:tcPr>
          <w:p w14:paraId="031684D0" w14:textId="77777777" w:rsidR="00A67BEC" w:rsidRPr="009A0BBC" w:rsidRDefault="00A67BEC" w:rsidP="1779FF49">
            <w:pPr>
              <w:rPr>
                <w:rFonts w:eastAsia="Calibri" w:cstheme="minorHAnsi"/>
                <w:sz w:val="18"/>
                <w:szCs w:val="18"/>
              </w:rPr>
            </w:pPr>
            <w:r w:rsidRPr="009A0BBC">
              <w:rPr>
                <w:rFonts w:eastAsia="Calibri" w:cstheme="minorHAnsi"/>
                <w:b/>
                <w:bCs/>
                <w:color w:val="FFFFFF" w:themeColor="background1"/>
                <w:sz w:val="18"/>
                <w:szCs w:val="18"/>
              </w:rPr>
              <w:t>Invulling van de werkprocessen</w:t>
            </w:r>
          </w:p>
        </w:tc>
        <w:tc>
          <w:tcPr>
            <w:tcW w:w="1510" w:type="dxa"/>
            <w:tcBorders>
              <w:top w:val="single" w:sz="6" w:space="0" w:color="C00000"/>
              <w:left w:val="single" w:sz="6" w:space="0" w:color="C00000"/>
              <w:bottom w:val="single" w:sz="6" w:space="0" w:color="C00000"/>
              <w:right w:val="single" w:sz="6" w:space="0" w:color="C00000"/>
            </w:tcBorders>
            <w:shd w:val="clear" w:color="auto" w:fill="C00000"/>
          </w:tcPr>
          <w:p w14:paraId="2275A72C" w14:textId="2D8FE9B0" w:rsidR="001552EA" w:rsidRPr="001552EA" w:rsidRDefault="001552EA" w:rsidP="001552EA">
            <w:pPr>
              <w:spacing w:line="259" w:lineRule="auto"/>
              <w:ind w:left="35" w:hanging="142"/>
              <w:rPr>
                <w:rFonts w:eastAsiaTheme="minorEastAsia"/>
                <w:b/>
                <w:bCs/>
                <w:sz w:val="18"/>
                <w:szCs w:val="18"/>
              </w:rPr>
            </w:pPr>
            <w:r>
              <w:rPr>
                <w:rFonts w:eastAsiaTheme="minorEastAsia"/>
                <w:b/>
                <w:bCs/>
                <w:sz w:val="18"/>
                <w:szCs w:val="18"/>
              </w:rPr>
              <w:t xml:space="preserve">Max. </w:t>
            </w:r>
            <w:r w:rsidR="00A55214" w:rsidRPr="00E543D5">
              <w:rPr>
                <w:rFonts w:eastAsiaTheme="minorEastAsia"/>
                <w:b/>
                <w:bCs/>
                <w:sz w:val="18"/>
                <w:szCs w:val="18"/>
              </w:rPr>
              <w:t>1</w:t>
            </w:r>
            <w:r>
              <w:rPr>
                <w:rFonts w:eastAsiaTheme="minorEastAsia"/>
                <w:b/>
                <w:bCs/>
                <w:sz w:val="18"/>
                <w:szCs w:val="18"/>
              </w:rPr>
              <w:t>x A4</w:t>
            </w:r>
            <w:r w:rsidR="00A55214" w:rsidRPr="00E543D5">
              <w:rPr>
                <w:rFonts w:eastAsiaTheme="minorEastAsia"/>
                <w:b/>
                <w:bCs/>
                <w:sz w:val="18"/>
                <w:szCs w:val="18"/>
              </w:rPr>
              <w:t xml:space="preserve"> </w:t>
            </w:r>
            <w:r>
              <w:rPr>
                <w:rFonts w:eastAsiaTheme="minorEastAsia"/>
                <w:b/>
                <w:bCs/>
                <w:sz w:val="18"/>
                <w:szCs w:val="18"/>
              </w:rPr>
              <w:t>p</w:t>
            </w:r>
            <w:r w:rsidR="00A55214" w:rsidRPr="00E543D5">
              <w:rPr>
                <w:rFonts w:eastAsiaTheme="minorEastAsia"/>
                <w:b/>
                <w:bCs/>
                <w:sz w:val="18"/>
                <w:szCs w:val="18"/>
              </w:rPr>
              <w:t>agina</w:t>
            </w:r>
          </w:p>
        </w:tc>
      </w:tr>
      <w:tr w:rsidR="1779FF49" w:rsidRPr="009A0BBC" w14:paraId="4B6FCE3C" w14:textId="77777777" w:rsidTr="00617885">
        <w:trPr>
          <w:trHeight w:val="840"/>
        </w:trPr>
        <w:tc>
          <w:tcPr>
            <w:tcW w:w="508" w:type="dxa"/>
            <w:tcBorders>
              <w:top w:val="single" w:sz="6" w:space="0" w:color="C00000"/>
              <w:left w:val="single" w:sz="6" w:space="0" w:color="C00000"/>
              <w:bottom w:val="single" w:sz="6" w:space="0" w:color="C00000"/>
              <w:right w:val="single" w:sz="6" w:space="0" w:color="C00000"/>
            </w:tcBorders>
          </w:tcPr>
          <w:p w14:paraId="6EA1030D" w14:textId="5745D123" w:rsidR="1779FF49" w:rsidRPr="009A0BBC" w:rsidRDefault="00D14270" w:rsidP="1779FF49">
            <w:pPr>
              <w:spacing w:line="259" w:lineRule="auto"/>
              <w:rPr>
                <w:rFonts w:eastAsia="Calibri" w:cstheme="minorHAnsi"/>
                <w:b/>
                <w:bCs/>
                <w:sz w:val="18"/>
                <w:szCs w:val="18"/>
              </w:rPr>
            </w:pPr>
            <w:r>
              <w:rPr>
                <w:rFonts w:eastAsia="Calibri" w:cstheme="minorHAnsi"/>
                <w:b/>
                <w:bCs/>
                <w:sz w:val="18"/>
                <w:szCs w:val="18"/>
              </w:rPr>
              <w:t>2</w:t>
            </w:r>
            <w:r w:rsidR="1779FF49" w:rsidRPr="009A0BBC">
              <w:rPr>
                <w:rFonts w:eastAsia="Calibri" w:cstheme="minorHAnsi"/>
                <w:b/>
                <w:bCs/>
                <w:sz w:val="18"/>
                <w:szCs w:val="18"/>
              </w:rPr>
              <w:t>.1</w:t>
            </w:r>
          </w:p>
        </w:tc>
        <w:tc>
          <w:tcPr>
            <w:tcW w:w="2130" w:type="dxa"/>
            <w:tcBorders>
              <w:top w:val="single" w:sz="6" w:space="0" w:color="C00000"/>
              <w:left w:val="single" w:sz="6" w:space="0" w:color="C00000"/>
              <w:bottom w:val="single" w:sz="6" w:space="0" w:color="C00000"/>
              <w:right w:val="single" w:sz="6" w:space="0" w:color="C00000"/>
            </w:tcBorders>
          </w:tcPr>
          <w:p w14:paraId="00B0A016" w14:textId="2483FD6B" w:rsidR="1779FF49" w:rsidRPr="009A0BBC" w:rsidRDefault="1779FF49" w:rsidP="1779FF49">
            <w:pPr>
              <w:spacing w:line="259" w:lineRule="auto"/>
              <w:rPr>
                <w:rFonts w:eastAsia="Calibri" w:cstheme="minorHAnsi"/>
                <w:sz w:val="18"/>
                <w:szCs w:val="18"/>
              </w:rPr>
            </w:pPr>
            <w:r w:rsidRPr="009A0BBC">
              <w:rPr>
                <w:rFonts w:eastAsia="Calibri" w:cstheme="minorHAnsi"/>
                <w:b/>
                <w:bCs/>
                <w:sz w:val="18"/>
                <w:szCs w:val="18"/>
              </w:rPr>
              <w:t>Monsterafname</w:t>
            </w:r>
          </w:p>
        </w:tc>
        <w:tc>
          <w:tcPr>
            <w:tcW w:w="6377" w:type="dxa"/>
            <w:gridSpan w:val="2"/>
            <w:tcBorders>
              <w:top w:val="single" w:sz="6" w:space="0" w:color="C00000"/>
              <w:left w:val="single" w:sz="6" w:space="0" w:color="C00000"/>
              <w:bottom w:val="single" w:sz="6" w:space="0" w:color="C00000"/>
              <w:right w:val="single" w:sz="6" w:space="0" w:color="C00000"/>
            </w:tcBorders>
          </w:tcPr>
          <w:p w14:paraId="5F5DEC2E" w14:textId="21C29BF0" w:rsidR="009D3BEE" w:rsidRDefault="001C3F33" w:rsidP="1779FF49">
            <w:pPr>
              <w:spacing w:line="259" w:lineRule="auto"/>
              <w:rPr>
                <w:rFonts w:eastAsia="Calibri" w:cstheme="minorHAnsi"/>
                <w:sz w:val="18"/>
                <w:szCs w:val="18"/>
              </w:rPr>
            </w:pPr>
            <w:r>
              <w:rPr>
                <w:rFonts w:eastAsia="Calibri" w:cstheme="minorHAnsi"/>
                <w:sz w:val="18"/>
                <w:szCs w:val="18"/>
              </w:rPr>
              <w:t xml:space="preserve">Alleen indien van toepassing </w:t>
            </w:r>
            <w:r w:rsidR="007813C1" w:rsidRPr="007813C1">
              <w:rPr>
                <w:rFonts w:eastAsia="Calibri" w:cstheme="minorHAnsi"/>
                <w:sz w:val="18"/>
                <w:szCs w:val="18"/>
              </w:rPr>
              <w:t>de werkwijze het verwijderen van</w:t>
            </w:r>
            <w:r>
              <w:rPr>
                <w:rFonts w:eastAsia="Calibri" w:cstheme="minorHAnsi"/>
                <w:sz w:val="18"/>
                <w:szCs w:val="18"/>
              </w:rPr>
              <w:t xml:space="preserve"> de</w:t>
            </w:r>
            <w:r w:rsidR="007813C1" w:rsidRPr="007813C1">
              <w:rPr>
                <w:rFonts w:eastAsia="Calibri" w:cstheme="minorHAnsi"/>
                <w:sz w:val="18"/>
                <w:szCs w:val="18"/>
              </w:rPr>
              <w:t xml:space="preserve"> </w:t>
            </w:r>
            <w:proofErr w:type="spellStart"/>
            <w:r w:rsidR="007813C1" w:rsidRPr="007813C1">
              <w:rPr>
                <w:rFonts w:eastAsia="Calibri" w:cstheme="minorHAnsi"/>
                <w:sz w:val="18"/>
                <w:szCs w:val="18"/>
              </w:rPr>
              <w:t>swabs</w:t>
            </w:r>
            <w:proofErr w:type="spellEnd"/>
            <w:r w:rsidR="007813C1" w:rsidRPr="007813C1">
              <w:rPr>
                <w:rFonts w:eastAsia="Calibri" w:cstheme="minorHAnsi"/>
                <w:sz w:val="18"/>
                <w:szCs w:val="18"/>
              </w:rPr>
              <w:t xml:space="preserve"> op de afnamelocatie </w:t>
            </w:r>
            <w:r w:rsidR="009D3BEE">
              <w:rPr>
                <w:rFonts w:eastAsia="Calibri" w:cstheme="minorHAnsi"/>
                <w:sz w:val="18"/>
                <w:szCs w:val="18"/>
              </w:rPr>
              <w:t xml:space="preserve">betreft: </w:t>
            </w:r>
          </w:p>
          <w:p w14:paraId="5C955958" w14:textId="77777777" w:rsidR="009D3BEE" w:rsidRDefault="007813C1" w:rsidP="009D3BEE">
            <w:pPr>
              <w:pStyle w:val="Lijstalinea"/>
              <w:numPr>
                <w:ilvl w:val="0"/>
                <w:numId w:val="2"/>
              </w:numPr>
              <w:ind w:left="417"/>
              <w:rPr>
                <w:rFonts w:eastAsia="Calibri" w:cstheme="minorHAnsi"/>
                <w:sz w:val="18"/>
                <w:szCs w:val="18"/>
              </w:rPr>
            </w:pPr>
            <w:r w:rsidRPr="009D3BEE">
              <w:rPr>
                <w:rFonts w:eastAsia="Calibri" w:cstheme="minorHAnsi"/>
                <w:sz w:val="18"/>
                <w:szCs w:val="18"/>
              </w:rPr>
              <w:t>bespreking van risico</w:t>
            </w:r>
            <w:r w:rsidR="009C5928" w:rsidRPr="009D3BEE">
              <w:rPr>
                <w:rFonts w:eastAsia="Calibri" w:cstheme="minorHAnsi"/>
                <w:sz w:val="18"/>
                <w:szCs w:val="18"/>
              </w:rPr>
              <w:t xml:space="preserve"> inventarisatie</w:t>
            </w:r>
            <w:r w:rsidR="009D3BEE">
              <w:rPr>
                <w:rFonts w:eastAsia="Calibri" w:cstheme="minorHAnsi"/>
                <w:sz w:val="18"/>
                <w:szCs w:val="18"/>
              </w:rPr>
              <w:t>;</w:t>
            </w:r>
          </w:p>
          <w:p w14:paraId="7C5CE54F" w14:textId="1C4D761A" w:rsidR="009D3BEE" w:rsidRDefault="007813C1" w:rsidP="009D3BEE">
            <w:pPr>
              <w:pStyle w:val="Lijstalinea"/>
              <w:numPr>
                <w:ilvl w:val="0"/>
                <w:numId w:val="2"/>
              </w:numPr>
              <w:ind w:left="417"/>
              <w:rPr>
                <w:rFonts w:eastAsia="Calibri" w:cstheme="minorHAnsi"/>
                <w:sz w:val="18"/>
                <w:szCs w:val="18"/>
              </w:rPr>
            </w:pPr>
            <w:r w:rsidRPr="009D3BEE">
              <w:rPr>
                <w:rFonts w:eastAsia="Calibri" w:cstheme="minorHAnsi"/>
                <w:sz w:val="18"/>
                <w:szCs w:val="18"/>
              </w:rPr>
              <w:t>validatie</w:t>
            </w:r>
            <w:r w:rsidR="009D3BEE">
              <w:rPr>
                <w:rFonts w:eastAsia="Calibri" w:cstheme="minorHAnsi"/>
                <w:sz w:val="18"/>
                <w:szCs w:val="18"/>
              </w:rPr>
              <w:t>;</w:t>
            </w:r>
            <w:r w:rsidRPr="009D3BEE">
              <w:rPr>
                <w:rFonts w:eastAsia="Calibri" w:cstheme="minorHAnsi"/>
                <w:sz w:val="18"/>
                <w:szCs w:val="18"/>
              </w:rPr>
              <w:t xml:space="preserve"> </w:t>
            </w:r>
          </w:p>
          <w:p w14:paraId="383C17C4" w14:textId="64B724C5" w:rsidR="009D3BEE" w:rsidRDefault="007813C1" w:rsidP="009D3BEE">
            <w:pPr>
              <w:pStyle w:val="Lijstalinea"/>
              <w:numPr>
                <w:ilvl w:val="0"/>
                <w:numId w:val="2"/>
              </w:numPr>
              <w:ind w:left="417"/>
              <w:rPr>
                <w:rFonts w:eastAsia="Calibri" w:cstheme="minorHAnsi"/>
                <w:sz w:val="18"/>
                <w:szCs w:val="18"/>
              </w:rPr>
            </w:pPr>
            <w:r w:rsidRPr="009D3BEE">
              <w:rPr>
                <w:rFonts w:eastAsia="Calibri" w:cstheme="minorHAnsi"/>
                <w:sz w:val="18"/>
                <w:szCs w:val="18"/>
              </w:rPr>
              <w:t>beheersing van contaminatie</w:t>
            </w:r>
            <w:r w:rsidR="009D3BEE">
              <w:rPr>
                <w:rFonts w:eastAsia="Calibri" w:cstheme="minorHAnsi"/>
                <w:sz w:val="18"/>
                <w:szCs w:val="18"/>
              </w:rPr>
              <w:t>;</w:t>
            </w:r>
          </w:p>
          <w:p w14:paraId="68B08F04" w14:textId="7DD88709" w:rsidR="00617885" w:rsidRPr="00F30513" w:rsidRDefault="007813C1" w:rsidP="1779FF49">
            <w:pPr>
              <w:pStyle w:val="Lijstalinea"/>
              <w:numPr>
                <w:ilvl w:val="0"/>
                <w:numId w:val="2"/>
              </w:numPr>
              <w:ind w:left="417"/>
              <w:rPr>
                <w:rFonts w:eastAsia="Calibri" w:cstheme="minorHAnsi"/>
                <w:sz w:val="18"/>
                <w:szCs w:val="18"/>
              </w:rPr>
            </w:pPr>
            <w:r w:rsidRPr="009D3BEE">
              <w:rPr>
                <w:rFonts w:eastAsia="Calibri" w:cstheme="minorHAnsi"/>
                <w:sz w:val="18"/>
                <w:szCs w:val="18"/>
              </w:rPr>
              <w:t>werkinstructies voor afnamepersoneel</w:t>
            </w:r>
            <w:r w:rsidR="009D3BEE">
              <w:rPr>
                <w:rFonts w:eastAsia="Calibri" w:cstheme="minorHAnsi"/>
                <w:sz w:val="18"/>
                <w:szCs w:val="18"/>
              </w:rPr>
              <w:t>.</w:t>
            </w:r>
          </w:p>
          <w:p w14:paraId="66216979" w14:textId="025DEF43" w:rsidR="00F15000" w:rsidRPr="009A0BBC" w:rsidRDefault="00F15000" w:rsidP="1779FF49">
            <w:pPr>
              <w:spacing w:line="259" w:lineRule="auto"/>
              <w:rPr>
                <w:rFonts w:eastAsia="Calibri" w:cstheme="minorHAnsi"/>
                <w:color w:val="FF0000"/>
                <w:sz w:val="18"/>
                <w:szCs w:val="18"/>
              </w:rPr>
            </w:pPr>
          </w:p>
        </w:tc>
      </w:tr>
      <w:tr w:rsidR="1779FF49" w:rsidRPr="009A0BBC" w14:paraId="40764D34" w14:textId="77777777" w:rsidTr="00617885">
        <w:tc>
          <w:tcPr>
            <w:tcW w:w="508" w:type="dxa"/>
            <w:tcBorders>
              <w:top w:val="single" w:sz="6" w:space="0" w:color="C00000"/>
              <w:left w:val="single" w:sz="6" w:space="0" w:color="C00000"/>
              <w:bottom w:val="single" w:sz="6" w:space="0" w:color="C00000"/>
              <w:right w:val="single" w:sz="6" w:space="0" w:color="C00000"/>
            </w:tcBorders>
          </w:tcPr>
          <w:p w14:paraId="688162CF" w14:textId="21827455" w:rsidR="1779FF49" w:rsidRPr="009A0BBC" w:rsidRDefault="00D14270" w:rsidP="1779FF49">
            <w:pPr>
              <w:spacing w:line="259" w:lineRule="auto"/>
              <w:rPr>
                <w:rFonts w:eastAsia="Calibri" w:cstheme="minorHAnsi"/>
                <w:b/>
                <w:bCs/>
                <w:sz w:val="18"/>
                <w:szCs w:val="18"/>
              </w:rPr>
            </w:pPr>
            <w:r>
              <w:rPr>
                <w:rFonts w:eastAsia="Calibri" w:cstheme="minorHAnsi"/>
                <w:b/>
                <w:bCs/>
                <w:sz w:val="18"/>
                <w:szCs w:val="18"/>
              </w:rPr>
              <w:t>2</w:t>
            </w:r>
            <w:r w:rsidR="1779FF49" w:rsidRPr="009A0BBC">
              <w:rPr>
                <w:rFonts w:eastAsia="Calibri" w:cstheme="minorHAnsi"/>
                <w:b/>
                <w:bCs/>
                <w:sz w:val="18"/>
                <w:szCs w:val="18"/>
              </w:rPr>
              <w:t>.2</w:t>
            </w:r>
          </w:p>
        </w:tc>
        <w:tc>
          <w:tcPr>
            <w:tcW w:w="2130" w:type="dxa"/>
            <w:tcBorders>
              <w:top w:val="single" w:sz="6" w:space="0" w:color="C00000"/>
              <w:left w:val="single" w:sz="6" w:space="0" w:color="C00000"/>
              <w:bottom w:val="single" w:sz="6" w:space="0" w:color="C00000"/>
              <w:right w:val="single" w:sz="6" w:space="0" w:color="C00000"/>
            </w:tcBorders>
          </w:tcPr>
          <w:p w14:paraId="36B8D7AB" w14:textId="54623F74" w:rsidR="1779FF49" w:rsidRPr="009A0BBC" w:rsidRDefault="1779FF49" w:rsidP="1779FF49">
            <w:pPr>
              <w:spacing w:line="259" w:lineRule="auto"/>
              <w:rPr>
                <w:rFonts w:eastAsia="Calibri" w:cstheme="minorHAnsi"/>
                <w:sz w:val="18"/>
                <w:szCs w:val="18"/>
              </w:rPr>
            </w:pPr>
            <w:r w:rsidRPr="009A0BBC">
              <w:rPr>
                <w:rFonts w:eastAsia="Calibri" w:cstheme="minorHAnsi"/>
                <w:b/>
                <w:bCs/>
                <w:sz w:val="18"/>
                <w:szCs w:val="18"/>
              </w:rPr>
              <w:t>Transport en logistiek</w:t>
            </w:r>
          </w:p>
        </w:tc>
        <w:tc>
          <w:tcPr>
            <w:tcW w:w="6377" w:type="dxa"/>
            <w:gridSpan w:val="2"/>
            <w:tcBorders>
              <w:top w:val="single" w:sz="6" w:space="0" w:color="C00000"/>
              <w:left w:val="single" w:sz="6" w:space="0" w:color="C00000"/>
              <w:bottom w:val="single" w:sz="6" w:space="0" w:color="C00000"/>
              <w:right w:val="single" w:sz="6" w:space="0" w:color="C00000"/>
            </w:tcBorders>
          </w:tcPr>
          <w:p w14:paraId="202D40BF" w14:textId="5F8BCF19" w:rsidR="00653D13" w:rsidRPr="009A0BBC" w:rsidRDefault="00757B93" w:rsidP="00757B93">
            <w:pPr>
              <w:rPr>
                <w:rFonts w:eastAsia="Calibri" w:cstheme="minorHAnsi"/>
                <w:sz w:val="18"/>
                <w:szCs w:val="18"/>
              </w:rPr>
            </w:pPr>
            <w:r w:rsidRPr="00757B93">
              <w:rPr>
                <w:rFonts w:eastAsia="Calibri" w:cstheme="minorHAnsi"/>
                <w:sz w:val="18"/>
                <w:szCs w:val="18"/>
              </w:rPr>
              <w:t xml:space="preserve">Toelichting op de gekozen vorm </w:t>
            </w:r>
            <w:r>
              <w:rPr>
                <w:rFonts w:eastAsia="Calibri" w:cstheme="minorHAnsi"/>
                <w:sz w:val="18"/>
                <w:szCs w:val="18"/>
              </w:rPr>
              <w:t xml:space="preserve">van logistiek, </w:t>
            </w:r>
            <w:r w:rsidR="00653D13" w:rsidRPr="00653D13">
              <w:rPr>
                <w:rFonts w:eastAsia="Calibri" w:cstheme="minorHAnsi"/>
                <w:sz w:val="18"/>
                <w:szCs w:val="18"/>
              </w:rPr>
              <w:t>waaronder verpakking, overdracht, transport en ontvangst van monsters.</w:t>
            </w:r>
            <w:r>
              <w:rPr>
                <w:rFonts w:eastAsia="Calibri" w:cstheme="minorHAnsi"/>
                <w:sz w:val="18"/>
                <w:szCs w:val="18"/>
              </w:rPr>
              <w:t xml:space="preserve"> </w:t>
            </w:r>
          </w:p>
          <w:p w14:paraId="1629F4D7" w14:textId="2688E32B" w:rsidR="00B61FA3" w:rsidRPr="009A0BBC" w:rsidRDefault="00B61FA3" w:rsidP="1779FF49">
            <w:pPr>
              <w:spacing w:line="259" w:lineRule="auto"/>
              <w:rPr>
                <w:rFonts w:eastAsia="Calibri" w:cstheme="minorHAnsi"/>
                <w:sz w:val="18"/>
                <w:szCs w:val="18"/>
              </w:rPr>
            </w:pPr>
          </w:p>
        </w:tc>
      </w:tr>
      <w:tr w:rsidR="1779FF49" w:rsidRPr="009A0BBC" w14:paraId="7C4993D8" w14:textId="77777777" w:rsidTr="00617885">
        <w:tc>
          <w:tcPr>
            <w:tcW w:w="508" w:type="dxa"/>
            <w:tcBorders>
              <w:top w:val="single" w:sz="6" w:space="0" w:color="C00000"/>
              <w:left w:val="single" w:sz="6" w:space="0" w:color="C00000"/>
              <w:bottom w:val="single" w:sz="6" w:space="0" w:color="C00000"/>
              <w:right w:val="single" w:sz="6" w:space="0" w:color="C00000"/>
            </w:tcBorders>
          </w:tcPr>
          <w:p w14:paraId="5A98D478" w14:textId="77A1CC62" w:rsidR="1779FF49" w:rsidRPr="009A0BBC" w:rsidRDefault="00D14270" w:rsidP="1779FF49">
            <w:pPr>
              <w:spacing w:line="259" w:lineRule="auto"/>
              <w:rPr>
                <w:rFonts w:eastAsia="Calibri" w:cstheme="minorHAnsi"/>
                <w:b/>
                <w:bCs/>
                <w:sz w:val="18"/>
                <w:szCs w:val="18"/>
              </w:rPr>
            </w:pPr>
            <w:r>
              <w:rPr>
                <w:rFonts w:eastAsia="Calibri" w:cstheme="minorHAnsi"/>
                <w:b/>
                <w:bCs/>
                <w:sz w:val="18"/>
                <w:szCs w:val="18"/>
              </w:rPr>
              <w:t>2</w:t>
            </w:r>
            <w:r w:rsidR="1779FF49" w:rsidRPr="009A0BBC">
              <w:rPr>
                <w:rFonts w:eastAsia="Calibri" w:cstheme="minorHAnsi"/>
                <w:b/>
                <w:bCs/>
                <w:sz w:val="18"/>
                <w:szCs w:val="18"/>
              </w:rPr>
              <w:t>.</w:t>
            </w:r>
            <w:r w:rsidR="004456A8">
              <w:rPr>
                <w:rFonts w:eastAsia="Calibri" w:cstheme="minorHAnsi"/>
                <w:b/>
                <w:bCs/>
                <w:sz w:val="18"/>
                <w:szCs w:val="18"/>
              </w:rPr>
              <w:t>3</w:t>
            </w:r>
          </w:p>
        </w:tc>
        <w:tc>
          <w:tcPr>
            <w:tcW w:w="2130" w:type="dxa"/>
            <w:tcBorders>
              <w:top w:val="single" w:sz="6" w:space="0" w:color="C00000"/>
              <w:left w:val="single" w:sz="6" w:space="0" w:color="C00000"/>
              <w:bottom w:val="single" w:sz="6" w:space="0" w:color="C00000"/>
              <w:right w:val="single" w:sz="6" w:space="0" w:color="C00000"/>
            </w:tcBorders>
          </w:tcPr>
          <w:p w14:paraId="27E6254F" w14:textId="41EBBBC9" w:rsidR="1779FF49" w:rsidRPr="00D14270" w:rsidRDefault="1779FF49" w:rsidP="1779FF49">
            <w:pPr>
              <w:spacing w:line="259" w:lineRule="auto"/>
              <w:rPr>
                <w:rFonts w:eastAsia="Calibri" w:cstheme="minorHAnsi"/>
                <w:i/>
                <w:iCs/>
                <w:sz w:val="18"/>
                <w:szCs w:val="18"/>
              </w:rPr>
            </w:pPr>
            <w:r w:rsidRPr="00D14270">
              <w:rPr>
                <w:rFonts w:eastAsia="Calibri" w:cstheme="minorHAnsi"/>
                <w:b/>
                <w:bCs/>
                <w:i/>
                <w:iCs/>
                <w:sz w:val="18"/>
                <w:szCs w:val="18"/>
              </w:rPr>
              <w:t xml:space="preserve">Proces </w:t>
            </w:r>
            <w:proofErr w:type="spellStart"/>
            <w:r w:rsidRPr="00D14270">
              <w:rPr>
                <w:rFonts w:eastAsia="Calibri" w:cstheme="minorHAnsi"/>
                <w:b/>
                <w:bCs/>
                <w:i/>
                <w:iCs/>
                <w:sz w:val="18"/>
                <w:szCs w:val="18"/>
              </w:rPr>
              <w:t>trail</w:t>
            </w:r>
            <w:proofErr w:type="spellEnd"/>
          </w:p>
        </w:tc>
        <w:tc>
          <w:tcPr>
            <w:tcW w:w="6377" w:type="dxa"/>
            <w:gridSpan w:val="2"/>
            <w:tcBorders>
              <w:top w:val="single" w:sz="6" w:space="0" w:color="C00000"/>
              <w:left w:val="single" w:sz="6" w:space="0" w:color="C00000"/>
              <w:bottom w:val="single" w:sz="6" w:space="0" w:color="C00000"/>
              <w:right w:val="single" w:sz="6" w:space="0" w:color="C00000"/>
            </w:tcBorders>
          </w:tcPr>
          <w:p w14:paraId="4E8240A9" w14:textId="489F6788" w:rsidR="1779FF49" w:rsidRPr="006E316C" w:rsidRDefault="1779FF49" w:rsidP="1779FF49">
            <w:pPr>
              <w:spacing w:line="259" w:lineRule="auto"/>
              <w:rPr>
                <w:rFonts w:eastAsia="Calibri" w:cstheme="minorHAnsi"/>
                <w:sz w:val="18"/>
                <w:szCs w:val="18"/>
              </w:rPr>
            </w:pPr>
            <w:r w:rsidRPr="009A0BBC">
              <w:rPr>
                <w:rFonts w:eastAsia="Calibri" w:cstheme="minorHAnsi"/>
                <w:sz w:val="18"/>
                <w:szCs w:val="18"/>
              </w:rPr>
              <w:t xml:space="preserve">Een </w:t>
            </w:r>
            <w:r w:rsidRPr="006B0340">
              <w:rPr>
                <w:rFonts w:eastAsia="Calibri" w:cstheme="minorHAnsi"/>
                <w:i/>
                <w:iCs/>
                <w:sz w:val="18"/>
                <w:szCs w:val="18"/>
              </w:rPr>
              <w:t xml:space="preserve">proces </w:t>
            </w:r>
            <w:proofErr w:type="spellStart"/>
            <w:r w:rsidRPr="006B0340">
              <w:rPr>
                <w:rFonts w:eastAsia="Calibri" w:cstheme="minorHAnsi"/>
                <w:i/>
                <w:iCs/>
                <w:sz w:val="18"/>
                <w:szCs w:val="18"/>
              </w:rPr>
              <w:t>trail</w:t>
            </w:r>
            <w:proofErr w:type="spellEnd"/>
            <w:r w:rsidRPr="009A0BBC">
              <w:rPr>
                <w:rFonts w:eastAsia="Calibri" w:cstheme="minorHAnsi"/>
                <w:i/>
                <w:iCs/>
                <w:sz w:val="18"/>
                <w:szCs w:val="18"/>
              </w:rPr>
              <w:t xml:space="preserve"> </w:t>
            </w:r>
            <w:r w:rsidRPr="009A0BBC">
              <w:rPr>
                <w:rFonts w:eastAsia="Calibri" w:cstheme="minorHAnsi"/>
                <w:sz w:val="18"/>
                <w:szCs w:val="18"/>
              </w:rPr>
              <w:t>behelst het herleidbaar (digitaal en/of schriftelijk) volgen van monsters</w:t>
            </w:r>
            <w:r w:rsidR="004D149C">
              <w:rPr>
                <w:rFonts w:eastAsia="Calibri" w:cstheme="minorHAnsi"/>
                <w:sz w:val="18"/>
                <w:szCs w:val="18"/>
              </w:rPr>
              <w:t>,</w:t>
            </w:r>
            <w:r w:rsidRPr="009A0BBC">
              <w:rPr>
                <w:rFonts w:eastAsia="Calibri" w:cstheme="minorHAnsi"/>
                <w:sz w:val="18"/>
                <w:szCs w:val="18"/>
              </w:rPr>
              <w:t xml:space="preserve"> stap voor stap vanaf </w:t>
            </w:r>
            <w:r w:rsidR="00C22B5F">
              <w:rPr>
                <w:rFonts w:eastAsia="Calibri" w:cstheme="minorHAnsi"/>
                <w:sz w:val="18"/>
                <w:szCs w:val="18"/>
              </w:rPr>
              <w:t xml:space="preserve">afname en daarna </w:t>
            </w:r>
            <w:r w:rsidRPr="009A0BBC">
              <w:rPr>
                <w:rFonts w:eastAsia="Calibri" w:cstheme="minorHAnsi"/>
                <w:sz w:val="18"/>
                <w:szCs w:val="18"/>
              </w:rPr>
              <w:t xml:space="preserve">overdracht </w:t>
            </w:r>
            <w:r w:rsidR="004D149C">
              <w:rPr>
                <w:rFonts w:eastAsia="Calibri" w:cstheme="minorHAnsi"/>
                <w:sz w:val="18"/>
                <w:szCs w:val="18"/>
              </w:rPr>
              <w:t xml:space="preserve">op </w:t>
            </w:r>
            <w:r w:rsidRPr="009A0BBC">
              <w:rPr>
                <w:rFonts w:eastAsia="Calibri" w:cstheme="minorHAnsi"/>
                <w:sz w:val="18"/>
                <w:szCs w:val="18"/>
              </w:rPr>
              <w:t xml:space="preserve">de </w:t>
            </w:r>
            <w:r w:rsidR="004D149C">
              <w:rPr>
                <w:rFonts w:eastAsia="Calibri" w:cstheme="minorHAnsi"/>
                <w:sz w:val="18"/>
                <w:szCs w:val="18"/>
              </w:rPr>
              <w:t>a</w:t>
            </w:r>
            <w:r w:rsidRPr="009A0BBC">
              <w:rPr>
                <w:rFonts w:eastAsia="Calibri" w:cstheme="minorHAnsi"/>
                <w:sz w:val="18"/>
                <w:szCs w:val="18"/>
              </w:rPr>
              <w:t xml:space="preserve">fnamelocaties </w:t>
            </w:r>
            <w:r w:rsidR="004D149C">
              <w:rPr>
                <w:rFonts w:eastAsia="Calibri" w:cstheme="minorHAnsi"/>
                <w:sz w:val="18"/>
                <w:szCs w:val="18"/>
              </w:rPr>
              <w:t xml:space="preserve">aan het transport, </w:t>
            </w:r>
            <w:r w:rsidRPr="009A0BBC">
              <w:rPr>
                <w:rFonts w:eastAsia="Calibri" w:cstheme="minorHAnsi"/>
                <w:sz w:val="18"/>
                <w:szCs w:val="18"/>
              </w:rPr>
              <w:t xml:space="preserve">tot aan </w:t>
            </w:r>
            <w:r w:rsidR="004D149C">
              <w:rPr>
                <w:rFonts w:eastAsia="Calibri" w:cstheme="minorHAnsi"/>
                <w:sz w:val="18"/>
                <w:szCs w:val="18"/>
              </w:rPr>
              <w:t>r</w:t>
            </w:r>
            <w:r w:rsidRPr="009A0BBC">
              <w:rPr>
                <w:rFonts w:eastAsia="Calibri" w:cstheme="minorHAnsi"/>
                <w:sz w:val="18"/>
                <w:szCs w:val="18"/>
              </w:rPr>
              <w:t xml:space="preserve">egistratie </w:t>
            </w:r>
            <w:r w:rsidR="004D149C">
              <w:rPr>
                <w:rFonts w:eastAsia="Calibri" w:cstheme="minorHAnsi"/>
                <w:sz w:val="18"/>
                <w:szCs w:val="18"/>
              </w:rPr>
              <w:t xml:space="preserve">van de </w:t>
            </w:r>
            <w:r w:rsidRPr="009A0BBC">
              <w:rPr>
                <w:rFonts w:eastAsia="Calibri" w:cstheme="minorHAnsi"/>
                <w:sz w:val="18"/>
                <w:szCs w:val="18"/>
              </w:rPr>
              <w:t xml:space="preserve">uitslag in </w:t>
            </w:r>
            <w:proofErr w:type="spellStart"/>
            <w:r w:rsidRPr="009A0BBC">
              <w:rPr>
                <w:rFonts w:eastAsia="Calibri" w:cstheme="minorHAnsi"/>
                <w:sz w:val="18"/>
                <w:szCs w:val="18"/>
              </w:rPr>
              <w:t>CoronIT</w:t>
            </w:r>
            <w:proofErr w:type="spellEnd"/>
            <w:r w:rsidRPr="009A0BBC">
              <w:rPr>
                <w:rFonts w:eastAsia="Calibri" w:cstheme="minorHAnsi"/>
                <w:sz w:val="18"/>
                <w:szCs w:val="18"/>
              </w:rPr>
              <w:t>.</w:t>
            </w:r>
            <w:r w:rsidR="004D149C" w:rsidRPr="009A0BBC">
              <w:rPr>
                <w:rFonts w:eastAsia="Calibri" w:cstheme="minorHAnsi"/>
                <w:sz w:val="18"/>
                <w:szCs w:val="18"/>
              </w:rPr>
              <w:t xml:space="preserve"> Toelichting </w:t>
            </w:r>
            <w:r w:rsidR="008E07D7">
              <w:rPr>
                <w:rFonts w:eastAsia="Calibri" w:cstheme="minorHAnsi"/>
                <w:sz w:val="18"/>
                <w:szCs w:val="18"/>
              </w:rPr>
              <w:t>op de ingeregelde of beoogde</w:t>
            </w:r>
            <w:r w:rsidR="004D149C" w:rsidRPr="009A0BBC">
              <w:rPr>
                <w:rFonts w:eastAsia="Calibri" w:cstheme="minorHAnsi"/>
                <w:sz w:val="18"/>
                <w:szCs w:val="18"/>
              </w:rPr>
              <w:t xml:space="preserve"> </w:t>
            </w:r>
            <w:r w:rsidR="004D149C" w:rsidRPr="00C22B5F">
              <w:rPr>
                <w:rFonts w:eastAsia="Calibri" w:cstheme="minorHAnsi"/>
                <w:i/>
                <w:iCs/>
                <w:sz w:val="18"/>
                <w:szCs w:val="18"/>
              </w:rPr>
              <w:t xml:space="preserve">proces </w:t>
            </w:r>
            <w:proofErr w:type="spellStart"/>
            <w:r w:rsidR="004D149C" w:rsidRPr="00C22B5F">
              <w:rPr>
                <w:rFonts w:eastAsia="Calibri" w:cstheme="minorHAnsi"/>
                <w:i/>
                <w:iCs/>
                <w:sz w:val="18"/>
                <w:szCs w:val="18"/>
              </w:rPr>
              <w:t>trail</w:t>
            </w:r>
            <w:proofErr w:type="spellEnd"/>
            <w:r w:rsidR="008E07D7">
              <w:rPr>
                <w:rFonts w:eastAsia="Calibri" w:cstheme="minorHAnsi"/>
                <w:i/>
                <w:iCs/>
                <w:sz w:val="18"/>
                <w:szCs w:val="18"/>
              </w:rPr>
              <w:t>.</w:t>
            </w:r>
            <w:r w:rsidR="006E316C">
              <w:rPr>
                <w:rFonts w:eastAsia="Calibri" w:cstheme="minorHAnsi"/>
                <w:i/>
                <w:iCs/>
                <w:sz w:val="18"/>
                <w:szCs w:val="18"/>
              </w:rPr>
              <w:t xml:space="preserve"> </w:t>
            </w:r>
            <w:r w:rsidR="006E316C" w:rsidRPr="006E316C">
              <w:rPr>
                <w:rFonts w:eastAsia="Calibri" w:cstheme="minorHAnsi"/>
                <w:sz w:val="18"/>
                <w:szCs w:val="18"/>
              </w:rPr>
              <w:t xml:space="preserve">Daarnaast, is in </w:t>
            </w:r>
            <w:proofErr w:type="spellStart"/>
            <w:r w:rsidR="006E316C" w:rsidRPr="006E316C">
              <w:rPr>
                <w:rFonts w:eastAsia="Calibri" w:cstheme="minorHAnsi"/>
                <w:sz w:val="18"/>
                <w:szCs w:val="18"/>
              </w:rPr>
              <w:t>CoronIT</w:t>
            </w:r>
            <w:proofErr w:type="spellEnd"/>
            <w:r w:rsidR="006E316C" w:rsidRPr="006E316C">
              <w:rPr>
                <w:rFonts w:eastAsia="Calibri" w:cstheme="minorHAnsi"/>
                <w:sz w:val="18"/>
                <w:szCs w:val="18"/>
              </w:rPr>
              <w:t xml:space="preserve"> herleidbaar voor de organisatie van welke regio en/of afnamelocatie </w:t>
            </w:r>
            <w:r w:rsidR="006E316C">
              <w:rPr>
                <w:rFonts w:eastAsia="Calibri" w:cstheme="minorHAnsi"/>
                <w:sz w:val="18"/>
                <w:szCs w:val="18"/>
              </w:rPr>
              <w:t xml:space="preserve">de monsters vandaan komen? </w:t>
            </w:r>
          </w:p>
          <w:p w14:paraId="6FF5FA3B" w14:textId="46C6F3B1" w:rsidR="002B54BA" w:rsidRPr="009A0BBC" w:rsidRDefault="002B54BA" w:rsidP="004D149C">
            <w:pPr>
              <w:rPr>
                <w:rFonts w:eastAsia="Calibri" w:cstheme="minorHAnsi"/>
                <w:sz w:val="18"/>
                <w:szCs w:val="18"/>
              </w:rPr>
            </w:pPr>
          </w:p>
        </w:tc>
      </w:tr>
    </w:tbl>
    <w:p w14:paraId="3CDD43DA" w14:textId="77777777" w:rsidR="002011D5" w:rsidRDefault="002011D5">
      <w:r>
        <w:br w:type="page"/>
      </w:r>
    </w:p>
    <w:tbl>
      <w:tblPr>
        <w:tblStyle w:val="Tabelraster"/>
        <w:tblW w:w="9015" w:type="dxa"/>
        <w:tblLayout w:type="fixed"/>
        <w:tblLook w:val="06A0" w:firstRow="1" w:lastRow="0" w:firstColumn="1" w:lastColumn="0" w:noHBand="1" w:noVBand="1"/>
      </w:tblPr>
      <w:tblGrid>
        <w:gridCol w:w="508"/>
        <w:gridCol w:w="2130"/>
        <w:gridCol w:w="4725"/>
        <w:gridCol w:w="1652"/>
      </w:tblGrid>
      <w:tr w:rsidR="001113C7" w:rsidRPr="009A0BBC" w14:paraId="37FF3238" w14:textId="77777777" w:rsidTr="00F30513">
        <w:trPr>
          <w:trHeight w:val="127"/>
        </w:trPr>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22451D76" w14:textId="7BB72A43" w:rsidR="001113C7" w:rsidRPr="009A0BBC" w:rsidRDefault="001113C7" w:rsidP="1779FF49">
            <w:pPr>
              <w:spacing w:line="259" w:lineRule="auto"/>
              <w:rPr>
                <w:rFonts w:eastAsia="Calibri" w:cstheme="minorHAnsi"/>
                <w:b/>
                <w:bCs/>
                <w:sz w:val="18"/>
                <w:szCs w:val="18"/>
              </w:rPr>
            </w:pPr>
            <w:r w:rsidRPr="009A0BBC">
              <w:rPr>
                <w:rFonts w:eastAsia="Calibri" w:cstheme="minorHAnsi"/>
                <w:b/>
                <w:bCs/>
                <w:color w:val="FFFFFF" w:themeColor="background1"/>
                <w:sz w:val="18"/>
                <w:szCs w:val="18"/>
              </w:rPr>
              <w:lastRenderedPageBreak/>
              <w:t>3</w:t>
            </w:r>
          </w:p>
        </w:tc>
        <w:tc>
          <w:tcPr>
            <w:tcW w:w="6855" w:type="dxa"/>
            <w:gridSpan w:val="2"/>
            <w:tcBorders>
              <w:top w:val="single" w:sz="6" w:space="0" w:color="C00000"/>
              <w:left w:val="single" w:sz="6" w:space="0" w:color="C00000"/>
              <w:bottom w:val="single" w:sz="6" w:space="0" w:color="C00000"/>
              <w:right w:val="single" w:sz="6" w:space="0" w:color="C00000"/>
            </w:tcBorders>
            <w:shd w:val="clear" w:color="auto" w:fill="C00000"/>
          </w:tcPr>
          <w:p w14:paraId="6D4E8E25" w14:textId="77777777" w:rsidR="001113C7" w:rsidRPr="009A0BBC" w:rsidRDefault="001113C7" w:rsidP="1779FF49">
            <w:pPr>
              <w:rPr>
                <w:rFonts w:eastAsia="Calibri" w:cstheme="minorHAnsi"/>
                <w:b/>
                <w:bCs/>
                <w:sz w:val="18"/>
                <w:szCs w:val="18"/>
              </w:rPr>
            </w:pPr>
            <w:r w:rsidRPr="009A0BBC">
              <w:rPr>
                <w:rFonts w:eastAsia="Calibri" w:cstheme="minorHAnsi"/>
                <w:b/>
                <w:bCs/>
                <w:color w:val="FFFFFF" w:themeColor="background1"/>
                <w:sz w:val="18"/>
                <w:szCs w:val="18"/>
              </w:rPr>
              <w:t>Kwaliteitsborging</w:t>
            </w:r>
          </w:p>
        </w:tc>
        <w:tc>
          <w:tcPr>
            <w:tcW w:w="1652" w:type="dxa"/>
            <w:tcBorders>
              <w:top w:val="single" w:sz="6" w:space="0" w:color="C00000"/>
              <w:left w:val="single" w:sz="6" w:space="0" w:color="C00000"/>
              <w:bottom w:val="single" w:sz="6" w:space="0" w:color="C00000"/>
              <w:right w:val="single" w:sz="6" w:space="0" w:color="C00000"/>
            </w:tcBorders>
            <w:shd w:val="clear" w:color="auto" w:fill="C00000"/>
          </w:tcPr>
          <w:p w14:paraId="58B7A4C5" w14:textId="4E26DA62" w:rsidR="001113C7" w:rsidRPr="009A0BBC" w:rsidRDefault="001552EA" w:rsidP="1779FF49">
            <w:pPr>
              <w:spacing w:line="259" w:lineRule="auto"/>
              <w:rPr>
                <w:rFonts w:eastAsia="Calibri" w:cstheme="minorHAnsi"/>
                <w:b/>
                <w:bCs/>
                <w:sz w:val="18"/>
                <w:szCs w:val="18"/>
              </w:rPr>
            </w:pPr>
            <w:r>
              <w:rPr>
                <w:rFonts w:eastAsiaTheme="minorEastAsia"/>
                <w:b/>
                <w:bCs/>
                <w:sz w:val="18"/>
                <w:szCs w:val="18"/>
              </w:rPr>
              <w:t>Max. 2x A4- pagina</w:t>
            </w:r>
          </w:p>
        </w:tc>
      </w:tr>
      <w:tr w:rsidR="00D1408F" w:rsidRPr="009A0BBC" w14:paraId="2DD90F1F" w14:textId="77777777" w:rsidTr="00617885">
        <w:tc>
          <w:tcPr>
            <w:tcW w:w="508" w:type="dxa"/>
            <w:tcBorders>
              <w:top w:val="single" w:sz="6" w:space="0" w:color="C00000"/>
              <w:left w:val="single" w:sz="6" w:space="0" w:color="C00000"/>
              <w:bottom w:val="single" w:sz="6" w:space="0" w:color="C00000"/>
              <w:right w:val="single" w:sz="6" w:space="0" w:color="C00000"/>
            </w:tcBorders>
          </w:tcPr>
          <w:p w14:paraId="2962FC82" w14:textId="3162EEC5" w:rsidR="00D1408F" w:rsidRPr="009A0BBC" w:rsidRDefault="00D1408F" w:rsidP="1779FF49">
            <w:pPr>
              <w:rPr>
                <w:rFonts w:eastAsia="Calibri" w:cstheme="minorHAnsi"/>
                <w:b/>
                <w:bCs/>
                <w:sz w:val="18"/>
                <w:szCs w:val="18"/>
              </w:rPr>
            </w:pPr>
            <w:r>
              <w:rPr>
                <w:rFonts w:eastAsia="Calibri" w:cstheme="minorHAnsi"/>
                <w:b/>
                <w:bCs/>
                <w:sz w:val="18"/>
                <w:szCs w:val="18"/>
              </w:rPr>
              <w:t>3.1</w:t>
            </w:r>
          </w:p>
        </w:tc>
        <w:tc>
          <w:tcPr>
            <w:tcW w:w="2130" w:type="dxa"/>
            <w:tcBorders>
              <w:top w:val="single" w:sz="6" w:space="0" w:color="C00000"/>
              <w:left w:val="single" w:sz="6" w:space="0" w:color="C00000"/>
              <w:bottom w:val="single" w:sz="6" w:space="0" w:color="C00000"/>
              <w:right w:val="single" w:sz="6" w:space="0" w:color="C00000"/>
            </w:tcBorders>
          </w:tcPr>
          <w:p w14:paraId="557DCEA2" w14:textId="579E3C2C" w:rsidR="00D1408F" w:rsidRPr="009A0BBC" w:rsidRDefault="00D1408F" w:rsidP="1779FF49">
            <w:pPr>
              <w:rPr>
                <w:rFonts w:eastAsia="Calibri" w:cstheme="minorHAnsi"/>
                <w:b/>
                <w:bCs/>
                <w:sz w:val="18"/>
                <w:szCs w:val="18"/>
              </w:rPr>
            </w:pPr>
            <w:r>
              <w:rPr>
                <w:rFonts w:eastAsia="Calibri" w:cstheme="minorHAnsi"/>
                <w:b/>
                <w:bCs/>
                <w:sz w:val="18"/>
                <w:szCs w:val="18"/>
              </w:rPr>
              <w:t>A</w:t>
            </w:r>
            <w:r w:rsidRPr="00D1408F">
              <w:rPr>
                <w:rFonts w:eastAsia="Calibri" w:cstheme="minorHAnsi"/>
                <w:b/>
                <w:bCs/>
                <w:sz w:val="18"/>
                <w:szCs w:val="18"/>
              </w:rPr>
              <w:t>fspraken over verantwoordelijkheden op de afnamelocaties</w:t>
            </w:r>
          </w:p>
        </w:tc>
        <w:tc>
          <w:tcPr>
            <w:tcW w:w="6377" w:type="dxa"/>
            <w:gridSpan w:val="2"/>
            <w:tcBorders>
              <w:top w:val="single" w:sz="6" w:space="0" w:color="C00000"/>
              <w:left w:val="single" w:sz="6" w:space="0" w:color="C00000"/>
              <w:bottom w:val="single" w:sz="6" w:space="0" w:color="C00000"/>
              <w:right w:val="single" w:sz="6" w:space="0" w:color="C00000"/>
            </w:tcBorders>
          </w:tcPr>
          <w:p w14:paraId="0C403F3C" w14:textId="535A1573" w:rsidR="00F15000" w:rsidRDefault="004F1756" w:rsidP="1779FF49">
            <w:pPr>
              <w:rPr>
                <w:rFonts w:eastAsia="Calibri" w:cstheme="minorHAnsi"/>
                <w:sz w:val="18"/>
                <w:szCs w:val="18"/>
              </w:rPr>
            </w:pPr>
            <w:r w:rsidRPr="004F1756">
              <w:rPr>
                <w:rFonts w:eastAsia="Calibri" w:cstheme="minorHAnsi"/>
                <w:sz w:val="18"/>
                <w:szCs w:val="18"/>
              </w:rPr>
              <w:t>Het gehele pre-analytische en analytische proces valt onder de vera</w:t>
            </w:r>
            <w:r>
              <w:rPr>
                <w:rFonts w:eastAsia="Calibri" w:cstheme="minorHAnsi"/>
                <w:sz w:val="18"/>
                <w:szCs w:val="18"/>
              </w:rPr>
              <w:t>n</w:t>
            </w:r>
            <w:r w:rsidRPr="004F1756">
              <w:rPr>
                <w:rFonts w:eastAsia="Calibri" w:cstheme="minorHAnsi"/>
                <w:sz w:val="18"/>
                <w:szCs w:val="18"/>
              </w:rPr>
              <w:t>twoordelijkheid van het laboratorium. Toelichting over</w:t>
            </w:r>
            <w:r w:rsidR="00D058AE">
              <w:rPr>
                <w:rFonts w:eastAsia="Calibri" w:cstheme="minorHAnsi"/>
                <w:sz w:val="18"/>
                <w:szCs w:val="18"/>
              </w:rPr>
              <w:t>:</w:t>
            </w:r>
          </w:p>
          <w:p w14:paraId="2DB5B79A" w14:textId="1A156032" w:rsidR="00F15000" w:rsidRDefault="004F1756" w:rsidP="00F15000">
            <w:pPr>
              <w:pStyle w:val="Lijstalinea"/>
              <w:numPr>
                <w:ilvl w:val="0"/>
                <w:numId w:val="2"/>
              </w:numPr>
              <w:ind w:left="417"/>
              <w:rPr>
                <w:rFonts w:eastAsia="Calibri" w:cstheme="minorHAnsi"/>
                <w:sz w:val="18"/>
                <w:szCs w:val="18"/>
              </w:rPr>
            </w:pPr>
            <w:r w:rsidRPr="00F15000">
              <w:rPr>
                <w:rFonts w:eastAsia="Calibri" w:cstheme="minorHAnsi"/>
                <w:sz w:val="18"/>
                <w:szCs w:val="18"/>
              </w:rPr>
              <w:t>de aan de GGD voorgestelde werkwijzen en instructies, met name voor monsterafname, beheersing van contaminaties, voorraadbeheer, transport klaarmaken van monsters</w:t>
            </w:r>
            <w:r w:rsidR="00F15000">
              <w:rPr>
                <w:rFonts w:eastAsia="Calibri" w:cstheme="minorHAnsi"/>
                <w:sz w:val="18"/>
                <w:szCs w:val="18"/>
              </w:rPr>
              <w:t>;</w:t>
            </w:r>
          </w:p>
          <w:p w14:paraId="2E6839C1" w14:textId="2ECFCA67" w:rsidR="002322BE" w:rsidRDefault="00E94584" w:rsidP="00F15000">
            <w:pPr>
              <w:pStyle w:val="Lijstalinea"/>
              <w:numPr>
                <w:ilvl w:val="0"/>
                <w:numId w:val="2"/>
              </w:numPr>
              <w:ind w:left="417"/>
              <w:rPr>
                <w:rFonts w:eastAsia="Calibri" w:cstheme="minorHAnsi"/>
                <w:sz w:val="18"/>
                <w:szCs w:val="18"/>
              </w:rPr>
            </w:pPr>
            <w:r>
              <w:rPr>
                <w:rFonts w:eastAsia="Calibri" w:cstheme="minorHAnsi"/>
                <w:sz w:val="18"/>
                <w:szCs w:val="18"/>
              </w:rPr>
              <w:t xml:space="preserve">beoogde </w:t>
            </w:r>
            <w:r w:rsidRPr="00E94584">
              <w:rPr>
                <w:rFonts w:eastAsia="Calibri" w:cstheme="minorHAnsi"/>
                <w:sz w:val="18"/>
                <w:szCs w:val="18"/>
              </w:rPr>
              <w:t>controle op de uitvoering van de werkwijze van de afnamelocatie</w:t>
            </w:r>
            <w:r>
              <w:rPr>
                <w:rFonts w:eastAsia="Calibri" w:cstheme="minorHAnsi"/>
                <w:sz w:val="18"/>
                <w:szCs w:val="18"/>
              </w:rPr>
              <w:t>;</w:t>
            </w:r>
          </w:p>
          <w:p w14:paraId="5C0E644B" w14:textId="130B60A6" w:rsidR="00D058AE" w:rsidRDefault="00F15000" w:rsidP="1779FF49">
            <w:pPr>
              <w:pStyle w:val="Lijstalinea"/>
              <w:numPr>
                <w:ilvl w:val="0"/>
                <w:numId w:val="2"/>
              </w:numPr>
              <w:ind w:left="417"/>
              <w:rPr>
                <w:rFonts w:eastAsia="Calibri" w:cstheme="minorHAnsi"/>
                <w:sz w:val="18"/>
                <w:szCs w:val="18"/>
              </w:rPr>
            </w:pPr>
            <w:r>
              <w:rPr>
                <w:rFonts w:eastAsia="Calibri" w:cstheme="minorHAnsi"/>
                <w:sz w:val="18"/>
                <w:szCs w:val="18"/>
              </w:rPr>
              <w:t xml:space="preserve">beoogde </w:t>
            </w:r>
            <w:r w:rsidR="00D058AE">
              <w:rPr>
                <w:rFonts w:eastAsia="Calibri" w:cstheme="minorHAnsi"/>
                <w:sz w:val="18"/>
                <w:szCs w:val="18"/>
              </w:rPr>
              <w:t xml:space="preserve">communicatie over </w:t>
            </w:r>
            <w:r w:rsidR="004F1756" w:rsidRPr="00F15000">
              <w:rPr>
                <w:rFonts w:eastAsia="Calibri" w:cstheme="minorHAnsi"/>
                <w:sz w:val="18"/>
                <w:szCs w:val="18"/>
              </w:rPr>
              <w:t xml:space="preserve">wijzigingen in instructies en training in verband met </w:t>
            </w:r>
            <w:r w:rsidR="00D058AE">
              <w:rPr>
                <w:rFonts w:eastAsia="Calibri" w:cstheme="minorHAnsi"/>
                <w:sz w:val="18"/>
                <w:szCs w:val="18"/>
              </w:rPr>
              <w:t>aanpassingen in het</w:t>
            </w:r>
            <w:r w:rsidR="004F1756" w:rsidRPr="00F15000">
              <w:rPr>
                <w:rFonts w:eastAsia="Calibri" w:cstheme="minorHAnsi"/>
                <w:sz w:val="18"/>
                <w:szCs w:val="18"/>
              </w:rPr>
              <w:t xml:space="preserve"> hygi</w:t>
            </w:r>
            <w:r w:rsidR="00D058AE">
              <w:rPr>
                <w:rFonts w:eastAsia="Calibri" w:cstheme="minorHAnsi"/>
                <w:sz w:val="18"/>
                <w:szCs w:val="18"/>
              </w:rPr>
              <w:t>ë</w:t>
            </w:r>
            <w:r w:rsidR="004F1756" w:rsidRPr="00F15000">
              <w:rPr>
                <w:rFonts w:eastAsia="Calibri" w:cstheme="minorHAnsi"/>
                <w:sz w:val="18"/>
                <w:szCs w:val="18"/>
              </w:rPr>
              <w:t>nebeleid op afnamelocaties</w:t>
            </w:r>
            <w:r w:rsidR="00D058AE">
              <w:rPr>
                <w:rFonts w:eastAsia="Calibri" w:cstheme="minorHAnsi"/>
                <w:sz w:val="18"/>
                <w:szCs w:val="18"/>
              </w:rPr>
              <w:t>;</w:t>
            </w:r>
          </w:p>
          <w:p w14:paraId="6DE4ECD1" w14:textId="49EAE4D8" w:rsidR="00F15000" w:rsidRPr="00D058AE" w:rsidRDefault="004F1756" w:rsidP="1779FF49">
            <w:pPr>
              <w:pStyle w:val="Lijstalinea"/>
              <w:numPr>
                <w:ilvl w:val="0"/>
                <w:numId w:val="2"/>
              </w:numPr>
              <w:ind w:left="417"/>
              <w:rPr>
                <w:rFonts w:eastAsia="Calibri" w:cstheme="minorHAnsi"/>
                <w:sz w:val="18"/>
                <w:szCs w:val="18"/>
              </w:rPr>
            </w:pPr>
            <w:r w:rsidRPr="00F15000">
              <w:rPr>
                <w:rFonts w:eastAsia="Calibri" w:cstheme="minorHAnsi"/>
                <w:sz w:val="18"/>
                <w:szCs w:val="18"/>
              </w:rPr>
              <w:t xml:space="preserve">hoe fluctuaties in </w:t>
            </w:r>
            <w:r w:rsidR="00D058AE">
              <w:rPr>
                <w:rFonts w:eastAsia="Calibri" w:cstheme="minorHAnsi"/>
                <w:sz w:val="18"/>
                <w:szCs w:val="18"/>
              </w:rPr>
              <w:t xml:space="preserve">de </w:t>
            </w:r>
            <w:r w:rsidRPr="00F15000">
              <w:rPr>
                <w:rFonts w:eastAsia="Calibri" w:cstheme="minorHAnsi"/>
                <w:sz w:val="18"/>
                <w:szCs w:val="18"/>
              </w:rPr>
              <w:t>testvraag deze factoren mogelijk be</w:t>
            </w:r>
            <w:r w:rsidR="00D058AE">
              <w:rPr>
                <w:rFonts w:eastAsia="Calibri" w:cstheme="minorHAnsi"/>
                <w:sz w:val="18"/>
                <w:szCs w:val="18"/>
              </w:rPr>
              <w:t>ï</w:t>
            </w:r>
            <w:r w:rsidRPr="00F15000">
              <w:rPr>
                <w:rFonts w:eastAsia="Calibri" w:cstheme="minorHAnsi"/>
                <w:sz w:val="18"/>
                <w:szCs w:val="18"/>
              </w:rPr>
              <w:t>nvloeden.</w:t>
            </w:r>
          </w:p>
          <w:p w14:paraId="566CFAA9" w14:textId="4223AE5D" w:rsidR="00F15000" w:rsidRPr="009A0BBC" w:rsidRDefault="00F15000" w:rsidP="1779FF49">
            <w:pPr>
              <w:rPr>
                <w:rFonts w:eastAsia="Calibri" w:cstheme="minorHAnsi"/>
                <w:sz w:val="18"/>
                <w:szCs w:val="18"/>
              </w:rPr>
            </w:pPr>
          </w:p>
        </w:tc>
      </w:tr>
      <w:tr w:rsidR="00617885" w:rsidRPr="009A0BBC" w14:paraId="4A6E6D04" w14:textId="77777777" w:rsidTr="00617885">
        <w:tc>
          <w:tcPr>
            <w:tcW w:w="508" w:type="dxa"/>
            <w:tcBorders>
              <w:top w:val="single" w:sz="6" w:space="0" w:color="C00000"/>
              <w:left w:val="single" w:sz="6" w:space="0" w:color="C00000"/>
              <w:bottom w:val="single" w:sz="6" w:space="0" w:color="C00000"/>
              <w:right w:val="single" w:sz="6" w:space="0" w:color="C00000"/>
            </w:tcBorders>
          </w:tcPr>
          <w:p w14:paraId="697164C9" w14:textId="06E92916" w:rsidR="1779FF49" w:rsidRPr="009A0BBC" w:rsidRDefault="00D1408F" w:rsidP="1779FF49">
            <w:pPr>
              <w:spacing w:line="259" w:lineRule="auto"/>
              <w:rPr>
                <w:rFonts w:eastAsia="Calibri" w:cstheme="minorHAnsi"/>
                <w:b/>
                <w:bCs/>
                <w:sz w:val="18"/>
                <w:szCs w:val="18"/>
              </w:rPr>
            </w:pPr>
            <w:r>
              <w:rPr>
                <w:rFonts w:eastAsia="Calibri" w:cstheme="minorHAnsi"/>
                <w:b/>
                <w:bCs/>
                <w:sz w:val="18"/>
                <w:szCs w:val="18"/>
              </w:rPr>
              <w:t>3.2</w:t>
            </w:r>
          </w:p>
        </w:tc>
        <w:tc>
          <w:tcPr>
            <w:tcW w:w="2130" w:type="dxa"/>
            <w:tcBorders>
              <w:top w:val="single" w:sz="6" w:space="0" w:color="C00000"/>
              <w:left w:val="single" w:sz="6" w:space="0" w:color="C00000"/>
              <w:bottom w:val="single" w:sz="6" w:space="0" w:color="C00000"/>
              <w:right w:val="single" w:sz="6" w:space="0" w:color="C00000"/>
            </w:tcBorders>
          </w:tcPr>
          <w:p w14:paraId="41ECE6A0" w14:textId="06A414F5" w:rsidR="1779FF49" w:rsidRPr="009A0BBC" w:rsidRDefault="1779FF49" w:rsidP="1779FF49">
            <w:pPr>
              <w:spacing w:line="259" w:lineRule="auto"/>
              <w:rPr>
                <w:rFonts w:eastAsia="Calibri" w:cstheme="minorHAnsi"/>
                <w:sz w:val="18"/>
                <w:szCs w:val="18"/>
              </w:rPr>
            </w:pPr>
            <w:r w:rsidRPr="009A0BBC">
              <w:rPr>
                <w:rFonts w:eastAsia="Calibri" w:cstheme="minorHAnsi"/>
                <w:b/>
                <w:bCs/>
                <w:sz w:val="18"/>
                <w:szCs w:val="18"/>
              </w:rPr>
              <w:t>Incidentmanagement</w:t>
            </w:r>
          </w:p>
        </w:tc>
        <w:tc>
          <w:tcPr>
            <w:tcW w:w="6377" w:type="dxa"/>
            <w:gridSpan w:val="2"/>
            <w:tcBorders>
              <w:top w:val="single" w:sz="6" w:space="0" w:color="C00000"/>
              <w:left w:val="single" w:sz="6" w:space="0" w:color="C00000"/>
              <w:bottom w:val="single" w:sz="6" w:space="0" w:color="C00000"/>
              <w:right w:val="single" w:sz="6" w:space="0" w:color="C00000"/>
            </w:tcBorders>
          </w:tcPr>
          <w:p w14:paraId="6836A433" w14:textId="77777777" w:rsidR="00CE592D" w:rsidRDefault="00CE592D" w:rsidP="1779FF49">
            <w:pPr>
              <w:spacing w:line="259" w:lineRule="auto"/>
              <w:rPr>
                <w:rFonts w:eastAsia="Calibri" w:cstheme="minorHAnsi"/>
                <w:sz w:val="18"/>
                <w:szCs w:val="18"/>
              </w:rPr>
            </w:pPr>
            <w:r w:rsidRPr="00CE592D">
              <w:rPr>
                <w:rFonts w:eastAsia="Calibri" w:cstheme="minorHAnsi"/>
                <w:sz w:val="18"/>
                <w:szCs w:val="18"/>
              </w:rPr>
              <w:t>Beschrijving van het proces van risico</w:t>
            </w:r>
            <w:r>
              <w:rPr>
                <w:rFonts w:eastAsia="Calibri" w:cstheme="minorHAnsi"/>
                <w:sz w:val="18"/>
                <w:szCs w:val="18"/>
              </w:rPr>
              <w:t xml:space="preserve"> </w:t>
            </w:r>
            <w:r w:rsidRPr="00CE592D">
              <w:rPr>
                <w:rFonts w:eastAsia="Calibri" w:cstheme="minorHAnsi"/>
                <w:sz w:val="18"/>
                <w:szCs w:val="18"/>
              </w:rPr>
              <w:t>inventarisatie</w:t>
            </w:r>
            <w:r>
              <w:rPr>
                <w:rFonts w:eastAsia="Calibri" w:cstheme="minorHAnsi"/>
                <w:sz w:val="18"/>
                <w:szCs w:val="18"/>
              </w:rPr>
              <w:t xml:space="preserve">: </w:t>
            </w:r>
          </w:p>
          <w:p w14:paraId="0BF15903" w14:textId="46090201" w:rsidR="00CE592D" w:rsidRDefault="00CE592D" w:rsidP="00CE592D">
            <w:pPr>
              <w:pStyle w:val="Lijstalinea"/>
              <w:numPr>
                <w:ilvl w:val="0"/>
                <w:numId w:val="2"/>
              </w:numPr>
              <w:ind w:left="417"/>
              <w:rPr>
                <w:rFonts w:eastAsia="Calibri" w:cstheme="minorHAnsi"/>
                <w:sz w:val="18"/>
                <w:szCs w:val="18"/>
              </w:rPr>
            </w:pPr>
            <w:r>
              <w:rPr>
                <w:rFonts w:eastAsia="Calibri" w:cstheme="minorHAnsi"/>
                <w:sz w:val="18"/>
                <w:szCs w:val="18"/>
              </w:rPr>
              <w:t>de</w:t>
            </w:r>
            <w:r w:rsidRPr="00CE592D">
              <w:rPr>
                <w:rFonts w:eastAsia="Calibri" w:cstheme="minorHAnsi"/>
                <w:sz w:val="18"/>
                <w:szCs w:val="18"/>
              </w:rPr>
              <w:t xml:space="preserve"> gehanteerde criteria voor incident classificatie</w:t>
            </w:r>
            <w:r w:rsidR="006B0340">
              <w:rPr>
                <w:rFonts w:eastAsia="Calibri" w:cstheme="minorHAnsi"/>
                <w:sz w:val="18"/>
                <w:szCs w:val="18"/>
              </w:rPr>
              <w:t>;</w:t>
            </w:r>
            <w:r w:rsidRPr="00CE592D">
              <w:rPr>
                <w:rFonts w:eastAsia="Calibri" w:cstheme="minorHAnsi"/>
                <w:sz w:val="18"/>
                <w:szCs w:val="18"/>
              </w:rPr>
              <w:t xml:space="preserve"> </w:t>
            </w:r>
          </w:p>
          <w:p w14:paraId="5676D5BB" w14:textId="7A73994C" w:rsidR="00CE592D" w:rsidRDefault="00CE592D" w:rsidP="00CE592D">
            <w:pPr>
              <w:pStyle w:val="Lijstalinea"/>
              <w:numPr>
                <w:ilvl w:val="0"/>
                <w:numId w:val="2"/>
              </w:numPr>
              <w:ind w:left="417"/>
              <w:rPr>
                <w:rFonts w:eastAsia="Calibri" w:cstheme="minorHAnsi"/>
                <w:sz w:val="18"/>
                <w:szCs w:val="18"/>
              </w:rPr>
            </w:pPr>
            <w:r w:rsidRPr="00CE592D">
              <w:rPr>
                <w:rFonts w:eastAsia="Calibri" w:cstheme="minorHAnsi"/>
                <w:sz w:val="18"/>
                <w:szCs w:val="18"/>
              </w:rPr>
              <w:t>het proces van onderzoek naar oorzaak</w:t>
            </w:r>
            <w:r w:rsidR="00EB26A6">
              <w:rPr>
                <w:rFonts w:eastAsia="Calibri" w:cstheme="minorHAnsi"/>
                <w:sz w:val="18"/>
                <w:szCs w:val="18"/>
              </w:rPr>
              <w:t>;</w:t>
            </w:r>
            <w:r w:rsidRPr="00CE592D">
              <w:rPr>
                <w:rFonts w:eastAsia="Calibri" w:cstheme="minorHAnsi"/>
                <w:sz w:val="18"/>
                <w:szCs w:val="18"/>
              </w:rPr>
              <w:t xml:space="preserve"> </w:t>
            </w:r>
          </w:p>
          <w:p w14:paraId="0C3E5106" w14:textId="495D8F92" w:rsidR="00CE592D" w:rsidRDefault="00CE592D" w:rsidP="00CE592D">
            <w:pPr>
              <w:pStyle w:val="Lijstalinea"/>
              <w:numPr>
                <w:ilvl w:val="0"/>
                <w:numId w:val="2"/>
              </w:numPr>
              <w:ind w:left="417"/>
              <w:rPr>
                <w:rFonts w:eastAsia="Calibri" w:cstheme="minorHAnsi"/>
                <w:sz w:val="18"/>
                <w:szCs w:val="18"/>
              </w:rPr>
            </w:pPr>
            <w:r>
              <w:rPr>
                <w:rFonts w:eastAsia="Calibri" w:cstheme="minorHAnsi"/>
                <w:sz w:val="18"/>
                <w:szCs w:val="18"/>
              </w:rPr>
              <w:t xml:space="preserve">de </w:t>
            </w:r>
            <w:r w:rsidRPr="00CE592D">
              <w:rPr>
                <w:rFonts w:eastAsia="Calibri" w:cstheme="minorHAnsi"/>
                <w:sz w:val="18"/>
                <w:szCs w:val="18"/>
              </w:rPr>
              <w:t>te ondernemen mitigerende acties</w:t>
            </w:r>
            <w:r w:rsidR="00EB26A6">
              <w:rPr>
                <w:rFonts w:eastAsia="Calibri" w:cstheme="minorHAnsi"/>
                <w:sz w:val="18"/>
                <w:szCs w:val="18"/>
              </w:rPr>
              <w:t>;</w:t>
            </w:r>
          </w:p>
          <w:p w14:paraId="1E0A5F3E" w14:textId="03575B7D" w:rsidR="00CE592D" w:rsidRPr="00CE592D" w:rsidRDefault="00EB26A6" w:rsidP="00CE592D">
            <w:pPr>
              <w:pStyle w:val="Lijstalinea"/>
              <w:numPr>
                <w:ilvl w:val="0"/>
                <w:numId w:val="2"/>
              </w:numPr>
              <w:ind w:left="417"/>
              <w:rPr>
                <w:rFonts w:eastAsia="Calibri" w:cstheme="minorHAnsi"/>
                <w:sz w:val="18"/>
                <w:szCs w:val="18"/>
              </w:rPr>
            </w:pPr>
            <w:r>
              <w:rPr>
                <w:rFonts w:eastAsia="Calibri" w:cstheme="minorHAnsi"/>
                <w:sz w:val="18"/>
                <w:szCs w:val="18"/>
              </w:rPr>
              <w:t xml:space="preserve">vastlegging. </w:t>
            </w:r>
          </w:p>
          <w:p w14:paraId="208328F5" w14:textId="2E5D5D08" w:rsidR="00617885" w:rsidRPr="009A0BBC" w:rsidRDefault="00617885" w:rsidP="1779FF49">
            <w:pPr>
              <w:spacing w:line="259" w:lineRule="auto"/>
              <w:rPr>
                <w:rFonts w:eastAsia="Calibri" w:cstheme="minorHAnsi"/>
                <w:sz w:val="18"/>
                <w:szCs w:val="18"/>
              </w:rPr>
            </w:pPr>
          </w:p>
        </w:tc>
      </w:tr>
      <w:tr w:rsidR="00617885" w:rsidRPr="009A0BBC" w14:paraId="285C66AC" w14:textId="77777777" w:rsidTr="00617885">
        <w:tc>
          <w:tcPr>
            <w:tcW w:w="508" w:type="dxa"/>
            <w:tcBorders>
              <w:top w:val="single" w:sz="6" w:space="0" w:color="C00000"/>
              <w:left w:val="single" w:sz="6" w:space="0" w:color="C00000"/>
              <w:bottom w:val="single" w:sz="6" w:space="0" w:color="C00000"/>
              <w:right w:val="single" w:sz="6" w:space="0" w:color="C00000"/>
            </w:tcBorders>
          </w:tcPr>
          <w:p w14:paraId="21E9D721" w14:textId="0672AD76" w:rsidR="1779FF49" w:rsidRPr="009A0BBC" w:rsidRDefault="00D1408F" w:rsidP="1779FF49">
            <w:pPr>
              <w:spacing w:line="259" w:lineRule="auto"/>
              <w:rPr>
                <w:rFonts w:eastAsia="Calibri" w:cstheme="minorHAnsi"/>
                <w:b/>
                <w:bCs/>
                <w:sz w:val="18"/>
                <w:szCs w:val="18"/>
              </w:rPr>
            </w:pPr>
            <w:r>
              <w:rPr>
                <w:rFonts w:eastAsia="Calibri" w:cstheme="minorHAnsi"/>
                <w:b/>
                <w:bCs/>
                <w:sz w:val="18"/>
                <w:szCs w:val="18"/>
              </w:rPr>
              <w:t>3.3</w:t>
            </w:r>
          </w:p>
        </w:tc>
        <w:tc>
          <w:tcPr>
            <w:tcW w:w="2130" w:type="dxa"/>
            <w:tcBorders>
              <w:top w:val="single" w:sz="6" w:space="0" w:color="C00000"/>
              <w:left w:val="single" w:sz="6" w:space="0" w:color="C00000"/>
              <w:bottom w:val="single" w:sz="6" w:space="0" w:color="C00000"/>
              <w:right w:val="single" w:sz="6" w:space="0" w:color="C00000"/>
            </w:tcBorders>
          </w:tcPr>
          <w:p w14:paraId="608D198C" w14:textId="2C29A8C4" w:rsidR="1779FF49" w:rsidRPr="009A0BBC" w:rsidRDefault="1779FF49" w:rsidP="1779FF49">
            <w:pPr>
              <w:spacing w:line="259" w:lineRule="auto"/>
              <w:rPr>
                <w:rFonts w:eastAsia="Calibri" w:cstheme="minorHAnsi"/>
                <w:sz w:val="18"/>
                <w:szCs w:val="18"/>
              </w:rPr>
            </w:pPr>
            <w:r w:rsidRPr="009A0BBC">
              <w:rPr>
                <w:rFonts w:eastAsia="Calibri" w:cstheme="minorHAnsi"/>
                <w:b/>
                <w:bCs/>
                <w:sz w:val="18"/>
                <w:szCs w:val="18"/>
              </w:rPr>
              <w:t>Risicomanagement</w:t>
            </w:r>
          </w:p>
        </w:tc>
        <w:tc>
          <w:tcPr>
            <w:tcW w:w="6377" w:type="dxa"/>
            <w:gridSpan w:val="2"/>
            <w:tcBorders>
              <w:top w:val="single" w:sz="6" w:space="0" w:color="C00000"/>
              <w:left w:val="single" w:sz="6" w:space="0" w:color="C00000"/>
              <w:bottom w:val="single" w:sz="6" w:space="0" w:color="C00000"/>
              <w:right w:val="single" w:sz="6" w:space="0" w:color="C00000"/>
            </w:tcBorders>
          </w:tcPr>
          <w:p w14:paraId="3B856D20" w14:textId="287E0864" w:rsidR="00483A4D" w:rsidRPr="009A0BBC" w:rsidRDefault="003F76CF" w:rsidP="1779FF49">
            <w:pPr>
              <w:spacing w:line="259" w:lineRule="auto"/>
              <w:rPr>
                <w:rFonts w:eastAsia="Calibri" w:cstheme="minorHAnsi"/>
                <w:sz w:val="18"/>
                <w:szCs w:val="18"/>
              </w:rPr>
            </w:pPr>
            <w:r>
              <w:rPr>
                <w:rFonts w:eastAsia="Calibri" w:cstheme="minorHAnsi"/>
                <w:sz w:val="18"/>
                <w:szCs w:val="18"/>
              </w:rPr>
              <w:t>Benoem de r</w:t>
            </w:r>
            <w:r w:rsidR="00483A4D" w:rsidRPr="00483A4D">
              <w:rPr>
                <w:rFonts w:eastAsia="Calibri" w:cstheme="minorHAnsi"/>
                <w:sz w:val="18"/>
                <w:szCs w:val="18"/>
              </w:rPr>
              <w:t>isico's binnen en buiten de invloedsfeer</w:t>
            </w:r>
            <w:r>
              <w:rPr>
                <w:rFonts w:eastAsia="Calibri" w:cstheme="minorHAnsi"/>
                <w:sz w:val="18"/>
                <w:szCs w:val="18"/>
              </w:rPr>
              <w:t xml:space="preserve"> van de organisatie</w:t>
            </w:r>
            <w:r w:rsidR="00483A4D" w:rsidRPr="00483A4D">
              <w:rPr>
                <w:rFonts w:eastAsia="Calibri" w:cstheme="minorHAnsi"/>
                <w:sz w:val="18"/>
                <w:szCs w:val="18"/>
              </w:rPr>
              <w:t>, bijvoorbeeld</w:t>
            </w:r>
            <w:r w:rsidR="00146147">
              <w:rPr>
                <w:rFonts w:eastAsia="Calibri" w:cstheme="minorHAnsi"/>
                <w:sz w:val="18"/>
                <w:szCs w:val="18"/>
              </w:rPr>
              <w:t xml:space="preserve"> risico’s van</w:t>
            </w:r>
            <w:r w:rsidR="00483A4D" w:rsidRPr="00483A4D">
              <w:rPr>
                <w:rFonts w:eastAsia="Calibri" w:cstheme="minorHAnsi"/>
                <w:sz w:val="18"/>
                <w:szCs w:val="18"/>
              </w:rPr>
              <w:t xml:space="preserve"> fluctuerende testvraag gerelateerde, </w:t>
            </w:r>
            <w:r w:rsidR="007C52E6">
              <w:rPr>
                <w:rFonts w:eastAsia="Calibri" w:cstheme="minorHAnsi"/>
                <w:sz w:val="18"/>
                <w:szCs w:val="18"/>
              </w:rPr>
              <w:t xml:space="preserve">personeel, </w:t>
            </w:r>
            <w:r w:rsidR="00483A4D" w:rsidRPr="00483A4D">
              <w:rPr>
                <w:rFonts w:eastAsia="Calibri" w:cstheme="minorHAnsi"/>
                <w:sz w:val="18"/>
                <w:szCs w:val="18"/>
              </w:rPr>
              <w:t>uitbestede diensten, updates of storing</w:t>
            </w:r>
            <w:r w:rsidR="00146147">
              <w:rPr>
                <w:rFonts w:eastAsia="Calibri" w:cstheme="minorHAnsi"/>
                <w:sz w:val="18"/>
                <w:szCs w:val="18"/>
              </w:rPr>
              <w:t>en</w:t>
            </w:r>
            <w:r w:rsidR="00483A4D" w:rsidRPr="00483A4D">
              <w:rPr>
                <w:rFonts w:eastAsia="Calibri" w:cstheme="minorHAnsi"/>
                <w:sz w:val="18"/>
                <w:szCs w:val="18"/>
              </w:rPr>
              <w:t xml:space="preserve"> in LIMS of </w:t>
            </w:r>
            <w:proofErr w:type="spellStart"/>
            <w:r w:rsidR="00483A4D" w:rsidRPr="00483A4D">
              <w:rPr>
                <w:rFonts w:eastAsia="Calibri" w:cstheme="minorHAnsi"/>
                <w:sz w:val="18"/>
                <w:szCs w:val="18"/>
              </w:rPr>
              <w:t>CoronIT</w:t>
            </w:r>
            <w:proofErr w:type="spellEnd"/>
            <w:r w:rsidR="00483A4D" w:rsidRPr="00483A4D">
              <w:rPr>
                <w:rFonts w:eastAsia="Calibri" w:cstheme="minorHAnsi"/>
                <w:sz w:val="18"/>
                <w:szCs w:val="18"/>
              </w:rPr>
              <w:t xml:space="preserve">, etc. Daarnaast vragen wij u beheersmaatregelen en hun effect op de kwaliteit van de gehele testketen </w:t>
            </w:r>
            <w:r w:rsidR="007C52E6">
              <w:rPr>
                <w:rFonts w:eastAsia="Calibri" w:cstheme="minorHAnsi"/>
                <w:sz w:val="18"/>
                <w:szCs w:val="18"/>
              </w:rPr>
              <w:t xml:space="preserve">te </w:t>
            </w:r>
            <w:r w:rsidR="00483A4D" w:rsidRPr="00483A4D">
              <w:rPr>
                <w:rFonts w:eastAsia="Calibri" w:cstheme="minorHAnsi"/>
                <w:sz w:val="18"/>
                <w:szCs w:val="18"/>
              </w:rPr>
              <w:t>bespreken</w:t>
            </w:r>
            <w:r w:rsidR="007C52E6">
              <w:rPr>
                <w:rFonts w:eastAsia="Calibri" w:cstheme="minorHAnsi"/>
                <w:sz w:val="18"/>
                <w:szCs w:val="18"/>
              </w:rPr>
              <w:t>.</w:t>
            </w:r>
          </w:p>
          <w:p w14:paraId="227AF123" w14:textId="3D6A4D67" w:rsidR="00617885" w:rsidRPr="009A0BBC" w:rsidRDefault="00617885" w:rsidP="1779FF49">
            <w:pPr>
              <w:spacing w:line="259" w:lineRule="auto"/>
              <w:rPr>
                <w:rFonts w:eastAsia="Calibri" w:cstheme="minorHAnsi"/>
                <w:sz w:val="18"/>
                <w:szCs w:val="18"/>
              </w:rPr>
            </w:pPr>
          </w:p>
        </w:tc>
      </w:tr>
      <w:tr w:rsidR="00A67BEC" w:rsidRPr="009A0BBC" w14:paraId="71FDB179" w14:textId="77777777" w:rsidTr="00F30513">
        <w:tc>
          <w:tcPr>
            <w:tcW w:w="508" w:type="dxa"/>
            <w:tcBorders>
              <w:top w:val="single" w:sz="6" w:space="0" w:color="C00000"/>
              <w:left w:val="single" w:sz="6" w:space="0" w:color="C00000"/>
              <w:bottom w:val="single" w:sz="6" w:space="0" w:color="C00000"/>
              <w:right w:val="single" w:sz="6" w:space="0" w:color="C00000"/>
            </w:tcBorders>
            <w:shd w:val="clear" w:color="auto" w:fill="C00000"/>
          </w:tcPr>
          <w:p w14:paraId="3D7ECAF5" w14:textId="5B8252C3" w:rsidR="00A67BEC" w:rsidRPr="009A0BBC" w:rsidRDefault="00A67BEC" w:rsidP="00CB2FE4">
            <w:pPr>
              <w:spacing w:line="259" w:lineRule="auto"/>
              <w:rPr>
                <w:rFonts w:eastAsia="Calibri" w:cstheme="minorHAnsi"/>
                <w:b/>
                <w:bCs/>
                <w:sz w:val="18"/>
                <w:szCs w:val="18"/>
              </w:rPr>
            </w:pPr>
            <w:r w:rsidRPr="009A0BBC">
              <w:rPr>
                <w:rFonts w:eastAsia="Calibri" w:cstheme="minorHAnsi"/>
                <w:b/>
                <w:bCs/>
                <w:color w:val="FFFFFF" w:themeColor="background1"/>
                <w:sz w:val="18"/>
                <w:szCs w:val="18"/>
              </w:rPr>
              <w:t>4</w:t>
            </w:r>
          </w:p>
        </w:tc>
        <w:tc>
          <w:tcPr>
            <w:tcW w:w="6855" w:type="dxa"/>
            <w:gridSpan w:val="2"/>
            <w:tcBorders>
              <w:top w:val="single" w:sz="6" w:space="0" w:color="C00000"/>
              <w:left w:val="single" w:sz="6" w:space="0" w:color="C00000"/>
              <w:bottom w:val="single" w:sz="6" w:space="0" w:color="C00000"/>
              <w:right w:val="single" w:sz="6" w:space="0" w:color="C00000"/>
            </w:tcBorders>
            <w:shd w:val="clear" w:color="auto" w:fill="C00000"/>
          </w:tcPr>
          <w:p w14:paraId="765F1465" w14:textId="77777777" w:rsidR="00A67BEC" w:rsidRPr="009A0BBC" w:rsidRDefault="00A67BEC" w:rsidP="00CB2FE4">
            <w:pPr>
              <w:rPr>
                <w:rFonts w:eastAsia="Calibri" w:cstheme="minorHAnsi"/>
                <w:sz w:val="18"/>
                <w:szCs w:val="18"/>
              </w:rPr>
            </w:pPr>
            <w:r w:rsidRPr="009A0BBC">
              <w:rPr>
                <w:rFonts w:eastAsia="Calibri" w:cstheme="minorHAnsi"/>
                <w:b/>
                <w:bCs/>
                <w:color w:val="FFFFFF" w:themeColor="background1"/>
                <w:sz w:val="18"/>
                <w:szCs w:val="18"/>
              </w:rPr>
              <w:t>Kritieke Prestatie Indicatoren (</w:t>
            </w:r>
            <w:proofErr w:type="spellStart"/>
            <w:r w:rsidRPr="009A0BBC">
              <w:rPr>
                <w:rFonts w:eastAsia="Calibri" w:cstheme="minorHAnsi"/>
                <w:b/>
                <w:bCs/>
                <w:color w:val="FFFFFF" w:themeColor="background1"/>
                <w:sz w:val="18"/>
                <w:szCs w:val="18"/>
              </w:rPr>
              <w:t>KPIs</w:t>
            </w:r>
            <w:proofErr w:type="spellEnd"/>
            <w:r w:rsidRPr="009A0BBC">
              <w:rPr>
                <w:rFonts w:eastAsia="Calibri" w:cstheme="minorHAnsi"/>
                <w:b/>
                <w:bCs/>
                <w:color w:val="FFFFFF" w:themeColor="background1"/>
                <w:sz w:val="18"/>
                <w:szCs w:val="18"/>
              </w:rPr>
              <w:t>)</w:t>
            </w:r>
          </w:p>
        </w:tc>
        <w:tc>
          <w:tcPr>
            <w:tcW w:w="1652" w:type="dxa"/>
            <w:tcBorders>
              <w:top w:val="single" w:sz="6" w:space="0" w:color="C00000"/>
              <w:left w:val="single" w:sz="6" w:space="0" w:color="C00000"/>
              <w:bottom w:val="single" w:sz="6" w:space="0" w:color="C00000"/>
              <w:right w:val="single" w:sz="6" w:space="0" w:color="C00000"/>
            </w:tcBorders>
            <w:shd w:val="clear" w:color="auto" w:fill="C00000"/>
          </w:tcPr>
          <w:p w14:paraId="443CF7DD" w14:textId="4994C08C" w:rsidR="00A67BEC" w:rsidRPr="009A0BBC" w:rsidRDefault="001552EA" w:rsidP="00CB2FE4">
            <w:pPr>
              <w:spacing w:line="259" w:lineRule="auto"/>
              <w:rPr>
                <w:rFonts w:eastAsia="Calibri" w:cstheme="minorHAnsi"/>
                <w:sz w:val="18"/>
                <w:szCs w:val="18"/>
              </w:rPr>
            </w:pPr>
            <w:r>
              <w:rPr>
                <w:rFonts w:eastAsiaTheme="minorEastAsia"/>
                <w:b/>
                <w:bCs/>
                <w:sz w:val="18"/>
                <w:szCs w:val="18"/>
              </w:rPr>
              <w:t>Max. 1x A4-pagina</w:t>
            </w:r>
          </w:p>
        </w:tc>
      </w:tr>
      <w:tr w:rsidR="009A0BBC" w:rsidRPr="009A0BBC" w14:paraId="5BC2496E" w14:textId="77777777" w:rsidTr="00CB2FE4">
        <w:tc>
          <w:tcPr>
            <w:tcW w:w="508" w:type="dxa"/>
            <w:tcBorders>
              <w:top w:val="single" w:sz="6" w:space="0" w:color="C00000"/>
              <w:left w:val="single" w:sz="6" w:space="0" w:color="C00000"/>
              <w:bottom w:val="single" w:sz="6" w:space="0" w:color="C00000"/>
              <w:right w:val="single" w:sz="6" w:space="0" w:color="C00000"/>
            </w:tcBorders>
          </w:tcPr>
          <w:p w14:paraId="2C8E6725" w14:textId="36B6BF51" w:rsidR="009A0BBC" w:rsidRPr="009A0BBC" w:rsidRDefault="00AC67A9" w:rsidP="00CB2FE4">
            <w:pPr>
              <w:spacing w:line="259" w:lineRule="auto"/>
              <w:rPr>
                <w:rFonts w:eastAsia="Calibri" w:cstheme="minorHAnsi"/>
                <w:b/>
                <w:bCs/>
                <w:sz w:val="18"/>
                <w:szCs w:val="18"/>
              </w:rPr>
            </w:pPr>
            <w:r>
              <w:rPr>
                <w:rFonts w:eastAsia="Calibri" w:cstheme="minorHAnsi"/>
                <w:b/>
                <w:bCs/>
                <w:sz w:val="18"/>
                <w:szCs w:val="18"/>
              </w:rPr>
              <w:t>4</w:t>
            </w:r>
            <w:r w:rsidR="009A0BBC" w:rsidRPr="009A0BBC">
              <w:rPr>
                <w:rFonts w:eastAsia="Calibri" w:cstheme="minorHAnsi"/>
                <w:b/>
                <w:bCs/>
                <w:sz w:val="18"/>
                <w:szCs w:val="18"/>
              </w:rPr>
              <w:t>.1</w:t>
            </w:r>
          </w:p>
        </w:tc>
        <w:tc>
          <w:tcPr>
            <w:tcW w:w="2130" w:type="dxa"/>
            <w:tcBorders>
              <w:top w:val="single" w:sz="6" w:space="0" w:color="C00000"/>
              <w:left w:val="single" w:sz="6" w:space="0" w:color="C00000"/>
              <w:bottom w:val="single" w:sz="6" w:space="0" w:color="C00000"/>
              <w:right w:val="single" w:sz="6" w:space="0" w:color="C00000"/>
            </w:tcBorders>
          </w:tcPr>
          <w:p w14:paraId="6E17B767" w14:textId="77777777" w:rsidR="009A0BBC" w:rsidRPr="009A0BBC" w:rsidRDefault="009A0BBC" w:rsidP="00CB2FE4">
            <w:pPr>
              <w:spacing w:line="259" w:lineRule="auto"/>
              <w:rPr>
                <w:rFonts w:eastAsia="Calibri" w:cstheme="minorHAnsi"/>
                <w:sz w:val="18"/>
                <w:szCs w:val="18"/>
              </w:rPr>
            </w:pPr>
            <w:r w:rsidRPr="009A0BBC">
              <w:rPr>
                <w:rFonts w:eastAsia="Calibri" w:cstheme="minorHAnsi"/>
                <w:b/>
                <w:bCs/>
                <w:sz w:val="18"/>
                <w:szCs w:val="18"/>
              </w:rPr>
              <w:t>Doorlooptijd onderbouwing</w:t>
            </w:r>
          </w:p>
        </w:tc>
        <w:tc>
          <w:tcPr>
            <w:tcW w:w="6377" w:type="dxa"/>
            <w:gridSpan w:val="2"/>
            <w:tcBorders>
              <w:top w:val="single" w:sz="6" w:space="0" w:color="C00000"/>
              <w:left w:val="single" w:sz="6" w:space="0" w:color="C00000"/>
              <w:bottom w:val="single" w:sz="6" w:space="0" w:color="C00000"/>
              <w:right w:val="single" w:sz="6" w:space="0" w:color="C00000"/>
            </w:tcBorders>
          </w:tcPr>
          <w:p w14:paraId="1EE3D6C4" w14:textId="4A44AB2A" w:rsidR="009A0BBC" w:rsidRDefault="009A0BBC" w:rsidP="00CB2FE4">
            <w:pPr>
              <w:spacing w:line="259" w:lineRule="auto"/>
              <w:rPr>
                <w:rFonts w:eastAsia="Calibri" w:cstheme="minorHAnsi"/>
                <w:sz w:val="18"/>
                <w:szCs w:val="18"/>
              </w:rPr>
            </w:pPr>
            <w:r w:rsidRPr="009A0BBC">
              <w:rPr>
                <w:rFonts w:eastAsia="Calibri" w:cstheme="minorHAnsi"/>
                <w:sz w:val="18"/>
                <w:szCs w:val="18"/>
              </w:rPr>
              <w:t xml:space="preserve">Een SMART geformuleerde onderbouwing van de door de </w:t>
            </w:r>
            <w:r w:rsidR="00146147">
              <w:rPr>
                <w:rFonts w:eastAsia="Calibri" w:cstheme="minorHAnsi"/>
                <w:sz w:val="18"/>
                <w:szCs w:val="18"/>
              </w:rPr>
              <w:t>organisatie</w:t>
            </w:r>
            <w:r w:rsidRPr="009A0BBC">
              <w:rPr>
                <w:rFonts w:eastAsia="Calibri" w:cstheme="minorHAnsi"/>
                <w:sz w:val="18"/>
                <w:szCs w:val="18"/>
              </w:rPr>
              <w:t xml:space="preserve"> te realiseren doorlooptijd van het moment van monster</w:t>
            </w:r>
            <w:r w:rsidR="00146147">
              <w:rPr>
                <w:rFonts w:eastAsia="Calibri" w:cstheme="minorHAnsi"/>
                <w:sz w:val="18"/>
                <w:szCs w:val="18"/>
              </w:rPr>
              <w:t xml:space="preserve"> </w:t>
            </w:r>
            <w:r w:rsidRPr="009A0BBC">
              <w:rPr>
                <w:rFonts w:eastAsia="Calibri" w:cstheme="minorHAnsi"/>
                <w:sz w:val="18"/>
                <w:szCs w:val="18"/>
              </w:rPr>
              <w:t xml:space="preserve">afname op de afnamelocatie tot uitslag in </w:t>
            </w:r>
            <w:proofErr w:type="spellStart"/>
            <w:r w:rsidRPr="009A0BBC">
              <w:rPr>
                <w:rFonts w:eastAsia="Calibri" w:cstheme="minorHAnsi"/>
                <w:sz w:val="18"/>
                <w:szCs w:val="18"/>
              </w:rPr>
              <w:t>CoronIT</w:t>
            </w:r>
            <w:proofErr w:type="spellEnd"/>
            <w:r w:rsidRPr="009A0BBC">
              <w:rPr>
                <w:rFonts w:eastAsia="Calibri" w:cstheme="minorHAnsi"/>
                <w:sz w:val="18"/>
                <w:szCs w:val="18"/>
              </w:rPr>
              <w:t xml:space="preserve">. Deze wordt verder toegelicht </w:t>
            </w:r>
            <w:r w:rsidR="00146147">
              <w:rPr>
                <w:rFonts w:eastAsia="Calibri" w:cstheme="minorHAnsi"/>
                <w:sz w:val="18"/>
                <w:szCs w:val="18"/>
              </w:rPr>
              <w:t>met hoe deze beïnvloed wordt</w:t>
            </w:r>
            <w:r w:rsidRPr="009A0BBC">
              <w:rPr>
                <w:rFonts w:eastAsia="Calibri" w:cstheme="minorHAnsi"/>
                <w:sz w:val="18"/>
                <w:szCs w:val="18"/>
              </w:rPr>
              <w:t xml:space="preserve"> ten tijde van zowel een lage als hoge testvraag. </w:t>
            </w:r>
          </w:p>
          <w:p w14:paraId="25B2E9DB" w14:textId="77777777" w:rsidR="009A0BBC" w:rsidRPr="009A0BBC" w:rsidRDefault="009A0BBC" w:rsidP="001C2AD8">
            <w:pPr>
              <w:rPr>
                <w:rFonts w:eastAsia="Calibri" w:cstheme="minorHAnsi"/>
                <w:sz w:val="18"/>
                <w:szCs w:val="18"/>
              </w:rPr>
            </w:pPr>
          </w:p>
        </w:tc>
      </w:tr>
      <w:tr w:rsidR="009A0BBC" w:rsidRPr="009A0BBC" w14:paraId="0ACBE961" w14:textId="77777777" w:rsidTr="00CB2FE4">
        <w:tc>
          <w:tcPr>
            <w:tcW w:w="508" w:type="dxa"/>
            <w:tcBorders>
              <w:top w:val="single" w:sz="6" w:space="0" w:color="C00000"/>
              <w:left w:val="single" w:sz="6" w:space="0" w:color="C00000"/>
              <w:bottom w:val="single" w:sz="6" w:space="0" w:color="C00000"/>
              <w:right w:val="single" w:sz="6" w:space="0" w:color="C00000"/>
            </w:tcBorders>
          </w:tcPr>
          <w:p w14:paraId="4787D6C1" w14:textId="024D0EC2" w:rsidR="009A0BBC" w:rsidRPr="009A0BBC" w:rsidRDefault="00AC67A9" w:rsidP="00CB2FE4">
            <w:pPr>
              <w:spacing w:line="259" w:lineRule="auto"/>
              <w:rPr>
                <w:rFonts w:eastAsia="Calibri" w:cstheme="minorHAnsi"/>
                <w:b/>
                <w:bCs/>
                <w:sz w:val="18"/>
                <w:szCs w:val="18"/>
              </w:rPr>
            </w:pPr>
            <w:r>
              <w:rPr>
                <w:rFonts w:eastAsia="Calibri" w:cstheme="minorHAnsi"/>
                <w:b/>
                <w:bCs/>
                <w:sz w:val="18"/>
                <w:szCs w:val="18"/>
              </w:rPr>
              <w:t>4</w:t>
            </w:r>
            <w:r w:rsidR="009A0BBC" w:rsidRPr="009A0BBC">
              <w:rPr>
                <w:rFonts w:eastAsia="Calibri" w:cstheme="minorHAnsi"/>
                <w:b/>
                <w:bCs/>
                <w:sz w:val="18"/>
                <w:szCs w:val="18"/>
              </w:rPr>
              <w:t>.</w:t>
            </w:r>
            <w:r>
              <w:rPr>
                <w:rFonts w:eastAsia="Calibri" w:cstheme="minorHAnsi"/>
                <w:b/>
                <w:bCs/>
                <w:sz w:val="18"/>
                <w:szCs w:val="18"/>
              </w:rPr>
              <w:t>2</w:t>
            </w:r>
          </w:p>
        </w:tc>
        <w:tc>
          <w:tcPr>
            <w:tcW w:w="2130" w:type="dxa"/>
            <w:tcBorders>
              <w:top w:val="single" w:sz="6" w:space="0" w:color="C00000"/>
              <w:left w:val="single" w:sz="6" w:space="0" w:color="C00000"/>
              <w:bottom w:val="single" w:sz="6" w:space="0" w:color="C00000"/>
              <w:right w:val="single" w:sz="6" w:space="0" w:color="C00000"/>
            </w:tcBorders>
          </w:tcPr>
          <w:p w14:paraId="41468321" w14:textId="77777777" w:rsidR="009A0BBC" w:rsidRPr="009A0BBC" w:rsidRDefault="009A0BBC" w:rsidP="00CB2FE4">
            <w:pPr>
              <w:spacing w:line="259" w:lineRule="auto"/>
              <w:rPr>
                <w:rFonts w:eastAsia="Calibri" w:cstheme="minorHAnsi"/>
                <w:sz w:val="18"/>
                <w:szCs w:val="18"/>
              </w:rPr>
            </w:pPr>
            <w:r w:rsidRPr="009A0BBC">
              <w:rPr>
                <w:rFonts w:eastAsia="Calibri" w:cstheme="minorHAnsi"/>
                <w:b/>
                <w:bCs/>
                <w:sz w:val="18"/>
                <w:szCs w:val="18"/>
              </w:rPr>
              <w:t xml:space="preserve">Tijdige </w:t>
            </w:r>
            <w:proofErr w:type="spellStart"/>
            <w:r w:rsidRPr="009A0BBC">
              <w:rPr>
                <w:rFonts w:eastAsia="Calibri" w:cstheme="minorHAnsi"/>
                <w:b/>
                <w:bCs/>
                <w:sz w:val="18"/>
                <w:szCs w:val="18"/>
              </w:rPr>
              <w:t>informatie-verstrekking</w:t>
            </w:r>
            <w:proofErr w:type="spellEnd"/>
            <w:r w:rsidRPr="009A0BBC">
              <w:rPr>
                <w:rFonts w:eastAsia="Calibri" w:cstheme="minorHAnsi"/>
                <w:b/>
                <w:bCs/>
                <w:sz w:val="18"/>
                <w:szCs w:val="18"/>
              </w:rPr>
              <w:t xml:space="preserve"> met betrekking tot verstoringen of vertragingen</w:t>
            </w:r>
          </w:p>
        </w:tc>
        <w:tc>
          <w:tcPr>
            <w:tcW w:w="6377" w:type="dxa"/>
            <w:gridSpan w:val="2"/>
            <w:tcBorders>
              <w:top w:val="single" w:sz="6" w:space="0" w:color="C00000"/>
              <w:left w:val="single" w:sz="6" w:space="0" w:color="C00000"/>
              <w:bottom w:val="single" w:sz="6" w:space="0" w:color="C00000"/>
              <w:right w:val="single" w:sz="6" w:space="0" w:color="C00000"/>
            </w:tcBorders>
          </w:tcPr>
          <w:p w14:paraId="49215ABC" w14:textId="53310816" w:rsidR="009A0BBC" w:rsidRPr="009A0BBC" w:rsidRDefault="00146147" w:rsidP="00CB2FE4">
            <w:pPr>
              <w:spacing w:line="259" w:lineRule="auto"/>
              <w:rPr>
                <w:rFonts w:eastAsia="Calibri" w:cstheme="minorHAnsi"/>
                <w:sz w:val="18"/>
                <w:szCs w:val="18"/>
              </w:rPr>
            </w:pPr>
            <w:r>
              <w:rPr>
                <w:rFonts w:eastAsia="Calibri" w:cstheme="minorHAnsi"/>
                <w:sz w:val="18"/>
                <w:szCs w:val="18"/>
              </w:rPr>
              <w:t>T</w:t>
            </w:r>
            <w:r w:rsidR="009A0BBC" w:rsidRPr="009A0BBC">
              <w:rPr>
                <w:rFonts w:eastAsia="Calibri" w:cstheme="minorHAnsi"/>
                <w:sz w:val="18"/>
                <w:szCs w:val="18"/>
              </w:rPr>
              <w:t xml:space="preserve">oelichting </w:t>
            </w:r>
            <w:r>
              <w:rPr>
                <w:rFonts w:eastAsia="Calibri" w:cstheme="minorHAnsi"/>
                <w:sz w:val="18"/>
                <w:szCs w:val="18"/>
              </w:rPr>
              <w:t>op</w:t>
            </w:r>
            <w:r w:rsidR="00713C45">
              <w:rPr>
                <w:rFonts w:eastAsia="Calibri" w:cstheme="minorHAnsi"/>
                <w:sz w:val="18"/>
                <w:szCs w:val="18"/>
              </w:rPr>
              <w:t xml:space="preserve"> de beoogde aanpak</w:t>
            </w:r>
            <w:r w:rsidR="009A0BBC" w:rsidRPr="009A0BBC">
              <w:rPr>
                <w:rFonts w:eastAsia="Calibri" w:cstheme="minorHAnsi"/>
                <w:sz w:val="18"/>
                <w:szCs w:val="18"/>
              </w:rPr>
              <w:t xml:space="preserve"> van de </w:t>
            </w:r>
            <w:r>
              <w:rPr>
                <w:rFonts w:eastAsia="Calibri" w:cstheme="minorHAnsi"/>
                <w:sz w:val="18"/>
                <w:szCs w:val="18"/>
              </w:rPr>
              <w:t>organisatie</w:t>
            </w:r>
            <w:r w:rsidR="009A0BBC" w:rsidRPr="009A0BBC">
              <w:rPr>
                <w:rFonts w:eastAsia="Calibri" w:cstheme="minorHAnsi"/>
                <w:sz w:val="18"/>
                <w:szCs w:val="18"/>
              </w:rPr>
              <w:t xml:space="preserve"> op: </w:t>
            </w:r>
          </w:p>
          <w:p w14:paraId="1FA2BEA8" w14:textId="73938030" w:rsidR="009A0BBC" w:rsidRPr="009A0BBC" w:rsidRDefault="009A0BBC" w:rsidP="00CB2FE4">
            <w:pPr>
              <w:spacing w:line="259" w:lineRule="auto"/>
              <w:rPr>
                <w:rFonts w:eastAsia="Calibri" w:cstheme="minorHAnsi"/>
                <w:sz w:val="18"/>
                <w:szCs w:val="18"/>
              </w:rPr>
            </w:pPr>
            <w:r w:rsidRPr="009A0BBC">
              <w:rPr>
                <w:rFonts w:eastAsia="Calibri" w:cstheme="minorHAnsi"/>
                <w:sz w:val="18"/>
                <w:szCs w:val="18"/>
              </w:rPr>
              <w:t xml:space="preserve">a) Tijdige informatieverstrekking (&lt;2 uur na ontdekken van vermeende afwijkingen in de uitvoering van de overeenkomst) aan de </w:t>
            </w:r>
            <w:r w:rsidR="00562D5D">
              <w:rPr>
                <w:rFonts w:eastAsia="Calibri" w:cstheme="minorHAnsi"/>
                <w:sz w:val="18"/>
                <w:szCs w:val="18"/>
              </w:rPr>
              <w:t>afnamelocaties</w:t>
            </w:r>
            <w:r w:rsidR="00146147">
              <w:rPr>
                <w:rFonts w:eastAsia="Calibri" w:cstheme="minorHAnsi"/>
                <w:sz w:val="18"/>
                <w:szCs w:val="18"/>
              </w:rPr>
              <w:t xml:space="preserve">, </w:t>
            </w:r>
            <w:r w:rsidR="00514146">
              <w:rPr>
                <w:rFonts w:eastAsia="Calibri" w:cstheme="minorHAnsi"/>
                <w:sz w:val="18"/>
                <w:szCs w:val="18"/>
              </w:rPr>
              <w:t xml:space="preserve">de GGD </w:t>
            </w:r>
            <w:r w:rsidRPr="009A0BBC">
              <w:rPr>
                <w:rFonts w:eastAsia="Calibri" w:cstheme="minorHAnsi"/>
                <w:sz w:val="18"/>
                <w:szCs w:val="18"/>
              </w:rPr>
              <w:t>en Dienst Testen</w:t>
            </w:r>
            <w:r w:rsidR="00146147">
              <w:rPr>
                <w:rFonts w:eastAsia="Calibri" w:cstheme="minorHAnsi"/>
                <w:sz w:val="18"/>
                <w:szCs w:val="18"/>
              </w:rPr>
              <w:t>,</w:t>
            </w:r>
            <w:r w:rsidRPr="009A0BBC">
              <w:rPr>
                <w:rFonts w:eastAsia="Calibri" w:cstheme="minorHAnsi"/>
                <w:sz w:val="18"/>
                <w:szCs w:val="18"/>
              </w:rPr>
              <w:t xml:space="preserve"> met betrekking tot verstoringen die kunnen leiden tot de vertraging van </w:t>
            </w:r>
            <w:r w:rsidR="00146147">
              <w:rPr>
                <w:rFonts w:eastAsia="Calibri" w:cstheme="minorHAnsi"/>
                <w:sz w:val="18"/>
                <w:szCs w:val="18"/>
              </w:rPr>
              <w:t>de te</w:t>
            </w:r>
            <w:r w:rsidRPr="009A0BBC">
              <w:rPr>
                <w:rFonts w:eastAsia="Calibri" w:cstheme="minorHAnsi"/>
                <w:sz w:val="18"/>
                <w:szCs w:val="18"/>
              </w:rPr>
              <w:t xml:space="preserve"> publiceren testresultaten. </w:t>
            </w:r>
          </w:p>
          <w:p w14:paraId="4178FD23" w14:textId="7CA9AF50" w:rsidR="009A0BBC" w:rsidRPr="009A0BBC" w:rsidRDefault="009A0BBC" w:rsidP="00CB2FE4">
            <w:pPr>
              <w:spacing w:line="259" w:lineRule="auto"/>
              <w:rPr>
                <w:rFonts w:eastAsia="Calibri" w:cstheme="minorHAnsi"/>
                <w:sz w:val="18"/>
                <w:szCs w:val="18"/>
              </w:rPr>
            </w:pPr>
            <w:r w:rsidRPr="009A0BBC">
              <w:rPr>
                <w:rFonts w:eastAsia="Calibri" w:cstheme="minorHAnsi"/>
                <w:sz w:val="18"/>
                <w:szCs w:val="18"/>
              </w:rPr>
              <w:t>b) Tijdige informatieverstrekking (&gt;2 uur vooruit) aan de afnamelocaties</w:t>
            </w:r>
            <w:r w:rsidR="00562D5D">
              <w:rPr>
                <w:rFonts w:eastAsia="Calibri" w:cstheme="minorHAnsi"/>
                <w:sz w:val="18"/>
                <w:szCs w:val="18"/>
              </w:rPr>
              <w:t>,</w:t>
            </w:r>
            <w:r w:rsidRPr="009A0BBC">
              <w:rPr>
                <w:rFonts w:eastAsia="Calibri" w:cstheme="minorHAnsi"/>
                <w:sz w:val="18"/>
                <w:szCs w:val="18"/>
              </w:rPr>
              <w:t xml:space="preserve"> met betrekking tot vertragingen in de bevoorrading van of het ophalen van monsters. </w:t>
            </w:r>
          </w:p>
          <w:p w14:paraId="504863FC" w14:textId="77777777" w:rsidR="00514146" w:rsidRDefault="00514146" w:rsidP="00CB2FE4">
            <w:pPr>
              <w:spacing w:line="259" w:lineRule="auto"/>
              <w:rPr>
                <w:rFonts w:eastAsia="Calibri" w:cstheme="minorHAnsi"/>
                <w:sz w:val="18"/>
                <w:szCs w:val="18"/>
              </w:rPr>
            </w:pPr>
          </w:p>
          <w:p w14:paraId="5993F3D7" w14:textId="472E24D9" w:rsidR="009A0BBC" w:rsidRDefault="009A0BBC" w:rsidP="00CB2FE4">
            <w:pPr>
              <w:spacing w:line="259" w:lineRule="auto"/>
              <w:rPr>
                <w:rFonts w:eastAsia="Calibri" w:cstheme="minorHAnsi"/>
                <w:sz w:val="18"/>
                <w:szCs w:val="18"/>
              </w:rPr>
            </w:pPr>
            <w:r w:rsidRPr="009A0BBC">
              <w:rPr>
                <w:rFonts w:eastAsia="Calibri" w:cstheme="minorHAnsi"/>
                <w:sz w:val="18"/>
                <w:szCs w:val="18"/>
              </w:rPr>
              <w:t xml:space="preserve">Hierbij mag gebruik gemaakt worden van voorbeelden ter onderbouwing van (on)mogelijkheden. </w:t>
            </w:r>
          </w:p>
          <w:p w14:paraId="1BFE6DED" w14:textId="77777777" w:rsidR="009A0BBC" w:rsidRPr="009A0BBC" w:rsidRDefault="009A0BBC" w:rsidP="00CB2FE4">
            <w:pPr>
              <w:spacing w:line="259" w:lineRule="auto"/>
              <w:rPr>
                <w:rFonts w:eastAsia="Calibri" w:cstheme="minorHAnsi"/>
                <w:sz w:val="18"/>
                <w:szCs w:val="18"/>
              </w:rPr>
            </w:pPr>
          </w:p>
        </w:tc>
      </w:tr>
    </w:tbl>
    <w:p w14:paraId="7B5CAEB5" w14:textId="6A07D6D9" w:rsidR="0083410F" w:rsidRPr="009A0BBC" w:rsidRDefault="0083410F" w:rsidP="1779FF49">
      <w:pPr>
        <w:rPr>
          <w:rFonts w:cstheme="minorHAnsi"/>
        </w:rPr>
      </w:pPr>
    </w:p>
    <w:p w14:paraId="461EF9F8" w14:textId="77777777" w:rsidR="009468C7" w:rsidRPr="009A0BBC" w:rsidRDefault="009468C7" w:rsidP="1779FF49">
      <w:pPr>
        <w:rPr>
          <w:rFonts w:cstheme="minorHAnsi"/>
        </w:rPr>
      </w:pPr>
    </w:p>
    <w:p w14:paraId="75F5F62C" w14:textId="77777777" w:rsidR="006C69DF" w:rsidRPr="009A0BBC" w:rsidRDefault="006C69DF" w:rsidP="1779FF49">
      <w:pPr>
        <w:rPr>
          <w:rFonts w:cstheme="minorHAnsi"/>
        </w:rPr>
      </w:pPr>
    </w:p>
    <w:sectPr w:rsidR="006C69DF" w:rsidRPr="009A0B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D7C12"/>
    <w:multiLevelType w:val="hybridMultilevel"/>
    <w:tmpl w:val="58F4F908"/>
    <w:lvl w:ilvl="0" w:tplc="DE0C0E28">
      <w:start w:val="3"/>
      <w:numFmt w:val="bullet"/>
      <w:lvlText w:val=""/>
      <w:lvlJc w:val="left"/>
      <w:pPr>
        <w:ind w:left="720" w:hanging="360"/>
      </w:pPr>
      <w:rPr>
        <w:rFonts w:ascii="Symbol" w:eastAsiaTheme="minorHAnsi"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017B84"/>
    <w:multiLevelType w:val="hybridMultilevel"/>
    <w:tmpl w:val="89C25E24"/>
    <w:lvl w:ilvl="0" w:tplc="09206F70">
      <w:start w:val="1"/>
      <w:numFmt w:val="bullet"/>
      <w:lvlText w:val="-"/>
      <w:lvlJc w:val="left"/>
      <w:pPr>
        <w:ind w:left="720" w:hanging="360"/>
      </w:pPr>
      <w:rPr>
        <w:rFonts w:ascii="Arial" w:hAnsi="Arial" w:hint="default"/>
      </w:rPr>
    </w:lvl>
    <w:lvl w:ilvl="1" w:tplc="8234904E">
      <w:start w:val="1"/>
      <w:numFmt w:val="bullet"/>
      <w:lvlText w:val="o"/>
      <w:lvlJc w:val="left"/>
      <w:pPr>
        <w:ind w:left="1440" w:hanging="360"/>
      </w:pPr>
      <w:rPr>
        <w:rFonts w:ascii="Courier New" w:hAnsi="Courier New" w:hint="default"/>
      </w:rPr>
    </w:lvl>
    <w:lvl w:ilvl="2" w:tplc="88F49932">
      <w:start w:val="1"/>
      <w:numFmt w:val="bullet"/>
      <w:lvlText w:val=""/>
      <w:lvlJc w:val="left"/>
      <w:pPr>
        <w:ind w:left="2160" w:hanging="360"/>
      </w:pPr>
      <w:rPr>
        <w:rFonts w:ascii="Wingdings" w:hAnsi="Wingdings" w:hint="default"/>
      </w:rPr>
    </w:lvl>
    <w:lvl w:ilvl="3" w:tplc="B32C2708">
      <w:start w:val="1"/>
      <w:numFmt w:val="bullet"/>
      <w:lvlText w:val=""/>
      <w:lvlJc w:val="left"/>
      <w:pPr>
        <w:ind w:left="2880" w:hanging="360"/>
      </w:pPr>
      <w:rPr>
        <w:rFonts w:ascii="Symbol" w:hAnsi="Symbol" w:hint="default"/>
      </w:rPr>
    </w:lvl>
    <w:lvl w:ilvl="4" w:tplc="E4B2435E">
      <w:start w:val="1"/>
      <w:numFmt w:val="bullet"/>
      <w:lvlText w:val="o"/>
      <w:lvlJc w:val="left"/>
      <w:pPr>
        <w:ind w:left="3600" w:hanging="360"/>
      </w:pPr>
      <w:rPr>
        <w:rFonts w:ascii="Courier New" w:hAnsi="Courier New" w:hint="default"/>
      </w:rPr>
    </w:lvl>
    <w:lvl w:ilvl="5" w:tplc="EF9862B0">
      <w:start w:val="1"/>
      <w:numFmt w:val="bullet"/>
      <w:lvlText w:val=""/>
      <w:lvlJc w:val="left"/>
      <w:pPr>
        <w:ind w:left="4320" w:hanging="360"/>
      </w:pPr>
      <w:rPr>
        <w:rFonts w:ascii="Wingdings" w:hAnsi="Wingdings" w:hint="default"/>
      </w:rPr>
    </w:lvl>
    <w:lvl w:ilvl="6" w:tplc="87CC1F44">
      <w:start w:val="1"/>
      <w:numFmt w:val="bullet"/>
      <w:lvlText w:val=""/>
      <w:lvlJc w:val="left"/>
      <w:pPr>
        <w:ind w:left="5040" w:hanging="360"/>
      </w:pPr>
      <w:rPr>
        <w:rFonts w:ascii="Symbol" w:hAnsi="Symbol" w:hint="default"/>
      </w:rPr>
    </w:lvl>
    <w:lvl w:ilvl="7" w:tplc="E6E8EC06">
      <w:start w:val="1"/>
      <w:numFmt w:val="bullet"/>
      <w:lvlText w:val="o"/>
      <w:lvlJc w:val="left"/>
      <w:pPr>
        <w:ind w:left="5760" w:hanging="360"/>
      </w:pPr>
      <w:rPr>
        <w:rFonts w:ascii="Courier New" w:hAnsi="Courier New" w:hint="default"/>
      </w:rPr>
    </w:lvl>
    <w:lvl w:ilvl="8" w:tplc="2D96412E">
      <w:start w:val="1"/>
      <w:numFmt w:val="bullet"/>
      <w:lvlText w:val=""/>
      <w:lvlJc w:val="left"/>
      <w:pPr>
        <w:ind w:left="6480" w:hanging="360"/>
      </w:pPr>
      <w:rPr>
        <w:rFonts w:ascii="Wingdings" w:hAnsi="Wingdings" w:hint="default"/>
      </w:rPr>
    </w:lvl>
  </w:abstractNum>
  <w:abstractNum w:abstractNumId="2" w15:restartNumberingAfterBreak="0">
    <w:nsid w:val="0EDB0AC6"/>
    <w:multiLevelType w:val="hybridMultilevel"/>
    <w:tmpl w:val="06AAEEE2"/>
    <w:lvl w:ilvl="0" w:tplc="9202F7B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2ABA191"/>
    <w:rsid w:val="000072A4"/>
    <w:rsid w:val="000A341A"/>
    <w:rsid w:val="000C5766"/>
    <w:rsid w:val="000E54C6"/>
    <w:rsid w:val="001113C7"/>
    <w:rsid w:val="00126661"/>
    <w:rsid w:val="001455E8"/>
    <w:rsid w:val="00146147"/>
    <w:rsid w:val="001552EA"/>
    <w:rsid w:val="00180A50"/>
    <w:rsid w:val="001B67BC"/>
    <w:rsid w:val="001C2AD8"/>
    <w:rsid w:val="001C3F33"/>
    <w:rsid w:val="001D15A5"/>
    <w:rsid w:val="001E47A7"/>
    <w:rsid w:val="002011D5"/>
    <w:rsid w:val="0021571D"/>
    <w:rsid w:val="002322BE"/>
    <w:rsid w:val="002B54BA"/>
    <w:rsid w:val="002C439E"/>
    <w:rsid w:val="003303D0"/>
    <w:rsid w:val="003648F5"/>
    <w:rsid w:val="00385E33"/>
    <w:rsid w:val="003C2C2D"/>
    <w:rsid w:val="003F76CF"/>
    <w:rsid w:val="00413E75"/>
    <w:rsid w:val="00441E1F"/>
    <w:rsid w:val="004456A8"/>
    <w:rsid w:val="00483A4D"/>
    <w:rsid w:val="004A62FA"/>
    <w:rsid w:val="004B50F5"/>
    <w:rsid w:val="004D0F8F"/>
    <w:rsid w:val="004D149C"/>
    <w:rsid w:val="004E27E7"/>
    <w:rsid w:val="004F1756"/>
    <w:rsid w:val="00514146"/>
    <w:rsid w:val="0053439C"/>
    <w:rsid w:val="00562D5D"/>
    <w:rsid w:val="005A5D79"/>
    <w:rsid w:val="005B03A5"/>
    <w:rsid w:val="005F4DD5"/>
    <w:rsid w:val="00600403"/>
    <w:rsid w:val="00612D1F"/>
    <w:rsid w:val="00617885"/>
    <w:rsid w:val="006320B8"/>
    <w:rsid w:val="00635CCD"/>
    <w:rsid w:val="00653D13"/>
    <w:rsid w:val="006B0340"/>
    <w:rsid w:val="006B3B15"/>
    <w:rsid w:val="006B7C81"/>
    <w:rsid w:val="006C69DF"/>
    <w:rsid w:val="006E316C"/>
    <w:rsid w:val="00707EB2"/>
    <w:rsid w:val="00713C45"/>
    <w:rsid w:val="0072446E"/>
    <w:rsid w:val="00757B93"/>
    <w:rsid w:val="007813C1"/>
    <w:rsid w:val="007A1D84"/>
    <w:rsid w:val="007C52E6"/>
    <w:rsid w:val="00807A5F"/>
    <w:rsid w:val="0083410F"/>
    <w:rsid w:val="00896B44"/>
    <w:rsid w:val="008A5F96"/>
    <w:rsid w:val="008E07D7"/>
    <w:rsid w:val="00915FC9"/>
    <w:rsid w:val="00941835"/>
    <w:rsid w:val="009468C7"/>
    <w:rsid w:val="00951AF5"/>
    <w:rsid w:val="009851D4"/>
    <w:rsid w:val="00987856"/>
    <w:rsid w:val="009A0BBC"/>
    <w:rsid w:val="009B2C8B"/>
    <w:rsid w:val="009C5928"/>
    <w:rsid w:val="009D3BEE"/>
    <w:rsid w:val="00A15FC9"/>
    <w:rsid w:val="00A55214"/>
    <w:rsid w:val="00A67BEC"/>
    <w:rsid w:val="00A769AE"/>
    <w:rsid w:val="00A77252"/>
    <w:rsid w:val="00A84B56"/>
    <w:rsid w:val="00AC67A9"/>
    <w:rsid w:val="00AE3A53"/>
    <w:rsid w:val="00AE40C7"/>
    <w:rsid w:val="00AF4F5A"/>
    <w:rsid w:val="00AF78BC"/>
    <w:rsid w:val="00B20E95"/>
    <w:rsid w:val="00B4109E"/>
    <w:rsid w:val="00B61FA3"/>
    <w:rsid w:val="00BB4063"/>
    <w:rsid w:val="00C22B5F"/>
    <w:rsid w:val="00C45DB8"/>
    <w:rsid w:val="00CA14B6"/>
    <w:rsid w:val="00CB7F54"/>
    <w:rsid w:val="00CD6318"/>
    <w:rsid w:val="00CD6626"/>
    <w:rsid w:val="00CE0BF6"/>
    <w:rsid w:val="00CE34AD"/>
    <w:rsid w:val="00CE592D"/>
    <w:rsid w:val="00D058AE"/>
    <w:rsid w:val="00D1408F"/>
    <w:rsid w:val="00D14270"/>
    <w:rsid w:val="00D6665B"/>
    <w:rsid w:val="00D82C8D"/>
    <w:rsid w:val="00DA3B74"/>
    <w:rsid w:val="00DC7CDC"/>
    <w:rsid w:val="00DF7C97"/>
    <w:rsid w:val="00E4246A"/>
    <w:rsid w:val="00E70798"/>
    <w:rsid w:val="00E75012"/>
    <w:rsid w:val="00E83D70"/>
    <w:rsid w:val="00E94584"/>
    <w:rsid w:val="00EB26A6"/>
    <w:rsid w:val="00EB74EE"/>
    <w:rsid w:val="00F15000"/>
    <w:rsid w:val="00F247C4"/>
    <w:rsid w:val="00F30513"/>
    <w:rsid w:val="00F44AFA"/>
    <w:rsid w:val="00FC2E40"/>
    <w:rsid w:val="00FF51C8"/>
    <w:rsid w:val="028A760F"/>
    <w:rsid w:val="03588A31"/>
    <w:rsid w:val="036517EC"/>
    <w:rsid w:val="03B3484B"/>
    <w:rsid w:val="04264670"/>
    <w:rsid w:val="054F18AC"/>
    <w:rsid w:val="06EAE90D"/>
    <w:rsid w:val="0886B96E"/>
    <w:rsid w:val="0987C2F6"/>
    <w:rsid w:val="0CE6441A"/>
    <w:rsid w:val="0EF5FAF2"/>
    <w:rsid w:val="0F300B9E"/>
    <w:rsid w:val="1091CB53"/>
    <w:rsid w:val="116C65E9"/>
    <w:rsid w:val="11EC4576"/>
    <w:rsid w:val="12F923B7"/>
    <w:rsid w:val="1355859E"/>
    <w:rsid w:val="13C96C15"/>
    <w:rsid w:val="15E84020"/>
    <w:rsid w:val="1779FF49"/>
    <w:rsid w:val="189CDD38"/>
    <w:rsid w:val="197777CE"/>
    <w:rsid w:val="1E1CF588"/>
    <w:rsid w:val="1E8C5D54"/>
    <w:rsid w:val="20E93C42"/>
    <w:rsid w:val="244643FE"/>
    <w:rsid w:val="26F226DD"/>
    <w:rsid w:val="27F9B8BD"/>
    <w:rsid w:val="2995891E"/>
    <w:rsid w:val="2AB58582"/>
    <w:rsid w:val="2AB8ACB0"/>
    <w:rsid w:val="2B296BF9"/>
    <w:rsid w:val="3004CAA2"/>
    <w:rsid w:val="32EE3B05"/>
    <w:rsid w:val="33347DDE"/>
    <w:rsid w:val="3464554E"/>
    <w:rsid w:val="39039F7A"/>
    <w:rsid w:val="3B477D49"/>
    <w:rsid w:val="3FB395B0"/>
    <w:rsid w:val="43528F2E"/>
    <w:rsid w:val="4490A5E5"/>
    <w:rsid w:val="44EE5F8F"/>
    <w:rsid w:val="4B902E3B"/>
    <w:rsid w:val="509AED83"/>
    <w:rsid w:val="510BACCC"/>
    <w:rsid w:val="560532D2"/>
    <w:rsid w:val="5855C384"/>
    <w:rsid w:val="5A25803E"/>
    <w:rsid w:val="60D398F0"/>
    <w:rsid w:val="6160DB05"/>
    <w:rsid w:val="616D861B"/>
    <w:rsid w:val="622210D0"/>
    <w:rsid w:val="62BDA0F7"/>
    <w:rsid w:val="64908E41"/>
    <w:rsid w:val="6BA34D72"/>
    <w:rsid w:val="6CCE5E8A"/>
    <w:rsid w:val="6D1DE05E"/>
    <w:rsid w:val="7002D81E"/>
    <w:rsid w:val="7005FF4C"/>
    <w:rsid w:val="72ABA191"/>
    <w:rsid w:val="7765DC95"/>
    <w:rsid w:val="783398D4"/>
    <w:rsid w:val="7B0B6F81"/>
    <w:rsid w:val="7B936B59"/>
    <w:rsid w:val="7C3C74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BA191"/>
  <w15:chartTrackingRefBased/>
  <w15:docId w15:val="{C68A4D95-FE1C-42DB-815A-A383FD8DB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
    <w:basedOn w:val="Standaard"/>
    <w:link w:val="LijstalineaChar"/>
    <w:uiPriority w:val="34"/>
    <w:qFormat/>
    <w:pPr>
      <w:ind w:left="720"/>
      <w:contextualSpacing/>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E70798"/>
    <w:pPr>
      <w:spacing w:after="0" w:line="240" w:lineRule="auto"/>
    </w:p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locked/>
    <w:rsid w:val="001B67BC"/>
  </w:style>
  <w:style w:type="character" w:customStyle="1" w:styleId="normaltextrun">
    <w:name w:val="normaltextrun"/>
    <w:basedOn w:val="Standaardalinea-lettertype"/>
    <w:rsid w:val="00DF7C97"/>
  </w:style>
  <w:style w:type="character" w:customStyle="1" w:styleId="eop">
    <w:name w:val="eop"/>
    <w:basedOn w:val="Standaardalinea-lettertype"/>
    <w:rsid w:val="00DF7C97"/>
  </w:style>
  <w:style w:type="paragraph" w:styleId="Onderwerpvanopmerking">
    <w:name w:val="annotation subject"/>
    <w:basedOn w:val="Tekstopmerking"/>
    <w:next w:val="Tekstopmerking"/>
    <w:link w:val="OnderwerpvanopmerkingChar"/>
    <w:uiPriority w:val="99"/>
    <w:semiHidden/>
    <w:unhideWhenUsed/>
    <w:rsid w:val="006B3B15"/>
    <w:rPr>
      <w:b/>
      <w:bCs/>
    </w:rPr>
  </w:style>
  <w:style w:type="character" w:customStyle="1" w:styleId="OnderwerpvanopmerkingChar">
    <w:name w:val="Onderwerp van opmerking Char"/>
    <w:basedOn w:val="TekstopmerkingChar"/>
    <w:link w:val="Onderwerpvanopmerking"/>
    <w:uiPriority w:val="99"/>
    <w:semiHidden/>
    <w:rsid w:val="006B3B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3C0D5A9ACD2143A5128AE22F222BDB" ma:contentTypeVersion="19" ma:contentTypeDescription="Een nieuw document maken." ma:contentTypeScope="" ma:versionID="0308a413cae31dc75d7845a57ff6bb26">
  <xsd:schema xmlns:xsd="http://www.w3.org/2001/XMLSchema" xmlns:xs="http://www.w3.org/2001/XMLSchema" xmlns:p="http://schemas.microsoft.com/office/2006/metadata/properties" xmlns:ns2="d17e86b9-f576-4a8f-b2f8-b18321d30408" xmlns:ns3="c63f9f50-66fd-469f-9cec-092249a4c305" targetNamespace="http://schemas.microsoft.com/office/2006/metadata/properties" ma:root="true" ma:fieldsID="b7cb13ec5c088dad305263c4d0f097c2" ns2:_="" ns3:_="">
    <xsd:import namespace="d17e86b9-f576-4a8f-b2f8-b18321d30408"/>
    <xsd:import namespace="c63f9f50-66fd-469f-9cec-092249a4c3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Cell_x002f_Publiek_x003f_" minOccurs="0"/>
                <xsd:element ref="ns2:locatieCell" minOccurs="0"/>
                <xsd:element ref="ns2:MediaLengthInSecond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e86b9-f576-4a8f-b2f8-b18321d304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Cell_x002f_Publiek_x003f_" ma:index="20" nillable="true" ma:displayName="Cell/Publiek? " ma:format="Dropdown" ma:internalName="Cell_x002f_Publiek_x003f_">
      <xsd:simpleType>
        <xsd:restriction base="dms:Text">
          <xsd:maxLength value="255"/>
        </xsd:restriction>
      </xsd:simpleType>
    </xsd:element>
    <xsd:element name="locatieCell" ma:index="21" nillable="true" ma:displayName="locatie Cell" ma:format="Dropdown" ma:internalName="locatieCell">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Dateandtime" ma:index="23"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63f9f50-66fd-469f-9cec-092249a4c30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atieCell xmlns="d17e86b9-f576-4a8f-b2f8-b18321d30408" xsi:nil="true"/>
    <Cell_x002f_Publiek_x003f_ xmlns="d17e86b9-f576-4a8f-b2f8-b18321d30408" xsi:nil="true"/>
    <Dateandtime xmlns="d17e86b9-f576-4a8f-b2f8-b18321d304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1B22C5-A90C-48E9-B3CA-A9CFEB0A52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e86b9-f576-4a8f-b2f8-b18321d30408"/>
    <ds:schemaRef ds:uri="c63f9f50-66fd-469f-9cec-092249a4c3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81DCA6-8441-4F54-B0C2-B73AF97DAA2D}">
  <ds:schemaRefs>
    <ds:schemaRef ds:uri="http://purl.org/dc/dcmitype/"/>
    <ds:schemaRef ds:uri="http://www.w3.org/XML/1998/namespace"/>
    <ds:schemaRef ds:uri="http://schemas.microsoft.com/office/2006/documentManagement/types"/>
    <ds:schemaRef ds:uri="c63f9f50-66fd-469f-9cec-092249a4c305"/>
    <ds:schemaRef ds:uri="http://schemas.openxmlformats.org/package/2006/metadata/core-properties"/>
    <ds:schemaRef ds:uri="d17e86b9-f576-4a8f-b2f8-b18321d30408"/>
    <ds:schemaRef ds:uri="http://purl.org/dc/elements/1.1/"/>
    <ds:schemaRef ds:uri="http://schemas.microsoft.com/office/infopath/2007/PartnerControl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46890DE-823F-48C8-9BB0-4F0A51AAFF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1094</Words>
  <Characters>6019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Dael Gunterman</dc:creator>
  <cp:keywords/>
  <dc:description/>
  <cp:lastModifiedBy>Vugt, M.E.D. van (Marliese)</cp:lastModifiedBy>
  <cp:revision>2</cp:revision>
  <dcterms:created xsi:type="dcterms:W3CDTF">2022-07-18T14:47:00Z</dcterms:created>
  <dcterms:modified xsi:type="dcterms:W3CDTF">2022-07-18T14:47:00Z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0x010100B63C0D5A9ACD2143A5128AE22F222BDB</vt:lpwstr>
  </property>
</Properties>
</file>