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4E84B" w14:textId="72E9F9F2" w:rsidR="00344650" w:rsidRPr="00344650" w:rsidRDefault="00344650" w:rsidP="00344650">
      <w:pPr>
        <w:pStyle w:val="Voetnoot"/>
        <w:rPr>
          <w:rFonts w:ascii="Montserrat" w:eastAsiaTheme="majorEastAsia" w:hAnsi="Montserrat"/>
          <w:b/>
          <w:bCs/>
          <w:sz w:val="24"/>
          <w:lang w:eastAsia="en-US"/>
        </w:rPr>
      </w:pPr>
      <w:r w:rsidRPr="00344650">
        <w:rPr>
          <w:rFonts w:ascii="Montserrat" w:eastAsiaTheme="majorEastAsia" w:hAnsi="Montserrat"/>
          <w:b/>
          <w:bCs/>
          <w:sz w:val="24"/>
          <w:lang w:eastAsia="en-US"/>
        </w:rPr>
        <w:t>Uitvoeringsverklaring onderaannemer</w:t>
      </w:r>
      <w:r w:rsidRPr="00344650">
        <w:rPr>
          <w:rFonts w:ascii="Montserrat" w:eastAsiaTheme="majorEastAsia" w:hAnsi="Montserrat"/>
          <w:b/>
          <w:bCs/>
          <w:sz w:val="24"/>
          <w:lang w:eastAsia="en-US"/>
        </w:rPr>
        <w:br/>
      </w:r>
      <w:r w:rsidR="0083203B">
        <w:rPr>
          <w:rFonts w:ascii="Montserrat" w:hAnsi="Montserrat"/>
        </w:rPr>
        <w:t xml:space="preserve">Brokerdienstverlening Flexibele inhuur – </w:t>
      </w:r>
      <w:r w:rsidR="001675FA">
        <w:rPr>
          <w:rFonts w:ascii="Montserrat" w:hAnsi="Montserrat"/>
        </w:rPr>
        <w:t>Edu-V</w:t>
      </w:r>
    </w:p>
    <w:p w14:paraId="74C06AB3" w14:textId="77777777" w:rsidR="00344650" w:rsidRPr="00344650" w:rsidRDefault="00344650" w:rsidP="00344650">
      <w:pPr>
        <w:rPr>
          <w:rFonts w:ascii="Montserrat" w:hAnsi="Montserrat" w:cs="Lucida Sans Unicode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344650" w:rsidRPr="00344650" w14:paraId="0CFFD2E5" w14:textId="77777777" w:rsidTr="00344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F5496" w:themeFill="accent1" w:themeFillShade="BF"/>
          </w:tcPr>
          <w:p w14:paraId="14CA43A0" w14:textId="77777777" w:rsidR="00344650" w:rsidRPr="00344650" w:rsidRDefault="00344650" w:rsidP="008D335B">
            <w:pPr>
              <w:tabs>
                <w:tab w:val="right" w:pos="4323"/>
              </w:tabs>
              <w:rPr>
                <w:rFonts w:ascii="Montserrat" w:hAnsi="Montserrat" w:cs="Lucida Sans Unicode"/>
                <w:b w:val="0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Vraag</w:t>
            </w:r>
            <w:r w:rsidRPr="00344650">
              <w:rPr>
                <w:rFonts w:ascii="Montserrat" w:hAnsi="Montserrat" w:cs="Lucida Sans Unicode"/>
                <w:szCs w:val="18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F5496" w:themeFill="accent1" w:themeFillShade="BF"/>
          </w:tcPr>
          <w:p w14:paraId="2E910880" w14:textId="1FCC2C8B" w:rsidR="00344650" w:rsidRPr="00344650" w:rsidRDefault="00344650" w:rsidP="00344650">
            <w:pPr>
              <w:tabs>
                <w:tab w:val="left" w:pos="3220"/>
              </w:tabs>
              <w:rPr>
                <w:rFonts w:ascii="Montserrat" w:hAnsi="Montserrat" w:cs="Lucida Sans Unicode"/>
                <w:b w:val="0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Antwoord volledig invullen</w:t>
            </w:r>
            <w:r>
              <w:rPr>
                <w:rFonts w:ascii="Montserrat" w:hAnsi="Montserrat" w:cs="Lucida Sans Unicode"/>
                <w:szCs w:val="18"/>
              </w:rPr>
              <w:tab/>
            </w:r>
          </w:p>
        </w:tc>
      </w:tr>
      <w:tr w:rsidR="00344650" w:rsidRPr="00344650" w14:paraId="686FE6B5" w14:textId="77777777" w:rsidTr="00344650">
        <w:tc>
          <w:tcPr>
            <w:tcW w:w="4539" w:type="dxa"/>
          </w:tcPr>
          <w:p w14:paraId="4D4A5E1A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3908ED27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0"/>
          </w:p>
          <w:p w14:paraId="267EC59D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3E6C8C98" w14:textId="77777777" w:rsidTr="00344650">
        <w:tc>
          <w:tcPr>
            <w:tcW w:w="4539" w:type="dxa"/>
          </w:tcPr>
          <w:p w14:paraId="27F2A351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 onderaannemer</w:t>
            </w:r>
          </w:p>
        </w:tc>
        <w:tc>
          <w:tcPr>
            <w:tcW w:w="4522" w:type="dxa"/>
          </w:tcPr>
          <w:p w14:paraId="2270340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  <w:p w14:paraId="458946C3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1955226D" w14:textId="77777777" w:rsidTr="00344650">
        <w:tc>
          <w:tcPr>
            <w:tcW w:w="4539" w:type="dxa"/>
          </w:tcPr>
          <w:p w14:paraId="655A7051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5993D01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26D9">
              <w:rPr>
                <w:rFonts w:ascii="Montserrat" w:hAnsi="Montserrat" w:cs="Lucida Sans Unicode"/>
                <w:szCs w:val="18"/>
              </w:rPr>
            </w:r>
            <w:r w:rsidR="000026D9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1"/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16A37F3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26D9">
              <w:rPr>
                <w:rFonts w:ascii="Montserrat" w:hAnsi="Montserrat" w:cs="Lucida Sans Unicode"/>
                <w:szCs w:val="18"/>
              </w:rPr>
            </w:r>
            <w:r w:rsidR="000026D9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2"/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2D0B3BB6" w14:textId="77777777" w:rsidTr="00344650">
        <w:tc>
          <w:tcPr>
            <w:tcW w:w="4539" w:type="dxa"/>
          </w:tcPr>
          <w:p w14:paraId="72166C36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614251C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26D9">
              <w:rPr>
                <w:rFonts w:ascii="Montserrat" w:hAnsi="Montserrat" w:cs="Lucida Sans Unicode"/>
                <w:szCs w:val="18"/>
              </w:rPr>
            </w:r>
            <w:r w:rsidR="000026D9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4848D474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26D9">
              <w:rPr>
                <w:rFonts w:ascii="Montserrat" w:hAnsi="Montserrat" w:cs="Lucida Sans Unicode"/>
                <w:szCs w:val="18"/>
              </w:rPr>
            </w:r>
            <w:r w:rsidR="000026D9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78519394" w14:textId="77777777" w:rsidTr="00344650">
        <w:tc>
          <w:tcPr>
            <w:tcW w:w="4539" w:type="dxa"/>
          </w:tcPr>
          <w:p w14:paraId="22FE793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177D842F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26D9">
              <w:rPr>
                <w:rFonts w:ascii="Montserrat" w:hAnsi="Montserrat" w:cs="Lucida Sans Unicode"/>
                <w:szCs w:val="18"/>
              </w:rPr>
            </w:r>
            <w:r w:rsidR="000026D9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4544B7F2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0026D9">
              <w:rPr>
                <w:rFonts w:ascii="Montserrat" w:hAnsi="Montserrat" w:cs="Lucida Sans Unicode"/>
                <w:szCs w:val="18"/>
              </w:rPr>
            </w:r>
            <w:r w:rsidR="000026D9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6F44CD3A" w14:textId="77777777" w:rsidTr="00344650">
        <w:tc>
          <w:tcPr>
            <w:tcW w:w="4539" w:type="dxa"/>
          </w:tcPr>
          <w:p w14:paraId="6C979EB5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Handtekening onderaannemer</w:t>
            </w:r>
          </w:p>
        </w:tc>
        <w:tc>
          <w:tcPr>
            <w:tcW w:w="4522" w:type="dxa"/>
          </w:tcPr>
          <w:p w14:paraId="0FB06F08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  <w:p w14:paraId="7EA04152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  <w:p w14:paraId="64F6E890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</w:tbl>
    <w:p w14:paraId="3D822002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b/>
          <w:bCs/>
          <w:szCs w:val="18"/>
        </w:rPr>
      </w:pPr>
    </w:p>
    <w:p w14:paraId="4412C2F8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szCs w:val="18"/>
        </w:rPr>
      </w:pPr>
      <w:r w:rsidRPr="00344650">
        <w:rPr>
          <w:rFonts w:ascii="Montserrat" w:hAnsi="Montserrat" w:cs="Lucida Sans Unicode"/>
          <w:bCs/>
          <w:szCs w:val="18"/>
        </w:rPr>
        <w:t>Aldus ondertekend en bijbehorende gegevens naar waarheid verstrekt.</w:t>
      </w:r>
    </w:p>
    <w:p w14:paraId="1ECE808F" w14:textId="77777777" w:rsidR="00344650" w:rsidRPr="00344650" w:rsidRDefault="00344650" w:rsidP="00344650">
      <w:pPr>
        <w:spacing w:before="56" w:after="113"/>
        <w:ind w:left="5126" w:hanging="5068"/>
        <w:rPr>
          <w:rFonts w:ascii="Montserrat" w:hAnsi="Montserrat" w:cs="Lucida Sans Unicode"/>
          <w:szCs w:val="18"/>
        </w:rPr>
      </w:pPr>
    </w:p>
    <w:p w14:paraId="7326A6F8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szCs w:val="18"/>
        </w:rPr>
      </w:pPr>
      <w:r w:rsidRPr="00344650">
        <w:rPr>
          <w:rFonts w:ascii="Montserrat" w:hAnsi="Montserrat" w:cs="Lucida Sans Unicode"/>
          <w:szCs w:val="18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344650" w:rsidRPr="00344650" w14:paraId="60F1B9BB" w14:textId="77777777" w:rsidTr="008D335B">
        <w:tc>
          <w:tcPr>
            <w:tcW w:w="2718" w:type="dxa"/>
          </w:tcPr>
          <w:p w14:paraId="2CE05AB3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4605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1B61E753" w14:textId="77777777" w:rsidTr="008D335B">
        <w:tc>
          <w:tcPr>
            <w:tcW w:w="2718" w:type="dxa"/>
          </w:tcPr>
          <w:p w14:paraId="346F34F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0C9F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7BCBFA13" w14:textId="77777777" w:rsidTr="008D335B">
        <w:tc>
          <w:tcPr>
            <w:tcW w:w="2718" w:type="dxa"/>
            <w:hideMark/>
          </w:tcPr>
          <w:p w14:paraId="15F40AA9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49AF04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344650" w:rsidRPr="00344650" w14:paraId="4050C1E3" w14:textId="77777777" w:rsidTr="008D335B">
        <w:tc>
          <w:tcPr>
            <w:tcW w:w="2718" w:type="dxa"/>
          </w:tcPr>
          <w:p w14:paraId="5B45B1FF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A70A9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393E13C3" w14:textId="77777777" w:rsidTr="008D335B">
        <w:tc>
          <w:tcPr>
            <w:tcW w:w="2718" w:type="dxa"/>
            <w:hideMark/>
          </w:tcPr>
          <w:p w14:paraId="752AE7A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0692E5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344650" w:rsidRPr="00344650" w14:paraId="6B0F6ABA" w14:textId="77777777" w:rsidTr="008D335B">
        <w:tc>
          <w:tcPr>
            <w:tcW w:w="2718" w:type="dxa"/>
          </w:tcPr>
          <w:p w14:paraId="1D88FF00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B70B4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432A5152" w14:textId="77777777" w:rsidTr="008D335B">
        <w:tc>
          <w:tcPr>
            <w:tcW w:w="2718" w:type="dxa"/>
            <w:hideMark/>
          </w:tcPr>
          <w:p w14:paraId="497E4A65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F8E308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</w:tbl>
    <w:p w14:paraId="497E7F18" w14:textId="77777777" w:rsidR="00344650" w:rsidRPr="00344650" w:rsidRDefault="00344650" w:rsidP="00344650">
      <w:pPr>
        <w:rPr>
          <w:rFonts w:ascii="Montserrat" w:hAnsi="Montserrat"/>
        </w:rPr>
      </w:pPr>
    </w:p>
    <w:p w14:paraId="22F52362" w14:textId="77777777" w:rsidR="009A6769" w:rsidRDefault="009A6769"/>
    <w:sectPr w:rsidR="009A6769" w:rsidSect="003446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C9CC0" w14:textId="77777777" w:rsidR="00344650" w:rsidRDefault="00344650" w:rsidP="00344650">
      <w:pPr>
        <w:spacing w:after="0" w:line="240" w:lineRule="auto"/>
      </w:pPr>
      <w:r>
        <w:separator/>
      </w:r>
    </w:p>
  </w:endnote>
  <w:endnote w:type="continuationSeparator" w:id="0">
    <w:p w14:paraId="5CECEB85" w14:textId="77777777" w:rsidR="00344650" w:rsidRDefault="00344650" w:rsidP="00344650">
      <w:pPr>
        <w:spacing w:after="0" w:line="240" w:lineRule="auto"/>
      </w:pPr>
      <w:r>
        <w:continuationSeparator/>
      </w:r>
    </w:p>
  </w:endnote>
  <w:endnote w:type="continuationNotice" w:id="1">
    <w:p w14:paraId="134277BC" w14:textId="77777777" w:rsidR="00887645" w:rsidRDefault="008876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73E8" w14:textId="77777777" w:rsidR="00887645" w:rsidRDefault="008876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874C" w14:textId="3665094B" w:rsidR="00AC1B97" w:rsidRPr="00496C7D" w:rsidRDefault="000026D9" w:rsidP="00AC1B97">
    <w:pPr>
      <w:pStyle w:val="Voetnoot"/>
      <w:jc w:val="both"/>
      <w:rPr>
        <w:rFonts w:ascii="Lucida Sans Unicode" w:hAnsi="Lucida Sans Unicode" w:cs="Lucida Sans Unicode"/>
        <w:b/>
        <w:sz w:val="14"/>
      </w:rPr>
    </w:pPr>
  </w:p>
  <w:p w14:paraId="7A744CCA" w14:textId="5FD418D4" w:rsidR="00AC1B97" w:rsidRPr="00496C7D" w:rsidRDefault="004E12B0" w:rsidP="00AC1B97">
    <w:pPr>
      <w:pStyle w:val="Voetnoot"/>
      <w:jc w:val="both"/>
      <w:rPr>
        <w:rFonts w:ascii="Lucida Sans Unicode" w:hAnsi="Lucida Sans Unicode" w:cs="Lucida Sans Unicode"/>
        <w:b/>
        <w:color w:val="44546A" w:themeColor="text2"/>
        <w:sz w:val="14"/>
      </w:rPr>
    </w:pPr>
    <w:r>
      <w:rPr>
        <w:rFonts w:ascii="Lucida Sans Unicode" w:hAnsi="Lucida Sans Unicode" w:cs="Lucida Sans Unicode"/>
        <w:sz w:val="14"/>
      </w:rPr>
      <w:t>Broker Flexibele inhuur</w:t>
    </w:r>
    <w:r w:rsidR="00CC02E2">
      <w:rPr>
        <w:rFonts w:ascii="Lucida Sans Unicode" w:hAnsi="Lucida Sans Unicode" w:cs="Lucida Sans Unicode"/>
        <w:sz w:val="14"/>
      </w:rPr>
      <w:t xml:space="preserve"> –</w:t>
    </w:r>
    <w:r w:rsidR="00887645">
      <w:rPr>
        <w:rFonts w:ascii="Lucida Sans Unicode" w:hAnsi="Lucida Sans Unicode" w:cs="Lucida Sans Unicode"/>
        <w:sz w:val="14"/>
      </w:rPr>
      <w:t xml:space="preserve"> </w:t>
    </w:r>
    <w:r w:rsidR="001675FA">
      <w:rPr>
        <w:rFonts w:ascii="Lucida Sans Unicode" w:hAnsi="Lucida Sans Unicode" w:cs="Lucida Sans Unicode"/>
        <w:sz w:val="14"/>
      </w:rPr>
      <w:t>Edu-V</w:t>
    </w:r>
  </w:p>
  <w:p w14:paraId="5AB2EDF2" w14:textId="77777777" w:rsidR="00AC1B97" w:rsidRDefault="00344650" w:rsidP="00AC1B97">
    <w:pPr>
      <w:pStyle w:val="Voettekst"/>
    </w:pPr>
    <w:r w:rsidRPr="00496C7D">
      <w:rPr>
        <w:rFonts w:ascii="Lucida Sans Unicode" w:hAnsi="Lucida Sans Unicode" w:cs="Lucida Sans Unicode"/>
        <w:sz w:val="14"/>
      </w:rPr>
      <w:t>Uitvoeringsverklaring onderaannemer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06A" w14:textId="77777777" w:rsidR="00887645" w:rsidRDefault="008876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E0204" w14:textId="77777777" w:rsidR="00344650" w:rsidRDefault="00344650" w:rsidP="00344650">
      <w:pPr>
        <w:spacing w:after="0" w:line="240" w:lineRule="auto"/>
      </w:pPr>
      <w:r>
        <w:separator/>
      </w:r>
    </w:p>
  </w:footnote>
  <w:footnote w:type="continuationSeparator" w:id="0">
    <w:p w14:paraId="553E95A1" w14:textId="77777777" w:rsidR="00344650" w:rsidRDefault="00344650" w:rsidP="00344650">
      <w:pPr>
        <w:spacing w:after="0" w:line="240" w:lineRule="auto"/>
      </w:pPr>
      <w:r>
        <w:continuationSeparator/>
      </w:r>
    </w:p>
  </w:footnote>
  <w:footnote w:type="continuationNotice" w:id="1">
    <w:p w14:paraId="10EB590E" w14:textId="77777777" w:rsidR="00887645" w:rsidRDefault="008876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1E01" w14:textId="77777777" w:rsidR="00887645" w:rsidRDefault="008876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C1C9" w14:textId="77777777" w:rsidR="00887645" w:rsidRDefault="0088764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FA4C" w14:textId="77777777" w:rsidR="00887645" w:rsidRDefault="0088764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0"/>
    <w:rsid w:val="000026D9"/>
    <w:rsid w:val="001675FA"/>
    <w:rsid w:val="00344650"/>
    <w:rsid w:val="004E12B0"/>
    <w:rsid w:val="006258B1"/>
    <w:rsid w:val="006C2516"/>
    <w:rsid w:val="0083203B"/>
    <w:rsid w:val="00887645"/>
    <w:rsid w:val="009A6769"/>
    <w:rsid w:val="00CC02E2"/>
    <w:rsid w:val="00E6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78DA"/>
  <w15:chartTrackingRefBased/>
  <w15:docId w15:val="{EA1EFD0D-FA8C-4DDD-AA42-17488811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4650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44650"/>
  </w:style>
  <w:style w:type="paragraph" w:styleId="Voettekst">
    <w:name w:val="footer"/>
    <w:basedOn w:val="Standaard"/>
    <w:link w:val="Voettekst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44650"/>
  </w:style>
  <w:style w:type="table" w:customStyle="1" w:styleId="GridTable4-Accent11">
    <w:name w:val="Grid Table 4 - Accent 11"/>
    <w:basedOn w:val="Standaardtabel"/>
    <w:uiPriority w:val="49"/>
    <w:rsid w:val="00344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344650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344650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36b3fdce-df51-4c52-9361-4cac8cc033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5979506CEAD499C34F310A553CB5F" ma:contentTypeVersion="8" ma:contentTypeDescription="Een nieuw document maken." ma:contentTypeScope="" ma:versionID="934bf709b766734cb3b57d5f6e477531">
  <xsd:schema xmlns:xsd="http://www.w3.org/2001/XMLSchema" xmlns:xs="http://www.w3.org/2001/XMLSchema" xmlns:p="http://schemas.microsoft.com/office/2006/metadata/properties" xmlns:ns2="36b3fdce-df51-4c52-9361-4cac8cc03327" xmlns:ns3="c64fecbb-1954-4030-8120-5d79bf625a24" targetNamespace="http://schemas.microsoft.com/office/2006/metadata/properties" ma:root="true" ma:fieldsID="19236e876ada21507bbb6c35c6a5a81f" ns2:_="" ns3:_="">
    <xsd:import namespace="36b3fdce-df51-4c52-9361-4cac8cc03327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3fdce-df51-4c52-9361-4cac8cc03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14EE19-B431-4BF8-996A-103A1EBFE16D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36b3fdce-df51-4c52-9361-4cac8cc03327"/>
  </ds:schemaRefs>
</ds:datastoreItem>
</file>

<file path=customXml/itemProps2.xml><?xml version="1.0" encoding="utf-8"?>
<ds:datastoreItem xmlns:ds="http://schemas.openxmlformats.org/officeDocument/2006/customXml" ds:itemID="{7103E762-40CA-4B61-BCFC-6F419A217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b3fdce-df51-4c52-9361-4cac8cc03327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34CA0-150D-44C5-80E2-326DCE956D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779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Harm Dijkstra</cp:lastModifiedBy>
  <cp:revision>2</cp:revision>
  <dcterms:created xsi:type="dcterms:W3CDTF">2022-11-08T17:27:00Z</dcterms:created>
  <dcterms:modified xsi:type="dcterms:W3CDTF">2022-11-08T17:27:00Z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0x0101002735979506CEAD499C34F310A553CB5F</vt:lpwstr>
  </property>
  <property fmtid="{D5CDD505-2E9C-101B-9397-08002B2CF9AE}" pid="3" name="MediaServiceImageTags">
    <vt:lpwstr/>
  </property>
</Properties>
</file>