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5E39BE69" w:rsidR="00780403" w:rsidRPr="00780403" w:rsidRDefault="00D13E2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Projectleider majeure projecten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, 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BNK011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</w:t>
      </w:r>
      <w:r w:rsidR="002E0879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102AB8A1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12CFB5BD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DA7792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1054D14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3D971DC2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4DE9D5AF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4E446E9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6883EB60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0506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2E08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468AAEB5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0506C7">
      <w:t>“</w:t>
    </w:r>
    <w:r w:rsidR="000506C7">
      <w:rPr>
        <w:sz w:val="13"/>
        <w:szCs w:val="13"/>
      </w:rPr>
      <w:t>Projectleider majeure projecten”, 2022-BNK011-AL-01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2E0879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9B56" w14:textId="6927585E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B439C6">
      <w:t>“</w:t>
    </w:r>
    <w:r w:rsidR="000506C7">
      <w:rPr>
        <w:sz w:val="13"/>
        <w:szCs w:val="13"/>
      </w:rPr>
      <w:t>Projectleider majeure projecten</w:t>
    </w:r>
    <w:r w:rsidR="00B439C6">
      <w:rPr>
        <w:sz w:val="13"/>
        <w:szCs w:val="13"/>
      </w:rPr>
      <w:t>”, 202</w:t>
    </w:r>
    <w:r w:rsidR="000506C7">
      <w:rPr>
        <w:sz w:val="13"/>
        <w:szCs w:val="13"/>
      </w:rPr>
      <w:t>2</w:t>
    </w:r>
    <w:r w:rsidR="00B439C6">
      <w:rPr>
        <w:sz w:val="13"/>
        <w:szCs w:val="13"/>
      </w:rPr>
      <w:t>-</w:t>
    </w:r>
    <w:r w:rsidR="000506C7">
      <w:rPr>
        <w:sz w:val="13"/>
        <w:szCs w:val="13"/>
      </w:rPr>
      <w:t>BNK011</w:t>
    </w:r>
    <w:r w:rsidR="00B439C6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2E0879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2022-06-09T07:16:00Z</dcterms:created>
  <dcterms:modified xsi:type="dcterms:W3CDTF">2022-06-09T07:16:00Z</dcterms:modified>
</cp:coreProperties>
</file>