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BD450" w14:textId="77777777" w:rsidR="00CA068A" w:rsidRDefault="00CA068A" w:rsidP="00CA068A">
      <w:pPr>
        <w:spacing w:line="288" w:lineRule="auto"/>
        <w:rPr>
          <w:rFonts w:ascii="Assistant SemiBold" w:eastAsia="Calibri" w:hAnsi="Assistant SemiBold" w:cs="Assistant SemiBold"/>
          <w:color w:val="3C578C"/>
        </w:rPr>
      </w:pPr>
      <w:bookmarkStart w:id="0" w:name="_Toc509845803"/>
      <w:bookmarkStart w:id="1" w:name="_Toc117675068"/>
      <w:bookmarkStart w:id="2" w:name="_Toc143677077"/>
      <w:bookmarkStart w:id="3" w:name="_Toc268254574"/>
      <w:bookmarkStart w:id="4" w:name="_Toc86485884"/>
    </w:p>
    <w:p w14:paraId="4993A74C" w14:textId="61F71ED5" w:rsidR="00F35199" w:rsidRPr="00EC6B86" w:rsidRDefault="00D61D7E" w:rsidP="00F35199">
      <w:pPr>
        <w:pStyle w:val="Kop1"/>
        <w:spacing w:line="288" w:lineRule="auto"/>
        <w:rPr>
          <w:rFonts w:ascii="Assistant SemiBold" w:hAnsi="Assistant SemiBold" w:cs="Assistant SemiBold"/>
          <w:sz w:val="20"/>
          <w:szCs w:val="20"/>
        </w:rPr>
      </w:pPr>
      <w:bookmarkStart w:id="5" w:name="_Toc509845804"/>
      <w:bookmarkStart w:id="6" w:name="_Toc85630458"/>
      <w:bookmarkStart w:id="7" w:name="_Toc117675069"/>
      <w:bookmarkEnd w:id="0"/>
      <w:bookmarkEnd w:id="1"/>
      <w:bookmarkEnd w:id="2"/>
      <w:bookmarkEnd w:id="3"/>
      <w:bookmarkEnd w:id="4"/>
      <w:r>
        <w:rPr>
          <w:rFonts w:ascii="Assistant SemiBold" w:hAnsi="Assistant SemiBold" w:cs="Assistant SemiBold"/>
          <w:sz w:val="20"/>
          <w:szCs w:val="20"/>
        </w:rPr>
        <w:t>Bijlage</w:t>
      </w:r>
      <w:r w:rsidR="00F35199" w:rsidRPr="00EC6B86">
        <w:rPr>
          <w:rFonts w:ascii="Assistant SemiBold" w:hAnsi="Assistant SemiBold" w:cs="Assistant SemiBold" w:hint="cs"/>
          <w:sz w:val="20"/>
          <w:szCs w:val="20"/>
        </w:rPr>
        <w:t xml:space="preserve"> 2 </w:t>
      </w:r>
      <w:bookmarkEnd w:id="5"/>
      <w:bookmarkEnd w:id="6"/>
      <w:bookmarkEnd w:id="7"/>
      <w:r>
        <w:rPr>
          <w:rFonts w:ascii="Assistant SemiBold" w:hAnsi="Assistant SemiBold" w:cs="Assistant SemiBold"/>
          <w:sz w:val="20"/>
          <w:szCs w:val="20"/>
        </w:rPr>
        <w:t>Verklaring omtrent inschrijving</w:t>
      </w:r>
    </w:p>
    <w:p w14:paraId="4085D917" w14:textId="77777777" w:rsidR="00F35199" w:rsidRDefault="00F35199" w:rsidP="00F35199">
      <w:pPr>
        <w:spacing w:line="288" w:lineRule="auto"/>
        <w:rPr>
          <w:rFonts w:cs="Tahoma"/>
        </w:rPr>
      </w:pPr>
    </w:p>
    <w:p w14:paraId="69E60FF5" w14:textId="77777777" w:rsidR="00F35199" w:rsidRPr="002A2CAA" w:rsidRDefault="00F35199" w:rsidP="00F35199">
      <w:pPr>
        <w:spacing w:line="288" w:lineRule="auto"/>
        <w:rPr>
          <w:rFonts w:cs="Tahoma"/>
        </w:rPr>
      </w:pPr>
      <w:r w:rsidRPr="002A2CAA">
        <w:rPr>
          <w:rFonts w:cs="Tahoma"/>
        </w:rPr>
        <w:t xml:space="preserve">Hierbij verklaart ondergetekende </w:t>
      </w:r>
    </w:p>
    <w:p w14:paraId="39FF2A95" w14:textId="77777777" w:rsidR="00F35199" w:rsidRPr="001B2493" w:rsidRDefault="00F35199" w:rsidP="00F35199">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0D116448" w14:textId="77777777" w:rsidR="00F35199" w:rsidRPr="001B2493" w:rsidRDefault="00F35199" w:rsidP="00F35199">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6F40E2F0" w14:textId="77777777" w:rsidR="00F35199" w:rsidRPr="001B2493" w:rsidRDefault="00F35199" w:rsidP="00F35199">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274F07A7" w14:textId="49F63F5D" w:rsidR="00F35199" w:rsidRPr="001B2493" w:rsidRDefault="00F35199" w:rsidP="00F35199">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w:t>
      </w:r>
      <w:r w:rsidR="00B46C7B">
        <w:t xml:space="preserve"> </w:t>
      </w:r>
      <w:r w:rsidRPr="002A2CAA">
        <w:t>overeenkomst</w:t>
      </w:r>
      <w:r>
        <w:t xml:space="preserve"> en</w:t>
      </w:r>
      <w:r w:rsidRPr="002A2CAA">
        <w:t xml:space="preserve"> bijlage 5.B </w:t>
      </w:r>
      <w:r>
        <w:t>Model Algemene Voorwaarden NBA 2017 – variant 1</w:t>
      </w:r>
      <w:r w:rsidRPr="002A2CAA">
        <w:t xml:space="preserve"> van het beschrijvend document met het kenmerk als vermeld in de voettekst van dit document, met daarin verwerkt de wijzigingen als vermeld in de Nota van Inlichtingen;</w:t>
      </w:r>
    </w:p>
    <w:p w14:paraId="1DE54BE4" w14:textId="77777777" w:rsidR="00F35199" w:rsidRPr="001B2493" w:rsidRDefault="00F35199" w:rsidP="00F35199">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009D227A" w14:textId="77777777" w:rsidR="00F35199" w:rsidRPr="00654005" w:rsidRDefault="00F35199" w:rsidP="00F35199">
      <w:pPr>
        <w:spacing w:line="288" w:lineRule="auto"/>
        <w:rPr>
          <w:rFonts w:cs="Tahoma"/>
          <w:b/>
          <w:snapToGrid w:val="0"/>
        </w:rPr>
      </w:pPr>
    </w:p>
    <w:p w14:paraId="27406216" w14:textId="77777777" w:rsidR="00F35199" w:rsidRPr="00654005" w:rsidRDefault="00F35199" w:rsidP="00F35199">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F35199" w:rsidRPr="007C52F9" w14:paraId="4336E619" w14:textId="77777777" w:rsidTr="00385D8B">
        <w:tc>
          <w:tcPr>
            <w:tcW w:w="2835" w:type="dxa"/>
            <w:shd w:val="clear" w:color="auto" w:fill="E6E6E6"/>
          </w:tcPr>
          <w:p w14:paraId="6BFFAF92" w14:textId="77777777" w:rsidR="00F35199" w:rsidRPr="007C52F9" w:rsidRDefault="00F35199" w:rsidP="00385D8B">
            <w:pPr>
              <w:spacing w:line="288" w:lineRule="auto"/>
              <w:rPr>
                <w:rFonts w:cs="Tahoma"/>
              </w:rPr>
            </w:pPr>
            <w:r w:rsidRPr="00654005">
              <w:rPr>
                <w:rFonts w:cs="Tahoma"/>
              </w:rPr>
              <w:t>Naam</w:t>
            </w:r>
          </w:p>
        </w:tc>
        <w:tc>
          <w:tcPr>
            <w:tcW w:w="5670" w:type="dxa"/>
          </w:tcPr>
          <w:p w14:paraId="4AFF679E" w14:textId="77777777" w:rsidR="00F35199" w:rsidRPr="007C52F9" w:rsidRDefault="00F35199" w:rsidP="00385D8B">
            <w:pPr>
              <w:spacing w:line="288" w:lineRule="auto"/>
              <w:rPr>
                <w:rFonts w:cs="Tahoma"/>
              </w:rPr>
            </w:pPr>
          </w:p>
        </w:tc>
      </w:tr>
      <w:tr w:rsidR="00F35199" w:rsidRPr="007C52F9" w14:paraId="017BDDF3" w14:textId="77777777" w:rsidTr="00385D8B">
        <w:tc>
          <w:tcPr>
            <w:tcW w:w="2835" w:type="dxa"/>
            <w:shd w:val="clear" w:color="auto" w:fill="E6E6E6"/>
          </w:tcPr>
          <w:p w14:paraId="2C2634C9" w14:textId="77777777" w:rsidR="00F35199" w:rsidRPr="007C52F9" w:rsidRDefault="00F35199" w:rsidP="00385D8B">
            <w:pPr>
              <w:spacing w:line="288" w:lineRule="auto"/>
              <w:rPr>
                <w:rFonts w:cs="Tahoma"/>
              </w:rPr>
            </w:pPr>
            <w:r w:rsidRPr="00654005">
              <w:rPr>
                <w:rFonts w:cs="Tahoma"/>
              </w:rPr>
              <w:t>Functie</w:t>
            </w:r>
          </w:p>
        </w:tc>
        <w:tc>
          <w:tcPr>
            <w:tcW w:w="5670" w:type="dxa"/>
          </w:tcPr>
          <w:p w14:paraId="50C3C57B" w14:textId="77777777" w:rsidR="00F35199" w:rsidRPr="007C52F9" w:rsidRDefault="00F35199" w:rsidP="00385D8B">
            <w:pPr>
              <w:spacing w:line="288" w:lineRule="auto"/>
              <w:rPr>
                <w:rFonts w:cs="Tahoma"/>
              </w:rPr>
            </w:pPr>
          </w:p>
        </w:tc>
      </w:tr>
      <w:tr w:rsidR="00F35199" w:rsidRPr="007C52F9" w14:paraId="7391B2AE" w14:textId="77777777" w:rsidTr="00385D8B">
        <w:trPr>
          <w:trHeight w:val="297"/>
        </w:trPr>
        <w:tc>
          <w:tcPr>
            <w:tcW w:w="2835" w:type="dxa"/>
            <w:shd w:val="clear" w:color="auto" w:fill="E6E6E6"/>
          </w:tcPr>
          <w:p w14:paraId="07FE53BA" w14:textId="77777777" w:rsidR="00F35199" w:rsidRPr="007C52F9" w:rsidRDefault="00F35199" w:rsidP="00385D8B">
            <w:pPr>
              <w:spacing w:line="288" w:lineRule="auto"/>
              <w:rPr>
                <w:rFonts w:cs="Tahoma"/>
              </w:rPr>
            </w:pPr>
            <w:r w:rsidRPr="00654005">
              <w:rPr>
                <w:rFonts w:cs="Tahoma"/>
              </w:rPr>
              <w:t>Onderneming</w:t>
            </w:r>
          </w:p>
        </w:tc>
        <w:tc>
          <w:tcPr>
            <w:tcW w:w="5670" w:type="dxa"/>
          </w:tcPr>
          <w:p w14:paraId="42DEACA3" w14:textId="77777777" w:rsidR="00F35199" w:rsidRPr="007C52F9" w:rsidRDefault="00F35199" w:rsidP="00385D8B">
            <w:pPr>
              <w:spacing w:line="288" w:lineRule="auto"/>
              <w:rPr>
                <w:rFonts w:cs="Tahoma"/>
              </w:rPr>
            </w:pPr>
          </w:p>
        </w:tc>
      </w:tr>
      <w:tr w:rsidR="00F35199" w:rsidRPr="007C52F9" w14:paraId="46B0C200" w14:textId="77777777" w:rsidTr="00385D8B">
        <w:tc>
          <w:tcPr>
            <w:tcW w:w="2835" w:type="dxa"/>
            <w:shd w:val="clear" w:color="auto" w:fill="E6E6E6"/>
          </w:tcPr>
          <w:p w14:paraId="3780AE0E" w14:textId="77777777" w:rsidR="00F35199" w:rsidRPr="00654005" w:rsidRDefault="00F35199" w:rsidP="00385D8B">
            <w:pPr>
              <w:spacing w:line="288" w:lineRule="auto"/>
              <w:rPr>
                <w:rFonts w:cs="Tahoma"/>
              </w:rPr>
            </w:pPr>
            <w:r w:rsidRPr="00654005">
              <w:rPr>
                <w:rFonts w:cs="Tahoma"/>
              </w:rPr>
              <w:t>Handtekening</w:t>
            </w:r>
          </w:p>
          <w:p w14:paraId="5EA217D7" w14:textId="77777777" w:rsidR="00F35199" w:rsidRPr="00654005" w:rsidRDefault="00F35199" w:rsidP="00385D8B">
            <w:pPr>
              <w:spacing w:line="288" w:lineRule="auto"/>
              <w:rPr>
                <w:rFonts w:cs="Tahoma"/>
              </w:rPr>
            </w:pPr>
          </w:p>
          <w:p w14:paraId="0B797B42" w14:textId="77777777" w:rsidR="00F35199" w:rsidRPr="007C52F9" w:rsidRDefault="00F35199" w:rsidP="00385D8B">
            <w:pPr>
              <w:spacing w:line="288" w:lineRule="auto"/>
              <w:rPr>
                <w:rFonts w:cs="Tahoma"/>
              </w:rPr>
            </w:pPr>
          </w:p>
        </w:tc>
        <w:tc>
          <w:tcPr>
            <w:tcW w:w="5670" w:type="dxa"/>
          </w:tcPr>
          <w:p w14:paraId="4E7A58E2" w14:textId="77777777" w:rsidR="00F35199" w:rsidRPr="007C52F9" w:rsidRDefault="00F35199" w:rsidP="00385D8B">
            <w:pPr>
              <w:spacing w:line="288" w:lineRule="auto"/>
              <w:rPr>
                <w:rFonts w:cs="Tahoma"/>
              </w:rPr>
            </w:pPr>
          </w:p>
        </w:tc>
      </w:tr>
      <w:tr w:rsidR="00F35199" w:rsidRPr="00654005" w14:paraId="2B8F742D" w14:textId="77777777" w:rsidTr="00385D8B">
        <w:tc>
          <w:tcPr>
            <w:tcW w:w="2835" w:type="dxa"/>
            <w:shd w:val="clear" w:color="auto" w:fill="E6E6E6"/>
          </w:tcPr>
          <w:p w14:paraId="060F430F" w14:textId="77777777" w:rsidR="00F35199" w:rsidRPr="007C52F9" w:rsidRDefault="00F35199" w:rsidP="00385D8B">
            <w:pPr>
              <w:spacing w:line="288" w:lineRule="auto"/>
              <w:rPr>
                <w:rFonts w:cs="Tahoma"/>
              </w:rPr>
            </w:pPr>
            <w:r w:rsidRPr="00654005">
              <w:rPr>
                <w:rFonts w:cs="Tahoma"/>
              </w:rPr>
              <w:t>Plaats en datum</w:t>
            </w:r>
          </w:p>
        </w:tc>
        <w:tc>
          <w:tcPr>
            <w:tcW w:w="5670" w:type="dxa"/>
          </w:tcPr>
          <w:p w14:paraId="128C4DC0" w14:textId="77777777" w:rsidR="00F35199" w:rsidRPr="00654005" w:rsidRDefault="00F35199" w:rsidP="00385D8B">
            <w:pPr>
              <w:spacing w:line="288" w:lineRule="auto"/>
              <w:rPr>
                <w:rFonts w:cs="Tahoma"/>
              </w:rPr>
            </w:pPr>
          </w:p>
        </w:tc>
      </w:tr>
    </w:tbl>
    <w:p w14:paraId="3968A961" w14:textId="77777777" w:rsidR="00F35199" w:rsidRDefault="00F35199" w:rsidP="00F35199">
      <w:pPr>
        <w:spacing w:line="288" w:lineRule="auto"/>
        <w:rPr>
          <w:rFonts w:cs="Tahoma"/>
        </w:rPr>
      </w:pPr>
    </w:p>
    <w:p w14:paraId="25A5729B" w14:textId="77777777" w:rsidR="0030025F" w:rsidRDefault="0030025F"/>
    <w:sectPr w:rsidR="0030025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FEE33" w14:textId="77777777" w:rsidR="00BD1C87" w:rsidRDefault="00BD1C87" w:rsidP="00CA068A">
      <w:pPr>
        <w:spacing w:line="240" w:lineRule="auto"/>
      </w:pPr>
      <w:r>
        <w:separator/>
      </w:r>
    </w:p>
  </w:endnote>
  <w:endnote w:type="continuationSeparator" w:id="0">
    <w:p w14:paraId="5BBF39EA" w14:textId="77777777" w:rsidR="00BD1C87" w:rsidRDefault="00BD1C87" w:rsidP="00CA06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ssistant SemiBold">
    <w:altName w:val="Assistant SemiBold"/>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F59B" w14:textId="4051FBDF" w:rsidR="00B46C7B" w:rsidRPr="004906CE" w:rsidRDefault="00B46C7B" w:rsidP="00B46C7B">
    <w:pPr>
      <w:pBdr>
        <w:top w:val="single" w:sz="4" w:space="1" w:color="808080"/>
      </w:pBdr>
      <w:tabs>
        <w:tab w:val="right" w:pos="9050"/>
      </w:tabs>
      <w:jc w:val="center"/>
      <w:rPr>
        <w:rFonts w:cs="Assistant Light"/>
        <w:color w:val="5A5A5A"/>
        <w:sz w:val="16"/>
        <w:szCs w:val="16"/>
      </w:rPr>
    </w:pPr>
    <w:r w:rsidRPr="00307837">
      <w:rPr>
        <w:rFonts w:cs="Assistant Light" w:hint="cs"/>
        <w:color w:val="5A5A5A"/>
        <w:sz w:val="16"/>
        <w:szCs w:val="16"/>
      </w:rPr>
      <w:t>© Het NIC – B</w:t>
    </w:r>
    <w:r>
      <w:rPr>
        <w:rFonts w:cs="Assistant Light"/>
        <w:color w:val="5A5A5A"/>
        <w:sz w:val="16"/>
        <w:szCs w:val="16"/>
      </w:rPr>
      <w:t>ijlage 2 bij b</w:t>
    </w:r>
    <w:r w:rsidRPr="00307837">
      <w:rPr>
        <w:rFonts w:cs="Assistant Light" w:hint="cs"/>
        <w:color w:val="5A5A5A"/>
        <w:sz w:val="16"/>
        <w:szCs w:val="16"/>
      </w:rPr>
      <w:t xml:space="preserve">eschrijvend document </w:t>
    </w:r>
    <w:r>
      <w:rPr>
        <w:rFonts w:cs="Assistant Light"/>
        <w:color w:val="5A5A5A"/>
        <w:sz w:val="16"/>
        <w:szCs w:val="16"/>
      </w:rPr>
      <w:t xml:space="preserve">(deel A) </w:t>
    </w:r>
    <w:r w:rsidRPr="00307837">
      <w:rPr>
        <w:rFonts w:cs="Assistant Light" w:hint="cs"/>
        <w:color w:val="5A5A5A"/>
        <w:sz w:val="16"/>
        <w:szCs w:val="16"/>
      </w:rPr>
      <w:t xml:space="preserve">met projectnummer 1842/RM d.d. </w:t>
    </w:r>
    <w:r w:rsidRPr="00EF11C5">
      <w:rPr>
        <w:rFonts w:cs="Assistant Light"/>
        <w:color w:val="5A5A5A"/>
        <w:sz w:val="16"/>
        <w:szCs w:val="16"/>
        <w:rPrChange w:id="8" w:author="Renée Meyer-Geuze" w:date="2022-10-31T15:08:00Z">
          <w:rPr>
            <w:rFonts w:cs="Assistant Light"/>
            <w:color w:val="5A5A5A"/>
            <w:sz w:val="16"/>
            <w:szCs w:val="16"/>
            <w:highlight w:val="yellow"/>
          </w:rPr>
        </w:rPrChange>
      </w:rPr>
      <w:t>31</w:t>
    </w:r>
    <w:r w:rsidRPr="00EF11C5">
      <w:rPr>
        <w:rFonts w:cs="Assistant Light" w:hint="cs"/>
        <w:color w:val="5A5A5A"/>
        <w:sz w:val="16"/>
        <w:szCs w:val="16"/>
        <w:rPrChange w:id="9" w:author="Renée Meyer-Geuze" w:date="2022-10-31T15:08:00Z">
          <w:rPr>
            <w:rFonts w:cs="Assistant Light" w:hint="cs"/>
            <w:color w:val="5A5A5A"/>
            <w:sz w:val="16"/>
            <w:szCs w:val="16"/>
            <w:highlight w:val="yellow"/>
          </w:rPr>
        </w:rPrChange>
      </w:rPr>
      <w:t xml:space="preserve"> oktober 2022</w:t>
    </w:r>
    <w:r w:rsidRPr="00307837">
      <w:rPr>
        <w:rFonts w:cs="Assistant Light" w:hint="cs"/>
        <w:color w:val="5A5A5A"/>
        <w:sz w:val="16"/>
        <w:szCs w:val="16"/>
      </w:rPr>
      <w:tab/>
    </w:r>
    <w:r w:rsidRPr="00307837">
      <w:rPr>
        <w:rFonts w:cs="Assistant Light" w:hint="cs"/>
        <w:color w:val="5A5A5A"/>
        <w:sz w:val="16"/>
        <w:szCs w:val="16"/>
      </w:rPr>
      <w:fldChar w:fldCharType="begin"/>
    </w:r>
    <w:r w:rsidRPr="00307837">
      <w:rPr>
        <w:rFonts w:cs="Assistant Light" w:hint="cs"/>
        <w:color w:val="5A5A5A"/>
        <w:sz w:val="16"/>
        <w:szCs w:val="16"/>
      </w:rPr>
      <w:instrText xml:space="preserve"> PAGE </w:instrText>
    </w:r>
    <w:r w:rsidRPr="00307837">
      <w:rPr>
        <w:rFonts w:cs="Assistant Light" w:hint="cs"/>
        <w:color w:val="5A5A5A"/>
        <w:sz w:val="16"/>
        <w:szCs w:val="16"/>
      </w:rPr>
      <w:fldChar w:fldCharType="separate"/>
    </w:r>
    <w:r>
      <w:rPr>
        <w:rFonts w:cs="Assistant Light"/>
        <w:color w:val="5A5A5A"/>
        <w:sz w:val="16"/>
        <w:szCs w:val="16"/>
      </w:rPr>
      <w:t>1</w:t>
    </w:r>
    <w:r w:rsidRPr="00307837">
      <w:rPr>
        <w:rFonts w:cs="Assistant Light" w:hint="cs"/>
        <w:color w:val="5A5A5A"/>
        <w:sz w:val="16"/>
        <w:szCs w:val="16"/>
      </w:rPr>
      <w:fldChar w:fldCharType="end"/>
    </w:r>
    <w:r w:rsidRPr="00307837">
      <w:rPr>
        <w:rFonts w:cs="Assistant Light" w:hint="cs"/>
        <w:color w:val="5A5A5A"/>
        <w:sz w:val="16"/>
        <w:szCs w:val="16"/>
      </w:rPr>
      <w:t xml:space="preserve"> van </w:t>
    </w:r>
    <w:r w:rsidRPr="00307837">
      <w:rPr>
        <w:rFonts w:cs="Assistant Light" w:hint="cs"/>
        <w:color w:val="5A5A5A"/>
        <w:sz w:val="16"/>
        <w:szCs w:val="16"/>
      </w:rPr>
      <w:fldChar w:fldCharType="begin"/>
    </w:r>
    <w:r w:rsidRPr="00307837">
      <w:rPr>
        <w:rFonts w:cs="Assistant Light" w:hint="cs"/>
        <w:color w:val="5A5A5A"/>
        <w:sz w:val="16"/>
        <w:szCs w:val="16"/>
      </w:rPr>
      <w:instrText xml:space="preserve"> NUMPAGES </w:instrText>
    </w:r>
    <w:r w:rsidRPr="00307837">
      <w:rPr>
        <w:rFonts w:cs="Assistant Light" w:hint="cs"/>
        <w:color w:val="5A5A5A"/>
        <w:sz w:val="16"/>
        <w:szCs w:val="16"/>
      </w:rPr>
      <w:fldChar w:fldCharType="separate"/>
    </w:r>
    <w:r>
      <w:rPr>
        <w:rFonts w:cs="Assistant Light"/>
        <w:color w:val="5A5A5A"/>
        <w:sz w:val="16"/>
        <w:szCs w:val="16"/>
      </w:rPr>
      <w:t>2</w:t>
    </w:r>
    <w:r w:rsidRPr="00307837">
      <w:rPr>
        <w:rFonts w:cs="Assistant Light" w:hint="cs"/>
        <w:color w:val="5A5A5A"/>
        <w:sz w:val="16"/>
        <w:szCs w:val="16"/>
      </w:rPr>
      <w:fldChar w:fldCharType="end"/>
    </w:r>
  </w:p>
  <w:p w14:paraId="0A5B1BD2" w14:textId="77777777" w:rsidR="00B46C7B" w:rsidRPr="00654005" w:rsidRDefault="00B46C7B" w:rsidP="00B46C7B">
    <w:pPr>
      <w:ind w:right="360"/>
      <w:rPr>
        <w:rFonts w:ascii="Calibri" w:hAnsi="Calibri"/>
        <w:color w:val="5A5A5A"/>
      </w:rPr>
    </w:pPr>
  </w:p>
  <w:p w14:paraId="6446F8F7" w14:textId="77777777" w:rsidR="00B46C7B" w:rsidRPr="00654005" w:rsidRDefault="00B46C7B" w:rsidP="00B46C7B">
    <w:pPr>
      <w:pStyle w:val="Voettekst"/>
      <w:rPr>
        <w:rFonts w:ascii="Calibri" w:hAnsi="Calibri"/>
        <w:color w:val="5A5A5A"/>
      </w:rPr>
    </w:pPr>
  </w:p>
  <w:p w14:paraId="11CA05FB" w14:textId="77777777" w:rsidR="00B46C7B" w:rsidRDefault="00B46C7B" w:rsidP="00B46C7B">
    <w:pPr>
      <w:pStyle w:val="Voettekst"/>
    </w:pPr>
  </w:p>
  <w:p w14:paraId="5FA72450" w14:textId="77777777" w:rsidR="00B46C7B" w:rsidRDefault="00B46C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7858D" w14:textId="77777777" w:rsidR="00BD1C87" w:rsidRDefault="00BD1C87" w:rsidP="00CA068A">
      <w:pPr>
        <w:spacing w:line="240" w:lineRule="auto"/>
      </w:pPr>
      <w:r>
        <w:separator/>
      </w:r>
    </w:p>
  </w:footnote>
  <w:footnote w:type="continuationSeparator" w:id="0">
    <w:p w14:paraId="649AEF79" w14:textId="77777777" w:rsidR="00BD1C87" w:rsidRDefault="00BD1C87" w:rsidP="00CA06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7310B" w14:textId="2C9DBFA1" w:rsidR="00CA068A" w:rsidRDefault="00CA068A">
    <w:pPr>
      <w:pStyle w:val="Koptekst"/>
    </w:pPr>
    <w:r>
      <w:rPr>
        <w:noProof/>
      </w:rPr>
      <w:drawing>
        <wp:anchor distT="0" distB="0" distL="114300" distR="114300" simplePos="0" relativeHeight="251658240" behindDoc="1" locked="0" layoutInCell="1" allowOverlap="1" wp14:anchorId="7D03D73D" wp14:editId="17652909">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7814146A" w14:textId="77777777" w:rsidR="00CA068A" w:rsidRDefault="00CA06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3420973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née Meyer-Geuze">
    <w15:presenceInfo w15:providerId="AD" w15:userId="S::renee.meyer@hetnic.nl::1fd42e72-9cd0-45e0-8f22-f4bed544c9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8A"/>
    <w:rsid w:val="0030025F"/>
    <w:rsid w:val="00342551"/>
    <w:rsid w:val="006B4FDE"/>
    <w:rsid w:val="00AD49FE"/>
    <w:rsid w:val="00B46C7B"/>
    <w:rsid w:val="00BD1C87"/>
    <w:rsid w:val="00CA068A"/>
    <w:rsid w:val="00D61D7E"/>
    <w:rsid w:val="00EC6B86"/>
    <w:rsid w:val="00EF11C5"/>
    <w:rsid w:val="00F351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E72DD"/>
  <w15:chartTrackingRefBased/>
  <w15:docId w15:val="{881C02D6-893D-4DC9-ADF4-09CF0009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068A"/>
    <w:pPr>
      <w:spacing w:after="0" w:line="276" w:lineRule="auto"/>
    </w:pPr>
    <w:rPr>
      <w:rFonts w:ascii="Assistant Light" w:hAnsi="Assistant Light"/>
      <w:sz w:val="20"/>
      <w:szCs w:val="24"/>
    </w:rPr>
  </w:style>
  <w:style w:type="paragraph" w:styleId="Kop1">
    <w:name w:val="heading 1"/>
    <w:basedOn w:val="Standaard"/>
    <w:next w:val="Standaard"/>
    <w:link w:val="Kop1Char"/>
    <w:uiPriority w:val="9"/>
    <w:qFormat/>
    <w:rsid w:val="00F351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next w:val="Standaard"/>
    <w:link w:val="Kop4Char"/>
    <w:unhideWhenUsed/>
    <w:qFormat/>
    <w:rsid w:val="00CA068A"/>
    <w:pPr>
      <w:keepNext/>
      <w:keepLines/>
      <w:spacing w:before="40"/>
      <w:outlineLvl w:val="3"/>
    </w:pPr>
    <w:rPr>
      <w:rFonts w:ascii="Assistant SemiBold" w:eastAsiaTheme="majorEastAsia" w:hAnsi="Assistant SemiBold" w:cstheme="majorBidi"/>
      <w:iCs/>
      <w:color w:val="FFFFFF" w:themeColor="background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rsid w:val="00CA068A"/>
    <w:rPr>
      <w:rFonts w:ascii="Assistant SemiBold" w:eastAsiaTheme="majorEastAsia" w:hAnsi="Assistant SemiBold" w:cstheme="majorBidi"/>
      <w:iCs/>
      <w:color w:val="FFFFFF" w:themeColor="background1"/>
      <w:sz w:val="20"/>
      <w:szCs w:val="24"/>
    </w:rPr>
  </w:style>
  <w:style w:type="paragraph" w:styleId="Koptekst">
    <w:name w:val="header"/>
    <w:basedOn w:val="Standaard"/>
    <w:link w:val="KoptekstChar"/>
    <w:uiPriority w:val="99"/>
    <w:unhideWhenUsed/>
    <w:rsid w:val="00CA068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A068A"/>
    <w:rPr>
      <w:rFonts w:ascii="Assistant Light" w:hAnsi="Assistant Light"/>
      <w:sz w:val="20"/>
      <w:szCs w:val="24"/>
    </w:rPr>
  </w:style>
  <w:style w:type="paragraph" w:styleId="Voettekst">
    <w:name w:val="footer"/>
    <w:basedOn w:val="Standaard"/>
    <w:link w:val="VoettekstChar"/>
    <w:unhideWhenUsed/>
    <w:rsid w:val="00CA068A"/>
    <w:pPr>
      <w:tabs>
        <w:tab w:val="center" w:pos="4536"/>
        <w:tab w:val="right" w:pos="9072"/>
      </w:tabs>
      <w:spacing w:line="240" w:lineRule="auto"/>
    </w:pPr>
  </w:style>
  <w:style w:type="character" w:customStyle="1" w:styleId="VoettekstChar">
    <w:name w:val="Voettekst Char"/>
    <w:basedOn w:val="Standaardalinea-lettertype"/>
    <w:link w:val="Voettekst"/>
    <w:rsid w:val="00CA068A"/>
    <w:rPr>
      <w:rFonts w:ascii="Assistant Light" w:hAnsi="Assistant Light"/>
      <w:sz w:val="20"/>
      <w:szCs w:val="24"/>
    </w:rPr>
  </w:style>
  <w:style w:type="character" w:customStyle="1" w:styleId="Kop1Char">
    <w:name w:val="Kop 1 Char"/>
    <w:basedOn w:val="Standaardalinea-lettertype"/>
    <w:link w:val="Kop1"/>
    <w:uiPriority w:val="9"/>
    <w:rsid w:val="00F35199"/>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F35199"/>
    <w:pPr>
      <w:ind w:left="720"/>
      <w:contextualSpacing/>
    </w:pPr>
  </w:style>
  <w:style w:type="paragraph" w:styleId="Revisie">
    <w:name w:val="Revision"/>
    <w:hidden/>
    <w:uiPriority w:val="99"/>
    <w:semiHidden/>
    <w:rsid w:val="00B46C7B"/>
    <w:pPr>
      <w:spacing w:after="0" w:line="240" w:lineRule="auto"/>
    </w:pPr>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AEC70-1BDF-428A-8091-95C5D6F00169}">
  <ds:schemaRefs>
    <ds:schemaRef ds:uri="http://schemas.microsoft.com/sharepoint/v3/contenttype/forms"/>
  </ds:schemaRefs>
</ds:datastoreItem>
</file>

<file path=customXml/itemProps2.xml><?xml version="1.0" encoding="utf-8"?>
<ds:datastoreItem xmlns:ds="http://schemas.openxmlformats.org/officeDocument/2006/customXml" ds:itemID="{185AC0A3-E5FD-44A4-8CA4-83BD78E4AAC1}">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7E1D4141-F3F3-499B-9AE6-AEDDF2E00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1041</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Renée Meyer-Geuze</dc:creator>
  <cp:keywords/>
  <dc:description/>
  <cp:lastModifiedBy>Renée Meyer-Geuze</cp:lastModifiedBy>
  <cp:revision>5</cp:revision>
  <dcterms:created xsi:type="dcterms:W3CDTF">2022-10-27T07:00:00Z</dcterms:created>
  <dcterms:modified xsi:type="dcterms:W3CDTF">2022-10-31T14:09:00Z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