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B5FA" w14:textId="77777777" w:rsidR="008B435B" w:rsidRPr="008B435B" w:rsidRDefault="008B435B" w:rsidP="008B435B">
      <w:pPr>
        <w:keepNext/>
        <w:keepLines/>
        <w:numPr>
          <w:ilvl w:val="0"/>
          <w:numId w:val="1"/>
        </w:numPr>
        <w:spacing w:before="240" w:after="120" w:line="240" w:lineRule="auto"/>
        <w:jc w:val="both"/>
        <w:outlineLvl w:val="0"/>
        <w:rPr>
          <w:rFonts w:ascii="Calibri" w:eastAsia="Yu Gothic Light" w:hAnsi="Calibri" w:cs="Calibri"/>
          <w:b/>
          <w:color w:val="0074AD"/>
          <w:sz w:val="32"/>
          <w:szCs w:val="32"/>
        </w:rPr>
      </w:pPr>
      <w:bookmarkStart w:id="0" w:name="_Ref63341729"/>
      <w:bookmarkStart w:id="1" w:name="_Hlk72427247"/>
      <w:bookmarkStart w:id="2" w:name="_Toc104817794"/>
      <w:r w:rsidRPr="008B435B">
        <w:rPr>
          <w:rFonts w:ascii="Calibri" w:eastAsia="Yu Gothic Light" w:hAnsi="Calibri" w:cs="Calibri"/>
          <w:b/>
          <w:color w:val="0074AD"/>
          <w:sz w:val="32"/>
          <w:szCs w:val="32"/>
        </w:rPr>
        <w:t>Kerncompetenties</w:t>
      </w:r>
      <w:bookmarkEnd w:id="0"/>
      <w:bookmarkEnd w:id="2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8B435B" w:rsidRPr="008B435B" w14:paraId="32186652" w14:textId="77777777" w:rsidTr="00D13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A0BFDF3" w14:textId="77777777" w:rsidR="008B435B" w:rsidRPr="008B435B" w:rsidRDefault="008B435B" w:rsidP="008B435B">
            <w:pPr>
              <w:keepNext/>
              <w:keepLines/>
              <w:outlineLvl w:val="5"/>
              <w:rPr>
                <w:rFonts w:ascii="Calibri Light" w:eastAsia="Yu Gothic Light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8B435B">
              <w:rPr>
                <w:rFonts w:eastAsia="Yu Gothic Light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691A5414" w14:textId="77777777" w:rsidR="008B435B" w:rsidRPr="008B435B" w:rsidRDefault="008B435B" w:rsidP="008B435B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Yu Gothic Light" w:hAnsi="Calibri Light" w:cs="Times New Roman"/>
                <w:iCs/>
                <w:color w:val="FFFFFF"/>
                <w:sz w:val="20"/>
                <w:szCs w:val="28"/>
              </w:rPr>
            </w:pPr>
            <w:r w:rsidRPr="008B435B">
              <w:rPr>
                <w:rFonts w:eastAsia="Yu Gothic Light" w:cs="Calibri"/>
                <w:iCs/>
                <w:sz w:val="20"/>
                <w:szCs w:val="28"/>
              </w:rPr>
              <w:t>TOELICHTING</w:t>
            </w:r>
          </w:p>
        </w:tc>
      </w:tr>
      <w:tr w:rsidR="008B435B" w:rsidRPr="008B435B" w14:paraId="704FAE11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D1A3692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Naam referent</w:t>
            </w:r>
          </w:p>
        </w:tc>
        <w:tc>
          <w:tcPr>
            <w:tcW w:w="4252" w:type="dxa"/>
            <w:gridSpan w:val="2"/>
          </w:tcPr>
          <w:p w14:paraId="21AC76A0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61DF229F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BD5A921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EC620A5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3A91C013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400EF2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5C8A23F1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4209B368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82657C" w14:textId="77777777" w:rsidR="008B435B" w:rsidRPr="008B435B" w:rsidRDefault="008B435B" w:rsidP="008B435B">
            <w:pPr>
              <w:jc w:val="both"/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Kerncompetentie: meer dan twaalf geografische locaties</w:t>
            </w:r>
          </w:p>
        </w:tc>
        <w:tc>
          <w:tcPr>
            <w:tcW w:w="4252" w:type="dxa"/>
            <w:gridSpan w:val="2"/>
          </w:tcPr>
          <w:p w14:paraId="197BEB97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02D37478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34756D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3C898581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62B872B1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527C177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6135A99A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6F58662B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914E796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120545EE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47851E6F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D546DFE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1B0C722E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28A99200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58ED6C5A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Waarde van de opdracht</w:t>
            </w:r>
          </w:p>
        </w:tc>
        <w:tc>
          <w:tcPr>
            <w:tcW w:w="2126" w:type="dxa"/>
          </w:tcPr>
          <w:p w14:paraId="2762A558" w14:textId="77777777" w:rsidR="008B435B" w:rsidRPr="008B435B" w:rsidRDefault="008B435B" w:rsidP="008B4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 xml:space="preserve">Jaar: </w:t>
            </w:r>
          </w:p>
        </w:tc>
        <w:tc>
          <w:tcPr>
            <w:tcW w:w="2126" w:type="dxa"/>
          </w:tcPr>
          <w:p w14:paraId="0E6DE2FC" w14:textId="77777777" w:rsidR="008B435B" w:rsidRPr="008B435B" w:rsidRDefault="008B435B" w:rsidP="008B4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Jaar:</w:t>
            </w:r>
          </w:p>
        </w:tc>
      </w:tr>
      <w:tr w:rsidR="008B435B" w:rsidRPr="008B435B" w14:paraId="16080E65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0C52C32C" w14:textId="77777777" w:rsidR="008B435B" w:rsidRPr="008B435B" w:rsidRDefault="008B435B" w:rsidP="008B435B">
            <w:pPr>
              <w:rPr>
                <w:rFonts w:eastAsia="Calibri" w:cs="Arial"/>
              </w:rPr>
            </w:pPr>
          </w:p>
        </w:tc>
        <w:tc>
          <w:tcPr>
            <w:tcW w:w="2126" w:type="dxa"/>
          </w:tcPr>
          <w:p w14:paraId="5E163929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€</w:t>
            </w:r>
          </w:p>
        </w:tc>
        <w:tc>
          <w:tcPr>
            <w:tcW w:w="2126" w:type="dxa"/>
          </w:tcPr>
          <w:p w14:paraId="159BD35B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€</w:t>
            </w:r>
          </w:p>
        </w:tc>
      </w:tr>
      <w:tr w:rsidR="008B435B" w:rsidRPr="008B435B" w14:paraId="74D9B491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E1D0558" w14:textId="77777777" w:rsidR="008B435B" w:rsidRPr="008B435B" w:rsidRDefault="008B435B" w:rsidP="008B435B">
            <w:pPr>
              <w:rPr>
                <w:rFonts w:eastAsia="Calibri" w:cs="Arial"/>
                <w:bCs/>
              </w:rPr>
            </w:pPr>
            <w:r w:rsidRPr="008B435B">
              <w:rPr>
                <w:rFonts w:eastAsia="Calibri" w:cs="Arial"/>
              </w:rPr>
              <w:t>Beknopte beschrijving van de inhoud van de Raamovereenkomst (Opdracht).</w:t>
            </w:r>
          </w:p>
          <w:p w14:paraId="4A62D3D7" w14:textId="77777777" w:rsidR="008B435B" w:rsidRPr="008B435B" w:rsidRDefault="008B435B" w:rsidP="008B435B">
            <w:pPr>
              <w:rPr>
                <w:rFonts w:eastAsia="Calibri" w:cs="Arial"/>
              </w:rPr>
            </w:pPr>
          </w:p>
        </w:tc>
        <w:tc>
          <w:tcPr>
            <w:tcW w:w="4252" w:type="dxa"/>
            <w:gridSpan w:val="2"/>
          </w:tcPr>
          <w:p w14:paraId="4C65B4E6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</w:tbl>
    <w:p w14:paraId="5EF116C9" w14:textId="77777777" w:rsidR="008B435B" w:rsidRPr="008B435B" w:rsidRDefault="008B435B" w:rsidP="008B435B">
      <w:pPr>
        <w:rPr>
          <w:rFonts w:ascii="Calibri" w:eastAsia="Calibri" w:hAnsi="Calibri" w:cs="Arial"/>
        </w:rPr>
      </w:pPr>
      <w:r w:rsidRPr="008B435B">
        <w:rPr>
          <w:rFonts w:ascii="Calibri" w:eastAsia="Calibri" w:hAnsi="Calibri" w:cs="Arial"/>
        </w:rPr>
        <w:br w:type="page"/>
      </w:r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8B435B" w:rsidRPr="008B435B" w14:paraId="1A8A31FD" w14:textId="77777777" w:rsidTr="00D13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203FD73" w14:textId="77777777" w:rsidR="008B435B" w:rsidRPr="008B435B" w:rsidRDefault="008B435B" w:rsidP="008B435B">
            <w:pPr>
              <w:keepNext/>
              <w:keepLines/>
              <w:outlineLvl w:val="5"/>
              <w:rPr>
                <w:rFonts w:ascii="Calibri Light" w:eastAsia="Yu Gothic Light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8B435B">
              <w:rPr>
                <w:rFonts w:eastAsia="Yu Gothic Light" w:cs="Calibri"/>
                <w:iCs/>
                <w:sz w:val="20"/>
                <w:szCs w:val="28"/>
              </w:rPr>
              <w:lastRenderedPageBreak/>
              <w:t xml:space="preserve">REFERENTIE 2 </w:t>
            </w:r>
          </w:p>
        </w:tc>
        <w:tc>
          <w:tcPr>
            <w:tcW w:w="4252" w:type="dxa"/>
            <w:gridSpan w:val="2"/>
          </w:tcPr>
          <w:p w14:paraId="4E1F1C36" w14:textId="77777777" w:rsidR="008B435B" w:rsidRPr="008B435B" w:rsidRDefault="008B435B" w:rsidP="008B435B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Yu Gothic Light" w:hAnsi="Calibri Light" w:cs="Times New Roman"/>
                <w:iCs/>
                <w:color w:val="FFFFFF"/>
                <w:sz w:val="20"/>
                <w:szCs w:val="28"/>
              </w:rPr>
            </w:pPr>
            <w:r w:rsidRPr="008B435B">
              <w:rPr>
                <w:rFonts w:eastAsia="Yu Gothic Light" w:cs="Calibri"/>
                <w:iCs/>
                <w:sz w:val="20"/>
                <w:szCs w:val="28"/>
              </w:rPr>
              <w:t>TOELICHTING</w:t>
            </w:r>
          </w:p>
        </w:tc>
      </w:tr>
      <w:tr w:rsidR="008B435B" w:rsidRPr="008B435B" w14:paraId="0D000E72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2AC7FBE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Naam referent</w:t>
            </w:r>
          </w:p>
        </w:tc>
        <w:tc>
          <w:tcPr>
            <w:tcW w:w="4252" w:type="dxa"/>
            <w:gridSpan w:val="2"/>
          </w:tcPr>
          <w:p w14:paraId="6EAD64C7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1DCA76C7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636F179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14DA826E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7FE08EF4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B3B6856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311EA65A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2931FF9F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4D912AF" w14:textId="77777777" w:rsidR="008B435B" w:rsidRPr="008B435B" w:rsidRDefault="008B435B" w:rsidP="008B435B">
            <w:pPr>
              <w:jc w:val="both"/>
              <w:rPr>
                <w:rFonts w:eastAsia="Calibri" w:cs="Arial"/>
                <w:highlight w:val="yellow"/>
              </w:rPr>
            </w:pPr>
            <w:r w:rsidRPr="008B435B">
              <w:rPr>
                <w:rFonts w:eastAsia="Calibri" w:cs="Arial"/>
                <w:sz w:val="20"/>
                <w:szCs w:val="20"/>
              </w:rPr>
              <w:t xml:space="preserve">Kerncompetentie: Zelfde AV-middelen en adviesdiensten geleverd </w:t>
            </w:r>
          </w:p>
        </w:tc>
        <w:tc>
          <w:tcPr>
            <w:tcW w:w="4252" w:type="dxa"/>
            <w:gridSpan w:val="2"/>
          </w:tcPr>
          <w:p w14:paraId="76AEC113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4815BFCF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E284B34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6AD9FEED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3EA7E49C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56C4FD4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273F3383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5960870C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9F9FB1B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16230AC3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5D17E783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729B7A4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4676F814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  <w:tr w:rsidR="008B435B" w:rsidRPr="008B435B" w14:paraId="2B593362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79197B08" w14:textId="77777777" w:rsidR="008B435B" w:rsidRPr="008B435B" w:rsidRDefault="008B435B" w:rsidP="008B435B">
            <w:pPr>
              <w:rPr>
                <w:rFonts w:eastAsia="Calibri" w:cs="Arial"/>
              </w:rPr>
            </w:pPr>
            <w:r w:rsidRPr="008B435B">
              <w:rPr>
                <w:rFonts w:eastAsia="Calibri" w:cs="Arial"/>
              </w:rPr>
              <w:t>Waarde van de opdracht</w:t>
            </w:r>
          </w:p>
        </w:tc>
        <w:tc>
          <w:tcPr>
            <w:tcW w:w="2126" w:type="dxa"/>
          </w:tcPr>
          <w:p w14:paraId="6191D811" w14:textId="77777777" w:rsidR="008B435B" w:rsidRPr="008B435B" w:rsidRDefault="008B435B" w:rsidP="008B4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 xml:space="preserve">Jaar: </w:t>
            </w:r>
          </w:p>
        </w:tc>
        <w:tc>
          <w:tcPr>
            <w:tcW w:w="2126" w:type="dxa"/>
          </w:tcPr>
          <w:p w14:paraId="331AEF40" w14:textId="77777777" w:rsidR="008B435B" w:rsidRPr="008B435B" w:rsidRDefault="008B435B" w:rsidP="008B43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Jaar:</w:t>
            </w:r>
          </w:p>
        </w:tc>
      </w:tr>
      <w:tr w:rsidR="008B435B" w:rsidRPr="008B435B" w14:paraId="5EDE8B43" w14:textId="77777777" w:rsidTr="00D1383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1814F4DF" w14:textId="77777777" w:rsidR="008B435B" w:rsidRPr="008B435B" w:rsidRDefault="008B435B" w:rsidP="008B435B">
            <w:pPr>
              <w:rPr>
                <w:rFonts w:eastAsia="Calibri" w:cs="Arial"/>
              </w:rPr>
            </w:pPr>
          </w:p>
        </w:tc>
        <w:tc>
          <w:tcPr>
            <w:tcW w:w="2126" w:type="dxa"/>
          </w:tcPr>
          <w:p w14:paraId="7702C050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€</w:t>
            </w:r>
          </w:p>
        </w:tc>
        <w:tc>
          <w:tcPr>
            <w:tcW w:w="2126" w:type="dxa"/>
          </w:tcPr>
          <w:p w14:paraId="3F98AAD5" w14:textId="77777777" w:rsidR="008B435B" w:rsidRPr="008B435B" w:rsidRDefault="008B435B" w:rsidP="008B4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8B435B">
              <w:rPr>
                <w:rFonts w:ascii="Calibri" w:eastAsia="Calibri" w:hAnsi="Calibri" w:cs="Arial"/>
              </w:rPr>
              <w:t>€</w:t>
            </w:r>
          </w:p>
        </w:tc>
      </w:tr>
      <w:tr w:rsidR="008B435B" w:rsidRPr="008B435B" w14:paraId="4555A958" w14:textId="77777777" w:rsidTr="008B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A917A09" w14:textId="77777777" w:rsidR="008B435B" w:rsidRPr="008B435B" w:rsidRDefault="008B435B" w:rsidP="008B435B">
            <w:pPr>
              <w:rPr>
                <w:rFonts w:eastAsia="Calibri" w:cs="Arial"/>
                <w:bCs/>
              </w:rPr>
            </w:pPr>
            <w:r w:rsidRPr="008B435B">
              <w:rPr>
                <w:rFonts w:eastAsia="Calibri" w:cs="Arial"/>
              </w:rPr>
              <w:t>Beknopte beschrijving van de inhoud van de Raamovereenkomst (Opdracht).</w:t>
            </w:r>
          </w:p>
          <w:p w14:paraId="5A0365F0" w14:textId="77777777" w:rsidR="008B435B" w:rsidRPr="008B435B" w:rsidRDefault="008B435B" w:rsidP="008B435B">
            <w:pPr>
              <w:rPr>
                <w:rFonts w:eastAsia="Calibri" w:cs="Arial"/>
              </w:rPr>
            </w:pPr>
          </w:p>
        </w:tc>
        <w:tc>
          <w:tcPr>
            <w:tcW w:w="4252" w:type="dxa"/>
            <w:gridSpan w:val="2"/>
          </w:tcPr>
          <w:p w14:paraId="4F6A8AA5" w14:textId="77777777" w:rsidR="008B435B" w:rsidRPr="008B435B" w:rsidRDefault="008B435B" w:rsidP="008B4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</w:tr>
    </w:tbl>
    <w:p w14:paraId="024E60CD" w14:textId="77777777" w:rsidR="008B435B" w:rsidRPr="008B435B" w:rsidRDefault="008B435B" w:rsidP="008B435B">
      <w:pPr>
        <w:spacing w:after="120" w:line="240" w:lineRule="auto"/>
        <w:jc w:val="both"/>
        <w:rPr>
          <w:rFonts w:ascii="Calibri" w:eastAsia="Calibri" w:hAnsi="Calibri" w:cs="Arial"/>
        </w:rPr>
      </w:pPr>
    </w:p>
    <w:p w14:paraId="13E4450F" w14:textId="77777777" w:rsidR="008B435B" w:rsidRPr="008B435B" w:rsidRDefault="008B435B" w:rsidP="008B435B">
      <w:pPr>
        <w:spacing w:after="120" w:line="240" w:lineRule="auto"/>
        <w:jc w:val="both"/>
        <w:rPr>
          <w:rFonts w:ascii="Calibri" w:eastAsia="Calibri" w:hAnsi="Calibri" w:cs="Arial"/>
        </w:rPr>
      </w:pPr>
      <w:r w:rsidRPr="008B435B">
        <w:rPr>
          <w:rFonts w:ascii="Calibri" w:eastAsia="Calibri" w:hAnsi="Calibri" w:cs="Arial"/>
        </w:rPr>
        <w:t>Denkt u aan het accorderen van de bijbehorende eis op TenderNed?</w:t>
      </w:r>
    </w:p>
    <w:bookmarkEnd w:id="1"/>
    <w:p w14:paraId="43C0BC0A" w14:textId="2FB4203F" w:rsidR="003E52CE" w:rsidRPr="008B435B" w:rsidRDefault="003E52CE">
      <w:pPr>
        <w:rPr>
          <w:rFonts w:ascii="Calibri" w:eastAsia="Calibri" w:hAnsi="Calibri" w:cs="Arial"/>
        </w:rPr>
      </w:pPr>
    </w:p>
    <w:sectPr w:rsidR="003E52CE" w:rsidRPr="008B4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9099C"/>
    <w:multiLevelType w:val="hybridMultilevel"/>
    <w:tmpl w:val="04FA48E0"/>
    <w:lvl w:ilvl="0" w:tplc="245C6932">
      <w:start w:val="4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041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5B"/>
    <w:rsid w:val="003E52CE"/>
    <w:rsid w:val="008B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BF45"/>
  <w15:chartTrackingRefBased/>
  <w15:docId w15:val="{E33E23DB-FB7C-4EBA-8DCE-5CFA571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Stijl1">
    <w:name w:val="Stijl1"/>
    <w:basedOn w:val="Standaardtabel"/>
    <w:uiPriority w:val="99"/>
    <w:rsid w:val="008B435B"/>
    <w:pPr>
      <w:spacing w:before="60" w:after="60" w:line="240" w:lineRule="auto"/>
    </w:p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0D6FD8-B0B3-4ACE-B648-47BD1A5308BE}"/>
</file>

<file path=customXml/itemProps2.xml><?xml version="1.0" encoding="utf-8"?>
<ds:datastoreItem xmlns:ds="http://schemas.openxmlformats.org/officeDocument/2006/customXml" ds:itemID="{9E059148-A100-4704-820F-7F16B7B720F3}"/>
</file>

<file path=customXml/itemProps3.xml><?xml version="1.0" encoding="utf-8"?>
<ds:datastoreItem xmlns:ds="http://schemas.openxmlformats.org/officeDocument/2006/customXml" ds:itemID="{CD305744-9615-4F81-8EB5-D0F02945B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Sharon Stoeten</cp:lastModifiedBy>
  <cp:revision>1</cp:revision>
  <dcterms:created xsi:type="dcterms:W3CDTF">2022-05-30T14:57:00Z</dcterms:created>
  <dcterms:modified xsi:type="dcterms:W3CDTF">2022-05-30T14:59:00Z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