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CC8B" w14:textId="77777777" w:rsidR="00277A6C" w:rsidRDefault="00277A6C">
      <w:pPr>
        <w:pStyle w:val="Plattetekst"/>
        <w:rPr>
          <w:rFonts w:ascii="Times New Roman"/>
          <w:sz w:val="20"/>
        </w:rPr>
      </w:pPr>
    </w:p>
    <w:p w14:paraId="69B0DF63" w14:textId="77777777" w:rsidR="00277A6C" w:rsidRDefault="00277A6C">
      <w:pPr>
        <w:pStyle w:val="Plattetekst"/>
        <w:rPr>
          <w:rFonts w:ascii="Times New Roman"/>
          <w:sz w:val="20"/>
        </w:rPr>
      </w:pPr>
    </w:p>
    <w:p w14:paraId="4176D293" w14:textId="77777777" w:rsidR="00277A6C" w:rsidRDefault="00277A6C">
      <w:pPr>
        <w:pStyle w:val="Plattetekst"/>
        <w:spacing w:before="2"/>
        <w:rPr>
          <w:rFonts w:ascii="Times New Roman"/>
          <w:sz w:val="12"/>
        </w:rPr>
      </w:pPr>
    </w:p>
    <w:p w14:paraId="067923AD" w14:textId="3A0390E2" w:rsidR="00277A6C" w:rsidRPr="00687C24" w:rsidRDefault="0038533D" w:rsidP="0038533D">
      <w:pPr>
        <w:tabs>
          <w:tab w:val="left" w:pos="5277"/>
        </w:tabs>
        <w:ind w:left="720"/>
        <w:rPr>
          <w:rFonts w:ascii="Times New Roman"/>
          <w:sz w:val="20"/>
          <w:lang w:val="nl-NL"/>
        </w:rPr>
      </w:pPr>
      <w:r w:rsidRPr="00687C24">
        <w:rPr>
          <w:rFonts w:ascii="Times New Roman"/>
          <w:sz w:val="20"/>
          <w:lang w:val="nl-NL"/>
        </w:rPr>
        <w:t xml:space="preserve">                                                                                                                                                                                                                                                     </w:t>
      </w:r>
      <w:r w:rsidR="00953E57" w:rsidRPr="00687C24">
        <w:rPr>
          <w:rFonts w:ascii="Times New Roman"/>
          <w:sz w:val="20"/>
          <w:lang w:val="nl-NL"/>
        </w:rPr>
        <w:tab/>
      </w:r>
      <w:r w:rsidRPr="00687C24">
        <w:rPr>
          <w:rFonts w:ascii="Times New Roman"/>
          <w:sz w:val="20"/>
          <w:lang w:val="nl-NL"/>
        </w:rPr>
        <w:t xml:space="preserve">                                      </w:t>
      </w:r>
    </w:p>
    <w:p w14:paraId="705A6841" w14:textId="6A6E51E5" w:rsidR="00277A6C" w:rsidRPr="00687C24" w:rsidRDefault="004B2CCB" w:rsidP="004B2CCB">
      <w:pPr>
        <w:pStyle w:val="Plattetekst"/>
        <w:jc w:val="center"/>
        <w:rPr>
          <w:rFonts w:ascii="Times New Roman"/>
          <w:sz w:val="20"/>
          <w:lang w:val="nl-NL"/>
        </w:rPr>
      </w:pPr>
      <w:r w:rsidRPr="00C8033B">
        <w:rPr>
          <w:b/>
          <w:noProof/>
        </w:rPr>
        <w:drawing>
          <wp:inline distT="0" distB="0" distL="0" distR="0" wp14:anchorId="2548B867" wp14:editId="71D704B5">
            <wp:extent cx="3194050" cy="1047750"/>
            <wp:effectExtent l="0" t="0" r="6350" b="0"/>
            <wp:docPr id="1" name="Afbeelding 0" descr="Nieuw kleu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kleurlogo.gif"/>
                    <pic:cNvPicPr/>
                  </pic:nvPicPr>
                  <pic:blipFill>
                    <a:blip r:embed="rId8" cstate="print"/>
                    <a:stretch>
                      <a:fillRect/>
                    </a:stretch>
                  </pic:blipFill>
                  <pic:spPr>
                    <a:xfrm>
                      <a:off x="0" y="0"/>
                      <a:ext cx="3194050" cy="1047750"/>
                    </a:xfrm>
                    <a:prstGeom prst="rect">
                      <a:avLst/>
                    </a:prstGeom>
                  </pic:spPr>
                </pic:pic>
              </a:graphicData>
            </a:graphic>
          </wp:inline>
        </w:drawing>
      </w:r>
    </w:p>
    <w:p w14:paraId="575E7F98" w14:textId="77777777" w:rsidR="00277A6C" w:rsidRPr="00687C24" w:rsidRDefault="00277A6C">
      <w:pPr>
        <w:pStyle w:val="Plattetekst"/>
        <w:spacing w:before="1"/>
        <w:rPr>
          <w:rFonts w:ascii="Times New Roman"/>
          <w:sz w:val="26"/>
          <w:lang w:val="nl-NL"/>
        </w:rPr>
      </w:pPr>
    </w:p>
    <w:p w14:paraId="5F51DF55" w14:textId="77777777" w:rsidR="0038533D" w:rsidRPr="00687C24" w:rsidRDefault="0038533D">
      <w:pPr>
        <w:pStyle w:val="Plattetekst"/>
        <w:spacing w:before="1"/>
        <w:rPr>
          <w:rFonts w:ascii="Times New Roman"/>
          <w:sz w:val="26"/>
          <w:lang w:val="nl-NL"/>
        </w:rPr>
      </w:pPr>
    </w:p>
    <w:p w14:paraId="62F1960B" w14:textId="77777777" w:rsidR="0038533D" w:rsidRPr="00687C24" w:rsidRDefault="0038533D">
      <w:pPr>
        <w:pStyle w:val="Plattetekst"/>
        <w:spacing w:before="1"/>
        <w:rPr>
          <w:rFonts w:ascii="Times New Roman"/>
          <w:sz w:val="26"/>
          <w:lang w:val="nl-NL"/>
        </w:rPr>
      </w:pPr>
    </w:p>
    <w:p w14:paraId="69161FDA" w14:textId="77777777" w:rsidR="0038533D" w:rsidRPr="00687C24" w:rsidRDefault="0038533D">
      <w:pPr>
        <w:pStyle w:val="Plattetekst"/>
        <w:spacing w:before="1"/>
        <w:rPr>
          <w:rFonts w:ascii="Times New Roman"/>
          <w:sz w:val="26"/>
          <w:lang w:val="nl-NL"/>
        </w:rPr>
      </w:pPr>
    </w:p>
    <w:p w14:paraId="046075E2" w14:textId="77777777" w:rsidR="00F536B1" w:rsidRDefault="00F536B1" w:rsidP="00C7251A">
      <w:pPr>
        <w:spacing w:before="10" w:line="276" w:lineRule="auto"/>
        <w:ind w:left="778" w:right="740"/>
        <w:jc w:val="center"/>
        <w:rPr>
          <w:b/>
          <w:sz w:val="44"/>
          <w:lang w:val="nl-NL"/>
        </w:rPr>
      </w:pPr>
    </w:p>
    <w:p w14:paraId="561DC486" w14:textId="77777777" w:rsidR="00F536B1" w:rsidRDefault="00F536B1" w:rsidP="00C7251A">
      <w:pPr>
        <w:spacing w:before="10" w:line="276" w:lineRule="auto"/>
        <w:ind w:left="778" w:right="740"/>
        <w:jc w:val="center"/>
        <w:rPr>
          <w:b/>
          <w:sz w:val="44"/>
          <w:lang w:val="nl-NL"/>
        </w:rPr>
      </w:pPr>
    </w:p>
    <w:p w14:paraId="10D0D1B4" w14:textId="0397156E" w:rsidR="00E92838" w:rsidRDefault="004B41A1" w:rsidP="00C7251A">
      <w:pPr>
        <w:spacing w:before="10" w:line="276" w:lineRule="auto"/>
        <w:ind w:left="778" w:right="740"/>
        <w:jc w:val="center"/>
        <w:rPr>
          <w:b/>
          <w:sz w:val="44"/>
          <w:lang w:val="nl-NL"/>
        </w:rPr>
      </w:pPr>
      <w:r>
        <w:rPr>
          <w:b/>
          <w:sz w:val="44"/>
          <w:lang w:val="nl-NL"/>
        </w:rPr>
        <w:t>Proceso</w:t>
      </w:r>
      <w:r w:rsidR="00953E57" w:rsidRPr="0089289A">
        <w:rPr>
          <w:b/>
          <w:sz w:val="44"/>
          <w:lang w:val="nl-NL"/>
        </w:rPr>
        <w:t xml:space="preserve">vereenkomst </w:t>
      </w:r>
    </w:p>
    <w:p w14:paraId="58EB2D06" w14:textId="3BC75C56" w:rsidR="004B2CCB" w:rsidRPr="002B573B" w:rsidRDefault="004B2CCB" w:rsidP="004B2CCB">
      <w:pPr>
        <w:spacing w:before="10" w:line="276" w:lineRule="auto"/>
        <w:ind w:left="778" w:right="740"/>
        <w:jc w:val="center"/>
        <w:rPr>
          <w:b/>
          <w:sz w:val="32"/>
          <w:szCs w:val="32"/>
          <w:lang w:val="nl-NL"/>
        </w:rPr>
      </w:pPr>
      <w:r w:rsidRPr="002B573B">
        <w:rPr>
          <w:b/>
          <w:sz w:val="32"/>
          <w:szCs w:val="32"/>
          <w:lang w:val="nl-NL"/>
        </w:rPr>
        <w:t xml:space="preserve">Openhouse Toelatingsprocedure </w:t>
      </w:r>
    </w:p>
    <w:p w14:paraId="09778A75" w14:textId="107D2EA3" w:rsidR="004B2CCB" w:rsidRPr="002B573B" w:rsidRDefault="00F70DB1" w:rsidP="004B2CCB">
      <w:pPr>
        <w:spacing w:before="10" w:line="276" w:lineRule="auto"/>
        <w:ind w:left="778" w:right="740"/>
        <w:jc w:val="center"/>
        <w:rPr>
          <w:b/>
          <w:sz w:val="32"/>
          <w:szCs w:val="32"/>
          <w:lang w:val="nl-NL"/>
        </w:rPr>
      </w:pPr>
      <w:r>
        <w:rPr>
          <w:b/>
          <w:sz w:val="32"/>
          <w:szCs w:val="32"/>
          <w:lang w:val="nl-NL"/>
        </w:rPr>
        <w:t xml:space="preserve">Algemene voorziening </w:t>
      </w:r>
      <w:r w:rsidR="004B2CCB" w:rsidRPr="002B573B">
        <w:rPr>
          <w:b/>
          <w:sz w:val="32"/>
          <w:szCs w:val="32"/>
          <w:lang w:val="nl-NL"/>
        </w:rPr>
        <w:t xml:space="preserve">Huishoudelijke  Ondersteuning </w:t>
      </w:r>
    </w:p>
    <w:p w14:paraId="512B1E1D" w14:textId="34C50F7A" w:rsidR="004B2CCB" w:rsidRPr="002B573B" w:rsidRDefault="004B2CCB" w:rsidP="004B2CCB">
      <w:pPr>
        <w:spacing w:before="10" w:line="276" w:lineRule="auto"/>
        <w:ind w:left="778" w:right="740"/>
        <w:jc w:val="center"/>
        <w:rPr>
          <w:b/>
          <w:sz w:val="32"/>
          <w:szCs w:val="32"/>
          <w:lang w:val="nl-NL"/>
        </w:rPr>
      </w:pPr>
      <w:r w:rsidRPr="002B573B">
        <w:rPr>
          <w:b/>
          <w:sz w:val="32"/>
          <w:szCs w:val="32"/>
          <w:lang w:val="nl-NL"/>
        </w:rPr>
        <w:t>vanaf 1 januari 202</w:t>
      </w:r>
      <w:r w:rsidR="00A40A16">
        <w:rPr>
          <w:b/>
          <w:sz w:val="32"/>
          <w:szCs w:val="32"/>
          <w:lang w:val="nl-NL"/>
        </w:rPr>
        <w:t>3</w:t>
      </w:r>
      <w:r w:rsidRPr="002B573B">
        <w:rPr>
          <w:b/>
          <w:sz w:val="32"/>
          <w:szCs w:val="32"/>
          <w:lang w:val="nl-NL"/>
        </w:rPr>
        <w:t xml:space="preserve"> </w:t>
      </w:r>
    </w:p>
    <w:p w14:paraId="7E2F1DB1" w14:textId="77777777" w:rsidR="004B2CCB" w:rsidRPr="002B573B" w:rsidRDefault="004B2CCB" w:rsidP="004B2CCB">
      <w:pPr>
        <w:spacing w:before="10" w:line="276" w:lineRule="auto"/>
        <w:ind w:left="778" w:right="740"/>
        <w:jc w:val="center"/>
        <w:rPr>
          <w:b/>
          <w:sz w:val="32"/>
          <w:szCs w:val="32"/>
          <w:lang w:val="nl-NL"/>
        </w:rPr>
      </w:pPr>
      <w:r w:rsidRPr="002B573B">
        <w:rPr>
          <w:b/>
          <w:sz w:val="32"/>
          <w:szCs w:val="32"/>
          <w:lang w:val="nl-NL"/>
        </w:rPr>
        <w:t>Gemeente Barneveld</w:t>
      </w:r>
    </w:p>
    <w:p w14:paraId="1316B5C0" w14:textId="77777777" w:rsidR="00277A6C" w:rsidRPr="0089289A" w:rsidRDefault="00277A6C">
      <w:pPr>
        <w:pStyle w:val="Plattetekst"/>
        <w:rPr>
          <w:b/>
          <w:sz w:val="36"/>
          <w:lang w:val="nl-NL"/>
        </w:rPr>
      </w:pPr>
    </w:p>
    <w:p w14:paraId="69473654" w14:textId="77777777" w:rsidR="00277A6C" w:rsidRPr="0089289A" w:rsidRDefault="00277A6C">
      <w:pPr>
        <w:pStyle w:val="Plattetekst"/>
        <w:rPr>
          <w:b/>
          <w:sz w:val="36"/>
          <w:lang w:val="nl-NL"/>
        </w:rPr>
      </w:pPr>
    </w:p>
    <w:p w14:paraId="6BFC1B77" w14:textId="384DF8DD" w:rsidR="00277A6C" w:rsidRDefault="00277A6C">
      <w:pPr>
        <w:pStyle w:val="Plattetekst"/>
        <w:spacing w:before="3"/>
        <w:rPr>
          <w:b/>
          <w:sz w:val="38"/>
          <w:lang w:val="nl-NL"/>
        </w:rPr>
      </w:pPr>
    </w:p>
    <w:p w14:paraId="22511778" w14:textId="1BFE20A0" w:rsidR="00AA77FB" w:rsidRDefault="00AA77FB">
      <w:pPr>
        <w:pStyle w:val="Plattetekst"/>
        <w:spacing w:before="3"/>
        <w:rPr>
          <w:b/>
          <w:sz w:val="38"/>
          <w:lang w:val="nl-NL"/>
        </w:rPr>
      </w:pPr>
    </w:p>
    <w:p w14:paraId="3DF5FE4A" w14:textId="212932FA" w:rsidR="00AA77FB" w:rsidRDefault="00AA77FB">
      <w:pPr>
        <w:pStyle w:val="Plattetekst"/>
        <w:spacing w:before="3"/>
        <w:rPr>
          <w:b/>
          <w:sz w:val="38"/>
          <w:lang w:val="nl-NL"/>
        </w:rPr>
      </w:pPr>
    </w:p>
    <w:p w14:paraId="44956F58" w14:textId="33DD6A98" w:rsidR="00AA77FB" w:rsidRDefault="00AA77FB">
      <w:pPr>
        <w:pStyle w:val="Plattetekst"/>
        <w:spacing w:before="3"/>
        <w:rPr>
          <w:b/>
          <w:sz w:val="38"/>
          <w:lang w:val="nl-NL"/>
        </w:rPr>
      </w:pPr>
    </w:p>
    <w:p w14:paraId="504F2B13" w14:textId="08345A49" w:rsidR="00AA77FB" w:rsidRDefault="00AA77FB">
      <w:pPr>
        <w:pStyle w:val="Plattetekst"/>
        <w:spacing w:before="3"/>
        <w:rPr>
          <w:b/>
          <w:sz w:val="38"/>
          <w:lang w:val="nl-NL"/>
        </w:rPr>
      </w:pPr>
    </w:p>
    <w:p w14:paraId="5B7868F3" w14:textId="355F2897" w:rsidR="00AA77FB" w:rsidRDefault="00AA77FB">
      <w:pPr>
        <w:pStyle w:val="Plattetekst"/>
        <w:spacing w:before="3"/>
        <w:rPr>
          <w:b/>
          <w:sz w:val="38"/>
          <w:lang w:val="nl-NL"/>
        </w:rPr>
      </w:pPr>
    </w:p>
    <w:p w14:paraId="1EA4FB6E" w14:textId="3A4E64E2" w:rsidR="00AA77FB" w:rsidRDefault="00AA77FB">
      <w:pPr>
        <w:pStyle w:val="Plattetekst"/>
        <w:spacing w:before="3"/>
        <w:rPr>
          <w:b/>
          <w:sz w:val="38"/>
          <w:lang w:val="nl-NL"/>
        </w:rPr>
      </w:pPr>
    </w:p>
    <w:p w14:paraId="6C80F53C" w14:textId="77777777" w:rsidR="00AA77FB" w:rsidRPr="0089289A" w:rsidRDefault="00AA77FB">
      <w:pPr>
        <w:pStyle w:val="Plattetekst"/>
        <w:spacing w:before="3"/>
        <w:rPr>
          <w:b/>
          <w:sz w:val="38"/>
          <w:lang w:val="nl-NL"/>
        </w:rPr>
      </w:pPr>
    </w:p>
    <w:p w14:paraId="41B69419" w14:textId="77777777" w:rsidR="00277A6C" w:rsidRPr="0089289A" w:rsidRDefault="00277A6C">
      <w:pPr>
        <w:pStyle w:val="Plattetekst"/>
        <w:rPr>
          <w:b/>
          <w:sz w:val="72"/>
          <w:lang w:val="nl-NL"/>
        </w:rPr>
      </w:pPr>
    </w:p>
    <w:p w14:paraId="47259543" w14:textId="77777777" w:rsidR="00F003E6" w:rsidRDefault="00F003E6" w:rsidP="00F003E6">
      <w:pPr>
        <w:tabs>
          <w:tab w:val="left" w:pos="3126"/>
        </w:tabs>
        <w:spacing w:before="41"/>
        <w:ind w:left="716"/>
        <w:rPr>
          <w:b/>
          <w:lang w:val="nl-NL"/>
        </w:rPr>
      </w:pPr>
    </w:p>
    <w:p w14:paraId="29FC4775" w14:textId="0A13FE45" w:rsidR="00277A6C" w:rsidRPr="0089289A" w:rsidRDefault="00953E57" w:rsidP="00F003E6">
      <w:pPr>
        <w:tabs>
          <w:tab w:val="left" w:pos="3126"/>
        </w:tabs>
        <w:spacing w:before="41"/>
        <w:ind w:left="716"/>
        <w:rPr>
          <w:lang w:val="nl-NL"/>
        </w:rPr>
        <w:sectPr w:rsidR="00277A6C" w:rsidRPr="0089289A">
          <w:footerReference w:type="default" r:id="rId9"/>
          <w:type w:val="continuous"/>
          <w:pgSz w:w="11910" w:h="16840"/>
          <w:pgMar w:top="1580" w:right="740" w:bottom="280" w:left="700" w:header="708" w:footer="708" w:gutter="0"/>
          <w:cols w:space="708"/>
        </w:sectPr>
      </w:pPr>
      <w:r w:rsidRPr="0089289A">
        <w:rPr>
          <w:b/>
          <w:lang w:val="nl-NL"/>
        </w:rPr>
        <w:t>Datum:</w:t>
      </w:r>
      <w:r w:rsidR="004B41A1">
        <w:rPr>
          <w:b/>
          <w:lang w:val="nl-NL"/>
        </w:rPr>
        <w:t xml:space="preserve">    </w:t>
      </w:r>
      <w:r w:rsidR="00F003E6">
        <w:rPr>
          <w:b/>
          <w:lang w:val="nl-NL"/>
        </w:rPr>
        <w:t>1</w:t>
      </w:r>
      <w:r w:rsidR="00654BD6">
        <w:rPr>
          <w:b/>
          <w:lang w:val="nl-NL"/>
        </w:rPr>
        <w:t>6</w:t>
      </w:r>
      <w:r w:rsidR="00F003E6">
        <w:rPr>
          <w:b/>
          <w:lang w:val="nl-NL"/>
        </w:rPr>
        <w:t xml:space="preserve"> september 2022</w:t>
      </w:r>
    </w:p>
    <w:p w14:paraId="4E4E2014" w14:textId="112FC3D4" w:rsidR="006E494F" w:rsidRPr="006E494F" w:rsidRDefault="006E494F" w:rsidP="00342840">
      <w:pPr>
        <w:pStyle w:val="Plattetekst"/>
        <w:spacing w:before="34"/>
        <w:ind w:right="608"/>
        <w:rPr>
          <w:b/>
          <w:lang w:val="nl-NL"/>
        </w:rPr>
      </w:pPr>
      <w:r w:rsidRPr="00AD4E06">
        <w:rPr>
          <w:rFonts w:asciiTheme="minorHAnsi" w:hAnsiTheme="minorHAnsi"/>
          <w:b/>
          <w:lang w:val="nl-NL"/>
        </w:rPr>
        <w:lastRenderedPageBreak/>
        <w:t>Procesovereenkomst</w:t>
      </w:r>
      <w:r w:rsidRPr="006E494F">
        <w:rPr>
          <w:b/>
          <w:lang w:val="nl-NL"/>
        </w:rPr>
        <w:t xml:space="preserve"> </w:t>
      </w:r>
      <w:r w:rsidR="00F70DB1" w:rsidRPr="006E494F">
        <w:rPr>
          <w:b/>
          <w:lang w:val="nl-NL"/>
        </w:rPr>
        <w:t xml:space="preserve">Openhouse </w:t>
      </w:r>
      <w:r w:rsidR="00B90817" w:rsidRPr="006E494F">
        <w:rPr>
          <w:b/>
          <w:lang w:val="nl-NL"/>
        </w:rPr>
        <w:t xml:space="preserve">Toelatingsprocedure </w:t>
      </w:r>
      <w:r w:rsidR="00F70DB1">
        <w:rPr>
          <w:b/>
          <w:lang w:val="nl-NL"/>
        </w:rPr>
        <w:t>Huishoudelijke Ondersteuning 202</w:t>
      </w:r>
      <w:r w:rsidR="00B61092">
        <w:rPr>
          <w:b/>
          <w:lang w:val="nl-NL"/>
        </w:rPr>
        <w:t>3</w:t>
      </w:r>
      <w:r w:rsidR="00F70DB1">
        <w:rPr>
          <w:b/>
          <w:lang w:val="nl-NL"/>
        </w:rPr>
        <w:t xml:space="preserve"> </w:t>
      </w:r>
      <w:r w:rsidRPr="006E494F">
        <w:rPr>
          <w:b/>
          <w:lang w:val="nl-NL"/>
        </w:rPr>
        <w:t xml:space="preserve">(hierna: de </w:t>
      </w:r>
      <w:r w:rsidR="00BC7DA7">
        <w:rPr>
          <w:b/>
          <w:lang w:val="nl-NL"/>
        </w:rPr>
        <w:t>P</w:t>
      </w:r>
      <w:r w:rsidRPr="006E494F">
        <w:rPr>
          <w:b/>
          <w:lang w:val="nl-NL"/>
        </w:rPr>
        <w:t>rocesovereenkomst).</w:t>
      </w:r>
    </w:p>
    <w:p w14:paraId="26319188" w14:textId="77777777" w:rsidR="006E494F" w:rsidRDefault="006E494F" w:rsidP="006E494F">
      <w:pPr>
        <w:pStyle w:val="Plattetekst"/>
        <w:spacing w:before="34"/>
        <w:ind w:left="116" w:right="608"/>
        <w:rPr>
          <w:lang w:val="nl-NL"/>
        </w:rPr>
      </w:pPr>
    </w:p>
    <w:p w14:paraId="56A8E852" w14:textId="77777777" w:rsidR="006E494F" w:rsidRPr="006E494F" w:rsidRDefault="006E494F" w:rsidP="00342840">
      <w:pPr>
        <w:pStyle w:val="Plattetekst"/>
        <w:spacing w:before="34"/>
        <w:ind w:right="608"/>
        <w:rPr>
          <w:lang w:val="nl-NL"/>
        </w:rPr>
      </w:pPr>
      <w:r w:rsidRPr="006E494F">
        <w:rPr>
          <w:lang w:val="nl-NL"/>
        </w:rPr>
        <w:t>Tussen:</w:t>
      </w:r>
    </w:p>
    <w:p w14:paraId="28E56A6E" w14:textId="77777777" w:rsidR="006E494F" w:rsidRPr="00AD4E06" w:rsidRDefault="006E494F" w:rsidP="006E494F">
      <w:pPr>
        <w:pStyle w:val="Plattetekst"/>
        <w:spacing w:before="34"/>
        <w:ind w:left="116" w:right="608"/>
        <w:rPr>
          <w:rFonts w:asciiTheme="minorHAnsi" w:hAnsiTheme="minorHAnsi"/>
          <w:lang w:val="nl-NL"/>
        </w:rPr>
      </w:pPr>
    </w:p>
    <w:p w14:paraId="0430D33C" w14:textId="094D25C3" w:rsidR="00CC71B2" w:rsidRPr="00AD4E06" w:rsidRDefault="00CC71B2" w:rsidP="00CC71B2">
      <w:pPr>
        <w:rPr>
          <w:rFonts w:asciiTheme="minorHAnsi" w:hAnsiTheme="minorHAnsi"/>
          <w:lang w:val="nl-NL"/>
        </w:rPr>
      </w:pPr>
      <w:r w:rsidRPr="00AD4E06">
        <w:rPr>
          <w:rFonts w:asciiTheme="minorHAnsi" w:hAnsiTheme="minorHAnsi"/>
          <w:lang w:val="nl-NL"/>
        </w:rPr>
        <w:t xml:space="preserve">De gemeente </w:t>
      </w:r>
      <w:r w:rsidR="00F70DB1">
        <w:rPr>
          <w:rFonts w:asciiTheme="minorHAnsi" w:hAnsiTheme="minorHAnsi"/>
          <w:lang w:val="nl-NL"/>
        </w:rPr>
        <w:t>Barneveld</w:t>
      </w:r>
      <w:r w:rsidRPr="00AD4E06">
        <w:rPr>
          <w:rFonts w:asciiTheme="minorHAnsi" w:hAnsiTheme="minorHAnsi"/>
          <w:lang w:val="nl-NL"/>
        </w:rPr>
        <w:t xml:space="preserve">, gevestigd aan </w:t>
      </w:r>
      <w:r w:rsidR="00536FF0">
        <w:rPr>
          <w:rFonts w:asciiTheme="minorHAnsi" w:hAnsiTheme="minorHAnsi"/>
          <w:lang w:val="nl-NL"/>
        </w:rPr>
        <w:t>Raadhuisplein 2</w:t>
      </w:r>
      <w:r w:rsidR="00536FF0" w:rsidRPr="00AD4E06">
        <w:rPr>
          <w:rFonts w:asciiTheme="minorHAnsi" w:hAnsiTheme="minorHAnsi"/>
          <w:lang w:val="nl-NL"/>
        </w:rPr>
        <w:t xml:space="preserve"> </w:t>
      </w:r>
      <w:r w:rsidRPr="00AD4E06">
        <w:rPr>
          <w:rFonts w:asciiTheme="minorHAnsi" w:hAnsiTheme="minorHAnsi"/>
          <w:lang w:val="nl-NL"/>
        </w:rPr>
        <w:t>te B</w:t>
      </w:r>
      <w:r w:rsidR="00F70DB1">
        <w:rPr>
          <w:rFonts w:asciiTheme="minorHAnsi" w:hAnsiTheme="minorHAnsi"/>
          <w:lang w:val="nl-NL"/>
        </w:rPr>
        <w:t>arneveld</w:t>
      </w:r>
      <w:r w:rsidRPr="00AD4E06">
        <w:rPr>
          <w:rFonts w:asciiTheme="minorHAnsi" w:hAnsiTheme="minorHAnsi"/>
          <w:lang w:val="nl-NL"/>
        </w:rPr>
        <w:t>, in gevolge artikel 171 van de Gemeentewet in deze vertegenwoordigd door burgemeester</w:t>
      </w:r>
      <w:r w:rsidR="00536FF0">
        <w:rPr>
          <w:rFonts w:asciiTheme="minorHAnsi" w:hAnsiTheme="minorHAnsi"/>
          <w:lang w:val="nl-NL"/>
        </w:rPr>
        <w:t xml:space="preserve"> </w:t>
      </w:r>
      <w:r w:rsidR="00E61B74">
        <w:rPr>
          <w:rFonts w:asciiTheme="minorHAnsi" w:hAnsiTheme="minorHAnsi"/>
          <w:lang w:val="nl-NL"/>
        </w:rPr>
        <w:t>Luteijn</w:t>
      </w:r>
      <w:r w:rsidRPr="00AD4E06">
        <w:rPr>
          <w:rFonts w:asciiTheme="minorHAnsi" w:hAnsiTheme="minorHAnsi"/>
          <w:lang w:val="nl-NL"/>
        </w:rPr>
        <w:t xml:space="preserve"> </w:t>
      </w:r>
      <w:r w:rsidR="00F70DB1">
        <w:rPr>
          <w:rFonts w:asciiTheme="minorHAnsi" w:hAnsiTheme="minorHAnsi"/>
          <w:lang w:val="nl-NL"/>
        </w:rPr>
        <w:t>van de gemeente Barneveld</w:t>
      </w:r>
      <w:r w:rsidRPr="00AD4E06">
        <w:rPr>
          <w:rFonts w:asciiTheme="minorHAnsi" w:hAnsiTheme="minorHAnsi"/>
          <w:lang w:val="nl-NL"/>
        </w:rPr>
        <w:t>, hierna te noemen “Opdrachtgever”</w:t>
      </w:r>
      <w:r w:rsidR="00F70DB1">
        <w:rPr>
          <w:rFonts w:asciiTheme="minorHAnsi" w:hAnsiTheme="minorHAnsi"/>
          <w:lang w:val="nl-NL"/>
        </w:rPr>
        <w:t xml:space="preserve"> en/of “Gemeente</w:t>
      </w:r>
      <w:r w:rsidRPr="00AD4E06">
        <w:rPr>
          <w:rFonts w:asciiTheme="minorHAnsi" w:hAnsiTheme="minorHAnsi"/>
          <w:lang w:val="nl-NL"/>
        </w:rPr>
        <w:t>;</w:t>
      </w:r>
    </w:p>
    <w:p w14:paraId="36D4A6A1" w14:textId="77777777" w:rsidR="00625643" w:rsidRDefault="00625643" w:rsidP="00F70DB1">
      <w:pPr>
        <w:pStyle w:val="Plattetekst"/>
        <w:spacing w:before="34"/>
        <w:ind w:right="608"/>
        <w:rPr>
          <w:lang w:val="nl-NL"/>
        </w:rPr>
      </w:pPr>
    </w:p>
    <w:p w14:paraId="40DB1B09" w14:textId="2AD475F5" w:rsidR="004075DA" w:rsidRDefault="00132714" w:rsidP="00132714">
      <w:pPr>
        <w:tabs>
          <w:tab w:val="left" w:pos="836"/>
          <w:tab w:val="left" w:pos="837"/>
        </w:tabs>
        <w:rPr>
          <w:rFonts w:asciiTheme="minorHAnsi" w:hAnsiTheme="minorHAnsi"/>
          <w:lang w:val="nl-NL"/>
        </w:rPr>
      </w:pPr>
      <w:r>
        <w:rPr>
          <w:lang w:val="nl-NL"/>
        </w:rPr>
        <w:t xml:space="preserve">De </w:t>
      </w:r>
      <w:r w:rsidR="00CC71B2">
        <w:rPr>
          <w:lang w:val="nl-NL"/>
        </w:rPr>
        <w:t>A</w:t>
      </w:r>
      <w:r w:rsidR="00625643">
        <w:rPr>
          <w:lang w:val="nl-NL"/>
        </w:rPr>
        <w:t>anbieder</w:t>
      </w:r>
      <w:r>
        <w:rPr>
          <w:lang w:val="nl-NL"/>
        </w:rPr>
        <w:t xml:space="preserve"> Huishoudelijke ondersteuning &lt;</w:t>
      </w:r>
      <w:r w:rsidR="001F42A6" w:rsidRPr="00342840">
        <w:rPr>
          <w:rFonts w:asciiTheme="minorHAnsi" w:hAnsiTheme="minorHAnsi"/>
          <w:color w:val="4F81BD" w:themeColor="accent1"/>
          <w:lang w:val="nl-NL"/>
        </w:rPr>
        <w:t>naam</w:t>
      </w:r>
      <w:r w:rsidR="0038533D" w:rsidRPr="00342840">
        <w:rPr>
          <w:rFonts w:asciiTheme="minorHAnsi" w:hAnsiTheme="minorHAnsi"/>
          <w:color w:val="4F81BD" w:themeColor="accent1"/>
          <w:lang w:val="nl-NL"/>
        </w:rPr>
        <w:t xml:space="preserve"> onderneming</w:t>
      </w:r>
      <w:r>
        <w:rPr>
          <w:rFonts w:asciiTheme="minorHAnsi" w:hAnsiTheme="minorHAnsi"/>
          <w:color w:val="4F81BD" w:themeColor="accent1"/>
          <w:lang w:val="nl-NL"/>
        </w:rPr>
        <w:t>&gt;</w:t>
      </w:r>
      <w:r w:rsidR="0038533D">
        <w:rPr>
          <w:lang w:val="nl-NL"/>
        </w:rPr>
        <w:t xml:space="preserve"> </w:t>
      </w:r>
      <w:r w:rsidR="004075DA">
        <w:rPr>
          <w:lang w:val="nl-NL"/>
        </w:rPr>
        <w:t>……………………………..…………………..</w:t>
      </w:r>
      <w:r>
        <w:rPr>
          <w:lang w:val="nl-NL"/>
        </w:rPr>
        <w:t>, gevestigd ……</w:t>
      </w:r>
      <w:r w:rsidR="004075DA">
        <w:rPr>
          <w:lang w:val="nl-NL"/>
        </w:rPr>
        <w:t>……………………………………………..</w:t>
      </w:r>
      <w:r>
        <w:rPr>
          <w:lang w:val="nl-NL"/>
        </w:rPr>
        <w:t xml:space="preserve">te </w:t>
      </w:r>
      <w:r w:rsidR="004075DA">
        <w:rPr>
          <w:lang w:val="nl-NL"/>
        </w:rPr>
        <w:t>………………………………</w:t>
      </w:r>
      <w:r>
        <w:rPr>
          <w:lang w:val="nl-NL"/>
        </w:rPr>
        <w:t xml:space="preserve">…………., in deze vertegenwoordigd door </w:t>
      </w:r>
      <w:r w:rsidRPr="00AD4E06">
        <w:rPr>
          <w:rFonts w:asciiTheme="minorHAnsi" w:hAnsiTheme="minorHAnsi"/>
          <w:color w:val="4F81BD" w:themeColor="accent1"/>
          <w:lang w:val="nl-NL"/>
        </w:rPr>
        <w:t>&lt;de heer / mevrouw naam&gt;</w:t>
      </w:r>
      <w:r w:rsidRPr="00AD4E06">
        <w:rPr>
          <w:rFonts w:asciiTheme="minorHAnsi" w:hAnsiTheme="minorHAnsi"/>
          <w:lang w:val="nl-NL"/>
        </w:rPr>
        <w:t xml:space="preserve">, </w:t>
      </w:r>
      <w:r w:rsidRPr="00AD4E06">
        <w:rPr>
          <w:rFonts w:asciiTheme="minorHAnsi" w:hAnsiTheme="minorHAnsi"/>
          <w:color w:val="4F81BD" w:themeColor="accent1"/>
          <w:lang w:val="nl-NL"/>
        </w:rPr>
        <w:t>&lt;functie&gt;</w:t>
      </w:r>
      <w:r w:rsidR="004075DA">
        <w:rPr>
          <w:rFonts w:asciiTheme="minorHAnsi" w:hAnsiTheme="minorHAnsi"/>
          <w:color w:val="4F81BD" w:themeColor="accent1"/>
          <w:lang w:val="nl-NL"/>
        </w:rPr>
        <w:t>……………………………………………………………………………………….</w:t>
      </w:r>
      <w:r w:rsidRPr="00AD4E06">
        <w:rPr>
          <w:rFonts w:asciiTheme="minorHAnsi" w:hAnsiTheme="minorHAnsi"/>
          <w:lang w:val="nl-NL"/>
        </w:rPr>
        <w:t>,</w:t>
      </w:r>
      <w:r w:rsidRPr="00132714">
        <w:rPr>
          <w:rFonts w:asciiTheme="minorHAnsi" w:hAnsiTheme="minorHAnsi"/>
          <w:lang w:val="nl-NL"/>
        </w:rPr>
        <w:t xml:space="preserve"> </w:t>
      </w:r>
    </w:p>
    <w:p w14:paraId="6DB95AE9" w14:textId="5BF3A526" w:rsidR="00277A6C" w:rsidRPr="004075DA" w:rsidRDefault="00132714" w:rsidP="00132714">
      <w:pPr>
        <w:tabs>
          <w:tab w:val="left" w:pos="836"/>
          <w:tab w:val="left" w:pos="837"/>
        </w:tabs>
        <w:rPr>
          <w:lang w:val="nl-NL"/>
        </w:rPr>
      </w:pPr>
      <w:r w:rsidRPr="00AD4E06">
        <w:rPr>
          <w:rFonts w:asciiTheme="minorHAnsi" w:hAnsiTheme="minorHAnsi"/>
          <w:lang w:val="nl-NL"/>
        </w:rPr>
        <w:t>hierna te noemen “Opdracht</w:t>
      </w:r>
      <w:r>
        <w:rPr>
          <w:rFonts w:asciiTheme="minorHAnsi" w:hAnsiTheme="minorHAnsi"/>
          <w:lang w:val="nl-NL"/>
        </w:rPr>
        <w:t xml:space="preserve">nemer </w:t>
      </w:r>
      <w:r w:rsidR="00F119DA">
        <w:rPr>
          <w:rFonts w:asciiTheme="minorHAnsi" w:hAnsiTheme="minorHAnsi"/>
          <w:lang w:val="nl-NL"/>
        </w:rPr>
        <w:t>en/</w:t>
      </w:r>
      <w:r>
        <w:rPr>
          <w:rFonts w:asciiTheme="minorHAnsi" w:hAnsiTheme="minorHAnsi"/>
          <w:lang w:val="nl-NL"/>
        </w:rPr>
        <w:t>of Aanbieder</w:t>
      </w:r>
      <w:r w:rsidRPr="00AD4E06">
        <w:rPr>
          <w:rFonts w:asciiTheme="minorHAnsi" w:hAnsiTheme="minorHAnsi"/>
          <w:lang w:val="nl-NL"/>
        </w:rPr>
        <w:t>”</w:t>
      </w:r>
      <w:r>
        <w:rPr>
          <w:rFonts w:asciiTheme="minorHAnsi" w:hAnsiTheme="minorHAnsi"/>
          <w:lang w:val="nl-NL"/>
        </w:rPr>
        <w:t>;</w:t>
      </w:r>
    </w:p>
    <w:p w14:paraId="3A196685" w14:textId="77777777" w:rsidR="00132714" w:rsidRPr="00625643" w:rsidRDefault="00132714">
      <w:pPr>
        <w:pStyle w:val="Plattetekst"/>
        <w:rPr>
          <w:lang w:val="nl-NL"/>
        </w:rPr>
      </w:pPr>
    </w:p>
    <w:p w14:paraId="7AE193DA" w14:textId="77777777" w:rsidR="00277A6C" w:rsidRPr="0089289A" w:rsidRDefault="00953E57" w:rsidP="00342840">
      <w:pPr>
        <w:ind w:right="265"/>
        <w:rPr>
          <w:lang w:val="nl-NL"/>
        </w:rPr>
      </w:pPr>
      <w:r w:rsidRPr="0089289A">
        <w:rPr>
          <w:lang w:val="nl-NL"/>
        </w:rPr>
        <w:t xml:space="preserve">de Overeenkomst noemt </w:t>
      </w:r>
      <w:r w:rsidRPr="0089289A">
        <w:rPr>
          <w:b/>
          <w:lang w:val="nl-NL"/>
        </w:rPr>
        <w:t xml:space="preserve">Gemeente </w:t>
      </w:r>
      <w:r w:rsidRPr="0089289A">
        <w:rPr>
          <w:lang w:val="nl-NL"/>
        </w:rPr>
        <w:t xml:space="preserve">en </w:t>
      </w:r>
      <w:r w:rsidRPr="0089289A">
        <w:rPr>
          <w:b/>
          <w:lang w:val="nl-NL"/>
        </w:rPr>
        <w:t>Aanbieder</w:t>
      </w:r>
      <w:r w:rsidR="0045510D">
        <w:rPr>
          <w:b/>
          <w:lang w:val="nl-NL"/>
        </w:rPr>
        <w:t xml:space="preserve"> </w:t>
      </w:r>
      <w:r w:rsidRPr="0089289A">
        <w:rPr>
          <w:lang w:val="nl-NL"/>
        </w:rPr>
        <w:t xml:space="preserve">gezamenlijk </w:t>
      </w:r>
      <w:r w:rsidRPr="00AD4E06">
        <w:rPr>
          <w:b/>
          <w:lang w:val="nl-NL"/>
        </w:rPr>
        <w:t>Partijen</w:t>
      </w:r>
      <w:r w:rsidRPr="0089289A">
        <w:rPr>
          <w:lang w:val="nl-NL"/>
        </w:rPr>
        <w:t xml:space="preserve"> </w:t>
      </w:r>
    </w:p>
    <w:p w14:paraId="3AF21219" w14:textId="77777777" w:rsidR="00277A6C" w:rsidRPr="0089289A" w:rsidRDefault="00953E57" w:rsidP="00342840">
      <w:pPr>
        <w:spacing w:line="480" w:lineRule="auto"/>
        <w:ind w:right="2623"/>
        <w:rPr>
          <w:b/>
          <w:lang w:val="nl-NL"/>
        </w:rPr>
      </w:pPr>
      <w:r w:rsidRPr="0089289A">
        <w:rPr>
          <w:b/>
          <w:lang w:val="nl-NL"/>
        </w:rPr>
        <w:t xml:space="preserve">Partijen overwegen bij het aangaan van de </w:t>
      </w:r>
      <w:r w:rsidR="00BC7DA7">
        <w:rPr>
          <w:b/>
          <w:lang w:val="nl-NL"/>
        </w:rPr>
        <w:t>Proceso</w:t>
      </w:r>
      <w:r w:rsidRPr="0089289A">
        <w:rPr>
          <w:b/>
          <w:lang w:val="nl-NL"/>
        </w:rPr>
        <w:t xml:space="preserve">vereenkomst als </w:t>
      </w:r>
      <w:r w:rsidR="00AD4E06">
        <w:rPr>
          <w:b/>
          <w:lang w:val="nl-NL"/>
        </w:rPr>
        <w:t>v</w:t>
      </w:r>
      <w:r w:rsidRPr="0089289A">
        <w:rPr>
          <w:b/>
          <w:lang w:val="nl-NL"/>
        </w:rPr>
        <w:t>olgt:</w:t>
      </w:r>
    </w:p>
    <w:p w14:paraId="73AD2551" w14:textId="77777777" w:rsidR="00277A6C" w:rsidRPr="0089289A" w:rsidRDefault="00953E57">
      <w:pPr>
        <w:pStyle w:val="Lijstalinea"/>
        <w:numPr>
          <w:ilvl w:val="0"/>
          <w:numId w:val="10"/>
        </w:numPr>
        <w:tabs>
          <w:tab w:val="left" w:pos="477"/>
        </w:tabs>
        <w:spacing w:before="2" w:line="237" w:lineRule="auto"/>
        <w:ind w:right="396"/>
        <w:rPr>
          <w:lang w:val="nl-NL"/>
        </w:rPr>
      </w:pPr>
      <w:r w:rsidRPr="0089289A">
        <w:rPr>
          <w:lang w:val="nl-NL"/>
        </w:rPr>
        <w:t>Gemeente is verantwoordelijk voor de uitvoering van de Wmo 2015 binnen het daarvoor beschikbare</w:t>
      </w:r>
      <w:r w:rsidRPr="0089289A">
        <w:rPr>
          <w:spacing w:val="-12"/>
          <w:lang w:val="nl-NL"/>
        </w:rPr>
        <w:t xml:space="preserve"> </w:t>
      </w:r>
      <w:r w:rsidRPr="0089289A">
        <w:rPr>
          <w:lang w:val="nl-NL"/>
        </w:rPr>
        <w:t>budget.</w:t>
      </w:r>
    </w:p>
    <w:p w14:paraId="547D8544" w14:textId="444C01FF" w:rsidR="00277A6C" w:rsidRPr="0089289A" w:rsidRDefault="00953E57">
      <w:pPr>
        <w:pStyle w:val="Lijstalinea"/>
        <w:numPr>
          <w:ilvl w:val="0"/>
          <w:numId w:val="10"/>
        </w:numPr>
        <w:tabs>
          <w:tab w:val="left" w:pos="477"/>
        </w:tabs>
        <w:spacing w:before="1"/>
        <w:ind w:right="1101"/>
        <w:rPr>
          <w:lang w:val="nl-NL"/>
        </w:rPr>
      </w:pPr>
      <w:r w:rsidRPr="0089289A">
        <w:rPr>
          <w:lang w:val="nl-NL"/>
        </w:rPr>
        <w:t>Gemeente beschikt voor de realisatie en uitvoering van de onder A</w:t>
      </w:r>
      <w:r w:rsidR="00E91FBE">
        <w:rPr>
          <w:lang w:val="nl-NL"/>
        </w:rPr>
        <w:t>.</w:t>
      </w:r>
      <w:r w:rsidRPr="0089289A">
        <w:rPr>
          <w:lang w:val="nl-NL"/>
        </w:rPr>
        <w:t xml:space="preserve"> genoemde taken over wettelijke bevoegdheden, legitimiteit op basis van politieke besluitvorming en financiële</w:t>
      </w:r>
      <w:r w:rsidRPr="0089289A">
        <w:rPr>
          <w:spacing w:val="-9"/>
          <w:lang w:val="nl-NL"/>
        </w:rPr>
        <w:t xml:space="preserve"> </w:t>
      </w:r>
      <w:r w:rsidRPr="0089289A">
        <w:rPr>
          <w:lang w:val="nl-NL"/>
        </w:rPr>
        <w:t>middelen.</w:t>
      </w:r>
    </w:p>
    <w:p w14:paraId="6E6E70D2" w14:textId="72A7490E" w:rsidR="00BC7DA7" w:rsidRDefault="00BC7DA7">
      <w:pPr>
        <w:pStyle w:val="Lijstalinea"/>
        <w:numPr>
          <w:ilvl w:val="0"/>
          <w:numId w:val="10"/>
        </w:numPr>
        <w:tabs>
          <w:tab w:val="left" w:pos="477"/>
        </w:tabs>
        <w:ind w:right="125"/>
        <w:rPr>
          <w:lang w:val="nl-NL"/>
        </w:rPr>
      </w:pPr>
      <w:r w:rsidRPr="0089289A">
        <w:rPr>
          <w:lang w:val="nl-NL"/>
        </w:rPr>
        <w:t>Gemeente</w:t>
      </w:r>
      <w:r>
        <w:rPr>
          <w:lang w:val="nl-NL"/>
        </w:rPr>
        <w:t xml:space="preserve"> past een </w:t>
      </w:r>
      <w:r w:rsidR="00F70DB1">
        <w:rPr>
          <w:lang w:val="nl-NL"/>
        </w:rPr>
        <w:t xml:space="preserve">Openhouse </w:t>
      </w:r>
      <w:r w:rsidR="00B90817">
        <w:rPr>
          <w:lang w:val="nl-NL"/>
        </w:rPr>
        <w:t xml:space="preserve">Toelatingsprocedure </w:t>
      </w:r>
      <w:r>
        <w:rPr>
          <w:lang w:val="nl-NL"/>
        </w:rPr>
        <w:t xml:space="preserve">toe om </w:t>
      </w:r>
      <w:r w:rsidR="00F70DB1">
        <w:rPr>
          <w:lang w:val="nl-NL"/>
        </w:rPr>
        <w:t>U</w:t>
      </w:r>
      <w:r w:rsidR="00C7251A">
        <w:rPr>
          <w:lang w:val="nl-NL"/>
        </w:rPr>
        <w:t xml:space="preserve">itvoeringsovereenkomsten </w:t>
      </w:r>
      <w:r w:rsidR="00F70DB1">
        <w:rPr>
          <w:lang w:val="nl-NL"/>
        </w:rPr>
        <w:t xml:space="preserve">voor de Algemene voorziening Huishoudelijke ondersteuning </w:t>
      </w:r>
      <w:r w:rsidR="00C7251A">
        <w:rPr>
          <w:lang w:val="nl-NL"/>
        </w:rPr>
        <w:t xml:space="preserve">te sluiten met </w:t>
      </w:r>
      <w:r w:rsidR="00EF1882">
        <w:rPr>
          <w:lang w:val="nl-NL"/>
        </w:rPr>
        <w:t>A</w:t>
      </w:r>
      <w:r>
        <w:rPr>
          <w:lang w:val="nl-NL"/>
        </w:rPr>
        <w:t xml:space="preserve">anbieders van </w:t>
      </w:r>
      <w:r w:rsidR="00F70DB1">
        <w:rPr>
          <w:lang w:val="nl-NL"/>
        </w:rPr>
        <w:t>Huishoudelijke Ondersteuning in het kader van de Wmo 2015</w:t>
      </w:r>
      <w:r>
        <w:rPr>
          <w:lang w:val="nl-NL"/>
        </w:rPr>
        <w:t>.</w:t>
      </w:r>
    </w:p>
    <w:p w14:paraId="1DEB1071" w14:textId="66DF6780" w:rsidR="00277A6C" w:rsidRPr="00791629" w:rsidRDefault="00953E57">
      <w:pPr>
        <w:pStyle w:val="Lijstalinea"/>
        <w:numPr>
          <w:ilvl w:val="0"/>
          <w:numId w:val="10"/>
        </w:numPr>
        <w:tabs>
          <w:tab w:val="left" w:pos="477"/>
        </w:tabs>
        <w:ind w:right="197"/>
        <w:rPr>
          <w:lang w:val="nl-NL"/>
        </w:rPr>
      </w:pPr>
      <w:r w:rsidRPr="0089289A">
        <w:rPr>
          <w:lang w:val="nl-NL"/>
        </w:rPr>
        <w:t xml:space="preserve">Partijen ontwerpen en organiseren samen </w:t>
      </w:r>
      <w:r w:rsidR="00F70DB1">
        <w:rPr>
          <w:lang w:val="nl-NL"/>
        </w:rPr>
        <w:t>het</w:t>
      </w:r>
      <w:r w:rsidRPr="0089289A">
        <w:rPr>
          <w:lang w:val="nl-NL"/>
        </w:rPr>
        <w:t xml:space="preserve"> aanbod van </w:t>
      </w:r>
      <w:r w:rsidR="00F70DB1">
        <w:rPr>
          <w:lang w:val="nl-NL"/>
        </w:rPr>
        <w:t xml:space="preserve">de Algemene </w:t>
      </w:r>
      <w:r w:rsidRPr="0089289A">
        <w:rPr>
          <w:lang w:val="nl-NL"/>
        </w:rPr>
        <w:t>voorziening en een werkwijze die voldoe</w:t>
      </w:r>
      <w:r w:rsidR="001F42A6">
        <w:rPr>
          <w:lang w:val="nl-NL"/>
        </w:rPr>
        <w:t>t</w:t>
      </w:r>
      <w:r w:rsidRPr="0089289A">
        <w:rPr>
          <w:lang w:val="nl-NL"/>
        </w:rPr>
        <w:t xml:space="preserve"> aan de visie en organisatieopzet van de Wmo 2015 </w:t>
      </w:r>
      <w:r w:rsidR="00791629">
        <w:rPr>
          <w:lang w:val="nl-NL"/>
        </w:rPr>
        <w:t xml:space="preserve">en de door </w:t>
      </w:r>
      <w:r w:rsidR="00F70DB1">
        <w:rPr>
          <w:lang w:val="nl-NL"/>
        </w:rPr>
        <w:t>de g</w:t>
      </w:r>
      <w:r w:rsidR="00791629">
        <w:rPr>
          <w:lang w:val="nl-NL"/>
        </w:rPr>
        <w:t xml:space="preserve">emeente </w:t>
      </w:r>
      <w:r w:rsidR="00F70DB1">
        <w:rPr>
          <w:lang w:val="nl-NL"/>
        </w:rPr>
        <w:t xml:space="preserve">Barneveld </w:t>
      </w:r>
      <w:r w:rsidR="00791629">
        <w:rPr>
          <w:lang w:val="nl-NL"/>
        </w:rPr>
        <w:t xml:space="preserve">daartoe vastgestelde beleidsuitgangspunten, waarbij de nadere detaillering en uitwerking daarvan wordt vastgelegd in het </w:t>
      </w:r>
      <w:r w:rsidR="00F70DB1">
        <w:rPr>
          <w:lang w:val="nl-NL"/>
        </w:rPr>
        <w:t xml:space="preserve">“Beschrijvend document en </w:t>
      </w:r>
      <w:r w:rsidR="00791629">
        <w:rPr>
          <w:lang w:val="nl-NL"/>
        </w:rPr>
        <w:t xml:space="preserve">Programma van Eisen </w:t>
      </w:r>
      <w:r w:rsidR="00F70DB1">
        <w:rPr>
          <w:lang w:val="nl-NL"/>
        </w:rPr>
        <w:t>Huishoudelijke ondersteuning vanaf 1 januari 202</w:t>
      </w:r>
      <w:r w:rsidR="00044AEB">
        <w:rPr>
          <w:lang w:val="nl-NL"/>
        </w:rPr>
        <w:t>3</w:t>
      </w:r>
      <w:r w:rsidR="00F70DB1">
        <w:rPr>
          <w:lang w:val="nl-NL"/>
        </w:rPr>
        <w:t xml:space="preserve"> voor de gemeente Barneveld”. </w:t>
      </w:r>
    </w:p>
    <w:p w14:paraId="5DE2851B" w14:textId="77777777" w:rsidR="00277A6C" w:rsidRPr="0089289A" w:rsidRDefault="00953E57">
      <w:pPr>
        <w:pStyle w:val="Lijstalinea"/>
        <w:numPr>
          <w:ilvl w:val="0"/>
          <w:numId w:val="10"/>
        </w:numPr>
        <w:tabs>
          <w:tab w:val="left" w:pos="477"/>
        </w:tabs>
        <w:ind w:right="676"/>
        <w:rPr>
          <w:lang w:val="nl-NL"/>
        </w:rPr>
      </w:pPr>
      <w:r w:rsidRPr="0089289A">
        <w:rPr>
          <w:lang w:val="nl-NL"/>
        </w:rPr>
        <w:t>Partijen zoeken naar mogelijkheden om Inwoners en professionals te stimuleren om zoveel mogelijk zelf te doen of te</w:t>
      </w:r>
      <w:r w:rsidRPr="0089289A">
        <w:rPr>
          <w:spacing w:val="-10"/>
          <w:lang w:val="nl-NL"/>
        </w:rPr>
        <w:t xml:space="preserve"> </w:t>
      </w:r>
      <w:r w:rsidRPr="0089289A">
        <w:rPr>
          <w:lang w:val="nl-NL"/>
        </w:rPr>
        <w:t>ontzorgen.</w:t>
      </w:r>
    </w:p>
    <w:p w14:paraId="561956A4" w14:textId="364C7595" w:rsidR="00277A6C" w:rsidRPr="0089289A" w:rsidRDefault="00953E57">
      <w:pPr>
        <w:pStyle w:val="Lijstalinea"/>
        <w:numPr>
          <w:ilvl w:val="0"/>
          <w:numId w:val="10"/>
        </w:numPr>
        <w:tabs>
          <w:tab w:val="left" w:pos="476"/>
          <w:tab w:val="left" w:pos="477"/>
        </w:tabs>
        <w:ind w:right="598"/>
        <w:rPr>
          <w:lang w:val="nl-NL"/>
        </w:rPr>
      </w:pPr>
      <w:r w:rsidRPr="0089289A">
        <w:rPr>
          <w:lang w:val="nl-NL"/>
        </w:rPr>
        <w:t xml:space="preserve">Partijen ontvangen de ruimte die nodig is om Inwoners en professionals tot efficiënte </w:t>
      </w:r>
      <w:r w:rsidR="00F70DB1">
        <w:rPr>
          <w:lang w:val="nl-NL"/>
        </w:rPr>
        <w:t>invulling van de Uitvoeringsovereenkomst</w:t>
      </w:r>
      <w:r w:rsidRPr="0089289A">
        <w:rPr>
          <w:lang w:val="nl-NL"/>
        </w:rPr>
        <w:t xml:space="preserve"> te laten komen, waarbij de kernelementen, genoemd onder D), leidend</w:t>
      </w:r>
      <w:r w:rsidRPr="0089289A">
        <w:rPr>
          <w:spacing w:val="-18"/>
          <w:lang w:val="nl-NL"/>
        </w:rPr>
        <w:t xml:space="preserve"> </w:t>
      </w:r>
      <w:r w:rsidRPr="0089289A">
        <w:rPr>
          <w:lang w:val="nl-NL"/>
        </w:rPr>
        <w:t>zijn.</w:t>
      </w:r>
    </w:p>
    <w:p w14:paraId="0AB24B92" w14:textId="4D7EFA9A" w:rsidR="00141321" w:rsidRPr="00F70DB1" w:rsidRDefault="00953E57" w:rsidP="00312F32">
      <w:pPr>
        <w:pStyle w:val="Lijstalinea"/>
        <w:numPr>
          <w:ilvl w:val="0"/>
          <w:numId w:val="10"/>
        </w:numPr>
        <w:tabs>
          <w:tab w:val="left" w:pos="477"/>
        </w:tabs>
        <w:ind w:right="223" w:firstLine="0"/>
        <w:rPr>
          <w:lang w:val="nl-NL"/>
        </w:rPr>
      </w:pPr>
      <w:r w:rsidRPr="00F70DB1">
        <w:rPr>
          <w:lang w:val="nl-NL"/>
        </w:rPr>
        <w:t>Gemeente is eenduidig in de manier waarop ze stuurt op het realiseren van de gewenste (maatschappelijke) resultaten. Bij het meten, verantwoorden en beoordelen van de effectiviteit van inzet zijn de kernelementen beschreven onder D)</w:t>
      </w:r>
      <w:r w:rsidRPr="00F70DB1">
        <w:rPr>
          <w:spacing w:val="-21"/>
          <w:lang w:val="nl-NL"/>
        </w:rPr>
        <w:t xml:space="preserve"> </w:t>
      </w:r>
      <w:r w:rsidRPr="00F70DB1">
        <w:rPr>
          <w:lang w:val="nl-NL"/>
        </w:rPr>
        <w:t>leidend.</w:t>
      </w:r>
    </w:p>
    <w:p w14:paraId="7509DB01" w14:textId="77777777" w:rsidR="00277A6C" w:rsidRPr="0089289A" w:rsidRDefault="00953E57">
      <w:pPr>
        <w:pStyle w:val="Lijstalinea"/>
        <w:numPr>
          <w:ilvl w:val="0"/>
          <w:numId w:val="10"/>
        </w:numPr>
        <w:tabs>
          <w:tab w:val="left" w:pos="477"/>
        </w:tabs>
        <w:ind w:right="223"/>
        <w:rPr>
          <w:lang w:val="nl-NL"/>
        </w:rPr>
      </w:pPr>
      <w:r w:rsidRPr="0089289A">
        <w:rPr>
          <w:lang w:val="nl-NL"/>
        </w:rPr>
        <w:t>Gemeente wenst bij het bereiken van de onder A) genoemde doelstelling met behulp van de onder D) genoemde kernelementen de mogelijkheid te blijven behouden onderwerpen lokaal of regionaal in te regelen, waarbij zij dit vooraf aan Aanbieder kenbaar</w:t>
      </w:r>
      <w:r w:rsidRPr="0089289A">
        <w:rPr>
          <w:spacing w:val="-15"/>
          <w:lang w:val="nl-NL"/>
        </w:rPr>
        <w:t xml:space="preserve"> </w:t>
      </w:r>
      <w:r w:rsidRPr="0089289A">
        <w:rPr>
          <w:lang w:val="nl-NL"/>
        </w:rPr>
        <w:t>maakt.</w:t>
      </w:r>
    </w:p>
    <w:p w14:paraId="1623B3B2" w14:textId="77777777" w:rsidR="00277A6C" w:rsidRPr="0089289A" w:rsidRDefault="00953E57">
      <w:pPr>
        <w:pStyle w:val="Lijstalinea"/>
        <w:numPr>
          <w:ilvl w:val="0"/>
          <w:numId w:val="10"/>
        </w:numPr>
        <w:tabs>
          <w:tab w:val="left" w:pos="476"/>
          <w:tab w:val="left" w:pos="477"/>
        </w:tabs>
        <w:ind w:right="251"/>
        <w:rPr>
          <w:lang w:val="nl-NL"/>
        </w:rPr>
      </w:pPr>
      <w:r w:rsidRPr="0089289A">
        <w:rPr>
          <w:lang w:val="nl-NL"/>
        </w:rPr>
        <w:t>Aanbieder beschik</w:t>
      </w:r>
      <w:r w:rsidR="00EF1882">
        <w:rPr>
          <w:lang w:val="nl-NL"/>
        </w:rPr>
        <w:t>t</w:t>
      </w:r>
      <w:r w:rsidRPr="0089289A">
        <w:rPr>
          <w:lang w:val="nl-NL"/>
        </w:rPr>
        <w:t xml:space="preserve"> voor de realisatie en uitvoering van de </w:t>
      </w:r>
      <w:r w:rsidR="00791629">
        <w:rPr>
          <w:lang w:val="nl-NL"/>
        </w:rPr>
        <w:t>Uitvoerings</w:t>
      </w:r>
      <w:r w:rsidR="00791629" w:rsidRPr="0089289A">
        <w:rPr>
          <w:lang w:val="nl-NL"/>
        </w:rPr>
        <w:t>overeenkomst</w:t>
      </w:r>
      <w:r w:rsidRPr="0089289A">
        <w:rPr>
          <w:lang w:val="nl-NL"/>
        </w:rPr>
        <w:t>(en) over</w:t>
      </w:r>
      <w:r w:rsidR="00EF1882">
        <w:rPr>
          <w:lang w:val="nl-NL"/>
        </w:rPr>
        <w:t xml:space="preserve"> een</w:t>
      </w:r>
      <w:r w:rsidRPr="0089289A">
        <w:rPr>
          <w:lang w:val="nl-NL"/>
        </w:rPr>
        <w:t xml:space="preserve"> positie in de lokale en regionale sociale infrastructuur, integriteit, benodigd personeel, kennis van de lokale sociale kaart, contact met de Inwoners en benodigde deskundigheid en</w:t>
      </w:r>
      <w:r w:rsidRPr="0089289A">
        <w:rPr>
          <w:spacing w:val="-7"/>
          <w:lang w:val="nl-NL"/>
        </w:rPr>
        <w:t xml:space="preserve"> </w:t>
      </w:r>
      <w:r w:rsidRPr="0089289A">
        <w:rPr>
          <w:lang w:val="nl-NL"/>
        </w:rPr>
        <w:t>ervaring.</w:t>
      </w:r>
    </w:p>
    <w:p w14:paraId="72B170BA" w14:textId="77777777" w:rsidR="00277A6C" w:rsidRPr="0089289A" w:rsidRDefault="00953E57">
      <w:pPr>
        <w:pStyle w:val="Lijstalinea"/>
        <w:numPr>
          <w:ilvl w:val="0"/>
          <w:numId w:val="10"/>
        </w:numPr>
        <w:tabs>
          <w:tab w:val="left" w:pos="476"/>
          <w:tab w:val="left" w:pos="477"/>
        </w:tabs>
        <w:ind w:right="330"/>
        <w:rPr>
          <w:lang w:val="nl-NL"/>
        </w:rPr>
      </w:pPr>
      <w:r w:rsidRPr="0089289A">
        <w:rPr>
          <w:lang w:val="nl-NL"/>
        </w:rPr>
        <w:t xml:space="preserve">Partijen kennen, ook onderling, uiteenlopende belangen en doelstellingen, maar ondersteunen </w:t>
      </w:r>
      <w:r w:rsidRPr="0089289A">
        <w:rPr>
          <w:lang w:val="nl-NL"/>
        </w:rPr>
        <w:lastRenderedPageBreak/>
        <w:t>elkaar bij de uitvoering van de onder A) genoemde doelstelling en de onder D) genoemde kernelementen.</w:t>
      </w:r>
    </w:p>
    <w:p w14:paraId="1C3E9133" w14:textId="77777777" w:rsidR="00277A6C" w:rsidRPr="0089289A" w:rsidRDefault="00953E57">
      <w:pPr>
        <w:pStyle w:val="Lijstalinea"/>
        <w:numPr>
          <w:ilvl w:val="0"/>
          <w:numId w:val="10"/>
        </w:numPr>
        <w:tabs>
          <w:tab w:val="left" w:pos="477"/>
        </w:tabs>
        <w:ind w:right="325"/>
        <w:rPr>
          <w:lang w:val="nl-NL"/>
        </w:rPr>
      </w:pPr>
      <w:r w:rsidRPr="0089289A">
        <w:rPr>
          <w:lang w:val="nl-NL"/>
        </w:rPr>
        <w:t>Partijen erkennen dat zowel voor nu als voor de toekomst verschillende onzekerheden bestaan met betrekking tot de uitvoering van de Wmo</w:t>
      </w:r>
      <w:r w:rsidRPr="0089289A">
        <w:rPr>
          <w:spacing w:val="-16"/>
          <w:lang w:val="nl-NL"/>
        </w:rPr>
        <w:t xml:space="preserve"> </w:t>
      </w:r>
      <w:r w:rsidRPr="0089289A">
        <w:rPr>
          <w:lang w:val="nl-NL"/>
        </w:rPr>
        <w:t>2015.</w:t>
      </w:r>
    </w:p>
    <w:p w14:paraId="27550E4C" w14:textId="24FCB29F" w:rsidR="00B163A6" w:rsidRDefault="00953E57" w:rsidP="00B163A6">
      <w:pPr>
        <w:pStyle w:val="Lijstalinea"/>
        <w:numPr>
          <w:ilvl w:val="0"/>
          <w:numId w:val="10"/>
        </w:numPr>
        <w:tabs>
          <w:tab w:val="left" w:pos="477"/>
        </w:tabs>
        <w:spacing w:before="34"/>
        <w:ind w:right="139"/>
        <w:jc w:val="both"/>
        <w:rPr>
          <w:lang w:val="nl-NL"/>
        </w:rPr>
      </w:pPr>
      <w:r w:rsidRPr="00B163A6">
        <w:rPr>
          <w:lang w:val="nl-NL"/>
        </w:rPr>
        <w:t xml:space="preserve">Partijen wensen vanwege de onzekerheden </w:t>
      </w:r>
      <w:r w:rsidR="00342840">
        <w:rPr>
          <w:lang w:val="nl-NL"/>
        </w:rPr>
        <w:t>aangegeven</w:t>
      </w:r>
      <w:r w:rsidR="00342840" w:rsidRPr="00B163A6">
        <w:rPr>
          <w:lang w:val="nl-NL"/>
        </w:rPr>
        <w:t xml:space="preserve"> </w:t>
      </w:r>
      <w:r w:rsidRPr="00B163A6">
        <w:rPr>
          <w:lang w:val="nl-NL"/>
        </w:rPr>
        <w:t xml:space="preserve">onder K) vooraf vast te leggen hoe zij met elkaar omgaan in het geval van wijzigende omstandigheden die vragen om veranderingen in de </w:t>
      </w:r>
      <w:r w:rsidR="003E1A0A" w:rsidRPr="00B163A6">
        <w:rPr>
          <w:lang w:val="nl-NL"/>
        </w:rPr>
        <w:t>Uitvoeringsovereenkomst</w:t>
      </w:r>
      <w:r w:rsidRPr="00B163A6">
        <w:rPr>
          <w:lang w:val="nl-NL"/>
        </w:rPr>
        <w:t xml:space="preserve">(en) voor de </w:t>
      </w:r>
      <w:r w:rsidR="00372BE6">
        <w:rPr>
          <w:lang w:val="nl-NL"/>
        </w:rPr>
        <w:t xml:space="preserve">Algemene </w:t>
      </w:r>
      <w:r w:rsidR="003E1A0A" w:rsidRPr="00B163A6">
        <w:rPr>
          <w:lang w:val="nl-NL"/>
        </w:rPr>
        <w:t xml:space="preserve">voorziening </w:t>
      </w:r>
      <w:r w:rsidR="00372BE6">
        <w:rPr>
          <w:lang w:val="nl-NL"/>
        </w:rPr>
        <w:t xml:space="preserve">Huishoudelijke ondersteuning </w:t>
      </w:r>
      <w:r w:rsidR="003E1A0A" w:rsidRPr="00B163A6">
        <w:rPr>
          <w:lang w:val="nl-NL"/>
        </w:rPr>
        <w:t>en de daartoe bijbehorende afspraken.</w:t>
      </w:r>
      <w:r w:rsidR="00B163A6" w:rsidRPr="00B163A6">
        <w:rPr>
          <w:lang w:val="nl-NL"/>
        </w:rPr>
        <w:t xml:space="preserve"> </w:t>
      </w:r>
    </w:p>
    <w:p w14:paraId="05123901" w14:textId="4C2B17D7" w:rsidR="00277A6C" w:rsidRPr="00B163A6" w:rsidRDefault="00B163A6" w:rsidP="00B163A6">
      <w:pPr>
        <w:pStyle w:val="Lijstalinea"/>
        <w:numPr>
          <w:ilvl w:val="0"/>
          <w:numId w:val="10"/>
        </w:numPr>
        <w:tabs>
          <w:tab w:val="left" w:pos="477"/>
        </w:tabs>
        <w:spacing w:before="34"/>
        <w:ind w:right="139"/>
        <w:jc w:val="both"/>
        <w:rPr>
          <w:lang w:val="nl-NL"/>
        </w:rPr>
      </w:pPr>
      <w:r>
        <w:rPr>
          <w:lang w:val="nl-NL"/>
        </w:rPr>
        <w:t>G</w:t>
      </w:r>
      <w:r w:rsidR="00953E57" w:rsidRPr="00B163A6">
        <w:rPr>
          <w:lang w:val="nl-NL"/>
        </w:rPr>
        <w:t xml:space="preserve">emeente zegt toe met Aanbieder te overleggen, alvorens zij besluit de </w:t>
      </w:r>
      <w:r>
        <w:rPr>
          <w:lang w:val="nl-NL"/>
        </w:rPr>
        <w:t>Proceso</w:t>
      </w:r>
      <w:r w:rsidRPr="00B163A6">
        <w:rPr>
          <w:lang w:val="nl-NL"/>
        </w:rPr>
        <w:t xml:space="preserve">vereenkomst </w:t>
      </w:r>
      <w:r w:rsidR="00953E57" w:rsidRPr="00B163A6">
        <w:rPr>
          <w:lang w:val="nl-NL"/>
        </w:rPr>
        <w:t xml:space="preserve">en/of de </w:t>
      </w:r>
      <w:r w:rsidR="000300E4">
        <w:rPr>
          <w:lang w:val="nl-NL"/>
        </w:rPr>
        <w:t>Uitvoerings</w:t>
      </w:r>
      <w:r w:rsidR="000300E4" w:rsidRPr="00B163A6">
        <w:rPr>
          <w:lang w:val="nl-NL"/>
        </w:rPr>
        <w:t xml:space="preserve">overeenkomst </w:t>
      </w:r>
      <w:r w:rsidR="000300E4">
        <w:rPr>
          <w:lang w:val="nl-NL"/>
        </w:rPr>
        <w:t>v</w:t>
      </w:r>
      <w:r w:rsidR="000300E4" w:rsidRPr="00B163A6">
        <w:rPr>
          <w:lang w:val="nl-NL"/>
        </w:rPr>
        <w:t>oor</w:t>
      </w:r>
      <w:r w:rsidR="00953E57" w:rsidRPr="00B163A6">
        <w:rPr>
          <w:lang w:val="nl-NL"/>
        </w:rPr>
        <w:t xml:space="preserve"> de </w:t>
      </w:r>
      <w:r w:rsidR="00372BE6">
        <w:rPr>
          <w:lang w:val="nl-NL"/>
        </w:rPr>
        <w:t xml:space="preserve">Algemene </w:t>
      </w:r>
      <w:r w:rsidR="00953E57" w:rsidRPr="00B163A6">
        <w:rPr>
          <w:lang w:val="nl-NL"/>
        </w:rPr>
        <w:t xml:space="preserve">voorziening </w:t>
      </w:r>
      <w:r w:rsidR="00372BE6">
        <w:rPr>
          <w:lang w:val="nl-NL"/>
        </w:rPr>
        <w:t xml:space="preserve">Huishoudelijke ondersteuning </w:t>
      </w:r>
      <w:r w:rsidR="00953E57" w:rsidRPr="00B163A6">
        <w:rPr>
          <w:lang w:val="nl-NL"/>
        </w:rPr>
        <w:t>te wijzigen of te beëindigen.</w:t>
      </w:r>
    </w:p>
    <w:p w14:paraId="2721821A" w14:textId="5C6029D3" w:rsidR="00B163A6" w:rsidRDefault="00B163A6">
      <w:pPr>
        <w:pStyle w:val="Lijstalinea"/>
        <w:numPr>
          <w:ilvl w:val="0"/>
          <w:numId w:val="10"/>
        </w:numPr>
        <w:tabs>
          <w:tab w:val="left" w:pos="477"/>
        </w:tabs>
        <w:ind w:right="198"/>
        <w:rPr>
          <w:lang w:val="nl-NL"/>
        </w:rPr>
      </w:pPr>
      <w:r>
        <w:rPr>
          <w:lang w:val="nl-NL"/>
        </w:rPr>
        <w:t xml:space="preserve">Vanuit de keuze voor een </w:t>
      </w:r>
      <w:r w:rsidR="00372BE6">
        <w:rPr>
          <w:lang w:val="nl-NL"/>
        </w:rPr>
        <w:t xml:space="preserve">Openhouse </w:t>
      </w:r>
      <w:r w:rsidR="00B90817">
        <w:rPr>
          <w:lang w:val="nl-NL"/>
        </w:rPr>
        <w:t xml:space="preserve">Toelatingsprocedure </w:t>
      </w:r>
      <w:r>
        <w:rPr>
          <w:lang w:val="nl-NL"/>
        </w:rPr>
        <w:t xml:space="preserve">staan </w:t>
      </w:r>
      <w:r w:rsidR="00953E57" w:rsidRPr="0089289A">
        <w:rPr>
          <w:lang w:val="nl-NL"/>
        </w:rPr>
        <w:t xml:space="preserve">Partijen </w:t>
      </w:r>
      <w:r>
        <w:rPr>
          <w:lang w:val="nl-NL"/>
        </w:rPr>
        <w:t xml:space="preserve">toe dat tijdens de looptijd van de Procesovereenkomst en de Uitvoeringsovereenkomst </w:t>
      </w:r>
      <w:r w:rsidR="00953E57" w:rsidRPr="0089289A">
        <w:rPr>
          <w:lang w:val="nl-NL"/>
        </w:rPr>
        <w:t xml:space="preserve">nieuwe </w:t>
      </w:r>
      <w:r w:rsidR="00EF1882">
        <w:rPr>
          <w:lang w:val="nl-NL"/>
        </w:rPr>
        <w:t>a</w:t>
      </w:r>
      <w:r w:rsidR="00953E57" w:rsidRPr="0089289A">
        <w:rPr>
          <w:lang w:val="nl-NL"/>
        </w:rPr>
        <w:t>anbieders toe</w:t>
      </w:r>
      <w:r>
        <w:rPr>
          <w:lang w:val="nl-NL"/>
        </w:rPr>
        <w:t xml:space="preserve">treden of dat </w:t>
      </w:r>
      <w:r w:rsidR="00EF1882">
        <w:rPr>
          <w:lang w:val="nl-NL"/>
        </w:rPr>
        <w:t>a</w:t>
      </w:r>
      <w:r>
        <w:rPr>
          <w:lang w:val="nl-NL"/>
        </w:rPr>
        <w:t xml:space="preserve">anbieders uittreden. </w:t>
      </w:r>
    </w:p>
    <w:p w14:paraId="4B88F5C3" w14:textId="168A927E" w:rsidR="00B163A6" w:rsidRDefault="00B163A6">
      <w:pPr>
        <w:pStyle w:val="Lijstalinea"/>
        <w:numPr>
          <w:ilvl w:val="0"/>
          <w:numId w:val="10"/>
        </w:numPr>
        <w:tabs>
          <w:tab w:val="left" w:pos="477"/>
        </w:tabs>
        <w:ind w:right="198"/>
        <w:rPr>
          <w:lang w:val="nl-NL"/>
        </w:rPr>
      </w:pPr>
      <w:r>
        <w:rPr>
          <w:lang w:val="nl-NL"/>
        </w:rPr>
        <w:t xml:space="preserve">Toetreding kan alleen toegelaten worden indien aanbieders de inhoud van de Procesovereenkomst volledig onderschrijven en indien zij voldoen aan alle gestelde eisen en voorwaarden zoals opgenomen in de Procesovereenkomst, de Uitvoeringsovereenkomst en het </w:t>
      </w:r>
      <w:r w:rsidR="00372BE6">
        <w:rPr>
          <w:lang w:val="nl-NL"/>
        </w:rPr>
        <w:t xml:space="preserve">Beschrijvend document en </w:t>
      </w:r>
      <w:r>
        <w:rPr>
          <w:lang w:val="nl-NL"/>
        </w:rPr>
        <w:t>Programma van Eisen.</w:t>
      </w:r>
    </w:p>
    <w:p w14:paraId="60491D45" w14:textId="77777777" w:rsidR="007A737C" w:rsidRPr="0089289A" w:rsidRDefault="007A737C" w:rsidP="007A737C">
      <w:pPr>
        <w:pStyle w:val="Lijstalinea"/>
        <w:numPr>
          <w:ilvl w:val="0"/>
          <w:numId w:val="10"/>
        </w:numPr>
        <w:tabs>
          <w:tab w:val="left" w:pos="477"/>
        </w:tabs>
        <w:ind w:right="404"/>
        <w:rPr>
          <w:lang w:val="nl-NL"/>
        </w:rPr>
      </w:pPr>
      <w:r w:rsidRPr="0089289A">
        <w:rPr>
          <w:lang w:val="nl-NL"/>
        </w:rPr>
        <w:t xml:space="preserve">Aanbieders </w:t>
      </w:r>
      <w:r>
        <w:rPr>
          <w:lang w:val="nl-NL"/>
        </w:rPr>
        <w:t xml:space="preserve">die </w:t>
      </w:r>
      <w:r w:rsidRPr="0089289A">
        <w:rPr>
          <w:lang w:val="nl-NL"/>
        </w:rPr>
        <w:t xml:space="preserve">gedurende de looptijd van de </w:t>
      </w:r>
      <w:r w:rsidR="008C5A91">
        <w:rPr>
          <w:lang w:val="nl-NL"/>
        </w:rPr>
        <w:t>Proceso</w:t>
      </w:r>
      <w:r w:rsidR="008C5A91" w:rsidRPr="0089289A">
        <w:rPr>
          <w:lang w:val="nl-NL"/>
        </w:rPr>
        <w:t xml:space="preserve">vereenkomst </w:t>
      </w:r>
      <w:r w:rsidR="008C5A91">
        <w:rPr>
          <w:lang w:val="nl-NL"/>
        </w:rPr>
        <w:t xml:space="preserve">of de Uitvoeringsovereenkomst </w:t>
      </w:r>
      <w:r w:rsidRPr="0089289A">
        <w:rPr>
          <w:lang w:val="nl-NL"/>
        </w:rPr>
        <w:t xml:space="preserve">niet langer </w:t>
      </w:r>
      <w:r w:rsidR="00A61FC7">
        <w:rPr>
          <w:lang w:val="nl-NL"/>
        </w:rPr>
        <w:t xml:space="preserve">wensen </w:t>
      </w:r>
      <w:r w:rsidRPr="0089289A">
        <w:rPr>
          <w:lang w:val="nl-NL"/>
        </w:rPr>
        <w:t>deel</w:t>
      </w:r>
      <w:r w:rsidR="00A61FC7">
        <w:rPr>
          <w:lang w:val="nl-NL"/>
        </w:rPr>
        <w:t xml:space="preserve"> te </w:t>
      </w:r>
      <w:r w:rsidRPr="0089289A">
        <w:rPr>
          <w:lang w:val="nl-NL"/>
        </w:rPr>
        <w:t xml:space="preserve">nemen </w:t>
      </w:r>
      <w:r w:rsidR="008C5A91">
        <w:rPr>
          <w:lang w:val="nl-NL"/>
        </w:rPr>
        <w:t xml:space="preserve">krijgen </w:t>
      </w:r>
      <w:r w:rsidRPr="0089289A">
        <w:rPr>
          <w:lang w:val="nl-NL"/>
        </w:rPr>
        <w:t>de mogelijkheid uit te treden, waarbij oog moet zijn voor de belangen van Inwoners, personeel en Partijen</w:t>
      </w:r>
      <w:r w:rsidRPr="0089289A">
        <w:rPr>
          <w:spacing w:val="-21"/>
          <w:lang w:val="nl-NL"/>
        </w:rPr>
        <w:t xml:space="preserve"> </w:t>
      </w:r>
      <w:r w:rsidRPr="0089289A">
        <w:rPr>
          <w:lang w:val="nl-NL"/>
        </w:rPr>
        <w:t>zelf</w:t>
      </w:r>
      <w:r w:rsidR="008C5A91">
        <w:rPr>
          <w:lang w:val="nl-NL"/>
        </w:rPr>
        <w:t>, onder andere door toepassing van redelijke opzegtermijnen</w:t>
      </w:r>
      <w:r w:rsidRPr="0089289A">
        <w:rPr>
          <w:lang w:val="nl-NL"/>
        </w:rPr>
        <w:t>.</w:t>
      </w:r>
    </w:p>
    <w:p w14:paraId="6FF4BB54" w14:textId="65290510" w:rsidR="00BC4732" w:rsidRDefault="00953E57">
      <w:pPr>
        <w:pStyle w:val="Lijstalinea"/>
        <w:numPr>
          <w:ilvl w:val="0"/>
          <w:numId w:val="10"/>
        </w:numPr>
        <w:tabs>
          <w:tab w:val="left" w:pos="477"/>
        </w:tabs>
        <w:ind w:right="198"/>
        <w:rPr>
          <w:lang w:val="nl-NL"/>
        </w:rPr>
      </w:pPr>
      <w:r w:rsidRPr="00B163A6">
        <w:rPr>
          <w:lang w:val="nl-NL"/>
        </w:rPr>
        <w:t xml:space="preserve">Tevens staan Partijen toe </w:t>
      </w:r>
      <w:r w:rsidR="00372BE6">
        <w:rPr>
          <w:lang w:val="nl-NL"/>
        </w:rPr>
        <w:t xml:space="preserve">eventueel </w:t>
      </w:r>
      <w:r w:rsidRPr="00B163A6">
        <w:rPr>
          <w:lang w:val="nl-NL"/>
        </w:rPr>
        <w:t xml:space="preserve">nieuwe </w:t>
      </w:r>
      <w:r w:rsidR="00372BE6">
        <w:rPr>
          <w:lang w:val="nl-NL"/>
        </w:rPr>
        <w:t>(</w:t>
      </w:r>
      <w:r w:rsidR="00020216">
        <w:rPr>
          <w:lang w:val="nl-NL"/>
        </w:rPr>
        <w:t xml:space="preserve">algemene of </w:t>
      </w:r>
      <w:r w:rsidRPr="00B163A6">
        <w:rPr>
          <w:lang w:val="nl-NL"/>
        </w:rPr>
        <w:t>maatwerk</w:t>
      </w:r>
      <w:r w:rsidR="00372BE6">
        <w:rPr>
          <w:lang w:val="nl-NL"/>
        </w:rPr>
        <w:t xml:space="preserve">-) </w:t>
      </w:r>
      <w:r w:rsidRPr="00B163A6">
        <w:rPr>
          <w:lang w:val="nl-NL"/>
        </w:rPr>
        <w:t>voorzieningen te</w:t>
      </w:r>
      <w:r w:rsidRPr="00B163A6">
        <w:rPr>
          <w:spacing w:val="-15"/>
          <w:lang w:val="nl-NL"/>
        </w:rPr>
        <w:t xml:space="preserve"> </w:t>
      </w:r>
      <w:r w:rsidRPr="00B163A6">
        <w:rPr>
          <w:lang w:val="nl-NL"/>
        </w:rPr>
        <w:t>introduceren</w:t>
      </w:r>
      <w:r w:rsidR="00B163A6">
        <w:rPr>
          <w:lang w:val="nl-NL"/>
        </w:rPr>
        <w:t xml:space="preserve"> en deze conform de</w:t>
      </w:r>
      <w:r w:rsidR="007A737C">
        <w:rPr>
          <w:lang w:val="nl-NL"/>
        </w:rPr>
        <w:t xml:space="preserve"> afspraken in deze Procesovereenkomst tot stand te laten komen</w:t>
      </w:r>
      <w:r w:rsidRPr="00B163A6">
        <w:rPr>
          <w:lang w:val="nl-NL"/>
        </w:rPr>
        <w:t>.</w:t>
      </w:r>
    </w:p>
    <w:p w14:paraId="4808ED2B" w14:textId="77777777" w:rsidR="005D448D" w:rsidRDefault="005D448D">
      <w:pPr>
        <w:rPr>
          <w:lang w:val="nl-NL"/>
        </w:rPr>
      </w:pPr>
    </w:p>
    <w:p w14:paraId="197F5DF2" w14:textId="77777777" w:rsidR="005D448D" w:rsidRPr="0089289A" w:rsidRDefault="005D448D" w:rsidP="005D448D">
      <w:pPr>
        <w:pStyle w:val="Kop2"/>
        <w:ind w:right="608"/>
        <w:rPr>
          <w:lang w:val="nl-NL"/>
        </w:rPr>
      </w:pPr>
      <w:r w:rsidRPr="0089289A">
        <w:rPr>
          <w:lang w:val="nl-NL"/>
        </w:rPr>
        <w:t>Partijen verklaren als volgt te zijn overeengekomen:</w:t>
      </w:r>
    </w:p>
    <w:p w14:paraId="3B021840" w14:textId="4643BFCA" w:rsidR="00BC4732" w:rsidRDefault="00BC4732">
      <w:pPr>
        <w:rPr>
          <w:lang w:val="nl-NL"/>
        </w:rPr>
      </w:pPr>
    </w:p>
    <w:p w14:paraId="0491D7D4" w14:textId="688CC5DC" w:rsidR="00277A6C" w:rsidRDefault="00953E57">
      <w:pPr>
        <w:spacing w:before="37" w:line="292" w:lineRule="exact"/>
        <w:ind w:left="116" w:right="608"/>
        <w:rPr>
          <w:b/>
          <w:sz w:val="24"/>
          <w:lang w:val="nl-NL"/>
        </w:rPr>
      </w:pPr>
      <w:r w:rsidRPr="00132DB8">
        <w:rPr>
          <w:b/>
          <w:sz w:val="24"/>
          <w:lang w:val="nl-NL"/>
        </w:rPr>
        <w:t>ARTIKEL 1 BEGRIPPEN</w:t>
      </w:r>
    </w:p>
    <w:p w14:paraId="7B8F81A1" w14:textId="4B6CEF3B" w:rsidR="00020216" w:rsidRDefault="00020216">
      <w:pPr>
        <w:spacing w:before="37" w:line="292" w:lineRule="exact"/>
        <w:ind w:left="116" w:right="608"/>
        <w:rPr>
          <w:b/>
          <w:sz w:val="24"/>
          <w:lang w:val="nl-NL"/>
        </w:rPr>
      </w:pPr>
    </w:p>
    <w:tbl>
      <w:tblPr>
        <w:tblStyle w:val="Tabelraster"/>
        <w:tblW w:w="9351" w:type="dxa"/>
        <w:tblLook w:val="04A0" w:firstRow="1" w:lastRow="0" w:firstColumn="1" w:lastColumn="0" w:noHBand="0" w:noVBand="1"/>
      </w:tblPr>
      <w:tblGrid>
        <w:gridCol w:w="2547"/>
        <w:gridCol w:w="6804"/>
      </w:tblGrid>
      <w:tr w:rsidR="00BC4732" w:rsidRPr="00611A43" w14:paraId="396F5588" w14:textId="77777777" w:rsidTr="00D907D4">
        <w:tc>
          <w:tcPr>
            <w:tcW w:w="2547" w:type="dxa"/>
            <w:shd w:val="clear" w:color="auto" w:fill="auto"/>
          </w:tcPr>
          <w:p w14:paraId="18B4105F" w14:textId="5DF1F16D" w:rsidR="00BC4732" w:rsidRPr="00020216" w:rsidRDefault="00BC4732" w:rsidP="00D907D4">
            <w:pPr>
              <w:rPr>
                <w:rFonts w:asciiTheme="minorHAnsi" w:hAnsiTheme="minorHAnsi"/>
              </w:rPr>
            </w:pPr>
            <w:r w:rsidRPr="00BC4732">
              <w:rPr>
                <w:rFonts w:asciiTheme="minorHAnsi" w:hAnsiTheme="minorHAnsi"/>
              </w:rPr>
              <w:t>Aanbieder:</w:t>
            </w:r>
          </w:p>
        </w:tc>
        <w:tc>
          <w:tcPr>
            <w:tcW w:w="6804" w:type="dxa"/>
            <w:shd w:val="clear" w:color="auto" w:fill="auto"/>
          </w:tcPr>
          <w:p w14:paraId="4EE4C53B" w14:textId="3EDA761C" w:rsidR="00BC4732" w:rsidRPr="00020216" w:rsidRDefault="00BC4732" w:rsidP="00D907D4">
            <w:pPr>
              <w:rPr>
                <w:rFonts w:asciiTheme="minorHAnsi" w:hAnsiTheme="minorHAnsi"/>
              </w:rPr>
            </w:pPr>
            <w:r>
              <w:rPr>
                <w:rFonts w:asciiTheme="minorHAnsi" w:hAnsiTheme="minorHAnsi"/>
              </w:rPr>
              <w:t>E</w:t>
            </w:r>
            <w:r w:rsidRPr="00BC4732">
              <w:rPr>
                <w:rFonts w:asciiTheme="minorHAnsi" w:hAnsiTheme="minorHAnsi"/>
              </w:rPr>
              <w:t>en entiteit die zorg, maatschappelijke en/of vergelijkbare dienstverlening aanbiedt aan inwoners van Gemeente in het kader van de Wmo 2015.</w:t>
            </w:r>
          </w:p>
        </w:tc>
      </w:tr>
      <w:tr w:rsidR="00BC4732" w:rsidRPr="00611A43" w14:paraId="4E867DDE" w14:textId="77777777" w:rsidTr="00BC4732">
        <w:tc>
          <w:tcPr>
            <w:tcW w:w="2547" w:type="dxa"/>
          </w:tcPr>
          <w:p w14:paraId="6573EB97" w14:textId="77777777" w:rsidR="00BC4732" w:rsidRPr="00020216" w:rsidRDefault="00BC4732" w:rsidP="00D907D4">
            <w:pPr>
              <w:rPr>
                <w:rFonts w:asciiTheme="minorHAnsi" w:hAnsiTheme="minorHAnsi"/>
              </w:rPr>
            </w:pPr>
            <w:r w:rsidRPr="00020216">
              <w:rPr>
                <w:rFonts w:asciiTheme="minorHAnsi" w:hAnsiTheme="minorHAnsi"/>
              </w:rPr>
              <w:t xml:space="preserve">Algemene voorziening (de):  </w:t>
            </w:r>
          </w:p>
        </w:tc>
        <w:tc>
          <w:tcPr>
            <w:tcW w:w="6804" w:type="dxa"/>
          </w:tcPr>
          <w:p w14:paraId="2B21E622" w14:textId="77777777" w:rsidR="00BC4732" w:rsidRPr="00020216" w:rsidRDefault="00BC4732" w:rsidP="00D907D4">
            <w:pPr>
              <w:rPr>
                <w:rFonts w:asciiTheme="minorHAnsi" w:hAnsiTheme="minorHAnsi"/>
              </w:rPr>
            </w:pPr>
            <w:r w:rsidRPr="00020216">
              <w:rPr>
                <w:rFonts w:asciiTheme="minorHAnsi" w:hAnsiTheme="minorHAnsi"/>
              </w:rPr>
              <w:t>De huishoudelijke ondersteuning die voor de inwoners van Barneveld toegankelijk is en welke gericht is op maatschappelijke ondersteuning.</w:t>
            </w:r>
          </w:p>
        </w:tc>
      </w:tr>
      <w:tr w:rsidR="00020216" w:rsidRPr="00611A43" w14:paraId="7DF96CC5" w14:textId="77777777" w:rsidTr="00D907D4">
        <w:tc>
          <w:tcPr>
            <w:tcW w:w="2547" w:type="dxa"/>
            <w:shd w:val="clear" w:color="auto" w:fill="auto"/>
          </w:tcPr>
          <w:p w14:paraId="71DD2C8B" w14:textId="77777777" w:rsidR="00020216" w:rsidRPr="00020216" w:rsidRDefault="00020216" w:rsidP="00D907D4">
            <w:pPr>
              <w:rPr>
                <w:rFonts w:asciiTheme="minorHAnsi" w:hAnsiTheme="minorHAnsi"/>
              </w:rPr>
            </w:pPr>
            <w:r w:rsidRPr="00020216">
              <w:rPr>
                <w:rFonts w:asciiTheme="minorHAnsi" w:hAnsiTheme="minorHAnsi"/>
              </w:rPr>
              <w:t>Beslisboom</w:t>
            </w:r>
          </w:p>
        </w:tc>
        <w:tc>
          <w:tcPr>
            <w:tcW w:w="6804" w:type="dxa"/>
            <w:shd w:val="clear" w:color="auto" w:fill="auto"/>
          </w:tcPr>
          <w:p w14:paraId="4D02C2D6" w14:textId="77777777" w:rsidR="00020216" w:rsidRPr="00020216" w:rsidRDefault="00020216" w:rsidP="00D907D4">
            <w:pPr>
              <w:rPr>
                <w:rFonts w:asciiTheme="minorHAnsi" w:hAnsiTheme="minorHAnsi"/>
              </w:rPr>
            </w:pPr>
            <w:r w:rsidRPr="00020216">
              <w:rPr>
                <w:rFonts w:asciiTheme="minorHAnsi" w:hAnsiTheme="minorHAnsi"/>
              </w:rPr>
              <w:t>Een beperkte lichte toegangstoets bestaande uit een vijftal vragen.</w:t>
            </w:r>
          </w:p>
        </w:tc>
      </w:tr>
      <w:tr w:rsidR="00020216" w:rsidRPr="00611A43" w14:paraId="15DB72B8" w14:textId="77777777" w:rsidTr="00D907D4">
        <w:tc>
          <w:tcPr>
            <w:tcW w:w="2547" w:type="dxa"/>
          </w:tcPr>
          <w:p w14:paraId="64CECA62" w14:textId="77777777" w:rsidR="00020216" w:rsidRPr="00020216" w:rsidRDefault="00020216" w:rsidP="00D907D4">
            <w:pPr>
              <w:rPr>
                <w:rFonts w:asciiTheme="minorHAnsi" w:hAnsiTheme="minorHAnsi"/>
              </w:rPr>
            </w:pPr>
            <w:r w:rsidRPr="00020216">
              <w:rPr>
                <w:rFonts w:asciiTheme="minorHAnsi" w:hAnsiTheme="minorHAnsi"/>
              </w:rPr>
              <w:t>Cliënt</w:t>
            </w:r>
          </w:p>
        </w:tc>
        <w:tc>
          <w:tcPr>
            <w:tcW w:w="6804" w:type="dxa"/>
          </w:tcPr>
          <w:p w14:paraId="6C370583" w14:textId="195F3F53" w:rsidR="00020216" w:rsidRPr="00020216" w:rsidRDefault="00020216" w:rsidP="00D907D4">
            <w:pPr>
              <w:rPr>
                <w:rFonts w:asciiTheme="minorHAnsi" w:hAnsiTheme="minorHAnsi"/>
              </w:rPr>
            </w:pPr>
            <w:r w:rsidRPr="00020216">
              <w:rPr>
                <w:rFonts w:asciiTheme="minorHAnsi" w:hAnsiTheme="minorHAnsi"/>
              </w:rPr>
              <w:t xml:space="preserve">Een inwoner van de gemeente Barneveld die wordt toegelaten tot de Algemene voorziening Huishoudelijke Ondersteuning of door of namens wie een melding is gedaan als bedoeld in artikel 2.3.3, eerste lid, Wmo 2015. </w:t>
            </w:r>
          </w:p>
        </w:tc>
      </w:tr>
      <w:tr w:rsidR="00020216" w:rsidRPr="00611A43" w14:paraId="0A847C78" w14:textId="77777777" w:rsidTr="00D907D4">
        <w:tc>
          <w:tcPr>
            <w:tcW w:w="2547" w:type="dxa"/>
            <w:shd w:val="clear" w:color="auto" w:fill="auto"/>
          </w:tcPr>
          <w:p w14:paraId="1ECCC7B3" w14:textId="77777777" w:rsidR="00020216" w:rsidRPr="00020216" w:rsidRDefault="00020216" w:rsidP="00D907D4">
            <w:pPr>
              <w:rPr>
                <w:rFonts w:asciiTheme="minorHAnsi" w:hAnsiTheme="minorHAnsi"/>
              </w:rPr>
            </w:pPr>
            <w:r w:rsidRPr="00020216">
              <w:rPr>
                <w:rFonts w:asciiTheme="minorHAnsi" w:hAnsiTheme="minorHAnsi"/>
              </w:rPr>
              <w:t>Dienstverleners</w:t>
            </w:r>
          </w:p>
          <w:p w14:paraId="3115E31D" w14:textId="77777777" w:rsidR="00020216" w:rsidRPr="00020216" w:rsidRDefault="00020216" w:rsidP="00D907D4">
            <w:pPr>
              <w:rPr>
                <w:rFonts w:asciiTheme="minorHAnsi" w:hAnsiTheme="minorHAnsi"/>
              </w:rPr>
            </w:pPr>
            <w:r w:rsidRPr="00020216">
              <w:rPr>
                <w:rFonts w:asciiTheme="minorHAnsi" w:hAnsiTheme="minorHAnsi"/>
              </w:rPr>
              <w:t>(Medewerkers)</w:t>
            </w:r>
          </w:p>
        </w:tc>
        <w:tc>
          <w:tcPr>
            <w:tcW w:w="6804" w:type="dxa"/>
            <w:shd w:val="clear" w:color="auto" w:fill="auto"/>
          </w:tcPr>
          <w:p w14:paraId="2FB69525" w14:textId="77777777" w:rsidR="00020216" w:rsidRPr="00020216" w:rsidRDefault="00020216" w:rsidP="00D907D4">
            <w:pPr>
              <w:rPr>
                <w:rFonts w:asciiTheme="minorHAnsi" w:hAnsiTheme="minorHAnsi"/>
              </w:rPr>
            </w:pPr>
            <w:r w:rsidRPr="00020216">
              <w:rPr>
                <w:rFonts w:asciiTheme="minorHAnsi" w:hAnsiTheme="minorHAnsi"/>
              </w:rPr>
              <w:t>Alle direct bij uitvoering van de algemene voorziening betrokken medewerkers, zowel beroepskrachten in vaste dienst als in tijdelijke dienst, ZZP-ers, vrijwilligers of stagiaires.</w:t>
            </w:r>
          </w:p>
        </w:tc>
      </w:tr>
      <w:tr w:rsidR="005D448D" w:rsidRPr="00611A43" w14:paraId="13D1E370" w14:textId="77777777" w:rsidTr="00D907D4">
        <w:tc>
          <w:tcPr>
            <w:tcW w:w="2547" w:type="dxa"/>
            <w:shd w:val="clear" w:color="auto" w:fill="auto"/>
          </w:tcPr>
          <w:p w14:paraId="6E0178BD" w14:textId="2AA1CD59" w:rsidR="005D448D" w:rsidRPr="00020216" w:rsidRDefault="005D448D" w:rsidP="00D907D4">
            <w:pPr>
              <w:rPr>
                <w:rFonts w:asciiTheme="minorHAnsi" w:hAnsiTheme="minorHAnsi"/>
              </w:rPr>
            </w:pPr>
            <w:r w:rsidRPr="005D448D">
              <w:rPr>
                <w:rFonts w:asciiTheme="minorHAnsi" w:hAnsiTheme="minorHAnsi"/>
              </w:rPr>
              <w:t>Digitale overlegtafel</w:t>
            </w:r>
            <w:r w:rsidR="003D4100">
              <w:rPr>
                <w:rFonts w:asciiTheme="minorHAnsi" w:hAnsiTheme="minorHAnsi"/>
              </w:rPr>
              <w:br/>
              <w:t>(DOT)</w:t>
            </w:r>
            <w:r w:rsidRPr="005D448D">
              <w:rPr>
                <w:rFonts w:asciiTheme="minorHAnsi" w:hAnsiTheme="minorHAnsi"/>
              </w:rPr>
              <w:t>:</w:t>
            </w:r>
          </w:p>
        </w:tc>
        <w:tc>
          <w:tcPr>
            <w:tcW w:w="6804" w:type="dxa"/>
            <w:shd w:val="clear" w:color="auto" w:fill="auto"/>
          </w:tcPr>
          <w:p w14:paraId="4981CE3D" w14:textId="7361C772" w:rsidR="005D448D" w:rsidRPr="00020216" w:rsidRDefault="005D448D" w:rsidP="00D907D4">
            <w:pPr>
              <w:rPr>
                <w:rFonts w:asciiTheme="minorHAnsi" w:hAnsiTheme="minorHAnsi"/>
              </w:rPr>
            </w:pPr>
            <w:r>
              <w:rPr>
                <w:rFonts w:asciiTheme="minorHAnsi" w:hAnsiTheme="minorHAnsi"/>
              </w:rPr>
              <w:t>D</w:t>
            </w:r>
            <w:r w:rsidRPr="005D448D">
              <w:rPr>
                <w:rFonts w:asciiTheme="minorHAnsi" w:hAnsiTheme="minorHAnsi"/>
              </w:rPr>
              <w:t xml:space="preserve">e digitale omgeving waar aanbieders die deze Procesovereenkomst hebben ondertekend en andere belanghebbenden kennis kunnen nemen van het proces van de </w:t>
            </w:r>
            <w:r w:rsidR="003D1BBB" w:rsidRPr="005D448D">
              <w:rPr>
                <w:rFonts w:asciiTheme="minorHAnsi" w:hAnsiTheme="minorHAnsi"/>
              </w:rPr>
              <w:t xml:space="preserve">Openhouse </w:t>
            </w:r>
            <w:r w:rsidRPr="005D448D">
              <w:rPr>
                <w:rFonts w:asciiTheme="minorHAnsi" w:hAnsiTheme="minorHAnsi"/>
              </w:rPr>
              <w:t>Toelatingsprocedure Wmo en de uitkomsten die in dit proces ontstaan (afgekort als: DOT).</w:t>
            </w:r>
          </w:p>
        </w:tc>
      </w:tr>
      <w:tr w:rsidR="00020216" w:rsidRPr="00611A43" w14:paraId="70F71071" w14:textId="77777777" w:rsidTr="00D907D4">
        <w:tc>
          <w:tcPr>
            <w:tcW w:w="2547" w:type="dxa"/>
            <w:shd w:val="clear" w:color="auto" w:fill="auto"/>
          </w:tcPr>
          <w:p w14:paraId="17A7BAC6" w14:textId="77777777" w:rsidR="00020216" w:rsidRPr="00020216" w:rsidRDefault="00020216" w:rsidP="00D907D4">
            <w:pPr>
              <w:rPr>
                <w:rFonts w:asciiTheme="minorHAnsi" w:hAnsiTheme="minorHAnsi"/>
              </w:rPr>
            </w:pPr>
            <w:r w:rsidRPr="00020216">
              <w:rPr>
                <w:rFonts w:asciiTheme="minorHAnsi" w:hAnsiTheme="minorHAnsi"/>
              </w:rPr>
              <w:lastRenderedPageBreak/>
              <w:t>Eigen bijdrage</w:t>
            </w:r>
          </w:p>
        </w:tc>
        <w:tc>
          <w:tcPr>
            <w:tcW w:w="6804" w:type="dxa"/>
            <w:shd w:val="clear" w:color="auto" w:fill="auto"/>
          </w:tcPr>
          <w:p w14:paraId="18B4F3BB" w14:textId="77777777" w:rsidR="00020216" w:rsidRPr="00020216" w:rsidRDefault="00020216" w:rsidP="00D907D4">
            <w:pPr>
              <w:rPr>
                <w:rFonts w:asciiTheme="minorHAnsi" w:hAnsiTheme="minorHAnsi"/>
              </w:rPr>
            </w:pPr>
            <w:r w:rsidRPr="00020216">
              <w:rPr>
                <w:rFonts w:asciiTheme="minorHAnsi" w:hAnsiTheme="minorHAnsi"/>
              </w:rPr>
              <w:t>Het wettelijk verplichte vaste tarief dat maandelijks betaald wordt door de inwoner wanneer hij/zij gebruik maakt van één of meerdere Wmo voorzieningen</w:t>
            </w:r>
          </w:p>
        </w:tc>
      </w:tr>
      <w:tr w:rsidR="005D448D" w:rsidRPr="00611A43" w14:paraId="6A88336E" w14:textId="77777777" w:rsidTr="00D907D4">
        <w:tc>
          <w:tcPr>
            <w:tcW w:w="2547" w:type="dxa"/>
            <w:shd w:val="clear" w:color="auto" w:fill="auto"/>
          </w:tcPr>
          <w:p w14:paraId="29C30852" w14:textId="64255D64" w:rsidR="005D448D" w:rsidRPr="00020216" w:rsidRDefault="005D448D" w:rsidP="00D907D4">
            <w:pPr>
              <w:rPr>
                <w:rFonts w:asciiTheme="minorHAnsi" w:hAnsiTheme="minorHAnsi"/>
              </w:rPr>
            </w:pPr>
            <w:r w:rsidRPr="005D448D">
              <w:rPr>
                <w:rFonts w:asciiTheme="minorHAnsi" w:hAnsiTheme="minorHAnsi"/>
              </w:rPr>
              <w:t xml:space="preserve">Fysieke </w:t>
            </w:r>
            <w:r w:rsidR="006E4E70">
              <w:rPr>
                <w:rFonts w:asciiTheme="minorHAnsi" w:hAnsiTheme="minorHAnsi"/>
              </w:rPr>
              <w:t>o</w:t>
            </w:r>
            <w:r w:rsidRPr="005D448D">
              <w:rPr>
                <w:rFonts w:asciiTheme="minorHAnsi" w:hAnsiTheme="minorHAnsi"/>
              </w:rPr>
              <w:t>verlegtafel</w:t>
            </w:r>
            <w:r w:rsidR="003D4100">
              <w:rPr>
                <w:rFonts w:asciiTheme="minorHAnsi" w:hAnsiTheme="minorHAnsi"/>
              </w:rPr>
              <w:br/>
              <w:t>(FOT)</w:t>
            </w:r>
            <w:r w:rsidRPr="005D448D">
              <w:rPr>
                <w:rFonts w:asciiTheme="minorHAnsi" w:hAnsiTheme="minorHAnsi"/>
              </w:rPr>
              <w:t>:</w:t>
            </w:r>
          </w:p>
        </w:tc>
        <w:tc>
          <w:tcPr>
            <w:tcW w:w="6804" w:type="dxa"/>
            <w:shd w:val="clear" w:color="auto" w:fill="auto"/>
          </w:tcPr>
          <w:p w14:paraId="3A22F7C6" w14:textId="3CFA715F" w:rsidR="005D448D" w:rsidRPr="00020216" w:rsidRDefault="005D448D" w:rsidP="00D907D4">
            <w:pPr>
              <w:rPr>
                <w:rFonts w:asciiTheme="minorHAnsi" w:hAnsiTheme="minorHAnsi"/>
              </w:rPr>
            </w:pPr>
            <w:r>
              <w:rPr>
                <w:rFonts w:asciiTheme="minorHAnsi" w:hAnsiTheme="minorHAnsi"/>
              </w:rPr>
              <w:t>D</w:t>
            </w:r>
            <w:r w:rsidRPr="005D448D">
              <w:rPr>
                <w:rFonts w:asciiTheme="minorHAnsi" w:hAnsiTheme="minorHAnsi"/>
              </w:rPr>
              <w:t xml:space="preserve">e bijeenkomsten waarbij Partijen (Gemeente en </w:t>
            </w:r>
            <w:r>
              <w:rPr>
                <w:rFonts w:asciiTheme="minorHAnsi" w:hAnsiTheme="minorHAnsi"/>
              </w:rPr>
              <w:t>A</w:t>
            </w:r>
            <w:r w:rsidRPr="005D448D">
              <w:rPr>
                <w:rFonts w:asciiTheme="minorHAnsi" w:hAnsiTheme="minorHAnsi"/>
              </w:rPr>
              <w:t xml:space="preserve">anbieders) die deelnemen aan het inhoudelijke overleg voor de uitwerking van </w:t>
            </w:r>
            <w:r>
              <w:rPr>
                <w:rFonts w:asciiTheme="minorHAnsi" w:hAnsiTheme="minorHAnsi"/>
              </w:rPr>
              <w:t>de Algemene voorziening Huishoudelijke ondersteuning</w:t>
            </w:r>
            <w:r w:rsidRPr="005D448D">
              <w:rPr>
                <w:rFonts w:asciiTheme="minorHAnsi" w:hAnsiTheme="minorHAnsi"/>
              </w:rPr>
              <w:t xml:space="preserve"> fysiek aanwezig zijn (afgekort FOT).</w:t>
            </w:r>
          </w:p>
        </w:tc>
      </w:tr>
      <w:tr w:rsidR="00020216" w:rsidRPr="00611A43" w14:paraId="07A8510C" w14:textId="77777777" w:rsidTr="00D907D4">
        <w:tc>
          <w:tcPr>
            <w:tcW w:w="2547" w:type="dxa"/>
            <w:shd w:val="clear" w:color="auto" w:fill="auto"/>
          </w:tcPr>
          <w:p w14:paraId="513EB224" w14:textId="77777777" w:rsidR="00020216" w:rsidRPr="00020216" w:rsidRDefault="00020216" w:rsidP="00D907D4">
            <w:pPr>
              <w:rPr>
                <w:rFonts w:asciiTheme="minorHAnsi" w:hAnsiTheme="minorHAnsi"/>
              </w:rPr>
            </w:pPr>
            <w:r w:rsidRPr="00020216">
              <w:rPr>
                <w:rFonts w:asciiTheme="minorHAnsi" w:hAnsiTheme="minorHAnsi"/>
              </w:rPr>
              <w:t>Inschrijver</w:t>
            </w:r>
          </w:p>
        </w:tc>
        <w:tc>
          <w:tcPr>
            <w:tcW w:w="6804" w:type="dxa"/>
            <w:shd w:val="clear" w:color="auto" w:fill="auto"/>
          </w:tcPr>
          <w:p w14:paraId="6D44E8EA" w14:textId="77777777" w:rsidR="00020216" w:rsidRPr="00020216" w:rsidRDefault="00020216" w:rsidP="00D907D4">
            <w:pPr>
              <w:rPr>
                <w:rFonts w:asciiTheme="minorHAnsi" w:hAnsiTheme="minorHAnsi"/>
              </w:rPr>
            </w:pPr>
            <w:r w:rsidRPr="00020216">
              <w:rPr>
                <w:rFonts w:asciiTheme="minorHAnsi" w:hAnsiTheme="minorHAnsi"/>
              </w:rPr>
              <w:t>De natuurlijke persoon of rechtspersoon die een Inschrijving heeft ingediend en deelneemt aan de Procesovereenkomst.</w:t>
            </w:r>
          </w:p>
        </w:tc>
      </w:tr>
      <w:tr w:rsidR="00020216" w:rsidRPr="00611A43" w14:paraId="06B9D757" w14:textId="77777777" w:rsidTr="00D907D4">
        <w:tc>
          <w:tcPr>
            <w:tcW w:w="2547" w:type="dxa"/>
            <w:shd w:val="clear" w:color="auto" w:fill="auto"/>
          </w:tcPr>
          <w:p w14:paraId="5F39EC89" w14:textId="77777777" w:rsidR="00020216" w:rsidRPr="00020216" w:rsidRDefault="00020216" w:rsidP="00D907D4">
            <w:pPr>
              <w:rPr>
                <w:rFonts w:asciiTheme="minorHAnsi" w:hAnsiTheme="minorHAnsi"/>
              </w:rPr>
            </w:pPr>
            <w:r w:rsidRPr="00020216">
              <w:rPr>
                <w:rFonts w:asciiTheme="minorHAnsi" w:hAnsiTheme="minorHAnsi"/>
              </w:rPr>
              <w:t>Inwoner / ingezetene:</w:t>
            </w:r>
          </w:p>
        </w:tc>
        <w:tc>
          <w:tcPr>
            <w:tcW w:w="6804" w:type="dxa"/>
            <w:shd w:val="clear" w:color="auto" w:fill="auto"/>
          </w:tcPr>
          <w:p w14:paraId="4C341FEE" w14:textId="77777777" w:rsidR="00020216" w:rsidRPr="00020216" w:rsidRDefault="00020216" w:rsidP="00D907D4">
            <w:pPr>
              <w:rPr>
                <w:rFonts w:asciiTheme="minorHAnsi" w:hAnsiTheme="minorHAnsi"/>
              </w:rPr>
            </w:pPr>
            <w:r w:rsidRPr="00020216">
              <w:rPr>
                <w:rFonts w:asciiTheme="minorHAnsi" w:hAnsiTheme="minorHAnsi"/>
              </w:rPr>
              <w:t>Persoon met een woonplaats in de gemeente Barneveld die ingeschreven staat in het gemeenteregister personen en van wie nog niet vaststaat of hij/zij een cliënt is of zal worden.</w:t>
            </w:r>
          </w:p>
        </w:tc>
      </w:tr>
      <w:tr w:rsidR="00020216" w:rsidRPr="00611A43" w14:paraId="3DC4537F" w14:textId="77777777" w:rsidTr="00D907D4">
        <w:tc>
          <w:tcPr>
            <w:tcW w:w="2547" w:type="dxa"/>
            <w:shd w:val="clear" w:color="auto" w:fill="auto"/>
          </w:tcPr>
          <w:p w14:paraId="2286CAF9" w14:textId="77777777" w:rsidR="00020216" w:rsidRPr="00020216" w:rsidRDefault="00020216" w:rsidP="00D907D4">
            <w:pPr>
              <w:rPr>
                <w:rFonts w:asciiTheme="minorHAnsi" w:hAnsiTheme="minorHAnsi"/>
              </w:rPr>
            </w:pPr>
            <w:r w:rsidRPr="00020216">
              <w:rPr>
                <w:rFonts w:asciiTheme="minorHAnsi" w:hAnsiTheme="minorHAnsi"/>
              </w:rPr>
              <w:t>Ondersteuningsplan</w:t>
            </w:r>
          </w:p>
        </w:tc>
        <w:tc>
          <w:tcPr>
            <w:tcW w:w="6804" w:type="dxa"/>
            <w:shd w:val="clear" w:color="auto" w:fill="auto"/>
          </w:tcPr>
          <w:p w14:paraId="282565EF" w14:textId="77777777" w:rsidR="00020216" w:rsidRPr="00020216" w:rsidRDefault="00020216" w:rsidP="00D907D4">
            <w:pPr>
              <w:rPr>
                <w:rFonts w:asciiTheme="minorHAnsi" w:hAnsiTheme="minorHAnsi"/>
              </w:rPr>
            </w:pPr>
            <w:r w:rsidRPr="00020216">
              <w:rPr>
                <w:rFonts w:asciiTheme="minorHAnsi" w:hAnsiTheme="minorHAnsi"/>
              </w:rPr>
              <w:t>Het door de Opdrachtnemer, in overleg met de inwoner, op te stellen plan over de ondersteuningstaken en de frequentie van de levering van de afgesproken taken</w:t>
            </w:r>
          </w:p>
        </w:tc>
      </w:tr>
      <w:tr w:rsidR="00020216" w:rsidRPr="00611A43" w14:paraId="103FAFD2" w14:textId="77777777" w:rsidTr="00D907D4">
        <w:tc>
          <w:tcPr>
            <w:tcW w:w="2547" w:type="dxa"/>
          </w:tcPr>
          <w:p w14:paraId="2FC40887" w14:textId="77777777" w:rsidR="00020216" w:rsidRPr="00020216" w:rsidRDefault="00020216" w:rsidP="00D907D4">
            <w:pPr>
              <w:rPr>
                <w:rFonts w:asciiTheme="minorHAnsi" w:hAnsiTheme="minorHAnsi"/>
              </w:rPr>
            </w:pPr>
            <w:r w:rsidRPr="00020216">
              <w:rPr>
                <w:rFonts w:asciiTheme="minorHAnsi" w:hAnsiTheme="minorHAnsi"/>
              </w:rPr>
              <w:t>Opdracht</w:t>
            </w:r>
          </w:p>
        </w:tc>
        <w:tc>
          <w:tcPr>
            <w:tcW w:w="6804" w:type="dxa"/>
          </w:tcPr>
          <w:p w14:paraId="0E87F145" w14:textId="77777777" w:rsidR="00020216" w:rsidRPr="00020216" w:rsidRDefault="00020216" w:rsidP="00D907D4">
            <w:pPr>
              <w:rPr>
                <w:rFonts w:asciiTheme="minorHAnsi" w:hAnsiTheme="minorHAnsi"/>
              </w:rPr>
            </w:pPr>
            <w:r w:rsidRPr="00020216">
              <w:rPr>
                <w:rFonts w:asciiTheme="minorHAnsi" w:hAnsiTheme="minorHAnsi"/>
              </w:rPr>
              <w:t xml:space="preserve">De opdracht die onderwerp is van de Uitvoeringsovereenkomst die gesloten wordt tussen Opdrachtgever en Opdrachtnemers en die in dit beschrijvend document voor deze Openhouse Toelatingsprocedure wordt omschreven. </w:t>
            </w:r>
          </w:p>
        </w:tc>
      </w:tr>
      <w:tr w:rsidR="00020216" w:rsidRPr="00020216" w14:paraId="6DF64B15" w14:textId="77777777" w:rsidTr="00D907D4">
        <w:tc>
          <w:tcPr>
            <w:tcW w:w="2547" w:type="dxa"/>
          </w:tcPr>
          <w:p w14:paraId="7648D743" w14:textId="77777777" w:rsidR="00020216" w:rsidRPr="00020216" w:rsidRDefault="00020216" w:rsidP="00D907D4">
            <w:pPr>
              <w:rPr>
                <w:rFonts w:asciiTheme="minorHAnsi" w:hAnsiTheme="minorHAnsi"/>
              </w:rPr>
            </w:pPr>
            <w:r w:rsidRPr="00020216">
              <w:rPr>
                <w:rFonts w:asciiTheme="minorHAnsi" w:hAnsiTheme="minorHAnsi"/>
              </w:rPr>
              <w:t>Opdrachtgever</w:t>
            </w:r>
          </w:p>
        </w:tc>
        <w:tc>
          <w:tcPr>
            <w:tcW w:w="6804" w:type="dxa"/>
          </w:tcPr>
          <w:p w14:paraId="63772C95" w14:textId="77777777" w:rsidR="00020216" w:rsidRPr="00020216" w:rsidRDefault="00020216" w:rsidP="00D907D4">
            <w:pPr>
              <w:contextualSpacing/>
              <w:rPr>
                <w:rFonts w:asciiTheme="minorHAnsi" w:hAnsiTheme="minorHAnsi"/>
              </w:rPr>
            </w:pPr>
            <w:r w:rsidRPr="00020216">
              <w:rPr>
                <w:rFonts w:asciiTheme="minorHAnsi" w:hAnsiTheme="minorHAnsi"/>
              </w:rPr>
              <w:t xml:space="preserve">De gemeente Barneveld </w:t>
            </w:r>
          </w:p>
        </w:tc>
      </w:tr>
      <w:tr w:rsidR="00020216" w:rsidRPr="00611A43" w14:paraId="35F04711" w14:textId="77777777" w:rsidTr="00D907D4">
        <w:tc>
          <w:tcPr>
            <w:tcW w:w="2547" w:type="dxa"/>
          </w:tcPr>
          <w:p w14:paraId="1CAB679B" w14:textId="77777777" w:rsidR="00020216" w:rsidRPr="00020216" w:rsidRDefault="00020216" w:rsidP="00D907D4">
            <w:pPr>
              <w:rPr>
                <w:rFonts w:asciiTheme="minorHAnsi" w:hAnsiTheme="minorHAnsi"/>
              </w:rPr>
            </w:pPr>
            <w:r w:rsidRPr="00020216">
              <w:rPr>
                <w:rFonts w:asciiTheme="minorHAnsi" w:hAnsiTheme="minorHAnsi"/>
              </w:rPr>
              <w:t>Opdrachtnemer</w:t>
            </w:r>
          </w:p>
        </w:tc>
        <w:tc>
          <w:tcPr>
            <w:tcW w:w="6804" w:type="dxa"/>
          </w:tcPr>
          <w:p w14:paraId="76B26C43" w14:textId="77777777" w:rsidR="00020216" w:rsidRPr="00020216" w:rsidRDefault="00020216" w:rsidP="00D907D4">
            <w:pPr>
              <w:rPr>
                <w:rFonts w:asciiTheme="minorHAnsi" w:hAnsiTheme="minorHAnsi"/>
              </w:rPr>
            </w:pPr>
            <w:r w:rsidRPr="00020216">
              <w:rPr>
                <w:rFonts w:asciiTheme="minorHAnsi" w:hAnsiTheme="minorHAnsi"/>
              </w:rPr>
              <w:t xml:space="preserve">De Inschrijver die een Uitvoeringsovereenkomst heeft gesloten met de Opdrachtgever en die Opdracht en de bijbehorende dienstverlening uitvoert. </w:t>
            </w:r>
          </w:p>
        </w:tc>
      </w:tr>
      <w:tr w:rsidR="00020216" w:rsidRPr="00611A43" w14:paraId="372F3984" w14:textId="77777777" w:rsidTr="00D907D4">
        <w:tc>
          <w:tcPr>
            <w:tcW w:w="2547" w:type="dxa"/>
          </w:tcPr>
          <w:p w14:paraId="5DE33369" w14:textId="77777777" w:rsidR="00020216" w:rsidRPr="00020216" w:rsidRDefault="00020216" w:rsidP="00D907D4">
            <w:pPr>
              <w:rPr>
                <w:rFonts w:asciiTheme="minorHAnsi" w:hAnsiTheme="minorHAnsi"/>
              </w:rPr>
            </w:pPr>
            <w:r w:rsidRPr="00020216">
              <w:rPr>
                <w:rFonts w:asciiTheme="minorHAnsi" w:hAnsiTheme="minorHAnsi"/>
              </w:rPr>
              <w:t>Openhouse Toelatingsprocedure</w:t>
            </w:r>
          </w:p>
        </w:tc>
        <w:tc>
          <w:tcPr>
            <w:tcW w:w="6804" w:type="dxa"/>
          </w:tcPr>
          <w:p w14:paraId="703833FC" w14:textId="77777777" w:rsidR="00020216" w:rsidRPr="00020216" w:rsidRDefault="00020216" w:rsidP="00D907D4">
            <w:pPr>
              <w:rPr>
                <w:rFonts w:asciiTheme="minorHAnsi" w:hAnsiTheme="minorHAnsi"/>
              </w:rPr>
            </w:pPr>
            <w:r w:rsidRPr="00020216">
              <w:rPr>
                <w:rFonts w:asciiTheme="minorHAnsi" w:hAnsiTheme="minorHAnsi"/>
              </w:rPr>
              <w:t>Inkoopprocedure die de Opdrachtgever toepast bij de toelating tot de Uitvoeringsovereenkomst, toegepast onder de Algemene Wet Bestuursrecht (</w:t>
            </w:r>
            <w:proofErr w:type="spellStart"/>
            <w:r w:rsidRPr="00020216">
              <w:rPr>
                <w:rFonts w:asciiTheme="minorHAnsi" w:hAnsiTheme="minorHAnsi"/>
              </w:rPr>
              <w:t>Awb</w:t>
            </w:r>
            <w:proofErr w:type="spellEnd"/>
            <w:r w:rsidRPr="00020216">
              <w:rPr>
                <w:rFonts w:asciiTheme="minorHAnsi" w:hAnsiTheme="minorHAnsi"/>
              </w:rPr>
              <w:t>)</w:t>
            </w:r>
          </w:p>
        </w:tc>
      </w:tr>
      <w:tr w:rsidR="00020216" w:rsidRPr="00611A43" w14:paraId="70760C9A" w14:textId="77777777" w:rsidTr="00D907D4">
        <w:tc>
          <w:tcPr>
            <w:tcW w:w="2547" w:type="dxa"/>
          </w:tcPr>
          <w:p w14:paraId="29BE573E" w14:textId="77777777" w:rsidR="00020216" w:rsidRPr="00020216" w:rsidRDefault="00020216" w:rsidP="00D907D4">
            <w:pPr>
              <w:rPr>
                <w:rFonts w:asciiTheme="minorHAnsi" w:hAnsiTheme="minorHAnsi"/>
              </w:rPr>
            </w:pPr>
            <w:r w:rsidRPr="00020216">
              <w:rPr>
                <w:rFonts w:asciiTheme="minorHAnsi" w:hAnsiTheme="minorHAnsi"/>
              </w:rPr>
              <w:t>Procesovereenkomst</w:t>
            </w:r>
          </w:p>
        </w:tc>
        <w:tc>
          <w:tcPr>
            <w:tcW w:w="6804" w:type="dxa"/>
          </w:tcPr>
          <w:p w14:paraId="0625BAA5" w14:textId="40F0D114" w:rsidR="00020216" w:rsidRPr="00020216" w:rsidRDefault="00020216" w:rsidP="00D907D4">
            <w:pPr>
              <w:rPr>
                <w:rFonts w:asciiTheme="minorHAnsi" w:hAnsiTheme="minorHAnsi"/>
              </w:rPr>
            </w:pPr>
            <w:r w:rsidRPr="00020216">
              <w:rPr>
                <w:rFonts w:asciiTheme="minorHAnsi" w:hAnsiTheme="minorHAnsi"/>
              </w:rPr>
              <w:t>Overeenkomst welke de werkwijze tijdens de overlegfase van de Openhouse Toelatingsprocedure regelt en die toegang geeft tot deelname aan de Overlegtafels die daarbij worden toegepast en toegang geeft tot Inschrijving op de Uitvoeringsovereenkomst.</w:t>
            </w:r>
          </w:p>
        </w:tc>
      </w:tr>
      <w:tr w:rsidR="00020216" w:rsidRPr="00611A43" w14:paraId="05B4B432" w14:textId="77777777" w:rsidTr="00D907D4">
        <w:tc>
          <w:tcPr>
            <w:tcW w:w="2547" w:type="dxa"/>
          </w:tcPr>
          <w:p w14:paraId="7BCE66C7" w14:textId="77777777" w:rsidR="00020216" w:rsidRPr="00020216" w:rsidRDefault="00020216" w:rsidP="00D907D4">
            <w:pPr>
              <w:rPr>
                <w:rFonts w:asciiTheme="minorHAnsi" w:hAnsiTheme="minorHAnsi"/>
              </w:rPr>
            </w:pPr>
            <w:r w:rsidRPr="00020216">
              <w:rPr>
                <w:rFonts w:asciiTheme="minorHAnsi" w:hAnsiTheme="minorHAnsi"/>
              </w:rPr>
              <w:t>Programma van eisen</w:t>
            </w:r>
          </w:p>
        </w:tc>
        <w:tc>
          <w:tcPr>
            <w:tcW w:w="6804" w:type="dxa"/>
          </w:tcPr>
          <w:p w14:paraId="3849E3CB" w14:textId="77777777" w:rsidR="00020216" w:rsidRPr="00020216" w:rsidRDefault="00020216" w:rsidP="00D907D4">
            <w:pPr>
              <w:rPr>
                <w:rFonts w:asciiTheme="minorHAnsi" w:hAnsiTheme="minorHAnsi"/>
              </w:rPr>
            </w:pPr>
            <w:r w:rsidRPr="00020216">
              <w:rPr>
                <w:rFonts w:asciiTheme="minorHAnsi" w:hAnsiTheme="minorHAnsi"/>
              </w:rPr>
              <w:t>Het onderdeel van dit document (Hoofdstuk 4), waarin de Opdrachtgever heeft beschreven welke werkzaamheden er verricht moeten worden, welk resultaat er moet worden bereikt en aan welke (rand)voorwaarden moet worden voldaan.</w:t>
            </w:r>
          </w:p>
        </w:tc>
      </w:tr>
      <w:tr w:rsidR="00020216" w:rsidRPr="00611A43" w14:paraId="2C4903D3" w14:textId="77777777" w:rsidTr="00D907D4">
        <w:tc>
          <w:tcPr>
            <w:tcW w:w="2547" w:type="dxa"/>
          </w:tcPr>
          <w:p w14:paraId="0071A6A7" w14:textId="77777777" w:rsidR="00020216" w:rsidRPr="00020216" w:rsidRDefault="00020216" w:rsidP="00D907D4">
            <w:pPr>
              <w:rPr>
                <w:rFonts w:asciiTheme="minorHAnsi" w:hAnsiTheme="minorHAnsi"/>
              </w:rPr>
            </w:pPr>
            <w:r w:rsidRPr="00020216">
              <w:rPr>
                <w:rFonts w:asciiTheme="minorHAnsi" w:hAnsiTheme="minorHAnsi"/>
              </w:rPr>
              <w:t>Uitvoeringsovereenkomst</w:t>
            </w:r>
          </w:p>
        </w:tc>
        <w:tc>
          <w:tcPr>
            <w:tcW w:w="6804" w:type="dxa"/>
          </w:tcPr>
          <w:p w14:paraId="231308E5" w14:textId="77777777" w:rsidR="00020216" w:rsidRPr="0098108B" w:rsidRDefault="00020216" w:rsidP="00D907D4">
            <w:pPr>
              <w:rPr>
                <w:rFonts w:asciiTheme="minorHAnsi" w:hAnsiTheme="minorHAnsi"/>
              </w:rPr>
            </w:pPr>
            <w:r w:rsidRPr="00020216">
              <w:rPr>
                <w:rFonts w:asciiTheme="minorHAnsi" w:hAnsiTheme="minorHAnsi"/>
              </w:rPr>
              <w:t>De overeenkomst die wordt afgesloten na inschrijving van een Opdrachtnemer en wanneer deze aan alle gestelde voorwaarden voldoet.</w:t>
            </w:r>
          </w:p>
        </w:tc>
      </w:tr>
    </w:tbl>
    <w:p w14:paraId="2D227A15" w14:textId="1EB254B1" w:rsidR="00020216" w:rsidRDefault="00020216">
      <w:pPr>
        <w:spacing w:before="37" w:line="292" w:lineRule="exact"/>
        <w:ind w:left="116" w:right="608"/>
        <w:rPr>
          <w:b/>
          <w:sz w:val="24"/>
          <w:lang w:val="nl-NL"/>
        </w:rPr>
      </w:pPr>
    </w:p>
    <w:p w14:paraId="472F959B" w14:textId="77777777" w:rsidR="00277A6C" w:rsidRPr="0089289A" w:rsidRDefault="003E5AF6" w:rsidP="0011470A">
      <w:pPr>
        <w:ind w:left="116"/>
        <w:rPr>
          <w:lang w:val="nl-NL"/>
        </w:rPr>
      </w:pPr>
      <w:r w:rsidRPr="00F00CB4">
        <w:rPr>
          <w:lang w:val="nl-NL"/>
        </w:rPr>
        <w:tab/>
        <w:t xml:space="preserve"> </w:t>
      </w:r>
    </w:p>
    <w:p w14:paraId="078B2B09" w14:textId="77777777" w:rsidR="00277A6C" w:rsidRPr="0011470A" w:rsidRDefault="00953E57">
      <w:pPr>
        <w:pStyle w:val="Kop1"/>
        <w:rPr>
          <w:lang w:val="nl-NL"/>
        </w:rPr>
      </w:pPr>
      <w:r w:rsidRPr="0011470A">
        <w:rPr>
          <w:lang w:val="nl-NL"/>
        </w:rPr>
        <w:t xml:space="preserve">ARTIKEL 2 VOORWERP VAN DE </w:t>
      </w:r>
      <w:r w:rsidR="00B70BC8" w:rsidRPr="0011470A">
        <w:rPr>
          <w:lang w:val="nl-NL"/>
        </w:rPr>
        <w:t>PROCES</w:t>
      </w:r>
      <w:r w:rsidRPr="0011470A">
        <w:rPr>
          <w:lang w:val="nl-NL"/>
        </w:rPr>
        <w:t>OVEREENKOMST</w:t>
      </w:r>
    </w:p>
    <w:p w14:paraId="00FEB5F1" w14:textId="19A36D5B" w:rsidR="00277A6C" w:rsidRPr="0089289A" w:rsidRDefault="00953E57">
      <w:pPr>
        <w:pStyle w:val="Lijstalinea"/>
        <w:numPr>
          <w:ilvl w:val="1"/>
          <w:numId w:val="8"/>
        </w:numPr>
        <w:tabs>
          <w:tab w:val="left" w:pos="817"/>
          <w:tab w:val="left" w:pos="818"/>
        </w:tabs>
        <w:ind w:right="202"/>
        <w:rPr>
          <w:lang w:val="nl-NL"/>
        </w:rPr>
      </w:pPr>
      <w:r w:rsidRPr="0089289A">
        <w:rPr>
          <w:lang w:val="nl-NL"/>
        </w:rPr>
        <w:t xml:space="preserve">De </w:t>
      </w:r>
      <w:r w:rsidR="00B70BC8">
        <w:rPr>
          <w:lang w:val="nl-NL"/>
        </w:rPr>
        <w:t>Proceso</w:t>
      </w:r>
      <w:r w:rsidRPr="0089289A">
        <w:rPr>
          <w:lang w:val="nl-NL"/>
        </w:rPr>
        <w:t xml:space="preserve">vereenkomst brengt tussen Partijen een protocol tot stand voor samenwerking in het kader van de ontwikkeling en levering van </w:t>
      </w:r>
      <w:r w:rsidR="007953B7">
        <w:rPr>
          <w:lang w:val="nl-NL"/>
        </w:rPr>
        <w:t>de Algemene voorziening Huishoudelijke ondersteuning</w:t>
      </w:r>
      <w:r w:rsidRPr="0089289A">
        <w:rPr>
          <w:lang w:val="nl-NL"/>
        </w:rPr>
        <w:t xml:space="preserve">. Partijen houden zich aan de afspraken in de </w:t>
      </w:r>
      <w:r w:rsidR="0011470A">
        <w:rPr>
          <w:lang w:val="nl-NL"/>
        </w:rPr>
        <w:t>Proceso</w:t>
      </w:r>
      <w:r w:rsidRPr="0089289A">
        <w:rPr>
          <w:lang w:val="nl-NL"/>
        </w:rPr>
        <w:t xml:space="preserve">vereenkomst bij het voorbereiden, beheren en uitvoeren van </w:t>
      </w:r>
      <w:r w:rsidR="007953B7">
        <w:rPr>
          <w:lang w:val="nl-NL"/>
        </w:rPr>
        <w:t>de</w:t>
      </w:r>
      <w:r w:rsidRPr="0089289A">
        <w:rPr>
          <w:spacing w:val="-12"/>
          <w:lang w:val="nl-NL"/>
        </w:rPr>
        <w:t xml:space="preserve"> </w:t>
      </w:r>
      <w:r w:rsidR="008C5A91">
        <w:rPr>
          <w:lang w:val="nl-NL"/>
        </w:rPr>
        <w:t>Uitvoeringsovereenkomst</w:t>
      </w:r>
      <w:r w:rsidRPr="0089289A">
        <w:rPr>
          <w:lang w:val="nl-NL"/>
        </w:rPr>
        <w:t>.</w:t>
      </w:r>
    </w:p>
    <w:p w14:paraId="46967E78" w14:textId="2BDC7652" w:rsidR="00277A6C" w:rsidRPr="0089289A" w:rsidRDefault="00953E57">
      <w:pPr>
        <w:pStyle w:val="Lijstalinea"/>
        <w:numPr>
          <w:ilvl w:val="1"/>
          <w:numId w:val="8"/>
        </w:numPr>
        <w:tabs>
          <w:tab w:val="left" w:pos="821"/>
          <w:tab w:val="left" w:pos="822"/>
        </w:tabs>
        <w:ind w:left="822" w:right="327" w:hanging="706"/>
        <w:rPr>
          <w:lang w:val="nl-NL"/>
        </w:rPr>
      </w:pPr>
      <w:r w:rsidRPr="0089289A">
        <w:rPr>
          <w:lang w:val="nl-NL"/>
        </w:rPr>
        <w:t xml:space="preserve">Deelname aan de </w:t>
      </w:r>
      <w:r w:rsidR="0011470A">
        <w:rPr>
          <w:lang w:val="nl-NL"/>
        </w:rPr>
        <w:t>Proceso</w:t>
      </w:r>
      <w:r w:rsidRPr="0089289A">
        <w:rPr>
          <w:lang w:val="nl-NL"/>
        </w:rPr>
        <w:t xml:space="preserve">vereenkomst geeft geen recht op deelname aan een </w:t>
      </w:r>
      <w:r w:rsidR="008C5A91">
        <w:rPr>
          <w:lang w:val="nl-NL"/>
        </w:rPr>
        <w:t>Uitvoeringsovereenkomst</w:t>
      </w:r>
      <w:r w:rsidRPr="0089289A">
        <w:rPr>
          <w:lang w:val="nl-NL"/>
        </w:rPr>
        <w:t xml:space="preserve">, zoals genoemd in </w:t>
      </w:r>
      <w:r w:rsidRPr="00132DB8">
        <w:rPr>
          <w:lang w:val="nl-NL"/>
        </w:rPr>
        <w:t>artikel 10.</w:t>
      </w:r>
      <w:r w:rsidRPr="0089289A">
        <w:rPr>
          <w:lang w:val="nl-NL"/>
        </w:rPr>
        <w:t xml:space="preserve"> Partijen moeten deze </w:t>
      </w:r>
      <w:r w:rsidR="008C5A91">
        <w:rPr>
          <w:lang w:val="nl-NL"/>
        </w:rPr>
        <w:t>Uitvoeringsovereenkomst</w:t>
      </w:r>
      <w:r w:rsidRPr="0089289A">
        <w:rPr>
          <w:lang w:val="nl-NL"/>
        </w:rPr>
        <w:t>(en) expliciet sluiten</w:t>
      </w:r>
      <w:r w:rsidR="007B43FD">
        <w:rPr>
          <w:lang w:val="nl-NL"/>
        </w:rPr>
        <w:t xml:space="preserve"> en Aanbieders dienen zich daarvoor te kwalificeren</w:t>
      </w:r>
      <w:r w:rsidRPr="0089289A">
        <w:rPr>
          <w:lang w:val="nl-NL"/>
        </w:rPr>
        <w:t xml:space="preserve">. Het is echter niet mogelijk deel te nemen aan een </w:t>
      </w:r>
      <w:r w:rsidR="008C5A91">
        <w:rPr>
          <w:lang w:val="nl-NL"/>
        </w:rPr>
        <w:t>Uitvoeringsovereenkomst</w:t>
      </w:r>
      <w:r w:rsidRPr="0089289A">
        <w:rPr>
          <w:lang w:val="nl-NL"/>
        </w:rPr>
        <w:t xml:space="preserve"> zonder ook deel te nemen aan de</w:t>
      </w:r>
      <w:r w:rsidRPr="0089289A">
        <w:rPr>
          <w:spacing w:val="-11"/>
          <w:lang w:val="nl-NL"/>
        </w:rPr>
        <w:t xml:space="preserve"> </w:t>
      </w:r>
      <w:r w:rsidR="0011470A">
        <w:rPr>
          <w:lang w:val="nl-NL"/>
        </w:rPr>
        <w:t>Proceso</w:t>
      </w:r>
      <w:r w:rsidR="0011470A" w:rsidRPr="0089289A">
        <w:rPr>
          <w:lang w:val="nl-NL"/>
        </w:rPr>
        <w:t>vereenkomst</w:t>
      </w:r>
      <w:r w:rsidRPr="0089289A">
        <w:rPr>
          <w:lang w:val="nl-NL"/>
        </w:rPr>
        <w:t>.</w:t>
      </w:r>
    </w:p>
    <w:p w14:paraId="167EA9F9" w14:textId="77777777" w:rsidR="00277A6C" w:rsidRPr="0089289A" w:rsidRDefault="00277A6C">
      <w:pPr>
        <w:pStyle w:val="Plattetekst"/>
        <w:spacing w:before="1"/>
        <w:rPr>
          <w:lang w:val="nl-NL"/>
        </w:rPr>
      </w:pPr>
    </w:p>
    <w:p w14:paraId="144B7560" w14:textId="77777777" w:rsidR="00277A6C" w:rsidRPr="0089289A" w:rsidRDefault="00953E57">
      <w:pPr>
        <w:pStyle w:val="Kop1"/>
        <w:rPr>
          <w:lang w:val="nl-NL"/>
        </w:rPr>
      </w:pPr>
      <w:r w:rsidRPr="0089289A">
        <w:rPr>
          <w:lang w:val="nl-NL"/>
        </w:rPr>
        <w:t>ARTIKEL 3 DUUR VAN DE OVEREENKOMST</w:t>
      </w:r>
    </w:p>
    <w:p w14:paraId="2DE29508" w14:textId="7CE55CF4" w:rsidR="00277A6C" w:rsidRPr="0089289A" w:rsidRDefault="00953E57">
      <w:pPr>
        <w:pStyle w:val="Plattetekst"/>
        <w:ind w:left="116" w:right="468"/>
        <w:rPr>
          <w:lang w:val="nl-NL"/>
        </w:rPr>
      </w:pPr>
      <w:r w:rsidRPr="00611A43">
        <w:rPr>
          <w:lang w:val="nl-NL"/>
        </w:rPr>
        <w:t xml:space="preserve">De Overeenkomst gaat in op </w:t>
      </w:r>
      <w:r w:rsidR="00C80CB9" w:rsidRPr="00611A43">
        <w:rPr>
          <w:lang w:val="nl-NL"/>
        </w:rPr>
        <w:t>de</w:t>
      </w:r>
      <w:r w:rsidR="002157AA" w:rsidRPr="00611A43">
        <w:rPr>
          <w:lang w:val="nl-NL"/>
        </w:rPr>
        <w:t xml:space="preserve"> datum van ondertekening</w:t>
      </w:r>
      <w:r w:rsidRPr="00611A43">
        <w:rPr>
          <w:lang w:val="nl-NL"/>
        </w:rPr>
        <w:t xml:space="preserve"> en </w:t>
      </w:r>
      <w:r w:rsidR="00E826AB" w:rsidRPr="00611A43">
        <w:rPr>
          <w:lang w:val="nl-NL"/>
        </w:rPr>
        <w:t>eindigt op</w:t>
      </w:r>
      <w:r w:rsidRPr="00611A43">
        <w:rPr>
          <w:lang w:val="nl-NL"/>
        </w:rPr>
        <w:t xml:space="preserve"> </w:t>
      </w:r>
      <w:r w:rsidR="00AD4E06" w:rsidRPr="00611A43">
        <w:rPr>
          <w:lang w:val="nl-NL"/>
        </w:rPr>
        <w:t>31 december</w:t>
      </w:r>
      <w:r w:rsidR="008A458C" w:rsidRPr="00611A43">
        <w:rPr>
          <w:lang w:val="nl-NL"/>
        </w:rPr>
        <w:t xml:space="preserve"> 202</w:t>
      </w:r>
      <w:r w:rsidR="00611A43" w:rsidRPr="00611A43">
        <w:rPr>
          <w:lang w:val="nl-NL"/>
        </w:rPr>
        <w:t>3</w:t>
      </w:r>
      <w:r w:rsidR="00C80CB9" w:rsidRPr="00611A43">
        <w:rPr>
          <w:lang w:val="nl-NL"/>
        </w:rPr>
        <w:t>. De gemeente kan de overeenkomst met wederzijds goedvinden verlengen met maximaal</w:t>
      </w:r>
      <w:r w:rsidR="00303D8C" w:rsidRPr="00611A43">
        <w:rPr>
          <w:lang w:val="nl-NL"/>
        </w:rPr>
        <w:t xml:space="preserve"> </w:t>
      </w:r>
      <w:r w:rsidR="00611A43" w:rsidRPr="00611A43">
        <w:rPr>
          <w:lang w:val="nl-NL"/>
        </w:rPr>
        <w:t>één</w:t>
      </w:r>
      <w:r w:rsidR="00C736FE" w:rsidRPr="00611A43">
        <w:rPr>
          <w:lang w:val="nl-NL"/>
        </w:rPr>
        <w:t xml:space="preserve"> </w:t>
      </w:r>
      <w:r w:rsidR="00C80CB9" w:rsidRPr="00611A43">
        <w:rPr>
          <w:lang w:val="nl-NL"/>
        </w:rPr>
        <w:t>keer 1 jaar</w:t>
      </w:r>
      <w:r w:rsidR="002F6B0C" w:rsidRPr="00611A43">
        <w:rPr>
          <w:lang w:val="nl-NL"/>
        </w:rPr>
        <w:t>,</w:t>
      </w:r>
      <w:r w:rsidRPr="00611A43">
        <w:rPr>
          <w:lang w:val="nl-NL"/>
        </w:rPr>
        <w:t xml:space="preserve"> </w:t>
      </w:r>
      <w:r w:rsidR="000641EC" w:rsidRPr="00611A43">
        <w:rPr>
          <w:lang w:val="nl-NL"/>
        </w:rPr>
        <w:t>tenzij partijen de Uitvoeringsovereenkomst opzeggen met toepassing van de vastgestelde opzegtermijnen.</w:t>
      </w:r>
    </w:p>
    <w:p w14:paraId="687C0D60" w14:textId="77777777" w:rsidR="00277A6C" w:rsidRPr="0089289A" w:rsidRDefault="00277A6C">
      <w:pPr>
        <w:pStyle w:val="Plattetekst"/>
        <w:spacing w:before="3"/>
        <w:rPr>
          <w:lang w:val="nl-NL"/>
        </w:rPr>
      </w:pPr>
    </w:p>
    <w:p w14:paraId="7BFD00CF" w14:textId="77777777" w:rsidR="00277A6C" w:rsidRPr="0089289A" w:rsidRDefault="00953E57">
      <w:pPr>
        <w:pStyle w:val="Kop1"/>
        <w:rPr>
          <w:lang w:val="nl-NL"/>
        </w:rPr>
      </w:pPr>
      <w:r w:rsidRPr="0089289A">
        <w:rPr>
          <w:lang w:val="nl-NL"/>
        </w:rPr>
        <w:t>ARTIKEL 4 UITGANGSPUNTEN VOOR DE SAMENWERKING:</w:t>
      </w:r>
    </w:p>
    <w:p w14:paraId="3414F119" w14:textId="034967C4" w:rsidR="00277A6C" w:rsidRPr="0089289A" w:rsidRDefault="00953E57">
      <w:pPr>
        <w:pStyle w:val="Lijstalinea"/>
        <w:numPr>
          <w:ilvl w:val="1"/>
          <w:numId w:val="7"/>
        </w:numPr>
        <w:tabs>
          <w:tab w:val="left" w:pos="824"/>
          <w:tab w:val="left" w:pos="825"/>
        </w:tabs>
        <w:spacing w:line="267" w:lineRule="exact"/>
        <w:rPr>
          <w:lang w:val="nl-NL"/>
        </w:rPr>
      </w:pPr>
      <w:r w:rsidRPr="0089289A">
        <w:rPr>
          <w:lang w:val="nl-NL"/>
        </w:rPr>
        <w:t>Als uitgangspunten voor de samenwerking komen Partijen overeen</w:t>
      </w:r>
      <w:r w:rsidRPr="0089289A">
        <w:rPr>
          <w:spacing w:val="-23"/>
          <w:lang w:val="nl-NL"/>
        </w:rPr>
        <w:t xml:space="preserve"> </w:t>
      </w:r>
      <w:r w:rsidRPr="0089289A">
        <w:rPr>
          <w:lang w:val="nl-NL"/>
        </w:rPr>
        <w:t>dat</w:t>
      </w:r>
      <w:r w:rsidR="00C60B67">
        <w:rPr>
          <w:lang w:val="nl-NL"/>
        </w:rPr>
        <w:t xml:space="preserve"> </w:t>
      </w:r>
    </w:p>
    <w:p w14:paraId="5229B695" w14:textId="77777777" w:rsidR="00E826AB" w:rsidRDefault="00953E57">
      <w:pPr>
        <w:pStyle w:val="Lijstalinea"/>
        <w:numPr>
          <w:ilvl w:val="2"/>
          <w:numId w:val="7"/>
        </w:numPr>
        <w:tabs>
          <w:tab w:val="left" w:pos="1557"/>
        </w:tabs>
        <w:spacing w:before="34"/>
        <w:ind w:right="245"/>
        <w:rPr>
          <w:lang w:val="nl-NL"/>
        </w:rPr>
      </w:pPr>
      <w:r w:rsidRPr="0011470A">
        <w:rPr>
          <w:lang w:val="nl-NL"/>
        </w:rPr>
        <w:t xml:space="preserve">zij bij het uitvoeren van de </w:t>
      </w:r>
      <w:r w:rsidR="0011470A" w:rsidRPr="0011470A">
        <w:rPr>
          <w:lang w:val="nl-NL"/>
        </w:rPr>
        <w:t xml:space="preserve">Procesovereenkomst </w:t>
      </w:r>
      <w:r w:rsidRPr="0011470A">
        <w:rPr>
          <w:lang w:val="nl-NL"/>
        </w:rPr>
        <w:t xml:space="preserve">en de daaruit voortkomende </w:t>
      </w:r>
      <w:r w:rsidR="008C5A91" w:rsidRPr="0011470A">
        <w:rPr>
          <w:lang w:val="nl-NL"/>
        </w:rPr>
        <w:t>Uitvoeringsovereenkomst</w:t>
      </w:r>
      <w:r w:rsidR="00E826AB">
        <w:rPr>
          <w:lang w:val="nl-NL"/>
        </w:rPr>
        <w:t xml:space="preserve"> </w:t>
      </w:r>
      <w:r w:rsidRPr="0011470A">
        <w:rPr>
          <w:lang w:val="nl-NL"/>
        </w:rPr>
        <w:t>altijd te goeder trouw zullen</w:t>
      </w:r>
      <w:r w:rsidRPr="0011470A">
        <w:rPr>
          <w:spacing w:val="-15"/>
          <w:lang w:val="nl-NL"/>
        </w:rPr>
        <w:t xml:space="preserve"> </w:t>
      </w:r>
      <w:r w:rsidRPr="0011470A">
        <w:rPr>
          <w:lang w:val="nl-NL"/>
        </w:rPr>
        <w:t>handelen;</w:t>
      </w:r>
      <w:r w:rsidR="0011470A">
        <w:rPr>
          <w:lang w:val="nl-NL"/>
        </w:rPr>
        <w:t xml:space="preserve"> </w:t>
      </w:r>
    </w:p>
    <w:p w14:paraId="22721524" w14:textId="43F5441B" w:rsidR="00277A6C" w:rsidRPr="0089289A" w:rsidRDefault="00953E57">
      <w:pPr>
        <w:pStyle w:val="Lijstalinea"/>
        <w:numPr>
          <w:ilvl w:val="2"/>
          <w:numId w:val="7"/>
        </w:numPr>
        <w:tabs>
          <w:tab w:val="left" w:pos="1557"/>
        </w:tabs>
        <w:spacing w:before="34"/>
        <w:ind w:right="245"/>
        <w:rPr>
          <w:lang w:val="nl-NL"/>
        </w:rPr>
      </w:pPr>
      <w:r w:rsidRPr="0089289A">
        <w:rPr>
          <w:lang w:val="nl-NL"/>
        </w:rPr>
        <w:t xml:space="preserve">Resultaat de basis vormt voor zowel de </w:t>
      </w:r>
      <w:r w:rsidR="0011470A">
        <w:rPr>
          <w:lang w:val="nl-NL"/>
        </w:rPr>
        <w:t>Proces</w:t>
      </w:r>
      <w:r w:rsidR="00684813">
        <w:rPr>
          <w:lang w:val="nl-NL"/>
        </w:rPr>
        <w:t>o</w:t>
      </w:r>
      <w:r w:rsidR="0011470A" w:rsidRPr="0089289A">
        <w:rPr>
          <w:lang w:val="nl-NL"/>
        </w:rPr>
        <w:t xml:space="preserve">vereenkomst </w:t>
      </w:r>
      <w:r w:rsidRPr="0089289A">
        <w:rPr>
          <w:lang w:val="nl-NL"/>
        </w:rPr>
        <w:t xml:space="preserve">als de daaruit voortkomende </w:t>
      </w:r>
      <w:r w:rsidR="008C5A91">
        <w:rPr>
          <w:lang w:val="nl-NL"/>
        </w:rPr>
        <w:t>Uitvoeringsovereenkomst</w:t>
      </w:r>
      <w:r w:rsidRPr="0089289A">
        <w:rPr>
          <w:lang w:val="nl-NL"/>
        </w:rPr>
        <w:t>.</w:t>
      </w:r>
    </w:p>
    <w:p w14:paraId="0DA1BD61" w14:textId="77777777" w:rsidR="00277A6C" w:rsidRPr="0089289A" w:rsidRDefault="00953E57">
      <w:pPr>
        <w:pStyle w:val="Lijstalinea"/>
        <w:numPr>
          <w:ilvl w:val="1"/>
          <w:numId w:val="7"/>
        </w:numPr>
        <w:tabs>
          <w:tab w:val="left" w:pos="824"/>
          <w:tab w:val="left" w:pos="825"/>
        </w:tabs>
        <w:rPr>
          <w:lang w:val="nl-NL"/>
        </w:rPr>
      </w:pPr>
      <w:r w:rsidRPr="0089289A">
        <w:rPr>
          <w:lang w:val="nl-NL"/>
        </w:rPr>
        <w:t>Aanbieder</w:t>
      </w:r>
      <w:r w:rsidR="00AD4E06">
        <w:rPr>
          <w:lang w:val="nl-NL"/>
        </w:rPr>
        <w:t xml:space="preserve"> </w:t>
      </w:r>
      <w:r w:rsidRPr="0089289A">
        <w:rPr>
          <w:lang w:val="nl-NL"/>
        </w:rPr>
        <w:t>verkla</w:t>
      </w:r>
      <w:r w:rsidR="00086330">
        <w:rPr>
          <w:lang w:val="nl-NL"/>
        </w:rPr>
        <w:t>art</w:t>
      </w:r>
      <w:r w:rsidRPr="0089289A">
        <w:rPr>
          <w:lang w:val="nl-NL"/>
        </w:rPr>
        <w:t xml:space="preserve"> door ondertekening van de </w:t>
      </w:r>
      <w:r w:rsidR="0011470A">
        <w:rPr>
          <w:lang w:val="nl-NL"/>
        </w:rPr>
        <w:t>Proceso</w:t>
      </w:r>
      <w:r w:rsidR="0011470A" w:rsidRPr="0089289A">
        <w:rPr>
          <w:lang w:val="nl-NL"/>
        </w:rPr>
        <w:t xml:space="preserve">vereenkomst </w:t>
      </w:r>
      <w:r w:rsidRPr="0089289A">
        <w:rPr>
          <w:lang w:val="nl-NL"/>
        </w:rPr>
        <w:t>dat</w:t>
      </w:r>
      <w:r w:rsidRPr="0089289A">
        <w:rPr>
          <w:spacing w:val="-20"/>
          <w:lang w:val="nl-NL"/>
        </w:rPr>
        <w:t xml:space="preserve"> </w:t>
      </w:r>
      <w:r w:rsidR="00086330">
        <w:rPr>
          <w:lang w:val="nl-NL"/>
        </w:rPr>
        <w:t>h</w:t>
      </w:r>
      <w:r w:rsidRPr="0089289A">
        <w:rPr>
          <w:lang w:val="nl-NL"/>
        </w:rPr>
        <w:t>ij:</w:t>
      </w:r>
    </w:p>
    <w:p w14:paraId="10EAE7AA" w14:textId="4890C27A" w:rsidR="00277A6C" w:rsidRPr="0089289A" w:rsidRDefault="00953E57">
      <w:pPr>
        <w:pStyle w:val="Lijstalinea"/>
        <w:numPr>
          <w:ilvl w:val="2"/>
          <w:numId w:val="7"/>
        </w:numPr>
        <w:tabs>
          <w:tab w:val="left" w:pos="1542"/>
        </w:tabs>
        <w:ind w:left="1542" w:right="244"/>
        <w:rPr>
          <w:lang w:val="nl-NL"/>
        </w:rPr>
      </w:pPr>
      <w:r w:rsidRPr="0089289A">
        <w:rPr>
          <w:lang w:val="nl-NL"/>
        </w:rPr>
        <w:t xml:space="preserve">documentatie met betrekking tot de </w:t>
      </w:r>
      <w:r w:rsidR="0011470A">
        <w:rPr>
          <w:lang w:val="nl-NL"/>
        </w:rPr>
        <w:t>Proceso</w:t>
      </w:r>
      <w:r w:rsidR="0011470A" w:rsidRPr="0089289A">
        <w:rPr>
          <w:lang w:val="nl-NL"/>
        </w:rPr>
        <w:t xml:space="preserve">vereenkomst </w:t>
      </w:r>
      <w:r w:rsidRPr="0089289A">
        <w:rPr>
          <w:lang w:val="nl-NL"/>
        </w:rPr>
        <w:t xml:space="preserve">en daaruit voortkomende </w:t>
      </w:r>
      <w:r w:rsidR="008C5A91">
        <w:rPr>
          <w:lang w:val="nl-NL"/>
        </w:rPr>
        <w:t>Uitvoeringsovereenkomst</w:t>
      </w:r>
      <w:r w:rsidRPr="0089289A">
        <w:rPr>
          <w:lang w:val="nl-NL"/>
        </w:rPr>
        <w:t xml:space="preserve"> z</w:t>
      </w:r>
      <w:r w:rsidR="00586F57">
        <w:rPr>
          <w:lang w:val="nl-NL"/>
        </w:rPr>
        <w:t>al</w:t>
      </w:r>
      <w:r w:rsidRPr="0089289A">
        <w:rPr>
          <w:lang w:val="nl-NL"/>
        </w:rPr>
        <w:t xml:space="preserve"> bewaren conform geldende standaarden, waaronder die voor accountancy (voor zover relevant)</w:t>
      </w:r>
      <w:r w:rsidR="00C60B67">
        <w:rPr>
          <w:lang w:val="nl-NL"/>
        </w:rPr>
        <w:t>,</w:t>
      </w:r>
      <w:r w:rsidRPr="0089289A">
        <w:rPr>
          <w:lang w:val="nl-NL"/>
        </w:rPr>
        <w:t xml:space="preserve"> en </w:t>
      </w:r>
      <w:r w:rsidR="00E826AB">
        <w:rPr>
          <w:lang w:val="nl-NL"/>
        </w:rPr>
        <w:t xml:space="preserve">met toepassing van </w:t>
      </w:r>
      <w:r w:rsidR="000641EC">
        <w:rPr>
          <w:lang w:val="nl-NL"/>
        </w:rPr>
        <w:t xml:space="preserve">de </w:t>
      </w:r>
      <w:r w:rsidR="00C60B67">
        <w:rPr>
          <w:lang w:val="nl-NL"/>
        </w:rPr>
        <w:t>w</w:t>
      </w:r>
      <w:r w:rsidR="000641EC">
        <w:rPr>
          <w:lang w:val="nl-NL"/>
        </w:rPr>
        <w:t>et</w:t>
      </w:r>
      <w:r w:rsidR="00C60B67">
        <w:rPr>
          <w:lang w:val="nl-NL"/>
        </w:rPr>
        <w:t>telijke vereisten inzake</w:t>
      </w:r>
      <w:r w:rsidR="000641EC">
        <w:rPr>
          <w:lang w:val="nl-NL"/>
        </w:rPr>
        <w:t xml:space="preserve"> </w:t>
      </w:r>
      <w:r w:rsidRPr="0089289A">
        <w:rPr>
          <w:lang w:val="nl-NL"/>
        </w:rPr>
        <w:t xml:space="preserve">bescherming persoonsgegevens </w:t>
      </w:r>
      <w:r w:rsidR="00C60B67">
        <w:rPr>
          <w:lang w:val="nl-NL"/>
        </w:rPr>
        <w:t>conform</w:t>
      </w:r>
      <w:r w:rsidR="00E43FC2">
        <w:rPr>
          <w:lang w:val="nl-NL"/>
        </w:rPr>
        <w:t xml:space="preserve"> </w:t>
      </w:r>
      <w:r w:rsidR="000641EC">
        <w:rPr>
          <w:lang w:val="nl-NL"/>
        </w:rPr>
        <w:t xml:space="preserve">de </w:t>
      </w:r>
      <w:r w:rsidR="00E43FC2">
        <w:rPr>
          <w:lang w:val="nl-NL"/>
        </w:rPr>
        <w:t>Algemene verordening gegevensbescherming</w:t>
      </w:r>
      <w:r w:rsidR="000641EC">
        <w:rPr>
          <w:lang w:val="nl-NL"/>
        </w:rPr>
        <w:t xml:space="preserve"> (AVG</w:t>
      </w:r>
      <w:r w:rsidRPr="0089289A">
        <w:rPr>
          <w:lang w:val="nl-NL"/>
        </w:rPr>
        <w:t>);</w:t>
      </w:r>
    </w:p>
    <w:p w14:paraId="1EC62BCB" w14:textId="7D32365B" w:rsidR="00277A6C" w:rsidRPr="0089289A" w:rsidRDefault="00953E57">
      <w:pPr>
        <w:pStyle w:val="Lijstalinea"/>
        <w:numPr>
          <w:ilvl w:val="2"/>
          <w:numId w:val="7"/>
        </w:numPr>
        <w:tabs>
          <w:tab w:val="left" w:pos="1542"/>
        </w:tabs>
        <w:ind w:left="1542" w:right="305"/>
        <w:rPr>
          <w:lang w:val="nl-NL"/>
        </w:rPr>
      </w:pPr>
      <w:r w:rsidRPr="0089289A">
        <w:rPr>
          <w:lang w:val="nl-NL"/>
        </w:rPr>
        <w:t xml:space="preserve">een zakelijke of andere doelstelling of verbintenis waarvan </w:t>
      </w:r>
      <w:r w:rsidR="00086330">
        <w:rPr>
          <w:lang w:val="nl-NL"/>
        </w:rPr>
        <w:t>h</w:t>
      </w:r>
      <w:r w:rsidRPr="0089289A">
        <w:rPr>
          <w:lang w:val="nl-NL"/>
        </w:rPr>
        <w:t>ij redelijkerwijs k</w:t>
      </w:r>
      <w:r w:rsidR="004C2DCB">
        <w:rPr>
          <w:lang w:val="nl-NL"/>
        </w:rPr>
        <w:t>an</w:t>
      </w:r>
      <w:r w:rsidRPr="0089289A">
        <w:rPr>
          <w:lang w:val="nl-NL"/>
        </w:rPr>
        <w:t xml:space="preserve"> verwachten dat deze het voorwerp van de </w:t>
      </w:r>
      <w:r w:rsidR="0011470A">
        <w:rPr>
          <w:lang w:val="nl-NL"/>
        </w:rPr>
        <w:t>Proceso</w:t>
      </w:r>
      <w:r w:rsidR="0011470A" w:rsidRPr="0089289A">
        <w:rPr>
          <w:lang w:val="nl-NL"/>
        </w:rPr>
        <w:t xml:space="preserve">vereenkomst </w:t>
      </w:r>
      <w:r w:rsidRPr="0089289A">
        <w:rPr>
          <w:lang w:val="nl-NL"/>
        </w:rPr>
        <w:t xml:space="preserve">of een daaruit voortkomende </w:t>
      </w:r>
      <w:r w:rsidR="008C5A91">
        <w:rPr>
          <w:lang w:val="nl-NL"/>
        </w:rPr>
        <w:t>Uitvoeringsovereenkomst</w:t>
      </w:r>
      <w:r w:rsidRPr="0089289A">
        <w:rPr>
          <w:lang w:val="nl-NL"/>
        </w:rPr>
        <w:t xml:space="preserve"> geweld aan kan doen, volledig kenbaar maakt aan</w:t>
      </w:r>
      <w:r w:rsidRPr="0089289A">
        <w:rPr>
          <w:spacing w:val="-2"/>
          <w:lang w:val="nl-NL"/>
        </w:rPr>
        <w:t xml:space="preserve"> </w:t>
      </w:r>
      <w:r w:rsidRPr="0089289A">
        <w:rPr>
          <w:lang w:val="nl-NL"/>
        </w:rPr>
        <w:t>Gemeente;</w:t>
      </w:r>
    </w:p>
    <w:p w14:paraId="338AC5B7" w14:textId="77777777" w:rsidR="00277A6C" w:rsidRPr="0089289A" w:rsidRDefault="00953E57">
      <w:pPr>
        <w:pStyle w:val="Lijstalinea"/>
        <w:numPr>
          <w:ilvl w:val="2"/>
          <w:numId w:val="7"/>
        </w:numPr>
        <w:tabs>
          <w:tab w:val="left" w:pos="1542"/>
        </w:tabs>
        <w:ind w:left="1542" w:right="460"/>
        <w:jc w:val="both"/>
        <w:rPr>
          <w:lang w:val="nl-NL"/>
        </w:rPr>
      </w:pPr>
      <w:r w:rsidRPr="0089289A">
        <w:rPr>
          <w:lang w:val="nl-NL"/>
        </w:rPr>
        <w:t>op aangeven van Gemeente binnen een redelijke termijn de informatie genoemd onder lid a) z</w:t>
      </w:r>
      <w:r w:rsidR="00086330">
        <w:rPr>
          <w:lang w:val="nl-NL"/>
        </w:rPr>
        <w:t>al</w:t>
      </w:r>
      <w:r w:rsidRPr="0089289A">
        <w:rPr>
          <w:lang w:val="nl-NL"/>
        </w:rPr>
        <w:t xml:space="preserve"> overhandigen, met uitzondering van informatie die wettelijk of door een rechter geheim is</w:t>
      </w:r>
      <w:r w:rsidRPr="0089289A">
        <w:rPr>
          <w:spacing w:val="-7"/>
          <w:lang w:val="nl-NL"/>
        </w:rPr>
        <w:t xml:space="preserve"> </w:t>
      </w:r>
      <w:r w:rsidRPr="0089289A">
        <w:rPr>
          <w:lang w:val="nl-NL"/>
        </w:rPr>
        <w:t>verklaard.</w:t>
      </w:r>
    </w:p>
    <w:p w14:paraId="6DCFD572" w14:textId="77777777" w:rsidR="00277A6C" w:rsidRPr="0089289A" w:rsidRDefault="00277A6C">
      <w:pPr>
        <w:pStyle w:val="Plattetekst"/>
        <w:spacing w:before="3"/>
        <w:rPr>
          <w:sz w:val="24"/>
          <w:lang w:val="nl-NL"/>
        </w:rPr>
      </w:pPr>
    </w:p>
    <w:p w14:paraId="593C59B1" w14:textId="77777777" w:rsidR="00277A6C" w:rsidRDefault="00953E57">
      <w:pPr>
        <w:pStyle w:val="Kop1"/>
      </w:pPr>
      <w:r>
        <w:t>ARTIKEL 5 UITSLUITING DEELNAME AANBIEDERS</w:t>
      </w:r>
    </w:p>
    <w:p w14:paraId="7B49CF10" w14:textId="28BE7998" w:rsidR="00277A6C" w:rsidRPr="005E3EDC" w:rsidRDefault="00086330">
      <w:pPr>
        <w:pStyle w:val="Lijstalinea"/>
        <w:numPr>
          <w:ilvl w:val="1"/>
          <w:numId w:val="6"/>
        </w:numPr>
        <w:tabs>
          <w:tab w:val="left" w:pos="817"/>
          <w:tab w:val="left" w:pos="818"/>
        </w:tabs>
        <w:ind w:right="166"/>
        <w:rPr>
          <w:lang w:val="nl-NL"/>
        </w:rPr>
      </w:pPr>
      <w:r>
        <w:rPr>
          <w:lang w:val="nl-NL"/>
        </w:rPr>
        <w:t xml:space="preserve">Een </w:t>
      </w:r>
      <w:r w:rsidR="00953E57" w:rsidRPr="005E3EDC">
        <w:rPr>
          <w:lang w:val="nl-NL"/>
        </w:rPr>
        <w:t xml:space="preserve">Aanbieder waarop de uitsluitingsgronden zoals beschreven in </w:t>
      </w:r>
      <w:r w:rsidR="00BE5239" w:rsidRPr="00BE5239">
        <w:rPr>
          <w:b/>
          <w:bCs/>
          <w:lang w:val="nl-NL"/>
        </w:rPr>
        <w:t>B</w:t>
      </w:r>
      <w:r w:rsidR="005E3EDC" w:rsidRPr="00BE5239">
        <w:rPr>
          <w:b/>
          <w:bCs/>
          <w:lang w:val="nl-NL"/>
        </w:rPr>
        <w:t xml:space="preserve">ijlage </w:t>
      </w:r>
      <w:r w:rsidR="004A3D5A" w:rsidRPr="00BE5239">
        <w:rPr>
          <w:b/>
          <w:bCs/>
          <w:lang w:val="nl-NL"/>
        </w:rPr>
        <w:t>1</w:t>
      </w:r>
      <w:r w:rsidR="004A3D5A" w:rsidRPr="005E3EDC">
        <w:rPr>
          <w:lang w:val="nl-NL"/>
        </w:rPr>
        <w:t xml:space="preserve"> </w:t>
      </w:r>
      <w:r w:rsidR="0074787D">
        <w:rPr>
          <w:lang w:val="nl-NL"/>
        </w:rPr>
        <w:t xml:space="preserve">van deze Procesovereenkomst </w:t>
      </w:r>
      <w:r w:rsidR="00953E57" w:rsidRPr="005E3EDC">
        <w:rPr>
          <w:lang w:val="nl-NL"/>
        </w:rPr>
        <w:t>van toepassing zijn, k</w:t>
      </w:r>
      <w:r w:rsidR="004C2DCB">
        <w:rPr>
          <w:lang w:val="nl-NL"/>
        </w:rPr>
        <w:t>an</w:t>
      </w:r>
      <w:r w:rsidR="00953E57" w:rsidRPr="005E3EDC">
        <w:rPr>
          <w:lang w:val="nl-NL"/>
        </w:rPr>
        <w:t xml:space="preserve"> niet (langer) deelnemen aan de</w:t>
      </w:r>
      <w:r w:rsidR="005E3EDC" w:rsidRPr="005E3EDC">
        <w:rPr>
          <w:lang w:val="nl-NL"/>
        </w:rPr>
        <w:t xml:space="preserve"> Proceso</w:t>
      </w:r>
      <w:r w:rsidR="00953E57" w:rsidRPr="005E3EDC">
        <w:rPr>
          <w:lang w:val="nl-NL"/>
        </w:rPr>
        <w:t>vereenkomst.</w:t>
      </w:r>
      <w:r w:rsidR="00175EE2">
        <w:rPr>
          <w:lang w:val="nl-NL"/>
        </w:rPr>
        <w:t xml:space="preserve"> De Aanbieder verklaart door ondertekening van de Procesovereenkomst bij voortduring te voldoen aan het gestelde in Bijlage 1.</w:t>
      </w:r>
    </w:p>
    <w:p w14:paraId="59998B01" w14:textId="43D64AA9" w:rsidR="00277A6C" w:rsidRPr="004A3D5A" w:rsidRDefault="00086330">
      <w:pPr>
        <w:pStyle w:val="Lijstalinea"/>
        <w:numPr>
          <w:ilvl w:val="1"/>
          <w:numId w:val="6"/>
        </w:numPr>
        <w:tabs>
          <w:tab w:val="left" w:pos="821"/>
          <w:tab w:val="left" w:pos="822"/>
        </w:tabs>
        <w:ind w:left="822" w:right="146" w:hanging="706"/>
        <w:rPr>
          <w:lang w:val="nl-NL"/>
        </w:rPr>
      </w:pPr>
      <w:r>
        <w:rPr>
          <w:lang w:val="nl-NL"/>
        </w:rPr>
        <w:t>Een Aanbieder</w:t>
      </w:r>
      <w:r w:rsidRPr="004A3D5A">
        <w:rPr>
          <w:lang w:val="nl-NL"/>
        </w:rPr>
        <w:t xml:space="preserve"> </w:t>
      </w:r>
      <w:r w:rsidR="00953E57" w:rsidRPr="004A3D5A">
        <w:rPr>
          <w:lang w:val="nl-NL"/>
        </w:rPr>
        <w:t xml:space="preserve">die </w:t>
      </w:r>
      <w:r w:rsidR="004A3D5A" w:rsidRPr="004A3D5A">
        <w:rPr>
          <w:lang w:val="nl-NL"/>
        </w:rPr>
        <w:t xml:space="preserve">na ondertekening van de Uitvoeringsovereenkomst </w:t>
      </w:r>
      <w:r w:rsidR="00953E57" w:rsidRPr="004A3D5A">
        <w:rPr>
          <w:lang w:val="nl-NL"/>
        </w:rPr>
        <w:t>niet k</w:t>
      </w:r>
      <w:r>
        <w:rPr>
          <w:lang w:val="nl-NL"/>
        </w:rPr>
        <w:t>an</w:t>
      </w:r>
      <w:r w:rsidR="00953E57" w:rsidRPr="004A3D5A">
        <w:rPr>
          <w:lang w:val="nl-NL"/>
        </w:rPr>
        <w:t xml:space="preserve"> voldoen aan </w:t>
      </w:r>
      <w:r w:rsidR="004A3D5A" w:rsidRPr="004A3D5A">
        <w:rPr>
          <w:lang w:val="nl-NL"/>
        </w:rPr>
        <w:t xml:space="preserve">vereisten van die Uitvoeringsovereenkomst of aan </w:t>
      </w:r>
      <w:r w:rsidR="00953E57" w:rsidRPr="004A3D5A">
        <w:rPr>
          <w:lang w:val="nl-NL"/>
        </w:rPr>
        <w:t xml:space="preserve">de geschiktheidseisen en algemene uitvoeringseisen zoals beschreven in het </w:t>
      </w:r>
      <w:r w:rsidR="00A64003">
        <w:rPr>
          <w:lang w:val="nl-NL"/>
        </w:rPr>
        <w:t xml:space="preserve">Beschrijvend document en </w:t>
      </w:r>
      <w:r w:rsidR="00953E57" w:rsidRPr="00A64003">
        <w:rPr>
          <w:bCs/>
          <w:lang w:val="nl-NL"/>
        </w:rPr>
        <w:t>Programma van Eisen</w:t>
      </w:r>
      <w:r w:rsidR="00953E57" w:rsidRPr="004A3D5A">
        <w:rPr>
          <w:b/>
          <w:lang w:val="nl-NL"/>
        </w:rPr>
        <w:t xml:space="preserve"> </w:t>
      </w:r>
      <w:r w:rsidR="00953E57" w:rsidRPr="004A3D5A">
        <w:rPr>
          <w:lang w:val="nl-NL"/>
        </w:rPr>
        <w:t>k</w:t>
      </w:r>
      <w:r>
        <w:rPr>
          <w:lang w:val="nl-NL"/>
        </w:rPr>
        <w:t>an</w:t>
      </w:r>
      <w:r w:rsidR="00953E57" w:rsidRPr="004A3D5A">
        <w:rPr>
          <w:lang w:val="nl-NL"/>
        </w:rPr>
        <w:t xml:space="preserve"> niet (langer) deelnemen aan de</w:t>
      </w:r>
      <w:r w:rsidR="00953E57" w:rsidRPr="004A3D5A">
        <w:rPr>
          <w:spacing w:val="-9"/>
          <w:lang w:val="nl-NL"/>
        </w:rPr>
        <w:t xml:space="preserve"> </w:t>
      </w:r>
      <w:r w:rsidR="004A3D5A" w:rsidRPr="004A3D5A">
        <w:rPr>
          <w:lang w:val="nl-NL"/>
        </w:rPr>
        <w:t>Procesovereenkomst</w:t>
      </w:r>
      <w:r w:rsidR="00953E57" w:rsidRPr="004A3D5A">
        <w:rPr>
          <w:lang w:val="nl-NL"/>
        </w:rPr>
        <w:t>.</w:t>
      </w:r>
    </w:p>
    <w:p w14:paraId="7276784E" w14:textId="48590167" w:rsidR="00277A6C" w:rsidRDefault="00953E57" w:rsidP="005E3EDC">
      <w:pPr>
        <w:pStyle w:val="Lijstalinea"/>
        <w:numPr>
          <w:ilvl w:val="1"/>
          <w:numId w:val="6"/>
        </w:numPr>
        <w:tabs>
          <w:tab w:val="left" w:pos="817"/>
          <w:tab w:val="left" w:pos="818"/>
        </w:tabs>
        <w:spacing w:before="3"/>
        <w:ind w:right="308"/>
        <w:rPr>
          <w:lang w:val="nl-NL"/>
        </w:rPr>
      </w:pPr>
      <w:r w:rsidRPr="005E3EDC">
        <w:rPr>
          <w:lang w:val="nl-NL"/>
        </w:rPr>
        <w:t xml:space="preserve">Gemeente kan besluiten met een Aanbieder, die niet kan aantonen te voldoen aan de in artikel 5.2. gestelde eisen, de </w:t>
      </w:r>
      <w:r w:rsidR="0011470A" w:rsidRPr="005E3EDC">
        <w:rPr>
          <w:lang w:val="nl-NL"/>
        </w:rPr>
        <w:t xml:space="preserve">Procesovereenkomst </w:t>
      </w:r>
      <w:r w:rsidRPr="005E3EDC">
        <w:rPr>
          <w:lang w:val="nl-NL"/>
        </w:rPr>
        <w:t>onder ontbindende voorwaarde</w:t>
      </w:r>
      <w:r w:rsidR="0037040E">
        <w:rPr>
          <w:lang w:val="nl-NL"/>
        </w:rPr>
        <w:t>n</w:t>
      </w:r>
      <w:r w:rsidRPr="005E3EDC">
        <w:rPr>
          <w:lang w:val="nl-NL"/>
        </w:rPr>
        <w:t xml:space="preserve"> te sluiten. De </w:t>
      </w:r>
      <w:r w:rsidR="0011470A" w:rsidRPr="005E3EDC">
        <w:rPr>
          <w:lang w:val="nl-NL"/>
        </w:rPr>
        <w:t xml:space="preserve">Procesovereenkomst </w:t>
      </w:r>
      <w:r w:rsidRPr="005E3EDC">
        <w:rPr>
          <w:lang w:val="nl-NL"/>
        </w:rPr>
        <w:t>wordt</w:t>
      </w:r>
      <w:r w:rsidR="0037040E">
        <w:rPr>
          <w:lang w:val="nl-NL"/>
        </w:rPr>
        <w:t xml:space="preserve"> van rechtswege</w:t>
      </w:r>
      <w:r w:rsidRPr="005E3EDC">
        <w:rPr>
          <w:lang w:val="nl-NL"/>
        </w:rPr>
        <w:t xml:space="preserve"> ontbonden als de betreffende Aanbieder niet binnen </w:t>
      </w:r>
      <w:r w:rsidR="005E3EDC" w:rsidRPr="005E3EDC">
        <w:rPr>
          <w:lang w:val="nl-NL"/>
        </w:rPr>
        <w:t>een in redelijkheid gestelde termijn</w:t>
      </w:r>
      <w:r w:rsidRPr="005E3EDC">
        <w:rPr>
          <w:lang w:val="nl-NL"/>
        </w:rPr>
        <w:t xml:space="preserve"> na de ingangsdatum van de </w:t>
      </w:r>
      <w:r w:rsidR="0011470A" w:rsidRPr="005E3EDC">
        <w:rPr>
          <w:lang w:val="nl-NL"/>
        </w:rPr>
        <w:t xml:space="preserve">Procesovereenkomst </w:t>
      </w:r>
      <w:r w:rsidRPr="005E3EDC">
        <w:rPr>
          <w:lang w:val="nl-NL"/>
        </w:rPr>
        <w:t>kan aantonen</w:t>
      </w:r>
      <w:r w:rsidR="00BE5239">
        <w:rPr>
          <w:lang w:val="nl-NL"/>
        </w:rPr>
        <w:t xml:space="preserve"> alsnog</w:t>
      </w:r>
      <w:r w:rsidR="005E3EDC" w:rsidRPr="005E3EDC">
        <w:rPr>
          <w:lang w:val="nl-NL"/>
        </w:rPr>
        <w:t xml:space="preserve"> aan de vereiste</w:t>
      </w:r>
      <w:r w:rsidRPr="005E3EDC">
        <w:rPr>
          <w:lang w:val="nl-NL"/>
        </w:rPr>
        <w:t xml:space="preserve"> </w:t>
      </w:r>
      <w:r w:rsidR="005E3EDC" w:rsidRPr="005E3EDC">
        <w:rPr>
          <w:lang w:val="nl-NL"/>
        </w:rPr>
        <w:t xml:space="preserve">voorwaarden </w:t>
      </w:r>
      <w:r w:rsidRPr="005E3EDC">
        <w:rPr>
          <w:lang w:val="nl-NL"/>
        </w:rPr>
        <w:t xml:space="preserve">te voldoen. </w:t>
      </w:r>
    </w:p>
    <w:p w14:paraId="169FF65F" w14:textId="4CCF7FFC" w:rsidR="000F527A" w:rsidRPr="005E3EDC" w:rsidRDefault="000F527A" w:rsidP="005E3EDC">
      <w:pPr>
        <w:pStyle w:val="Lijstalinea"/>
        <w:numPr>
          <w:ilvl w:val="1"/>
          <w:numId w:val="6"/>
        </w:numPr>
        <w:tabs>
          <w:tab w:val="left" w:pos="817"/>
          <w:tab w:val="left" w:pos="818"/>
        </w:tabs>
        <w:spacing w:before="3"/>
        <w:ind w:right="308"/>
        <w:rPr>
          <w:lang w:val="nl-NL"/>
        </w:rPr>
      </w:pPr>
      <w:r>
        <w:rPr>
          <w:lang w:val="nl-NL"/>
        </w:rPr>
        <w:t xml:space="preserve">Bij beëindiging van de Procesovereenkomst eindigt </w:t>
      </w:r>
      <w:r w:rsidR="0037040E">
        <w:rPr>
          <w:lang w:val="nl-NL"/>
        </w:rPr>
        <w:t xml:space="preserve">de </w:t>
      </w:r>
      <w:r>
        <w:rPr>
          <w:lang w:val="nl-NL"/>
        </w:rPr>
        <w:t xml:space="preserve"> daarmee samenhangende Uitvoeringsovereenkomst </w:t>
      </w:r>
      <w:r w:rsidR="0037040E">
        <w:rPr>
          <w:lang w:val="nl-NL"/>
        </w:rPr>
        <w:t xml:space="preserve">tegelijkertijd. </w:t>
      </w:r>
    </w:p>
    <w:p w14:paraId="45F24B76" w14:textId="77777777" w:rsidR="00277A6C" w:rsidRPr="0089289A" w:rsidRDefault="00277A6C">
      <w:pPr>
        <w:pStyle w:val="Plattetekst"/>
        <w:spacing w:before="3"/>
        <w:rPr>
          <w:lang w:val="nl-NL"/>
        </w:rPr>
      </w:pPr>
    </w:p>
    <w:p w14:paraId="7B45C2E8" w14:textId="246B0D92" w:rsidR="00277A6C" w:rsidRPr="00132DB8" w:rsidRDefault="00953E57">
      <w:pPr>
        <w:pStyle w:val="Kop1"/>
        <w:rPr>
          <w:lang w:val="nl-NL"/>
        </w:rPr>
      </w:pPr>
      <w:r w:rsidRPr="00132DB8">
        <w:rPr>
          <w:lang w:val="nl-NL"/>
        </w:rPr>
        <w:t xml:space="preserve">ARTIKEL </w:t>
      </w:r>
      <w:r w:rsidR="000B4DA3" w:rsidRPr="00132DB8">
        <w:rPr>
          <w:lang w:val="nl-NL"/>
        </w:rPr>
        <w:t>6 DE OVERLEGTAFEL</w:t>
      </w:r>
      <w:r w:rsidR="001336B4">
        <w:rPr>
          <w:lang w:val="nl-NL"/>
        </w:rPr>
        <w:t>STRUCTUUR</w:t>
      </w:r>
    </w:p>
    <w:p w14:paraId="3E5344B4" w14:textId="71C12CEB" w:rsidR="00277A6C" w:rsidRPr="00B54AAB" w:rsidRDefault="00B54AAB" w:rsidP="00B54AAB">
      <w:pPr>
        <w:tabs>
          <w:tab w:val="left" w:pos="824"/>
          <w:tab w:val="left" w:pos="825"/>
        </w:tabs>
        <w:spacing w:line="267" w:lineRule="exact"/>
        <w:ind w:left="720" w:hanging="720"/>
        <w:rPr>
          <w:lang w:val="nl-NL"/>
        </w:rPr>
      </w:pPr>
      <w:r w:rsidRPr="00B54AAB">
        <w:rPr>
          <w:lang w:val="nl-NL"/>
        </w:rPr>
        <w:t xml:space="preserve">6.1. </w:t>
      </w:r>
      <w:r w:rsidRPr="00B54AAB">
        <w:rPr>
          <w:lang w:val="nl-NL"/>
        </w:rPr>
        <w:tab/>
      </w:r>
      <w:r w:rsidR="00953E57" w:rsidRPr="00B54AAB">
        <w:rPr>
          <w:lang w:val="nl-NL"/>
        </w:rPr>
        <w:t xml:space="preserve">Partijen die de </w:t>
      </w:r>
      <w:r w:rsidR="000B4DA3" w:rsidRPr="00B54AAB">
        <w:rPr>
          <w:lang w:val="nl-NL"/>
        </w:rPr>
        <w:t xml:space="preserve">Procesovereenkomst </w:t>
      </w:r>
      <w:r w:rsidR="00953E57" w:rsidRPr="00B54AAB">
        <w:rPr>
          <w:lang w:val="nl-NL"/>
        </w:rPr>
        <w:t xml:space="preserve">ondertekenen, </w:t>
      </w:r>
      <w:r w:rsidR="000B4DA3" w:rsidRPr="00B54AAB">
        <w:rPr>
          <w:lang w:val="nl-NL"/>
        </w:rPr>
        <w:t>kunnen deelnemen aan de</w:t>
      </w:r>
      <w:r w:rsidRPr="00B54AAB">
        <w:rPr>
          <w:lang w:val="nl-NL"/>
        </w:rPr>
        <w:t xml:space="preserve"> Overlegtafelstructuur van de </w:t>
      </w:r>
      <w:r w:rsidR="001336B4">
        <w:rPr>
          <w:lang w:val="nl-NL"/>
        </w:rPr>
        <w:t xml:space="preserve">Openhouse </w:t>
      </w:r>
      <w:r w:rsidR="000F527A">
        <w:rPr>
          <w:lang w:val="nl-NL"/>
        </w:rPr>
        <w:t>Toelatingsprocedure</w:t>
      </w:r>
      <w:r w:rsidR="00684813">
        <w:rPr>
          <w:lang w:val="nl-NL"/>
        </w:rPr>
        <w:t>.</w:t>
      </w:r>
      <w:r w:rsidRPr="00ED78D0">
        <w:rPr>
          <w:lang w:val="nl-NL"/>
        </w:rPr>
        <w:t xml:space="preserve"> Dat kan zowel de Fysieke </w:t>
      </w:r>
      <w:r w:rsidR="006E4E70">
        <w:rPr>
          <w:lang w:val="nl-NL"/>
        </w:rPr>
        <w:t>o</w:t>
      </w:r>
      <w:r w:rsidRPr="00ED78D0">
        <w:rPr>
          <w:lang w:val="nl-NL"/>
        </w:rPr>
        <w:t>verlegtafel</w:t>
      </w:r>
      <w:r w:rsidR="0037040E">
        <w:rPr>
          <w:lang w:val="nl-NL"/>
        </w:rPr>
        <w:t xml:space="preserve"> (FOT)</w:t>
      </w:r>
      <w:r w:rsidRPr="00ED78D0">
        <w:rPr>
          <w:lang w:val="nl-NL"/>
        </w:rPr>
        <w:t xml:space="preserve"> zijn als de Digitale overlegtafel</w:t>
      </w:r>
      <w:r w:rsidR="0037040E">
        <w:rPr>
          <w:lang w:val="nl-NL"/>
        </w:rPr>
        <w:t xml:space="preserve"> (DOT)</w:t>
      </w:r>
      <w:r w:rsidR="00684813">
        <w:rPr>
          <w:lang w:val="nl-NL"/>
        </w:rPr>
        <w:t>.</w:t>
      </w:r>
      <w:r w:rsidR="00CA2F51" w:rsidRPr="00CA2F51">
        <w:rPr>
          <w:lang w:val="nl-NL"/>
        </w:rPr>
        <w:t xml:space="preserve"> </w:t>
      </w:r>
      <w:r w:rsidR="00CA2F51">
        <w:rPr>
          <w:lang w:val="nl-NL"/>
        </w:rPr>
        <w:t>Aanbieder geeft daarbij vooraf aan of hij wenst deel te nemen aan de FOT of de DOT.</w:t>
      </w:r>
    </w:p>
    <w:p w14:paraId="05B03CE7" w14:textId="66A88CB8" w:rsidR="000901DB" w:rsidRPr="00B54AAB" w:rsidRDefault="00B54AAB" w:rsidP="00B54AAB">
      <w:pPr>
        <w:tabs>
          <w:tab w:val="left" w:pos="817"/>
          <w:tab w:val="left" w:pos="818"/>
        </w:tabs>
        <w:ind w:left="720" w:right="252" w:hanging="720"/>
        <w:rPr>
          <w:lang w:val="nl-NL"/>
        </w:rPr>
      </w:pPr>
      <w:r w:rsidRPr="00B54AAB">
        <w:rPr>
          <w:lang w:val="nl-NL"/>
        </w:rPr>
        <w:lastRenderedPageBreak/>
        <w:t xml:space="preserve">6.2. </w:t>
      </w:r>
      <w:r>
        <w:rPr>
          <w:lang w:val="nl-NL"/>
        </w:rPr>
        <w:tab/>
      </w:r>
      <w:r w:rsidR="00086330">
        <w:rPr>
          <w:lang w:val="nl-NL"/>
        </w:rPr>
        <w:t>Aanbieder</w:t>
      </w:r>
      <w:r w:rsidR="00953E57" w:rsidRPr="00B54AAB">
        <w:rPr>
          <w:lang w:val="nl-NL"/>
        </w:rPr>
        <w:t xml:space="preserve"> wijst een contactpersoon aan voor </w:t>
      </w:r>
      <w:r w:rsidR="000B4DA3" w:rsidRPr="00B54AAB">
        <w:rPr>
          <w:lang w:val="nl-NL"/>
        </w:rPr>
        <w:t xml:space="preserve">de </w:t>
      </w:r>
      <w:r w:rsidR="003D4100">
        <w:rPr>
          <w:lang w:val="nl-NL"/>
        </w:rPr>
        <w:t>Fysieke o</w:t>
      </w:r>
      <w:r w:rsidR="000B4DA3" w:rsidRPr="00B54AAB">
        <w:rPr>
          <w:lang w:val="nl-NL"/>
        </w:rPr>
        <w:t>verlegtafel</w:t>
      </w:r>
      <w:r w:rsidR="00953E57" w:rsidRPr="00B54AAB">
        <w:rPr>
          <w:lang w:val="nl-NL"/>
        </w:rPr>
        <w:t>. Ook wijst hij een vervanger voor deze persoon aan. Deze personen hebben mandaat tot het nemen van beslissingen</w:t>
      </w:r>
      <w:r w:rsidR="000B4DA3" w:rsidRPr="00B54AAB">
        <w:rPr>
          <w:lang w:val="nl-NL"/>
        </w:rPr>
        <w:t xml:space="preserve"> en </w:t>
      </w:r>
      <w:r w:rsidR="00BC5447">
        <w:rPr>
          <w:lang w:val="nl-NL"/>
        </w:rPr>
        <w:t xml:space="preserve">uitvoeren van </w:t>
      </w:r>
      <w:r w:rsidR="000B4DA3" w:rsidRPr="00B54AAB">
        <w:rPr>
          <w:lang w:val="nl-NL"/>
        </w:rPr>
        <w:t xml:space="preserve">onderhandelingen </w:t>
      </w:r>
      <w:r w:rsidR="00BC5447">
        <w:rPr>
          <w:lang w:val="nl-NL"/>
        </w:rPr>
        <w:t>voor hun onderneming</w:t>
      </w:r>
      <w:r w:rsidR="003D4100">
        <w:rPr>
          <w:lang w:val="nl-NL"/>
        </w:rPr>
        <w:t xml:space="preserve"> tijdens de deelname aan de Fysieke overlegtafel</w:t>
      </w:r>
      <w:r w:rsidR="00BC5447">
        <w:rPr>
          <w:lang w:val="nl-NL"/>
        </w:rPr>
        <w:t>.</w:t>
      </w:r>
      <w:r w:rsidR="00953E57" w:rsidRPr="00B54AAB">
        <w:rPr>
          <w:lang w:val="nl-NL"/>
        </w:rPr>
        <w:t xml:space="preserve"> Aanbieder de</w:t>
      </w:r>
      <w:r w:rsidR="00086330">
        <w:rPr>
          <w:lang w:val="nl-NL"/>
        </w:rPr>
        <w:t>elt</w:t>
      </w:r>
      <w:r w:rsidR="00953E57" w:rsidRPr="00B54AAB">
        <w:rPr>
          <w:lang w:val="nl-NL"/>
        </w:rPr>
        <w:t xml:space="preserve"> de namen van deze personen en hun contact-informatie (postadres, e-mailadres en telefoonnummer) per e-mail mee aan Gemeente. Aanbieder </w:t>
      </w:r>
      <w:r w:rsidR="003D4100">
        <w:rPr>
          <w:lang w:val="nl-NL"/>
        </w:rPr>
        <w:t>zend de</w:t>
      </w:r>
      <w:r w:rsidR="00953E57" w:rsidRPr="00B54AAB">
        <w:rPr>
          <w:lang w:val="nl-NL"/>
        </w:rPr>
        <w:t xml:space="preserve"> </w:t>
      </w:r>
      <w:r w:rsidR="003D4100" w:rsidRPr="00B54AAB">
        <w:rPr>
          <w:lang w:val="nl-NL"/>
        </w:rPr>
        <w:t xml:space="preserve">Gemeente </w:t>
      </w:r>
      <w:r w:rsidR="00953E57" w:rsidRPr="00B54AAB">
        <w:rPr>
          <w:lang w:val="nl-NL"/>
        </w:rPr>
        <w:t xml:space="preserve">bij het wijzigen van deze </w:t>
      </w:r>
      <w:r w:rsidR="003D4100">
        <w:rPr>
          <w:lang w:val="nl-NL"/>
        </w:rPr>
        <w:t>contact</w:t>
      </w:r>
      <w:r w:rsidR="00953E57" w:rsidRPr="00B54AAB">
        <w:rPr>
          <w:lang w:val="nl-NL"/>
        </w:rPr>
        <w:t>personen direct de nieuwe contactinformatie per</w:t>
      </w:r>
      <w:r w:rsidR="00953E57" w:rsidRPr="00B54AAB">
        <w:rPr>
          <w:spacing w:val="-6"/>
          <w:lang w:val="nl-NL"/>
        </w:rPr>
        <w:t xml:space="preserve"> </w:t>
      </w:r>
      <w:r w:rsidR="00953E57" w:rsidRPr="00B54AAB">
        <w:rPr>
          <w:lang w:val="nl-NL"/>
        </w:rPr>
        <w:t>email</w:t>
      </w:r>
      <w:r w:rsidR="00CA2F51">
        <w:rPr>
          <w:lang w:val="nl-NL"/>
        </w:rPr>
        <w:t>.</w:t>
      </w:r>
    </w:p>
    <w:p w14:paraId="0D4B2282" w14:textId="77777777" w:rsidR="00D75CDF" w:rsidRDefault="00D75CDF" w:rsidP="00B54AAB">
      <w:pPr>
        <w:pStyle w:val="Kop1"/>
        <w:rPr>
          <w:lang w:val="nl-NL"/>
        </w:rPr>
      </w:pPr>
    </w:p>
    <w:p w14:paraId="16778B7A" w14:textId="77777777" w:rsidR="00B54AAB" w:rsidRPr="00132DB8" w:rsidRDefault="00B54AAB" w:rsidP="00B54AAB">
      <w:pPr>
        <w:pStyle w:val="Kop1"/>
        <w:rPr>
          <w:lang w:val="nl-NL"/>
        </w:rPr>
      </w:pPr>
      <w:r w:rsidRPr="00132DB8">
        <w:rPr>
          <w:lang w:val="nl-NL"/>
        </w:rPr>
        <w:t xml:space="preserve">ARTIKEL 7 DIGITALE OVERLEGTAFEL (DOT) </w:t>
      </w:r>
    </w:p>
    <w:p w14:paraId="032E8E48" w14:textId="77777777" w:rsidR="004777A2" w:rsidRPr="00132DB8" w:rsidRDefault="00B54AAB" w:rsidP="004777A2">
      <w:pPr>
        <w:ind w:left="720" w:hanging="720"/>
        <w:rPr>
          <w:lang w:val="nl-NL"/>
        </w:rPr>
      </w:pPr>
      <w:r w:rsidRPr="00132DB8">
        <w:rPr>
          <w:lang w:val="nl-NL"/>
        </w:rPr>
        <w:t xml:space="preserve">7.1 </w:t>
      </w:r>
      <w:r w:rsidRPr="00132DB8">
        <w:rPr>
          <w:lang w:val="nl-NL"/>
        </w:rPr>
        <w:tab/>
      </w:r>
      <w:r w:rsidR="004777A2" w:rsidRPr="00132DB8">
        <w:rPr>
          <w:lang w:val="nl-NL"/>
        </w:rPr>
        <w:t xml:space="preserve">Gemeente is belast met het organiseren van de Digitale Overlegtafel en voert daartoe de volgende activiteiten uit: </w:t>
      </w:r>
    </w:p>
    <w:p w14:paraId="2C151428" w14:textId="77777777" w:rsidR="004777A2" w:rsidRPr="00132DB8" w:rsidRDefault="004777A2" w:rsidP="004777A2">
      <w:pPr>
        <w:pStyle w:val="Lijstalinea"/>
        <w:numPr>
          <w:ilvl w:val="0"/>
          <w:numId w:val="22"/>
        </w:numPr>
        <w:rPr>
          <w:lang w:val="nl-NL"/>
        </w:rPr>
      </w:pPr>
      <w:r w:rsidRPr="00132DB8">
        <w:rPr>
          <w:lang w:val="nl-NL"/>
        </w:rPr>
        <w:t xml:space="preserve">het actueel houden van de deelnemerslijst van de Fysieke Overlegtafel. </w:t>
      </w:r>
    </w:p>
    <w:p w14:paraId="55AA8D4E" w14:textId="77777777" w:rsidR="004777A2" w:rsidRPr="00132DB8" w:rsidRDefault="004777A2" w:rsidP="004777A2">
      <w:pPr>
        <w:pStyle w:val="Lijstalinea"/>
        <w:numPr>
          <w:ilvl w:val="0"/>
          <w:numId w:val="22"/>
        </w:numPr>
        <w:rPr>
          <w:lang w:val="nl-NL"/>
        </w:rPr>
      </w:pPr>
      <w:r w:rsidRPr="00132DB8">
        <w:rPr>
          <w:lang w:val="nl-NL"/>
        </w:rPr>
        <w:t>het onderhouden en beheren van de publicaties op de website die wordt gebruikt voor de Digitale Overlegtafel.</w:t>
      </w:r>
    </w:p>
    <w:p w14:paraId="0AFBD77C" w14:textId="4F6DCE3F" w:rsidR="00B54AAB" w:rsidRPr="00132DB8" w:rsidRDefault="004777A2" w:rsidP="00FF73A9">
      <w:pPr>
        <w:ind w:left="720" w:hanging="720"/>
        <w:rPr>
          <w:lang w:val="nl-NL"/>
        </w:rPr>
      </w:pPr>
      <w:r w:rsidRPr="00132DB8">
        <w:rPr>
          <w:lang w:val="nl-NL"/>
        </w:rPr>
        <w:t xml:space="preserve">7.2. </w:t>
      </w:r>
      <w:r w:rsidRPr="00132DB8">
        <w:rPr>
          <w:lang w:val="nl-NL"/>
        </w:rPr>
        <w:tab/>
      </w:r>
      <w:r w:rsidR="00B54AAB" w:rsidRPr="00132DB8">
        <w:rPr>
          <w:lang w:val="nl-NL"/>
        </w:rPr>
        <w:t xml:space="preserve">Transparantie van het proces: alle geïnteresseerden, ook Inwoners en andere belanghebbenden die niet deelnemen aan de </w:t>
      </w:r>
      <w:r w:rsidR="00FF73A9" w:rsidRPr="00132DB8">
        <w:rPr>
          <w:lang w:val="nl-NL"/>
        </w:rPr>
        <w:t>(Fysieke) Overlegtafel</w:t>
      </w:r>
      <w:r w:rsidR="00B54AAB" w:rsidRPr="00132DB8">
        <w:rPr>
          <w:lang w:val="nl-NL"/>
        </w:rPr>
        <w:t xml:space="preserve">, kunnen de voortgang en alle relevante documenten, waaronder notulen van de bijeenkomsten </w:t>
      </w:r>
      <w:r w:rsidR="00FF73A9" w:rsidRPr="00132DB8">
        <w:rPr>
          <w:lang w:val="nl-NL"/>
        </w:rPr>
        <w:t xml:space="preserve">van de Fysieke Overlegtafel </w:t>
      </w:r>
      <w:r w:rsidR="00B54AAB" w:rsidRPr="00132DB8">
        <w:rPr>
          <w:lang w:val="nl-NL"/>
        </w:rPr>
        <w:t xml:space="preserve">genoemd onder artikel 8 </w:t>
      </w:r>
      <w:r w:rsidR="0037040E">
        <w:rPr>
          <w:lang w:val="nl-NL"/>
        </w:rPr>
        <w:t>raadplegen</w:t>
      </w:r>
      <w:r w:rsidR="00B54AAB" w:rsidRPr="00132DB8">
        <w:rPr>
          <w:lang w:val="nl-NL"/>
        </w:rPr>
        <w:t xml:space="preserve"> via de website van de gemeente</w:t>
      </w:r>
      <w:r w:rsidR="00FF73A9" w:rsidRPr="00132DB8">
        <w:rPr>
          <w:lang w:val="nl-NL"/>
        </w:rPr>
        <w:t>.</w:t>
      </w:r>
      <w:r w:rsidR="0037040E">
        <w:rPr>
          <w:lang w:val="nl-NL"/>
        </w:rPr>
        <w:t xml:space="preserve"> Tenzij deze documenten op grond van de Wet openbaarheid van bestuur als niet openbaar aangemerkt worden.</w:t>
      </w:r>
    </w:p>
    <w:p w14:paraId="7A8663F8" w14:textId="25ECAE66" w:rsidR="004777A2" w:rsidRPr="00132DB8" w:rsidRDefault="00B54AAB" w:rsidP="004777A2">
      <w:pPr>
        <w:ind w:left="720" w:hanging="720"/>
        <w:rPr>
          <w:lang w:val="nl-NL"/>
        </w:rPr>
      </w:pPr>
      <w:r w:rsidRPr="00132DB8">
        <w:rPr>
          <w:lang w:val="nl-NL"/>
        </w:rPr>
        <w:t>7.</w:t>
      </w:r>
      <w:r w:rsidR="004777A2" w:rsidRPr="00132DB8">
        <w:rPr>
          <w:lang w:val="nl-NL"/>
        </w:rPr>
        <w:t>3</w:t>
      </w:r>
      <w:r w:rsidR="00FF73A9" w:rsidRPr="00132DB8">
        <w:rPr>
          <w:lang w:val="nl-NL"/>
        </w:rPr>
        <w:tab/>
      </w:r>
      <w:r w:rsidRPr="00132DB8">
        <w:rPr>
          <w:lang w:val="nl-NL"/>
        </w:rPr>
        <w:t xml:space="preserve">Inbreng </w:t>
      </w:r>
      <w:r w:rsidR="00FF73A9" w:rsidRPr="00132DB8">
        <w:rPr>
          <w:lang w:val="nl-NL"/>
        </w:rPr>
        <w:t>Digitale Overlegtafel:</w:t>
      </w:r>
      <w:r w:rsidRPr="00132DB8">
        <w:rPr>
          <w:lang w:val="nl-NL"/>
        </w:rPr>
        <w:t xml:space="preserve"> </w:t>
      </w:r>
      <w:r w:rsidR="00A0535C" w:rsidRPr="00132DB8">
        <w:rPr>
          <w:lang w:val="nl-NL"/>
        </w:rPr>
        <w:t xml:space="preserve">Iedere Aanbieder die deelneemt aan de Procesovereenkomst kan signalen afgeven die relevant zijn voor de uitvoering van de </w:t>
      </w:r>
      <w:r w:rsidR="003627D9">
        <w:rPr>
          <w:lang w:val="nl-NL"/>
        </w:rPr>
        <w:t xml:space="preserve">Procesovereenkomst en de </w:t>
      </w:r>
      <w:r w:rsidR="00A0535C" w:rsidRPr="00132DB8">
        <w:rPr>
          <w:lang w:val="nl-NL"/>
        </w:rPr>
        <w:t xml:space="preserve">Uitvoeringsovereenkomst. </w:t>
      </w:r>
      <w:r w:rsidR="003627D9">
        <w:rPr>
          <w:lang w:val="nl-NL"/>
        </w:rPr>
        <w:t>Aanbieders</w:t>
      </w:r>
      <w:r w:rsidR="003627D9" w:rsidRPr="00FF73A9">
        <w:rPr>
          <w:lang w:val="nl-NL"/>
        </w:rPr>
        <w:t xml:space="preserve"> kunnen voorstellen aanleveren per email aan de contactpersoon van de Gemeente. </w:t>
      </w:r>
      <w:r w:rsidR="00A0535C" w:rsidRPr="00132DB8">
        <w:rPr>
          <w:lang w:val="nl-NL"/>
        </w:rPr>
        <w:t xml:space="preserve">Deze signalen kunnen betrekking hebben op ontwikkelingen in de bedrijfsvoering, in wijken, </w:t>
      </w:r>
      <w:r w:rsidR="00684813">
        <w:rPr>
          <w:lang w:val="nl-NL"/>
        </w:rPr>
        <w:t xml:space="preserve">dorpen of </w:t>
      </w:r>
      <w:r w:rsidR="00A0535C" w:rsidRPr="00132DB8">
        <w:rPr>
          <w:lang w:val="nl-NL"/>
        </w:rPr>
        <w:t xml:space="preserve">buurten, bij specifieke groepen Inwoners, et cetera. Deze signalen </w:t>
      </w:r>
      <w:r w:rsidR="003627D9">
        <w:rPr>
          <w:lang w:val="nl-NL"/>
        </w:rPr>
        <w:t>kunnen</w:t>
      </w:r>
      <w:r w:rsidR="00A0535C" w:rsidRPr="00132DB8">
        <w:rPr>
          <w:lang w:val="nl-NL"/>
        </w:rPr>
        <w:t xml:space="preserve">, voor zover relevant geacht door Gemeente, </w:t>
      </w:r>
      <w:r w:rsidR="003627D9">
        <w:rPr>
          <w:lang w:val="nl-NL"/>
        </w:rPr>
        <w:t xml:space="preserve">worden </w:t>
      </w:r>
      <w:r w:rsidR="00A0535C" w:rsidRPr="00132DB8">
        <w:rPr>
          <w:lang w:val="nl-NL"/>
        </w:rPr>
        <w:t xml:space="preserve">meegenomen in het Proces van de Overlegtafels. </w:t>
      </w:r>
      <w:r w:rsidR="00FF73A9">
        <w:rPr>
          <w:lang w:val="nl-NL"/>
        </w:rPr>
        <w:t>P</w:t>
      </w:r>
      <w:r w:rsidR="00FF73A9" w:rsidRPr="00FF73A9">
        <w:rPr>
          <w:lang w:val="nl-NL"/>
        </w:rPr>
        <w:t xml:space="preserve">artijen kunnen concrete voorstellen doen voor aanpassing of verwijdering van (delen van) de </w:t>
      </w:r>
      <w:r w:rsidR="00FF73A9">
        <w:rPr>
          <w:lang w:val="nl-NL"/>
        </w:rPr>
        <w:t>Proceso</w:t>
      </w:r>
      <w:r w:rsidR="00FF73A9" w:rsidRPr="00FF73A9">
        <w:rPr>
          <w:lang w:val="nl-NL"/>
        </w:rPr>
        <w:t xml:space="preserve">vereenkomst en van </w:t>
      </w:r>
      <w:r w:rsidR="007211B8">
        <w:rPr>
          <w:lang w:val="nl-NL"/>
        </w:rPr>
        <w:t xml:space="preserve">de </w:t>
      </w:r>
      <w:r w:rsidR="00FF73A9" w:rsidRPr="00FF73A9">
        <w:rPr>
          <w:lang w:val="nl-NL"/>
        </w:rPr>
        <w:t xml:space="preserve">Uitvoeringsovereenkomst. </w:t>
      </w:r>
      <w:r w:rsidR="00FF73A9" w:rsidRPr="00132DB8">
        <w:rPr>
          <w:lang w:val="nl-NL"/>
        </w:rPr>
        <w:t>Deze voorstellen worden</w:t>
      </w:r>
      <w:r w:rsidR="003627D9">
        <w:rPr>
          <w:lang w:val="nl-NL"/>
        </w:rPr>
        <w:t>,</w:t>
      </w:r>
      <w:r w:rsidR="00FF73A9" w:rsidRPr="00132DB8">
        <w:rPr>
          <w:lang w:val="nl-NL"/>
        </w:rPr>
        <w:t xml:space="preserve"> indien Gemeente die relevant acht voor de </w:t>
      </w:r>
      <w:r w:rsidR="00C93A5A">
        <w:rPr>
          <w:lang w:val="nl-NL"/>
        </w:rPr>
        <w:t>Algemene voorziening Huishoudelijke ondersteuning</w:t>
      </w:r>
      <w:r w:rsidR="00FF73A9" w:rsidRPr="00132DB8">
        <w:rPr>
          <w:lang w:val="nl-NL"/>
        </w:rPr>
        <w:t xml:space="preserve"> </w:t>
      </w:r>
      <w:r w:rsidR="003627D9">
        <w:rPr>
          <w:lang w:val="nl-NL"/>
        </w:rPr>
        <w:t xml:space="preserve">of voor de procesgang van de Openhouse Toelatingsprocedure, </w:t>
      </w:r>
      <w:r w:rsidR="00FF73A9" w:rsidRPr="00132DB8">
        <w:rPr>
          <w:lang w:val="nl-NL"/>
        </w:rPr>
        <w:t>meegenomen in</w:t>
      </w:r>
      <w:r w:rsidR="00B75CB1">
        <w:rPr>
          <w:lang w:val="nl-NL"/>
        </w:rPr>
        <w:t xml:space="preserve"> de</w:t>
      </w:r>
      <w:r w:rsidR="00FF73A9" w:rsidRPr="00132DB8">
        <w:rPr>
          <w:lang w:val="nl-NL"/>
        </w:rPr>
        <w:t xml:space="preserve"> Fysieke Overlegtafel.</w:t>
      </w:r>
      <w:r w:rsidR="004777A2" w:rsidRPr="00132DB8">
        <w:rPr>
          <w:lang w:val="nl-NL"/>
        </w:rPr>
        <w:t xml:space="preserve"> </w:t>
      </w:r>
    </w:p>
    <w:p w14:paraId="10B61C94" w14:textId="77777777" w:rsidR="00B54AAB" w:rsidRDefault="00B54AAB" w:rsidP="00FF73A9">
      <w:pPr>
        <w:tabs>
          <w:tab w:val="left" w:pos="817"/>
          <w:tab w:val="left" w:pos="818"/>
        </w:tabs>
        <w:ind w:right="252"/>
        <w:rPr>
          <w:lang w:val="nl-NL"/>
        </w:rPr>
      </w:pPr>
    </w:p>
    <w:p w14:paraId="35731A6E" w14:textId="77777777" w:rsidR="00B54AAB" w:rsidRPr="00B54AAB" w:rsidRDefault="00B54AAB" w:rsidP="00FF73A9">
      <w:pPr>
        <w:pStyle w:val="Kop1"/>
      </w:pPr>
      <w:r>
        <w:t>ARTIKEL 8 FYSIEKE OVERLEGTAFEL (FOT)</w:t>
      </w:r>
    </w:p>
    <w:p w14:paraId="259B8550" w14:textId="7C0E08D0" w:rsidR="000901DB" w:rsidRPr="0078143E" w:rsidRDefault="000901DB" w:rsidP="00B75CB1">
      <w:pPr>
        <w:pStyle w:val="Lijstalinea"/>
        <w:numPr>
          <w:ilvl w:val="1"/>
          <w:numId w:val="4"/>
        </w:numPr>
        <w:tabs>
          <w:tab w:val="left" w:pos="817"/>
          <w:tab w:val="left" w:pos="818"/>
        </w:tabs>
        <w:spacing w:line="267" w:lineRule="exact"/>
        <w:rPr>
          <w:lang w:val="nl-NL"/>
        </w:rPr>
      </w:pPr>
      <w:r w:rsidRPr="00B75CB1">
        <w:rPr>
          <w:lang w:val="nl-NL"/>
        </w:rPr>
        <w:t>Gemeente organiseert naar behoefte bijeenkomsten met de Fysieke Overlegtafel</w:t>
      </w:r>
      <w:r w:rsidR="0055699E" w:rsidRPr="00B75CB1">
        <w:rPr>
          <w:lang w:val="nl-NL"/>
        </w:rPr>
        <w:t xml:space="preserve">. De data van de bijeenkomsten worden zo vroeg mogelijk voor aanvang van de FOT per e-mail aan de deelnemers bekend gemaakt, alsmede op de website gepubliceerd. </w:t>
      </w:r>
      <w:r w:rsidR="0055699E" w:rsidRPr="0078143E">
        <w:rPr>
          <w:lang w:val="nl-NL"/>
        </w:rPr>
        <w:t>De FOT komt bij</w:t>
      </w:r>
      <w:r w:rsidR="00B75CB1" w:rsidRPr="0078143E">
        <w:rPr>
          <w:lang w:val="nl-NL"/>
        </w:rPr>
        <w:t>een</w:t>
      </w:r>
      <w:r w:rsidR="0055699E" w:rsidRPr="0078143E">
        <w:rPr>
          <w:lang w:val="nl-NL"/>
        </w:rPr>
        <w:t xml:space="preserve"> op uitnodiging van Gemeente.</w:t>
      </w:r>
      <w:r w:rsidR="00B75CB1" w:rsidRPr="0078143E" w:rsidDel="00B75CB1">
        <w:rPr>
          <w:lang w:val="nl-NL"/>
        </w:rPr>
        <w:t xml:space="preserve"> </w:t>
      </w:r>
      <w:r w:rsidRPr="0078143E">
        <w:rPr>
          <w:lang w:val="nl-NL"/>
        </w:rPr>
        <w:t xml:space="preserve">Gemeente stelt de deelnemers aan de Fysieke Overlegtafel vast en waarborgt, in samenspraak met </w:t>
      </w:r>
      <w:r w:rsidR="00831B59" w:rsidRPr="0078143E">
        <w:rPr>
          <w:lang w:val="nl-NL"/>
        </w:rPr>
        <w:t>Aanbieders</w:t>
      </w:r>
      <w:r w:rsidRPr="0078143E">
        <w:rPr>
          <w:lang w:val="nl-NL"/>
        </w:rPr>
        <w:t xml:space="preserve">, dat de Fysieke Overlegtafel een reële afspiegeling is van de mogelijke belangen en percepties van Aanbieders en Inwoners. </w:t>
      </w:r>
      <w:r w:rsidR="00684813" w:rsidRPr="0078143E">
        <w:rPr>
          <w:lang w:val="nl-NL"/>
        </w:rPr>
        <w:t xml:space="preserve">Gemeente publiceert de </w:t>
      </w:r>
      <w:r w:rsidRPr="0078143E">
        <w:rPr>
          <w:lang w:val="nl-NL"/>
        </w:rPr>
        <w:t xml:space="preserve">samenstelling van de FOT op de website zoals genoemd in artikel </w:t>
      </w:r>
      <w:r w:rsidR="00B57AEB" w:rsidRPr="0078143E">
        <w:rPr>
          <w:lang w:val="nl-NL"/>
        </w:rPr>
        <w:t>7</w:t>
      </w:r>
      <w:r w:rsidRPr="0078143E">
        <w:rPr>
          <w:lang w:val="nl-NL"/>
        </w:rPr>
        <w:t>.</w:t>
      </w:r>
    </w:p>
    <w:p w14:paraId="5A56117F" w14:textId="77777777" w:rsidR="000901DB" w:rsidRPr="0078143E" w:rsidRDefault="000901DB" w:rsidP="000901DB">
      <w:pPr>
        <w:pStyle w:val="Lijstalinea"/>
        <w:numPr>
          <w:ilvl w:val="1"/>
          <w:numId w:val="4"/>
        </w:numPr>
        <w:tabs>
          <w:tab w:val="left" w:pos="817"/>
          <w:tab w:val="left" w:pos="818"/>
        </w:tabs>
        <w:spacing w:before="2" w:line="237" w:lineRule="auto"/>
        <w:ind w:right="118"/>
        <w:rPr>
          <w:lang w:val="nl-NL"/>
        </w:rPr>
      </w:pPr>
      <w:r w:rsidRPr="0078143E">
        <w:rPr>
          <w:lang w:val="nl-NL"/>
        </w:rPr>
        <w:t xml:space="preserve">Gemeente toetst </w:t>
      </w:r>
      <w:r w:rsidR="0055699E" w:rsidRPr="0078143E">
        <w:rPr>
          <w:lang w:val="nl-NL"/>
        </w:rPr>
        <w:t xml:space="preserve">minimaal </w:t>
      </w:r>
      <w:r w:rsidRPr="0078143E">
        <w:rPr>
          <w:lang w:val="nl-NL"/>
        </w:rPr>
        <w:t xml:space="preserve">eenmaal per jaar de effectiviteit van de selectiewijze en de samenstelling van de FOT waarbij ook wordt getoetst op </w:t>
      </w:r>
      <w:r w:rsidR="0055699E" w:rsidRPr="0078143E">
        <w:rPr>
          <w:lang w:val="nl-NL"/>
        </w:rPr>
        <w:t xml:space="preserve">werkelijke </w:t>
      </w:r>
      <w:r w:rsidRPr="0078143E">
        <w:rPr>
          <w:lang w:val="nl-NL"/>
        </w:rPr>
        <w:t>fysieke deelname.</w:t>
      </w:r>
    </w:p>
    <w:p w14:paraId="32EA2142" w14:textId="2A41E06B" w:rsidR="00A0535C" w:rsidRPr="0078143E" w:rsidRDefault="0055699E" w:rsidP="008B1002">
      <w:pPr>
        <w:pStyle w:val="Lijstalinea"/>
        <w:numPr>
          <w:ilvl w:val="1"/>
          <w:numId w:val="4"/>
        </w:numPr>
        <w:tabs>
          <w:tab w:val="left" w:pos="817"/>
          <w:tab w:val="left" w:pos="818"/>
        </w:tabs>
        <w:spacing w:line="267" w:lineRule="exact"/>
        <w:rPr>
          <w:lang w:val="nl-NL"/>
        </w:rPr>
      </w:pPr>
      <w:r w:rsidRPr="0078143E">
        <w:rPr>
          <w:lang w:val="nl-NL"/>
        </w:rPr>
        <w:t>Vertegenwoordiging Aanbieder: per FOT mag in principe maximaal één persoon als afvaardiging deelnemen</w:t>
      </w:r>
      <w:r w:rsidR="00A0535C" w:rsidRPr="0078143E">
        <w:rPr>
          <w:lang w:val="nl-NL"/>
        </w:rPr>
        <w:t>. D</w:t>
      </w:r>
      <w:r w:rsidRPr="0078143E">
        <w:rPr>
          <w:lang w:val="nl-NL"/>
        </w:rPr>
        <w:t xml:space="preserve">it hoeft niet </w:t>
      </w:r>
      <w:r w:rsidR="00A0535C" w:rsidRPr="0078143E">
        <w:rPr>
          <w:lang w:val="nl-NL"/>
        </w:rPr>
        <w:t xml:space="preserve">altijd </w:t>
      </w:r>
      <w:r w:rsidRPr="0078143E">
        <w:rPr>
          <w:lang w:val="nl-NL"/>
        </w:rPr>
        <w:t xml:space="preserve">de genoemde contactpersoon uit artikel 6.2 te zijn. Deze afvaardiging is niet op naam. </w:t>
      </w:r>
      <w:r w:rsidR="000901DB" w:rsidRPr="0078143E">
        <w:rPr>
          <w:lang w:val="nl-NL"/>
        </w:rPr>
        <w:t xml:space="preserve">Op basis van de agenda van de betreffende FOT vaardigt de </w:t>
      </w:r>
      <w:r w:rsidRPr="0078143E">
        <w:rPr>
          <w:lang w:val="nl-NL"/>
        </w:rPr>
        <w:t xml:space="preserve">Aanbieder </w:t>
      </w:r>
      <w:r w:rsidR="000901DB" w:rsidRPr="0078143E">
        <w:rPr>
          <w:lang w:val="nl-NL"/>
        </w:rPr>
        <w:t xml:space="preserve">een ter zake kundig persoon af. Deze persoon heeft voldoende mandaat om afspraken te kunnen maken over hetgeen aan de FOT </w:t>
      </w:r>
      <w:r w:rsidR="00A0535C" w:rsidRPr="0078143E">
        <w:rPr>
          <w:lang w:val="nl-NL"/>
        </w:rPr>
        <w:t xml:space="preserve">wordt </w:t>
      </w:r>
      <w:r w:rsidR="000901DB" w:rsidRPr="0078143E">
        <w:rPr>
          <w:lang w:val="nl-NL"/>
        </w:rPr>
        <w:t>besproken.</w:t>
      </w:r>
    </w:p>
    <w:p w14:paraId="5B0ABEEF" w14:textId="77777777" w:rsidR="008B1002" w:rsidRPr="0078143E" w:rsidRDefault="008B1002" w:rsidP="00132DB8">
      <w:pPr>
        <w:pStyle w:val="Lijstalinea"/>
        <w:numPr>
          <w:ilvl w:val="1"/>
          <w:numId w:val="4"/>
        </w:numPr>
        <w:rPr>
          <w:lang w:val="nl-NL"/>
        </w:rPr>
      </w:pPr>
      <w:r w:rsidRPr="0078143E">
        <w:rPr>
          <w:lang w:val="nl-NL"/>
        </w:rPr>
        <w:t xml:space="preserve">Voorzitterschap en Secretariaat: Gemeente draagt permanent zorg voor een voorzitter die ieders inbreng van zowel de DOT als FOT waarborgt. </w:t>
      </w:r>
      <w:r w:rsidR="00B57AEB" w:rsidRPr="0078143E">
        <w:rPr>
          <w:lang w:val="nl-NL"/>
        </w:rPr>
        <w:t xml:space="preserve">De </w:t>
      </w:r>
      <w:r w:rsidR="00831B59" w:rsidRPr="0078143E">
        <w:rPr>
          <w:lang w:val="nl-NL"/>
        </w:rPr>
        <w:t>G</w:t>
      </w:r>
      <w:r w:rsidR="00B57AEB" w:rsidRPr="0078143E">
        <w:rPr>
          <w:lang w:val="nl-NL"/>
        </w:rPr>
        <w:t xml:space="preserve">emeente verzorgt tevens </w:t>
      </w:r>
      <w:r w:rsidR="00915910" w:rsidRPr="0078143E">
        <w:rPr>
          <w:lang w:val="nl-NL"/>
        </w:rPr>
        <w:t xml:space="preserve">het </w:t>
      </w:r>
      <w:r w:rsidRPr="0078143E">
        <w:rPr>
          <w:lang w:val="nl-NL"/>
        </w:rPr>
        <w:t xml:space="preserve">secretariaat van de FOT. </w:t>
      </w:r>
    </w:p>
    <w:p w14:paraId="464BCE7C" w14:textId="77777777" w:rsidR="008B1002" w:rsidRPr="00EF3213" w:rsidRDefault="008B1002" w:rsidP="008B1002">
      <w:pPr>
        <w:pStyle w:val="Lijstalinea"/>
        <w:numPr>
          <w:ilvl w:val="1"/>
          <w:numId w:val="4"/>
        </w:numPr>
        <w:tabs>
          <w:tab w:val="left" w:pos="817"/>
          <w:tab w:val="left" w:pos="818"/>
        </w:tabs>
        <w:spacing w:line="267" w:lineRule="exact"/>
        <w:rPr>
          <w:lang w:val="nl-NL"/>
        </w:rPr>
      </w:pPr>
      <w:r w:rsidRPr="00EF3213">
        <w:rPr>
          <w:lang w:val="nl-NL"/>
        </w:rPr>
        <w:t xml:space="preserve">Agenda: de agenda wordt door Gemeente vooraf voorgesteld en vastgesteld tijdens het </w:t>
      </w:r>
      <w:r w:rsidRPr="00EF3213">
        <w:rPr>
          <w:lang w:val="nl-NL"/>
        </w:rPr>
        <w:lastRenderedPageBreak/>
        <w:t>overleg. Deelnemers kunnen tussentijds agendapunten aanmelden bij de secretaris van de Overlegtafel.</w:t>
      </w:r>
    </w:p>
    <w:p w14:paraId="653D47F5" w14:textId="280085C3" w:rsidR="008B1002" w:rsidRPr="00EF3213" w:rsidRDefault="00A943B1" w:rsidP="008B1002">
      <w:pPr>
        <w:pStyle w:val="Lijstalinea"/>
        <w:numPr>
          <w:ilvl w:val="1"/>
          <w:numId w:val="4"/>
        </w:numPr>
        <w:tabs>
          <w:tab w:val="left" w:pos="817"/>
          <w:tab w:val="left" w:pos="818"/>
        </w:tabs>
        <w:spacing w:line="267" w:lineRule="exact"/>
        <w:rPr>
          <w:lang w:val="nl-NL"/>
        </w:rPr>
      </w:pPr>
      <w:r>
        <w:rPr>
          <w:lang w:val="nl-NL"/>
        </w:rPr>
        <w:t>D</w:t>
      </w:r>
      <w:r w:rsidR="008B1002" w:rsidRPr="00EF3213">
        <w:rPr>
          <w:lang w:val="nl-NL"/>
        </w:rPr>
        <w:t>e Fysieke Overlegtafel behandelt voorstellen en signalen die Partijen zelf inbrengen, alsook de binnengekomen voorstellen en signalen</w:t>
      </w:r>
      <w:r>
        <w:rPr>
          <w:lang w:val="nl-NL"/>
        </w:rPr>
        <w:t xml:space="preserve"> via de DOT</w:t>
      </w:r>
      <w:r w:rsidR="008B1002" w:rsidRPr="00EF3213">
        <w:rPr>
          <w:lang w:val="nl-NL"/>
        </w:rPr>
        <w:t xml:space="preserve">. Op basis hiervan besluit de Fysieke Overlegtafel tot </w:t>
      </w:r>
      <w:r w:rsidR="005F34F1" w:rsidRPr="00A943B1">
        <w:rPr>
          <w:b/>
          <w:bCs/>
          <w:lang w:val="nl-NL"/>
        </w:rPr>
        <w:t xml:space="preserve">uitwerking van </w:t>
      </w:r>
      <w:r w:rsidR="00DB31A6" w:rsidRPr="00A943B1">
        <w:rPr>
          <w:b/>
          <w:bCs/>
          <w:lang w:val="nl-NL"/>
        </w:rPr>
        <w:t>voorlopige</w:t>
      </w:r>
      <w:r w:rsidR="008B1002" w:rsidRPr="00A943B1">
        <w:rPr>
          <w:b/>
          <w:bCs/>
          <w:lang w:val="nl-NL"/>
        </w:rPr>
        <w:t xml:space="preserve"> voorstellen</w:t>
      </w:r>
      <w:r w:rsidR="008B1002" w:rsidRPr="00EF3213">
        <w:rPr>
          <w:lang w:val="nl-NL"/>
        </w:rPr>
        <w:t xml:space="preserve"> die </w:t>
      </w:r>
      <w:r w:rsidR="0088223B" w:rsidRPr="00EF3213">
        <w:rPr>
          <w:lang w:val="nl-NL"/>
        </w:rPr>
        <w:t xml:space="preserve">eventueel </w:t>
      </w:r>
      <w:r w:rsidR="008B1002" w:rsidRPr="00EF3213">
        <w:rPr>
          <w:lang w:val="nl-NL"/>
        </w:rPr>
        <w:t>van toepassing kunnen worden in de Uitvoeringsovereenkomst. Deze</w:t>
      </w:r>
      <w:r w:rsidR="0088223B" w:rsidRPr="00EF3213">
        <w:rPr>
          <w:lang w:val="nl-NL"/>
        </w:rPr>
        <w:t xml:space="preserve"> voorstellen</w:t>
      </w:r>
      <w:r w:rsidR="008B1002" w:rsidRPr="00EF3213">
        <w:rPr>
          <w:lang w:val="nl-NL"/>
        </w:rPr>
        <w:t xml:space="preserve"> leggen Partijen voor </w:t>
      </w:r>
      <w:r w:rsidR="00DB31A6" w:rsidRPr="00EF3213">
        <w:rPr>
          <w:lang w:val="nl-NL"/>
        </w:rPr>
        <w:t xml:space="preserve">aan </w:t>
      </w:r>
      <w:r>
        <w:rPr>
          <w:lang w:val="nl-NL"/>
        </w:rPr>
        <w:t>hun</w:t>
      </w:r>
      <w:r w:rsidR="008B1002" w:rsidRPr="00EF3213">
        <w:rPr>
          <w:lang w:val="nl-NL"/>
        </w:rPr>
        <w:t xml:space="preserve"> achterban en bestuurders. Partijen krijgen daarbij binnen redelijke termijnen de tijd om op de </w:t>
      </w:r>
      <w:r w:rsidR="005F34F1" w:rsidRPr="00EF3213">
        <w:rPr>
          <w:lang w:val="nl-NL"/>
        </w:rPr>
        <w:t xml:space="preserve">voorlopige </w:t>
      </w:r>
      <w:r w:rsidR="008B1002" w:rsidRPr="00EF3213">
        <w:rPr>
          <w:lang w:val="nl-NL"/>
        </w:rPr>
        <w:t>voorstellen te reageren</w:t>
      </w:r>
      <w:r w:rsidR="005F34F1" w:rsidRPr="00EF3213">
        <w:rPr>
          <w:lang w:val="nl-NL"/>
        </w:rPr>
        <w:t xml:space="preserve"> en aanpassingen voor te stellen</w:t>
      </w:r>
      <w:r w:rsidR="008B1002" w:rsidRPr="00EF3213">
        <w:rPr>
          <w:lang w:val="nl-NL"/>
        </w:rPr>
        <w:t xml:space="preserve">. Op basis van deze reacties besluit </w:t>
      </w:r>
      <w:r w:rsidR="005F34F1" w:rsidRPr="00EF3213">
        <w:rPr>
          <w:lang w:val="nl-NL"/>
        </w:rPr>
        <w:t>Gemeente</w:t>
      </w:r>
      <w:r w:rsidR="008B1002" w:rsidRPr="00EF3213">
        <w:rPr>
          <w:lang w:val="nl-NL"/>
        </w:rPr>
        <w:t xml:space="preserve"> </w:t>
      </w:r>
      <w:r w:rsidR="005F34F1" w:rsidRPr="00EF3213">
        <w:rPr>
          <w:lang w:val="nl-NL"/>
        </w:rPr>
        <w:t xml:space="preserve">welke </w:t>
      </w:r>
      <w:r w:rsidR="008B1002" w:rsidRPr="00EF3213">
        <w:rPr>
          <w:lang w:val="nl-NL"/>
        </w:rPr>
        <w:t xml:space="preserve">voorstellen </w:t>
      </w:r>
      <w:bookmarkStart w:id="0" w:name="_Hlk488052046"/>
      <w:r w:rsidR="008B1002" w:rsidRPr="00EF3213">
        <w:rPr>
          <w:lang w:val="nl-NL"/>
        </w:rPr>
        <w:t xml:space="preserve">van toepassing worden in de Uitvoeringsovereenkomst en het Programma van Eisen. </w:t>
      </w:r>
      <w:bookmarkEnd w:id="0"/>
    </w:p>
    <w:p w14:paraId="7AFE64D5" w14:textId="54C76D7B" w:rsidR="008B1002" w:rsidRPr="00EF3213" w:rsidRDefault="008B1002" w:rsidP="008B1002">
      <w:pPr>
        <w:pStyle w:val="Lijstalinea"/>
        <w:numPr>
          <w:ilvl w:val="1"/>
          <w:numId w:val="4"/>
        </w:numPr>
        <w:tabs>
          <w:tab w:val="left" w:pos="817"/>
          <w:tab w:val="left" w:pos="818"/>
        </w:tabs>
        <w:spacing w:line="267" w:lineRule="exact"/>
        <w:rPr>
          <w:lang w:val="nl-NL"/>
        </w:rPr>
      </w:pPr>
      <w:r w:rsidRPr="00EF3213">
        <w:rPr>
          <w:lang w:val="nl-NL"/>
        </w:rPr>
        <w:t xml:space="preserve">De </w:t>
      </w:r>
      <w:r w:rsidR="00831B59" w:rsidRPr="00EF3213">
        <w:rPr>
          <w:lang w:val="nl-NL"/>
        </w:rPr>
        <w:t>G</w:t>
      </w:r>
      <w:r w:rsidRPr="00EF3213">
        <w:rPr>
          <w:lang w:val="nl-NL"/>
        </w:rPr>
        <w:t xml:space="preserve">emeente initieert op basis van wederzijdse behoefte, maar </w:t>
      </w:r>
      <w:r w:rsidR="00A943B1">
        <w:rPr>
          <w:lang w:val="nl-NL"/>
        </w:rPr>
        <w:t>in principe</w:t>
      </w:r>
      <w:r w:rsidRPr="00EF3213">
        <w:rPr>
          <w:lang w:val="nl-NL"/>
        </w:rPr>
        <w:t xml:space="preserve"> </w:t>
      </w:r>
      <w:r w:rsidR="00A943B1">
        <w:rPr>
          <w:lang w:val="nl-NL"/>
        </w:rPr>
        <w:t>eenmaal per jaar</w:t>
      </w:r>
      <w:r w:rsidRPr="00EF3213">
        <w:rPr>
          <w:lang w:val="nl-NL"/>
        </w:rPr>
        <w:t xml:space="preserve">, een evaluatie van de samenwerking in </w:t>
      </w:r>
      <w:r w:rsidR="00547DB8" w:rsidRPr="00EF3213">
        <w:rPr>
          <w:lang w:val="nl-NL"/>
        </w:rPr>
        <w:t>de Overlegtafelstructuur</w:t>
      </w:r>
      <w:r w:rsidRPr="00EF3213">
        <w:rPr>
          <w:lang w:val="nl-NL"/>
        </w:rPr>
        <w:t>.</w:t>
      </w:r>
    </w:p>
    <w:p w14:paraId="0C6F2FA0" w14:textId="77777777" w:rsidR="00277A6C" w:rsidRPr="00EF3213" w:rsidRDefault="00277A6C">
      <w:pPr>
        <w:pStyle w:val="Plattetekst"/>
        <w:spacing w:before="3"/>
        <w:rPr>
          <w:lang w:val="nl-NL"/>
        </w:rPr>
      </w:pPr>
    </w:p>
    <w:p w14:paraId="2082C480" w14:textId="77777777" w:rsidR="00277A6C" w:rsidRPr="00EF3213" w:rsidRDefault="00953E57">
      <w:pPr>
        <w:pStyle w:val="Kop1"/>
      </w:pPr>
      <w:r w:rsidRPr="00EF3213">
        <w:t>ARTIKEL 9 BESLUITVORMING</w:t>
      </w:r>
    </w:p>
    <w:p w14:paraId="53B91EE4" w14:textId="4192E642" w:rsidR="00277A6C" w:rsidRPr="00EF3213" w:rsidRDefault="00953E57">
      <w:pPr>
        <w:pStyle w:val="Lijstalinea"/>
        <w:numPr>
          <w:ilvl w:val="1"/>
          <w:numId w:val="3"/>
        </w:numPr>
        <w:tabs>
          <w:tab w:val="left" w:pos="817"/>
          <w:tab w:val="left" w:pos="818"/>
        </w:tabs>
        <w:ind w:right="697"/>
        <w:rPr>
          <w:lang w:val="nl-NL"/>
        </w:rPr>
      </w:pPr>
      <w:r w:rsidRPr="00EF3213">
        <w:rPr>
          <w:lang w:val="nl-NL"/>
        </w:rPr>
        <w:t xml:space="preserve">Partijen </w:t>
      </w:r>
      <w:r w:rsidR="002A0BF9" w:rsidRPr="00EF3213">
        <w:rPr>
          <w:lang w:val="nl-NL"/>
        </w:rPr>
        <w:t xml:space="preserve">in de Fysieke </w:t>
      </w:r>
      <w:r w:rsidR="001336B4">
        <w:rPr>
          <w:lang w:val="nl-NL"/>
        </w:rPr>
        <w:t>o</w:t>
      </w:r>
      <w:r w:rsidR="002A0BF9" w:rsidRPr="00EF3213">
        <w:rPr>
          <w:lang w:val="nl-NL"/>
        </w:rPr>
        <w:t>verlegtafel</w:t>
      </w:r>
      <w:r w:rsidRPr="00EF3213">
        <w:rPr>
          <w:lang w:val="nl-NL"/>
        </w:rPr>
        <w:t xml:space="preserve"> trachten tot overeenstemming te komen met betrekking tot het </w:t>
      </w:r>
      <w:r w:rsidR="002A0BF9" w:rsidRPr="00EF3213">
        <w:rPr>
          <w:lang w:val="nl-NL"/>
        </w:rPr>
        <w:t xml:space="preserve">uitgewerkt </w:t>
      </w:r>
      <w:r w:rsidRPr="00EF3213">
        <w:rPr>
          <w:lang w:val="nl-NL"/>
        </w:rPr>
        <w:t>voorstel. Is dit niet het geval dan kan Gemeente beargumenteerd besluiten het voorstel toch door te</w:t>
      </w:r>
      <w:r w:rsidRPr="00EF3213">
        <w:rPr>
          <w:spacing w:val="-13"/>
          <w:lang w:val="nl-NL"/>
        </w:rPr>
        <w:t xml:space="preserve"> </w:t>
      </w:r>
      <w:r w:rsidRPr="00EF3213">
        <w:rPr>
          <w:lang w:val="nl-NL"/>
        </w:rPr>
        <w:t>voeren.</w:t>
      </w:r>
    </w:p>
    <w:p w14:paraId="7FE2FA19" w14:textId="2BF14B53" w:rsidR="00277A6C" w:rsidRPr="00EF3213" w:rsidRDefault="00953E57">
      <w:pPr>
        <w:pStyle w:val="Lijstalinea"/>
        <w:numPr>
          <w:ilvl w:val="1"/>
          <w:numId w:val="3"/>
        </w:numPr>
        <w:tabs>
          <w:tab w:val="left" w:pos="817"/>
          <w:tab w:val="left" w:pos="818"/>
        </w:tabs>
        <w:ind w:right="287"/>
        <w:rPr>
          <w:lang w:val="nl-NL"/>
        </w:rPr>
      </w:pPr>
      <w:r w:rsidRPr="00EF3213">
        <w:rPr>
          <w:lang w:val="nl-NL"/>
        </w:rPr>
        <w:t xml:space="preserve">Als Gemeente het </w:t>
      </w:r>
      <w:r w:rsidR="002A0BF9" w:rsidRPr="00EF3213">
        <w:rPr>
          <w:lang w:val="nl-NL"/>
        </w:rPr>
        <w:t xml:space="preserve">uitgewerkt </w:t>
      </w:r>
      <w:r w:rsidRPr="00EF3213">
        <w:rPr>
          <w:lang w:val="nl-NL"/>
        </w:rPr>
        <w:t xml:space="preserve">voorstel uit artikel 9.1. niet </w:t>
      </w:r>
      <w:r w:rsidR="0088223B" w:rsidRPr="00EF3213">
        <w:rPr>
          <w:lang w:val="nl-NL"/>
        </w:rPr>
        <w:t>overneemt</w:t>
      </w:r>
      <w:r w:rsidRPr="00EF3213">
        <w:rPr>
          <w:lang w:val="nl-NL"/>
        </w:rPr>
        <w:t xml:space="preserve">, dan wijzigt de </w:t>
      </w:r>
      <w:r w:rsidR="002A0BF9" w:rsidRPr="00EF3213">
        <w:rPr>
          <w:lang w:val="nl-NL"/>
        </w:rPr>
        <w:t xml:space="preserve">Procesovereenkomst </w:t>
      </w:r>
      <w:r w:rsidR="0088223B" w:rsidRPr="00EF3213">
        <w:rPr>
          <w:lang w:val="nl-NL"/>
        </w:rPr>
        <w:t>en/</w:t>
      </w:r>
      <w:r w:rsidRPr="00EF3213">
        <w:rPr>
          <w:lang w:val="nl-NL"/>
        </w:rPr>
        <w:t xml:space="preserve">of onderliggende </w:t>
      </w:r>
      <w:r w:rsidR="008C5A91" w:rsidRPr="00EF3213">
        <w:rPr>
          <w:lang w:val="nl-NL"/>
        </w:rPr>
        <w:t>Uitvoeringsovereenkomst</w:t>
      </w:r>
      <w:r w:rsidR="005F34F1" w:rsidRPr="00EF3213">
        <w:rPr>
          <w:lang w:val="nl-NL"/>
        </w:rPr>
        <w:t xml:space="preserve"> </w:t>
      </w:r>
      <w:r w:rsidRPr="00EF3213">
        <w:rPr>
          <w:lang w:val="nl-NL"/>
        </w:rPr>
        <w:t xml:space="preserve">niet. </w:t>
      </w:r>
    </w:p>
    <w:p w14:paraId="41A19927" w14:textId="464BFC5C" w:rsidR="00277A6C" w:rsidRPr="00EF3213" w:rsidRDefault="00953E57">
      <w:pPr>
        <w:pStyle w:val="Lijstalinea"/>
        <w:numPr>
          <w:ilvl w:val="1"/>
          <w:numId w:val="3"/>
        </w:numPr>
        <w:tabs>
          <w:tab w:val="left" w:pos="818"/>
        </w:tabs>
        <w:ind w:right="686"/>
        <w:jc w:val="both"/>
        <w:rPr>
          <w:lang w:val="nl-NL"/>
        </w:rPr>
      </w:pPr>
      <w:r w:rsidRPr="00EF3213">
        <w:rPr>
          <w:lang w:val="nl-NL"/>
        </w:rPr>
        <w:t xml:space="preserve">Als Gemeente het </w:t>
      </w:r>
      <w:r w:rsidR="002A0BF9" w:rsidRPr="00EF3213">
        <w:rPr>
          <w:lang w:val="nl-NL"/>
        </w:rPr>
        <w:t xml:space="preserve">uitgewerkt </w:t>
      </w:r>
      <w:r w:rsidRPr="00EF3213">
        <w:rPr>
          <w:lang w:val="nl-NL"/>
        </w:rPr>
        <w:t xml:space="preserve">voorstel uit artikel 9.1 </w:t>
      </w:r>
      <w:r w:rsidR="0088223B" w:rsidRPr="00EF3213">
        <w:rPr>
          <w:lang w:val="nl-NL"/>
        </w:rPr>
        <w:t>overneemt</w:t>
      </w:r>
      <w:r w:rsidRPr="00EF3213">
        <w:rPr>
          <w:lang w:val="nl-NL"/>
        </w:rPr>
        <w:t xml:space="preserve">, dan gaat Gemeente de betreffende </w:t>
      </w:r>
      <w:r w:rsidR="005F34F1" w:rsidRPr="00EF3213">
        <w:rPr>
          <w:lang w:val="nl-NL"/>
        </w:rPr>
        <w:t xml:space="preserve">gewijzigde </w:t>
      </w:r>
      <w:r w:rsidR="008C5A91" w:rsidRPr="00EF3213">
        <w:rPr>
          <w:lang w:val="nl-NL"/>
        </w:rPr>
        <w:t>Uitvoeringsovereenkomst</w:t>
      </w:r>
      <w:r w:rsidRPr="00EF3213">
        <w:rPr>
          <w:lang w:val="nl-NL"/>
        </w:rPr>
        <w:t xml:space="preserve"> </w:t>
      </w:r>
      <w:r w:rsidR="006F30FC">
        <w:rPr>
          <w:lang w:val="nl-NL"/>
        </w:rPr>
        <w:t>(</w:t>
      </w:r>
      <w:r w:rsidR="001336B4">
        <w:rPr>
          <w:lang w:val="nl-NL"/>
        </w:rPr>
        <w:t>met de aangepaste omschrijvingen</w:t>
      </w:r>
      <w:r w:rsidR="006F30FC">
        <w:rPr>
          <w:lang w:val="nl-NL"/>
        </w:rPr>
        <w:t>)</w:t>
      </w:r>
      <w:r w:rsidR="001336B4">
        <w:rPr>
          <w:lang w:val="nl-NL"/>
        </w:rPr>
        <w:t xml:space="preserve"> </w:t>
      </w:r>
      <w:r w:rsidRPr="00EF3213">
        <w:rPr>
          <w:lang w:val="nl-NL"/>
        </w:rPr>
        <w:t>aan met d</w:t>
      </w:r>
      <w:r w:rsidR="001336B4">
        <w:rPr>
          <w:lang w:val="nl-NL"/>
        </w:rPr>
        <w:t>i</w:t>
      </w:r>
      <w:r w:rsidRPr="00EF3213">
        <w:rPr>
          <w:lang w:val="nl-NL"/>
        </w:rPr>
        <w:t xml:space="preserve">e Aanbieders </w:t>
      </w:r>
      <w:r w:rsidR="005F34F1" w:rsidRPr="00EF3213">
        <w:rPr>
          <w:lang w:val="nl-NL"/>
        </w:rPr>
        <w:t>die instemmen met de gewijzigde Uitvoeringsovereenkomst</w:t>
      </w:r>
      <w:r w:rsidRPr="00EF3213">
        <w:rPr>
          <w:lang w:val="nl-NL"/>
        </w:rPr>
        <w:t xml:space="preserve">. De </w:t>
      </w:r>
      <w:r w:rsidR="002A0BF9" w:rsidRPr="00EF3213">
        <w:rPr>
          <w:lang w:val="nl-NL"/>
        </w:rPr>
        <w:t xml:space="preserve">Procesovereenkomst </w:t>
      </w:r>
      <w:r w:rsidRPr="00EF3213">
        <w:rPr>
          <w:lang w:val="nl-NL"/>
        </w:rPr>
        <w:t>wijzigt verder</w:t>
      </w:r>
      <w:r w:rsidRPr="00EF3213">
        <w:rPr>
          <w:spacing w:val="-10"/>
          <w:lang w:val="nl-NL"/>
        </w:rPr>
        <w:t xml:space="preserve"> </w:t>
      </w:r>
      <w:r w:rsidRPr="00EF3213">
        <w:rPr>
          <w:lang w:val="nl-NL"/>
        </w:rPr>
        <w:t>niet.</w:t>
      </w:r>
    </w:p>
    <w:p w14:paraId="6F7D419C" w14:textId="77777777" w:rsidR="00277A6C" w:rsidRPr="008C5A91" w:rsidRDefault="00277A6C">
      <w:pPr>
        <w:pStyle w:val="Plattetekst"/>
        <w:spacing w:before="2"/>
        <w:rPr>
          <w:sz w:val="24"/>
          <w:lang w:val="nl-NL"/>
        </w:rPr>
      </w:pPr>
    </w:p>
    <w:p w14:paraId="334AF2B6" w14:textId="77777777" w:rsidR="00277A6C" w:rsidRPr="008C5A91" w:rsidRDefault="00953E57">
      <w:pPr>
        <w:pStyle w:val="Kop1"/>
        <w:spacing w:line="293" w:lineRule="exact"/>
        <w:rPr>
          <w:lang w:val="nl-NL"/>
        </w:rPr>
      </w:pPr>
      <w:r w:rsidRPr="008C5A91">
        <w:rPr>
          <w:lang w:val="nl-NL"/>
        </w:rPr>
        <w:t xml:space="preserve">ARTIKEL 10 </w:t>
      </w:r>
      <w:r w:rsidR="008C5A91" w:rsidRPr="008C5A91">
        <w:rPr>
          <w:lang w:val="nl-NL"/>
        </w:rPr>
        <w:t>UITVOERINGSOVEREENKOMST</w:t>
      </w:r>
    </w:p>
    <w:p w14:paraId="5D4DFF77" w14:textId="49F97477" w:rsidR="00277A6C" w:rsidRPr="0089289A" w:rsidRDefault="00953E57">
      <w:pPr>
        <w:pStyle w:val="Plattetekst"/>
        <w:spacing w:before="2" w:line="237" w:lineRule="auto"/>
        <w:ind w:left="116" w:right="1064"/>
        <w:rPr>
          <w:lang w:val="nl-NL"/>
        </w:rPr>
      </w:pPr>
      <w:r w:rsidRPr="0089289A">
        <w:rPr>
          <w:lang w:val="nl-NL"/>
        </w:rPr>
        <w:t xml:space="preserve">De </w:t>
      </w:r>
      <w:r w:rsidR="008C5A91">
        <w:rPr>
          <w:lang w:val="nl-NL"/>
        </w:rPr>
        <w:t>Uitvoeringsovereenkomst</w:t>
      </w:r>
      <w:r w:rsidRPr="0089289A">
        <w:rPr>
          <w:lang w:val="nl-NL"/>
        </w:rPr>
        <w:t xml:space="preserve">, zoals genoemd in artikel 2 bevat de voorwaarden en eisen </w:t>
      </w:r>
      <w:r w:rsidR="002A0BF9">
        <w:rPr>
          <w:lang w:val="nl-NL"/>
        </w:rPr>
        <w:t xml:space="preserve">aan de te leveren diensten en de daarop van toepassing zijnde voorwaarden </w:t>
      </w:r>
      <w:r w:rsidRPr="0089289A">
        <w:rPr>
          <w:lang w:val="nl-NL"/>
        </w:rPr>
        <w:t xml:space="preserve">zoals beschreven in het </w:t>
      </w:r>
      <w:r w:rsidR="000671B6">
        <w:rPr>
          <w:lang w:val="nl-NL"/>
        </w:rPr>
        <w:t xml:space="preserve">Beschrijvend document en </w:t>
      </w:r>
      <w:r w:rsidRPr="0089289A">
        <w:rPr>
          <w:lang w:val="nl-NL"/>
        </w:rPr>
        <w:t>Programma van Eisen</w:t>
      </w:r>
      <w:r w:rsidR="005F34F1">
        <w:rPr>
          <w:lang w:val="nl-NL"/>
        </w:rPr>
        <w:t xml:space="preserve"> en alle aanhangsels</w:t>
      </w:r>
      <w:r w:rsidRPr="0089289A">
        <w:rPr>
          <w:lang w:val="nl-NL"/>
        </w:rPr>
        <w:t>.</w:t>
      </w:r>
    </w:p>
    <w:p w14:paraId="144E5FC9" w14:textId="77777777" w:rsidR="00277A6C" w:rsidRPr="0089289A" w:rsidRDefault="00277A6C">
      <w:pPr>
        <w:pStyle w:val="Plattetekst"/>
        <w:spacing w:before="3"/>
        <w:rPr>
          <w:lang w:val="nl-NL"/>
        </w:rPr>
      </w:pPr>
    </w:p>
    <w:p w14:paraId="1DBD568C" w14:textId="3A59628D" w:rsidR="00277A6C" w:rsidRPr="00132DB8" w:rsidRDefault="00953E57">
      <w:pPr>
        <w:pStyle w:val="Kop1"/>
        <w:rPr>
          <w:lang w:val="nl-NL"/>
        </w:rPr>
      </w:pPr>
      <w:r w:rsidRPr="00132DB8">
        <w:rPr>
          <w:lang w:val="nl-NL"/>
        </w:rPr>
        <w:t>ARTIKEL 11 BE</w:t>
      </w:r>
      <w:r w:rsidR="00A943B1">
        <w:rPr>
          <w:lang w:val="nl-NL"/>
        </w:rPr>
        <w:t>Ë</w:t>
      </w:r>
      <w:r w:rsidRPr="00132DB8">
        <w:rPr>
          <w:lang w:val="nl-NL"/>
        </w:rPr>
        <w:t xml:space="preserve">INDIGING </w:t>
      </w:r>
      <w:r w:rsidR="002A0BF9" w:rsidRPr="00132DB8">
        <w:rPr>
          <w:lang w:val="nl-NL"/>
        </w:rPr>
        <w:t xml:space="preserve">EN ONTBINDEN </w:t>
      </w:r>
      <w:r w:rsidRPr="00132DB8">
        <w:rPr>
          <w:lang w:val="nl-NL"/>
        </w:rPr>
        <w:t xml:space="preserve">VAN DE </w:t>
      </w:r>
      <w:r w:rsidR="002A0BF9" w:rsidRPr="00132DB8">
        <w:rPr>
          <w:lang w:val="nl-NL"/>
        </w:rPr>
        <w:t>PROCESOVEREENKOMST</w:t>
      </w:r>
    </w:p>
    <w:p w14:paraId="03ADF901" w14:textId="1EA7C668" w:rsidR="002A0BF9" w:rsidRDefault="002A0BF9">
      <w:pPr>
        <w:pStyle w:val="Lijstalinea"/>
        <w:numPr>
          <w:ilvl w:val="1"/>
          <w:numId w:val="2"/>
        </w:numPr>
        <w:tabs>
          <w:tab w:val="left" w:pos="821"/>
          <w:tab w:val="left" w:pos="822"/>
        </w:tabs>
        <w:spacing w:line="267" w:lineRule="exact"/>
        <w:ind w:hanging="708"/>
        <w:rPr>
          <w:lang w:val="nl-NL"/>
        </w:rPr>
      </w:pPr>
      <w:bookmarkStart w:id="1" w:name="_Hlk495927045"/>
      <w:r w:rsidRPr="002A0BF9">
        <w:rPr>
          <w:lang w:val="nl-NL"/>
        </w:rPr>
        <w:t>Opzeggen</w:t>
      </w:r>
      <w:r w:rsidR="000641EC">
        <w:rPr>
          <w:lang w:val="nl-NL"/>
        </w:rPr>
        <w:t xml:space="preserve"> indien </w:t>
      </w:r>
      <w:r w:rsidR="000641EC" w:rsidRPr="00571000">
        <w:rPr>
          <w:u w:val="single"/>
          <w:lang w:val="nl-NL"/>
        </w:rPr>
        <w:t>alleen een Procesovereenkomst</w:t>
      </w:r>
      <w:r w:rsidR="000641EC">
        <w:rPr>
          <w:lang w:val="nl-NL"/>
        </w:rPr>
        <w:t xml:space="preserve"> van toepassing is</w:t>
      </w:r>
      <w:r w:rsidRPr="002A0BF9">
        <w:rPr>
          <w:lang w:val="nl-NL"/>
        </w:rPr>
        <w:t xml:space="preserve">: </w:t>
      </w:r>
      <w:bookmarkEnd w:id="1"/>
      <w:r w:rsidR="00831B59">
        <w:rPr>
          <w:lang w:val="nl-NL"/>
        </w:rPr>
        <w:t>Aanbieder</w:t>
      </w:r>
      <w:r w:rsidRPr="002A0BF9">
        <w:rPr>
          <w:lang w:val="nl-NL"/>
        </w:rPr>
        <w:t xml:space="preserve"> kan deelname aan deze Procesovereenkomst </w:t>
      </w:r>
      <w:r w:rsidR="00A943B1">
        <w:rPr>
          <w:lang w:val="nl-NL"/>
        </w:rPr>
        <w:t xml:space="preserve">schriftelijk </w:t>
      </w:r>
      <w:r w:rsidRPr="002A0BF9">
        <w:rPr>
          <w:lang w:val="nl-NL"/>
        </w:rPr>
        <w:t>opzeggen</w:t>
      </w:r>
      <w:r w:rsidR="00A943B1">
        <w:rPr>
          <w:lang w:val="nl-NL"/>
        </w:rPr>
        <w:t>. D</w:t>
      </w:r>
      <w:r w:rsidRPr="002A0BF9">
        <w:rPr>
          <w:lang w:val="nl-NL"/>
        </w:rPr>
        <w:t>e beëindiging van de Procesovereenkomst tussen deze</w:t>
      </w:r>
      <w:r w:rsidR="00831B59">
        <w:rPr>
          <w:lang w:val="nl-NL"/>
        </w:rPr>
        <w:t xml:space="preserve"> Aanbieder</w:t>
      </w:r>
      <w:r w:rsidRPr="002A0BF9">
        <w:rPr>
          <w:lang w:val="nl-NL"/>
        </w:rPr>
        <w:t xml:space="preserve"> en </w:t>
      </w:r>
      <w:r w:rsidR="00831B59">
        <w:rPr>
          <w:lang w:val="nl-NL"/>
        </w:rPr>
        <w:t xml:space="preserve">Gemeente </w:t>
      </w:r>
      <w:r w:rsidRPr="002A0BF9">
        <w:rPr>
          <w:lang w:val="nl-NL"/>
        </w:rPr>
        <w:t xml:space="preserve">zal </w:t>
      </w:r>
      <w:r w:rsidR="00F206CA">
        <w:rPr>
          <w:lang w:val="nl-NL"/>
        </w:rPr>
        <w:t xml:space="preserve">zolang er geen Uitvoeringsovereenkomst in samenhang mee is afgesloten </w:t>
      </w:r>
      <w:r w:rsidRPr="002A0BF9">
        <w:rPr>
          <w:lang w:val="nl-NL"/>
        </w:rPr>
        <w:t xml:space="preserve">direct bij ontvangst van het schrijven </w:t>
      </w:r>
      <w:r w:rsidR="00F206CA">
        <w:rPr>
          <w:lang w:val="nl-NL"/>
        </w:rPr>
        <w:t xml:space="preserve">kunnen </w:t>
      </w:r>
      <w:r w:rsidRPr="002A0BF9">
        <w:rPr>
          <w:lang w:val="nl-NL"/>
        </w:rPr>
        <w:t>ingaan. In geval van opzegging kan geen der Partijen aanspraak maken op schadevergoeding of vergoeding van andere kosten</w:t>
      </w:r>
      <w:r w:rsidR="00831B59">
        <w:rPr>
          <w:lang w:val="nl-NL"/>
        </w:rPr>
        <w:t>.</w:t>
      </w:r>
    </w:p>
    <w:p w14:paraId="44363B0F" w14:textId="523DD813" w:rsidR="00A1400A" w:rsidRDefault="002A0BF9" w:rsidP="002A0BF9">
      <w:pPr>
        <w:pStyle w:val="Lijstalinea"/>
        <w:numPr>
          <w:ilvl w:val="1"/>
          <w:numId w:val="2"/>
        </w:numPr>
        <w:tabs>
          <w:tab w:val="left" w:pos="821"/>
          <w:tab w:val="left" w:pos="822"/>
        </w:tabs>
        <w:spacing w:line="267" w:lineRule="exact"/>
        <w:ind w:hanging="708"/>
        <w:rPr>
          <w:lang w:val="nl-NL"/>
        </w:rPr>
      </w:pPr>
      <w:r w:rsidRPr="002A0BF9">
        <w:rPr>
          <w:lang w:val="nl-NL"/>
        </w:rPr>
        <w:t xml:space="preserve">Direct opzeggen: mocht tijdens de looptijd van deze Procesovereenkomst blijken dat Aanbieder niet </w:t>
      </w:r>
      <w:r w:rsidR="0018358A">
        <w:rPr>
          <w:lang w:val="nl-NL"/>
        </w:rPr>
        <w:t>(</w:t>
      </w:r>
      <w:r w:rsidRPr="002A0BF9">
        <w:rPr>
          <w:lang w:val="nl-NL"/>
        </w:rPr>
        <w:t>meer</w:t>
      </w:r>
      <w:r w:rsidR="0018358A">
        <w:rPr>
          <w:lang w:val="nl-NL"/>
        </w:rPr>
        <w:t>)</w:t>
      </w:r>
      <w:r w:rsidRPr="002A0BF9">
        <w:rPr>
          <w:lang w:val="nl-NL"/>
        </w:rPr>
        <w:t xml:space="preserve"> voldoet aan de in deze Procesovereenkomst gestelde voorwaarden, dan kan Gemeente de Procesovereenkomst met deze Aanbieder </w:t>
      </w:r>
      <w:r w:rsidR="0018358A">
        <w:rPr>
          <w:lang w:val="nl-NL"/>
        </w:rPr>
        <w:t xml:space="preserve">schriftelijk </w:t>
      </w:r>
      <w:r w:rsidR="00831B59">
        <w:rPr>
          <w:lang w:val="nl-NL"/>
        </w:rPr>
        <w:t>opzeggen</w:t>
      </w:r>
      <w:r w:rsidRPr="00A1400A">
        <w:rPr>
          <w:lang w:val="nl-NL"/>
        </w:rPr>
        <w:t xml:space="preserve">. </w:t>
      </w:r>
      <w:r w:rsidR="00F206CA">
        <w:rPr>
          <w:lang w:val="nl-NL"/>
        </w:rPr>
        <w:t xml:space="preserve">Indien ook een Uitvoeringsovereenkomst van toepassing is eindigt deze overeenkomst gelijk met de Procesovereenkomst. </w:t>
      </w:r>
      <w:r w:rsidRPr="00A1400A">
        <w:rPr>
          <w:lang w:val="nl-NL"/>
        </w:rPr>
        <w:t>Gemeente is in die situatie geen schadevergoeding of vergoeding van andere kosten verschuldigd</w:t>
      </w:r>
      <w:r w:rsidR="00831B59">
        <w:rPr>
          <w:lang w:val="nl-NL"/>
        </w:rPr>
        <w:t xml:space="preserve"> aan Aanbieder</w:t>
      </w:r>
      <w:r w:rsidRPr="00A1400A">
        <w:rPr>
          <w:lang w:val="nl-NL"/>
        </w:rPr>
        <w:t>.</w:t>
      </w:r>
      <w:r w:rsidR="0018358A">
        <w:rPr>
          <w:lang w:val="nl-NL"/>
        </w:rPr>
        <w:t xml:space="preserve"> Aanbieder is in die gevallen gehouden zijn levering zo nodig tijdelijk te continueren tot dat een adequate overdracht van dienstverlening voor zijn cliënten heeft plaatsgevonden conform afspraken daarover in de Uitvoeringsovereenkomst.</w:t>
      </w:r>
    </w:p>
    <w:p w14:paraId="6F8481EB" w14:textId="0998DD14" w:rsidR="00A1400A" w:rsidRDefault="008C61EA" w:rsidP="00A1400A">
      <w:pPr>
        <w:pStyle w:val="Lijstalinea"/>
        <w:numPr>
          <w:ilvl w:val="1"/>
          <w:numId w:val="2"/>
        </w:numPr>
        <w:tabs>
          <w:tab w:val="left" w:pos="821"/>
          <w:tab w:val="left" w:pos="822"/>
        </w:tabs>
        <w:spacing w:line="267" w:lineRule="exact"/>
        <w:ind w:hanging="708"/>
        <w:rPr>
          <w:lang w:val="nl-NL"/>
        </w:rPr>
      </w:pPr>
      <w:r w:rsidRPr="00A1400A">
        <w:rPr>
          <w:lang w:val="nl-NL"/>
        </w:rPr>
        <w:t xml:space="preserve">Ontbinding: </w:t>
      </w:r>
      <w:r w:rsidR="002A0BF9" w:rsidRPr="00A1400A">
        <w:rPr>
          <w:lang w:val="nl-NL"/>
        </w:rPr>
        <w:t xml:space="preserve">Als zich gewijzigde omstandigheden en gewijzigd beleid voordoen, kan de </w:t>
      </w:r>
      <w:r w:rsidR="004777A2">
        <w:rPr>
          <w:lang w:val="nl-NL"/>
        </w:rPr>
        <w:t>P</w:t>
      </w:r>
      <w:r w:rsidR="004777A2" w:rsidRPr="00A1400A">
        <w:rPr>
          <w:lang w:val="nl-NL"/>
        </w:rPr>
        <w:t xml:space="preserve">rocesovereenkomst </w:t>
      </w:r>
      <w:r w:rsidR="002A0BF9" w:rsidRPr="00A1400A">
        <w:rPr>
          <w:lang w:val="nl-NL"/>
        </w:rPr>
        <w:t>door de Gemeente worden ontbonden. De Gemeente is in die situatie geen schadevergoeding of vergoeding van andere kosten verschuldigd</w:t>
      </w:r>
      <w:r w:rsidR="00831B59">
        <w:rPr>
          <w:lang w:val="nl-NL"/>
        </w:rPr>
        <w:t xml:space="preserve"> aan Aanbieder</w:t>
      </w:r>
      <w:r w:rsidR="002A0BF9" w:rsidRPr="00A1400A">
        <w:rPr>
          <w:lang w:val="nl-NL"/>
        </w:rPr>
        <w:t>.</w:t>
      </w:r>
    </w:p>
    <w:p w14:paraId="4978FB8C" w14:textId="77777777" w:rsidR="002A0BF9" w:rsidRPr="00A1400A" w:rsidRDefault="002A0BF9" w:rsidP="00A1400A">
      <w:pPr>
        <w:pStyle w:val="Lijstalinea"/>
        <w:numPr>
          <w:ilvl w:val="1"/>
          <w:numId w:val="2"/>
        </w:numPr>
        <w:tabs>
          <w:tab w:val="left" w:pos="821"/>
          <w:tab w:val="left" w:pos="822"/>
        </w:tabs>
        <w:spacing w:line="267" w:lineRule="exact"/>
        <w:ind w:hanging="708"/>
        <w:rPr>
          <w:lang w:val="nl-NL"/>
        </w:rPr>
      </w:pPr>
      <w:r w:rsidRPr="00A1400A">
        <w:rPr>
          <w:lang w:val="nl-NL"/>
        </w:rPr>
        <w:t xml:space="preserve">Opschorting: onverlet de bevoegdheid genoemd in artikel </w:t>
      </w:r>
      <w:r w:rsidR="00B57AEB">
        <w:rPr>
          <w:lang w:val="nl-NL"/>
        </w:rPr>
        <w:t>11</w:t>
      </w:r>
      <w:r w:rsidRPr="00A1400A">
        <w:rPr>
          <w:lang w:val="nl-NL"/>
        </w:rPr>
        <w:t xml:space="preserve">.2, heeft Gemeente de bevoegdheid deelname van </w:t>
      </w:r>
      <w:r w:rsidR="00A1400A">
        <w:rPr>
          <w:lang w:val="nl-NL"/>
        </w:rPr>
        <w:t>Aanbieder</w:t>
      </w:r>
      <w:r w:rsidR="00A1400A" w:rsidRPr="00A1400A">
        <w:rPr>
          <w:lang w:val="nl-NL"/>
        </w:rPr>
        <w:t xml:space="preserve"> </w:t>
      </w:r>
      <w:r w:rsidRPr="00A1400A">
        <w:rPr>
          <w:lang w:val="nl-NL"/>
        </w:rPr>
        <w:t xml:space="preserve">aan deze Procesovereenkomst op te schorten, als blijkt dat </w:t>
      </w:r>
      <w:r w:rsidR="00A1400A">
        <w:rPr>
          <w:lang w:val="nl-NL"/>
        </w:rPr>
        <w:t>Aanbieder</w:t>
      </w:r>
      <w:r w:rsidR="00A1400A" w:rsidRPr="00A1400A">
        <w:rPr>
          <w:lang w:val="nl-NL"/>
        </w:rPr>
        <w:t xml:space="preserve"> </w:t>
      </w:r>
      <w:r w:rsidRPr="00A1400A">
        <w:rPr>
          <w:lang w:val="nl-NL"/>
        </w:rPr>
        <w:t xml:space="preserve">niet aan de voorwaarden van deze Procesovereenkomst voldoet. </w:t>
      </w:r>
      <w:r w:rsidR="00A1400A">
        <w:rPr>
          <w:lang w:val="nl-NL"/>
        </w:rPr>
        <w:t>I</w:t>
      </w:r>
      <w:r w:rsidR="00A1400A" w:rsidRPr="002A0BF9">
        <w:rPr>
          <w:lang w:val="nl-NL"/>
        </w:rPr>
        <w:t xml:space="preserve">n het geval </w:t>
      </w:r>
      <w:r w:rsidR="00A1400A" w:rsidRPr="002A0BF9">
        <w:rPr>
          <w:lang w:val="nl-NL"/>
        </w:rPr>
        <w:lastRenderedPageBreak/>
        <w:t xml:space="preserve">Gemeente gebruik maakt van het recht van opschorting, ontzegt zij </w:t>
      </w:r>
      <w:r w:rsidR="00A1400A">
        <w:rPr>
          <w:lang w:val="nl-NL"/>
        </w:rPr>
        <w:t>Aanbieder</w:t>
      </w:r>
      <w:r w:rsidR="00A1400A" w:rsidRPr="002A0BF9">
        <w:rPr>
          <w:lang w:val="nl-NL"/>
        </w:rPr>
        <w:t xml:space="preserve"> de deelname aan de F</w:t>
      </w:r>
      <w:r w:rsidR="00A1400A">
        <w:rPr>
          <w:lang w:val="nl-NL"/>
        </w:rPr>
        <w:t xml:space="preserve">ysieke </w:t>
      </w:r>
      <w:r w:rsidR="00A1400A" w:rsidRPr="002A0BF9">
        <w:rPr>
          <w:lang w:val="nl-NL"/>
        </w:rPr>
        <w:t>O</w:t>
      </w:r>
      <w:r w:rsidR="00A1400A">
        <w:rPr>
          <w:lang w:val="nl-NL"/>
        </w:rPr>
        <w:t>verlegtafel</w:t>
      </w:r>
      <w:r w:rsidR="00A1400A" w:rsidRPr="002A0BF9">
        <w:rPr>
          <w:lang w:val="nl-NL"/>
        </w:rPr>
        <w:t xml:space="preserve">. </w:t>
      </w:r>
      <w:r w:rsidR="00A1400A" w:rsidRPr="0089289A">
        <w:rPr>
          <w:lang w:val="nl-NL"/>
        </w:rPr>
        <w:t xml:space="preserve">De Gemeente maakt in dit geval kenbaar aan </w:t>
      </w:r>
      <w:r w:rsidR="00A1400A">
        <w:rPr>
          <w:lang w:val="nl-NL"/>
        </w:rPr>
        <w:t>A</w:t>
      </w:r>
      <w:r w:rsidR="00A1400A" w:rsidRPr="0089289A">
        <w:rPr>
          <w:lang w:val="nl-NL"/>
        </w:rPr>
        <w:t xml:space="preserve">anbieder dat de Gemeente het voornemen heeft de Aanbieder uit te sluiten van de </w:t>
      </w:r>
      <w:r w:rsidR="006B5B7E">
        <w:rPr>
          <w:lang w:val="nl-NL"/>
        </w:rPr>
        <w:t>Proceso</w:t>
      </w:r>
      <w:r w:rsidR="006B5B7E" w:rsidRPr="0089289A">
        <w:rPr>
          <w:lang w:val="nl-NL"/>
        </w:rPr>
        <w:t>vereenkomst</w:t>
      </w:r>
      <w:r w:rsidR="00A1400A" w:rsidRPr="0089289A">
        <w:rPr>
          <w:lang w:val="nl-NL"/>
        </w:rPr>
        <w:t xml:space="preserve">. </w:t>
      </w:r>
      <w:r w:rsidR="00A1400A" w:rsidRPr="002A0BF9">
        <w:rPr>
          <w:lang w:val="nl-NL"/>
        </w:rPr>
        <w:t xml:space="preserve">Indien </w:t>
      </w:r>
      <w:r w:rsidR="00A1400A">
        <w:rPr>
          <w:lang w:val="nl-NL"/>
        </w:rPr>
        <w:t>Aanbieder</w:t>
      </w:r>
      <w:r w:rsidR="00A1400A" w:rsidRPr="002A0BF9">
        <w:rPr>
          <w:lang w:val="nl-NL"/>
        </w:rPr>
        <w:t xml:space="preserve"> alsnog wil deelnemen aan de F</w:t>
      </w:r>
      <w:r w:rsidR="00A1400A">
        <w:rPr>
          <w:lang w:val="nl-NL"/>
        </w:rPr>
        <w:t xml:space="preserve">ysieke </w:t>
      </w:r>
      <w:r w:rsidR="00A1400A" w:rsidRPr="002A0BF9">
        <w:rPr>
          <w:lang w:val="nl-NL"/>
        </w:rPr>
        <w:t>O</w:t>
      </w:r>
      <w:r w:rsidR="00A1400A">
        <w:rPr>
          <w:lang w:val="nl-NL"/>
        </w:rPr>
        <w:t>verlegtafel</w:t>
      </w:r>
      <w:r w:rsidR="00A1400A" w:rsidRPr="002A0BF9">
        <w:rPr>
          <w:lang w:val="nl-NL"/>
        </w:rPr>
        <w:t xml:space="preserve"> is deze verplicht om binnen drie maanden aan te tonen dat hij weer aan de voorwaarden voldoet.</w:t>
      </w:r>
      <w:r w:rsidR="00A1400A" w:rsidRPr="00A1400A">
        <w:rPr>
          <w:lang w:val="nl-NL"/>
        </w:rPr>
        <w:t xml:space="preserve"> </w:t>
      </w:r>
      <w:r w:rsidR="00A1400A" w:rsidRPr="002A0BF9">
        <w:rPr>
          <w:lang w:val="nl-NL"/>
        </w:rPr>
        <w:t xml:space="preserve">Gemeente heft de opschorting van deelname op zodra </w:t>
      </w:r>
      <w:r w:rsidR="00A1400A">
        <w:rPr>
          <w:lang w:val="nl-NL"/>
        </w:rPr>
        <w:t>Aanbieder</w:t>
      </w:r>
      <w:r w:rsidR="00A1400A" w:rsidRPr="002A0BF9">
        <w:rPr>
          <w:lang w:val="nl-NL"/>
        </w:rPr>
        <w:t xml:space="preserve"> heeft aangetoond weer te voldoen aan de voorwaarden van deze Procesovereenkomst.</w:t>
      </w:r>
    </w:p>
    <w:p w14:paraId="3D7D6AB3" w14:textId="294F7B56" w:rsidR="00CB33E4" w:rsidRDefault="000641EC" w:rsidP="00CB33E4">
      <w:pPr>
        <w:pStyle w:val="Lijstalinea"/>
        <w:numPr>
          <w:ilvl w:val="1"/>
          <w:numId w:val="2"/>
        </w:numPr>
        <w:tabs>
          <w:tab w:val="left" w:pos="821"/>
          <w:tab w:val="left" w:pos="822"/>
        </w:tabs>
        <w:spacing w:line="267" w:lineRule="exact"/>
        <w:ind w:left="821" w:right="157"/>
        <w:rPr>
          <w:lang w:val="nl-NL"/>
        </w:rPr>
      </w:pPr>
      <w:r w:rsidRPr="00CB33E4">
        <w:rPr>
          <w:lang w:val="nl-NL"/>
        </w:rPr>
        <w:t xml:space="preserve">Opzeggen indien </w:t>
      </w:r>
      <w:r w:rsidR="00CB33E4" w:rsidRPr="00571000">
        <w:rPr>
          <w:u w:val="single"/>
          <w:lang w:val="nl-NL"/>
        </w:rPr>
        <w:t xml:space="preserve">zowel </w:t>
      </w:r>
      <w:r w:rsidRPr="00571000">
        <w:rPr>
          <w:u w:val="single"/>
          <w:lang w:val="nl-NL"/>
        </w:rPr>
        <w:t xml:space="preserve">een Procesovereenkomst </w:t>
      </w:r>
      <w:r w:rsidR="00CB33E4" w:rsidRPr="00571000">
        <w:rPr>
          <w:u w:val="single"/>
          <w:lang w:val="nl-NL"/>
        </w:rPr>
        <w:t>als een Uitvoeringsovereenkomst</w:t>
      </w:r>
      <w:r w:rsidR="00CB33E4" w:rsidRPr="00CB33E4">
        <w:rPr>
          <w:lang w:val="nl-NL"/>
        </w:rPr>
        <w:t xml:space="preserve"> </w:t>
      </w:r>
      <w:r w:rsidRPr="00CB33E4">
        <w:rPr>
          <w:lang w:val="nl-NL"/>
        </w:rPr>
        <w:t xml:space="preserve">van toepassing is: </w:t>
      </w:r>
      <w:r w:rsidR="00A1400A" w:rsidRPr="00CB33E4">
        <w:rPr>
          <w:lang w:val="nl-NL"/>
        </w:rPr>
        <w:t>Partij</w:t>
      </w:r>
      <w:r w:rsidR="00831B59" w:rsidRPr="00CB33E4">
        <w:rPr>
          <w:lang w:val="nl-NL"/>
        </w:rPr>
        <w:t>en</w:t>
      </w:r>
      <w:r w:rsidR="00A1400A" w:rsidRPr="00CB33E4">
        <w:rPr>
          <w:lang w:val="nl-NL"/>
        </w:rPr>
        <w:t xml:space="preserve"> k</w:t>
      </w:r>
      <w:r w:rsidR="003560C1" w:rsidRPr="00CB33E4">
        <w:rPr>
          <w:lang w:val="nl-NL"/>
        </w:rPr>
        <w:t>unnen</w:t>
      </w:r>
      <w:r w:rsidR="00A1400A" w:rsidRPr="00CB33E4">
        <w:rPr>
          <w:lang w:val="nl-NL"/>
        </w:rPr>
        <w:t xml:space="preserve"> deelname aan de Procesovereenkomst </w:t>
      </w:r>
      <w:r w:rsidR="00762470">
        <w:rPr>
          <w:lang w:val="nl-NL"/>
        </w:rPr>
        <w:t>schriftelijk</w:t>
      </w:r>
      <w:r w:rsidR="00A1400A" w:rsidRPr="00CB33E4">
        <w:rPr>
          <w:spacing w:val="-20"/>
          <w:lang w:val="nl-NL"/>
        </w:rPr>
        <w:t xml:space="preserve"> </w:t>
      </w:r>
      <w:r w:rsidR="00A1400A" w:rsidRPr="00CB33E4">
        <w:rPr>
          <w:lang w:val="nl-NL"/>
        </w:rPr>
        <w:t xml:space="preserve">opzeggen, waarbij </w:t>
      </w:r>
      <w:r w:rsidR="00F206CA" w:rsidRPr="00CB33E4">
        <w:rPr>
          <w:lang w:val="nl-NL"/>
        </w:rPr>
        <w:t xml:space="preserve">zij </w:t>
      </w:r>
      <w:r w:rsidR="00A1400A" w:rsidRPr="00CB33E4">
        <w:rPr>
          <w:lang w:val="nl-NL"/>
        </w:rPr>
        <w:t xml:space="preserve">tenminste een termijn van </w:t>
      </w:r>
      <w:r w:rsidR="00F206CA" w:rsidRPr="00CB33E4">
        <w:rPr>
          <w:lang w:val="nl-NL"/>
        </w:rPr>
        <w:t xml:space="preserve">zes </w:t>
      </w:r>
      <w:r w:rsidR="0016793B" w:rsidRPr="00CB33E4">
        <w:rPr>
          <w:lang w:val="nl-NL"/>
        </w:rPr>
        <w:t xml:space="preserve">(6) </w:t>
      </w:r>
      <w:r w:rsidR="00A1400A" w:rsidRPr="00CB33E4">
        <w:rPr>
          <w:lang w:val="nl-NL"/>
        </w:rPr>
        <w:t xml:space="preserve">maanden in acht nemen, </w:t>
      </w:r>
      <w:r w:rsidR="00CB33E4">
        <w:rPr>
          <w:lang w:val="nl-NL"/>
        </w:rPr>
        <w:t>ge</w:t>
      </w:r>
      <w:r w:rsidR="00A1400A" w:rsidRPr="00CB33E4">
        <w:rPr>
          <w:lang w:val="nl-NL"/>
        </w:rPr>
        <w:t xml:space="preserve">rekend vanaf datum verzenden </w:t>
      </w:r>
      <w:r w:rsidR="00F206CA" w:rsidRPr="00CB33E4">
        <w:rPr>
          <w:lang w:val="nl-NL"/>
        </w:rPr>
        <w:t>van de opzegging</w:t>
      </w:r>
      <w:r w:rsidR="00A1400A" w:rsidRPr="00CB33E4">
        <w:rPr>
          <w:lang w:val="nl-NL"/>
        </w:rPr>
        <w:t xml:space="preserve">. Als Gemeente van deze mogelijkheid gebruik maakt, eindigt de Procesovereenkomst </w:t>
      </w:r>
      <w:r w:rsidR="00C86BEB">
        <w:rPr>
          <w:lang w:val="nl-NL"/>
        </w:rPr>
        <w:t>tegelijkertijd</w:t>
      </w:r>
      <w:r w:rsidR="00A1400A" w:rsidRPr="00CB33E4">
        <w:rPr>
          <w:lang w:val="nl-NL"/>
        </w:rPr>
        <w:t>.</w:t>
      </w:r>
    </w:p>
    <w:p w14:paraId="577C40A3" w14:textId="693B4D49" w:rsidR="00277A6C" w:rsidRPr="0089289A" w:rsidRDefault="00953E57" w:rsidP="00C86BEB">
      <w:pPr>
        <w:pStyle w:val="Lijstalinea"/>
        <w:tabs>
          <w:tab w:val="left" w:pos="821"/>
          <w:tab w:val="left" w:pos="822"/>
        </w:tabs>
        <w:spacing w:line="267" w:lineRule="exact"/>
        <w:ind w:left="821" w:right="157" w:firstLine="0"/>
        <w:rPr>
          <w:sz w:val="24"/>
          <w:lang w:val="nl-NL"/>
        </w:rPr>
      </w:pPr>
      <w:r w:rsidRPr="00CB33E4">
        <w:rPr>
          <w:lang w:val="nl-NL"/>
        </w:rPr>
        <w:tab/>
      </w:r>
    </w:p>
    <w:p w14:paraId="54C892AB" w14:textId="7B500F36" w:rsidR="00277A6C" w:rsidRPr="0089289A" w:rsidRDefault="00953E57">
      <w:pPr>
        <w:pStyle w:val="Kop1"/>
        <w:rPr>
          <w:lang w:val="nl-NL"/>
        </w:rPr>
      </w:pPr>
      <w:r w:rsidRPr="0089289A">
        <w:rPr>
          <w:lang w:val="nl-NL"/>
        </w:rPr>
        <w:t>ARTIKEL 12 NIEUWE AANBIEDER(S)</w:t>
      </w:r>
      <w:r w:rsidR="00915910">
        <w:rPr>
          <w:lang w:val="nl-NL"/>
        </w:rPr>
        <w:t xml:space="preserve"> EN </w:t>
      </w:r>
      <w:r w:rsidR="00C212FD">
        <w:rPr>
          <w:lang w:val="nl-NL"/>
        </w:rPr>
        <w:t xml:space="preserve">OPENHOUSE </w:t>
      </w:r>
      <w:r w:rsidR="008C61EA">
        <w:rPr>
          <w:lang w:val="nl-NL"/>
        </w:rPr>
        <w:t xml:space="preserve">TOELATINGSPROCEDURE </w:t>
      </w:r>
    </w:p>
    <w:p w14:paraId="2DAF81B7" w14:textId="2080CF5A" w:rsidR="00915910" w:rsidRDefault="00915910" w:rsidP="00915910">
      <w:pPr>
        <w:pStyle w:val="Plattetekst"/>
        <w:ind w:left="716" w:right="143" w:hanging="600"/>
        <w:rPr>
          <w:lang w:val="nl-NL"/>
        </w:rPr>
      </w:pPr>
      <w:r>
        <w:rPr>
          <w:lang w:val="nl-NL"/>
        </w:rPr>
        <w:t>12.1.</w:t>
      </w:r>
      <w:r>
        <w:rPr>
          <w:lang w:val="nl-NL"/>
        </w:rPr>
        <w:tab/>
      </w:r>
      <w:r w:rsidR="00953E57" w:rsidRPr="0089289A">
        <w:rPr>
          <w:lang w:val="nl-NL"/>
        </w:rPr>
        <w:t xml:space="preserve">Gedurende de looptijd van de </w:t>
      </w:r>
      <w:r>
        <w:rPr>
          <w:lang w:val="nl-NL"/>
        </w:rPr>
        <w:t>Proceso</w:t>
      </w:r>
      <w:r w:rsidR="00953E57" w:rsidRPr="0089289A">
        <w:rPr>
          <w:lang w:val="nl-NL"/>
        </w:rPr>
        <w:t xml:space="preserve">vereenkomst </w:t>
      </w:r>
      <w:r>
        <w:rPr>
          <w:lang w:val="nl-NL"/>
        </w:rPr>
        <w:t xml:space="preserve">en Uitvoeringsovereenkomst </w:t>
      </w:r>
      <w:r w:rsidR="00953E57" w:rsidRPr="0089289A">
        <w:rPr>
          <w:lang w:val="nl-NL"/>
        </w:rPr>
        <w:t xml:space="preserve">kunnen nieuwe </w:t>
      </w:r>
      <w:r w:rsidR="00157289">
        <w:rPr>
          <w:lang w:val="nl-NL"/>
        </w:rPr>
        <w:t>a</w:t>
      </w:r>
      <w:r w:rsidR="00953E57" w:rsidRPr="0089289A">
        <w:rPr>
          <w:lang w:val="nl-NL"/>
        </w:rPr>
        <w:t xml:space="preserve">anbieders zich aanmelden </w:t>
      </w:r>
      <w:r>
        <w:rPr>
          <w:lang w:val="nl-NL"/>
        </w:rPr>
        <w:t xml:space="preserve">voor de </w:t>
      </w:r>
      <w:r w:rsidR="0018358A">
        <w:rPr>
          <w:lang w:val="nl-NL"/>
        </w:rPr>
        <w:t xml:space="preserve">Openhouse </w:t>
      </w:r>
      <w:r w:rsidR="00BC5447">
        <w:rPr>
          <w:lang w:val="nl-NL"/>
        </w:rPr>
        <w:t>Toelatingsprocedure</w:t>
      </w:r>
      <w:r w:rsidR="00953E57" w:rsidRPr="0089289A">
        <w:rPr>
          <w:lang w:val="nl-NL"/>
        </w:rPr>
        <w:t xml:space="preserve">. Gemeente toetst of de nieuwe </w:t>
      </w:r>
      <w:r w:rsidR="00157289">
        <w:rPr>
          <w:lang w:val="nl-NL"/>
        </w:rPr>
        <w:t>a</w:t>
      </w:r>
      <w:r w:rsidR="00953E57" w:rsidRPr="0089289A">
        <w:rPr>
          <w:lang w:val="nl-NL"/>
        </w:rPr>
        <w:t xml:space="preserve">anbieder voldoet aan </w:t>
      </w:r>
      <w:r w:rsidR="0018358A">
        <w:rPr>
          <w:lang w:val="nl-NL"/>
        </w:rPr>
        <w:t>alle</w:t>
      </w:r>
      <w:r w:rsidR="00953E57" w:rsidRPr="0089289A">
        <w:rPr>
          <w:lang w:val="nl-NL"/>
        </w:rPr>
        <w:t xml:space="preserve"> eisen gesteld in de </w:t>
      </w:r>
      <w:r w:rsidR="008C61EA">
        <w:rPr>
          <w:lang w:val="nl-NL"/>
        </w:rPr>
        <w:t>Proceso</w:t>
      </w:r>
      <w:r w:rsidR="008C61EA" w:rsidRPr="0089289A">
        <w:rPr>
          <w:lang w:val="nl-NL"/>
        </w:rPr>
        <w:t>vereenkomst</w:t>
      </w:r>
      <w:r w:rsidR="008C61EA">
        <w:rPr>
          <w:lang w:val="nl-NL"/>
        </w:rPr>
        <w:t>,</w:t>
      </w:r>
      <w:r>
        <w:rPr>
          <w:lang w:val="nl-NL"/>
        </w:rPr>
        <w:t xml:space="preserve"> de Uitvoeringsovereenkomst en het </w:t>
      </w:r>
      <w:r w:rsidR="0018358A">
        <w:rPr>
          <w:lang w:val="nl-NL"/>
        </w:rPr>
        <w:t xml:space="preserve">Beschrijvend document en </w:t>
      </w:r>
      <w:r>
        <w:rPr>
          <w:lang w:val="nl-NL"/>
        </w:rPr>
        <w:t>Programma van Eisen</w:t>
      </w:r>
      <w:r w:rsidR="0016793B">
        <w:rPr>
          <w:lang w:val="nl-NL"/>
        </w:rPr>
        <w:t xml:space="preserve"> en alle aanhangsels</w:t>
      </w:r>
      <w:r w:rsidR="00953E57" w:rsidRPr="0089289A">
        <w:rPr>
          <w:lang w:val="nl-NL"/>
        </w:rPr>
        <w:t xml:space="preserve">. </w:t>
      </w:r>
    </w:p>
    <w:p w14:paraId="411009EB" w14:textId="51E1BF35" w:rsidR="00915910" w:rsidRDefault="00915910" w:rsidP="00915910">
      <w:pPr>
        <w:pStyle w:val="Plattetekst"/>
        <w:ind w:left="716" w:right="143" w:hanging="600"/>
        <w:rPr>
          <w:lang w:val="nl-NL"/>
        </w:rPr>
      </w:pPr>
      <w:r>
        <w:rPr>
          <w:lang w:val="nl-NL"/>
        </w:rPr>
        <w:t>12.2.</w:t>
      </w:r>
      <w:r>
        <w:rPr>
          <w:lang w:val="nl-NL"/>
        </w:rPr>
        <w:tab/>
      </w:r>
      <w:r w:rsidR="00953E57" w:rsidRPr="0089289A">
        <w:rPr>
          <w:lang w:val="nl-NL"/>
        </w:rPr>
        <w:t xml:space="preserve">Als </w:t>
      </w:r>
      <w:r w:rsidR="0018358A">
        <w:rPr>
          <w:lang w:val="nl-NL"/>
        </w:rPr>
        <w:t xml:space="preserve">de Aanbieder zich kwalificeert en </w:t>
      </w:r>
      <w:r w:rsidR="00953E57" w:rsidRPr="0089289A">
        <w:rPr>
          <w:lang w:val="nl-NL"/>
        </w:rPr>
        <w:t xml:space="preserve">Gemeente besluit tot toelating, </w:t>
      </w:r>
      <w:r w:rsidR="0018358A">
        <w:rPr>
          <w:lang w:val="nl-NL"/>
        </w:rPr>
        <w:t>wordt een Proceso</w:t>
      </w:r>
      <w:r w:rsidR="0018358A" w:rsidRPr="0089289A">
        <w:rPr>
          <w:lang w:val="nl-NL"/>
        </w:rPr>
        <w:t>vereenkomst</w:t>
      </w:r>
      <w:r w:rsidR="0018358A">
        <w:rPr>
          <w:lang w:val="nl-NL"/>
        </w:rPr>
        <w:t xml:space="preserve"> en een Uitvoeringsovereenkomst afgesloten met als ingangsdatum 1 januari van het </w:t>
      </w:r>
      <w:r w:rsidR="00CD78B7">
        <w:rPr>
          <w:lang w:val="nl-NL"/>
        </w:rPr>
        <w:t xml:space="preserve">eerstvolgende </w:t>
      </w:r>
      <w:r w:rsidR="0018358A">
        <w:rPr>
          <w:lang w:val="nl-NL"/>
        </w:rPr>
        <w:t>nieuwe kalenderjaar</w:t>
      </w:r>
      <w:r w:rsidR="00CD78B7">
        <w:rPr>
          <w:lang w:val="nl-NL"/>
        </w:rPr>
        <w:t>.</w:t>
      </w:r>
      <w:r w:rsidR="0018358A">
        <w:rPr>
          <w:lang w:val="nl-NL"/>
        </w:rPr>
        <w:t xml:space="preserve"> </w:t>
      </w:r>
    </w:p>
    <w:p w14:paraId="1F595E4E" w14:textId="2C2201D5" w:rsidR="00277A6C" w:rsidRPr="00132DB8" w:rsidRDefault="00915910" w:rsidP="00915910">
      <w:pPr>
        <w:pStyle w:val="Plattetekst"/>
        <w:ind w:left="716" w:right="143" w:hanging="600"/>
        <w:rPr>
          <w:lang w:val="nl-NL"/>
        </w:rPr>
      </w:pPr>
      <w:r>
        <w:rPr>
          <w:lang w:val="nl-NL"/>
        </w:rPr>
        <w:t>12.</w:t>
      </w:r>
      <w:r w:rsidRPr="00132DB8">
        <w:rPr>
          <w:lang w:val="nl-NL"/>
        </w:rPr>
        <w:t>3.</w:t>
      </w:r>
      <w:r w:rsidRPr="00132DB8">
        <w:rPr>
          <w:lang w:val="nl-NL"/>
        </w:rPr>
        <w:tab/>
      </w:r>
      <w:r w:rsidR="00953E57" w:rsidRPr="00132DB8">
        <w:rPr>
          <w:lang w:val="nl-NL"/>
        </w:rPr>
        <w:t xml:space="preserve">Gemeente communiceert </w:t>
      </w:r>
      <w:r w:rsidRPr="00132DB8">
        <w:rPr>
          <w:lang w:val="nl-NL"/>
        </w:rPr>
        <w:t xml:space="preserve">deze tussentijdse toetredingen met redelijke regelmaat, doch minimaal </w:t>
      </w:r>
      <w:r w:rsidR="00CD78B7">
        <w:rPr>
          <w:lang w:val="nl-NL"/>
        </w:rPr>
        <w:t>een</w:t>
      </w:r>
      <w:r w:rsidR="005861E2">
        <w:rPr>
          <w:lang w:val="nl-NL"/>
        </w:rPr>
        <w:t>maal</w:t>
      </w:r>
      <w:r w:rsidR="0016793B">
        <w:rPr>
          <w:lang w:val="nl-NL"/>
        </w:rPr>
        <w:t xml:space="preserve"> per jaar</w:t>
      </w:r>
      <w:r w:rsidRPr="00132DB8">
        <w:rPr>
          <w:lang w:val="nl-NL"/>
        </w:rPr>
        <w:t xml:space="preserve">, </w:t>
      </w:r>
      <w:r w:rsidR="00953E57" w:rsidRPr="00132DB8">
        <w:rPr>
          <w:lang w:val="nl-NL"/>
        </w:rPr>
        <w:t xml:space="preserve">met de </w:t>
      </w:r>
      <w:r w:rsidRPr="00132DB8">
        <w:rPr>
          <w:lang w:val="nl-NL"/>
        </w:rPr>
        <w:t xml:space="preserve">reeds gecontracteerde </w:t>
      </w:r>
      <w:r w:rsidR="00157289">
        <w:rPr>
          <w:lang w:val="nl-NL"/>
        </w:rPr>
        <w:t>a</w:t>
      </w:r>
      <w:r w:rsidR="00953E57" w:rsidRPr="00132DB8">
        <w:rPr>
          <w:lang w:val="nl-NL"/>
        </w:rPr>
        <w:t>anbieders.</w:t>
      </w:r>
    </w:p>
    <w:p w14:paraId="42839952" w14:textId="77777777" w:rsidR="00277A6C" w:rsidRPr="00132DB8" w:rsidRDefault="00277A6C">
      <w:pPr>
        <w:pStyle w:val="Plattetekst"/>
        <w:rPr>
          <w:lang w:val="nl-NL"/>
        </w:rPr>
      </w:pPr>
    </w:p>
    <w:p w14:paraId="4D9DC777" w14:textId="77777777" w:rsidR="00277A6C" w:rsidRPr="00132DB8" w:rsidRDefault="00953E57">
      <w:pPr>
        <w:pStyle w:val="Kop1"/>
        <w:rPr>
          <w:lang w:val="nl-NL"/>
        </w:rPr>
      </w:pPr>
      <w:r w:rsidRPr="00132DB8">
        <w:rPr>
          <w:lang w:val="nl-NL"/>
        </w:rPr>
        <w:t>ARTIKEL 13 GESCHILLEN</w:t>
      </w:r>
    </w:p>
    <w:p w14:paraId="38F9F08E" w14:textId="77777777" w:rsidR="00915910" w:rsidRPr="004777A2" w:rsidRDefault="004777A2" w:rsidP="004777A2">
      <w:pPr>
        <w:pStyle w:val="Plattetekst"/>
        <w:ind w:left="716" w:right="143" w:hanging="600"/>
        <w:rPr>
          <w:lang w:val="nl-NL"/>
        </w:rPr>
      </w:pPr>
      <w:r>
        <w:rPr>
          <w:lang w:val="nl-NL"/>
        </w:rPr>
        <w:t>13.1.</w:t>
      </w:r>
      <w:r>
        <w:rPr>
          <w:lang w:val="nl-NL"/>
        </w:rPr>
        <w:tab/>
      </w:r>
      <w:r w:rsidR="00915910" w:rsidRPr="004777A2">
        <w:rPr>
          <w:lang w:val="nl-NL"/>
        </w:rPr>
        <w:t>Partijen committeren zich aan het direct en wederzijds oplossen van conflicten en geschillen</w:t>
      </w:r>
      <w:r>
        <w:rPr>
          <w:lang w:val="nl-NL"/>
        </w:rPr>
        <w:t xml:space="preserve"> </w:t>
      </w:r>
      <w:r w:rsidR="00915910" w:rsidRPr="004777A2">
        <w:rPr>
          <w:lang w:val="nl-NL"/>
        </w:rPr>
        <w:t>binnen het raamwerk dat de Procesovereenkomst instelt.</w:t>
      </w:r>
    </w:p>
    <w:p w14:paraId="678E46A2" w14:textId="58F8A214" w:rsidR="00277A6C" w:rsidRPr="004777A2" w:rsidRDefault="004777A2" w:rsidP="004777A2">
      <w:pPr>
        <w:pStyle w:val="Plattetekst"/>
        <w:ind w:left="716" w:right="143" w:hanging="600"/>
        <w:rPr>
          <w:lang w:val="nl-NL"/>
        </w:rPr>
      </w:pPr>
      <w:r>
        <w:rPr>
          <w:lang w:val="nl-NL"/>
        </w:rPr>
        <w:t>13.2.</w:t>
      </w:r>
      <w:r>
        <w:rPr>
          <w:lang w:val="nl-NL"/>
        </w:rPr>
        <w:tab/>
      </w:r>
      <w:r w:rsidR="00953E57" w:rsidRPr="004777A2">
        <w:rPr>
          <w:lang w:val="nl-NL"/>
        </w:rPr>
        <w:t xml:space="preserve">In lijn met artikel </w:t>
      </w:r>
      <w:r w:rsidR="00915910" w:rsidRPr="004777A2">
        <w:rPr>
          <w:lang w:val="nl-NL"/>
        </w:rPr>
        <w:t>13</w:t>
      </w:r>
      <w:r w:rsidR="00953E57" w:rsidRPr="004777A2">
        <w:rPr>
          <w:lang w:val="nl-NL"/>
        </w:rPr>
        <w:t xml:space="preserve">.1. komen Partijen overeen dat zij alvorens gebruik te maken van een gang naar de rechter bij het ontstaan van geschillen bij de uitvoering van de </w:t>
      </w:r>
      <w:r>
        <w:rPr>
          <w:lang w:val="nl-NL"/>
        </w:rPr>
        <w:t>Proceso</w:t>
      </w:r>
      <w:r w:rsidRPr="004777A2">
        <w:rPr>
          <w:lang w:val="nl-NL"/>
        </w:rPr>
        <w:t>vereenkomst</w:t>
      </w:r>
      <w:r w:rsidR="0016793B">
        <w:rPr>
          <w:lang w:val="nl-NL"/>
        </w:rPr>
        <w:t>, en/</w:t>
      </w:r>
      <w:r w:rsidR="00953E57" w:rsidRPr="004777A2">
        <w:rPr>
          <w:lang w:val="nl-NL"/>
        </w:rPr>
        <w:t xml:space="preserve">of </w:t>
      </w:r>
      <w:r w:rsidR="0016793B">
        <w:rPr>
          <w:lang w:val="nl-NL"/>
        </w:rPr>
        <w:t xml:space="preserve">een </w:t>
      </w:r>
      <w:r w:rsidR="00953E57" w:rsidRPr="004777A2">
        <w:rPr>
          <w:lang w:val="nl-NL"/>
        </w:rPr>
        <w:t xml:space="preserve">daaruit voortkomende </w:t>
      </w:r>
      <w:r w:rsidR="008C5A91" w:rsidRPr="004777A2">
        <w:rPr>
          <w:lang w:val="nl-NL"/>
        </w:rPr>
        <w:t>Uitvoeringsovereenkomst</w:t>
      </w:r>
      <w:r w:rsidR="0016793B">
        <w:rPr>
          <w:lang w:val="nl-NL"/>
        </w:rPr>
        <w:t>,</w:t>
      </w:r>
      <w:r w:rsidR="00953E57" w:rsidRPr="004777A2">
        <w:rPr>
          <w:lang w:val="nl-NL"/>
        </w:rPr>
        <w:t xml:space="preserve"> zij eerst in onderling overleg zullen treden om deze geschillen op te lossen. In uiterste gevallen kunnen Partijen vervolgens gebruik maken van mediation, waarbij Partijen die een geschil met elkaar hebben de</w:t>
      </w:r>
    </w:p>
    <w:p w14:paraId="5838A6E4" w14:textId="7AA5C35E" w:rsidR="00277A6C" w:rsidRPr="0089289A" w:rsidRDefault="00953E57" w:rsidP="004777A2">
      <w:pPr>
        <w:pStyle w:val="Plattetekst"/>
        <w:ind w:left="716" w:right="143"/>
        <w:rPr>
          <w:lang w:val="nl-NL"/>
        </w:rPr>
      </w:pPr>
      <w:r w:rsidRPr="0089289A">
        <w:rPr>
          <w:lang w:val="nl-NL"/>
        </w:rPr>
        <w:t xml:space="preserve">kosten </w:t>
      </w:r>
      <w:r w:rsidR="0016793B">
        <w:rPr>
          <w:lang w:val="nl-NL"/>
        </w:rPr>
        <w:t>van deze mediation</w:t>
      </w:r>
      <w:r w:rsidR="0016793B" w:rsidRPr="0089289A">
        <w:rPr>
          <w:lang w:val="nl-NL"/>
        </w:rPr>
        <w:t xml:space="preserve"> </w:t>
      </w:r>
      <w:r w:rsidRPr="0089289A">
        <w:rPr>
          <w:lang w:val="nl-NL"/>
        </w:rPr>
        <w:t>in gelijke delen dragen. Leiden onderling overleg en/of mediation niet binnen drie maanden tot een oplossing van het geschil, dan staat een gang naar de rechter open.</w:t>
      </w:r>
    </w:p>
    <w:p w14:paraId="10676434" w14:textId="77777777" w:rsidR="00277A6C" w:rsidRPr="004777A2" w:rsidRDefault="004777A2" w:rsidP="004777A2">
      <w:pPr>
        <w:pStyle w:val="Plattetekst"/>
        <w:ind w:left="716" w:right="143" w:hanging="600"/>
        <w:rPr>
          <w:lang w:val="nl-NL"/>
        </w:rPr>
      </w:pPr>
      <w:r>
        <w:rPr>
          <w:lang w:val="nl-NL"/>
        </w:rPr>
        <w:t>13.3.</w:t>
      </w:r>
      <w:r>
        <w:rPr>
          <w:lang w:val="nl-NL"/>
        </w:rPr>
        <w:tab/>
      </w:r>
      <w:r w:rsidR="00953E57" w:rsidRPr="004777A2">
        <w:rPr>
          <w:lang w:val="nl-NL"/>
        </w:rPr>
        <w:t>Partijen leggen geschillen voor aan de bevoegde rechter in het arrondissement waartoe de Gemeente behoort.</w:t>
      </w:r>
    </w:p>
    <w:p w14:paraId="697BDD87" w14:textId="246C7E4A" w:rsidR="007D5ADB" w:rsidRDefault="00953E57" w:rsidP="004777A2">
      <w:pPr>
        <w:pStyle w:val="Plattetekst"/>
        <w:ind w:left="716" w:right="143" w:hanging="600"/>
        <w:rPr>
          <w:lang w:val="nl-NL"/>
        </w:rPr>
      </w:pPr>
      <w:r w:rsidRPr="0089289A">
        <w:rPr>
          <w:lang w:val="nl-NL"/>
        </w:rPr>
        <w:t>13.4</w:t>
      </w:r>
      <w:r w:rsidRPr="0089289A">
        <w:rPr>
          <w:lang w:val="nl-NL"/>
        </w:rPr>
        <w:tab/>
        <w:t xml:space="preserve">Op de </w:t>
      </w:r>
      <w:r w:rsidR="004777A2">
        <w:rPr>
          <w:lang w:val="nl-NL"/>
        </w:rPr>
        <w:t>Proceso</w:t>
      </w:r>
      <w:r w:rsidR="004777A2" w:rsidRPr="0089289A">
        <w:rPr>
          <w:lang w:val="nl-NL"/>
        </w:rPr>
        <w:t xml:space="preserve">vereenkomst </w:t>
      </w:r>
      <w:r w:rsidRPr="0089289A">
        <w:rPr>
          <w:lang w:val="nl-NL"/>
        </w:rPr>
        <w:t xml:space="preserve">en daaruit voorkomende </w:t>
      </w:r>
      <w:r w:rsidR="008C5A91">
        <w:rPr>
          <w:lang w:val="nl-NL"/>
        </w:rPr>
        <w:t>Uitvoeringsovereenkomst</w:t>
      </w:r>
      <w:r w:rsidRPr="0089289A">
        <w:rPr>
          <w:lang w:val="nl-NL"/>
        </w:rPr>
        <w:t>(en) is</w:t>
      </w:r>
      <w:r w:rsidRPr="004777A2">
        <w:rPr>
          <w:lang w:val="nl-NL"/>
        </w:rPr>
        <w:t xml:space="preserve"> </w:t>
      </w:r>
      <w:r w:rsidRPr="0089289A">
        <w:rPr>
          <w:lang w:val="nl-NL"/>
        </w:rPr>
        <w:t>Nederlands</w:t>
      </w:r>
      <w:r w:rsidRPr="004777A2">
        <w:rPr>
          <w:lang w:val="nl-NL"/>
        </w:rPr>
        <w:t xml:space="preserve"> </w:t>
      </w:r>
      <w:r w:rsidRPr="0089289A">
        <w:rPr>
          <w:lang w:val="nl-NL"/>
        </w:rPr>
        <w:t>recht van</w:t>
      </w:r>
      <w:r w:rsidRPr="004777A2">
        <w:rPr>
          <w:lang w:val="nl-NL"/>
        </w:rPr>
        <w:t xml:space="preserve"> </w:t>
      </w:r>
      <w:r w:rsidRPr="0089289A">
        <w:rPr>
          <w:lang w:val="nl-NL"/>
        </w:rPr>
        <w:t>toepassing.</w:t>
      </w:r>
      <w:r w:rsidR="007D5ADB">
        <w:rPr>
          <w:lang w:val="nl-NL"/>
        </w:rPr>
        <w:br/>
      </w:r>
    </w:p>
    <w:p w14:paraId="7135A9D5" w14:textId="77777777" w:rsidR="007D5ADB" w:rsidRDefault="007D5ADB">
      <w:pPr>
        <w:rPr>
          <w:lang w:val="nl-NL"/>
        </w:rPr>
      </w:pPr>
      <w:r>
        <w:rPr>
          <w:lang w:val="nl-NL"/>
        </w:rPr>
        <w:br w:type="page"/>
      </w:r>
    </w:p>
    <w:p w14:paraId="0B79C064" w14:textId="77777777" w:rsidR="00277A6C" w:rsidRPr="0089289A" w:rsidRDefault="00953E57">
      <w:pPr>
        <w:pStyle w:val="Kop2"/>
        <w:ind w:right="608"/>
        <w:rPr>
          <w:b w:val="0"/>
          <w:lang w:val="nl-NL"/>
        </w:rPr>
      </w:pPr>
      <w:r w:rsidRPr="0089289A">
        <w:rPr>
          <w:lang w:val="nl-NL"/>
        </w:rPr>
        <w:lastRenderedPageBreak/>
        <w:t xml:space="preserve">OP DEZE WIJZE kwamen Partijen tot de </w:t>
      </w:r>
      <w:r w:rsidR="00301BF4">
        <w:rPr>
          <w:lang w:val="nl-NL"/>
        </w:rPr>
        <w:t>Proceso</w:t>
      </w:r>
      <w:r w:rsidR="00301BF4" w:rsidRPr="0089289A">
        <w:rPr>
          <w:lang w:val="nl-NL"/>
        </w:rPr>
        <w:t>vereenkomst</w:t>
      </w:r>
      <w:r w:rsidRPr="0089289A">
        <w:rPr>
          <w:b w:val="0"/>
          <w:lang w:val="nl-NL"/>
        </w:rPr>
        <w:t>.</w:t>
      </w:r>
    </w:p>
    <w:p w14:paraId="58D675A6" w14:textId="77777777" w:rsidR="00277A6C" w:rsidRPr="0089289A" w:rsidRDefault="00277A6C">
      <w:pPr>
        <w:pStyle w:val="Plattetekst"/>
        <w:spacing w:before="5"/>
        <w:rPr>
          <w:sz w:val="17"/>
          <w:lang w:val="nl-NL"/>
        </w:rPr>
      </w:pPr>
    </w:p>
    <w:p w14:paraId="242316D0" w14:textId="27BE0155" w:rsidR="00157289" w:rsidRDefault="008C61EA" w:rsidP="008C61EA">
      <w:pPr>
        <w:pStyle w:val="Plattetekst"/>
        <w:tabs>
          <w:tab w:val="left" w:pos="5073"/>
        </w:tabs>
        <w:spacing w:before="56"/>
        <w:ind w:left="116" w:right="608"/>
        <w:rPr>
          <w:lang w:val="nl-NL"/>
        </w:rPr>
      </w:pPr>
      <w:r w:rsidRPr="008C61EA">
        <w:rPr>
          <w:lang w:val="nl-NL"/>
        </w:rPr>
        <w:t xml:space="preserve">Gemeente </w:t>
      </w:r>
      <w:r w:rsidR="00942C3E">
        <w:rPr>
          <w:lang w:val="nl-NL"/>
        </w:rPr>
        <w:t>Barneveld:</w:t>
      </w:r>
      <w:r w:rsidR="00CB33E4" w:rsidRPr="00CB33E4">
        <w:rPr>
          <w:lang w:val="nl-NL"/>
        </w:rPr>
        <w:t xml:space="preserve"> </w:t>
      </w:r>
      <w:r w:rsidR="00CB33E4">
        <w:rPr>
          <w:lang w:val="nl-NL"/>
        </w:rPr>
        <w:tab/>
      </w:r>
      <w:r w:rsidR="00CB33E4">
        <w:rPr>
          <w:lang w:val="nl-NL"/>
        </w:rPr>
        <w:tab/>
        <w:t>N</w:t>
      </w:r>
      <w:r w:rsidR="00CB33E4" w:rsidRPr="00D75CDF">
        <w:rPr>
          <w:lang w:val="nl-NL"/>
        </w:rPr>
        <w:t xml:space="preserve">aam </w:t>
      </w:r>
      <w:r w:rsidR="00CB33E4">
        <w:rPr>
          <w:lang w:val="nl-NL"/>
        </w:rPr>
        <w:t>a</w:t>
      </w:r>
      <w:r w:rsidR="00CB33E4" w:rsidRPr="00D75CDF">
        <w:rPr>
          <w:lang w:val="nl-NL"/>
        </w:rPr>
        <w:t>anbieder</w:t>
      </w:r>
      <w:r w:rsidR="00CB33E4">
        <w:rPr>
          <w:lang w:val="nl-NL"/>
        </w:rPr>
        <w:t>:</w:t>
      </w:r>
    </w:p>
    <w:p w14:paraId="712EE128" w14:textId="45C7B2E1" w:rsidR="00157289" w:rsidRDefault="001F790E" w:rsidP="008C61EA">
      <w:pPr>
        <w:pStyle w:val="Plattetekst"/>
        <w:tabs>
          <w:tab w:val="left" w:pos="5073"/>
        </w:tabs>
        <w:spacing w:before="56"/>
        <w:ind w:left="116" w:right="608"/>
        <w:rPr>
          <w:lang w:val="nl-NL"/>
        </w:rPr>
      </w:pPr>
      <w:r w:rsidRPr="005D4CC8">
        <w:rPr>
          <w:lang w:val="nl-NL"/>
        </w:rPr>
        <w:t xml:space="preserve">De heer </w:t>
      </w:r>
      <w:r w:rsidR="00980B1E">
        <w:rPr>
          <w:lang w:val="nl-NL"/>
        </w:rPr>
        <w:t>Luteijn</w:t>
      </w:r>
    </w:p>
    <w:p w14:paraId="2E80B331" w14:textId="77777777" w:rsidR="00157289" w:rsidRDefault="00157289" w:rsidP="008C61EA">
      <w:pPr>
        <w:pStyle w:val="Plattetekst"/>
        <w:tabs>
          <w:tab w:val="left" w:pos="5073"/>
        </w:tabs>
        <w:spacing w:before="56"/>
        <w:ind w:left="116" w:right="608"/>
        <w:rPr>
          <w:lang w:val="nl-NL"/>
        </w:rPr>
      </w:pPr>
    </w:p>
    <w:p w14:paraId="1A673BCA" w14:textId="77777777" w:rsidR="008C61EA" w:rsidRPr="008C61EA" w:rsidRDefault="008C61EA" w:rsidP="008C61EA">
      <w:pPr>
        <w:pStyle w:val="Plattetekst"/>
        <w:tabs>
          <w:tab w:val="left" w:pos="5073"/>
        </w:tabs>
        <w:spacing w:before="56"/>
        <w:ind w:left="116" w:right="608"/>
        <w:rPr>
          <w:lang w:val="nl-NL"/>
        </w:rPr>
      </w:pPr>
      <w:r>
        <w:rPr>
          <w:lang w:val="nl-NL"/>
        </w:rPr>
        <w:t xml:space="preserve"> </w:t>
      </w:r>
      <w:r w:rsidR="00D75CDF">
        <w:rPr>
          <w:lang w:val="nl-NL"/>
        </w:rPr>
        <w:tab/>
      </w:r>
    </w:p>
    <w:p w14:paraId="1346DE17" w14:textId="77777777" w:rsidR="008C61EA" w:rsidRDefault="008C61EA">
      <w:pPr>
        <w:pStyle w:val="Plattetekst"/>
        <w:rPr>
          <w:sz w:val="20"/>
          <w:lang w:val="nl-NL"/>
        </w:rPr>
      </w:pPr>
    </w:p>
    <w:p w14:paraId="20C2CEE8" w14:textId="77777777" w:rsidR="008C61EA" w:rsidRDefault="008C61EA">
      <w:pPr>
        <w:pStyle w:val="Plattetekst"/>
        <w:rPr>
          <w:sz w:val="20"/>
          <w:lang w:val="nl-NL"/>
        </w:rPr>
      </w:pPr>
    </w:p>
    <w:p w14:paraId="6C8856BF" w14:textId="77777777" w:rsidR="00277A6C" w:rsidRDefault="008C61EA">
      <w:pPr>
        <w:pStyle w:val="Plattetekst"/>
        <w:rPr>
          <w:sz w:val="20"/>
          <w:lang w:val="nl-NL"/>
        </w:rPr>
      </w:pPr>
      <w:r>
        <w:rPr>
          <w:sz w:val="20"/>
          <w:lang w:val="nl-NL"/>
        </w:rPr>
        <w:tab/>
      </w:r>
      <w:r>
        <w:rPr>
          <w:sz w:val="20"/>
          <w:lang w:val="nl-NL"/>
        </w:rPr>
        <w:tab/>
      </w:r>
    </w:p>
    <w:p w14:paraId="4574CDA1" w14:textId="3704EDD5" w:rsidR="00277A6C" w:rsidRPr="0089289A" w:rsidRDefault="0089289A" w:rsidP="005F5E72">
      <w:pPr>
        <w:pStyle w:val="Plattetekst"/>
        <w:spacing w:before="11"/>
        <w:rPr>
          <w:lang w:val="nl-NL"/>
        </w:rPr>
      </w:pPr>
      <w:r>
        <w:rPr>
          <w:noProof/>
          <w:lang w:val="nl-NL" w:eastAsia="nl-NL"/>
        </w:rPr>
        <mc:AlternateContent>
          <mc:Choice Requires="wps">
            <w:drawing>
              <wp:anchor distT="0" distB="0" distL="0" distR="0" simplePos="0" relativeHeight="251657216" behindDoc="0" locked="0" layoutInCell="1" allowOverlap="1" wp14:anchorId="191F92D6" wp14:editId="6B50CEC4">
                <wp:simplePos x="0" y="0"/>
                <wp:positionH relativeFrom="page">
                  <wp:posOffset>899160</wp:posOffset>
                </wp:positionH>
                <wp:positionV relativeFrom="paragraph">
                  <wp:posOffset>183515</wp:posOffset>
                </wp:positionV>
                <wp:extent cx="2086610" cy="0"/>
                <wp:effectExtent l="13335" t="5715" r="5080" b="1333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661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6FDB4"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4.45pt" to="235.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" strokeweight=".25292mm">
                <w10:wrap type="topAndBottom" anchorx="page"/>
              </v:line>
            </w:pict>
          </mc:Fallback>
        </mc:AlternateContent>
      </w:r>
      <w:r>
        <w:rPr>
          <w:noProof/>
          <w:lang w:val="nl-NL" w:eastAsia="nl-NL"/>
        </w:rPr>
        <mc:AlternateContent>
          <mc:Choice Requires="wps">
            <w:drawing>
              <wp:anchor distT="0" distB="0" distL="0" distR="0" simplePos="0" relativeHeight="251658240" behindDoc="0" locked="0" layoutInCell="1" allowOverlap="1" wp14:anchorId="161929CB" wp14:editId="5E651C7F">
                <wp:simplePos x="0" y="0"/>
                <wp:positionH relativeFrom="page">
                  <wp:posOffset>4046855</wp:posOffset>
                </wp:positionH>
                <wp:positionV relativeFrom="paragraph">
                  <wp:posOffset>183515</wp:posOffset>
                </wp:positionV>
                <wp:extent cx="2086610" cy="0"/>
                <wp:effectExtent l="8255" t="5715" r="10160" b="1333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661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ADD1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8.65pt,14.45pt" to="482.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" strokeweight=".25292mm">
                <w10:wrap type="topAndBottom" anchorx="page"/>
              </v:line>
            </w:pict>
          </mc:Fallback>
        </mc:AlternateContent>
      </w:r>
      <w:r w:rsidR="005F5E72">
        <w:rPr>
          <w:lang w:val="nl-NL"/>
        </w:rPr>
        <w:tab/>
      </w:r>
      <w:r w:rsidR="005F5E72">
        <w:rPr>
          <w:lang w:val="nl-NL"/>
        </w:rPr>
        <w:tab/>
      </w:r>
      <w:r w:rsidR="005F5E72">
        <w:rPr>
          <w:lang w:val="nl-NL"/>
        </w:rPr>
        <w:tab/>
      </w:r>
      <w:r w:rsidR="005F5E72">
        <w:rPr>
          <w:lang w:val="nl-NL"/>
        </w:rPr>
        <w:tab/>
      </w:r>
      <w:r w:rsidR="00CB33E4">
        <w:rPr>
          <w:lang w:val="nl-NL"/>
        </w:rPr>
        <w:t xml:space="preserve">                                           </w:t>
      </w:r>
      <w:r w:rsidR="00CB33E4">
        <w:rPr>
          <w:lang w:val="nl-NL"/>
        </w:rPr>
        <w:tab/>
      </w:r>
      <w:r w:rsidR="00CB33E4">
        <w:rPr>
          <w:lang w:val="nl-NL"/>
        </w:rPr>
        <w:tab/>
      </w:r>
      <w:r w:rsidR="00CB33E4">
        <w:rPr>
          <w:lang w:val="nl-NL"/>
        </w:rPr>
        <w:tab/>
        <w:t xml:space="preserve"> </w:t>
      </w:r>
      <w:r w:rsidR="00CB33E4">
        <w:rPr>
          <w:lang w:val="nl-NL"/>
        </w:rPr>
        <w:tab/>
      </w:r>
    </w:p>
    <w:p w14:paraId="21AD1180" w14:textId="250018A1" w:rsidR="00CB33E4" w:rsidRDefault="00953E57" w:rsidP="005F5E72">
      <w:pPr>
        <w:pStyle w:val="Plattetekst"/>
        <w:tabs>
          <w:tab w:val="left" w:pos="5073"/>
        </w:tabs>
        <w:ind w:right="608"/>
        <w:rPr>
          <w:lang w:val="nl-NL"/>
        </w:rPr>
      </w:pPr>
      <w:r w:rsidRPr="0089289A">
        <w:rPr>
          <w:lang w:val="nl-NL"/>
        </w:rPr>
        <w:tab/>
      </w:r>
      <w:r w:rsidR="00CB33E4">
        <w:rPr>
          <w:lang w:val="nl-NL"/>
        </w:rPr>
        <w:tab/>
      </w:r>
      <w:bookmarkStart w:id="2" w:name="_Hlk37772649"/>
      <w:r w:rsidR="00CB33E4" w:rsidRPr="0089289A">
        <w:rPr>
          <w:lang w:val="nl-NL"/>
        </w:rPr>
        <w:t>De</w:t>
      </w:r>
      <w:r w:rsidR="00CB33E4" w:rsidRPr="0089289A">
        <w:rPr>
          <w:spacing w:val="-6"/>
          <w:lang w:val="nl-NL"/>
        </w:rPr>
        <w:t xml:space="preserve"> </w:t>
      </w:r>
      <w:r w:rsidR="00CB33E4" w:rsidRPr="0089289A">
        <w:rPr>
          <w:lang w:val="nl-NL"/>
        </w:rPr>
        <w:t>heer/mevrouw:</w:t>
      </w:r>
      <w:bookmarkEnd w:id="2"/>
    </w:p>
    <w:p w14:paraId="351350C4" w14:textId="77777777" w:rsidR="00942C3E" w:rsidRDefault="00942C3E" w:rsidP="00942C3E">
      <w:pPr>
        <w:pStyle w:val="Plattetekst"/>
        <w:tabs>
          <w:tab w:val="left" w:pos="5073"/>
        </w:tabs>
        <w:ind w:right="608"/>
        <w:rPr>
          <w:lang w:val="nl-NL"/>
        </w:rPr>
      </w:pPr>
    </w:p>
    <w:p w14:paraId="59F8A35E" w14:textId="77777777" w:rsidR="00942C3E" w:rsidRDefault="00942C3E" w:rsidP="00942C3E">
      <w:pPr>
        <w:pStyle w:val="Plattetekst"/>
        <w:tabs>
          <w:tab w:val="left" w:pos="5073"/>
        </w:tabs>
        <w:ind w:right="608"/>
        <w:rPr>
          <w:lang w:val="nl-NL"/>
        </w:rPr>
      </w:pPr>
    </w:p>
    <w:p w14:paraId="7CB488B3" w14:textId="784DEDB5" w:rsidR="00942C3E" w:rsidRPr="0089289A" w:rsidRDefault="00942C3E" w:rsidP="00942C3E">
      <w:pPr>
        <w:pStyle w:val="Plattetekst"/>
        <w:tabs>
          <w:tab w:val="left" w:pos="5073"/>
        </w:tabs>
        <w:ind w:right="608"/>
        <w:rPr>
          <w:lang w:val="nl-NL"/>
        </w:rPr>
      </w:pPr>
      <w:r w:rsidRPr="0089289A">
        <w:rPr>
          <w:lang w:val="nl-NL"/>
        </w:rPr>
        <w:t>Functie:</w:t>
      </w:r>
      <w:r w:rsidRPr="00942C3E">
        <w:rPr>
          <w:lang w:val="nl-NL"/>
        </w:rPr>
        <w:t xml:space="preserve"> </w:t>
      </w:r>
      <w:r>
        <w:rPr>
          <w:lang w:val="nl-NL"/>
        </w:rPr>
        <w:tab/>
      </w:r>
      <w:r>
        <w:rPr>
          <w:lang w:val="nl-NL"/>
        </w:rPr>
        <w:tab/>
      </w:r>
      <w:r w:rsidRPr="0089289A">
        <w:rPr>
          <w:lang w:val="nl-NL"/>
        </w:rPr>
        <w:t>Functie:</w:t>
      </w:r>
    </w:p>
    <w:p w14:paraId="39DDCAE9" w14:textId="7C9A558F" w:rsidR="00942C3E" w:rsidRDefault="001F790E" w:rsidP="005F5E72">
      <w:pPr>
        <w:pStyle w:val="Plattetekst"/>
        <w:tabs>
          <w:tab w:val="left" w:pos="5073"/>
        </w:tabs>
        <w:ind w:right="608"/>
        <w:rPr>
          <w:lang w:val="nl-NL"/>
        </w:rPr>
      </w:pPr>
      <w:r>
        <w:rPr>
          <w:lang w:val="nl-NL"/>
        </w:rPr>
        <w:t>Burgemeester</w:t>
      </w:r>
    </w:p>
    <w:p w14:paraId="2D01773A" w14:textId="127932F5" w:rsidR="00277A6C" w:rsidRPr="0089289A" w:rsidRDefault="00942C3E" w:rsidP="005F5E72">
      <w:pPr>
        <w:pStyle w:val="Plattetekst"/>
        <w:tabs>
          <w:tab w:val="left" w:pos="5073"/>
        </w:tabs>
        <w:ind w:right="608"/>
        <w:rPr>
          <w:lang w:val="nl-NL"/>
        </w:rPr>
      </w:pPr>
      <w:r w:rsidRPr="0089289A">
        <w:rPr>
          <w:lang w:val="nl-NL"/>
        </w:rPr>
        <w:t>Plaats:</w:t>
      </w:r>
      <w:r w:rsidR="00CB33E4">
        <w:rPr>
          <w:lang w:val="nl-NL"/>
        </w:rPr>
        <w:tab/>
      </w:r>
      <w:r w:rsidR="00CB33E4">
        <w:rPr>
          <w:lang w:val="nl-NL"/>
        </w:rPr>
        <w:tab/>
      </w:r>
      <w:r w:rsidRPr="0089289A">
        <w:rPr>
          <w:lang w:val="nl-NL"/>
        </w:rPr>
        <w:t>Plaats:</w:t>
      </w:r>
    </w:p>
    <w:p w14:paraId="4311C9F2" w14:textId="63791869" w:rsidR="00942C3E" w:rsidRDefault="001F790E" w:rsidP="00942C3E">
      <w:pPr>
        <w:pStyle w:val="Plattetekst"/>
        <w:tabs>
          <w:tab w:val="left" w:pos="5073"/>
        </w:tabs>
        <w:ind w:right="608"/>
        <w:rPr>
          <w:lang w:val="nl-NL"/>
        </w:rPr>
      </w:pPr>
      <w:r>
        <w:rPr>
          <w:lang w:val="nl-NL"/>
        </w:rPr>
        <w:t>Barneveld</w:t>
      </w:r>
      <w:r w:rsidR="00953E57" w:rsidRPr="0089289A">
        <w:rPr>
          <w:lang w:val="nl-NL"/>
        </w:rPr>
        <w:tab/>
      </w:r>
      <w:r w:rsidR="00CB33E4">
        <w:rPr>
          <w:lang w:val="nl-NL"/>
        </w:rPr>
        <w:tab/>
      </w:r>
    </w:p>
    <w:p w14:paraId="5416A024" w14:textId="587607B0" w:rsidR="00277A6C" w:rsidRPr="0089289A" w:rsidRDefault="00942C3E" w:rsidP="00942C3E">
      <w:pPr>
        <w:pStyle w:val="Plattetekst"/>
        <w:tabs>
          <w:tab w:val="left" w:pos="5073"/>
        </w:tabs>
        <w:ind w:right="608"/>
        <w:rPr>
          <w:lang w:val="nl-NL"/>
        </w:rPr>
      </w:pPr>
      <w:r w:rsidRPr="0089289A">
        <w:rPr>
          <w:lang w:val="nl-NL"/>
        </w:rPr>
        <w:t>Datum:</w:t>
      </w:r>
      <w:r w:rsidR="00953E57" w:rsidRPr="0089289A">
        <w:rPr>
          <w:lang w:val="nl-NL"/>
        </w:rPr>
        <w:tab/>
      </w:r>
      <w:r w:rsidR="00CB33E4">
        <w:rPr>
          <w:lang w:val="nl-NL"/>
        </w:rPr>
        <w:tab/>
      </w:r>
      <w:r w:rsidR="00953E57" w:rsidRPr="0089289A">
        <w:rPr>
          <w:lang w:val="nl-NL"/>
        </w:rPr>
        <w:t>Datum:</w:t>
      </w:r>
    </w:p>
    <w:p w14:paraId="030A66CA" w14:textId="77777777" w:rsidR="00277A6C" w:rsidRPr="0089289A" w:rsidRDefault="00277A6C">
      <w:pPr>
        <w:rPr>
          <w:lang w:val="nl-NL"/>
        </w:rPr>
        <w:sectPr w:rsidR="00277A6C" w:rsidRPr="0089289A">
          <w:footerReference w:type="default" r:id="rId10"/>
          <w:pgSz w:w="11910" w:h="16840"/>
          <w:pgMar w:top="1360" w:right="1300" w:bottom="1100" w:left="1300" w:header="0" w:footer="900" w:gutter="0"/>
          <w:cols w:space="708"/>
        </w:sectPr>
      </w:pPr>
    </w:p>
    <w:p w14:paraId="41160177" w14:textId="6A9E6210" w:rsidR="00A37861" w:rsidRPr="007D5ADB" w:rsidRDefault="00A37861" w:rsidP="00F419DE">
      <w:pPr>
        <w:pStyle w:val="Kop1"/>
        <w:spacing w:before="37" w:line="240" w:lineRule="auto"/>
        <w:ind w:left="0"/>
        <w:rPr>
          <w:rFonts w:asciiTheme="minorHAnsi" w:hAnsiTheme="minorHAnsi"/>
          <w:sz w:val="22"/>
          <w:szCs w:val="22"/>
          <w:u w:val="single"/>
          <w:lang w:val="nl-NL"/>
        </w:rPr>
      </w:pPr>
      <w:r w:rsidRPr="007D5ADB">
        <w:rPr>
          <w:rFonts w:asciiTheme="minorHAnsi" w:hAnsiTheme="minorHAnsi"/>
          <w:sz w:val="22"/>
          <w:szCs w:val="22"/>
          <w:u w:val="single"/>
          <w:lang w:val="nl-NL"/>
        </w:rPr>
        <w:lastRenderedPageBreak/>
        <w:t>BIJLAGE 1</w:t>
      </w:r>
      <w:r w:rsidR="00FA652F" w:rsidRPr="007D5ADB">
        <w:rPr>
          <w:rFonts w:asciiTheme="minorHAnsi" w:hAnsiTheme="minorHAnsi"/>
          <w:sz w:val="22"/>
          <w:szCs w:val="22"/>
          <w:u w:val="single"/>
          <w:lang w:val="nl-NL"/>
        </w:rPr>
        <w:t xml:space="preserve"> </w:t>
      </w:r>
      <w:r w:rsidR="009A2F67" w:rsidRPr="007D5ADB">
        <w:rPr>
          <w:rFonts w:asciiTheme="minorHAnsi" w:hAnsiTheme="minorHAnsi"/>
          <w:sz w:val="22"/>
          <w:szCs w:val="22"/>
          <w:u w:val="single"/>
          <w:lang w:val="nl-NL"/>
        </w:rPr>
        <w:t xml:space="preserve">Uitsluitingsgronden </w:t>
      </w:r>
      <w:r w:rsidR="00FA652F" w:rsidRPr="007D5ADB">
        <w:rPr>
          <w:rFonts w:asciiTheme="minorHAnsi" w:hAnsiTheme="minorHAnsi"/>
          <w:sz w:val="22"/>
          <w:szCs w:val="22"/>
          <w:u w:val="single"/>
          <w:lang w:val="nl-NL"/>
        </w:rPr>
        <w:t>bij de Procesovereenkomst</w:t>
      </w:r>
      <w:r w:rsidRPr="007D5ADB">
        <w:rPr>
          <w:rFonts w:asciiTheme="minorHAnsi" w:hAnsiTheme="minorHAnsi"/>
          <w:sz w:val="22"/>
          <w:szCs w:val="22"/>
          <w:u w:val="single"/>
          <w:lang w:val="nl-NL"/>
        </w:rPr>
        <w:t xml:space="preserve">: </w:t>
      </w:r>
    </w:p>
    <w:p w14:paraId="5924E736" w14:textId="77777777" w:rsidR="0076537B" w:rsidRPr="00FA652F" w:rsidRDefault="0076537B" w:rsidP="00F419DE">
      <w:pPr>
        <w:pStyle w:val="Kop1"/>
        <w:spacing w:before="37" w:line="240" w:lineRule="auto"/>
        <w:ind w:left="0"/>
        <w:rPr>
          <w:rFonts w:asciiTheme="minorHAnsi" w:hAnsiTheme="minorHAnsi"/>
          <w:sz w:val="22"/>
          <w:szCs w:val="22"/>
          <w:lang w:val="nl-NL"/>
        </w:rPr>
      </w:pPr>
    </w:p>
    <w:p w14:paraId="044300E9" w14:textId="79751189" w:rsidR="006C25A4" w:rsidRPr="00FA652F" w:rsidRDefault="00157289" w:rsidP="007341F9">
      <w:pPr>
        <w:widowControl/>
        <w:autoSpaceDE w:val="0"/>
        <w:autoSpaceDN w:val="0"/>
        <w:adjustRightInd w:val="0"/>
        <w:rPr>
          <w:rFonts w:asciiTheme="minorHAnsi" w:hAnsiTheme="minorHAnsi" w:cs="Arial"/>
          <w:lang w:val="nl-NL"/>
        </w:rPr>
      </w:pPr>
      <w:r w:rsidRPr="00FA652F">
        <w:rPr>
          <w:rFonts w:asciiTheme="minorHAnsi" w:hAnsiTheme="minorHAnsi" w:cs="Arial"/>
          <w:lang w:val="nl-NL"/>
        </w:rPr>
        <w:t xml:space="preserve">Gemeente </w:t>
      </w:r>
      <w:r w:rsidR="006C25A4" w:rsidRPr="00FA652F">
        <w:rPr>
          <w:rFonts w:asciiTheme="minorHAnsi" w:hAnsiTheme="minorHAnsi" w:cs="Arial"/>
          <w:lang w:val="nl-NL"/>
        </w:rPr>
        <w:t xml:space="preserve">wil alleen integere organisaties toelaten tot </w:t>
      </w:r>
      <w:r w:rsidR="00E92838" w:rsidRPr="00FA652F">
        <w:rPr>
          <w:rFonts w:asciiTheme="minorHAnsi" w:hAnsiTheme="minorHAnsi" w:cs="Arial"/>
          <w:lang w:val="nl-NL"/>
        </w:rPr>
        <w:t xml:space="preserve">de </w:t>
      </w:r>
      <w:r w:rsidR="003D1BBB" w:rsidRPr="00FA652F">
        <w:rPr>
          <w:rFonts w:asciiTheme="minorHAnsi" w:hAnsiTheme="minorHAnsi" w:cs="Arial"/>
          <w:lang w:val="nl-NL"/>
        </w:rPr>
        <w:t xml:space="preserve">Openhouse </w:t>
      </w:r>
      <w:r w:rsidR="00193FD4" w:rsidRPr="00FA652F">
        <w:rPr>
          <w:rFonts w:asciiTheme="minorHAnsi" w:hAnsiTheme="minorHAnsi" w:cs="Arial"/>
          <w:lang w:val="nl-NL"/>
        </w:rPr>
        <w:t>Toelatingsprocedure</w:t>
      </w:r>
      <w:r w:rsidR="00942C3E">
        <w:rPr>
          <w:rFonts w:asciiTheme="minorHAnsi" w:hAnsiTheme="minorHAnsi" w:cs="Arial"/>
          <w:lang w:val="nl-NL"/>
        </w:rPr>
        <w:t>.</w:t>
      </w:r>
      <w:r w:rsidR="007341F9">
        <w:rPr>
          <w:rFonts w:asciiTheme="minorHAnsi" w:hAnsiTheme="minorHAnsi" w:cs="Arial"/>
          <w:lang w:val="nl-NL"/>
        </w:rPr>
        <w:t xml:space="preserve"> D</w:t>
      </w:r>
      <w:r w:rsidR="006C25A4" w:rsidRPr="00FA652F">
        <w:rPr>
          <w:rFonts w:asciiTheme="minorHAnsi" w:hAnsiTheme="minorHAnsi" w:cs="Arial"/>
          <w:lang w:val="nl-NL"/>
        </w:rPr>
        <w:t xml:space="preserve">e </w:t>
      </w:r>
      <w:r w:rsidR="00942C3E">
        <w:rPr>
          <w:rFonts w:asciiTheme="minorHAnsi" w:hAnsiTheme="minorHAnsi" w:cs="Arial"/>
          <w:lang w:val="nl-NL"/>
        </w:rPr>
        <w:t>I</w:t>
      </w:r>
      <w:r w:rsidR="006C25A4" w:rsidRPr="00FA652F">
        <w:rPr>
          <w:rFonts w:asciiTheme="minorHAnsi" w:hAnsiTheme="minorHAnsi" w:cs="Arial"/>
          <w:lang w:val="nl-NL"/>
        </w:rPr>
        <w:t xml:space="preserve">nschrijver </w:t>
      </w:r>
      <w:r w:rsidR="007341F9" w:rsidRPr="00FA652F">
        <w:rPr>
          <w:rFonts w:asciiTheme="minorHAnsi" w:hAnsiTheme="minorHAnsi" w:cs="Arial"/>
          <w:lang w:val="nl-NL"/>
        </w:rPr>
        <w:t xml:space="preserve">verklaart </w:t>
      </w:r>
      <w:r w:rsidR="006C25A4" w:rsidRPr="00FA652F">
        <w:rPr>
          <w:rFonts w:asciiTheme="minorHAnsi" w:hAnsiTheme="minorHAnsi" w:cs="Arial"/>
          <w:lang w:val="nl-NL"/>
        </w:rPr>
        <w:t xml:space="preserve">met het ondertekenen van de </w:t>
      </w:r>
      <w:r w:rsidR="00942C3E">
        <w:rPr>
          <w:rFonts w:asciiTheme="minorHAnsi" w:hAnsiTheme="minorHAnsi" w:cs="Arial"/>
          <w:lang w:val="nl-NL"/>
        </w:rPr>
        <w:t>P</w:t>
      </w:r>
      <w:r w:rsidR="006C25A4" w:rsidRPr="00FA652F">
        <w:rPr>
          <w:rFonts w:asciiTheme="minorHAnsi" w:hAnsiTheme="minorHAnsi" w:cs="Arial"/>
          <w:lang w:val="nl-NL"/>
        </w:rPr>
        <w:t xml:space="preserve">rocesovereenkomst dat de onderstaande uitsluitingsgronden niet op zijn organisatie van toepassing zijn. In eerste instantie voldoet deze eigen verklaring door ondertekening van de </w:t>
      </w:r>
      <w:r w:rsidR="00193FD4">
        <w:rPr>
          <w:rFonts w:asciiTheme="minorHAnsi" w:hAnsiTheme="minorHAnsi" w:cs="Arial"/>
          <w:lang w:val="nl-NL"/>
        </w:rPr>
        <w:t>P</w:t>
      </w:r>
      <w:r w:rsidR="006C25A4" w:rsidRPr="00FA652F">
        <w:rPr>
          <w:rFonts w:asciiTheme="minorHAnsi" w:hAnsiTheme="minorHAnsi" w:cs="Arial"/>
          <w:lang w:val="nl-NL"/>
        </w:rPr>
        <w:t xml:space="preserve">rocesovereenkomst. </w:t>
      </w:r>
      <w:r w:rsidR="00845B60">
        <w:rPr>
          <w:rFonts w:asciiTheme="minorHAnsi" w:hAnsiTheme="minorHAnsi" w:cs="Arial"/>
          <w:lang w:val="nl-NL"/>
        </w:rPr>
        <w:br/>
        <w:t xml:space="preserve">Gemeente </w:t>
      </w:r>
      <w:r w:rsidR="006C25A4" w:rsidRPr="00FA652F">
        <w:rPr>
          <w:rFonts w:asciiTheme="minorHAnsi" w:hAnsiTheme="minorHAnsi" w:cs="Arial"/>
          <w:lang w:val="nl-NL"/>
        </w:rPr>
        <w:t xml:space="preserve">heeft het recht om bij twijfel de </w:t>
      </w:r>
      <w:r w:rsidR="00845B60">
        <w:rPr>
          <w:rFonts w:asciiTheme="minorHAnsi" w:hAnsiTheme="minorHAnsi" w:cs="Arial"/>
          <w:lang w:val="nl-NL"/>
        </w:rPr>
        <w:t>A</w:t>
      </w:r>
      <w:r w:rsidR="00845B60" w:rsidRPr="00FA652F">
        <w:rPr>
          <w:rFonts w:asciiTheme="minorHAnsi" w:hAnsiTheme="minorHAnsi" w:cs="Arial"/>
          <w:lang w:val="nl-NL"/>
        </w:rPr>
        <w:t xml:space="preserve">anbieder </w:t>
      </w:r>
      <w:r w:rsidR="006C25A4" w:rsidRPr="00FA652F">
        <w:rPr>
          <w:rFonts w:asciiTheme="minorHAnsi" w:hAnsiTheme="minorHAnsi" w:cs="Arial"/>
          <w:lang w:val="nl-NL"/>
        </w:rPr>
        <w:t xml:space="preserve">te verplichten </w:t>
      </w:r>
      <w:r w:rsidR="00193FD4">
        <w:rPr>
          <w:rFonts w:asciiTheme="minorHAnsi" w:hAnsiTheme="minorHAnsi" w:cs="Arial"/>
          <w:lang w:val="nl-NL"/>
        </w:rPr>
        <w:t xml:space="preserve">binnen redelijke termijnen </w:t>
      </w:r>
      <w:r w:rsidR="006C25A4" w:rsidRPr="00FA652F">
        <w:rPr>
          <w:rFonts w:asciiTheme="minorHAnsi" w:hAnsiTheme="minorHAnsi" w:cs="Arial"/>
          <w:lang w:val="nl-NL"/>
        </w:rPr>
        <w:t xml:space="preserve">alsnog een nadere verklaring aan te leveren bij </w:t>
      </w:r>
      <w:r w:rsidR="00845B60">
        <w:rPr>
          <w:rFonts w:asciiTheme="minorHAnsi" w:hAnsiTheme="minorHAnsi" w:cs="Arial"/>
          <w:lang w:val="nl-NL"/>
        </w:rPr>
        <w:t>Gemeente</w:t>
      </w:r>
      <w:r w:rsidR="006C25A4" w:rsidRPr="00FA652F">
        <w:rPr>
          <w:rFonts w:asciiTheme="minorHAnsi" w:hAnsiTheme="minorHAnsi" w:cs="Arial"/>
          <w:lang w:val="nl-NL"/>
        </w:rPr>
        <w:t>.</w:t>
      </w:r>
      <w:r w:rsidR="00FA652F">
        <w:rPr>
          <w:rFonts w:asciiTheme="minorHAnsi" w:hAnsiTheme="minorHAnsi" w:cs="Arial"/>
          <w:lang w:val="nl-NL"/>
        </w:rPr>
        <w:t xml:space="preserve"> Bij </w:t>
      </w:r>
      <w:r w:rsidR="00845B60">
        <w:rPr>
          <w:rFonts w:asciiTheme="minorHAnsi" w:hAnsiTheme="minorHAnsi" w:cs="Arial"/>
          <w:lang w:val="nl-NL"/>
        </w:rPr>
        <w:t xml:space="preserve">eventueel </w:t>
      </w:r>
      <w:r w:rsidR="00FA652F">
        <w:rPr>
          <w:rFonts w:asciiTheme="minorHAnsi" w:hAnsiTheme="minorHAnsi" w:cs="Arial"/>
          <w:lang w:val="nl-NL"/>
        </w:rPr>
        <w:t xml:space="preserve">afsluiten van een Uitvoeringsovereenkomst wordt </w:t>
      </w:r>
      <w:r w:rsidR="00845B60">
        <w:rPr>
          <w:rFonts w:asciiTheme="minorHAnsi" w:hAnsiTheme="minorHAnsi" w:cs="Arial"/>
          <w:lang w:val="nl-NL"/>
        </w:rPr>
        <w:t xml:space="preserve">vervolgens </w:t>
      </w:r>
      <w:r w:rsidR="00FA652F">
        <w:rPr>
          <w:rFonts w:asciiTheme="minorHAnsi" w:hAnsiTheme="minorHAnsi" w:cs="Arial"/>
          <w:lang w:val="nl-NL"/>
        </w:rPr>
        <w:t>een</w:t>
      </w:r>
      <w:r w:rsidR="00845B60">
        <w:rPr>
          <w:rFonts w:asciiTheme="minorHAnsi" w:hAnsiTheme="minorHAnsi" w:cs="Arial"/>
          <w:lang w:val="nl-NL"/>
        </w:rPr>
        <w:t xml:space="preserve"> </w:t>
      </w:r>
      <w:r w:rsidR="00193FD4">
        <w:rPr>
          <w:rFonts w:asciiTheme="minorHAnsi" w:hAnsiTheme="minorHAnsi" w:cs="Arial"/>
          <w:lang w:val="nl-NL"/>
        </w:rPr>
        <w:t xml:space="preserve">toetsingsformulier </w:t>
      </w:r>
      <w:r w:rsidR="00845B60">
        <w:rPr>
          <w:rFonts w:asciiTheme="minorHAnsi" w:hAnsiTheme="minorHAnsi" w:cs="Arial"/>
          <w:lang w:val="nl-NL"/>
        </w:rPr>
        <w:t>toegepast</w:t>
      </w:r>
      <w:r w:rsidR="00193FD4">
        <w:rPr>
          <w:rStyle w:val="Voetnootmarkering"/>
          <w:rFonts w:asciiTheme="minorHAnsi" w:hAnsiTheme="minorHAnsi" w:cs="Arial"/>
          <w:lang w:val="nl-NL"/>
        </w:rPr>
        <w:footnoteReference w:id="1"/>
      </w:r>
      <w:r w:rsidR="00193FD4">
        <w:rPr>
          <w:rFonts w:asciiTheme="minorHAnsi" w:hAnsiTheme="minorHAnsi" w:cs="Arial"/>
          <w:lang w:val="nl-NL"/>
        </w:rPr>
        <w:t xml:space="preserve"> </w:t>
      </w:r>
      <w:r w:rsidR="00845B60">
        <w:rPr>
          <w:rFonts w:asciiTheme="minorHAnsi" w:hAnsiTheme="minorHAnsi" w:cs="Arial"/>
          <w:lang w:val="nl-NL"/>
        </w:rPr>
        <w:t>.</w:t>
      </w:r>
      <w:r w:rsidR="00FA652F">
        <w:rPr>
          <w:rFonts w:asciiTheme="minorHAnsi" w:hAnsiTheme="minorHAnsi" w:cs="Arial"/>
          <w:lang w:val="nl-NL"/>
        </w:rPr>
        <w:t xml:space="preserve"> </w:t>
      </w:r>
    </w:p>
    <w:p w14:paraId="1986AA7C" w14:textId="77777777" w:rsidR="006C25A4" w:rsidRPr="00FA652F" w:rsidRDefault="006C25A4" w:rsidP="006C25A4">
      <w:pPr>
        <w:widowControl/>
        <w:autoSpaceDE w:val="0"/>
        <w:autoSpaceDN w:val="0"/>
        <w:adjustRightInd w:val="0"/>
        <w:rPr>
          <w:rFonts w:asciiTheme="minorHAnsi" w:hAnsiTheme="minorHAnsi" w:cs="Arial"/>
          <w:lang w:val="nl-NL"/>
        </w:rPr>
      </w:pPr>
    </w:p>
    <w:p w14:paraId="5E472798" w14:textId="77777777" w:rsidR="00C37E32" w:rsidRPr="00845B60" w:rsidRDefault="00C37E32" w:rsidP="009D2830">
      <w:pPr>
        <w:widowControl/>
        <w:autoSpaceDE w:val="0"/>
        <w:autoSpaceDN w:val="0"/>
        <w:adjustRightInd w:val="0"/>
        <w:rPr>
          <w:rFonts w:asciiTheme="minorHAnsi" w:hAnsiTheme="minorHAnsi" w:cs="Arial"/>
          <w:b/>
          <w:lang w:val="nl-NL"/>
        </w:rPr>
      </w:pPr>
      <w:r w:rsidRPr="00845B60">
        <w:rPr>
          <w:rFonts w:asciiTheme="minorHAnsi" w:hAnsiTheme="minorHAnsi" w:cs="Arial"/>
          <w:b/>
          <w:lang w:val="nl-NL"/>
        </w:rPr>
        <w:t xml:space="preserve">Artikel 1. </w:t>
      </w:r>
    </w:p>
    <w:p w14:paraId="6AC6D62C" w14:textId="41570170" w:rsidR="009D2830" w:rsidRPr="00FA652F" w:rsidRDefault="006C25A4" w:rsidP="009D2830">
      <w:pPr>
        <w:widowControl/>
        <w:autoSpaceDE w:val="0"/>
        <w:autoSpaceDN w:val="0"/>
        <w:adjustRightInd w:val="0"/>
        <w:rPr>
          <w:rFonts w:asciiTheme="minorHAnsi" w:hAnsiTheme="minorHAnsi" w:cs="Arial"/>
          <w:lang w:val="nl-NL"/>
        </w:rPr>
      </w:pPr>
      <w:r w:rsidRPr="00FA652F">
        <w:rPr>
          <w:rFonts w:asciiTheme="minorHAnsi" w:hAnsiTheme="minorHAnsi" w:cs="Arial"/>
          <w:lang w:val="nl-NL"/>
        </w:rPr>
        <w:t xml:space="preserve">De </w:t>
      </w:r>
      <w:r w:rsidR="00157289" w:rsidRPr="00FA652F">
        <w:rPr>
          <w:rFonts w:asciiTheme="minorHAnsi" w:hAnsiTheme="minorHAnsi" w:cs="Arial"/>
          <w:lang w:val="nl-NL"/>
        </w:rPr>
        <w:t>Gemeente</w:t>
      </w:r>
      <w:r w:rsidRPr="00FA652F">
        <w:rPr>
          <w:rFonts w:asciiTheme="minorHAnsi" w:hAnsiTheme="minorHAnsi" w:cs="Arial"/>
          <w:lang w:val="nl-NL"/>
        </w:rPr>
        <w:t xml:space="preserve"> sluit een </w:t>
      </w:r>
      <w:r w:rsidR="00845B60">
        <w:rPr>
          <w:rFonts w:asciiTheme="minorHAnsi" w:hAnsiTheme="minorHAnsi" w:cs="Arial"/>
          <w:lang w:val="nl-NL"/>
        </w:rPr>
        <w:t>A</w:t>
      </w:r>
      <w:r w:rsidR="00845B60" w:rsidRPr="00FA652F">
        <w:rPr>
          <w:rFonts w:asciiTheme="minorHAnsi" w:hAnsiTheme="minorHAnsi" w:cs="Arial"/>
          <w:lang w:val="nl-NL"/>
        </w:rPr>
        <w:t xml:space="preserve">anbieder </w:t>
      </w:r>
      <w:r w:rsidR="009D2830" w:rsidRPr="00FA652F">
        <w:rPr>
          <w:rFonts w:asciiTheme="minorHAnsi" w:hAnsiTheme="minorHAnsi" w:cs="Arial"/>
          <w:lang w:val="nl-NL"/>
        </w:rPr>
        <w:t xml:space="preserve">uit van deelname aan de </w:t>
      </w:r>
      <w:r w:rsidR="00762ABA" w:rsidRPr="00FA652F">
        <w:rPr>
          <w:rFonts w:asciiTheme="minorHAnsi" w:hAnsiTheme="minorHAnsi" w:cs="Arial"/>
          <w:lang w:val="nl-NL"/>
        </w:rPr>
        <w:t xml:space="preserve">Openhouse </w:t>
      </w:r>
      <w:r w:rsidR="009D2830" w:rsidRPr="00FA652F">
        <w:rPr>
          <w:rFonts w:asciiTheme="minorHAnsi" w:hAnsiTheme="minorHAnsi" w:cs="Arial"/>
          <w:lang w:val="nl-NL"/>
        </w:rPr>
        <w:t xml:space="preserve">Toelatingsprocedure </w:t>
      </w:r>
      <w:r w:rsidR="00762ABA">
        <w:rPr>
          <w:rFonts w:asciiTheme="minorHAnsi" w:hAnsiTheme="minorHAnsi" w:cs="Arial"/>
          <w:lang w:val="nl-NL"/>
        </w:rPr>
        <w:t>en de Procesovereenkomst</w:t>
      </w:r>
      <w:r w:rsidR="005D0C65" w:rsidRPr="00FA652F">
        <w:rPr>
          <w:rFonts w:asciiTheme="minorHAnsi" w:hAnsiTheme="minorHAnsi" w:cs="Arial"/>
          <w:lang w:val="nl-NL"/>
        </w:rPr>
        <w:t xml:space="preserve"> </w:t>
      </w:r>
      <w:r w:rsidR="009D2830" w:rsidRPr="00FA652F">
        <w:rPr>
          <w:rFonts w:asciiTheme="minorHAnsi" w:hAnsiTheme="minorHAnsi" w:cs="Arial"/>
          <w:lang w:val="nl-NL"/>
        </w:rPr>
        <w:t>indien:</w:t>
      </w:r>
      <w:r w:rsidR="006D2FE2" w:rsidRPr="00FA652F">
        <w:rPr>
          <w:rFonts w:asciiTheme="minorHAnsi" w:hAnsiTheme="minorHAnsi" w:cs="Arial"/>
          <w:lang w:val="nl-NL"/>
        </w:rPr>
        <w:br/>
      </w:r>
    </w:p>
    <w:p w14:paraId="69133BA9" w14:textId="77777777" w:rsidR="009D2830" w:rsidRPr="00FA652F" w:rsidRDefault="006D2FE2" w:rsidP="00D75CDF">
      <w:pPr>
        <w:pStyle w:val="Lijstalinea"/>
        <w:widowControl/>
        <w:numPr>
          <w:ilvl w:val="0"/>
          <w:numId w:val="25"/>
        </w:numPr>
        <w:autoSpaceDE w:val="0"/>
        <w:autoSpaceDN w:val="0"/>
        <w:adjustRightInd w:val="0"/>
        <w:jc w:val="both"/>
        <w:rPr>
          <w:rFonts w:asciiTheme="minorHAnsi" w:hAnsiTheme="minorHAnsi" w:cs="Arial"/>
          <w:lang w:val="nl-NL"/>
        </w:rPr>
      </w:pPr>
      <w:r w:rsidRPr="00FA652F">
        <w:rPr>
          <w:rFonts w:asciiTheme="minorHAnsi" w:hAnsiTheme="minorHAnsi" w:cs="Arial"/>
          <w:lang w:val="nl-NL"/>
        </w:rPr>
        <w:t xml:space="preserve">er sprake is van </w:t>
      </w:r>
      <w:r w:rsidR="006C25A4" w:rsidRPr="00FA652F">
        <w:rPr>
          <w:rFonts w:asciiTheme="minorHAnsi" w:hAnsiTheme="minorHAnsi" w:cs="Arial"/>
          <w:lang w:val="nl-NL"/>
        </w:rPr>
        <w:t>een onherroepelijk</w:t>
      </w:r>
      <w:r w:rsidR="009D2830" w:rsidRPr="00FA652F">
        <w:rPr>
          <w:rFonts w:asciiTheme="minorHAnsi" w:hAnsiTheme="minorHAnsi" w:cs="Arial"/>
          <w:lang w:val="nl-NL"/>
        </w:rPr>
        <w:t xml:space="preserve"> </w:t>
      </w:r>
      <w:r w:rsidR="006C25A4" w:rsidRPr="00FA652F">
        <w:rPr>
          <w:rFonts w:asciiTheme="minorHAnsi" w:hAnsiTheme="minorHAnsi" w:cs="Arial"/>
          <w:lang w:val="nl-NL"/>
        </w:rPr>
        <w:t xml:space="preserve">geworden rechterlijke uitspraak </w:t>
      </w:r>
      <w:r w:rsidR="009D2830" w:rsidRPr="00FA652F">
        <w:rPr>
          <w:rFonts w:asciiTheme="minorHAnsi" w:hAnsiTheme="minorHAnsi" w:cs="Arial"/>
          <w:lang w:val="nl-NL"/>
        </w:rPr>
        <w:t xml:space="preserve">of </w:t>
      </w:r>
      <w:r w:rsidR="006C25A4" w:rsidRPr="00FA652F">
        <w:rPr>
          <w:rFonts w:asciiTheme="minorHAnsi" w:hAnsiTheme="minorHAnsi" w:cs="Arial"/>
          <w:lang w:val="nl-NL"/>
        </w:rPr>
        <w:t xml:space="preserve">een </w:t>
      </w:r>
      <w:r w:rsidRPr="00FA652F">
        <w:rPr>
          <w:rFonts w:asciiTheme="minorHAnsi" w:hAnsiTheme="minorHAnsi" w:cs="Arial"/>
          <w:lang w:val="nl-NL"/>
        </w:rPr>
        <w:t xml:space="preserve">gerechtelijke </w:t>
      </w:r>
      <w:r w:rsidR="006C25A4" w:rsidRPr="00FA652F">
        <w:rPr>
          <w:rFonts w:asciiTheme="minorHAnsi" w:hAnsiTheme="minorHAnsi" w:cs="Arial"/>
          <w:lang w:val="nl-NL"/>
        </w:rPr>
        <w:t xml:space="preserve">veroordeling </w:t>
      </w:r>
      <w:r w:rsidR="00C37E32" w:rsidRPr="00FA652F">
        <w:rPr>
          <w:rFonts w:asciiTheme="minorHAnsi" w:hAnsiTheme="minorHAnsi" w:cs="Arial"/>
          <w:lang w:val="nl-NL"/>
        </w:rPr>
        <w:t xml:space="preserve">jegens </w:t>
      </w:r>
      <w:r w:rsidR="00157289" w:rsidRPr="00FA652F">
        <w:rPr>
          <w:rFonts w:asciiTheme="minorHAnsi" w:hAnsiTheme="minorHAnsi" w:cs="Arial"/>
          <w:lang w:val="nl-NL"/>
        </w:rPr>
        <w:t>Aanbieder</w:t>
      </w:r>
      <w:r w:rsidR="00C37E32" w:rsidRPr="00FA652F">
        <w:rPr>
          <w:rFonts w:asciiTheme="minorHAnsi" w:hAnsiTheme="minorHAnsi" w:cs="Arial"/>
          <w:lang w:val="nl-NL"/>
        </w:rPr>
        <w:t xml:space="preserve"> of een persoon die lid is van het bestuurs-, leidinggevend of toezichthoudend orgaan of die daarin vertegenwoordigings-, beslissings- of controlebevoegdheid heeft</w:t>
      </w:r>
      <w:r w:rsidR="00227622" w:rsidRPr="00FA652F">
        <w:rPr>
          <w:rFonts w:asciiTheme="minorHAnsi" w:hAnsiTheme="minorHAnsi" w:cs="Arial"/>
          <w:lang w:val="nl-NL"/>
        </w:rPr>
        <w:t xml:space="preserve"> </w:t>
      </w:r>
      <w:r w:rsidR="00C37E32" w:rsidRPr="00FA652F">
        <w:rPr>
          <w:rFonts w:asciiTheme="minorHAnsi" w:hAnsiTheme="minorHAnsi" w:cs="Arial"/>
          <w:lang w:val="nl-NL"/>
        </w:rPr>
        <w:t>in de organisatie</w:t>
      </w:r>
      <w:r w:rsidR="00157289" w:rsidRPr="00FA652F">
        <w:rPr>
          <w:rFonts w:asciiTheme="minorHAnsi" w:hAnsiTheme="minorHAnsi" w:cs="Arial"/>
          <w:lang w:val="nl-NL"/>
        </w:rPr>
        <w:t xml:space="preserve"> van Aanbieder</w:t>
      </w:r>
      <w:r w:rsidR="00C37E32" w:rsidRPr="00FA652F">
        <w:rPr>
          <w:rFonts w:asciiTheme="minorHAnsi" w:hAnsiTheme="minorHAnsi" w:cs="Arial"/>
          <w:lang w:val="nl-NL"/>
        </w:rPr>
        <w:t xml:space="preserve">, </w:t>
      </w:r>
      <w:r w:rsidR="009D2830" w:rsidRPr="00FA652F">
        <w:rPr>
          <w:rFonts w:asciiTheme="minorHAnsi" w:hAnsiTheme="minorHAnsi" w:cs="Arial"/>
          <w:lang w:val="nl-NL"/>
        </w:rPr>
        <w:t xml:space="preserve">betrekking hebbende op </w:t>
      </w:r>
    </w:p>
    <w:p w14:paraId="21E4AEF8" w14:textId="3545706D" w:rsidR="006D2FE2" w:rsidRPr="00FA652F" w:rsidRDefault="009D2830" w:rsidP="00D75CDF">
      <w:pPr>
        <w:pStyle w:val="Lijstalinea"/>
        <w:widowControl/>
        <w:numPr>
          <w:ilvl w:val="1"/>
          <w:numId w:val="25"/>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 xml:space="preserve">een zaak die </w:t>
      </w:r>
      <w:r w:rsidR="006C25A4" w:rsidRPr="00FA652F">
        <w:rPr>
          <w:rFonts w:asciiTheme="minorHAnsi" w:hAnsiTheme="minorHAnsi" w:cs="Arial"/>
          <w:lang w:val="nl-NL"/>
        </w:rPr>
        <w:t xml:space="preserve">is uitgesproken </w:t>
      </w:r>
      <w:r w:rsidRPr="00FA652F">
        <w:rPr>
          <w:rFonts w:asciiTheme="minorHAnsi" w:hAnsiTheme="minorHAnsi" w:cs="Arial"/>
          <w:lang w:val="nl-NL"/>
        </w:rPr>
        <w:t xml:space="preserve">als gevolg van onwaarachtige opgave bij deelneming aan een Europese aanbesteding of een </w:t>
      </w:r>
      <w:r w:rsidR="003D1BBB">
        <w:rPr>
          <w:rFonts w:asciiTheme="minorHAnsi" w:hAnsiTheme="minorHAnsi" w:cs="Arial"/>
          <w:lang w:val="nl-NL"/>
        </w:rPr>
        <w:t xml:space="preserve">Openhouse </w:t>
      </w:r>
      <w:r w:rsidR="00762ABA">
        <w:rPr>
          <w:rFonts w:asciiTheme="minorHAnsi" w:hAnsiTheme="minorHAnsi" w:cs="Arial"/>
          <w:lang w:val="nl-NL"/>
        </w:rPr>
        <w:t>Toelatingsprocedure</w:t>
      </w:r>
      <w:r w:rsidRPr="00FA652F">
        <w:rPr>
          <w:rFonts w:asciiTheme="minorHAnsi" w:hAnsiTheme="minorHAnsi" w:cs="Arial"/>
          <w:lang w:val="nl-NL"/>
        </w:rPr>
        <w:t>.</w:t>
      </w:r>
    </w:p>
    <w:p w14:paraId="5D191B23" w14:textId="77777777" w:rsidR="006D2FE2" w:rsidRPr="00FA652F" w:rsidRDefault="009D2830" w:rsidP="00D75CDF">
      <w:pPr>
        <w:pStyle w:val="Lijstalinea"/>
        <w:widowControl/>
        <w:numPr>
          <w:ilvl w:val="1"/>
          <w:numId w:val="25"/>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deelneming aan een criminele organisatie</w:t>
      </w:r>
    </w:p>
    <w:p w14:paraId="2732ECA7" w14:textId="77777777" w:rsidR="006D2FE2" w:rsidRPr="00FA652F" w:rsidRDefault="009D2830" w:rsidP="00D75CDF">
      <w:pPr>
        <w:pStyle w:val="Lijstalinea"/>
        <w:widowControl/>
        <w:numPr>
          <w:ilvl w:val="1"/>
          <w:numId w:val="25"/>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 xml:space="preserve">omkoping </w:t>
      </w:r>
      <w:r w:rsidR="006D2FE2" w:rsidRPr="00FA652F">
        <w:rPr>
          <w:rFonts w:asciiTheme="minorHAnsi" w:hAnsiTheme="minorHAnsi" w:cs="Arial"/>
          <w:lang w:val="nl-NL"/>
        </w:rPr>
        <w:t>of fraude</w:t>
      </w:r>
    </w:p>
    <w:p w14:paraId="67AD7B76" w14:textId="77777777" w:rsidR="006D2FE2" w:rsidRPr="00FA652F" w:rsidRDefault="009D2830" w:rsidP="00D75CDF">
      <w:pPr>
        <w:pStyle w:val="Lijstalinea"/>
        <w:widowControl/>
        <w:numPr>
          <w:ilvl w:val="1"/>
          <w:numId w:val="25"/>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 xml:space="preserve">witwassen van geld </w:t>
      </w:r>
    </w:p>
    <w:p w14:paraId="056651EF" w14:textId="77777777" w:rsidR="006D2FE2" w:rsidRPr="00FA652F" w:rsidRDefault="009D2830" w:rsidP="00D75CDF">
      <w:pPr>
        <w:pStyle w:val="Lijstalinea"/>
        <w:widowControl/>
        <w:numPr>
          <w:ilvl w:val="1"/>
          <w:numId w:val="25"/>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terroristische misdrijven of strafbare feiten in verband met terroristische activiteiten</w:t>
      </w:r>
    </w:p>
    <w:p w14:paraId="4161FF29" w14:textId="77777777" w:rsidR="009D2830" w:rsidRPr="00FA652F" w:rsidRDefault="009D2830" w:rsidP="00D75CDF">
      <w:pPr>
        <w:pStyle w:val="Lijstalinea"/>
        <w:widowControl/>
        <w:numPr>
          <w:ilvl w:val="1"/>
          <w:numId w:val="25"/>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 xml:space="preserve">kinderarbeid en andere vormen van </w:t>
      </w:r>
      <w:r w:rsidR="006D2FE2" w:rsidRPr="00FA652F">
        <w:rPr>
          <w:rFonts w:asciiTheme="minorHAnsi" w:hAnsiTheme="minorHAnsi" w:cs="Arial"/>
          <w:lang w:val="nl-NL"/>
        </w:rPr>
        <w:t>mensenhandel</w:t>
      </w:r>
    </w:p>
    <w:p w14:paraId="6786B0B8" w14:textId="29CA42FB" w:rsidR="006C25A4" w:rsidRPr="00FA652F" w:rsidRDefault="006C25A4" w:rsidP="00D75CDF">
      <w:pPr>
        <w:pStyle w:val="Lijstalinea"/>
        <w:widowControl/>
        <w:numPr>
          <w:ilvl w:val="0"/>
          <w:numId w:val="25"/>
        </w:numPr>
        <w:autoSpaceDE w:val="0"/>
        <w:autoSpaceDN w:val="0"/>
        <w:adjustRightInd w:val="0"/>
        <w:jc w:val="both"/>
        <w:rPr>
          <w:rFonts w:asciiTheme="minorHAnsi" w:hAnsiTheme="minorHAnsi" w:cs="Arial"/>
          <w:lang w:val="nl-NL"/>
        </w:rPr>
      </w:pPr>
      <w:r w:rsidRPr="00FA652F">
        <w:rPr>
          <w:rFonts w:asciiTheme="minorHAnsi" w:hAnsiTheme="minorHAnsi" w:cs="Arial"/>
          <w:lang w:val="nl-NL"/>
        </w:rPr>
        <w:t xml:space="preserve">bij onherroepelijke en bindende rechterlijke of administratieve beslissing overeenkomstig de wettelijke bepalingen van het land waar de </w:t>
      </w:r>
      <w:r w:rsidR="00C37E32" w:rsidRPr="00FA652F">
        <w:rPr>
          <w:rFonts w:asciiTheme="minorHAnsi" w:hAnsiTheme="minorHAnsi" w:cs="Arial"/>
          <w:lang w:val="nl-NL"/>
        </w:rPr>
        <w:t>aanbieder</w:t>
      </w:r>
      <w:r w:rsidRPr="00FA652F">
        <w:rPr>
          <w:rFonts w:asciiTheme="minorHAnsi" w:hAnsiTheme="minorHAnsi" w:cs="Arial"/>
          <w:lang w:val="nl-NL"/>
        </w:rPr>
        <w:t xml:space="preserve"> is gevestigd is vastgesteld dat de </w:t>
      </w:r>
      <w:r w:rsidR="00157289" w:rsidRPr="00FA652F">
        <w:rPr>
          <w:rFonts w:asciiTheme="minorHAnsi" w:hAnsiTheme="minorHAnsi" w:cs="Arial"/>
          <w:lang w:val="nl-NL"/>
        </w:rPr>
        <w:t>A</w:t>
      </w:r>
      <w:r w:rsidR="00C37E32" w:rsidRPr="00FA652F">
        <w:rPr>
          <w:rFonts w:asciiTheme="minorHAnsi" w:hAnsiTheme="minorHAnsi" w:cs="Arial"/>
          <w:lang w:val="nl-NL"/>
        </w:rPr>
        <w:t xml:space="preserve">anbieder </w:t>
      </w:r>
      <w:r w:rsidRPr="00FA652F">
        <w:rPr>
          <w:rFonts w:asciiTheme="minorHAnsi" w:hAnsiTheme="minorHAnsi" w:cs="Arial"/>
          <w:lang w:val="nl-NL"/>
        </w:rPr>
        <w:t>niet voldoet aan zijn verplichtingen tot betaling van belastingen</w:t>
      </w:r>
      <w:r w:rsidR="00762ABA">
        <w:rPr>
          <w:rFonts w:asciiTheme="minorHAnsi" w:hAnsiTheme="minorHAnsi" w:cs="Arial"/>
          <w:lang w:val="nl-NL"/>
        </w:rPr>
        <w:t xml:space="preserve">, </w:t>
      </w:r>
      <w:r w:rsidRPr="00FA652F">
        <w:rPr>
          <w:rFonts w:asciiTheme="minorHAnsi" w:hAnsiTheme="minorHAnsi" w:cs="Arial"/>
          <w:lang w:val="nl-NL"/>
        </w:rPr>
        <w:t>sociale zekerheidspremies</w:t>
      </w:r>
      <w:r w:rsidR="00762ABA">
        <w:rPr>
          <w:rFonts w:asciiTheme="minorHAnsi" w:hAnsiTheme="minorHAnsi" w:cs="Arial"/>
          <w:lang w:val="nl-NL"/>
        </w:rPr>
        <w:t xml:space="preserve"> of daarmee gelijkgestelde overtredingen</w:t>
      </w:r>
      <w:r w:rsidRPr="00FA652F">
        <w:rPr>
          <w:rFonts w:asciiTheme="minorHAnsi" w:hAnsiTheme="minorHAnsi" w:cs="Arial"/>
          <w:lang w:val="nl-NL"/>
        </w:rPr>
        <w:t>.</w:t>
      </w:r>
    </w:p>
    <w:p w14:paraId="3BBBECD3" w14:textId="01A81B20" w:rsidR="006C25A4" w:rsidRPr="00845B60" w:rsidRDefault="00157289" w:rsidP="00845B60">
      <w:pPr>
        <w:pStyle w:val="Lijstalinea"/>
        <w:widowControl/>
        <w:numPr>
          <w:ilvl w:val="0"/>
          <w:numId w:val="25"/>
        </w:numPr>
        <w:autoSpaceDE w:val="0"/>
        <w:autoSpaceDN w:val="0"/>
        <w:adjustRightInd w:val="0"/>
        <w:jc w:val="both"/>
        <w:rPr>
          <w:rFonts w:asciiTheme="minorHAnsi" w:hAnsiTheme="minorHAnsi" w:cs="Arial"/>
          <w:lang w:val="nl-NL"/>
        </w:rPr>
      </w:pPr>
      <w:r w:rsidRPr="00845B60">
        <w:rPr>
          <w:rFonts w:asciiTheme="minorHAnsi" w:hAnsiTheme="minorHAnsi" w:cs="Arial"/>
          <w:lang w:val="nl-NL"/>
        </w:rPr>
        <w:t>Gemeente</w:t>
      </w:r>
      <w:r w:rsidR="006C25A4" w:rsidRPr="00845B60">
        <w:rPr>
          <w:rFonts w:asciiTheme="minorHAnsi" w:hAnsiTheme="minorHAnsi" w:cs="Arial"/>
          <w:lang w:val="nl-NL"/>
        </w:rPr>
        <w:t xml:space="preserve"> betrekt bij de toepassing van </w:t>
      </w:r>
      <w:r w:rsidR="00C37E32" w:rsidRPr="00845B60">
        <w:rPr>
          <w:rFonts w:asciiTheme="minorHAnsi" w:hAnsiTheme="minorHAnsi" w:cs="Arial"/>
          <w:lang w:val="nl-NL"/>
        </w:rPr>
        <w:t>voornoemde</w:t>
      </w:r>
      <w:r w:rsidR="006C25A4" w:rsidRPr="00845B60">
        <w:rPr>
          <w:rFonts w:asciiTheme="minorHAnsi" w:hAnsiTheme="minorHAnsi" w:cs="Arial"/>
          <w:lang w:val="nl-NL"/>
        </w:rPr>
        <w:t xml:space="preserve"> uitsluitend rechterlijke</w:t>
      </w:r>
      <w:r w:rsidR="00845B60" w:rsidRPr="00845B60">
        <w:rPr>
          <w:rFonts w:asciiTheme="minorHAnsi" w:hAnsiTheme="minorHAnsi" w:cs="Arial"/>
          <w:lang w:val="nl-NL"/>
        </w:rPr>
        <w:t xml:space="preserve"> </w:t>
      </w:r>
      <w:r w:rsidR="006C25A4" w:rsidRPr="00845B60">
        <w:rPr>
          <w:rFonts w:asciiTheme="minorHAnsi" w:hAnsiTheme="minorHAnsi" w:cs="Arial"/>
          <w:lang w:val="nl-NL"/>
        </w:rPr>
        <w:t>uitspraken die in de vijf jaar voorafgaand aan het tijdstip van het indienen van het verzoek tot</w:t>
      </w:r>
      <w:r w:rsidR="00845B60" w:rsidRPr="00845B60">
        <w:rPr>
          <w:rFonts w:asciiTheme="minorHAnsi" w:hAnsiTheme="minorHAnsi" w:cs="Arial"/>
          <w:lang w:val="nl-NL"/>
        </w:rPr>
        <w:t xml:space="preserve"> </w:t>
      </w:r>
      <w:r w:rsidR="006C25A4" w:rsidRPr="00845B60">
        <w:rPr>
          <w:rFonts w:asciiTheme="minorHAnsi" w:hAnsiTheme="minorHAnsi" w:cs="Arial"/>
          <w:lang w:val="nl-NL"/>
        </w:rPr>
        <w:t>deelneming onherroepelijk zijn geworden.</w:t>
      </w:r>
    </w:p>
    <w:p w14:paraId="33793EFC" w14:textId="77777777" w:rsidR="006C25A4" w:rsidRPr="00FA652F" w:rsidRDefault="006C25A4" w:rsidP="006C25A4">
      <w:pPr>
        <w:widowControl/>
        <w:autoSpaceDE w:val="0"/>
        <w:autoSpaceDN w:val="0"/>
        <w:adjustRightInd w:val="0"/>
        <w:rPr>
          <w:rFonts w:asciiTheme="minorHAnsi" w:hAnsiTheme="minorHAnsi" w:cs="Arial"/>
          <w:b/>
          <w:bCs/>
          <w:lang w:val="nl-NL"/>
        </w:rPr>
      </w:pPr>
    </w:p>
    <w:p w14:paraId="4D721C58" w14:textId="77777777" w:rsidR="006C25A4" w:rsidRPr="00FA652F" w:rsidRDefault="006C25A4" w:rsidP="00D75CDF">
      <w:pPr>
        <w:widowControl/>
        <w:autoSpaceDE w:val="0"/>
        <w:autoSpaceDN w:val="0"/>
        <w:adjustRightInd w:val="0"/>
        <w:jc w:val="both"/>
        <w:rPr>
          <w:rFonts w:asciiTheme="minorHAnsi" w:hAnsiTheme="minorHAnsi" w:cs="Arial"/>
          <w:b/>
          <w:bCs/>
          <w:lang w:val="nl-NL"/>
        </w:rPr>
      </w:pPr>
      <w:r w:rsidRPr="00FA652F">
        <w:rPr>
          <w:rFonts w:asciiTheme="minorHAnsi" w:hAnsiTheme="minorHAnsi" w:cs="Arial"/>
          <w:b/>
          <w:bCs/>
          <w:lang w:val="nl-NL"/>
        </w:rPr>
        <w:t>Artikel 2</w:t>
      </w:r>
    </w:p>
    <w:p w14:paraId="40948AE2" w14:textId="035BFFC3" w:rsidR="006C25A4" w:rsidRPr="00FA652F" w:rsidRDefault="00157289" w:rsidP="00D75CDF">
      <w:pPr>
        <w:widowControl/>
        <w:autoSpaceDE w:val="0"/>
        <w:autoSpaceDN w:val="0"/>
        <w:adjustRightInd w:val="0"/>
        <w:jc w:val="both"/>
        <w:rPr>
          <w:rFonts w:asciiTheme="minorHAnsi" w:hAnsiTheme="minorHAnsi" w:cs="Arial"/>
          <w:lang w:val="nl-NL"/>
        </w:rPr>
      </w:pPr>
      <w:r w:rsidRPr="00FA652F">
        <w:rPr>
          <w:rFonts w:asciiTheme="minorHAnsi" w:hAnsiTheme="minorHAnsi" w:cs="Arial"/>
          <w:lang w:val="nl-NL"/>
        </w:rPr>
        <w:t>Gemeente</w:t>
      </w:r>
      <w:r w:rsidR="00227622" w:rsidRPr="00FA652F">
        <w:rPr>
          <w:rFonts w:asciiTheme="minorHAnsi" w:hAnsiTheme="minorHAnsi" w:cs="Arial"/>
          <w:lang w:val="nl-NL"/>
        </w:rPr>
        <w:t xml:space="preserve"> </w:t>
      </w:r>
      <w:r w:rsidR="006C25A4" w:rsidRPr="00FA652F">
        <w:rPr>
          <w:rFonts w:asciiTheme="minorHAnsi" w:hAnsiTheme="minorHAnsi" w:cs="Arial"/>
          <w:lang w:val="nl-NL"/>
        </w:rPr>
        <w:t>ziet af van toepassing van artikel 1</w:t>
      </w:r>
      <w:r w:rsidR="005D0C65" w:rsidRPr="00FA652F">
        <w:rPr>
          <w:rFonts w:asciiTheme="minorHAnsi" w:hAnsiTheme="minorHAnsi" w:cs="Arial"/>
          <w:lang w:val="nl-NL"/>
        </w:rPr>
        <w:t xml:space="preserve"> </w:t>
      </w:r>
      <w:r w:rsidR="00C37E32" w:rsidRPr="00FA652F">
        <w:rPr>
          <w:rFonts w:asciiTheme="minorHAnsi" w:hAnsiTheme="minorHAnsi" w:cs="Arial"/>
          <w:lang w:val="nl-NL"/>
        </w:rPr>
        <w:t xml:space="preserve">tweede lid </w:t>
      </w:r>
      <w:r w:rsidR="006C25A4" w:rsidRPr="00FA652F">
        <w:rPr>
          <w:rFonts w:asciiTheme="minorHAnsi" w:hAnsiTheme="minorHAnsi" w:cs="Arial"/>
          <w:lang w:val="nl-NL"/>
        </w:rPr>
        <w:t>indien uitsluiting</w:t>
      </w:r>
      <w:r w:rsidR="00D75CDF" w:rsidRPr="00FA652F">
        <w:rPr>
          <w:rFonts w:asciiTheme="minorHAnsi" w:hAnsiTheme="minorHAnsi" w:cs="Arial"/>
          <w:lang w:val="nl-NL"/>
        </w:rPr>
        <w:t xml:space="preserve"> </w:t>
      </w:r>
      <w:r w:rsidR="006C25A4" w:rsidRPr="00FA652F">
        <w:rPr>
          <w:rFonts w:asciiTheme="minorHAnsi" w:hAnsiTheme="minorHAnsi" w:cs="Arial"/>
          <w:lang w:val="nl-NL"/>
        </w:rPr>
        <w:t xml:space="preserve">kennelijk onredelijk zou </w:t>
      </w:r>
      <w:r w:rsidR="00D75CDF" w:rsidRPr="00FA652F">
        <w:rPr>
          <w:rFonts w:asciiTheme="minorHAnsi" w:hAnsiTheme="minorHAnsi" w:cs="Arial"/>
          <w:lang w:val="nl-NL"/>
        </w:rPr>
        <w:t xml:space="preserve">                                             </w:t>
      </w:r>
      <w:r w:rsidR="006C25A4" w:rsidRPr="00FA652F">
        <w:rPr>
          <w:rFonts w:asciiTheme="minorHAnsi" w:hAnsiTheme="minorHAnsi" w:cs="Arial"/>
          <w:lang w:val="nl-NL"/>
        </w:rPr>
        <w:t>zijn.</w:t>
      </w:r>
      <w:r w:rsidR="00845B60">
        <w:rPr>
          <w:rFonts w:asciiTheme="minorHAnsi" w:hAnsiTheme="minorHAnsi" w:cs="Arial"/>
          <w:lang w:val="nl-NL"/>
        </w:rPr>
        <w:t xml:space="preserve"> </w:t>
      </w:r>
      <w:r w:rsidR="006C25A4" w:rsidRPr="00FA652F">
        <w:rPr>
          <w:rFonts w:asciiTheme="minorHAnsi" w:hAnsiTheme="minorHAnsi" w:cs="Arial"/>
          <w:lang w:val="nl-NL"/>
        </w:rPr>
        <w:t xml:space="preserve"> Van een kennelijk onredelijke uitsluiting als bedoeld in het eerste lid is onder meer sprake:</w:t>
      </w:r>
    </w:p>
    <w:p w14:paraId="1DA0D17A" w14:textId="19FC46BD" w:rsidR="006C25A4" w:rsidRPr="00FA652F" w:rsidRDefault="006C25A4" w:rsidP="00D75CDF">
      <w:pPr>
        <w:pStyle w:val="Lijstalinea"/>
        <w:widowControl/>
        <w:numPr>
          <w:ilvl w:val="1"/>
          <w:numId w:val="25"/>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 xml:space="preserve">indien de </w:t>
      </w:r>
      <w:r w:rsidR="00157289" w:rsidRPr="00FA652F">
        <w:rPr>
          <w:rFonts w:asciiTheme="minorHAnsi" w:hAnsiTheme="minorHAnsi" w:cs="Arial"/>
          <w:lang w:val="nl-NL"/>
        </w:rPr>
        <w:t>Aanbieder</w:t>
      </w:r>
      <w:r w:rsidRPr="00FA652F">
        <w:rPr>
          <w:rFonts w:asciiTheme="minorHAnsi" w:hAnsiTheme="minorHAnsi" w:cs="Arial"/>
          <w:lang w:val="nl-NL"/>
        </w:rPr>
        <w:t xml:space="preserve"> slechts kleine bedragen aan belastingen of sociale</w:t>
      </w:r>
      <w:r w:rsidR="00533B63" w:rsidRPr="00FA652F">
        <w:rPr>
          <w:rFonts w:asciiTheme="minorHAnsi" w:hAnsiTheme="minorHAnsi" w:cs="Arial"/>
          <w:lang w:val="nl-NL"/>
        </w:rPr>
        <w:t xml:space="preserve"> </w:t>
      </w:r>
      <w:r w:rsidRPr="00FA652F">
        <w:rPr>
          <w:rFonts w:asciiTheme="minorHAnsi" w:hAnsiTheme="minorHAnsi" w:cs="Arial"/>
          <w:lang w:val="nl-NL"/>
        </w:rPr>
        <w:t>zekerheidspremies niet heeft betaald</w:t>
      </w:r>
      <w:r w:rsidR="00B943DB">
        <w:rPr>
          <w:rFonts w:asciiTheme="minorHAnsi" w:hAnsiTheme="minorHAnsi" w:cs="Arial"/>
          <w:lang w:val="nl-NL"/>
        </w:rPr>
        <w:t xml:space="preserve"> en daartoe alsnog herstel heeft gedaan</w:t>
      </w:r>
      <w:r w:rsidRPr="00FA652F">
        <w:rPr>
          <w:rFonts w:asciiTheme="minorHAnsi" w:hAnsiTheme="minorHAnsi" w:cs="Arial"/>
          <w:lang w:val="nl-NL"/>
        </w:rPr>
        <w:t>;</w:t>
      </w:r>
    </w:p>
    <w:p w14:paraId="3D90F2D6" w14:textId="77777777" w:rsidR="006C25A4" w:rsidRPr="00FA652F" w:rsidRDefault="006C25A4" w:rsidP="00D75CDF">
      <w:pPr>
        <w:pStyle w:val="Lijstalinea"/>
        <w:widowControl/>
        <w:numPr>
          <w:ilvl w:val="1"/>
          <w:numId w:val="25"/>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 xml:space="preserve">indien de </w:t>
      </w:r>
      <w:r w:rsidR="00157289" w:rsidRPr="00FA652F">
        <w:rPr>
          <w:rFonts w:asciiTheme="minorHAnsi" w:hAnsiTheme="minorHAnsi" w:cs="Arial"/>
          <w:lang w:val="nl-NL"/>
        </w:rPr>
        <w:t>Aanbieder</w:t>
      </w:r>
      <w:r w:rsidRPr="00FA652F">
        <w:rPr>
          <w:rFonts w:asciiTheme="minorHAnsi" w:hAnsiTheme="minorHAnsi" w:cs="Arial"/>
          <w:lang w:val="nl-NL"/>
        </w:rPr>
        <w:t xml:space="preserve"> bekend werd met het precieze verschuldigde bedrag tot betaling van belastingen of sociale zekerheidspremies op een tijdstip waarop het hem niet mogelijk was de bedoelde verplichtingen na te komen of een bindende regeling tot betaling daarvan aan te gaan voor het verstrijken van de termijn voor het indienen van een verzoek tot deelneming of het indienen van een inschrijving.</w:t>
      </w:r>
    </w:p>
    <w:p w14:paraId="7CC0DA73" w14:textId="77777777" w:rsidR="006C25A4" w:rsidRPr="00FA652F" w:rsidRDefault="006C25A4" w:rsidP="00D75CDF">
      <w:pPr>
        <w:widowControl/>
        <w:autoSpaceDE w:val="0"/>
        <w:autoSpaceDN w:val="0"/>
        <w:adjustRightInd w:val="0"/>
        <w:jc w:val="both"/>
        <w:rPr>
          <w:rFonts w:asciiTheme="minorHAnsi" w:hAnsiTheme="minorHAnsi" w:cs="Arial"/>
          <w:b/>
          <w:bCs/>
          <w:lang w:val="nl-NL"/>
        </w:rPr>
      </w:pPr>
    </w:p>
    <w:p w14:paraId="0D895E66" w14:textId="77777777" w:rsidR="006C25A4" w:rsidRPr="00FA652F" w:rsidRDefault="006C25A4" w:rsidP="006C25A4">
      <w:pPr>
        <w:widowControl/>
        <w:autoSpaceDE w:val="0"/>
        <w:autoSpaceDN w:val="0"/>
        <w:adjustRightInd w:val="0"/>
        <w:rPr>
          <w:rFonts w:asciiTheme="minorHAnsi" w:hAnsiTheme="minorHAnsi" w:cs="Arial"/>
          <w:b/>
          <w:bCs/>
          <w:lang w:val="nl-NL"/>
        </w:rPr>
      </w:pPr>
      <w:r w:rsidRPr="00FA652F">
        <w:rPr>
          <w:rFonts w:asciiTheme="minorHAnsi" w:hAnsiTheme="minorHAnsi" w:cs="Arial"/>
          <w:b/>
          <w:bCs/>
          <w:lang w:val="nl-NL"/>
        </w:rPr>
        <w:t>Artikel 3</w:t>
      </w:r>
    </w:p>
    <w:p w14:paraId="69F722D4" w14:textId="35872334" w:rsidR="006C25A4" w:rsidRPr="00FA652F" w:rsidRDefault="00157289" w:rsidP="005F5E72">
      <w:pPr>
        <w:pStyle w:val="Lijstalinea"/>
        <w:widowControl/>
        <w:numPr>
          <w:ilvl w:val="0"/>
          <w:numId w:val="36"/>
        </w:numPr>
        <w:autoSpaceDE w:val="0"/>
        <w:autoSpaceDN w:val="0"/>
        <w:adjustRightInd w:val="0"/>
        <w:jc w:val="both"/>
        <w:rPr>
          <w:rFonts w:asciiTheme="minorHAnsi" w:hAnsiTheme="minorHAnsi" w:cs="Arial"/>
          <w:lang w:val="nl-NL"/>
        </w:rPr>
      </w:pPr>
      <w:r w:rsidRPr="00FA652F">
        <w:rPr>
          <w:rFonts w:asciiTheme="minorHAnsi" w:hAnsiTheme="minorHAnsi" w:cs="Arial"/>
          <w:lang w:val="nl-NL"/>
        </w:rPr>
        <w:t>Gemeente</w:t>
      </w:r>
      <w:r w:rsidR="006C25A4" w:rsidRPr="00FA652F">
        <w:rPr>
          <w:rFonts w:asciiTheme="minorHAnsi" w:hAnsiTheme="minorHAnsi" w:cs="Arial"/>
          <w:lang w:val="nl-NL"/>
        </w:rPr>
        <w:t xml:space="preserve"> sluit een </w:t>
      </w:r>
      <w:r w:rsidR="00D8506C">
        <w:rPr>
          <w:rFonts w:asciiTheme="minorHAnsi" w:hAnsiTheme="minorHAnsi" w:cs="Arial"/>
          <w:lang w:val="nl-NL"/>
        </w:rPr>
        <w:t>A</w:t>
      </w:r>
      <w:r w:rsidR="00D8506C" w:rsidRPr="00FA652F">
        <w:rPr>
          <w:rFonts w:asciiTheme="minorHAnsi" w:hAnsiTheme="minorHAnsi" w:cs="Arial"/>
          <w:lang w:val="nl-NL"/>
        </w:rPr>
        <w:t xml:space="preserve">anbieder </w:t>
      </w:r>
      <w:r w:rsidR="006C25A4" w:rsidRPr="00FA652F">
        <w:rPr>
          <w:rFonts w:asciiTheme="minorHAnsi" w:hAnsiTheme="minorHAnsi" w:cs="Arial"/>
          <w:lang w:val="nl-NL"/>
        </w:rPr>
        <w:t>uit van deelneming aan</w:t>
      </w:r>
      <w:r w:rsidR="00E92838" w:rsidRPr="00FA652F">
        <w:rPr>
          <w:rFonts w:asciiTheme="minorHAnsi" w:hAnsiTheme="minorHAnsi" w:cs="Arial"/>
          <w:lang w:val="nl-NL"/>
        </w:rPr>
        <w:t xml:space="preserve"> de </w:t>
      </w:r>
      <w:r w:rsidR="00B943DB" w:rsidRPr="00FA652F">
        <w:rPr>
          <w:rFonts w:asciiTheme="minorHAnsi" w:hAnsiTheme="minorHAnsi" w:cs="Arial"/>
          <w:lang w:val="nl-NL"/>
        </w:rPr>
        <w:t xml:space="preserve">Openhouse </w:t>
      </w:r>
      <w:r w:rsidR="00E92838" w:rsidRPr="00FA652F">
        <w:rPr>
          <w:rFonts w:asciiTheme="minorHAnsi" w:hAnsiTheme="minorHAnsi" w:cs="Arial"/>
          <w:lang w:val="nl-NL"/>
        </w:rPr>
        <w:t>Toelatingsprocedure</w:t>
      </w:r>
      <w:r w:rsidR="00B943DB">
        <w:rPr>
          <w:rFonts w:asciiTheme="minorHAnsi" w:hAnsiTheme="minorHAnsi" w:cs="Arial"/>
          <w:lang w:val="nl-NL"/>
        </w:rPr>
        <w:t xml:space="preserve"> </w:t>
      </w:r>
      <w:r w:rsidR="006C25A4" w:rsidRPr="00FA652F">
        <w:rPr>
          <w:rFonts w:asciiTheme="minorHAnsi" w:hAnsiTheme="minorHAnsi" w:cs="Arial"/>
          <w:lang w:val="nl-NL"/>
        </w:rPr>
        <w:t>op de volgende gronden:</w:t>
      </w:r>
    </w:p>
    <w:p w14:paraId="49000C90" w14:textId="77777777" w:rsidR="00533B63" w:rsidRPr="00FA652F" w:rsidRDefault="006C25A4" w:rsidP="00D75CDF">
      <w:pPr>
        <w:pStyle w:val="Lijstalinea"/>
        <w:widowControl/>
        <w:numPr>
          <w:ilvl w:val="0"/>
          <w:numId w:val="30"/>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lastRenderedPageBreak/>
        <w:t xml:space="preserve">de </w:t>
      </w:r>
      <w:r w:rsidR="00157289" w:rsidRPr="00FA652F">
        <w:rPr>
          <w:rFonts w:asciiTheme="minorHAnsi" w:hAnsiTheme="minorHAnsi" w:cs="Arial"/>
          <w:lang w:val="nl-NL"/>
        </w:rPr>
        <w:t>A</w:t>
      </w:r>
      <w:r w:rsidR="008B6C8E" w:rsidRPr="00FA652F">
        <w:rPr>
          <w:rFonts w:asciiTheme="minorHAnsi" w:hAnsiTheme="minorHAnsi" w:cs="Arial"/>
          <w:lang w:val="nl-NL"/>
        </w:rPr>
        <w:t>anbieder</w:t>
      </w:r>
      <w:r w:rsidRPr="00FA652F">
        <w:rPr>
          <w:rFonts w:asciiTheme="minorHAnsi" w:hAnsiTheme="minorHAnsi" w:cs="Arial"/>
          <w:lang w:val="nl-NL"/>
        </w:rPr>
        <w:t xml:space="preserve"> verkeert in staat van faillissement of liquidatie, diens</w:t>
      </w:r>
      <w:r w:rsidR="00533B63" w:rsidRPr="00FA652F">
        <w:rPr>
          <w:rFonts w:asciiTheme="minorHAnsi" w:hAnsiTheme="minorHAnsi" w:cs="Arial"/>
          <w:lang w:val="nl-NL"/>
        </w:rPr>
        <w:t xml:space="preserve"> </w:t>
      </w:r>
      <w:r w:rsidRPr="00FA652F">
        <w:rPr>
          <w:rFonts w:asciiTheme="minorHAnsi" w:hAnsiTheme="minorHAnsi" w:cs="Arial"/>
          <w:lang w:val="nl-NL"/>
        </w:rPr>
        <w:t>werkzaamheden zijn gestaakt, jegens hem geldt een surseance van betaling of een</w:t>
      </w:r>
      <w:r w:rsidR="00533B63" w:rsidRPr="00FA652F">
        <w:rPr>
          <w:rFonts w:asciiTheme="minorHAnsi" w:hAnsiTheme="minorHAnsi" w:cs="Arial"/>
          <w:lang w:val="nl-NL"/>
        </w:rPr>
        <w:t xml:space="preserve"> </w:t>
      </w:r>
      <w:r w:rsidRPr="00FA652F">
        <w:rPr>
          <w:rFonts w:asciiTheme="minorHAnsi" w:hAnsiTheme="minorHAnsi" w:cs="Arial"/>
          <w:lang w:val="nl-NL"/>
        </w:rPr>
        <w:t xml:space="preserve">(faillissements-)akkoord, of </w:t>
      </w:r>
      <w:r w:rsidR="008B6C8E" w:rsidRPr="00FA652F">
        <w:rPr>
          <w:rFonts w:asciiTheme="minorHAnsi" w:hAnsiTheme="minorHAnsi" w:cs="Arial"/>
          <w:lang w:val="nl-NL"/>
        </w:rPr>
        <w:t xml:space="preserve">hij </w:t>
      </w:r>
      <w:r w:rsidRPr="00FA652F">
        <w:rPr>
          <w:rFonts w:asciiTheme="minorHAnsi" w:hAnsiTheme="minorHAnsi" w:cs="Arial"/>
          <w:lang w:val="nl-NL"/>
        </w:rPr>
        <w:t xml:space="preserve">verkeert in een </w:t>
      </w:r>
      <w:r w:rsidR="00533B63" w:rsidRPr="00FA652F">
        <w:rPr>
          <w:rFonts w:asciiTheme="minorHAnsi" w:hAnsiTheme="minorHAnsi" w:cs="Arial"/>
          <w:lang w:val="nl-NL"/>
        </w:rPr>
        <w:t xml:space="preserve">andere </w:t>
      </w:r>
      <w:r w:rsidRPr="00FA652F">
        <w:rPr>
          <w:rFonts w:asciiTheme="minorHAnsi" w:hAnsiTheme="minorHAnsi" w:cs="Arial"/>
          <w:lang w:val="nl-NL"/>
        </w:rPr>
        <w:t>vergelijkbare</w:t>
      </w:r>
      <w:r w:rsidR="00533B63" w:rsidRPr="00FA652F">
        <w:rPr>
          <w:rFonts w:asciiTheme="minorHAnsi" w:hAnsiTheme="minorHAnsi" w:cs="Arial"/>
          <w:lang w:val="nl-NL"/>
        </w:rPr>
        <w:t xml:space="preserve"> </w:t>
      </w:r>
      <w:r w:rsidRPr="00FA652F">
        <w:rPr>
          <w:rFonts w:asciiTheme="minorHAnsi" w:hAnsiTheme="minorHAnsi" w:cs="Arial"/>
          <w:lang w:val="nl-NL"/>
        </w:rPr>
        <w:t>toestand ingevolge een soortgelijke procedure uit hoofde van op hem van toepassing zijnde</w:t>
      </w:r>
      <w:r w:rsidR="00533B63" w:rsidRPr="00FA652F">
        <w:rPr>
          <w:rFonts w:asciiTheme="minorHAnsi" w:hAnsiTheme="minorHAnsi" w:cs="Arial"/>
          <w:lang w:val="nl-NL"/>
        </w:rPr>
        <w:t xml:space="preserve"> </w:t>
      </w:r>
      <w:r w:rsidRPr="00FA652F">
        <w:rPr>
          <w:rFonts w:asciiTheme="minorHAnsi" w:hAnsiTheme="minorHAnsi" w:cs="Arial"/>
          <w:lang w:val="nl-NL"/>
        </w:rPr>
        <w:t>wet- en regelgeving</w:t>
      </w:r>
      <w:r w:rsidR="00533B63" w:rsidRPr="00FA652F">
        <w:rPr>
          <w:rFonts w:asciiTheme="minorHAnsi" w:hAnsiTheme="minorHAnsi" w:cs="Arial"/>
          <w:lang w:val="nl-NL"/>
        </w:rPr>
        <w:t xml:space="preserve">; </w:t>
      </w:r>
    </w:p>
    <w:p w14:paraId="21EEB938" w14:textId="258EA350" w:rsidR="006C25A4" w:rsidRPr="00FA652F" w:rsidRDefault="00157289" w:rsidP="00D75CDF">
      <w:pPr>
        <w:pStyle w:val="Lijstalinea"/>
        <w:widowControl/>
        <w:numPr>
          <w:ilvl w:val="0"/>
          <w:numId w:val="30"/>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Gemeente</w:t>
      </w:r>
      <w:r w:rsidR="006C25A4" w:rsidRPr="00FA652F">
        <w:rPr>
          <w:rFonts w:asciiTheme="minorHAnsi" w:hAnsiTheme="minorHAnsi" w:cs="Arial"/>
          <w:lang w:val="nl-NL"/>
        </w:rPr>
        <w:t xml:space="preserve"> kan aannemelijk maken dat de </w:t>
      </w:r>
      <w:r w:rsidRPr="00FA652F">
        <w:rPr>
          <w:rFonts w:asciiTheme="minorHAnsi" w:hAnsiTheme="minorHAnsi" w:cs="Arial"/>
          <w:lang w:val="nl-NL"/>
        </w:rPr>
        <w:t>A</w:t>
      </w:r>
      <w:r w:rsidR="008B6C8E" w:rsidRPr="00FA652F">
        <w:rPr>
          <w:rFonts w:asciiTheme="minorHAnsi" w:hAnsiTheme="minorHAnsi" w:cs="Arial"/>
          <w:lang w:val="nl-NL"/>
        </w:rPr>
        <w:t>anbieder</w:t>
      </w:r>
      <w:r w:rsidR="007D5ADB">
        <w:rPr>
          <w:rFonts w:asciiTheme="minorHAnsi" w:hAnsiTheme="minorHAnsi" w:cs="Arial"/>
          <w:lang w:val="nl-NL"/>
        </w:rPr>
        <w:t xml:space="preserve"> of diens </w:t>
      </w:r>
      <w:r w:rsidR="0091714F">
        <w:rPr>
          <w:rFonts w:asciiTheme="minorHAnsi" w:hAnsiTheme="minorHAnsi" w:cs="Arial"/>
          <w:lang w:val="nl-NL"/>
        </w:rPr>
        <w:t xml:space="preserve">rechtsgeldige </w:t>
      </w:r>
      <w:r w:rsidR="007D5ADB">
        <w:rPr>
          <w:rFonts w:asciiTheme="minorHAnsi" w:hAnsiTheme="minorHAnsi" w:cs="Arial"/>
          <w:lang w:val="nl-NL"/>
        </w:rPr>
        <w:t>vertegenwoordiger</w:t>
      </w:r>
      <w:r w:rsidR="006C25A4" w:rsidRPr="00FA652F">
        <w:rPr>
          <w:rFonts w:asciiTheme="minorHAnsi" w:hAnsiTheme="minorHAnsi" w:cs="Arial"/>
          <w:lang w:val="nl-NL"/>
        </w:rPr>
        <w:t xml:space="preserve"> in de</w:t>
      </w:r>
      <w:r w:rsidR="00533B63" w:rsidRPr="00FA652F">
        <w:rPr>
          <w:rFonts w:asciiTheme="minorHAnsi" w:hAnsiTheme="minorHAnsi" w:cs="Arial"/>
          <w:lang w:val="nl-NL"/>
        </w:rPr>
        <w:t xml:space="preserve"> </w:t>
      </w:r>
      <w:r w:rsidR="006C25A4" w:rsidRPr="00FA652F">
        <w:rPr>
          <w:rFonts w:asciiTheme="minorHAnsi" w:hAnsiTheme="minorHAnsi" w:cs="Arial"/>
          <w:lang w:val="nl-NL"/>
        </w:rPr>
        <w:t>uitoefening van zijn beroep een ernstige fout heeft begaan, waardoor zijn integriteit in twijfel</w:t>
      </w:r>
      <w:r w:rsidR="00533B63" w:rsidRPr="00FA652F">
        <w:rPr>
          <w:rFonts w:asciiTheme="minorHAnsi" w:hAnsiTheme="minorHAnsi" w:cs="Arial"/>
          <w:lang w:val="nl-NL"/>
        </w:rPr>
        <w:t xml:space="preserve"> </w:t>
      </w:r>
      <w:r w:rsidR="006C25A4" w:rsidRPr="00FA652F">
        <w:rPr>
          <w:rFonts w:asciiTheme="minorHAnsi" w:hAnsiTheme="minorHAnsi" w:cs="Arial"/>
          <w:lang w:val="nl-NL"/>
        </w:rPr>
        <w:t>kan worden getrokken;</w:t>
      </w:r>
    </w:p>
    <w:p w14:paraId="5E446911" w14:textId="7CA6E345" w:rsidR="008F744D" w:rsidRPr="00FA652F" w:rsidRDefault="006C25A4" w:rsidP="00D75CDF">
      <w:pPr>
        <w:pStyle w:val="Lijstalinea"/>
        <w:widowControl/>
        <w:numPr>
          <w:ilvl w:val="0"/>
          <w:numId w:val="30"/>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 xml:space="preserve">de </w:t>
      </w:r>
      <w:r w:rsidR="00157289" w:rsidRPr="00FA652F">
        <w:rPr>
          <w:rFonts w:asciiTheme="minorHAnsi" w:hAnsiTheme="minorHAnsi" w:cs="Arial"/>
          <w:lang w:val="nl-NL"/>
        </w:rPr>
        <w:t>A</w:t>
      </w:r>
      <w:r w:rsidR="008B6C8E" w:rsidRPr="00FA652F">
        <w:rPr>
          <w:rFonts w:asciiTheme="minorHAnsi" w:hAnsiTheme="minorHAnsi" w:cs="Arial"/>
          <w:lang w:val="nl-NL"/>
        </w:rPr>
        <w:t>anbieder</w:t>
      </w:r>
      <w:r w:rsidRPr="00FA652F">
        <w:rPr>
          <w:rFonts w:asciiTheme="minorHAnsi" w:hAnsiTheme="minorHAnsi" w:cs="Arial"/>
          <w:lang w:val="nl-NL"/>
        </w:rPr>
        <w:t xml:space="preserve">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w:t>
      </w:r>
      <w:r w:rsidR="00533B63" w:rsidRPr="00FA652F">
        <w:rPr>
          <w:rFonts w:asciiTheme="minorHAnsi" w:hAnsiTheme="minorHAnsi" w:cs="Arial"/>
          <w:lang w:val="nl-NL"/>
        </w:rPr>
        <w:t xml:space="preserve"> </w:t>
      </w:r>
      <w:r w:rsidR="00FE40BB">
        <w:rPr>
          <w:rFonts w:asciiTheme="minorHAnsi" w:hAnsiTheme="minorHAnsi" w:cs="Arial"/>
          <w:lang w:val="nl-NL"/>
        </w:rPr>
        <w:t xml:space="preserve">tijdig </w:t>
      </w:r>
      <w:r w:rsidRPr="00FA652F">
        <w:rPr>
          <w:rFonts w:asciiTheme="minorHAnsi" w:hAnsiTheme="minorHAnsi" w:cs="Arial"/>
          <w:lang w:val="nl-NL"/>
        </w:rPr>
        <w:t>over te leggen;</w:t>
      </w:r>
    </w:p>
    <w:p w14:paraId="017F9536" w14:textId="77777777" w:rsidR="008B6C8E" w:rsidRPr="00FA652F" w:rsidRDefault="006C25A4" w:rsidP="00D75CDF">
      <w:pPr>
        <w:pStyle w:val="Lijstalinea"/>
        <w:widowControl/>
        <w:numPr>
          <w:ilvl w:val="0"/>
          <w:numId w:val="30"/>
        </w:numPr>
        <w:autoSpaceDE w:val="0"/>
        <w:autoSpaceDN w:val="0"/>
        <w:adjustRightInd w:val="0"/>
        <w:ind w:left="709" w:hanging="283"/>
        <w:jc w:val="both"/>
        <w:rPr>
          <w:rFonts w:asciiTheme="minorHAnsi" w:hAnsiTheme="minorHAnsi" w:cs="Arial"/>
          <w:lang w:val="nl-NL"/>
        </w:rPr>
      </w:pPr>
      <w:r w:rsidRPr="00FA652F">
        <w:rPr>
          <w:rFonts w:asciiTheme="minorHAnsi" w:hAnsiTheme="minorHAnsi" w:cs="Arial"/>
          <w:lang w:val="nl-NL"/>
        </w:rPr>
        <w:t xml:space="preserve">de </w:t>
      </w:r>
      <w:r w:rsidR="00157289" w:rsidRPr="00FA652F">
        <w:rPr>
          <w:rFonts w:asciiTheme="minorHAnsi" w:hAnsiTheme="minorHAnsi" w:cs="Arial"/>
          <w:lang w:val="nl-NL"/>
        </w:rPr>
        <w:t>A</w:t>
      </w:r>
      <w:r w:rsidR="008B6C8E" w:rsidRPr="00FA652F">
        <w:rPr>
          <w:rFonts w:asciiTheme="minorHAnsi" w:hAnsiTheme="minorHAnsi" w:cs="Arial"/>
          <w:lang w:val="nl-NL"/>
        </w:rPr>
        <w:t>anbieder</w:t>
      </w:r>
      <w:r w:rsidRPr="00FA652F">
        <w:rPr>
          <w:rFonts w:asciiTheme="minorHAnsi" w:hAnsiTheme="minorHAnsi" w:cs="Arial"/>
          <w:lang w:val="nl-NL"/>
        </w:rPr>
        <w:t xml:space="preserve"> heeft niet voldaan aan verplichtingen op grond van op hem van toepassing zijnde wettelijke bepalingen met betrekking tot betaling van sociale zekerheidspremies of belastingen.</w:t>
      </w:r>
    </w:p>
    <w:p w14:paraId="168BD88A" w14:textId="5E15E819" w:rsidR="006C25A4" w:rsidRPr="00D8506C" w:rsidRDefault="00157289" w:rsidP="00D8506C">
      <w:pPr>
        <w:pStyle w:val="Lijstalinea"/>
        <w:widowControl/>
        <w:numPr>
          <w:ilvl w:val="0"/>
          <w:numId w:val="36"/>
        </w:numPr>
        <w:autoSpaceDE w:val="0"/>
        <w:autoSpaceDN w:val="0"/>
        <w:adjustRightInd w:val="0"/>
        <w:jc w:val="both"/>
        <w:rPr>
          <w:rFonts w:asciiTheme="minorHAnsi" w:hAnsiTheme="minorHAnsi"/>
          <w:lang w:val="nl-NL"/>
        </w:rPr>
      </w:pPr>
      <w:r w:rsidRPr="00D8506C">
        <w:rPr>
          <w:rFonts w:asciiTheme="minorHAnsi" w:hAnsiTheme="minorHAnsi" w:cs="Arial"/>
          <w:lang w:val="nl-NL"/>
        </w:rPr>
        <w:t xml:space="preserve">Gemeente </w:t>
      </w:r>
      <w:r w:rsidR="006C25A4" w:rsidRPr="00D8506C">
        <w:rPr>
          <w:rFonts w:asciiTheme="minorHAnsi" w:hAnsiTheme="minorHAnsi" w:cs="Arial"/>
          <w:lang w:val="nl-NL"/>
        </w:rPr>
        <w:t>betrekt bij de toepassing van</w:t>
      </w:r>
      <w:r w:rsidR="008B6C8E" w:rsidRPr="00D8506C">
        <w:rPr>
          <w:rFonts w:asciiTheme="minorHAnsi" w:hAnsiTheme="minorHAnsi" w:cs="Arial"/>
          <w:lang w:val="nl-NL"/>
        </w:rPr>
        <w:t xml:space="preserve"> </w:t>
      </w:r>
      <w:r w:rsidR="006C25A4" w:rsidRPr="00D8506C">
        <w:rPr>
          <w:rFonts w:asciiTheme="minorHAnsi" w:hAnsiTheme="minorHAnsi" w:cs="Arial"/>
          <w:lang w:val="nl-NL"/>
        </w:rPr>
        <w:t>het eerste lid, onderdeel b, uitsluitend ernstige fouten</w:t>
      </w:r>
      <w:r w:rsidR="006C25A4" w:rsidRPr="00D8506C">
        <w:rPr>
          <w:rFonts w:asciiTheme="minorHAnsi" w:hAnsiTheme="minorHAnsi" w:cs="Arial"/>
          <w:bCs/>
          <w:lang w:val="nl-NL"/>
        </w:rPr>
        <w:t xml:space="preserve"> </w:t>
      </w:r>
      <w:r w:rsidR="00D75CDF" w:rsidRPr="00D8506C">
        <w:rPr>
          <w:rFonts w:asciiTheme="minorHAnsi" w:hAnsiTheme="minorHAnsi" w:cs="Arial"/>
          <w:bCs/>
          <w:lang w:val="nl-NL"/>
        </w:rPr>
        <w:t xml:space="preserve">                    </w:t>
      </w:r>
      <w:r w:rsidR="006C25A4" w:rsidRPr="00D8506C">
        <w:rPr>
          <w:rFonts w:asciiTheme="minorHAnsi" w:hAnsiTheme="minorHAnsi" w:cs="Arial"/>
          <w:bCs/>
          <w:lang w:val="nl-NL"/>
        </w:rPr>
        <w:t>die</w:t>
      </w:r>
      <w:r w:rsidR="006C25A4" w:rsidRPr="00D8506C">
        <w:rPr>
          <w:rFonts w:asciiTheme="minorHAnsi" w:hAnsiTheme="minorHAnsi" w:cs="Arial"/>
          <w:lang w:val="nl-NL"/>
        </w:rPr>
        <w:t xml:space="preserve"> zich in de drie jaar voorafgaand aan</w:t>
      </w:r>
      <w:r w:rsidR="008B6C8E" w:rsidRPr="00D8506C">
        <w:rPr>
          <w:rFonts w:asciiTheme="minorHAnsi" w:hAnsiTheme="minorHAnsi" w:cs="Arial"/>
          <w:lang w:val="nl-NL"/>
        </w:rPr>
        <w:t xml:space="preserve"> </w:t>
      </w:r>
      <w:r w:rsidR="006C25A4" w:rsidRPr="00D8506C">
        <w:rPr>
          <w:rFonts w:asciiTheme="minorHAnsi" w:hAnsiTheme="minorHAnsi"/>
          <w:lang w:val="nl-NL"/>
        </w:rPr>
        <w:t>het tijdstip van indienen van het verzoek tot deelneming of de inschrijving hebben voorgedaan</w:t>
      </w:r>
      <w:r w:rsidR="00E63837">
        <w:rPr>
          <w:rFonts w:asciiTheme="minorHAnsi" w:hAnsiTheme="minorHAnsi"/>
          <w:lang w:val="nl-NL"/>
        </w:rPr>
        <w:t>.</w:t>
      </w:r>
    </w:p>
    <w:p w14:paraId="0DFEE826" w14:textId="77777777" w:rsidR="006C25A4" w:rsidRPr="00FA652F" w:rsidRDefault="006C25A4" w:rsidP="00D75CDF">
      <w:pPr>
        <w:widowControl/>
        <w:autoSpaceDE w:val="0"/>
        <w:autoSpaceDN w:val="0"/>
        <w:adjustRightInd w:val="0"/>
        <w:jc w:val="both"/>
        <w:rPr>
          <w:rFonts w:asciiTheme="minorHAnsi" w:hAnsiTheme="minorHAnsi" w:cs="Arial"/>
          <w:b/>
          <w:bCs/>
          <w:lang w:val="nl-NL"/>
        </w:rPr>
      </w:pPr>
    </w:p>
    <w:p w14:paraId="071CB9C3" w14:textId="77777777" w:rsidR="006C25A4" w:rsidRPr="00FA652F" w:rsidRDefault="006C25A4" w:rsidP="00D75CDF">
      <w:pPr>
        <w:widowControl/>
        <w:autoSpaceDE w:val="0"/>
        <w:autoSpaceDN w:val="0"/>
        <w:adjustRightInd w:val="0"/>
        <w:jc w:val="both"/>
        <w:rPr>
          <w:rFonts w:asciiTheme="minorHAnsi" w:hAnsiTheme="minorHAnsi" w:cs="Arial"/>
          <w:b/>
          <w:bCs/>
          <w:lang w:val="nl-NL"/>
        </w:rPr>
      </w:pPr>
      <w:r w:rsidRPr="00FA652F">
        <w:rPr>
          <w:rFonts w:asciiTheme="minorHAnsi" w:hAnsiTheme="minorHAnsi" w:cs="Arial"/>
          <w:b/>
          <w:bCs/>
          <w:lang w:val="nl-NL"/>
        </w:rPr>
        <w:t>Artikel 4</w:t>
      </w:r>
    </w:p>
    <w:p w14:paraId="740F0F4B" w14:textId="2AFD3F35" w:rsidR="006C25A4" w:rsidRPr="00FA652F" w:rsidRDefault="006C25A4" w:rsidP="00D75CDF">
      <w:pPr>
        <w:widowControl/>
        <w:autoSpaceDE w:val="0"/>
        <w:autoSpaceDN w:val="0"/>
        <w:adjustRightInd w:val="0"/>
        <w:jc w:val="both"/>
        <w:rPr>
          <w:rFonts w:asciiTheme="minorHAnsi" w:hAnsiTheme="minorHAnsi" w:cs="Arial"/>
          <w:lang w:val="nl-NL"/>
        </w:rPr>
      </w:pPr>
      <w:r w:rsidRPr="00FA652F">
        <w:rPr>
          <w:rFonts w:asciiTheme="minorHAnsi" w:hAnsiTheme="minorHAnsi" w:cs="Arial"/>
          <w:lang w:val="nl-NL"/>
        </w:rPr>
        <w:t>De</w:t>
      </w:r>
      <w:r w:rsidR="00157289" w:rsidRPr="00FA652F">
        <w:rPr>
          <w:rFonts w:asciiTheme="minorHAnsi" w:hAnsiTheme="minorHAnsi" w:cs="Arial"/>
          <w:lang w:val="nl-NL"/>
        </w:rPr>
        <w:t xml:space="preserve"> Gemeente</w:t>
      </w:r>
      <w:r w:rsidRPr="00FA652F">
        <w:rPr>
          <w:rFonts w:asciiTheme="minorHAnsi" w:hAnsiTheme="minorHAnsi" w:cs="Arial"/>
          <w:lang w:val="nl-NL"/>
        </w:rPr>
        <w:t xml:space="preserve"> kan afzien van toepassing van </w:t>
      </w:r>
      <w:r w:rsidR="008B6C8E" w:rsidRPr="00FA652F">
        <w:rPr>
          <w:rFonts w:asciiTheme="minorHAnsi" w:hAnsiTheme="minorHAnsi" w:cs="Arial"/>
          <w:lang w:val="nl-NL"/>
        </w:rPr>
        <w:t>voorgaande artikelen</w:t>
      </w:r>
      <w:r w:rsidR="00E63837">
        <w:rPr>
          <w:rFonts w:asciiTheme="minorHAnsi" w:hAnsiTheme="minorHAnsi" w:cs="Arial"/>
          <w:lang w:val="nl-NL"/>
        </w:rPr>
        <w:t>:</w:t>
      </w:r>
    </w:p>
    <w:p w14:paraId="00CAA134" w14:textId="4D3CE7AC" w:rsidR="006C25A4" w:rsidRPr="00E63837" w:rsidRDefault="006C25A4" w:rsidP="00E63837">
      <w:pPr>
        <w:pStyle w:val="Lijstalinea"/>
        <w:widowControl/>
        <w:numPr>
          <w:ilvl w:val="0"/>
          <w:numId w:val="39"/>
        </w:numPr>
        <w:autoSpaceDE w:val="0"/>
        <w:autoSpaceDN w:val="0"/>
        <w:adjustRightInd w:val="0"/>
        <w:jc w:val="both"/>
        <w:rPr>
          <w:rFonts w:asciiTheme="minorHAnsi" w:hAnsiTheme="minorHAnsi" w:cs="Arial"/>
          <w:lang w:val="nl-NL"/>
        </w:rPr>
      </w:pPr>
      <w:r w:rsidRPr="00E63837">
        <w:rPr>
          <w:rFonts w:asciiTheme="minorHAnsi" w:hAnsiTheme="minorHAnsi" w:cs="Arial"/>
          <w:lang w:val="nl-NL"/>
        </w:rPr>
        <w:t>om dwingende redenen van algemeen belang;</w:t>
      </w:r>
    </w:p>
    <w:p w14:paraId="5EBF0511" w14:textId="5B4E6490" w:rsidR="006C25A4" w:rsidRPr="00E63837" w:rsidRDefault="006C25A4" w:rsidP="00E63837">
      <w:pPr>
        <w:pStyle w:val="Lijstalinea"/>
        <w:widowControl/>
        <w:numPr>
          <w:ilvl w:val="0"/>
          <w:numId w:val="39"/>
        </w:numPr>
        <w:autoSpaceDE w:val="0"/>
        <w:autoSpaceDN w:val="0"/>
        <w:adjustRightInd w:val="0"/>
        <w:jc w:val="both"/>
        <w:rPr>
          <w:rFonts w:asciiTheme="minorHAnsi" w:hAnsiTheme="minorHAnsi" w:cs="Arial"/>
          <w:lang w:val="nl-NL"/>
        </w:rPr>
      </w:pPr>
      <w:r w:rsidRPr="00E63837">
        <w:rPr>
          <w:rFonts w:asciiTheme="minorHAnsi" w:hAnsiTheme="minorHAnsi" w:cs="Arial"/>
          <w:lang w:val="nl-NL"/>
        </w:rPr>
        <w:t xml:space="preserve">indien naar het oordeel van de </w:t>
      </w:r>
      <w:r w:rsidR="00FE7090">
        <w:rPr>
          <w:rFonts w:asciiTheme="minorHAnsi" w:hAnsiTheme="minorHAnsi" w:cs="Arial"/>
          <w:lang w:val="nl-NL"/>
        </w:rPr>
        <w:t>Gemeente</w:t>
      </w:r>
      <w:r w:rsidRPr="00E63837">
        <w:rPr>
          <w:rFonts w:asciiTheme="minorHAnsi" w:hAnsiTheme="minorHAnsi" w:cs="Arial"/>
          <w:lang w:val="nl-NL"/>
        </w:rPr>
        <w:t xml:space="preserve"> uitsluiting niet proportioneel is met het</w:t>
      </w:r>
      <w:r w:rsidR="00D8506C" w:rsidRPr="00E63837">
        <w:rPr>
          <w:rFonts w:asciiTheme="minorHAnsi" w:hAnsiTheme="minorHAnsi" w:cs="Arial"/>
          <w:lang w:val="nl-NL"/>
        </w:rPr>
        <w:t xml:space="preserve"> </w:t>
      </w:r>
      <w:r w:rsidRPr="00E63837">
        <w:rPr>
          <w:rFonts w:asciiTheme="minorHAnsi" w:hAnsiTheme="minorHAnsi" w:cs="Arial"/>
          <w:lang w:val="nl-NL"/>
        </w:rPr>
        <w:t>oog op de tijd die is verstreken sinds de veroordeling en gelet op het voorwerp van de</w:t>
      </w:r>
      <w:r w:rsidR="00D8506C" w:rsidRPr="00E63837">
        <w:rPr>
          <w:rFonts w:asciiTheme="minorHAnsi" w:hAnsiTheme="minorHAnsi" w:cs="Arial"/>
          <w:lang w:val="nl-NL"/>
        </w:rPr>
        <w:t xml:space="preserve"> </w:t>
      </w:r>
      <w:r w:rsidRPr="00E63837">
        <w:rPr>
          <w:rFonts w:asciiTheme="minorHAnsi" w:hAnsiTheme="minorHAnsi" w:cs="Arial"/>
          <w:lang w:val="nl-NL"/>
        </w:rPr>
        <w:t>opdracht.</w:t>
      </w:r>
    </w:p>
    <w:p w14:paraId="6132422D" w14:textId="77777777" w:rsidR="006C25A4" w:rsidRPr="00FA652F" w:rsidRDefault="006C25A4" w:rsidP="00D75CDF">
      <w:pPr>
        <w:widowControl/>
        <w:autoSpaceDE w:val="0"/>
        <w:autoSpaceDN w:val="0"/>
        <w:adjustRightInd w:val="0"/>
        <w:jc w:val="both"/>
        <w:rPr>
          <w:rFonts w:asciiTheme="minorHAnsi" w:hAnsiTheme="minorHAnsi" w:cs="Arial"/>
          <w:b/>
          <w:bCs/>
          <w:lang w:val="nl-NL"/>
        </w:rPr>
      </w:pPr>
    </w:p>
    <w:p w14:paraId="6021B2DB" w14:textId="77777777" w:rsidR="006C25A4" w:rsidRPr="00FA652F" w:rsidRDefault="006C25A4" w:rsidP="00D75CDF">
      <w:pPr>
        <w:widowControl/>
        <w:autoSpaceDE w:val="0"/>
        <w:autoSpaceDN w:val="0"/>
        <w:adjustRightInd w:val="0"/>
        <w:jc w:val="both"/>
        <w:rPr>
          <w:rFonts w:asciiTheme="minorHAnsi" w:hAnsiTheme="minorHAnsi" w:cs="Arial"/>
          <w:b/>
          <w:bCs/>
          <w:lang w:val="nl-NL"/>
        </w:rPr>
      </w:pPr>
      <w:r w:rsidRPr="00FA652F">
        <w:rPr>
          <w:rFonts w:asciiTheme="minorHAnsi" w:hAnsiTheme="minorHAnsi" w:cs="Arial"/>
          <w:b/>
          <w:bCs/>
          <w:lang w:val="nl-NL"/>
        </w:rPr>
        <w:t>Artikel 5</w:t>
      </w:r>
    </w:p>
    <w:p w14:paraId="55BECDAE" w14:textId="31EE6239" w:rsidR="00F560BE" w:rsidRPr="006F1AC8" w:rsidRDefault="00157289" w:rsidP="006F1AC8">
      <w:pPr>
        <w:pStyle w:val="Lijstalinea"/>
        <w:numPr>
          <w:ilvl w:val="0"/>
          <w:numId w:val="44"/>
        </w:numPr>
        <w:ind w:left="360"/>
        <w:rPr>
          <w:lang w:val="nl-NL"/>
        </w:rPr>
      </w:pPr>
      <w:r w:rsidRPr="006F1AC8">
        <w:rPr>
          <w:lang w:val="nl-NL"/>
        </w:rPr>
        <w:t>Gemeente</w:t>
      </w:r>
      <w:r w:rsidR="006C25A4" w:rsidRPr="006F1AC8">
        <w:rPr>
          <w:lang w:val="nl-NL"/>
        </w:rPr>
        <w:t xml:space="preserve"> kan </w:t>
      </w:r>
      <w:r w:rsidR="00F560BE" w:rsidRPr="006F1AC8">
        <w:rPr>
          <w:lang w:val="nl-NL"/>
        </w:rPr>
        <w:t xml:space="preserve">Aanbieder </w:t>
      </w:r>
      <w:r w:rsidR="006C25A4" w:rsidRPr="006F1AC8">
        <w:rPr>
          <w:lang w:val="nl-NL"/>
        </w:rPr>
        <w:t xml:space="preserve">tijdens de </w:t>
      </w:r>
      <w:r w:rsidR="00FE7090" w:rsidRPr="006F1AC8">
        <w:rPr>
          <w:lang w:val="nl-NL"/>
        </w:rPr>
        <w:t xml:space="preserve">Toelatingsprocedure </w:t>
      </w:r>
      <w:r w:rsidR="00041CAD" w:rsidRPr="006F1AC8">
        <w:rPr>
          <w:lang w:val="nl-NL"/>
        </w:rPr>
        <w:t xml:space="preserve">Openhouse </w:t>
      </w:r>
      <w:r w:rsidR="006C25A4" w:rsidRPr="006F1AC8">
        <w:rPr>
          <w:lang w:val="nl-NL"/>
        </w:rPr>
        <w:t>te allen tijde</w:t>
      </w:r>
      <w:r w:rsidR="008B6C8E" w:rsidRPr="006F1AC8">
        <w:rPr>
          <w:lang w:val="nl-NL"/>
        </w:rPr>
        <w:t xml:space="preserve"> </w:t>
      </w:r>
      <w:r w:rsidR="006C25A4" w:rsidRPr="006F1AC8">
        <w:rPr>
          <w:lang w:val="nl-NL"/>
        </w:rPr>
        <w:t>verzoeken geheel of gedeeltelijk de vereiste actuele bewijsstukken met betrekking tot de gegevens</w:t>
      </w:r>
      <w:r w:rsidR="008B6C8E" w:rsidRPr="006F1AC8">
        <w:rPr>
          <w:lang w:val="nl-NL"/>
        </w:rPr>
        <w:t xml:space="preserve"> </w:t>
      </w:r>
      <w:r w:rsidR="006C25A4" w:rsidRPr="006F1AC8">
        <w:rPr>
          <w:lang w:val="nl-NL"/>
        </w:rPr>
        <w:t xml:space="preserve">en inlichtingen die in de eigen verklaring zijn verstrekt </w:t>
      </w:r>
      <w:r w:rsidR="00D1326B">
        <w:rPr>
          <w:lang w:val="nl-NL"/>
        </w:rPr>
        <w:t xml:space="preserve">alsnog </w:t>
      </w:r>
      <w:r w:rsidR="006C25A4" w:rsidRPr="006F1AC8">
        <w:rPr>
          <w:lang w:val="nl-NL"/>
        </w:rPr>
        <w:t>in te dienen</w:t>
      </w:r>
      <w:r w:rsidR="00D1326B">
        <w:rPr>
          <w:lang w:val="nl-NL"/>
        </w:rPr>
        <w:t xml:space="preserve"> alvorens tot toelating van de Procesovereenkomst over te gaan.</w:t>
      </w:r>
    </w:p>
    <w:p w14:paraId="44CA1A95" w14:textId="23976D70" w:rsidR="006F1AC8" w:rsidRPr="006F1AC8" w:rsidRDefault="006C25A4" w:rsidP="006F1AC8">
      <w:pPr>
        <w:pStyle w:val="Lijstalinea"/>
        <w:numPr>
          <w:ilvl w:val="0"/>
          <w:numId w:val="44"/>
        </w:numPr>
        <w:ind w:left="360"/>
        <w:rPr>
          <w:lang w:val="nl-NL"/>
        </w:rPr>
      </w:pPr>
      <w:r w:rsidRPr="006F1AC8">
        <w:rPr>
          <w:lang w:val="nl-NL"/>
        </w:rPr>
        <w:t xml:space="preserve">Bij de toepassing van het eerste lid kan </w:t>
      </w:r>
      <w:r w:rsidR="00157289" w:rsidRPr="006F1AC8">
        <w:rPr>
          <w:lang w:val="nl-NL"/>
        </w:rPr>
        <w:t>Gemeente</w:t>
      </w:r>
      <w:r w:rsidRPr="006F1AC8">
        <w:rPr>
          <w:lang w:val="nl-NL"/>
        </w:rPr>
        <w:t xml:space="preserve"> een </w:t>
      </w:r>
      <w:r w:rsidR="00F560BE" w:rsidRPr="006F1AC8">
        <w:rPr>
          <w:lang w:val="nl-NL"/>
        </w:rPr>
        <w:t xml:space="preserve">Aanbieder </w:t>
      </w:r>
      <w:r w:rsidRPr="006F1AC8">
        <w:rPr>
          <w:lang w:val="nl-NL"/>
        </w:rPr>
        <w:t xml:space="preserve">verzoeken de in het eerste lid bedoelde bewijsstukken </w:t>
      </w:r>
      <w:r w:rsidR="00D1326B">
        <w:rPr>
          <w:lang w:val="nl-NL"/>
        </w:rPr>
        <w:t xml:space="preserve">nader </w:t>
      </w:r>
      <w:r w:rsidRPr="006F1AC8">
        <w:rPr>
          <w:lang w:val="nl-NL"/>
        </w:rPr>
        <w:t>aan te vullen of toe te lichten</w:t>
      </w:r>
      <w:r w:rsidR="00D1326B">
        <w:rPr>
          <w:lang w:val="nl-NL"/>
        </w:rPr>
        <w:t xml:space="preserve"> binnen redelijke termijnen.</w:t>
      </w:r>
    </w:p>
    <w:p w14:paraId="081F6735" w14:textId="77A6BF26" w:rsidR="006C25A4" w:rsidRPr="006F1AC8" w:rsidRDefault="00157289" w:rsidP="006F1AC8">
      <w:pPr>
        <w:pStyle w:val="Lijstalinea"/>
        <w:numPr>
          <w:ilvl w:val="0"/>
          <w:numId w:val="44"/>
        </w:numPr>
        <w:ind w:left="360"/>
        <w:rPr>
          <w:lang w:val="nl-NL"/>
        </w:rPr>
      </w:pPr>
      <w:r w:rsidRPr="006F1AC8">
        <w:rPr>
          <w:lang w:val="nl-NL"/>
        </w:rPr>
        <w:t>Gemeente</w:t>
      </w:r>
      <w:r w:rsidR="006C25A4" w:rsidRPr="006F1AC8">
        <w:rPr>
          <w:lang w:val="nl-NL"/>
        </w:rPr>
        <w:t xml:space="preserve"> </w:t>
      </w:r>
      <w:r w:rsidR="001372DF" w:rsidRPr="006F1AC8">
        <w:rPr>
          <w:lang w:val="nl-NL"/>
        </w:rPr>
        <w:t xml:space="preserve">verlangt van </w:t>
      </w:r>
      <w:r w:rsidR="006C25A4" w:rsidRPr="006F1AC8">
        <w:rPr>
          <w:lang w:val="nl-NL"/>
        </w:rPr>
        <w:t xml:space="preserve">de </w:t>
      </w:r>
      <w:r w:rsidR="00F560BE" w:rsidRPr="006F1AC8">
        <w:rPr>
          <w:lang w:val="nl-NL"/>
        </w:rPr>
        <w:t>A</w:t>
      </w:r>
      <w:r w:rsidR="008B6C8E" w:rsidRPr="006F1AC8">
        <w:rPr>
          <w:lang w:val="nl-NL"/>
        </w:rPr>
        <w:t xml:space="preserve">anbieder </w:t>
      </w:r>
      <w:r w:rsidR="00C80CE5" w:rsidRPr="006F1AC8">
        <w:rPr>
          <w:lang w:val="nl-NL"/>
        </w:rPr>
        <w:t>die</w:t>
      </w:r>
      <w:r w:rsidR="006C25A4" w:rsidRPr="006F1AC8">
        <w:rPr>
          <w:lang w:val="nl-NL"/>
        </w:rPr>
        <w:t xml:space="preserve"> voornemens is </w:t>
      </w:r>
      <w:r w:rsidR="00C80CE5" w:rsidRPr="006F1AC8">
        <w:rPr>
          <w:lang w:val="nl-NL"/>
        </w:rPr>
        <w:t xml:space="preserve">in te schrijven voor een Uitvoeringsovereenkomst </w:t>
      </w:r>
      <w:r w:rsidR="009002CA" w:rsidRPr="006F1AC8">
        <w:rPr>
          <w:lang w:val="nl-NL"/>
        </w:rPr>
        <w:t>in</w:t>
      </w:r>
      <w:r w:rsidR="00C80CE5" w:rsidRPr="006F1AC8">
        <w:rPr>
          <w:lang w:val="nl-NL"/>
        </w:rPr>
        <w:t xml:space="preserve"> ieder geval </w:t>
      </w:r>
      <w:r w:rsidR="00C12A8D">
        <w:rPr>
          <w:lang w:val="nl-NL"/>
        </w:rPr>
        <w:t xml:space="preserve">in te stemmen met en </w:t>
      </w:r>
      <w:r w:rsidR="00D1326B">
        <w:rPr>
          <w:lang w:val="nl-NL"/>
        </w:rPr>
        <w:t xml:space="preserve">te voldoen </w:t>
      </w:r>
      <w:r w:rsidR="00C12A8D">
        <w:rPr>
          <w:lang w:val="nl-NL"/>
        </w:rPr>
        <w:t xml:space="preserve">aan </w:t>
      </w:r>
      <w:r w:rsidR="00D1326B">
        <w:rPr>
          <w:lang w:val="nl-NL"/>
        </w:rPr>
        <w:t xml:space="preserve">alle gestelde eisen in het Beschrijvend document en Programma van eisen en alle daarmee samenhangende documenten. </w:t>
      </w:r>
    </w:p>
    <w:sectPr w:rsidR="006C25A4" w:rsidRPr="006F1AC8">
      <w:pgSz w:w="11910" w:h="16840"/>
      <w:pgMar w:top="1360" w:right="1300" w:bottom="1100" w:left="1300" w:header="0" w:footer="9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D108B" w14:textId="77777777" w:rsidR="00F43001" w:rsidRDefault="00F43001">
      <w:r>
        <w:separator/>
      </w:r>
    </w:p>
  </w:endnote>
  <w:endnote w:type="continuationSeparator" w:id="0">
    <w:p w14:paraId="1CBBD030" w14:textId="77777777" w:rsidR="00F43001" w:rsidRDefault="00F43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94669"/>
      <w:docPartObj>
        <w:docPartGallery w:val="Page Numbers (Bottom of Page)"/>
        <w:docPartUnique/>
      </w:docPartObj>
    </w:sdtPr>
    <w:sdtEndPr/>
    <w:sdtContent>
      <w:p w14:paraId="7F1A8700" w14:textId="28C7B140" w:rsidR="00F206CA" w:rsidRDefault="00F206CA">
        <w:pPr>
          <w:pStyle w:val="Voettekst"/>
          <w:jc w:val="center"/>
        </w:pPr>
        <w:r>
          <w:fldChar w:fldCharType="begin"/>
        </w:r>
        <w:r>
          <w:instrText>PAGE   \* MERGEFORMAT</w:instrText>
        </w:r>
        <w:r>
          <w:fldChar w:fldCharType="separate"/>
        </w:r>
        <w:r w:rsidR="00C93B6E" w:rsidRPr="00C93B6E">
          <w:rPr>
            <w:noProof/>
            <w:lang w:val="nl-NL"/>
          </w:rPr>
          <w:t>1</w:t>
        </w:r>
        <w:r>
          <w:fldChar w:fldCharType="end"/>
        </w:r>
      </w:p>
    </w:sdtContent>
  </w:sdt>
  <w:p w14:paraId="37BA0F2D" w14:textId="77777777" w:rsidR="00F206CA" w:rsidRDefault="00F206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E3AF" w14:textId="05395538" w:rsidR="008C3097" w:rsidRDefault="00611A43" w:rsidP="008C3097">
    <w:pPr>
      <w:spacing w:before="10" w:line="276" w:lineRule="auto"/>
      <w:ind w:left="778" w:right="740"/>
      <w:jc w:val="center"/>
      <w:rPr>
        <w:rFonts w:ascii="Arial" w:hAnsi="Arial" w:cs="Arial"/>
        <w:b/>
        <w:sz w:val="18"/>
        <w:szCs w:val="18"/>
        <w:lang w:val="nl-NL"/>
      </w:rPr>
    </w:pPr>
    <w:sdt>
      <w:sdtPr>
        <w:id w:val="-1091763624"/>
        <w:docPartObj>
          <w:docPartGallery w:val="Page Numbers (Bottom of Page)"/>
          <w:docPartUnique/>
        </w:docPartObj>
      </w:sdtPr>
      <w:sdtEndPr/>
      <w:sdtContent>
        <w:r w:rsidR="00F206CA">
          <w:fldChar w:fldCharType="begin"/>
        </w:r>
        <w:r w:rsidR="00F206CA" w:rsidRPr="00A40A16">
          <w:rPr>
            <w:lang w:val="nl-NL"/>
          </w:rPr>
          <w:instrText>PAGE   \* MERGEFORMAT</w:instrText>
        </w:r>
        <w:r w:rsidR="00F206CA">
          <w:fldChar w:fldCharType="separate"/>
        </w:r>
        <w:r w:rsidR="00C93B6E" w:rsidRPr="00C93B6E">
          <w:rPr>
            <w:noProof/>
            <w:lang w:val="nl-NL"/>
          </w:rPr>
          <w:t>10</w:t>
        </w:r>
        <w:r w:rsidR="00F206CA">
          <w:fldChar w:fldCharType="end"/>
        </w:r>
      </w:sdtContent>
    </w:sdt>
    <w:r w:rsidR="004075DA" w:rsidRPr="00A40A16">
      <w:rPr>
        <w:lang w:val="nl-NL"/>
      </w:rPr>
      <w:br/>
    </w:r>
    <w:r w:rsidR="008C3097" w:rsidRPr="00976208">
      <w:rPr>
        <w:rFonts w:ascii="Arial" w:hAnsi="Arial" w:cs="Arial"/>
        <w:b/>
        <w:sz w:val="18"/>
        <w:szCs w:val="18"/>
        <w:lang w:val="nl-NL"/>
      </w:rPr>
      <w:t xml:space="preserve">Algemene voorziening Huishoudelijke  Ondersteuning </w:t>
    </w:r>
    <w:r w:rsidR="004075DA">
      <w:rPr>
        <w:rFonts w:ascii="Arial" w:hAnsi="Arial" w:cs="Arial"/>
        <w:b/>
        <w:sz w:val="18"/>
        <w:szCs w:val="18"/>
        <w:lang w:val="nl-NL"/>
      </w:rPr>
      <w:t>Barneveld 202</w:t>
    </w:r>
    <w:r w:rsidR="00BB3248">
      <w:rPr>
        <w:rFonts w:ascii="Arial" w:hAnsi="Arial" w:cs="Arial"/>
        <w:b/>
        <w:sz w:val="18"/>
        <w:szCs w:val="18"/>
        <w:lang w:val="nl-NL"/>
      </w:rPr>
      <w:t>3</w:t>
    </w:r>
  </w:p>
  <w:p w14:paraId="48184EE7" w14:textId="4C0A3527" w:rsidR="00536FF0" w:rsidRPr="00976208" w:rsidRDefault="00536FF0">
    <w:pPr>
      <w:pStyle w:val="Voettekst"/>
      <w:jc w:val="center"/>
      <w:rPr>
        <w:rFonts w:ascii="Arial" w:hAnsi="Arial" w:cs="Arial"/>
        <w:sz w:val="18"/>
        <w:szCs w:val="18"/>
      </w:rPr>
    </w:pPr>
    <w:r w:rsidRPr="00976208">
      <w:rPr>
        <w:rFonts w:ascii="Arial" w:hAnsi="Arial" w:cs="Arial"/>
        <w:sz w:val="18"/>
        <w:szCs w:val="18"/>
      </w:rPr>
      <w:t>Paraaf gemeente</w:t>
    </w:r>
    <w:r w:rsidR="004075DA">
      <w:rPr>
        <w:rFonts w:ascii="Arial" w:hAnsi="Arial" w:cs="Arial"/>
        <w:sz w:val="18"/>
        <w:szCs w:val="18"/>
      </w:rPr>
      <w:t>:</w:t>
    </w:r>
    <w:r w:rsidRPr="00976208">
      <w:rPr>
        <w:rFonts w:ascii="Arial" w:hAnsi="Arial" w:cs="Arial"/>
        <w:sz w:val="18"/>
        <w:szCs w:val="18"/>
      </w:rPr>
      <w:t xml:space="preserve"> </w:t>
    </w:r>
    <w:r w:rsidR="004075DA">
      <w:rPr>
        <w:rFonts w:ascii="Arial" w:hAnsi="Arial" w:cs="Arial"/>
        <w:sz w:val="18"/>
        <w:szCs w:val="18"/>
      </w:rPr>
      <w:tab/>
    </w:r>
    <w:r w:rsidR="004075DA">
      <w:rPr>
        <w:rFonts w:ascii="Arial" w:hAnsi="Arial" w:cs="Arial"/>
        <w:sz w:val="18"/>
        <w:szCs w:val="18"/>
      </w:rPr>
      <w:tab/>
    </w:r>
    <w:r w:rsidRPr="00976208">
      <w:rPr>
        <w:rFonts w:ascii="Arial" w:hAnsi="Arial" w:cs="Arial"/>
        <w:sz w:val="18"/>
        <w:szCs w:val="18"/>
      </w:rPr>
      <w:t xml:space="preserve">     Paraaf Aanbieder</w:t>
    </w:r>
    <w:r w:rsidR="004075DA">
      <w:rPr>
        <w:rFonts w:ascii="Arial" w:hAnsi="Arial" w:cs="Arial"/>
        <w:sz w:val="18"/>
        <w:szCs w:val="18"/>
      </w:rPr>
      <w:t>:</w:t>
    </w:r>
  </w:p>
  <w:p w14:paraId="2038AE84" w14:textId="1B662B3B" w:rsidR="00F206CA" w:rsidRDefault="00F206CA" w:rsidP="00976208">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D657F" w14:textId="77777777" w:rsidR="00F43001" w:rsidRDefault="00F43001">
      <w:r>
        <w:separator/>
      </w:r>
    </w:p>
  </w:footnote>
  <w:footnote w:type="continuationSeparator" w:id="0">
    <w:p w14:paraId="78E578D3" w14:textId="77777777" w:rsidR="00F43001" w:rsidRDefault="00F43001">
      <w:r>
        <w:continuationSeparator/>
      </w:r>
    </w:p>
  </w:footnote>
  <w:footnote w:id="1">
    <w:p w14:paraId="7678A38C" w14:textId="13041EBF" w:rsidR="00193FD4" w:rsidRPr="00193FD4" w:rsidRDefault="00193FD4">
      <w:pPr>
        <w:pStyle w:val="Voetnoottekst"/>
        <w:rPr>
          <w:lang w:val="nl-NL"/>
        </w:rPr>
      </w:pPr>
      <w:r>
        <w:rPr>
          <w:rStyle w:val="Voetnootmarkering"/>
        </w:rPr>
        <w:footnoteRef/>
      </w:r>
      <w:r w:rsidRPr="00A40A16">
        <w:rPr>
          <w:lang w:val="nl-NL"/>
        </w:rPr>
        <w:t xml:space="preserve"> </w:t>
      </w:r>
      <w:r>
        <w:rPr>
          <w:lang w:val="nl-NL"/>
        </w:rPr>
        <w:t>Dit bestaat uit een Uniforme Europese Aanbestedingsverklaring (UEA) of een daarop gelijkend formulier van de gemeente.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FE6"/>
    <w:multiLevelType w:val="hybridMultilevel"/>
    <w:tmpl w:val="C29EBDAC"/>
    <w:lvl w:ilvl="0" w:tplc="D0C81CC0">
      <w:start w:val="1"/>
      <w:numFmt w:val="decimal"/>
      <w:lvlText w:val="%1."/>
      <w:lvlJc w:val="left"/>
      <w:pPr>
        <w:ind w:left="360" w:hanging="360"/>
      </w:pPr>
      <w:rPr>
        <w:rFonts w:hint="default"/>
        <w:b/>
      </w:rPr>
    </w:lvl>
    <w:lvl w:ilvl="1" w:tplc="04130019">
      <w:start w:val="1"/>
      <w:numFmt w:val="lowerLetter"/>
      <w:lvlText w:val="%2."/>
      <w:lvlJc w:val="left"/>
      <w:pPr>
        <w:ind w:left="1440" w:hanging="360"/>
      </w:pPr>
    </w:lvl>
    <w:lvl w:ilvl="2" w:tplc="E9562E74">
      <w:start w:val="2"/>
      <w:numFmt w:val="decimal"/>
      <w:lvlText w:val="%3"/>
      <w:lvlJc w:val="left"/>
      <w:pPr>
        <w:ind w:left="2340" w:hanging="360"/>
      </w:pPr>
      <w:rPr>
        <w:rFonts w:ascii="Arial" w:hAnsi="Arial" w:cs="Arial" w:hint="default"/>
        <w:sz w:val="20"/>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66364"/>
    <w:multiLevelType w:val="multilevel"/>
    <w:tmpl w:val="D2B2A4B6"/>
    <w:lvl w:ilvl="0">
      <w:start w:val="8"/>
      <w:numFmt w:val="decimal"/>
      <w:lvlText w:val="%1"/>
      <w:lvlJc w:val="left"/>
      <w:pPr>
        <w:ind w:left="817" w:hanging="701"/>
      </w:pPr>
      <w:rPr>
        <w:rFonts w:hint="default"/>
      </w:rPr>
    </w:lvl>
    <w:lvl w:ilvl="1">
      <w:start w:val="1"/>
      <w:numFmt w:val="decimal"/>
      <w:lvlText w:val="%1.%2."/>
      <w:lvlJc w:val="left"/>
      <w:pPr>
        <w:ind w:left="817" w:hanging="701"/>
      </w:pPr>
      <w:rPr>
        <w:rFonts w:ascii="Calibri" w:eastAsia="Calibri" w:hAnsi="Calibri" w:cs="Calibri" w:hint="default"/>
        <w:spacing w:val="-1"/>
        <w:w w:val="100"/>
        <w:sz w:val="22"/>
        <w:szCs w:val="22"/>
      </w:rPr>
    </w:lvl>
    <w:lvl w:ilvl="2">
      <w:numFmt w:val="bullet"/>
      <w:lvlText w:val="•"/>
      <w:lvlJc w:val="left"/>
      <w:pPr>
        <w:ind w:left="2517" w:hanging="701"/>
      </w:pPr>
      <w:rPr>
        <w:rFonts w:hint="default"/>
      </w:rPr>
    </w:lvl>
    <w:lvl w:ilvl="3">
      <w:numFmt w:val="bullet"/>
      <w:lvlText w:val="•"/>
      <w:lvlJc w:val="left"/>
      <w:pPr>
        <w:ind w:left="3365" w:hanging="701"/>
      </w:pPr>
      <w:rPr>
        <w:rFonts w:hint="default"/>
      </w:rPr>
    </w:lvl>
    <w:lvl w:ilvl="4">
      <w:numFmt w:val="bullet"/>
      <w:lvlText w:val="•"/>
      <w:lvlJc w:val="left"/>
      <w:pPr>
        <w:ind w:left="4214" w:hanging="701"/>
      </w:pPr>
      <w:rPr>
        <w:rFonts w:hint="default"/>
      </w:rPr>
    </w:lvl>
    <w:lvl w:ilvl="5">
      <w:numFmt w:val="bullet"/>
      <w:lvlText w:val="•"/>
      <w:lvlJc w:val="left"/>
      <w:pPr>
        <w:ind w:left="5063" w:hanging="701"/>
      </w:pPr>
      <w:rPr>
        <w:rFonts w:hint="default"/>
      </w:rPr>
    </w:lvl>
    <w:lvl w:ilvl="6">
      <w:numFmt w:val="bullet"/>
      <w:lvlText w:val="•"/>
      <w:lvlJc w:val="left"/>
      <w:pPr>
        <w:ind w:left="5911" w:hanging="701"/>
      </w:pPr>
      <w:rPr>
        <w:rFonts w:hint="default"/>
      </w:rPr>
    </w:lvl>
    <w:lvl w:ilvl="7">
      <w:numFmt w:val="bullet"/>
      <w:lvlText w:val="•"/>
      <w:lvlJc w:val="left"/>
      <w:pPr>
        <w:ind w:left="6760" w:hanging="701"/>
      </w:pPr>
      <w:rPr>
        <w:rFonts w:hint="default"/>
      </w:rPr>
    </w:lvl>
    <w:lvl w:ilvl="8">
      <w:numFmt w:val="bullet"/>
      <w:lvlText w:val="•"/>
      <w:lvlJc w:val="left"/>
      <w:pPr>
        <w:ind w:left="7609" w:hanging="701"/>
      </w:pPr>
      <w:rPr>
        <w:rFonts w:hint="default"/>
      </w:rPr>
    </w:lvl>
  </w:abstractNum>
  <w:abstractNum w:abstractNumId="2" w15:restartNumberingAfterBreak="0">
    <w:nsid w:val="05814556"/>
    <w:multiLevelType w:val="hybridMultilevel"/>
    <w:tmpl w:val="39EC7512"/>
    <w:lvl w:ilvl="0" w:tplc="502E879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181FE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2A24ED"/>
    <w:multiLevelType w:val="hybridMultilevel"/>
    <w:tmpl w:val="BCC2D2D6"/>
    <w:lvl w:ilvl="0" w:tplc="D4BE2836">
      <w:numFmt w:val="bullet"/>
      <w:lvlText w:val="-"/>
      <w:lvlJc w:val="left"/>
      <w:pPr>
        <w:ind w:left="836" w:hanging="360"/>
      </w:pPr>
      <w:rPr>
        <w:rFonts w:ascii="Cambria" w:eastAsia="Cambria" w:hAnsi="Cambria" w:cs="Cambria" w:hint="default"/>
        <w:w w:val="100"/>
        <w:sz w:val="22"/>
        <w:szCs w:val="22"/>
      </w:rPr>
    </w:lvl>
    <w:lvl w:ilvl="1" w:tplc="EB467346">
      <w:numFmt w:val="bullet"/>
      <w:lvlText w:val="•"/>
      <w:lvlJc w:val="left"/>
      <w:pPr>
        <w:ind w:left="1686" w:hanging="360"/>
      </w:pPr>
      <w:rPr>
        <w:rFonts w:hint="default"/>
      </w:rPr>
    </w:lvl>
    <w:lvl w:ilvl="2" w:tplc="D3F01F36">
      <w:numFmt w:val="bullet"/>
      <w:lvlText w:val="•"/>
      <w:lvlJc w:val="left"/>
      <w:pPr>
        <w:ind w:left="2533" w:hanging="360"/>
      </w:pPr>
      <w:rPr>
        <w:rFonts w:hint="default"/>
      </w:rPr>
    </w:lvl>
    <w:lvl w:ilvl="3" w:tplc="9B3A92B6">
      <w:numFmt w:val="bullet"/>
      <w:lvlText w:val="•"/>
      <w:lvlJc w:val="left"/>
      <w:pPr>
        <w:ind w:left="3379" w:hanging="360"/>
      </w:pPr>
      <w:rPr>
        <w:rFonts w:hint="default"/>
      </w:rPr>
    </w:lvl>
    <w:lvl w:ilvl="4" w:tplc="EB469C9E">
      <w:numFmt w:val="bullet"/>
      <w:lvlText w:val="•"/>
      <w:lvlJc w:val="left"/>
      <w:pPr>
        <w:ind w:left="4226" w:hanging="360"/>
      </w:pPr>
      <w:rPr>
        <w:rFonts w:hint="default"/>
      </w:rPr>
    </w:lvl>
    <w:lvl w:ilvl="5" w:tplc="C994B2DE">
      <w:numFmt w:val="bullet"/>
      <w:lvlText w:val="•"/>
      <w:lvlJc w:val="left"/>
      <w:pPr>
        <w:ind w:left="5073" w:hanging="360"/>
      </w:pPr>
      <w:rPr>
        <w:rFonts w:hint="default"/>
      </w:rPr>
    </w:lvl>
    <w:lvl w:ilvl="6" w:tplc="90126E08">
      <w:numFmt w:val="bullet"/>
      <w:lvlText w:val="•"/>
      <w:lvlJc w:val="left"/>
      <w:pPr>
        <w:ind w:left="5919" w:hanging="360"/>
      </w:pPr>
      <w:rPr>
        <w:rFonts w:hint="default"/>
      </w:rPr>
    </w:lvl>
    <w:lvl w:ilvl="7" w:tplc="91F4B800">
      <w:numFmt w:val="bullet"/>
      <w:lvlText w:val="•"/>
      <w:lvlJc w:val="left"/>
      <w:pPr>
        <w:ind w:left="6766" w:hanging="360"/>
      </w:pPr>
      <w:rPr>
        <w:rFonts w:hint="default"/>
      </w:rPr>
    </w:lvl>
    <w:lvl w:ilvl="8" w:tplc="5038E266">
      <w:numFmt w:val="bullet"/>
      <w:lvlText w:val="•"/>
      <w:lvlJc w:val="left"/>
      <w:pPr>
        <w:ind w:left="7613" w:hanging="360"/>
      </w:pPr>
      <w:rPr>
        <w:rFonts w:hint="default"/>
      </w:rPr>
    </w:lvl>
  </w:abstractNum>
  <w:abstractNum w:abstractNumId="5" w15:restartNumberingAfterBreak="0">
    <w:nsid w:val="0E30695F"/>
    <w:multiLevelType w:val="hybridMultilevel"/>
    <w:tmpl w:val="5AFCD858"/>
    <w:lvl w:ilvl="0" w:tplc="F0FA41AE">
      <w:start w:val="1"/>
      <w:numFmt w:val="lowerLetter"/>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D0383F"/>
    <w:multiLevelType w:val="multilevel"/>
    <w:tmpl w:val="2BF258DE"/>
    <w:lvl w:ilvl="0">
      <w:start w:val="7"/>
      <w:numFmt w:val="decimal"/>
      <w:lvlText w:val="%1"/>
      <w:lvlJc w:val="left"/>
      <w:pPr>
        <w:ind w:left="817" w:hanging="708"/>
      </w:pPr>
      <w:rPr>
        <w:rFonts w:hint="default"/>
      </w:rPr>
    </w:lvl>
    <w:lvl w:ilvl="1">
      <w:start w:val="6"/>
      <w:numFmt w:val="decimal"/>
      <w:lvlText w:val="%1.%2."/>
      <w:lvlJc w:val="left"/>
      <w:pPr>
        <w:ind w:left="817" w:hanging="708"/>
      </w:pPr>
      <w:rPr>
        <w:rFonts w:ascii="Calibri" w:eastAsia="Calibri" w:hAnsi="Calibri" w:cs="Calibri" w:hint="default"/>
        <w:spacing w:val="-1"/>
        <w:w w:val="100"/>
        <w:sz w:val="22"/>
        <w:szCs w:val="22"/>
      </w:rPr>
    </w:lvl>
    <w:lvl w:ilvl="2">
      <w:start w:val="1"/>
      <w:numFmt w:val="lowerLetter"/>
      <w:lvlText w:val="%3)"/>
      <w:lvlJc w:val="left"/>
      <w:pPr>
        <w:ind w:left="1542" w:hanging="360"/>
      </w:pPr>
      <w:rPr>
        <w:rFonts w:ascii="Calibri" w:eastAsia="Calibri" w:hAnsi="Calibri" w:cs="Calibri" w:hint="default"/>
        <w:spacing w:val="-1"/>
        <w:w w:val="100"/>
        <w:sz w:val="22"/>
        <w:szCs w:val="22"/>
      </w:rPr>
    </w:lvl>
    <w:lvl w:ilvl="3">
      <w:numFmt w:val="bullet"/>
      <w:lvlText w:val="•"/>
      <w:lvlJc w:val="left"/>
      <w:pPr>
        <w:ind w:left="3265" w:hanging="360"/>
      </w:pPr>
      <w:rPr>
        <w:rFonts w:hint="default"/>
      </w:rPr>
    </w:lvl>
    <w:lvl w:ilvl="4">
      <w:numFmt w:val="bullet"/>
      <w:lvlText w:val="•"/>
      <w:lvlJc w:val="left"/>
      <w:pPr>
        <w:ind w:left="4128" w:hanging="360"/>
      </w:pPr>
      <w:rPr>
        <w:rFonts w:hint="default"/>
      </w:rPr>
    </w:lvl>
    <w:lvl w:ilvl="5">
      <w:numFmt w:val="bullet"/>
      <w:lvlText w:val="•"/>
      <w:lvlJc w:val="left"/>
      <w:pPr>
        <w:ind w:left="4991" w:hanging="360"/>
      </w:pPr>
      <w:rPr>
        <w:rFonts w:hint="default"/>
      </w:rPr>
    </w:lvl>
    <w:lvl w:ilvl="6">
      <w:numFmt w:val="bullet"/>
      <w:lvlText w:val="•"/>
      <w:lvlJc w:val="left"/>
      <w:pPr>
        <w:ind w:left="5854" w:hanging="360"/>
      </w:pPr>
      <w:rPr>
        <w:rFonts w:hint="default"/>
      </w:rPr>
    </w:lvl>
    <w:lvl w:ilvl="7">
      <w:numFmt w:val="bullet"/>
      <w:lvlText w:val="•"/>
      <w:lvlJc w:val="left"/>
      <w:pPr>
        <w:ind w:left="6717" w:hanging="360"/>
      </w:pPr>
      <w:rPr>
        <w:rFonts w:hint="default"/>
      </w:rPr>
    </w:lvl>
    <w:lvl w:ilvl="8">
      <w:numFmt w:val="bullet"/>
      <w:lvlText w:val="•"/>
      <w:lvlJc w:val="left"/>
      <w:pPr>
        <w:ind w:left="7580" w:hanging="360"/>
      </w:pPr>
      <w:rPr>
        <w:rFonts w:hint="default"/>
      </w:rPr>
    </w:lvl>
  </w:abstractNum>
  <w:abstractNum w:abstractNumId="7" w15:restartNumberingAfterBreak="0">
    <w:nsid w:val="12225C8D"/>
    <w:multiLevelType w:val="hybridMultilevel"/>
    <w:tmpl w:val="B2888090"/>
    <w:lvl w:ilvl="0" w:tplc="FE965D76">
      <w:numFmt w:val="bullet"/>
      <w:lvlText w:val="-"/>
      <w:lvlJc w:val="left"/>
      <w:pPr>
        <w:ind w:left="476" w:hanging="360"/>
      </w:pPr>
      <w:rPr>
        <w:rFonts w:ascii="Calibri" w:eastAsiaTheme="minorHAnsi" w:hAnsi="Calibri" w:cs="Calibri" w:hint="default"/>
      </w:rPr>
    </w:lvl>
    <w:lvl w:ilvl="1" w:tplc="04130003" w:tentative="1">
      <w:start w:val="1"/>
      <w:numFmt w:val="bullet"/>
      <w:lvlText w:val="o"/>
      <w:lvlJc w:val="left"/>
      <w:pPr>
        <w:ind w:left="1196" w:hanging="360"/>
      </w:pPr>
      <w:rPr>
        <w:rFonts w:ascii="Courier New" w:hAnsi="Courier New" w:cs="Courier New" w:hint="default"/>
      </w:rPr>
    </w:lvl>
    <w:lvl w:ilvl="2" w:tplc="04130005" w:tentative="1">
      <w:start w:val="1"/>
      <w:numFmt w:val="bullet"/>
      <w:lvlText w:val=""/>
      <w:lvlJc w:val="left"/>
      <w:pPr>
        <w:ind w:left="1916" w:hanging="360"/>
      </w:pPr>
      <w:rPr>
        <w:rFonts w:ascii="Wingdings" w:hAnsi="Wingdings" w:hint="default"/>
      </w:rPr>
    </w:lvl>
    <w:lvl w:ilvl="3" w:tplc="04130001" w:tentative="1">
      <w:start w:val="1"/>
      <w:numFmt w:val="bullet"/>
      <w:lvlText w:val=""/>
      <w:lvlJc w:val="left"/>
      <w:pPr>
        <w:ind w:left="2636" w:hanging="360"/>
      </w:pPr>
      <w:rPr>
        <w:rFonts w:ascii="Symbol" w:hAnsi="Symbol" w:hint="default"/>
      </w:rPr>
    </w:lvl>
    <w:lvl w:ilvl="4" w:tplc="04130003" w:tentative="1">
      <w:start w:val="1"/>
      <w:numFmt w:val="bullet"/>
      <w:lvlText w:val="o"/>
      <w:lvlJc w:val="left"/>
      <w:pPr>
        <w:ind w:left="3356" w:hanging="360"/>
      </w:pPr>
      <w:rPr>
        <w:rFonts w:ascii="Courier New" w:hAnsi="Courier New" w:cs="Courier New" w:hint="default"/>
      </w:rPr>
    </w:lvl>
    <w:lvl w:ilvl="5" w:tplc="04130005" w:tentative="1">
      <w:start w:val="1"/>
      <w:numFmt w:val="bullet"/>
      <w:lvlText w:val=""/>
      <w:lvlJc w:val="left"/>
      <w:pPr>
        <w:ind w:left="4076" w:hanging="360"/>
      </w:pPr>
      <w:rPr>
        <w:rFonts w:ascii="Wingdings" w:hAnsi="Wingdings" w:hint="default"/>
      </w:rPr>
    </w:lvl>
    <w:lvl w:ilvl="6" w:tplc="04130001" w:tentative="1">
      <w:start w:val="1"/>
      <w:numFmt w:val="bullet"/>
      <w:lvlText w:val=""/>
      <w:lvlJc w:val="left"/>
      <w:pPr>
        <w:ind w:left="4796" w:hanging="360"/>
      </w:pPr>
      <w:rPr>
        <w:rFonts w:ascii="Symbol" w:hAnsi="Symbol" w:hint="default"/>
      </w:rPr>
    </w:lvl>
    <w:lvl w:ilvl="7" w:tplc="04130003" w:tentative="1">
      <w:start w:val="1"/>
      <w:numFmt w:val="bullet"/>
      <w:lvlText w:val="o"/>
      <w:lvlJc w:val="left"/>
      <w:pPr>
        <w:ind w:left="5516" w:hanging="360"/>
      </w:pPr>
      <w:rPr>
        <w:rFonts w:ascii="Courier New" w:hAnsi="Courier New" w:cs="Courier New" w:hint="default"/>
      </w:rPr>
    </w:lvl>
    <w:lvl w:ilvl="8" w:tplc="04130005" w:tentative="1">
      <w:start w:val="1"/>
      <w:numFmt w:val="bullet"/>
      <w:lvlText w:val=""/>
      <w:lvlJc w:val="left"/>
      <w:pPr>
        <w:ind w:left="6236" w:hanging="360"/>
      </w:pPr>
      <w:rPr>
        <w:rFonts w:ascii="Wingdings" w:hAnsi="Wingdings" w:hint="default"/>
      </w:rPr>
    </w:lvl>
  </w:abstractNum>
  <w:abstractNum w:abstractNumId="8" w15:restartNumberingAfterBreak="0">
    <w:nsid w:val="12463303"/>
    <w:multiLevelType w:val="hybridMultilevel"/>
    <w:tmpl w:val="7DBAAA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091677"/>
    <w:multiLevelType w:val="hybridMultilevel"/>
    <w:tmpl w:val="225EE2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1A411E"/>
    <w:multiLevelType w:val="hybridMultilevel"/>
    <w:tmpl w:val="A0B4A1D2"/>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182924E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D721B6"/>
    <w:multiLevelType w:val="multilevel"/>
    <w:tmpl w:val="6D106A16"/>
    <w:lvl w:ilvl="0">
      <w:start w:val="5"/>
      <w:numFmt w:val="decimal"/>
      <w:lvlText w:val="%1"/>
      <w:lvlJc w:val="left"/>
      <w:pPr>
        <w:ind w:left="817" w:hanging="701"/>
      </w:pPr>
      <w:rPr>
        <w:rFonts w:hint="default"/>
      </w:rPr>
    </w:lvl>
    <w:lvl w:ilvl="1">
      <w:start w:val="1"/>
      <w:numFmt w:val="decimal"/>
      <w:lvlText w:val="%1.%2."/>
      <w:lvlJc w:val="left"/>
      <w:pPr>
        <w:ind w:left="817" w:hanging="701"/>
      </w:pPr>
      <w:rPr>
        <w:rFonts w:ascii="Calibri" w:eastAsia="Calibri" w:hAnsi="Calibri" w:cs="Calibri" w:hint="default"/>
        <w:spacing w:val="-1"/>
        <w:w w:val="100"/>
        <w:sz w:val="22"/>
        <w:szCs w:val="22"/>
      </w:rPr>
    </w:lvl>
    <w:lvl w:ilvl="2">
      <w:numFmt w:val="bullet"/>
      <w:lvlText w:val="•"/>
      <w:lvlJc w:val="left"/>
      <w:pPr>
        <w:ind w:left="2517" w:hanging="701"/>
      </w:pPr>
      <w:rPr>
        <w:rFonts w:hint="default"/>
      </w:rPr>
    </w:lvl>
    <w:lvl w:ilvl="3">
      <w:numFmt w:val="bullet"/>
      <w:lvlText w:val="•"/>
      <w:lvlJc w:val="left"/>
      <w:pPr>
        <w:ind w:left="3365" w:hanging="701"/>
      </w:pPr>
      <w:rPr>
        <w:rFonts w:hint="default"/>
      </w:rPr>
    </w:lvl>
    <w:lvl w:ilvl="4">
      <w:numFmt w:val="bullet"/>
      <w:lvlText w:val="•"/>
      <w:lvlJc w:val="left"/>
      <w:pPr>
        <w:ind w:left="4214" w:hanging="701"/>
      </w:pPr>
      <w:rPr>
        <w:rFonts w:hint="default"/>
      </w:rPr>
    </w:lvl>
    <w:lvl w:ilvl="5">
      <w:numFmt w:val="bullet"/>
      <w:lvlText w:val="•"/>
      <w:lvlJc w:val="left"/>
      <w:pPr>
        <w:ind w:left="5063" w:hanging="701"/>
      </w:pPr>
      <w:rPr>
        <w:rFonts w:hint="default"/>
      </w:rPr>
    </w:lvl>
    <w:lvl w:ilvl="6">
      <w:numFmt w:val="bullet"/>
      <w:lvlText w:val="•"/>
      <w:lvlJc w:val="left"/>
      <w:pPr>
        <w:ind w:left="5911" w:hanging="701"/>
      </w:pPr>
      <w:rPr>
        <w:rFonts w:hint="default"/>
      </w:rPr>
    </w:lvl>
    <w:lvl w:ilvl="7">
      <w:numFmt w:val="bullet"/>
      <w:lvlText w:val="•"/>
      <w:lvlJc w:val="left"/>
      <w:pPr>
        <w:ind w:left="6760" w:hanging="701"/>
      </w:pPr>
      <w:rPr>
        <w:rFonts w:hint="default"/>
      </w:rPr>
    </w:lvl>
    <w:lvl w:ilvl="8">
      <w:numFmt w:val="bullet"/>
      <w:lvlText w:val="•"/>
      <w:lvlJc w:val="left"/>
      <w:pPr>
        <w:ind w:left="7609" w:hanging="701"/>
      </w:pPr>
      <w:rPr>
        <w:rFonts w:hint="default"/>
      </w:rPr>
    </w:lvl>
  </w:abstractNum>
  <w:abstractNum w:abstractNumId="13" w15:restartNumberingAfterBreak="0">
    <w:nsid w:val="1CFE6519"/>
    <w:multiLevelType w:val="multilevel"/>
    <w:tmpl w:val="F66636A2"/>
    <w:lvl w:ilvl="0">
      <w:start w:val="13"/>
      <w:numFmt w:val="decimal"/>
      <w:lvlText w:val="%1"/>
      <w:lvlJc w:val="left"/>
      <w:pPr>
        <w:ind w:left="116" w:hanging="1416"/>
      </w:pPr>
      <w:rPr>
        <w:rFonts w:hint="default"/>
      </w:rPr>
    </w:lvl>
    <w:lvl w:ilvl="1">
      <w:start w:val="1"/>
      <w:numFmt w:val="decimal"/>
      <w:lvlText w:val="%1.%2."/>
      <w:lvlJc w:val="left"/>
      <w:pPr>
        <w:ind w:left="116" w:hanging="1416"/>
      </w:pPr>
      <w:rPr>
        <w:rFonts w:ascii="Calibri" w:eastAsia="Calibri" w:hAnsi="Calibri" w:cs="Calibri" w:hint="default"/>
        <w:spacing w:val="-1"/>
        <w:w w:val="100"/>
        <w:sz w:val="22"/>
        <w:szCs w:val="22"/>
      </w:rPr>
    </w:lvl>
    <w:lvl w:ilvl="2">
      <w:numFmt w:val="bullet"/>
      <w:lvlText w:val="•"/>
      <w:lvlJc w:val="left"/>
      <w:pPr>
        <w:ind w:left="1957" w:hanging="1416"/>
      </w:pPr>
      <w:rPr>
        <w:rFonts w:hint="default"/>
      </w:rPr>
    </w:lvl>
    <w:lvl w:ilvl="3">
      <w:numFmt w:val="bullet"/>
      <w:lvlText w:val="•"/>
      <w:lvlJc w:val="left"/>
      <w:pPr>
        <w:ind w:left="2875" w:hanging="1416"/>
      </w:pPr>
      <w:rPr>
        <w:rFonts w:hint="default"/>
      </w:rPr>
    </w:lvl>
    <w:lvl w:ilvl="4">
      <w:numFmt w:val="bullet"/>
      <w:lvlText w:val="•"/>
      <w:lvlJc w:val="left"/>
      <w:pPr>
        <w:ind w:left="3794" w:hanging="1416"/>
      </w:pPr>
      <w:rPr>
        <w:rFonts w:hint="default"/>
      </w:rPr>
    </w:lvl>
    <w:lvl w:ilvl="5">
      <w:numFmt w:val="bullet"/>
      <w:lvlText w:val="•"/>
      <w:lvlJc w:val="left"/>
      <w:pPr>
        <w:ind w:left="4713" w:hanging="1416"/>
      </w:pPr>
      <w:rPr>
        <w:rFonts w:hint="default"/>
      </w:rPr>
    </w:lvl>
    <w:lvl w:ilvl="6">
      <w:numFmt w:val="bullet"/>
      <w:lvlText w:val="•"/>
      <w:lvlJc w:val="left"/>
      <w:pPr>
        <w:ind w:left="5631" w:hanging="1416"/>
      </w:pPr>
      <w:rPr>
        <w:rFonts w:hint="default"/>
      </w:rPr>
    </w:lvl>
    <w:lvl w:ilvl="7">
      <w:numFmt w:val="bullet"/>
      <w:lvlText w:val="•"/>
      <w:lvlJc w:val="left"/>
      <w:pPr>
        <w:ind w:left="6550" w:hanging="1416"/>
      </w:pPr>
      <w:rPr>
        <w:rFonts w:hint="default"/>
      </w:rPr>
    </w:lvl>
    <w:lvl w:ilvl="8">
      <w:numFmt w:val="bullet"/>
      <w:lvlText w:val="•"/>
      <w:lvlJc w:val="left"/>
      <w:pPr>
        <w:ind w:left="7469" w:hanging="1416"/>
      </w:pPr>
      <w:rPr>
        <w:rFonts w:hint="default"/>
      </w:rPr>
    </w:lvl>
  </w:abstractNum>
  <w:abstractNum w:abstractNumId="14" w15:restartNumberingAfterBreak="0">
    <w:nsid w:val="20842CE8"/>
    <w:multiLevelType w:val="hybridMultilevel"/>
    <w:tmpl w:val="A404A8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9A51A8"/>
    <w:multiLevelType w:val="multilevel"/>
    <w:tmpl w:val="5F42C842"/>
    <w:lvl w:ilvl="0">
      <w:start w:val="9"/>
      <w:numFmt w:val="decimal"/>
      <w:lvlText w:val="%1"/>
      <w:lvlJc w:val="left"/>
      <w:pPr>
        <w:ind w:left="817" w:hanging="701"/>
      </w:pPr>
      <w:rPr>
        <w:rFonts w:hint="default"/>
      </w:rPr>
    </w:lvl>
    <w:lvl w:ilvl="1">
      <w:start w:val="1"/>
      <w:numFmt w:val="decimal"/>
      <w:lvlText w:val="%1.%2."/>
      <w:lvlJc w:val="left"/>
      <w:pPr>
        <w:ind w:left="817" w:hanging="701"/>
      </w:pPr>
      <w:rPr>
        <w:rFonts w:ascii="Calibri" w:eastAsia="Calibri" w:hAnsi="Calibri" w:cs="Calibri" w:hint="default"/>
        <w:spacing w:val="-1"/>
        <w:w w:val="100"/>
        <w:sz w:val="22"/>
        <w:szCs w:val="22"/>
      </w:rPr>
    </w:lvl>
    <w:lvl w:ilvl="2">
      <w:numFmt w:val="bullet"/>
      <w:lvlText w:val="•"/>
      <w:lvlJc w:val="left"/>
      <w:pPr>
        <w:ind w:left="2517" w:hanging="701"/>
      </w:pPr>
      <w:rPr>
        <w:rFonts w:hint="default"/>
      </w:rPr>
    </w:lvl>
    <w:lvl w:ilvl="3">
      <w:numFmt w:val="bullet"/>
      <w:lvlText w:val="•"/>
      <w:lvlJc w:val="left"/>
      <w:pPr>
        <w:ind w:left="3365" w:hanging="701"/>
      </w:pPr>
      <w:rPr>
        <w:rFonts w:hint="default"/>
      </w:rPr>
    </w:lvl>
    <w:lvl w:ilvl="4">
      <w:numFmt w:val="bullet"/>
      <w:lvlText w:val="•"/>
      <w:lvlJc w:val="left"/>
      <w:pPr>
        <w:ind w:left="4214" w:hanging="701"/>
      </w:pPr>
      <w:rPr>
        <w:rFonts w:hint="default"/>
      </w:rPr>
    </w:lvl>
    <w:lvl w:ilvl="5">
      <w:numFmt w:val="bullet"/>
      <w:lvlText w:val="•"/>
      <w:lvlJc w:val="left"/>
      <w:pPr>
        <w:ind w:left="5063" w:hanging="701"/>
      </w:pPr>
      <w:rPr>
        <w:rFonts w:hint="default"/>
      </w:rPr>
    </w:lvl>
    <w:lvl w:ilvl="6">
      <w:numFmt w:val="bullet"/>
      <w:lvlText w:val="•"/>
      <w:lvlJc w:val="left"/>
      <w:pPr>
        <w:ind w:left="5911" w:hanging="701"/>
      </w:pPr>
      <w:rPr>
        <w:rFonts w:hint="default"/>
      </w:rPr>
    </w:lvl>
    <w:lvl w:ilvl="7">
      <w:numFmt w:val="bullet"/>
      <w:lvlText w:val="•"/>
      <w:lvlJc w:val="left"/>
      <w:pPr>
        <w:ind w:left="6760" w:hanging="701"/>
      </w:pPr>
      <w:rPr>
        <w:rFonts w:hint="default"/>
      </w:rPr>
    </w:lvl>
    <w:lvl w:ilvl="8">
      <w:numFmt w:val="bullet"/>
      <w:lvlText w:val="•"/>
      <w:lvlJc w:val="left"/>
      <w:pPr>
        <w:ind w:left="7609" w:hanging="701"/>
      </w:pPr>
      <w:rPr>
        <w:rFonts w:hint="default"/>
      </w:rPr>
    </w:lvl>
  </w:abstractNum>
  <w:abstractNum w:abstractNumId="16" w15:restartNumberingAfterBreak="0">
    <w:nsid w:val="25834C23"/>
    <w:multiLevelType w:val="multilevel"/>
    <w:tmpl w:val="2222E20E"/>
    <w:lvl w:ilvl="0">
      <w:start w:val="11"/>
      <w:numFmt w:val="decimal"/>
      <w:lvlText w:val="%1"/>
      <w:lvlJc w:val="left"/>
      <w:pPr>
        <w:ind w:left="824" w:hanging="706"/>
      </w:pPr>
      <w:rPr>
        <w:rFonts w:hint="default"/>
      </w:rPr>
    </w:lvl>
    <w:lvl w:ilvl="1">
      <w:start w:val="1"/>
      <w:numFmt w:val="decimal"/>
      <w:lvlText w:val="%1.%2."/>
      <w:lvlJc w:val="left"/>
      <w:pPr>
        <w:ind w:left="824" w:hanging="706"/>
      </w:pPr>
      <w:rPr>
        <w:rFonts w:ascii="Calibri" w:eastAsia="Calibri" w:hAnsi="Calibri" w:cs="Calibri" w:hint="default"/>
        <w:spacing w:val="-1"/>
        <w:w w:val="100"/>
        <w:sz w:val="22"/>
        <w:szCs w:val="22"/>
      </w:rPr>
    </w:lvl>
    <w:lvl w:ilvl="2">
      <w:numFmt w:val="bullet"/>
      <w:lvlText w:val="•"/>
      <w:lvlJc w:val="left"/>
      <w:pPr>
        <w:ind w:left="2517" w:hanging="706"/>
      </w:pPr>
      <w:rPr>
        <w:rFonts w:hint="default"/>
      </w:rPr>
    </w:lvl>
    <w:lvl w:ilvl="3">
      <w:numFmt w:val="bullet"/>
      <w:lvlText w:val="•"/>
      <w:lvlJc w:val="left"/>
      <w:pPr>
        <w:ind w:left="3365" w:hanging="706"/>
      </w:pPr>
      <w:rPr>
        <w:rFonts w:hint="default"/>
      </w:rPr>
    </w:lvl>
    <w:lvl w:ilvl="4">
      <w:numFmt w:val="bullet"/>
      <w:lvlText w:val="•"/>
      <w:lvlJc w:val="left"/>
      <w:pPr>
        <w:ind w:left="4214" w:hanging="706"/>
      </w:pPr>
      <w:rPr>
        <w:rFonts w:hint="default"/>
      </w:rPr>
    </w:lvl>
    <w:lvl w:ilvl="5">
      <w:numFmt w:val="bullet"/>
      <w:lvlText w:val="•"/>
      <w:lvlJc w:val="left"/>
      <w:pPr>
        <w:ind w:left="5063" w:hanging="706"/>
      </w:pPr>
      <w:rPr>
        <w:rFonts w:hint="default"/>
      </w:rPr>
    </w:lvl>
    <w:lvl w:ilvl="6">
      <w:numFmt w:val="bullet"/>
      <w:lvlText w:val="•"/>
      <w:lvlJc w:val="left"/>
      <w:pPr>
        <w:ind w:left="5911" w:hanging="706"/>
      </w:pPr>
      <w:rPr>
        <w:rFonts w:hint="default"/>
      </w:rPr>
    </w:lvl>
    <w:lvl w:ilvl="7">
      <w:numFmt w:val="bullet"/>
      <w:lvlText w:val="•"/>
      <w:lvlJc w:val="left"/>
      <w:pPr>
        <w:ind w:left="6760" w:hanging="706"/>
      </w:pPr>
      <w:rPr>
        <w:rFonts w:hint="default"/>
      </w:rPr>
    </w:lvl>
    <w:lvl w:ilvl="8">
      <w:numFmt w:val="bullet"/>
      <w:lvlText w:val="•"/>
      <w:lvlJc w:val="left"/>
      <w:pPr>
        <w:ind w:left="7609" w:hanging="706"/>
      </w:pPr>
      <w:rPr>
        <w:rFonts w:hint="default"/>
      </w:rPr>
    </w:lvl>
  </w:abstractNum>
  <w:abstractNum w:abstractNumId="17" w15:restartNumberingAfterBreak="0">
    <w:nsid w:val="265557AE"/>
    <w:multiLevelType w:val="hybridMultilevel"/>
    <w:tmpl w:val="5E1A9F18"/>
    <w:lvl w:ilvl="0" w:tplc="65248BB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91839CA"/>
    <w:multiLevelType w:val="multilevel"/>
    <w:tmpl w:val="C598F960"/>
    <w:lvl w:ilvl="0">
      <w:start w:val="1"/>
      <w:numFmt w:val="decimal"/>
      <w:lvlText w:val="%1"/>
      <w:lvlJc w:val="left"/>
      <w:pPr>
        <w:ind w:left="824" w:hanging="708"/>
      </w:pPr>
      <w:rPr>
        <w:rFonts w:hint="default"/>
      </w:rPr>
    </w:lvl>
    <w:lvl w:ilvl="1">
      <w:start w:val="1"/>
      <w:numFmt w:val="decimal"/>
      <w:lvlText w:val="%1.%2."/>
      <w:lvlJc w:val="left"/>
      <w:pPr>
        <w:ind w:left="824" w:hanging="708"/>
      </w:pPr>
      <w:rPr>
        <w:rFonts w:ascii="Calibri" w:eastAsia="Calibri" w:hAnsi="Calibri" w:cs="Calibri" w:hint="default"/>
        <w:spacing w:val="-1"/>
        <w:w w:val="100"/>
        <w:sz w:val="22"/>
        <w:szCs w:val="22"/>
      </w:rPr>
    </w:lvl>
    <w:lvl w:ilvl="2">
      <w:start w:val="1"/>
      <w:numFmt w:val="lowerLetter"/>
      <w:lvlText w:val="%3)"/>
      <w:lvlJc w:val="left"/>
      <w:pPr>
        <w:ind w:left="1196" w:hanging="360"/>
      </w:pPr>
      <w:rPr>
        <w:rFonts w:ascii="Calibri" w:eastAsia="Calibri" w:hAnsi="Calibri" w:cs="Calibri" w:hint="default"/>
        <w:spacing w:val="-1"/>
        <w:w w:val="100"/>
        <w:sz w:val="22"/>
        <w:szCs w:val="22"/>
      </w:rPr>
    </w:lvl>
    <w:lvl w:ilvl="3">
      <w:numFmt w:val="bullet"/>
      <w:lvlText w:val="•"/>
      <w:lvlJc w:val="left"/>
      <w:pPr>
        <w:ind w:left="3001" w:hanging="360"/>
      </w:pPr>
      <w:rPr>
        <w:rFonts w:hint="default"/>
      </w:rPr>
    </w:lvl>
    <w:lvl w:ilvl="4">
      <w:numFmt w:val="bullet"/>
      <w:lvlText w:val="•"/>
      <w:lvlJc w:val="left"/>
      <w:pPr>
        <w:ind w:left="3902" w:hanging="360"/>
      </w:pPr>
      <w:rPr>
        <w:rFonts w:hint="default"/>
      </w:rPr>
    </w:lvl>
    <w:lvl w:ilvl="5">
      <w:numFmt w:val="bullet"/>
      <w:lvlText w:val="•"/>
      <w:lvlJc w:val="left"/>
      <w:pPr>
        <w:ind w:left="4802" w:hanging="360"/>
      </w:pPr>
      <w:rPr>
        <w:rFonts w:hint="default"/>
      </w:rPr>
    </w:lvl>
    <w:lvl w:ilvl="6">
      <w:numFmt w:val="bullet"/>
      <w:lvlText w:val="•"/>
      <w:lvlJc w:val="left"/>
      <w:pPr>
        <w:ind w:left="5703" w:hanging="360"/>
      </w:pPr>
      <w:rPr>
        <w:rFonts w:hint="default"/>
      </w:rPr>
    </w:lvl>
    <w:lvl w:ilvl="7">
      <w:numFmt w:val="bullet"/>
      <w:lvlText w:val="•"/>
      <w:lvlJc w:val="left"/>
      <w:pPr>
        <w:ind w:left="6604" w:hanging="360"/>
      </w:pPr>
      <w:rPr>
        <w:rFonts w:hint="default"/>
      </w:rPr>
    </w:lvl>
    <w:lvl w:ilvl="8">
      <w:numFmt w:val="bullet"/>
      <w:lvlText w:val="•"/>
      <w:lvlJc w:val="left"/>
      <w:pPr>
        <w:ind w:left="7504" w:hanging="360"/>
      </w:pPr>
      <w:rPr>
        <w:rFonts w:hint="default"/>
      </w:rPr>
    </w:lvl>
  </w:abstractNum>
  <w:abstractNum w:abstractNumId="19" w15:restartNumberingAfterBreak="0">
    <w:nsid w:val="2B797DFB"/>
    <w:multiLevelType w:val="hybridMultilevel"/>
    <w:tmpl w:val="0108F410"/>
    <w:lvl w:ilvl="0" w:tplc="F0FA41A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2CDB01E0"/>
    <w:multiLevelType w:val="hybridMultilevel"/>
    <w:tmpl w:val="569C293A"/>
    <w:lvl w:ilvl="0" w:tplc="04130001">
      <w:start w:val="1"/>
      <w:numFmt w:val="bullet"/>
      <w:lvlText w:val=""/>
      <w:lvlJc w:val="left"/>
      <w:pPr>
        <w:ind w:left="1556" w:hanging="360"/>
      </w:pPr>
      <w:rPr>
        <w:rFonts w:ascii="Symbol" w:hAnsi="Symbol" w:hint="default"/>
      </w:rPr>
    </w:lvl>
    <w:lvl w:ilvl="1" w:tplc="04130003" w:tentative="1">
      <w:start w:val="1"/>
      <w:numFmt w:val="bullet"/>
      <w:lvlText w:val="o"/>
      <w:lvlJc w:val="left"/>
      <w:pPr>
        <w:ind w:left="2276" w:hanging="360"/>
      </w:pPr>
      <w:rPr>
        <w:rFonts w:ascii="Courier New" w:hAnsi="Courier New" w:cs="Courier New" w:hint="default"/>
      </w:rPr>
    </w:lvl>
    <w:lvl w:ilvl="2" w:tplc="04130005" w:tentative="1">
      <w:start w:val="1"/>
      <w:numFmt w:val="bullet"/>
      <w:lvlText w:val=""/>
      <w:lvlJc w:val="left"/>
      <w:pPr>
        <w:ind w:left="2996" w:hanging="360"/>
      </w:pPr>
      <w:rPr>
        <w:rFonts w:ascii="Wingdings" w:hAnsi="Wingdings" w:hint="default"/>
      </w:rPr>
    </w:lvl>
    <w:lvl w:ilvl="3" w:tplc="04130001" w:tentative="1">
      <w:start w:val="1"/>
      <w:numFmt w:val="bullet"/>
      <w:lvlText w:val=""/>
      <w:lvlJc w:val="left"/>
      <w:pPr>
        <w:ind w:left="3716" w:hanging="360"/>
      </w:pPr>
      <w:rPr>
        <w:rFonts w:ascii="Symbol" w:hAnsi="Symbol" w:hint="default"/>
      </w:rPr>
    </w:lvl>
    <w:lvl w:ilvl="4" w:tplc="04130003" w:tentative="1">
      <w:start w:val="1"/>
      <w:numFmt w:val="bullet"/>
      <w:lvlText w:val="o"/>
      <w:lvlJc w:val="left"/>
      <w:pPr>
        <w:ind w:left="4436" w:hanging="360"/>
      </w:pPr>
      <w:rPr>
        <w:rFonts w:ascii="Courier New" w:hAnsi="Courier New" w:cs="Courier New" w:hint="default"/>
      </w:rPr>
    </w:lvl>
    <w:lvl w:ilvl="5" w:tplc="04130005" w:tentative="1">
      <w:start w:val="1"/>
      <w:numFmt w:val="bullet"/>
      <w:lvlText w:val=""/>
      <w:lvlJc w:val="left"/>
      <w:pPr>
        <w:ind w:left="5156" w:hanging="360"/>
      </w:pPr>
      <w:rPr>
        <w:rFonts w:ascii="Wingdings" w:hAnsi="Wingdings" w:hint="default"/>
      </w:rPr>
    </w:lvl>
    <w:lvl w:ilvl="6" w:tplc="04130001" w:tentative="1">
      <w:start w:val="1"/>
      <w:numFmt w:val="bullet"/>
      <w:lvlText w:val=""/>
      <w:lvlJc w:val="left"/>
      <w:pPr>
        <w:ind w:left="5876" w:hanging="360"/>
      </w:pPr>
      <w:rPr>
        <w:rFonts w:ascii="Symbol" w:hAnsi="Symbol" w:hint="default"/>
      </w:rPr>
    </w:lvl>
    <w:lvl w:ilvl="7" w:tplc="04130003" w:tentative="1">
      <w:start w:val="1"/>
      <w:numFmt w:val="bullet"/>
      <w:lvlText w:val="o"/>
      <w:lvlJc w:val="left"/>
      <w:pPr>
        <w:ind w:left="6596" w:hanging="360"/>
      </w:pPr>
      <w:rPr>
        <w:rFonts w:ascii="Courier New" w:hAnsi="Courier New" w:cs="Courier New" w:hint="default"/>
      </w:rPr>
    </w:lvl>
    <w:lvl w:ilvl="8" w:tplc="04130005" w:tentative="1">
      <w:start w:val="1"/>
      <w:numFmt w:val="bullet"/>
      <w:lvlText w:val=""/>
      <w:lvlJc w:val="left"/>
      <w:pPr>
        <w:ind w:left="7316" w:hanging="360"/>
      </w:pPr>
      <w:rPr>
        <w:rFonts w:ascii="Wingdings" w:hAnsi="Wingdings" w:hint="default"/>
      </w:rPr>
    </w:lvl>
  </w:abstractNum>
  <w:abstractNum w:abstractNumId="21" w15:restartNumberingAfterBreak="0">
    <w:nsid w:val="2F5042F5"/>
    <w:multiLevelType w:val="hybridMultilevel"/>
    <w:tmpl w:val="073A8F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09D2441"/>
    <w:multiLevelType w:val="multilevel"/>
    <w:tmpl w:val="2BF258DE"/>
    <w:lvl w:ilvl="0">
      <w:start w:val="7"/>
      <w:numFmt w:val="decimal"/>
      <w:lvlText w:val="%1"/>
      <w:lvlJc w:val="left"/>
      <w:pPr>
        <w:ind w:left="817" w:hanging="708"/>
      </w:pPr>
      <w:rPr>
        <w:rFonts w:hint="default"/>
      </w:rPr>
    </w:lvl>
    <w:lvl w:ilvl="1">
      <w:start w:val="6"/>
      <w:numFmt w:val="decimal"/>
      <w:lvlText w:val="%1.%2."/>
      <w:lvlJc w:val="left"/>
      <w:pPr>
        <w:ind w:left="817" w:hanging="708"/>
      </w:pPr>
      <w:rPr>
        <w:rFonts w:ascii="Calibri" w:eastAsia="Calibri" w:hAnsi="Calibri" w:cs="Calibri" w:hint="default"/>
        <w:spacing w:val="-1"/>
        <w:w w:val="100"/>
        <w:sz w:val="22"/>
        <w:szCs w:val="22"/>
      </w:rPr>
    </w:lvl>
    <w:lvl w:ilvl="2">
      <w:start w:val="1"/>
      <w:numFmt w:val="lowerLetter"/>
      <w:lvlText w:val="%3)"/>
      <w:lvlJc w:val="left"/>
      <w:pPr>
        <w:ind w:left="1542" w:hanging="360"/>
      </w:pPr>
      <w:rPr>
        <w:rFonts w:ascii="Calibri" w:eastAsia="Calibri" w:hAnsi="Calibri" w:cs="Calibri" w:hint="default"/>
        <w:spacing w:val="-1"/>
        <w:w w:val="100"/>
        <w:sz w:val="22"/>
        <w:szCs w:val="22"/>
      </w:rPr>
    </w:lvl>
    <w:lvl w:ilvl="3">
      <w:numFmt w:val="bullet"/>
      <w:lvlText w:val="•"/>
      <w:lvlJc w:val="left"/>
      <w:pPr>
        <w:ind w:left="3265" w:hanging="360"/>
      </w:pPr>
      <w:rPr>
        <w:rFonts w:hint="default"/>
      </w:rPr>
    </w:lvl>
    <w:lvl w:ilvl="4">
      <w:numFmt w:val="bullet"/>
      <w:lvlText w:val="•"/>
      <w:lvlJc w:val="left"/>
      <w:pPr>
        <w:ind w:left="4128" w:hanging="360"/>
      </w:pPr>
      <w:rPr>
        <w:rFonts w:hint="default"/>
      </w:rPr>
    </w:lvl>
    <w:lvl w:ilvl="5">
      <w:numFmt w:val="bullet"/>
      <w:lvlText w:val="•"/>
      <w:lvlJc w:val="left"/>
      <w:pPr>
        <w:ind w:left="4991" w:hanging="360"/>
      </w:pPr>
      <w:rPr>
        <w:rFonts w:hint="default"/>
      </w:rPr>
    </w:lvl>
    <w:lvl w:ilvl="6">
      <w:numFmt w:val="bullet"/>
      <w:lvlText w:val="•"/>
      <w:lvlJc w:val="left"/>
      <w:pPr>
        <w:ind w:left="5854" w:hanging="360"/>
      </w:pPr>
      <w:rPr>
        <w:rFonts w:hint="default"/>
      </w:rPr>
    </w:lvl>
    <w:lvl w:ilvl="7">
      <w:numFmt w:val="bullet"/>
      <w:lvlText w:val="•"/>
      <w:lvlJc w:val="left"/>
      <w:pPr>
        <w:ind w:left="6717" w:hanging="360"/>
      </w:pPr>
      <w:rPr>
        <w:rFonts w:hint="default"/>
      </w:rPr>
    </w:lvl>
    <w:lvl w:ilvl="8">
      <w:numFmt w:val="bullet"/>
      <w:lvlText w:val="•"/>
      <w:lvlJc w:val="left"/>
      <w:pPr>
        <w:ind w:left="7580" w:hanging="360"/>
      </w:pPr>
      <w:rPr>
        <w:rFonts w:hint="default"/>
      </w:rPr>
    </w:lvl>
  </w:abstractNum>
  <w:abstractNum w:abstractNumId="23" w15:restartNumberingAfterBreak="0">
    <w:nsid w:val="369B1FD4"/>
    <w:multiLevelType w:val="multilevel"/>
    <w:tmpl w:val="2BF258DE"/>
    <w:lvl w:ilvl="0">
      <w:start w:val="7"/>
      <w:numFmt w:val="decimal"/>
      <w:lvlText w:val="%1"/>
      <w:lvlJc w:val="left"/>
      <w:pPr>
        <w:ind w:left="817" w:hanging="708"/>
      </w:pPr>
      <w:rPr>
        <w:rFonts w:hint="default"/>
      </w:rPr>
    </w:lvl>
    <w:lvl w:ilvl="1">
      <w:start w:val="6"/>
      <w:numFmt w:val="decimal"/>
      <w:lvlText w:val="%1.%2."/>
      <w:lvlJc w:val="left"/>
      <w:pPr>
        <w:ind w:left="817" w:hanging="708"/>
      </w:pPr>
      <w:rPr>
        <w:rFonts w:ascii="Calibri" w:eastAsia="Calibri" w:hAnsi="Calibri" w:cs="Calibri" w:hint="default"/>
        <w:spacing w:val="-1"/>
        <w:w w:val="100"/>
        <w:sz w:val="22"/>
        <w:szCs w:val="22"/>
      </w:rPr>
    </w:lvl>
    <w:lvl w:ilvl="2">
      <w:start w:val="1"/>
      <w:numFmt w:val="lowerLetter"/>
      <w:lvlText w:val="%3)"/>
      <w:lvlJc w:val="left"/>
      <w:pPr>
        <w:ind w:left="1542" w:hanging="360"/>
      </w:pPr>
      <w:rPr>
        <w:rFonts w:ascii="Calibri" w:eastAsia="Calibri" w:hAnsi="Calibri" w:cs="Calibri" w:hint="default"/>
        <w:spacing w:val="-1"/>
        <w:w w:val="100"/>
        <w:sz w:val="22"/>
        <w:szCs w:val="22"/>
      </w:rPr>
    </w:lvl>
    <w:lvl w:ilvl="3">
      <w:numFmt w:val="bullet"/>
      <w:lvlText w:val="•"/>
      <w:lvlJc w:val="left"/>
      <w:pPr>
        <w:ind w:left="3265" w:hanging="360"/>
      </w:pPr>
      <w:rPr>
        <w:rFonts w:hint="default"/>
      </w:rPr>
    </w:lvl>
    <w:lvl w:ilvl="4">
      <w:numFmt w:val="bullet"/>
      <w:lvlText w:val="•"/>
      <w:lvlJc w:val="left"/>
      <w:pPr>
        <w:ind w:left="4128" w:hanging="360"/>
      </w:pPr>
      <w:rPr>
        <w:rFonts w:hint="default"/>
      </w:rPr>
    </w:lvl>
    <w:lvl w:ilvl="5">
      <w:numFmt w:val="bullet"/>
      <w:lvlText w:val="•"/>
      <w:lvlJc w:val="left"/>
      <w:pPr>
        <w:ind w:left="4991" w:hanging="360"/>
      </w:pPr>
      <w:rPr>
        <w:rFonts w:hint="default"/>
      </w:rPr>
    </w:lvl>
    <w:lvl w:ilvl="6">
      <w:numFmt w:val="bullet"/>
      <w:lvlText w:val="•"/>
      <w:lvlJc w:val="left"/>
      <w:pPr>
        <w:ind w:left="5854" w:hanging="360"/>
      </w:pPr>
      <w:rPr>
        <w:rFonts w:hint="default"/>
      </w:rPr>
    </w:lvl>
    <w:lvl w:ilvl="7">
      <w:numFmt w:val="bullet"/>
      <w:lvlText w:val="•"/>
      <w:lvlJc w:val="left"/>
      <w:pPr>
        <w:ind w:left="6717" w:hanging="360"/>
      </w:pPr>
      <w:rPr>
        <w:rFonts w:hint="default"/>
      </w:rPr>
    </w:lvl>
    <w:lvl w:ilvl="8">
      <w:numFmt w:val="bullet"/>
      <w:lvlText w:val="•"/>
      <w:lvlJc w:val="left"/>
      <w:pPr>
        <w:ind w:left="7580" w:hanging="360"/>
      </w:pPr>
      <w:rPr>
        <w:rFonts w:hint="default"/>
      </w:rPr>
    </w:lvl>
  </w:abstractNum>
  <w:abstractNum w:abstractNumId="24" w15:restartNumberingAfterBreak="0">
    <w:nsid w:val="3FD7604E"/>
    <w:multiLevelType w:val="hybridMultilevel"/>
    <w:tmpl w:val="B4188A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1632959"/>
    <w:multiLevelType w:val="hybridMultilevel"/>
    <w:tmpl w:val="CDE8B2E8"/>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4C384E00"/>
    <w:multiLevelType w:val="multilevel"/>
    <w:tmpl w:val="1EF2B18C"/>
    <w:lvl w:ilvl="0">
      <w:start w:val="4"/>
      <w:numFmt w:val="decimal"/>
      <w:lvlText w:val="%1"/>
      <w:lvlJc w:val="left"/>
      <w:pPr>
        <w:ind w:left="824" w:hanging="708"/>
      </w:pPr>
      <w:rPr>
        <w:rFonts w:hint="default"/>
      </w:rPr>
    </w:lvl>
    <w:lvl w:ilvl="1">
      <w:start w:val="1"/>
      <w:numFmt w:val="decimal"/>
      <w:lvlText w:val="%1.%2."/>
      <w:lvlJc w:val="left"/>
      <w:pPr>
        <w:ind w:left="824" w:hanging="708"/>
      </w:pPr>
      <w:rPr>
        <w:rFonts w:ascii="Calibri" w:eastAsia="Calibri" w:hAnsi="Calibri" w:cs="Calibri" w:hint="default"/>
        <w:spacing w:val="-1"/>
        <w:w w:val="100"/>
        <w:sz w:val="22"/>
        <w:szCs w:val="22"/>
      </w:rPr>
    </w:lvl>
    <w:lvl w:ilvl="2">
      <w:start w:val="1"/>
      <w:numFmt w:val="lowerLetter"/>
      <w:lvlText w:val="%3)"/>
      <w:lvlJc w:val="left"/>
      <w:pPr>
        <w:ind w:left="1556" w:hanging="360"/>
      </w:pPr>
      <w:rPr>
        <w:rFonts w:ascii="Calibri" w:eastAsia="Calibri" w:hAnsi="Calibri" w:cs="Calibri" w:hint="default"/>
        <w:spacing w:val="-1"/>
        <w:w w:val="100"/>
        <w:sz w:val="22"/>
        <w:szCs w:val="22"/>
      </w:rPr>
    </w:lvl>
    <w:lvl w:ilvl="3">
      <w:numFmt w:val="bullet"/>
      <w:lvlText w:val="•"/>
      <w:lvlJc w:val="left"/>
      <w:pPr>
        <w:ind w:left="2528" w:hanging="360"/>
      </w:pPr>
      <w:rPr>
        <w:rFonts w:hint="default"/>
      </w:rPr>
    </w:lvl>
    <w:lvl w:ilvl="4">
      <w:numFmt w:val="bullet"/>
      <w:lvlText w:val="•"/>
      <w:lvlJc w:val="left"/>
      <w:pPr>
        <w:ind w:left="3496" w:hanging="360"/>
      </w:pPr>
      <w:rPr>
        <w:rFonts w:hint="default"/>
      </w:rPr>
    </w:lvl>
    <w:lvl w:ilvl="5">
      <w:numFmt w:val="bullet"/>
      <w:lvlText w:val="•"/>
      <w:lvlJc w:val="left"/>
      <w:pPr>
        <w:ind w:left="4464" w:hanging="360"/>
      </w:pPr>
      <w:rPr>
        <w:rFonts w:hint="default"/>
      </w:rPr>
    </w:lvl>
    <w:lvl w:ilvl="6">
      <w:numFmt w:val="bullet"/>
      <w:lvlText w:val="•"/>
      <w:lvlJc w:val="left"/>
      <w:pPr>
        <w:ind w:left="5433" w:hanging="360"/>
      </w:pPr>
      <w:rPr>
        <w:rFonts w:hint="default"/>
      </w:rPr>
    </w:lvl>
    <w:lvl w:ilvl="7">
      <w:numFmt w:val="bullet"/>
      <w:lvlText w:val="•"/>
      <w:lvlJc w:val="left"/>
      <w:pPr>
        <w:ind w:left="6401" w:hanging="360"/>
      </w:pPr>
      <w:rPr>
        <w:rFonts w:hint="default"/>
      </w:rPr>
    </w:lvl>
    <w:lvl w:ilvl="8">
      <w:numFmt w:val="bullet"/>
      <w:lvlText w:val="•"/>
      <w:lvlJc w:val="left"/>
      <w:pPr>
        <w:ind w:left="7369" w:hanging="360"/>
      </w:pPr>
      <w:rPr>
        <w:rFonts w:hint="default"/>
      </w:rPr>
    </w:lvl>
  </w:abstractNum>
  <w:abstractNum w:abstractNumId="27" w15:restartNumberingAfterBreak="0">
    <w:nsid w:val="4C663007"/>
    <w:multiLevelType w:val="hybridMultilevel"/>
    <w:tmpl w:val="3A960ECA"/>
    <w:lvl w:ilvl="0" w:tplc="2F4A757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C841E24"/>
    <w:multiLevelType w:val="hybridMultilevel"/>
    <w:tmpl w:val="9160B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165213"/>
    <w:multiLevelType w:val="multilevel"/>
    <w:tmpl w:val="F66636A2"/>
    <w:lvl w:ilvl="0">
      <w:start w:val="13"/>
      <w:numFmt w:val="decimal"/>
      <w:lvlText w:val="%1"/>
      <w:lvlJc w:val="left"/>
      <w:pPr>
        <w:ind w:left="116" w:hanging="1416"/>
      </w:pPr>
      <w:rPr>
        <w:rFonts w:hint="default"/>
      </w:rPr>
    </w:lvl>
    <w:lvl w:ilvl="1">
      <w:start w:val="1"/>
      <w:numFmt w:val="decimal"/>
      <w:lvlText w:val="%1.%2."/>
      <w:lvlJc w:val="left"/>
      <w:pPr>
        <w:ind w:left="116" w:hanging="1416"/>
      </w:pPr>
      <w:rPr>
        <w:rFonts w:ascii="Calibri" w:eastAsia="Calibri" w:hAnsi="Calibri" w:cs="Calibri" w:hint="default"/>
        <w:spacing w:val="-1"/>
        <w:w w:val="100"/>
        <w:sz w:val="22"/>
        <w:szCs w:val="22"/>
      </w:rPr>
    </w:lvl>
    <w:lvl w:ilvl="2">
      <w:numFmt w:val="bullet"/>
      <w:lvlText w:val="•"/>
      <w:lvlJc w:val="left"/>
      <w:pPr>
        <w:ind w:left="1957" w:hanging="1416"/>
      </w:pPr>
      <w:rPr>
        <w:rFonts w:hint="default"/>
      </w:rPr>
    </w:lvl>
    <w:lvl w:ilvl="3">
      <w:numFmt w:val="bullet"/>
      <w:lvlText w:val="•"/>
      <w:lvlJc w:val="left"/>
      <w:pPr>
        <w:ind w:left="2875" w:hanging="1416"/>
      </w:pPr>
      <w:rPr>
        <w:rFonts w:hint="default"/>
      </w:rPr>
    </w:lvl>
    <w:lvl w:ilvl="4">
      <w:numFmt w:val="bullet"/>
      <w:lvlText w:val="•"/>
      <w:lvlJc w:val="left"/>
      <w:pPr>
        <w:ind w:left="3794" w:hanging="1416"/>
      </w:pPr>
      <w:rPr>
        <w:rFonts w:hint="default"/>
      </w:rPr>
    </w:lvl>
    <w:lvl w:ilvl="5">
      <w:numFmt w:val="bullet"/>
      <w:lvlText w:val="•"/>
      <w:lvlJc w:val="left"/>
      <w:pPr>
        <w:ind w:left="4713" w:hanging="1416"/>
      </w:pPr>
      <w:rPr>
        <w:rFonts w:hint="default"/>
      </w:rPr>
    </w:lvl>
    <w:lvl w:ilvl="6">
      <w:numFmt w:val="bullet"/>
      <w:lvlText w:val="•"/>
      <w:lvlJc w:val="left"/>
      <w:pPr>
        <w:ind w:left="5631" w:hanging="1416"/>
      </w:pPr>
      <w:rPr>
        <w:rFonts w:hint="default"/>
      </w:rPr>
    </w:lvl>
    <w:lvl w:ilvl="7">
      <w:numFmt w:val="bullet"/>
      <w:lvlText w:val="•"/>
      <w:lvlJc w:val="left"/>
      <w:pPr>
        <w:ind w:left="6550" w:hanging="1416"/>
      </w:pPr>
      <w:rPr>
        <w:rFonts w:hint="default"/>
      </w:rPr>
    </w:lvl>
    <w:lvl w:ilvl="8">
      <w:numFmt w:val="bullet"/>
      <w:lvlText w:val="•"/>
      <w:lvlJc w:val="left"/>
      <w:pPr>
        <w:ind w:left="7469" w:hanging="1416"/>
      </w:pPr>
      <w:rPr>
        <w:rFonts w:hint="default"/>
      </w:rPr>
    </w:lvl>
  </w:abstractNum>
  <w:abstractNum w:abstractNumId="30" w15:restartNumberingAfterBreak="0">
    <w:nsid w:val="5732619A"/>
    <w:multiLevelType w:val="hybridMultilevel"/>
    <w:tmpl w:val="C96845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C90816"/>
    <w:multiLevelType w:val="hybridMultilevel"/>
    <w:tmpl w:val="A992C6CE"/>
    <w:lvl w:ilvl="0" w:tplc="D0C81CC0">
      <w:start w:val="1"/>
      <w:numFmt w:val="decimal"/>
      <w:lvlText w:val="%1."/>
      <w:lvlJc w:val="left"/>
      <w:pPr>
        <w:ind w:left="1080" w:hanging="360"/>
      </w:pPr>
      <w:rPr>
        <w:rFonts w:hint="default"/>
        <w:b/>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61B105EE"/>
    <w:multiLevelType w:val="hybridMultilevel"/>
    <w:tmpl w:val="3EC202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74E7761"/>
    <w:multiLevelType w:val="hybridMultilevel"/>
    <w:tmpl w:val="5676787A"/>
    <w:lvl w:ilvl="0" w:tplc="D0C81CC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9066A00"/>
    <w:multiLevelType w:val="multilevel"/>
    <w:tmpl w:val="6A1044FA"/>
    <w:lvl w:ilvl="0">
      <w:start w:val="2"/>
      <w:numFmt w:val="decimal"/>
      <w:lvlText w:val="%1"/>
      <w:lvlJc w:val="left"/>
      <w:pPr>
        <w:ind w:left="817" w:hanging="701"/>
      </w:pPr>
      <w:rPr>
        <w:rFonts w:hint="default"/>
      </w:rPr>
    </w:lvl>
    <w:lvl w:ilvl="1">
      <w:start w:val="1"/>
      <w:numFmt w:val="decimal"/>
      <w:lvlText w:val="%1.%2."/>
      <w:lvlJc w:val="left"/>
      <w:pPr>
        <w:ind w:left="817" w:hanging="701"/>
      </w:pPr>
      <w:rPr>
        <w:rFonts w:ascii="Calibri" w:eastAsia="Calibri" w:hAnsi="Calibri" w:cs="Calibri" w:hint="default"/>
        <w:spacing w:val="-1"/>
        <w:w w:val="100"/>
        <w:sz w:val="22"/>
        <w:szCs w:val="22"/>
      </w:rPr>
    </w:lvl>
    <w:lvl w:ilvl="2">
      <w:numFmt w:val="bullet"/>
      <w:lvlText w:val="•"/>
      <w:lvlJc w:val="left"/>
      <w:pPr>
        <w:ind w:left="2517" w:hanging="701"/>
      </w:pPr>
      <w:rPr>
        <w:rFonts w:hint="default"/>
      </w:rPr>
    </w:lvl>
    <w:lvl w:ilvl="3">
      <w:numFmt w:val="bullet"/>
      <w:lvlText w:val="•"/>
      <w:lvlJc w:val="left"/>
      <w:pPr>
        <w:ind w:left="3365" w:hanging="701"/>
      </w:pPr>
      <w:rPr>
        <w:rFonts w:hint="default"/>
      </w:rPr>
    </w:lvl>
    <w:lvl w:ilvl="4">
      <w:numFmt w:val="bullet"/>
      <w:lvlText w:val="•"/>
      <w:lvlJc w:val="left"/>
      <w:pPr>
        <w:ind w:left="4214" w:hanging="701"/>
      </w:pPr>
      <w:rPr>
        <w:rFonts w:hint="default"/>
      </w:rPr>
    </w:lvl>
    <w:lvl w:ilvl="5">
      <w:numFmt w:val="bullet"/>
      <w:lvlText w:val="•"/>
      <w:lvlJc w:val="left"/>
      <w:pPr>
        <w:ind w:left="5063" w:hanging="701"/>
      </w:pPr>
      <w:rPr>
        <w:rFonts w:hint="default"/>
      </w:rPr>
    </w:lvl>
    <w:lvl w:ilvl="6">
      <w:numFmt w:val="bullet"/>
      <w:lvlText w:val="•"/>
      <w:lvlJc w:val="left"/>
      <w:pPr>
        <w:ind w:left="5911" w:hanging="701"/>
      </w:pPr>
      <w:rPr>
        <w:rFonts w:hint="default"/>
      </w:rPr>
    </w:lvl>
    <w:lvl w:ilvl="7">
      <w:numFmt w:val="bullet"/>
      <w:lvlText w:val="•"/>
      <w:lvlJc w:val="left"/>
      <w:pPr>
        <w:ind w:left="6760" w:hanging="701"/>
      </w:pPr>
      <w:rPr>
        <w:rFonts w:hint="default"/>
      </w:rPr>
    </w:lvl>
    <w:lvl w:ilvl="8">
      <w:numFmt w:val="bullet"/>
      <w:lvlText w:val="•"/>
      <w:lvlJc w:val="left"/>
      <w:pPr>
        <w:ind w:left="7609" w:hanging="701"/>
      </w:pPr>
      <w:rPr>
        <w:rFonts w:hint="default"/>
      </w:rPr>
    </w:lvl>
  </w:abstractNum>
  <w:abstractNum w:abstractNumId="35" w15:restartNumberingAfterBreak="0">
    <w:nsid w:val="6D14652B"/>
    <w:multiLevelType w:val="hybridMultilevel"/>
    <w:tmpl w:val="BDB2E938"/>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36" w15:restartNumberingAfterBreak="0">
    <w:nsid w:val="6E65625E"/>
    <w:multiLevelType w:val="hybridMultilevel"/>
    <w:tmpl w:val="E564C1D8"/>
    <w:lvl w:ilvl="0" w:tplc="FA764C32">
      <w:start w:val="1"/>
      <w:numFmt w:val="upperLetter"/>
      <w:lvlText w:val="%1."/>
      <w:lvlJc w:val="left"/>
      <w:pPr>
        <w:ind w:left="476" w:hanging="360"/>
      </w:pPr>
      <w:rPr>
        <w:rFonts w:ascii="Calibri" w:eastAsia="Calibri" w:hAnsi="Calibri" w:cs="Calibri" w:hint="default"/>
        <w:spacing w:val="-1"/>
        <w:w w:val="100"/>
        <w:sz w:val="22"/>
        <w:szCs w:val="22"/>
      </w:rPr>
    </w:lvl>
    <w:lvl w:ilvl="1" w:tplc="ADD2F294">
      <w:numFmt w:val="bullet"/>
      <w:lvlText w:val="•"/>
      <w:lvlJc w:val="left"/>
      <w:pPr>
        <w:ind w:left="1362" w:hanging="360"/>
      </w:pPr>
      <w:rPr>
        <w:rFonts w:hint="default"/>
      </w:rPr>
    </w:lvl>
    <w:lvl w:ilvl="2" w:tplc="B9DA6EBE">
      <w:numFmt w:val="bullet"/>
      <w:lvlText w:val="•"/>
      <w:lvlJc w:val="left"/>
      <w:pPr>
        <w:ind w:left="2245" w:hanging="360"/>
      </w:pPr>
      <w:rPr>
        <w:rFonts w:hint="default"/>
      </w:rPr>
    </w:lvl>
    <w:lvl w:ilvl="3" w:tplc="D83AE322">
      <w:numFmt w:val="bullet"/>
      <w:lvlText w:val="•"/>
      <w:lvlJc w:val="left"/>
      <w:pPr>
        <w:ind w:left="3127" w:hanging="360"/>
      </w:pPr>
      <w:rPr>
        <w:rFonts w:hint="default"/>
      </w:rPr>
    </w:lvl>
    <w:lvl w:ilvl="4" w:tplc="4E4E75CC">
      <w:numFmt w:val="bullet"/>
      <w:lvlText w:val="•"/>
      <w:lvlJc w:val="left"/>
      <w:pPr>
        <w:ind w:left="4010" w:hanging="360"/>
      </w:pPr>
      <w:rPr>
        <w:rFonts w:hint="default"/>
      </w:rPr>
    </w:lvl>
    <w:lvl w:ilvl="5" w:tplc="746273E0">
      <w:numFmt w:val="bullet"/>
      <w:lvlText w:val="•"/>
      <w:lvlJc w:val="left"/>
      <w:pPr>
        <w:ind w:left="4893" w:hanging="360"/>
      </w:pPr>
      <w:rPr>
        <w:rFonts w:hint="default"/>
      </w:rPr>
    </w:lvl>
    <w:lvl w:ilvl="6" w:tplc="DB2245F0">
      <w:numFmt w:val="bullet"/>
      <w:lvlText w:val="•"/>
      <w:lvlJc w:val="left"/>
      <w:pPr>
        <w:ind w:left="5775" w:hanging="360"/>
      </w:pPr>
      <w:rPr>
        <w:rFonts w:hint="default"/>
      </w:rPr>
    </w:lvl>
    <w:lvl w:ilvl="7" w:tplc="98265042">
      <w:numFmt w:val="bullet"/>
      <w:lvlText w:val="•"/>
      <w:lvlJc w:val="left"/>
      <w:pPr>
        <w:ind w:left="6658" w:hanging="360"/>
      </w:pPr>
      <w:rPr>
        <w:rFonts w:hint="default"/>
      </w:rPr>
    </w:lvl>
    <w:lvl w:ilvl="8" w:tplc="80886C82">
      <w:numFmt w:val="bullet"/>
      <w:lvlText w:val="•"/>
      <w:lvlJc w:val="left"/>
      <w:pPr>
        <w:ind w:left="7541" w:hanging="360"/>
      </w:pPr>
      <w:rPr>
        <w:rFonts w:hint="default"/>
      </w:rPr>
    </w:lvl>
  </w:abstractNum>
  <w:abstractNum w:abstractNumId="37" w15:restartNumberingAfterBreak="0">
    <w:nsid w:val="6E760563"/>
    <w:multiLevelType w:val="hybridMultilevel"/>
    <w:tmpl w:val="C93EF348"/>
    <w:lvl w:ilvl="0" w:tplc="D0C81CC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4331DAF"/>
    <w:multiLevelType w:val="hybridMultilevel"/>
    <w:tmpl w:val="905EED1E"/>
    <w:lvl w:ilvl="0" w:tplc="64D23264">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876AA3"/>
    <w:multiLevelType w:val="hybridMultilevel"/>
    <w:tmpl w:val="D194C6F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0" w15:restartNumberingAfterBreak="0">
    <w:nsid w:val="77AA02F2"/>
    <w:multiLevelType w:val="hybridMultilevel"/>
    <w:tmpl w:val="6F7E8F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5906C5"/>
    <w:multiLevelType w:val="hybridMultilevel"/>
    <w:tmpl w:val="A9F0C95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A15E3F"/>
    <w:multiLevelType w:val="hybridMultilevel"/>
    <w:tmpl w:val="41E66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19595373">
    <w:abstractNumId w:val="29"/>
  </w:num>
  <w:num w:numId="2" w16cid:durableId="98525854">
    <w:abstractNumId w:val="16"/>
  </w:num>
  <w:num w:numId="3" w16cid:durableId="250627649">
    <w:abstractNumId w:val="15"/>
  </w:num>
  <w:num w:numId="4" w16cid:durableId="1728993102">
    <w:abstractNumId w:val="1"/>
  </w:num>
  <w:num w:numId="5" w16cid:durableId="1695375400">
    <w:abstractNumId w:val="23"/>
  </w:num>
  <w:num w:numId="6" w16cid:durableId="1569270189">
    <w:abstractNumId w:val="12"/>
  </w:num>
  <w:num w:numId="7" w16cid:durableId="1828205663">
    <w:abstractNumId w:val="26"/>
  </w:num>
  <w:num w:numId="8" w16cid:durableId="1021589004">
    <w:abstractNumId w:val="34"/>
  </w:num>
  <w:num w:numId="9" w16cid:durableId="272132816">
    <w:abstractNumId w:val="18"/>
  </w:num>
  <w:num w:numId="10" w16cid:durableId="1474910612">
    <w:abstractNumId w:val="36"/>
  </w:num>
  <w:num w:numId="11" w16cid:durableId="989095379">
    <w:abstractNumId w:val="4"/>
  </w:num>
  <w:num w:numId="12" w16cid:durableId="751967874">
    <w:abstractNumId w:val="35"/>
  </w:num>
  <w:num w:numId="13" w16cid:durableId="1737125773">
    <w:abstractNumId w:val="20"/>
  </w:num>
  <w:num w:numId="14" w16cid:durableId="360673265">
    <w:abstractNumId w:val="7"/>
  </w:num>
  <w:num w:numId="15" w16cid:durableId="172845081">
    <w:abstractNumId w:val="16"/>
    <w:lvlOverride w:ilvl="0">
      <w:lvl w:ilvl="0">
        <w:start w:val="11"/>
        <w:numFmt w:val="decimal"/>
        <w:lvlText w:val="%1"/>
        <w:lvlJc w:val="left"/>
        <w:pPr>
          <w:ind w:left="824" w:hanging="706"/>
        </w:pPr>
        <w:rPr>
          <w:rFonts w:hint="default"/>
        </w:rPr>
      </w:lvl>
    </w:lvlOverride>
    <w:lvlOverride w:ilvl="1">
      <w:lvl w:ilvl="1">
        <w:start w:val="1"/>
        <w:numFmt w:val="decimal"/>
        <w:lvlText w:val="%1.%2."/>
        <w:lvlJc w:val="left"/>
        <w:pPr>
          <w:ind w:left="824" w:hanging="706"/>
        </w:pPr>
        <w:rPr>
          <w:rFonts w:ascii="Calibri" w:eastAsia="Calibri" w:hAnsi="Calibri" w:cs="Calibri" w:hint="default"/>
          <w:spacing w:val="-1"/>
          <w:w w:val="100"/>
          <w:sz w:val="22"/>
          <w:szCs w:val="22"/>
        </w:rPr>
      </w:lvl>
    </w:lvlOverride>
    <w:lvlOverride w:ilvl="2">
      <w:lvl w:ilvl="2">
        <w:numFmt w:val="bullet"/>
        <w:lvlText w:val="•"/>
        <w:lvlJc w:val="left"/>
        <w:pPr>
          <w:ind w:left="2517" w:hanging="706"/>
        </w:pPr>
        <w:rPr>
          <w:rFonts w:hint="default"/>
        </w:rPr>
      </w:lvl>
    </w:lvlOverride>
    <w:lvlOverride w:ilvl="3">
      <w:lvl w:ilvl="3">
        <w:numFmt w:val="bullet"/>
        <w:lvlText w:val="•"/>
        <w:lvlJc w:val="left"/>
        <w:pPr>
          <w:ind w:left="3365" w:hanging="706"/>
        </w:pPr>
        <w:rPr>
          <w:rFonts w:hint="default"/>
        </w:rPr>
      </w:lvl>
    </w:lvlOverride>
    <w:lvlOverride w:ilvl="4">
      <w:lvl w:ilvl="4">
        <w:numFmt w:val="bullet"/>
        <w:lvlText w:val="•"/>
        <w:lvlJc w:val="left"/>
        <w:pPr>
          <w:ind w:left="4214" w:hanging="706"/>
        </w:pPr>
        <w:rPr>
          <w:rFonts w:hint="default"/>
        </w:rPr>
      </w:lvl>
    </w:lvlOverride>
    <w:lvlOverride w:ilvl="5">
      <w:lvl w:ilvl="5">
        <w:numFmt w:val="bullet"/>
        <w:lvlText w:val="•"/>
        <w:lvlJc w:val="left"/>
        <w:pPr>
          <w:ind w:left="5063" w:hanging="706"/>
        </w:pPr>
        <w:rPr>
          <w:rFonts w:hint="default"/>
        </w:rPr>
      </w:lvl>
    </w:lvlOverride>
    <w:lvlOverride w:ilvl="6">
      <w:lvl w:ilvl="6">
        <w:numFmt w:val="bullet"/>
        <w:lvlText w:val="•"/>
        <w:lvlJc w:val="left"/>
        <w:pPr>
          <w:ind w:left="5911" w:hanging="706"/>
        </w:pPr>
        <w:rPr>
          <w:rFonts w:hint="default"/>
        </w:rPr>
      </w:lvl>
    </w:lvlOverride>
    <w:lvlOverride w:ilvl="7">
      <w:lvl w:ilvl="7">
        <w:numFmt w:val="bullet"/>
        <w:lvlText w:val="•"/>
        <w:lvlJc w:val="left"/>
        <w:pPr>
          <w:ind w:left="6760" w:hanging="706"/>
        </w:pPr>
        <w:rPr>
          <w:rFonts w:hint="default"/>
        </w:rPr>
      </w:lvl>
    </w:lvlOverride>
    <w:lvlOverride w:ilvl="8">
      <w:lvl w:ilvl="8">
        <w:numFmt w:val="bullet"/>
        <w:lvlText w:val="•"/>
        <w:lvlJc w:val="left"/>
        <w:pPr>
          <w:ind w:left="7609" w:hanging="706"/>
        </w:pPr>
        <w:rPr>
          <w:rFonts w:hint="default"/>
        </w:rPr>
      </w:lvl>
    </w:lvlOverride>
  </w:num>
  <w:num w:numId="16" w16cid:durableId="1214656864">
    <w:abstractNumId w:val="22"/>
  </w:num>
  <w:num w:numId="17" w16cid:durableId="1488863911">
    <w:abstractNumId w:val="6"/>
  </w:num>
  <w:num w:numId="18" w16cid:durableId="1353338805">
    <w:abstractNumId w:val="3"/>
  </w:num>
  <w:num w:numId="19" w16cid:durableId="1826241080">
    <w:abstractNumId w:val="40"/>
  </w:num>
  <w:num w:numId="20" w16cid:durableId="1576427827">
    <w:abstractNumId w:val="11"/>
  </w:num>
  <w:num w:numId="21" w16cid:durableId="2059039191">
    <w:abstractNumId w:val="13"/>
  </w:num>
  <w:num w:numId="22" w16cid:durableId="977951875">
    <w:abstractNumId w:val="25"/>
  </w:num>
  <w:num w:numId="23" w16cid:durableId="1119490178">
    <w:abstractNumId w:val="38"/>
  </w:num>
  <w:num w:numId="24" w16cid:durableId="2112970290">
    <w:abstractNumId w:val="33"/>
  </w:num>
  <w:num w:numId="25" w16cid:durableId="805665999">
    <w:abstractNumId w:val="0"/>
  </w:num>
  <w:num w:numId="26" w16cid:durableId="1993293965">
    <w:abstractNumId w:val="31"/>
  </w:num>
  <w:num w:numId="27" w16cid:durableId="654182910">
    <w:abstractNumId w:val="19"/>
  </w:num>
  <w:num w:numId="28" w16cid:durableId="1253395323">
    <w:abstractNumId w:val="5"/>
  </w:num>
  <w:num w:numId="29" w16cid:durableId="121970890">
    <w:abstractNumId w:val="14"/>
  </w:num>
  <w:num w:numId="30" w16cid:durableId="699861029">
    <w:abstractNumId w:val="39"/>
  </w:num>
  <w:num w:numId="31" w16cid:durableId="693846982">
    <w:abstractNumId w:val="9"/>
  </w:num>
  <w:num w:numId="32" w16cid:durableId="193732273">
    <w:abstractNumId w:val="17"/>
  </w:num>
  <w:num w:numId="33" w16cid:durableId="1532642048">
    <w:abstractNumId w:val="10"/>
  </w:num>
  <w:num w:numId="34" w16cid:durableId="578946181">
    <w:abstractNumId w:val="37"/>
  </w:num>
  <w:num w:numId="35" w16cid:durableId="1794902242">
    <w:abstractNumId w:val="2"/>
  </w:num>
  <w:num w:numId="36" w16cid:durableId="1230965519">
    <w:abstractNumId w:val="27"/>
  </w:num>
  <w:num w:numId="37" w16cid:durableId="2132702662">
    <w:abstractNumId w:val="28"/>
  </w:num>
  <w:num w:numId="38" w16cid:durableId="1339430587">
    <w:abstractNumId w:val="30"/>
  </w:num>
  <w:num w:numId="39" w16cid:durableId="1851021717">
    <w:abstractNumId w:val="41"/>
  </w:num>
  <w:num w:numId="40" w16cid:durableId="626010526">
    <w:abstractNumId w:val="8"/>
  </w:num>
  <w:num w:numId="41" w16cid:durableId="1210723092">
    <w:abstractNumId w:val="42"/>
  </w:num>
  <w:num w:numId="42" w16cid:durableId="816725296">
    <w:abstractNumId w:val="24"/>
  </w:num>
  <w:num w:numId="43" w16cid:durableId="169881147">
    <w:abstractNumId w:val="32"/>
  </w:num>
  <w:num w:numId="44" w16cid:durableId="911649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6C"/>
    <w:rsid w:val="00005A6D"/>
    <w:rsid w:val="0000793A"/>
    <w:rsid w:val="00020216"/>
    <w:rsid w:val="00027109"/>
    <w:rsid w:val="000300E4"/>
    <w:rsid w:val="000375A1"/>
    <w:rsid w:val="00041CAD"/>
    <w:rsid w:val="00044AEB"/>
    <w:rsid w:val="00051BA7"/>
    <w:rsid w:val="000641EC"/>
    <w:rsid w:val="000671B6"/>
    <w:rsid w:val="00084B86"/>
    <w:rsid w:val="00085641"/>
    <w:rsid w:val="00086330"/>
    <w:rsid w:val="000877A2"/>
    <w:rsid w:val="000901DB"/>
    <w:rsid w:val="000931DF"/>
    <w:rsid w:val="000B4DA3"/>
    <w:rsid w:val="000D4AB3"/>
    <w:rsid w:val="000E4B83"/>
    <w:rsid w:val="000F527A"/>
    <w:rsid w:val="0011470A"/>
    <w:rsid w:val="0012056F"/>
    <w:rsid w:val="00124E23"/>
    <w:rsid w:val="00132714"/>
    <w:rsid w:val="00132DB8"/>
    <w:rsid w:val="001336B4"/>
    <w:rsid w:val="00134B32"/>
    <w:rsid w:val="001372DF"/>
    <w:rsid w:val="00141321"/>
    <w:rsid w:val="00156D02"/>
    <w:rsid w:val="00157289"/>
    <w:rsid w:val="00157304"/>
    <w:rsid w:val="00164AEA"/>
    <w:rsid w:val="0016793B"/>
    <w:rsid w:val="00175EE2"/>
    <w:rsid w:val="0018358A"/>
    <w:rsid w:val="00193FD4"/>
    <w:rsid w:val="001B26ED"/>
    <w:rsid w:val="001B7680"/>
    <w:rsid w:val="001D1483"/>
    <w:rsid w:val="001D3041"/>
    <w:rsid w:val="001F42A6"/>
    <w:rsid w:val="001F5EA9"/>
    <w:rsid w:val="001F790E"/>
    <w:rsid w:val="002157AA"/>
    <w:rsid w:val="00227622"/>
    <w:rsid w:val="00277A6C"/>
    <w:rsid w:val="00292B69"/>
    <w:rsid w:val="002A0BF9"/>
    <w:rsid w:val="002B573B"/>
    <w:rsid w:val="002C3D32"/>
    <w:rsid w:val="002E67EA"/>
    <w:rsid w:val="002F6B0C"/>
    <w:rsid w:val="00301BF4"/>
    <w:rsid w:val="00303D8C"/>
    <w:rsid w:val="00342840"/>
    <w:rsid w:val="003560C1"/>
    <w:rsid w:val="003627D9"/>
    <w:rsid w:val="00367654"/>
    <w:rsid w:val="0037040E"/>
    <w:rsid w:val="00372BE6"/>
    <w:rsid w:val="00381C41"/>
    <w:rsid w:val="0038533D"/>
    <w:rsid w:val="00385D9A"/>
    <w:rsid w:val="003B680F"/>
    <w:rsid w:val="003D1BBB"/>
    <w:rsid w:val="003D4100"/>
    <w:rsid w:val="003E1A0A"/>
    <w:rsid w:val="003E1B44"/>
    <w:rsid w:val="003E4F90"/>
    <w:rsid w:val="003E5AF6"/>
    <w:rsid w:val="004075DA"/>
    <w:rsid w:val="0045510D"/>
    <w:rsid w:val="0045779B"/>
    <w:rsid w:val="00467402"/>
    <w:rsid w:val="004777A2"/>
    <w:rsid w:val="00493CA8"/>
    <w:rsid w:val="004A3436"/>
    <w:rsid w:val="004A3D5A"/>
    <w:rsid w:val="004B2CCB"/>
    <w:rsid w:val="004B41A1"/>
    <w:rsid w:val="004C2DCB"/>
    <w:rsid w:val="00526C6F"/>
    <w:rsid w:val="00531CA0"/>
    <w:rsid w:val="00533B63"/>
    <w:rsid w:val="00535F69"/>
    <w:rsid w:val="00536B61"/>
    <w:rsid w:val="00536FF0"/>
    <w:rsid w:val="00547DB8"/>
    <w:rsid w:val="0055699E"/>
    <w:rsid w:val="00571000"/>
    <w:rsid w:val="005861E2"/>
    <w:rsid w:val="00586F57"/>
    <w:rsid w:val="0059255D"/>
    <w:rsid w:val="00592FB4"/>
    <w:rsid w:val="0059793B"/>
    <w:rsid w:val="005D0C65"/>
    <w:rsid w:val="005D448D"/>
    <w:rsid w:val="005D4CC8"/>
    <w:rsid w:val="005E30C5"/>
    <w:rsid w:val="005E3EDC"/>
    <w:rsid w:val="005F34F1"/>
    <w:rsid w:val="005F5E72"/>
    <w:rsid w:val="00611A43"/>
    <w:rsid w:val="0061556A"/>
    <w:rsid w:val="00625643"/>
    <w:rsid w:val="00625E02"/>
    <w:rsid w:val="006469F2"/>
    <w:rsid w:val="00654BD6"/>
    <w:rsid w:val="00684813"/>
    <w:rsid w:val="00687C24"/>
    <w:rsid w:val="006B5B7E"/>
    <w:rsid w:val="006C25A4"/>
    <w:rsid w:val="006D2FE2"/>
    <w:rsid w:val="006E494F"/>
    <w:rsid w:val="006E4E70"/>
    <w:rsid w:val="006F1AC8"/>
    <w:rsid w:val="006F30FC"/>
    <w:rsid w:val="00704392"/>
    <w:rsid w:val="00710F91"/>
    <w:rsid w:val="007211B8"/>
    <w:rsid w:val="00730E9F"/>
    <w:rsid w:val="007341F9"/>
    <w:rsid w:val="0074787D"/>
    <w:rsid w:val="007521BB"/>
    <w:rsid w:val="00762470"/>
    <w:rsid w:val="00762ABA"/>
    <w:rsid w:val="0076537B"/>
    <w:rsid w:val="007653EB"/>
    <w:rsid w:val="0076641E"/>
    <w:rsid w:val="0078143E"/>
    <w:rsid w:val="00791629"/>
    <w:rsid w:val="007953B7"/>
    <w:rsid w:val="007A737C"/>
    <w:rsid w:val="007B43FD"/>
    <w:rsid w:val="007D5ADB"/>
    <w:rsid w:val="007E2CD0"/>
    <w:rsid w:val="008158A0"/>
    <w:rsid w:val="00831B59"/>
    <w:rsid w:val="0083633A"/>
    <w:rsid w:val="00837FAD"/>
    <w:rsid w:val="00845B60"/>
    <w:rsid w:val="0088223B"/>
    <w:rsid w:val="0089289A"/>
    <w:rsid w:val="008A458C"/>
    <w:rsid w:val="008B0FDF"/>
    <w:rsid w:val="008B1002"/>
    <w:rsid w:val="008B2A5F"/>
    <w:rsid w:val="008B6C8E"/>
    <w:rsid w:val="008C2C3E"/>
    <w:rsid w:val="008C3097"/>
    <w:rsid w:val="008C5A91"/>
    <w:rsid w:val="008C61EA"/>
    <w:rsid w:val="008F1670"/>
    <w:rsid w:val="008F744D"/>
    <w:rsid w:val="009002CA"/>
    <w:rsid w:val="00905BE7"/>
    <w:rsid w:val="00915910"/>
    <w:rsid w:val="0091714F"/>
    <w:rsid w:val="00933BE0"/>
    <w:rsid w:val="00937A3E"/>
    <w:rsid w:val="00942C3E"/>
    <w:rsid w:val="00947ED1"/>
    <w:rsid w:val="00953E57"/>
    <w:rsid w:val="00971B69"/>
    <w:rsid w:val="00976208"/>
    <w:rsid w:val="00980B1E"/>
    <w:rsid w:val="009A2F67"/>
    <w:rsid w:val="009C61CD"/>
    <w:rsid w:val="009D15B5"/>
    <w:rsid w:val="009D2830"/>
    <w:rsid w:val="00A0535C"/>
    <w:rsid w:val="00A1400A"/>
    <w:rsid w:val="00A2126B"/>
    <w:rsid w:val="00A234E8"/>
    <w:rsid w:val="00A30928"/>
    <w:rsid w:val="00A35B4F"/>
    <w:rsid w:val="00A37861"/>
    <w:rsid w:val="00A40A16"/>
    <w:rsid w:val="00A53BC0"/>
    <w:rsid w:val="00A61FC7"/>
    <w:rsid w:val="00A64003"/>
    <w:rsid w:val="00A7366B"/>
    <w:rsid w:val="00A875E2"/>
    <w:rsid w:val="00A92123"/>
    <w:rsid w:val="00A943B1"/>
    <w:rsid w:val="00AA03A3"/>
    <w:rsid w:val="00AA77FB"/>
    <w:rsid w:val="00AB0551"/>
    <w:rsid w:val="00AD4E06"/>
    <w:rsid w:val="00B163A6"/>
    <w:rsid w:val="00B54AAB"/>
    <w:rsid w:val="00B57AEB"/>
    <w:rsid w:val="00B61092"/>
    <w:rsid w:val="00B70BC8"/>
    <w:rsid w:val="00B75CB1"/>
    <w:rsid w:val="00B90817"/>
    <w:rsid w:val="00B943DB"/>
    <w:rsid w:val="00BB3248"/>
    <w:rsid w:val="00BC4732"/>
    <w:rsid w:val="00BC5447"/>
    <w:rsid w:val="00BC7DA7"/>
    <w:rsid w:val="00BE5239"/>
    <w:rsid w:val="00C12A8D"/>
    <w:rsid w:val="00C212FD"/>
    <w:rsid w:val="00C22371"/>
    <w:rsid w:val="00C37E32"/>
    <w:rsid w:val="00C60B67"/>
    <w:rsid w:val="00C7251A"/>
    <w:rsid w:val="00C736FE"/>
    <w:rsid w:val="00C758C8"/>
    <w:rsid w:val="00C80CB9"/>
    <w:rsid w:val="00C80CE5"/>
    <w:rsid w:val="00C86BEB"/>
    <w:rsid w:val="00C93A5A"/>
    <w:rsid w:val="00C93B6E"/>
    <w:rsid w:val="00CA2F51"/>
    <w:rsid w:val="00CA74F3"/>
    <w:rsid w:val="00CB33E4"/>
    <w:rsid w:val="00CC71B2"/>
    <w:rsid w:val="00CD78B7"/>
    <w:rsid w:val="00CF27A5"/>
    <w:rsid w:val="00CF5F54"/>
    <w:rsid w:val="00D1326B"/>
    <w:rsid w:val="00D21F7E"/>
    <w:rsid w:val="00D36151"/>
    <w:rsid w:val="00D42673"/>
    <w:rsid w:val="00D721A1"/>
    <w:rsid w:val="00D7241F"/>
    <w:rsid w:val="00D75459"/>
    <w:rsid w:val="00D75CDF"/>
    <w:rsid w:val="00D84D2B"/>
    <w:rsid w:val="00D8506C"/>
    <w:rsid w:val="00D859BB"/>
    <w:rsid w:val="00D8784F"/>
    <w:rsid w:val="00DB31A6"/>
    <w:rsid w:val="00DD10AF"/>
    <w:rsid w:val="00E25303"/>
    <w:rsid w:val="00E43FC2"/>
    <w:rsid w:val="00E61B74"/>
    <w:rsid w:val="00E63837"/>
    <w:rsid w:val="00E652FB"/>
    <w:rsid w:val="00E74A84"/>
    <w:rsid w:val="00E826AB"/>
    <w:rsid w:val="00E91FBE"/>
    <w:rsid w:val="00E92838"/>
    <w:rsid w:val="00EA5356"/>
    <w:rsid w:val="00EF1882"/>
    <w:rsid w:val="00EF3213"/>
    <w:rsid w:val="00F003E6"/>
    <w:rsid w:val="00F00CB4"/>
    <w:rsid w:val="00F119DA"/>
    <w:rsid w:val="00F14CDD"/>
    <w:rsid w:val="00F206CA"/>
    <w:rsid w:val="00F419DE"/>
    <w:rsid w:val="00F43001"/>
    <w:rsid w:val="00F536B1"/>
    <w:rsid w:val="00F55937"/>
    <w:rsid w:val="00F560BE"/>
    <w:rsid w:val="00F70DB1"/>
    <w:rsid w:val="00FA257C"/>
    <w:rsid w:val="00FA5EC6"/>
    <w:rsid w:val="00FA652F"/>
    <w:rsid w:val="00FC5C0C"/>
    <w:rsid w:val="00FE40BB"/>
    <w:rsid w:val="00FE7090"/>
    <w:rsid w:val="00FF7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28A055"/>
  <w15:docId w15:val="{0991C32B-B0BA-4978-A848-466F9222D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rPr>
  </w:style>
  <w:style w:type="paragraph" w:styleId="Kop1">
    <w:name w:val="heading 1"/>
    <w:basedOn w:val="Standaard"/>
    <w:uiPriority w:val="1"/>
    <w:qFormat/>
    <w:pPr>
      <w:spacing w:line="292" w:lineRule="exact"/>
      <w:ind w:left="116" w:right="608"/>
      <w:outlineLvl w:val="0"/>
    </w:pPr>
    <w:rPr>
      <w:b/>
      <w:bCs/>
      <w:sz w:val="24"/>
      <w:szCs w:val="24"/>
    </w:rPr>
  </w:style>
  <w:style w:type="paragraph" w:styleId="Kop2">
    <w:name w:val="heading 2"/>
    <w:basedOn w:val="Standaard"/>
    <w:uiPriority w:val="1"/>
    <w:qFormat/>
    <w:pPr>
      <w:ind w:left="116"/>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476" w:hanging="360"/>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6E494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494F"/>
    <w:rPr>
      <w:rFonts w:ascii="Segoe UI" w:eastAsia="Calibri" w:hAnsi="Segoe UI" w:cs="Segoe UI"/>
      <w:sz w:val="18"/>
      <w:szCs w:val="18"/>
    </w:rPr>
  </w:style>
  <w:style w:type="character" w:customStyle="1" w:styleId="fontstyle01">
    <w:name w:val="fontstyle01"/>
    <w:basedOn w:val="Standaardalinea-lettertype"/>
    <w:rsid w:val="006E494F"/>
    <w:rPr>
      <w:rFonts w:ascii="Calibri" w:hAnsi="Calibri" w:hint="default"/>
      <w:b/>
      <w:bCs/>
      <w:i w:val="0"/>
      <w:iCs w:val="0"/>
      <w:color w:val="000000"/>
      <w:sz w:val="36"/>
      <w:szCs w:val="36"/>
    </w:rPr>
  </w:style>
  <w:style w:type="paragraph" w:styleId="Koptekst">
    <w:name w:val="header"/>
    <w:basedOn w:val="Standaard"/>
    <w:link w:val="KoptekstChar"/>
    <w:uiPriority w:val="99"/>
    <w:unhideWhenUsed/>
    <w:rsid w:val="000E4B83"/>
    <w:pPr>
      <w:tabs>
        <w:tab w:val="center" w:pos="4536"/>
        <w:tab w:val="right" w:pos="9072"/>
      </w:tabs>
    </w:pPr>
  </w:style>
  <w:style w:type="character" w:customStyle="1" w:styleId="KoptekstChar">
    <w:name w:val="Koptekst Char"/>
    <w:basedOn w:val="Standaardalinea-lettertype"/>
    <w:link w:val="Koptekst"/>
    <w:uiPriority w:val="99"/>
    <w:rsid w:val="000E4B83"/>
    <w:rPr>
      <w:rFonts w:ascii="Calibri" w:eastAsia="Calibri" w:hAnsi="Calibri" w:cs="Calibri"/>
    </w:rPr>
  </w:style>
  <w:style w:type="paragraph" w:styleId="Voettekst">
    <w:name w:val="footer"/>
    <w:basedOn w:val="Standaard"/>
    <w:link w:val="VoettekstChar"/>
    <w:uiPriority w:val="99"/>
    <w:unhideWhenUsed/>
    <w:rsid w:val="000E4B83"/>
    <w:pPr>
      <w:tabs>
        <w:tab w:val="center" w:pos="4536"/>
        <w:tab w:val="right" w:pos="9072"/>
      </w:tabs>
    </w:pPr>
  </w:style>
  <w:style w:type="character" w:customStyle="1" w:styleId="VoettekstChar">
    <w:name w:val="Voettekst Char"/>
    <w:basedOn w:val="Standaardalinea-lettertype"/>
    <w:link w:val="Voettekst"/>
    <w:uiPriority w:val="99"/>
    <w:rsid w:val="000E4B83"/>
    <w:rPr>
      <w:rFonts w:ascii="Calibri" w:eastAsia="Calibri" w:hAnsi="Calibri" w:cs="Calibri"/>
    </w:rPr>
  </w:style>
  <w:style w:type="character" w:styleId="Verwijzingopmerking">
    <w:name w:val="annotation reference"/>
    <w:basedOn w:val="Standaardalinea-lettertype"/>
    <w:uiPriority w:val="99"/>
    <w:semiHidden/>
    <w:unhideWhenUsed/>
    <w:rsid w:val="001B7680"/>
    <w:rPr>
      <w:sz w:val="16"/>
      <w:szCs w:val="16"/>
    </w:rPr>
  </w:style>
  <w:style w:type="paragraph" w:styleId="Tekstopmerking">
    <w:name w:val="annotation text"/>
    <w:basedOn w:val="Standaard"/>
    <w:link w:val="TekstopmerkingChar"/>
    <w:uiPriority w:val="99"/>
    <w:semiHidden/>
    <w:unhideWhenUsed/>
    <w:rsid w:val="001B7680"/>
    <w:rPr>
      <w:sz w:val="20"/>
      <w:szCs w:val="20"/>
    </w:rPr>
  </w:style>
  <w:style w:type="character" w:customStyle="1" w:styleId="TekstopmerkingChar">
    <w:name w:val="Tekst opmerking Char"/>
    <w:basedOn w:val="Standaardalinea-lettertype"/>
    <w:link w:val="Tekstopmerking"/>
    <w:uiPriority w:val="99"/>
    <w:semiHidden/>
    <w:rsid w:val="001B7680"/>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1B7680"/>
    <w:rPr>
      <w:b/>
      <w:bCs/>
    </w:rPr>
  </w:style>
  <w:style w:type="character" w:customStyle="1" w:styleId="OnderwerpvanopmerkingChar">
    <w:name w:val="Onderwerp van opmerking Char"/>
    <w:basedOn w:val="TekstopmerkingChar"/>
    <w:link w:val="Onderwerpvanopmerking"/>
    <w:uiPriority w:val="99"/>
    <w:semiHidden/>
    <w:rsid w:val="001B7680"/>
    <w:rPr>
      <w:rFonts w:ascii="Calibri" w:eastAsia="Calibri" w:hAnsi="Calibri" w:cs="Calibri"/>
      <w:b/>
      <w:bCs/>
      <w:sz w:val="20"/>
      <w:szCs w:val="20"/>
    </w:rPr>
  </w:style>
  <w:style w:type="table" w:styleId="Tabelraster">
    <w:name w:val="Table Grid"/>
    <w:basedOn w:val="Standaardtabel"/>
    <w:rsid w:val="00020216"/>
    <w:pPr>
      <w:widowControl/>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193FD4"/>
    <w:rPr>
      <w:sz w:val="20"/>
      <w:szCs w:val="20"/>
    </w:rPr>
  </w:style>
  <w:style w:type="character" w:customStyle="1" w:styleId="VoetnoottekstChar">
    <w:name w:val="Voetnoottekst Char"/>
    <w:basedOn w:val="Standaardalinea-lettertype"/>
    <w:link w:val="Voetnoottekst"/>
    <w:uiPriority w:val="99"/>
    <w:semiHidden/>
    <w:rsid w:val="00193FD4"/>
    <w:rPr>
      <w:rFonts w:ascii="Calibri" w:eastAsia="Calibri" w:hAnsi="Calibri" w:cs="Calibri"/>
      <w:sz w:val="20"/>
      <w:szCs w:val="20"/>
    </w:rPr>
  </w:style>
  <w:style w:type="character" w:styleId="Voetnootmarkering">
    <w:name w:val="footnote reference"/>
    <w:basedOn w:val="Standaardalinea-lettertype"/>
    <w:uiPriority w:val="99"/>
    <w:semiHidden/>
    <w:unhideWhenUsed/>
    <w:rsid w:val="00193F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216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C8286-ED9F-4B03-80E4-6CB57DCF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4350</Words>
  <Characters>23927</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Schipstra, Kees</cp:lastModifiedBy>
  <cp:revision>17</cp:revision>
  <cp:lastPrinted>2017-10-06T09:45:00Z</cp:lastPrinted>
  <dcterms:created xsi:type="dcterms:W3CDTF">2022-09-12T10:05:00Z</dcterms:created>
  <dcterms:modified xsi:type="dcterms:W3CDTF">2022-09-13T14:24:00Z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2014-09-24T00:00:00Z</vt:filetime>
  </property>
  <property fmtid="{D5CDD505-2E9C-101B-9397-08002B2CF9AE}" pid="3" name="Creator">
    <vt:lpwstr>Microsoft® Word 2010</vt:lpwstr>
  </property>
  <property fmtid="{D5CDD505-2E9C-101B-9397-08002B2CF9AE}" pid="4" name="LastSaved">
    <vt:filetime>2017-07-14T00:00:00Z</vt:filetime>
  </property>
</Properties>
</file>