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4BCF1" w14:textId="77777777" w:rsidR="002219BA" w:rsidRPr="00355551" w:rsidRDefault="002219BA" w:rsidP="002219BA">
      <w:r w:rsidRPr="00355551">
        <w:rPr>
          <w:noProof/>
          <w:lang w:eastAsia="nl-NL"/>
        </w:rPr>
        <w:drawing>
          <wp:anchor distT="0" distB="0" distL="114300" distR="114300" simplePos="0" relativeHeight="251658241" behindDoc="1" locked="0" layoutInCell="1" allowOverlap="1" wp14:anchorId="70717300" wp14:editId="4B55C64E">
            <wp:simplePos x="0" y="0"/>
            <wp:positionH relativeFrom="page">
              <wp:align>center</wp:align>
            </wp:positionH>
            <wp:positionV relativeFrom="paragraph">
              <wp:posOffset>0</wp:posOffset>
            </wp:positionV>
            <wp:extent cx="3810635" cy="1530350"/>
            <wp:effectExtent l="0" t="0" r="0" b="0"/>
            <wp:wrapTight wrapText="bothSides">
              <wp:wrapPolygon edited="0">
                <wp:start x="0" y="0"/>
                <wp:lineTo x="0" y="21241"/>
                <wp:lineTo x="21488" y="21241"/>
                <wp:lineTo x="21488"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635" cy="1530350"/>
                    </a:xfrm>
                    <a:prstGeom prst="rect">
                      <a:avLst/>
                    </a:prstGeom>
                    <a:noFill/>
                  </pic:spPr>
                </pic:pic>
              </a:graphicData>
            </a:graphic>
            <wp14:sizeRelH relativeFrom="page">
              <wp14:pctWidth>0</wp14:pctWidth>
            </wp14:sizeRelH>
            <wp14:sizeRelV relativeFrom="page">
              <wp14:pctHeight>0</wp14:pctHeight>
            </wp14:sizeRelV>
          </wp:anchor>
        </w:drawing>
      </w:r>
      <w:r w:rsidRPr="00355551">
        <w:br w:type="page"/>
      </w:r>
    </w:p>
    <w:p w14:paraId="0081250C" w14:textId="77777777" w:rsidR="002219BA" w:rsidRPr="00355551" w:rsidRDefault="002219BA" w:rsidP="00C9335E"/>
    <w:p w14:paraId="7576F960" w14:textId="48DA9E24" w:rsidR="002219BA" w:rsidRPr="00355551" w:rsidRDefault="00982104" w:rsidP="00C9335E">
      <w:pPr>
        <w:pStyle w:val="Pag2Titel"/>
        <w:pageBreakBefore w:val="0"/>
      </w:pPr>
      <w:r>
        <w:fldChar w:fldCharType="begin"/>
      </w:r>
      <w:r>
        <w:instrText xml:space="preserve"> DOCVARIABLE Titel </w:instrText>
      </w:r>
      <w:r>
        <w:fldChar w:fldCharType="separate"/>
      </w:r>
      <w:bookmarkStart w:id="0" w:name="_Toc14613422"/>
      <w:bookmarkStart w:id="1" w:name="_Toc14293294"/>
      <w:bookmarkStart w:id="2" w:name="_Toc14289640"/>
      <w:bookmarkStart w:id="3" w:name="_Toc11142783"/>
      <w:bookmarkStart w:id="4" w:name="_Toc7532740"/>
      <w:bookmarkStart w:id="5" w:name="_Toc7524861"/>
      <w:bookmarkStart w:id="6" w:name="_Toc5958184"/>
      <w:bookmarkStart w:id="7" w:name="_Toc5954971"/>
      <w:bookmarkStart w:id="8" w:name="_Toc6224137"/>
      <w:bookmarkStart w:id="9" w:name="_Toc8739211"/>
      <w:bookmarkStart w:id="10" w:name="_Toc8742667"/>
      <w:bookmarkStart w:id="11" w:name="_Toc12015173"/>
      <w:bookmarkStart w:id="12" w:name="_Toc13233750"/>
      <w:bookmarkStart w:id="13" w:name="_Toc13233825"/>
      <w:bookmarkStart w:id="14" w:name="_Toc32507709"/>
      <w:bookmarkStart w:id="15" w:name="_Toc32508364"/>
      <w:bookmarkStart w:id="16" w:name="_Toc32508487"/>
      <w:bookmarkStart w:id="17" w:name="_Toc32508642"/>
      <w:bookmarkStart w:id="18" w:name="_Toc115970826"/>
      <w:r w:rsidR="00355551">
        <w:t xml:space="preserve">Hybride contract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040915" w:rsidRPr="005C5CA3">
        <w:t>2022-030990</w:t>
      </w:r>
      <w:bookmarkEnd w:id="18"/>
      <w:r w:rsidR="00040915" w:rsidRPr="005C5CA3">
        <w:t xml:space="preserve"> </w:t>
      </w:r>
      <w:r>
        <w:fldChar w:fldCharType="end"/>
      </w:r>
    </w:p>
    <w:p w14:paraId="7049C4AB" w14:textId="77777777" w:rsidR="00285B8A" w:rsidRPr="00355551" w:rsidRDefault="00285B8A" w:rsidP="00285B8A">
      <w:pPr>
        <w:pStyle w:val="Kop2geennummering"/>
        <w:rPr>
          <w:b w:val="0"/>
          <w:bCs/>
          <w:color w:val="auto"/>
        </w:rPr>
      </w:pPr>
      <w:r w:rsidRPr="00355551">
        <w:rPr>
          <w:b w:val="0"/>
          <w:bCs/>
          <w:color w:val="auto"/>
        </w:rPr>
        <w:t>Met bijbehorende Uniforme Administratieve Voorwaarden voor geïntegreerde contractvormen (UAV-GC 2005)</w:t>
      </w:r>
    </w:p>
    <w:p w14:paraId="590AD5F8" w14:textId="77777777" w:rsidR="002219BA" w:rsidRPr="00355551" w:rsidRDefault="002219BA" w:rsidP="00C9335E"/>
    <w:p w14:paraId="0FBF830F" w14:textId="14DD06BC" w:rsidR="002219BA" w:rsidRPr="00355551" w:rsidRDefault="00982104" w:rsidP="00C9335E">
      <w:pPr>
        <w:pStyle w:val="Kop2geennummering"/>
      </w:pPr>
      <w:r>
        <w:fldChar w:fldCharType="begin"/>
      </w:r>
      <w:r>
        <w:instrText xml:space="preserve"> DOCVARIABLE Subtitel </w:instrText>
      </w:r>
      <w:r>
        <w:fldChar w:fldCharType="separate"/>
      </w:r>
      <w:r w:rsidR="00355551">
        <w:t>Integraal onderhoud Zoetermeer</w:t>
      </w:r>
      <w:r w:rsidR="00EB4383">
        <w:t xml:space="preserve"> -</w:t>
      </w:r>
      <w:r w:rsidR="00355551">
        <w:t xml:space="preserve"> </w:t>
      </w:r>
      <w:r>
        <w:fldChar w:fldCharType="end"/>
      </w:r>
      <w:r w:rsidR="00552E66">
        <w:t xml:space="preserve">Hoofdwegen </w:t>
      </w:r>
      <w:r w:rsidR="00485C66">
        <w:t>&amp;</w:t>
      </w:r>
      <w:r w:rsidR="00552E66">
        <w:t xml:space="preserve"> Bedrijventerreinen</w:t>
      </w:r>
    </w:p>
    <w:p w14:paraId="41138282" w14:textId="77777777" w:rsidR="002219BA" w:rsidRPr="00355551" w:rsidRDefault="002219BA" w:rsidP="00C9335E"/>
    <w:p w14:paraId="24828793" w14:textId="451B4663" w:rsidR="002219BA" w:rsidRPr="00355551" w:rsidRDefault="00982104" w:rsidP="00C9335E">
      <w:pPr>
        <w:pStyle w:val="Kop2geennummering"/>
      </w:pPr>
      <w:r>
        <w:fldChar w:fldCharType="begin"/>
      </w:r>
      <w:r>
        <w:instrText xml:space="preserve"> DOCVARIABLE Subtitel2 </w:instrText>
      </w:r>
      <w:r>
        <w:fldChar w:fldCharType="separate"/>
      </w:r>
      <w:r w:rsidR="00355551">
        <w:t>Zaaknummer</w:t>
      </w:r>
      <w:r w:rsidR="00355551" w:rsidRPr="005C5CA3">
        <w:t xml:space="preserve">: </w:t>
      </w:r>
      <w:r w:rsidR="00417208" w:rsidRPr="005C5CA3">
        <w:t xml:space="preserve">2022-030990 </w:t>
      </w:r>
      <w:r>
        <w:fldChar w:fldCharType="end"/>
      </w:r>
    </w:p>
    <w:p w14:paraId="3E97DDC8" w14:textId="77777777" w:rsidR="002219BA" w:rsidRPr="00355551" w:rsidRDefault="002219BA" w:rsidP="00C9335E"/>
    <w:p w14:paraId="79B2FAA7" w14:textId="77777777" w:rsidR="00355551" w:rsidRDefault="00982104" w:rsidP="00C9335E">
      <w:r>
        <w:fldChar w:fldCharType="begin"/>
      </w:r>
      <w:r>
        <w:instrText xml:space="preserve"> DOCVARIABLE DocumentnummerVertaal </w:instrText>
      </w:r>
      <w:r>
        <w:fldChar w:fldCharType="separate"/>
      </w:r>
      <w:r w:rsidR="00355551">
        <w:t xml:space="preserve"> </w:t>
      </w:r>
      <w:r>
        <w:fldChar w:fldCharType="end"/>
      </w:r>
      <w:r>
        <w:fldChar w:fldCharType="begin"/>
      </w:r>
      <w:r>
        <w:instrText xml:space="preserve"> DOCVARIABLE Documentnummer </w:instrText>
      </w:r>
      <w:r>
        <w:fldChar w:fldCharType="separate"/>
      </w:r>
      <w:r w:rsidR="00355551">
        <w:t xml:space="preserve"> </w:t>
      </w:r>
      <w:r>
        <w:fldChar w:fldCharType="end"/>
      </w:r>
      <w:r w:rsidR="002219BA" w:rsidRPr="00355551">
        <w:fldChar w:fldCharType="begin"/>
      </w:r>
      <w:r w:rsidR="002219BA" w:rsidRPr="00355551">
        <w:instrText xml:space="preserve"> DOCVARIABLE DocumentnummerLegeRegel </w:instrText>
      </w:r>
      <w:r w:rsidR="002219BA" w:rsidRPr="00355551">
        <w:fldChar w:fldCharType="separate"/>
      </w:r>
    </w:p>
    <w:p w14:paraId="6246D1AD" w14:textId="220AA014" w:rsidR="002219BA" w:rsidRPr="00355551" w:rsidRDefault="002219BA" w:rsidP="00C9335E">
      <w:r w:rsidRPr="00355551">
        <w:fldChar w:fldCharType="end"/>
      </w:r>
      <w:r w:rsidR="00982104">
        <w:fldChar w:fldCharType="begin"/>
      </w:r>
      <w:r w:rsidR="00982104">
        <w:instrText xml:space="preserve"> DOCVARIABLE Revisienummer </w:instrText>
      </w:r>
      <w:r w:rsidR="00982104">
        <w:fldChar w:fldCharType="separate"/>
      </w:r>
      <w:r w:rsidR="00355551">
        <w:t xml:space="preserve"> </w:t>
      </w:r>
      <w:r w:rsidR="00982104">
        <w:fldChar w:fldCharType="end"/>
      </w:r>
    </w:p>
    <w:p w14:paraId="11F56B47" w14:textId="5B5AA89E" w:rsidR="00777132" w:rsidRPr="00355551" w:rsidRDefault="001876B8" w:rsidP="00777132">
      <w:r>
        <w:t>2</w:t>
      </w:r>
      <w:r w:rsidR="00097FB4">
        <w:t>7</w:t>
      </w:r>
      <w:r w:rsidR="00D41471">
        <w:t xml:space="preserve"> </w:t>
      </w:r>
      <w:r w:rsidR="00C653A1">
        <w:t>okto</w:t>
      </w:r>
      <w:r w:rsidR="00D41471">
        <w:t>ber</w:t>
      </w:r>
      <w:r w:rsidR="00223B2C" w:rsidRPr="00F332AE">
        <w:t xml:space="preserve"> 2022</w:t>
      </w:r>
    </w:p>
    <w:p w14:paraId="1C8DA155" w14:textId="77777777" w:rsidR="002219BA" w:rsidRDefault="002219BA" w:rsidP="00C9335E"/>
    <w:p w14:paraId="00730663" w14:textId="77777777" w:rsidR="004A2E2F" w:rsidRPr="00355551" w:rsidRDefault="004A2E2F" w:rsidP="004A2E2F">
      <w:pPr>
        <w:pStyle w:val="Lijstalinea"/>
        <w:numPr>
          <w:ilvl w:val="0"/>
          <w:numId w:val="0"/>
        </w:numPr>
        <w:ind w:left="720"/>
      </w:pPr>
    </w:p>
    <w:p w14:paraId="57C8A289" w14:textId="77777777" w:rsidR="002219BA" w:rsidRPr="00355551" w:rsidRDefault="002219BA" w:rsidP="00C9335E"/>
    <w:p w14:paraId="47103FCE" w14:textId="77777777" w:rsidR="002219BA" w:rsidRPr="00355551" w:rsidRDefault="00982104" w:rsidP="00C9335E">
      <w:pPr>
        <w:pStyle w:val="Kop2geennummering"/>
      </w:pPr>
      <w:r>
        <w:fldChar w:fldCharType="begin"/>
      </w:r>
      <w:r>
        <w:instrText xml:space="preserve"> DOCVARIABLE Auteur_s_ </w:instrText>
      </w:r>
      <w:r>
        <w:fldChar w:fldCharType="separate"/>
      </w:r>
      <w:r w:rsidR="00355551">
        <w:t xml:space="preserve"> </w:t>
      </w:r>
      <w:r>
        <w:fldChar w:fldCharType="end"/>
      </w:r>
      <w:r>
        <w:fldChar w:fldCharType="begin"/>
      </w:r>
      <w:r>
        <w:instrText xml:space="preserve"> DOCVARIABLE Auteur_s_LegeRegel </w:instrText>
      </w:r>
      <w:r>
        <w:fldChar w:fldCharType="separate"/>
      </w:r>
      <w:r w:rsidR="00355551">
        <w:t xml:space="preserve"> </w:t>
      </w:r>
      <w:r>
        <w:fldChar w:fldCharType="end"/>
      </w:r>
      <w:r w:rsidR="002219BA" w:rsidRPr="00355551">
        <w:rPr>
          <w:b w:val="0"/>
          <w:color w:val="auto"/>
          <w:sz w:val="20"/>
          <w:szCs w:val="22"/>
        </w:rPr>
        <w:fldChar w:fldCharType="begin"/>
      </w:r>
      <w:r w:rsidR="002219BA" w:rsidRPr="00355551">
        <w:rPr>
          <w:b w:val="0"/>
          <w:color w:val="auto"/>
          <w:sz w:val="20"/>
          <w:szCs w:val="22"/>
        </w:rPr>
        <w:instrText xml:space="preserve"> DOCVARIABLE Auteurs \* CHARFORMAT </w:instrText>
      </w:r>
      <w:r w:rsidR="002219BA" w:rsidRPr="00355551">
        <w:rPr>
          <w:b w:val="0"/>
          <w:color w:val="auto"/>
          <w:sz w:val="20"/>
          <w:szCs w:val="22"/>
        </w:rPr>
        <w:fldChar w:fldCharType="separate"/>
      </w:r>
      <w:r w:rsidR="00355551">
        <w:rPr>
          <w:b w:val="0"/>
          <w:color w:val="auto"/>
          <w:sz w:val="20"/>
          <w:szCs w:val="22"/>
        </w:rPr>
        <w:t xml:space="preserve"> </w:t>
      </w:r>
      <w:r w:rsidR="002219BA" w:rsidRPr="00355551">
        <w:rPr>
          <w:b w:val="0"/>
          <w:color w:val="auto"/>
          <w:sz w:val="20"/>
          <w:szCs w:val="22"/>
        </w:rPr>
        <w:fldChar w:fldCharType="end"/>
      </w:r>
    </w:p>
    <w:p w14:paraId="556CA591" w14:textId="3C5EB8E5" w:rsidR="002219BA" w:rsidRPr="00355551" w:rsidRDefault="002219BA" w:rsidP="00C9335E">
      <w:bookmarkStart w:id="19" w:name="VrijgaveHandtekening"/>
      <w:bookmarkEnd w:id="19"/>
    </w:p>
    <w:p w14:paraId="44187C73" w14:textId="18E806DB" w:rsidR="002219BA" w:rsidRPr="00355551" w:rsidRDefault="00F332AE" w:rsidP="00C9335E">
      <w:pPr>
        <w:spacing w:after="720"/>
        <w:rPr>
          <w:color w:val="006283"/>
        </w:rPr>
        <w:sectPr w:rsidR="002219BA" w:rsidRPr="00355551" w:rsidSect="00C9335E">
          <w:headerReference w:type="even" r:id="rId12"/>
          <w:headerReference w:type="default" r:id="rId13"/>
          <w:footerReference w:type="even" r:id="rId14"/>
          <w:footerReference w:type="default" r:id="rId15"/>
          <w:headerReference w:type="first" r:id="rId16"/>
          <w:footerReference w:type="first" r:id="rId17"/>
          <w:pgSz w:w="11906" w:h="16838" w:code="9"/>
          <w:pgMar w:top="2211" w:right="1559" w:bottom="1418" w:left="2410" w:header="425" w:footer="1824" w:gutter="0"/>
          <w:pgNumType w:start="1"/>
          <w:cols w:space="708"/>
          <w:titlePg/>
          <w:docGrid w:linePitch="360"/>
        </w:sectPr>
      </w:pPr>
      <w:r w:rsidRPr="00355551">
        <w:rPr>
          <w:noProof/>
          <w:color w:val="0000FF"/>
          <w:highlight w:val="yellow"/>
          <w:lang w:eastAsia="nl-NL"/>
        </w:rPr>
        <w:drawing>
          <wp:anchor distT="0" distB="0" distL="114300" distR="114300" simplePos="0" relativeHeight="251658240" behindDoc="0" locked="0" layoutInCell="1" allowOverlap="1" wp14:anchorId="34A56931" wp14:editId="185BB4FC">
            <wp:simplePos x="0" y="0"/>
            <wp:positionH relativeFrom="margin">
              <wp:align>right</wp:align>
            </wp:positionH>
            <wp:positionV relativeFrom="paragraph">
              <wp:posOffset>3503930</wp:posOffset>
            </wp:positionV>
            <wp:extent cx="1609725" cy="540385"/>
            <wp:effectExtent l="0" t="0" r="9525" b="0"/>
            <wp:wrapNone/>
            <wp:docPr id="8" name="Afbeelding 8" descr="http://www.zoetermeer.nl/templates/images/flex-v6/logo.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zoetermeer.nl/templates/images/flex-v6/logo.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0972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4A2E2F" w:rsidRPr="00355551">
        <w:rPr>
          <w:noProof/>
          <w:color w:val="006283"/>
          <w:lang w:eastAsia="nl-NL"/>
        </w:rPr>
        <mc:AlternateContent>
          <mc:Choice Requires="wps">
            <w:drawing>
              <wp:anchor distT="0" distB="0" distL="114300" distR="114300" simplePos="0" relativeHeight="251658242" behindDoc="0" locked="0" layoutInCell="1" allowOverlap="1" wp14:anchorId="553D44A3" wp14:editId="0F20D02F">
                <wp:simplePos x="0" y="0"/>
                <wp:positionH relativeFrom="page">
                  <wp:align>center</wp:align>
                </wp:positionH>
                <wp:positionV relativeFrom="margin">
                  <wp:align>bottom</wp:align>
                </wp:positionV>
                <wp:extent cx="4506595" cy="1741957"/>
                <wp:effectExtent l="0" t="0" r="8255" b="10795"/>
                <wp:wrapNone/>
                <wp:docPr id="9" name="Tekstvak 9"/>
                <wp:cNvGraphicFramePr/>
                <a:graphic xmlns:a="http://schemas.openxmlformats.org/drawingml/2006/main">
                  <a:graphicData uri="http://schemas.microsoft.com/office/word/2010/wordprocessingShape">
                    <wps:wsp>
                      <wps:cNvSpPr txBox="1"/>
                      <wps:spPr>
                        <a:xfrm>
                          <a:off x="0" y="0"/>
                          <a:ext cx="4506595" cy="17419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B409EC" w14:textId="77777777" w:rsidR="006F123B" w:rsidRPr="00D65690" w:rsidRDefault="00982104" w:rsidP="004A2E2F">
                            <w:pPr>
                              <w:pStyle w:val="Kop2geennummering"/>
                            </w:pPr>
                            <w:r>
                              <w:fldChar w:fldCharType="begin"/>
                            </w:r>
                            <w:r>
                              <w:instrText xml:space="preserve"> DOCVARIABLE Opdrachtgever_vertaal </w:instrText>
                            </w:r>
                            <w:r>
                              <w:fldChar w:fldCharType="separate"/>
                            </w:r>
                            <w:r w:rsidR="006F123B">
                              <w:t>Opdrachtgever</w:t>
                            </w:r>
                            <w:r>
                              <w:fldChar w:fldCharType="end"/>
                            </w:r>
                          </w:p>
                          <w:p w14:paraId="01ED8904" w14:textId="77777777" w:rsidR="006F123B" w:rsidRDefault="00982104" w:rsidP="004A2E2F">
                            <w:r>
                              <w:fldChar w:fldCharType="begin"/>
                            </w:r>
                            <w:r>
                              <w:instrText xml:space="preserve"> DOCVARIABLE Opdrachtgever </w:instrText>
                            </w:r>
                            <w:r>
                              <w:fldChar w:fldCharType="separate"/>
                            </w:r>
                            <w:r w:rsidR="006F123B">
                              <w:t>Gemeente Zoetermeer</w:t>
                            </w:r>
                            <w:r>
                              <w:fldChar w:fldCharType="end"/>
                            </w:r>
                          </w:p>
                          <w:p w14:paraId="10AE1B13" w14:textId="77777777" w:rsidR="006F123B" w:rsidRDefault="00982104" w:rsidP="004A2E2F">
                            <w:r>
                              <w:fldChar w:fldCharType="begin"/>
                            </w:r>
                            <w:r>
                              <w:instrText xml:space="preserve"> DOCVARIABLE OpdrachtgeverAdres </w:instrText>
                            </w:r>
                            <w:r>
                              <w:fldChar w:fldCharType="separate"/>
                            </w:r>
                            <w:r w:rsidR="006F123B">
                              <w:t>Stadhuisplein 1</w:t>
                            </w:r>
                            <w:r>
                              <w:fldChar w:fldCharType="end"/>
                            </w:r>
                          </w:p>
                          <w:p w14:paraId="0251595D" w14:textId="77777777" w:rsidR="006F123B" w:rsidRDefault="00982104" w:rsidP="004A2E2F">
                            <w:r>
                              <w:fldChar w:fldCharType="begin"/>
                            </w:r>
                            <w:r>
                              <w:instrText xml:space="preserve"> DOCVARIABLE OpdrachtgeverPostcode </w:instrText>
                            </w:r>
                            <w:r>
                              <w:fldChar w:fldCharType="separate"/>
                            </w:r>
                            <w:r w:rsidR="006F123B">
                              <w:t>2711 EC</w:t>
                            </w:r>
                            <w:r>
                              <w:fldChar w:fldCharType="end"/>
                            </w:r>
                            <w:r w:rsidR="006F123B">
                              <w:t xml:space="preserve">  </w:t>
                            </w:r>
                            <w:r>
                              <w:fldChar w:fldCharType="begin"/>
                            </w:r>
                            <w:r>
                              <w:instrText xml:space="preserve"> DOCVARIABLE OpdrachtgeverPlaats </w:instrText>
                            </w:r>
                            <w:r>
                              <w:fldChar w:fldCharType="separate"/>
                            </w:r>
                            <w:r w:rsidR="006F123B">
                              <w:t>ZOETERMEER</w:t>
                            </w:r>
                            <w:r>
                              <w:fldChar w:fldCharType="end"/>
                            </w:r>
                          </w:p>
                          <w:p w14:paraId="05DDE469" w14:textId="77777777" w:rsidR="006F123B" w:rsidRDefault="006F123B" w:rsidP="004A2E2F"/>
                          <w:p w14:paraId="2C903649" w14:textId="77777777" w:rsidR="006F123B" w:rsidRPr="002B0A45" w:rsidRDefault="006F123B" w:rsidP="004A2E2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D44A3" id="_x0000_t202" coordsize="21600,21600" o:spt="202" path="m,l,21600r21600,l21600,xe">
                <v:stroke joinstyle="miter"/>
                <v:path gradientshapeok="t" o:connecttype="rect"/>
              </v:shapetype>
              <v:shape id="Tekstvak 9" o:spid="_x0000_s1026" type="#_x0000_t202" style="position:absolute;margin-left:0;margin-top:0;width:354.85pt;height:137.15pt;z-index:251658242;visibility:visible;mso-wrap-style:square;mso-width-percent:0;mso-height-percent:0;mso-wrap-distance-left:9pt;mso-wrap-distance-top:0;mso-wrap-distance-right:9pt;mso-wrap-distance-bottom:0;mso-position-horizontal:center;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GYQIAAC4FAAAOAAAAZHJzL2Uyb0RvYy54bWysVN9v2jAQfp+0/8Hy+xroCl0RoWJUnSah&#10;thqd+mwcG6I5Ps8+SNhfv7OTQMX20mkvzsX33a/v7jy9bSrD9sqHEmzOhxcDzpSVUJR2k/Pvz/cf&#10;PnEWUNhCGLAq5wcV+O3s/btp7SbqErZgCuUZObFhUrucbxHdJMuC3KpKhAtwypJSg68E0q/fZIUX&#10;NXmvTHY5GIyzGnzhPEgVAt3etUo+S/61VhIftQ4Kmck55Ybp9OlcxzObTcVk44XblrJLQ/xDFpUo&#10;LQU9uroTKNjOl3+4qkrpIYDGCwlVBlqXUqUaqJrh4Kya1VY4lWohcoI70hT+n1v5sF+5J8+w+QwN&#10;NTASUrswCXQZ62m0r+KXMmWkJwoPR9pUg0zS5dVoMB7djDiTpBteXw1vRtfRT3Yydz7gFwUVi0LO&#10;PfUl0SX2y4AttIfEaBbuS2NSb4xldc7HH0eDZHDUkHNjI1alLnduTqknCQ9GRYyx35RmZZEqiBdp&#10;vtTCeLYXNBlCSmUxFZ/8EjqiNCXxFsMOf8rqLcZtHX1ksHg0rkoLPlV/lnbxo09Zt3ji/FXdUcRm&#10;3XQtXUNxoE57aJcgOHlfUjeWIuCT8DT11FzaZHykQxsg1qGTONuC//W3+4inYSQtZzVtUc7Dz53w&#10;ijPz1dKYxpXrBd8L616wu2oBRP+Q3ggnk0gGHk0vag/VCy34PEYhlbCSYuUce3GB7S7TAyHVfJ5A&#10;tFhO4NKunIyuYzfibD03L8K7bgCRZvcB+v0Sk7M5bLHR0sJ8h6DLNKSR0JbFjmhayjTm3QMSt/71&#10;f0KdnrnZbwAAAP//AwBQSwMEFAAGAAgAAAAhAKjO0r/cAAAABQEAAA8AAABkcnMvZG93bnJldi54&#10;bWxMj81OwzAQhO9IvIO1SNyo3YIIhDgV4ucGBQpIcHPiJYmI15G9ScPbY7jAZaXRjGa+Ldaz68WE&#10;IXaeNCwXCgRS7W1HjYaX59ujMxCRDVnTe0INXxhhXe7vFSa3fkdPOG25EamEYm40tMxDLmWsW3Qm&#10;LvyAlLwPH5zhJEMjbTC7VO56uVLqVDrTUVpozYBXLdaf29Fp6N9iuKsUv0/XzT0/Psjx9Wa50frw&#10;YL68AME4818YfvATOpSJqfIj2Sh6DekR/r3Jy9R5BqLSsMpOjkGWhfxPX34DAAD//wMAUEsBAi0A&#10;FAAGAAgAAAAhALaDOJL+AAAA4QEAABMAAAAAAAAAAAAAAAAAAAAAAFtDb250ZW50X1R5cGVzXS54&#10;bWxQSwECLQAUAAYACAAAACEAOP0h/9YAAACUAQAACwAAAAAAAAAAAAAAAAAvAQAAX3JlbHMvLnJl&#10;bHNQSwECLQAUAAYACAAAACEAyyfwxmECAAAuBQAADgAAAAAAAAAAAAAAAAAuAgAAZHJzL2Uyb0Rv&#10;Yy54bWxQSwECLQAUAAYACAAAACEAqM7Sv9wAAAAFAQAADwAAAAAAAAAAAAAAAAC7BAAAZHJzL2Rv&#10;d25yZXYueG1sUEsFBgAAAAAEAAQA8wAAAMQFAAAAAA==&#10;" filled="f" stroked="f" strokeweight=".5pt">
                <v:textbox inset="0,0,0,0">
                  <w:txbxContent>
                    <w:p w14:paraId="5CB409EC" w14:textId="77777777" w:rsidR="006F123B" w:rsidRPr="00D65690" w:rsidRDefault="00982104" w:rsidP="004A2E2F">
                      <w:pPr>
                        <w:pStyle w:val="Kop2geennummering"/>
                      </w:pPr>
                      <w:r>
                        <w:fldChar w:fldCharType="begin"/>
                      </w:r>
                      <w:r>
                        <w:instrText xml:space="preserve"> DOCVARIABLE Opdrachtgever_vertaal </w:instrText>
                      </w:r>
                      <w:r>
                        <w:fldChar w:fldCharType="separate"/>
                      </w:r>
                      <w:r w:rsidR="006F123B">
                        <w:t>Opdrachtgever</w:t>
                      </w:r>
                      <w:r>
                        <w:fldChar w:fldCharType="end"/>
                      </w:r>
                    </w:p>
                    <w:p w14:paraId="01ED8904" w14:textId="77777777" w:rsidR="006F123B" w:rsidRDefault="00982104" w:rsidP="004A2E2F">
                      <w:r>
                        <w:fldChar w:fldCharType="begin"/>
                      </w:r>
                      <w:r>
                        <w:instrText xml:space="preserve"> DOCVARIABLE Opdrachtgever </w:instrText>
                      </w:r>
                      <w:r>
                        <w:fldChar w:fldCharType="separate"/>
                      </w:r>
                      <w:r w:rsidR="006F123B">
                        <w:t>Gemeente Zoetermeer</w:t>
                      </w:r>
                      <w:r>
                        <w:fldChar w:fldCharType="end"/>
                      </w:r>
                    </w:p>
                    <w:p w14:paraId="10AE1B13" w14:textId="77777777" w:rsidR="006F123B" w:rsidRDefault="00982104" w:rsidP="004A2E2F">
                      <w:r>
                        <w:fldChar w:fldCharType="begin"/>
                      </w:r>
                      <w:r>
                        <w:instrText xml:space="preserve"> DOCVARIABLE OpdrachtgeverAdres </w:instrText>
                      </w:r>
                      <w:r>
                        <w:fldChar w:fldCharType="separate"/>
                      </w:r>
                      <w:r w:rsidR="006F123B">
                        <w:t>Stadhuisplein 1</w:t>
                      </w:r>
                      <w:r>
                        <w:fldChar w:fldCharType="end"/>
                      </w:r>
                    </w:p>
                    <w:p w14:paraId="0251595D" w14:textId="77777777" w:rsidR="006F123B" w:rsidRDefault="00982104" w:rsidP="004A2E2F">
                      <w:r>
                        <w:fldChar w:fldCharType="begin"/>
                      </w:r>
                      <w:r>
                        <w:instrText xml:space="preserve"> DOCVARIABLE OpdrachtgeverPostcode </w:instrText>
                      </w:r>
                      <w:r>
                        <w:fldChar w:fldCharType="separate"/>
                      </w:r>
                      <w:r w:rsidR="006F123B">
                        <w:t>2711 EC</w:t>
                      </w:r>
                      <w:r>
                        <w:fldChar w:fldCharType="end"/>
                      </w:r>
                      <w:r w:rsidR="006F123B">
                        <w:t xml:space="preserve">  </w:t>
                      </w:r>
                      <w:r>
                        <w:fldChar w:fldCharType="begin"/>
                      </w:r>
                      <w:r>
                        <w:instrText xml:space="preserve"> DOCVARIABLE OpdrachtgeverPlaats </w:instrText>
                      </w:r>
                      <w:r>
                        <w:fldChar w:fldCharType="separate"/>
                      </w:r>
                      <w:r w:rsidR="006F123B">
                        <w:t>ZOETERMEER</w:t>
                      </w:r>
                      <w:r>
                        <w:fldChar w:fldCharType="end"/>
                      </w:r>
                    </w:p>
                    <w:p w14:paraId="05DDE469" w14:textId="77777777" w:rsidR="006F123B" w:rsidRDefault="006F123B" w:rsidP="004A2E2F"/>
                    <w:p w14:paraId="2C903649" w14:textId="77777777" w:rsidR="006F123B" w:rsidRPr="002B0A45" w:rsidRDefault="006F123B" w:rsidP="004A2E2F"/>
                  </w:txbxContent>
                </v:textbox>
                <w10:wrap anchorx="page" anchory="margin"/>
              </v:shape>
            </w:pict>
          </mc:Fallback>
        </mc:AlternateContent>
      </w:r>
    </w:p>
    <w:p w14:paraId="7A6B1A45" w14:textId="77777777" w:rsidR="002219BA" w:rsidRPr="00355551" w:rsidRDefault="002219BA" w:rsidP="00C9335E">
      <w:pPr>
        <w:pStyle w:val="Inhoud"/>
        <w:tabs>
          <w:tab w:val="right" w:pos="7937"/>
        </w:tabs>
        <w:rPr>
          <w:color w:val="267AA1"/>
        </w:rPr>
      </w:pPr>
      <w:r w:rsidRPr="00355551">
        <w:rPr>
          <w:color w:val="267AA1"/>
        </w:rPr>
        <w:lastRenderedPageBreak/>
        <w:fldChar w:fldCharType="begin"/>
      </w:r>
      <w:r w:rsidRPr="00355551">
        <w:rPr>
          <w:color w:val="267AA1"/>
        </w:rPr>
        <w:instrText xml:space="preserve"> DOCVARIABLE Inhoudsopgave_vertaal </w:instrText>
      </w:r>
      <w:r w:rsidRPr="00355551">
        <w:rPr>
          <w:color w:val="267AA1"/>
        </w:rPr>
        <w:fldChar w:fldCharType="separate"/>
      </w:r>
      <w:r w:rsidR="00355551">
        <w:rPr>
          <w:color w:val="267AA1"/>
        </w:rPr>
        <w:t>Inhoudsopgave</w:t>
      </w:r>
      <w:r w:rsidRPr="00355551">
        <w:rPr>
          <w:color w:val="267AA1"/>
        </w:rPr>
        <w:fldChar w:fldCharType="end"/>
      </w:r>
      <w:r w:rsidRPr="00355551">
        <w:rPr>
          <w:color w:val="267AA1"/>
        </w:rPr>
        <w:tab/>
      </w:r>
      <w:r w:rsidRPr="00355551">
        <w:rPr>
          <w:color w:val="267AA1"/>
          <w:sz w:val="24"/>
          <w:szCs w:val="24"/>
        </w:rPr>
        <w:fldChar w:fldCharType="begin"/>
      </w:r>
      <w:r w:rsidRPr="00355551">
        <w:rPr>
          <w:color w:val="267AA1"/>
          <w:sz w:val="24"/>
          <w:szCs w:val="24"/>
        </w:rPr>
        <w:instrText xml:space="preserve"> DOCVARIABLE Blz_vertaal </w:instrText>
      </w:r>
      <w:r w:rsidRPr="00355551">
        <w:rPr>
          <w:color w:val="267AA1"/>
          <w:sz w:val="24"/>
          <w:szCs w:val="24"/>
        </w:rPr>
        <w:fldChar w:fldCharType="separate"/>
      </w:r>
      <w:r w:rsidR="00355551">
        <w:rPr>
          <w:color w:val="267AA1"/>
          <w:sz w:val="24"/>
          <w:szCs w:val="24"/>
        </w:rPr>
        <w:t>Blz.</w:t>
      </w:r>
      <w:r w:rsidRPr="00355551">
        <w:rPr>
          <w:color w:val="267AA1"/>
          <w:sz w:val="24"/>
          <w:szCs w:val="24"/>
        </w:rPr>
        <w:fldChar w:fldCharType="end"/>
      </w:r>
    </w:p>
    <w:sdt>
      <w:sdtPr>
        <w:rPr>
          <w:b w:val="0"/>
          <w:noProof w:val="0"/>
          <w:color w:val="auto"/>
          <w:sz w:val="20"/>
        </w:rPr>
        <w:id w:val="-1337148635"/>
        <w:docPartObj>
          <w:docPartGallery w:val="Table of Contents"/>
          <w:docPartUnique/>
        </w:docPartObj>
      </w:sdtPr>
      <w:sdtEndPr>
        <w:rPr>
          <w:bCs/>
        </w:rPr>
      </w:sdtEndPr>
      <w:sdtContent>
        <w:p w14:paraId="194A36CC" w14:textId="12A513AF" w:rsidR="00D01F48" w:rsidRDefault="001631E7">
          <w:pPr>
            <w:pStyle w:val="Inhopg1"/>
            <w:rPr>
              <w:rFonts w:eastAsiaTheme="minorEastAsia"/>
              <w:b w:val="0"/>
              <w:color w:val="auto"/>
              <w:sz w:val="22"/>
              <w:lang w:eastAsia="nl-NL"/>
            </w:rPr>
          </w:pPr>
          <w:r w:rsidRPr="00355551">
            <w:rPr>
              <w:rFonts w:asciiTheme="majorHAnsi" w:eastAsiaTheme="majorEastAsia" w:hAnsiTheme="majorHAnsi" w:cstheme="majorBidi"/>
              <w:b w:val="0"/>
              <w:bCs/>
              <w:color w:val="00496B" w:themeColor="accent1" w:themeShade="BF"/>
              <w:sz w:val="32"/>
              <w:szCs w:val="32"/>
              <w:lang w:eastAsia="nl-NL"/>
            </w:rPr>
            <w:fldChar w:fldCharType="begin" w:fldLock="1"/>
          </w:r>
          <w:r w:rsidRPr="00355551">
            <w:rPr>
              <w:bCs/>
            </w:rPr>
            <w:instrText xml:space="preserve"> TOC \o "1-3" \h \z \u </w:instrText>
          </w:r>
          <w:r w:rsidRPr="00355551">
            <w:rPr>
              <w:rFonts w:asciiTheme="majorHAnsi" w:eastAsiaTheme="majorEastAsia" w:hAnsiTheme="majorHAnsi" w:cstheme="majorBidi"/>
              <w:b w:val="0"/>
              <w:bCs/>
              <w:color w:val="00496B" w:themeColor="accent1" w:themeShade="BF"/>
              <w:sz w:val="32"/>
              <w:szCs w:val="32"/>
              <w:lang w:eastAsia="nl-NL"/>
            </w:rPr>
            <w:fldChar w:fldCharType="separate"/>
          </w:r>
          <w:hyperlink w:anchor="_Toc115970826" w:history="1">
            <w:r w:rsidR="00D01F48" w:rsidRPr="00D92D03">
              <w:rPr>
                <w:rStyle w:val="Hyperlink"/>
              </w:rPr>
              <w:t xml:space="preserve">Hybride contract </w:t>
            </w:r>
            <w:r w:rsidR="00D01F48" w:rsidRPr="005C5CA3">
              <w:rPr>
                <w:rStyle w:val="Hyperlink"/>
              </w:rPr>
              <w:t>2022-030990</w:t>
            </w:r>
            <w:r w:rsidR="00D01F48">
              <w:rPr>
                <w:webHidden/>
              </w:rPr>
              <w:tab/>
            </w:r>
            <w:r w:rsidR="00D01F48">
              <w:rPr>
                <w:webHidden/>
              </w:rPr>
              <w:fldChar w:fldCharType="begin" w:fldLock="1"/>
            </w:r>
            <w:r w:rsidR="00D01F48">
              <w:rPr>
                <w:webHidden/>
              </w:rPr>
              <w:instrText xml:space="preserve"> PAGEREF _Toc115970826 \h </w:instrText>
            </w:r>
            <w:r w:rsidR="00D01F48">
              <w:rPr>
                <w:webHidden/>
              </w:rPr>
            </w:r>
            <w:r w:rsidR="00D01F48">
              <w:rPr>
                <w:webHidden/>
              </w:rPr>
              <w:fldChar w:fldCharType="separate"/>
            </w:r>
            <w:r w:rsidR="00D01F48">
              <w:rPr>
                <w:webHidden/>
              </w:rPr>
              <w:t>2</w:t>
            </w:r>
            <w:r w:rsidR="00D01F48">
              <w:rPr>
                <w:webHidden/>
              </w:rPr>
              <w:fldChar w:fldCharType="end"/>
            </w:r>
          </w:hyperlink>
        </w:p>
        <w:p w14:paraId="4F24FD49" w14:textId="71344F2C" w:rsidR="00D01F48" w:rsidRDefault="00982104">
          <w:pPr>
            <w:pStyle w:val="Inhopg1"/>
            <w:rPr>
              <w:rFonts w:eastAsiaTheme="minorEastAsia"/>
              <w:b w:val="0"/>
              <w:color w:val="auto"/>
              <w:sz w:val="22"/>
              <w:lang w:eastAsia="nl-NL"/>
            </w:rPr>
          </w:pPr>
          <w:hyperlink w:anchor="_Toc115970827" w:history="1">
            <w:r w:rsidR="00D01F48" w:rsidRPr="00D92D03">
              <w:rPr>
                <w:rStyle w:val="Hyperlink"/>
              </w:rPr>
              <w:t>1</w:t>
            </w:r>
            <w:r w:rsidR="00D01F48">
              <w:rPr>
                <w:rFonts w:eastAsiaTheme="minorEastAsia"/>
                <w:b w:val="0"/>
                <w:color w:val="auto"/>
                <w:sz w:val="22"/>
                <w:lang w:eastAsia="nl-NL"/>
              </w:rPr>
              <w:tab/>
            </w:r>
            <w:r w:rsidR="00D01F48" w:rsidRPr="00D92D03">
              <w:rPr>
                <w:rStyle w:val="Hyperlink"/>
              </w:rPr>
              <w:t>Basisovereenkomst</w:t>
            </w:r>
            <w:r w:rsidR="00D01F48">
              <w:rPr>
                <w:webHidden/>
              </w:rPr>
              <w:tab/>
            </w:r>
            <w:r w:rsidR="00D01F48">
              <w:rPr>
                <w:webHidden/>
              </w:rPr>
              <w:fldChar w:fldCharType="begin" w:fldLock="1"/>
            </w:r>
            <w:r w:rsidR="00D01F48">
              <w:rPr>
                <w:webHidden/>
              </w:rPr>
              <w:instrText xml:space="preserve"> PAGEREF _Toc115970827 \h </w:instrText>
            </w:r>
            <w:r w:rsidR="00D01F48">
              <w:rPr>
                <w:webHidden/>
              </w:rPr>
            </w:r>
            <w:r w:rsidR="00D01F48">
              <w:rPr>
                <w:webHidden/>
              </w:rPr>
              <w:fldChar w:fldCharType="separate"/>
            </w:r>
            <w:r w:rsidR="00D01F48">
              <w:rPr>
                <w:webHidden/>
              </w:rPr>
              <w:t>1</w:t>
            </w:r>
            <w:r w:rsidR="00D01F48">
              <w:rPr>
                <w:webHidden/>
              </w:rPr>
              <w:fldChar w:fldCharType="end"/>
            </w:r>
          </w:hyperlink>
        </w:p>
        <w:p w14:paraId="5915B6CE" w14:textId="4B639F65" w:rsidR="00D01F48" w:rsidRDefault="00982104">
          <w:pPr>
            <w:pStyle w:val="Inhopg2"/>
            <w:rPr>
              <w:rFonts w:eastAsiaTheme="minorEastAsia"/>
              <w:sz w:val="22"/>
              <w:lang w:val="nl-NL" w:eastAsia="nl-NL"/>
            </w:rPr>
          </w:pPr>
          <w:hyperlink w:anchor="_Toc115970828" w:history="1">
            <w:r w:rsidR="00D01F48" w:rsidRPr="00D92D03">
              <w:rPr>
                <w:rStyle w:val="Hyperlink"/>
              </w:rPr>
              <w:t>Art. 1</w:t>
            </w:r>
            <w:r w:rsidR="00D01F48">
              <w:rPr>
                <w:rFonts w:eastAsiaTheme="minorEastAsia"/>
                <w:sz w:val="22"/>
                <w:lang w:val="nl-NL" w:eastAsia="nl-NL"/>
              </w:rPr>
              <w:tab/>
            </w:r>
            <w:r w:rsidR="00D01F48" w:rsidRPr="00D92D03">
              <w:rPr>
                <w:rStyle w:val="Hyperlink"/>
              </w:rPr>
              <w:t>Rechtskarakter van de Overeenkomst, toepasselijke voorwaarden</w:t>
            </w:r>
            <w:r w:rsidR="00D01F48">
              <w:rPr>
                <w:webHidden/>
              </w:rPr>
              <w:tab/>
            </w:r>
            <w:r w:rsidR="00D01F48">
              <w:rPr>
                <w:webHidden/>
              </w:rPr>
              <w:fldChar w:fldCharType="begin" w:fldLock="1"/>
            </w:r>
            <w:r w:rsidR="00D01F48">
              <w:rPr>
                <w:webHidden/>
              </w:rPr>
              <w:instrText xml:space="preserve"> PAGEREF _Toc115970828 \h </w:instrText>
            </w:r>
            <w:r w:rsidR="00D01F48">
              <w:rPr>
                <w:webHidden/>
              </w:rPr>
            </w:r>
            <w:r w:rsidR="00D01F48">
              <w:rPr>
                <w:webHidden/>
              </w:rPr>
              <w:fldChar w:fldCharType="separate"/>
            </w:r>
            <w:r w:rsidR="00D01F48">
              <w:rPr>
                <w:webHidden/>
              </w:rPr>
              <w:t>2</w:t>
            </w:r>
            <w:r w:rsidR="00D01F48">
              <w:rPr>
                <w:webHidden/>
              </w:rPr>
              <w:fldChar w:fldCharType="end"/>
            </w:r>
          </w:hyperlink>
        </w:p>
        <w:p w14:paraId="3112DC25" w14:textId="78C7A7AA" w:rsidR="00D01F48" w:rsidRDefault="00982104">
          <w:pPr>
            <w:pStyle w:val="Inhopg2"/>
            <w:rPr>
              <w:rFonts w:eastAsiaTheme="minorEastAsia"/>
              <w:sz w:val="22"/>
              <w:lang w:val="nl-NL" w:eastAsia="nl-NL"/>
            </w:rPr>
          </w:pPr>
          <w:hyperlink w:anchor="_Toc115970829" w:history="1">
            <w:r w:rsidR="00D01F48" w:rsidRPr="00D92D03">
              <w:rPr>
                <w:rStyle w:val="Hyperlink"/>
              </w:rPr>
              <w:t>Art. 2</w:t>
            </w:r>
            <w:r w:rsidR="00D01F48">
              <w:rPr>
                <w:rFonts w:eastAsiaTheme="minorEastAsia"/>
                <w:sz w:val="22"/>
                <w:lang w:val="nl-NL" w:eastAsia="nl-NL"/>
              </w:rPr>
              <w:tab/>
            </w:r>
            <w:r w:rsidR="00D01F48" w:rsidRPr="00D92D03">
              <w:rPr>
                <w:rStyle w:val="Hyperlink"/>
              </w:rPr>
              <w:t>Opdracht, Project, Meerjarig Onderhoud, prijs, datum van oplevering</w:t>
            </w:r>
            <w:r w:rsidR="00D01F48">
              <w:rPr>
                <w:webHidden/>
              </w:rPr>
              <w:tab/>
            </w:r>
            <w:r w:rsidR="00D01F48">
              <w:rPr>
                <w:webHidden/>
              </w:rPr>
              <w:fldChar w:fldCharType="begin" w:fldLock="1"/>
            </w:r>
            <w:r w:rsidR="00D01F48">
              <w:rPr>
                <w:webHidden/>
              </w:rPr>
              <w:instrText xml:space="preserve"> PAGEREF _Toc115970829 \h </w:instrText>
            </w:r>
            <w:r w:rsidR="00D01F48">
              <w:rPr>
                <w:webHidden/>
              </w:rPr>
            </w:r>
            <w:r w:rsidR="00D01F48">
              <w:rPr>
                <w:webHidden/>
              </w:rPr>
              <w:fldChar w:fldCharType="separate"/>
            </w:r>
            <w:r w:rsidR="00D01F48">
              <w:rPr>
                <w:webHidden/>
              </w:rPr>
              <w:t>2</w:t>
            </w:r>
            <w:r w:rsidR="00D01F48">
              <w:rPr>
                <w:webHidden/>
              </w:rPr>
              <w:fldChar w:fldCharType="end"/>
            </w:r>
          </w:hyperlink>
        </w:p>
        <w:p w14:paraId="3B945314" w14:textId="7FDE9DC0" w:rsidR="00D01F48" w:rsidRDefault="00982104">
          <w:pPr>
            <w:pStyle w:val="Inhopg2"/>
            <w:rPr>
              <w:rFonts w:eastAsiaTheme="minorEastAsia"/>
              <w:sz w:val="22"/>
              <w:lang w:val="nl-NL" w:eastAsia="nl-NL"/>
            </w:rPr>
          </w:pPr>
          <w:hyperlink w:anchor="_Toc115970830" w:history="1">
            <w:r w:rsidR="00D01F48" w:rsidRPr="00D92D03">
              <w:rPr>
                <w:rStyle w:val="Hyperlink"/>
              </w:rPr>
              <w:t>Art. 3</w:t>
            </w:r>
            <w:r w:rsidR="00D01F48">
              <w:rPr>
                <w:rFonts w:eastAsiaTheme="minorEastAsia"/>
                <w:sz w:val="22"/>
                <w:lang w:val="nl-NL" w:eastAsia="nl-NL"/>
              </w:rPr>
              <w:tab/>
            </w:r>
            <w:r w:rsidR="00D01F48" w:rsidRPr="00D92D03">
              <w:rPr>
                <w:rStyle w:val="Hyperlink"/>
              </w:rPr>
              <w:t>Contractdocumenten</w:t>
            </w:r>
            <w:r w:rsidR="00D01F48">
              <w:rPr>
                <w:webHidden/>
              </w:rPr>
              <w:tab/>
            </w:r>
            <w:r w:rsidR="00D01F48">
              <w:rPr>
                <w:webHidden/>
              </w:rPr>
              <w:fldChar w:fldCharType="begin" w:fldLock="1"/>
            </w:r>
            <w:r w:rsidR="00D01F48">
              <w:rPr>
                <w:webHidden/>
              </w:rPr>
              <w:instrText xml:space="preserve"> PAGEREF _Toc115970830 \h </w:instrText>
            </w:r>
            <w:r w:rsidR="00D01F48">
              <w:rPr>
                <w:webHidden/>
              </w:rPr>
            </w:r>
            <w:r w:rsidR="00D01F48">
              <w:rPr>
                <w:webHidden/>
              </w:rPr>
              <w:fldChar w:fldCharType="separate"/>
            </w:r>
            <w:r w:rsidR="00D01F48">
              <w:rPr>
                <w:webHidden/>
              </w:rPr>
              <w:t>4</w:t>
            </w:r>
            <w:r w:rsidR="00D01F48">
              <w:rPr>
                <w:webHidden/>
              </w:rPr>
              <w:fldChar w:fldCharType="end"/>
            </w:r>
          </w:hyperlink>
        </w:p>
        <w:p w14:paraId="444405B9" w14:textId="11060487" w:rsidR="00D01F48" w:rsidRDefault="00982104">
          <w:pPr>
            <w:pStyle w:val="Inhopg2"/>
            <w:rPr>
              <w:rFonts w:eastAsiaTheme="minorEastAsia"/>
              <w:sz w:val="22"/>
              <w:lang w:val="nl-NL" w:eastAsia="nl-NL"/>
            </w:rPr>
          </w:pPr>
          <w:hyperlink w:anchor="_Toc115970831" w:history="1">
            <w:r w:rsidR="00D01F48" w:rsidRPr="00D92D03">
              <w:rPr>
                <w:rStyle w:val="Hyperlink"/>
              </w:rPr>
              <w:t>Art. 4</w:t>
            </w:r>
            <w:r w:rsidR="00D01F48">
              <w:rPr>
                <w:rFonts w:eastAsiaTheme="minorEastAsia"/>
                <w:sz w:val="22"/>
                <w:lang w:val="nl-NL" w:eastAsia="nl-NL"/>
              </w:rPr>
              <w:tab/>
            </w:r>
            <w:r w:rsidR="00D01F48" w:rsidRPr="00D92D03">
              <w:rPr>
                <w:rStyle w:val="Hyperlink"/>
              </w:rPr>
              <w:t>Betekenis van het begrip ‘dag’</w:t>
            </w:r>
            <w:r w:rsidR="00D01F48">
              <w:rPr>
                <w:webHidden/>
              </w:rPr>
              <w:tab/>
            </w:r>
            <w:r w:rsidR="00D01F48">
              <w:rPr>
                <w:webHidden/>
              </w:rPr>
              <w:fldChar w:fldCharType="begin" w:fldLock="1"/>
            </w:r>
            <w:r w:rsidR="00D01F48">
              <w:rPr>
                <w:webHidden/>
              </w:rPr>
              <w:instrText xml:space="preserve"> PAGEREF _Toc115970831 \h </w:instrText>
            </w:r>
            <w:r w:rsidR="00D01F48">
              <w:rPr>
                <w:webHidden/>
              </w:rPr>
            </w:r>
            <w:r w:rsidR="00D01F48">
              <w:rPr>
                <w:webHidden/>
              </w:rPr>
              <w:fldChar w:fldCharType="separate"/>
            </w:r>
            <w:r w:rsidR="00D01F48">
              <w:rPr>
                <w:webHidden/>
              </w:rPr>
              <w:t>6</w:t>
            </w:r>
            <w:r w:rsidR="00D01F48">
              <w:rPr>
                <w:webHidden/>
              </w:rPr>
              <w:fldChar w:fldCharType="end"/>
            </w:r>
          </w:hyperlink>
        </w:p>
        <w:p w14:paraId="009C73C9" w14:textId="2745D564" w:rsidR="00D01F48" w:rsidRDefault="00982104">
          <w:pPr>
            <w:pStyle w:val="Inhopg2"/>
            <w:rPr>
              <w:rFonts w:eastAsiaTheme="minorEastAsia"/>
              <w:sz w:val="22"/>
              <w:lang w:val="nl-NL" w:eastAsia="nl-NL"/>
            </w:rPr>
          </w:pPr>
          <w:hyperlink w:anchor="_Toc115970832" w:history="1">
            <w:r w:rsidR="00D01F48" w:rsidRPr="00D92D03">
              <w:rPr>
                <w:rStyle w:val="Hyperlink"/>
              </w:rPr>
              <w:t>Art. 5</w:t>
            </w:r>
            <w:r w:rsidR="00D01F48">
              <w:rPr>
                <w:rFonts w:eastAsiaTheme="minorEastAsia"/>
                <w:sz w:val="22"/>
                <w:lang w:val="nl-NL" w:eastAsia="nl-NL"/>
              </w:rPr>
              <w:tab/>
            </w:r>
            <w:r w:rsidR="00D01F48" w:rsidRPr="00D92D03">
              <w:rPr>
                <w:rStyle w:val="Hyperlink"/>
              </w:rPr>
              <w:t>Ontwerpwerkzaamheden</w:t>
            </w:r>
            <w:r w:rsidR="00D01F48">
              <w:rPr>
                <w:webHidden/>
              </w:rPr>
              <w:tab/>
            </w:r>
            <w:r w:rsidR="00D01F48">
              <w:rPr>
                <w:webHidden/>
              </w:rPr>
              <w:fldChar w:fldCharType="begin" w:fldLock="1"/>
            </w:r>
            <w:r w:rsidR="00D01F48">
              <w:rPr>
                <w:webHidden/>
              </w:rPr>
              <w:instrText xml:space="preserve"> PAGEREF _Toc115970832 \h </w:instrText>
            </w:r>
            <w:r w:rsidR="00D01F48">
              <w:rPr>
                <w:webHidden/>
              </w:rPr>
            </w:r>
            <w:r w:rsidR="00D01F48">
              <w:rPr>
                <w:webHidden/>
              </w:rPr>
              <w:fldChar w:fldCharType="separate"/>
            </w:r>
            <w:r w:rsidR="00D01F48">
              <w:rPr>
                <w:webHidden/>
              </w:rPr>
              <w:t>6</w:t>
            </w:r>
            <w:r w:rsidR="00D01F48">
              <w:rPr>
                <w:webHidden/>
              </w:rPr>
              <w:fldChar w:fldCharType="end"/>
            </w:r>
          </w:hyperlink>
        </w:p>
        <w:p w14:paraId="0D1296E0" w14:textId="62AAB994" w:rsidR="00D01F48" w:rsidRDefault="00982104">
          <w:pPr>
            <w:pStyle w:val="Inhopg2"/>
            <w:rPr>
              <w:rFonts w:eastAsiaTheme="minorEastAsia"/>
              <w:sz w:val="22"/>
              <w:lang w:val="nl-NL" w:eastAsia="nl-NL"/>
            </w:rPr>
          </w:pPr>
          <w:hyperlink w:anchor="_Toc115970833" w:history="1">
            <w:r w:rsidR="00D01F48" w:rsidRPr="00D92D03">
              <w:rPr>
                <w:rStyle w:val="Hyperlink"/>
              </w:rPr>
              <w:t>Art. 6</w:t>
            </w:r>
            <w:r w:rsidR="00D01F48">
              <w:rPr>
                <w:rFonts w:eastAsiaTheme="minorEastAsia"/>
                <w:sz w:val="22"/>
                <w:lang w:val="nl-NL" w:eastAsia="nl-NL"/>
              </w:rPr>
              <w:tab/>
            </w:r>
            <w:r w:rsidR="00D01F48" w:rsidRPr="00D92D03">
              <w:rPr>
                <w:rStyle w:val="Hyperlink"/>
              </w:rPr>
              <w:t>Vergunningen, ontheffingen, beschikkingen en toestemmingen</w:t>
            </w:r>
            <w:r w:rsidR="00D01F48">
              <w:rPr>
                <w:webHidden/>
              </w:rPr>
              <w:tab/>
            </w:r>
            <w:r w:rsidR="00D01F48">
              <w:rPr>
                <w:webHidden/>
              </w:rPr>
              <w:fldChar w:fldCharType="begin" w:fldLock="1"/>
            </w:r>
            <w:r w:rsidR="00D01F48">
              <w:rPr>
                <w:webHidden/>
              </w:rPr>
              <w:instrText xml:space="preserve"> PAGEREF _Toc115970833 \h </w:instrText>
            </w:r>
            <w:r w:rsidR="00D01F48">
              <w:rPr>
                <w:webHidden/>
              </w:rPr>
            </w:r>
            <w:r w:rsidR="00D01F48">
              <w:rPr>
                <w:webHidden/>
              </w:rPr>
              <w:fldChar w:fldCharType="separate"/>
            </w:r>
            <w:r w:rsidR="00D01F48">
              <w:rPr>
                <w:webHidden/>
              </w:rPr>
              <w:t>6</w:t>
            </w:r>
            <w:r w:rsidR="00D01F48">
              <w:rPr>
                <w:webHidden/>
              </w:rPr>
              <w:fldChar w:fldCharType="end"/>
            </w:r>
          </w:hyperlink>
        </w:p>
        <w:p w14:paraId="1D32D357" w14:textId="374ACCA8" w:rsidR="00D01F48" w:rsidRDefault="00982104">
          <w:pPr>
            <w:pStyle w:val="Inhopg2"/>
            <w:rPr>
              <w:rFonts w:eastAsiaTheme="minorEastAsia"/>
              <w:sz w:val="22"/>
              <w:lang w:val="nl-NL" w:eastAsia="nl-NL"/>
            </w:rPr>
          </w:pPr>
          <w:hyperlink w:anchor="_Toc115970834" w:history="1">
            <w:r w:rsidR="00D01F48" w:rsidRPr="00D92D03">
              <w:rPr>
                <w:rStyle w:val="Hyperlink"/>
              </w:rPr>
              <w:t>Art. 7</w:t>
            </w:r>
            <w:r w:rsidR="00D01F48">
              <w:rPr>
                <w:rFonts w:eastAsiaTheme="minorEastAsia"/>
                <w:sz w:val="22"/>
                <w:lang w:val="nl-NL" w:eastAsia="nl-NL"/>
              </w:rPr>
              <w:tab/>
            </w:r>
            <w:r w:rsidR="00D01F48" w:rsidRPr="00D92D03">
              <w:rPr>
                <w:rStyle w:val="Hyperlink"/>
              </w:rPr>
              <w:t>Informatie en goederen die aan de Opdrachtnemer ter beschikking worden gesteld</w:t>
            </w:r>
            <w:r w:rsidR="00D01F48">
              <w:rPr>
                <w:webHidden/>
              </w:rPr>
              <w:tab/>
            </w:r>
            <w:r w:rsidR="00D01F48">
              <w:rPr>
                <w:webHidden/>
              </w:rPr>
              <w:fldChar w:fldCharType="begin" w:fldLock="1"/>
            </w:r>
            <w:r w:rsidR="00D01F48">
              <w:rPr>
                <w:webHidden/>
              </w:rPr>
              <w:instrText xml:space="preserve"> PAGEREF _Toc115970834 \h </w:instrText>
            </w:r>
            <w:r w:rsidR="00D01F48">
              <w:rPr>
                <w:webHidden/>
              </w:rPr>
            </w:r>
            <w:r w:rsidR="00D01F48">
              <w:rPr>
                <w:webHidden/>
              </w:rPr>
              <w:fldChar w:fldCharType="separate"/>
            </w:r>
            <w:r w:rsidR="00D01F48">
              <w:rPr>
                <w:webHidden/>
              </w:rPr>
              <w:t>6</w:t>
            </w:r>
            <w:r w:rsidR="00D01F48">
              <w:rPr>
                <w:webHidden/>
              </w:rPr>
              <w:fldChar w:fldCharType="end"/>
            </w:r>
          </w:hyperlink>
        </w:p>
        <w:p w14:paraId="41E265EB" w14:textId="733B768D" w:rsidR="00D01F48" w:rsidRDefault="00982104">
          <w:pPr>
            <w:pStyle w:val="Inhopg2"/>
            <w:rPr>
              <w:rFonts w:eastAsiaTheme="minorEastAsia"/>
              <w:sz w:val="22"/>
              <w:lang w:val="nl-NL" w:eastAsia="nl-NL"/>
            </w:rPr>
          </w:pPr>
          <w:hyperlink w:anchor="_Toc115970835" w:history="1">
            <w:r w:rsidR="00D01F48" w:rsidRPr="00D92D03">
              <w:rPr>
                <w:rStyle w:val="Hyperlink"/>
              </w:rPr>
              <w:t>Art. 8</w:t>
            </w:r>
            <w:r w:rsidR="00D01F48">
              <w:rPr>
                <w:rFonts w:eastAsiaTheme="minorEastAsia"/>
                <w:sz w:val="22"/>
                <w:lang w:val="nl-NL" w:eastAsia="nl-NL"/>
              </w:rPr>
              <w:tab/>
            </w:r>
            <w:r w:rsidR="00D01F48" w:rsidRPr="00D92D03">
              <w:rPr>
                <w:rStyle w:val="Hyperlink"/>
              </w:rPr>
              <w:t>Vrijkomende materialen</w:t>
            </w:r>
            <w:r w:rsidR="00D01F48">
              <w:rPr>
                <w:webHidden/>
              </w:rPr>
              <w:tab/>
            </w:r>
            <w:r w:rsidR="00D01F48">
              <w:rPr>
                <w:webHidden/>
              </w:rPr>
              <w:fldChar w:fldCharType="begin" w:fldLock="1"/>
            </w:r>
            <w:r w:rsidR="00D01F48">
              <w:rPr>
                <w:webHidden/>
              </w:rPr>
              <w:instrText xml:space="preserve"> PAGEREF _Toc115970835 \h </w:instrText>
            </w:r>
            <w:r w:rsidR="00D01F48">
              <w:rPr>
                <w:webHidden/>
              </w:rPr>
            </w:r>
            <w:r w:rsidR="00D01F48">
              <w:rPr>
                <w:webHidden/>
              </w:rPr>
              <w:fldChar w:fldCharType="separate"/>
            </w:r>
            <w:r w:rsidR="00D01F48">
              <w:rPr>
                <w:webHidden/>
              </w:rPr>
              <w:t>6</w:t>
            </w:r>
            <w:r w:rsidR="00D01F48">
              <w:rPr>
                <w:webHidden/>
              </w:rPr>
              <w:fldChar w:fldCharType="end"/>
            </w:r>
          </w:hyperlink>
        </w:p>
        <w:p w14:paraId="256CB822" w14:textId="7087724E" w:rsidR="00D01F48" w:rsidRDefault="00982104">
          <w:pPr>
            <w:pStyle w:val="Inhopg2"/>
            <w:rPr>
              <w:rFonts w:eastAsiaTheme="minorEastAsia"/>
              <w:sz w:val="22"/>
              <w:lang w:val="nl-NL" w:eastAsia="nl-NL"/>
            </w:rPr>
          </w:pPr>
          <w:hyperlink w:anchor="_Toc115970836" w:history="1">
            <w:r w:rsidR="00D01F48" w:rsidRPr="00D92D03">
              <w:rPr>
                <w:rStyle w:val="Hyperlink"/>
              </w:rPr>
              <w:t>Art. 9</w:t>
            </w:r>
            <w:r w:rsidR="00D01F48">
              <w:rPr>
                <w:rFonts w:eastAsiaTheme="minorEastAsia"/>
                <w:sz w:val="22"/>
                <w:lang w:val="nl-NL" w:eastAsia="nl-NL"/>
              </w:rPr>
              <w:tab/>
            </w:r>
            <w:r w:rsidR="00D01F48" w:rsidRPr="00D92D03">
              <w:rPr>
                <w:rStyle w:val="Hyperlink"/>
              </w:rPr>
              <w:t>Verband met andere werken</w:t>
            </w:r>
            <w:r w:rsidR="00D01F48">
              <w:rPr>
                <w:webHidden/>
              </w:rPr>
              <w:tab/>
            </w:r>
            <w:r w:rsidR="00D01F48">
              <w:rPr>
                <w:webHidden/>
              </w:rPr>
              <w:fldChar w:fldCharType="begin" w:fldLock="1"/>
            </w:r>
            <w:r w:rsidR="00D01F48">
              <w:rPr>
                <w:webHidden/>
              </w:rPr>
              <w:instrText xml:space="preserve"> PAGEREF _Toc115970836 \h </w:instrText>
            </w:r>
            <w:r w:rsidR="00D01F48">
              <w:rPr>
                <w:webHidden/>
              </w:rPr>
            </w:r>
            <w:r w:rsidR="00D01F48">
              <w:rPr>
                <w:webHidden/>
              </w:rPr>
              <w:fldChar w:fldCharType="separate"/>
            </w:r>
            <w:r w:rsidR="00D01F48">
              <w:rPr>
                <w:webHidden/>
              </w:rPr>
              <w:t>7</w:t>
            </w:r>
            <w:r w:rsidR="00D01F48">
              <w:rPr>
                <w:webHidden/>
              </w:rPr>
              <w:fldChar w:fldCharType="end"/>
            </w:r>
          </w:hyperlink>
        </w:p>
        <w:p w14:paraId="56E0C4B8" w14:textId="042F184C" w:rsidR="00D01F48" w:rsidRDefault="00982104">
          <w:pPr>
            <w:pStyle w:val="Inhopg2"/>
            <w:rPr>
              <w:rFonts w:eastAsiaTheme="minorEastAsia"/>
              <w:sz w:val="22"/>
              <w:lang w:val="nl-NL" w:eastAsia="nl-NL"/>
            </w:rPr>
          </w:pPr>
          <w:hyperlink w:anchor="_Toc115970837" w:history="1">
            <w:r w:rsidR="00D01F48" w:rsidRPr="00D92D03">
              <w:rPr>
                <w:rStyle w:val="Hyperlink"/>
              </w:rPr>
              <w:t>Art. 10</w:t>
            </w:r>
            <w:r w:rsidR="00D01F48">
              <w:rPr>
                <w:rFonts w:eastAsiaTheme="minorEastAsia"/>
                <w:sz w:val="22"/>
                <w:lang w:val="nl-NL" w:eastAsia="nl-NL"/>
              </w:rPr>
              <w:tab/>
            </w:r>
            <w:r w:rsidR="00D01F48" w:rsidRPr="00D92D03">
              <w:rPr>
                <w:rStyle w:val="Hyperlink"/>
              </w:rPr>
              <w:t>Verrekening van wijzigingen van lonen, sociale lasten, prijzen, huren en vrachten</w:t>
            </w:r>
            <w:r w:rsidR="00D01F48">
              <w:rPr>
                <w:webHidden/>
              </w:rPr>
              <w:tab/>
            </w:r>
            <w:r w:rsidR="00D01F48">
              <w:rPr>
                <w:webHidden/>
              </w:rPr>
              <w:fldChar w:fldCharType="begin" w:fldLock="1"/>
            </w:r>
            <w:r w:rsidR="00D01F48">
              <w:rPr>
                <w:webHidden/>
              </w:rPr>
              <w:instrText xml:space="preserve"> PAGEREF _Toc115970837 \h </w:instrText>
            </w:r>
            <w:r w:rsidR="00D01F48">
              <w:rPr>
                <w:webHidden/>
              </w:rPr>
            </w:r>
            <w:r w:rsidR="00D01F48">
              <w:rPr>
                <w:webHidden/>
              </w:rPr>
              <w:fldChar w:fldCharType="separate"/>
            </w:r>
            <w:r w:rsidR="00D01F48">
              <w:rPr>
                <w:webHidden/>
              </w:rPr>
              <w:t>7</w:t>
            </w:r>
            <w:r w:rsidR="00D01F48">
              <w:rPr>
                <w:webHidden/>
              </w:rPr>
              <w:fldChar w:fldCharType="end"/>
            </w:r>
          </w:hyperlink>
        </w:p>
        <w:p w14:paraId="07E7B4EB" w14:textId="79B60A23" w:rsidR="00D01F48" w:rsidRDefault="00982104">
          <w:pPr>
            <w:pStyle w:val="Inhopg2"/>
            <w:rPr>
              <w:rFonts w:eastAsiaTheme="minorEastAsia"/>
              <w:sz w:val="22"/>
              <w:lang w:val="nl-NL" w:eastAsia="nl-NL"/>
            </w:rPr>
          </w:pPr>
          <w:hyperlink w:anchor="_Toc115970838" w:history="1">
            <w:r w:rsidR="00D01F48" w:rsidRPr="00D92D03">
              <w:rPr>
                <w:rStyle w:val="Hyperlink"/>
              </w:rPr>
              <w:t>Art. 11</w:t>
            </w:r>
            <w:r w:rsidR="00D01F48">
              <w:rPr>
                <w:rFonts w:eastAsiaTheme="minorEastAsia"/>
                <w:sz w:val="22"/>
                <w:lang w:val="nl-NL" w:eastAsia="nl-NL"/>
              </w:rPr>
              <w:tab/>
            </w:r>
            <w:r w:rsidR="00D01F48" w:rsidRPr="00D92D03">
              <w:rPr>
                <w:rStyle w:val="Hyperlink"/>
              </w:rPr>
              <w:t>Toetsingsplan</w:t>
            </w:r>
            <w:r w:rsidR="00D01F48">
              <w:rPr>
                <w:webHidden/>
              </w:rPr>
              <w:tab/>
            </w:r>
            <w:r w:rsidR="00D01F48">
              <w:rPr>
                <w:webHidden/>
              </w:rPr>
              <w:fldChar w:fldCharType="begin" w:fldLock="1"/>
            </w:r>
            <w:r w:rsidR="00D01F48">
              <w:rPr>
                <w:webHidden/>
              </w:rPr>
              <w:instrText xml:space="preserve"> PAGEREF _Toc115970838 \h </w:instrText>
            </w:r>
            <w:r w:rsidR="00D01F48">
              <w:rPr>
                <w:webHidden/>
              </w:rPr>
            </w:r>
            <w:r w:rsidR="00D01F48">
              <w:rPr>
                <w:webHidden/>
              </w:rPr>
              <w:fldChar w:fldCharType="separate"/>
            </w:r>
            <w:r w:rsidR="00D01F48">
              <w:rPr>
                <w:webHidden/>
              </w:rPr>
              <w:t>7</w:t>
            </w:r>
            <w:r w:rsidR="00D01F48">
              <w:rPr>
                <w:webHidden/>
              </w:rPr>
              <w:fldChar w:fldCharType="end"/>
            </w:r>
          </w:hyperlink>
        </w:p>
        <w:p w14:paraId="5F144854" w14:textId="1231BF17" w:rsidR="00D01F48" w:rsidRDefault="00982104">
          <w:pPr>
            <w:pStyle w:val="Inhopg2"/>
            <w:rPr>
              <w:rFonts w:eastAsiaTheme="minorEastAsia"/>
              <w:sz w:val="22"/>
              <w:lang w:val="nl-NL" w:eastAsia="nl-NL"/>
            </w:rPr>
          </w:pPr>
          <w:hyperlink w:anchor="_Toc115970839" w:history="1">
            <w:r w:rsidR="00D01F48" w:rsidRPr="00D92D03">
              <w:rPr>
                <w:rStyle w:val="Hyperlink"/>
              </w:rPr>
              <w:t>Art. 12</w:t>
            </w:r>
            <w:r w:rsidR="00D01F48">
              <w:rPr>
                <w:rFonts w:eastAsiaTheme="minorEastAsia"/>
                <w:sz w:val="22"/>
                <w:lang w:val="nl-NL" w:eastAsia="nl-NL"/>
              </w:rPr>
              <w:tab/>
            </w:r>
            <w:r w:rsidR="00D01F48" w:rsidRPr="00D92D03">
              <w:rPr>
                <w:rStyle w:val="Hyperlink"/>
              </w:rPr>
              <w:t>Acceptatieplan</w:t>
            </w:r>
            <w:r w:rsidR="00D01F48">
              <w:rPr>
                <w:webHidden/>
              </w:rPr>
              <w:tab/>
            </w:r>
            <w:r w:rsidR="00D01F48">
              <w:rPr>
                <w:webHidden/>
              </w:rPr>
              <w:fldChar w:fldCharType="begin" w:fldLock="1"/>
            </w:r>
            <w:r w:rsidR="00D01F48">
              <w:rPr>
                <w:webHidden/>
              </w:rPr>
              <w:instrText xml:space="preserve"> PAGEREF _Toc115970839 \h </w:instrText>
            </w:r>
            <w:r w:rsidR="00D01F48">
              <w:rPr>
                <w:webHidden/>
              </w:rPr>
            </w:r>
            <w:r w:rsidR="00D01F48">
              <w:rPr>
                <w:webHidden/>
              </w:rPr>
              <w:fldChar w:fldCharType="separate"/>
            </w:r>
            <w:r w:rsidR="00D01F48">
              <w:rPr>
                <w:webHidden/>
              </w:rPr>
              <w:t>7</w:t>
            </w:r>
            <w:r w:rsidR="00D01F48">
              <w:rPr>
                <w:webHidden/>
              </w:rPr>
              <w:fldChar w:fldCharType="end"/>
            </w:r>
          </w:hyperlink>
        </w:p>
        <w:p w14:paraId="282797C2" w14:textId="57F957CD" w:rsidR="00D01F48" w:rsidRDefault="00982104">
          <w:pPr>
            <w:pStyle w:val="Inhopg2"/>
            <w:rPr>
              <w:rFonts w:eastAsiaTheme="minorEastAsia"/>
              <w:sz w:val="22"/>
              <w:lang w:val="nl-NL" w:eastAsia="nl-NL"/>
            </w:rPr>
          </w:pPr>
          <w:hyperlink w:anchor="_Toc115970840" w:history="1">
            <w:r w:rsidR="00D01F48" w:rsidRPr="00D92D03">
              <w:rPr>
                <w:rStyle w:val="Hyperlink"/>
              </w:rPr>
              <w:t>Art. 13</w:t>
            </w:r>
            <w:r w:rsidR="00D01F48">
              <w:rPr>
                <w:rFonts w:eastAsiaTheme="minorEastAsia"/>
                <w:sz w:val="22"/>
                <w:lang w:val="nl-NL" w:eastAsia="nl-NL"/>
              </w:rPr>
              <w:tab/>
            </w:r>
            <w:r w:rsidR="00D01F48" w:rsidRPr="00D92D03">
              <w:rPr>
                <w:rStyle w:val="Hyperlink"/>
              </w:rPr>
              <w:t>Bewijslast ingeval van gebreken of tekortkomingen</w:t>
            </w:r>
            <w:r w:rsidR="00D01F48">
              <w:rPr>
                <w:webHidden/>
              </w:rPr>
              <w:tab/>
            </w:r>
            <w:r w:rsidR="00D01F48">
              <w:rPr>
                <w:webHidden/>
              </w:rPr>
              <w:fldChar w:fldCharType="begin" w:fldLock="1"/>
            </w:r>
            <w:r w:rsidR="00D01F48">
              <w:rPr>
                <w:webHidden/>
              </w:rPr>
              <w:instrText xml:space="preserve"> PAGEREF _Toc115970840 \h </w:instrText>
            </w:r>
            <w:r w:rsidR="00D01F48">
              <w:rPr>
                <w:webHidden/>
              </w:rPr>
            </w:r>
            <w:r w:rsidR="00D01F48">
              <w:rPr>
                <w:webHidden/>
              </w:rPr>
              <w:fldChar w:fldCharType="separate"/>
            </w:r>
            <w:r w:rsidR="00D01F48">
              <w:rPr>
                <w:webHidden/>
              </w:rPr>
              <w:t>8</w:t>
            </w:r>
            <w:r w:rsidR="00D01F48">
              <w:rPr>
                <w:webHidden/>
              </w:rPr>
              <w:fldChar w:fldCharType="end"/>
            </w:r>
          </w:hyperlink>
        </w:p>
        <w:p w14:paraId="11F5ADC5" w14:textId="05D7E25D" w:rsidR="00D01F48" w:rsidRDefault="00982104">
          <w:pPr>
            <w:pStyle w:val="Inhopg2"/>
            <w:rPr>
              <w:rFonts w:eastAsiaTheme="minorEastAsia"/>
              <w:sz w:val="22"/>
              <w:lang w:val="nl-NL" w:eastAsia="nl-NL"/>
            </w:rPr>
          </w:pPr>
          <w:hyperlink w:anchor="_Toc115970841" w:history="1">
            <w:r w:rsidR="00D01F48" w:rsidRPr="00D92D03">
              <w:rPr>
                <w:rStyle w:val="Hyperlink"/>
              </w:rPr>
              <w:t>Art. 14</w:t>
            </w:r>
            <w:r w:rsidR="00D01F48">
              <w:rPr>
                <w:rFonts w:eastAsiaTheme="minorEastAsia"/>
                <w:sz w:val="22"/>
                <w:lang w:val="nl-NL" w:eastAsia="nl-NL"/>
              </w:rPr>
              <w:tab/>
            </w:r>
            <w:r w:rsidR="00D01F48" w:rsidRPr="00D92D03">
              <w:rPr>
                <w:rStyle w:val="Hyperlink"/>
              </w:rPr>
              <w:t>Betalingsregeling</w:t>
            </w:r>
            <w:r w:rsidR="00D01F48">
              <w:rPr>
                <w:webHidden/>
              </w:rPr>
              <w:tab/>
            </w:r>
            <w:r w:rsidR="00D01F48">
              <w:rPr>
                <w:webHidden/>
              </w:rPr>
              <w:fldChar w:fldCharType="begin" w:fldLock="1"/>
            </w:r>
            <w:r w:rsidR="00D01F48">
              <w:rPr>
                <w:webHidden/>
              </w:rPr>
              <w:instrText xml:space="preserve"> PAGEREF _Toc115970841 \h </w:instrText>
            </w:r>
            <w:r w:rsidR="00D01F48">
              <w:rPr>
                <w:webHidden/>
              </w:rPr>
            </w:r>
            <w:r w:rsidR="00D01F48">
              <w:rPr>
                <w:webHidden/>
              </w:rPr>
              <w:fldChar w:fldCharType="separate"/>
            </w:r>
            <w:r w:rsidR="00D01F48">
              <w:rPr>
                <w:webHidden/>
              </w:rPr>
              <w:t>8</w:t>
            </w:r>
            <w:r w:rsidR="00D01F48">
              <w:rPr>
                <w:webHidden/>
              </w:rPr>
              <w:fldChar w:fldCharType="end"/>
            </w:r>
          </w:hyperlink>
        </w:p>
        <w:p w14:paraId="19180C33" w14:textId="7DFD28C2" w:rsidR="00D01F48" w:rsidRDefault="00982104">
          <w:pPr>
            <w:pStyle w:val="Inhopg2"/>
            <w:rPr>
              <w:rFonts w:eastAsiaTheme="minorEastAsia"/>
              <w:sz w:val="22"/>
              <w:lang w:val="nl-NL" w:eastAsia="nl-NL"/>
            </w:rPr>
          </w:pPr>
          <w:hyperlink w:anchor="_Toc115970842" w:history="1">
            <w:r w:rsidR="00D01F48" w:rsidRPr="00D92D03">
              <w:rPr>
                <w:rStyle w:val="Hyperlink"/>
              </w:rPr>
              <w:t>Art. 15</w:t>
            </w:r>
            <w:r w:rsidR="00D01F48">
              <w:rPr>
                <w:rFonts w:eastAsiaTheme="minorEastAsia"/>
                <w:sz w:val="22"/>
                <w:lang w:val="nl-NL" w:eastAsia="nl-NL"/>
              </w:rPr>
              <w:tab/>
            </w:r>
            <w:r w:rsidR="00D01F48" w:rsidRPr="00D92D03">
              <w:rPr>
                <w:rStyle w:val="Hyperlink"/>
              </w:rPr>
              <w:t>Stelposten</w:t>
            </w:r>
            <w:r w:rsidR="00D01F48">
              <w:rPr>
                <w:webHidden/>
              </w:rPr>
              <w:tab/>
            </w:r>
            <w:r w:rsidR="00D01F48">
              <w:rPr>
                <w:webHidden/>
              </w:rPr>
              <w:fldChar w:fldCharType="begin" w:fldLock="1"/>
            </w:r>
            <w:r w:rsidR="00D01F48">
              <w:rPr>
                <w:webHidden/>
              </w:rPr>
              <w:instrText xml:space="preserve"> PAGEREF _Toc115970842 \h </w:instrText>
            </w:r>
            <w:r w:rsidR="00D01F48">
              <w:rPr>
                <w:webHidden/>
              </w:rPr>
            </w:r>
            <w:r w:rsidR="00D01F48">
              <w:rPr>
                <w:webHidden/>
              </w:rPr>
              <w:fldChar w:fldCharType="separate"/>
            </w:r>
            <w:r w:rsidR="00D01F48">
              <w:rPr>
                <w:webHidden/>
              </w:rPr>
              <w:t>9</w:t>
            </w:r>
            <w:r w:rsidR="00D01F48">
              <w:rPr>
                <w:webHidden/>
              </w:rPr>
              <w:fldChar w:fldCharType="end"/>
            </w:r>
          </w:hyperlink>
        </w:p>
        <w:p w14:paraId="4A98CBC1" w14:textId="63003007" w:rsidR="00D01F48" w:rsidRDefault="00982104">
          <w:pPr>
            <w:pStyle w:val="Inhopg2"/>
            <w:rPr>
              <w:rFonts w:eastAsiaTheme="minorEastAsia"/>
              <w:sz w:val="22"/>
              <w:lang w:val="nl-NL" w:eastAsia="nl-NL"/>
            </w:rPr>
          </w:pPr>
          <w:hyperlink w:anchor="_Toc115970843" w:history="1">
            <w:r w:rsidR="00D01F48" w:rsidRPr="00D92D03">
              <w:rPr>
                <w:rStyle w:val="Hyperlink"/>
              </w:rPr>
              <w:t>Art. 16</w:t>
            </w:r>
            <w:r w:rsidR="00D01F48">
              <w:rPr>
                <w:rFonts w:eastAsiaTheme="minorEastAsia"/>
                <w:sz w:val="22"/>
                <w:lang w:val="nl-NL" w:eastAsia="nl-NL"/>
              </w:rPr>
              <w:tab/>
            </w:r>
            <w:r w:rsidR="00D01F48" w:rsidRPr="00D92D03">
              <w:rPr>
                <w:rStyle w:val="Hyperlink"/>
              </w:rPr>
              <w:t>Boetebeding</w:t>
            </w:r>
            <w:r w:rsidR="00D01F48">
              <w:rPr>
                <w:webHidden/>
              </w:rPr>
              <w:tab/>
            </w:r>
            <w:r w:rsidR="00D01F48">
              <w:rPr>
                <w:webHidden/>
              </w:rPr>
              <w:fldChar w:fldCharType="begin" w:fldLock="1"/>
            </w:r>
            <w:r w:rsidR="00D01F48">
              <w:rPr>
                <w:webHidden/>
              </w:rPr>
              <w:instrText xml:space="preserve"> PAGEREF _Toc115970843 \h </w:instrText>
            </w:r>
            <w:r w:rsidR="00D01F48">
              <w:rPr>
                <w:webHidden/>
              </w:rPr>
            </w:r>
            <w:r w:rsidR="00D01F48">
              <w:rPr>
                <w:webHidden/>
              </w:rPr>
              <w:fldChar w:fldCharType="separate"/>
            </w:r>
            <w:r w:rsidR="00D01F48">
              <w:rPr>
                <w:webHidden/>
              </w:rPr>
              <w:t>9</w:t>
            </w:r>
            <w:r w:rsidR="00D01F48">
              <w:rPr>
                <w:webHidden/>
              </w:rPr>
              <w:fldChar w:fldCharType="end"/>
            </w:r>
          </w:hyperlink>
        </w:p>
        <w:p w14:paraId="62CD9309" w14:textId="2F96AB9E" w:rsidR="00D01F48" w:rsidRDefault="00982104">
          <w:pPr>
            <w:pStyle w:val="Inhopg2"/>
            <w:rPr>
              <w:rFonts w:eastAsiaTheme="minorEastAsia"/>
              <w:sz w:val="22"/>
              <w:lang w:val="nl-NL" w:eastAsia="nl-NL"/>
            </w:rPr>
          </w:pPr>
          <w:hyperlink w:anchor="_Toc115970844" w:history="1">
            <w:r w:rsidR="00D01F48" w:rsidRPr="00D92D03">
              <w:rPr>
                <w:rStyle w:val="Hyperlink"/>
              </w:rPr>
              <w:t>Art. 17</w:t>
            </w:r>
            <w:r w:rsidR="00D01F48">
              <w:rPr>
                <w:rFonts w:eastAsiaTheme="minorEastAsia"/>
                <w:sz w:val="22"/>
                <w:lang w:val="nl-NL" w:eastAsia="nl-NL"/>
              </w:rPr>
              <w:tab/>
            </w:r>
            <w:r w:rsidR="00D01F48" w:rsidRPr="00D92D03">
              <w:rPr>
                <w:rStyle w:val="Hyperlink"/>
              </w:rPr>
              <w:t>Zekerheidstelling</w:t>
            </w:r>
            <w:r w:rsidR="00D01F48">
              <w:rPr>
                <w:webHidden/>
              </w:rPr>
              <w:tab/>
            </w:r>
            <w:r w:rsidR="00D01F48">
              <w:rPr>
                <w:webHidden/>
              </w:rPr>
              <w:fldChar w:fldCharType="begin" w:fldLock="1"/>
            </w:r>
            <w:r w:rsidR="00D01F48">
              <w:rPr>
                <w:webHidden/>
              </w:rPr>
              <w:instrText xml:space="preserve"> PAGEREF _Toc115970844 \h </w:instrText>
            </w:r>
            <w:r w:rsidR="00D01F48">
              <w:rPr>
                <w:webHidden/>
              </w:rPr>
            </w:r>
            <w:r w:rsidR="00D01F48">
              <w:rPr>
                <w:webHidden/>
              </w:rPr>
              <w:fldChar w:fldCharType="separate"/>
            </w:r>
            <w:r w:rsidR="00D01F48">
              <w:rPr>
                <w:webHidden/>
              </w:rPr>
              <w:t>13</w:t>
            </w:r>
            <w:r w:rsidR="00D01F48">
              <w:rPr>
                <w:webHidden/>
              </w:rPr>
              <w:fldChar w:fldCharType="end"/>
            </w:r>
          </w:hyperlink>
        </w:p>
        <w:p w14:paraId="038EBE01" w14:textId="0FFC1A57" w:rsidR="00D01F48" w:rsidRDefault="00982104">
          <w:pPr>
            <w:pStyle w:val="Inhopg2"/>
            <w:rPr>
              <w:rFonts w:eastAsiaTheme="minorEastAsia"/>
              <w:sz w:val="22"/>
              <w:lang w:val="nl-NL" w:eastAsia="nl-NL"/>
            </w:rPr>
          </w:pPr>
          <w:hyperlink w:anchor="_Toc115970845" w:history="1">
            <w:r w:rsidR="00D01F48" w:rsidRPr="00D92D03">
              <w:rPr>
                <w:rStyle w:val="Hyperlink"/>
              </w:rPr>
              <w:t>Art. 18</w:t>
            </w:r>
            <w:r w:rsidR="00D01F48">
              <w:rPr>
                <w:rFonts w:eastAsiaTheme="minorEastAsia"/>
                <w:sz w:val="22"/>
                <w:lang w:val="nl-NL" w:eastAsia="nl-NL"/>
              </w:rPr>
              <w:tab/>
            </w:r>
            <w:r w:rsidR="00D01F48" w:rsidRPr="00D92D03">
              <w:rPr>
                <w:rStyle w:val="Hyperlink"/>
              </w:rPr>
              <w:t>Geschillenbeslechting</w:t>
            </w:r>
            <w:r w:rsidR="00D01F48">
              <w:rPr>
                <w:webHidden/>
              </w:rPr>
              <w:tab/>
            </w:r>
            <w:r w:rsidR="00D01F48">
              <w:rPr>
                <w:webHidden/>
              </w:rPr>
              <w:fldChar w:fldCharType="begin" w:fldLock="1"/>
            </w:r>
            <w:r w:rsidR="00D01F48">
              <w:rPr>
                <w:webHidden/>
              </w:rPr>
              <w:instrText xml:space="preserve"> PAGEREF _Toc115970845 \h </w:instrText>
            </w:r>
            <w:r w:rsidR="00D01F48">
              <w:rPr>
                <w:webHidden/>
              </w:rPr>
            </w:r>
            <w:r w:rsidR="00D01F48">
              <w:rPr>
                <w:webHidden/>
              </w:rPr>
              <w:fldChar w:fldCharType="separate"/>
            </w:r>
            <w:r w:rsidR="00D01F48">
              <w:rPr>
                <w:webHidden/>
              </w:rPr>
              <w:t>13</w:t>
            </w:r>
            <w:r w:rsidR="00D01F48">
              <w:rPr>
                <w:webHidden/>
              </w:rPr>
              <w:fldChar w:fldCharType="end"/>
            </w:r>
          </w:hyperlink>
        </w:p>
        <w:p w14:paraId="161BD7E6" w14:textId="55C29F82" w:rsidR="00D01F48" w:rsidRDefault="00982104">
          <w:pPr>
            <w:pStyle w:val="Inhopg2"/>
            <w:rPr>
              <w:rFonts w:eastAsiaTheme="minorEastAsia"/>
              <w:sz w:val="22"/>
              <w:lang w:val="nl-NL" w:eastAsia="nl-NL"/>
            </w:rPr>
          </w:pPr>
          <w:hyperlink w:anchor="_Toc115970846" w:history="1">
            <w:r w:rsidR="00D01F48" w:rsidRPr="00D92D03">
              <w:rPr>
                <w:rStyle w:val="Hyperlink"/>
              </w:rPr>
              <w:t>Art. 19</w:t>
            </w:r>
            <w:r w:rsidR="00D01F48">
              <w:rPr>
                <w:rFonts w:eastAsiaTheme="minorEastAsia"/>
                <w:sz w:val="22"/>
                <w:lang w:val="nl-NL" w:eastAsia="nl-NL"/>
              </w:rPr>
              <w:tab/>
            </w:r>
            <w:r w:rsidR="00D01F48" w:rsidRPr="00D92D03">
              <w:rPr>
                <w:rStyle w:val="Hyperlink"/>
              </w:rPr>
              <w:t>Verwerking persoonsgegevens</w:t>
            </w:r>
            <w:r w:rsidR="00D01F48">
              <w:rPr>
                <w:webHidden/>
              </w:rPr>
              <w:tab/>
            </w:r>
            <w:r w:rsidR="00D01F48">
              <w:rPr>
                <w:webHidden/>
              </w:rPr>
              <w:fldChar w:fldCharType="begin" w:fldLock="1"/>
            </w:r>
            <w:r w:rsidR="00D01F48">
              <w:rPr>
                <w:webHidden/>
              </w:rPr>
              <w:instrText xml:space="preserve"> PAGEREF _Toc115970846 \h </w:instrText>
            </w:r>
            <w:r w:rsidR="00D01F48">
              <w:rPr>
                <w:webHidden/>
              </w:rPr>
            </w:r>
            <w:r w:rsidR="00D01F48">
              <w:rPr>
                <w:webHidden/>
              </w:rPr>
              <w:fldChar w:fldCharType="separate"/>
            </w:r>
            <w:r w:rsidR="00D01F48">
              <w:rPr>
                <w:webHidden/>
              </w:rPr>
              <w:t>13</w:t>
            </w:r>
            <w:r w:rsidR="00D01F48">
              <w:rPr>
                <w:webHidden/>
              </w:rPr>
              <w:fldChar w:fldCharType="end"/>
            </w:r>
          </w:hyperlink>
        </w:p>
        <w:p w14:paraId="45365A7C" w14:textId="6C192DC1" w:rsidR="00D01F48" w:rsidRDefault="00982104">
          <w:pPr>
            <w:pStyle w:val="Inhopg2"/>
            <w:rPr>
              <w:rFonts w:eastAsiaTheme="minorEastAsia"/>
              <w:sz w:val="22"/>
              <w:lang w:val="nl-NL" w:eastAsia="nl-NL"/>
            </w:rPr>
          </w:pPr>
          <w:hyperlink w:anchor="_Toc115970847" w:history="1">
            <w:r w:rsidR="00D01F48" w:rsidRPr="00D92D03">
              <w:rPr>
                <w:rStyle w:val="Hyperlink"/>
                <w:rFonts w:eastAsia="Arial Unicode MS"/>
              </w:rPr>
              <w:t>Art. 20</w:t>
            </w:r>
            <w:r w:rsidR="00D01F48">
              <w:rPr>
                <w:rFonts w:eastAsiaTheme="minorEastAsia"/>
                <w:sz w:val="22"/>
                <w:lang w:val="nl-NL" w:eastAsia="nl-NL"/>
              </w:rPr>
              <w:tab/>
            </w:r>
            <w:r w:rsidR="00D01F48" w:rsidRPr="00D92D03">
              <w:rPr>
                <w:rStyle w:val="Hyperlink"/>
                <w:rFonts w:eastAsia="Arial Unicode MS"/>
              </w:rPr>
              <w:t>Wet Aanpak Schijnconstructies</w:t>
            </w:r>
            <w:r w:rsidR="00D01F48">
              <w:rPr>
                <w:webHidden/>
              </w:rPr>
              <w:tab/>
            </w:r>
            <w:r w:rsidR="00D01F48">
              <w:rPr>
                <w:webHidden/>
              </w:rPr>
              <w:fldChar w:fldCharType="begin" w:fldLock="1"/>
            </w:r>
            <w:r w:rsidR="00D01F48">
              <w:rPr>
                <w:webHidden/>
              </w:rPr>
              <w:instrText xml:space="preserve"> PAGEREF _Toc115970847 \h </w:instrText>
            </w:r>
            <w:r w:rsidR="00D01F48">
              <w:rPr>
                <w:webHidden/>
              </w:rPr>
            </w:r>
            <w:r w:rsidR="00D01F48">
              <w:rPr>
                <w:webHidden/>
              </w:rPr>
              <w:fldChar w:fldCharType="separate"/>
            </w:r>
            <w:r w:rsidR="00D01F48">
              <w:rPr>
                <w:webHidden/>
              </w:rPr>
              <w:t>13</w:t>
            </w:r>
            <w:r w:rsidR="00D01F48">
              <w:rPr>
                <w:webHidden/>
              </w:rPr>
              <w:fldChar w:fldCharType="end"/>
            </w:r>
          </w:hyperlink>
        </w:p>
        <w:p w14:paraId="513A2F45" w14:textId="398D1ADE" w:rsidR="00D01F48" w:rsidRDefault="00982104">
          <w:pPr>
            <w:pStyle w:val="Inhopg2"/>
            <w:rPr>
              <w:rFonts w:eastAsiaTheme="minorEastAsia"/>
              <w:sz w:val="22"/>
              <w:lang w:val="nl-NL" w:eastAsia="nl-NL"/>
            </w:rPr>
          </w:pPr>
          <w:hyperlink w:anchor="_Toc115970848" w:history="1">
            <w:r w:rsidR="00D01F48" w:rsidRPr="00D92D03">
              <w:rPr>
                <w:rStyle w:val="Hyperlink"/>
              </w:rPr>
              <w:t xml:space="preserve">Art. 21  </w:t>
            </w:r>
            <w:r w:rsidR="00D01F48">
              <w:rPr>
                <w:rFonts w:eastAsiaTheme="minorEastAsia"/>
                <w:sz w:val="22"/>
                <w:lang w:val="nl-NL" w:eastAsia="nl-NL"/>
              </w:rPr>
              <w:tab/>
            </w:r>
            <w:r w:rsidR="00D01F48" w:rsidRPr="00D92D03">
              <w:rPr>
                <w:rStyle w:val="Hyperlink"/>
              </w:rPr>
              <w:t>Aansprakelijkheid</w:t>
            </w:r>
            <w:r w:rsidR="00D01F48">
              <w:rPr>
                <w:webHidden/>
              </w:rPr>
              <w:tab/>
            </w:r>
            <w:r w:rsidR="00D01F48">
              <w:rPr>
                <w:webHidden/>
              </w:rPr>
              <w:fldChar w:fldCharType="begin" w:fldLock="1"/>
            </w:r>
            <w:r w:rsidR="00D01F48">
              <w:rPr>
                <w:webHidden/>
              </w:rPr>
              <w:instrText xml:space="preserve"> PAGEREF _Toc115970848 \h </w:instrText>
            </w:r>
            <w:r w:rsidR="00D01F48">
              <w:rPr>
                <w:webHidden/>
              </w:rPr>
            </w:r>
            <w:r w:rsidR="00D01F48">
              <w:rPr>
                <w:webHidden/>
              </w:rPr>
              <w:fldChar w:fldCharType="separate"/>
            </w:r>
            <w:r w:rsidR="00D01F48">
              <w:rPr>
                <w:webHidden/>
              </w:rPr>
              <w:t>14</w:t>
            </w:r>
            <w:r w:rsidR="00D01F48">
              <w:rPr>
                <w:webHidden/>
              </w:rPr>
              <w:fldChar w:fldCharType="end"/>
            </w:r>
          </w:hyperlink>
        </w:p>
        <w:p w14:paraId="40345D4E" w14:textId="119E27A2" w:rsidR="00D01F48" w:rsidRDefault="00982104">
          <w:pPr>
            <w:pStyle w:val="Inhopg2"/>
            <w:rPr>
              <w:rFonts w:eastAsiaTheme="minorEastAsia"/>
              <w:sz w:val="22"/>
              <w:lang w:val="nl-NL" w:eastAsia="nl-NL"/>
            </w:rPr>
          </w:pPr>
          <w:hyperlink w:anchor="_Toc115970849" w:history="1">
            <w:r w:rsidR="00D01F48" w:rsidRPr="00D92D03">
              <w:rPr>
                <w:rStyle w:val="Hyperlink"/>
              </w:rPr>
              <w:t>Art. 22</w:t>
            </w:r>
            <w:r w:rsidR="00D01F48">
              <w:rPr>
                <w:rFonts w:eastAsiaTheme="minorEastAsia"/>
                <w:sz w:val="22"/>
                <w:lang w:val="nl-NL" w:eastAsia="nl-NL"/>
              </w:rPr>
              <w:tab/>
            </w:r>
            <w:r w:rsidR="00D01F48" w:rsidRPr="00D92D03">
              <w:rPr>
                <w:rStyle w:val="Hyperlink"/>
              </w:rPr>
              <w:t>Ontbinding</w:t>
            </w:r>
            <w:r w:rsidR="00D01F48">
              <w:rPr>
                <w:webHidden/>
              </w:rPr>
              <w:tab/>
            </w:r>
            <w:r w:rsidR="00D01F48">
              <w:rPr>
                <w:webHidden/>
              </w:rPr>
              <w:fldChar w:fldCharType="begin" w:fldLock="1"/>
            </w:r>
            <w:r w:rsidR="00D01F48">
              <w:rPr>
                <w:webHidden/>
              </w:rPr>
              <w:instrText xml:space="preserve"> PAGEREF _Toc115970849 \h </w:instrText>
            </w:r>
            <w:r w:rsidR="00D01F48">
              <w:rPr>
                <w:webHidden/>
              </w:rPr>
            </w:r>
            <w:r w:rsidR="00D01F48">
              <w:rPr>
                <w:webHidden/>
              </w:rPr>
              <w:fldChar w:fldCharType="separate"/>
            </w:r>
            <w:r w:rsidR="00D01F48">
              <w:rPr>
                <w:webHidden/>
              </w:rPr>
              <w:t>15</w:t>
            </w:r>
            <w:r w:rsidR="00D01F48">
              <w:rPr>
                <w:webHidden/>
              </w:rPr>
              <w:fldChar w:fldCharType="end"/>
            </w:r>
          </w:hyperlink>
        </w:p>
        <w:p w14:paraId="33EC611D" w14:textId="27848334" w:rsidR="00D01F48" w:rsidRDefault="00982104">
          <w:pPr>
            <w:pStyle w:val="Inhopg1"/>
            <w:rPr>
              <w:rFonts w:eastAsiaTheme="minorEastAsia"/>
              <w:b w:val="0"/>
              <w:color w:val="auto"/>
              <w:sz w:val="22"/>
              <w:lang w:eastAsia="nl-NL"/>
            </w:rPr>
          </w:pPr>
          <w:hyperlink w:anchor="_Toc115970850" w:history="1">
            <w:r w:rsidR="00D01F48" w:rsidRPr="00D92D03">
              <w:rPr>
                <w:rStyle w:val="Hyperlink"/>
              </w:rPr>
              <w:t>2</w:t>
            </w:r>
            <w:r w:rsidR="00D01F48">
              <w:rPr>
                <w:rFonts w:eastAsiaTheme="minorEastAsia"/>
                <w:b w:val="0"/>
                <w:color w:val="auto"/>
                <w:sz w:val="22"/>
                <w:lang w:eastAsia="nl-NL"/>
              </w:rPr>
              <w:tab/>
            </w:r>
            <w:r w:rsidR="00D01F48" w:rsidRPr="00D92D03">
              <w:rPr>
                <w:rStyle w:val="Hyperlink"/>
              </w:rPr>
              <w:t>Vraagspecificatie</w:t>
            </w:r>
            <w:r w:rsidR="00D01F48">
              <w:rPr>
                <w:webHidden/>
              </w:rPr>
              <w:tab/>
            </w:r>
            <w:r w:rsidR="00D01F48">
              <w:rPr>
                <w:webHidden/>
              </w:rPr>
              <w:fldChar w:fldCharType="begin" w:fldLock="1"/>
            </w:r>
            <w:r w:rsidR="00D01F48">
              <w:rPr>
                <w:webHidden/>
              </w:rPr>
              <w:instrText xml:space="preserve"> PAGEREF _Toc115970850 \h </w:instrText>
            </w:r>
            <w:r w:rsidR="00D01F48">
              <w:rPr>
                <w:webHidden/>
              </w:rPr>
            </w:r>
            <w:r w:rsidR="00D01F48">
              <w:rPr>
                <w:webHidden/>
              </w:rPr>
              <w:fldChar w:fldCharType="separate"/>
            </w:r>
            <w:r w:rsidR="00D01F48">
              <w:rPr>
                <w:webHidden/>
              </w:rPr>
              <w:t>16</w:t>
            </w:r>
            <w:r w:rsidR="00D01F48">
              <w:rPr>
                <w:webHidden/>
              </w:rPr>
              <w:fldChar w:fldCharType="end"/>
            </w:r>
          </w:hyperlink>
        </w:p>
        <w:p w14:paraId="0E565EF8" w14:textId="192FD8B7" w:rsidR="00D01F48" w:rsidRDefault="00982104">
          <w:pPr>
            <w:pStyle w:val="Inhopg2"/>
            <w:rPr>
              <w:rFonts w:eastAsiaTheme="minorEastAsia"/>
              <w:sz w:val="22"/>
              <w:lang w:val="nl-NL" w:eastAsia="nl-NL"/>
            </w:rPr>
          </w:pPr>
          <w:hyperlink w:anchor="_Toc115970851" w:history="1">
            <w:r w:rsidR="00D01F48" w:rsidRPr="00D92D03">
              <w:rPr>
                <w:rStyle w:val="Hyperlink"/>
              </w:rPr>
              <w:t>2.1</w:t>
            </w:r>
            <w:r w:rsidR="00D01F48">
              <w:rPr>
                <w:rFonts w:eastAsiaTheme="minorEastAsia"/>
                <w:sz w:val="22"/>
                <w:lang w:val="nl-NL" w:eastAsia="nl-NL"/>
              </w:rPr>
              <w:tab/>
            </w:r>
            <w:r w:rsidR="00D01F48" w:rsidRPr="00D92D03">
              <w:rPr>
                <w:rStyle w:val="Hyperlink"/>
              </w:rPr>
              <w:t>Algemene beschrijving</w:t>
            </w:r>
            <w:r w:rsidR="00D01F48">
              <w:rPr>
                <w:webHidden/>
              </w:rPr>
              <w:tab/>
            </w:r>
            <w:r w:rsidR="00D01F48">
              <w:rPr>
                <w:webHidden/>
              </w:rPr>
              <w:fldChar w:fldCharType="begin" w:fldLock="1"/>
            </w:r>
            <w:r w:rsidR="00D01F48">
              <w:rPr>
                <w:webHidden/>
              </w:rPr>
              <w:instrText xml:space="preserve"> PAGEREF _Toc115970851 \h </w:instrText>
            </w:r>
            <w:r w:rsidR="00D01F48">
              <w:rPr>
                <w:webHidden/>
              </w:rPr>
            </w:r>
            <w:r w:rsidR="00D01F48">
              <w:rPr>
                <w:webHidden/>
              </w:rPr>
              <w:fldChar w:fldCharType="separate"/>
            </w:r>
            <w:r w:rsidR="00D01F48">
              <w:rPr>
                <w:webHidden/>
              </w:rPr>
              <w:t>16</w:t>
            </w:r>
            <w:r w:rsidR="00D01F48">
              <w:rPr>
                <w:webHidden/>
              </w:rPr>
              <w:fldChar w:fldCharType="end"/>
            </w:r>
          </w:hyperlink>
        </w:p>
        <w:p w14:paraId="228603DF" w14:textId="2E8FA1DE" w:rsidR="00D01F48" w:rsidRDefault="00982104">
          <w:pPr>
            <w:pStyle w:val="Inhopg3"/>
            <w:rPr>
              <w:rFonts w:eastAsiaTheme="minorEastAsia"/>
              <w:sz w:val="22"/>
              <w:lang w:val="nl-NL" w:eastAsia="nl-NL"/>
            </w:rPr>
          </w:pPr>
          <w:hyperlink w:anchor="_Toc115970852" w:history="1">
            <w:r w:rsidR="00D01F48" w:rsidRPr="00D92D03">
              <w:rPr>
                <w:rStyle w:val="Hyperlink"/>
              </w:rPr>
              <w:t>2.1.1</w:t>
            </w:r>
            <w:r w:rsidR="00D01F48">
              <w:rPr>
                <w:rFonts w:eastAsiaTheme="minorEastAsia"/>
                <w:sz w:val="22"/>
                <w:lang w:val="nl-NL" w:eastAsia="nl-NL"/>
              </w:rPr>
              <w:tab/>
            </w:r>
            <w:r w:rsidR="00D01F48" w:rsidRPr="00D92D03">
              <w:rPr>
                <w:rStyle w:val="Hyperlink"/>
              </w:rPr>
              <w:t>Projectbeschrijving</w:t>
            </w:r>
            <w:r w:rsidR="00D01F48">
              <w:rPr>
                <w:webHidden/>
              </w:rPr>
              <w:tab/>
            </w:r>
            <w:r w:rsidR="00D01F48">
              <w:rPr>
                <w:webHidden/>
              </w:rPr>
              <w:fldChar w:fldCharType="begin" w:fldLock="1"/>
            </w:r>
            <w:r w:rsidR="00D01F48">
              <w:rPr>
                <w:webHidden/>
              </w:rPr>
              <w:instrText xml:space="preserve"> PAGEREF _Toc115970852 \h </w:instrText>
            </w:r>
            <w:r w:rsidR="00D01F48">
              <w:rPr>
                <w:webHidden/>
              </w:rPr>
            </w:r>
            <w:r w:rsidR="00D01F48">
              <w:rPr>
                <w:webHidden/>
              </w:rPr>
              <w:fldChar w:fldCharType="separate"/>
            </w:r>
            <w:r w:rsidR="00D01F48">
              <w:rPr>
                <w:webHidden/>
              </w:rPr>
              <w:t>16</w:t>
            </w:r>
            <w:r w:rsidR="00D01F48">
              <w:rPr>
                <w:webHidden/>
              </w:rPr>
              <w:fldChar w:fldCharType="end"/>
            </w:r>
          </w:hyperlink>
        </w:p>
        <w:p w14:paraId="0A4F4932" w14:textId="07FFFE3A" w:rsidR="00D01F48" w:rsidRDefault="00982104">
          <w:pPr>
            <w:pStyle w:val="Inhopg3"/>
            <w:rPr>
              <w:rFonts w:eastAsiaTheme="minorEastAsia"/>
              <w:sz w:val="22"/>
              <w:lang w:val="nl-NL" w:eastAsia="nl-NL"/>
            </w:rPr>
          </w:pPr>
          <w:hyperlink w:anchor="_Toc115970853" w:history="1">
            <w:r w:rsidR="00D01F48" w:rsidRPr="00D92D03">
              <w:rPr>
                <w:rStyle w:val="Hyperlink"/>
              </w:rPr>
              <w:t>2.1.2</w:t>
            </w:r>
            <w:r w:rsidR="00D01F48">
              <w:rPr>
                <w:rFonts w:eastAsiaTheme="minorEastAsia"/>
                <w:sz w:val="22"/>
                <w:lang w:val="nl-NL" w:eastAsia="nl-NL"/>
              </w:rPr>
              <w:tab/>
            </w:r>
            <w:r w:rsidR="00D01F48" w:rsidRPr="00D92D03">
              <w:rPr>
                <w:rStyle w:val="Hyperlink"/>
              </w:rPr>
              <w:t>Samenwerkingsvorm en verwachtingen</w:t>
            </w:r>
            <w:r w:rsidR="00D01F48">
              <w:rPr>
                <w:webHidden/>
              </w:rPr>
              <w:tab/>
            </w:r>
            <w:r w:rsidR="00D01F48">
              <w:rPr>
                <w:webHidden/>
              </w:rPr>
              <w:fldChar w:fldCharType="begin" w:fldLock="1"/>
            </w:r>
            <w:r w:rsidR="00D01F48">
              <w:rPr>
                <w:webHidden/>
              </w:rPr>
              <w:instrText xml:space="preserve"> PAGEREF _Toc115970853 \h </w:instrText>
            </w:r>
            <w:r w:rsidR="00D01F48">
              <w:rPr>
                <w:webHidden/>
              </w:rPr>
            </w:r>
            <w:r w:rsidR="00D01F48">
              <w:rPr>
                <w:webHidden/>
              </w:rPr>
              <w:fldChar w:fldCharType="separate"/>
            </w:r>
            <w:r w:rsidR="00D01F48">
              <w:rPr>
                <w:webHidden/>
              </w:rPr>
              <w:t>20</w:t>
            </w:r>
            <w:r w:rsidR="00D01F48">
              <w:rPr>
                <w:webHidden/>
              </w:rPr>
              <w:fldChar w:fldCharType="end"/>
            </w:r>
          </w:hyperlink>
        </w:p>
        <w:p w14:paraId="1EB7CC12" w14:textId="69433782" w:rsidR="00D01F48" w:rsidRDefault="00982104">
          <w:pPr>
            <w:pStyle w:val="Inhopg3"/>
            <w:rPr>
              <w:rFonts w:eastAsiaTheme="minorEastAsia"/>
              <w:sz w:val="22"/>
              <w:lang w:val="nl-NL" w:eastAsia="nl-NL"/>
            </w:rPr>
          </w:pPr>
          <w:hyperlink w:anchor="_Toc115970854" w:history="1">
            <w:r w:rsidR="00D01F48" w:rsidRPr="00D92D03">
              <w:rPr>
                <w:rStyle w:val="Hyperlink"/>
              </w:rPr>
              <w:t>2.1.3</w:t>
            </w:r>
            <w:r w:rsidR="00D01F48">
              <w:rPr>
                <w:rFonts w:eastAsiaTheme="minorEastAsia"/>
                <w:sz w:val="22"/>
                <w:lang w:val="nl-NL" w:eastAsia="nl-NL"/>
              </w:rPr>
              <w:tab/>
            </w:r>
            <w:r w:rsidR="00D01F48" w:rsidRPr="00D92D03">
              <w:rPr>
                <w:rStyle w:val="Hyperlink"/>
              </w:rPr>
              <w:t>Arealen c.q. systeemgrenzen</w:t>
            </w:r>
            <w:r w:rsidR="00D01F48">
              <w:rPr>
                <w:webHidden/>
              </w:rPr>
              <w:tab/>
            </w:r>
            <w:r w:rsidR="00D01F48">
              <w:rPr>
                <w:webHidden/>
              </w:rPr>
              <w:fldChar w:fldCharType="begin" w:fldLock="1"/>
            </w:r>
            <w:r w:rsidR="00D01F48">
              <w:rPr>
                <w:webHidden/>
              </w:rPr>
              <w:instrText xml:space="preserve"> PAGEREF _Toc115970854 \h </w:instrText>
            </w:r>
            <w:r w:rsidR="00D01F48">
              <w:rPr>
                <w:webHidden/>
              </w:rPr>
            </w:r>
            <w:r w:rsidR="00D01F48">
              <w:rPr>
                <w:webHidden/>
              </w:rPr>
              <w:fldChar w:fldCharType="separate"/>
            </w:r>
            <w:r w:rsidR="00D01F48">
              <w:rPr>
                <w:webHidden/>
              </w:rPr>
              <w:t>21</w:t>
            </w:r>
            <w:r w:rsidR="00D01F48">
              <w:rPr>
                <w:webHidden/>
              </w:rPr>
              <w:fldChar w:fldCharType="end"/>
            </w:r>
          </w:hyperlink>
        </w:p>
        <w:p w14:paraId="0C1C9E44" w14:textId="15C9CB6F" w:rsidR="00D01F48" w:rsidRDefault="00982104">
          <w:pPr>
            <w:pStyle w:val="Inhopg3"/>
            <w:rPr>
              <w:rFonts w:eastAsiaTheme="minorEastAsia"/>
              <w:sz w:val="22"/>
              <w:lang w:val="nl-NL" w:eastAsia="nl-NL"/>
            </w:rPr>
          </w:pPr>
          <w:hyperlink w:anchor="_Toc115970855" w:history="1">
            <w:r w:rsidR="00D01F48" w:rsidRPr="00D92D03">
              <w:rPr>
                <w:rStyle w:val="Hyperlink"/>
              </w:rPr>
              <w:t>2.1.4</w:t>
            </w:r>
            <w:r w:rsidR="00D01F48">
              <w:rPr>
                <w:rFonts w:eastAsiaTheme="minorEastAsia"/>
                <w:sz w:val="22"/>
                <w:lang w:val="nl-NL" w:eastAsia="nl-NL"/>
              </w:rPr>
              <w:tab/>
            </w:r>
            <w:r w:rsidR="00D01F48" w:rsidRPr="00D92D03">
              <w:rPr>
                <w:rStyle w:val="Hyperlink"/>
              </w:rPr>
              <w:t>Scopeafbakening</w:t>
            </w:r>
            <w:r w:rsidR="00D01F48">
              <w:rPr>
                <w:webHidden/>
              </w:rPr>
              <w:tab/>
            </w:r>
            <w:r w:rsidR="00D01F48">
              <w:rPr>
                <w:webHidden/>
              </w:rPr>
              <w:fldChar w:fldCharType="begin" w:fldLock="1"/>
            </w:r>
            <w:r w:rsidR="00D01F48">
              <w:rPr>
                <w:webHidden/>
              </w:rPr>
              <w:instrText xml:space="preserve"> PAGEREF _Toc115970855 \h </w:instrText>
            </w:r>
            <w:r w:rsidR="00D01F48">
              <w:rPr>
                <w:webHidden/>
              </w:rPr>
            </w:r>
            <w:r w:rsidR="00D01F48">
              <w:rPr>
                <w:webHidden/>
              </w:rPr>
              <w:fldChar w:fldCharType="separate"/>
            </w:r>
            <w:r w:rsidR="00D01F48">
              <w:rPr>
                <w:webHidden/>
              </w:rPr>
              <w:t>21</w:t>
            </w:r>
            <w:r w:rsidR="00D01F48">
              <w:rPr>
                <w:webHidden/>
              </w:rPr>
              <w:fldChar w:fldCharType="end"/>
            </w:r>
          </w:hyperlink>
        </w:p>
        <w:p w14:paraId="40F0545F" w14:textId="5B142A65" w:rsidR="00D01F48" w:rsidRDefault="00982104">
          <w:pPr>
            <w:pStyle w:val="Inhopg3"/>
            <w:rPr>
              <w:rFonts w:eastAsiaTheme="minorEastAsia"/>
              <w:sz w:val="22"/>
              <w:lang w:val="nl-NL" w:eastAsia="nl-NL"/>
            </w:rPr>
          </w:pPr>
          <w:hyperlink w:anchor="_Toc115970856" w:history="1">
            <w:r w:rsidR="00D01F48" w:rsidRPr="00D92D03">
              <w:rPr>
                <w:rStyle w:val="Hyperlink"/>
              </w:rPr>
              <w:t>2.1.5</w:t>
            </w:r>
            <w:r w:rsidR="00D01F48">
              <w:rPr>
                <w:rFonts w:eastAsiaTheme="minorEastAsia"/>
                <w:sz w:val="22"/>
                <w:lang w:val="nl-NL" w:eastAsia="nl-NL"/>
              </w:rPr>
              <w:tab/>
            </w:r>
            <w:r w:rsidR="00D01F48" w:rsidRPr="00D92D03">
              <w:rPr>
                <w:rStyle w:val="Hyperlink"/>
              </w:rPr>
              <w:t>Documenten waaraan wordt gerefereerd</w:t>
            </w:r>
            <w:r w:rsidR="00D01F48">
              <w:rPr>
                <w:webHidden/>
              </w:rPr>
              <w:tab/>
            </w:r>
            <w:r w:rsidR="00D01F48">
              <w:rPr>
                <w:webHidden/>
              </w:rPr>
              <w:fldChar w:fldCharType="begin" w:fldLock="1"/>
            </w:r>
            <w:r w:rsidR="00D01F48">
              <w:rPr>
                <w:webHidden/>
              </w:rPr>
              <w:instrText xml:space="preserve"> PAGEREF _Toc115970856 \h </w:instrText>
            </w:r>
            <w:r w:rsidR="00D01F48">
              <w:rPr>
                <w:webHidden/>
              </w:rPr>
            </w:r>
            <w:r w:rsidR="00D01F48">
              <w:rPr>
                <w:webHidden/>
              </w:rPr>
              <w:fldChar w:fldCharType="separate"/>
            </w:r>
            <w:r w:rsidR="00D01F48">
              <w:rPr>
                <w:webHidden/>
              </w:rPr>
              <w:t>22</w:t>
            </w:r>
            <w:r w:rsidR="00D01F48">
              <w:rPr>
                <w:webHidden/>
              </w:rPr>
              <w:fldChar w:fldCharType="end"/>
            </w:r>
          </w:hyperlink>
        </w:p>
        <w:p w14:paraId="5EE186CB" w14:textId="56D2C15B" w:rsidR="00D01F48" w:rsidRDefault="00982104">
          <w:pPr>
            <w:pStyle w:val="Inhopg3"/>
            <w:rPr>
              <w:rFonts w:eastAsiaTheme="minorEastAsia"/>
              <w:sz w:val="22"/>
              <w:lang w:val="nl-NL" w:eastAsia="nl-NL"/>
            </w:rPr>
          </w:pPr>
          <w:hyperlink w:anchor="_Toc115970857" w:history="1">
            <w:r w:rsidR="00D01F48" w:rsidRPr="00D92D03">
              <w:rPr>
                <w:rStyle w:val="Hyperlink"/>
              </w:rPr>
              <w:t>2.1.6</w:t>
            </w:r>
            <w:r w:rsidR="00D01F48">
              <w:rPr>
                <w:rFonts w:eastAsiaTheme="minorEastAsia"/>
                <w:sz w:val="22"/>
                <w:lang w:val="nl-NL" w:eastAsia="nl-NL"/>
              </w:rPr>
              <w:tab/>
            </w:r>
            <w:r w:rsidR="00D01F48" w:rsidRPr="00D92D03">
              <w:rPr>
                <w:rStyle w:val="Hyperlink"/>
              </w:rPr>
              <w:t>Vertegenwoordiging van de Opdrachtgever</w:t>
            </w:r>
            <w:r w:rsidR="00D01F48">
              <w:rPr>
                <w:webHidden/>
              </w:rPr>
              <w:tab/>
            </w:r>
            <w:r w:rsidR="00D01F48">
              <w:rPr>
                <w:webHidden/>
              </w:rPr>
              <w:fldChar w:fldCharType="begin" w:fldLock="1"/>
            </w:r>
            <w:r w:rsidR="00D01F48">
              <w:rPr>
                <w:webHidden/>
              </w:rPr>
              <w:instrText xml:space="preserve"> PAGEREF _Toc115970857 \h </w:instrText>
            </w:r>
            <w:r w:rsidR="00D01F48">
              <w:rPr>
                <w:webHidden/>
              </w:rPr>
            </w:r>
            <w:r w:rsidR="00D01F48">
              <w:rPr>
                <w:webHidden/>
              </w:rPr>
              <w:fldChar w:fldCharType="separate"/>
            </w:r>
            <w:r w:rsidR="00D01F48">
              <w:rPr>
                <w:webHidden/>
              </w:rPr>
              <w:t>22</w:t>
            </w:r>
            <w:r w:rsidR="00D01F48">
              <w:rPr>
                <w:webHidden/>
              </w:rPr>
              <w:fldChar w:fldCharType="end"/>
            </w:r>
          </w:hyperlink>
        </w:p>
        <w:p w14:paraId="0CFD0220" w14:textId="2463A748" w:rsidR="00D01F48" w:rsidRDefault="00982104">
          <w:pPr>
            <w:pStyle w:val="Inhopg2"/>
            <w:rPr>
              <w:rFonts w:eastAsiaTheme="minorEastAsia"/>
              <w:sz w:val="22"/>
              <w:lang w:val="nl-NL" w:eastAsia="nl-NL"/>
            </w:rPr>
          </w:pPr>
          <w:hyperlink w:anchor="_Toc115970858" w:history="1">
            <w:r w:rsidR="00D01F48" w:rsidRPr="00D92D03">
              <w:rPr>
                <w:rStyle w:val="Hyperlink"/>
              </w:rPr>
              <w:t>2.2</w:t>
            </w:r>
            <w:r w:rsidR="00D01F48">
              <w:rPr>
                <w:rFonts w:eastAsiaTheme="minorEastAsia"/>
                <w:sz w:val="22"/>
                <w:lang w:val="nl-NL" w:eastAsia="nl-NL"/>
              </w:rPr>
              <w:tab/>
            </w:r>
            <w:r w:rsidR="00D01F48" w:rsidRPr="00D92D03">
              <w:rPr>
                <w:rStyle w:val="Hyperlink"/>
              </w:rPr>
              <w:t>Voorwaarden</w:t>
            </w:r>
            <w:r w:rsidR="00D01F48">
              <w:rPr>
                <w:webHidden/>
              </w:rPr>
              <w:tab/>
            </w:r>
            <w:r w:rsidR="00D01F48">
              <w:rPr>
                <w:webHidden/>
              </w:rPr>
              <w:fldChar w:fldCharType="begin" w:fldLock="1"/>
            </w:r>
            <w:r w:rsidR="00D01F48">
              <w:rPr>
                <w:webHidden/>
              </w:rPr>
              <w:instrText xml:space="preserve"> PAGEREF _Toc115970858 \h </w:instrText>
            </w:r>
            <w:r w:rsidR="00D01F48">
              <w:rPr>
                <w:webHidden/>
              </w:rPr>
            </w:r>
            <w:r w:rsidR="00D01F48">
              <w:rPr>
                <w:webHidden/>
              </w:rPr>
              <w:fldChar w:fldCharType="separate"/>
            </w:r>
            <w:r w:rsidR="00D01F48">
              <w:rPr>
                <w:webHidden/>
              </w:rPr>
              <w:t>23</w:t>
            </w:r>
            <w:r w:rsidR="00D01F48">
              <w:rPr>
                <w:webHidden/>
              </w:rPr>
              <w:fldChar w:fldCharType="end"/>
            </w:r>
          </w:hyperlink>
        </w:p>
        <w:p w14:paraId="61473A13" w14:textId="2FAFFEE6" w:rsidR="00D01F48" w:rsidRDefault="00982104">
          <w:pPr>
            <w:pStyle w:val="Inhopg3"/>
            <w:rPr>
              <w:rFonts w:eastAsiaTheme="minorEastAsia"/>
              <w:sz w:val="22"/>
              <w:lang w:val="nl-NL" w:eastAsia="nl-NL"/>
            </w:rPr>
          </w:pPr>
          <w:hyperlink w:anchor="_Toc115970859" w:history="1">
            <w:r w:rsidR="00D01F48" w:rsidRPr="00D92D03">
              <w:rPr>
                <w:rStyle w:val="Hyperlink"/>
              </w:rPr>
              <w:t>2.2.1</w:t>
            </w:r>
            <w:r w:rsidR="00D01F48">
              <w:rPr>
                <w:rFonts w:eastAsiaTheme="minorEastAsia"/>
                <w:sz w:val="22"/>
                <w:lang w:val="nl-NL" w:eastAsia="nl-NL"/>
              </w:rPr>
              <w:tab/>
            </w:r>
            <w:r w:rsidR="00D01F48" w:rsidRPr="00D92D03">
              <w:rPr>
                <w:rStyle w:val="Hyperlink"/>
              </w:rPr>
              <w:t>Van toepassing zijnde voorwaarden</w:t>
            </w:r>
            <w:r w:rsidR="00D01F48">
              <w:rPr>
                <w:webHidden/>
              </w:rPr>
              <w:tab/>
            </w:r>
            <w:r w:rsidR="00D01F48">
              <w:rPr>
                <w:webHidden/>
              </w:rPr>
              <w:fldChar w:fldCharType="begin" w:fldLock="1"/>
            </w:r>
            <w:r w:rsidR="00D01F48">
              <w:rPr>
                <w:webHidden/>
              </w:rPr>
              <w:instrText xml:space="preserve"> PAGEREF _Toc115970859 \h </w:instrText>
            </w:r>
            <w:r w:rsidR="00D01F48">
              <w:rPr>
                <w:webHidden/>
              </w:rPr>
            </w:r>
            <w:r w:rsidR="00D01F48">
              <w:rPr>
                <w:webHidden/>
              </w:rPr>
              <w:fldChar w:fldCharType="separate"/>
            </w:r>
            <w:r w:rsidR="00D01F48">
              <w:rPr>
                <w:webHidden/>
              </w:rPr>
              <w:t>23</w:t>
            </w:r>
            <w:r w:rsidR="00D01F48">
              <w:rPr>
                <w:webHidden/>
              </w:rPr>
              <w:fldChar w:fldCharType="end"/>
            </w:r>
          </w:hyperlink>
        </w:p>
        <w:p w14:paraId="048BCA71" w14:textId="635D0B7B" w:rsidR="00D01F48" w:rsidRDefault="00982104">
          <w:pPr>
            <w:pStyle w:val="Inhopg3"/>
            <w:rPr>
              <w:rFonts w:eastAsiaTheme="minorEastAsia"/>
              <w:sz w:val="22"/>
              <w:lang w:val="nl-NL" w:eastAsia="nl-NL"/>
            </w:rPr>
          </w:pPr>
          <w:hyperlink w:anchor="_Toc115970860" w:history="1">
            <w:r w:rsidR="00D01F48" w:rsidRPr="00D92D03">
              <w:rPr>
                <w:rStyle w:val="Hyperlink"/>
              </w:rPr>
              <w:t>2.2.2</w:t>
            </w:r>
            <w:r w:rsidR="00D01F48">
              <w:rPr>
                <w:rFonts w:eastAsiaTheme="minorEastAsia"/>
                <w:sz w:val="22"/>
                <w:lang w:val="nl-NL" w:eastAsia="nl-NL"/>
              </w:rPr>
              <w:tab/>
            </w:r>
            <w:r w:rsidR="00D01F48" w:rsidRPr="00D92D03">
              <w:rPr>
                <w:rStyle w:val="Hyperlink"/>
              </w:rPr>
              <w:t>Kwaliteitsborging</w:t>
            </w:r>
            <w:r w:rsidR="00D01F48">
              <w:rPr>
                <w:webHidden/>
              </w:rPr>
              <w:tab/>
            </w:r>
            <w:r w:rsidR="00D01F48">
              <w:rPr>
                <w:webHidden/>
              </w:rPr>
              <w:fldChar w:fldCharType="begin" w:fldLock="1"/>
            </w:r>
            <w:r w:rsidR="00D01F48">
              <w:rPr>
                <w:webHidden/>
              </w:rPr>
              <w:instrText xml:space="preserve"> PAGEREF _Toc115970860 \h </w:instrText>
            </w:r>
            <w:r w:rsidR="00D01F48">
              <w:rPr>
                <w:webHidden/>
              </w:rPr>
            </w:r>
            <w:r w:rsidR="00D01F48">
              <w:rPr>
                <w:webHidden/>
              </w:rPr>
              <w:fldChar w:fldCharType="separate"/>
            </w:r>
            <w:r w:rsidR="00D01F48">
              <w:rPr>
                <w:webHidden/>
              </w:rPr>
              <w:t>23</w:t>
            </w:r>
            <w:r w:rsidR="00D01F48">
              <w:rPr>
                <w:webHidden/>
              </w:rPr>
              <w:fldChar w:fldCharType="end"/>
            </w:r>
          </w:hyperlink>
        </w:p>
        <w:p w14:paraId="01E1F4DF" w14:textId="08C17EA9" w:rsidR="00D01F48" w:rsidRDefault="00982104">
          <w:pPr>
            <w:pStyle w:val="Inhopg3"/>
            <w:rPr>
              <w:rFonts w:eastAsiaTheme="minorEastAsia"/>
              <w:sz w:val="22"/>
              <w:lang w:val="nl-NL" w:eastAsia="nl-NL"/>
            </w:rPr>
          </w:pPr>
          <w:hyperlink w:anchor="_Toc115970861" w:history="1">
            <w:r w:rsidR="00D01F48" w:rsidRPr="00D92D03">
              <w:rPr>
                <w:rStyle w:val="Hyperlink"/>
              </w:rPr>
              <w:t>2.2.3</w:t>
            </w:r>
            <w:r w:rsidR="00D01F48">
              <w:rPr>
                <w:rFonts w:eastAsiaTheme="minorEastAsia"/>
                <w:sz w:val="22"/>
                <w:lang w:val="nl-NL" w:eastAsia="nl-NL"/>
              </w:rPr>
              <w:tab/>
            </w:r>
            <w:r w:rsidR="00D01F48" w:rsidRPr="00D92D03">
              <w:rPr>
                <w:rStyle w:val="Hyperlink"/>
              </w:rPr>
              <w:t>Beheersing van afwijkingen</w:t>
            </w:r>
            <w:r w:rsidR="00D01F48">
              <w:rPr>
                <w:webHidden/>
              </w:rPr>
              <w:tab/>
            </w:r>
            <w:r w:rsidR="00D01F48">
              <w:rPr>
                <w:webHidden/>
              </w:rPr>
              <w:fldChar w:fldCharType="begin" w:fldLock="1"/>
            </w:r>
            <w:r w:rsidR="00D01F48">
              <w:rPr>
                <w:webHidden/>
              </w:rPr>
              <w:instrText xml:space="preserve"> PAGEREF _Toc115970861 \h </w:instrText>
            </w:r>
            <w:r w:rsidR="00D01F48">
              <w:rPr>
                <w:webHidden/>
              </w:rPr>
            </w:r>
            <w:r w:rsidR="00D01F48">
              <w:rPr>
                <w:webHidden/>
              </w:rPr>
              <w:fldChar w:fldCharType="separate"/>
            </w:r>
            <w:r w:rsidR="00D01F48">
              <w:rPr>
                <w:webHidden/>
              </w:rPr>
              <w:t>24</w:t>
            </w:r>
            <w:r w:rsidR="00D01F48">
              <w:rPr>
                <w:webHidden/>
              </w:rPr>
              <w:fldChar w:fldCharType="end"/>
            </w:r>
          </w:hyperlink>
        </w:p>
        <w:p w14:paraId="547BBBBE" w14:textId="582220B3" w:rsidR="00D01F48" w:rsidRDefault="00982104">
          <w:pPr>
            <w:pStyle w:val="Inhopg3"/>
            <w:rPr>
              <w:rFonts w:eastAsiaTheme="minorEastAsia"/>
              <w:sz w:val="22"/>
              <w:lang w:val="nl-NL" w:eastAsia="nl-NL"/>
            </w:rPr>
          </w:pPr>
          <w:hyperlink w:anchor="_Toc115970862" w:history="1">
            <w:r w:rsidR="00D01F48" w:rsidRPr="00D92D03">
              <w:rPr>
                <w:rStyle w:val="Hyperlink"/>
              </w:rPr>
              <w:t>2.2.4</w:t>
            </w:r>
            <w:r w:rsidR="00D01F48">
              <w:rPr>
                <w:rFonts w:eastAsiaTheme="minorEastAsia"/>
                <w:sz w:val="22"/>
                <w:lang w:val="nl-NL" w:eastAsia="nl-NL"/>
              </w:rPr>
              <w:tab/>
            </w:r>
            <w:r w:rsidR="00D01F48" w:rsidRPr="00D92D03">
              <w:rPr>
                <w:rStyle w:val="Hyperlink"/>
              </w:rPr>
              <w:t>Wijzigingen</w:t>
            </w:r>
            <w:r w:rsidR="00D01F48">
              <w:rPr>
                <w:webHidden/>
              </w:rPr>
              <w:tab/>
            </w:r>
            <w:r w:rsidR="00D01F48">
              <w:rPr>
                <w:webHidden/>
              </w:rPr>
              <w:fldChar w:fldCharType="begin" w:fldLock="1"/>
            </w:r>
            <w:r w:rsidR="00D01F48">
              <w:rPr>
                <w:webHidden/>
              </w:rPr>
              <w:instrText xml:space="preserve"> PAGEREF _Toc115970862 \h </w:instrText>
            </w:r>
            <w:r w:rsidR="00D01F48">
              <w:rPr>
                <w:webHidden/>
              </w:rPr>
            </w:r>
            <w:r w:rsidR="00D01F48">
              <w:rPr>
                <w:webHidden/>
              </w:rPr>
              <w:fldChar w:fldCharType="separate"/>
            </w:r>
            <w:r w:rsidR="00D01F48">
              <w:rPr>
                <w:webHidden/>
              </w:rPr>
              <w:t>24</w:t>
            </w:r>
            <w:r w:rsidR="00D01F48">
              <w:rPr>
                <w:webHidden/>
              </w:rPr>
              <w:fldChar w:fldCharType="end"/>
            </w:r>
          </w:hyperlink>
        </w:p>
        <w:p w14:paraId="29DE52BA" w14:textId="24451E64" w:rsidR="00D01F48" w:rsidRDefault="00982104">
          <w:pPr>
            <w:pStyle w:val="Inhopg3"/>
            <w:rPr>
              <w:rFonts w:eastAsiaTheme="minorEastAsia"/>
              <w:sz w:val="22"/>
              <w:lang w:val="nl-NL" w:eastAsia="nl-NL"/>
            </w:rPr>
          </w:pPr>
          <w:hyperlink w:anchor="_Toc115970863" w:history="1">
            <w:r w:rsidR="00D01F48" w:rsidRPr="00D92D03">
              <w:rPr>
                <w:rStyle w:val="Hyperlink"/>
              </w:rPr>
              <w:t>2.2.5</w:t>
            </w:r>
            <w:r w:rsidR="00D01F48">
              <w:rPr>
                <w:rFonts w:eastAsiaTheme="minorEastAsia"/>
                <w:sz w:val="22"/>
                <w:lang w:val="nl-NL" w:eastAsia="nl-NL"/>
              </w:rPr>
              <w:tab/>
            </w:r>
            <w:r w:rsidR="00D01F48" w:rsidRPr="00D92D03">
              <w:rPr>
                <w:rStyle w:val="Hyperlink"/>
              </w:rPr>
              <w:t>Naleving kwaliteitsborging</w:t>
            </w:r>
            <w:r w:rsidR="00D01F48">
              <w:rPr>
                <w:webHidden/>
              </w:rPr>
              <w:tab/>
            </w:r>
            <w:r w:rsidR="00D01F48">
              <w:rPr>
                <w:webHidden/>
              </w:rPr>
              <w:fldChar w:fldCharType="begin" w:fldLock="1"/>
            </w:r>
            <w:r w:rsidR="00D01F48">
              <w:rPr>
                <w:webHidden/>
              </w:rPr>
              <w:instrText xml:space="preserve"> PAGEREF _Toc115970863 \h </w:instrText>
            </w:r>
            <w:r w:rsidR="00D01F48">
              <w:rPr>
                <w:webHidden/>
              </w:rPr>
            </w:r>
            <w:r w:rsidR="00D01F48">
              <w:rPr>
                <w:webHidden/>
              </w:rPr>
              <w:fldChar w:fldCharType="separate"/>
            </w:r>
            <w:r w:rsidR="00D01F48">
              <w:rPr>
                <w:webHidden/>
              </w:rPr>
              <w:t>25</w:t>
            </w:r>
            <w:r w:rsidR="00D01F48">
              <w:rPr>
                <w:webHidden/>
              </w:rPr>
              <w:fldChar w:fldCharType="end"/>
            </w:r>
          </w:hyperlink>
        </w:p>
        <w:p w14:paraId="511866DC" w14:textId="74202BAF" w:rsidR="00D01F48" w:rsidRDefault="00982104">
          <w:pPr>
            <w:pStyle w:val="Inhopg3"/>
            <w:rPr>
              <w:rFonts w:eastAsiaTheme="minorEastAsia"/>
              <w:sz w:val="22"/>
              <w:lang w:val="nl-NL" w:eastAsia="nl-NL"/>
            </w:rPr>
          </w:pPr>
          <w:hyperlink w:anchor="_Toc115970864" w:history="1">
            <w:r w:rsidR="00D01F48" w:rsidRPr="00D92D03">
              <w:rPr>
                <w:rStyle w:val="Hyperlink"/>
              </w:rPr>
              <w:t>2.2.6</w:t>
            </w:r>
            <w:r w:rsidR="00D01F48">
              <w:rPr>
                <w:rFonts w:eastAsiaTheme="minorEastAsia"/>
                <w:sz w:val="22"/>
                <w:lang w:val="nl-NL" w:eastAsia="nl-NL"/>
              </w:rPr>
              <w:tab/>
            </w:r>
            <w:r w:rsidR="00D01F48" w:rsidRPr="00D92D03">
              <w:rPr>
                <w:rStyle w:val="Hyperlink"/>
              </w:rPr>
              <w:t>Uitvoeringsplan</w:t>
            </w:r>
            <w:r w:rsidR="00D01F48">
              <w:rPr>
                <w:webHidden/>
              </w:rPr>
              <w:tab/>
            </w:r>
            <w:r w:rsidR="00D01F48">
              <w:rPr>
                <w:webHidden/>
              </w:rPr>
              <w:fldChar w:fldCharType="begin" w:fldLock="1"/>
            </w:r>
            <w:r w:rsidR="00D01F48">
              <w:rPr>
                <w:webHidden/>
              </w:rPr>
              <w:instrText xml:space="preserve"> PAGEREF _Toc115970864 \h </w:instrText>
            </w:r>
            <w:r w:rsidR="00D01F48">
              <w:rPr>
                <w:webHidden/>
              </w:rPr>
            </w:r>
            <w:r w:rsidR="00D01F48">
              <w:rPr>
                <w:webHidden/>
              </w:rPr>
              <w:fldChar w:fldCharType="separate"/>
            </w:r>
            <w:r w:rsidR="00D01F48">
              <w:rPr>
                <w:webHidden/>
              </w:rPr>
              <w:t>25</w:t>
            </w:r>
            <w:r w:rsidR="00D01F48">
              <w:rPr>
                <w:webHidden/>
              </w:rPr>
              <w:fldChar w:fldCharType="end"/>
            </w:r>
          </w:hyperlink>
        </w:p>
        <w:p w14:paraId="302EF617" w14:textId="4DC431E6" w:rsidR="00D01F48" w:rsidRDefault="00982104">
          <w:pPr>
            <w:pStyle w:val="Inhopg3"/>
            <w:rPr>
              <w:rFonts w:eastAsiaTheme="minorEastAsia"/>
              <w:sz w:val="22"/>
              <w:lang w:val="nl-NL" w:eastAsia="nl-NL"/>
            </w:rPr>
          </w:pPr>
          <w:hyperlink w:anchor="_Toc115970865" w:history="1">
            <w:r w:rsidR="00D01F48" w:rsidRPr="00D92D03">
              <w:rPr>
                <w:rStyle w:val="Hyperlink"/>
              </w:rPr>
              <w:t>2.2.7</w:t>
            </w:r>
            <w:r w:rsidR="00D01F48">
              <w:rPr>
                <w:rFonts w:eastAsiaTheme="minorEastAsia"/>
                <w:sz w:val="22"/>
                <w:lang w:val="nl-NL" w:eastAsia="nl-NL"/>
              </w:rPr>
              <w:tab/>
            </w:r>
            <w:r w:rsidR="00D01F48" w:rsidRPr="00D92D03">
              <w:rPr>
                <w:rStyle w:val="Hyperlink"/>
              </w:rPr>
              <w:t>Maandrapportage</w:t>
            </w:r>
            <w:r w:rsidR="00D01F48">
              <w:rPr>
                <w:webHidden/>
              </w:rPr>
              <w:tab/>
            </w:r>
            <w:r w:rsidR="00D01F48">
              <w:rPr>
                <w:webHidden/>
              </w:rPr>
              <w:fldChar w:fldCharType="begin" w:fldLock="1"/>
            </w:r>
            <w:r w:rsidR="00D01F48">
              <w:rPr>
                <w:webHidden/>
              </w:rPr>
              <w:instrText xml:space="preserve"> PAGEREF _Toc115970865 \h </w:instrText>
            </w:r>
            <w:r w:rsidR="00D01F48">
              <w:rPr>
                <w:webHidden/>
              </w:rPr>
            </w:r>
            <w:r w:rsidR="00D01F48">
              <w:rPr>
                <w:webHidden/>
              </w:rPr>
              <w:fldChar w:fldCharType="separate"/>
            </w:r>
            <w:r w:rsidR="00D01F48">
              <w:rPr>
                <w:webHidden/>
              </w:rPr>
              <w:t>26</w:t>
            </w:r>
            <w:r w:rsidR="00D01F48">
              <w:rPr>
                <w:webHidden/>
              </w:rPr>
              <w:fldChar w:fldCharType="end"/>
            </w:r>
          </w:hyperlink>
        </w:p>
        <w:p w14:paraId="14A3A6FA" w14:textId="76C38349" w:rsidR="00D01F48" w:rsidRDefault="00982104">
          <w:pPr>
            <w:pStyle w:val="Inhopg3"/>
            <w:rPr>
              <w:rFonts w:eastAsiaTheme="minorEastAsia"/>
              <w:sz w:val="22"/>
              <w:lang w:val="nl-NL" w:eastAsia="nl-NL"/>
            </w:rPr>
          </w:pPr>
          <w:hyperlink w:anchor="_Toc115970866" w:history="1">
            <w:r w:rsidR="00D01F48" w:rsidRPr="00D92D03">
              <w:rPr>
                <w:rStyle w:val="Hyperlink"/>
              </w:rPr>
              <w:t>2.2.8</w:t>
            </w:r>
            <w:r w:rsidR="00D01F48">
              <w:rPr>
                <w:rFonts w:eastAsiaTheme="minorEastAsia"/>
                <w:sz w:val="22"/>
                <w:lang w:val="nl-NL" w:eastAsia="nl-NL"/>
              </w:rPr>
              <w:tab/>
            </w:r>
            <w:r w:rsidR="00D01F48" w:rsidRPr="00D92D03">
              <w:rPr>
                <w:rStyle w:val="Hyperlink"/>
              </w:rPr>
              <w:t>Rapporteren schades</w:t>
            </w:r>
            <w:r w:rsidR="00D01F48">
              <w:rPr>
                <w:webHidden/>
              </w:rPr>
              <w:tab/>
            </w:r>
            <w:r w:rsidR="00D01F48">
              <w:rPr>
                <w:webHidden/>
              </w:rPr>
              <w:fldChar w:fldCharType="begin" w:fldLock="1"/>
            </w:r>
            <w:r w:rsidR="00D01F48">
              <w:rPr>
                <w:webHidden/>
              </w:rPr>
              <w:instrText xml:space="preserve"> PAGEREF _Toc115970866 \h </w:instrText>
            </w:r>
            <w:r w:rsidR="00D01F48">
              <w:rPr>
                <w:webHidden/>
              </w:rPr>
            </w:r>
            <w:r w:rsidR="00D01F48">
              <w:rPr>
                <w:webHidden/>
              </w:rPr>
              <w:fldChar w:fldCharType="separate"/>
            </w:r>
            <w:r w:rsidR="00D01F48">
              <w:rPr>
                <w:webHidden/>
              </w:rPr>
              <w:t>27</w:t>
            </w:r>
            <w:r w:rsidR="00D01F48">
              <w:rPr>
                <w:webHidden/>
              </w:rPr>
              <w:fldChar w:fldCharType="end"/>
            </w:r>
          </w:hyperlink>
        </w:p>
        <w:p w14:paraId="65497765" w14:textId="5143FD87" w:rsidR="00D01F48" w:rsidRDefault="00982104">
          <w:pPr>
            <w:pStyle w:val="Inhopg3"/>
            <w:rPr>
              <w:rFonts w:eastAsiaTheme="minorEastAsia"/>
              <w:sz w:val="22"/>
              <w:lang w:val="nl-NL" w:eastAsia="nl-NL"/>
            </w:rPr>
          </w:pPr>
          <w:hyperlink w:anchor="_Toc115970867" w:history="1">
            <w:r w:rsidR="00D01F48" w:rsidRPr="00D92D03">
              <w:rPr>
                <w:rStyle w:val="Hyperlink"/>
              </w:rPr>
              <w:t>2.2.9</w:t>
            </w:r>
            <w:r w:rsidR="00D01F48">
              <w:rPr>
                <w:rFonts w:eastAsiaTheme="minorEastAsia"/>
                <w:sz w:val="22"/>
                <w:lang w:val="nl-NL" w:eastAsia="nl-NL"/>
              </w:rPr>
              <w:tab/>
            </w:r>
            <w:r w:rsidR="00D01F48" w:rsidRPr="00D92D03">
              <w:rPr>
                <w:rStyle w:val="Hyperlink"/>
              </w:rPr>
              <w:t>Uitvoeringsdossier</w:t>
            </w:r>
            <w:r w:rsidR="00D01F48">
              <w:rPr>
                <w:webHidden/>
              </w:rPr>
              <w:tab/>
            </w:r>
            <w:r w:rsidR="00D01F48">
              <w:rPr>
                <w:webHidden/>
              </w:rPr>
              <w:fldChar w:fldCharType="begin" w:fldLock="1"/>
            </w:r>
            <w:r w:rsidR="00D01F48">
              <w:rPr>
                <w:webHidden/>
              </w:rPr>
              <w:instrText xml:space="preserve"> PAGEREF _Toc115970867 \h </w:instrText>
            </w:r>
            <w:r w:rsidR="00D01F48">
              <w:rPr>
                <w:webHidden/>
              </w:rPr>
            </w:r>
            <w:r w:rsidR="00D01F48">
              <w:rPr>
                <w:webHidden/>
              </w:rPr>
              <w:fldChar w:fldCharType="separate"/>
            </w:r>
            <w:r w:rsidR="00D01F48">
              <w:rPr>
                <w:webHidden/>
              </w:rPr>
              <w:t>27</w:t>
            </w:r>
            <w:r w:rsidR="00D01F48">
              <w:rPr>
                <w:webHidden/>
              </w:rPr>
              <w:fldChar w:fldCharType="end"/>
            </w:r>
          </w:hyperlink>
        </w:p>
        <w:p w14:paraId="4E764ED5" w14:textId="2291F60F" w:rsidR="00D01F48" w:rsidRDefault="00982104">
          <w:pPr>
            <w:pStyle w:val="Inhopg3"/>
            <w:rPr>
              <w:rFonts w:eastAsiaTheme="minorEastAsia"/>
              <w:sz w:val="22"/>
              <w:lang w:val="nl-NL" w:eastAsia="nl-NL"/>
            </w:rPr>
          </w:pPr>
          <w:hyperlink w:anchor="_Toc115970868" w:history="1">
            <w:r w:rsidR="00D01F48" w:rsidRPr="00D92D03">
              <w:rPr>
                <w:rStyle w:val="Hyperlink"/>
              </w:rPr>
              <w:t>2.2.10</w:t>
            </w:r>
            <w:r w:rsidR="00D01F48">
              <w:rPr>
                <w:rFonts w:eastAsiaTheme="minorEastAsia"/>
                <w:sz w:val="22"/>
                <w:lang w:val="nl-NL" w:eastAsia="nl-NL"/>
              </w:rPr>
              <w:tab/>
            </w:r>
            <w:r w:rsidR="00D01F48" w:rsidRPr="00D92D03">
              <w:rPr>
                <w:rStyle w:val="Hyperlink"/>
              </w:rPr>
              <w:t>Veiligheid en Gezondheid</w:t>
            </w:r>
            <w:r w:rsidR="00D01F48">
              <w:rPr>
                <w:webHidden/>
              </w:rPr>
              <w:tab/>
            </w:r>
            <w:r w:rsidR="00D01F48">
              <w:rPr>
                <w:webHidden/>
              </w:rPr>
              <w:fldChar w:fldCharType="begin" w:fldLock="1"/>
            </w:r>
            <w:r w:rsidR="00D01F48">
              <w:rPr>
                <w:webHidden/>
              </w:rPr>
              <w:instrText xml:space="preserve"> PAGEREF _Toc115970868 \h </w:instrText>
            </w:r>
            <w:r w:rsidR="00D01F48">
              <w:rPr>
                <w:webHidden/>
              </w:rPr>
            </w:r>
            <w:r w:rsidR="00D01F48">
              <w:rPr>
                <w:webHidden/>
              </w:rPr>
              <w:fldChar w:fldCharType="separate"/>
            </w:r>
            <w:r w:rsidR="00D01F48">
              <w:rPr>
                <w:webHidden/>
              </w:rPr>
              <w:t>27</w:t>
            </w:r>
            <w:r w:rsidR="00D01F48">
              <w:rPr>
                <w:webHidden/>
              </w:rPr>
              <w:fldChar w:fldCharType="end"/>
            </w:r>
          </w:hyperlink>
        </w:p>
        <w:p w14:paraId="2BBB25DC" w14:textId="1CF85546" w:rsidR="00D01F48" w:rsidRDefault="00982104">
          <w:pPr>
            <w:pStyle w:val="Inhopg3"/>
            <w:rPr>
              <w:rFonts w:eastAsiaTheme="minorEastAsia"/>
              <w:sz w:val="22"/>
              <w:lang w:val="nl-NL" w:eastAsia="nl-NL"/>
            </w:rPr>
          </w:pPr>
          <w:hyperlink w:anchor="_Toc115970869" w:history="1">
            <w:r w:rsidR="00D01F48" w:rsidRPr="00D92D03">
              <w:rPr>
                <w:rStyle w:val="Hyperlink"/>
              </w:rPr>
              <w:t>2.2.11</w:t>
            </w:r>
            <w:r w:rsidR="00D01F48">
              <w:rPr>
                <w:rFonts w:eastAsiaTheme="minorEastAsia"/>
                <w:sz w:val="22"/>
                <w:lang w:val="nl-NL" w:eastAsia="nl-NL"/>
              </w:rPr>
              <w:tab/>
            </w:r>
            <w:r w:rsidR="00D01F48" w:rsidRPr="00D92D03">
              <w:rPr>
                <w:rStyle w:val="Hyperlink"/>
              </w:rPr>
              <w:t>Handboek</w:t>
            </w:r>
            <w:r w:rsidR="00D01F48">
              <w:rPr>
                <w:webHidden/>
              </w:rPr>
              <w:tab/>
            </w:r>
            <w:r w:rsidR="00D01F48">
              <w:rPr>
                <w:webHidden/>
              </w:rPr>
              <w:fldChar w:fldCharType="begin" w:fldLock="1"/>
            </w:r>
            <w:r w:rsidR="00D01F48">
              <w:rPr>
                <w:webHidden/>
              </w:rPr>
              <w:instrText xml:space="preserve"> PAGEREF _Toc115970869 \h </w:instrText>
            </w:r>
            <w:r w:rsidR="00D01F48">
              <w:rPr>
                <w:webHidden/>
              </w:rPr>
            </w:r>
            <w:r w:rsidR="00D01F48">
              <w:rPr>
                <w:webHidden/>
              </w:rPr>
              <w:fldChar w:fldCharType="separate"/>
            </w:r>
            <w:r w:rsidR="00D01F48">
              <w:rPr>
                <w:webHidden/>
              </w:rPr>
              <w:t>28</w:t>
            </w:r>
            <w:r w:rsidR="00D01F48">
              <w:rPr>
                <w:webHidden/>
              </w:rPr>
              <w:fldChar w:fldCharType="end"/>
            </w:r>
          </w:hyperlink>
        </w:p>
        <w:p w14:paraId="45A832A7" w14:textId="68857444" w:rsidR="00D01F48" w:rsidRDefault="00982104">
          <w:pPr>
            <w:pStyle w:val="Inhopg3"/>
            <w:rPr>
              <w:rFonts w:eastAsiaTheme="minorEastAsia"/>
              <w:sz w:val="22"/>
              <w:lang w:val="nl-NL" w:eastAsia="nl-NL"/>
            </w:rPr>
          </w:pPr>
          <w:hyperlink w:anchor="_Toc115970870" w:history="1">
            <w:r w:rsidR="00D01F48" w:rsidRPr="00D92D03">
              <w:rPr>
                <w:rStyle w:val="Hyperlink"/>
              </w:rPr>
              <w:t>2.2.12</w:t>
            </w:r>
            <w:r w:rsidR="00D01F48">
              <w:rPr>
                <w:rFonts w:eastAsiaTheme="minorEastAsia"/>
                <w:sz w:val="22"/>
                <w:lang w:val="nl-NL" w:eastAsia="nl-NL"/>
              </w:rPr>
              <w:tab/>
            </w:r>
            <w:r w:rsidR="00D01F48" w:rsidRPr="00D92D03">
              <w:rPr>
                <w:rStyle w:val="Hyperlink"/>
              </w:rPr>
              <w:t>Uitvoeringsvergaderingen</w:t>
            </w:r>
            <w:r w:rsidR="00D01F48">
              <w:rPr>
                <w:webHidden/>
              </w:rPr>
              <w:tab/>
            </w:r>
            <w:r w:rsidR="00D01F48">
              <w:rPr>
                <w:webHidden/>
              </w:rPr>
              <w:fldChar w:fldCharType="begin" w:fldLock="1"/>
            </w:r>
            <w:r w:rsidR="00D01F48">
              <w:rPr>
                <w:webHidden/>
              </w:rPr>
              <w:instrText xml:space="preserve"> PAGEREF _Toc115970870 \h </w:instrText>
            </w:r>
            <w:r w:rsidR="00D01F48">
              <w:rPr>
                <w:webHidden/>
              </w:rPr>
            </w:r>
            <w:r w:rsidR="00D01F48">
              <w:rPr>
                <w:webHidden/>
              </w:rPr>
              <w:fldChar w:fldCharType="separate"/>
            </w:r>
            <w:r w:rsidR="00D01F48">
              <w:rPr>
                <w:webHidden/>
              </w:rPr>
              <w:t>28</w:t>
            </w:r>
            <w:r w:rsidR="00D01F48">
              <w:rPr>
                <w:webHidden/>
              </w:rPr>
              <w:fldChar w:fldCharType="end"/>
            </w:r>
          </w:hyperlink>
        </w:p>
        <w:p w14:paraId="60AC0051" w14:textId="029ECE34" w:rsidR="00D01F48" w:rsidRDefault="00982104">
          <w:pPr>
            <w:pStyle w:val="Inhopg3"/>
            <w:rPr>
              <w:rFonts w:eastAsiaTheme="minorEastAsia"/>
              <w:sz w:val="22"/>
              <w:lang w:val="nl-NL" w:eastAsia="nl-NL"/>
            </w:rPr>
          </w:pPr>
          <w:hyperlink w:anchor="_Toc115970871" w:history="1">
            <w:r w:rsidR="00D01F48" w:rsidRPr="00D92D03">
              <w:rPr>
                <w:rStyle w:val="Hyperlink"/>
              </w:rPr>
              <w:t>2.2.13</w:t>
            </w:r>
            <w:r w:rsidR="00D01F48">
              <w:rPr>
                <w:rFonts w:eastAsiaTheme="minorEastAsia"/>
                <w:sz w:val="22"/>
                <w:lang w:val="nl-NL" w:eastAsia="nl-NL"/>
              </w:rPr>
              <w:tab/>
            </w:r>
            <w:r w:rsidR="00D01F48" w:rsidRPr="00D92D03">
              <w:rPr>
                <w:rStyle w:val="Hyperlink"/>
              </w:rPr>
              <w:t>Gegevensverwerking in GeoVisia</w:t>
            </w:r>
            <w:r w:rsidR="00D01F48">
              <w:rPr>
                <w:webHidden/>
              </w:rPr>
              <w:tab/>
            </w:r>
            <w:r w:rsidR="00D01F48">
              <w:rPr>
                <w:webHidden/>
              </w:rPr>
              <w:fldChar w:fldCharType="begin" w:fldLock="1"/>
            </w:r>
            <w:r w:rsidR="00D01F48">
              <w:rPr>
                <w:webHidden/>
              </w:rPr>
              <w:instrText xml:space="preserve"> PAGEREF _Toc115970871 \h </w:instrText>
            </w:r>
            <w:r w:rsidR="00D01F48">
              <w:rPr>
                <w:webHidden/>
              </w:rPr>
            </w:r>
            <w:r w:rsidR="00D01F48">
              <w:rPr>
                <w:webHidden/>
              </w:rPr>
              <w:fldChar w:fldCharType="separate"/>
            </w:r>
            <w:r w:rsidR="00D01F48">
              <w:rPr>
                <w:webHidden/>
              </w:rPr>
              <w:t>29</w:t>
            </w:r>
            <w:r w:rsidR="00D01F48">
              <w:rPr>
                <w:webHidden/>
              </w:rPr>
              <w:fldChar w:fldCharType="end"/>
            </w:r>
          </w:hyperlink>
        </w:p>
        <w:p w14:paraId="4195007D" w14:textId="7D3F9236" w:rsidR="00D01F48" w:rsidRDefault="00982104">
          <w:pPr>
            <w:pStyle w:val="Inhopg3"/>
            <w:rPr>
              <w:rFonts w:eastAsiaTheme="minorEastAsia"/>
              <w:sz w:val="22"/>
              <w:lang w:val="nl-NL" w:eastAsia="nl-NL"/>
            </w:rPr>
          </w:pPr>
          <w:hyperlink w:anchor="_Toc115970872" w:history="1">
            <w:r w:rsidR="00D01F48" w:rsidRPr="00D92D03">
              <w:rPr>
                <w:rStyle w:val="Hyperlink"/>
              </w:rPr>
              <w:t>2.2.14</w:t>
            </w:r>
            <w:r w:rsidR="00D01F48">
              <w:rPr>
                <w:rFonts w:eastAsiaTheme="minorEastAsia"/>
                <w:sz w:val="22"/>
                <w:lang w:val="nl-NL" w:eastAsia="nl-NL"/>
              </w:rPr>
              <w:tab/>
            </w:r>
            <w:r w:rsidR="00D01F48" w:rsidRPr="00D92D03">
              <w:rPr>
                <w:rStyle w:val="Hyperlink"/>
              </w:rPr>
              <w:t>Werktijden / Hinder</w:t>
            </w:r>
            <w:r w:rsidR="00D01F48">
              <w:rPr>
                <w:webHidden/>
              </w:rPr>
              <w:tab/>
            </w:r>
            <w:r w:rsidR="00D01F48">
              <w:rPr>
                <w:webHidden/>
              </w:rPr>
              <w:fldChar w:fldCharType="begin" w:fldLock="1"/>
            </w:r>
            <w:r w:rsidR="00D01F48">
              <w:rPr>
                <w:webHidden/>
              </w:rPr>
              <w:instrText xml:space="preserve"> PAGEREF _Toc115970872 \h </w:instrText>
            </w:r>
            <w:r w:rsidR="00D01F48">
              <w:rPr>
                <w:webHidden/>
              </w:rPr>
            </w:r>
            <w:r w:rsidR="00D01F48">
              <w:rPr>
                <w:webHidden/>
              </w:rPr>
              <w:fldChar w:fldCharType="separate"/>
            </w:r>
            <w:r w:rsidR="00D01F48">
              <w:rPr>
                <w:webHidden/>
              </w:rPr>
              <w:t>29</w:t>
            </w:r>
            <w:r w:rsidR="00D01F48">
              <w:rPr>
                <w:webHidden/>
              </w:rPr>
              <w:fldChar w:fldCharType="end"/>
            </w:r>
          </w:hyperlink>
        </w:p>
        <w:p w14:paraId="0C4085D1" w14:textId="48C7D208" w:rsidR="00D01F48" w:rsidRDefault="00982104">
          <w:pPr>
            <w:pStyle w:val="Inhopg3"/>
            <w:rPr>
              <w:rFonts w:eastAsiaTheme="minorEastAsia"/>
              <w:sz w:val="22"/>
              <w:lang w:val="nl-NL" w:eastAsia="nl-NL"/>
            </w:rPr>
          </w:pPr>
          <w:hyperlink w:anchor="_Toc115970873" w:history="1">
            <w:r w:rsidR="00D01F48" w:rsidRPr="00D92D03">
              <w:rPr>
                <w:rStyle w:val="Hyperlink"/>
              </w:rPr>
              <w:t>2.2.15</w:t>
            </w:r>
            <w:r w:rsidR="00D01F48">
              <w:rPr>
                <w:rFonts w:eastAsiaTheme="minorEastAsia"/>
                <w:sz w:val="22"/>
                <w:lang w:val="nl-NL" w:eastAsia="nl-NL"/>
              </w:rPr>
              <w:tab/>
            </w:r>
            <w:r w:rsidR="00D01F48" w:rsidRPr="00D92D03">
              <w:rPr>
                <w:rStyle w:val="Hyperlink"/>
              </w:rPr>
              <w:t>Wet arbeid vreemdelingen (Wav)</w:t>
            </w:r>
            <w:r w:rsidR="00D01F48">
              <w:rPr>
                <w:webHidden/>
              </w:rPr>
              <w:tab/>
            </w:r>
            <w:r w:rsidR="00D01F48">
              <w:rPr>
                <w:webHidden/>
              </w:rPr>
              <w:fldChar w:fldCharType="begin" w:fldLock="1"/>
            </w:r>
            <w:r w:rsidR="00D01F48">
              <w:rPr>
                <w:webHidden/>
              </w:rPr>
              <w:instrText xml:space="preserve"> PAGEREF _Toc115970873 \h </w:instrText>
            </w:r>
            <w:r w:rsidR="00D01F48">
              <w:rPr>
                <w:webHidden/>
              </w:rPr>
            </w:r>
            <w:r w:rsidR="00D01F48">
              <w:rPr>
                <w:webHidden/>
              </w:rPr>
              <w:fldChar w:fldCharType="separate"/>
            </w:r>
            <w:r w:rsidR="00D01F48">
              <w:rPr>
                <w:webHidden/>
              </w:rPr>
              <w:t>31</w:t>
            </w:r>
            <w:r w:rsidR="00D01F48">
              <w:rPr>
                <w:webHidden/>
              </w:rPr>
              <w:fldChar w:fldCharType="end"/>
            </w:r>
          </w:hyperlink>
        </w:p>
        <w:p w14:paraId="225A6491" w14:textId="5D10D988" w:rsidR="00D01F48" w:rsidRDefault="00982104">
          <w:pPr>
            <w:pStyle w:val="Inhopg3"/>
            <w:rPr>
              <w:rFonts w:eastAsiaTheme="minorEastAsia"/>
              <w:sz w:val="22"/>
              <w:lang w:val="nl-NL" w:eastAsia="nl-NL"/>
            </w:rPr>
          </w:pPr>
          <w:hyperlink w:anchor="_Toc115970874" w:history="1">
            <w:r w:rsidR="00D01F48" w:rsidRPr="00D92D03">
              <w:rPr>
                <w:rStyle w:val="Hyperlink"/>
              </w:rPr>
              <w:t>2.2.16</w:t>
            </w:r>
            <w:r w:rsidR="00D01F48">
              <w:rPr>
                <w:rFonts w:eastAsiaTheme="minorEastAsia"/>
                <w:sz w:val="22"/>
                <w:lang w:val="nl-NL" w:eastAsia="nl-NL"/>
              </w:rPr>
              <w:tab/>
            </w:r>
            <w:r w:rsidR="00D01F48" w:rsidRPr="00D92D03">
              <w:rPr>
                <w:rStyle w:val="Hyperlink"/>
              </w:rPr>
              <w:t>Gevonden voorwerpen</w:t>
            </w:r>
            <w:r w:rsidR="00D01F48">
              <w:rPr>
                <w:webHidden/>
              </w:rPr>
              <w:tab/>
            </w:r>
            <w:r w:rsidR="00D01F48">
              <w:rPr>
                <w:webHidden/>
              </w:rPr>
              <w:fldChar w:fldCharType="begin" w:fldLock="1"/>
            </w:r>
            <w:r w:rsidR="00D01F48">
              <w:rPr>
                <w:webHidden/>
              </w:rPr>
              <w:instrText xml:space="preserve"> PAGEREF _Toc115970874 \h </w:instrText>
            </w:r>
            <w:r w:rsidR="00D01F48">
              <w:rPr>
                <w:webHidden/>
              </w:rPr>
            </w:r>
            <w:r w:rsidR="00D01F48">
              <w:rPr>
                <w:webHidden/>
              </w:rPr>
              <w:fldChar w:fldCharType="separate"/>
            </w:r>
            <w:r w:rsidR="00D01F48">
              <w:rPr>
                <w:webHidden/>
              </w:rPr>
              <w:t>32</w:t>
            </w:r>
            <w:r w:rsidR="00D01F48">
              <w:rPr>
                <w:webHidden/>
              </w:rPr>
              <w:fldChar w:fldCharType="end"/>
            </w:r>
          </w:hyperlink>
        </w:p>
        <w:p w14:paraId="00D0C6A7" w14:textId="5250C4E8" w:rsidR="00D01F48" w:rsidRDefault="00982104">
          <w:pPr>
            <w:pStyle w:val="Inhopg3"/>
            <w:rPr>
              <w:rFonts w:eastAsiaTheme="minorEastAsia"/>
              <w:sz w:val="22"/>
              <w:lang w:val="nl-NL" w:eastAsia="nl-NL"/>
            </w:rPr>
          </w:pPr>
          <w:hyperlink w:anchor="_Toc115970875" w:history="1">
            <w:r w:rsidR="00D01F48" w:rsidRPr="00D92D03">
              <w:rPr>
                <w:rStyle w:val="Hyperlink"/>
              </w:rPr>
              <w:t>2.2.17</w:t>
            </w:r>
            <w:r w:rsidR="00D01F48">
              <w:rPr>
                <w:rFonts w:eastAsiaTheme="minorEastAsia"/>
                <w:sz w:val="22"/>
                <w:lang w:val="nl-NL" w:eastAsia="nl-NL"/>
              </w:rPr>
              <w:tab/>
            </w:r>
            <w:r w:rsidR="00D01F48" w:rsidRPr="00D92D03">
              <w:rPr>
                <w:rStyle w:val="Hyperlink"/>
              </w:rPr>
              <w:t>Verificatie en validatie</w:t>
            </w:r>
            <w:r w:rsidR="00D01F48">
              <w:rPr>
                <w:webHidden/>
              </w:rPr>
              <w:tab/>
            </w:r>
            <w:r w:rsidR="00D01F48">
              <w:rPr>
                <w:webHidden/>
              </w:rPr>
              <w:fldChar w:fldCharType="begin" w:fldLock="1"/>
            </w:r>
            <w:r w:rsidR="00D01F48">
              <w:rPr>
                <w:webHidden/>
              </w:rPr>
              <w:instrText xml:space="preserve"> PAGEREF _Toc115970875 \h </w:instrText>
            </w:r>
            <w:r w:rsidR="00D01F48">
              <w:rPr>
                <w:webHidden/>
              </w:rPr>
            </w:r>
            <w:r w:rsidR="00D01F48">
              <w:rPr>
                <w:webHidden/>
              </w:rPr>
              <w:fldChar w:fldCharType="separate"/>
            </w:r>
            <w:r w:rsidR="00D01F48">
              <w:rPr>
                <w:webHidden/>
              </w:rPr>
              <w:t>32</w:t>
            </w:r>
            <w:r w:rsidR="00D01F48">
              <w:rPr>
                <w:webHidden/>
              </w:rPr>
              <w:fldChar w:fldCharType="end"/>
            </w:r>
          </w:hyperlink>
        </w:p>
        <w:p w14:paraId="64619C14" w14:textId="0B545C69" w:rsidR="00D01F48" w:rsidRDefault="00982104">
          <w:pPr>
            <w:pStyle w:val="Inhopg3"/>
            <w:rPr>
              <w:rFonts w:eastAsiaTheme="minorEastAsia"/>
              <w:sz w:val="22"/>
              <w:lang w:val="nl-NL" w:eastAsia="nl-NL"/>
            </w:rPr>
          </w:pPr>
          <w:hyperlink w:anchor="_Toc115970876" w:history="1">
            <w:r w:rsidR="00D01F48" w:rsidRPr="00D92D03">
              <w:rPr>
                <w:rStyle w:val="Hyperlink"/>
              </w:rPr>
              <w:t>2.2.18</w:t>
            </w:r>
            <w:r w:rsidR="00D01F48">
              <w:rPr>
                <w:rFonts w:eastAsiaTheme="minorEastAsia"/>
                <w:sz w:val="22"/>
                <w:lang w:val="nl-NL" w:eastAsia="nl-NL"/>
              </w:rPr>
              <w:tab/>
            </w:r>
            <w:r w:rsidR="00D01F48" w:rsidRPr="00D92D03">
              <w:rPr>
                <w:rStyle w:val="Hyperlink"/>
              </w:rPr>
              <w:t>Schouwen</w:t>
            </w:r>
            <w:r w:rsidR="00D01F48">
              <w:rPr>
                <w:webHidden/>
              </w:rPr>
              <w:tab/>
            </w:r>
            <w:r w:rsidR="00D01F48">
              <w:rPr>
                <w:webHidden/>
              </w:rPr>
              <w:fldChar w:fldCharType="begin" w:fldLock="1"/>
            </w:r>
            <w:r w:rsidR="00D01F48">
              <w:rPr>
                <w:webHidden/>
              </w:rPr>
              <w:instrText xml:space="preserve"> PAGEREF _Toc115970876 \h </w:instrText>
            </w:r>
            <w:r w:rsidR="00D01F48">
              <w:rPr>
                <w:webHidden/>
              </w:rPr>
            </w:r>
            <w:r w:rsidR="00D01F48">
              <w:rPr>
                <w:webHidden/>
              </w:rPr>
              <w:fldChar w:fldCharType="separate"/>
            </w:r>
            <w:r w:rsidR="00D01F48">
              <w:rPr>
                <w:webHidden/>
              </w:rPr>
              <w:t>33</w:t>
            </w:r>
            <w:r w:rsidR="00D01F48">
              <w:rPr>
                <w:webHidden/>
              </w:rPr>
              <w:fldChar w:fldCharType="end"/>
            </w:r>
          </w:hyperlink>
        </w:p>
        <w:p w14:paraId="0FAD99F0" w14:textId="7F6E652B" w:rsidR="00D01F48" w:rsidRDefault="00982104">
          <w:pPr>
            <w:pStyle w:val="Inhopg3"/>
            <w:rPr>
              <w:rFonts w:eastAsiaTheme="minorEastAsia"/>
              <w:sz w:val="22"/>
              <w:lang w:val="nl-NL" w:eastAsia="nl-NL"/>
            </w:rPr>
          </w:pPr>
          <w:hyperlink w:anchor="_Toc115970877" w:history="1">
            <w:r w:rsidR="00D01F48" w:rsidRPr="00D92D03">
              <w:rPr>
                <w:rStyle w:val="Hyperlink"/>
              </w:rPr>
              <w:t>2.2.19</w:t>
            </w:r>
            <w:r w:rsidR="00D01F48">
              <w:rPr>
                <w:rFonts w:eastAsiaTheme="minorEastAsia"/>
                <w:sz w:val="22"/>
                <w:lang w:val="nl-NL" w:eastAsia="nl-NL"/>
              </w:rPr>
              <w:tab/>
            </w:r>
            <w:r w:rsidR="00D01F48" w:rsidRPr="00D92D03">
              <w:rPr>
                <w:rStyle w:val="Hyperlink"/>
              </w:rPr>
              <w:t>Kantonnier</w:t>
            </w:r>
            <w:r w:rsidR="00D01F48">
              <w:rPr>
                <w:webHidden/>
              </w:rPr>
              <w:tab/>
            </w:r>
            <w:r w:rsidR="00D01F48">
              <w:rPr>
                <w:webHidden/>
              </w:rPr>
              <w:fldChar w:fldCharType="begin" w:fldLock="1"/>
            </w:r>
            <w:r w:rsidR="00D01F48">
              <w:rPr>
                <w:webHidden/>
              </w:rPr>
              <w:instrText xml:space="preserve"> PAGEREF _Toc115970877 \h </w:instrText>
            </w:r>
            <w:r w:rsidR="00D01F48">
              <w:rPr>
                <w:webHidden/>
              </w:rPr>
            </w:r>
            <w:r w:rsidR="00D01F48">
              <w:rPr>
                <w:webHidden/>
              </w:rPr>
              <w:fldChar w:fldCharType="separate"/>
            </w:r>
            <w:r w:rsidR="00D01F48">
              <w:rPr>
                <w:webHidden/>
              </w:rPr>
              <w:t>34</w:t>
            </w:r>
            <w:r w:rsidR="00D01F48">
              <w:rPr>
                <w:webHidden/>
              </w:rPr>
              <w:fldChar w:fldCharType="end"/>
            </w:r>
          </w:hyperlink>
        </w:p>
        <w:p w14:paraId="11F755FF" w14:textId="3F0CB5B5" w:rsidR="00D01F48" w:rsidRDefault="00982104">
          <w:pPr>
            <w:pStyle w:val="Inhopg2"/>
            <w:rPr>
              <w:rFonts w:eastAsiaTheme="minorEastAsia"/>
              <w:sz w:val="22"/>
              <w:lang w:val="nl-NL" w:eastAsia="nl-NL"/>
            </w:rPr>
          </w:pPr>
          <w:hyperlink w:anchor="_Toc115970878" w:history="1">
            <w:r w:rsidR="00D01F48" w:rsidRPr="00D92D03">
              <w:rPr>
                <w:rStyle w:val="Hyperlink"/>
              </w:rPr>
              <w:t>2.3</w:t>
            </w:r>
            <w:r w:rsidR="00D01F48">
              <w:rPr>
                <w:rFonts w:eastAsiaTheme="minorEastAsia"/>
                <w:sz w:val="22"/>
                <w:lang w:val="nl-NL" w:eastAsia="nl-NL"/>
              </w:rPr>
              <w:tab/>
            </w:r>
            <w:r w:rsidR="00D01F48" w:rsidRPr="00D92D03">
              <w:rPr>
                <w:rStyle w:val="Hyperlink"/>
              </w:rPr>
              <w:t>Prestatie-eisen</w:t>
            </w:r>
            <w:r w:rsidR="00D01F48">
              <w:rPr>
                <w:webHidden/>
              </w:rPr>
              <w:tab/>
            </w:r>
            <w:r w:rsidR="00D01F48">
              <w:rPr>
                <w:webHidden/>
              </w:rPr>
              <w:fldChar w:fldCharType="begin" w:fldLock="1"/>
            </w:r>
            <w:r w:rsidR="00D01F48">
              <w:rPr>
                <w:webHidden/>
              </w:rPr>
              <w:instrText xml:space="preserve"> PAGEREF _Toc115970878 \h </w:instrText>
            </w:r>
            <w:r w:rsidR="00D01F48">
              <w:rPr>
                <w:webHidden/>
              </w:rPr>
            </w:r>
            <w:r w:rsidR="00D01F48">
              <w:rPr>
                <w:webHidden/>
              </w:rPr>
              <w:fldChar w:fldCharType="separate"/>
            </w:r>
            <w:r w:rsidR="00D01F48">
              <w:rPr>
                <w:webHidden/>
              </w:rPr>
              <w:t>35</w:t>
            </w:r>
            <w:r w:rsidR="00D01F48">
              <w:rPr>
                <w:webHidden/>
              </w:rPr>
              <w:fldChar w:fldCharType="end"/>
            </w:r>
          </w:hyperlink>
        </w:p>
        <w:p w14:paraId="58AAC7E4" w14:textId="55204C0E" w:rsidR="00D01F48" w:rsidRDefault="00982104">
          <w:pPr>
            <w:pStyle w:val="Inhopg3"/>
            <w:rPr>
              <w:rFonts w:eastAsiaTheme="minorEastAsia"/>
              <w:sz w:val="22"/>
              <w:lang w:val="nl-NL" w:eastAsia="nl-NL"/>
            </w:rPr>
          </w:pPr>
          <w:hyperlink w:anchor="_Toc115970879" w:history="1">
            <w:r w:rsidR="00D01F48" w:rsidRPr="00D92D03">
              <w:rPr>
                <w:rStyle w:val="Hyperlink"/>
              </w:rPr>
              <w:t>2.3.1</w:t>
            </w:r>
            <w:r w:rsidR="00D01F48">
              <w:rPr>
                <w:rFonts w:eastAsiaTheme="minorEastAsia"/>
                <w:sz w:val="22"/>
                <w:lang w:val="nl-NL" w:eastAsia="nl-NL"/>
              </w:rPr>
              <w:tab/>
            </w:r>
            <w:r w:rsidR="00D01F48" w:rsidRPr="00D92D03">
              <w:rPr>
                <w:rStyle w:val="Hyperlink"/>
              </w:rPr>
              <w:t>Onderhoud en UAV-GC 2005</w:t>
            </w:r>
            <w:r w:rsidR="00D01F48">
              <w:rPr>
                <w:webHidden/>
              </w:rPr>
              <w:tab/>
            </w:r>
            <w:r w:rsidR="00D01F48">
              <w:rPr>
                <w:webHidden/>
              </w:rPr>
              <w:fldChar w:fldCharType="begin" w:fldLock="1"/>
            </w:r>
            <w:r w:rsidR="00D01F48">
              <w:rPr>
                <w:webHidden/>
              </w:rPr>
              <w:instrText xml:space="preserve"> PAGEREF _Toc115970879 \h </w:instrText>
            </w:r>
            <w:r w:rsidR="00D01F48">
              <w:rPr>
                <w:webHidden/>
              </w:rPr>
            </w:r>
            <w:r w:rsidR="00D01F48">
              <w:rPr>
                <w:webHidden/>
              </w:rPr>
              <w:fldChar w:fldCharType="separate"/>
            </w:r>
            <w:r w:rsidR="00D01F48">
              <w:rPr>
                <w:webHidden/>
              </w:rPr>
              <w:t>35</w:t>
            </w:r>
            <w:r w:rsidR="00D01F48">
              <w:rPr>
                <w:webHidden/>
              </w:rPr>
              <w:fldChar w:fldCharType="end"/>
            </w:r>
          </w:hyperlink>
        </w:p>
        <w:p w14:paraId="2AC34EC5" w14:textId="09BFCEBF" w:rsidR="00D01F48" w:rsidRDefault="00982104">
          <w:pPr>
            <w:pStyle w:val="Inhopg3"/>
            <w:rPr>
              <w:rFonts w:eastAsiaTheme="minorEastAsia"/>
              <w:sz w:val="22"/>
              <w:lang w:val="nl-NL" w:eastAsia="nl-NL"/>
            </w:rPr>
          </w:pPr>
          <w:hyperlink w:anchor="_Toc115970880" w:history="1">
            <w:r w:rsidR="00D01F48" w:rsidRPr="00D92D03">
              <w:rPr>
                <w:rStyle w:val="Hyperlink"/>
              </w:rPr>
              <w:t>2.3.2</w:t>
            </w:r>
            <w:r w:rsidR="00D01F48">
              <w:rPr>
                <w:rFonts w:eastAsiaTheme="minorEastAsia"/>
                <w:sz w:val="22"/>
                <w:lang w:val="nl-NL" w:eastAsia="nl-NL"/>
              </w:rPr>
              <w:tab/>
            </w:r>
            <w:r w:rsidR="00D01F48" w:rsidRPr="00D92D03">
              <w:rPr>
                <w:rStyle w:val="Hyperlink"/>
              </w:rPr>
              <w:t>Kwaliteitsniveaus en onderhoudstypen</w:t>
            </w:r>
            <w:r w:rsidR="00D01F48">
              <w:rPr>
                <w:webHidden/>
              </w:rPr>
              <w:tab/>
            </w:r>
            <w:r w:rsidR="00D01F48">
              <w:rPr>
                <w:webHidden/>
              </w:rPr>
              <w:fldChar w:fldCharType="begin" w:fldLock="1"/>
            </w:r>
            <w:r w:rsidR="00D01F48">
              <w:rPr>
                <w:webHidden/>
              </w:rPr>
              <w:instrText xml:space="preserve"> PAGEREF _Toc115970880 \h </w:instrText>
            </w:r>
            <w:r w:rsidR="00D01F48">
              <w:rPr>
                <w:webHidden/>
              </w:rPr>
            </w:r>
            <w:r w:rsidR="00D01F48">
              <w:rPr>
                <w:webHidden/>
              </w:rPr>
              <w:fldChar w:fldCharType="separate"/>
            </w:r>
            <w:r w:rsidR="00D01F48">
              <w:rPr>
                <w:webHidden/>
              </w:rPr>
              <w:t>35</w:t>
            </w:r>
            <w:r w:rsidR="00D01F48">
              <w:rPr>
                <w:webHidden/>
              </w:rPr>
              <w:fldChar w:fldCharType="end"/>
            </w:r>
          </w:hyperlink>
        </w:p>
        <w:p w14:paraId="21B1A659" w14:textId="12AEF992" w:rsidR="00D01F48" w:rsidRDefault="00982104">
          <w:pPr>
            <w:pStyle w:val="Inhopg3"/>
            <w:rPr>
              <w:rFonts w:eastAsiaTheme="minorEastAsia"/>
              <w:sz w:val="22"/>
              <w:lang w:val="nl-NL" w:eastAsia="nl-NL"/>
            </w:rPr>
          </w:pPr>
          <w:hyperlink w:anchor="_Toc115970881" w:history="1">
            <w:r w:rsidR="00D01F48" w:rsidRPr="00D92D03">
              <w:rPr>
                <w:rStyle w:val="Hyperlink"/>
              </w:rPr>
              <w:t>2.3.3</w:t>
            </w:r>
            <w:r w:rsidR="00D01F48">
              <w:rPr>
                <w:rFonts w:eastAsiaTheme="minorEastAsia"/>
                <w:sz w:val="22"/>
                <w:lang w:val="nl-NL" w:eastAsia="nl-NL"/>
              </w:rPr>
              <w:tab/>
            </w:r>
            <w:r w:rsidR="00D01F48" w:rsidRPr="00D92D03">
              <w:rPr>
                <w:rStyle w:val="Hyperlink"/>
              </w:rPr>
              <w:t>Aanvullende prestatie-eisen</w:t>
            </w:r>
            <w:r w:rsidR="00D01F48">
              <w:rPr>
                <w:webHidden/>
              </w:rPr>
              <w:tab/>
            </w:r>
            <w:r w:rsidR="00D01F48">
              <w:rPr>
                <w:webHidden/>
              </w:rPr>
              <w:fldChar w:fldCharType="begin" w:fldLock="1"/>
            </w:r>
            <w:r w:rsidR="00D01F48">
              <w:rPr>
                <w:webHidden/>
              </w:rPr>
              <w:instrText xml:space="preserve"> PAGEREF _Toc115970881 \h </w:instrText>
            </w:r>
            <w:r w:rsidR="00D01F48">
              <w:rPr>
                <w:webHidden/>
              </w:rPr>
            </w:r>
            <w:r w:rsidR="00D01F48">
              <w:rPr>
                <w:webHidden/>
              </w:rPr>
              <w:fldChar w:fldCharType="separate"/>
            </w:r>
            <w:r w:rsidR="00D01F48">
              <w:rPr>
                <w:webHidden/>
              </w:rPr>
              <w:t>37</w:t>
            </w:r>
            <w:r w:rsidR="00D01F48">
              <w:rPr>
                <w:webHidden/>
              </w:rPr>
              <w:fldChar w:fldCharType="end"/>
            </w:r>
          </w:hyperlink>
        </w:p>
        <w:p w14:paraId="37476273" w14:textId="37664F91" w:rsidR="00D01F48" w:rsidRDefault="00982104">
          <w:pPr>
            <w:pStyle w:val="Inhopg1"/>
            <w:rPr>
              <w:rFonts w:eastAsiaTheme="minorEastAsia"/>
              <w:b w:val="0"/>
              <w:color w:val="auto"/>
              <w:sz w:val="22"/>
              <w:lang w:eastAsia="nl-NL"/>
            </w:rPr>
          </w:pPr>
          <w:hyperlink w:anchor="_Toc115970882" w:history="1">
            <w:r w:rsidR="00D01F48" w:rsidRPr="00D92D03">
              <w:rPr>
                <w:rStyle w:val="Hyperlink"/>
              </w:rPr>
              <w:t>3</w:t>
            </w:r>
            <w:r w:rsidR="00D01F48">
              <w:rPr>
                <w:rFonts w:eastAsiaTheme="minorEastAsia"/>
                <w:b w:val="0"/>
                <w:color w:val="auto"/>
                <w:sz w:val="22"/>
                <w:lang w:eastAsia="nl-NL"/>
              </w:rPr>
              <w:tab/>
            </w:r>
            <w:r w:rsidR="00D01F48" w:rsidRPr="00D92D03">
              <w:rPr>
                <w:rStyle w:val="Hyperlink"/>
              </w:rPr>
              <w:t>Annexen</w:t>
            </w:r>
            <w:r w:rsidR="00D01F48">
              <w:rPr>
                <w:webHidden/>
              </w:rPr>
              <w:tab/>
            </w:r>
            <w:r w:rsidR="00D01F48">
              <w:rPr>
                <w:webHidden/>
              </w:rPr>
              <w:fldChar w:fldCharType="begin" w:fldLock="1"/>
            </w:r>
            <w:r w:rsidR="00D01F48">
              <w:rPr>
                <w:webHidden/>
              </w:rPr>
              <w:instrText xml:space="preserve"> PAGEREF _Toc115970882 \h </w:instrText>
            </w:r>
            <w:r w:rsidR="00D01F48">
              <w:rPr>
                <w:webHidden/>
              </w:rPr>
            </w:r>
            <w:r w:rsidR="00D01F48">
              <w:rPr>
                <w:webHidden/>
              </w:rPr>
              <w:fldChar w:fldCharType="separate"/>
            </w:r>
            <w:r w:rsidR="00D01F48">
              <w:rPr>
                <w:webHidden/>
              </w:rPr>
              <w:t>66</w:t>
            </w:r>
            <w:r w:rsidR="00D01F48">
              <w:rPr>
                <w:webHidden/>
              </w:rPr>
              <w:fldChar w:fldCharType="end"/>
            </w:r>
          </w:hyperlink>
        </w:p>
        <w:p w14:paraId="48989F82" w14:textId="11A8809E" w:rsidR="00D01F48" w:rsidRDefault="00982104">
          <w:pPr>
            <w:pStyle w:val="Inhopg2"/>
            <w:rPr>
              <w:rFonts w:eastAsiaTheme="minorEastAsia"/>
              <w:sz w:val="22"/>
              <w:lang w:val="nl-NL" w:eastAsia="nl-NL"/>
            </w:rPr>
          </w:pPr>
          <w:hyperlink w:anchor="_Toc115970883" w:history="1">
            <w:r w:rsidR="00D01F48" w:rsidRPr="00D92D03">
              <w:rPr>
                <w:rStyle w:val="Hyperlink"/>
              </w:rPr>
              <w:t>Annex I</w:t>
            </w:r>
            <w:r w:rsidR="00D01F48">
              <w:rPr>
                <w:rFonts w:eastAsiaTheme="minorEastAsia"/>
                <w:sz w:val="22"/>
                <w:lang w:val="nl-NL" w:eastAsia="nl-NL"/>
              </w:rPr>
              <w:tab/>
            </w:r>
            <w:r w:rsidR="00D01F48" w:rsidRPr="00D92D03">
              <w:rPr>
                <w:rStyle w:val="Hyperlink"/>
              </w:rPr>
              <w:t>Vergunningen, ontheffingen, beschikkingen en toestemmingen</w:t>
            </w:r>
            <w:r w:rsidR="00D01F48">
              <w:rPr>
                <w:webHidden/>
              </w:rPr>
              <w:tab/>
            </w:r>
            <w:r w:rsidR="00D01F48">
              <w:rPr>
                <w:webHidden/>
              </w:rPr>
              <w:fldChar w:fldCharType="begin" w:fldLock="1"/>
            </w:r>
            <w:r w:rsidR="00D01F48">
              <w:rPr>
                <w:webHidden/>
              </w:rPr>
              <w:instrText xml:space="preserve"> PAGEREF _Toc115970883 \h </w:instrText>
            </w:r>
            <w:r w:rsidR="00D01F48">
              <w:rPr>
                <w:webHidden/>
              </w:rPr>
            </w:r>
            <w:r w:rsidR="00D01F48">
              <w:rPr>
                <w:webHidden/>
              </w:rPr>
              <w:fldChar w:fldCharType="separate"/>
            </w:r>
            <w:r w:rsidR="00D01F48">
              <w:rPr>
                <w:webHidden/>
              </w:rPr>
              <w:t>66</w:t>
            </w:r>
            <w:r w:rsidR="00D01F48">
              <w:rPr>
                <w:webHidden/>
              </w:rPr>
              <w:fldChar w:fldCharType="end"/>
            </w:r>
          </w:hyperlink>
        </w:p>
        <w:p w14:paraId="222C0DE1" w14:textId="253D5756" w:rsidR="00D01F48" w:rsidRDefault="00982104">
          <w:pPr>
            <w:pStyle w:val="Inhopg2"/>
            <w:rPr>
              <w:rFonts w:eastAsiaTheme="minorEastAsia"/>
              <w:sz w:val="22"/>
              <w:lang w:val="nl-NL" w:eastAsia="nl-NL"/>
            </w:rPr>
          </w:pPr>
          <w:hyperlink w:anchor="_Toc115970884" w:history="1">
            <w:r w:rsidR="00D01F48" w:rsidRPr="00D92D03">
              <w:rPr>
                <w:rStyle w:val="Hyperlink"/>
              </w:rPr>
              <w:t>Annex II</w:t>
            </w:r>
            <w:r w:rsidR="00D01F48">
              <w:rPr>
                <w:rFonts w:eastAsiaTheme="minorEastAsia"/>
                <w:sz w:val="22"/>
                <w:lang w:val="nl-NL" w:eastAsia="nl-NL"/>
              </w:rPr>
              <w:tab/>
            </w:r>
            <w:r w:rsidR="00D01F48" w:rsidRPr="00D92D03">
              <w:rPr>
                <w:rStyle w:val="Hyperlink"/>
              </w:rPr>
              <w:t>Planning</w:t>
            </w:r>
            <w:r w:rsidR="00D01F48">
              <w:rPr>
                <w:webHidden/>
              </w:rPr>
              <w:tab/>
            </w:r>
            <w:r w:rsidR="00D01F48">
              <w:rPr>
                <w:webHidden/>
              </w:rPr>
              <w:fldChar w:fldCharType="begin" w:fldLock="1"/>
            </w:r>
            <w:r w:rsidR="00D01F48">
              <w:rPr>
                <w:webHidden/>
              </w:rPr>
              <w:instrText xml:space="preserve"> PAGEREF _Toc115970884 \h </w:instrText>
            </w:r>
            <w:r w:rsidR="00D01F48">
              <w:rPr>
                <w:webHidden/>
              </w:rPr>
            </w:r>
            <w:r w:rsidR="00D01F48">
              <w:rPr>
                <w:webHidden/>
              </w:rPr>
              <w:fldChar w:fldCharType="separate"/>
            </w:r>
            <w:r w:rsidR="00D01F48">
              <w:rPr>
                <w:webHidden/>
              </w:rPr>
              <w:t>66</w:t>
            </w:r>
            <w:r w:rsidR="00D01F48">
              <w:rPr>
                <w:webHidden/>
              </w:rPr>
              <w:fldChar w:fldCharType="end"/>
            </w:r>
          </w:hyperlink>
        </w:p>
        <w:p w14:paraId="0F1D2770" w14:textId="33048483" w:rsidR="00D01F48" w:rsidRDefault="00982104">
          <w:pPr>
            <w:pStyle w:val="Inhopg2"/>
            <w:rPr>
              <w:rFonts w:eastAsiaTheme="minorEastAsia"/>
              <w:sz w:val="22"/>
              <w:lang w:val="nl-NL" w:eastAsia="nl-NL"/>
            </w:rPr>
          </w:pPr>
          <w:hyperlink w:anchor="_Toc115970885" w:history="1">
            <w:r w:rsidR="00D01F48" w:rsidRPr="00D92D03">
              <w:rPr>
                <w:rStyle w:val="Hyperlink"/>
              </w:rPr>
              <w:t xml:space="preserve">Annex III </w:t>
            </w:r>
            <w:r w:rsidR="00C00DEA">
              <w:rPr>
                <w:rStyle w:val="Hyperlink"/>
              </w:rPr>
              <w:tab/>
            </w:r>
            <w:r w:rsidR="00D01F48" w:rsidRPr="00D92D03">
              <w:rPr>
                <w:rStyle w:val="Hyperlink"/>
              </w:rPr>
              <w:t>Acceptatieplan</w:t>
            </w:r>
            <w:r w:rsidR="00D01F48">
              <w:rPr>
                <w:webHidden/>
              </w:rPr>
              <w:tab/>
            </w:r>
            <w:r w:rsidR="00D01F48">
              <w:rPr>
                <w:webHidden/>
              </w:rPr>
              <w:fldChar w:fldCharType="begin" w:fldLock="1"/>
            </w:r>
            <w:r w:rsidR="00D01F48">
              <w:rPr>
                <w:webHidden/>
              </w:rPr>
              <w:instrText xml:space="preserve"> PAGEREF _Toc115970885 \h </w:instrText>
            </w:r>
            <w:r w:rsidR="00D01F48">
              <w:rPr>
                <w:webHidden/>
              </w:rPr>
            </w:r>
            <w:r w:rsidR="00D01F48">
              <w:rPr>
                <w:webHidden/>
              </w:rPr>
              <w:fldChar w:fldCharType="separate"/>
            </w:r>
            <w:r w:rsidR="00D01F48">
              <w:rPr>
                <w:webHidden/>
              </w:rPr>
              <w:t>67</w:t>
            </w:r>
            <w:r w:rsidR="00D01F48">
              <w:rPr>
                <w:webHidden/>
              </w:rPr>
              <w:fldChar w:fldCharType="end"/>
            </w:r>
          </w:hyperlink>
        </w:p>
        <w:p w14:paraId="6C7EBE17" w14:textId="25E6FAC2" w:rsidR="00D01F48" w:rsidRDefault="00982104">
          <w:pPr>
            <w:pStyle w:val="Inhopg2"/>
            <w:rPr>
              <w:rFonts w:eastAsiaTheme="minorEastAsia"/>
              <w:sz w:val="22"/>
              <w:lang w:val="nl-NL" w:eastAsia="nl-NL"/>
            </w:rPr>
          </w:pPr>
          <w:hyperlink w:anchor="_Toc115970886" w:history="1">
            <w:r w:rsidR="00D01F48" w:rsidRPr="00D92D03">
              <w:rPr>
                <w:rStyle w:val="Hyperlink"/>
              </w:rPr>
              <w:t xml:space="preserve">Annex IV </w:t>
            </w:r>
            <w:r w:rsidR="00C00DEA">
              <w:rPr>
                <w:rStyle w:val="Hyperlink"/>
              </w:rPr>
              <w:tab/>
            </w:r>
            <w:r w:rsidR="00D01F48" w:rsidRPr="00D92D03">
              <w:rPr>
                <w:rStyle w:val="Hyperlink"/>
              </w:rPr>
              <w:t>Toetsingsplan</w:t>
            </w:r>
            <w:r w:rsidR="00D01F48">
              <w:rPr>
                <w:webHidden/>
              </w:rPr>
              <w:tab/>
            </w:r>
            <w:r w:rsidR="00D01F48">
              <w:rPr>
                <w:webHidden/>
              </w:rPr>
              <w:fldChar w:fldCharType="begin" w:fldLock="1"/>
            </w:r>
            <w:r w:rsidR="00D01F48">
              <w:rPr>
                <w:webHidden/>
              </w:rPr>
              <w:instrText xml:space="preserve"> PAGEREF _Toc115970886 \h </w:instrText>
            </w:r>
            <w:r w:rsidR="00D01F48">
              <w:rPr>
                <w:webHidden/>
              </w:rPr>
            </w:r>
            <w:r w:rsidR="00D01F48">
              <w:rPr>
                <w:webHidden/>
              </w:rPr>
              <w:fldChar w:fldCharType="separate"/>
            </w:r>
            <w:r w:rsidR="00D01F48">
              <w:rPr>
                <w:webHidden/>
              </w:rPr>
              <w:t>69</w:t>
            </w:r>
            <w:r w:rsidR="00D01F48">
              <w:rPr>
                <w:webHidden/>
              </w:rPr>
              <w:fldChar w:fldCharType="end"/>
            </w:r>
          </w:hyperlink>
        </w:p>
        <w:p w14:paraId="554F605B" w14:textId="7F7C0FC9" w:rsidR="00D01F48" w:rsidRDefault="00982104">
          <w:pPr>
            <w:pStyle w:val="Inhopg2"/>
            <w:rPr>
              <w:rFonts w:eastAsiaTheme="minorEastAsia"/>
              <w:sz w:val="22"/>
              <w:lang w:val="nl-NL" w:eastAsia="nl-NL"/>
            </w:rPr>
          </w:pPr>
          <w:hyperlink w:anchor="_Toc115970887" w:history="1">
            <w:r w:rsidR="00D01F48" w:rsidRPr="00D92D03">
              <w:rPr>
                <w:rStyle w:val="Hyperlink"/>
              </w:rPr>
              <w:t>Annex V</w:t>
            </w:r>
            <w:r w:rsidR="00D01F48">
              <w:rPr>
                <w:rFonts w:eastAsiaTheme="minorEastAsia"/>
                <w:sz w:val="22"/>
                <w:lang w:val="nl-NL" w:eastAsia="nl-NL"/>
              </w:rPr>
              <w:tab/>
            </w:r>
            <w:r w:rsidR="00D01F48" w:rsidRPr="00D92D03">
              <w:rPr>
                <w:rStyle w:val="Hyperlink"/>
              </w:rPr>
              <w:t xml:space="preserve"> Vrijkomende materialen</w:t>
            </w:r>
            <w:r w:rsidR="00D01F48">
              <w:rPr>
                <w:webHidden/>
              </w:rPr>
              <w:tab/>
            </w:r>
            <w:r w:rsidR="00D01F48">
              <w:rPr>
                <w:webHidden/>
              </w:rPr>
              <w:fldChar w:fldCharType="begin" w:fldLock="1"/>
            </w:r>
            <w:r w:rsidR="00D01F48">
              <w:rPr>
                <w:webHidden/>
              </w:rPr>
              <w:instrText xml:space="preserve"> PAGEREF _Toc115970887 \h </w:instrText>
            </w:r>
            <w:r w:rsidR="00D01F48">
              <w:rPr>
                <w:webHidden/>
              </w:rPr>
            </w:r>
            <w:r w:rsidR="00D01F48">
              <w:rPr>
                <w:webHidden/>
              </w:rPr>
              <w:fldChar w:fldCharType="separate"/>
            </w:r>
            <w:r w:rsidR="00D01F48">
              <w:rPr>
                <w:webHidden/>
              </w:rPr>
              <w:t>69</w:t>
            </w:r>
            <w:r w:rsidR="00D01F48">
              <w:rPr>
                <w:webHidden/>
              </w:rPr>
              <w:fldChar w:fldCharType="end"/>
            </w:r>
          </w:hyperlink>
        </w:p>
        <w:p w14:paraId="61306164" w14:textId="41D71AD1" w:rsidR="00D01F48" w:rsidRDefault="00982104">
          <w:pPr>
            <w:pStyle w:val="Inhopg2"/>
            <w:rPr>
              <w:rFonts w:eastAsiaTheme="minorEastAsia"/>
              <w:sz w:val="22"/>
              <w:lang w:val="nl-NL" w:eastAsia="nl-NL"/>
            </w:rPr>
          </w:pPr>
          <w:hyperlink w:anchor="_Toc115970888" w:history="1">
            <w:r w:rsidR="00D01F48" w:rsidRPr="00D92D03">
              <w:rPr>
                <w:rStyle w:val="Hyperlink"/>
              </w:rPr>
              <w:t xml:space="preserve">Annex VI </w:t>
            </w:r>
            <w:r w:rsidR="00C00DEA">
              <w:rPr>
                <w:rStyle w:val="Hyperlink"/>
              </w:rPr>
              <w:tab/>
            </w:r>
            <w:r w:rsidR="00D01F48" w:rsidRPr="00D92D03">
              <w:rPr>
                <w:rStyle w:val="Hyperlink"/>
              </w:rPr>
              <w:t>Verband met andere werken</w:t>
            </w:r>
            <w:r w:rsidR="00D01F48">
              <w:rPr>
                <w:webHidden/>
              </w:rPr>
              <w:tab/>
            </w:r>
            <w:r w:rsidR="00D01F48">
              <w:rPr>
                <w:webHidden/>
              </w:rPr>
              <w:fldChar w:fldCharType="begin" w:fldLock="1"/>
            </w:r>
            <w:r w:rsidR="00D01F48">
              <w:rPr>
                <w:webHidden/>
              </w:rPr>
              <w:instrText xml:space="preserve"> PAGEREF _Toc115970888 \h </w:instrText>
            </w:r>
            <w:r w:rsidR="00D01F48">
              <w:rPr>
                <w:webHidden/>
              </w:rPr>
            </w:r>
            <w:r w:rsidR="00D01F48">
              <w:rPr>
                <w:webHidden/>
              </w:rPr>
              <w:fldChar w:fldCharType="separate"/>
            </w:r>
            <w:r w:rsidR="00D01F48">
              <w:rPr>
                <w:webHidden/>
              </w:rPr>
              <w:t>70</w:t>
            </w:r>
            <w:r w:rsidR="00D01F48">
              <w:rPr>
                <w:webHidden/>
              </w:rPr>
              <w:fldChar w:fldCharType="end"/>
            </w:r>
          </w:hyperlink>
        </w:p>
        <w:p w14:paraId="18152D78" w14:textId="6BD03ADA" w:rsidR="00D01F48" w:rsidRDefault="00982104">
          <w:pPr>
            <w:pStyle w:val="Inhopg2"/>
            <w:rPr>
              <w:rFonts w:eastAsiaTheme="minorEastAsia"/>
              <w:sz w:val="22"/>
              <w:lang w:val="nl-NL" w:eastAsia="nl-NL"/>
            </w:rPr>
          </w:pPr>
          <w:hyperlink w:anchor="_Toc115970889" w:history="1">
            <w:r w:rsidR="00D01F48" w:rsidRPr="00D92D03">
              <w:rPr>
                <w:rStyle w:val="Hyperlink"/>
              </w:rPr>
              <w:t xml:space="preserve">Annex VII </w:t>
            </w:r>
            <w:r w:rsidR="00C00DEA">
              <w:rPr>
                <w:rStyle w:val="Hyperlink"/>
              </w:rPr>
              <w:tab/>
            </w:r>
            <w:r w:rsidR="00D01F48" w:rsidRPr="00D92D03">
              <w:rPr>
                <w:rStyle w:val="Hyperlink"/>
              </w:rPr>
              <w:t>Verrekening van wijzigingen van lonen, sociale lasten, prijzen, huren en vrachten</w:t>
            </w:r>
            <w:r w:rsidR="00D01F48">
              <w:rPr>
                <w:webHidden/>
              </w:rPr>
              <w:tab/>
            </w:r>
            <w:r w:rsidR="00D01F48">
              <w:rPr>
                <w:webHidden/>
              </w:rPr>
              <w:fldChar w:fldCharType="begin" w:fldLock="1"/>
            </w:r>
            <w:r w:rsidR="00D01F48">
              <w:rPr>
                <w:webHidden/>
              </w:rPr>
              <w:instrText xml:space="preserve"> PAGEREF _Toc115970889 \h </w:instrText>
            </w:r>
            <w:r w:rsidR="00D01F48">
              <w:rPr>
                <w:webHidden/>
              </w:rPr>
            </w:r>
            <w:r w:rsidR="00D01F48">
              <w:rPr>
                <w:webHidden/>
              </w:rPr>
              <w:fldChar w:fldCharType="separate"/>
            </w:r>
            <w:r w:rsidR="00D01F48">
              <w:rPr>
                <w:webHidden/>
              </w:rPr>
              <w:t>71</w:t>
            </w:r>
            <w:r w:rsidR="00D01F48">
              <w:rPr>
                <w:webHidden/>
              </w:rPr>
              <w:fldChar w:fldCharType="end"/>
            </w:r>
          </w:hyperlink>
        </w:p>
        <w:p w14:paraId="7F7E1CE5" w14:textId="65D86CAB" w:rsidR="00D01F48" w:rsidRDefault="00982104">
          <w:pPr>
            <w:pStyle w:val="Inhopg2"/>
            <w:rPr>
              <w:rFonts w:eastAsiaTheme="minorEastAsia"/>
              <w:sz w:val="22"/>
              <w:lang w:val="nl-NL" w:eastAsia="nl-NL"/>
            </w:rPr>
          </w:pPr>
          <w:hyperlink w:anchor="_Toc115970890" w:history="1">
            <w:r w:rsidR="00D01F48" w:rsidRPr="00D92D03">
              <w:rPr>
                <w:rStyle w:val="Hyperlink"/>
              </w:rPr>
              <w:t xml:space="preserve">Annex VIII </w:t>
            </w:r>
            <w:r w:rsidR="00C00DEA">
              <w:rPr>
                <w:rStyle w:val="Hyperlink"/>
              </w:rPr>
              <w:tab/>
            </w:r>
            <w:r w:rsidR="00D01F48" w:rsidRPr="00D92D03">
              <w:rPr>
                <w:rStyle w:val="Hyperlink"/>
              </w:rPr>
              <w:t>Stelposten</w:t>
            </w:r>
            <w:r w:rsidR="00D01F48">
              <w:rPr>
                <w:webHidden/>
              </w:rPr>
              <w:tab/>
            </w:r>
            <w:r w:rsidR="00D01F48">
              <w:rPr>
                <w:webHidden/>
              </w:rPr>
              <w:fldChar w:fldCharType="begin" w:fldLock="1"/>
            </w:r>
            <w:r w:rsidR="00D01F48">
              <w:rPr>
                <w:webHidden/>
              </w:rPr>
              <w:instrText xml:space="preserve"> PAGEREF _Toc115970890 \h </w:instrText>
            </w:r>
            <w:r w:rsidR="00D01F48">
              <w:rPr>
                <w:webHidden/>
              </w:rPr>
            </w:r>
            <w:r w:rsidR="00D01F48">
              <w:rPr>
                <w:webHidden/>
              </w:rPr>
              <w:fldChar w:fldCharType="separate"/>
            </w:r>
            <w:r w:rsidR="00D01F48">
              <w:rPr>
                <w:webHidden/>
              </w:rPr>
              <w:t>71</w:t>
            </w:r>
            <w:r w:rsidR="00D01F48">
              <w:rPr>
                <w:webHidden/>
              </w:rPr>
              <w:fldChar w:fldCharType="end"/>
            </w:r>
          </w:hyperlink>
        </w:p>
        <w:p w14:paraId="24278843" w14:textId="0174086A" w:rsidR="00D01F48" w:rsidRDefault="00982104">
          <w:pPr>
            <w:pStyle w:val="Inhopg2"/>
            <w:rPr>
              <w:rFonts w:eastAsiaTheme="minorEastAsia"/>
              <w:sz w:val="22"/>
              <w:lang w:val="nl-NL" w:eastAsia="nl-NL"/>
            </w:rPr>
          </w:pPr>
          <w:hyperlink w:anchor="_Toc115970891" w:history="1">
            <w:r w:rsidR="00D01F48" w:rsidRPr="00D92D03">
              <w:rPr>
                <w:rStyle w:val="Hyperlink"/>
              </w:rPr>
              <w:t xml:space="preserve">Annex IX </w:t>
            </w:r>
            <w:r w:rsidR="00C00DEA">
              <w:rPr>
                <w:rStyle w:val="Hyperlink"/>
              </w:rPr>
              <w:tab/>
            </w:r>
            <w:r w:rsidR="00D01F48" w:rsidRPr="00D92D03">
              <w:rPr>
                <w:rStyle w:val="Hyperlink"/>
              </w:rPr>
              <w:t>Bankgarantie</w:t>
            </w:r>
            <w:r w:rsidR="00D01F48">
              <w:rPr>
                <w:webHidden/>
              </w:rPr>
              <w:tab/>
            </w:r>
            <w:r w:rsidR="00D01F48">
              <w:rPr>
                <w:webHidden/>
              </w:rPr>
              <w:fldChar w:fldCharType="begin" w:fldLock="1"/>
            </w:r>
            <w:r w:rsidR="00D01F48">
              <w:rPr>
                <w:webHidden/>
              </w:rPr>
              <w:instrText xml:space="preserve"> PAGEREF _Toc115970891 \h </w:instrText>
            </w:r>
            <w:r w:rsidR="00D01F48">
              <w:rPr>
                <w:webHidden/>
              </w:rPr>
            </w:r>
            <w:r w:rsidR="00D01F48">
              <w:rPr>
                <w:webHidden/>
              </w:rPr>
              <w:fldChar w:fldCharType="separate"/>
            </w:r>
            <w:r w:rsidR="00D01F48">
              <w:rPr>
                <w:webHidden/>
              </w:rPr>
              <w:t>71</w:t>
            </w:r>
            <w:r w:rsidR="00D01F48">
              <w:rPr>
                <w:webHidden/>
              </w:rPr>
              <w:fldChar w:fldCharType="end"/>
            </w:r>
          </w:hyperlink>
        </w:p>
        <w:p w14:paraId="1BA32A9D" w14:textId="76B2755E" w:rsidR="00D01F48" w:rsidRDefault="00982104">
          <w:pPr>
            <w:pStyle w:val="Inhopg2"/>
            <w:rPr>
              <w:rFonts w:eastAsiaTheme="minorEastAsia"/>
              <w:sz w:val="22"/>
              <w:lang w:val="nl-NL" w:eastAsia="nl-NL"/>
            </w:rPr>
          </w:pPr>
          <w:hyperlink w:anchor="_Toc115970892" w:history="1">
            <w:r w:rsidR="00D01F48" w:rsidRPr="00D92D03">
              <w:rPr>
                <w:rStyle w:val="Hyperlink"/>
              </w:rPr>
              <w:t>Annex X</w:t>
            </w:r>
            <w:r w:rsidR="00D01F48">
              <w:rPr>
                <w:rFonts w:eastAsiaTheme="minorEastAsia"/>
                <w:sz w:val="22"/>
                <w:lang w:val="nl-NL" w:eastAsia="nl-NL"/>
              </w:rPr>
              <w:tab/>
            </w:r>
            <w:r w:rsidR="00D01F48" w:rsidRPr="00D92D03">
              <w:rPr>
                <w:rStyle w:val="Hyperlink"/>
              </w:rPr>
              <w:t>Verzekeringen</w:t>
            </w:r>
            <w:r w:rsidR="00D01F48">
              <w:rPr>
                <w:webHidden/>
              </w:rPr>
              <w:tab/>
            </w:r>
            <w:r w:rsidR="00D01F48">
              <w:rPr>
                <w:webHidden/>
              </w:rPr>
              <w:fldChar w:fldCharType="begin" w:fldLock="1"/>
            </w:r>
            <w:r w:rsidR="00D01F48">
              <w:rPr>
                <w:webHidden/>
              </w:rPr>
              <w:instrText xml:space="preserve"> PAGEREF _Toc115970892 \h </w:instrText>
            </w:r>
            <w:r w:rsidR="00D01F48">
              <w:rPr>
                <w:webHidden/>
              </w:rPr>
            </w:r>
            <w:r w:rsidR="00D01F48">
              <w:rPr>
                <w:webHidden/>
              </w:rPr>
              <w:fldChar w:fldCharType="separate"/>
            </w:r>
            <w:r w:rsidR="00D01F48">
              <w:rPr>
                <w:webHidden/>
              </w:rPr>
              <w:t>72</w:t>
            </w:r>
            <w:r w:rsidR="00D01F48">
              <w:rPr>
                <w:webHidden/>
              </w:rPr>
              <w:fldChar w:fldCharType="end"/>
            </w:r>
          </w:hyperlink>
        </w:p>
        <w:p w14:paraId="5DA68C52" w14:textId="33EB4984" w:rsidR="00D01F48" w:rsidRDefault="00982104">
          <w:pPr>
            <w:pStyle w:val="Inhopg2"/>
            <w:rPr>
              <w:rFonts w:eastAsiaTheme="minorEastAsia"/>
              <w:sz w:val="22"/>
              <w:lang w:val="nl-NL" w:eastAsia="nl-NL"/>
            </w:rPr>
          </w:pPr>
          <w:hyperlink w:anchor="_Toc115970893" w:history="1">
            <w:r w:rsidR="00D01F48" w:rsidRPr="00D92D03">
              <w:rPr>
                <w:rStyle w:val="Hyperlink"/>
              </w:rPr>
              <w:t xml:space="preserve">Annex XI </w:t>
            </w:r>
            <w:r w:rsidR="00C00DEA">
              <w:rPr>
                <w:rStyle w:val="Hyperlink"/>
              </w:rPr>
              <w:tab/>
            </w:r>
            <w:r w:rsidR="00D01F48" w:rsidRPr="00D92D03">
              <w:rPr>
                <w:rStyle w:val="Hyperlink"/>
              </w:rPr>
              <w:t>Geschillenregeling Raad van Deskundigen</w:t>
            </w:r>
            <w:r w:rsidR="00D01F48">
              <w:rPr>
                <w:webHidden/>
              </w:rPr>
              <w:tab/>
            </w:r>
            <w:r w:rsidR="00D01F48">
              <w:rPr>
                <w:webHidden/>
              </w:rPr>
              <w:fldChar w:fldCharType="begin" w:fldLock="1"/>
            </w:r>
            <w:r w:rsidR="00D01F48">
              <w:rPr>
                <w:webHidden/>
              </w:rPr>
              <w:instrText xml:space="preserve"> PAGEREF _Toc115970893 \h </w:instrText>
            </w:r>
            <w:r w:rsidR="00D01F48">
              <w:rPr>
                <w:webHidden/>
              </w:rPr>
            </w:r>
            <w:r w:rsidR="00D01F48">
              <w:rPr>
                <w:webHidden/>
              </w:rPr>
              <w:fldChar w:fldCharType="separate"/>
            </w:r>
            <w:r w:rsidR="00D01F48">
              <w:rPr>
                <w:webHidden/>
              </w:rPr>
              <w:t>72</w:t>
            </w:r>
            <w:r w:rsidR="00D01F48">
              <w:rPr>
                <w:webHidden/>
              </w:rPr>
              <w:fldChar w:fldCharType="end"/>
            </w:r>
          </w:hyperlink>
        </w:p>
        <w:p w14:paraId="596203F9" w14:textId="3C7637F7" w:rsidR="00D01F48" w:rsidRDefault="00982104">
          <w:pPr>
            <w:pStyle w:val="Inhopg2"/>
            <w:rPr>
              <w:rFonts w:eastAsiaTheme="minorEastAsia"/>
              <w:sz w:val="22"/>
              <w:lang w:val="nl-NL" w:eastAsia="nl-NL"/>
            </w:rPr>
          </w:pPr>
          <w:hyperlink w:anchor="_Toc115970894" w:history="1">
            <w:r w:rsidR="00D01F48" w:rsidRPr="00D92D03">
              <w:rPr>
                <w:rStyle w:val="Hyperlink"/>
              </w:rPr>
              <w:t xml:space="preserve">Annex XII </w:t>
            </w:r>
            <w:r w:rsidR="00C00DEA">
              <w:rPr>
                <w:rStyle w:val="Hyperlink"/>
              </w:rPr>
              <w:tab/>
            </w:r>
            <w:r w:rsidR="00D01F48" w:rsidRPr="00D92D03">
              <w:rPr>
                <w:rStyle w:val="Hyperlink"/>
              </w:rPr>
              <w:t>Betalingsregeling</w:t>
            </w:r>
            <w:r w:rsidR="00D01F48">
              <w:rPr>
                <w:webHidden/>
              </w:rPr>
              <w:tab/>
            </w:r>
            <w:r w:rsidR="00D01F48">
              <w:rPr>
                <w:webHidden/>
              </w:rPr>
              <w:fldChar w:fldCharType="begin" w:fldLock="1"/>
            </w:r>
            <w:r w:rsidR="00D01F48">
              <w:rPr>
                <w:webHidden/>
              </w:rPr>
              <w:instrText xml:space="preserve"> PAGEREF _Toc115970894 \h </w:instrText>
            </w:r>
            <w:r w:rsidR="00D01F48">
              <w:rPr>
                <w:webHidden/>
              </w:rPr>
            </w:r>
            <w:r w:rsidR="00D01F48">
              <w:rPr>
                <w:webHidden/>
              </w:rPr>
              <w:fldChar w:fldCharType="separate"/>
            </w:r>
            <w:r w:rsidR="00D01F48">
              <w:rPr>
                <w:webHidden/>
              </w:rPr>
              <w:t>73</w:t>
            </w:r>
            <w:r w:rsidR="00D01F48">
              <w:rPr>
                <w:webHidden/>
              </w:rPr>
              <w:fldChar w:fldCharType="end"/>
            </w:r>
          </w:hyperlink>
        </w:p>
        <w:p w14:paraId="203F4DA9" w14:textId="281331E6" w:rsidR="00D01F48" w:rsidRDefault="00982104">
          <w:pPr>
            <w:pStyle w:val="Inhopg2"/>
            <w:rPr>
              <w:rFonts w:eastAsiaTheme="minorEastAsia"/>
              <w:sz w:val="22"/>
              <w:lang w:val="nl-NL" w:eastAsia="nl-NL"/>
            </w:rPr>
          </w:pPr>
          <w:hyperlink w:anchor="_Toc115970895" w:history="1">
            <w:r w:rsidR="00D01F48" w:rsidRPr="00D92D03">
              <w:rPr>
                <w:rStyle w:val="Hyperlink"/>
              </w:rPr>
              <w:t xml:space="preserve">Annex XIII </w:t>
            </w:r>
            <w:r w:rsidR="00C00DEA">
              <w:rPr>
                <w:rStyle w:val="Hyperlink"/>
              </w:rPr>
              <w:tab/>
            </w:r>
            <w:r w:rsidR="00D01F48" w:rsidRPr="00D92D03">
              <w:rPr>
                <w:rStyle w:val="Hyperlink"/>
              </w:rPr>
              <w:t>Kwaliteitscatalogus</w:t>
            </w:r>
            <w:r w:rsidR="00D01F48">
              <w:rPr>
                <w:webHidden/>
              </w:rPr>
              <w:tab/>
            </w:r>
            <w:r w:rsidR="00D01F48">
              <w:rPr>
                <w:webHidden/>
              </w:rPr>
              <w:fldChar w:fldCharType="begin" w:fldLock="1"/>
            </w:r>
            <w:r w:rsidR="00D01F48">
              <w:rPr>
                <w:webHidden/>
              </w:rPr>
              <w:instrText xml:space="preserve"> PAGEREF _Toc115970895 \h </w:instrText>
            </w:r>
            <w:r w:rsidR="00D01F48">
              <w:rPr>
                <w:webHidden/>
              </w:rPr>
            </w:r>
            <w:r w:rsidR="00D01F48">
              <w:rPr>
                <w:webHidden/>
              </w:rPr>
              <w:fldChar w:fldCharType="separate"/>
            </w:r>
            <w:r w:rsidR="00D01F48">
              <w:rPr>
                <w:webHidden/>
              </w:rPr>
              <w:t>74</w:t>
            </w:r>
            <w:r w:rsidR="00D01F48">
              <w:rPr>
                <w:webHidden/>
              </w:rPr>
              <w:fldChar w:fldCharType="end"/>
            </w:r>
          </w:hyperlink>
        </w:p>
        <w:p w14:paraId="37931CF1" w14:textId="2FE79904" w:rsidR="00D01F48" w:rsidRDefault="00982104">
          <w:pPr>
            <w:pStyle w:val="Inhopg2"/>
            <w:rPr>
              <w:rFonts w:eastAsiaTheme="minorEastAsia"/>
              <w:sz w:val="22"/>
              <w:lang w:val="nl-NL" w:eastAsia="nl-NL"/>
            </w:rPr>
          </w:pPr>
          <w:hyperlink w:anchor="_Toc115970896" w:history="1">
            <w:r w:rsidR="00D01F48" w:rsidRPr="00D92D03">
              <w:rPr>
                <w:rStyle w:val="Hyperlink"/>
              </w:rPr>
              <w:t xml:space="preserve">Annex XIV </w:t>
            </w:r>
            <w:r w:rsidR="00C00DEA">
              <w:rPr>
                <w:rStyle w:val="Hyperlink"/>
              </w:rPr>
              <w:tab/>
            </w:r>
            <w:r w:rsidR="00D01F48" w:rsidRPr="00D92D03">
              <w:rPr>
                <w:rStyle w:val="Hyperlink"/>
              </w:rPr>
              <w:t>Raamovereenkomst snoeien bomen, vervangen bomen en renoveren groen</w:t>
            </w:r>
            <w:r w:rsidR="00D01F48">
              <w:rPr>
                <w:webHidden/>
              </w:rPr>
              <w:tab/>
            </w:r>
            <w:r w:rsidR="00D01F48">
              <w:rPr>
                <w:webHidden/>
              </w:rPr>
              <w:fldChar w:fldCharType="begin" w:fldLock="1"/>
            </w:r>
            <w:r w:rsidR="00D01F48">
              <w:rPr>
                <w:webHidden/>
              </w:rPr>
              <w:instrText xml:space="preserve"> PAGEREF _Toc115970896 \h </w:instrText>
            </w:r>
            <w:r w:rsidR="00D01F48">
              <w:rPr>
                <w:webHidden/>
              </w:rPr>
            </w:r>
            <w:r w:rsidR="00D01F48">
              <w:rPr>
                <w:webHidden/>
              </w:rPr>
              <w:fldChar w:fldCharType="separate"/>
            </w:r>
            <w:r w:rsidR="00D01F48">
              <w:rPr>
                <w:webHidden/>
              </w:rPr>
              <w:t>74</w:t>
            </w:r>
            <w:r w:rsidR="00D01F48">
              <w:rPr>
                <w:webHidden/>
              </w:rPr>
              <w:fldChar w:fldCharType="end"/>
            </w:r>
          </w:hyperlink>
        </w:p>
        <w:p w14:paraId="21CA2D82" w14:textId="2AAB7B85" w:rsidR="00D01F48" w:rsidRDefault="00982104">
          <w:pPr>
            <w:pStyle w:val="Inhopg2"/>
            <w:rPr>
              <w:rFonts w:eastAsiaTheme="minorEastAsia"/>
              <w:sz w:val="22"/>
              <w:lang w:val="nl-NL" w:eastAsia="nl-NL"/>
            </w:rPr>
          </w:pPr>
          <w:hyperlink w:anchor="_Toc115970897" w:history="1">
            <w:r w:rsidR="00D01F48" w:rsidRPr="00D92D03">
              <w:rPr>
                <w:rStyle w:val="Hyperlink"/>
              </w:rPr>
              <w:t xml:space="preserve">Annex XV </w:t>
            </w:r>
            <w:r w:rsidR="00C00DEA">
              <w:rPr>
                <w:rStyle w:val="Hyperlink"/>
              </w:rPr>
              <w:tab/>
            </w:r>
            <w:r w:rsidR="00D01F48" w:rsidRPr="00D92D03">
              <w:rPr>
                <w:rStyle w:val="Hyperlink"/>
              </w:rPr>
              <w:t>Inschrijfstaat fictieve inzet ter beschikking stelling serviceonderhoud</w:t>
            </w:r>
            <w:r w:rsidR="00D01F48">
              <w:rPr>
                <w:webHidden/>
              </w:rPr>
              <w:tab/>
            </w:r>
            <w:r w:rsidR="00D01F48">
              <w:rPr>
                <w:webHidden/>
              </w:rPr>
              <w:fldChar w:fldCharType="begin" w:fldLock="1"/>
            </w:r>
            <w:r w:rsidR="00D01F48">
              <w:rPr>
                <w:webHidden/>
              </w:rPr>
              <w:instrText xml:space="preserve"> PAGEREF _Toc115970897 \h </w:instrText>
            </w:r>
            <w:r w:rsidR="00D01F48">
              <w:rPr>
                <w:webHidden/>
              </w:rPr>
            </w:r>
            <w:r w:rsidR="00D01F48">
              <w:rPr>
                <w:webHidden/>
              </w:rPr>
              <w:fldChar w:fldCharType="separate"/>
            </w:r>
            <w:r w:rsidR="00D01F48">
              <w:rPr>
                <w:webHidden/>
              </w:rPr>
              <w:t>75</w:t>
            </w:r>
            <w:r w:rsidR="00D01F48">
              <w:rPr>
                <w:webHidden/>
              </w:rPr>
              <w:fldChar w:fldCharType="end"/>
            </w:r>
          </w:hyperlink>
        </w:p>
        <w:p w14:paraId="6440938A" w14:textId="2F9A53AF" w:rsidR="00D01F48" w:rsidRDefault="00982104">
          <w:pPr>
            <w:pStyle w:val="Inhopg2"/>
            <w:rPr>
              <w:rFonts w:eastAsiaTheme="minorEastAsia"/>
              <w:sz w:val="22"/>
              <w:lang w:val="nl-NL" w:eastAsia="nl-NL"/>
            </w:rPr>
          </w:pPr>
          <w:hyperlink w:anchor="_Toc115970898" w:history="1">
            <w:r w:rsidR="00D01F48" w:rsidRPr="00D92D03">
              <w:rPr>
                <w:rStyle w:val="Hyperlink"/>
              </w:rPr>
              <w:t xml:space="preserve">Annex XVI </w:t>
            </w:r>
            <w:r w:rsidR="00C00DEA">
              <w:rPr>
                <w:rStyle w:val="Hyperlink"/>
              </w:rPr>
              <w:tab/>
            </w:r>
            <w:r w:rsidR="00D01F48" w:rsidRPr="00D92D03">
              <w:rPr>
                <w:rStyle w:val="Hyperlink"/>
              </w:rPr>
              <w:t>De informatie zoals bedoeld in § 3 lid 1 sub a UAV-GC 2005</w:t>
            </w:r>
            <w:r w:rsidR="00D01F48">
              <w:rPr>
                <w:webHidden/>
              </w:rPr>
              <w:tab/>
            </w:r>
            <w:r w:rsidR="00D01F48">
              <w:rPr>
                <w:webHidden/>
              </w:rPr>
              <w:fldChar w:fldCharType="begin" w:fldLock="1"/>
            </w:r>
            <w:r w:rsidR="00D01F48">
              <w:rPr>
                <w:webHidden/>
              </w:rPr>
              <w:instrText xml:space="preserve"> PAGEREF _Toc115970898 \h </w:instrText>
            </w:r>
            <w:r w:rsidR="00D01F48">
              <w:rPr>
                <w:webHidden/>
              </w:rPr>
            </w:r>
            <w:r w:rsidR="00D01F48">
              <w:rPr>
                <w:webHidden/>
              </w:rPr>
              <w:fldChar w:fldCharType="separate"/>
            </w:r>
            <w:r w:rsidR="00D01F48">
              <w:rPr>
                <w:webHidden/>
              </w:rPr>
              <w:t>81</w:t>
            </w:r>
            <w:r w:rsidR="00D01F48">
              <w:rPr>
                <w:webHidden/>
              </w:rPr>
              <w:fldChar w:fldCharType="end"/>
            </w:r>
          </w:hyperlink>
        </w:p>
        <w:p w14:paraId="1C6901A2" w14:textId="7F56BFE9" w:rsidR="00D01F48" w:rsidRDefault="00982104">
          <w:pPr>
            <w:pStyle w:val="Inhopg1"/>
            <w:rPr>
              <w:rFonts w:eastAsiaTheme="minorEastAsia"/>
              <w:b w:val="0"/>
              <w:color w:val="auto"/>
              <w:sz w:val="22"/>
              <w:lang w:eastAsia="nl-NL"/>
            </w:rPr>
          </w:pPr>
          <w:hyperlink w:anchor="_Toc115970899" w:history="1">
            <w:r w:rsidR="00D01F48" w:rsidRPr="00D92D03">
              <w:rPr>
                <w:rStyle w:val="Hyperlink"/>
              </w:rPr>
              <w:t>4</w:t>
            </w:r>
            <w:r w:rsidR="00D01F48">
              <w:rPr>
                <w:rFonts w:eastAsiaTheme="minorEastAsia"/>
                <w:b w:val="0"/>
                <w:color w:val="auto"/>
                <w:sz w:val="22"/>
                <w:lang w:eastAsia="nl-NL"/>
              </w:rPr>
              <w:tab/>
            </w:r>
            <w:r w:rsidR="00D01F48" w:rsidRPr="00D92D03">
              <w:rPr>
                <w:rStyle w:val="Hyperlink"/>
              </w:rPr>
              <w:t>Begrippenlijst</w:t>
            </w:r>
            <w:r w:rsidR="00D01F48">
              <w:rPr>
                <w:webHidden/>
              </w:rPr>
              <w:tab/>
            </w:r>
            <w:r w:rsidR="00D01F48">
              <w:rPr>
                <w:webHidden/>
              </w:rPr>
              <w:fldChar w:fldCharType="begin" w:fldLock="1"/>
            </w:r>
            <w:r w:rsidR="00D01F48">
              <w:rPr>
                <w:webHidden/>
              </w:rPr>
              <w:instrText xml:space="preserve"> PAGEREF _Toc115970899 \h </w:instrText>
            </w:r>
            <w:r w:rsidR="00D01F48">
              <w:rPr>
                <w:webHidden/>
              </w:rPr>
            </w:r>
            <w:r w:rsidR="00D01F48">
              <w:rPr>
                <w:webHidden/>
              </w:rPr>
              <w:fldChar w:fldCharType="separate"/>
            </w:r>
            <w:r w:rsidR="00D01F48">
              <w:rPr>
                <w:webHidden/>
              </w:rPr>
              <w:t>84</w:t>
            </w:r>
            <w:r w:rsidR="00D01F48">
              <w:rPr>
                <w:webHidden/>
              </w:rPr>
              <w:fldChar w:fldCharType="end"/>
            </w:r>
          </w:hyperlink>
        </w:p>
        <w:p w14:paraId="06B1F1A1" w14:textId="037057EE" w:rsidR="001631E7" w:rsidRPr="00355551" w:rsidRDefault="001631E7">
          <w:r w:rsidRPr="00355551">
            <w:rPr>
              <w:b/>
              <w:bCs/>
            </w:rPr>
            <w:fldChar w:fldCharType="end"/>
          </w:r>
        </w:p>
      </w:sdtContent>
    </w:sdt>
    <w:p w14:paraId="738F62C2" w14:textId="77777777" w:rsidR="001631E7" w:rsidRPr="00355551" w:rsidRDefault="001631E7">
      <w:pPr>
        <w:sectPr w:rsidR="001631E7" w:rsidRPr="00355551" w:rsidSect="00C9335E">
          <w:headerReference w:type="even" r:id="rId20"/>
          <w:headerReference w:type="default" r:id="rId21"/>
          <w:footerReference w:type="even" r:id="rId22"/>
          <w:footerReference w:type="default" r:id="rId23"/>
          <w:headerReference w:type="first" r:id="rId24"/>
          <w:footerReference w:type="first" r:id="rId25"/>
          <w:pgSz w:w="11906" w:h="16838" w:code="9"/>
          <w:pgMar w:top="2211" w:right="1559" w:bottom="1418" w:left="2410" w:header="425" w:footer="1824" w:gutter="0"/>
          <w:pgNumType w:start="1"/>
          <w:cols w:space="708"/>
          <w:titlePg/>
          <w:docGrid w:linePitch="360"/>
        </w:sectPr>
      </w:pPr>
    </w:p>
    <w:p w14:paraId="5ECCB24C" w14:textId="77777777" w:rsidR="00285B8A" w:rsidRPr="00355551" w:rsidRDefault="00285B8A" w:rsidP="00355551">
      <w:pPr>
        <w:pStyle w:val="Kop1"/>
        <w:numPr>
          <w:ilvl w:val="0"/>
          <w:numId w:val="2"/>
        </w:numPr>
        <w:spacing w:before="0"/>
        <w:ind w:left="0" w:hanging="992"/>
      </w:pPr>
      <w:bookmarkStart w:id="20" w:name="_Toc403037299"/>
      <w:bookmarkStart w:id="21" w:name="docStartPointText"/>
      <w:bookmarkStart w:id="22" w:name="_Toc515612604"/>
      <w:bookmarkStart w:id="23" w:name="_Toc1401003"/>
      <w:bookmarkStart w:id="24" w:name="_Toc5959725"/>
      <w:bookmarkStart w:id="25" w:name="_Toc115970827"/>
      <w:bookmarkEnd w:id="20"/>
      <w:bookmarkEnd w:id="21"/>
      <w:r w:rsidRPr="00355551">
        <w:lastRenderedPageBreak/>
        <w:t>Basisovereenkomst</w:t>
      </w:r>
      <w:bookmarkEnd w:id="22"/>
      <w:bookmarkEnd w:id="23"/>
      <w:bookmarkEnd w:id="24"/>
      <w:bookmarkEnd w:id="25"/>
    </w:p>
    <w:p w14:paraId="6DE0F755" w14:textId="77777777" w:rsidR="00285B8A" w:rsidRPr="00355551" w:rsidRDefault="00285B8A" w:rsidP="00285B8A">
      <w:pPr>
        <w:pStyle w:val="Geenafstand"/>
        <w:rPr>
          <w:b/>
          <w:sz w:val="22"/>
        </w:rPr>
      </w:pPr>
      <w:bookmarkStart w:id="26" w:name="_Toc439776739"/>
      <w:bookmarkStart w:id="27" w:name="_Toc440879561"/>
      <w:bookmarkStart w:id="28" w:name="_Toc452452376"/>
      <w:bookmarkStart w:id="29" w:name="_Toc452557278"/>
      <w:bookmarkStart w:id="30" w:name="_Toc453751732"/>
      <w:bookmarkStart w:id="31" w:name="_Toc454814366"/>
      <w:bookmarkStart w:id="32" w:name="_Toc515612605"/>
      <w:bookmarkStart w:id="33" w:name="_Toc515616320"/>
      <w:bookmarkStart w:id="34" w:name="_Toc515626354"/>
      <w:bookmarkStart w:id="35" w:name="_Toc515626575"/>
      <w:bookmarkStart w:id="36" w:name="_Toc516484587"/>
      <w:bookmarkStart w:id="37" w:name="_Toc517766858"/>
      <w:bookmarkStart w:id="38" w:name="_Toc518394345"/>
      <w:bookmarkStart w:id="39" w:name="_Toc518397490"/>
      <w:bookmarkStart w:id="40" w:name="_Toc520120584"/>
      <w:bookmarkStart w:id="41" w:name="_Toc520181345"/>
      <w:bookmarkStart w:id="42" w:name="_Toc520719421"/>
      <w:bookmarkStart w:id="43" w:name="_Toc520728063"/>
      <w:bookmarkStart w:id="44" w:name="_Toc521330453"/>
      <w:bookmarkStart w:id="45" w:name="_Toc521331507"/>
      <w:bookmarkStart w:id="46" w:name="_Toc521332031"/>
      <w:bookmarkStart w:id="47" w:name="_Toc521856257"/>
      <w:bookmarkStart w:id="48" w:name="_Toc522796836"/>
      <w:bookmarkStart w:id="49" w:name="_Toc524008655"/>
      <w:bookmarkStart w:id="50" w:name="_Toc1033784"/>
      <w:r w:rsidRPr="00355551">
        <w:rPr>
          <w:b/>
          <w:sz w:val="22"/>
        </w:rPr>
        <w:t>BASISOVEREENKOMST</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6A7D5D08" w14:textId="77777777" w:rsidR="00285B8A" w:rsidRPr="00355551" w:rsidRDefault="00285B8A" w:rsidP="00285B8A">
      <w:pPr>
        <w:pStyle w:val="Geenafstand"/>
      </w:pPr>
    </w:p>
    <w:p w14:paraId="6666DE23" w14:textId="77777777" w:rsidR="00285B8A" w:rsidRPr="00355551" w:rsidRDefault="00285B8A" w:rsidP="00285B8A">
      <w:pPr>
        <w:rPr>
          <w:rFonts w:cs="Calibri"/>
        </w:rPr>
      </w:pPr>
      <w:r w:rsidRPr="00355551">
        <w:rPr>
          <w:b/>
          <w:bCs/>
        </w:rPr>
        <w:t>Partijen:</w:t>
      </w:r>
      <w:r w:rsidRPr="00355551">
        <w:rPr>
          <w:b/>
          <w:bCs/>
        </w:rPr>
        <w:br/>
      </w:r>
    </w:p>
    <w:p w14:paraId="1364C394" w14:textId="77777777" w:rsidR="00285B8A" w:rsidRPr="00355551" w:rsidRDefault="00285B8A" w:rsidP="00285B8A">
      <w:pPr>
        <w:rPr>
          <w:rFonts w:cs="Arial"/>
        </w:rPr>
      </w:pPr>
      <w:r w:rsidRPr="00355551">
        <w:rPr>
          <w:rFonts w:cs="Arial"/>
        </w:rPr>
        <w:t xml:space="preserve">Gemeente Zoetermeer, gevestigd aan Stadhuisplein 1 te 2711 EC Zoetermeer, </w:t>
      </w:r>
    </w:p>
    <w:p w14:paraId="1BAFB698" w14:textId="77777777" w:rsidR="00285B8A" w:rsidRPr="00355551" w:rsidRDefault="00285B8A" w:rsidP="00285B8A">
      <w:pPr>
        <w:rPr>
          <w:rFonts w:cs="Arial"/>
        </w:rPr>
      </w:pPr>
    </w:p>
    <w:p w14:paraId="3EFCB70A" w14:textId="77777777" w:rsidR="00285B8A" w:rsidRPr="00355551" w:rsidRDefault="00285B8A" w:rsidP="00285B8A">
      <w:r w:rsidRPr="00355551">
        <w:t>hierna te noemen: de Opdrachtgever,</w:t>
      </w:r>
    </w:p>
    <w:p w14:paraId="0006E1F7" w14:textId="77777777" w:rsidR="00285B8A" w:rsidRPr="00355551" w:rsidRDefault="00285B8A" w:rsidP="00285B8A"/>
    <w:p w14:paraId="2317605A" w14:textId="77777777" w:rsidR="00285B8A" w:rsidRPr="00355551" w:rsidRDefault="00285B8A" w:rsidP="00285B8A">
      <w:r w:rsidRPr="00355551">
        <w:t>ten deze rechtsgeldig vertegenwoordigd door</w:t>
      </w:r>
    </w:p>
    <w:p w14:paraId="52D82933" w14:textId="77777777" w:rsidR="00285B8A" w:rsidRPr="00355551" w:rsidRDefault="00285B8A" w:rsidP="00285B8A"/>
    <w:p w14:paraId="49B15C19" w14:textId="77777777" w:rsidR="00285B8A" w:rsidRPr="00355551" w:rsidRDefault="00285B8A" w:rsidP="00285B8A">
      <w:r w:rsidRPr="00355551">
        <w:t>………………………………………………………………………………………………………………………</w:t>
      </w:r>
    </w:p>
    <w:p w14:paraId="34270B5E" w14:textId="77777777" w:rsidR="00285B8A" w:rsidRPr="00355551" w:rsidRDefault="00285B8A" w:rsidP="00285B8A"/>
    <w:p w14:paraId="58EBD848" w14:textId="77777777" w:rsidR="00285B8A" w:rsidRPr="00355551" w:rsidRDefault="00285B8A" w:rsidP="00285B8A">
      <w:r w:rsidRPr="00355551">
        <w:t>………………………………………………………………………………………………………………………</w:t>
      </w:r>
      <w:r w:rsidRPr="00355551">
        <w:rPr>
          <w:b/>
          <w:bCs/>
          <w:color w:val="00769E"/>
        </w:rPr>
        <w:t>&lt;&lt;</w:t>
      </w:r>
      <w:r w:rsidRPr="00355551">
        <w:rPr>
          <w:b/>
          <w:bCs/>
          <w:i/>
          <w:color w:val="00769E"/>
        </w:rPr>
        <w:t>invullen&gt;&gt;</w:t>
      </w:r>
    </w:p>
    <w:p w14:paraId="6AD538C4" w14:textId="77777777" w:rsidR="00285B8A" w:rsidRPr="00355551" w:rsidRDefault="00285B8A" w:rsidP="00285B8A"/>
    <w:p w14:paraId="10EFA5A7" w14:textId="77777777" w:rsidR="00285B8A" w:rsidRPr="00355551" w:rsidRDefault="00285B8A" w:rsidP="00285B8A"/>
    <w:p w14:paraId="54B2A141" w14:textId="77777777" w:rsidR="00285B8A" w:rsidRPr="00355551" w:rsidRDefault="00285B8A" w:rsidP="00285B8A">
      <w:r w:rsidRPr="00355551">
        <w:t>en</w:t>
      </w:r>
    </w:p>
    <w:p w14:paraId="63E10D2F" w14:textId="77777777" w:rsidR="00285B8A" w:rsidRPr="00355551" w:rsidRDefault="00285B8A" w:rsidP="00285B8A"/>
    <w:p w14:paraId="4BC3A45B" w14:textId="6ED3B16A" w:rsidR="00285B8A" w:rsidRPr="00355551" w:rsidRDefault="00B47195" w:rsidP="00285B8A">
      <w:r>
        <w:rPr>
          <w:b/>
          <w:bCs/>
          <w:i/>
          <w:color w:val="00769E"/>
        </w:rPr>
        <w:t>&lt;&lt;</w:t>
      </w:r>
      <w:r w:rsidRPr="00355551">
        <w:rPr>
          <w:b/>
          <w:bCs/>
          <w:i/>
          <w:color w:val="00769E"/>
        </w:rPr>
        <w:t>invullen</w:t>
      </w:r>
      <w:r w:rsidR="0015602D">
        <w:rPr>
          <w:b/>
          <w:bCs/>
          <w:i/>
          <w:color w:val="00769E"/>
        </w:rPr>
        <w:t xml:space="preserve"> naam en a</w:t>
      </w:r>
      <w:r w:rsidR="00484BFB">
        <w:rPr>
          <w:b/>
          <w:bCs/>
          <w:i/>
          <w:color w:val="00769E"/>
        </w:rPr>
        <w:t>dres</w:t>
      </w:r>
      <w:r w:rsidR="0015602D">
        <w:rPr>
          <w:b/>
          <w:bCs/>
          <w:i/>
          <w:color w:val="00769E"/>
        </w:rPr>
        <w:t xml:space="preserve"> Opdrachtnemer</w:t>
      </w:r>
      <w:r w:rsidRPr="00355551">
        <w:rPr>
          <w:b/>
          <w:bCs/>
          <w:i/>
          <w:color w:val="00769E"/>
        </w:rPr>
        <w:t>&gt;&gt;</w:t>
      </w:r>
      <w:r w:rsidR="00C52791">
        <w:t>,</w:t>
      </w:r>
    </w:p>
    <w:p w14:paraId="2B85208F" w14:textId="77777777" w:rsidR="00285B8A" w:rsidRPr="00355551" w:rsidRDefault="00285B8A" w:rsidP="00285B8A"/>
    <w:p w14:paraId="2D3EDE33" w14:textId="77777777" w:rsidR="00285B8A" w:rsidRPr="00355551" w:rsidRDefault="00285B8A" w:rsidP="00285B8A">
      <w:r w:rsidRPr="00355551">
        <w:t>hierna te noemen: de Opdrachtnemer,</w:t>
      </w:r>
    </w:p>
    <w:p w14:paraId="5FDF129B" w14:textId="77777777" w:rsidR="00285B8A" w:rsidRPr="00355551" w:rsidRDefault="00285B8A" w:rsidP="00285B8A"/>
    <w:p w14:paraId="0BD9BA79" w14:textId="77777777" w:rsidR="00285B8A" w:rsidRPr="00355551" w:rsidRDefault="00285B8A" w:rsidP="00285B8A">
      <w:r w:rsidRPr="00355551">
        <w:t>ten deze rechtsgeldig vertegenwoordigd door</w:t>
      </w:r>
    </w:p>
    <w:p w14:paraId="3AD37898" w14:textId="77777777" w:rsidR="00285B8A" w:rsidRPr="00355551" w:rsidRDefault="00285B8A" w:rsidP="00285B8A">
      <w:r w:rsidRPr="00355551">
        <w:br/>
        <w:t>………………………………………………………………………………………………………………………</w:t>
      </w:r>
    </w:p>
    <w:p w14:paraId="5DC62161" w14:textId="77777777" w:rsidR="00285B8A" w:rsidRPr="00355551" w:rsidRDefault="00285B8A" w:rsidP="00285B8A"/>
    <w:p w14:paraId="14FB6EFE" w14:textId="77777777" w:rsidR="00285B8A" w:rsidRPr="00355551" w:rsidRDefault="00285B8A" w:rsidP="00285B8A">
      <w:r w:rsidRPr="00355551">
        <w:t>………………………………………………………………………………………………………………………</w:t>
      </w:r>
      <w:r w:rsidRPr="00355551">
        <w:rPr>
          <w:b/>
          <w:bCs/>
          <w:color w:val="00769E"/>
        </w:rPr>
        <w:t>&lt;&lt;</w:t>
      </w:r>
      <w:r w:rsidRPr="00355551">
        <w:rPr>
          <w:b/>
          <w:bCs/>
          <w:i/>
          <w:color w:val="00769E"/>
        </w:rPr>
        <w:t>invullen&gt;&gt;</w:t>
      </w:r>
    </w:p>
    <w:p w14:paraId="0CDDB734" w14:textId="77777777" w:rsidR="00285B8A" w:rsidRPr="00355551" w:rsidRDefault="00285B8A" w:rsidP="00285B8A"/>
    <w:p w14:paraId="30CA10D2" w14:textId="77777777" w:rsidR="00285B8A" w:rsidRPr="00355551" w:rsidRDefault="00285B8A" w:rsidP="00285B8A">
      <w:pPr>
        <w:rPr>
          <w:i/>
        </w:rPr>
      </w:pPr>
      <w:r w:rsidRPr="00355551">
        <w:rPr>
          <w:b/>
          <w:bCs/>
        </w:rPr>
        <w:t xml:space="preserve">overwegende dat: </w:t>
      </w:r>
    </w:p>
    <w:p w14:paraId="52F41457" w14:textId="77777777" w:rsidR="00285B8A" w:rsidRPr="00355551" w:rsidRDefault="00285B8A" w:rsidP="00285B8A">
      <w:pPr>
        <w:rPr>
          <w:i/>
        </w:rPr>
      </w:pPr>
    </w:p>
    <w:p w14:paraId="78BD3574" w14:textId="3483D272" w:rsidR="00285B8A" w:rsidRPr="005C5CA3" w:rsidRDefault="00285B8A" w:rsidP="00062AAF">
      <w:pPr>
        <w:pStyle w:val="Lijstalinea"/>
        <w:numPr>
          <w:ilvl w:val="0"/>
          <w:numId w:val="5"/>
        </w:numPr>
        <w:rPr>
          <w:rFonts w:cstheme="minorBidi"/>
          <w:szCs w:val="22"/>
        </w:rPr>
      </w:pPr>
      <w:r w:rsidRPr="00355551">
        <w:t xml:space="preserve">de </w:t>
      </w:r>
      <w:r w:rsidRPr="005C5CA3">
        <w:t>Opdrachtgever voornemens is het integraal onderhoud van Zoetermeer</w:t>
      </w:r>
      <w:r w:rsidR="00DC46B3" w:rsidRPr="005C5CA3">
        <w:t xml:space="preserve"> -</w:t>
      </w:r>
      <w:r w:rsidR="00DC008D" w:rsidRPr="005C5CA3">
        <w:t xml:space="preserve"> </w:t>
      </w:r>
      <w:r w:rsidR="00EF1453" w:rsidRPr="005C5CA3">
        <w:t>Hoofdwegen &amp; Bedrijventerreinen</w:t>
      </w:r>
      <w:r w:rsidRPr="005C5CA3">
        <w:t xml:space="preserve"> te doen realiseren, zoals opgenomen in het Hybride contract </w:t>
      </w:r>
      <w:r w:rsidR="00417208" w:rsidRPr="005C5CA3">
        <w:t>2022-030990</w:t>
      </w:r>
      <w:r w:rsidRPr="005C5CA3">
        <w:t xml:space="preserve">  </w:t>
      </w:r>
      <w:r w:rsidRPr="005C5CA3">
        <w:rPr>
          <w:i/>
          <w:iCs/>
        </w:rPr>
        <w:t>“Integraal onderhoud Zoetermeer</w:t>
      </w:r>
      <w:r w:rsidR="00DC008D" w:rsidRPr="005C5CA3">
        <w:rPr>
          <w:i/>
          <w:iCs/>
        </w:rPr>
        <w:t xml:space="preserve"> </w:t>
      </w:r>
      <w:r w:rsidR="00BF3CC8" w:rsidRPr="005C5CA3">
        <w:rPr>
          <w:i/>
          <w:iCs/>
        </w:rPr>
        <w:t xml:space="preserve"> -</w:t>
      </w:r>
      <w:r w:rsidR="00DC008D" w:rsidRPr="005C5CA3">
        <w:rPr>
          <w:i/>
          <w:iCs/>
        </w:rPr>
        <w:t xml:space="preserve"> </w:t>
      </w:r>
      <w:r w:rsidR="003940AF" w:rsidRPr="005C5CA3">
        <w:rPr>
          <w:i/>
          <w:iCs/>
        </w:rPr>
        <w:t>Hoofdwegen &amp; Bedrijventerreinen</w:t>
      </w:r>
      <w:r w:rsidRPr="005C5CA3">
        <w:rPr>
          <w:i/>
          <w:iCs/>
        </w:rPr>
        <w:t>”</w:t>
      </w:r>
      <w:r w:rsidRPr="005C5CA3">
        <w:rPr>
          <w:bCs/>
          <w:sz w:val="18"/>
          <w:szCs w:val="18"/>
        </w:rPr>
        <w:t>,</w:t>
      </w:r>
      <w:r w:rsidRPr="005C5CA3">
        <w:t xml:space="preserve"> bevattende een UAV-GC 2005 Basisovereenkomst, Vraagspecificatie en Annexen, waarin opgenomen het bestek met het nummer </w:t>
      </w:r>
      <w:r w:rsidR="00417208" w:rsidRPr="005C5CA3">
        <w:t xml:space="preserve">2022-030990 </w:t>
      </w:r>
      <w:r w:rsidRPr="005C5CA3">
        <w:t>/bomen;</w:t>
      </w:r>
    </w:p>
    <w:p w14:paraId="7DF50902" w14:textId="77777777" w:rsidR="00285B8A" w:rsidRPr="00355551" w:rsidRDefault="00C9335E" w:rsidP="00062AAF">
      <w:pPr>
        <w:pStyle w:val="Lijstalinea"/>
        <w:numPr>
          <w:ilvl w:val="0"/>
          <w:numId w:val="5"/>
        </w:numPr>
      </w:pPr>
      <w:r w:rsidRPr="00355551">
        <w:t>de Opdrachtgever</w:t>
      </w:r>
      <w:r w:rsidR="00285B8A" w:rsidRPr="00355551">
        <w:t xml:space="preserve"> een aanbestedingsprocedure he</w:t>
      </w:r>
      <w:r w:rsidRPr="00355551">
        <w:t>eft</w:t>
      </w:r>
      <w:r w:rsidR="00285B8A" w:rsidRPr="00355551">
        <w:t xml:space="preserve"> gevolgd conform </w:t>
      </w:r>
      <w:r w:rsidR="00285B8A" w:rsidRPr="00355551">
        <w:rPr>
          <w:iCs/>
        </w:rPr>
        <w:t xml:space="preserve">de Europese openbare procedure binnen het ARW 2016 </w:t>
      </w:r>
      <w:r w:rsidR="00285B8A" w:rsidRPr="00355551">
        <w:t>op basis van het gunningcriterium ‘BKPV’ (beste prijs-kwaliteitverhouding);</w:t>
      </w:r>
    </w:p>
    <w:p w14:paraId="3C67869E" w14:textId="439FE2BE" w:rsidR="00285B8A" w:rsidRPr="005C5CA3" w:rsidRDefault="00285B8A" w:rsidP="00062AAF">
      <w:pPr>
        <w:pStyle w:val="Lijstalinea"/>
        <w:numPr>
          <w:ilvl w:val="0"/>
          <w:numId w:val="5"/>
        </w:numPr>
      </w:pPr>
      <w:r w:rsidRPr="00355551">
        <w:t xml:space="preserve">de Opdrachtnemer in het </w:t>
      </w:r>
      <w:r w:rsidRPr="005C5CA3">
        <w:t xml:space="preserve">kader van die aanbestedingsprocedure </w:t>
      </w:r>
      <w:r w:rsidR="00C9335E" w:rsidRPr="005C5CA3">
        <w:rPr>
          <w:iCs/>
        </w:rPr>
        <w:t xml:space="preserve">op datum </w:t>
      </w:r>
      <w:r w:rsidR="00C9335E" w:rsidRPr="005C5CA3">
        <w:rPr>
          <w:i/>
          <w:iCs/>
        </w:rPr>
        <w:t>………………………………………</w:t>
      </w:r>
      <w:r w:rsidR="00C9335E" w:rsidRPr="005C5CA3">
        <w:rPr>
          <w:b/>
          <w:bCs/>
          <w:i/>
          <w:iCs/>
          <w:color w:val="00769E"/>
        </w:rPr>
        <w:t>&lt;&lt;datum invullen</w:t>
      </w:r>
      <w:r w:rsidR="00C9335E" w:rsidRPr="005C5CA3">
        <w:rPr>
          <w:b/>
          <w:bCs/>
          <w:i/>
          <w:color w:val="00769E"/>
        </w:rPr>
        <w:t xml:space="preserve">&gt;&gt; </w:t>
      </w:r>
      <w:r w:rsidR="00C9335E" w:rsidRPr="005C5CA3">
        <w:t xml:space="preserve"> </w:t>
      </w:r>
      <w:r w:rsidRPr="005C5CA3">
        <w:t xml:space="preserve">een Aanbieding </w:t>
      </w:r>
      <w:r w:rsidRPr="005C5CA3">
        <w:rPr>
          <w:iCs/>
        </w:rPr>
        <w:t xml:space="preserve">heeft gedaan </w:t>
      </w:r>
      <w:r w:rsidRPr="005C5CA3">
        <w:t>aan de Opdrachtgever voor de realisatie van het "</w:t>
      </w:r>
      <w:r w:rsidRPr="005C5CA3">
        <w:rPr>
          <w:i/>
          <w:iCs/>
        </w:rPr>
        <w:t>Integraal onderhoud Zoetermee</w:t>
      </w:r>
      <w:r w:rsidR="00DC46B3" w:rsidRPr="005C5CA3">
        <w:rPr>
          <w:i/>
          <w:iCs/>
        </w:rPr>
        <w:t>r</w:t>
      </w:r>
      <w:r w:rsidR="00577057" w:rsidRPr="005C5CA3">
        <w:rPr>
          <w:i/>
          <w:iCs/>
        </w:rPr>
        <w:t xml:space="preserve"> -</w:t>
      </w:r>
      <w:r w:rsidR="00156082" w:rsidRPr="005C5CA3">
        <w:rPr>
          <w:i/>
          <w:iCs/>
        </w:rPr>
        <w:t xml:space="preserve"> </w:t>
      </w:r>
      <w:r w:rsidR="00396A25" w:rsidRPr="005C5CA3">
        <w:rPr>
          <w:i/>
          <w:iCs/>
        </w:rPr>
        <w:t>Hoofdwegen &amp; Bedrijventerreinen</w:t>
      </w:r>
      <w:r w:rsidRPr="005C5CA3">
        <w:t xml:space="preserve">" Dossiernummer </w:t>
      </w:r>
      <w:r w:rsidR="00C653A1" w:rsidRPr="005C5CA3">
        <w:t xml:space="preserve">2022-030990  </w:t>
      </w:r>
      <w:r w:rsidRPr="005C5CA3">
        <w:t xml:space="preserve"> zoals beschreven in de onder overweging </w:t>
      </w:r>
      <w:r w:rsidR="00156082" w:rsidRPr="005C5CA3">
        <w:t>v</w:t>
      </w:r>
      <w:r w:rsidRPr="005C5CA3">
        <w:t>a</w:t>
      </w:r>
      <w:r w:rsidR="00156082" w:rsidRPr="005C5CA3">
        <w:t>n</w:t>
      </w:r>
      <w:r w:rsidRPr="005C5CA3">
        <w:t xml:space="preserve"> genoemde documentatie, welke Aanbieding na de beoordeling van alle ingediende aanbiedingen als "BPKV"-aanbieding is beoordeeld;</w:t>
      </w:r>
    </w:p>
    <w:p w14:paraId="6AA41CA9" w14:textId="1BDE3855" w:rsidR="00285B8A" w:rsidRPr="00355551" w:rsidRDefault="00C9335E" w:rsidP="00062AAF">
      <w:pPr>
        <w:pStyle w:val="Lijstalinea"/>
        <w:numPr>
          <w:ilvl w:val="0"/>
          <w:numId w:val="5"/>
        </w:numPr>
        <w:ind w:hanging="851"/>
      </w:pPr>
      <w:r w:rsidRPr="005C5CA3">
        <w:t>de Opdrachtgever</w:t>
      </w:r>
      <w:r w:rsidR="00285B8A" w:rsidRPr="005C5CA3">
        <w:t xml:space="preserve">, gelet op de Aanbieding van de Opdrachtnemer, thans voornemens </w:t>
      </w:r>
      <w:r w:rsidRPr="005C5CA3">
        <w:t>is d</w:t>
      </w:r>
      <w:r w:rsidR="00285B8A" w:rsidRPr="005C5CA3">
        <w:t xml:space="preserve">e realisatie van </w:t>
      </w:r>
      <w:r w:rsidRPr="005C5CA3">
        <w:t>het "</w:t>
      </w:r>
      <w:r w:rsidRPr="005C5CA3">
        <w:rPr>
          <w:i/>
          <w:iCs/>
        </w:rPr>
        <w:t>Integraal onderhoud Zoetermee</w:t>
      </w:r>
      <w:r w:rsidR="00156082" w:rsidRPr="005C5CA3">
        <w:rPr>
          <w:i/>
          <w:iCs/>
        </w:rPr>
        <w:t>r</w:t>
      </w:r>
      <w:r w:rsidR="00577057" w:rsidRPr="005C5CA3">
        <w:rPr>
          <w:i/>
          <w:iCs/>
        </w:rPr>
        <w:t xml:space="preserve"> -</w:t>
      </w:r>
      <w:r w:rsidR="00396A25" w:rsidRPr="005C5CA3">
        <w:rPr>
          <w:i/>
          <w:iCs/>
        </w:rPr>
        <w:t xml:space="preserve"> Hoofdwegen</w:t>
      </w:r>
      <w:r w:rsidR="00396A25" w:rsidRPr="003940AF">
        <w:rPr>
          <w:i/>
          <w:iCs/>
        </w:rPr>
        <w:t xml:space="preserve"> &amp; Bedrijventerreinen</w:t>
      </w:r>
      <w:r w:rsidR="00396A25" w:rsidRPr="00355551">
        <w:t xml:space="preserve"> </w:t>
      </w:r>
      <w:r w:rsidRPr="00355551">
        <w:t xml:space="preserve">" </w:t>
      </w:r>
      <w:r w:rsidR="00285B8A" w:rsidRPr="00355551">
        <w:t>op te dragen aan de Opdrachtnemer</w:t>
      </w:r>
      <w:r w:rsidR="00515C24">
        <w:t>.</w:t>
      </w:r>
    </w:p>
    <w:p w14:paraId="34EC6140" w14:textId="77777777" w:rsidR="00285B8A" w:rsidRPr="00355551" w:rsidRDefault="00285B8A" w:rsidP="00285B8A">
      <w:pPr>
        <w:ind w:hanging="851"/>
      </w:pPr>
    </w:p>
    <w:p w14:paraId="1FCA05CA" w14:textId="244CD28D" w:rsidR="00F91AFA" w:rsidRDefault="00F91AFA" w:rsidP="00F91AFA">
      <w:pPr>
        <w:ind w:left="4"/>
        <w:rPr>
          <w:b/>
          <w:bCs/>
        </w:rPr>
      </w:pPr>
    </w:p>
    <w:p w14:paraId="6B5BB6A1" w14:textId="5589BAA4" w:rsidR="00285B8A" w:rsidRPr="00355551" w:rsidRDefault="00285B8A" w:rsidP="00285B8A">
      <w:pPr>
        <w:ind w:hanging="774"/>
        <w:rPr>
          <w:b/>
          <w:bCs/>
        </w:rPr>
      </w:pPr>
      <w:r w:rsidRPr="00355551">
        <w:rPr>
          <w:b/>
          <w:bCs/>
        </w:rPr>
        <w:lastRenderedPageBreak/>
        <w:t>verklaren het volgende te zijn overeengekomen:</w:t>
      </w:r>
    </w:p>
    <w:p w14:paraId="387A2B49" w14:textId="77777777" w:rsidR="00285B8A" w:rsidRPr="00355551" w:rsidRDefault="00285B8A" w:rsidP="00285B8A">
      <w:pPr>
        <w:pStyle w:val="Kop2"/>
        <w:numPr>
          <w:ilvl w:val="0"/>
          <w:numId w:val="0"/>
        </w:numPr>
        <w:ind w:hanging="851"/>
      </w:pPr>
      <w:bookmarkStart w:id="51" w:name="_Toc454814367"/>
      <w:bookmarkStart w:id="52" w:name="_Toc515612606"/>
      <w:bookmarkStart w:id="53" w:name="_Toc1401004"/>
      <w:bookmarkStart w:id="54" w:name="_Toc5959726"/>
      <w:bookmarkStart w:id="55" w:name="_Toc115970828"/>
      <w:r w:rsidRPr="00355551">
        <w:t>Art. 1</w:t>
      </w:r>
      <w:r w:rsidRPr="00355551">
        <w:tab/>
        <w:t>Rechtskarakter van de Overeenkomst, toepasselijke voorwaarden</w:t>
      </w:r>
      <w:bookmarkEnd w:id="51"/>
      <w:bookmarkEnd w:id="52"/>
      <w:bookmarkEnd w:id="53"/>
      <w:bookmarkEnd w:id="54"/>
      <w:bookmarkEnd w:id="55"/>
    </w:p>
    <w:p w14:paraId="75054A76" w14:textId="7F209DA9" w:rsidR="00E04980" w:rsidRDefault="00285B8A" w:rsidP="00E04980">
      <w:pPr>
        <w:pStyle w:val="Lid"/>
        <w:numPr>
          <w:ilvl w:val="0"/>
          <w:numId w:val="20"/>
        </w:numPr>
        <w:ind w:left="0" w:hanging="851"/>
      </w:pPr>
      <w:r w:rsidRPr="00355551">
        <w:t xml:space="preserve">Partijen verklaren deze Basisovereenkomst, hierna Overeenkomst, te beschouwen als een overeenkomst van aanneming van </w:t>
      </w:r>
      <w:r w:rsidR="00C719CD" w:rsidRPr="00EF4882">
        <w:t>een dienst</w:t>
      </w:r>
      <w:r w:rsidRPr="00355551">
        <w:t xml:space="preserve"> in de zin van Boek 7 Titel 12 Afdeling 1 Burgerlijk Wetboek.</w:t>
      </w:r>
    </w:p>
    <w:p w14:paraId="214D52C9" w14:textId="77777777" w:rsidR="00E04980" w:rsidRDefault="00E04980" w:rsidP="00E04980">
      <w:pPr>
        <w:pStyle w:val="Lid"/>
        <w:ind w:firstLine="0"/>
      </w:pPr>
    </w:p>
    <w:p w14:paraId="73909BEC" w14:textId="140937F9" w:rsidR="00E04980" w:rsidRPr="00E04980" w:rsidRDefault="00E04980" w:rsidP="00E04980">
      <w:pPr>
        <w:pStyle w:val="Lid"/>
        <w:numPr>
          <w:ilvl w:val="0"/>
          <w:numId w:val="20"/>
        </w:numPr>
        <w:ind w:left="0" w:hanging="851"/>
      </w:pPr>
      <w:r>
        <w:t>de Opdrachtgever</w:t>
      </w:r>
      <w:r w:rsidRPr="00E04980">
        <w:t xml:space="preserve"> heeft ervoor gekozen om de opdracht tot uitvoering van het integraal onderhoud Zoetermeer </w:t>
      </w:r>
      <w:r w:rsidRPr="00E04980">
        <w:rPr>
          <w:bCs/>
        </w:rPr>
        <w:t>Hoofdwegen &amp; bedrijventerreinen</w:t>
      </w:r>
      <w:r w:rsidRPr="00E04980">
        <w:t xml:space="preserve"> onder toepassing van de UAV-GC 2005 in de vorm van een Hybride contract te verstrekken, teneinde de Opdrachtnemer meer mogelijkheden te bieden om de realisatie van het integraal onderhoud Zoetermeer </w:t>
      </w:r>
      <w:r w:rsidRPr="00E04980">
        <w:rPr>
          <w:bCs/>
        </w:rPr>
        <w:t>Hoofdwegen &amp; bedrijventerreinen</w:t>
      </w:r>
      <w:r w:rsidRPr="00E04980">
        <w:t xml:space="preserve"> te optimaliseren. Hierbij geldt dat voor onderdeel E van het integraal onderhoud Zoetermeer </w:t>
      </w:r>
      <w:r w:rsidRPr="00E04980">
        <w:rPr>
          <w:bCs/>
        </w:rPr>
        <w:t>Hoofdwegen &amp; bedrijventerreinen</w:t>
      </w:r>
      <w:r w:rsidRPr="00E04980">
        <w:t xml:space="preserve"> te weten het snoeien van bomen, vervangen van bomen en renoveren van groen, het overeengekomen te behalen resultaat is vastgelegd in een traditioneel vormgegeven bestek, opgenomen als onderdeel van de Vraagspecificatie (Annex XIV), om een heldere resultaatsbeschrijving, toetsingsstructuur en uitvoering (regieverdeling) te verkrijgen, tevens onder toepassing van de UAV-GC 2005. Hierop worden jaarlijks separate opdrachtverleningen voor gedaan, telkens op verzoek van Opdrachtgever. Opdrachtnemer is hierbij verantwoordelijk voor de uitvoering</w:t>
      </w:r>
      <w:r w:rsidR="00510722">
        <w:t>.</w:t>
      </w:r>
    </w:p>
    <w:p w14:paraId="0DBA96FC" w14:textId="77777777" w:rsidR="00E04980" w:rsidRDefault="00E04980" w:rsidP="00E04980">
      <w:pPr>
        <w:pStyle w:val="Lijstalinea"/>
        <w:numPr>
          <w:ilvl w:val="0"/>
          <w:numId w:val="0"/>
        </w:numPr>
        <w:ind w:left="360"/>
        <w:rPr>
          <w:rFonts w:cstheme="minorBidi"/>
          <w:szCs w:val="22"/>
        </w:rPr>
      </w:pPr>
    </w:p>
    <w:p w14:paraId="6E8F4F5B" w14:textId="77777777" w:rsidR="00E04980" w:rsidRDefault="00E04980" w:rsidP="00E04980">
      <w:pPr>
        <w:rPr>
          <w:rFonts w:ascii="Times New Roman" w:hAnsi="Times New Roman" w:cs="Times New Roman"/>
          <w:sz w:val="24"/>
          <w:szCs w:val="24"/>
          <w:lang w:eastAsia="nl-NL"/>
        </w:rPr>
      </w:pPr>
      <w:r>
        <w:t>Op de Overeenkomst is aldus van toepassing de UAV-GC 2005.</w:t>
      </w:r>
      <w:r>
        <w:rPr>
          <w:rFonts w:ascii="Times New Roman" w:hAnsi="Times New Roman" w:cs="Times New Roman"/>
          <w:sz w:val="24"/>
          <w:szCs w:val="24"/>
          <w:lang w:eastAsia="nl-NL"/>
        </w:rPr>
        <w:t xml:space="preserve"> </w:t>
      </w:r>
    </w:p>
    <w:p w14:paraId="1AA98F9B" w14:textId="77777777" w:rsidR="00285B8A" w:rsidRPr="00355551" w:rsidRDefault="00285B8A" w:rsidP="00E04980"/>
    <w:p w14:paraId="0384398B" w14:textId="40B508C0" w:rsidR="00E04980" w:rsidRPr="00E04980" w:rsidRDefault="00E04980" w:rsidP="00E04980">
      <w:pPr>
        <w:pStyle w:val="Lijstalinea"/>
        <w:numPr>
          <w:ilvl w:val="0"/>
          <w:numId w:val="20"/>
        </w:numPr>
        <w:ind w:left="0" w:hanging="851"/>
        <w:rPr>
          <w:rFonts w:ascii="Times New Roman" w:hAnsi="Times New Roman"/>
          <w:sz w:val="24"/>
          <w:szCs w:val="24"/>
          <w:lang w:eastAsia="nl-NL"/>
        </w:rPr>
      </w:pPr>
      <w:r>
        <w:t xml:space="preserve">Met uitzondering van het in lid </w:t>
      </w:r>
      <w:r w:rsidR="00AB3660">
        <w:t>5</w:t>
      </w:r>
      <w:r>
        <w:t xml:space="preserve"> van dit artikel gestelde, geldt dat indien in de contractdocumenten wordt verwezen naar de RAW-systematiek, de toepasselijkheid daarvan uitdrukkelijk is uitgesloten. </w:t>
      </w:r>
    </w:p>
    <w:p w14:paraId="7CB9F2E1" w14:textId="77777777" w:rsidR="00E04980" w:rsidRPr="00E04980" w:rsidRDefault="00E04980" w:rsidP="00E04980">
      <w:pPr>
        <w:pStyle w:val="Lijstalinea"/>
        <w:numPr>
          <w:ilvl w:val="0"/>
          <w:numId w:val="0"/>
        </w:numPr>
        <w:rPr>
          <w:rFonts w:ascii="Times New Roman" w:hAnsi="Times New Roman"/>
          <w:sz w:val="24"/>
          <w:szCs w:val="24"/>
          <w:lang w:eastAsia="nl-NL"/>
        </w:rPr>
      </w:pPr>
    </w:p>
    <w:p w14:paraId="2DB3662D" w14:textId="77777777" w:rsidR="00E04980" w:rsidRDefault="00E04980" w:rsidP="00E04980">
      <w:pPr>
        <w:pStyle w:val="Lid"/>
        <w:numPr>
          <w:ilvl w:val="0"/>
          <w:numId w:val="20"/>
        </w:numPr>
        <w:ind w:left="0" w:hanging="851"/>
      </w:pPr>
      <w:r>
        <w:t>Voor alle contractdocumenten geldt, dat indien naar de  UAV 2012 wordt verwezen, de toepasselijkheid daarvan is uitgesloten en dat de UAV GC 2005 onverkort van toepassing is</w:t>
      </w:r>
    </w:p>
    <w:p w14:paraId="029E174B" w14:textId="77777777" w:rsidR="00E04980" w:rsidRPr="00E04980" w:rsidRDefault="00E04980" w:rsidP="00E04980">
      <w:pPr>
        <w:rPr>
          <w:rFonts w:ascii="Times New Roman" w:hAnsi="Times New Roman"/>
          <w:sz w:val="24"/>
          <w:szCs w:val="24"/>
          <w:lang w:eastAsia="nl-NL"/>
        </w:rPr>
      </w:pPr>
    </w:p>
    <w:p w14:paraId="75F6DDB6" w14:textId="77777777" w:rsidR="00285B8A" w:rsidRPr="00355551" w:rsidRDefault="00285B8A" w:rsidP="00062AAF">
      <w:pPr>
        <w:pStyle w:val="Lid"/>
        <w:numPr>
          <w:ilvl w:val="0"/>
          <w:numId w:val="20"/>
        </w:numPr>
        <w:ind w:left="0" w:hanging="851"/>
      </w:pPr>
      <w:r w:rsidRPr="00355551">
        <w:t xml:space="preserve">De RAW-systematiek </w:t>
      </w:r>
      <w:r w:rsidR="00C9335E" w:rsidRPr="00355551">
        <w:t>is</w:t>
      </w:r>
      <w:r w:rsidRPr="00355551">
        <w:t xml:space="preserve"> alleen op de Raamovereenkomst </w:t>
      </w:r>
      <w:r w:rsidR="00245F38" w:rsidRPr="00355551">
        <w:t xml:space="preserve">snoeien bomen, vervangen bomen en </w:t>
      </w:r>
      <w:r w:rsidR="00CF68AF" w:rsidRPr="00355551">
        <w:t>renoveren</w:t>
      </w:r>
      <w:r w:rsidR="00245F38" w:rsidRPr="00355551">
        <w:t xml:space="preserve"> groen</w:t>
      </w:r>
      <w:r w:rsidRPr="00355551">
        <w:t xml:space="preserve"> van toepassing. Ook voor deze contractdocumenten geldt dat de UAV-GC 2005 van toepassing is. De toepasselijkheid van de UAV 2012 wordt ook hier uitdrukkelijk uitgesloten.</w:t>
      </w:r>
    </w:p>
    <w:p w14:paraId="1AA475FF" w14:textId="77777777" w:rsidR="00285B8A" w:rsidRPr="00355551" w:rsidRDefault="00285B8A" w:rsidP="00285B8A">
      <w:pPr>
        <w:pStyle w:val="Lid"/>
      </w:pPr>
    </w:p>
    <w:p w14:paraId="324F7A40" w14:textId="77777777" w:rsidR="00285B8A" w:rsidRPr="00355551" w:rsidRDefault="00285B8A" w:rsidP="00062AAF">
      <w:pPr>
        <w:pStyle w:val="Lid"/>
        <w:numPr>
          <w:ilvl w:val="0"/>
          <w:numId w:val="20"/>
        </w:numPr>
        <w:ind w:left="0" w:hanging="851"/>
      </w:pPr>
      <w:r w:rsidRPr="00355551">
        <w:t>Algemene (inkoop-)voorwaarden, branchevoorwaarden of andere voorwaarden van de Opdrachtnemer worden eveneens uitdrukkelijk uitgesloten.</w:t>
      </w:r>
      <w:r w:rsidR="00682AB0" w:rsidRPr="00355551">
        <w:t xml:space="preserve"> Bij het indienen van de inschrijving is Opdrachtnemer hiermee akkoord gegaan.</w:t>
      </w:r>
    </w:p>
    <w:p w14:paraId="2E11AF16" w14:textId="77777777" w:rsidR="00285B8A" w:rsidRPr="00355551" w:rsidRDefault="00285B8A" w:rsidP="00285B8A">
      <w:pPr>
        <w:pStyle w:val="Lid"/>
        <w:ind w:firstLine="0"/>
      </w:pPr>
    </w:p>
    <w:p w14:paraId="77769D8E" w14:textId="77777777" w:rsidR="00285B8A" w:rsidRPr="00355551" w:rsidRDefault="00285B8A" w:rsidP="00062AAF">
      <w:pPr>
        <w:pStyle w:val="Lid"/>
        <w:numPr>
          <w:ilvl w:val="0"/>
          <w:numId w:val="20"/>
        </w:numPr>
        <w:ind w:left="0" w:hanging="851"/>
      </w:pPr>
      <w:r w:rsidRPr="00355551">
        <w:t xml:space="preserve">Definities van begrippen zijn conform de UAV-GC en </w:t>
      </w:r>
      <w:r w:rsidR="00682AB0" w:rsidRPr="00355551">
        <w:t xml:space="preserve">deze begrippen </w:t>
      </w:r>
      <w:r w:rsidRPr="00355551">
        <w:t>zijn met hoofdletters geschreven.</w:t>
      </w:r>
    </w:p>
    <w:p w14:paraId="1C874421" w14:textId="7AF433A0" w:rsidR="00285B8A" w:rsidRPr="00355551" w:rsidRDefault="00285B8A" w:rsidP="00285B8A">
      <w:pPr>
        <w:pStyle w:val="Kop2"/>
        <w:numPr>
          <w:ilvl w:val="0"/>
          <w:numId w:val="0"/>
        </w:numPr>
        <w:ind w:hanging="851"/>
      </w:pPr>
      <w:bookmarkStart w:id="56" w:name="_Toc439776741"/>
      <w:bookmarkStart w:id="57" w:name="_Toc440879563"/>
      <w:bookmarkStart w:id="58" w:name="_Toc454814368"/>
      <w:bookmarkStart w:id="59" w:name="_Toc515612607"/>
      <w:bookmarkStart w:id="60" w:name="_Toc1401005"/>
      <w:bookmarkStart w:id="61" w:name="_Toc5959727"/>
      <w:bookmarkStart w:id="62" w:name="_Toc115970829"/>
      <w:r w:rsidRPr="00355551">
        <w:t>Art. 2</w:t>
      </w:r>
      <w:r w:rsidRPr="00355551">
        <w:tab/>
        <w:t xml:space="preserve">Opdracht, </w:t>
      </w:r>
      <w:r w:rsidR="00F333EA" w:rsidRPr="00FE6F1A">
        <w:t>Project</w:t>
      </w:r>
      <w:r w:rsidRPr="00FE6F1A">
        <w:t>,</w:t>
      </w:r>
      <w:r w:rsidRPr="00355551">
        <w:t xml:space="preserve"> Meerjarig Onderhoud, prijs, datum van oplevering</w:t>
      </w:r>
      <w:bookmarkEnd w:id="56"/>
      <w:bookmarkEnd w:id="57"/>
      <w:bookmarkEnd w:id="58"/>
      <w:bookmarkEnd w:id="59"/>
      <w:bookmarkEnd w:id="60"/>
      <w:bookmarkEnd w:id="61"/>
      <w:bookmarkEnd w:id="62"/>
    </w:p>
    <w:p w14:paraId="0C4D5D10" w14:textId="77777777" w:rsidR="00285B8A" w:rsidRPr="00355551" w:rsidRDefault="00285B8A" w:rsidP="00062AAF">
      <w:pPr>
        <w:pStyle w:val="Lid"/>
        <w:numPr>
          <w:ilvl w:val="0"/>
          <w:numId w:val="6"/>
        </w:numPr>
      </w:pPr>
      <w:r w:rsidRPr="00355551">
        <w:t>De Opdrachtgever</w:t>
      </w:r>
      <w:r w:rsidR="00A461D0" w:rsidRPr="00355551">
        <w:t xml:space="preserve"> draagt</w:t>
      </w:r>
      <w:r w:rsidRPr="00355551">
        <w:t xml:space="preserve"> hierbij op aan de Opdrachtnemer, die verklaart deze opdracht te aanvaarden, op het op basis van deze Overeenkomst, de Vraagspecificatie en de Aanbieding realiseren van:</w:t>
      </w:r>
    </w:p>
    <w:p w14:paraId="0EF7F5B3" w14:textId="77777777" w:rsidR="00285B8A" w:rsidRPr="00355551" w:rsidRDefault="00285B8A" w:rsidP="00285B8A">
      <w:pPr>
        <w:pStyle w:val="Lid"/>
        <w:ind w:firstLine="0"/>
      </w:pPr>
    </w:p>
    <w:p w14:paraId="5999810F" w14:textId="69FA4239" w:rsidR="00285B8A" w:rsidRPr="00355551" w:rsidRDefault="00285B8A" w:rsidP="00A461D0">
      <w:pPr>
        <w:pStyle w:val="Lid"/>
        <w:ind w:firstLine="0"/>
      </w:pPr>
      <w:r w:rsidRPr="00355551">
        <w:rPr>
          <w:i/>
          <w:iCs/>
        </w:rPr>
        <w:t>“Integraal onderhoud Zoetermeer</w:t>
      </w:r>
      <w:r w:rsidR="00F333EA">
        <w:rPr>
          <w:i/>
          <w:iCs/>
        </w:rPr>
        <w:t xml:space="preserve"> -</w:t>
      </w:r>
      <w:r w:rsidR="00552E66">
        <w:rPr>
          <w:i/>
          <w:iCs/>
        </w:rPr>
        <w:t xml:space="preserve"> Hoofdwegen &amp; Bedrijventerreinen</w:t>
      </w:r>
      <w:r w:rsidRPr="00355551">
        <w:rPr>
          <w:i/>
          <w:iCs/>
        </w:rPr>
        <w:t xml:space="preserve">” </w:t>
      </w:r>
      <w:r w:rsidRPr="00355551">
        <w:t>bestaande uit: de uitvoeri</w:t>
      </w:r>
      <w:r w:rsidR="00A461D0" w:rsidRPr="00355551">
        <w:t>ng van het integraal (dagelijks-</w:t>
      </w:r>
      <w:r w:rsidRPr="00355551">
        <w:t xml:space="preserve">, periodiek- en service-) onderhoud van de openbare </w:t>
      </w:r>
      <w:r w:rsidRPr="00355551">
        <w:lastRenderedPageBreak/>
        <w:t xml:space="preserve">ruimte </w:t>
      </w:r>
      <w:r w:rsidR="00A461D0" w:rsidRPr="00355551">
        <w:t xml:space="preserve">en </w:t>
      </w:r>
      <w:r w:rsidRPr="00355551">
        <w:t xml:space="preserve">het uitvoeringsprogramma </w:t>
      </w:r>
      <w:r w:rsidR="00245F38" w:rsidRPr="00355551">
        <w:t xml:space="preserve">snoeien bomen, vervangen bomen en </w:t>
      </w:r>
      <w:r w:rsidR="00CF68AF" w:rsidRPr="00355551">
        <w:t>renoveren</w:t>
      </w:r>
      <w:r w:rsidR="00245F38" w:rsidRPr="00355551">
        <w:t xml:space="preserve"> groen</w:t>
      </w:r>
      <w:r w:rsidRPr="00355551">
        <w:t xml:space="preserve"> in </w:t>
      </w:r>
      <w:r w:rsidR="00A461D0" w:rsidRPr="00355551">
        <w:t xml:space="preserve">Zoetermeer </w:t>
      </w:r>
      <w:r w:rsidR="00F333EA">
        <w:t>-</w:t>
      </w:r>
      <w:r w:rsidR="00632A7B">
        <w:t xml:space="preserve"> Hoofdwegen &amp; Bedrijventerreinen</w:t>
      </w:r>
      <w:r w:rsidR="00A461D0" w:rsidRPr="00355551">
        <w:t xml:space="preserve"> in de gemeente Zoetermeer.</w:t>
      </w:r>
    </w:p>
    <w:p w14:paraId="70F8FCA8" w14:textId="77777777" w:rsidR="00285B8A" w:rsidRPr="00355551" w:rsidRDefault="00285B8A" w:rsidP="00285B8A">
      <w:pPr>
        <w:pStyle w:val="Lid"/>
        <w:ind w:left="4" w:firstLine="0"/>
      </w:pPr>
    </w:p>
    <w:p w14:paraId="1B019B91" w14:textId="2D810AD5" w:rsidR="00285B8A" w:rsidRPr="00355551" w:rsidRDefault="00285B8A" w:rsidP="00285B8A">
      <w:pPr>
        <w:pStyle w:val="Lid"/>
        <w:ind w:left="4" w:firstLine="0"/>
      </w:pPr>
      <w:r w:rsidRPr="00355551">
        <w:t>hierna te noemen</w:t>
      </w:r>
      <w:r w:rsidRPr="00841DD2">
        <w:t xml:space="preserve">: het </w:t>
      </w:r>
      <w:r w:rsidR="00C94303" w:rsidRPr="00841DD2">
        <w:t>Project</w:t>
      </w:r>
      <w:r w:rsidRPr="00841DD2">
        <w:t>,</w:t>
      </w:r>
      <w:r w:rsidRPr="00355551">
        <w:t xml:space="preserve"> conform hetgeen in deze Overeenkomst</w:t>
      </w:r>
      <w:r w:rsidR="00682AB0" w:rsidRPr="00355551">
        <w:t xml:space="preserve"> en de daarbij behorende documenten</w:t>
      </w:r>
      <w:r w:rsidRPr="00355551">
        <w:t xml:space="preserve"> is bepaald.</w:t>
      </w:r>
    </w:p>
    <w:p w14:paraId="27B9B7C2" w14:textId="77777777" w:rsidR="00285B8A" w:rsidRPr="00355551" w:rsidRDefault="00285B8A" w:rsidP="00285B8A">
      <w:pPr>
        <w:ind w:hanging="851"/>
      </w:pPr>
    </w:p>
    <w:p w14:paraId="1ACB5C27" w14:textId="54ABD35E" w:rsidR="00285B8A" w:rsidRPr="00355551" w:rsidRDefault="00285B8A" w:rsidP="00A461D0">
      <w:pPr>
        <w:pStyle w:val="Lid"/>
      </w:pPr>
      <w:r w:rsidRPr="00355551">
        <w:t>2</w:t>
      </w:r>
      <w:r w:rsidRPr="00355551">
        <w:tab/>
        <w:t>Partijen kom</w:t>
      </w:r>
      <w:r w:rsidR="00A461D0" w:rsidRPr="00355551">
        <w:t>en overeen dat de Opdrachtgever</w:t>
      </w:r>
      <w:r w:rsidRPr="00355551">
        <w:t xml:space="preserve"> geen Meerjarig Onderhoud aan de Opdrachtnemer opdra</w:t>
      </w:r>
      <w:r w:rsidR="00A461D0" w:rsidRPr="00355551">
        <w:t>a</w:t>
      </w:r>
      <w:r w:rsidRPr="00355551">
        <w:t>g</w:t>
      </w:r>
      <w:r w:rsidR="00A461D0" w:rsidRPr="00355551">
        <w:t>t</w:t>
      </w:r>
      <w:r w:rsidRPr="00355551">
        <w:t xml:space="preserve">. </w:t>
      </w:r>
      <w:r w:rsidR="00FF2172" w:rsidRPr="00726236">
        <w:t>Onder het Project wordt reeds het onderhoud verstaan en andere Diensten die in de Overeenkomst staan vermeld</w:t>
      </w:r>
      <w:r w:rsidRPr="00355551">
        <w:t>.</w:t>
      </w:r>
    </w:p>
    <w:p w14:paraId="069B135F" w14:textId="77777777" w:rsidR="00285B8A" w:rsidRPr="00355551" w:rsidRDefault="00285B8A" w:rsidP="00285B8A">
      <w:pPr>
        <w:tabs>
          <w:tab w:val="left" w:pos="1134"/>
        </w:tabs>
        <w:ind w:hanging="851"/>
      </w:pPr>
    </w:p>
    <w:p w14:paraId="0642D6C4" w14:textId="59E50949" w:rsidR="00285B8A" w:rsidRPr="00355551" w:rsidRDefault="00285B8A" w:rsidP="00285B8A">
      <w:pPr>
        <w:pStyle w:val="Lid"/>
      </w:pPr>
      <w:r w:rsidRPr="00355551">
        <w:t>3</w:t>
      </w:r>
      <w:r w:rsidRPr="00355551">
        <w:tab/>
        <w:t xml:space="preserve">Met betrekking tot de in § 4 lid 3 UAV-GC 2005 bedoelde eisen die voortvloeien uit het bijzonder gebruik dat van </w:t>
      </w:r>
      <w:r w:rsidRPr="00726236">
        <w:t xml:space="preserve">het </w:t>
      </w:r>
      <w:r w:rsidR="0039414B">
        <w:t>Project</w:t>
      </w:r>
      <w:r w:rsidRPr="00355551">
        <w:t xml:space="preserve"> zal worden gemaakt, stellen Partijen vast dat zij deze eisen voldoende met elkaar hebben besproken voorafgaande aan de ondertekening van deze Basisovereenkomst en dat deze eisen uitputtend in de Vraagspecificatie zijn vastgelegd.</w:t>
      </w:r>
    </w:p>
    <w:p w14:paraId="4D35D9F8" w14:textId="77777777" w:rsidR="00285B8A" w:rsidRPr="00355551" w:rsidRDefault="00285B8A" w:rsidP="00285B8A"/>
    <w:p w14:paraId="25F7E4D9" w14:textId="2C83A519" w:rsidR="00285B8A" w:rsidRPr="00355551" w:rsidRDefault="00285B8A" w:rsidP="00A461D0">
      <w:pPr>
        <w:pStyle w:val="Lid"/>
        <w:rPr>
          <w:rFonts w:cs="Calibri"/>
        </w:rPr>
      </w:pPr>
      <w:r w:rsidRPr="00355551">
        <w:t>4</w:t>
      </w:r>
      <w:r w:rsidRPr="00355551">
        <w:tab/>
      </w:r>
      <w:r w:rsidRPr="00355551">
        <w:rPr>
          <w:rFonts w:cs="Calibri"/>
        </w:rPr>
        <w:t>Met inachtneming van het bepaalde in § 3 lid 9 UAV-GC 2005, beta</w:t>
      </w:r>
      <w:r w:rsidR="00A461D0" w:rsidRPr="00355551">
        <w:rPr>
          <w:rFonts w:cs="Calibri"/>
        </w:rPr>
        <w:t>alt</w:t>
      </w:r>
      <w:r w:rsidRPr="00355551">
        <w:rPr>
          <w:rFonts w:cs="Calibri"/>
        </w:rPr>
        <w:t xml:space="preserve"> de Opdrachtgever voor de realisatie </w:t>
      </w:r>
      <w:r w:rsidRPr="008031D8">
        <w:rPr>
          <w:rFonts w:cs="Calibri"/>
        </w:rPr>
        <w:t>van het</w:t>
      </w:r>
      <w:r w:rsidR="0039414B">
        <w:rPr>
          <w:rFonts w:cs="Calibri"/>
        </w:rPr>
        <w:t xml:space="preserve"> Project</w:t>
      </w:r>
      <w:r w:rsidRPr="00355551">
        <w:rPr>
          <w:rFonts w:cs="Calibri"/>
        </w:rPr>
        <w:t>, aan de Opdrachtnemer een totaalbedrag van</w:t>
      </w:r>
      <w:r w:rsidR="008031D8">
        <w:rPr>
          <w:rFonts w:cs="Calibri"/>
        </w:rPr>
        <w:t>:</w:t>
      </w:r>
    </w:p>
    <w:p w14:paraId="321325EF" w14:textId="77777777" w:rsidR="00A461D0" w:rsidRPr="00355551" w:rsidRDefault="00A461D0" w:rsidP="00A461D0">
      <w:pPr>
        <w:pStyle w:val="Lid"/>
        <w:ind w:firstLine="0"/>
        <w:rPr>
          <w:rFonts w:cs="Calibri"/>
        </w:rPr>
      </w:pPr>
    </w:p>
    <w:p w14:paraId="23A31825" w14:textId="53BFFF5A" w:rsidR="00A461D0" w:rsidRPr="00355551" w:rsidRDefault="0068674E" w:rsidP="00A461D0">
      <w:pPr>
        <w:pStyle w:val="Lid"/>
        <w:ind w:firstLine="0"/>
      </w:pPr>
      <w:r w:rsidRPr="000152F8">
        <w:rPr>
          <w:b/>
          <w:bCs/>
          <w:color w:val="00769E" w:themeColor="accent6"/>
        </w:rPr>
        <w:t>&lt;&lt;invullen</w:t>
      </w:r>
      <w:r>
        <w:rPr>
          <w:b/>
          <w:bCs/>
          <w:color w:val="00769E" w:themeColor="accent6"/>
        </w:rPr>
        <w:t xml:space="preserve"> bedrag in cijfers</w:t>
      </w:r>
      <w:r w:rsidRPr="000152F8">
        <w:rPr>
          <w:b/>
          <w:bCs/>
          <w:color w:val="00769E" w:themeColor="accent6"/>
        </w:rPr>
        <w:t>&gt;</w:t>
      </w:r>
      <w:r w:rsidR="0039414B" w:rsidRPr="00355551">
        <w:rPr>
          <w:b/>
          <w:bCs/>
          <w:i/>
          <w:color w:val="00769E"/>
        </w:rPr>
        <w:t xml:space="preserve">&gt; </w:t>
      </w:r>
      <w:r w:rsidR="0039414B" w:rsidRPr="00355551">
        <w:t xml:space="preserve"> </w:t>
      </w:r>
      <w:r w:rsidR="0039414B">
        <w:t>e</w:t>
      </w:r>
      <w:r w:rsidR="00A461D0" w:rsidRPr="00355551">
        <w:t xml:space="preserve">xclusief btw, zegge  </w:t>
      </w:r>
    </w:p>
    <w:p w14:paraId="42E20082" w14:textId="77777777" w:rsidR="00A461D0" w:rsidRPr="00355551" w:rsidRDefault="00A461D0" w:rsidP="00A461D0">
      <w:pPr>
        <w:pStyle w:val="Lid"/>
        <w:ind w:firstLine="0"/>
      </w:pPr>
    </w:p>
    <w:p w14:paraId="733A567D" w14:textId="230B4C0C" w:rsidR="00A461D0" w:rsidRPr="00355551" w:rsidRDefault="000A5191" w:rsidP="00A461D0">
      <w:pPr>
        <w:pStyle w:val="Lid"/>
        <w:ind w:firstLine="0"/>
      </w:pPr>
      <w:r w:rsidRPr="000152F8">
        <w:rPr>
          <w:b/>
          <w:bCs/>
          <w:color w:val="00769E" w:themeColor="accent6"/>
        </w:rPr>
        <w:t>&lt;&lt;invullen</w:t>
      </w:r>
      <w:r>
        <w:rPr>
          <w:b/>
          <w:bCs/>
          <w:color w:val="00769E" w:themeColor="accent6"/>
        </w:rPr>
        <w:t xml:space="preserve"> uitgeschreven bedrag</w:t>
      </w:r>
      <w:r w:rsidRPr="000152F8">
        <w:rPr>
          <w:b/>
          <w:bCs/>
          <w:color w:val="00769E" w:themeColor="accent6"/>
        </w:rPr>
        <w:t>&gt;&gt;</w:t>
      </w:r>
      <w:r>
        <w:rPr>
          <w:rFonts w:cs="Calibri"/>
        </w:rPr>
        <w:t xml:space="preserve"> </w:t>
      </w:r>
      <w:r w:rsidR="00EF51A6">
        <w:rPr>
          <w:rFonts w:cs="Calibri"/>
        </w:rPr>
        <w:t>EURO</w:t>
      </w:r>
    </w:p>
    <w:p w14:paraId="2014DC65" w14:textId="77777777" w:rsidR="00A461D0" w:rsidRPr="00355551" w:rsidRDefault="00A461D0" w:rsidP="00A461D0">
      <w:pPr>
        <w:pStyle w:val="Lid"/>
      </w:pPr>
    </w:p>
    <w:p w14:paraId="5B57C038" w14:textId="145A4425" w:rsidR="00285B8A" w:rsidRPr="00355551" w:rsidRDefault="00285B8A" w:rsidP="00285B8A">
      <w:pPr>
        <w:pStyle w:val="Lid"/>
      </w:pPr>
      <w:r w:rsidRPr="00355551">
        <w:t xml:space="preserve"> </w:t>
      </w:r>
      <w:r w:rsidRPr="00355551">
        <w:tab/>
        <w:t xml:space="preserve">Het totaalbedrag geldt voor de gehele contractduur inclusief eventuele stelposten, te weten  </w:t>
      </w:r>
      <w:r w:rsidRPr="00355551">
        <w:br/>
      </w:r>
      <w:r w:rsidR="00A461D0" w:rsidRPr="00355551">
        <w:rPr>
          <w:b/>
          <w:bCs/>
        </w:rPr>
        <w:t xml:space="preserve">1 </w:t>
      </w:r>
      <w:r w:rsidR="00B47AC6">
        <w:rPr>
          <w:b/>
          <w:bCs/>
        </w:rPr>
        <w:t>april</w:t>
      </w:r>
      <w:r w:rsidR="00A461D0" w:rsidRPr="00355551">
        <w:rPr>
          <w:b/>
          <w:bCs/>
        </w:rPr>
        <w:t xml:space="preserve"> 202</w:t>
      </w:r>
      <w:r w:rsidR="00AA5BA3">
        <w:rPr>
          <w:b/>
          <w:bCs/>
        </w:rPr>
        <w:t>3</w:t>
      </w:r>
      <w:r w:rsidR="00A461D0" w:rsidRPr="00355551">
        <w:rPr>
          <w:b/>
          <w:bCs/>
        </w:rPr>
        <w:t xml:space="preserve"> tot en met </w:t>
      </w:r>
      <w:r w:rsidR="00CE6CEE">
        <w:rPr>
          <w:b/>
          <w:bCs/>
        </w:rPr>
        <w:t>28</w:t>
      </w:r>
      <w:r w:rsidR="00A461D0" w:rsidRPr="00355551">
        <w:rPr>
          <w:b/>
          <w:bCs/>
        </w:rPr>
        <w:t xml:space="preserve"> </w:t>
      </w:r>
      <w:r w:rsidR="00CE6CEE">
        <w:rPr>
          <w:b/>
          <w:bCs/>
        </w:rPr>
        <w:t>februari</w:t>
      </w:r>
      <w:r w:rsidR="00A461D0" w:rsidRPr="00355551">
        <w:rPr>
          <w:b/>
          <w:bCs/>
        </w:rPr>
        <w:t xml:space="preserve"> 202</w:t>
      </w:r>
      <w:r w:rsidR="00184EC1">
        <w:rPr>
          <w:b/>
          <w:bCs/>
        </w:rPr>
        <w:t>7</w:t>
      </w:r>
      <w:r w:rsidRPr="00355551">
        <w:t xml:space="preserve">, en is opgebouwd uit de volgende componenten: </w:t>
      </w:r>
    </w:p>
    <w:p w14:paraId="507600A8" w14:textId="77777777" w:rsidR="00285B8A" w:rsidRPr="00355551" w:rsidRDefault="00285B8A" w:rsidP="00285B8A">
      <w:pPr>
        <w:pStyle w:val="Lid"/>
        <w:ind w:firstLine="0"/>
      </w:pPr>
    </w:p>
    <w:tbl>
      <w:tblPr>
        <w:tblStyle w:val="Tabelraster"/>
        <w:tblW w:w="0" w:type="auto"/>
        <w:tblLayout w:type="fixed"/>
        <w:tblLook w:val="04A0" w:firstRow="1" w:lastRow="0" w:firstColumn="1" w:lastColumn="0" w:noHBand="0" w:noVBand="1"/>
      </w:tblPr>
      <w:tblGrid>
        <w:gridCol w:w="992"/>
        <w:gridCol w:w="4252"/>
        <w:gridCol w:w="1695"/>
      </w:tblGrid>
      <w:tr w:rsidR="00A461D0" w:rsidRPr="00355551" w14:paraId="6A097F3E" w14:textId="77777777" w:rsidTr="00C9335E">
        <w:trPr>
          <w:tblHeader/>
        </w:trPr>
        <w:tc>
          <w:tcPr>
            <w:tcW w:w="992" w:type="dxa"/>
            <w:shd w:val="clear" w:color="auto" w:fill="006392"/>
          </w:tcPr>
          <w:p w14:paraId="5A03FE7A" w14:textId="77777777" w:rsidR="00A461D0" w:rsidRPr="00355551" w:rsidRDefault="00A461D0" w:rsidP="00C9335E">
            <w:pPr>
              <w:spacing w:line="256" w:lineRule="auto"/>
              <w:ind w:left="72"/>
              <w:rPr>
                <w:b/>
                <w:color w:val="FFFFFF"/>
                <w:szCs w:val="20"/>
              </w:rPr>
            </w:pPr>
            <w:r w:rsidRPr="00355551">
              <w:rPr>
                <w:b/>
                <w:color w:val="FFFFFF"/>
                <w:szCs w:val="20"/>
              </w:rPr>
              <w:t>Onder-deelnr.</w:t>
            </w:r>
          </w:p>
        </w:tc>
        <w:tc>
          <w:tcPr>
            <w:tcW w:w="4252" w:type="dxa"/>
            <w:shd w:val="clear" w:color="auto" w:fill="006392"/>
          </w:tcPr>
          <w:p w14:paraId="6646792B" w14:textId="77777777" w:rsidR="00A461D0" w:rsidRPr="00355551" w:rsidRDefault="00A461D0" w:rsidP="00C9335E">
            <w:pPr>
              <w:spacing w:line="256" w:lineRule="auto"/>
              <w:ind w:left="72"/>
              <w:rPr>
                <w:b/>
                <w:color w:val="FFFFFF"/>
                <w:szCs w:val="20"/>
              </w:rPr>
            </w:pPr>
            <w:r w:rsidRPr="00355551">
              <w:rPr>
                <w:b/>
                <w:color w:val="FFFFFF"/>
                <w:szCs w:val="20"/>
              </w:rPr>
              <w:t>Omschrijving</w:t>
            </w:r>
          </w:p>
        </w:tc>
        <w:tc>
          <w:tcPr>
            <w:tcW w:w="1695" w:type="dxa"/>
            <w:shd w:val="clear" w:color="auto" w:fill="006392"/>
          </w:tcPr>
          <w:p w14:paraId="38A34136" w14:textId="77777777" w:rsidR="00A461D0" w:rsidRPr="00355551" w:rsidRDefault="00A461D0" w:rsidP="00C9335E">
            <w:pPr>
              <w:spacing w:line="256" w:lineRule="auto"/>
              <w:ind w:left="72"/>
              <w:rPr>
                <w:b/>
                <w:color w:val="FFFFFF"/>
                <w:szCs w:val="20"/>
              </w:rPr>
            </w:pPr>
            <w:r w:rsidRPr="00355551">
              <w:rPr>
                <w:b/>
                <w:color w:val="FFFFFF"/>
                <w:szCs w:val="20"/>
              </w:rPr>
              <w:t>Bedrag</w:t>
            </w:r>
          </w:p>
        </w:tc>
      </w:tr>
      <w:tr w:rsidR="003679E1" w:rsidRPr="00355551" w14:paraId="4A07E750" w14:textId="77777777" w:rsidTr="00C9335E">
        <w:tc>
          <w:tcPr>
            <w:tcW w:w="992" w:type="dxa"/>
          </w:tcPr>
          <w:p w14:paraId="09636A6F" w14:textId="77777777" w:rsidR="003679E1" w:rsidRPr="00DF664A" w:rsidRDefault="003679E1" w:rsidP="003679E1">
            <w:pPr>
              <w:jc w:val="center"/>
              <w:rPr>
                <w:szCs w:val="20"/>
              </w:rPr>
            </w:pPr>
            <w:r w:rsidRPr="00DF664A">
              <w:rPr>
                <w:szCs w:val="20"/>
              </w:rPr>
              <w:t>A</w:t>
            </w:r>
          </w:p>
        </w:tc>
        <w:tc>
          <w:tcPr>
            <w:tcW w:w="4252" w:type="dxa"/>
          </w:tcPr>
          <w:p w14:paraId="45F6CFEF" w14:textId="59725E21" w:rsidR="003679E1" w:rsidRPr="00DF664A" w:rsidRDefault="003679E1" w:rsidP="003679E1">
            <w:pPr>
              <w:rPr>
                <w:szCs w:val="20"/>
              </w:rPr>
            </w:pPr>
            <w:r w:rsidRPr="00DF664A">
              <w:rPr>
                <w:szCs w:val="20"/>
              </w:rPr>
              <w:t xml:space="preserve">De uitvoeringskosten van de transitieperiode van het totale areaal in </w:t>
            </w:r>
            <w:r w:rsidRPr="00DF664A">
              <w:rPr>
                <w:b/>
                <w:bCs/>
                <w:szCs w:val="20"/>
              </w:rPr>
              <w:t>Bedrijventerreinen v</w:t>
            </w:r>
            <w:r w:rsidRPr="00DF664A">
              <w:rPr>
                <w:rFonts w:ascii="Calibri" w:hAnsi="Calibri"/>
              </w:rPr>
              <w:t xml:space="preserve">oor de periode </w:t>
            </w:r>
            <w:r w:rsidRPr="00DF664A">
              <w:rPr>
                <w:szCs w:val="20"/>
              </w:rPr>
              <w:t xml:space="preserve">1 </w:t>
            </w:r>
            <w:r w:rsidR="00864087" w:rsidRPr="00DF664A">
              <w:rPr>
                <w:szCs w:val="20"/>
              </w:rPr>
              <w:t>april</w:t>
            </w:r>
            <w:r w:rsidRPr="00DF664A">
              <w:rPr>
                <w:szCs w:val="20"/>
              </w:rPr>
              <w:t xml:space="preserve"> 2023 tot en met </w:t>
            </w:r>
            <w:r w:rsidR="00864087" w:rsidRPr="00DF664A">
              <w:rPr>
                <w:szCs w:val="20"/>
              </w:rPr>
              <w:t>29</w:t>
            </w:r>
            <w:r w:rsidRPr="00DF664A">
              <w:rPr>
                <w:szCs w:val="20"/>
              </w:rPr>
              <w:t xml:space="preserve"> </w:t>
            </w:r>
            <w:r w:rsidR="00864087" w:rsidRPr="00DF664A">
              <w:rPr>
                <w:szCs w:val="20"/>
              </w:rPr>
              <w:t>februari</w:t>
            </w:r>
            <w:r w:rsidRPr="00DF664A">
              <w:rPr>
                <w:szCs w:val="20"/>
              </w:rPr>
              <w:t xml:space="preserve"> 2024</w:t>
            </w:r>
          </w:p>
        </w:tc>
        <w:tc>
          <w:tcPr>
            <w:tcW w:w="1695" w:type="dxa"/>
          </w:tcPr>
          <w:p w14:paraId="157564B3" w14:textId="77777777" w:rsidR="003679E1" w:rsidRPr="00DF664A" w:rsidRDefault="003679E1" w:rsidP="003679E1">
            <w:pPr>
              <w:rPr>
                <w:b/>
                <w:bCs/>
                <w:color w:val="000000" w:themeColor="text1"/>
                <w:szCs w:val="20"/>
              </w:rPr>
            </w:pPr>
            <w:r w:rsidRPr="00DF664A">
              <w:rPr>
                <w:color w:val="000000" w:themeColor="text1"/>
                <w:szCs w:val="20"/>
              </w:rPr>
              <w:t xml:space="preserve">€ </w:t>
            </w:r>
            <w:r w:rsidRPr="00DF664A">
              <w:rPr>
                <w:b/>
                <w:bCs/>
                <w:color w:val="000000" w:themeColor="text1"/>
                <w:szCs w:val="20"/>
              </w:rPr>
              <w:t>…………………….</w:t>
            </w:r>
          </w:p>
          <w:p w14:paraId="2893D2BA" w14:textId="53A4F481" w:rsidR="003679E1" w:rsidRPr="00DF664A" w:rsidRDefault="003679E1" w:rsidP="003679E1">
            <w:pPr>
              <w:rPr>
                <w:color w:val="000000" w:themeColor="text1"/>
                <w:szCs w:val="20"/>
              </w:rPr>
            </w:pPr>
            <w:r w:rsidRPr="00DF664A">
              <w:rPr>
                <w:b/>
                <w:bCs/>
                <w:color w:val="00769E"/>
                <w:szCs w:val="20"/>
              </w:rPr>
              <w:t xml:space="preserve">&lt;&lt;bedrag </w:t>
            </w:r>
            <w:r w:rsidRPr="00DF664A">
              <w:rPr>
                <w:b/>
                <w:bCs/>
                <w:i/>
                <w:color w:val="00769E"/>
                <w:szCs w:val="20"/>
              </w:rPr>
              <w:t>invullen&gt;&gt;</w:t>
            </w:r>
          </w:p>
        </w:tc>
      </w:tr>
      <w:tr w:rsidR="003679E1" w:rsidRPr="00355551" w14:paraId="0E42DB20" w14:textId="77777777" w:rsidTr="00C9335E">
        <w:tc>
          <w:tcPr>
            <w:tcW w:w="992" w:type="dxa"/>
          </w:tcPr>
          <w:p w14:paraId="2C41B551" w14:textId="77777777" w:rsidR="003679E1" w:rsidRPr="00DF664A" w:rsidRDefault="003679E1" w:rsidP="003679E1">
            <w:pPr>
              <w:jc w:val="center"/>
              <w:rPr>
                <w:szCs w:val="20"/>
              </w:rPr>
            </w:pPr>
            <w:r w:rsidRPr="00DF664A">
              <w:rPr>
                <w:szCs w:val="20"/>
              </w:rPr>
              <w:t>B</w:t>
            </w:r>
          </w:p>
        </w:tc>
        <w:tc>
          <w:tcPr>
            <w:tcW w:w="4252" w:type="dxa"/>
          </w:tcPr>
          <w:p w14:paraId="6FD5A250" w14:textId="2E05903E" w:rsidR="003679E1" w:rsidRPr="00DF664A" w:rsidRDefault="003679E1" w:rsidP="003679E1">
            <w:pPr>
              <w:rPr>
                <w:szCs w:val="20"/>
              </w:rPr>
            </w:pPr>
            <w:r w:rsidRPr="00DF664A">
              <w:rPr>
                <w:szCs w:val="20"/>
              </w:rPr>
              <w:t xml:space="preserve">De uitvoeringskosten van de transitieperiode van het totale areaal van de </w:t>
            </w:r>
            <w:r w:rsidRPr="00DF664A">
              <w:rPr>
                <w:b/>
                <w:bCs/>
                <w:szCs w:val="20"/>
              </w:rPr>
              <w:t xml:space="preserve">Hoofdwegen </w:t>
            </w:r>
            <w:r w:rsidRPr="00DF664A">
              <w:rPr>
                <w:rFonts w:ascii="Calibri" w:hAnsi="Calibri"/>
              </w:rPr>
              <w:t xml:space="preserve">voor de periode </w:t>
            </w:r>
            <w:r w:rsidR="00864087" w:rsidRPr="00DF664A">
              <w:rPr>
                <w:szCs w:val="20"/>
              </w:rPr>
              <w:t>1 april 2023 tot en met 29 februari 2024</w:t>
            </w:r>
          </w:p>
        </w:tc>
        <w:tc>
          <w:tcPr>
            <w:tcW w:w="1695" w:type="dxa"/>
          </w:tcPr>
          <w:p w14:paraId="3C45E138" w14:textId="77777777" w:rsidR="003679E1" w:rsidRPr="00DF664A" w:rsidRDefault="003679E1" w:rsidP="003679E1">
            <w:pPr>
              <w:rPr>
                <w:b/>
                <w:bCs/>
                <w:color w:val="000000" w:themeColor="text1"/>
                <w:szCs w:val="20"/>
              </w:rPr>
            </w:pPr>
            <w:r w:rsidRPr="00DF664A">
              <w:rPr>
                <w:color w:val="000000" w:themeColor="text1"/>
                <w:szCs w:val="20"/>
              </w:rPr>
              <w:t xml:space="preserve">€ </w:t>
            </w:r>
            <w:r w:rsidRPr="00DF664A">
              <w:rPr>
                <w:b/>
                <w:bCs/>
                <w:color w:val="000000" w:themeColor="text1"/>
                <w:szCs w:val="20"/>
              </w:rPr>
              <w:t>…………………….</w:t>
            </w:r>
          </w:p>
          <w:p w14:paraId="71C0D89C" w14:textId="5FDDFE7A" w:rsidR="003679E1" w:rsidRPr="00DF664A" w:rsidRDefault="003679E1" w:rsidP="003679E1">
            <w:pPr>
              <w:rPr>
                <w:color w:val="000000" w:themeColor="text1"/>
                <w:szCs w:val="20"/>
              </w:rPr>
            </w:pPr>
            <w:r w:rsidRPr="00DF664A">
              <w:rPr>
                <w:b/>
                <w:bCs/>
                <w:color w:val="00769E"/>
                <w:szCs w:val="20"/>
              </w:rPr>
              <w:t xml:space="preserve">&lt;&lt;bedrag </w:t>
            </w:r>
            <w:r w:rsidRPr="00DF664A">
              <w:rPr>
                <w:b/>
                <w:bCs/>
                <w:i/>
                <w:color w:val="00769E"/>
                <w:szCs w:val="20"/>
              </w:rPr>
              <w:t>invullen&gt;&gt;</w:t>
            </w:r>
          </w:p>
        </w:tc>
      </w:tr>
      <w:tr w:rsidR="003679E1" w:rsidRPr="00355551" w14:paraId="01B06292" w14:textId="77777777" w:rsidTr="00C9335E">
        <w:tc>
          <w:tcPr>
            <w:tcW w:w="992" w:type="dxa"/>
          </w:tcPr>
          <w:p w14:paraId="7362CACF" w14:textId="183D768F" w:rsidR="003679E1" w:rsidRPr="00DF664A" w:rsidRDefault="003679E1" w:rsidP="003679E1">
            <w:pPr>
              <w:jc w:val="center"/>
              <w:rPr>
                <w:szCs w:val="20"/>
              </w:rPr>
            </w:pPr>
            <w:r w:rsidRPr="00DF664A">
              <w:rPr>
                <w:szCs w:val="20"/>
              </w:rPr>
              <w:t>C</w:t>
            </w:r>
          </w:p>
        </w:tc>
        <w:tc>
          <w:tcPr>
            <w:tcW w:w="4252" w:type="dxa"/>
          </w:tcPr>
          <w:p w14:paraId="300B678E" w14:textId="0BA639B7" w:rsidR="003679E1" w:rsidRPr="00DF664A" w:rsidRDefault="003679E1" w:rsidP="003679E1">
            <w:pPr>
              <w:rPr>
                <w:szCs w:val="20"/>
              </w:rPr>
            </w:pPr>
            <w:r w:rsidRPr="00DF664A">
              <w:rPr>
                <w:szCs w:val="20"/>
              </w:rPr>
              <w:t xml:space="preserve">Het integraal onderhouden van het totale areaal van de </w:t>
            </w:r>
            <w:r w:rsidRPr="00DF664A">
              <w:rPr>
                <w:b/>
                <w:bCs/>
                <w:szCs w:val="20"/>
              </w:rPr>
              <w:t>Bedrijventerreinen</w:t>
            </w:r>
            <w:r w:rsidRPr="00DF664A">
              <w:rPr>
                <w:szCs w:val="20"/>
              </w:rPr>
              <w:t xml:space="preserve"> voor de periode van 1 </w:t>
            </w:r>
            <w:r w:rsidR="00864087" w:rsidRPr="00DF664A">
              <w:rPr>
                <w:szCs w:val="20"/>
              </w:rPr>
              <w:t>april</w:t>
            </w:r>
            <w:r w:rsidRPr="00DF664A">
              <w:rPr>
                <w:szCs w:val="20"/>
              </w:rPr>
              <w:t xml:space="preserve"> 2023 tot en met </w:t>
            </w:r>
            <w:r w:rsidR="00864087" w:rsidRPr="00DF664A">
              <w:rPr>
                <w:szCs w:val="20"/>
              </w:rPr>
              <w:t>28 februari</w:t>
            </w:r>
            <w:r w:rsidRPr="00DF664A">
              <w:rPr>
                <w:szCs w:val="20"/>
              </w:rPr>
              <w:t xml:space="preserve"> 2027.</w:t>
            </w:r>
          </w:p>
        </w:tc>
        <w:tc>
          <w:tcPr>
            <w:tcW w:w="1695" w:type="dxa"/>
          </w:tcPr>
          <w:p w14:paraId="44BBAAF7" w14:textId="77777777" w:rsidR="003679E1" w:rsidRPr="00DF664A" w:rsidRDefault="003679E1" w:rsidP="003679E1">
            <w:pPr>
              <w:rPr>
                <w:b/>
                <w:bCs/>
                <w:color w:val="000000" w:themeColor="text1"/>
                <w:szCs w:val="20"/>
              </w:rPr>
            </w:pPr>
            <w:r w:rsidRPr="00DF664A">
              <w:rPr>
                <w:color w:val="000000" w:themeColor="text1"/>
                <w:szCs w:val="20"/>
              </w:rPr>
              <w:t xml:space="preserve">€ </w:t>
            </w:r>
            <w:r w:rsidRPr="00DF664A">
              <w:rPr>
                <w:b/>
                <w:bCs/>
                <w:color w:val="000000" w:themeColor="text1"/>
                <w:szCs w:val="20"/>
              </w:rPr>
              <w:t>…………………….</w:t>
            </w:r>
          </w:p>
          <w:p w14:paraId="40907A4B" w14:textId="6E9AA470" w:rsidR="003679E1" w:rsidRPr="00DF664A" w:rsidRDefault="003679E1" w:rsidP="003679E1">
            <w:pPr>
              <w:rPr>
                <w:color w:val="000000" w:themeColor="text1"/>
                <w:szCs w:val="20"/>
              </w:rPr>
            </w:pPr>
            <w:r w:rsidRPr="00DF664A">
              <w:rPr>
                <w:b/>
                <w:bCs/>
                <w:color w:val="00769E"/>
                <w:szCs w:val="20"/>
              </w:rPr>
              <w:t xml:space="preserve">&lt;&lt;bedrag </w:t>
            </w:r>
            <w:r w:rsidRPr="00DF664A">
              <w:rPr>
                <w:b/>
                <w:bCs/>
                <w:i/>
                <w:color w:val="00769E"/>
                <w:szCs w:val="20"/>
              </w:rPr>
              <w:t>invullen&gt;&gt;</w:t>
            </w:r>
          </w:p>
        </w:tc>
      </w:tr>
      <w:tr w:rsidR="003679E1" w:rsidRPr="00355551" w14:paraId="490121D8" w14:textId="77777777" w:rsidTr="00C9335E">
        <w:tc>
          <w:tcPr>
            <w:tcW w:w="992" w:type="dxa"/>
          </w:tcPr>
          <w:p w14:paraId="5709E97A" w14:textId="63D83278" w:rsidR="003679E1" w:rsidRPr="00DF664A" w:rsidRDefault="003679E1" w:rsidP="003679E1">
            <w:pPr>
              <w:jc w:val="center"/>
              <w:rPr>
                <w:szCs w:val="20"/>
              </w:rPr>
            </w:pPr>
            <w:r w:rsidRPr="00DF664A">
              <w:rPr>
                <w:szCs w:val="20"/>
              </w:rPr>
              <w:t>D</w:t>
            </w:r>
          </w:p>
        </w:tc>
        <w:tc>
          <w:tcPr>
            <w:tcW w:w="4252" w:type="dxa"/>
          </w:tcPr>
          <w:p w14:paraId="324EE369" w14:textId="1BCF540D" w:rsidR="003679E1" w:rsidRPr="00DF664A" w:rsidRDefault="003679E1" w:rsidP="003679E1">
            <w:pPr>
              <w:rPr>
                <w:szCs w:val="20"/>
              </w:rPr>
            </w:pPr>
            <w:r w:rsidRPr="00DF664A">
              <w:rPr>
                <w:szCs w:val="20"/>
              </w:rPr>
              <w:t xml:space="preserve">Het integraal onderhouden van het totale areaal van de </w:t>
            </w:r>
            <w:r w:rsidRPr="00DF664A">
              <w:rPr>
                <w:b/>
                <w:bCs/>
                <w:szCs w:val="20"/>
              </w:rPr>
              <w:t>Hoofdwegen</w:t>
            </w:r>
            <w:r w:rsidRPr="00DF664A">
              <w:rPr>
                <w:szCs w:val="20"/>
              </w:rPr>
              <w:t xml:space="preserve"> voor de periode van </w:t>
            </w:r>
            <w:r w:rsidR="00864087" w:rsidRPr="00DF664A">
              <w:rPr>
                <w:szCs w:val="20"/>
              </w:rPr>
              <w:t>1 april 2023 tot en met 28 februari 2027.</w:t>
            </w:r>
          </w:p>
        </w:tc>
        <w:tc>
          <w:tcPr>
            <w:tcW w:w="1695" w:type="dxa"/>
          </w:tcPr>
          <w:p w14:paraId="3CD9837A" w14:textId="77777777" w:rsidR="003679E1" w:rsidRPr="00DF664A" w:rsidRDefault="003679E1" w:rsidP="003679E1">
            <w:pPr>
              <w:rPr>
                <w:b/>
                <w:bCs/>
                <w:color w:val="000000" w:themeColor="text1"/>
                <w:szCs w:val="20"/>
              </w:rPr>
            </w:pPr>
            <w:r w:rsidRPr="00DF664A">
              <w:rPr>
                <w:color w:val="000000" w:themeColor="text1"/>
                <w:szCs w:val="20"/>
              </w:rPr>
              <w:t xml:space="preserve">€ </w:t>
            </w:r>
            <w:r w:rsidRPr="00DF664A">
              <w:rPr>
                <w:b/>
                <w:bCs/>
                <w:color w:val="000000" w:themeColor="text1"/>
                <w:szCs w:val="20"/>
              </w:rPr>
              <w:t>…………………….</w:t>
            </w:r>
          </w:p>
          <w:p w14:paraId="1776F0D0" w14:textId="7F95A680" w:rsidR="003679E1" w:rsidRPr="00DF664A" w:rsidRDefault="003679E1" w:rsidP="003679E1">
            <w:pPr>
              <w:rPr>
                <w:color w:val="000000" w:themeColor="text1"/>
                <w:szCs w:val="20"/>
              </w:rPr>
            </w:pPr>
            <w:r w:rsidRPr="00DF664A">
              <w:rPr>
                <w:b/>
                <w:bCs/>
                <w:color w:val="00769E"/>
                <w:szCs w:val="20"/>
              </w:rPr>
              <w:t xml:space="preserve">&lt;&lt;bedrag </w:t>
            </w:r>
            <w:r w:rsidRPr="00DF664A">
              <w:rPr>
                <w:b/>
                <w:bCs/>
                <w:i/>
                <w:color w:val="00769E"/>
                <w:szCs w:val="20"/>
              </w:rPr>
              <w:t>invullen&gt;&gt;</w:t>
            </w:r>
          </w:p>
        </w:tc>
      </w:tr>
      <w:tr w:rsidR="003679E1" w:rsidRPr="00355551" w14:paraId="14AF2151" w14:textId="77777777" w:rsidTr="00C9335E">
        <w:tc>
          <w:tcPr>
            <w:tcW w:w="992" w:type="dxa"/>
          </w:tcPr>
          <w:p w14:paraId="7E799B11" w14:textId="54FAB46F" w:rsidR="003679E1" w:rsidRPr="00DF664A" w:rsidRDefault="003679E1" w:rsidP="003679E1">
            <w:pPr>
              <w:jc w:val="center"/>
              <w:rPr>
                <w:szCs w:val="20"/>
              </w:rPr>
            </w:pPr>
            <w:r w:rsidRPr="00DF664A">
              <w:rPr>
                <w:szCs w:val="20"/>
              </w:rPr>
              <w:t>E</w:t>
            </w:r>
          </w:p>
        </w:tc>
        <w:tc>
          <w:tcPr>
            <w:tcW w:w="4252" w:type="dxa"/>
          </w:tcPr>
          <w:p w14:paraId="1A3EE353" w14:textId="6C38F512" w:rsidR="003679E1" w:rsidRPr="00DF664A" w:rsidRDefault="003679E1" w:rsidP="003679E1">
            <w:pPr>
              <w:rPr>
                <w:szCs w:val="20"/>
              </w:rPr>
            </w:pPr>
            <w:r w:rsidRPr="00DF664A">
              <w:t>Het inschrijfbedrag voor de Raamovereenkomst snoeien bomen, vervangen bomen en renoveren groen in Zoetermeer</w:t>
            </w:r>
            <w:r>
              <w:t xml:space="preserve"> </w:t>
            </w:r>
            <w:r w:rsidR="00A71286">
              <w:t xml:space="preserve">- </w:t>
            </w:r>
            <w:r w:rsidR="00A71286" w:rsidRPr="00AA376D">
              <w:rPr>
                <w:b/>
                <w:bCs/>
              </w:rPr>
              <w:t>Hoofdwegen en Bedrijventerreinen</w:t>
            </w:r>
            <w:r w:rsidRPr="00DF664A">
              <w:t xml:space="preserve"> voor de periode van </w:t>
            </w:r>
            <w:r w:rsidR="00864087" w:rsidRPr="00DF664A">
              <w:rPr>
                <w:szCs w:val="20"/>
              </w:rPr>
              <w:t>1 april 2023 tot en met 28 februari 2027.</w:t>
            </w:r>
          </w:p>
        </w:tc>
        <w:tc>
          <w:tcPr>
            <w:tcW w:w="1695" w:type="dxa"/>
          </w:tcPr>
          <w:p w14:paraId="2B216BC5" w14:textId="77777777" w:rsidR="003679E1" w:rsidRPr="00DF664A" w:rsidRDefault="003679E1" w:rsidP="003679E1">
            <w:pPr>
              <w:rPr>
                <w:b/>
                <w:bCs/>
                <w:color w:val="000000" w:themeColor="text1"/>
                <w:szCs w:val="20"/>
              </w:rPr>
            </w:pPr>
            <w:r w:rsidRPr="00DF664A">
              <w:rPr>
                <w:color w:val="000000" w:themeColor="text1"/>
                <w:szCs w:val="20"/>
              </w:rPr>
              <w:t xml:space="preserve">€ </w:t>
            </w:r>
            <w:r w:rsidRPr="00DF664A">
              <w:rPr>
                <w:b/>
                <w:bCs/>
                <w:color w:val="000000" w:themeColor="text1"/>
                <w:szCs w:val="20"/>
              </w:rPr>
              <w:t>…………………….</w:t>
            </w:r>
          </w:p>
          <w:p w14:paraId="79A39C46" w14:textId="3C30345E" w:rsidR="003679E1" w:rsidRPr="00DF664A" w:rsidRDefault="003679E1" w:rsidP="003679E1">
            <w:pPr>
              <w:rPr>
                <w:color w:val="000000" w:themeColor="text1"/>
                <w:szCs w:val="20"/>
              </w:rPr>
            </w:pPr>
            <w:r w:rsidRPr="00DF664A">
              <w:rPr>
                <w:b/>
                <w:bCs/>
                <w:color w:val="00769E"/>
                <w:szCs w:val="20"/>
              </w:rPr>
              <w:t xml:space="preserve">&lt;&lt;bedrag </w:t>
            </w:r>
            <w:r w:rsidRPr="00DF664A">
              <w:rPr>
                <w:b/>
                <w:bCs/>
                <w:i/>
                <w:color w:val="00769E"/>
                <w:szCs w:val="20"/>
              </w:rPr>
              <w:t>invullen&gt;&gt;</w:t>
            </w:r>
          </w:p>
        </w:tc>
      </w:tr>
      <w:tr w:rsidR="003679E1" w:rsidRPr="00355551" w14:paraId="56370AE8" w14:textId="77777777" w:rsidTr="00C9335E">
        <w:tc>
          <w:tcPr>
            <w:tcW w:w="992" w:type="dxa"/>
          </w:tcPr>
          <w:p w14:paraId="5F33D90B" w14:textId="43E92823" w:rsidR="003679E1" w:rsidRPr="00DF664A" w:rsidRDefault="003679E1" w:rsidP="003679E1">
            <w:pPr>
              <w:jc w:val="center"/>
              <w:rPr>
                <w:szCs w:val="20"/>
              </w:rPr>
            </w:pPr>
            <w:r w:rsidRPr="00DF664A">
              <w:rPr>
                <w:szCs w:val="20"/>
              </w:rPr>
              <w:t>F</w:t>
            </w:r>
          </w:p>
        </w:tc>
        <w:tc>
          <w:tcPr>
            <w:tcW w:w="4252" w:type="dxa"/>
          </w:tcPr>
          <w:p w14:paraId="631A6804" w14:textId="0209086A" w:rsidR="003679E1" w:rsidRPr="00DF664A" w:rsidRDefault="003679E1" w:rsidP="003679E1">
            <w:pPr>
              <w:rPr>
                <w:szCs w:val="20"/>
              </w:rPr>
            </w:pPr>
            <w:r w:rsidRPr="00DF664A">
              <w:t>Het inschrijfbedrag voor de fictieve inzet ter beschikking stelling serviceonderhoud</w:t>
            </w:r>
            <w:r>
              <w:t xml:space="preserve"> </w:t>
            </w:r>
            <w:r w:rsidR="00A71286">
              <w:t xml:space="preserve">in Zoetermeer – </w:t>
            </w:r>
            <w:r w:rsidR="00A71286" w:rsidRPr="00AA376D">
              <w:rPr>
                <w:b/>
                <w:bCs/>
              </w:rPr>
              <w:t>Hoofdwegen en Bedrijventerreinen</w:t>
            </w:r>
            <w:r w:rsidRPr="00DF664A">
              <w:t xml:space="preserve"> voor de periode van </w:t>
            </w:r>
            <w:r w:rsidR="00864087" w:rsidRPr="00DF664A">
              <w:rPr>
                <w:szCs w:val="20"/>
              </w:rPr>
              <w:t>1 april 2023 tot en met 28 februari 2027</w:t>
            </w:r>
            <w:r w:rsidRPr="00DF664A">
              <w:t>.</w:t>
            </w:r>
          </w:p>
        </w:tc>
        <w:tc>
          <w:tcPr>
            <w:tcW w:w="1695" w:type="dxa"/>
          </w:tcPr>
          <w:p w14:paraId="2055BEC9" w14:textId="77777777" w:rsidR="003679E1" w:rsidRPr="00DF664A" w:rsidRDefault="003679E1" w:rsidP="003679E1">
            <w:pPr>
              <w:rPr>
                <w:b/>
                <w:bCs/>
                <w:color w:val="000000" w:themeColor="text1"/>
                <w:szCs w:val="20"/>
              </w:rPr>
            </w:pPr>
            <w:r w:rsidRPr="00DF664A">
              <w:rPr>
                <w:color w:val="000000" w:themeColor="text1"/>
                <w:szCs w:val="20"/>
              </w:rPr>
              <w:t xml:space="preserve">€ </w:t>
            </w:r>
            <w:r w:rsidRPr="00DF664A">
              <w:rPr>
                <w:b/>
                <w:bCs/>
                <w:color w:val="000000" w:themeColor="text1"/>
                <w:szCs w:val="20"/>
              </w:rPr>
              <w:t>…………………….</w:t>
            </w:r>
          </w:p>
          <w:p w14:paraId="0715464F" w14:textId="1484E72F" w:rsidR="003679E1" w:rsidRPr="00DF664A" w:rsidRDefault="003679E1" w:rsidP="003679E1">
            <w:pPr>
              <w:rPr>
                <w:color w:val="000000" w:themeColor="text1"/>
                <w:szCs w:val="20"/>
              </w:rPr>
            </w:pPr>
            <w:r w:rsidRPr="00DF664A">
              <w:rPr>
                <w:b/>
                <w:bCs/>
                <w:color w:val="00769E"/>
                <w:szCs w:val="20"/>
              </w:rPr>
              <w:t xml:space="preserve">&lt;&lt;bedrag </w:t>
            </w:r>
            <w:r w:rsidRPr="00DF664A">
              <w:rPr>
                <w:b/>
                <w:bCs/>
                <w:i/>
                <w:color w:val="00769E"/>
                <w:szCs w:val="20"/>
              </w:rPr>
              <w:t>invullen&gt;&gt;</w:t>
            </w:r>
          </w:p>
        </w:tc>
      </w:tr>
      <w:tr w:rsidR="003679E1" w:rsidRPr="00355551" w14:paraId="38541510" w14:textId="77777777" w:rsidTr="00C9335E">
        <w:tc>
          <w:tcPr>
            <w:tcW w:w="992" w:type="dxa"/>
          </w:tcPr>
          <w:p w14:paraId="3BF8C92F" w14:textId="494313F6" w:rsidR="003679E1" w:rsidRPr="00E87594" w:rsidRDefault="003679E1" w:rsidP="003679E1">
            <w:pPr>
              <w:jc w:val="center"/>
              <w:rPr>
                <w:szCs w:val="20"/>
              </w:rPr>
            </w:pPr>
            <w:r w:rsidRPr="00E87594">
              <w:rPr>
                <w:szCs w:val="20"/>
              </w:rPr>
              <w:lastRenderedPageBreak/>
              <w:t>G</w:t>
            </w:r>
          </w:p>
        </w:tc>
        <w:tc>
          <w:tcPr>
            <w:tcW w:w="4252" w:type="dxa"/>
          </w:tcPr>
          <w:p w14:paraId="524AE6EA" w14:textId="4E87CE5A" w:rsidR="003679E1" w:rsidRPr="00E87594" w:rsidRDefault="003679E1" w:rsidP="003679E1">
            <w:pPr>
              <w:rPr>
                <w:szCs w:val="20"/>
              </w:rPr>
            </w:pPr>
            <w:r w:rsidRPr="00E87594">
              <w:rPr>
                <w:szCs w:val="20"/>
              </w:rPr>
              <w:t>Fictief inschrijfbedrag Staat van verrekenprijzen</w:t>
            </w:r>
            <w:r w:rsidR="00A71286">
              <w:rPr>
                <w:szCs w:val="20"/>
              </w:rPr>
              <w:t xml:space="preserve"> in Zoetermeer - </w:t>
            </w:r>
            <w:r w:rsidR="00A71286" w:rsidRPr="00AA376D">
              <w:rPr>
                <w:b/>
                <w:bCs/>
                <w:szCs w:val="20"/>
              </w:rPr>
              <w:t>Hoofdwegen en Bedrijventerreinen</w:t>
            </w:r>
            <w:r w:rsidRPr="00E87594">
              <w:rPr>
                <w:szCs w:val="20"/>
              </w:rPr>
              <w:t xml:space="preserve">, </w:t>
            </w:r>
            <w:r w:rsidRPr="00E87594">
              <w:rPr>
                <w:rFonts w:ascii="Calibri" w:hAnsi="Calibri"/>
              </w:rPr>
              <w:t xml:space="preserve">voor de periode </w:t>
            </w:r>
            <w:r w:rsidR="00864087" w:rsidRPr="00E87594">
              <w:rPr>
                <w:szCs w:val="20"/>
              </w:rPr>
              <w:t>1 april 2023 tot en met 28 februari 2027.</w:t>
            </w:r>
          </w:p>
        </w:tc>
        <w:tc>
          <w:tcPr>
            <w:tcW w:w="1695" w:type="dxa"/>
          </w:tcPr>
          <w:p w14:paraId="1EC2F9D3" w14:textId="77777777" w:rsidR="003679E1" w:rsidRPr="00E87594" w:rsidRDefault="003679E1" w:rsidP="003679E1">
            <w:pPr>
              <w:rPr>
                <w:b/>
                <w:bCs/>
                <w:color w:val="000000" w:themeColor="text1"/>
                <w:szCs w:val="20"/>
              </w:rPr>
            </w:pPr>
            <w:r w:rsidRPr="00E87594">
              <w:rPr>
                <w:color w:val="000000" w:themeColor="text1"/>
                <w:szCs w:val="20"/>
              </w:rPr>
              <w:t xml:space="preserve">€ </w:t>
            </w:r>
            <w:r w:rsidRPr="00E87594">
              <w:rPr>
                <w:b/>
                <w:bCs/>
                <w:color w:val="000000" w:themeColor="text1"/>
                <w:szCs w:val="20"/>
              </w:rPr>
              <w:t>…………………….</w:t>
            </w:r>
          </w:p>
          <w:p w14:paraId="1DED6BFA" w14:textId="38F6E686" w:rsidR="003679E1" w:rsidRPr="00E87594" w:rsidRDefault="003679E1" w:rsidP="003679E1">
            <w:pPr>
              <w:rPr>
                <w:color w:val="000000" w:themeColor="text1"/>
                <w:szCs w:val="20"/>
              </w:rPr>
            </w:pPr>
            <w:r w:rsidRPr="00E87594">
              <w:rPr>
                <w:b/>
                <w:bCs/>
                <w:color w:val="00769E"/>
                <w:szCs w:val="20"/>
              </w:rPr>
              <w:t xml:space="preserve">&lt;&lt;bedrag </w:t>
            </w:r>
            <w:r w:rsidRPr="00E87594">
              <w:rPr>
                <w:b/>
                <w:bCs/>
                <w:i/>
                <w:color w:val="00769E"/>
                <w:szCs w:val="20"/>
              </w:rPr>
              <w:t>invullen&gt;&gt;</w:t>
            </w:r>
          </w:p>
        </w:tc>
      </w:tr>
      <w:tr w:rsidR="003679E1" w:rsidRPr="00355551" w14:paraId="3E5B68AD" w14:textId="77777777" w:rsidTr="00C9335E">
        <w:tc>
          <w:tcPr>
            <w:tcW w:w="992" w:type="dxa"/>
          </w:tcPr>
          <w:p w14:paraId="0CB8C5FB" w14:textId="5BCFEC5E" w:rsidR="003679E1" w:rsidRPr="00E87594" w:rsidRDefault="003679E1" w:rsidP="003679E1">
            <w:pPr>
              <w:jc w:val="center"/>
              <w:rPr>
                <w:szCs w:val="20"/>
              </w:rPr>
            </w:pPr>
            <w:r w:rsidRPr="00E87594">
              <w:rPr>
                <w:szCs w:val="20"/>
              </w:rPr>
              <w:t>H</w:t>
            </w:r>
          </w:p>
        </w:tc>
        <w:tc>
          <w:tcPr>
            <w:tcW w:w="4252" w:type="dxa"/>
          </w:tcPr>
          <w:p w14:paraId="278FE662" w14:textId="5F791757" w:rsidR="003679E1" w:rsidRPr="00E87594" w:rsidRDefault="003679E1" w:rsidP="003679E1">
            <w:pPr>
              <w:rPr>
                <w:szCs w:val="20"/>
              </w:rPr>
            </w:pPr>
            <w:r w:rsidRPr="00E87594">
              <w:rPr>
                <w:szCs w:val="20"/>
              </w:rPr>
              <w:t>De stelpost ‘K</w:t>
            </w:r>
            <w:r w:rsidRPr="00E87594">
              <w:rPr>
                <w:rFonts w:ascii="Calibri" w:hAnsi="Calibri"/>
              </w:rPr>
              <w:t>leine leveringen en werkzaamheden’</w:t>
            </w:r>
            <w:r>
              <w:rPr>
                <w:rFonts w:ascii="Calibri" w:hAnsi="Calibri"/>
              </w:rPr>
              <w:t xml:space="preserve"> </w:t>
            </w:r>
            <w:r w:rsidR="00687579">
              <w:rPr>
                <w:rFonts w:ascii="Calibri" w:hAnsi="Calibri"/>
              </w:rPr>
              <w:t xml:space="preserve">in </w:t>
            </w:r>
            <w:r w:rsidR="00A71286">
              <w:rPr>
                <w:rFonts w:ascii="Calibri" w:hAnsi="Calibri"/>
              </w:rPr>
              <w:t xml:space="preserve">Zoetermeer - </w:t>
            </w:r>
            <w:r w:rsidR="00A71286" w:rsidRPr="00AA376D">
              <w:rPr>
                <w:rFonts w:ascii="Calibri" w:hAnsi="Calibri"/>
                <w:b/>
                <w:bCs/>
              </w:rPr>
              <w:t>Hoofdwegen en Bedrijventerreinen</w:t>
            </w:r>
            <w:r w:rsidRPr="00E87594">
              <w:rPr>
                <w:rFonts w:ascii="Calibri" w:hAnsi="Calibri"/>
              </w:rPr>
              <w:t xml:space="preserve"> voor de periode </w:t>
            </w:r>
            <w:r w:rsidR="00864087" w:rsidRPr="00E87594">
              <w:rPr>
                <w:szCs w:val="20"/>
              </w:rPr>
              <w:t>1 april 2023 tot en met 28 februari 2027.</w:t>
            </w:r>
          </w:p>
        </w:tc>
        <w:tc>
          <w:tcPr>
            <w:tcW w:w="1695" w:type="dxa"/>
          </w:tcPr>
          <w:p w14:paraId="0D063217" w14:textId="77777777" w:rsidR="003679E1" w:rsidRPr="00E87594" w:rsidRDefault="003679E1" w:rsidP="003679E1">
            <w:pPr>
              <w:rPr>
                <w:b/>
                <w:bCs/>
                <w:color w:val="000000" w:themeColor="text1"/>
                <w:szCs w:val="20"/>
              </w:rPr>
            </w:pPr>
            <w:r w:rsidRPr="00E87594">
              <w:rPr>
                <w:color w:val="000000" w:themeColor="text1"/>
                <w:szCs w:val="20"/>
              </w:rPr>
              <w:t xml:space="preserve">€ </w:t>
            </w:r>
            <w:r w:rsidRPr="00E87594">
              <w:rPr>
                <w:b/>
                <w:bCs/>
                <w:color w:val="000000" w:themeColor="text1"/>
                <w:szCs w:val="20"/>
              </w:rPr>
              <w:t>…………………….</w:t>
            </w:r>
          </w:p>
          <w:p w14:paraId="6CD18EAD" w14:textId="41BC5DFE" w:rsidR="003679E1" w:rsidRPr="00E87594" w:rsidRDefault="003679E1" w:rsidP="003679E1">
            <w:pPr>
              <w:rPr>
                <w:color w:val="000000" w:themeColor="text1"/>
                <w:szCs w:val="20"/>
              </w:rPr>
            </w:pPr>
            <w:r w:rsidRPr="00E87594">
              <w:rPr>
                <w:b/>
                <w:bCs/>
                <w:color w:val="00769E"/>
                <w:szCs w:val="20"/>
              </w:rPr>
              <w:t xml:space="preserve">&lt;&lt;bedrag </w:t>
            </w:r>
            <w:r w:rsidRPr="00E87594">
              <w:rPr>
                <w:b/>
                <w:bCs/>
                <w:i/>
                <w:color w:val="00769E"/>
                <w:szCs w:val="20"/>
              </w:rPr>
              <w:t>invullen&gt;&gt;</w:t>
            </w:r>
          </w:p>
        </w:tc>
      </w:tr>
    </w:tbl>
    <w:p w14:paraId="53CB88FE" w14:textId="77777777" w:rsidR="00245F38" w:rsidRPr="00355551" w:rsidRDefault="00245F38" w:rsidP="00285B8A">
      <w:pPr>
        <w:pStyle w:val="Lid"/>
        <w:ind w:firstLine="0"/>
      </w:pPr>
    </w:p>
    <w:p w14:paraId="42535170" w14:textId="39D41754" w:rsidR="00285B8A" w:rsidRPr="00355551" w:rsidRDefault="00285B8A" w:rsidP="00285B8A">
      <w:pPr>
        <w:pStyle w:val="Lid"/>
      </w:pPr>
      <w:r w:rsidRPr="00355551">
        <w:t>5</w:t>
      </w:r>
      <w:r w:rsidRPr="00355551">
        <w:tab/>
      </w:r>
      <w:bookmarkStart w:id="63" w:name="_Toc439776742"/>
      <w:bookmarkStart w:id="64" w:name="_Toc440879564"/>
      <w:bookmarkStart w:id="65" w:name="_Toc454814369"/>
      <w:bookmarkStart w:id="66" w:name="_Toc515612608"/>
      <w:r w:rsidRPr="00355551">
        <w:t xml:space="preserve">Het </w:t>
      </w:r>
      <w:r w:rsidR="003679E1">
        <w:t>Project</w:t>
      </w:r>
      <w:r w:rsidRPr="00355551">
        <w:t xml:space="preserve"> dient met inachtneming van de in een bij de Vraagspecificatie gevoegde annex II opgenomen planning door de Opdrachtnemer te worden gerealiseerd, en wel zodanig dat het conform het bepaalde in § 24 UAV-GC 2005 gereed is voor aan</w:t>
      </w:r>
      <w:r w:rsidR="00306F0E" w:rsidRPr="00355551">
        <w:t xml:space="preserve">vaarding door de Opdrachtgever </w:t>
      </w:r>
      <w:r w:rsidR="00306F0E" w:rsidRPr="002E0108">
        <w:t xml:space="preserve">op uiterlijk </w:t>
      </w:r>
      <w:r w:rsidR="00B87D8C" w:rsidRPr="00F93F94">
        <w:rPr>
          <w:b/>
          <w:bCs/>
        </w:rPr>
        <w:t>28 februari</w:t>
      </w:r>
      <w:r w:rsidR="00306F0E" w:rsidRPr="00F93F94">
        <w:rPr>
          <w:b/>
          <w:bCs/>
        </w:rPr>
        <w:t xml:space="preserve"> 202</w:t>
      </w:r>
      <w:r w:rsidR="003679E1" w:rsidRPr="00F93F94">
        <w:rPr>
          <w:b/>
          <w:bCs/>
        </w:rPr>
        <w:t>7</w:t>
      </w:r>
      <w:r w:rsidRPr="002E0108">
        <w:t>.</w:t>
      </w:r>
      <w:r w:rsidRPr="00355551">
        <w:t xml:space="preserve"> Deze datum wordt door Partijen aangemerkt als de in deze Basisovereenkomst vastgelegde uiterste datum van oplevering, met dien verstande dat de eisen en verplichtingen neergelegd in de Vraagspecificatie en de Overeenkomst gedurende de gehele contractperiode door de Opdrachtnemer dienen te worden nageleefd.</w:t>
      </w:r>
    </w:p>
    <w:p w14:paraId="11681560" w14:textId="77777777" w:rsidR="00285B8A" w:rsidRPr="00355551" w:rsidRDefault="00285B8A" w:rsidP="00285B8A">
      <w:pPr>
        <w:pStyle w:val="Lid"/>
      </w:pPr>
    </w:p>
    <w:p w14:paraId="6108B5A0" w14:textId="79BFADD1" w:rsidR="00285B8A" w:rsidRPr="00355551" w:rsidRDefault="00285B8A" w:rsidP="00306F0E">
      <w:pPr>
        <w:pStyle w:val="Lid"/>
      </w:pPr>
      <w:r w:rsidRPr="00355551">
        <w:tab/>
        <w:t xml:space="preserve">De Opdrachtnemer kan in aanmerking komen voor een aansluitende verlenging van de contractperiode met </w:t>
      </w:r>
      <w:r w:rsidRPr="004150EF">
        <w:rPr>
          <w:b/>
          <w:bCs/>
        </w:rPr>
        <w:t>maximaal eenmaal vier jaar</w:t>
      </w:r>
      <w:r w:rsidRPr="00355551">
        <w:t xml:space="preserve">, conform de prestatie-eisen en hetgeen overigens in deze Overeenkomst en de daartoe behorende documenten is bepaald onder gelijkblijvende voorwaarden en condities. Zulks als het </w:t>
      </w:r>
      <w:r w:rsidR="003679E1">
        <w:t>Project</w:t>
      </w:r>
      <w:r w:rsidRPr="00355551">
        <w:t xml:space="preserve"> naar h</w:t>
      </w:r>
      <w:r w:rsidR="00306F0E" w:rsidRPr="00355551">
        <w:t>et oordeel van de Opdrachtgever</w:t>
      </w:r>
      <w:r w:rsidRPr="00355551">
        <w:t xml:space="preserve"> naar tevredenheid is uitgevoerd. Voor 1 maart in het jaar voorafgaande aan de datum van oplevering, evalueren Partijen de Overeenkomst. Op basis van deze evaluatie kunnen Partijen overeen komen </w:t>
      </w:r>
      <w:r w:rsidR="00682AB0" w:rsidRPr="00355551">
        <w:t xml:space="preserve">op initiatief van de Opdrachtgever </w:t>
      </w:r>
      <w:r w:rsidRPr="00355551">
        <w:t>of tot verlenging zal worden overgegaan. Indien de Partijen besluiten om niet tot verlenging over te gaan</w:t>
      </w:r>
      <w:r w:rsidR="00682AB0" w:rsidRPr="00355551">
        <w:t xml:space="preserve"> of indien Opdrachtgever afziet van de mogelijkheid tot verlenging</w:t>
      </w:r>
      <w:r w:rsidRPr="00355551">
        <w:t>, kunnen Partijen daaraan geen rechten ontlenen op vergoeding van gemaakte dan wel te maken kosten of geleden dan wel te lijden schade, in welke vorm dan ook.</w:t>
      </w:r>
    </w:p>
    <w:p w14:paraId="262CAC58" w14:textId="77777777" w:rsidR="00285B8A" w:rsidRPr="00355551" w:rsidRDefault="00285B8A" w:rsidP="00285B8A">
      <w:pPr>
        <w:pStyle w:val="Kop2"/>
        <w:numPr>
          <w:ilvl w:val="0"/>
          <w:numId w:val="0"/>
        </w:numPr>
        <w:ind w:hanging="851"/>
      </w:pPr>
      <w:bookmarkStart w:id="67" w:name="_Toc1401006"/>
      <w:bookmarkStart w:id="68" w:name="_Toc5959728"/>
      <w:bookmarkStart w:id="69" w:name="_Toc115970830"/>
      <w:r w:rsidRPr="00355551">
        <w:t>Art. 3</w:t>
      </w:r>
      <w:r w:rsidRPr="00355551">
        <w:tab/>
        <w:t>Contractdocumenten</w:t>
      </w:r>
      <w:bookmarkEnd w:id="63"/>
      <w:bookmarkEnd w:id="64"/>
      <w:bookmarkEnd w:id="65"/>
      <w:bookmarkEnd w:id="66"/>
      <w:bookmarkEnd w:id="67"/>
      <w:bookmarkEnd w:id="68"/>
      <w:bookmarkEnd w:id="69"/>
    </w:p>
    <w:p w14:paraId="1ADC710E" w14:textId="77777777" w:rsidR="00285B8A" w:rsidRPr="00355551" w:rsidRDefault="00285B8A" w:rsidP="00285B8A">
      <w:pPr>
        <w:pStyle w:val="Lid"/>
      </w:pPr>
      <w:r w:rsidRPr="00355551">
        <w:t>1</w:t>
      </w:r>
      <w:r w:rsidRPr="00355551">
        <w:tab/>
        <w:t>De volgende contractdocumenten omschrijven in onderlinge samenhang de rechten en verplichtingen die voor partijen uit de Overeenkomst voortvloeien:</w:t>
      </w:r>
    </w:p>
    <w:p w14:paraId="15E9EBB2" w14:textId="77777777" w:rsidR="00285B8A" w:rsidRPr="00355551" w:rsidRDefault="00285B8A" w:rsidP="00285B8A">
      <w:pPr>
        <w:pStyle w:val="OpmaakprofielOpmaakprofielLinks02cmVerkeerd-om075cmLinks0"/>
        <w:tabs>
          <w:tab w:val="left" w:pos="426"/>
        </w:tabs>
        <w:ind w:left="426" w:hanging="426"/>
      </w:pPr>
      <w:r w:rsidRPr="00355551">
        <w:t>(a)</w:t>
      </w:r>
      <w:r w:rsidRPr="00355551">
        <w:tab/>
        <w:t>de door partijen ingevulde en ondertekende Basisovereenkomst met inbegrip van de nota’s van inlichtingen en eventuele verificatieverslag;</w:t>
      </w:r>
    </w:p>
    <w:p w14:paraId="4A03DBB0" w14:textId="3D1EDD19" w:rsidR="00285B8A" w:rsidRPr="00355551" w:rsidRDefault="00285B8A" w:rsidP="00285B8A">
      <w:pPr>
        <w:pStyle w:val="OpmaakprofielOpmaakprofielLinks02cmVerkeerd-om075cmLinks0"/>
        <w:tabs>
          <w:tab w:val="left" w:pos="426"/>
        </w:tabs>
        <w:ind w:left="426" w:hanging="426"/>
      </w:pPr>
      <w:r w:rsidRPr="00355551">
        <w:t>(b)</w:t>
      </w:r>
      <w:r w:rsidRPr="00355551">
        <w:tab/>
        <w:t>de Vraagspecificatie</w:t>
      </w:r>
      <w:r w:rsidR="00E04980">
        <w:t xml:space="preserve"> (inclusief de genoemde voorwaarden zoals genoemd in paragraaf 2.2.1)</w:t>
      </w:r>
      <w:r w:rsidRPr="00355551">
        <w:t>;</w:t>
      </w:r>
    </w:p>
    <w:p w14:paraId="110FC87B" w14:textId="77777777" w:rsidR="00285B8A" w:rsidRPr="00355551" w:rsidRDefault="00285B8A" w:rsidP="00285B8A">
      <w:pPr>
        <w:pStyle w:val="OpmaakprofielOpmaakprofielLinks02cmVerkeerd-om075cmLinks0"/>
        <w:tabs>
          <w:tab w:val="left" w:pos="426"/>
        </w:tabs>
        <w:ind w:left="426" w:hanging="426"/>
      </w:pPr>
      <w:r w:rsidRPr="00355551">
        <w:t>(c)</w:t>
      </w:r>
      <w:r w:rsidRPr="00355551">
        <w:tab/>
        <w:t>de door partijen geparafeerde, bij de Vraagspecificatie gevoegde annexen met betrekking tot:</w:t>
      </w:r>
    </w:p>
    <w:p w14:paraId="258ACC7C"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Vergunningen, ontheffingen, beschikkingen en toestemmingen;</w:t>
      </w:r>
    </w:p>
    <w:p w14:paraId="58D3748E"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Planning;</w:t>
      </w:r>
    </w:p>
    <w:p w14:paraId="432B5EAD"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Acceptatieplan;</w:t>
      </w:r>
    </w:p>
    <w:p w14:paraId="71DBECAF"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Toetsingsplan;</w:t>
      </w:r>
    </w:p>
    <w:p w14:paraId="1D13ED9D"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Vrijkomende materialen;</w:t>
      </w:r>
    </w:p>
    <w:p w14:paraId="208F5337"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Verband met andere werken;</w:t>
      </w:r>
    </w:p>
    <w:p w14:paraId="35781AC8"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Verrekening van wijzigingen van lonen, sociale lasten, prijzen, huren en vrachten;</w:t>
      </w:r>
    </w:p>
    <w:p w14:paraId="5BA82E2A"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Stelposten;</w:t>
      </w:r>
    </w:p>
    <w:p w14:paraId="5DFFF459"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Bankgarantie;</w:t>
      </w:r>
    </w:p>
    <w:p w14:paraId="3F4DD42C"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lastRenderedPageBreak/>
        <w:t>Verzekeringen;</w:t>
      </w:r>
    </w:p>
    <w:p w14:paraId="27D16DA8"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Geschillenregeling Raad van Deskundigen;</w:t>
      </w:r>
      <w:r w:rsidRPr="00355551">
        <w:rPr>
          <w:rFonts w:eastAsia="Arial Unicode MS"/>
          <w:color w:val="FF0000"/>
        </w:rPr>
        <w:t xml:space="preserve"> </w:t>
      </w:r>
    </w:p>
    <w:p w14:paraId="28689F6C"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Betalingsregeling;</w:t>
      </w:r>
    </w:p>
    <w:p w14:paraId="50B8C075"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Kwaliteitscatalogus;</w:t>
      </w:r>
    </w:p>
    <w:p w14:paraId="5ABC3A9E" w14:textId="77777777" w:rsidR="00285B8A" w:rsidRPr="00355551" w:rsidRDefault="00285B8A" w:rsidP="00062AAF">
      <w:pPr>
        <w:numPr>
          <w:ilvl w:val="0"/>
          <w:numId w:val="7"/>
        </w:numPr>
        <w:spacing w:line="264" w:lineRule="auto"/>
        <w:ind w:left="1276" w:hanging="709"/>
        <w:rPr>
          <w:rFonts w:eastAsia="Arial Unicode MS"/>
        </w:rPr>
      </w:pPr>
      <w:r w:rsidRPr="00355551">
        <w:t xml:space="preserve">Raamovereenkomst </w:t>
      </w:r>
      <w:r w:rsidR="00245F38" w:rsidRPr="00355551">
        <w:t xml:space="preserve">snoeien bomen, vervangen bomen en </w:t>
      </w:r>
      <w:r w:rsidR="00CF68AF" w:rsidRPr="00355551">
        <w:t>renoveren</w:t>
      </w:r>
      <w:r w:rsidR="00245F38" w:rsidRPr="00355551">
        <w:t xml:space="preserve"> groen</w:t>
      </w:r>
      <w:r w:rsidRPr="00355551">
        <w:rPr>
          <w:rFonts w:eastAsia="Arial Unicode MS"/>
        </w:rPr>
        <w:t>;</w:t>
      </w:r>
      <w:r w:rsidRPr="00355551">
        <w:t xml:space="preserve"> </w:t>
      </w:r>
    </w:p>
    <w:p w14:paraId="0221B1BE" w14:textId="77777777" w:rsidR="00285B8A" w:rsidRPr="00355551" w:rsidRDefault="00285B8A" w:rsidP="00062AAF">
      <w:pPr>
        <w:numPr>
          <w:ilvl w:val="0"/>
          <w:numId w:val="7"/>
        </w:numPr>
        <w:spacing w:line="264" w:lineRule="auto"/>
        <w:ind w:left="1276" w:hanging="709"/>
        <w:rPr>
          <w:rFonts w:eastAsia="Arial Unicode MS"/>
        </w:rPr>
      </w:pPr>
      <w:r w:rsidRPr="00355551">
        <w:rPr>
          <w:rFonts w:eastAsia="Arial Unicode MS"/>
        </w:rPr>
        <w:t>Inschrijfstaat fictieve inzet ter beschikking stelling serviceonderhoud;</w:t>
      </w:r>
    </w:p>
    <w:p w14:paraId="61AC808A" w14:textId="77777777" w:rsidR="00285B8A" w:rsidRPr="00355551" w:rsidRDefault="00285B8A" w:rsidP="00062AAF">
      <w:pPr>
        <w:numPr>
          <w:ilvl w:val="0"/>
          <w:numId w:val="7"/>
        </w:numPr>
        <w:spacing w:line="264" w:lineRule="auto"/>
        <w:ind w:left="1276" w:hanging="709"/>
        <w:rPr>
          <w:rFonts w:eastAsia="Arial Unicode MS"/>
        </w:rPr>
      </w:pPr>
      <w:r w:rsidRPr="00355551">
        <w:rPr>
          <w:rFonts w:cs="Calibri"/>
        </w:rPr>
        <w:t>De informatie zoals bedoeld in § 3 lid 1 sub a UAV-GC 2005</w:t>
      </w:r>
      <w:r w:rsidRPr="00355551">
        <w:rPr>
          <w:rFonts w:eastAsia="Arial Unicode MS"/>
        </w:rPr>
        <w:t>.</w:t>
      </w:r>
    </w:p>
    <w:p w14:paraId="31CC2905" w14:textId="77777777" w:rsidR="00285B8A" w:rsidRPr="00355551" w:rsidRDefault="00285B8A" w:rsidP="00285B8A">
      <w:pPr>
        <w:pStyle w:val="OpmaakprofielOpmaakprofielLinks02cmVerkeerd-om075cmLinks0"/>
        <w:tabs>
          <w:tab w:val="left" w:pos="426"/>
        </w:tabs>
        <w:ind w:left="426" w:hanging="426"/>
      </w:pPr>
      <w:r w:rsidRPr="00355551">
        <w:t>(d)</w:t>
      </w:r>
      <w:r w:rsidRPr="00355551">
        <w:tab/>
        <w:t>de Uniforme Administratieve Voorwaarden voor geïntegreerde contractvormen (UAV-GC 2005);</w:t>
      </w:r>
    </w:p>
    <w:p w14:paraId="004E6B1A" w14:textId="77777777" w:rsidR="00285B8A" w:rsidRPr="00355551" w:rsidRDefault="00285B8A" w:rsidP="00285B8A">
      <w:pPr>
        <w:pStyle w:val="OpmaakprofielOpmaakprofielLinks02cmVerkeerd-om075cmLinks0"/>
        <w:tabs>
          <w:tab w:val="left" w:pos="426"/>
        </w:tabs>
        <w:ind w:left="426" w:hanging="426"/>
      </w:pPr>
      <w:r w:rsidRPr="00355551">
        <w:t>(e)</w:t>
      </w:r>
      <w:r w:rsidRPr="00355551">
        <w:tab/>
        <w:t xml:space="preserve">de Aanbieding; </w:t>
      </w:r>
    </w:p>
    <w:p w14:paraId="5B6F8675" w14:textId="76392AAD" w:rsidR="00285B8A" w:rsidRDefault="00285B8A" w:rsidP="00306F0E">
      <w:pPr>
        <w:pStyle w:val="OpmaakprofielOpmaakprofielLinks02cmVerkeerd-om075cmLinks0"/>
        <w:tabs>
          <w:tab w:val="left" w:pos="426"/>
        </w:tabs>
        <w:ind w:left="426" w:hanging="426"/>
      </w:pPr>
      <w:r w:rsidRPr="00355551">
        <w:t>(f)</w:t>
      </w:r>
      <w:r w:rsidRPr="00355551">
        <w:tab/>
        <w:t>de Documenten als bedoeld in § 1 sub d en i UAV-GC 2005, voor zover die door de Opdrachtnemer ter kennis zijn gebracht van de Opdrachtgever.</w:t>
      </w:r>
    </w:p>
    <w:p w14:paraId="60861151" w14:textId="77777777" w:rsidR="00285B8A" w:rsidRPr="00355551" w:rsidRDefault="00285B8A" w:rsidP="00285B8A"/>
    <w:p w14:paraId="12533E59" w14:textId="4E155640" w:rsidR="00285B8A" w:rsidRPr="00355551" w:rsidRDefault="00510722" w:rsidP="00510722">
      <w:pPr>
        <w:pStyle w:val="Tekstopmerking"/>
        <w:numPr>
          <w:ilvl w:val="0"/>
          <w:numId w:val="6"/>
        </w:numPr>
      </w:pPr>
      <w:r w:rsidRPr="00355551">
        <w:t xml:space="preserve">Indien contractdocumenten onderling tegenstrijdig zijn, geldt, tenzij een andere bedoeling uit de </w:t>
      </w:r>
      <w:r w:rsidR="00285B8A" w:rsidRPr="00355551">
        <w:t>Overeenkomst voortvloeit, de volgende rangorde:</w:t>
      </w:r>
    </w:p>
    <w:p w14:paraId="1E8BA1B8" w14:textId="77777777" w:rsidR="00285B8A" w:rsidRPr="00355551" w:rsidRDefault="00285B8A" w:rsidP="00062AAF">
      <w:pPr>
        <w:pStyle w:val="OpmaakprofielOpmaakprofielLinks02cmVerkeerd-om075cmLinks0"/>
        <w:numPr>
          <w:ilvl w:val="0"/>
          <w:numId w:val="21"/>
        </w:numPr>
        <w:tabs>
          <w:tab w:val="left" w:pos="426"/>
        </w:tabs>
      </w:pPr>
      <w:r w:rsidRPr="00355551">
        <w:t>de Basisovereenkomst met inbegrip van de nota’s van inlichtingen, waarbij een latere nota van inlichtingen prevaleert voor een vorige en eventuele verificatieverslag;</w:t>
      </w:r>
    </w:p>
    <w:p w14:paraId="6DC7CAF6" w14:textId="77777777" w:rsidR="00285B8A" w:rsidRPr="00355551" w:rsidRDefault="00285B8A" w:rsidP="00062AAF">
      <w:pPr>
        <w:pStyle w:val="OpmaakprofielOpmaakprofielLinks02cmVerkeerd-om075cmLinks0"/>
        <w:numPr>
          <w:ilvl w:val="0"/>
          <w:numId w:val="21"/>
        </w:numPr>
        <w:tabs>
          <w:tab w:val="left" w:pos="426"/>
        </w:tabs>
      </w:pPr>
      <w:r w:rsidRPr="00355551">
        <w:t>de Vraagspecificatie;</w:t>
      </w:r>
    </w:p>
    <w:p w14:paraId="24C22546" w14:textId="7699543F" w:rsidR="00285B8A" w:rsidRDefault="00285B8A" w:rsidP="00062AAF">
      <w:pPr>
        <w:pStyle w:val="OpmaakprofielOpmaakprofielLinks02cmVerkeerd-om075cmLinks0"/>
        <w:numPr>
          <w:ilvl w:val="0"/>
          <w:numId w:val="21"/>
        </w:numPr>
        <w:tabs>
          <w:tab w:val="left" w:pos="426"/>
        </w:tabs>
      </w:pPr>
      <w:r w:rsidRPr="00355551">
        <w:t>de bij de Vraagspecificatie gevoegde annexen;</w:t>
      </w:r>
    </w:p>
    <w:p w14:paraId="7341E966" w14:textId="75DE3986" w:rsidR="008C6E05" w:rsidRPr="00355551" w:rsidRDefault="008C6E05" w:rsidP="00062AAF">
      <w:pPr>
        <w:pStyle w:val="OpmaakprofielOpmaakprofielLinks02cmVerkeerd-om075cmLinks0"/>
        <w:numPr>
          <w:ilvl w:val="0"/>
          <w:numId w:val="21"/>
        </w:numPr>
        <w:tabs>
          <w:tab w:val="left" w:pos="426"/>
        </w:tabs>
      </w:pPr>
      <w:r>
        <w:rPr>
          <w:rFonts w:cs="Calibri"/>
        </w:rPr>
        <w:t xml:space="preserve">de Wet </w:t>
      </w:r>
      <w:r w:rsidRPr="00355551">
        <w:rPr>
          <w:rFonts w:cs="Calibri"/>
        </w:rPr>
        <w:t>natuurbescherming ;</w:t>
      </w:r>
    </w:p>
    <w:p w14:paraId="471CA31B" w14:textId="7FC66609" w:rsidR="00351431" w:rsidRPr="00355551" w:rsidRDefault="00285B8A" w:rsidP="00351431">
      <w:pPr>
        <w:pStyle w:val="OpmaakprofielOpmaakprofielLinks02cmVerkeerd-om075cmLinks0"/>
        <w:numPr>
          <w:ilvl w:val="0"/>
          <w:numId w:val="21"/>
        </w:numPr>
        <w:tabs>
          <w:tab w:val="left" w:pos="426"/>
        </w:tabs>
      </w:pPr>
      <w:r w:rsidRPr="00355551">
        <w:t xml:space="preserve">de </w:t>
      </w:r>
      <w:r w:rsidR="00627454" w:rsidRPr="00292174">
        <w:t>vigerende</w:t>
      </w:r>
      <w:r w:rsidR="00627454">
        <w:t xml:space="preserve"> </w:t>
      </w:r>
      <w:r w:rsidRPr="00355551">
        <w:t xml:space="preserve">Zoetermeerse Gedragscode </w:t>
      </w:r>
      <w:r w:rsidR="00795418" w:rsidRPr="00355551">
        <w:t>Flora- en Fau</w:t>
      </w:r>
      <w:r w:rsidR="00945A64" w:rsidRPr="00355551">
        <w:t>n</w:t>
      </w:r>
      <w:r w:rsidR="00795418" w:rsidRPr="00355551">
        <w:t>a</w:t>
      </w:r>
      <w:r w:rsidR="00945A64" w:rsidRPr="00355551">
        <w:t>wet</w:t>
      </w:r>
      <w:r w:rsidR="00232176">
        <w:t>(2015)</w:t>
      </w:r>
      <w:r w:rsidR="00C35442">
        <w:t>*</w:t>
      </w:r>
      <w:r w:rsidR="00033510">
        <w:t xml:space="preserve"> (incl. veldgids met de lokaal beschermde soorten)</w:t>
      </w:r>
      <w:r w:rsidR="00351431" w:rsidRPr="00355551">
        <w:rPr>
          <w:rFonts w:cs="Calibri"/>
        </w:rPr>
        <w:t>;</w:t>
      </w:r>
    </w:p>
    <w:p w14:paraId="30AA10E3" w14:textId="60995852" w:rsidR="00351431" w:rsidRPr="00355551" w:rsidRDefault="00351431" w:rsidP="00351431">
      <w:pPr>
        <w:pStyle w:val="OpmaakprofielOpmaakprofielLinks02cmVerkeerd-om075cmLinks0"/>
        <w:numPr>
          <w:ilvl w:val="0"/>
          <w:numId w:val="21"/>
        </w:numPr>
        <w:rPr>
          <w:rFonts w:cs="Calibri"/>
        </w:rPr>
      </w:pPr>
    </w:p>
    <w:p w14:paraId="1F36A861" w14:textId="77777777" w:rsidR="00285B8A" w:rsidRPr="00355551" w:rsidRDefault="00285B8A" w:rsidP="00062AAF">
      <w:pPr>
        <w:pStyle w:val="OpmaakprofielOpmaakprofielLinks02cmVerkeerd-om075cmLinks0"/>
        <w:numPr>
          <w:ilvl w:val="0"/>
          <w:numId w:val="21"/>
        </w:numPr>
        <w:tabs>
          <w:tab w:val="left" w:pos="426"/>
        </w:tabs>
      </w:pPr>
      <w:r w:rsidRPr="00355551">
        <w:t>de UAV-GC 2005;</w:t>
      </w:r>
    </w:p>
    <w:p w14:paraId="0EE64B03" w14:textId="77777777" w:rsidR="004B088A" w:rsidRPr="00355551" w:rsidRDefault="00285B8A" w:rsidP="004B088A">
      <w:pPr>
        <w:pStyle w:val="OpmaakprofielOpmaakprofielLinks02cmVerkeerd-om075cmLinks0"/>
        <w:numPr>
          <w:ilvl w:val="0"/>
          <w:numId w:val="21"/>
        </w:numPr>
        <w:tabs>
          <w:tab w:val="left" w:pos="426"/>
        </w:tabs>
      </w:pPr>
      <w:r w:rsidRPr="00355551">
        <w:t>de Aanbieding;</w:t>
      </w:r>
    </w:p>
    <w:p w14:paraId="3DD2FAA7" w14:textId="27827188" w:rsidR="00B5388B" w:rsidRDefault="00285B8A" w:rsidP="009769F5">
      <w:pPr>
        <w:pStyle w:val="OpmaakprofielOpmaakprofielLinks02cmVerkeerd-om075cmLinks0"/>
        <w:numPr>
          <w:ilvl w:val="0"/>
          <w:numId w:val="21"/>
        </w:numPr>
        <w:tabs>
          <w:tab w:val="left" w:pos="426"/>
        </w:tabs>
      </w:pPr>
      <w:r w:rsidRPr="00355551">
        <w:t>de Documenten als bedoeld in § 1 sub d UAV-GC 2005, voor zover die door de Opdrachtnemer ter kennis zij</w:t>
      </w:r>
      <w:r w:rsidR="00380C9A" w:rsidRPr="00355551">
        <w:t>n gebracht van de Opdrachtgever</w:t>
      </w:r>
      <w:r w:rsidRPr="00355551">
        <w:t>.</w:t>
      </w:r>
    </w:p>
    <w:p w14:paraId="0FFF5A60" w14:textId="462CAC43" w:rsidR="00285B8A" w:rsidRDefault="00285B8A" w:rsidP="00285B8A">
      <w:pPr>
        <w:pStyle w:val="OpmaakprofielOpmaakprofielLinks02cmVerkeerd-om075cmLinks0"/>
        <w:tabs>
          <w:tab w:val="left" w:pos="426"/>
        </w:tabs>
        <w:ind w:left="426" w:hanging="426"/>
      </w:pPr>
    </w:p>
    <w:p w14:paraId="0396715D" w14:textId="77777777" w:rsidR="00E24848" w:rsidRDefault="00C35442" w:rsidP="00285B8A">
      <w:pPr>
        <w:pStyle w:val="OpmaakprofielOpmaakprofielLinks02cmVerkeerd-om075cmLinks0"/>
        <w:tabs>
          <w:tab w:val="left" w:pos="426"/>
        </w:tabs>
        <w:ind w:left="426" w:hanging="426"/>
        <w:rPr>
          <w:i/>
          <w:iCs/>
        </w:rPr>
      </w:pPr>
      <w:r>
        <w:t>*</w:t>
      </w:r>
      <w:r w:rsidR="00350579" w:rsidRPr="00350579">
        <w:t xml:space="preserve"> </w:t>
      </w:r>
      <w:r w:rsidR="00350579" w:rsidRPr="006D1F77">
        <w:rPr>
          <w:i/>
          <w:iCs/>
        </w:rPr>
        <w:t xml:space="preserve">de Zoetermeerse Gedragscode Flora- en Faunawet </w:t>
      </w:r>
      <w:r w:rsidR="006D1F77" w:rsidRPr="006D1F77">
        <w:rPr>
          <w:i/>
          <w:iCs/>
        </w:rPr>
        <w:t>(2015) is ten tijde van de aanbesteding</w:t>
      </w:r>
    </w:p>
    <w:p w14:paraId="5FD3CF44" w14:textId="77777777" w:rsidR="00E24848" w:rsidRDefault="006D1F77" w:rsidP="00285B8A">
      <w:pPr>
        <w:pStyle w:val="OpmaakprofielOpmaakprofielLinks02cmVerkeerd-om075cmLinks0"/>
        <w:tabs>
          <w:tab w:val="left" w:pos="426"/>
        </w:tabs>
        <w:ind w:left="426" w:hanging="426"/>
        <w:rPr>
          <w:i/>
          <w:iCs/>
        </w:rPr>
      </w:pPr>
      <w:r w:rsidRPr="006D1F77">
        <w:rPr>
          <w:i/>
          <w:iCs/>
        </w:rPr>
        <w:t>vigerend. In de looptijd van het contract komt zeer waarschijnlijk een nieuwe versie uit</w:t>
      </w:r>
      <w:r w:rsidR="00E24848">
        <w:rPr>
          <w:i/>
          <w:iCs/>
        </w:rPr>
        <w:t xml:space="preserve"> welke dan </w:t>
      </w:r>
    </w:p>
    <w:p w14:paraId="3AD95610" w14:textId="7B6153AB" w:rsidR="00C35442" w:rsidRDefault="00E24848" w:rsidP="00285B8A">
      <w:pPr>
        <w:pStyle w:val="OpmaakprofielOpmaakprofielLinks02cmVerkeerd-om075cmLinks0"/>
        <w:tabs>
          <w:tab w:val="left" w:pos="426"/>
        </w:tabs>
        <w:ind w:left="426" w:hanging="426"/>
      </w:pPr>
      <w:r>
        <w:rPr>
          <w:i/>
          <w:iCs/>
        </w:rPr>
        <w:t>van toepassing verklaard wordt</w:t>
      </w:r>
      <w:r w:rsidR="006D1F77" w:rsidRPr="006D1F77">
        <w:rPr>
          <w:i/>
          <w:iCs/>
        </w:rPr>
        <w:t>.</w:t>
      </w:r>
    </w:p>
    <w:p w14:paraId="1C9E1278" w14:textId="77777777" w:rsidR="00C35442" w:rsidRPr="00355551" w:rsidRDefault="00C35442" w:rsidP="00E24848">
      <w:pPr>
        <w:pStyle w:val="OpmaakprofielOpmaakprofielLinks02cmVerkeerd-om075cmLinks0"/>
        <w:tabs>
          <w:tab w:val="left" w:pos="426"/>
        </w:tabs>
      </w:pPr>
    </w:p>
    <w:p w14:paraId="523ADC35" w14:textId="3B274D60" w:rsidR="00285B8A" w:rsidRPr="00355551" w:rsidRDefault="00285B8A" w:rsidP="00285B8A">
      <w:pPr>
        <w:pStyle w:val="OpmaakprofielOpmaakprofielLinks02cmVerkeerd-om075cmLinks0"/>
        <w:tabs>
          <w:tab w:val="left" w:pos="360"/>
          <w:tab w:val="left" w:pos="1080"/>
        </w:tabs>
        <w:ind w:left="0" w:hanging="709"/>
      </w:pPr>
      <w:r w:rsidRPr="00355551">
        <w:tab/>
        <w:t>Wanneer echter de kwaliteit van het aangebodene uitgaat boven de in de Vraagspecificatie geëiste kwaliteit, prevaleert de Aanbieding boven alle andere contractdocumenten met uitzondering van de Basisovereenkomst met inbegrip van de nota’s van inlichtingen.</w:t>
      </w:r>
      <w:r w:rsidR="00AA4D4F">
        <w:t xml:space="preserve"> </w:t>
      </w:r>
      <w:r w:rsidR="00AA4D4F" w:rsidRPr="009E1B1B">
        <w:t>De Opdrachtnemer dient na</w:t>
      </w:r>
      <w:r w:rsidR="00E04980">
        <w:t xml:space="preserve"> definitieve</w:t>
      </w:r>
      <w:r w:rsidR="00AA4D4F" w:rsidRPr="009E1B1B">
        <w:t xml:space="preserve"> gunning met de Opdrachtgever de Aanbieding door te nemen, zodat </w:t>
      </w:r>
      <w:r w:rsidR="00E04980">
        <w:t xml:space="preserve">de Opdrachtnemer voor de formele opdrachtverlening </w:t>
      </w:r>
      <w:r w:rsidR="00E04980" w:rsidRPr="002709C5">
        <w:t xml:space="preserve">kan </w:t>
      </w:r>
      <w:r w:rsidR="00E04980">
        <w:t>bepalen</w:t>
      </w:r>
      <w:r w:rsidR="00E04980" w:rsidRPr="009E1B1B">
        <w:t xml:space="preserve"> </w:t>
      </w:r>
      <w:r w:rsidR="00AA4D4F" w:rsidRPr="009E1B1B">
        <w:t xml:space="preserve">op welke punten de </w:t>
      </w:r>
      <w:r w:rsidR="009E1B1B">
        <w:t>A</w:t>
      </w:r>
      <w:r w:rsidR="00AA4D4F" w:rsidRPr="009E1B1B">
        <w:t xml:space="preserve">anbieding meer kwaliteit levert dan de </w:t>
      </w:r>
      <w:r w:rsidR="009E1B1B">
        <w:t>V</w:t>
      </w:r>
      <w:r w:rsidR="00AA4D4F" w:rsidRPr="009E1B1B">
        <w:t>raagspecificatie, en op welke punten niet</w:t>
      </w:r>
      <w:r w:rsidR="00AA4D4F">
        <w:t>.</w:t>
      </w:r>
    </w:p>
    <w:p w14:paraId="371EB419" w14:textId="77777777" w:rsidR="00285B8A" w:rsidRPr="00355551" w:rsidRDefault="00285B8A" w:rsidP="00285B8A">
      <w:pPr>
        <w:ind w:hanging="851"/>
      </w:pPr>
    </w:p>
    <w:p w14:paraId="2FEFEA91" w14:textId="38F5F1FE" w:rsidR="00285B8A" w:rsidRDefault="00285B8A" w:rsidP="00E04980">
      <w:pPr>
        <w:pStyle w:val="Lid"/>
        <w:numPr>
          <w:ilvl w:val="0"/>
          <w:numId w:val="6"/>
        </w:numPr>
      </w:pPr>
      <w:r w:rsidRPr="00355551">
        <w:t>De Opdrachtgever</w:t>
      </w:r>
      <w:r w:rsidR="00E04980">
        <w:t xml:space="preserve"> </w:t>
      </w:r>
      <w:r w:rsidR="00510722">
        <w:t>is</w:t>
      </w:r>
      <w:r w:rsidRPr="00355551">
        <w:t xml:space="preserve"> verantwoordelijk voor onderlinge tegenstrijdigheden tussen eisen in de Vraagspecificatie, alsmede voor strijdigheden in de door he</w:t>
      </w:r>
      <w:r w:rsidR="00AB3660">
        <w:t>m</w:t>
      </w:r>
      <w:r w:rsidRPr="00355551">
        <w:t xml:space="preserve"> verstrekte informatie. Het in dit lid bepaalde geldt ook voor onderlinge tegenstrijdigheden tussen de bij de Vraagspecificatie gevoegde annexen.</w:t>
      </w:r>
    </w:p>
    <w:p w14:paraId="08A5A138" w14:textId="77777777" w:rsidR="00E04980" w:rsidRDefault="00E04980" w:rsidP="00E04980">
      <w:pPr>
        <w:pStyle w:val="Lid"/>
        <w:ind w:left="4" w:firstLine="0"/>
      </w:pPr>
    </w:p>
    <w:p w14:paraId="27E577EF" w14:textId="77777777" w:rsidR="00E04980" w:rsidRDefault="00E04980" w:rsidP="00E04980">
      <w:pPr>
        <w:pStyle w:val="Tekstopmerking"/>
        <w:numPr>
          <w:ilvl w:val="0"/>
          <w:numId w:val="6"/>
        </w:numPr>
      </w:pPr>
      <w:r>
        <w:t>De Opdrachtnemer is verantwoordelijk voor de inhoud van Documenten, voor onderlinge tegenstrijdigheden tussen twee of meer Documenten, alsmede voor onderlinge tegenstrijdigheden tussen verschillende onderdelen van één Document.</w:t>
      </w:r>
    </w:p>
    <w:p w14:paraId="22067B18" w14:textId="77777777" w:rsidR="00285B8A" w:rsidRPr="00355551" w:rsidRDefault="00285B8A" w:rsidP="00E04980"/>
    <w:p w14:paraId="6DAD06F5" w14:textId="6FFD686B" w:rsidR="00285B8A" w:rsidRPr="00355551" w:rsidRDefault="00510722" w:rsidP="00306F0E">
      <w:pPr>
        <w:pStyle w:val="Lid"/>
      </w:pPr>
      <w:r>
        <w:lastRenderedPageBreak/>
        <w:t>5</w:t>
      </w:r>
      <w:r w:rsidR="00285B8A" w:rsidRPr="00355551">
        <w:tab/>
        <w:t xml:space="preserve">Het in lid </w:t>
      </w:r>
      <w:r w:rsidR="0047674E">
        <w:t>3</w:t>
      </w:r>
      <w:r w:rsidR="00285B8A" w:rsidRPr="00355551">
        <w:t xml:space="preserve"> bepaalde laat onverlet de verplichting van de Opdrachtnemer om de Opdrachtgever</w:t>
      </w:r>
      <w:r w:rsidR="00E04980">
        <w:t xml:space="preserve"> tijdig en proactief</w:t>
      </w:r>
      <w:r w:rsidR="00285B8A" w:rsidRPr="00355551">
        <w:t xml:space="preserve"> te waarschuwen in geval van een in dat lid bedoelde klaarblijkelijke tegenstrijdigheid of andere omissie.</w:t>
      </w:r>
    </w:p>
    <w:p w14:paraId="21F0CA89" w14:textId="77777777" w:rsidR="00285B8A" w:rsidRPr="00355551" w:rsidRDefault="00285B8A" w:rsidP="00285B8A">
      <w:pPr>
        <w:pStyle w:val="Kop2"/>
        <w:numPr>
          <w:ilvl w:val="0"/>
          <w:numId w:val="0"/>
        </w:numPr>
        <w:ind w:hanging="851"/>
      </w:pPr>
      <w:bookmarkStart w:id="70" w:name="_Toc439776743"/>
      <w:bookmarkStart w:id="71" w:name="_Toc440879565"/>
      <w:bookmarkStart w:id="72" w:name="_Toc454814370"/>
      <w:bookmarkStart w:id="73" w:name="_Toc515612609"/>
      <w:bookmarkStart w:id="74" w:name="_Toc1401007"/>
      <w:bookmarkStart w:id="75" w:name="_Toc5959729"/>
      <w:bookmarkStart w:id="76" w:name="_Toc115970831"/>
      <w:r w:rsidRPr="00355551">
        <w:t>Art. 4</w:t>
      </w:r>
      <w:r w:rsidRPr="00355551">
        <w:tab/>
        <w:t>Betekenis van het begrip ‘dag’</w:t>
      </w:r>
      <w:bookmarkEnd w:id="70"/>
      <w:bookmarkEnd w:id="71"/>
      <w:bookmarkEnd w:id="72"/>
      <w:bookmarkEnd w:id="73"/>
      <w:bookmarkEnd w:id="74"/>
      <w:bookmarkEnd w:id="75"/>
      <w:bookmarkEnd w:id="76"/>
    </w:p>
    <w:p w14:paraId="2D96A20B" w14:textId="77777777" w:rsidR="00285B8A" w:rsidRPr="00355551" w:rsidRDefault="00285B8A" w:rsidP="00285B8A">
      <w:pPr>
        <w:pStyle w:val="Lid"/>
      </w:pPr>
      <w:r w:rsidRPr="00355551">
        <w:t>1</w:t>
      </w:r>
      <w:r w:rsidRPr="00355551">
        <w:tab/>
        <w:t>Partijen verstaan onder ‘dag’ in de zin van deze Overeenkomst: kalenderdag.</w:t>
      </w:r>
    </w:p>
    <w:p w14:paraId="06D34349" w14:textId="77777777" w:rsidR="00285B8A" w:rsidRPr="00355551" w:rsidRDefault="00285B8A" w:rsidP="00285B8A">
      <w:pPr>
        <w:pStyle w:val="Kop2"/>
        <w:numPr>
          <w:ilvl w:val="0"/>
          <w:numId w:val="0"/>
        </w:numPr>
        <w:ind w:hanging="851"/>
      </w:pPr>
      <w:bookmarkStart w:id="77" w:name="_Toc439776744"/>
      <w:bookmarkStart w:id="78" w:name="_Toc440879566"/>
      <w:bookmarkStart w:id="79" w:name="_Toc454814371"/>
      <w:bookmarkStart w:id="80" w:name="_Toc515612610"/>
      <w:bookmarkStart w:id="81" w:name="_Toc1401008"/>
      <w:bookmarkStart w:id="82" w:name="_Toc5959730"/>
      <w:bookmarkStart w:id="83" w:name="_Toc115970832"/>
      <w:r w:rsidRPr="00355551">
        <w:t>Art. 5</w:t>
      </w:r>
      <w:r w:rsidRPr="00355551">
        <w:tab/>
        <w:t>Ontwerpwerkzaamheden</w:t>
      </w:r>
      <w:bookmarkEnd w:id="77"/>
      <w:bookmarkEnd w:id="78"/>
      <w:bookmarkEnd w:id="79"/>
      <w:bookmarkEnd w:id="80"/>
      <w:bookmarkEnd w:id="81"/>
      <w:bookmarkEnd w:id="82"/>
      <w:bookmarkEnd w:id="83"/>
      <w:r w:rsidRPr="00355551">
        <w:t xml:space="preserve"> </w:t>
      </w:r>
    </w:p>
    <w:p w14:paraId="71C8FF57" w14:textId="77777777" w:rsidR="00285B8A" w:rsidRPr="00355551" w:rsidRDefault="00285B8A" w:rsidP="00062AAF">
      <w:pPr>
        <w:pStyle w:val="Lid"/>
        <w:numPr>
          <w:ilvl w:val="0"/>
          <w:numId w:val="13"/>
        </w:numPr>
      </w:pPr>
      <w:r w:rsidRPr="00355551">
        <w:t>De Vraagspecificatie</w:t>
      </w:r>
      <w:r w:rsidRPr="00355551">
        <w:rPr>
          <w:rFonts w:cs="Calibri"/>
        </w:rPr>
        <w:t xml:space="preserve"> bestaat uit het in de Vraagspecificatie opgenomen eisenpakket.</w:t>
      </w:r>
    </w:p>
    <w:p w14:paraId="46F892CF" w14:textId="77777777" w:rsidR="00285B8A" w:rsidRPr="00355551" w:rsidRDefault="00285B8A" w:rsidP="00285B8A">
      <w:pPr>
        <w:pStyle w:val="Lid"/>
        <w:ind w:left="4" w:firstLine="0"/>
      </w:pPr>
    </w:p>
    <w:p w14:paraId="4924DFBF" w14:textId="20A9557C" w:rsidR="00285B8A" w:rsidRPr="00355551" w:rsidRDefault="00285B8A" w:rsidP="00062AAF">
      <w:pPr>
        <w:pStyle w:val="Lid"/>
        <w:numPr>
          <w:ilvl w:val="0"/>
          <w:numId w:val="13"/>
        </w:numPr>
      </w:pPr>
      <w:r w:rsidRPr="00355551">
        <w:rPr>
          <w:rFonts w:cs="Calibri"/>
        </w:rPr>
        <w:t xml:space="preserve">In het kader van deze Overeenkomst dient de Opdrachtnemer de volgende Ontwerpwerkzaamheden te verrichten: het uitwerken van de in de </w:t>
      </w:r>
      <w:r w:rsidR="007237B8">
        <w:rPr>
          <w:rFonts w:cs="Calibri"/>
        </w:rPr>
        <w:t>V</w:t>
      </w:r>
      <w:r w:rsidRPr="00355551">
        <w:rPr>
          <w:rFonts w:cs="Calibri"/>
        </w:rPr>
        <w:t>raagspecificatie opgenomen eisenpakketten tot een uitvoeringsplan.</w:t>
      </w:r>
    </w:p>
    <w:p w14:paraId="26A88658" w14:textId="77777777" w:rsidR="00285B8A" w:rsidRPr="00355551" w:rsidRDefault="00285B8A" w:rsidP="00285B8A">
      <w:pPr>
        <w:pStyle w:val="Kop2"/>
        <w:numPr>
          <w:ilvl w:val="0"/>
          <w:numId w:val="0"/>
        </w:numPr>
        <w:ind w:hanging="851"/>
      </w:pPr>
      <w:bookmarkStart w:id="84" w:name="_Toc439776745"/>
      <w:bookmarkStart w:id="85" w:name="_Toc440879567"/>
      <w:bookmarkStart w:id="86" w:name="_Toc454814372"/>
      <w:bookmarkStart w:id="87" w:name="_Toc515612611"/>
      <w:bookmarkStart w:id="88" w:name="_Toc1401009"/>
      <w:bookmarkStart w:id="89" w:name="_Toc5959731"/>
      <w:bookmarkStart w:id="90" w:name="_Toc115970833"/>
      <w:r w:rsidRPr="00355551">
        <w:t>Art. 6</w:t>
      </w:r>
      <w:r w:rsidRPr="00355551">
        <w:tab/>
        <w:t>Vergunningen, ontheffingen, beschikkingen en toestemmingen</w:t>
      </w:r>
      <w:bookmarkEnd w:id="84"/>
      <w:bookmarkEnd w:id="85"/>
      <w:bookmarkEnd w:id="86"/>
      <w:bookmarkEnd w:id="87"/>
      <w:bookmarkEnd w:id="88"/>
      <w:bookmarkEnd w:id="89"/>
      <w:bookmarkEnd w:id="90"/>
    </w:p>
    <w:p w14:paraId="2A369D49" w14:textId="536AAF9B" w:rsidR="00285B8A" w:rsidRPr="00355551" w:rsidRDefault="00285B8A" w:rsidP="00380C9A">
      <w:pPr>
        <w:pStyle w:val="Lid"/>
      </w:pPr>
      <w:r w:rsidRPr="00355551">
        <w:t>1</w:t>
      </w:r>
      <w:r w:rsidRPr="00355551">
        <w:tab/>
        <w:t>Bij de Vraagspecificatie is door middel van annex I een overzicht gevoegd van de vergunningen, ontheffingen, beschikkingen en toe</w:t>
      </w:r>
      <w:r w:rsidR="00380C9A" w:rsidRPr="00355551">
        <w:t>stemmingen die de Opdrachtgever verkregen moet</w:t>
      </w:r>
      <w:r w:rsidRPr="00355551">
        <w:t xml:space="preserve"> hebben voor de opzet en het gebruik van het </w:t>
      </w:r>
      <w:r w:rsidR="001D4802">
        <w:t xml:space="preserve">Project </w:t>
      </w:r>
      <w:r w:rsidRPr="00355551">
        <w:t xml:space="preserve">of die overigens nodig zijn voor het </w:t>
      </w:r>
      <w:r w:rsidR="001D4802">
        <w:t>Project</w:t>
      </w:r>
      <w:r w:rsidRPr="00355551">
        <w:t>.</w:t>
      </w:r>
    </w:p>
    <w:p w14:paraId="0C3CBFA8" w14:textId="77777777" w:rsidR="00285B8A" w:rsidRPr="00355551" w:rsidRDefault="00285B8A" w:rsidP="00285B8A">
      <w:pPr>
        <w:ind w:hanging="851"/>
      </w:pPr>
    </w:p>
    <w:p w14:paraId="1191441C" w14:textId="77777777" w:rsidR="00285B8A" w:rsidRPr="00355551" w:rsidRDefault="00285B8A" w:rsidP="00285B8A">
      <w:pPr>
        <w:pStyle w:val="Lid"/>
      </w:pPr>
      <w:r w:rsidRPr="00355551">
        <w:t>2</w:t>
      </w:r>
      <w:r w:rsidRPr="00355551">
        <w:tab/>
        <w:t>De in lid 1 bedoelde annex bepaalt voor elke afzonderlijke vergunning, ontheffing, beschikking en toestemming de uiterst</w:t>
      </w:r>
      <w:r w:rsidR="00380C9A" w:rsidRPr="00355551">
        <w:t>e datum waarop de Opdrachtgever deze moet</w:t>
      </w:r>
      <w:r w:rsidRPr="00355551">
        <w:t xml:space="preserve"> hebben verkregen.</w:t>
      </w:r>
    </w:p>
    <w:p w14:paraId="0CEEA2DE" w14:textId="77777777" w:rsidR="00285B8A" w:rsidRPr="00355551" w:rsidRDefault="00285B8A" w:rsidP="00285B8A">
      <w:pPr>
        <w:ind w:hanging="851"/>
      </w:pPr>
    </w:p>
    <w:p w14:paraId="39EAD712" w14:textId="78370E10" w:rsidR="00285B8A" w:rsidRPr="00355551" w:rsidRDefault="00285B8A" w:rsidP="00285B8A">
      <w:pPr>
        <w:pStyle w:val="Lid"/>
      </w:pPr>
      <w:r w:rsidRPr="00355551">
        <w:t>3</w:t>
      </w:r>
      <w:r w:rsidRPr="00355551">
        <w:tab/>
        <w:t xml:space="preserve">De in § 10 lid 1 UAV-GC 2005 bedoelde vergunningen, ontheffingen, beschikkingen en toestemmingen, die niet vermeld staan in de in lid 1 bedoelde annex, moeten uiterlijk op </w:t>
      </w:r>
      <w:r w:rsidR="005110C9">
        <w:t>3</w:t>
      </w:r>
      <w:r w:rsidR="00306F0E" w:rsidRPr="00355551">
        <w:t>1</w:t>
      </w:r>
      <w:r w:rsidR="005110C9">
        <w:t xml:space="preserve"> </w:t>
      </w:r>
      <w:r w:rsidR="004F2660">
        <w:t>maart</w:t>
      </w:r>
      <w:r w:rsidR="00306F0E" w:rsidRPr="00355551">
        <w:t xml:space="preserve"> 202</w:t>
      </w:r>
      <w:r w:rsidR="004F2660">
        <w:t>3</w:t>
      </w:r>
      <w:r w:rsidRPr="00355551">
        <w:t xml:space="preserve"> door de Opdrachtnemer zijn verkregen.</w:t>
      </w:r>
    </w:p>
    <w:p w14:paraId="01499EC4" w14:textId="77777777" w:rsidR="00285B8A" w:rsidRPr="00355551" w:rsidRDefault="00285B8A" w:rsidP="00285B8A">
      <w:pPr>
        <w:pStyle w:val="Kop2"/>
        <w:numPr>
          <w:ilvl w:val="0"/>
          <w:numId w:val="0"/>
        </w:numPr>
        <w:ind w:hanging="851"/>
      </w:pPr>
      <w:bookmarkStart w:id="91" w:name="_Toc439776746"/>
      <w:bookmarkStart w:id="92" w:name="_Toc440879568"/>
      <w:bookmarkStart w:id="93" w:name="_Toc454814373"/>
      <w:bookmarkStart w:id="94" w:name="_Toc515612612"/>
      <w:bookmarkStart w:id="95" w:name="_Toc1401010"/>
      <w:bookmarkStart w:id="96" w:name="_Toc5959732"/>
      <w:bookmarkStart w:id="97" w:name="_Toc115970834"/>
      <w:r w:rsidRPr="00355551">
        <w:t>Art. 7</w:t>
      </w:r>
      <w:r w:rsidRPr="00355551">
        <w:tab/>
        <w:t>Informatie en goederen die aan de Opdrachtnemer ter beschikking worden gesteld</w:t>
      </w:r>
      <w:bookmarkEnd w:id="91"/>
      <w:bookmarkEnd w:id="92"/>
      <w:bookmarkEnd w:id="93"/>
      <w:bookmarkEnd w:id="94"/>
      <w:bookmarkEnd w:id="95"/>
      <w:bookmarkEnd w:id="96"/>
      <w:bookmarkEnd w:id="97"/>
    </w:p>
    <w:p w14:paraId="005C74C9" w14:textId="77777777" w:rsidR="00285B8A" w:rsidRPr="00355551" w:rsidRDefault="00285B8A" w:rsidP="00285B8A">
      <w:pPr>
        <w:pStyle w:val="Lid"/>
      </w:pPr>
      <w:r w:rsidRPr="00355551">
        <w:t>1</w:t>
      </w:r>
      <w:r w:rsidRPr="00355551">
        <w:tab/>
        <w:t xml:space="preserve">Voor zover informatie niet reeds in de Vraagspecificatie of de annexen bij de Vraagspecificatie is opgenomen, en gelet op het bepaalde in § 3 lid </w:t>
      </w:r>
      <w:r w:rsidR="00FE77A9" w:rsidRPr="00355551">
        <w:t>1 sub a UAV-GC 2005, verplicht</w:t>
      </w:r>
      <w:r w:rsidRPr="00355551">
        <w:t xml:space="preserve"> de </w:t>
      </w:r>
      <w:r w:rsidRPr="00355551">
        <w:rPr>
          <w:strike/>
        </w:rPr>
        <w:t xml:space="preserve"> </w:t>
      </w:r>
      <w:r w:rsidR="00FE77A9" w:rsidRPr="00355551">
        <w:t>Opdrachtgever</w:t>
      </w:r>
      <w:r w:rsidRPr="00355551">
        <w:t xml:space="preserve"> zich de volgende informatie aan de Opdrachtnemer ter beschikking te stellen:</w:t>
      </w:r>
    </w:p>
    <w:p w14:paraId="393EB01E" w14:textId="77777777" w:rsidR="009769F5" w:rsidRPr="00355551" w:rsidRDefault="009769F5" w:rsidP="009769F5">
      <w:pPr>
        <w:pStyle w:val="OpmaakprofielOpmaakprofielLinks02cmVerkeerd-om075cmLinks0"/>
        <w:tabs>
          <w:tab w:val="left" w:pos="426"/>
        </w:tabs>
        <w:ind w:left="426" w:hanging="426"/>
        <w:rPr>
          <w:b/>
          <w:bCs/>
          <w:szCs w:val="24"/>
        </w:rPr>
      </w:pPr>
      <w:r w:rsidRPr="00E01F53">
        <w:t>(</w:t>
      </w:r>
      <w:r w:rsidRPr="00E01F53">
        <w:rPr>
          <w:szCs w:val="24"/>
        </w:rPr>
        <w:t>a)</w:t>
      </w:r>
      <w:r w:rsidRPr="00E01F53">
        <w:rPr>
          <w:szCs w:val="24"/>
        </w:rPr>
        <w:tab/>
        <w:t>Geen documenten</w:t>
      </w:r>
    </w:p>
    <w:p w14:paraId="6D0C4CAC" w14:textId="77777777" w:rsidR="00285B8A" w:rsidRPr="00355551" w:rsidRDefault="00285B8A" w:rsidP="00285B8A">
      <w:pPr>
        <w:pStyle w:val="OpmaakprofielOpmaakprofielLinks02cmVerkeerd-om075cmLinks0"/>
        <w:tabs>
          <w:tab w:val="left" w:pos="1620"/>
        </w:tabs>
        <w:ind w:left="1620" w:hanging="486"/>
        <w:rPr>
          <w:szCs w:val="24"/>
        </w:rPr>
      </w:pPr>
    </w:p>
    <w:p w14:paraId="0BE6647D" w14:textId="116D82E7" w:rsidR="00285B8A" w:rsidRPr="00E01F53" w:rsidRDefault="00285B8A" w:rsidP="00285B8A">
      <w:pPr>
        <w:pStyle w:val="Lid"/>
        <w:ind w:hanging="709"/>
        <w:rPr>
          <w:rFonts w:cs="Calibri"/>
        </w:rPr>
      </w:pPr>
      <w:r w:rsidRPr="00355551">
        <w:t>2</w:t>
      </w:r>
      <w:r w:rsidRPr="00355551">
        <w:tab/>
      </w:r>
      <w:r w:rsidRPr="00E01F53">
        <w:t xml:space="preserve">Voor </w:t>
      </w:r>
      <w:r w:rsidRPr="00E01F53">
        <w:rPr>
          <w:rFonts w:cs="Calibri"/>
        </w:rPr>
        <w:t xml:space="preserve">zover één en ander niet reeds in de Vraagspecificatie of de annexen bij de Vraagspecificatie is vastgelegd, en gelet op het bepaalde in § 3 lid </w:t>
      </w:r>
      <w:r w:rsidR="00FE77A9" w:rsidRPr="00E01F53">
        <w:rPr>
          <w:rFonts w:cs="Calibri"/>
        </w:rPr>
        <w:t>1 sub c UAV-GC 2005, verplicht</w:t>
      </w:r>
      <w:r w:rsidRPr="00E01F53">
        <w:rPr>
          <w:rFonts w:cs="Calibri"/>
        </w:rPr>
        <w:t xml:space="preserve"> d</w:t>
      </w:r>
      <w:r w:rsidR="00FE77A9" w:rsidRPr="00E01F53">
        <w:rPr>
          <w:rFonts w:cs="Calibri"/>
        </w:rPr>
        <w:t>e  Opdrachtgever</w:t>
      </w:r>
      <w:r w:rsidRPr="00E01F53">
        <w:rPr>
          <w:rFonts w:cs="Calibri"/>
        </w:rPr>
        <w:t xml:space="preserve"> zich om</w:t>
      </w:r>
      <w:r w:rsidRPr="00E01F53">
        <w:rPr>
          <w:rFonts w:cs="Calibri"/>
          <w:b/>
          <w:bCs/>
        </w:rPr>
        <w:t xml:space="preserve"> </w:t>
      </w:r>
      <w:r w:rsidR="002E356D" w:rsidRPr="00B972E3">
        <w:rPr>
          <w:rFonts w:cs="Calibri"/>
        </w:rPr>
        <w:t>de volgende</w:t>
      </w:r>
      <w:r w:rsidR="002E356D" w:rsidRPr="00E01F53">
        <w:rPr>
          <w:rFonts w:cs="Calibri"/>
          <w:b/>
          <w:bCs/>
        </w:rPr>
        <w:t xml:space="preserve"> </w:t>
      </w:r>
      <w:r w:rsidRPr="00E01F53">
        <w:rPr>
          <w:rFonts w:cs="Calibri"/>
        </w:rPr>
        <w:t>goederen aan de Opdrachtnemer ter beschikking te stellen</w:t>
      </w:r>
      <w:r w:rsidR="002E356D" w:rsidRPr="00E01F53">
        <w:rPr>
          <w:rFonts w:cs="Calibri"/>
        </w:rPr>
        <w:t>:</w:t>
      </w:r>
    </w:p>
    <w:p w14:paraId="3B13EE42" w14:textId="099D76D2" w:rsidR="002E356D" w:rsidRPr="00E01F53" w:rsidRDefault="005D2E1F" w:rsidP="004A7B2F">
      <w:pPr>
        <w:pStyle w:val="Lid"/>
        <w:numPr>
          <w:ilvl w:val="0"/>
          <w:numId w:val="95"/>
        </w:numPr>
        <w:ind w:hanging="11"/>
        <w:rPr>
          <w:rFonts w:cs="Calibri"/>
        </w:rPr>
      </w:pPr>
      <w:r>
        <w:rPr>
          <w:rFonts w:cs="Calibri"/>
        </w:rPr>
        <w:t>L</w:t>
      </w:r>
      <w:r w:rsidRPr="005D2E1F">
        <w:rPr>
          <w:rFonts w:cs="Calibri"/>
        </w:rPr>
        <w:t>osse klepjes voor afsluiten inworpopening afvalbakken tijdens Oud en Nieuw</w:t>
      </w:r>
      <w:r w:rsidR="002E356D" w:rsidRPr="00E01F53">
        <w:rPr>
          <w:rFonts w:cs="Calibri"/>
        </w:rPr>
        <w:t>.</w:t>
      </w:r>
    </w:p>
    <w:p w14:paraId="20A9C895" w14:textId="77777777" w:rsidR="00285B8A" w:rsidRPr="00355551" w:rsidRDefault="00285B8A" w:rsidP="00285B8A">
      <w:pPr>
        <w:pStyle w:val="Kop2"/>
        <w:numPr>
          <w:ilvl w:val="0"/>
          <w:numId w:val="0"/>
        </w:numPr>
        <w:ind w:hanging="851"/>
      </w:pPr>
      <w:bookmarkStart w:id="98" w:name="_Toc439776747"/>
      <w:bookmarkStart w:id="99" w:name="_Toc440879569"/>
      <w:bookmarkStart w:id="100" w:name="_Toc454814374"/>
      <w:bookmarkStart w:id="101" w:name="_Toc515612613"/>
      <w:bookmarkStart w:id="102" w:name="_Toc1401011"/>
      <w:bookmarkStart w:id="103" w:name="_Toc5959733"/>
      <w:bookmarkStart w:id="104" w:name="_Toc115970835"/>
      <w:r w:rsidRPr="00355551">
        <w:t>Art. 8</w:t>
      </w:r>
      <w:r w:rsidRPr="00355551">
        <w:tab/>
        <w:t>Vrijkomende materialen</w:t>
      </w:r>
      <w:bookmarkEnd w:id="98"/>
      <w:bookmarkEnd w:id="99"/>
      <w:bookmarkEnd w:id="100"/>
      <w:bookmarkEnd w:id="101"/>
      <w:bookmarkEnd w:id="102"/>
      <w:bookmarkEnd w:id="103"/>
      <w:bookmarkEnd w:id="104"/>
    </w:p>
    <w:p w14:paraId="2C80C64F" w14:textId="77777777" w:rsidR="00285B8A" w:rsidRPr="00355551" w:rsidRDefault="00285B8A" w:rsidP="00795418">
      <w:pPr>
        <w:ind w:hanging="774"/>
      </w:pPr>
      <w:r w:rsidRPr="00355551">
        <w:tab/>
        <w:t xml:space="preserve">Voor zover de Opdrachtgever op de hoogte </w:t>
      </w:r>
      <w:r w:rsidR="00306F0E" w:rsidRPr="00355551">
        <w:t>is</w:t>
      </w:r>
      <w:r w:rsidRPr="00355551">
        <w:t xml:space="preserve"> van de aanwezigheid van materialen die zullen vrijkomen in het kader van de Uitvoerings- en Onderhoudswerkzaamheden, </w:t>
      </w:r>
      <w:r w:rsidR="00795418" w:rsidRPr="00355551">
        <w:t>vermeldt hij voor wat betreft de specifieke onderdelen waarvoor hij verantwoordelijk is in een bij de Vraagspecificatie gevoegde annex (annex V) wat er met die materialen moet gebeuren, als onderdeel van die Werkzaamheden. I</w:t>
      </w:r>
      <w:r w:rsidRPr="00355551">
        <w:t>ndien er materialen tijdens die Werkzaamheden vrijkomen waaromtrent niets is bepaald in de bedoelde annex, bep</w:t>
      </w:r>
      <w:r w:rsidR="00306F0E" w:rsidRPr="00355551">
        <w:t>a</w:t>
      </w:r>
      <w:r w:rsidRPr="00355551">
        <w:t>al</w:t>
      </w:r>
      <w:r w:rsidR="00306F0E" w:rsidRPr="00355551">
        <w:t>t de Opdrachtgever</w:t>
      </w:r>
      <w:r w:rsidRPr="00355551">
        <w:t xml:space="preserve"> binnen een </w:t>
      </w:r>
      <w:r w:rsidRPr="00355551">
        <w:lastRenderedPageBreak/>
        <w:t>redelijke termijn alsnog wat daar mee moet gebeuren. De Opdrachtnemer heeft in dat geval recht op kostenvergoeding, met inachtneming van het bepaalde in § 44 lid 1 sub a UAV-GC 2005.</w:t>
      </w:r>
    </w:p>
    <w:p w14:paraId="634497CB" w14:textId="77777777" w:rsidR="00285B8A" w:rsidRPr="00355551" w:rsidRDefault="00285B8A" w:rsidP="00285B8A">
      <w:pPr>
        <w:pStyle w:val="Kop2"/>
        <w:numPr>
          <w:ilvl w:val="0"/>
          <w:numId w:val="0"/>
        </w:numPr>
        <w:ind w:hanging="851"/>
      </w:pPr>
      <w:bookmarkStart w:id="105" w:name="_Toc439776748"/>
      <w:bookmarkStart w:id="106" w:name="_Toc440879570"/>
      <w:bookmarkStart w:id="107" w:name="_Toc454814375"/>
      <w:bookmarkStart w:id="108" w:name="_Toc515612614"/>
      <w:bookmarkStart w:id="109" w:name="_Toc1401012"/>
      <w:bookmarkStart w:id="110" w:name="_Toc5959734"/>
      <w:bookmarkStart w:id="111" w:name="_Toc115970836"/>
      <w:r w:rsidRPr="00355551">
        <w:t>Art. 9</w:t>
      </w:r>
      <w:r w:rsidRPr="00355551">
        <w:tab/>
        <w:t>Verband met andere werken</w:t>
      </w:r>
      <w:bookmarkEnd w:id="105"/>
      <w:bookmarkEnd w:id="106"/>
      <w:bookmarkEnd w:id="107"/>
      <w:bookmarkEnd w:id="108"/>
      <w:bookmarkEnd w:id="109"/>
      <w:bookmarkEnd w:id="110"/>
      <w:bookmarkEnd w:id="111"/>
    </w:p>
    <w:p w14:paraId="59803171" w14:textId="77777777" w:rsidR="00AC0ED6" w:rsidRPr="00355551" w:rsidRDefault="00285B8A" w:rsidP="00AC0ED6">
      <w:pPr>
        <w:ind w:hanging="774"/>
      </w:pPr>
      <w:r w:rsidRPr="00355551">
        <w:tab/>
        <w:t>De aard van de in § 8 lid 1 UAV-GC 2005 bedoelde werkzaamheden, alsmede het voorziene tijdstip waarop zij worden verricht, staat omschreven in een bij de Vraagspecificatie gevoegde annex (annex VI). Deze werkzaamheden worden gecoördineerd door de Opdrachtnemer</w:t>
      </w:r>
      <w:r w:rsidRPr="00355551">
        <w:rPr>
          <w:i/>
          <w:iCs/>
        </w:rPr>
        <w:t>.</w:t>
      </w:r>
      <w:r w:rsidR="00422511" w:rsidRPr="00355551">
        <w:t xml:space="preserve"> </w:t>
      </w:r>
    </w:p>
    <w:p w14:paraId="25F5AF11" w14:textId="77777777" w:rsidR="00285B8A" w:rsidRPr="00355551" w:rsidRDefault="00285B8A" w:rsidP="00285B8A">
      <w:pPr>
        <w:pStyle w:val="Kop2"/>
        <w:numPr>
          <w:ilvl w:val="0"/>
          <w:numId w:val="0"/>
        </w:numPr>
        <w:ind w:hanging="851"/>
      </w:pPr>
      <w:bookmarkStart w:id="112" w:name="_Toc439776749"/>
      <w:bookmarkStart w:id="113" w:name="_Toc440879571"/>
      <w:bookmarkStart w:id="114" w:name="_Toc454814376"/>
      <w:bookmarkStart w:id="115" w:name="_Toc515612615"/>
      <w:bookmarkStart w:id="116" w:name="_Toc1401013"/>
      <w:bookmarkStart w:id="117" w:name="_Toc5959735"/>
      <w:bookmarkStart w:id="118" w:name="_Toc115970837"/>
      <w:r w:rsidRPr="00355551">
        <w:t>Art. 10</w:t>
      </w:r>
      <w:r w:rsidRPr="00355551">
        <w:tab/>
        <w:t>Verrekening van wijzigingen van lonen, sociale lasten, prijzen, huren en vrachten</w:t>
      </w:r>
      <w:bookmarkEnd w:id="112"/>
      <w:bookmarkEnd w:id="113"/>
      <w:bookmarkEnd w:id="114"/>
      <w:bookmarkEnd w:id="115"/>
      <w:bookmarkEnd w:id="116"/>
      <w:bookmarkEnd w:id="117"/>
      <w:bookmarkEnd w:id="118"/>
    </w:p>
    <w:p w14:paraId="5D49F20C" w14:textId="6053DD82" w:rsidR="00285B8A" w:rsidRPr="00355551" w:rsidRDefault="00285B8A" w:rsidP="00285B8A">
      <w:r w:rsidRPr="00355551">
        <w:t>Verrekening van de in § 11 lid 3 UAV-GC 2005 bedoelde wijzigingen van lonen, sociale lasten, prijzen, huren en vrachten vindt plaats conform de regeling die is opgenomen in een bij de Vraagspecificatie gevoegde annex (annex VII).</w:t>
      </w:r>
    </w:p>
    <w:p w14:paraId="78D78C26" w14:textId="77777777" w:rsidR="00285B8A" w:rsidRPr="00355551" w:rsidRDefault="00285B8A" w:rsidP="00285B8A">
      <w:pPr>
        <w:pStyle w:val="Kop2"/>
        <w:numPr>
          <w:ilvl w:val="0"/>
          <w:numId w:val="0"/>
        </w:numPr>
        <w:ind w:hanging="851"/>
      </w:pPr>
      <w:bookmarkStart w:id="119" w:name="_Toc439776750"/>
      <w:bookmarkStart w:id="120" w:name="_Toc440879572"/>
      <w:bookmarkStart w:id="121" w:name="_Toc454814377"/>
      <w:bookmarkStart w:id="122" w:name="_Toc515612616"/>
      <w:bookmarkStart w:id="123" w:name="_Toc1401014"/>
      <w:bookmarkStart w:id="124" w:name="_Toc5959736"/>
      <w:bookmarkStart w:id="125" w:name="_Toc115970838"/>
      <w:r w:rsidRPr="00355551">
        <w:t>Art. 11</w:t>
      </w:r>
      <w:r w:rsidRPr="00355551">
        <w:tab/>
        <w:t>Toetsingsplan</w:t>
      </w:r>
      <w:bookmarkEnd w:id="119"/>
      <w:bookmarkEnd w:id="120"/>
      <w:bookmarkEnd w:id="121"/>
      <w:bookmarkEnd w:id="122"/>
      <w:bookmarkEnd w:id="123"/>
      <w:bookmarkEnd w:id="124"/>
      <w:bookmarkEnd w:id="125"/>
    </w:p>
    <w:p w14:paraId="00288D30" w14:textId="77777777" w:rsidR="00285B8A" w:rsidRPr="00355551" w:rsidRDefault="00285B8A" w:rsidP="00285B8A">
      <w:pPr>
        <w:rPr>
          <w:rFonts w:cs="Calibri"/>
        </w:rPr>
      </w:pPr>
      <w:r w:rsidRPr="00355551">
        <w:rPr>
          <w:rFonts w:cs="Calibri"/>
        </w:rPr>
        <w:t xml:space="preserve">Bij de Vraagspecificatie is door middel van een annex (annex </w:t>
      </w:r>
      <w:r w:rsidRPr="00355551">
        <w:t>IV</w:t>
      </w:r>
      <w:r w:rsidRPr="00355551">
        <w:rPr>
          <w:rFonts w:cs="Calibri"/>
        </w:rPr>
        <w:t>) een toetsingsplan toegevoegd. In dit toetsingsplan zijn vastgelegd:</w:t>
      </w:r>
    </w:p>
    <w:p w14:paraId="2EBD15D3" w14:textId="77777777" w:rsidR="00285B8A" w:rsidRPr="00355551" w:rsidRDefault="00285B8A" w:rsidP="00062AAF">
      <w:pPr>
        <w:pStyle w:val="OpmaakprofielOpmaakprofielLinks02cmVerkeerd-om075cmLinks0"/>
        <w:numPr>
          <w:ilvl w:val="0"/>
          <w:numId w:val="8"/>
        </w:numPr>
        <w:rPr>
          <w:rFonts w:cs="Calibri"/>
        </w:rPr>
      </w:pPr>
      <w:r w:rsidRPr="00355551">
        <w:rPr>
          <w:rFonts w:cs="Calibri"/>
        </w:rPr>
        <w:t xml:space="preserve">een opsomming van de Documenten die de Opdrachtnemer aan </w:t>
      </w:r>
      <w:r w:rsidRPr="00355551">
        <w:t>de Opdrachtgever</w:t>
      </w:r>
      <w:r w:rsidRPr="00355551">
        <w:rPr>
          <w:rFonts w:cs="Calibri"/>
        </w:rPr>
        <w:t xml:space="preserve"> ter toetsing moet overhandigen,</w:t>
      </w:r>
    </w:p>
    <w:p w14:paraId="26FAF9A6" w14:textId="77777777" w:rsidR="00285B8A" w:rsidRPr="00355551" w:rsidRDefault="00285B8A" w:rsidP="00062AAF">
      <w:pPr>
        <w:pStyle w:val="OpmaakprofielOpmaakprofielLinks02cmVerkeerd-om075cmLinks0"/>
        <w:numPr>
          <w:ilvl w:val="0"/>
          <w:numId w:val="8"/>
        </w:numPr>
        <w:rPr>
          <w:rFonts w:cs="Calibri"/>
        </w:rPr>
      </w:pPr>
      <w:r w:rsidRPr="00355551">
        <w:rPr>
          <w:rFonts w:cs="Calibri"/>
        </w:rPr>
        <w:t>de termijnen waarbinnen de sub a bedoelde Documenten moeten worden overhandigd,</w:t>
      </w:r>
    </w:p>
    <w:p w14:paraId="05482DCD" w14:textId="77777777" w:rsidR="00285B8A" w:rsidRPr="00355551" w:rsidRDefault="00285B8A" w:rsidP="00062AAF">
      <w:pPr>
        <w:pStyle w:val="OpmaakprofielOpmaakprofielLinks02cmVerkeerd-om075cmLinks0"/>
        <w:numPr>
          <w:ilvl w:val="0"/>
          <w:numId w:val="8"/>
        </w:numPr>
        <w:rPr>
          <w:rFonts w:cs="Calibri"/>
        </w:rPr>
      </w:pPr>
      <w:r w:rsidRPr="00355551">
        <w:rPr>
          <w:rFonts w:cs="Calibri"/>
        </w:rPr>
        <w:t>een omschrijving van de gegevens die de Opdrachtnemer moet voegen bij de te overleggen Documenten en</w:t>
      </w:r>
    </w:p>
    <w:p w14:paraId="3D11B271" w14:textId="77777777" w:rsidR="00285B8A" w:rsidRPr="00355551" w:rsidRDefault="00285B8A" w:rsidP="00062AAF">
      <w:pPr>
        <w:pStyle w:val="OpmaakprofielOpmaakprofielLinks02cmVerkeerd-om075cmLinks0"/>
        <w:numPr>
          <w:ilvl w:val="0"/>
          <w:numId w:val="8"/>
        </w:numPr>
        <w:rPr>
          <w:rFonts w:cs="Calibri"/>
        </w:rPr>
      </w:pPr>
      <w:r w:rsidRPr="00355551">
        <w:rPr>
          <w:rFonts w:cs="Calibri"/>
        </w:rPr>
        <w:t xml:space="preserve">de specifieke onderdelen van de werkzaamheden waarvan </w:t>
      </w:r>
      <w:r w:rsidRPr="00355551">
        <w:t>de Opdrachtgever</w:t>
      </w:r>
      <w:r w:rsidR="00B37017" w:rsidRPr="00355551">
        <w:rPr>
          <w:rFonts w:cs="Calibri"/>
        </w:rPr>
        <w:t xml:space="preserve"> wil</w:t>
      </w:r>
      <w:r w:rsidRPr="00355551">
        <w:rPr>
          <w:rFonts w:cs="Calibri"/>
        </w:rPr>
        <w:t xml:space="preserve"> toetsen of zij worden verricht door hulppersonen van de Opdrachtnemer die over de daarvoor vereiste kwalificaties beschikken.</w:t>
      </w:r>
    </w:p>
    <w:p w14:paraId="6AF76FE4" w14:textId="77777777" w:rsidR="00285B8A" w:rsidRPr="00355551" w:rsidRDefault="00285B8A" w:rsidP="00285B8A">
      <w:pPr>
        <w:pStyle w:val="Kop2"/>
        <w:numPr>
          <w:ilvl w:val="0"/>
          <w:numId w:val="0"/>
        </w:numPr>
        <w:ind w:hanging="851"/>
      </w:pPr>
      <w:bookmarkStart w:id="126" w:name="_Toc439776751"/>
      <w:bookmarkStart w:id="127" w:name="_Toc440879573"/>
      <w:bookmarkStart w:id="128" w:name="_Toc454814378"/>
      <w:bookmarkStart w:id="129" w:name="_Toc515612617"/>
      <w:bookmarkStart w:id="130" w:name="_Toc1401015"/>
      <w:bookmarkStart w:id="131" w:name="_Toc5959737"/>
      <w:bookmarkStart w:id="132" w:name="_Toc115970839"/>
      <w:r w:rsidRPr="00355551">
        <w:t>Art. 12</w:t>
      </w:r>
      <w:r w:rsidRPr="00355551">
        <w:tab/>
        <w:t>Acceptatieplan</w:t>
      </w:r>
      <w:bookmarkEnd w:id="126"/>
      <w:bookmarkEnd w:id="127"/>
      <w:bookmarkEnd w:id="128"/>
      <w:bookmarkEnd w:id="129"/>
      <w:bookmarkEnd w:id="130"/>
      <w:bookmarkEnd w:id="131"/>
      <w:bookmarkEnd w:id="132"/>
    </w:p>
    <w:p w14:paraId="318C6BAD" w14:textId="77777777" w:rsidR="00285B8A" w:rsidRPr="00355551" w:rsidRDefault="00285B8A" w:rsidP="00285B8A">
      <w:r w:rsidRPr="00355551">
        <w:t xml:space="preserve">Bij de Vraagspecificatie is door middel van een annex (annex </w:t>
      </w:r>
      <w:r w:rsidRPr="00355551">
        <w:rPr>
          <w:rFonts w:eastAsia="Arial Unicode MS"/>
        </w:rPr>
        <w:t>III</w:t>
      </w:r>
      <w:r w:rsidRPr="00355551">
        <w:t>) een acceptatieplan toegevoegd. In dit acceptatieplan zijn vastgelegd:</w:t>
      </w:r>
    </w:p>
    <w:p w14:paraId="730B8A69" w14:textId="77777777" w:rsidR="00285B8A" w:rsidRPr="00355551" w:rsidRDefault="00285B8A" w:rsidP="00062AAF">
      <w:pPr>
        <w:pStyle w:val="OpmaakprofielOpmaakprofielLinks02cmVerkeerd-om075cmLinks0"/>
        <w:numPr>
          <w:ilvl w:val="0"/>
          <w:numId w:val="9"/>
        </w:numPr>
        <w:rPr>
          <w:rFonts w:cs="Calibri"/>
        </w:rPr>
      </w:pPr>
      <w:r w:rsidRPr="00355551">
        <w:rPr>
          <w:rFonts w:cs="Calibri"/>
        </w:rPr>
        <w:t>een opsomming van de door de Opdrachtnemer ter Acceptatie voor te leggen Documenten, gemachtigden en zelfstandige hulppersonen die de Opdrachtnemer voornemens is aan te wijzen of in te schakelen in het kader van de Overeenkomst, alsmede van specifieke Werkzaamheden of resultaten van Werkzaamheden,</w:t>
      </w:r>
    </w:p>
    <w:p w14:paraId="1CC9D1B0" w14:textId="77777777" w:rsidR="00285B8A" w:rsidRPr="00355551" w:rsidRDefault="00285B8A" w:rsidP="00062AAF">
      <w:pPr>
        <w:pStyle w:val="OpmaakprofielOpmaakprofielLinks02cmVerkeerd-om075cmLinks0"/>
        <w:numPr>
          <w:ilvl w:val="0"/>
          <w:numId w:val="9"/>
        </w:numPr>
        <w:rPr>
          <w:rFonts w:cs="Calibri"/>
        </w:rPr>
      </w:pPr>
      <w:r w:rsidRPr="00355551">
        <w:rPr>
          <w:rFonts w:cs="Calibri"/>
        </w:rPr>
        <w:t>de tijdstippen waarop de Opdrachtnemer de sub a bedoelde Documenten, zelfstandige hulppersonen, Werkzaamheden en resultaten van Werkzaamheden ter Acceptatie aan de Opdrachtgever moet voorleggen,</w:t>
      </w:r>
    </w:p>
    <w:p w14:paraId="057E0404" w14:textId="77777777" w:rsidR="00285B8A" w:rsidRPr="00355551" w:rsidRDefault="00285B8A" w:rsidP="00062AAF">
      <w:pPr>
        <w:pStyle w:val="OpmaakprofielOpmaakprofielLinks02cmVerkeerd-om075cmLinks0"/>
        <w:numPr>
          <w:ilvl w:val="0"/>
          <w:numId w:val="9"/>
        </w:numPr>
        <w:rPr>
          <w:rFonts w:cs="Calibri"/>
        </w:rPr>
      </w:pPr>
      <w:r w:rsidRPr="00355551">
        <w:rPr>
          <w:rFonts w:cs="Calibri"/>
        </w:rPr>
        <w:t>de Documenten die de Opdrachtnemer moet overleggen telkens wanneer een verzoek tot Acceptatie wordt ingediend,</w:t>
      </w:r>
    </w:p>
    <w:p w14:paraId="4E6CADF9" w14:textId="77777777" w:rsidR="00285B8A" w:rsidRPr="00355551" w:rsidRDefault="00285B8A" w:rsidP="00062AAF">
      <w:pPr>
        <w:pStyle w:val="OpmaakprofielOpmaakprofielLinks02cmVerkeerd-om075cmLinks0"/>
        <w:numPr>
          <w:ilvl w:val="0"/>
          <w:numId w:val="9"/>
        </w:numPr>
        <w:rPr>
          <w:rFonts w:cs="Calibri"/>
        </w:rPr>
      </w:pPr>
      <w:r w:rsidRPr="00355551">
        <w:rPr>
          <w:rFonts w:cs="Calibri"/>
        </w:rPr>
        <w:t>de geobjectiveerde criteria waaraan de Documenten, gemachtigden, zelfstandige hulppersonen, Werkzaamheden en resultaten van Werkzaamheden moeten voldoen om voor Acceptatie in aanmerking te komen en</w:t>
      </w:r>
    </w:p>
    <w:p w14:paraId="3A5AFCDA" w14:textId="77777777" w:rsidR="00285B8A" w:rsidRPr="00355551" w:rsidRDefault="00285B8A" w:rsidP="00062AAF">
      <w:pPr>
        <w:pStyle w:val="OpmaakprofielOpmaakprofielLinks02cmVerkeerd-om075cmLinks0"/>
        <w:numPr>
          <w:ilvl w:val="0"/>
          <w:numId w:val="9"/>
        </w:numPr>
        <w:rPr>
          <w:rFonts w:cs="Calibri"/>
        </w:rPr>
      </w:pPr>
      <w:r w:rsidRPr="00355551">
        <w:rPr>
          <w:rFonts w:cs="Calibri"/>
        </w:rPr>
        <w:t xml:space="preserve">de termijn waarbinnen </w:t>
      </w:r>
      <w:r w:rsidRPr="00355551">
        <w:t>de Opdrachtgever</w:t>
      </w:r>
      <w:r w:rsidRPr="00355551">
        <w:rPr>
          <w:rFonts w:cs="Calibri"/>
        </w:rPr>
        <w:t xml:space="preserve"> aan de Opdrachtnemer moeten meedelen of de hier bedoelde Documenten, gemachtigden, zelfstandige hulppersonen, Werkzaamheden of resultaten van Werkzaamheden als geaccepteerd worden beschouwd.</w:t>
      </w:r>
    </w:p>
    <w:p w14:paraId="4FA31767" w14:textId="77777777" w:rsidR="00285B8A" w:rsidRPr="00355551" w:rsidRDefault="00285B8A" w:rsidP="00285B8A">
      <w:pPr>
        <w:pStyle w:val="Kop2"/>
        <w:numPr>
          <w:ilvl w:val="0"/>
          <w:numId w:val="0"/>
        </w:numPr>
        <w:ind w:hanging="851"/>
      </w:pPr>
      <w:bookmarkStart w:id="133" w:name="_Toc439776752"/>
      <w:bookmarkStart w:id="134" w:name="_Toc440879574"/>
      <w:bookmarkStart w:id="135" w:name="_Toc454814379"/>
      <w:bookmarkStart w:id="136" w:name="_Toc515612618"/>
      <w:bookmarkStart w:id="137" w:name="_Toc1401016"/>
      <w:bookmarkStart w:id="138" w:name="_Toc5959738"/>
      <w:bookmarkStart w:id="139" w:name="_Toc115970840"/>
      <w:r w:rsidRPr="00355551">
        <w:lastRenderedPageBreak/>
        <w:t>Art. 13</w:t>
      </w:r>
      <w:r w:rsidRPr="00355551">
        <w:tab/>
        <w:t>Bewijslast ingeval van gebreken of tekortkomingen</w:t>
      </w:r>
      <w:bookmarkEnd w:id="133"/>
      <w:bookmarkEnd w:id="134"/>
      <w:bookmarkEnd w:id="135"/>
      <w:bookmarkEnd w:id="136"/>
      <w:bookmarkEnd w:id="137"/>
      <w:bookmarkEnd w:id="138"/>
      <w:bookmarkEnd w:id="139"/>
    </w:p>
    <w:p w14:paraId="3EC5ACF3" w14:textId="2E66775B" w:rsidR="00285B8A" w:rsidRPr="00D610D2" w:rsidRDefault="00285B8A" w:rsidP="00062AAF">
      <w:pPr>
        <w:pStyle w:val="Lid"/>
        <w:numPr>
          <w:ilvl w:val="0"/>
          <w:numId w:val="10"/>
        </w:numPr>
        <w:rPr>
          <w:rFonts w:cs="Calibri"/>
          <w:b/>
          <w:bCs/>
        </w:rPr>
      </w:pPr>
      <w:r w:rsidRPr="00355551">
        <w:t xml:space="preserve">Indien na de feitelijke datum van oplevering een gebrek in een of meer van de volgende onderdelen van het </w:t>
      </w:r>
      <w:r w:rsidR="001D21A7">
        <w:t>Project</w:t>
      </w:r>
      <w:r w:rsidRPr="00355551">
        <w:t xml:space="preserve"> aan het licht komt, dient de Opdrachtnemer in afwijking van het bepaalde in § 28 lid 1 sub (a) UAV-GC 2005 te bewijzen dat die gebreken niet te wijten zijn aan zijn schuld, en dat zij evenmin krachtens wet, rechtshandeling of de in het verkeer geldende </w:t>
      </w:r>
      <w:r w:rsidRPr="00D610D2">
        <w:t xml:space="preserve">opvattingen voor zijn rekening komen: dit geldt voor </w:t>
      </w:r>
      <w:r w:rsidRPr="00D610D2">
        <w:rPr>
          <w:rFonts w:cs="Calibri"/>
          <w:b/>
          <w:bCs/>
        </w:rPr>
        <w:t xml:space="preserve">alle onderdelen van het </w:t>
      </w:r>
      <w:r w:rsidR="001D21A7" w:rsidRPr="00D610D2">
        <w:rPr>
          <w:rFonts w:cs="Calibri"/>
          <w:b/>
          <w:bCs/>
        </w:rPr>
        <w:t>Project</w:t>
      </w:r>
      <w:r w:rsidRPr="00D610D2">
        <w:rPr>
          <w:rFonts w:cs="Calibri"/>
          <w:b/>
          <w:bCs/>
        </w:rPr>
        <w:t>.</w:t>
      </w:r>
    </w:p>
    <w:p w14:paraId="4088BAA6" w14:textId="77777777" w:rsidR="00285B8A" w:rsidRPr="00D610D2" w:rsidRDefault="00285B8A" w:rsidP="00285B8A">
      <w:pPr>
        <w:pStyle w:val="Lid"/>
        <w:ind w:left="4" w:firstLine="0"/>
        <w:rPr>
          <w:rFonts w:cs="Calibri"/>
          <w:b/>
          <w:bCs/>
        </w:rPr>
      </w:pPr>
    </w:p>
    <w:p w14:paraId="586D3A03" w14:textId="4E13BEC8" w:rsidR="00285B8A" w:rsidRPr="00355551" w:rsidRDefault="00B37017" w:rsidP="00791FFA">
      <w:pPr>
        <w:pStyle w:val="Lid"/>
        <w:numPr>
          <w:ilvl w:val="0"/>
          <w:numId w:val="10"/>
        </w:numPr>
        <w:rPr>
          <w:rFonts w:cs="Calibri"/>
          <w:b/>
          <w:bCs/>
        </w:rPr>
      </w:pPr>
      <w:r w:rsidRPr="00D610D2">
        <w:t>Opdrachtgever zal</w:t>
      </w:r>
      <w:r w:rsidR="00285B8A" w:rsidRPr="00D610D2">
        <w:t xml:space="preserve"> medewerking verlenen tot het verstrekken van alle gegevens van het na oplevering van het </w:t>
      </w:r>
      <w:r w:rsidR="001D21A7" w:rsidRPr="00D610D2">
        <w:t>Project</w:t>
      </w:r>
      <w:r w:rsidR="00285B8A" w:rsidRPr="00D610D2">
        <w:t xml:space="preserve"> uitgevoerde onderhoud en van alle gegevens van het gebruik van het </w:t>
      </w:r>
      <w:r w:rsidR="001D21A7" w:rsidRPr="00D610D2">
        <w:t>Project</w:t>
      </w:r>
      <w:r w:rsidR="00285B8A" w:rsidRPr="00D610D2">
        <w:t>, voor</w:t>
      </w:r>
      <w:r w:rsidR="00285B8A" w:rsidRPr="00355551">
        <w:t xml:space="preserve"> zover dat nodig is om in de bewijslast van de Opdrachtnemer te kunnen voorzien en voor zover dat in </w:t>
      </w:r>
      <w:r w:rsidR="00791FFA" w:rsidRPr="00355551">
        <w:t>zijn</w:t>
      </w:r>
      <w:r w:rsidR="00285B8A" w:rsidRPr="00355551">
        <w:t xml:space="preserve"> (feitelijke) macht en bevoegdheid ligt.</w:t>
      </w:r>
    </w:p>
    <w:p w14:paraId="71575868" w14:textId="77777777" w:rsidR="00285B8A" w:rsidRPr="00355551" w:rsidRDefault="00285B8A" w:rsidP="00285B8A">
      <w:pPr>
        <w:pStyle w:val="Kop2"/>
        <w:numPr>
          <w:ilvl w:val="0"/>
          <w:numId w:val="0"/>
        </w:numPr>
        <w:ind w:hanging="851"/>
      </w:pPr>
      <w:bookmarkStart w:id="140" w:name="_Toc439776753"/>
      <w:bookmarkStart w:id="141" w:name="_Toc440879575"/>
      <w:bookmarkStart w:id="142" w:name="_Toc454814380"/>
      <w:bookmarkStart w:id="143" w:name="_Toc515612619"/>
      <w:bookmarkStart w:id="144" w:name="_Toc1401017"/>
      <w:bookmarkStart w:id="145" w:name="_Toc5959739"/>
      <w:bookmarkStart w:id="146" w:name="_Toc115970841"/>
      <w:r w:rsidRPr="00355551">
        <w:t>Art. 14</w:t>
      </w:r>
      <w:r w:rsidRPr="00355551">
        <w:tab/>
        <w:t>Betalingsregeling</w:t>
      </w:r>
      <w:bookmarkEnd w:id="140"/>
      <w:bookmarkEnd w:id="141"/>
      <w:bookmarkEnd w:id="142"/>
      <w:bookmarkEnd w:id="143"/>
      <w:bookmarkEnd w:id="144"/>
      <w:bookmarkEnd w:id="145"/>
      <w:bookmarkEnd w:id="146"/>
    </w:p>
    <w:p w14:paraId="3EE78D62" w14:textId="77777777" w:rsidR="00285B8A" w:rsidRPr="00355551" w:rsidRDefault="00285B8A" w:rsidP="00062AAF">
      <w:pPr>
        <w:pStyle w:val="Lid"/>
        <w:numPr>
          <w:ilvl w:val="0"/>
          <w:numId w:val="11"/>
        </w:numPr>
      </w:pPr>
      <w:r w:rsidRPr="00355551">
        <w:t xml:space="preserve">Het in § 33 lid 6 UAV-GC 2005 bedoelde adres met betrekking tot het bedrag genoemd in artikel 2 lid 4 van de Basisovereenkomst luidt:        </w:t>
      </w:r>
    </w:p>
    <w:p w14:paraId="5427CF54" w14:textId="77777777" w:rsidR="00285B8A" w:rsidRPr="00355551" w:rsidRDefault="00285B8A" w:rsidP="00285B8A">
      <w:pPr>
        <w:pStyle w:val="Lid"/>
        <w:ind w:firstLine="0"/>
        <w:rPr>
          <w:rFonts w:cs="Calibri"/>
          <w:u w:val="single"/>
        </w:rPr>
      </w:pPr>
      <w:r w:rsidRPr="00355551">
        <w:rPr>
          <w:rFonts w:cs="Calibri"/>
        </w:rPr>
        <w:t xml:space="preserve">Digitaal naar: </w:t>
      </w:r>
      <w:hyperlink r:id="rId26" w:history="1">
        <w:r w:rsidRPr="00355551">
          <w:rPr>
            <w:rStyle w:val="Hyperlink"/>
            <w:rFonts w:cs="Calibri"/>
          </w:rPr>
          <w:t>crediteuren@zoetermeer.nl</w:t>
        </w:r>
      </w:hyperlink>
    </w:p>
    <w:p w14:paraId="1649A47B" w14:textId="77777777" w:rsidR="00285B8A" w:rsidRPr="00355551" w:rsidRDefault="00285B8A" w:rsidP="00285B8A">
      <w:pPr>
        <w:pStyle w:val="Lid"/>
        <w:ind w:firstLine="0"/>
        <w:rPr>
          <w:rFonts w:cs="Calibri"/>
          <w:u w:val="single"/>
        </w:rPr>
      </w:pPr>
    </w:p>
    <w:p w14:paraId="2237C9CB" w14:textId="77777777" w:rsidR="00285B8A" w:rsidRPr="00355551" w:rsidRDefault="00285B8A" w:rsidP="00285B8A">
      <w:pPr>
        <w:pStyle w:val="Lid"/>
        <w:ind w:firstLine="0"/>
        <w:rPr>
          <w:rFonts w:cs="Calibri"/>
        </w:rPr>
      </w:pPr>
      <w:r w:rsidRPr="00355551">
        <w:rPr>
          <w:rFonts w:cs="Calibri"/>
        </w:rPr>
        <w:t>Opdrachtnemer kan de factuur in een pdf-bestand als bijlage per e-mail sturen naar crediteuren@zoetermeer.nl. In deze mail geen CC of BCC geadresseerden opnemen. Dit e-mailadres is uitsluitend bestemd voor toezending van facturen. Andere berichten worden niet gelezen of beantwoord.</w:t>
      </w:r>
    </w:p>
    <w:p w14:paraId="514532AF" w14:textId="77777777" w:rsidR="00285B8A" w:rsidRPr="00355551" w:rsidRDefault="00285B8A" w:rsidP="00285B8A">
      <w:pPr>
        <w:pStyle w:val="Lid"/>
        <w:ind w:firstLine="0"/>
        <w:rPr>
          <w:rFonts w:cs="Calibri"/>
        </w:rPr>
      </w:pPr>
    </w:p>
    <w:p w14:paraId="66B6376B" w14:textId="77777777" w:rsidR="00285B8A" w:rsidRPr="00355551" w:rsidRDefault="00285B8A" w:rsidP="00285B8A">
      <w:pPr>
        <w:pStyle w:val="Lid"/>
        <w:ind w:firstLine="0"/>
        <w:rPr>
          <w:rFonts w:cs="Calibri"/>
        </w:rPr>
      </w:pPr>
      <w:r w:rsidRPr="00355551">
        <w:rPr>
          <w:rFonts w:cs="Calibri"/>
        </w:rPr>
        <w:t>Indien Opdrachtnemer de factuur niet digitaal indient, maar per post, wordt deze geadresseerd aan:</w:t>
      </w:r>
    </w:p>
    <w:p w14:paraId="7778E786" w14:textId="77777777" w:rsidR="00285B8A" w:rsidRPr="00355551" w:rsidRDefault="00285B8A" w:rsidP="00285B8A">
      <w:pPr>
        <w:pStyle w:val="Lid"/>
        <w:ind w:firstLine="0"/>
        <w:rPr>
          <w:rFonts w:cs="Calibri"/>
        </w:rPr>
      </w:pPr>
    </w:p>
    <w:p w14:paraId="7456EFD8" w14:textId="77777777" w:rsidR="00285B8A" w:rsidRPr="00355551" w:rsidRDefault="00285B8A" w:rsidP="00285B8A">
      <w:pPr>
        <w:pStyle w:val="Lid"/>
        <w:ind w:firstLine="0"/>
        <w:rPr>
          <w:rFonts w:cs="Calibri"/>
        </w:rPr>
      </w:pPr>
      <w:r w:rsidRPr="00355551">
        <w:rPr>
          <w:rFonts w:cs="Calibri"/>
        </w:rPr>
        <w:t xml:space="preserve">Gemeente Zoetermeer </w:t>
      </w:r>
    </w:p>
    <w:p w14:paraId="463C2E86" w14:textId="77777777" w:rsidR="00285B8A" w:rsidRPr="00355551" w:rsidRDefault="00285B8A" w:rsidP="00285B8A">
      <w:pPr>
        <w:pStyle w:val="Lid"/>
        <w:ind w:firstLine="0"/>
        <w:rPr>
          <w:rFonts w:cs="Calibri"/>
        </w:rPr>
      </w:pPr>
      <w:r w:rsidRPr="00355551">
        <w:rPr>
          <w:rFonts w:cs="Calibri"/>
        </w:rPr>
        <w:t xml:space="preserve">Afdeling F&amp;C - Facturen </w:t>
      </w:r>
    </w:p>
    <w:p w14:paraId="0DD1AAAB" w14:textId="77777777" w:rsidR="00285B8A" w:rsidRPr="00355551" w:rsidRDefault="00285B8A" w:rsidP="00285B8A">
      <w:pPr>
        <w:pStyle w:val="Lid"/>
        <w:ind w:firstLine="0"/>
        <w:rPr>
          <w:rFonts w:cs="Calibri"/>
        </w:rPr>
      </w:pPr>
      <w:r w:rsidRPr="00355551">
        <w:rPr>
          <w:rFonts w:cs="Calibri"/>
        </w:rPr>
        <w:t xml:space="preserve">Postbus 15 2700 AA </w:t>
      </w:r>
    </w:p>
    <w:p w14:paraId="3F8D0962" w14:textId="77777777" w:rsidR="00285B8A" w:rsidRPr="00355551" w:rsidRDefault="00285B8A" w:rsidP="00285B8A">
      <w:pPr>
        <w:pStyle w:val="Lid"/>
        <w:ind w:firstLine="0"/>
        <w:rPr>
          <w:rFonts w:cs="Calibri"/>
        </w:rPr>
      </w:pPr>
      <w:r w:rsidRPr="00355551">
        <w:rPr>
          <w:rFonts w:cs="Calibri"/>
        </w:rPr>
        <w:t>ZOETERMEER</w:t>
      </w:r>
    </w:p>
    <w:p w14:paraId="20ADD556" w14:textId="77777777" w:rsidR="00285B8A" w:rsidRPr="00355551" w:rsidRDefault="00285B8A" w:rsidP="00285B8A">
      <w:pPr>
        <w:pStyle w:val="Lid"/>
        <w:ind w:firstLine="0"/>
        <w:rPr>
          <w:rFonts w:cs="Calibri"/>
        </w:rPr>
      </w:pPr>
    </w:p>
    <w:p w14:paraId="47DE0AD3" w14:textId="77777777" w:rsidR="00285B8A" w:rsidRPr="00355551" w:rsidRDefault="00285B8A" w:rsidP="00285B8A">
      <w:pPr>
        <w:pStyle w:val="Lid"/>
        <w:ind w:firstLine="0"/>
        <w:rPr>
          <w:rFonts w:cs="Calibri"/>
        </w:rPr>
      </w:pPr>
      <w:r w:rsidRPr="00355551">
        <w:rPr>
          <w:rFonts w:cs="Calibri"/>
        </w:rPr>
        <w:t>(b) Alle facturen, digitaal of op papier, moeten voldoen aan de eisen die de Belastingdienst aan een factuur stelt en voorzien zijn van de Opdrachtbrief.</w:t>
      </w:r>
    </w:p>
    <w:p w14:paraId="2C521E8A" w14:textId="2376C3B5" w:rsidR="00285B8A" w:rsidRPr="00355551" w:rsidRDefault="00285B8A" w:rsidP="00A13E3B">
      <w:pPr>
        <w:pStyle w:val="Lid"/>
        <w:ind w:firstLine="0"/>
        <w:rPr>
          <w:rFonts w:cs="Calibri"/>
        </w:rPr>
      </w:pPr>
      <w:r w:rsidRPr="00355551">
        <w:rPr>
          <w:rFonts w:cs="Calibri"/>
        </w:rPr>
        <w:t xml:space="preserve">(c) Op alle facturen (papier en digitaal) moet altijd het routenummer </w:t>
      </w:r>
      <w:r w:rsidR="002173B6" w:rsidRPr="00AD2269">
        <w:rPr>
          <w:rFonts w:cs="Calibri"/>
          <w:b/>
          <w:bCs/>
        </w:rPr>
        <w:t>(wordt na gunning verstrekt)</w:t>
      </w:r>
      <w:r w:rsidR="00AD2269">
        <w:rPr>
          <w:rFonts w:cs="Calibri"/>
        </w:rPr>
        <w:t xml:space="preserve"> staan</w:t>
      </w:r>
      <w:r w:rsidRPr="00355551">
        <w:rPr>
          <w:rFonts w:cs="Calibri"/>
        </w:rPr>
        <w:t>. Het routenummer zorgt er voor dat de juiste afdeling de factuur in behandeling kan nemen. Zonder routenummer kan de factuur niet in behandeling worden genomen. Opdrachtnemer vermeldt ook een opdrachtnummer (indien van toepassing) en het verplichtingennummer (nummer volgt bij uitvoering van de opdracht) op de factuur.</w:t>
      </w:r>
    </w:p>
    <w:p w14:paraId="656A5E76" w14:textId="64628C6F" w:rsidR="00285B8A" w:rsidRPr="00355551" w:rsidRDefault="00285B8A" w:rsidP="00285B8A">
      <w:pPr>
        <w:pStyle w:val="Lid"/>
        <w:ind w:firstLine="0"/>
        <w:rPr>
          <w:rFonts w:cs="Calibri"/>
        </w:rPr>
      </w:pPr>
      <w:r w:rsidRPr="00355551">
        <w:rPr>
          <w:rFonts w:cs="Calibri"/>
        </w:rPr>
        <w:t>(d) Overschrijding van een of meer betalingstermijnen door de Opdrachtgever of niet-betaling door de Opdrachtgever van een of meer facturen op grond van vermoede inhoudelijke onjuistheid van die fact(u)ur(en) of van ondeugdelijkheid van de gefactureerde prestaties geeft Opdrachtnemer niet het recht zijn prestaties op te schorten c.q. te beëindigen.</w:t>
      </w:r>
    </w:p>
    <w:p w14:paraId="3CB6B5E6" w14:textId="77777777" w:rsidR="00285B8A" w:rsidRPr="00355551" w:rsidRDefault="00285B8A" w:rsidP="00285B8A">
      <w:pPr>
        <w:tabs>
          <w:tab w:val="left" w:pos="709"/>
          <w:tab w:val="left" w:pos="993"/>
          <w:tab w:val="left" w:pos="1418"/>
        </w:tabs>
        <w:rPr>
          <w:szCs w:val="24"/>
        </w:rPr>
      </w:pPr>
    </w:p>
    <w:p w14:paraId="486D1B03" w14:textId="77777777" w:rsidR="00285B8A" w:rsidRPr="00355551" w:rsidRDefault="00285B8A" w:rsidP="00062AAF">
      <w:pPr>
        <w:pStyle w:val="Lid"/>
        <w:numPr>
          <w:ilvl w:val="0"/>
          <w:numId w:val="11"/>
        </w:numPr>
      </w:pPr>
      <w:r w:rsidRPr="00355551">
        <w:t>De in § 33 lid 6 UAV-GC 2005 bedoelde gegevens betreffen voor:</w:t>
      </w:r>
    </w:p>
    <w:p w14:paraId="1CB20F7E" w14:textId="77777777" w:rsidR="00285B8A" w:rsidRPr="00355551" w:rsidRDefault="00285B8A" w:rsidP="00285B8A">
      <w:pPr>
        <w:pStyle w:val="OpmaakprofielOpmaakprofielLinks02cmVerkeerd-om075cmLinks0"/>
        <w:tabs>
          <w:tab w:val="left" w:pos="426"/>
        </w:tabs>
        <w:ind w:left="426" w:hanging="426"/>
        <w:rPr>
          <w:szCs w:val="24"/>
        </w:rPr>
      </w:pPr>
    </w:p>
    <w:p w14:paraId="76092099" w14:textId="77777777" w:rsidR="00285B8A" w:rsidRPr="00A73BB0" w:rsidRDefault="00285B8A" w:rsidP="00285B8A">
      <w:pPr>
        <w:pStyle w:val="OpmaakprofielOpmaakprofielLinks02cmVerkeerd-om075cmLinks0"/>
        <w:tabs>
          <w:tab w:val="left" w:pos="426"/>
        </w:tabs>
        <w:ind w:left="426" w:hanging="426"/>
        <w:rPr>
          <w:szCs w:val="24"/>
        </w:rPr>
      </w:pPr>
      <w:r w:rsidRPr="00A73BB0">
        <w:rPr>
          <w:szCs w:val="24"/>
        </w:rPr>
        <w:t>Onderdee</w:t>
      </w:r>
      <w:r w:rsidR="00B37017" w:rsidRPr="00A73BB0">
        <w:rPr>
          <w:szCs w:val="24"/>
        </w:rPr>
        <w:t xml:space="preserve">l </w:t>
      </w:r>
      <w:r w:rsidRPr="00A73BB0">
        <w:rPr>
          <w:szCs w:val="24"/>
        </w:rPr>
        <w:t>A</w:t>
      </w:r>
    </w:p>
    <w:p w14:paraId="573486E4" w14:textId="1E587A23" w:rsidR="00285B8A" w:rsidRPr="00A73BB0" w:rsidRDefault="00285B8A" w:rsidP="00285B8A">
      <w:pPr>
        <w:pStyle w:val="OpmaakprofielOpmaakprofielLinks02cmVerkeerd-om075cmLinks0"/>
        <w:tabs>
          <w:tab w:val="left" w:pos="426"/>
        </w:tabs>
        <w:ind w:left="426" w:hanging="426"/>
        <w:rPr>
          <w:szCs w:val="24"/>
        </w:rPr>
      </w:pPr>
      <w:r w:rsidRPr="00A73BB0">
        <w:rPr>
          <w:szCs w:val="24"/>
        </w:rPr>
        <w:t xml:space="preserve">(a) naam project: </w:t>
      </w:r>
      <w:r w:rsidRPr="00A73BB0">
        <w:rPr>
          <w:szCs w:val="24"/>
        </w:rPr>
        <w:tab/>
        <w:t>Uit</w:t>
      </w:r>
      <w:r w:rsidR="000B0A60" w:rsidRPr="00A73BB0">
        <w:rPr>
          <w:szCs w:val="24"/>
        </w:rPr>
        <w:t>voeringskosten transitieperiode</w:t>
      </w:r>
      <w:r w:rsidR="00E8500F" w:rsidRPr="00A73BB0">
        <w:rPr>
          <w:szCs w:val="24"/>
        </w:rPr>
        <w:t xml:space="preserve"> </w:t>
      </w:r>
      <w:r w:rsidR="009769F5" w:rsidRPr="00A73BB0">
        <w:rPr>
          <w:szCs w:val="24"/>
        </w:rPr>
        <w:t>Bedrijventerreinen</w:t>
      </w:r>
    </w:p>
    <w:p w14:paraId="1527B5AB" w14:textId="46CC1C73" w:rsidR="00285B8A" w:rsidRPr="00A73BB0" w:rsidRDefault="00285B8A" w:rsidP="00285B8A">
      <w:pPr>
        <w:pStyle w:val="OpmaakprofielOpmaakprofielLinks02cmVerkeerd-om075cmLinks0"/>
        <w:tabs>
          <w:tab w:val="left" w:pos="426"/>
        </w:tabs>
        <w:ind w:left="426" w:hanging="426"/>
        <w:rPr>
          <w:szCs w:val="24"/>
        </w:rPr>
      </w:pPr>
      <w:r w:rsidRPr="00A73BB0">
        <w:rPr>
          <w:szCs w:val="24"/>
        </w:rPr>
        <w:t xml:space="preserve">(b) </w:t>
      </w:r>
      <w:r w:rsidRPr="00A73BB0">
        <w:rPr>
          <w:rFonts w:cs="Calibri"/>
        </w:rPr>
        <w:t>contractnummer:</w:t>
      </w:r>
      <w:r w:rsidRPr="00A73BB0">
        <w:rPr>
          <w:szCs w:val="24"/>
        </w:rPr>
        <w:tab/>
      </w:r>
      <w:r w:rsidR="009769F5" w:rsidRPr="00A73BB0">
        <w:rPr>
          <w:szCs w:val="24"/>
        </w:rPr>
        <w:t>2022-030990</w:t>
      </w:r>
    </w:p>
    <w:p w14:paraId="2F71169F" w14:textId="77777777" w:rsidR="00285B8A" w:rsidRPr="00A73BB0" w:rsidRDefault="00285B8A" w:rsidP="00285B8A">
      <w:pPr>
        <w:pStyle w:val="OpmaakprofielOpmaakprofielLinks02cmVerkeerd-om075cmLinks0"/>
        <w:tabs>
          <w:tab w:val="left" w:pos="426"/>
        </w:tabs>
        <w:ind w:left="426" w:hanging="426"/>
        <w:rPr>
          <w:szCs w:val="24"/>
        </w:rPr>
      </w:pPr>
    </w:p>
    <w:p w14:paraId="6AA4CB83" w14:textId="77777777" w:rsidR="005B11D6" w:rsidRDefault="005B11D6" w:rsidP="00E8500F">
      <w:pPr>
        <w:pStyle w:val="OpmaakprofielOpmaakprofielLinks02cmVerkeerd-om075cmLinks0"/>
        <w:tabs>
          <w:tab w:val="left" w:pos="426"/>
        </w:tabs>
        <w:ind w:left="426" w:hanging="426"/>
        <w:rPr>
          <w:szCs w:val="24"/>
        </w:rPr>
      </w:pPr>
    </w:p>
    <w:p w14:paraId="207D9FC4" w14:textId="64C1674C" w:rsidR="00E8500F" w:rsidRPr="00A73BB0" w:rsidRDefault="00E8500F" w:rsidP="00E8500F">
      <w:pPr>
        <w:pStyle w:val="OpmaakprofielOpmaakprofielLinks02cmVerkeerd-om075cmLinks0"/>
        <w:tabs>
          <w:tab w:val="left" w:pos="426"/>
        </w:tabs>
        <w:ind w:left="426" w:hanging="426"/>
        <w:rPr>
          <w:szCs w:val="24"/>
        </w:rPr>
      </w:pPr>
      <w:r w:rsidRPr="00A73BB0">
        <w:rPr>
          <w:szCs w:val="24"/>
        </w:rPr>
        <w:lastRenderedPageBreak/>
        <w:t>Onderdeel B</w:t>
      </w:r>
    </w:p>
    <w:p w14:paraId="0E66D90E" w14:textId="27406347" w:rsidR="00E8500F" w:rsidRPr="00A73BB0" w:rsidRDefault="00E8500F" w:rsidP="00E8500F">
      <w:pPr>
        <w:pStyle w:val="OpmaakprofielOpmaakprofielLinks02cmVerkeerd-om075cmLinks0"/>
        <w:tabs>
          <w:tab w:val="left" w:pos="426"/>
        </w:tabs>
        <w:ind w:left="426" w:hanging="426"/>
        <w:rPr>
          <w:szCs w:val="24"/>
        </w:rPr>
      </w:pPr>
      <w:r w:rsidRPr="00A73BB0">
        <w:rPr>
          <w:szCs w:val="24"/>
        </w:rPr>
        <w:t xml:space="preserve">(a) naam project: </w:t>
      </w:r>
      <w:r w:rsidRPr="00A73BB0">
        <w:rPr>
          <w:szCs w:val="24"/>
        </w:rPr>
        <w:tab/>
        <w:t xml:space="preserve">Uitvoeringskosten transitieperiode </w:t>
      </w:r>
      <w:r w:rsidR="009769F5" w:rsidRPr="00A73BB0">
        <w:rPr>
          <w:szCs w:val="24"/>
        </w:rPr>
        <w:t>Hoofdwegen</w:t>
      </w:r>
    </w:p>
    <w:p w14:paraId="1AA1A011" w14:textId="77B448FC" w:rsidR="00E8500F" w:rsidRPr="00A73BB0" w:rsidRDefault="00E8500F" w:rsidP="00E8500F">
      <w:pPr>
        <w:pStyle w:val="OpmaakprofielOpmaakprofielLinks02cmVerkeerd-om075cmLinks0"/>
        <w:tabs>
          <w:tab w:val="left" w:pos="426"/>
        </w:tabs>
        <w:ind w:left="426" w:hanging="426"/>
        <w:rPr>
          <w:szCs w:val="24"/>
        </w:rPr>
      </w:pPr>
      <w:r w:rsidRPr="00A73BB0">
        <w:rPr>
          <w:szCs w:val="24"/>
        </w:rPr>
        <w:t xml:space="preserve">(b) </w:t>
      </w:r>
      <w:r w:rsidRPr="00A73BB0">
        <w:rPr>
          <w:rFonts w:cs="Calibri"/>
        </w:rPr>
        <w:t>contractnummer:</w:t>
      </w:r>
      <w:r w:rsidRPr="00A73BB0">
        <w:rPr>
          <w:szCs w:val="24"/>
        </w:rPr>
        <w:tab/>
      </w:r>
      <w:r w:rsidR="009769F5" w:rsidRPr="00A73BB0">
        <w:rPr>
          <w:szCs w:val="24"/>
        </w:rPr>
        <w:t>2022-030990</w:t>
      </w:r>
    </w:p>
    <w:p w14:paraId="4FF3711F" w14:textId="77777777" w:rsidR="00E8500F" w:rsidRPr="00A73BB0" w:rsidRDefault="00E8500F" w:rsidP="00AA376D">
      <w:pPr>
        <w:pStyle w:val="OpmaakprofielOpmaakprofielLinks02cmVerkeerd-om075cmLinks0"/>
        <w:tabs>
          <w:tab w:val="left" w:pos="426"/>
        </w:tabs>
        <w:ind w:left="0" w:firstLine="0"/>
        <w:rPr>
          <w:szCs w:val="24"/>
        </w:rPr>
      </w:pPr>
    </w:p>
    <w:p w14:paraId="49479F5B" w14:textId="77777777" w:rsidR="00285B8A" w:rsidRPr="00A73BB0" w:rsidRDefault="00B37017" w:rsidP="00285B8A">
      <w:pPr>
        <w:pStyle w:val="OpmaakprofielOpmaakprofielLinks02cmVerkeerd-om075cmLinks0"/>
        <w:tabs>
          <w:tab w:val="left" w:pos="426"/>
        </w:tabs>
        <w:ind w:left="426" w:hanging="426"/>
        <w:rPr>
          <w:szCs w:val="24"/>
        </w:rPr>
      </w:pPr>
      <w:r w:rsidRPr="00A73BB0">
        <w:rPr>
          <w:szCs w:val="24"/>
        </w:rPr>
        <w:t xml:space="preserve">Onderdeel </w:t>
      </w:r>
      <w:r w:rsidR="00E8500F" w:rsidRPr="00A73BB0">
        <w:rPr>
          <w:szCs w:val="24"/>
        </w:rPr>
        <w:t>C</w:t>
      </w:r>
    </w:p>
    <w:p w14:paraId="5BB951E1" w14:textId="3E109B49" w:rsidR="00285B8A" w:rsidRPr="00A73BB0" w:rsidRDefault="00285B8A" w:rsidP="00E8500F">
      <w:pPr>
        <w:pStyle w:val="OpmaakprofielOpmaakprofielLinks02cmVerkeerd-om075cmLinks0"/>
        <w:tabs>
          <w:tab w:val="left" w:pos="426"/>
        </w:tabs>
        <w:ind w:left="426" w:hanging="426"/>
        <w:rPr>
          <w:szCs w:val="24"/>
        </w:rPr>
      </w:pPr>
      <w:r w:rsidRPr="00A73BB0">
        <w:rPr>
          <w:szCs w:val="24"/>
        </w:rPr>
        <w:t xml:space="preserve">(a) naam project: </w:t>
      </w:r>
      <w:r w:rsidRPr="00A73BB0">
        <w:rPr>
          <w:szCs w:val="24"/>
        </w:rPr>
        <w:tab/>
      </w:r>
      <w:r w:rsidR="000B0A60" w:rsidRPr="00A73BB0">
        <w:rPr>
          <w:szCs w:val="24"/>
        </w:rPr>
        <w:t>I</w:t>
      </w:r>
      <w:r w:rsidRPr="00A73BB0">
        <w:rPr>
          <w:szCs w:val="24"/>
        </w:rPr>
        <w:t xml:space="preserve">ntegraal onderhoud </w:t>
      </w:r>
      <w:r w:rsidR="009769F5" w:rsidRPr="00A73BB0">
        <w:rPr>
          <w:szCs w:val="24"/>
        </w:rPr>
        <w:t>Bedrijventerreinen</w:t>
      </w:r>
    </w:p>
    <w:p w14:paraId="6F870D30" w14:textId="33C99919" w:rsidR="00285B8A" w:rsidRPr="00A73BB0" w:rsidRDefault="00285B8A" w:rsidP="00285B8A">
      <w:pPr>
        <w:pStyle w:val="OpmaakprofielOpmaakprofielLinks02cmVerkeerd-om075cmLinks0"/>
        <w:tabs>
          <w:tab w:val="left" w:pos="426"/>
        </w:tabs>
        <w:ind w:left="426" w:hanging="426"/>
        <w:rPr>
          <w:szCs w:val="24"/>
        </w:rPr>
      </w:pPr>
      <w:r w:rsidRPr="00A73BB0">
        <w:rPr>
          <w:szCs w:val="24"/>
        </w:rPr>
        <w:t xml:space="preserve">(b) </w:t>
      </w:r>
      <w:r w:rsidRPr="00A73BB0">
        <w:rPr>
          <w:rFonts w:cs="Calibri"/>
        </w:rPr>
        <w:t>contractnummer:</w:t>
      </w:r>
      <w:r w:rsidRPr="00A73BB0">
        <w:rPr>
          <w:szCs w:val="24"/>
        </w:rPr>
        <w:tab/>
      </w:r>
      <w:r w:rsidR="009769F5" w:rsidRPr="00A73BB0">
        <w:rPr>
          <w:szCs w:val="24"/>
        </w:rPr>
        <w:t>2022-030990</w:t>
      </w:r>
    </w:p>
    <w:p w14:paraId="2B11CC38" w14:textId="77777777" w:rsidR="00285B8A" w:rsidRPr="00A73BB0" w:rsidRDefault="00285B8A" w:rsidP="00285B8A">
      <w:pPr>
        <w:pStyle w:val="OpmaakprofielOpmaakprofielLinks02cmVerkeerd-om075cmLinks0"/>
        <w:tabs>
          <w:tab w:val="left" w:pos="426"/>
        </w:tabs>
        <w:ind w:left="426" w:hanging="426"/>
        <w:rPr>
          <w:szCs w:val="24"/>
        </w:rPr>
      </w:pPr>
    </w:p>
    <w:p w14:paraId="64D45BD4" w14:textId="77777777" w:rsidR="00E8500F" w:rsidRPr="00A73BB0" w:rsidRDefault="00E8500F" w:rsidP="00E8500F">
      <w:pPr>
        <w:pStyle w:val="OpmaakprofielOpmaakprofielLinks02cmVerkeerd-om075cmLinks0"/>
        <w:tabs>
          <w:tab w:val="left" w:pos="426"/>
        </w:tabs>
        <w:ind w:left="426" w:hanging="426"/>
        <w:rPr>
          <w:szCs w:val="24"/>
        </w:rPr>
      </w:pPr>
      <w:r w:rsidRPr="00A73BB0">
        <w:rPr>
          <w:szCs w:val="24"/>
        </w:rPr>
        <w:t>Onderdeel D</w:t>
      </w:r>
    </w:p>
    <w:p w14:paraId="41D3CBE7" w14:textId="49478B93" w:rsidR="00E8500F" w:rsidRPr="00A73BB0" w:rsidRDefault="00E8500F" w:rsidP="00E8500F">
      <w:pPr>
        <w:pStyle w:val="OpmaakprofielOpmaakprofielLinks02cmVerkeerd-om075cmLinks0"/>
        <w:tabs>
          <w:tab w:val="left" w:pos="426"/>
        </w:tabs>
        <w:ind w:left="426" w:hanging="426"/>
        <w:rPr>
          <w:szCs w:val="24"/>
        </w:rPr>
      </w:pPr>
      <w:r w:rsidRPr="00A73BB0">
        <w:rPr>
          <w:szCs w:val="24"/>
        </w:rPr>
        <w:t xml:space="preserve">(a) naam project: </w:t>
      </w:r>
      <w:r w:rsidRPr="00A73BB0">
        <w:rPr>
          <w:szCs w:val="24"/>
        </w:rPr>
        <w:tab/>
        <w:t xml:space="preserve">Integraal onderhoud </w:t>
      </w:r>
      <w:r w:rsidR="009769F5" w:rsidRPr="00A73BB0">
        <w:rPr>
          <w:szCs w:val="24"/>
        </w:rPr>
        <w:t>Hoofdwegen</w:t>
      </w:r>
    </w:p>
    <w:p w14:paraId="7542285E" w14:textId="48316DAD" w:rsidR="00E8500F" w:rsidRPr="00A73BB0" w:rsidRDefault="00E8500F" w:rsidP="00E8500F">
      <w:pPr>
        <w:pStyle w:val="OpmaakprofielOpmaakprofielLinks02cmVerkeerd-om075cmLinks0"/>
        <w:tabs>
          <w:tab w:val="left" w:pos="426"/>
        </w:tabs>
        <w:ind w:left="426" w:hanging="426"/>
        <w:rPr>
          <w:szCs w:val="24"/>
        </w:rPr>
      </w:pPr>
      <w:r w:rsidRPr="00A73BB0">
        <w:rPr>
          <w:szCs w:val="24"/>
        </w:rPr>
        <w:t xml:space="preserve">(b) </w:t>
      </w:r>
      <w:r w:rsidRPr="00A73BB0">
        <w:rPr>
          <w:rFonts w:cs="Calibri"/>
        </w:rPr>
        <w:t>contractnummer:</w:t>
      </w:r>
      <w:r w:rsidRPr="00A73BB0">
        <w:rPr>
          <w:szCs w:val="24"/>
        </w:rPr>
        <w:tab/>
      </w:r>
      <w:r w:rsidR="009769F5" w:rsidRPr="00A73BB0">
        <w:rPr>
          <w:szCs w:val="24"/>
        </w:rPr>
        <w:t>2022-030990</w:t>
      </w:r>
    </w:p>
    <w:p w14:paraId="06139AFC" w14:textId="77777777" w:rsidR="00E8500F" w:rsidRPr="00A73BB0" w:rsidRDefault="00E8500F" w:rsidP="00285B8A">
      <w:pPr>
        <w:pStyle w:val="OpmaakprofielOpmaakprofielLinks02cmVerkeerd-om075cmLinks0"/>
        <w:tabs>
          <w:tab w:val="left" w:pos="426"/>
        </w:tabs>
        <w:ind w:left="426" w:hanging="426"/>
        <w:rPr>
          <w:szCs w:val="24"/>
        </w:rPr>
      </w:pPr>
    </w:p>
    <w:p w14:paraId="392D5A56" w14:textId="77777777" w:rsidR="00285B8A" w:rsidRPr="00A73BB0" w:rsidRDefault="00B37017" w:rsidP="00285B8A">
      <w:pPr>
        <w:pStyle w:val="OpmaakprofielOpmaakprofielLinks02cmVerkeerd-om075cmLinks0"/>
        <w:tabs>
          <w:tab w:val="left" w:pos="426"/>
        </w:tabs>
        <w:ind w:left="0" w:firstLine="0"/>
        <w:rPr>
          <w:szCs w:val="24"/>
        </w:rPr>
      </w:pPr>
      <w:r w:rsidRPr="00A73BB0">
        <w:rPr>
          <w:szCs w:val="24"/>
        </w:rPr>
        <w:t xml:space="preserve">Onderdeel </w:t>
      </w:r>
      <w:r w:rsidR="00E8500F" w:rsidRPr="00A73BB0">
        <w:rPr>
          <w:szCs w:val="24"/>
        </w:rPr>
        <w:t>E</w:t>
      </w:r>
    </w:p>
    <w:p w14:paraId="1BEF7634" w14:textId="3EBAC3C5" w:rsidR="00285B8A" w:rsidRPr="00A73BB0" w:rsidRDefault="00285B8A" w:rsidP="00B37017">
      <w:pPr>
        <w:pStyle w:val="OpmaakprofielOpmaakprofielLinks02cmVerkeerd-om075cmLinks0"/>
        <w:tabs>
          <w:tab w:val="left" w:pos="426"/>
        </w:tabs>
        <w:ind w:left="2124" w:hanging="2124"/>
        <w:rPr>
          <w:szCs w:val="24"/>
        </w:rPr>
      </w:pPr>
      <w:r w:rsidRPr="00A73BB0">
        <w:rPr>
          <w:szCs w:val="24"/>
        </w:rPr>
        <w:t xml:space="preserve">(a) naam project: </w:t>
      </w:r>
      <w:r w:rsidRPr="00A73BB0">
        <w:rPr>
          <w:szCs w:val="24"/>
        </w:rPr>
        <w:tab/>
        <w:t xml:space="preserve">Raamovereenkomst </w:t>
      </w:r>
      <w:r w:rsidR="00245F38" w:rsidRPr="00A73BB0">
        <w:rPr>
          <w:szCs w:val="24"/>
        </w:rPr>
        <w:t xml:space="preserve">snoeien bomen, vervangen bomen en </w:t>
      </w:r>
      <w:r w:rsidR="00CF68AF" w:rsidRPr="00A73BB0">
        <w:rPr>
          <w:szCs w:val="24"/>
        </w:rPr>
        <w:t>renoveren</w:t>
      </w:r>
      <w:r w:rsidR="00245F38" w:rsidRPr="00A73BB0">
        <w:rPr>
          <w:szCs w:val="24"/>
        </w:rPr>
        <w:t xml:space="preserve"> groen</w:t>
      </w:r>
      <w:r w:rsidRPr="00A73BB0">
        <w:rPr>
          <w:szCs w:val="24"/>
        </w:rPr>
        <w:t xml:space="preserve"> </w:t>
      </w:r>
      <w:r w:rsidR="00B37017" w:rsidRPr="00A73BB0">
        <w:rPr>
          <w:szCs w:val="24"/>
        </w:rPr>
        <w:t xml:space="preserve">Zoetermeer </w:t>
      </w:r>
      <w:r w:rsidR="009769F5" w:rsidRPr="00A73BB0">
        <w:rPr>
          <w:szCs w:val="24"/>
        </w:rPr>
        <w:t xml:space="preserve">– Hoofdwegen &amp; </w:t>
      </w:r>
      <w:r w:rsidR="00BB5E37" w:rsidRPr="00A73BB0">
        <w:rPr>
          <w:szCs w:val="24"/>
        </w:rPr>
        <w:t>B</w:t>
      </w:r>
      <w:r w:rsidR="009769F5" w:rsidRPr="00A73BB0">
        <w:rPr>
          <w:szCs w:val="24"/>
        </w:rPr>
        <w:t>edrijventerreinen</w:t>
      </w:r>
    </w:p>
    <w:p w14:paraId="4C965E04" w14:textId="74D249F2" w:rsidR="00285B8A" w:rsidRPr="00A73BB0" w:rsidRDefault="00285B8A" w:rsidP="00285B8A">
      <w:pPr>
        <w:pStyle w:val="OpmaakprofielOpmaakprofielLinks02cmVerkeerd-om075cmLinks0"/>
        <w:tabs>
          <w:tab w:val="left" w:pos="426"/>
        </w:tabs>
        <w:ind w:left="426" w:hanging="426"/>
        <w:rPr>
          <w:szCs w:val="24"/>
        </w:rPr>
      </w:pPr>
      <w:r w:rsidRPr="00A73BB0">
        <w:rPr>
          <w:szCs w:val="24"/>
        </w:rPr>
        <w:t xml:space="preserve">(b) </w:t>
      </w:r>
      <w:r w:rsidRPr="00A73BB0">
        <w:rPr>
          <w:rFonts w:cs="Calibri"/>
        </w:rPr>
        <w:t>contractnummer:</w:t>
      </w:r>
      <w:r w:rsidRPr="00A73BB0">
        <w:rPr>
          <w:szCs w:val="24"/>
        </w:rPr>
        <w:tab/>
      </w:r>
      <w:r w:rsidR="009769F5" w:rsidRPr="00A73BB0">
        <w:rPr>
          <w:szCs w:val="24"/>
        </w:rPr>
        <w:t>2022-030990</w:t>
      </w:r>
    </w:p>
    <w:p w14:paraId="3FA190FA" w14:textId="77777777" w:rsidR="00285B8A" w:rsidRPr="00A73BB0" w:rsidRDefault="00285B8A" w:rsidP="00285B8A">
      <w:pPr>
        <w:pStyle w:val="OpmaakprofielOpmaakprofielLinks02cmVerkeerd-om075cmLinks0"/>
        <w:tabs>
          <w:tab w:val="left" w:pos="426"/>
        </w:tabs>
        <w:ind w:left="426" w:hanging="426"/>
        <w:rPr>
          <w:szCs w:val="24"/>
        </w:rPr>
      </w:pPr>
    </w:p>
    <w:p w14:paraId="34439246" w14:textId="77777777" w:rsidR="00285B8A" w:rsidRPr="00A73BB0" w:rsidRDefault="00E8500F" w:rsidP="00B37017">
      <w:pPr>
        <w:pStyle w:val="OpmaakprofielOpmaakprofielLinks02cmVerkeerd-om075cmLinks0"/>
        <w:tabs>
          <w:tab w:val="left" w:pos="426"/>
        </w:tabs>
        <w:ind w:left="0" w:firstLine="0"/>
        <w:rPr>
          <w:szCs w:val="24"/>
        </w:rPr>
      </w:pPr>
      <w:r w:rsidRPr="00A73BB0">
        <w:rPr>
          <w:szCs w:val="24"/>
        </w:rPr>
        <w:t>Onderdeel F</w:t>
      </w:r>
    </w:p>
    <w:p w14:paraId="1F4F5DE6" w14:textId="28414184" w:rsidR="00285B8A" w:rsidRPr="00A73BB0" w:rsidRDefault="00285B8A" w:rsidP="009769F5">
      <w:pPr>
        <w:pStyle w:val="OpmaakprofielOpmaakprofielLinks02cmVerkeerd-om075cmLinks0"/>
        <w:tabs>
          <w:tab w:val="left" w:pos="426"/>
        </w:tabs>
        <w:ind w:left="2124" w:hanging="2124"/>
        <w:rPr>
          <w:szCs w:val="24"/>
        </w:rPr>
      </w:pPr>
      <w:r w:rsidRPr="00A73BB0">
        <w:rPr>
          <w:szCs w:val="24"/>
        </w:rPr>
        <w:t xml:space="preserve">(a) naam project: </w:t>
      </w:r>
      <w:r w:rsidRPr="00A73BB0">
        <w:rPr>
          <w:szCs w:val="24"/>
        </w:rPr>
        <w:tab/>
        <w:t xml:space="preserve">Inzet ter beschikking stelling </w:t>
      </w:r>
      <w:r w:rsidR="00A13E3B" w:rsidRPr="00A73BB0">
        <w:rPr>
          <w:szCs w:val="24"/>
        </w:rPr>
        <w:t xml:space="preserve">Zoetermeer </w:t>
      </w:r>
      <w:r w:rsidR="009769F5" w:rsidRPr="00A73BB0">
        <w:rPr>
          <w:szCs w:val="24"/>
        </w:rPr>
        <w:t xml:space="preserve">– Hoofdwegen &amp; </w:t>
      </w:r>
      <w:r w:rsidR="00BB5E37" w:rsidRPr="00A73BB0">
        <w:rPr>
          <w:szCs w:val="24"/>
        </w:rPr>
        <w:t>B</w:t>
      </w:r>
      <w:r w:rsidR="009769F5" w:rsidRPr="00A73BB0">
        <w:rPr>
          <w:szCs w:val="24"/>
        </w:rPr>
        <w:t>edrijventerreinen</w:t>
      </w:r>
    </w:p>
    <w:p w14:paraId="42D20B8F" w14:textId="1B825664" w:rsidR="00285B8A" w:rsidRPr="00355551" w:rsidRDefault="00285B8A" w:rsidP="00B37017">
      <w:pPr>
        <w:pStyle w:val="OpmaakprofielOpmaakprofielLinks02cmVerkeerd-om075cmLinks0"/>
        <w:tabs>
          <w:tab w:val="left" w:pos="426"/>
        </w:tabs>
        <w:ind w:left="426" w:hanging="426"/>
        <w:rPr>
          <w:szCs w:val="24"/>
        </w:rPr>
      </w:pPr>
      <w:r w:rsidRPr="00A73BB0">
        <w:rPr>
          <w:szCs w:val="24"/>
        </w:rPr>
        <w:t xml:space="preserve">(b) </w:t>
      </w:r>
      <w:r w:rsidRPr="00A73BB0">
        <w:rPr>
          <w:rFonts w:cs="Calibri"/>
        </w:rPr>
        <w:t>contractnummer:</w:t>
      </w:r>
      <w:r w:rsidRPr="00A73BB0">
        <w:rPr>
          <w:szCs w:val="24"/>
        </w:rPr>
        <w:tab/>
      </w:r>
      <w:r w:rsidR="009769F5" w:rsidRPr="00A73BB0">
        <w:rPr>
          <w:szCs w:val="24"/>
        </w:rPr>
        <w:t>2022-030990</w:t>
      </w:r>
    </w:p>
    <w:p w14:paraId="461322FA" w14:textId="77777777" w:rsidR="00F51FB1" w:rsidRDefault="00F51FB1" w:rsidP="00B37017">
      <w:pPr>
        <w:pStyle w:val="OpmaakprofielOpmaakprofielLinks02cmVerkeerd-om075cmLinks0"/>
        <w:tabs>
          <w:tab w:val="left" w:pos="426"/>
        </w:tabs>
        <w:ind w:left="426" w:hanging="426"/>
        <w:rPr>
          <w:szCs w:val="24"/>
        </w:rPr>
      </w:pPr>
    </w:p>
    <w:p w14:paraId="7AF4DD86" w14:textId="77777777" w:rsidR="00F51FB1" w:rsidRDefault="00F51FB1" w:rsidP="00B37017">
      <w:pPr>
        <w:pStyle w:val="OpmaakprofielOpmaakprofielLinks02cmVerkeerd-om075cmLinks0"/>
        <w:tabs>
          <w:tab w:val="left" w:pos="426"/>
        </w:tabs>
        <w:ind w:left="426" w:hanging="426"/>
        <w:rPr>
          <w:szCs w:val="24"/>
        </w:rPr>
      </w:pPr>
      <w:r>
        <w:rPr>
          <w:szCs w:val="24"/>
        </w:rPr>
        <w:t>Onderdeel G</w:t>
      </w:r>
    </w:p>
    <w:p w14:paraId="0AE0175B" w14:textId="0C695B3C" w:rsidR="00F51FB1" w:rsidRDefault="00F51FB1" w:rsidP="00FD5517">
      <w:pPr>
        <w:pStyle w:val="OpmaakprofielOpmaakprofielLinks02cmVerkeerd-om075cmLinks0"/>
        <w:tabs>
          <w:tab w:val="left" w:pos="426"/>
        </w:tabs>
        <w:ind w:left="2124" w:hanging="2124"/>
      </w:pPr>
      <w:r>
        <w:rPr>
          <w:szCs w:val="24"/>
        </w:rPr>
        <w:t>(a) naam project:</w:t>
      </w:r>
      <w:r>
        <w:rPr>
          <w:szCs w:val="24"/>
        </w:rPr>
        <w:tab/>
      </w:r>
      <w:r w:rsidR="00334385" w:rsidRPr="00E87594">
        <w:t>Fictief inschrijfbedrag Staat van verrekenprijzen</w:t>
      </w:r>
      <w:r w:rsidR="00334385">
        <w:t xml:space="preserve"> in Zoetermeer - Hoofdwegen </w:t>
      </w:r>
      <w:r w:rsidR="00923DCE">
        <w:t>&amp;</w:t>
      </w:r>
      <w:r w:rsidR="00334385">
        <w:t xml:space="preserve"> Bedrijventerreinen</w:t>
      </w:r>
    </w:p>
    <w:p w14:paraId="05612B37" w14:textId="42051293" w:rsidR="00923DCE" w:rsidRDefault="00923DCE" w:rsidP="00FD5517">
      <w:pPr>
        <w:pStyle w:val="OpmaakprofielOpmaakprofielLinks02cmVerkeerd-om075cmLinks0"/>
        <w:tabs>
          <w:tab w:val="left" w:pos="426"/>
        </w:tabs>
        <w:ind w:left="2124" w:hanging="2124"/>
      </w:pPr>
      <w:r>
        <w:t>(b) contractnummer:</w:t>
      </w:r>
      <w:r>
        <w:tab/>
        <w:t>2022-030990</w:t>
      </w:r>
    </w:p>
    <w:p w14:paraId="00A6BF8E" w14:textId="77777777" w:rsidR="00923DCE" w:rsidRDefault="00923DCE" w:rsidP="00FD5517">
      <w:pPr>
        <w:pStyle w:val="OpmaakprofielOpmaakprofielLinks02cmVerkeerd-om075cmLinks0"/>
        <w:tabs>
          <w:tab w:val="left" w:pos="426"/>
        </w:tabs>
        <w:ind w:left="2124" w:hanging="2124"/>
      </w:pPr>
    </w:p>
    <w:p w14:paraId="45AC8C1A" w14:textId="7D07B79C" w:rsidR="00923DCE" w:rsidRDefault="00923DCE" w:rsidP="00FD5517">
      <w:pPr>
        <w:pStyle w:val="OpmaakprofielOpmaakprofielLinks02cmVerkeerd-om075cmLinks0"/>
        <w:tabs>
          <w:tab w:val="left" w:pos="426"/>
        </w:tabs>
        <w:ind w:left="2124" w:hanging="2124"/>
      </w:pPr>
      <w:r>
        <w:t>Onderdeel H</w:t>
      </w:r>
    </w:p>
    <w:p w14:paraId="2BC28317" w14:textId="660C3199" w:rsidR="00923DCE" w:rsidRDefault="00923DCE" w:rsidP="00FD5517">
      <w:pPr>
        <w:pStyle w:val="OpmaakprofielOpmaakprofielLinks02cmVerkeerd-om075cmLinks0"/>
        <w:tabs>
          <w:tab w:val="left" w:pos="426"/>
        </w:tabs>
        <w:ind w:left="2124" w:hanging="2124"/>
      </w:pPr>
      <w:r w:rsidRPr="002E1C3D">
        <w:t>(a) naam project</w:t>
      </w:r>
      <w:r w:rsidR="002E1C3D" w:rsidRPr="002E1C3D">
        <w:t>:</w:t>
      </w:r>
      <w:r w:rsidR="002E1C3D" w:rsidRPr="002E1C3D">
        <w:tab/>
      </w:r>
      <w:r w:rsidR="002E1C3D" w:rsidRPr="00E87594">
        <w:t>De stelpost ‘Kleine leveringen en werkzaamheden’</w:t>
      </w:r>
      <w:r w:rsidR="002E1C3D">
        <w:t xml:space="preserve"> in Zoetermeer - Hoofdwegen </w:t>
      </w:r>
      <w:r w:rsidR="009119AE">
        <w:t>&amp;</w:t>
      </w:r>
      <w:r w:rsidR="002E1C3D">
        <w:t xml:space="preserve"> Bedrijventerreinen</w:t>
      </w:r>
    </w:p>
    <w:p w14:paraId="283192C7" w14:textId="7DE1CAF9" w:rsidR="009119AE" w:rsidRPr="002E1C3D" w:rsidRDefault="009119AE" w:rsidP="00FD5517">
      <w:pPr>
        <w:pStyle w:val="OpmaakprofielOpmaakprofielLinks02cmVerkeerd-om075cmLinks0"/>
        <w:tabs>
          <w:tab w:val="left" w:pos="426"/>
        </w:tabs>
        <w:ind w:left="2124" w:hanging="2124"/>
        <w:rPr>
          <w:szCs w:val="24"/>
        </w:rPr>
      </w:pPr>
      <w:r>
        <w:t xml:space="preserve">(b) contractnummer: </w:t>
      </w:r>
      <w:r>
        <w:tab/>
        <w:t>2022-030990</w:t>
      </w:r>
    </w:p>
    <w:p w14:paraId="0F123FF9" w14:textId="77777777" w:rsidR="00285B8A" w:rsidRPr="00DC25AD" w:rsidRDefault="00285B8A" w:rsidP="00285B8A">
      <w:pPr>
        <w:pStyle w:val="Kop2"/>
        <w:numPr>
          <w:ilvl w:val="0"/>
          <w:numId w:val="0"/>
        </w:numPr>
        <w:ind w:hanging="851"/>
      </w:pPr>
      <w:bookmarkStart w:id="147" w:name="_Toc439776754"/>
      <w:bookmarkStart w:id="148" w:name="_Toc440879576"/>
      <w:bookmarkStart w:id="149" w:name="_Toc454814381"/>
      <w:bookmarkStart w:id="150" w:name="_Toc515612620"/>
      <w:bookmarkStart w:id="151" w:name="_Toc1401018"/>
      <w:bookmarkStart w:id="152" w:name="_Toc5959740"/>
      <w:bookmarkStart w:id="153" w:name="_Toc115970842"/>
      <w:r w:rsidRPr="00DC25AD">
        <w:t>Art. 15</w:t>
      </w:r>
      <w:r w:rsidRPr="00DC25AD">
        <w:tab/>
        <w:t>Stelposten</w:t>
      </w:r>
      <w:bookmarkEnd w:id="147"/>
      <w:bookmarkEnd w:id="148"/>
      <w:bookmarkEnd w:id="149"/>
      <w:bookmarkEnd w:id="150"/>
      <w:bookmarkEnd w:id="151"/>
      <w:bookmarkEnd w:id="152"/>
      <w:bookmarkEnd w:id="153"/>
    </w:p>
    <w:p w14:paraId="4A2CF0D3" w14:textId="77777777" w:rsidR="00285B8A" w:rsidRPr="00355551" w:rsidRDefault="00285B8A" w:rsidP="00285B8A">
      <w:r w:rsidRPr="00355551">
        <w:t xml:space="preserve">Met betrekking tot het bepaalde in § 34 lid 1 UAV-GC 2005 komen Partijen overeen dat de stelposten vermeld staan in het overzicht dat is opgenomen in een bij de Vraagspecificatie gevoegde annex (annex </w:t>
      </w:r>
      <w:r w:rsidRPr="00355551">
        <w:rPr>
          <w:rFonts w:eastAsia="Arial Unicode MS"/>
        </w:rPr>
        <w:t>VIII</w:t>
      </w:r>
      <w:r w:rsidRPr="00355551">
        <w:t>).</w:t>
      </w:r>
    </w:p>
    <w:p w14:paraId="391F9F6D" w14:textId="77777777" w:rsidR="00285B8A" w:rsidRPr="00355551" w:rsidRDefault="00285B8A" w:rsidP="00285B8A">
      <w:pPr>
        <w:pStyle w:val="Kop2"/>
        <w:numPr>
          <w:ilvl w:val="0"/>
          <w:numId w:val="0"/>
        </w:numPr>
        <w:ind w:hanging="851"/>
      </w:pPr>
      <w:bookmarkStart w:id="154" w:name="_Toc439776755"/>
      <w:bookmarkStart w:id="155" w:name="_Toc440879577"/>
      <w:bookmarkStart w:id="156" w:name="_Toc454814382"/>
      <w:bookmarkStart w:id="157" w:name="_Toc515612621"/>
      <w:bookmarkStart w:id="158" w:name="_Toc1401019"/>
      <w:bookmarkStart w:id="159" w:name="_Toc5959741"/>
      <w:bookmarkStart w:id="160" w:name="_Toc115970843"/>
      <w:r w:rsidRPr="00355551">
        <w:t>Art. 16</w:t>
      </w:r>
      <w:r w:rsidRPr="00355551">
        <w:tab/>
        <w:t>Boetebeding</w:t>
      </w:r>
      <w:bookmarkEnd w:id="154"/>
      <w:bookmarkEnd w:id="155"/>
      <w:bookmarkEnd w:id="156"/>
      <w:bookmarkEnd w:id="157"/>
      <w:bookmarkEnd w:id="158"/>
      <w:bookmarkEnd w:id="159"/>
      <w:bookmarkEnd w:id="160"/>
    </w:p>
    <w:p w14:paraId="0D33EB19" w14:textId="77777777" w:rsidR="00285B8A" w:rsidRPr="00DC25AD" w:rsidRDefault="00285B8A" w:rsidP="00285B8A">
      <w:pPr>
        <w:rPr>
          <w:rFonts w:ascii="Calibri" w:hAnsi="Calibri"/>
          <w:bCs/>
        </w:rPr>
      </w:pPr>
      <w:r w:rsidRPr="00DC25AD">
        <w:rPr>
          <w:rFonts w:ascii="Calibri" w:hAnsi="Calibri"/>
          <w:bCs/>
        </w:rPr>
        <w:t>In aanvulling op par. 36 van de UAV-GC 2005 geldt het bepaalde in de volgende leden:</w:t>
      </w:r>
    </w:p>
    <w:p w14:paraId="1BCED109" w14:textId="77777777" w:rsidR="00285B8A" w:rsidRPr="00355551" w:rsidRDefault="00285B8A" w:rsidP="00285B8A">
      <w:pPr>
        <w:rPr>
          <w:rFonts w:ascii="Calibri" w:hAnsi="Calibri"/>
        </w:rPr>
      </w:pPr>
    </w:p>
    <w:p w14:paraId="68360D86" w14:textId="50458001" w:rsidR="00285B8A" w:rsidRDefault="00285B8A" w:rsidP="00062AAF">
      <w:pPr>
        <w:pStyle w:val="Lid"/>
        <w:numPr>
          <w:ilvl w:val="0"/>
          <w:numId w:val="14"/>
        </w:numPr>
      </w:pPr>
      <w:r w:rsidRPr="00355551">
        <w:t>De Opdrachtnemer dient, passend bij de UAV-GC 2005 gedachte vanaf de datum van aanvang t/m de datum van oplevering permanent (7 dagen per week, 24 uur per dag) aan de gestelde prestatie-eisen in de Vraagspecificatie en tevens aan het gestelde in deze Overeenkomst te voldoen.</w:t>
      </w:r>
      <w:r w:rsidR="00924021">
        <w:t xml:space="preserve"> Indien </w:t>
      </w:r>
      <w:r w:rsidR="00334838">
        <w:t xml:space="preserve">Opdrachtnemer </w:t>
      </w:r>
      <w:r w:rsidR="00D378A7">
        <w:t xml:space="preserve">niet aan de gestelde eisen voldoet, kan </w:t>
      </w:r>
      <w:r w:rsidR="007F6834">
        <w:t xml:space="preserve">door </w:t>
      </w:r>
      <w:r w:rsidR="00D378A7">
        <w:t xml:space="preserve">Opdrachtgever direct een boete </w:t>
      </w:r>
      <w:r w:rsidR="007F6834">
        <w:t xml:space="preserve">worden opgelegd. In de transitiefase kan </w:t>
      </w:r>
      <w:r w:rsidR="00743D59">
        <w:t>O</w:t>
      </w:r>
      <w:r w:rsidR="00161392">
        <w:t>pdrachtgever</w:t>
      </w:r>
      <w:r w:rsidR="00743D59">
        <w:t xml:space="preserve"> in de meeste gevallen hier coulanter mee omgaan. </w:t>
      </w:r>
      <w:r w:rsidRPr="00355551">
        <w:br/>
      </w:r>
    </w:p>
    <w:p w14:paraId="3D7809F0" w14:textId="6869F3ED" w:rsidR="00285B8A" w:rsidRPr="00355551" w:rsidRDefault="00151CEF" w:rsidP="00151CEF">
      <w:pPr>
        <w:pStyle w:val="Lid"/>
        <w:numPr>
          <w:ilvl w:val="0"/>
          <w:numId w:val="14"/>
        </w:numPr>
      </w:pPr>
      <w:r w:rsidRPr="00355551">
        <w:t>Voor het snoeien bomen,</w:t>
      </w:r>
      <w:r w:rsidR="00285B8A" w:rsidRPr="00355551">
        <w:t xml:space="preserve"> vervangen van bomen</w:t>
      </w:r>
      <w:r w:rsidRPr="00355551">
        <w:t xml:space="preserve"> en renoveren groen</w:t>
      </w:r>
      <w:r w:rsidR="00285B8A" w:rsidRPr="00355551">
        <w:t xml:space="preserve"> dient de Opdrachtnemer </w:t>
      </w:r>
      <w:r w:rsidRPr="00355551">
        <w:t xml:space="preserve">te allen tijde </w:t>
      </w:r>
      <w:r w:rsidR="00285B8A" w:rsidRPr="00355551">
        <w:t xml:space="preserve">aan de eisen te voldoen zoals gesteld in de Raamovereenkomst </w:t>
      </w:r>
      <w:r w:rsidR="00245F38" w:rsidRPr="00355551">
        <w:t xml:space="preserve">Snoeien bomen, </w:t>
      </w:r>
      <w:r w:rsidR="00245F38" w:rsidRPr="00355551">
        <w:lastRenderedPageBreak/>
        <w:t xml:space="preserve">vervangen bomen en </w:t>
      </w:r>
      <w:r w:rsidR="00CF68AF" w:rsidRPr="00355551">
        <w:t>renoveren</w:t>
      </w:r>
      <w:r w:rsidR="00245F38" w:rsidRPr="00355551">
        <w:t xml:space="preserve"> groen</w:t>
      </w:r>
      <w:r w:rsidR="00285B8A" w:rsidRPr="00355551">
        <w:t xml:space="preserve"> </w:t>
      </w:r>
      <w:r w:rsidR="00B37017" w:rsidRPr="00355551">
        <w:t xml:space="preserve">Zoetermeer </w:t>
      </w:r>
      <w:r w:rsidR="002E0108">
        <w:t>– Hoofdwegen &amp; Bedrijventerreinen</w:t>
      </w:r>
      <w:r w:rsidR="00285B8A" w:rsidRPr="00355551">
        <w:t xml:space="preserve"> en </w:t>
      </w:r>
      <w:r w:rsidRPr="00355551">
        <w:t>de nadere afspraken van</w:t>
      </w:r>
      <w:r w:rsidR="00285B8A" w:rsidRPr="00355551">
        <w:t xml:space="preserve"> de Opdrachtgever.</w:t>
      </w:r>
    </w:p>
    <w:p w14:paraId="412205EB" w14:textId="77777777" w:rsidR="00285B8A" w:rsidRPr="00355551" w:rsidRDefault="00285B8A" w:rsidP="00285B8A">
      <w:pPr>
        <w:pStyle w:val="Lid"/>
        <w:ind w:left="4" w:firstLine="0"/>
      </w:pPr>
    </w:p>
    <w:p w14:paraId="5149D805" w14:textId="69087BEE" w:rsidR="00285B8A" w:rsidRDefault="00285B8A" w:rsidP="00062AAF">
      <w:pPr>
        <w:pStyle w:val="Lid"/>
        <w:numPr>
          <w:ilvl w:val="0"/>
          <w:numId w:val="14"/>
        </w:numPr>
      </w:pPr>
      <w:r w:rsidRPr="00355551">
        <w:t xml:space="preserve">Met betrekking tot het </w:t>
      </w:r>
      <w:r w:rsidR="002E0108">
        <w:t>Project</w:t>
      </w:r>
      <w:r w:rsidRPr="00355551">
        <w:t xml:space="preserve"> geldt direct na het ingaan van de Overeenkomst t</w:t>
      </w:r>
      <w:r w:rsidRPr="00355551">
        <w:rPr>
          <w:rFonts w:cs="Calibri"/>
        </w:rPr>
        <w:t xml:space="preserve">/m uiterlijk </w:t>
      </w:r>
      <w:r w:rsidR="00624D12">
        <w:rPr>
          <w:rFonts w:cs="Calibri"/>
        </w:rPr>
        <w:t>31</w:t>
      </w:r>
      <w:r w:rsidR="00B37017" w:rsidRPr="00355551">
        <w:rPr>
          <w:rFonts w:cs="Calibri"/>
        </w:rPr>
        <w:t xml:space="preserve"> </w:t>
      </w:r>
      <w:r w:rsidR="00624D12">
        <w:rPr>
          <w:rFonts w:cs="Calibri"/>
        </w:rPr>
        <w:t>maart 202</w:t>
      </w:r>
      <w:r w:rsidR="003D6279">
        <w:rPr>
          <w:rFonts w:cs="Calibri"/>
        </w:rPr>
        <w:t>4</w:t>
      </w:r>
      <w:r w:rsidR="002E0108">
        <w:rPr>
          <w:rFonts w:cs="Calibri"/>
        </w:rPr>
        <w:t xml:space="preserve"> </w:t>
      </w:r>
      <w:r w:rsidRPr="00355551">
        <w:t xml:space="preserve">een transitieperiode. In deze transitieperiode dient de Opdrachtnemer alle </w:t>
      </w:r>
      <w:r w:rsidRPr="00076052">
        <w:t xml:space="preserve">noodzakelijke activiteiten uit te voeren om te voldoen aan de minimale eisen. De Opdrachtnemer kan na overleg met en goedkeuring van de Opdrachtgever in deze periode voor onderdelen van het </w:t>
      </w:r>
      <w:r w:rsidR="001D21A7">
        <w:t>Project</w:t>
      </w:r>
      <w:r w:rsidRPr="00076052">
        <w:t xml:space="preserve"> afwijken van de minimumeisen. </w:t>
      </w:r>
      <w:r w:rsidR="00076052" w:rsidRPr="00076052">
        <w:t xml:space="preserve">Dit als naar oordeel van de Opdrachtgever het niet redelijk en billijk is dat Opdrachtnemer bij aanvang van het contract aan deze eis(en) voldoet, omdat het areaal nog niet op dit niveau is. </w:t>
      </w:r>
      <w:r w:rsidRPr="00076052">
        <w:t xml:space="preserve">In dat geval kan een versoepeld boetebeding door de Opdrachtgever worden toegepast. </w:t>
      </w:r>
      <w:r w:rsidR="00076052" w:rsidRPr="00076052">
        <w:t xml:space="preserve">Eventuele werkzaamheden om het areaal op niveau te brengen zijn voor rekening van Opdrachtnemer en dienen inbegrepen te zijn in de inschrijfsom (onderdeel A en B). Het versoepeld boeteregime is afhankelijk van de aard en omvang van de eis van waar wordt afgeweken. </w:t>
      </w:r>
      <w:r w:rsidRPr="00076052">
        <w:t>Na deze periode is het volledige boetebeding bedoeld in dit artikel onverkort van toepassing.</w:t>
      </w:r>
      <w:r w:rsidRPr="00355551">
        <w:t xml:space="preserve"> </w:t>
      </w:r>
    </w:p>
    <w:p w14:paraId="5D60AB4C" w14:textId="2FBDC030" w:rsidR="00995C9F" w:rsidRDefault="00995C9F" w:rsidP="00995C9F"/>
    <w:p w14:paraId="4C6FBE33" w14:textId="6A024CB8" w:rsidR="009769F5" w:rsidRPr="00AD1785" w:rsidRDefault="009769F5" w:rsidP="009769F5">
      <w:pPr>
        <w:pStyle w:val="Lid"/>
        <w:numPr>
          <w:ilvl w:val="0"/>
          <w:numId w:val="14"/>
        </w:numPr>
      </w:pPr>
      <w:r w:rsidRPr="00AD1785">
        <w:t>De Opdrachtgever is voornemens terughoudend te zijn met het opleggen van boetes, en is voornemens eerst in gesprek te gaan met de Opdrachtnemer indien een situatie is ontstaan waarvoor een boete kan worden opgelegd. Opdrachtgever behoudt zich echter het recht voor niet terughoudend te zijn, en gelijk een boete op te liggen indien de Opdrachtnemer niet voldoet aan de eisen uit het contract of de Aanbieding.</w:t>
      </w:r>
      <w:r w:rsidR="00CD6CA9">
        <w:t xml:space="preserve"> Dit</w:t>
      </w:r>
      <w:r w:rsidR="00F01A49">
        <w:t xml:space="preserve"> lid</w:t>
      </w:r>
      <w:r w:rsidR="00CD6CA9">
        <w:t xml:space="preserve"> </w:t>
      </w:r>
      <w:r w:rsidR="009C57B5">
        <w:t>is van toepassing op lid 3, 5 en 6.</w:t>
      </w:r>
    </w:p>
    <w:p w14:paraId="18F114E1" w14:textId="77777777" w:rsidR="00F87399" w:rsidRDefault="00F87399" w:rsidP="00F87399"/>
    <w:p w14:paraId="61427DB8" w14:textId="3AE5ED88" w:rsidR="00285B8A" w:rsidRPr="006D4D02" w:rsidRDefault="00285B8A" w:rsidP="00151CEF">
      <w:pPr>
        <w:pStyle w:val="Lid"/>
        <w:numPr>
          <w:ilvl w:val="0"/>
          <w:numId w:val="14"/>
        </w:numPr>
      </w:pPr>
      <w:r w:rsidRPr="00355551">
        <w:rPr>
          <w:spacing w:val="4"/>
        </w:rPr>
        <w:t xml:space="preserve">Indien </w:t>
      </w:r>
      <w:r w:rsidRPr="00355551">
        <w:t>de Opdrachtgever</w:t>
      </w:r>
      <w:r w:rsidRPr="00355551">
        <w:rPr>
          <w:spacing w:val="4"/>
        </w:rPr>
        <w:t xml:space="preserve"> (met uitzondering van snoeien bomen</w:t>
      </w:r>
      <w:r w:rsidR="00151CEF" w:rsidRPr="00355551">
        <w:rPr>
          <w:spacing w:val="4"/>
        </w:rPr>
        <w:t>,</w:t>
      </w:r>
      <w:r w:rsidRPr="00355551">
        <w:rPr>
          <w:spacing w:val="4"/>
        </w:rPr>
        <w:t xml:space="preserve"> vervangen bomen</w:t>
      </w:r>
      <w:r w:rsidR="00151CEF" w:rsidRPr="00355551">
        <w:rPr>
          <w:spacing w:val="4"/>
        </w:rPr>
        <w:t xml:space="preserve"> en renoveren groen</w:t>
      </w:r>
      <w:r w:rsidRPr="00355551">
        <w:rPr>
          <w:spacing w:val="4"/>
        </w:rPr>
        <w:t>) op eigen initiatief of op basis van de maandrapportages per betalingstermijn constate</w:t>
      </w:r>
      <w:r w:rsidR="00B37017" w:rsidRPr="00355551">
        <w:rPr>
          <w:spacing w:val="4"/>
        </w:rPr>
        <w:t>ert</w:t>
      </w:r>
      <w:r w:rsidRPr="00355551">
        <w:rPr>
          <w:spacing w:val="4"/>
        </w:rPr>
        <w:t xml:space="preserve">, dat op enig onderdeel van het </w:t>
      </w:r>
      <w:r w:rsidR="001D21A7">
        <w:rPr>
          <w:spacing w:val="4"/>
        </w:rPr>
        <w:t>Project</w:t>
      </w:r>
      <w:r w:rsidRPr="00355551">
        <w:rPr>
          <w:spacing w:val="4"/>
        </w:rPr>
        <w:t xml:space="preserve"> niet voldaan wordt aan de in de Vraagspecificatie o</w:t>
      </w:r>
      <w:r w:rsidR="00B37017" w:rsidRPr="00355551">
        <w:rPr>
          <w:spacing w:val="4"/>
        </w:rPr>
        <w:t>mschreven prestatie-eisen, meldt</w:t>
      </w:r>
      <w:r w:rsidRPr="00355551">
        <w:rPr>
          <w:spacing w:val="4"/>
        </w:rPr>
        <w:t xml:space="preserve"> zij dit aan de Opdrachtnemer en kan door </w:t>
      </w:r>
      <w:r w:rsidR="00B37017" w:rsidRPr="00355551">
        <w:t>de Opdrachtgever</w:t>
      </w:r>
      <w:r w:rsidRPr="00355551">
        <w:rPr>
          <w:spacing w:val="4"/>
        </w:rPr>
        <w:t xml:space="preserve"> een direct verrekenbare boete worden opgelegd van; € 250,00 per geconstateerde tekortkoming, daarna voor elke dag dat de tekortkoming na de melding daarvan voortduurt. De hoogte van de op te leggen boetes is gemaximaliseerd op 5% van de </w:t>
      </w:r>
      <w:r w:rsidR="000C7A89">
        <w:rPr>
          <w:spacing w:val="4"/>
        </w:rPr>
        <w:t>inschrijfsom</w:t>
      </w:r>
      <w:r w:rsidRPr="00355551">
        <w:rPr>
          <w:spacing w:val="4"/>
        </w:rPr>
        <w:t xml:space="preserve">. Nadat de Opdrachtnemer een gemelde tekortkoming heeft verholpen, stelt hij </w:t>
      </w:r>
      <w:r w:rsidR="00B37017" w:rsidRPr="00355551">
        <w:t>de Opdrachtgever</w:t>
      </w:r>
      <w:r w:rsidRPr="00355551">
        <w:rPr>
          <w:spacing w:val="4"/>
        </w:rPr>
        <w:t xml:space="preserve"> daarvan onverwijld in kennis</w:t>
      </w:r>
      <w:r w:rsidR="00B37017" w:rsidRPr="00355551">
        <w:rPr>
          <w:spacing w:val="4"/>
        </w:rPr>
        <w:t xml:space="preserve"> ter goedkeuring. Opdrachtgever zal</w:t>
      </w:r>
      <w:r w:rsidRPr="00355551">
        <w:rPr>
          <w:spacing w:val="4"/>
        </w:rPr>
        <w:t xml:space="preserve"> dit verzoek zo spoedig mogelijk behandelen. Het voorgaande boetebedrag, geldt niet voor een tekortkoming zoals bedoeld in lid </w:t>
      </w:r>
      <w:r w:rsidRPr="000C7A89">
        <w:rPr>
          <w:spacing w:val="4"/>
        </w:rPr>
        <w:t>10</w:t>
      </w:r>
      <w:r w:rsidR="009769F5" w:rsidRPr="000C7A89">
        <w:rPr>
          <w:spacing w:val="4"/>
        </w:rPr>
        <w:t xml:space="preserve"> en 11</w:t>
      </w:r>
      <w:r w:rsidRPr="00355551">
        <w:rPr>
          <w:spacing w:val="4"/>
        </w:rPr>
        <w:t xml:space="preserve"> van dit artikel. Hiervoor geldt uitdrukkelijk het in lid </w:t>
      </w:r>
      <w:r w:rsidRPr="000C7A89">
        <w:rPr>
          <w:spacing w:val="4"/>
        </w:rPr>
        <w:t>10</w:t>
      </w:r>
      <w:r w:rsidR="009769F5" w:rsidRPr="000C7A89">
        <w:rPr>
          <w:spacing w:val="4"/>
        </w:rPr>
        <w:t xml:space="preserve"> en 11</w:t>
      </w:r>
      <w:r w:rsidRPr="00355551">
        <w:rPr>
          <w:spacing w:val="4"/>
        </w:rPr>
        <w:t xml:space="preserve"> bedoelde boetebedrag/percentage.</w:t>
      </w:r>
      <w:r w:rsidR="00267987">
        <w:rPr>
          <w:spacing w:val="4"/>
        </w:rPr>
        <w:t xml:space="preserve"> </w:t>
      </w:r>
    </w:p>
    <w:p w14:paraId="11F3D34E" w14:textId="77777777" w:rsidR="006D4D02" w:rsidRDefault="006D4D02" w:rsidP="000F7E19">
      <w:pPr>
        <w:pStyle w:val="Lijstalinea"/>
        <w:numPr>
          <w:ilvl w:val="0"/>
          <w:numId w:val="0"/>
        </w:numPr>
        <w:ind w:left="720"/>
      </w:pPr>
    </w:p>
    <w:p w14:paraId="03567631" w14:textId="701DDBA5" w:rsidR="000F7E19" w:rsidRPr="006F52DE" w:rsidRDefault="006D4D02" w:rsidP="000F7E19">
      <w:pPr>
        <w:pStyle w:val="Lid"/>
        <w:numPr>
          <w:ilvl w:val="0"/>
          <w:numId w:val="14"/>
        </w:numPr>
      </w:pPr>
      <w:r w:rsidRPr="006F52DE">
        <w:t xml:space="preserve">De </w:t>
      </w:r>
      <w:r w:rsidR="006F52DE">
        <w:t>A</w:t>
      </w:r>
      <w:r w:rsidRPr="006F52DE">
        <w:t xml:space="preserve">anbieding van de Opdrachtnemer, inclusief </w:t>
      </w:r>
      <w:r w:rsidR="006C736A" w:rsidRPr="006F52DE">
        <w:t>de sub</w:t>
      </w:r>
      <w:r w:rsidRPr="006F52DE">
        <w:t>criteria, wordt onderdeel van deze Overeenkomst.</w:t>
      </w:r>
      <w:r w:rsidR="000F7E19" w:rsidRPr="006F52DE">
        <w:t xml:space="preserve"> Niet nakomen van de daarmee vastgelegde kwaliteitscriteria zal per criteriumonderdeel maximaal worden gesanctioneerd met 1,5 keer de (fictieve) meerwaarde die bij gunning bepaald is. Bij het niet nakomen van de kwaliteitscriteria heeft de Opdrachtgever de mogelijkheid om op de volgende wijze een sanctie op te leggen:</w:t>
      </w:r>
    </w:p>
    <w:p w14:paraId="2700F8B7" w14:textId="2F3341EC" w:rsidR="000F7E19" w:rsidRPr="006F52DE" w:rsidRDefault="000F7E19" w:rsidP="004A7B2F">
      <w:pPr>
        <w:pStyle w:val="Lid"/>
        <w:numPr>
          <w:ilvl w:val="1"/>
          <w:numId w:val="101"/>
        </w:numPr>
        <w:ind w:left="567"/>
      </w:pPr>
      <w:r w:rsidRPr="006F52DE">
        <w:t>Eerste waarschuwing per e</w:t>
      </w:r>
      <w:r w:rsidR="00706A5F">
        <w:t>-</w:t>
      </w:r>
      <w:r w:rsidRPr="006F52DE">
        <w:t>mail, vastlegging in weekrapport, bouwverslag of per brief volgt een sanctie in de vorm van een korting ter hoogte van 5% van de verkregen fictieve meerwaarde;</w:t>
      </w:r>
    </w:p>
    <w:p w14:paraId="6B523FD2" w14:textId="50CF212D" w:rsidR="000F7E19" w:rsidRPr="006F52DE" w:rsidRDefault="000F7E19" w:rsidP="004A7B2F">
      <w:pPr>
        <w:pStyle w:val="Lid"/>
        <w:numPr>
          <w:ilvl w:val="1"/>
          <w:numId w:val="101"/>
        </w:numPr>
        <w:ind w:left="567"/>
      </w:pPr>
      <w:r w:rsidRPr="006F52DE">
        <w:t>Tweede waarschuwing per e</w:t>
      </w:r>
      <w:r w:rsidR="00706A5F">
        <w:t>-</w:t>
      </w:r>
      <w:r w:rsidRPr="006F52DE">
        <w:t>mail, vastlegging in weekrapport, bouwverslag of per brief volgt een sanctie in de vorm van een korting ter hoogte van 10% van de verkregen fictieve meerwaarde;</w:t>
      </w:r>
    </w:p>
    <w:p w14:paraId="4D675619" w14:textId="62ECCAF7" w:rsidR="000F7E19" w:rsidRPr="006F52DE" w:rsidRDefault="000F7E19" w:rsidP="004A7B2F">
      <w:pPr>
        <w:pStyle w:val="Lid"/>
        <w:numPr>
          <w:ilvl w:val="1"/>
          <w:numId w:val="101"/>
        </w:numPr>
        <w:ind w:left="567"/>
      </w:pPr>
      <w:r w:rsidRPr="006F52DE">
        <w:t>Derde waarschuwing per e</w:t>
      </w:r>
      <w:r w:rsidR="00706A5F">
        <w:t>-</w:t>
      </w:r>
      <w:r w:rsidRPr="006F52DE">
        <w:t>mail, vastlegging in weekrapport, bouwverslag of per brief volgt sanctie in de vorm van een korting ter hoogte van de verkregen fictieve totale meerwaarde tot maximaal 1,5 keer.</w:t>
      </w:r>
    </w:p>
    <w:p w14:paraId="105ECBD6" w14:textId="77777777" w:rsidR="000F7E19" w:rsidRPr="006F52DE" w:rsidRDefault="000F7E19" w:rsidP="000F7E19">
      <w:pPr>
        <w:pStyle w:val="Lid"/>
        <w:ind w:left="4" w:firstLine="0"/>
      </w:pPr>
    </w:p>
    <w:p w14:paraId="17E21452" w14:textId="0E220F27" w:rsidR="006D4D02" w:rsidRPr="00D81D32" w:rsidRDefault="000F7E19" w:rsidP="00A37940">
      <w:pPr>
        <w:pStyle w:val="Lid"/>
        <w:ind w:left="4" w:firstLine="0"/>
      </w:pPr>
      <w:r w:rsidRPr="006F52DE">
        <w:lastRenderedPageBreak/>
        <w:t xml:space="preserve">De sanctie wordt in de vorm van een ingebrekestelling </w:t>
      </w:r>
      <w:r w:rsidR="00A37940" w:rsidRPr="006F52DE">
        <w:t xml:space="preserve"> </w:t>
      </w:r>
      <w:r w:rsidRPr="006F52DE">
        <w:t>ingehouden op de eerstvolgende betalingstermijn.</w:t>
      </w:r>
    </w:p>
    <w:p w14:paraId="4EDDEA83" w14:textId="77777777" w:rsidR="00D81D32" w:rsidRDefault="00D81D32" w:rsidP="00D81D32">
      <w:pPr>
        <w:pStyle w:val="Lid"/>
        <w:ind w:firstLine="0"/>
        <w:rPr>
          <w:spacing w:val="4"/>
        </w:rPr>
      </w:pPr>
    </w:p>
    <w:p w14:paraId="28997E63" w14:textId="77777777" w:rsidR="00285B8A" w:rsidRPr="00355551" w:rsidRDefault="00285B8A" w:rsidP="00062AAF">
      <w:pPr>
        <w:pStyle w:val="Lid"/>
        <w:numPr>
          <w:ilvl w:val="0"/>
          <w:numId w:val="14"/>
        </w:numPr>
      </w:pPr>
      <w:r w:rsidRPr="00355551">
        <w:rPr>
          <w:spacing w:val="4"/>
        </w:rPr>
        <w:t xml:space="preserve">Voor </w:t>
      </w:r>
      <w:r w:rsidR="00245F38" w:rsidRPr="00355551">
        <w:rPr>
          <w:spacing w:val="4"/>
        </w:rPr>
        <w:t xml:space="preserve">snoeien bomen, vervangen bomen en </w:t>
      </w:r>
      <w:r w:rsidR="00CF68AF" w:rsidRPr="00355551">
        <w:rPr>
          <w:spacing w:val="4"/>
        </w:rPr>
        <w:t>renoveren</w:t>
      </w:r>
      <w:r w:rsidR="00245F38" w:rsidRPr="00355551">
        <w:rPr>
          <w:spacing w:val="4"/>
        </w:rPr>
        <w:t xml:space="preserve"> groen</w:t>
      </w:r>
      <w:r w:rsidRPr="00355551">
        <w:rPr>
          <w:spacing w:val="4"/>
        </w:rPr>
        <w:t xml:space="preserve"> geldt de meet- en verrekensystematiek conform de Standaard RAW bepalingen 2015.</w:t>
      </w:r>
    </w:p>
    <w:p w14:paraId="23925B48" w14:textId="77777777" w:rsidR="00285B8A" w:rsidRPr="00355551" w:rsidRDefault="00285B8A" w:rsidP="00285B8A">
      <w:pPr>
        <w:pStyle w:val="Lid"/>
        <w:ind w:left="4" w:firstLine="0"/>
      </w:pPr>
    </w:p>
    <w:p w14:paraId="40C49F4A" w14:textId="34956B9D" w:rsidR="00285B8A" w:rsidRPr="00355551" w:rsidRDefault="00285B8A" w:rsidP="00062AAF">
      <w:pPr>
        <w:pStyle w:val="Lid"/>
        <w:numPr>
          <w:ilvl w:val="0"/>
          <w:numId w:val="14"/>
        </w:numPr>
      </w:pPr>
      <w:r w:rsidRPr="00355551">
        <w:rPr>
          <w:spacing w:val="4"/>
        </w:rPr>
        <w:t>Voor</w:t>
      </w:r>
      <w:r w:rsidR="00B37017" w:rsidRPr="00355551">
        <w:rPr>
          <w:spacing w:val="4"/>
        </w:rPr>
        <w:t xml:space="preserve"> elke keer dat de Opdrachtgever constateert</w:t>
      </w:r>
      <w:r w:rsidRPr="00355551">
        <w:rPr>
          <w:spacing w:val="4"/>
        </w:rPr>
        <w:t xml:space="preserve"> dat door Opdrachtnemer of diens gemachtigden of door hem aangewezen hulppersonen niet volgens wettelijke eisen, voorschriften en beschikking wordt gewerkt of anders dan toegestaan volgens de in de contractdocumenten opgenomen regelgeving, kan door de Opdrachtge</w:t>
      </w:r>
      <w:r w:rsidR="00B37017" w:rsidRPr="00355551">
        <w:rPr>
          <w:spacing w:val="4"/>
        </w:rPr>
        <w:t>ver</w:t>
      </w:r>
      <w:r w:rsidRPr="00355551">
        <w:rPr>
          <w:spacing w:val="4"/>
        </w:rPr>
        <w:t xml:space="preserve"> een direct verrekenbare boete worden opgelegd van € 500,00 per gebeurtenis en voor elke dag dat de overtreding voortduurt, nadat de Opdrachtnemer van de overtreding in kennis is gesteld. Bij samenloop met een tekortkoming in de prestatie-eisen (als bedoeld in voorgaand lid 1) kan slechts één van beide boetes zoals bedoeld in led</w:t>
      </w:r>
      <w:r w:rsidR="00FE77A9" w:rsidRPr="00355551">
        <w:rPr>
          <w:spacing w:val="4"/>
        </w:rPr>
        <w:t>en 4 en 6 door de Opdrachtgever</w:t>
      </w:r>
      <w:r w:rsidRPr="00355551">
        <w:rPr>
          <w:spacing w:val="4"/>
        </w:rPr>
        <w:t xml:space="preserve"> word</w:t>
      </w:r>
      <w:r w:rsidR="00B37017" w:rsidRPr="00355551">
        <w:rPr>
          <w:spacing w:val="4"/>
        </w:rPr>
        <w:t>en toegepast. De Opdrachtgever bepaalt</w:t>
      </w:r>
      <w:r w:rsidRPr="00355551">
        <w:rPr>
          <w:spacing w:val="4"/>
        </w:rPr>
        <w:t xml:space="preserve"> in dat geval welke boete van toepassing is. De hoogte van de op te leggen boetes is gemaximaliseerd op 5% van de </w:t>
      </w:r>
      <w:r w:rsidR="00DC2825">
        <w:rPr>
          <w:spacing w:val="4"/>
        </w:rPr>
        <w:t>inschrijfsom</w:t>
      </w:r>
      <w:r w:rsidRPr="00355551">
        <w:rPr>
          <w:spacing w:val="4"/>
        </w:rPr>
        <w:t>.</w:t>
      </w:r>
    </w:p>
    <w:p w14:paraId="521FB452" w14:textId="77777777" w:rsidR="00285B8A" w:rsidRPr="00355551" w:rsidRDefault="00285B8A" w:rsidP="00285B8A">
      <w:pPr>
        <w:pStyle w:val="Lid"/>
        <w:ind w:left="4" w:firstLine="0"/>
      </w:pPr>
    </w:p>
    <w:p w14:paraId="255590D9" w14:textId="73E37943" w:rsidR="00285B8A" w:rsidRPr="00355551" w:rsidRDefault="00285B8A" w:rsidP="00062AAF">
      <w:pPr>
        <w:pStyle w:val="Lid"/>
        <w:numPr>
          <w:ilvl w:val="0"/>
          <w:numId w:val="14"/>
        </w:numPr>
      </w:pPr>
      <w:r w:rsidRPr="00355551">
        <w:t>Indien de Opdrachtgever</w:t>
      </w:r>
      <w:r w:rsidRPr="00355551">
        <w:rPr>
          <w:spacing w:val="4"/>
        </w:rPr>
        <w:t xml:space="preserve"> </w:t>
      </w:r>
      <w:r w:rsidRPr="00355551">
        <w:t xml:space="preserve">gedurende de looptijd van deze Overeenkomst, ondanks de vrijwaring ingevolge </w:t>
      </w:r>
      <w:r w:rsidRPr="00355551">
        <w:rPr>
          <w:rFonts w:eastAsia="Arial Unicode MS"/>
        </w:rPr>
        <w:t>§</w:t>
      </w:r>
      <w:r w:rsidRPr="00355551">
        <w:t xml:space="preserve"> 4-11 </w:t>
      </w:r>
      <w:r w:rsidR="00B37017" w:rsidRPr="00355551">
        <w:t>UAV-GC 2005, aansprakelijk wordt</w:t>
      </w:r>
      <w:r w:rsidRPr="00355551">
        <w:t xml:space="preserve"> gesteld door derden voor enige schade die aan de Opdrachtnemer bij het uitvoeren van het</w:t>
      </w:r>
      <w:r w:rsidR="00B37017" w:rsidRPr="00355551">
        <w:t xml:space="preserve"> </w:t>
      </w:r>
      <w:r w:rsidR="001D21A7">
        <w:t>Project</w:t>
      </w:r>
      <w:r w:rsidR="00B37017" w:rsidRPr="00355551">
        <w:t xml:space="preserve"> zijn toe te rekenen, zal </w:t>
      </w:r>
      <w:r w:rsidRPr="00355551">
        <w:t>de hier</w:t>
      </w:r>
      <w:r w:rsidR="00B37017" w:rsidRPr="00355551">
        <w:t>uit voortvloeiende schade voor Opdrachtgever</w:t>
      </w:r>
      <w:r w:rsidRPr="00355551">
        <w:rPr>
          <w:spacing w:val="4"/>
        </w:rPr>
        <w:t xml:space="preserve"> </w:t>
      </w:r>
      <w:r w:rsidRPr="00355551">
        <w:t>door de Opdrachtnemer worden vergoed, verhoogd met een boetetoeslag van 5% van het totale schadebedrag. De vergoed</w:t>
      </w:r>
      <w:r w:rsidR="00B37017" w:rsidRPr="00355551">
        <w:t>ing inclusief de verhoging ka</w:t>
      </w:r>
      <w:r w:rsidRPr="00355551">
        <w:t>n door de Opdrachtgever</w:t>
      </w:r>
      <w:r w:rsidRPr="00355551">
        <w:rPr>
          <w:spacing w:val="4"/>
        </w:rPr>
        <w:t xml:space="preserve"> </w:t>
      </w:r>
      <w:r w:rsidRPr="00355551">
        <w:t xml:space="preserve">in de vorm van een direct verrekenbare vergoeding c.q. boete in rekening worden gebracht bij de Opdrachtnemer. </w:t>
      </w:r>
    </w:p>
    <w:p w14:paraId="5EA28D40" w14:textId="77777777" w:rsidR="00285B8A" w:rsidRPr="00355551" w:rsidRDefault="00285B8A" w:rsidP="00285B8A">
      <w:pPr>
        <w:ind w:left="360" w:hanging="360"/>
      </w:pPr>
    </w:p>
    <w:p w14:paraId="1D11C7D7" w14:textId="77777777" w:rsidR="00285B8A" w:rsidRPr="00355551" w:rsidRDefault="00285B8A" w:rsidP="00062AAF">
      <w:pPr>
        <w:pStyle w:val="Lid"/>
        <w:numPr>
          <w:ilvl w:val="0"/>
          <w:numId w:val="14"/>
        </w:numPr>
      </w:pPr>
      <w:r w:rsidRPr="00355551">
        <w:t>Voor beschadigingen, door of onder verantwoordelijkheid van de Opdrachtnemer, toegebracht aan bomen, vergoedt de Opdrachtnemer aan de Opdrach</w:t>
      </w:r>
      <w:r w:rsidR="00B37017" w:rsidRPr="00355551">
        <w:t>tgever</w:t>
      </w:r>
      <w:r w:rsidRPr="00355551">
        <w:rPr>
          <w:spacing w:val="4"/>
        </w:rPr>
        <w:t xml:space="preserve"> </w:t>
      </w:r>
      <w:r w:rsidRPr="00355551">
        <w:t>de werkelijke kosten met als minimum:</w:t>
      </w:r>
    </w:p>
    <w:p w14:paraId="4E2C32AF" w14:textId="77777777" w:rsidR="00285B8A" w:rsidRPr="00355551" w:rsidRDefault="00285B8A" w:rsidP="00062AAF">
      <w:pPr>
        <w:pStyle w:val="Lid"/>
        <w:numPr>
          <w:ilvl w:val="0"/>
          <w:numId w:val="12"/>
        </w:numPr>
      </w:pPr>
      <w:r w:rsidRPr="00355551">
        <w:t xml:space="preserve">Honderdvijftig euro (EURO 150,00) per boom bij herstelbare schade; </w:t>
      </w:r>
    </w:p>
    <w:p w14:paraId="10A14A87" w14:textId="77777777" w:rsidR="00285B8A" w:rsidRPr="00355551" w:rsidRDefault="00285B8A" w:rsidP="00062AAF">
      <w:pPr>
        <w:pStyle w:val="Lid"/>
        <w:numPr>
          <w:ilvl w:val="0"/>
          <w:numId w:val="12"/>
        </w:numPr>
      </w:pPr>
      <w:r w:rsidRPr="00355551">
        <w:t xml:space="preserve">Vijftienhonderd euro (EURO 1.500,00) bij onherstelbare schade.  </w:t>
      </w:r>
    </w:p>
    <w:p w14:paraId="16B4E68D" w14:textId="500A2905" w:rsidR="00285B8A" w:rsidRPr="00355551" w:rsidRDefault="00285B8A" w:rsidP="00285B8A">
      <w:pPr>
        <w:rPr>
          <w:rFonts w:ascii="Calibri" w:hAnsi="Calibri"/>
        </w:rPr>
      </w:pPr>
      <w:r w:rsidRPr="00355551">
        <w:rPr>
          <w:rFonts w:ascii="Calibri" w:hAnsi="Calibri"/>
        </w:rPr>
        <w:t>In geval van schade, veroorzaakt door de Opdrachtnemer of diens gemachtigden of door hem aangewezen hulppersonen, aan te handhaven monumentale bomen en in reguliere situaties waarbij het schadebedrag vermoedelijk groter is dan de hiervoor genoemde minimumbedragen, wordt het schadebedrag voor de betreffende bomen vastgesteld aan de hand van de richtlijnen van de Nederlandse Vereniging van Taxateurs van Bomen (NVTB), zoals deze drie maanden voor de dag van aanbesteding gelden. De richtlijnen zijn verkrijgbaar bij de genoemde vereniging. Het schadebedrag zal worden vastgesteld door een beëdigd of geregistreerd taxateur van de NVTB. De taxatiekosten komen voor rekening van de Opdrachtnemer. Blijkt echter na taxatie dat het schadebedrag niet groter is dan de hiervoor genoemde minimumbedragen, dan komen de taxatiekosten voor rekening van d</w:t>
      </w:r>
      <w:r w:rsidR="00B37017" w:rsidRPr="00355551">
        <w:rPr>
          <w:rFonts w:ascii="Calibri" w:hAnsi="Calibri"/>
        </w:rPr>
        <w:t>e Opdrachtgever</w:t>
      </w:r>
      <w:r w:rsidRPr="00355551">
        <w:rPr>
          <w:rFonts w:ascii="Calibri" w:hAnsi="Calibri"/>
        </w:rPr>
        <w:t xml:space="preserve">. Indien de boom vervangen moet worden, worden de aanschafkosten in mindering gebracht op het schadebedrag. </w:t>
      </w:r>
      <w:r w:rsidRPr="00355551">
        <w:rPr>
          <w:spacing w:val="4"/>
        </w:rPr>
        <w:t xml:space="preserve">De hoogte van de op te leggen boetes is gemaximaliseerd op 5% van de </w:t>
      </w:r>
      <w:r w:rsidR="00745519">
        <w:rPr>
          <w:spacing w:val="4"/>
        </w:rPr>
        <w:t>inschrijfsom</w:t>
      </w:r>
      <w:r w:rsidRPr="00355551">
        <w:rPr>
          <w:spacing w:val="4"/>
        </w:rPr>
        <w:t>.</w:t>
      </w:r>
    </w:p>
    <w:p w14:paraId="34FD69F8" w14:textId="77777777" w:rsidR="00285B8A" w:rsidRPr="00355551" w:rsidRDefault="00285B8A" w:rsidP="00285B8A">
      <w:pPr>
        <w:rPr>
          <w:rFonts w:ascii="Calibri" w:hAnsi="Calibri"/>
        </w:rPr>
      </w:pPr>
    </w:p>
    <w:p w14:paraId="78D71227" w14:textId="77777777" w:rsidR="00285B8A" w:rsidRPr="00355551" w:rsidRDefault="00285B8A" w:rsidP="00062AAF">
      <w:pPr>
        <w:pStyle w:val="Lid"/>
        <w:numPr>
          <w:ilvl w:val="0"/>
          <w:numId w:val="14"/>
        </w:numPr>
      </w:pPr>
      <w:r w:rsidRPr="00355551">
        <w:t xml:space="preserve">Onverminderd het bepaalde in </w:t>
      </w:r>
      <w:r w:rsidRPr="00355551">
        <w:rPr>
          <w:rFonts w:eastAsia="Arial Unicode MS"/>
        </w:rPr>
        <w:t>§</w:t>
      </w:r>
      <w:r w:rsidRPr="00355551">
        <w:t xml:space="preserve"> 4 leden 10 en 11 van de UAV-GC 2005, worden de volgende direct verrekenbare boetes toegepast voor beschadigingen, door of namens de Opdrachtnemer toegebracht aan struiken, vaste planten of grassen en kruiden:</w:t>
      </w:r>
    </w:p>
    <w:p w14:paraId="6DE051CF" w14:textId="77777777" w:rsidR="00285B8A" w:rsidRPr="00355551" w:rsidRDefault="00285B8A" w:rsidP="00062AAF">
      <w:pPr>
        <w:pStyle w:val="Lid"/>
        <w:numPr>
          <w:ilvl w:val="0"/>
          <w:numId w:val="12"/>
        </w:numPr>
      </w:pPr>
      <w:r w:rsidRPr="00355551">
        <w:t>Vijftig Euro (EURO 50,00) per struik of vaste plant;</w:t>
      </w:r>
    </w:p>
    <w:p w14:paraId="51AF64EA" w14:textId="77777777" w:rsidR="00285B8A" w:rsidRPr="00355551" w:rsidRDefault="00285B8A" w:rsidP="00062AAF">
      <w:pPr>
        <w:pStyle w:val="Lid"/>
        <w:numPr>
          <w:ilvl w:val="0"/>
          <w:numId w:val="12"/>
        </w:numPr>
      </w:pPr>
      <w:r w:rsidRPr="00355551">
        <w:t xml:space="preserve">Vijfentwintig Euro (EURO 25,00) per m2 gras of kruidenvegetatie of </w:t>
      </w:r>
    </w:p>
    <w:p w14:paraId="50BF4271" w14:textId="77777777" w:rsidR="00285B8A" w:rsidRPr="00355551" w:rsidRDefault="00285B8A" w:rsidP="00062AAF">
      <w:pPr>
        <w:pStyle w:val="Lid"/>
        <w:numPr>
          <w:ilvl w:val="0"/>
          <w:numId w:val="12"/>
        </w:numPr>
      </w:pPr>
      <w:r w:rsidRPr="00355551">
        <w:t>Zevenhonderdvijftig euro (EURO 750,00) per m2 beschermde flora/kruidenvegetatie.</w:t>
      </w:r>
    </w:p>
    <w:p w14:paraId="5464D64C" w14:textId="03683A88" w:rsidR="00285B8A" w:rsidRPr="00355551" w:rsidRDefault="00285B8A" w:rsidP="00285B8A">
      <w:pPr>
        <w:pStyle w:val="Lid"/>
        <w:ind w:firstLine="0"/>
      </w:pPr>
      <w:r w:rsidRPr="00355551">
        <w:rPr>
          <w:spacing w:val="4"/>
        </w:rPr>
        <w:t xml:space="preserve">De hoogte van de op te leggen boetes is gemaximaliseerd op 5% van de </w:t>
      </w:r>
      <w:r w:rsidR="00F65FBD">
        <w:rPr>
          <w:spacing w:val="4"/>
        </w:rPr>
        <w:t>inschrijfsom</w:t>
      </w:r>
      <w:r w:rsidRPr="00355551">
        <w:rPr>
          <w:spacing w:val="4"/>
        </w:rPr>
        <w:t>.</w:t>
      </w:r>
    </w:p>
    <w:p w14:paraId="5C884E91" w14:textId="77777777" w:rsidR="00285B8A" w:rsidRPr="00355551" w:rsidRDefault="00285B8A" w:rsidP="00567176">
      <w:pPr>
        <w:autoSpaceDE w:val="0"/>
        <w:autoSpaceDN w:val="0"/>
        <w:adjustRightInd w:val="0"/>
      </w:pPr>
    </w:p>
    <w:p w14:paraId="743B0B68" w14:textId="7BCA703B" w:rsidR="00285B8A" w:rsidRPr="00355551" w:rsidRDefault="00285B8A" w:rsidP="00062AAF">
      <w:pPr>
        <w:pStyle w:val="Lid"/>
        <w:numPr>
          <w:ilvl w:val="0"/>
          <w:numId w:val="14"/>
        </w:numPr>
      </w:pPr>
      <w:r w:rsidRPr="00355551">
        <w:t>De boetes met betrekking tot de Wet Algemene Verordening Gegevensbescherming worden doorgelegd aan de</w:t>
      </w:r>
      <w:r w:rsidR="00B37017" w:rsidRPr="00355551">
        <w:t xml:space="preserve"> </w:t>
      </w:r>
      <w:r w:rsidRPr="00355551">
        <w:t>Opdrachtnemer.</w:t>
      </w:r>
    </w:p>
    <w:p w14:paraId="183182DB" w14:textId="77777777" w:rsidR="00285B8A" w:rsidRPr="00355551" w:rsidRDefault="00285B8A" w:rsidP="00285B8A">
      <w:pPr>
        <w:pStyle w:val="Lid"/>
        <w:ind w:left="4" w:firstLine="0"/>
      </w:pPr>
    </w:p>
    <w:p w14:paraId="3E75B897" w14:textId="77777777" w:rsidR="00285B8A" w:rsidRPr="00355551" w:rsidRDefault="00285B8A" w:rsidP="00062AAF">
      <w:pPr>
        <w:pStyle w:val="Lid"/>
        <w:numPr>
          <w:ilvl w:val="0"/>
          <w:numId w:val="14"/>
        </w:numPr>
      </w:pPr>
      <w:r w:rsidRPr="00355551">
        <w:t>De boetes met betrekking tot de Wet Arbeid Vreemdelingen (WAV) worden doorgelegd</w:t>
      </w:r>
    </w:p>
    <w:p w14:paraId="45375910" w14:textId="77777777" w:rsidR="00285B8A" w:rsidRPr="00355551" w:rsidRDefault="00285B8A" w:rsidP="00285B8A">
      <w:pPr>
        <w:pStyle w:val="Lid"/>
        <w:ind w:left="4" w:firstLine="0"/>
      </w:pPr>
      <w:r w:rsidRPr="00355551">
        <w:t>aan de Opdrachtnemer</w:t>
      </w:r>
      <w:r w:rsidRPr="00355551">
        <w:rPr>
          <w:rFonts w:ascii="Arial" w:hAnsi="Arial" w:cs="Arial"/>
          <w:i/>
          <w:iCs/>
        </w:rPr>
        <w:t>.</w:t>
      </w:r>
    </w:p>
    <w:p w14:paraId="77609D57" w14:textId="77777777" w:rsidR="00285B8A" w:rsidRPr="00355551" w:rsidRDefault="00285B8A" w:rsidP="00285B8A">
      <w:pPr>
        <w:pStyle w:val="Lid"/>
        <w:ind w:left="4" w:firstLine="0"/>
        <w:rPr>
          <w:color w:val="FF0000"/>
        </w:rPr>
      </w:pPr>
    </w:p>
    <w:p w14:paraId="50810D56" w14:textId="77777777" w:rsidR="00285B8A" w:rsidRPr="00355551" w:rsidRDefault="00285B8A" w:rsidP="00062AAF">
      <w:pPr>
        <w:pStyle w:val="Lid"/>
        <w:numPr>
          <w:ilvl w:val="0"/>
          <w:numId w:val="14"/>
        </w:numPr>
      </w:pPr>
      <w:r w:rsidRPr="00355551">
        <w:t xml:space="preserve">Ten overvloede wordt gemeld dat de Opdrachtnemer verantwoordelijk is voor het naleven van de wet- en regelgeving. In aanvulling op </w:t>
      </w:r>
      <w:r w:rsidRPr="00355551">
        <w:rPr>
          <w:rFonts w:eastAsia="Arial Unicode MS"/>
        </w:rPr>
        <w:t>§ 11 lid 4 UAV-GC 2005 zullen</w:t>
      </w:r>
      <w:r w:rsidRPr="00355551">
        <w:t xml:space="preserve"> boetes en sancties, opgelegd aan de Opdrachtgever als gevolg van het niet naleven van de wet- en regelgeving (welke niet zijn begrepen in de voorgaande leden van dit artikel 16) door de Opdrachtnemer of zijn (onder)Opdrachtnemers/leveranciers, onverminderd worden verhaald op de Opdrachtnemer, die zich verplicht tot vergoeding van dergelijke opgelegde sancties aan de Opdrachtgever.</w:t>
      </w:r>
    </w:p>
    <w:p w14:paraId="01E98A77" w14:textId="77777777" w:rsidR="00285B8A" w:rsidRPr="00355551" w:rsidRDefault="00285B8A" w:rsidP="00285B8A">
      <w:pPr>
        <w:pStyle w:val="Lijstalinea"/>
        <w:numPr>
          <w:ilvl w:val="0"/>
          <w:numId w:val="0"/>
        </w:numPr>
        <w:ind w:left="360"/>
      </w:pPr>
    </w:p>
    <w:p w14:paraId="7771B21F" w14:textId="403E279D" w:rsidR="00285B8A" w:rsidRDefault="00285B8A" w:rsidP="00062AAF">
      <w:pPr>
        <w:pStyle w:val="Lid"/>
        <w:numPr>
          <w:ilvl w:val="0"/>
          <w:numId w:val="14"/>
        </w:numPr>
      </w:pPr>
      <w:r w:rsidRPr="00355551">
        <w:t>Alle hiervoor genoemde boetes c.q. vergoedingen worden verbeurd direct nadat de tekortkoming, beschadiging overtreding of nalatigheid is geconstateerd, zonder dat deswege een voorafgaande ingebrekestelling nodig is. Een eventuele verrekening van verbeurde boetes vindt plaats met nog te verschijnen termijnen. Opdrachtgever behoud</w:t>
      </w:r>
      <w:r w:rsidR="00B37017" w:rsidRPr="00355551">
        <w:t>t</w:t>
      </w:r>
      <w:r w:rsidRPr="00355551">
        <w:t xml:space="preserve"> zich het recht voor om in afwijking van artikel 6:92, de leden 1 en 2 BW, naast het opleggen van de in dit artikel genoemde boetes, tevens nakoming en schadevergoeding te vorderen.</w:t>
      </w:r>
    </w:p>
    <w:p w14:paraId="622404B9" w14:textId="77777777" w:rsidR="00A37940" w:rsidRDefault="00A37940" w:rsidP="00A37940">
      <w:pPr>
        <w:pStyle w:val="Lijstalinea"/>
        <w:numPr>
          <w:ilvl w:val="0"/>
          <w:numId w:val="0"/>
        </w:numPr>
        <w:ind w:left="720"/>
      </w:pPr>
    </w:p>
    <w:p w14:paraId="2B827C84" w14:textId="1C5581B2" w:rsidR="00A37940" w:rsidRPr="00A72A67" w:rsidRDefault="00A37940" w:rsidP="00062AAF">
      <w:pPr>
        <w:pStyle w:val="Lid"/>
        <w:numPr>
          <w:ilvl w:val="0"/>
          <w:numId w:val="14"/>
        </w:numPr>
      </w:pPr>
      <w:r w:rsidRPr="00A72A67">
        <w:t xml:space="preserve">Als de Opdrachtnemer meerdere boetes is opgelegd, meerdere sancties heeft gekregen, niet aan de eisen uit het contract voldoet of zich niet aan de wet en regelgeving houdt, </w:t>
      </w:r>
      <w:r w:rsidR="00354515">
        <w:t>wordt</w:t>
      </w:r>
      <w:r w:rsidRPr="00A72A67">
        <w:t xml:space="preserve"> de Opdrachtnemer in gebreke gesteld.</w:t>
      </w:r>
    </w:p>
    <w:p w14:paraId="5FCB46A0" w14:textId="77777777" w:rsidR="00285B8A" w:rsidRPr="00355551" w:rsidRDefault="00285B8A" w:rsidP="00285B8A">
      <w:pPr>
        <w:pStyle w:val="Lid"/>
        <w:ind w:left="4" w:firstLine="0"/>
      </w:pPr>
    </w:p>
    <w:p w14:paraId="1461402B" w14:textId="77777777" w:rsidR="00285B8A" w:rsidRDefault="00285B8A" w:rsidP="00062AAF">
      <w:pPr>
        <w:pStyle w:val="Lid"/>
        <w:numPr>
          <w:ilvl w:val="0"/>
          <w:numId w:val="14"/>
        </w:numPr>
      </w:pPr>
      <w:r w:rsidRPr="00355551">
        <w:t>Als de Opdrachtnemer werkzaamheden ter uitvoering van een wettelijke taak in opdracht van de Opdrachtgever verricht, dan geldt de normale ketenaansprak</w:t>
      </w:r>
      <w:r w:rsidR="00B37017" w:rsidRPr="00355551">
        <w:t>elijkheid voor de Opdrachtgever</w:t>
      </w:r>
      <w:r w:rsidRPr="00355551">
        <w:t xml:space="preserve"> niet. De Opdrachtnemer is dan zelf aansprakelijk.</w:t>
      </w:r>
    </w:p>
    <w:p w14:paraId="5793C56E" w14:textId="77777777" w:rsidR="00285B8A" w:rsidRPr="00355551" w:rsidRDefault="00285B8A" w:rsidP="00285B8A">
      <w:pPr>
        <w:pStyle w:val="Kop2"/>
        <w:numPr>
          <w:ilvl w:val="0"/>
          <w:numId w:val="0"/>
        </w:numPr>
        <w:ind w:hanging="851"/>
      </w:pPr>
      <w:bookmarkStart w:id="161" w:name="_Toc439776756"/>
      <w:bookmarkStart w:id="162" w:name="_Toc440879578"/>
      <w:bookmarkStart w:id="163" w:name="_Toc454814383"/>
      <w:bookmarkStart w:id="164" w:name="_Toc515612622"/>
      <w:bookmarkStart w:id="165" w:name="_Toc1401020"/>
      <w:bookmarkStart w:id="166" w:name="_Toc5959742"/>
      <w:bookmarkStart w:id="167" w:name="_Toc115970844"/>
      <w:r w:rsidRPr="00355551">
        <w:t>Art. 17</w:t>
      </w:r>
      <w:r w:rsidRPr="00355551">
        <w:tab/>
        <w:t>Zekerheidstelling</w:t>
      </w:r>
      <w:bookmarkEnd w:id="161"/>
      <w:bookmarkEnd w:id="162"/>
      <w:bookmarkEnd w:id="163"/>
      <w:bookmarkEnd w:id="164"/>
      <w:bookmarkEnd w:id="165"/>
      <w:bookmarkEnd w:id="166"/>
      <w:bookmarkEnd w:id="167"/>
    </w:p>
    <w:p w14:paraId="5B09F8A2" w14:textId="5AFC2D26" w:rsidR="00285B8A" w:rsidRPr="00355551" w:rsidRDefault="00285B8A" w:rsidP="00285B8A">
      <w:pPr>
        <w:ind w:hanging="774"/>
        <w:rPr>
          <w:rFonts w:cs="Calibri"/>
        </w:rPr>
      </w:pPr>
      <w:r w:rsidRPr="00355551">
        <w:tab/>
      </w:r>
      <w:r w:rsidRPr="00355551">
        <w:rPr>
          <w:rFonts w:cs="Calibri"/>
        </w:rPr>
        <w:t xml:space="preserve">Partijen komen overeen dat de Opdrachtnemer gedurende de gehele looptijd van de Overeenkomst inclusief een eventuele verlenging verplicht is de in § 38 lid 1 UAV-GC 2005 bedoelde zekerheid te stellen voor de nakoming van zijn verplichtingen met betrekking tot de realisatie van het </w:t>
      </w:r>
      <w:r w:rsidR="001D21A7">
        <w:rPr>
          <w:rFonts w:cs="Calibri"/>
        </w:rPr>
        <w:t>Project</w:t>
      </w:r>
      <w:r w:rsidRPr="00355551">
        <w:rPr>
          <w:rFonts w:cs="Calibri"/>
        </w:rPr>
        <w:t xml:space="preserve"> als bedoeld in artikel 2 lid 1, conform de bankgarantie die is opgenomen in de bij de Vraagspecificatie gevoegde annex. De waarde van de te stellen zekerheid is gelijk aan 3% van de in artikel 2 lid 4 vastgelegde prijs. </w:t>
      </w:r>
    </w:p>
    <w:p w14:paraId="2894395E" w14:textId="77777777" w:rsidR="00285B8A" w:rsidRPr="00355551" w:rsidRDefault="00285B8A" w:rsidP="00285B8A">
      <w:pPr>
        <w:pStyle w:val="Kop2"/>
        <w:numPr>
          <w:ilvl w:val="0"/>
          <w:numId w:val="0"/>
        </w:numPr>
        <w:ind w:hanging="851"/>
      </w:pPr>
      <w:bookmarkStart w:id="168" w:name="_Toc439776757"/>
      <w:bookmarkStart w:id="169" w:name="_Toc440879579"/>
      <w:bookmarkStart w:id="170" w:name="_Toc454814384"/>
      <w:bookmarkStart w:id="171" w:name="_Toc515612623"/>
      <w:bookmarkStart w:id="172" w:name="_Toc1401021"/>
      <w:bookmarkStart w:id="173" w:name="_Toc5959743"/>
      <w:bookmarkStart w:id="174" w:name="_Toc115970845"/>
      <w:r w:rsidRPr="00355551">
        <w:t>Art. 18</w:t>
      </w:r>
      <w:r w:rsidRPr="00355551">
        <w:tab/>
      </w:r>
      <w:bookmarkEnd w:id="168"/>
      <w:bookmarkEnd w:id="169"/>
      <w:r w:rsidRPr="00355551">
        <w:t>Geschillenbeslechting</w:t>
      </w:r>
      <w:bookmarkEnd w:id="170"/>
      <w:bookmarkEnd w:id="171"/>
      <w:bookmarkEnd w:id="172"/>
      <w:bookmarkEnd w:id="173"/>
      <w:bookmarkEnd w:id="174"/>
    </w:p>
    <w:p w14:paraId="59698ECF" w14:textId="77777777" w:rsidR="00285B8A" w:rsidRPr="00355551" w:rsidRDefault="00285B8A" w:rsidP="00062AAF">
      <w:pPr>
        <w:pStyle w:val="Lid"/>
        <w:numPr>
          <w:ilvl w:val="0"/>
          <w:numId w:val="15"/>
        </w:numPr>
        <w:rPr>
          <w:rFonts w:eastAsia="Arial Unicode MS"/>
        </w:rPr>
      </w:pPr>
      <w:r w:rsidRPr="00355551">
        <w:rPr>
          <w:rFonts w:eastAsia="Arial Unicode MS"/>
        </w:rPr>
        <w:t>Partijen leggen hun geschillen in afwijking van hetgeen is omschreven in § 47 lid 2 UAV-GC 2005 niet ter beslechting voor aan de Raad van Deskundigen, maar bij de rechtbank te Den Haag.</w:t>
      </w:r>
    </w:p>
    <w:p w14:paraId="419875DD" w14:textId="77777777" w:rsidR="00285B8A" w:rsidRPr="00355551" w:rsidRDefault="00285B8A" w:rsidP="00285B8A">
      <w:pPr>
        <w:pStyle w:val="Lid"/>
        <w:ind w:left="4" w:firstLine="0"/>
        <w:rPr>
          <w:rFonts w:eastAsia="Arial Unicode MS"/>
        </w:rPr>
      </w:pPr>
    </w:p>
    <w:p w14:paraId="10EE70E3" w14:textId="77777777" w:rsidR="00285B8A" w:rsidRPr="00355551" w:rsidRDefault="00285B8A" w:rsidP="00062AAF">
      <w:pPr>
        <w:pStyle w:val="Lid"/>
        <w:numPr>
          <w:ilvl w:val="0"/>
          <w:numId w:val="15"/>
        </w:numPr>
        <w:rPr>
          <w:rFonts w:eastAsia="Arial Unicode MS"/>
        </w:rPr>
      </w:pPr>
      <w:r w:rsidRPr="00355551">
        <w:rPr>
          <w:rFonts w:eastAsia="Arial Unicode MS"/>
        </w:rPr>
        <w:t>Indien Partijen een geschil hebben over de uitvoering van de Overeenkomst zullen zij eerst trachten in onderling overleg het geschil op te lossen. Indien dan blijkt dat een voor beide Partijen aanvaardbare oplossing uitblijft, staat het elk der Partijen vrij zich te wenden tot de bevoegde rechter te Den Haag.</w:t>
      </w:r>
    </w:p>
    <w:p w14:paraId="266D6086" w14:textId="77777777" w:rsidR="00285B8A" w:rsidRPr="00355551" w:rsidRDefault="00285B8A" w:rsidP="00285B8A">
      <w:pPr>
        <w:pStyle w:val="Lijstalinea"/>
        <w:numPr>
          <w:ilvl w:val="0"/>
          <w:numId w:val="0"/>
        </w:numPr>
        <w:ind w:left="360"/>
        <w:rPr>
          <w:rFonts w:eastAsia="Arial Unicode MS"/>
          <w:highlight w:val="green"/>
        </w:rPr>
      </w:pPr>
    </w:p>
    <w:p w14:paraId="4D1CC707" w14:textId="77777777" w:rsidR="00285B8A" w:rsidRPr="00355551" w:rsidRDefault="00285B8A" w:rsidP="00062AAF">
      <w:pPr>
        <w:pStyle w:val="Lid"/>
        <w:numPr>
          <w:ilvl w:val="0"/>
          <w:numId w:val="15"/>
        </w:numPr>
        <w:rPr>
          <w:rFonts w:eastAsia="Arial Unicode MS"/>
        </w:rPr>
      </w:pPr>
      <w:r w:rsidRPr="00355551">
        <w:rPr>
          <w:rFonts w:eastAsia="Arial Unicode MS"/>
        </w:rPr>
        <w:t>Het voorgaande laat onverlet de bevoegdheid voor elk der Partijen, zich te wenden tot de Voorzieningenrechter van de Rechtbank Den Haag.</w:t>
      </w:r>
      <w:bookmarkStart w:id="175" w:name="_Toc454814385"/>
      <w:bookmarkStart w:id="176" w:name="_Toc515612624"/>
    </w:p>
    <w:p w14:paraId="640C22EB" w14:textId="77777777" w:rsidR="00285B8A" w:rsidRPr="00355551" w:rsidRDefault="00285B8A" w:rsidP="00285B8A">
      <w:pPr>
        <w:pStyle w:val="Kop2"/>
        <w:numPr>
          <w:ilvl w:val="0"/>
          <w:numId w:val="0"/>
        </w:numPr>
        <w:ind w:hanging="851"/>
      </w:pPr>
      <w:bookmarkStart w:id="177" w:name="_Toc1401022"/>
      <w:bookmarkStart w:id="178" w:name="_Toc5959744"/>
      <w:bookmarkStart w:id="179" w:name="_Toc115970846"/>
      <w:r w:rsidRPr="00355551">
        <w:lastRenderedPageBreak/>
        <w:t>Art. 19</w:t>
      </w:r>
      <w:r w:rsidRPr="00355551">
        <w:tab/>
        <w:t>Verwerking persoonsgegevens</w:t>
      </w:r>
      <w:bookmarkEnd w:id="177"/>
      <w:bookmarkEnd w:id="178"/>
      <w:bookmarkEnd w:id="179"/>
    </w:p>
    <w:p w14:paraId="40A4873C" w14:textId="77777777" w:rsidR="00285B8A" w:rsidRPr="00355551" w:rsidRDefault="00285B8A" w:rsidP="00B37017">
      <w:pPr>
        <w:pStyle w:val="Geenafstand"/>
        <w:ind w:hanging="851"/>
      </w:pPr>
      <w:r w:rsidRPr="00355551">
        <w:t xml:space="preserve">1  </w:t>
      </w:r>
      <w:r w:rsidRPr="00355551">
        <w:tab/>
      </w:r>
      <w:r w:rsidR="00B37017" w:rsidRPr="00355551">
        <w:t>Opdrachtnemer</w:t>
      </w:r>
      <w:r w:rsidRPr="00355551">
        <w:t xml:space="preserve"> is voor zover hij persoonsgegevens verwerkt uit hoofde van deze Overeenkomst verwerkingsverantwoordelijke in de zin van artikel 4, achtste lid, van de Algemene Verordening Gegevensbescherming. </w:t>
      </w:r>
      <w:r w:rsidR="00B37017" w:rsidRPr="00355551">
        <w:t>Opdrachtnemer</w:t>
      </w:r>
      <w:r w:rsidRPr="00355551">
        <w:t xml:space="preserve"> is verplicht te werken overeenkomstig alle relevante wet- en regelgeving aangaande de verwerking van persoonsgegevens en te voldoen aan algemeen aanvaarde normen binnen de eigen branche ten aanzien van de beveiliging van (persoons)gegevens.</w:t>
      </w:r>
    </w:p>
    <w:p w14:paraId="02E4D7ED" w14:textId="77777777" w:rsidR="00285B8A" w:rsidRPr="00355551" w:rsidRDefault="00285B8A" w:rsidP="00285B8A">
      <w:pPr>
        <w:pStyle w:val="Geenafstand"/>
        <w:ind w:hanging="851"/>
      </w:pPr>
    </w:p>
    <w:p w14:paraId="203C4B62" w14:textId="1B9FBA26" w:rsidR="00285B8A" w:rsidRPr="00355551" w:rsidRDefault="00285B8A" w:rsidP="00F304AE">
      <w:pPr>
        <w:pStyle w:val="Geenafstand"/>
        <w:ind w:hanging="851"/>
      </w:pPr>
      <w:r w:rsidRPr="00355551">
        <w:t xml:space="preserve">2  </w:t>
      </w:r>
      <w:r w:rsidRPr="00355551">
        <w:tab/>
        <w:t xml:space="preserve">Indien blijkt dat de </w:t>
      </w:r>
      <w:r w:rsidR="00B37017" w:rsidRPr="00355551">
        <w:t>Opdrachtnemer</w:t>
      </w:r>
      <w:r w:rsidRPr="00355551">
        <w:t xml:space="preserve"> onvoldoende of niet voldoet aan de eisen die vanuit de wet aan de verwerking van persoonsgeg</w:t>
      </w:r>
      <w:r w:rsidR="00B37017" w:rsidRPr="00355551">
        <w:t>evens worden gesteld, kan Opdrachtgever</w:t>
      </w:r>
      <w:r w:rsidRPr="00355551">
        <w:t xml:space="preserve"> de Overeenkomst ontbinden.</w:t>
      </w:r>
      <w:r w:rsidR="00F304AE">
        <w:t xml:space="preserve"> Eventuele schade die OG leidt of zal leiden door het voorgaande zal worden verhaald op de ON.</w:t>
      </w:r>
    </w:p>
    <w:p w14:paraId="4424AF7E" w14:textId="77777777" w:rsidR="00285B8A" w:rsidRPr="00355551" w:rsidRDefault="00285B8A" w:rsidP="00285B8A">
      <w:pPr>
        <w:pStyle w:val="Geenafstand"/>
        <w:ind w:hanging="851"/>
      </w:pPr>
    </w:p>
    <w:p w14:paraId="4E6D4ACA" w14:textId="77777777" w:rsidR="00285B8A" w:rsidRPr="00355551" w:rsidRDefault="00285B8A" w:rsidP="00B37017">
      <w:pPr>
        <w:pStyle w:val="Geenafstand"/>
        <w:ind w:hanging="851"/>
      </w:pPr>
      <w:r w:rsidRPr="00355551">
        <w:t xml:space="preserve">3  </w:t>
      </w:r>
      <w:r w:rsidRPr="00355551">
        <w:tab/>
        <w:t xml:space="preserve">Wanneer zich bij </w:t>
      </w:r>
      <w:r w:rsidR="00B37017" w:rsidRPr="00355551">
        <w:t>Opdrachtnemer</w:t>
      </w:r>
      <w:r w:rsidRPr="00355551">
        <w:t xml:space="preserve"> een inbreuk in verband met persoonsgegevens als bedoeld in art. 4, twaalfde lid, van de Algemene Verordening Gegevensbescherming heeft voorgedaan waarbij persoonsgegevens zijn betrokken die in het kader van deze Overeenkomst tussen </w:t>
      </w:r>
      <w:r w:rsidR="00B37017" w:rsidRPr="00355551">
        <w:t>Opdrachtnemer en Opdrachtgever zijn uitgewisseld, stelt Opdrachtnemer de Opdrachtgever</w:t>
      </w:r>
      <w:r w:rsidRPr="00355551">
        <w:t xml:space="preserve"> hiervan onverwijld op de hoogte en staat </w:t>
      </w:r>
      <w:r w:rsidR="00B37017" w:rsidRPr="00355551">
        <w:t>Opdrachtnemer</w:t>
      </w:r>
      <w:r w:rsidRPr="00355551">
        <w:t xml:space="preserve"> de Opdrachtgever bij in eventueel noodzakelijke activiteiten om de gevolgen van de inbreuk zoveel als mogelijk te beperken.</w:t>
      </w:r>
    </w:p>
    <w:p w14:paraId="51DB154D" w14:textId="77777777" w:rsidR="00285B8A" w:rsidRPr="00355551" w:rsidRDefault="00285B8A" w:rsidP="00285B8A">
      <w:pPr>
        <w:pStyle w:val="Kop2"/>
        <w:numPr>
          <w:ilvl w:val="0"/>
          <w:numId w:val="0"/>
        </w:numPr>
        <w:ind w:hanging="851"/>
      </w:pPr>
      <w:bookmarkStart w:id="180" w:name="_Toc1401023"/>
      <w:bookmarkStart w:id="181" w:name="_Toc5959745"/>
      <w:bookmarkStart w:id="182" w:name="_Toc115970847"/>
      <w:r w:rsidRPr="00355551">
        <w:rPr>
          <w:rFonts w:eastAsia="Arial Unicode MS"/>
        </w:rPr>
        <w:t>Art. 20</w:t>
      </w:r>
      <w:r w:rsidRPr="00355551">
        <w:rPr>
          <w:rFonts w:eastAsia="Arial Unicode MS"/>
        </w:rPr>
        <w:tab/>
        <w:t>Wet Aanpak Schijnconstructies</w:t>
      </w:r>
      <w:bookmarkEnd w:id="175"/>
      <w:bookmarkEnd w:id="176"/>
      <w:bookmarkEnd w:id="180"/>
      <w:bookmarkEnd w:id="181"/>
      <w:bookmarkEnd w:id="182"/>
    </w:p>
    <w:p w14:paraId="5CCD16B8" w14:textId="77777777" w:rsidR="00285B8A" w:rsidRPr="00355551" w:rsidRDefault="00285B8A" w:rsidP="00062AAF">
      <w:pPr>
        <w:pStyle w:val="Lid"/>
        <w:numPr>
          <w:ilvl w:val="0"/>
          <w:numId w:val="19"/>
        </w:numPr>
        <w:rPr>
          <w:rFonts w:eastAsia="Arial Unicode MS"/>
        </w:rPr>
      </w:pPr>
      <w:r w:rsidRPr="00355551">
        <w:rPr>
          <w:rFonts w:eastAsia="Arial Unicode MS"/>
        </w:rPr>
        <w:t>In het kader van Wet Aanpak Schijnconstructies (WAS) houdt Opdrachtnemer zich bij het</w:t>
      </w:r>
    </w:p>
    <w:p w14:paraId="42ED7253" w14:textId="77777777" w:rsidR="00285B8A" w:rsidRPr="00355551" w:rsidRDefault="00285B8A" w:rsidP="00285B8A">
      <w:pPr>
        <w:pStyle w:val="Lid"/>
        <w:ind w:left="4" w:firstLine="0"/>
        <w:rPr>
          <w:rFonts w:eastAsia="Arial Unicode MS"/>
        </w:rPr>
      </w:pPr>
      <w:r w:rsidRPr="00355551">
        <w:rPr>
          <w:rFonts w:eastAsia="Arial Unicode MS"/>
        </w:rPr>
        <w:t>verrichten van de Werkzaamheden aan de geldende wet- en regelgeving op het gebied van</w:t>
      </w:r>
    </w:p>
    <w:p w14:paraId="2A47C00E" w14:textId="77777777" w:rsidR="00285B8A" w:rsidRPr="00355551" w:rsidRDefault="00285B8A" w:rsidP="00285B8A">
      <w:pPr>
        <w:pStyle w:val="Lid"/>
        <w:ind w:left="4" w:firstLine="0"/>
        <w:rPr>
          <w:rFonts w:eastAsia="Arial Unicode MS"/>
        </w:rPr>
      </w:pPr>
      <w:r w:rsidRPr="00355551">
        <w:rPr>
          <w:rFonts w:eastAsia="Arial Unicode MS"/>
        </w:rPr>
        <w:t>arbeidsvoorwaarden en aan de CAO die voor zijn medewerkers van toepassing zijn, waaronder in ieder geval:</w:t>
      </w:r>
    </w:p>
    <w:p w14:paraId="1D9FB420" w14:textId="77777777" w:rsidR="00285B8A" w:rsidRPr="00355551" w:rsidRDefault="00285B8A" w:rsidP="00062AAF">
      <w:pPr>
        <w:pStyle w:val="Lid"/>
        <w:numPr>
          <w:ilvl w:val="0"/>
          <w:numId w:val="16"/>
        </w:numPr>
        <w:rPr>
          <w:rFonts w:eastAsia="Arial Unicode MS"/>
        </w:rPr>
      </w:pPr>
      <w:r w:rsidRPr="00355551">
        <w:rPr>
          <w:rFonts w:eastAsia="Arial Unicode MS"/>
        </w:rPr>
        <w:t xml:space="preserve">Opdrachtnemer legt alle arbeidsvoorwaardelijke afspraken ten behoeve van het verrichten </w:t>
      </w:r>
    </w:p>
    <w:p w14:paraId="12CDFDB4" w14:textId="77777777" w:rsidR="00285B8A" w:rsidRPr="00355551" w:rsidRDefault="00285B8A" w:rsidP="00285B8A">
      <w:pPr>
        <w:pStyle w:val="Lid"/>
        <w:ind w:left="364" w:firstLine="0"/>
        <w:rPr>
          <w:rFonts w:eastAsia="Arial Unicode MS"/>
        </w:rPr>
      </w:pPr>
      <w:r w:rsidRPr="00355551">
        <w:rPr>
          <w:rFonts w:eastAsia="Arial Unicode MS"/>
        </w:rPr>
        <w:t>van de Werkzaamheden op een inzichtelijke en toegankelijke wijze vast.</w:t>
      </w:r>
    </w:p>
    <w:p w14:paraId="038AA036" w14:textId="77777777" w:rsidR="00285B8A" w:rsidRPr="00355551" w:rsidRDefault="00285B8A" w:rsidP="00062AAF">
      <w:pPr>
        <w:pStyle w:val="Lid"/>
        <w:numPr>
          <w:ilvl w:val="0"/>
          <w:numId w:val="16"/>
        </w:numPr>
        <w:rPr>
          <w:rFonts w:eastAsia="Arial Unicode MS"/>
        </w:rPr>
      </w:pPr>
      <w:r w:rsidRPr="00355551">
        <w:rPr>
          <w:rFonts w:eastAsia="Arial Unicode MS"/>
        </w:rPr>
        <w:t>Opdrachtnemer verschaft desgevraagd en onverwijld aan bevoegde instanties toegang</w:t>
      </w:r>
    </w:p>
    <w:p w14:paraId="7830E578" w14:textId="77777777" w:rsidR="00285B8A" w:rsidRPr="00355551" w:rsidRDefault="00285B8A" w:rsidP="00285B8A">
      <w:pPr>
        <w:pStyle w:val="Lid"/>
        <w:ind w:left="364" w:firstLine="0"/>
        <w:rPr>
          <w:rFonts w:eastAsia="Arial Unicode MS"/>
        </w:rPr>
      </w:pPr>
      <w:r w:rsidRPr="00355551">
        <w:rPr>
          <w:rFonts w:eastAsia="Arial Unicode MS"/>
        </w:rPr>
        <w:t>tot deze arbeidsvoorwaardelijke afspraken en werkt mee aan controles, audits of loonvalidatie.</w:t>
      </w:r>
    </w:p>
    <w:p w14:paraId="06E03318" w14:textId="77777777" w:rsidR="00285B8A" w:rsidRPr="00355551" w:rsidRDefault="00285B8A" w:rsidP="00062AAF">
      <w:pPr>
        <w:pStyle w:val="Lid"/>
        <w:numPr>
          <w:ilvl w:val="0"/>
          <w:numId w:val="16"/>
        </w:numPr>
        <w:rPr>
          <w:rFonts w:eastAsia="Arial Unicode MS"/>
        </w:rPr>
      </w:pPr>
      <w:r w:rsidRPr="00355551">
        <w:rPr>
          <w:rFonts w:eastAsia="Arial Unicode MS"/>
        </w:rPr>
        <w:t xml:space="preserve">Opdrachtnemer verschaft desgevraagd </w:t>
      </w:r>
      <w:r w:rsidR="004B45CA" w:rsidRPr="00355551">
        <w:rPr>
          <w:rFonts w:eastAsia="Arial Unicode MS"/>
        </w:rPr>
        <w:t>en onverwijld aan Opdrachtgever</w:t>
      </w:r>
      <w:r w:rsidRPr="00355551">
        <w:rPr>
          <w:rFonts w:eastAsia="Arial Unicode MS"/>
        </w:rPr>
        <w:t xml:space="preserve"> toegang tot de</w:t>
      </w:r>
    </w:p>
    <w:p w14:paraId="6214D4FE" w14:textId="77777777" w:rsidR="00285B8A" w:rsidRPr="00355551" w:rsidRDefault="00285B8A" w:rsidP="00285B8A">
      <w:pPr>
        <w:pStyle w:val="Lid"/>
        <w:ind w:left="364" w:firstLine="0"/>
        <w:rPr>
          <w:rFonts w:eastAsia="Arial Unicode MS"/>
        </w:rPr>
      </w:pPr>
      <w:r w:rsidRPr="00355551">
        <w:rPr>
          <w:rFonts w:eastAsia="Arial Unicode MS"/>
        </w:rPr>
        <w:t>genoemde arbeidsvoorwaardelijke</w:t>
      </w:r>
      <w:r w:rsidR="004B45CA" w:rsidRPr="00355551">
        <w:rPr>
          <w:rFonts w:eastAsia="Arial Unicode MS"/>
        </w:rPr>
        <w:t xml:space="preserve"> afspraken indien Opdrachtgever dit noodzakelijk acht</w:t>
      </w:r>
    </w:p>
    <w:p w14:paraId="543BF3BB" w14:textId="77777777" w:rsidR="00285B8A" w:rsidRPr="00355551" w:rsidRDefault="00285B8A" w:rsidP="00285B8A">
      <w:pPr>
        <w:pStyle w:val="Lid"/>
        <w:ind w:left="364" w:firstLine="0"/>
        <w:rPr>
          <w:rFonts w:eastAsia="Arial Unicode MS"/>
        </w:rPr>
      </w:pPr>
      <w:r w:rsidRPr="00355551">
        <w:rPr>
          <w:rFonts w:eastAsia="Arial Unicode MS"/>
        </w:rPr>
        <w:t>in verband met het voorkomen van of de behandeling van een loonvordering aangaande</w:t>
      </w:r>
    </w:p>
    <w:p w14:paraId="1B023683" w14:textId="77777777" w:rsidR="00285B8A" w:rsidRPr="00355551" w:rsidRDefault="00285B8A" w:rsidP="00285B8A">
      <w:pPr>
        <w:pStyle w:val="Lid"/>
        <w:ind w:left="364" w:firstLine="0"/>
        <w:rPr>
          <w:rFonts w:eastAsia="Arial Unicode MS"/>
        </w:rPr>
      </w:pPr>
      <w:r w:rsidRPr="00355551">
        <w:rPr>
          <w:rFonts w:eastAsia="Arial Unicode MS"/>
        </w:rPr>
        <w:t>verrichte arbeid ten behoeve van het verrichten van de Werkzaamheden.</w:t>
      </w:r>
    </w:p>
    <w:p w14:paraId="3EF1F072" w14:textId="77777777" w:rsidR="00285B8A" w:rsidRPr="00355551" w:rsidRDefault="00285B8A" w:rsidP="00062AAF">
      <w:pPr>
        <w:pStyle w:val="Lid"/>
        <w:numPr>
          <w:ilvl w:val="0"/>
          <w:numId w:val="16"/>
        </w:numPr>
        <w:rPr>
          <w:rFonts w:eastAsia="Arial Unicode MS"/>
        </w:rPr>
      </w:pPr>
      <w:r w:rsidRPr="00355551">
        <w:rPr>
          <w:rFonts w:eastAsia="Arial Unicode MS"/>
        </w:rPr>
        <w:t>Opdrachtnemer legt de verplichtingen voortvloeiend uit de vorige leden onverkort op aan</w:t>
      </w:r>
    </w:p>
    <w:p w14:paraId="62A2095F" w14:textId="77777777" w:rsidR="00285B8A" w:rsidRPr="00355551" w:rsidRDefault="00285B8A" w:rsidP="00285B8A">
      <w:pPr>
        <w:pStyle w:val="Lid"/>
        <w:ind w:left="364" w:firstLine="0"/>
        <w:rPr>
          <w:rFonts w:eastAsia="Arial Unicode MS"/>
        </w:rPr>
      </w:pPr>
      <w:r w:rsidRPr="00355551">
        <w:rPr>
          <w:rFonts w:eastAsia="Arial Unicode MS"/>
        </w:rPr>
        <w:t>alle partijen waarmee hij contracten aangaat ten behoeve van het verrichten van Werkzaamheden en bedingt tevens dat deze partijen vervolgens bedoelde verplichtingen onverkort opleggen aan alle partijen met wie zij op hun beurt contracten aangaan ten behoeve van het verrichten van de Werkzaamheden.</w:t>
      </w:r>
    </w:p>
    <w:p w14:paraId="7D4E780B" w14:textId="77777777" w:rsidR="00285B8A" w:rsidRPr="00355551" w:rsidRDefault="00285B8A" w:rsidP="00062AAF">
      <w:pPr>
        <w:pStyle w:val="Lid"/>
        <w:numPr>
          <w:ilvl w:val="0"/>
          <w:numId w:val="16"/>
        </w:numPr>
        <w:rPr>
          <w:rFonts w:eastAsia="Arial Unicode MS"/>
        </w:rPr>
      </w:pPr>
      <w:r w:rsidRPr="00355551">
        <w:rPr>
          <w:rFonts w:eastAsia="Arial Unicode MS"/>
        </w:rPr>
        <w:t>Opdrachtnemer vrijwaart Opdrachtgever voor alle aanspraken van derden (inclusief de afspraken van werknemers van de Opdrachtnemer) die zij op grond van de Wet Aanpak Schijnconstructies hebben ingesteld.</w:t>
      </w:r>
    </w:p>
    <w:p w14:paraId="46604BD6" w14:textId="77777777" w:rsidR="00285B8A" w:rsidRPr="00355551" w:rsidRDefault="00285B8A" w:rsidP="00285B8A">
      <w:pPr>
        <w:pStyle w:val="Kop2"/>
        <w:numPr>
          <w:ilvl w:val="0"/>
          <w:numId w:val="0"/>
        </w:numPr>
        <w:ind w:hanging="851"/>
      </w:pPr>
      <w:bookmarkStart w:id="183" w:name="_Toc454814386"/>
      <w:bookmarkStart w:id="184" w:name="_Toc515612625"/>
      <w:bookmarkStart w:id="185" w:name="_Toc1401024"/>
      <w:bookmarkStart w:id="186" w:name="_Toc5959746"/>
      <w:bookmarkStart w:id="187" w:name="_Toc115970848"/>
      <w:r w:rsidRPr="00355551">
        <w:t xml:space="preserve">Art. 21  </w:t>
      </w:r>
      <w:r w:rsidRPr="00355551">
        <w:tab/>
        <w:t>Aansprakelijkheid</w:t>
      </w:r>
      <w:bookmarkEnd w:id="183"/>
      <w:bookmarkEnd w:id="184"/>
      <w:bookmarkEnd w:id="185"/>
      <w:bookmarkEnd w:id="186"/>
      <w:bookmarkEnd w:id="187"/>
    </w:p>
    <w:p w14:paraId="774A24BC" w14:textId="2A99BB0F" w:rsidR="00285B8A" w:rsidRPr="00355551" w:rsidRDefault="00285B8A" w:rsidP="00062AAF">
      <w:pPr>
        <w:pStyle w:val="Lid"/>
        <w:numPr>
          <w:ilvl w:val="0"/>
          <w:numId w:val="18"/>
        </w:numPr>
        <w:rPr>
          <w:rFonts w:eastAsia="Arial Unicode MS"/>
        </w:rPr>
      </w:pPr>
      <w:r w:rsidRPr="00355551">
        <w:rPr>
          <w:rFonts w:eastAsia="Arial Unicode MS"/>
        </w:rPr>
        <w:t xml:space="preserve">Voor wat betreft de aansprakelijkheid van de Opdrachtnemer geregeld in § 4 lid 10 </w:t>
      </w:r>
      <w:r w:rsidR="00952043">
        <w:rPr>
          <w:rFonts w:eastAsia="Arial Unicode MS"/>
        </w:rPr>
        <w:t xml:space="preserve">van de </w:t>
      </w:r>
      <w:r w:rsidR="008434DF">
        <w:rPr>
          <w:rFonts w:eastAsia="Arial Unicode MS"/>
        </w:rPr>
        <w:t>UAV</w:t>
      </w:r>
      <w:r w:rsidR="00952043">
        <w:rPr>
          <w:rFonts w:eastAsia="Arial Unicode MS"/>
        </w:rPr>
        <w:t>-</w:t>
      </w:r>
      <w:r w:rsidR="008434DF">
        <w:rPr>
          <w:rFonts w:eastAsia="Arial Unicode MS"/>
        </w:rPr>
        <w:t>GC</w:t>
      </w:r>
      <w:r w:rsidR="00952043">
        <w:rPr>
          <w:rFonts w:eastAsia="Arial Unicode MS"/>
        </w:rPr>
        <w:t xml:space="preserve"> </w:t>
      </w:r>
      <w:r w:rsidR="008434DF">
        <w:rPr>
          <w:rFonts w:eastAsia="Arial Unicode MS"/>
        </w:rPr>
        <w:t xml:space="preserve">2005 </w:t>
      </w:r>
      <w:r w:rsidRPr="00355551">
        <w:rPr>
          <w:rFonts w:eastAsia="Arial Unicode MS"/>
        </w:rPr>
        <w:t xml:space="preserve">geldt ter aanvulling , dat de Opdrachtnemer aansprakelijk is voor alle schade voortvloeiend uit het </w:t>
      </w:r>
      <w:r w:rsidR="001D21A7">
        <w:rPr>
          <w:rFonts w:eastAsia="Arial Unicode MS"/>
        </w:rPr>
        <w:t>Project</w:t>
      </w:r>
      <w:r w:rsidRPr="00355551">
        <w:rPr>
          <w:rFonts w:eastAsia="Arial Unicode MS"/>
        </w:rPr>
        <w:t xml:space="preserve">, tenzij de Opdrachtnemer bewijst dat de schade niet is te wijten aan </w:t>
      </w:r>
      <w:r w:rsidRPr="00355551">
        <w:rPr>
          <w:rFonts w:eastAsia="Arial Unicode MS"/>
        </w:rPr>
        <w:lastRenderedPageBreak/>
        <w:t xml:space="preserve">de schuld van de Opdrachtnemer, diens gemachtigden of hulppersonen, en dat zij evenmin krachtens de wet, rechtshandeling of de in het verkeer geldende opvattingen voor zijn rekening komt. </w:t>
      </w:r>
    </w:p>
    <w:p w14:paraId="727031E3" w14:textId="77777777" w:rsidR="00285B8A" w:rsidRPr="00355551" w:rsidRDefault="00285B8A" w:rsidP="00285B8A">
      <w:pPr>
        <w:pStyle w:val="Lid"/>
        <w:ind w:left="4" w:firstLine="0"/>
        <w:rPr>
          <w:rFonts w:eastAsia="Arial Unicode MS"/>
        </w:rPr>
      </w:pPr>
    </w:p>
    <w:p w14:paraId="5536B964" w14:textId="09F522DC" w:rsidR="00285B8A" w:rsidRPr="00355551" w:rsidRDefault="00285B8A" w:rsidP="00062AAF">
      <w:pPr>
        <w:pStyle w:val="Lid"/>
        <w:numPr>
          <w:ilvl w:val="0"/>
          <w:numId w:val="18"/>
        </w:numPr>
        <w:rPr>
          <w:rFonts w:eastAsia="Arial Unicode MS"/>
        </w:rPr>
      </w:pPr>
      <w:r w:rsidRPr="00355551">
        <w:rPr>
          <w:rFonts w:eastAsia="Arial Unicode MS"/>
        </w:rPr>
        <w:t xml:space="preserve">Voor wat betreft de aansprakelijkheid van de Opdrachtnemer, geregeld in § 4 lid 11 </w:t>
      </w:r>
      <w:r w:rsidR="00952043">
        <w:rPr>
          <w:rFonts w:eastAsia="Arial Unicode MS"/>
        </w:rPr>
        <w:t xml:space="preserve">van de </w:t>
      </w:r>
      <w:r w:rsidR="008434DF">
        <w:rPr>
          <w:rFonts w:eastAsia="Arial Unicode MS"/>
        </w:rPr>
        <w:t>UAV</w:t>
      </w:r>
      <w:r w:rsidR="00952043">
        <w:rPr>
          <w:rFonts w:eastAsia="Arial Unicode MS"/>
        </w:rPr>
        <w:t>-</w:t>
      </w:r>
      <w:r w:rsidR="008434DF">
        <w:rPr>
          <w:rFonts w:eastAsia="Arial Unicode MS"/>
        </w:rPr>
        <w:t>GC</w:t>
      </w:r>
      <w:r w:rsidR="00952043">
        <w:rPr>
          <w:rFonts w:eastAsia="Arial Unicode MS"/>
        </w:rPr>
        <w:t xml:space="preserve"> </w:t>
      </w:r>
      <w:r w:rsidR="008434DF">
        <w:rPr>
          <w:rFonts w:eastAsia="Arial Unicode MS"/>
        </w:rPr>
        <w:t xml:space="preserve">2005 </w:t>
      </w:r>
      <w:r w:rsidRPr="00355551">
        <w:rPr>
          <w:rFonts w:eastAsia="Arial Unicode MS"/>
        </w:rPr>
        <w:t>geldt ter aanvulling, dat de Opdrachtnemer aansprakelijk is voor schade aan derden en vrijwaart de</w:t>
      </w:r>
      <w:r w:rsidR="004B45CA" w:rsidRPr="00355551">
        <w:rPr>
          <w:rFonts w:eastAsia="Arial Unicode MS"/>
        </w:rPr>
        <w:t xml:space="preserve"> Opdrachtgever</w:t>
      </w:r>
      <w:r w:rsidRPr="00355551">
        <w:rPr>
          <w:rFonts w:eastAsia="Arial Unicode MS"/>
        </w:rPr>
        <w:t xml:space="preserve"> tegen aanspraken van derden tot vergoeding van schade, tenzij de Opdrachtnemer bewijst dat de schade niet is te wijten aan de schuld van de Opdrachtnemer, diens gemachtigden of hulppersonen, en dat zij evenmin krachtens de wet, rechtshandeling of de in het verkeer geldende opvattingen voor zijn rekening komt.</w:t>
      </w:r>
    </w:p>
    <w:p w14:paraId="2F7308C5" w14:textId="77777777" w:rsidR="00285B8A" w:rsidRPr="00355551" w:rsidRDefault="00285B8A" w:rsidP="00285B8A">
      <w:pPr>
        <w:pStyle w:val="Lijstalinea"/>
        <w:numPr>
          <w:ilvl w:val="0"/>
          <w:numId w:val="0"/>
        </w:numPr>
        <w:ind w:left="360"/>
        <w:rPr>
          <w:rFonts w:eastAsia="Arial Unicode MS"/>
        </w:rPr>
      </w:pPr>
    </w:p>
    <w:p w14:paraId="6B24466E" w14:textId="77777777" w:rsidR="00285B8A" w:rsidRPr="00355551" w:rsidRDefault="00285B8A" w:rsidP="00062AAF">
      <w:pPr>
        <w:pStyle w:val="Lid"/>
        <w:numPr>
          <w:ilvl w:val="0"/>
          <w:numId w:val="18"/>
        </w:numPr>
        <w:rPr>
          <w:rFonts w:eastAsia="Arial Unicode MS"/>
        </w:rPr>
      </w:pPr>
      <w:r w:rsidRPr="00355551">
        <w:rPr>
          <w:rFonts w:eastAsia="Arial Unicode MS"/>
        </w:rPr>
        <w:t xml:space="preserve">Opdrachtnemer en de eventuele door hem ingeschakelde hulppersonen en onderaannemers verplichten zich om gedurende de gehele looptijd van de Overeenkomst, inclusief de eventuele verlenging, zich adequaat en voldoende te verzekeren tegen (bedrijfs-) schade, één en ander conform annex X. </w:t>
      </w:r>
    </w:p>
    <w:p w14:paraId="69AED422" w14:textId="77777777" w:rsidR="00285B8A" w:rsidRPr="00355551" w:rsidRDefault="00285B8A" w:rsidP="00285B8A">
      <w:pPr>
        <w:pStyle w:val="Lid"/>
        <w:ind w:left="4" w:firstLine="0"/>
        <w:rPr>
          <w:rFonts w:eastAsia="Arial Unicode MS"/>
        </w:rPr>
      </w:pPr>
    </w:p>
    <w:p w14:paraId="730D0506" w14:textId="77777777" w:rsidR="00285B8A" w:rsidRPr="00355551" w:rsidRDefault="00285B8A" w:rsidP="00062AAF">
      <w:pPr>
        <w:pStyle w:val="Lid"/>
        <w:numPr>
          <w:ilvl w:val="0"/>
          <w:numId w:val="18"/>
        </w:numPr>
        <w:rPr>
          <w:rFonts w:eastAsia="Arial Unicode MS"/>
        </w:rPr>
      </w:pPr>
      <w:r w:rsidRPr="00355551">
        <w:rPr>
          <w:rFonts w:eastAsia="Arial Unicode MS"/>
        </w:rPr>
        <w:t>Opdrachtnemer is verantwoordelijk en aansprakelijk voor de eventuele inzet van een hulppersoon en onderaannemers en derden.</w:t>
      </w:r>
    </w:p>
    <w:p w14:paraId="5586ADDD" w14:textId="77777777" w:rsidR="00285B8A" w:rsidRPr="00355551" w:rsidRDefault="00285B8A" w:rsidP="00285B8A">
      <w:pPr>
        <w:pStyle w:val="Kop2"/>
        <w:numPr>
          <w:ilvl w:val="0"/>
          <w:numId w:val="0"/>
        </w:numPr>
        <w:ind w:hanging="851"/>
      </w:pPr>
      <w:bookmarkStart w:id="188" w:name="_Toc454814387"/>
      <w:bookmarkStart w:id="189" w:name="_Toc515612626"/>
      <w:bookmarkStart w:id="190" w:name="_Toc1401025"/>
      <w:bookmarkStart w:id="191" w:name="_Toc5959747"/>
      <w:bookmarkStart w:id="192" w:name="_Toc115970849"/>
      <w:r w:rsidRPr="00355551">
        <w:t>Art. 22</w:t>
      </w:r>
      <w:r w:rsidRPr="00355551">
        <w:tab/>
        <w:t>Ontbinding</w:t>
      </w:r>
      <w:bookmarkEnd w:id="188"/>
      <w:bookmarkEnd w:id="189"/>
      <w:bookmarkEnd w:id="190"/>
      <w:bookmarkEnd w:id="191"/>
      <w:bookmarkEnd w:id="192"/>
    </w:p>
    <w:p w14:paraId="2AC8ECB3" w14:textId="77777777" w:rsidR="00285B8A" w:rsidRPr="00355551" w:rsidRDefault="00285B8A" w:rsidP="00062AAF">
      <w:pPr>
        <w:pStyle w:val="Lid"/>
        <w:numPr>
          <w:ilvl w:val="0"/>
          <w:numId w:val="17"/>
        </w:numPr>
        <w:rPr>
          <w:rFonts w:eastAsia="Arial Unicode MS"/>
        </w:rPr>
      </w:pPr>
      <w:r w:rsidRPr="00355551">
        <w:rPr>
          <w:rFonts w:eastAsia="Arial Unicode MS"/>
        </w:rPr>
        <w:t>In aanvulling op het bepaalde in § 1</w:t>
      </w:r>
      <w:r w:rsidR="004B45CA" w:rsidRPr="00355551">
        <w:rPr>
          <w:rFonts w:eastAsia="Arial Unicode MS"/>
        </w:rPr>
        <w:t xml:space="preserve">6 en 43 van de UAV-GC 2005 is </w:t>
      </w:r>
      <w:r w:rsidRPr="00355551">
        <w:rPr>
          <w:rFonts w:eastAsia="Arial Unicode MS"/>
        </w:rPr>
        <w:t>de Opdrachtgever tevens gerechtigd om over te gaan tot (gedeeltelijke) ontbinding van deze Overeenkomst zonder enige plicht tot schadevergoeding, indien:</w:t>
      </w:r>
    </w:p>
    <w:p w14:paraId="792D5AB4" w14:textId="77777777" w:rsidR="00285B8A" w:rsidRPr="00355551" w:rsidRDefault="00285B8A" w:rsidP="00285B8A">
      <w:pPr>
        <w:pStyle w:val="Lid"/>
        <w:ind w:left="4" w:firstLine="0"/>
        <w:rPr>
          <w:rFonts w:eastAsia="Arial Unicode MS"/>
        </w:rPr>
      </w:pPr>
      <w:r w:rsidRPr="00355551">
        <w:rPr>
          <w:rFonts w:eastAsia="Arial Unicode MS"/>
        </w:rPr>
        <w:t>(a)           de Opdrachtnemer in staat van faillissement wordt verklaard of aangevraagd, hem surséance van betaling wordt verleend of aangevraagd, de Opdrachtnemer anderszins onder curatele wordt gesteld, besloten wordt tot ontbinding van de rechtspersoon van de Opdrachtnemer of de Opdrachtnemer zijn rechten en/of verplichtingen uit deze Overeenkomst overdraagt aan derden zonder voorafgaande verkregen t</w:t>
      </w:r>
      <w:r w:rsidR="004B45CA" w:rsidRPr="00355551">
        <w:rPr>
          <w:rFonts w:eastAsia="Arial Unicode MS"/>
        </w:rPr>
        <w:t>oestemming van de Opdrachtgever</w:t>
      </w:r>
      <w:r w:rsidRPr="00355551">
        <w:rPr>
          <w:rFonts w:eastAsia="Arial Unicode MS"/>
        </w:rPr>
        <w:t>. Indien voorgenoemde situaties zich voordoen is een voorafgaande ingebrekestelling en het stellen van een redel</w:t>
      </w:r>
      <w:r w:rsidR="00FE77A9" w:rsidRPr="00355551">
        <w:rPr>
          <w:rFonts w:eastAsia="Arial Unicode MS"/>
        </w:rPr>
        <w:t>ijke termijn door Opdrachtgever</w:t>
      </w:r>
      <w:r w:rsidRPr="00355551">
        <w:rPr>
          <w:rFonts w:eastAsia="Arial Unicode MS"/>
        </w:rPr>
        <w:t xml:space="preserve"> niet nodig;</w:t>
      </w:r>
    </w:p>
    <w:p w14:paraId="5BFD96C3" w14:textId="77777777" w:rsidR="00285B8A" w:rsidRPr="00355551" w:rsidRDefault="00285B8A" w:rsidP="00285B8A">
      <w:pPr>
        <w:pStyle w:val="Lid"/>
        <w:ind w:left="4" w:firstLine="0"/>
        <w:rPr>
          <w:rFonts w:eastAsia="Arial Unicode MS"/>
        </w:rPr>
      </w:pPr>
      <w:r w:rsidRPr="00355551">
        <w:rPr>
          <w:rFonts w:eastAsia="Arial Unicode MS"/>
        </w:rPr>
        <w:t>(b)           de Opdrachtnemer, ook na ingebrekestelling en het stellen van een redelijke termijn om alsnog aan zijn verplichtingen uit deze Overeenkomst te voldoen, na verloop van deze termijn niet nakomt of niet zal nakomen. Dit geldt overigens niet voor de gevallen waarin ingebrekestelling volgens het Burgerlijk Wetboek achterwege kan blijven. In dat geval zal de Opdrachtnemer direct in verzuim verkeren.</w:t>
      </w:r>
    </w:p>
    <w:p w14:paraId="2A8D9BEB" w14:textId="77777777" w:rsidR="00285B8A" w:rsidRPr="00355551" w:rsidRDefault="00285B8A" w:rsidP="00285B8A">
      <w:pPr>
        <w:pStyle w:val="Lid"/>
        <w:ind w:left="4" w:firstLine="0"/>
        <w:rPr>
          <w:rFonts w:eastAsia="Arial Unicode MS"/>
        </w:rPr>
      </w:pPr>
    </w:p>
    <w:p w14:paraId="15A3617D" w14:textId="77777777" w:rsidR="00285B8A" w:rsidRPr="00355551" w:rsidRDefault="00285B8A" w:rsidP="00062AAF">
      <w:pPr>
        <w:pStyle w:val="Lid"/>
        <w:numPr>
          <w:ilvl w:val="0"/>
          <w:numId w:val="17"/>
        </w:numPr>
        <w:rPr>
          <w:rFonts w:eastAsia="Arial Unicode MS"/>
        </w:rPr>
      </w:pPr>
      <w:r w:rsidRPr="00355551">
        <w:rPr>
          <w:rFonts w:eastAsia="Arial Unicode MS"/>
        </w:rPr>
        <w:t>In geval één van de onder het voorgaande lid 1 beno</w:t>
      </w:r>
      <w:r w:rsidR="004B45CA" w:rsidRPr="00355551">
        <w:rPr>
          <w:rFonts w:eastAsia="Arial Unicode MS"/>
        </w:rPr>
        <w:t>emde situaties zich voordoet, ka</w:t>
      </w:r>
      <w:r w:rsidRPr="00355551">
        <w:rPr>
          <w:rFonts w:eastAsia="Arial Unicode MS"/>
        </w:rPr>
        <w:t xml:space="preserve">n de Opdrachtgever eenzijdig en zonder rechterlijke tussenkomst door middel van een aangetekend schrijven overgaan tot (gedeeltelijke) ontbinding van deze Overeenkomst voor het niet reeds uitgevoerde gedeelte met onmiddellijke ingang per de datum van het aangetekend schrijven. Een dergelijke ontbinding is niet en kan niet worden beschouwd als een opzegging in de zin van § 16-8 UAV-GC 2005. Het bepaalde in § 16-10 UAV-GC is in geval van een ontbinding als hiervoor bedoeld uitdrukkelijk niet van toepassing. </w:t>
      </w:r>
    </w:p>
    <w:p w14:paraId="37DFA717" w14:textId="77777777" w:rsidR="00285B8A" w:rsidRPr="00355551" w:rsidRDefault="00285B8A" w:rsidP="00285B8A">
      <w:pPr>
        <w:pStyle w:val="Lid"/>
        <w:ind w:left="4" w:firstLine="0"/>
        <w:rPr>
          <w:rFonts w:eastAsia="Arial Unicode MS"/>
        </w:rPr>
      </w:pPr>
    </w:p>
    <w:p w14:paraId="1A19FD6B" w14:textId="7F930792" w:rsidR="00285B8A" w:rsidRPr="00355551" w:rsidRDefault="004B45CA" w:rsidP="00062AAF">
      <w:pPr>
        <w:pStyle w:val="Lid"/>
        <w:numPr>
          <w:ilvl w:val="0"/>
          <w:numId w:val="17"/>
        </w:numPr>
        <w:rPr>
          <w:rFonts w:eastAsia="Arial Unicode MS"/>
        </w:rPr>
      </w:pPr>
      <w:r w:rsidRPr="00355551">
        <w:rPr>
          <w:rFonts w:eastAsia="Arial Unicode MS"/>
        </w:rPr>
        <w:t>Indien de Opdrachtgever</w:t>
      </w:r>
      <w:r w:rsidR="00285B8A" w:rsidRPr="00355551">
        <w:rPr>
          <w:rFonts w:eastAsia="Arial Unicode MS"/>
        </w:rPr>
        <w:t xml:space="preserve"> over</w:t>
      </w:r>
      <w:r w:rsidRPr="00355551">
        <w:rPr>
          <w:rFonts w:eastAsia="Arial Unicode MS"/>
        </w:rPr>
        <w:t xml:space="preserve"> </w:t>
      </w:r>
      <w:r w:rsidR="00285B8A" w:rsidRPr="00355551">
        <w:rPr>
          <w:rFonts w:eastAsia="Arial Unicode MS"/>
        </w:rPr>
        <w:t>gaa</w:t>
      </w:r>
      <w:r w:rsidRPr="00355551">
        <w:rPr>
          <w:rFonts w:eastAsia="Arial Unicode MS"/>
        </w:rPr>
        <w:t>t</w:t>
      </w:r>
      <w:r w:rsidR="00285B8A" w:rsidRPr="00355551">
        <w:rPr>
          <w:rFonts w:eastAsia="Arial Unicode MS"/>
        </w:rPr>
        <w:t xml:space="preserve"> tot ontbinding als bedoeld in voorgaand lid 1 en 2 van dit artikel, is de Opdrachtnemer gehouden tot vergoeding van alle ten gevolge van de o</w:t>
      </w:r>
      <w:r w:rsidRPr="00355551">
        <w:rPr>
          <w:rFonts w:eastAsia="Arial Unicode MS"/>
        </w:rPr>
        <w:t>ntbinding door de Opdrachtgever</w:t>
      </w:r>
      <w:r w:rsidR="00285B8A" w:rsidRPr="00355551">
        <w:rPr>
          <w:rFonts w:eastAsia="Arial Unicode MS"/>
        </w:rPr>
        <w:t xml:space="preserve"> geleden of te lijden kosten en schaden. Het bepaalde in § 16-9</w:t>
      </w:r>
      <w:r w:rsidR="00B67DAC">
        <w:rPr>
          <w:rFonts w:eastAsia="Arial Unicode MS"/>
        </w:rPr>
        <w:t xml:space="preserve"> </w:t>
      </w:r>
      <w:r w:rsidR="00952043">
        <w:rPr>
          <w:rFonts w:eastAsia="Arial Unicode MS"/>
        </w:rPr>
        <w:t xml:space="preserve">van de </w:t>
      </w:r>
      <w:r w:rsidR="00B67DAC">
        <w:rPr>
          <w:rFonts w:eastAsia="Arial Unicode MS"/>
        </w:rPr>
        <w:t>UAV</w:t>
      </w:r>
      <w:r w:rsidR="00952043">
        <w:rPr>
          <w:rFonts w:eastAsia="Arial Unicode MS"/>
        </w:rPr>
        <w:t>-</w:t>
      </w:r>
      <w:r w:rsidR="00C20EDE">
        <w:rPr>
          <w:rFonts w:eastAsia="Arial Unicode MS"/>
        </w:rPr>
        <w:t xml:space="preserve">GC </w:t>
      </w:r>
      <w:r w:rsidR="00B67DAC">
        <w:rPr>
          <w:rFonts w:eastAsia="Arial Unicode MS"/>
        </w:rPr>
        <w:t>2005</w:t>
      </w:r>
      <w:r w:rsidR="00285B8A" w:rsidRPr="00355551">
        <w:rPr>
          <w:rFonts w:eastAsia="Arial Unicode MS"/>
        </w:rPr>
        <w:t xml:space="preserve"> ten aanzien van de overname van het </w:t>
      </w:r>
      <w:r w:rsidR="00A9168E">
        <w:rPr>
          <w:rFonts w:eastAsia="Arial Unicode MS"/>
        </w:rPr>
        <w:t>Project</w:t>
      </w:r>
      <w:r w:rsidR="00285B8A" w:rsidRPr="00355551">
        <w:rPr>
          <w:rFonts w:eastAsia="Arial Unicode MS"/>
        </w:rPr>
        <w:t xml:space="preserve"> door de Opdrachtgever is van overeenkomstige toepassing.    </w:t>
      </w:r>
    </w:p>
    <w:p w14:paraId="28D9E20F" w14:textId="77777777" w:rsidR="00285B8A" w:rsidRPr="00355551" w:rsidRDefault="00285B8A" w:rsidP="00285B8A">
      <w:pPr>
        <w:pStyle w:val="Lid"/>
        <w:ind w:firstLine="0"/>
        <w:rPr>
          <w:rFonts w:eastAsia="Arial Unicode MS"/>
        </w:rPr>
      </w:pPr>
    </w:p>
    <w:p w14:paraId="49C22068" w14:textId="77777777" w:rsidR="00285B8A" w:rsidRPr="00355551" w:rsidRDefault="00285B8A" w:rsidP="00285B8A">
      <w:pPr>
        <w:pStyle w:val="Lid"/>
        <w:ind w:left="4" w:firstLine="0"/>
        <w:rPr>
          <w:rFonts w:eastAsia="Arial Unicode MS"/>
        </w:rPr>
      </w:pPr>
      <w:r w:rsidRPr="00355551">
        <w:rPr>
          <w:rFonts w:eastAsia="Arial Unicode MS"/>
        </w:rPr>
        <w:lastRenderedPageBreak/>
        <w:t xml:space="preserve">  </w:t>
      </w:r>
    </w:p>
    <w:tbl>
      <w:tblPr>
        <w:tblStyle w:val="Tabelraster"/>
        <w:tblW w:w="10910"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6049"/>
        <w:gridCol w:w="7"/>
      </w:tblGrid>
      <w:tr w:rsidR="004B45CA" w:rsidRPr="00355551" w14:paraId="48123787" w14:textId="77777777" w:rsidTr="00434447">
        <w:trPr>
          <w:gridAfter w:val="1"/>
          <w:wAfter w:w="7" w:type="dxa"/>
        </w:trPr>
        <w:tc>
          <w:tcPr>
            <w:tcW w:w="10903" w:type="dxa"/>
            <w:gridSpan w:val="2"/>
          </w:tcPr>
          <w:p w14:paraId="37621025" w14:textId="77777777" w:rsidR="004B45CA" w:rsidRPr="00355551" w:rsidRDefault="004B45CA" w:rsidP="004B45CA">
            <w:pPr>
              <w:spacing w:line="264" w:lineRule="auto"/>
              <w:rPr>
                <w:rFonts w:cstheme="minorHAnsi"/>
              </w:rPr>
            </w:pPr>
            <w:r w:rsidRPr="00355551">
              <w:rPr>
                <w:rFonts w:cstheme="minorHAnsi"/>
                <w:szCs w:val="20"/>
              </w:rPr>
              <w:t>ALDUS OVEREENGEKOMEN EN IN TWEEVOUD ONDERTEKEND</w:t>
            </w:r>
          </w:p>
        </w:tc>
      </w:tr>
      <w:tr w:rsidR="004B45CA" w:rsidRPr="00355551" w14:paraId="2571EC2B" w14:textId="77777777" w:rsidTr="00434447">
        <w:tc>
          <w:tcPr>
            <w:tcW w:w="4854" w:type="dxa"/>
          </w:tcPr>
          <w:p w14:paraId="7DE918F2" w14:textId="77777777" w:rsidR="004B45CA" w:rsidRPr="00355551" w:rsidRDefault="004B45CA" w:rsidP="004B45CA">
            <w:pPr>
              <w:spacing w:line="264" w:lineRule="auto"/>
              <w:rPr>
                <w:rFonts w:cstheme="minorHAnsi"/>
                <w:szCs w:val="20"/>
              </w:rPr>
            </w:pPr>
            <w:r w:rsidRPr="00355551">
              <w:rPr>
                <w:rFonts w:cstheme="minorHAnsi"/>
                <w:szCs w:val="20"/>
              </w:rPr>
              <w:t> </w:t>
            </w:r>
          </w:p>
        </w:tc>
        <w:tc>
          <w:tcPr>
            <w:tcW w:w="6056" w:type="dxa"/>
            <w:gridSpan w:val="2"/>
          </w:tcPr>
          <w:p w14:paraId="726EF31F" w14:textId="77777777" w:rsidR="004B45CA" w:rsidRPr="00355551" w:rsidRDefault="004B45CA" w:rsidP="004B45CA">
            <w:pPr>
              <w:spacing w:line="264" w:lineRule="auto"/>
              <w:rPr>
                <w:rFonts w:cstheme="minorHAnsi"/>
                <w:szCs w:val="20"/>
              </w:rPr>
            </w:pPr>
          </w:p>
        </w:tc>
      </w:tr>
      <w:tr w:rsidR="004B45CA" w:rsidRPr="00355551" w14:paraId="6D4DFB00" w14:textId="77777777" w:rsidTr="00434447">
        <w:tc>
          <w:tcPr>
            <w:tcW w:w="4854" w:type="dxa"/>
          </w:tcPr>
          <w:p w14:paraId="1E7DE37F" w14:textId="77777777" w:rsidR="004B45CA" w:rsidRPr="00355551" w:rsidRDefault="004B45CA" w:rsidP="004B45CA">
            <w:pPr>
              <w:spacing w:line="264" w:lineRule="auto"/>
              <w:rPr>
                <w:rFonts w:cstheme="minorHAnsi"/>
              </w:rPr>
            </w:pPr>
          </w:p>
        </w:tc>
        <w:tc>
          <w:tcPr>
            <w:tcW w:w="6056" w:type="dxa"/>
            <w:gridSpan w:val="2"/>
          </w:tcPr>
          <w:p w14:paraId="5E8D499D" w14:textId="77777777" w:rsidR="004B45CA" w:rsidRPr="00355551" w:rsidRDefault="004B45CA" w:rsidP="004B45CA">
            <w:pPr>
              <w:spacing w:line="264" w:lineRule="auto"/>
              <w:rPr>
                <w:rFonts w:cstheme="minorHAnsi"/>
              </w:rPr>
            </w:pPr>
          </w:p>
        </w:tc>
      </w:tr>
      <w:tr w:rsidR="004B45CA" w:rsidRPr="00355551" w14:paraId="6DFA1227" w14:textId="77777777" w:rsidTr="00434447">
        <w:tc>
          <w:tcPr>
            <w:tcW w:w="4854" w:type="dxa"/>
          </w:tcPr>
          <w:p w14:paraId="63A32F93" w14:textId="77777777" w:rsidR="004B45CA" w:rsidRPr="00355551" w:rsidRDefault="004B45CA" w:rsidP="004B45CA">
            <w:pPr>
              <w:spacing w:line="264" w:lineRule="auto"/>
              <w:rPr>
                <w:rFonts w:cstheme="minorHAnsi"/>
                <w:szCs w:val="20"/>
              </w:rPr>
            </w:pPr>
            <w:r w:rsidRPr="00355551">
              <w:rPr>
                <w:rFonts w:cstheme="minorHAnsi"/>
                <w:szCs w:val="20"/>
              </w:rPr>
              <w:t>Datum:………………</w:t>
            </w:r>
            <w:r w:rsidRPr="00355551">
              <w:rPr>
                <w:b/>
                <w:bCs/>
                <w:color w:val="00769E"/>
                <w:szCs w:val="20"/>
              </w:rPr>
              <w:t>&lt;datum</w:t>
            </w:r>
            <w:r w:rsidRPr="00355551">
              <w:rPr>
                <w:b/>
                <w:bCs/>
                <w:i/>
                <w:color w:val="00769E"/>
                <w:szCs w:val="20"/>
              </w:rPr>
              <w:t>&gt;</w:t>
            </w:r>
            <w:r w:rsidRPr="00355551">
              <w:rPr>
                <w:rFonts w:cstheme="minorHAnsi"/>
                <w:szCs w:val="20"/>
              </w:rPr>
              <w:t xml:space="preserve">                                            </w:t>
            </w:r>
          </w:p>
        </w:tc>
        <w:tc>
          <w:tcPr>
            <w:tcW w:w="6056" w:type="dxa"/>
            <w:gridSpan w:val="2"/>
          </w:tcPr>
          <w:p w14:paraId="06650EEB" w14:textId="77777777" w:rsidR="004B45CA" w:rsidRPr="00355551" w:rsidRDefault="004B45CA" w:rsidP="004B45CA">
            <w:pPr>
              <w:spacing w:line="264" w:lineRule="auto"/>
              <w:rPr>
                <w:rFonts w:cstheme="minorHAnsi"/>
                <w:szCs w:val="20"/>
              </w:rPr>
            </w:pPr>
            <w:r w:rsidRPr="00355551">
              <w:rPr>
                <w:rFonts w:cstheme="minorHAnsi"/>
                <w:szCs w:val="20"/>
              </w:rPr>
              <w:t>Datum:………………</w:t>
            </w:r>
            <w:r w:rsidRPr="00355551">
              <w:rPr>
                <w:b/>
                <w:bCs/>
                <w:color w:val="00769E"/>
                <w:szCs w:val="20"/>
              </w:rPr>
              <w:t>&lt;datum</w:t>
            </w:r>
            <w:r w:rsidRPr="00355551">
              <w:rPr>
                <w:b/>
                <w:bCs/>
                <w:i/>
                <w:color w:val="00769E"/>
                <w:szCs w:val="20"/>
              </w:rPr>
              <w:t>&gt;</w:t>
            </w:r>
            <w:r w:rsidRPr="00355551">
              <w:rPr>
                <w:rFonts w:cstheme="minorHAnsi"/>
                <w:szCs w:val="20"/>
              </w:rPr>
              <w:t>                                                                                 </w:t>
            </w:r>
          </w:p>
        </w:tc>
      </w:tr>
      <w:tr w:rsidR="004B45CA" w:rsidRPr="00355551" w14:paraId="2573068D" w14:textId="77777777" w:rsidTr="00434447">
        <w:tc>
          <w:tcPr>
            <w:tcW w:w="4854" w:type="dxa"/>
          </w:tcPr>
          <w:p w14:paraId="2D9758A2" w14:textId="77777777" w:rsidR="004B45CA" w:rsidRPr="00355551" w:rsidRDefault="004B45CA" w:rsidP="004B45CA">
            <w:pPr>
              <w:spacing w:line="264" w:lineRule="auto"/>
              <w:rPr>
                <w:rFonts w:cstheme="minorHAnsi"/>
                <w:szCs w:val="20"/>
              </w:rPr>
            </w:pPr>
            <w:r w:rsidRPr="00355551">
              <w:rPr>
                <w:rFonts w:cstheme="minorHAnsi"/>
                <w:szCs w:val="20"/>
              </w:rPr>
              <w:t> </w:t>
            </w:r>
          </w:p>
        </w:tc>
        <w:tc>
          <w:tcPr>
            <w:tcW w:w="6056" w:type="dxa"/>
            <w:gridSpan w:val="2"/>
          </w:tcPr>
          <w:p w14:paraId="222FF913" w14:textId="77777777" w:rsidR="004B45CA" w:rsidRPr="00355551" w:rsidRDefault="004B45CA" w:rsidP="004B45CA">
            <w:pPr>
              <w:spacing w:line="264" w:lineRule="auto"/>
              <w:rPr>
                <w:rFonts w:cstheme="minorHAnsi"/>
                <w:szCs w:val="20"/>
              </w:rPr>
            </w:pPr>
          </w:p>
        </w:tc>
      </w:tr>
      <w:tr w:rsidR="004B45CA" w:rsidRPr="00355551" w14:paraId="7D04A87B" w14:textId="77777777" w:rsidTr="00434447">
        <w:tc>
          <w:tcPr>
            <w:tcW w:w="4854" w:type="dxa"/>
          </w:tcPr>
          <w:p w14:paraId="48CF0EFD" w14:textId="77777777" w:rsidR="004B45CA" w:rsidRPr="00355551" w:rsidRDefault="004B45CA" w:rsidP="004B45CA">
            <w:pPr>
              <w:spacing w:line="264" w:lineRule="auto"/>
              <w:rPr>
                <w:rFonts w:cstheme="minorHAnsi"/>
              </w:rPr>
            </w:pPr>
          </w:p>
        </w:tc>
        <w:tc>
          <w:tcPr>
            <w:tcW w:w="6056" w:type="dxa"/>
            <w:gridSpan w:val="2"/>
          </w:tcPr>
          <w:p w14:paraId="4A7EC97D" w14:textId="77777777" w:rsidR="004B45CA" w:rsidRPr="006F123B" w:rsidRDefault="004B45CA" w:rsidP="004B45CA">
            <w:pPr>
              <w:spacing w:line="264" w:lineRule="auto"/>
              <w:rPr>
                <w:rFonts w:cstheme="minorHAnsi"/>
              </w:rPr>
            </w:pPr>
          </w:p>
        </w:tc>
      </w:tr>
      <w:tr w:rsidR="004B45CA" w:rsidRPr="00355551" w14:paraId="7529C55F" w14:textId="77777777" w:rsidTr="00434447">
        <w:trPr>
          <w:trHeight w:val="327"/>
        </w:trPr>
        <w:tc>
          <w:tcPr>
            <w:tcW w:w="4854" w:type="dxa"/>
          </w:tcPr>
          <w:p w14:paraId="36C0825A" w14:textId="3F2D9EB5" w:rsidR="004B45CA" w:rsidRPr="00355551" w:rsidRDefault="004B45CA" w:rsidP="004B45CA">
            <w:pPr>
              <w:spacing w:line="264" w:lineRule="auto"/>
              <w:rPr>
                <w:rFonts w:cstheme="minorHAnsi"/>
                <w:szCs w:val="20"/>
              </w:rPr>
            </w:pPr>
            <w:r w:rsidRPr="00355551">
              <w:rPr>
                <w:rFonts w:cstheme="minorHAnsi"/>
                <w:szCs w:val="20"/>
              </w:rPr>
              <w:t xml:space="preserve">Namens burgemeester en wethouders van </w:t>
            </w:r>
            <w:r w:rsidR="00952043">
              <w:rPr>
                <w:rFonts w:cstheme="minorHAnsi"/>
                <w:szCs w:val="20"/>
              </w:rPr>
              <w:t xml:space="preserve">de gemeente </w:t>
            </w:r>
            <w:r w:rsidRPr="00355551">
              <w:rPr>
                <w:rFonts w:cstheme="minorHAnsi"/>
                <w:szCs w:val="20"/>
              </w:rPr>
              <w:t xml:space="preserve">Zoetermeer,     </w:t>
            </w:r>
          </w:p>
        </w:tc>
        <w:tc>
          <w:tcPr>
            <w:tcW w:w="6056" w:type="dxa"/>
            <w:gridSpan w:val="2"/>
          </w:tcPr>
          <w:p w14:paraId="1255805A" w14:textId="42819D14" w:rsidR="004B45CA" w:rsidRPr="006F123B" w:rsidRDefault="004B45CA" w:rsidP="00C52791">
            <w:pPr>
              <w:spacing w:line="264" w:lineRule="auto"/>
              <w:rPr>
                <w:rFonts w:cstheme="minorHAnsi"/>
              </w:rPr>
            </w:pPr>
            <w:r w:rsidRPr="006F123B">
              <w:rPr>
                <w:rFonts w:cstheme="minorHAnsi"/>
                <w:szCs w:val="20"/>
              </w:rPr>
              <w:t xml:space="preserve">Namens </w:t>
            </w:r>
            <w:r w:rsidR="00FA5415" w:rsidRPr="00355551">
              <w:rPr>
                <w:b/>
                <w:bCs/>
                <w:color w:val="00769E"/>
                <w:szCs w:val="20"/>
              </w:rPr>
              <w:t>&lt;</w:t>
            </w:r>
            <w:r w:rsidR="00FA5415">
              <w:rPr>
                <w:b/>
                <w:bCs/>
                <w:color w:val="00769E"/>
                <w:szCs w:val="20"/>
              </w:rPr>
              <w:t>bedrijfsnaam&gt;</w:t>
            </w:r>
            <w:r w:rsidR="006F123B" w:rsidRPr="006F123B">
              <w:rPr>
                <w:szCs w:val="20"/>
              </w:rPr>
              <w:t>,</w:t>
            </w:r>
          </w:p>
        </w:tc>
      </w:tr>
      <w:tr w:rsidR="004B45CA" w:rsidRPr="00355551" w14:paraId="1B4395B7" w14:textId="77777777" w:rsidTr="00434447">
        <w:tc>
          <w:tcPr>
            <w:tcW w:w="4854" w:type="dxa"/>
          </w:tcPr>
          <w:p w14:paraId="5E85D50E" w14:textId="5112C5AF" w:rsidR="004B45CA" w:rsidRPr="00355551" w:rsidRDefault="00434447" w:rsidP="004B45CA">
            <w:pPr>
              <w:spacing w:line="264" w:lineRule="auto"/>
              <w:rPr>
                <w:rFonts w:cstheme="minorHAnsi"/>
                <w:szCs w:val="20"/>
              </w:rPr>
            </w:pPr>
            <w:r>
              <w:rPr>
                <w:rFonts w:cstheme="minorHAnsi"/>
                <w:szCs w:val="20"/>
              </w:rPr>
              <w:t>d</w:t>
            </w:r>
            <w:r w:rsidR="00952043">
              <w:rPr>
                <w:rFonts w:cstheme="minorHAnsi"/>
                <w:szCs w:val="20"/>
              </w:rPr>
              <w:t>e</w:t>
            </w:r>
            <w:r>
              <w:rPr>
                <w:rFonts w:cstheme="minorHAnsi"/>
                <w:szCs w:val="20"/>
              </w:rPr>
              <w:t xml:space="preserve"> </w:t>
            </w:r>
            <w:r w:rsidR="004B45CA" w:rsidRPr="00355551">
              <w:rPr>
                <w:rFonts w:cstheme="minorHAnsi"/>
                <w:szCs w:val="20"/>
              </w:rPr>
              <w:t>directeur,                                                                           </w:t>
            </w:r>
          </w:p>
        </w:tc>
        <w:tc>
          <w:tcPr>
            <w:tcW w:w="6056" w:type="dxa"/>
            <w:gridSpan w:val="2"/>
          </w:tcPr>
          <w:p w14:paraId="4F4B6A8D" w14:textId="77777777" w:rsidR="004B45CA" w:rsidRPr="00355551" w:rsidRDefault="004B45CA" w:rsidP="004B45CA">
            <w:pPr>
              <w:spacing w:line="264" w:lineRule="auto"/>
              <w:rPr>
                <w:rFonts w:cstheme="minorHAnsi"/>
                <w:szCs w:val="20"/>
              </w:rPr>
            </w:pPr>
          </w:p>
        </w:tc>
      </w:tr>
      <w:tr w:rsidR="004B45CA" w:rsidRPr="00355551" w14:paraId="3EF53EF9" w14:textId="77777777" w:rsidTr="00434447">
        <w:tc>
          <w:tcPr>
            <w:tcW w:w="4854" w:type="dxa"/>
          </w:tcPr>
          <w:p w14:paraId="0AD355F1" w14:textId="77777777" w:rsidR="004B45CA" w:rsidRPr="00355551" w:rsidRDefault="004B45CA" w:rsidP="004B45CA">
            <w:pPr>
              <w:spacing w:line="264" w:lineRule="auto"/>
              <w:rPr>
                <w:rFonts w:cstheme="minorHAnsi"/>
                <w:szCs w:val="20"/>
              </w:rPr>
            </w:pPr>
            <w:r w:rsidRPr="00355551">
              <w:rPr>
                <w:rFonts w:cstheme="minorHAnsi"/>
                <w:szCs w:val="20"/>
              </w:rPr>
              <w:t> </w:t>
            </w:r>
          </w:p>
          <w:p w14:paraId="6894A476" w14:textId="77777777" w:rsidR="004B45CA" w:rsidRPr="00355551" w:rsidRDefault="004B45CA" w:rsidP="004B45CA">
            <w:pPr>
              <w:spacing w:line="264" w:lineRule="auto"/>
              <w:rPr>
                <w:rFonts w:cstheme="minorHAnsi"/>
                <w:szCs w:val="20"/>
              </w:rPr>
            </w:pPr>
          </w:p>
          <w:p w14:paraId="408BAB52" w14:textId="77777777" w:rsidR="004B45CA" w:rsidRDefault="004B45CA" w:rsidP="00434447">
            <w:pPr>
              <w:spacing w:after="160" w:line="259" w:lineRule="auto"/>
              <w:rPr>
                <w:rFonts w:cstheme="minorHAnsi"/>
                <w:szCs w:val="20"/>
              </w:rPr>
            </w:pPr>
            <w:r w:rsidRPr="00355551">
              <w:rPr>
                <w:b/>
                <w:bCs/>
                <w:color w:val="00769E"/>
                <w:szCs w:val="20"/>
              </w:rPr>
              <w:t xml:space="preserve">&lt;naam&gt;                                                                                  </w:t>
            </w:r>
            <w:r w:rsidRPr="00355551">
              <w:rPr>
                <w:rFonts w:cstheme="minorHAnsi"/>
                <w:szCs w:val="20"/>
              </w:rPr>
              <w:tab/>
            </w:r>
          </w:p>
          <w:p w14:paraId="14A4CF20" w14:textId="77777777" w:rsidR="005B11D6" w:rsidRDefault="005B11D6" w:rsidP="00434447">
            <w:pPr>
              <w:spacing w:after="160" w:line="259" w:lineRule="auto"/>
              <w:rPr>
                <w:rFonts w:cstheme="minorHAnsi"/>
                <w:szCs w:val="20"/>
              </w:rPr>
            </w:pPr>
          </w:p>
          <w:p w14:paraId="5E9BC8CD" w14:textId="77777777" w:rsidR="005B11D6" w:rsidRDefault="005B11D6" w:rsidP="00434447">
            <w:pPr>
              <w:spacing w:after="160" w:line="259" w:lineRule="auto"/>
              <w:rPr>
                <w:rFonts w:cstheme="minorHAnsi"/>
                <w:szCs w:val="20"/>
              </w:rPr>
            </w:pPr>
          </w:p>
          <w:p w14:paraId="791FEC3A" w14:textId="77777777" w:rsidR="005B11D6" w:rsidRDefault="005B11D6" w:rsidP="00434447">
            <w:pPr>
              <w:spacing w:after="160" w:line="259" w:lineRule="auto"/>
              <w:rPr>
                <w:rFonts w:cstheme="minorHAnsi"/>
                <w:szCs w:val="20"/>
              </w:rPr>
            </w:pPr>
          </w:p>
          <w:p w14:paraId="65F3118F" w14:textId="77777777" w:rsidR="005B11D6" w:rsidRDefault="005B11D6" w:rsidP="00434447">
            <w:pPr>
              <w:spacing w:after="160" w:line="259" w:lineRule="auto"/>
              <w:rPr>
                <w:rFonts w:cstheme="minorHAnsi"/>
                <w:szCs w:val="20"/>
              </w:rPr>
            </w:pPr>
          </w:p>
          <w:p w14:paraId="3EB036F9" w14:textId="77777777" w:rsidR="005B11D6" w:rsidRDefault="005B11D6" w:rsidP="00434447">
            <w:pPr>
              <w:spacing w:after="160" w:line="259" w:lineRule="auto"/>
              <w:rPr>
                <w:rFonts w:cstheme="minorHAnsi"/>
                <w:szCs w:val="20"/>
              </w:rPr>
            </w:pPr>
          </w:p>
          <w:p w14:paraId="08DFBC1F" w14:textId="77777777" w:rsidR="005B11D6" w:rsidRDefault="005B11D6" w:rsidP="00434447">
            <w:pPr>
              <w:spacing w:after="160" w:line="259" w:lineRule="auto"/>
              <w:rPr>
                <w:rFonts w:cstheme="minorHAnsi"/>
                <w:szCs w:val="20"/>
              </w:rPr>
            </w:pPr>
          </w:p>
          <w:p w14:paraId="6D1C56E8" w14:textId="77777777" w:rsidR="005B11D6" w:rsidRDefault="005B11D6" w:rsidP="00434447">
            <w:pPr>
              <w:spacing w:after="160" w:line="259" w:lineRule="auto"/>
              <w:rPr>
                <w:rFonts w:cstheme="minorHAnsi"/>
                <w:szCs w:val="20"/>
              </w:rPr>
            </w:pPr>
          </w:p>
          <w:p w14:paraId="52328D85" w14:textId="77777777" w:rsidR="005B11D6" w:rsidRDefault="005B11D6" w:rsidP="00434447">
            <w:pPr>
              <w:spacing w:after="160" w:line="259" w:lineRule="auto"/>
              <w:rPr>
                <w:rFonts w:cstheme="minorHAnsi"/>
                <w:szCs w:val="20"/>
              </w:rPr>
            </w:pPr>
          </w:p>
          <w:p w14:paraId="660D03D1" w14:textId="77777777" w:rsidR="005B11D6" w:rsidRDefault="005B11D6" w:rsidP="00434447">
            <w:pPr>
              <w:spacing w:after="160" w:line="259" w:lineRule="auto"/>
              <w:rPr>
                <w:rFonts w:cstheme="minorHAnsi"/>
                <w:szCs w:val="20"/>
              </w:rPr>
            </w:pPr>
          </w:p>
          <w:p w14:paraId="04928203" w14:textId="77777777" w:rsidR="005B11D6" w:rsidRDefault="005B11D6" w:rsidP="00434447">
            <w:pPr>
              <w:spacing w:after="160" w:line="259" w:lineRule="auto"/>
              <w:rPr>
                <w:rFonts w:cstheme="minorHAnsi"/>
                <w:szCs w:val="20"/>
              </w:rPr>
            </w:pPr>
          </w:p>
          <w:p w14:paraId="21CEA981" w14:textId="77777777" w:rsidR="005B11D6" w:rsidRDefault="005B11D6" w:rsidP="00434447">
            <w:pPr>
              <w:spacing w:after="160" w:line="259" w:lineRule="auto"/>
              <w:rPr>
                <w:rFonts w:cstheme="minorHAnsi"/>
                <w:szCs w:val="20"/>
              </w:rPr>
            </w:pPr>
          </w:p>
          <w:p w14:paraId="6F8C4AE4" w14:textId="77777777" w:rsidR="005B11D6" w:rsidRDefault="005B11D6" w:rsidP="00434447">
            <w:pPr>
              <w:spacing w:after="160" w:line="259" w:lineRule="auto"/>
              <w:rPr>
                <w:rFonts w:cstheme="minorHAnsi"/>
                <w:szCs w:val="20"/>
              </w:rPr>
            </w:pPr>
          </w:p>
          <w:p w14:paraId="57219742" w14:textId="77777777" w:rsidR="005B11D6" w:rsidRDefault="005B11D6" w:rsidP="00434447">
            <w:pPr>
              <w:spacing w:after="160" w:line="259" w:lineRule="auto"/>
              <w:rPr>
                <w:rFonts w:cstheme="minorHAnsi"/>
                <w:szCs w:val="20"/>
              </w:rPr>
            </w:pPr>
          </w:p>
          <w:p w14:paraId="33E0FE5F" w14:textId="77777777" w:rsidR="005B11D6" w:rsidRDefault="005B11D6" w:rsidP="00434447">
            <w:pPr>
              <w:spacing w:after="160" w:line="259" w:lineRule="auto"/>
              <w:rPr>
                <w:rFonts w:cstheme="minorHAnsi"/>
                <w:szCs w:val="20"/>
              </w:rPr>
            </w:pPr>
          </w:p>
          <w:p w14:paraId="50B94D82" w14:textId="77777777" w:rsidR="005B11D6" w:rsidRDefault="005B11D6" w:rsidP="00434447">
            <w:pPr>
              <w:spacing w:after="160" w:line="259" w:lineRule="auto"/>
              <w:rPr>
                <w:rFonts w:cstheme="minorHAnsi"/>
                <w:szCs w:val="20"/>
              </w:rPr>
            </w:pPr>
          </w:p>
          <w:p w14:paraId="641BFB59" w14:textId="77777777" w:rsidR="005B11D6" w:rsidRDefault="005B11D6" w:rsidP="00434447">
            <w:pPr>
              <w:spacing w:after="160" w:line="259" w:lineRule="auto"/>
              <w:rPr>
                <w:rFonts w:cstheme="minorHAnsi"/>
                <w:szCs w:val="20"/>
              </w:rPr>
            </w:pPr>
          </w:p>
          <w:p w14:paraId="5F3FDE2C" w14:textId="77777777" w:rsidR="005B11D6" w:rsidRDefault="005B11D6" w:rsidP="00434447">
            <w:pPr>
              <w:spacing w:after="160" w:line="259" w:lineRule="auto"/>
              <w:rPr>
                <w:rFonts w:cstheme="minorHAnsi"/>
                <w:szCs w:val="20"/>
              </w:rPr>
            </w:pPr>
          </w:p>
          <w:p w14:paraId="65CE8E2B" w14:textId="77777777" w:rsidR="005B11D6" w:rsidRDefault="005B11D6" w:rsidP="00434447">
            <w:pPr>
              <w:spacing w:after="160" w:line="259" w:lineRule="auto"/>
              <w:rPr>
                <w:rFonts w:cstheme="minorHAnsi"/>
                <w:szCs w:val="20"/>
              </w:rPr>
            </w:pPr>
          </w:p>
          <w:p w14:paraId="304BA643" w14:textId="77777777" w:rsidR="005B11D6" w:rsidRDefault="005B11D6" w:rsidP="00434447">
            <w:pPr>
              <w:spacing w:after="160" w:line="259" w:lineRule="auto"/>
              <w:rPr>
                <w:rFonts w:cstheme="minorHAnsi"/>
                <w:szCs w:val="20"/>
              </w:rPr>
            </w:pPr>
          </w:p>
          <w:p w14:paraId="3873A129" w14:textId="4030EEF3" w:rsidR="005B11D6" w:rsidRPr="00355551" w:rsidRDefault="005B11D6" w:rsidP="00434447">
            <w:pPr>
              <w:spacing w:after="160" w:line="259" w:lineRule="auto"/>
              <w:rPr>
                <w:rFonts w:cstheme="minorHAnsi"/>
              </w:rPr>
            </w:pPr>
          </w:p>
        </w:tc>
        <w:tc>
          <w:tcPr>
            <w:tcW w:w="6056" w:type="dxa"/>
            <w:gridSpan w:val="2"/>
          </w:tcPr>
          <w:p w14:paraId="46FA7909" w14:textId="77777777" w:rsidR="004B45CA" w:rsidRPr="00355551" w:rsidRDefault="004B45CA" w:rsidP="004B45CA">
            <w:pPr>
              <w:spacing w:line="264" w:lineRule="auto"/>
              <w:rPr>
                <w:rFonts w:cstheme="minorHAnsi"/>
              </w:rPr>
            </w:pPr>
          </w:p>
          <w:p w14:paraId="120231A1" w14:textId="77777777" w:rsidR="004B45CA" w:rsidRPr="00355551" w:rsidRDefault="004B45CA" w:rsidP="004B45CA">
            <w:pPr>
              <w:spacing w:line="264" w:lineRule="auto"/>
              <w:rPr>
                <w:rFonts w:cstheme="minorHAnsi"/>
              </w:rPr>
            </w:pPr>
          </w:p>
          <w:p w14:paraId="79369B6B" w14:textId="77777777" w:rsidR="004B45CA" w:rsidRPr="00355551" w:rsidRDefault="004B45CA" w:rsidP="004B45CA">
            <w:pPr>
              <w:spacing w:after="160" w:line="259" w:lineRule="auto"/>
              <w:rPr>
                <w:rFonts w:cstheme="minorHAnsi"/>
              </w:rPr>
            </w:pPr>
            <w:r w:rsidRPr="00355551">
              <w:rPr>
                <w:b/>
                <w:bCs/>
                <w:color w:val="00769E"/>
                <w:szCs w:val="20"/>
              </w:rPr>
              <w:t>&lt;naam&gt;</w:t>
            </w:r>
          </w:p>
        </w:tc>
      </w:tr>
    </w:tbl>
    <w:p w14:paraId="64770698" w14:textId="29117AC9" w:rsidR="00285B8A" w:rsidRPr="00355551" w:rsidRDefault="00285B8A" w:rsidP="00062AAF">
      <w:pPr>
        <w:pStyle w:val="Kop1"/>
        <w:numPr>
          <w:ilvl w:val="0"/>
          <w:numId w:val="2"/>
        </w:numPr>
        <w:spacing w:before="0"/>
        <w:ind w:left="0" w:hanging="992"/>
      </w:pPr>
      <w:bookmarkStart w:id="193" w:name="_Toc5959748"/>
      <w:bookmarkStart w:id="194" w:name="_Toc115970850"/>
      <w:r w:rsidRPr="00355551">
        <w:lastRenderedPageBreak/>
        <w:t>Vraagspecificatie</w:t>
      </w:r>
      <w:bookmarkEnd w:id="193"/>
      <w:bookmarkEnd w:id="194"/>
    </w:p>
    <w:p w14:paraId="4544E4F0" w14:textId="7A324AB5" w:rsidR="009260E3" w:rsidRPr="000428BA" w:rsidRDefault="009260E3" w:rsidP="009260E3">
      <w:pPr>
        <w:rPr>
          <w:rFonts w:cs="Calibri"/>
          <w:szCs w:val="20"/>
        </w:rPr>
      </w:pPr>
      <w:bookmarkStart w:id="195" w:name="_Toc461173085"/>
      <w:bookmarkStart w:id="196" w:name="_Toc461180710"/>
      <w:bookmarkStart w:id="197" w:name="_Toc463441847"/>
      <w:bookmarkStart w:id="198" w:name="_Toc1401033"/>
      <w:bookmarkStart w:id="199" w:name="_Toc454524936"/>
      <w:bookmarkStart w:id="200" w:name="_Toc454536358"/>
      <w:bookmarkStart w:id="201" w:name="_Toc454887129"/>
      <w:r w:rsidRPr="00355551">
        <w:rPr>
          <w:rFonts w:cs="Calibri"/>
          <w:szCs w:val="20"/>
        </w:rPr>
        <w:t xml:space="preserve">Deze Vraagspecificatie bestaat uit drie paragrafen. Paragraaf 2.1 informeert de Opdrachtnemer over het project. Paragraaf 2.2 geeft een toelichting op de Voorwaarden aan </w:t>
      </w:r>
      <w:r w:rsidRPr="00D91309">
        <w:rPr>
          <w:rFonts w:cs="Calibri"/>
          <w:szCs w:val="20"/>
        </w:rPr>
        <w:t xml:space="preserve">het </w:t>
      </w:r>
      <w:r w:rsidR="00146909" w:rsidRPr="00D91309">
        <w:rPr>
          <w:rFonts w:cs="Calibri"/>
          <w:szCs w:val="20"/>
        </w:rPr>
        <w:t>Project</w:t>
      </w:r>
      <w:r w:rsidRPr="00355551">
        <w:rPr>
          <w:rFonts w:cs="Calibri"/>
          <w:szCs w:val="20"/>
        </w:rPr>
        <w:t xml:space="preserve">. Paragraaf 2.3 vermeldt de minimale prestatie-eisen van </w:t>
      </w:r>
      <w:r w:rsidR="00D23403">
        <w:rPr>
          <w:rFonts w:cs="Calibri"/>
          <w:szCs w:val="20"/>
        </w:rPr>
        <w:t>het Project</w:t>
      </w:r>
      <w:r w:rsidRPr="00355551">
        <w:rPr>
          <w:rFonts w:cs="Calibri"/>
          <w:szCs w:val="20"/>
        </w:rPr>
        <w:t>.</w:t>
      </w:r>
      <w:r w:rsidR="00AB5894">
        <w:rPr>
          <w:rFonts w:cs="Calibri"/>
          <w:szCs w:val="20"/>
        </w:rPr>
        <w:t xml:space="preserve"> </w:t>
      </w:r>
    </w:p>
    <w:p w14:paraId="7F0F9E5B" w14:textId="77777777" w:rsidR="000057CF" w:rsidRPr="000428BA" w:rsidRDefault="000057CF" w:rsidP="000057CF">
      <w:pPr>
        <w:pStyle w:val="Kop2"/>
      </w:pPr>
      <w:bookmarkStart w:id="202" w:name="_Toc115970851"/>
      <w:r w:rsidRPr="000428BA">
        <w:t>Algemene beschrijving</w:t>
      </w:r>
      <w:bookmarkEnd w:id="202"/>
    </w:p>
    <w:p w14:paraId="153AFABA" w14:textId="77777777" w:rsidR="00123B6D" w:rsidRPr="00355551" w:rsidRDefault="00123B6D" w:rsidP="007E566B">
      <w:pPr>
        <w:pStyle w:val="Kop3"/>
        <w:ind w:left="0" w:hanging="1134"/>
      </w:pPr>
      <w:bookmarkStart w:id="203" w:name="_Toc1401029"/>
      <w:bookmarkStart w:id="204" w:name="_Toc115970852"/>
      <w:r w:rsidRPr="00355551">
        <w:t>Projectbeschrijving</w:t>
      </w:r>
      <w:bookmarkEnd w:id="203"/>
      <w:bookmarkEnd w:id="204"/>
    </w:p>
    <w:p w14:paraId="452DC424" w14:textId="77777777" w:rsidR="001E2135" w:rsidRPr="00FD26E4" w:rsidRDefault="001E2135" w:rsidP="001E2135">
      <w:pPr>
        <w:textAlignment w:val="baseline"/>
        <w:rPr>
          <w:rFonts w:ascii="Segoe UI" w:eastAsia="Times New Roman" w:hAnsi="Segoe UI" w:cs="Segoe UI"/>
          <w:szCs w:val="20"/>
          <w:lang w:eastAsia="nl-NL"/>
        </w:rPr>
      </w:pPr>
      <w:bookmarkStart w:id="205" w:name="_Toc441673985"/>
      <w:bookmarkStart w:id="206" w:name="_Toc454524929"/>
      <w:bookmarkStart w:id="207" w:name="_Toc454536351"/>
      <w:bookmarkStart w:id="208" w:name="_Toc454887122"/>
      <w:r w:rsidRPr="00FD26E4">
        <w:rPr>
          <w:rFonts w:ascii="Calibri" w:eastAsia="Times New Roman" w:hAnsi="Calibri" w:cs="Calibri"/>
          <w:b/>
          <w:bCs/>
          <w:szCs w:val="20"/>
          <w:lang w:eastAsia="nl-NL"/>
        </w:rPr>
        <w:t>Aanleiding</w:t>
      </w:r>
      <w:r w:rsidRPr="00FD26E4">
        <w:rPr>
          <w:rFonts w:ascii="Calibri" w:eastAsia="Times New Roman" w:hAnsi="Calibri" w:cs="Calibri"/>
          <w:szCs w:val="20"/>
          <w:lang w:eastAsia="nl-NL"/>
        </w:rPr>
        <w:t> </w:t>
      </w:r>
    </w:p>
    <w:p w14:paraId="07CA6223" w14:textId="77777777" w:rsidR="001E2135" w:rsidRPr="00FD26E4" w:rsidRDefault="001E2135" w:rsidP="001E2135">
      <w:pPr>
        <w:textAlignment w:val="baseline"/>
        <w:rPr>
          <w:rFonts w:ascii="Calibri" w:eastAsia="Times New Roman" w:hAnsi="Calibri" w:cs="Calibri"/>
          <w:szCs w:val="20"/>
          <w:lang w:eastAsia="nl-NL"/>
        </w:rPr>
      </w:pPr>
      <w:r w:rsidRPr="00FD26E4">
        <w:rPr>
          <w:rFonts w:ascii="Calibri" w:eastAsia="Times New Roman" w:hAnsi="Calibri" w:cs="Calibri"/>
          <w:szCs w:val="20"/>
          <w:lang w:eastAsia="nl-NL"/>
        </w:rPr>
        <w:t>De gemeente Zoetermeer wil zich steeds meer richten op haar regietaak. Al geruime tijd maakt zij een ontwikkeling door van traditionele bestekken naar moderne contractvormen (UAV-GC</w:t>
      </w:r>
      <w:r>
        <w:rPr>
          <w:rFonts w:ascii="Calibri" w:eastAsia="Times New Roman" w:hAnsi="Calibri" w:cs="Calibri"/>
          <w:szCs w:val="20"/>
          <w:lang w:eastAsia="nl-NL"/>
        </w:rPr>
        <w:t xml:space="preserve"> 2005</w:t>
      </w:r>
      <w:r w:rsidRPr="00FD26E4">
        <w:rPr>
          <w:rFonts w:ascii="Calibri" w:eastAsia="Times New Roman" w:hAnsi="Calibri" w:cs="Calibri"/>
          <w:szCs w:val="20"/>
          <w:lang w:eastAsia="nl-NL"/>
        </w:rPr>
        <w:t xml:space="preserve">) waarbij steeds meer initiatief en innovatieve oplossingen worden overgelaten aan de </w:t>
      </w:r>
      <w:r>
        <w:rPr>
          <w:rFonts w:ascii="Calibri" w:eastAsia="Times New Roman" w:hAnsi="Calibri" w:cs="Calibri"/>
          <w:szCs w:val="20"/>
          <w:lang w:eastAsia="nl-NL"/>
        </w:rPr>
        <w:t>o</w:t>
      </w:r>
      <w:r w:rsidRPr="00FD26E4">
        <w:rPr>
          <w:rFonts w:ascii="Calibri" w:eastAsia="Times New Roman" w:hAnsi="Calibri" w:cs="Calibri"/>
          <w:szCs w:val="20"/>
          <w:lang w:eastAsia="nl-NL"/>
        </w:rPr>
        <w:t>ndernemers.</w:t>
      </w:r>
      <w:r>
        <w:rPr>
          <w:rFonts w:ascii="Calibri" w:eastAsia="Times New Roman" w:hAnsi="Calibri" w:cs="Calibri"/>
          <w:szCs w:val="20"/>
          <w:lang w:eastAsia="nl-NL"/>
        </w:rPr>
        <w:t xml:space="preserve"> </w:t>
      </w:r>
      <w:r w:rsidRPr="00FD26E4">
        <w:rPr>
          <w:rFonts w:ascii="Calibri" w:eastAsia="Times New Roman" w:hAnsi="Calibri" w:cs="Calibri"/>
          <w:szCs w:val="20"/>
          <w:lang w:eastAsia="nl-NL"/>
        </w:rPr>
        <w:t xml:space="preserve">Vanuit het richten op de regietaak is gekozen om het Project in een hybride contractvorm onder de UAV-GC 2005 op de markt te zetten. Dit vanwege het feit dat aan de algemene uitvraag van integraal onderhoud een </w:t>
      </w:r>
      <w:r>
        <w:rPr>
          <w:rFonts w:ascii="Calibri" w:eastAsia="Times New Roman" w:hAnsi="Calibri" w:cs="Calibri"/>
          <w:szCs w:val="20"/>
          <w:lang w:eastAsia="nl-NL"/>
        </w:rPr>
        <w:t>r</w:t>
      </w:r>
      <w:r w:rsidRPr="00FD26E4">
        <w:rPr>
          <w:rFonts w:ascii="Calibri" w:eastAsia="Times New Roman" w:hAnsi="Calibri" w:cs="Calibri"/>
          <w:szCs w:val="20"/>
          <w:lang w:eastAsia="nl-NL"/>
        </w:rPr>
        <w:t xml:space="preserve">aamovereenkomst als annex is toegevoegd en onderdeel uitmaakt van de totale uitvraag. Het betreft </w:t>
      </w:r>
      <w:r>
        <w:rPr>
          <w:rFonts w:ascii="Calibri" w:eastAsia="Times New Roman" w:hAnsi="Calibri" w:cs="Calibri"/>
          <w:szCs w:val="20"/>
          <w:lang w:eastAsia="nl-NL"/>
        </w:rPr>
        <w:t>een r</w:t>
      </w:r>
      <w:r w:rsidRPr="00FD26E4">
        <w:rPr>
          <w:rFonts w:ascii="Calibri" w:eastAsia="Times New Roman" w:hAnsi="Calibri" w:cs="Calibri"/>
          <w:szCs w:val="20"/>
          <w:lang w:eastAsia="nl-NL"/>
        </w:rPr>
        <w:t>aamovereenkomst voor snoeien bomen, vervangen bomen en renoveren groen.</w:t>
      </w:r>
    </w:p>
    <w:p w14:paraId="7A239002" w14:textId="77777777" w:rsidR="001E2135" w:rsidRPr="00FD26E4" w:rsidRDefault="001E2135" w:rsidP="001E2135">
      <w:pPr>
        <w:textAlignment w:val="baseline"/>
        <w:rPr>
          <w:rFonts w:ascii="Segoe UI" w:eastAsia="Times New Roman" w:hAnsi="Segoe UI" w:cs="Segoe UI"/>
          <w:szCs w:val="20"/>
          <w:lang w:eastAsia="nl-NL"/>
        </w:rPr>
      </w:pPr>
      <w:r w:rsidRPr="00FD26E4">
        <w:rPr>
          <w:rFonts w:ascii="Calibri" w:eastAsia="Times New Roman" w:hAnsi="Calibri" w:cs="Calibri"/>
          <w:szCs w:val="20"/>
          <w:lang w:eastAsia="nl-NL"/>
        </w:rPr>
        <w:t> </w:t>
      </w:r>
    </w:p>
    <w:p w14:paraId="224979E7" w14:textId="77777777" w:rsidR="001E2135" w:rsidRDefault="001E2135" w:rsidP="001E2135">
      <w:pPr>
        <w:textAlignment w:val="baseline"/>
        <w:rPr>
          <w:rFonts w:ascii="Calibri" w:eastAsia="Times New Roman" w:hAnsi="Calibri" w:cs="Calibri"/>
          <w:szCs w:val="20"/>
          <w:lang w:eastAsia="nl-NL"/>
        </w:rPr>
      </w:pPr>
      <w:bookmarkStart w:id="209" w:name="_Hlk117509545"/>
      <w:r w:rsidRPr="00FD26E4">
        <w:rPr>
          <w:rFonts w:ascii="Calibri" w:eastAsia="Times New Roman" w:hAnsi="Calibri" w:cs="Calibri"/>
          <w:b/>
          <w:bCs/>
          <w:szCs w:val="20"/>
          <w:lang w:eastAsia="nl-NL"/>
        </w:rPr>
        <w:t>Inhoud van het Project</w:t>
      </w:r>
      <w:r w:rsidRPr="00FD26E4">
        <w:rPr>
          <w:rFonts w:ascii="Calibri" w:eastAsia="Times New Roman" w:hAnsi="Calibri" w:cs="Calibri"/>
          <w:szCs w:val="20"/>
          <w:lang w:eastAsia="nl-NL"/>
        </w:rPr>
        <w:t> </w:t>
      </w:r>
      <w:r w:rsidRPr="007E566B">
        <w:rPr>
          <w:rFonts w:ascii="Calibri" w:eastAsia="Times New Roman" w:hAnsi="Calibri" w:cs="Calibri"/>
          <w:szCs w:val="20"/>
          <w:lang w:eastAsia="nl-NL"/>
        </w:rPr>
        <w:t xml:space="preserve"> </w:t>
      </w:r>
    </w:p>
    <w:p w14:paraId="2E13CCEF" w14:textId="0B0FA6D2" w:rsidR="00365949" w:rsidRDefault="00567176" w:rsidP="001E2135">
      <w:pPr>
        <w:textAlignment w:val="baseline"/>
        <w:rPr>
          <w:rFonts w:ascii="Calibri" w:eastAsia="Times New Roman" w:hAnsi="Calibri" w:cs="Calibri"/>
          <w:szCs w:val="20"/>
          <w:lang w:eastAsia="nl-NL"/>
        </w:rPr>
      </w:pPr>
      <w:r w:rsidRPr="007E566B">
        <w:rPr>
          <w:rFonts w:ascii="Calibri" w:eastAsia="Times New Roman" w:hAnsi="Calibri" w:cs="Calibri"/>
          <w:szCs w:val="20"/>
          <w:lang w:eastAsia="nl-NL"/>
        </w:rPr>
        <w:t>Het Project behelst het</w:t>
      </w:r>
      <w:r w:rsidR="00C00DEA">
        <w:rPr>
          <w:rFonts w:ascii="Calibri" w:eastAsia="Times New Roman" w:hAnsi="Calibri" w:cs="Calibri"/>
          <w:szCs w:val="20"/>
          <w:lang w:eastAsia="nl-NL"/>
        </w:rPr>
        <w:t xml:space="preserve"> integraal onderhoud van</w:t>
      </w:r>
      <w:r w:rsidRPr="007E566B">
        <w:rPr>
          <w:rFonts w:ascii="Calibri" w:eastAsia="Times New Roman" w:hAnsi="Calibri" w:cs="Calibri"/>
          <w:szCs w:val="20"/>
          <w:lang w:eastAsia="nl-NL"/>
        </w:rPr>
        <w:t xml:space="preserve"> de </w:t>
      </w:r>
      <w:r w:rsidR="00AB4E3B">
        <w:rPr>
          <w:rFonts w:ascii="Calibri" w:eastAsia="Times New Roman" w:hAnsi="Calibri" w:cs="Calibri"/>
          <w:szCs w:val="20"/>
          <w:lang w:eastAsia="nl-NL"/>
        </w:rPr>
        <w:t>H</w:t>
      </w:r>
      <w:r w:rsidRPr="007E566B">
        <w:rPr>
          <w:rFonts w:ascii="Calibri" w:eastAsia="Times New Roman" w:hAnsi="Calibri" w:cs="Calibri"/>
          <w:szCs w:val="20"/>
          <w:lang w:eastAsia="nl-NL"/>
        </w:rPr>
        <w:t xml:space="preserve">oofdwegen en </w:t>
      </w:r>
      <w:r w:rsidR="00446C69">
        <w:rPr>
          <w:rFonts w:ascii="Calibri" w:eastAsia="Times New Roman" w:hAnsi="Calibri" w:cs="Calibri"/>
          <w:szCs w:val="20"/>
          <w:lang w:eastAsia="nl-NL"/>
        </w:rPr>
        <w:t>B</w:t>
      </w:r>
      <w:r w:rsidRPr="007E566B">
        <w:rPr>
          <w:rFonts w:ascii="Calibri" w:eastAsia="Times New Roman" w:hAnsi="Calibri" w:cs="Calibri"/>
          <w:szCs w:val="20"/>
          <w:lang w:eastAsia="nl-NL"/>
        </w:rPr>
        <w:t>edrijventerreinen in Zoetermeer</w:t>
      </w:r>
      <w:r w:rsidR="00C00DEA">
        <w:rPr>
          <w:rFonts w:ascii="Calibri" w:eastAsia="Times New Roman" w:hAnsi="Calibri" w:cs="Calibri"/>
          <w:szCs w:val="20"/>
          <w:lang w:eastAsia="nl-NL"/>
        </w:rPr>
        <w:t xml:space="preserve">, </w:t>
      </w:r>
      <w:r w:rsidR="00C00DEA" w:rsidRPr="00FD26E4">
        <w:rPr>
          <w:rFonts w:ascii="Calibri" w:eastAsia="Times New Roman" w:hAnsi="Calibri" w:cs="Calibri"/>
          <w:szCs w:val="20"/>
          <w:lang w:eastAsia="nl-NL"/>
        </w:rPr>
        <w:t>uitgevoerd door middel van een hybride contract op basis van de UAV-GC 2005</w:t>
      </w:r>
      <w:r w:rsidR="00C00DEA" w:rsidRPr="007E566B">
        <w:rPr>
          <w:rFonts w:ascii="Calibri" w:eastAsia="Times New Roman" w:hAnsi="Calibri" w:cs="Calibri"/>
          <w:szCs w:val="20"/>
          <w:lang w:eastAsia="nl-NL"/>
        </w:rPr>
        <w:t xml:space="preserve">. </w:t>
      </w:r>
      <w:r w:rsidR="00C00DEA" w:rsidRPr="00FD26E4">
        <w:rPr>
          <w:rFonts w:ascii="Calibri" w:eastAsia="Times New Roman" w:hAnsi="Calibri" w:cs="Calibri"/>
          <w:szCs w:val="20"/>
          <w:lang w:eastAsia="nl-NL"/>
        </w:rPr>
        <w:t xml:space="preserve">Het huidige contract loopt echter af per </w:t>
      </w:r>
      <w:r w:rsidR="00C00DEA">
        <w:rPr>
          <w:rFonts w:ascii="Calibri" w:eastAsia="Times New Roman" w:hAnsi="Calibri" w:cs="Calibri"/>
          <w:szCs w:val="20"/>
          <w:lang w:eastAsia="nl-NL"/>
        </w:rPr>
        <w:t>31 maart</w:t>
      </w:r>
      <w:r w:rsidR="00C00DEA" w:rsidRPr="00FD26E4">
        <w:rPr>
          <w:rFonts w:ascii="Calibri" w:eastAsia="Times New Roman" w:hAnsi="Calibri" w:cs="Calibri"/>
          <w:szCs w:val="20"/>
          <w:lang w:eastAsia="nl-NL"/>
        </w:rPr>
        <w:t xml:space="preserve"> 2023, waardoor de gemeente Zoetermeer het integraal onderhoud van </w:t>
      </w:r>
      <w:r w:rsidR="00C00DEA">
        <w:rPr>
          <w:rFonts w:ascii="Calibri" w:eastAsia="Times New Roman" w:hAnsi="Calibri" w:cs="Calibri"/>
          <w:szCs w:val="20"/>
          <w:lang w:eastAsia="nl-NL"/>
        </w:rPr>
        <w:t xml:space="preserve">de Hoofdwegen en Bedrijventerreinen in </w:t>
      </w:r>
      <w:r w:rsidR="00C00DEA" w:rsidRPr="00FD26E4">
        <w:rPr>
          <w:rFonts w:ascii="Calibri" w:eastAsia="Times New Roman" w:hAnsi="Calibri" w:cs="Calibri"/>
          <w:szCs w:val="20"/>
          <w:lang w:eastAsia="nl-NL"/>
        </w:rPr>
        <w:t>Zoetermeer opnieuw dient aan te besteden</w:t>
      </w:r>
      <w:r w:rsidRPr="007E566B">
        <w:rPr>
          <w:rFonts w:ascii="Calibri" w:eastAsia="Times New Roman" w:hAnsi="Calibri" w:cs="Calibri"/>
          <w:szCs w:val="20"/>
          <w:lang w:eastAsia="nl-NL"/>
        </w:rPr>
        <w:t xml:space="preserve">. </w:t>
      </w:r>
    </w:p>
    <w:p w14:paraId="739175F7" w14:textId="77777777" w:rsidR="00365949" w:rsidRDefault="00365949" w:rsidP="001E2135">
      <w:pPr>
        <w:textAlignment w:val="baseline"/>
        <w:rPr>
          <w:rFonts w:ascii="Calibri" w:eastAsia="Times New Roman" w:hAnsi="Calibri" w:cs="Calibri"/>
          <w:szCs w:val="20"/>
          <w:lang w:eastAsia="nl-NL"/>
        </w:rPr>
      </w:pPr>
    </w:p>
    <w:p w14:paraId="6DDFB6AE" w14:textId="7C3A5A4B" w:rsidR="00365949" w:rsidRDefault="00365949" w:rsidP="001E2135">
      <w:pPr>
        <w:textAlignment w:val="baseline"/>
        <w:rPr>
          <w:rFonts w:ascii="Calibri" w:eastAsia="Times New Roman" w:hAnsi="Calibri" w:cs="Calibri"/>
          <w:szCs w:val="20"/>
          <w:lang w:eastAsia="nl-NL"/>
        </w:rPr>
      </w:pPr>
      <w:r w:rsidRPr="00FD26E4">
        <w:rPr>
          <w:rFonts w:ascii="Calibri" w:eastAsia="Times New Roman" w:hAnsi="Calibri" w:cs="Calibri"/>
          <w:szCs w:val="20"/>
          <w:lang w:eastAsia="nl-NL"/>
        </w:rPr>
        <w:t xml:space="preserve">Daarnaast wordt het snoeien en vervangen van bomen, en renoveren van groen </w:t>
      </w:r>
      <w:r>
        <w:rPr>
          <w:rFonts w:ascii="Calibri" w:eastAsia="Times New Roman" w:hAnsi="Calibri" w:cs="Calibri"/>
          <w:szCs w:val="20"/>
          <w:lang w:eastAsia="nl-NL"/>
        </w:rPr>
        <w:t xml:space="preserve">op de Hoofdwegen en Bedrijventerreinen </w:t>
      </w:r>
      <w:r w:rsidRPr="00FD26E4">
        <w:rPr>
          <w:rFonts w:ascii="Calibri" w:eastAsia="Times New Roman" w:hAnsi="Calibri" w:cs="Calibri"/>
          <w:szCs w:val="20"/>
          <w:lang w:eastAsia="nl-NL"/>
        </w:rPr>
        <w:t xml:space="preserve">in Zoetermeer in mogelijke deelopdrachten op basis van een </w:t>
      </w:r>
      <w:r>
        <w:rPr>
          <w:rFonts w:ascii="Calibri" w:eastAsia="Times New Roman" w:hAnsi="Calibri" w:cs="Calibri"/>
          <w:szCs w:val="20"/>
          <w:lang w:eastAsia="nl-NL"/>
        </w:rPr>
        <w:t>r</w:t>
      </w:r>
      <w:r w:rsidRPr="00FD26E4">
        <w:rPr>
          <w:rFonts w:ascii="Calibri" w:eastAsia="Times New Roman" w:hAnsi="Calibri" w:cs="Calibri"/>
          <w:szCs w:val="20"/>
          <w:lang w:eastAsia="nl-NL"/>
        </w:rPr>
        <w:t>aamovereenkomst uitgevoerd.  </w:t>
      </w:r>
    </w:p>
    <w:p w14:paraId="053F4A98" w14:textId="77777777" w:rsidR="00365949" w:rsidRDefault="00365949" w:rsidP="001E2135">
      <w:pPr>
        <w:textAlignment w:val="baseline"/>
        <w:rPr>
          <w:rFonts w:ascii="Calibri" w:eastAsia="Times New Roman" w:hAnsi="Calibri" w:cs="Calibri"/>
          <w:szCs w:val="20"/>
          <w:lang w:eastAsia="nl-NL"/>
        </w:rPr>
      </w:pPr>
    </w:p>
    <w:p w14:paraId="7A206DAB" w14:textId="50EB4C6C" w:rsidR="00567176" w:rsidRPr="007E566B" w:rsidRDefault="00567176" w:rsidP="001E2135">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De hoofdwegenstructuur is de belangrijkste doorgaande verkeersstructuur van Zoetermeer en is aangelegd in de jaren 80 en bestaat uit de volgende wegen; </w:t>
      </w:r>
    </w:p>
    <w:p w14:paraId="491C2E62" w14:textId="77777777"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Leidschendamse weg; </w:t>
      </w:r>
    </w:p>
    <w:p w14:paraId="592C49C8" w14:textId="77777777"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Amerikaweg; </w:t>
      </w:r>
    </w:p>
    <w:p w14:paraId="131751E1" w14:textId="77777777"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Europaweg; </w:t>
      </w:r>
    </w:p>
    <w:p w14:paraId="00ACDE83" w14:textId="77777777"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Afrikaweg; </w:t>
      </w:r>
    </w:p>
    <w:p w14:paraId="02E0FCCB" w14:textId="77777777"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Azieweg; </w:t>
      </w:r>
    </w:p>
    <w:p w14:paraId="0C4EA9E1" w14:textId="77777777"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Australieweg; </w:t>
      </w:r>
    </w:p>
    <w:p w14:paraId="40D7C935" w14:textId="11815C14"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Oostweg</w:t>
      </w:r>
      <w:r w:rsidR="00F9189A">
        <w:rPr>
          <w:rFonts w:ascii="Calibri" w:eastAsia="Times New Roman" w:hAnsi="Calibri" w:cs="Calibri"/>
          <w:szCs w:val="20"/>
          <w:lang w:eastAsia="nl-NL"/>
        </w:rPr>
        <w:t xml:space="preserve"> (gedeelte tussen Zuidweg en Willem Dreeslaan)</w:t>
      </w:r>
      <w:r w:rsidRPr="007E566B">
        <w:rPr>
          <w:rFonts w:ascii="Calibri" w:eastAsia="Times New Roman" w:hAnsi="Calibri" w:cs="Calibri"/>
          <w:szCs w:val="20"/>
          <w:lang w:eastAsia="nl-NL"/>
        </w:rPr>
        <w:t>; </w:t>
      </w:r>
    </w:p>
    <w:p w14:paraId="11D449D7" w14:textId="77777777" w:rsidR="00A57689" w:rsidRDefault="00567176" w:rsidP="00567176">
      <w:pPr>
        <w:ind w:left="720" w:hanging="360"/>
        <w:textAlignment w:val="baseline"/>
        <w:rPr>
          <w:rFonts w:ascii="Calibri" w:eastAsia="Times New Roman" w:hAnsi="Calibri" w:cs="Calibri"/>
          <w:szCs w:val="20"/>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Zuidweg</w:t>
      </w:r>
      <w:r w:rsidR="00FB03D0">
        <w:rPr>
          <w:rFonts w:ascii="Calibri" w:eastAsia="Times New Roman" w:hAnsi="Calibri" w:cs="Calibri"/>
          <w:szCs w:val="20"/>
          <w:lang w:eastAsia="nl-NL"/>
        </w:rPr>
        <w:t>.</w:t>
      </w:r>
    </w:p>
    <w:p w14:paraId="06777874" w14:textId="240280C7" w:rsidR="00A57689" w:rsidRDefault="006A02B0" w:rsidP="004A7B2F">
      <w:pPr>
        <w:pStyle w:val="Lijstalinea"/>
        <w:numPr>
          <w:ilvl w:val="0"/>
          <w:numId w:val="108"/>
        </w:numPr>
        <w:textAlignment w:val="baseline"/>
        <w:rPr>
          <w:rFonts w:eastAsia="Times New Roman" w:cs="Calibri"/>
          <w:lang w:eastAsia="nl-NL"/>
        </w:rPr>
      </w:pPr>
      <w:r>
        <w:rPr>
          <w:rFonts w:eastAsia="Times New Roman" w:cs="Calibri"/>
          <w:lang w:eastAsia="nl-NL"/>
        </w:rPr>
        <w:t>De Lus</w:t>
      </w:r>
    </w:p>
    <w:p w14:paraId="051105E2" w14:textId="2A3EE4AA" w:rsidR="006A02B0" w:rsidRDefault="006A02B0" w:rsidP="004A7B2F">
      <w:pPr>
        <w:pStyle w:val="Lijstalinea"/>
        <w:numPr>
          <w:ilvl w:val="0"/>
          <w:numId w:val="108"/>
        </w:numPr>
        <w:textAlignment w:val="baseline"/>
        <w:rPr>
          <w:rFonts w:eastAsia="Times New Roman" w:cs="Calibri"/>
          <w:lang w:eastAsia="nl-NL"/>
        </w:rPr>
      </w:pPr>
      <w:r>
        <w:rPr>
          <w:rFonts w:eastAsia="Times New Roman" w:cs="Calibri"/>
          <w:lang w:eastAsia="nl-NL"/>
        </w:rPr>
        <w:t>Canadalaan</w:t>
      </w:r>
    </w:p>
    <w:p w14:paraId="256EBA2B" w14:textId="47745825" w:rsidR="00A57689" w:rsidRPr="006A02B0" w:rsidRDefault="006A02B0" w:rsidP="004A7B2F">
      <w:pPr>
        <w:pStyle w:val="Lijstalinea"/>
        <w:numPr>
          <w:ilvl w:val="0"/>
          <w:numId w:val="108"/>
        </w:numPr>
        <w:textAlignment w:val="baseline"/>
        <w:rPr>
          <w:rFonts w:ascii="Segoe UI" w:eastAsia="Times New Roman" w:hAnsi="Segoe UI" w:cs="Segoe UI"/>
          <w:sz w:val="18"/>
          <w:szCs w:val="18"/>
          <w:lang w:eastAsia="nl-NL"/>
        </w:rPr>
      </w:pPr>
      <w:r w:rsidRPr="006A02B0">
        <w:rPr>
          <w:rFonts w:eastAsia="Times New Roman" w:cs="Calibri"/>
          <w:lang w:eastAsia="nl-NL"/>
        </w:rPr>
        <w:t xml:space="preserve">Europatunnel </w:t>
      </w:r>
    </w:p>
    <w:p w14:paraId="35DED9F5" w14:textId="77777777" w:rsidR="00567176" w:rsidRPr="007E566B"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w:t>
      </w:r>
    </w:p>
    <w:p w14:paraId="415C6E89" w14:textId="3FBAC782" w:rsidR="00567176" w:rsidRPr="007E566B" w:rsidRDefault="001C0302" w:rsidP="00567176">
      <w:pPr>
        <w:textAlignment w:val="baseline"/>
        <w:rPr>
          <w:rFonts w:ascii="Segoe UI" w:eastAsia="Times New Roman" w:hAnsi="Segoe UI" w:cs="Segoe UI"/>
          <w:sz w:val="18"/>
          <w:szCs w:val="18"/>
          <w:lang w:eastAsia="nl-NL"/>
        </w:rPr>
      </w:pPr>
      <w:r>
        <w:rPr>
          <w:rFonts w:ascii="Calibri" w:eastAsia="Times New Roman" w:hAnsi="Calibri" w:cs="Calibri"/>
          <w:szCs w:val="20"/>
          <w:lang w:eastAsia="nl-NL"/>
        </w:rPr>
        <w:t>Het beheergebied Hoofdwegen</w:t>
      </w:r>
      <w:r w:rsidR="00567176" w:rsidRPr="007E566B">
        <w:rPr>
          <w:rFonts w:ascii="Calibri" w:eastAsia="Times New Roman" w:hAnsi="Calibri" w:cs="Calibri"/>
          <w:szCs w:val="20"/>
          <w:lang w:eastAsia="nl-NL"/>
        </w:rPr>
        <w:t xml:space="preserve"> is geheel ontsloten door een kenmerkende ecologische groenstructuur met daarin onder andere variërend de beheer categorieën vlakgras, ruig gras, struweel met bomen en solitaire bomen. Daarnaast bevinden zich op vele locaties fiets- en autotunnels, drukke verkeersknooppunten en ligt er naast de hoofdstructuur een belangrijke </w:t>
      </w:r>
      <w:r w:rsidR="00567176" w:rsidRPr="007E566B">
        <w:rPr>
          <w:rFonts w:ascii="Calibri" w:eastAsia="Times New Roman" w:hAnsi="Calibri" w:cs="Calibri"/>
          <w:szCs w:val="20"/>
          <w:lang w:eastAsia="nl-NL"/>
        </w:rPr>
        <w:lastRenderedPageBreak/>
        <w:t xml:space="preserve">fietsstructuur welke door de stad heen gaat. Via de hoofdwegen zijn de aangrenzende wijken in </w:t>
      </w:r>
      <w:bookmarkEnd w:id="209"/>
      <w:r w:rsidR="00567176" w:rsidRPr="007E566B">
        <w:rPr>
          <w:rFonts w:ascii="Calibri" w:eastAsia="Times New Roman" w:hAnsi="Calibri" w:cs="Calibri"/>
          <w:szCs w:val="20"/>
          <w:lang w:eastAsia="nl-NL"/>
        </w:rPr>
        <w:t>de gehele stad bereikbaar. Een soepele en veilige doorstroming van het verkeer op de hoofdwegen is van essentieel belang voor inwoners en bezoekers van Zoetermeer.  </w:t>
      </w:r>
    </w:p>
    <w:p w14:paraId="12095224" w14:textId="77777777" w:rsidR="00567176" w:rsidRPr="007E566B"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w:t>
      </w:r>
    </w:p>
    <w:p w14:paraId="0AA0F6CA" w14:textId="0985BFAF" w:rsidR="00567176" w:rsidRPr="007E566B"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xml:space="preserve">In het beheergebied Hoofdwegen zijn </w:t>
      </w:r>
      <w:r w:rsidR="001E2135">
        <w:rPr>
          <w:rFonts w:ascii="Calibri" w:eastAsia="Times New Roman" w:hAnsi="Calibri" w:cs="Calibri"/>
          <w:szCs w:val="20"/>
          <w:lang w:eastAsia="nl-NL"/>
        </w:rPr>
        <w:t xml:space="preserve">bijna </w:t>
      </w:r>
      <w:r w:rsidRPr="007E566B">
        <w:rPr>
          <w:rFonts w:ascii="Calibri" w:eastAsia="Times New Roman" w:hAnsi="Calibri" w:cs="Calibri"/>
          <w:szCs w:val="20"/>
          <w:lang w:eastAsia="nl-NL"/>
        </w:rPr>
        <w:t xml:space="preserve">geen woningen aanwezig, echter </w:t>
      </w:r>
      <w:r w:rsidR="00FC5E1F">
        <w:rPr>
          <w:rFonts w:ascii="Calibri" w:eastAsia="Times New Roman" w:hAnsi="Calibri" w:cs="Calibri"/>
          <w:szCs w:val="20"/>
          <w:lang w:eastAsia="nl-NL"/>
        </w:rPr>
        <w:t xml:space="preserve">aangrenzend aan het beheergebied </w:t>
      </w:r>
      <w:r w:rsidRPr="007E566B">
        <w:rPr>
          <w:rFonts w:ascii="Calibri" w:eastAsia="Times New Roman" w:hAnsi="Calibri" w:cs="Calibri"/>
          <w:szCs w:val="20"/>
          <w:lang w:eastAsia="nl-NL"/>
        </w:rPr>
        <w:t xml:space="preserve">staan wel woningen. Bij de uitvoering van </w:t>
      </w:r>
      <w:r w:rsidR="008472B6">
        <w:rPr>
          <w:rFonts w:ascii="Calibri" w:eastAsia="Times New Roman" w:hAnsi="Calibri" w:cs="Calibri"/>
          <w:szCs w:val="20"/>
          <w:lang w:eastAsia="nl-NL"/>
        </w:rPr>
        <w:t>het Project</w:t>
      </w:r>
      <w:r>
        <w:rPr>
          <w:rFonts w:ascii="Calibri" w:eastAsia="Times New Roman" w:hAnsi="Calibri" w:cs="Calibri"/>
          <w:szCs w:val="20"/>
          <w:lang w:eastAsia="nl-NL"/>
        </w:rPr>
        <w:t xml:space="preserve"> </w:t>
      </w:r>
      <w:r w:rsidRPr="007E566B">
        <w:rPr>
          <w:rFonts w:ascii="Calibri" w:eastAsia="Times New Roman" w:hAnsi="Calibri" w:cs="Calibri"/>
          <w:szCs w:val="20"/>
          <w:lang w:eastAsia="nl-NL"/>
        </w:rPr>
        <w:t>dient hier rekening mee gehouden te worden (denk aan werktijden, geluidsoverlast etc.).  </w:t>
      </w:r>
    </w:p>
    <w:p w14:paraId="5C285057" w14:textId="77777777" w:rsidR="00567176" w:rsidRPr="007E566B"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w:t>
      </w:r>
    </w:p>
    <w:p w14:paraId="119EF2D9" w14:textId="718742DD" w:rsidR="00567176" w:rsidRPr="007E566B"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xml:space="preserve">Belangrijke kenmerken en ontwikkelingen </w:t>
      </w:r>
      <w:r w:rsidR="00C626E8">
        <w:rPr>
          <w:rFonts w:ascii="Calibri" w:eastAsia="Times New Roman" w:hAnsi="Calibri" w:cs="Calibri"/>
          <w:szCs w:val="20"/>
          <w:lang w:eastAsia="nl-NL"/>
        </w:rPr>
        <w:t>in het beheergebied Hoofdwegen</w:t>
      </w:r>
      <w:r w:rsidRPr="007E566B">
        <w:rPr>
          <w:rFonts w:ascii="Calibri" w:eastAsia="Times New Roman" w:hAnsi="Calibri" w:cs="Calibri"/>
          <w:szCs w:val="20"/>
          <w:lang w:eastAsia="nl-NL"/>
        </w:rPr>
        <w:t xml:space="preserve"> zijn; </w:t>
      </w:r>
    </w:p>
    <w:p w14:paraId="19D72F20" w14:textId="0F5E360F"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De Entree, een toekomstige woonwijk welke in ontwikkeling is op en rondom de Afrikaweg</w:t>
      </w:r>
      <w:r w:rsidR="00E84598">
        <w:rPr>
          <w:rFonts w:ascii="Calibri" w:eastAsia="Times New Roman" w:hAnsi="Calibri" w:cs="Calibri"/>
          <w:szCs w:val="20"/>
          <w:lang w:eastAsia="nl-NL"/>
        </w:rPr>
        <w:t xml:space="preserve"> </w:t>
      </w:r>
      <w:r w:rsidR="00E84598" w:rsidRPr="00E84598">
        <w:rPr>
          <w:rFonts w:ascii="Calibri" w:eastAsia="Times New Roman" w:hAnsi="Calibri" w:cs="Calibri"/>
          <w:szCs w:val="20"/>
          <w:lang w:eastAsia="nl-NL"/>
        </w:rPr>
        <w:t>(o.a. aanleg parallelle rijwegen langs de Afrikaweg, tussen A-12 en Van Leeuwenhoeklaan)</w:t>
      </w:r>
      <w:r w:rsidRPr="007E566B">
        <w:rPr>
          <w:rFonts w:ascii="Calibri" w:eastAsia="Times New Roman" w:hAnsi="Calibri" w:cs="Calibri"/>
          <w:szCs w:val="20"/>
          <w:lang w:eastAsia="nl-NL"/>
        </w:rPr>
        <w:t xml:space="preserve"> (</w:t>
      </w:r>
      <w:r w:rsidRPr="007E566B">
        <w:rPr>
          <w:rFonts w:ascii="Calibri" w:eastAsia="Times New Roman" w:hAnsi="Calibri" w:cs="Calibri"/>
          <w:color w:val="0563C1"/>
          <w:szCs w:val="20"/>
          <w:u w:val="single"/>
          <w:lang w:eastAsia="nl-NL"/>
        </w:rPr>
        <w:t>www.entreezoetermeer.nl</w:t>
      </w:r>
      <w:r w:rsidRPr="007E566B">
        <w:rPr>
          <w:rFonts w:ascii="Calibri" w:eastAsia="Times New Roman" w:hAnsi="Calibri" w:cs="Calibri"/>
          <w:szCs w:val="20"/>
          <w:lang w:eastAsia="nl-NL"/>
        </w:rPr>
        <w:t>); </w:t>
      </w:r>
    </w:p>
    <w:p w14:paraId="6F378C41" w14:textId="77777777"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De Europatunnel welke in de jaren 80 is aangelegd en grenst tussen het Stadshart en Woonhart; </w:t>
      </w:r>
    </w:p>
    <w:p w14:paraId="6D56A45B" w14:textId="77777777" w:rsidR="00277112" w:rsidRDefault="00567176" w:rsidP="00567176">
      <w:pPr>
        <w:ind w:left="720" w:hanging="360"/>
        <w:textAlignment w:val="baseline"/>
        <w:rPr>
          <w:rFonts w:ascii="Calibri" w:eastAsia="Times New Roman" w:hAnsi="Calibri" w:cs="Calibri"/>
          <w:szCs w:val="20"/>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De op en afritten van de A12 bij de Oostweg en Afrikaweg/Zuidweg</w:t>
      </w:r>
      <w:r w:rsidR="00277112">
        <w:rPr>
          <w:rFonts w:ascii="Calibri" w:eastAsia="Times New Roman" w:hAnsi="Calibri" w:cs="Calibri"/>
          <w:szCs w:val="20"/>
          <w:lang w:eastAsia="nl-NL"/>
        </w:rPr>
        <w:t>;</w:t>
      </w:r>
    </w:p>
    <w:p w14:paraId="7686E982" w14:textId="2289EC06" w:rsidR="00277112" w:rsidRPr="00277112" w:rsidRDefault="00277112" w:rsidP="004A7B2F">
      <w:pPr>
        <w:pStyle w:val="Geenafstand"/>
        <w:numPr>
          <w:ilvl w:val="0"/>
          <w:numId w:val="109"/>
        </w:numPr>
        <w:rPr>
          <w:rFonts w:cstheme="minorHAnsi"/>
        </w:rPr>
      </w:pPr>
      <w:r w:rsidRPr="009D211F">
        <w:rPr>
          <w:rFonts w:cstheme="minorHAnsi"/>
        </w:rPr>
        <w:t>Europaweg</w:t>
      </w:r>
      <w:r w:rsidR="000B42E8">
        <w:rPr>
          <w:rFonts w:cstheme="minorHAnsi"/>
        </w:rPr>
        <w:t>: t</w:t>
      </w:r>
      <w:r w:rsidRPr="00277112">
        <w:rPr>
          <w:rFonts w:cstheme="minorHAnsi"/>
        </w:rPr>
        <w:t>ransformatie kantoorgebouwen naar woongebouwen</w:t>
      </w:r>
      <w:r>
        <w:rPr>
          <w:rFonts w:cstheme="minorHAnsi"/>
        </w:rPr>
        <w:t>;</w:t>
      </w:r>
      <w:r w:rsidRPr="00277112">
        <w:rPr>
          <w:rFonts w:cstheme="minorHAnsi"/>
        </w:rPr>
        <w:t xml:space="preserve"> </w:t>
      </w:r>
    </w:p>
    <w:p w14:paraId="30B91DF5" w14:textId="5751E3AB" w:rsidR="00277112" w:rsidRPr="00277112" w:rsidRDefault="00277112" w:rsidP="004A7B2F">
      <w:pPr>
        <w:pStyle w:val="Geenafstand"/>
        <w:numPr>
          <w:ilvl w:val="0"/>
          <w:numId w:val="109"/>
        </w:numPr>
        <w:rPr>
          <w:rFonts w:cstheme="minorHAnsi"/>
        </w:rPr>
      </w:pPr>
      <w:r w:rsidRPr="00277112">
        <w:rPr>
          <w:rFonts w:cstheme="minorHAnsi"/>
        </w:rPr>
        <w:t>Amerikaweg</w:t>
      </w:r>
      <w:r w:rsidR="000B42E8">
        <w:rPr>
          <w:rFonts w:cstheme="minorHAnsi"/>
        </w:rPr>
        <w:t>: b</w:t>
      </w:r>
      <w:r w:rsidRPr="00277112">
        <w:rPr>
          <w:rFonts w:cstheme="minorHAnsi"/>
        </w:rPr>
        <w:t>ebouwing terrein ten oosten van GymWorld</w:t>
      </w:r>
      <w:r>
        <w:rPr>
          <w:rFonts w:cstheme="minorHAnsi"/>
        </w:rPr>
        <w:t>.</w:t>
      </w:r>
    </w:p>
    <w:p w14:paraId="194531D2" w14:textId="6576507F" w:rsidR="00567176" w:rsidRPr="007E566B" w:rsidRDefault="00567176" w:rsidP="003707F0">
      <w:pPr>
        <w:ind w:left="720" w:hanging="360"/>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w:t>
      </w:r>
    </w:p>
    <w:p w14:paraId="0E94F64C" w14:textId="1ED29AFA" w:rsidR="00567176" w:rsidRPr="007E566B"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xml:space="preserve">Door het beheergebied </w:t>
      </w:r>
      <w:r w:rsidR="0035673E">
        <w:rPr>
          <w:rFonts w:ascii="Calibri" w:eastAsia="Times New Roman" w:hAnsi="Calibri" w:cs="Calibri"/>
          <w:szCs w:val="20"/>
          <w:lang w:eastAsia="nl-NL"/>
        </w:rPr>
        <w:t>H</w:t>
      </w:r>
      <w:r w:rsidRPr="007E566B">
        <w:rPr>
          <w:rFonts w:ascii="Calibri" w:eastAsia="Times New Roman" w:hAnsi="Calibri" w:cs="Calibri"/>
          <w:szCs w:val="20"/>
          <w:lang w:eastAsia="nl-NL"/>
        </w:rPr>
        <w:t xml:space="preserve">oofdwegen en </w:t>
      </w:r>
      <w:r w:rsidR="0035673E">
        <w:rPr>
          <w:rFonts w:ascii="Calibri" w:eastAsia="Times New Roman" w:hAnsi="Calibri" w:cs="Calibri"/>
          <w:szCs w:val="20"/>
          <w:lang w:eastAsia="nl-NL"/>
        </w:rPr>
        <w:t>B</w:t>
      </w:r>
      <w:r w:rsidRPr="007E566B">
        <w:rPr>
          <w:rFonts w:ascii="Calibri" w:eastAsia="Times New Roman" w:hAnsi="Calibri" w:cs="Calibri"/>
          <w:szCs w:val="20"/>
          <w:lang w:eastAsia="nl-NL"/>
        </w:rPr>
        <w:t>edrijventerrein lopen de tracés van de Randstadrail (HTM), de NS en de HSL, op verschillende locaties grenst de openbare ruimte aan een van deze tracés.  </w:t>
      </w:r>
    </w:p>
    <w:p w14:paraId="03B96D26" w14:textId="77777777" w:rsidR="00567176" w:rsidRPr="007E566B"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w:t>
      </w:r>
    </w:p>
    <w:p w14:paraId="7B9CEC5F" w14:textId="6E41795F" w:rsidR="00567176" w:rsidRPr="007E566B" w:rsidRDefault="006416BD" w:rsidP="00567176">
      <w:pPr>
        <w:textAlignment w:val="baseline"/>
        <w:rPr>
          <w:rFonts w:ascii="Segoe UI" w:eastAsia="Times New Roman" w:hAnsi="Segoe UI" w:cs="Segoe UI"/>
          <w:sz w:val="18"/>
          <w:szCs w:val="18"/>
          <w:lang w:eastAsia="nl-NL"/>
        </w:rPr>
      </w:pPr>
      <w:r>
        <w:rPr>
          <w:rFonts w:ascii="Calibri" w:eastAsia="Times New Roman" w:hAnsi="Calibri" w:cs="Calibri"/>
          <w:szCs w:val="20"/>
          <w:lang w:eastAsia="nl-NL"/>
        </w:rPr>
        <w:t>Het beheergebied Bedrijventerreinen is</w:t>
      </w:r>
      <w:r w:rsidR="00567176" w:rsidRPr="007E566B">
        <w:rPr>
          <w:rFonts w:ascii="Calibri" w:eastAsia="Times New Roman" w:hAnsi="Calibri" w:cs="Calibri"/>
          <w:szCs w:val="20"/>
          <w:lang w:eastAsia="nl-NL"/>
        </w:rPr>
        <w:t xml:space="preserve"> gesitueerd ten Zuid Oosten van Zoetermeer en grenzen aan de wijken Centrum, Oosterheem, Rokkeveen en Seghwaert. </w:t>
      </w:r>
      <w:r w:rsidR="00566383">
        <w:rPr>
          <w:rFonts w:ascii="Calibri" w:eastAsia="Times New Roman" w:hAnsi="Calibri" w:cs="Calibri"/>
          <w:szCs w:val="20"/>
          <w:lang w:eastAsia="nl-NL"/>
        </w:rPr>
        <w:t>Het beheergebied Bedrijventerreinen is</w:t>
      </w:r>
      <w:r w:rsidR="00567176" w:rsidRPr="007E566B">
        <w:rPr>
          <w:rFonts w:ascii="Calibri" w:eastAsia="Times New Roman" w:hAnsi="Calibri" w:cs="Calibri"/>
          <w:szCs w:val="20"/>
          <w:lang w:eastAsia="nl-NL"/>
        </w:rPr>
        <w:t xml:space="preserve"> incidenteel </w:t>
      </w:r>
      <w:r w:rsidR="00EA3D4F">
        <w:rPr>
          <w:rFonts w:ascii="Calibri" w:eastAsia="Times New Roman" w:hAnsi="Calibri" w:cs="Calibri"/>
          <w:szCs w:val="20"/>
          <w:lang w:eastAsia="nl-NL"/>
        </w:rPr>
        <w:t>bewoond</w:t>
      </w:r>
      <w:r w:rsidR="00567176">
        <w:rPr>
          <w:rFonts w:ascii="Calibri" w:eastAsia="Times New Roman" w:hAnsi="Calibri" w:cs="Calibri"/>
          <w:szCs w:val="20"/>
          <w:lang w:eastAsia="nl-NL"/>
        </w:rPr>
        <w:t xml:space="preserve"> </w:t>
      </w:r>
      <w:r w:rsidR="00567176" w:rsidRPr="007E566B">
        <w:rPr>
          <w:rFonts w:ascii="Calibri" w:eastAsia="Times New Roman" w:hAnsi="Calibri" w:cs="Calibri"/>
          <w:szCs w:val="20"/>
          <w:lang w:eastAsia="nl-NL"/>
        </w:rPr>
        <w:t>en</w:t>
      </w:r>
      <w:r w:rsidR="00567176">
        <w:rPr>
          <w:rFonts w:ascii="Calibri" w:eastAsia="Times New Roman" w:hAnsi="Calibri" w:cs="Calibri"/>
          <w:szCs w:val="20"/>
          <w:lang w:eastAsia="nl-NL"/>
        </w:rPr>
        <w:t xml:space="preserve"> </w:t>
      </w:r>
      <w:r w:rsidR="00885065">
        <w:rPr>
          <w:rFonts w:ascii="Calibri" w:eastAsia="Times New Roman" w:hAnsi="Calibri" w:cs="Calibri"/>
          <w:szCs w:val="20"/>
          <w:lang w:eastAsia="nl-NL"/>
        </w:rPr>
        <w:t>er</w:t>
      </w:r>
      <w:r w:rsidR="00567176" w:rsidRPr="007E566B">
        <w:rPr>
          <w:rFonts w:ascii="Calibri" w:eastAsia="Times New Roman" w:hAnsi="Calibri" w:cs="Calibri"/>
          <w:szCs w:val="20"/>
          <w:lang w:eastAsia="nl-NL"/>
        </w:rPr>
        <w:t xml:space="preserve"> zijn </w:t>
      </w:r>
      <w:r w:rsidR="00885065">
        <w:rPr>
          <w:rFonts w:ascii="Calibri" w:eastAsia="Times New Roman" w:hAnsi="Calibri" w:cs="Calibri"/>
          <w:szCs w:val="20"/>
          <w:lang w:eastAsia="nl-NL"/>
        </w:rPr>
        <w:t>diverse</w:t>
      </w:r>
      <w:r w:rsidR="00567176" w:rsidRPr="007E566B">
        <w:rPr>
          <w:rFonts w:ascii="Calibri" w:eastAsia="Times New Roman" w:hAnsi="Calibri" w:cs="Calibri"/>
          <w:szCs w:val="20"/>
          <w:lang w:eastAsia="nl-NL"/>
        </w:rPr>
        <w:t xml:space="preserve"> ondernemers vanuit </w:t>
      </w:r>
      <w:r w:rsidR="00885065">
        <w:rPr>
          <w:rFonts w:ascii="Calibri" w:eastAsia="Times New Roman" w:hAnsi="Calibri" w:cs="Calibri"/>
          <w:szCs w:val="20"/>
          <w:lang w:eastAsia="nl-NL"/>
        </w:rPr>
        <w:t>verschillende</w:t>
      </w:r>
      <w:r w:rsidR="00567176" w:rsidRPr="007E566B">
        <w:rPr>
          <w:rFonts w:ascii="Calibri" w:eastAsia="Times New Roman" w:hAnsi="Calibri" w:cs="Calibri"/>
          <w:szCs w:val="20"/>
          <w:lang w:eastAsia="nl-NL"/>
        </w:rPr>
        <w:t xml:space="preserve"> sectoren actief. </w:t>
      </w:r>
      <w:r w:rsidR="006A1FEC">
        <w:rPr>
          <w:rFonts w:ascii="Calibri" w:eastAsia="Times New Roman" w:hAnsi="Calibri" w:cs="Calibri"/>
          <w:szCs w:val="20"/>
          <w:lang w:eastAsia="nl-NL"/>
        </w:rPr>
        <w:t>Het beheergebied</w:t>
      </w:r>
      <w:r w:rsidR="00567176" w:rsidRPr="007E566B">
        <w:rPr>
          <w:rFonts w:ascii="Calibri" w:eastAsia="Times New Roman" w:hAnsi="Calibri" w:cs="Calibri"/>
          <w:szCs w:val="20"/>
          <w:lang w:eastAsia="nl-NL"/>
        </w:rPr>
        <w:t xml:space="preserve"> </w:t>
      </w:r>
      <w:r w:rsidR="006A1FEC">
        <w:rPr>
          <w:rFonts w:ascii="Calibri" w:eastAsia="Times New Roman" w:hAnsi="Calibri" w:cs="Calibri"/>
          <w:szCs w:val="20"/>
          <w:lang w:eastAsia="nl-NL"/>
        </w:rPr>
        <w:t>B</w:t>
      </w:r>
      <w:r w:rsidR="00567176" w:rsidRPr="007E566B">
        <w:rPr>
          <w:rFonts w:ascii="Calibri" w:eastAsia="Times New Roman" w:hAnsi="Calibri" w:cs="Calibri"/>
          <w:szCs w:val="20"/>
          <w:lang w:eastAsia="nl-NL"/>
        </w:rPr>
        <w:t xml:space="preserve">edrijventerreinen </w:t>
      </w:r>
      <w:r w:rsidR="006A1FEC">
        <w:rPr>
          <w:rFonts w:ascii="Calibri" w:eastAsia="Times New Roman" w:hAnsi="Calibri" w:cs="Calibri"/>
          <w:szCs w:val="20"/>
          <w:lang w:eastAsia="nl-NL"/>
        </w:rPr>
        <w:t>varieert</w:t>
      </w:r>
      <w:r w:rsidR="00567176" w:rsidRPr="007E566B">
        <w:rPr>
          <w:rFonts w:ascii="Calibri" w:eastAsia="Times New Roman" w:hAnsi="Calibri" w:cs="Calibri"/>
          <w:szCs w:val="20"/>
          <w:lang w:eastAsia="nl-NL"/>
        </w:rPr>
        <w:t xml:space="preserve"> van grootte 15ha. tot 70</w:t>
      </w:r>
      <w:r w:rsidR="006A1FEC">
        <w:rPr>
          <w:rFonts w:ascii="Calibri" w:eastAsia="Times New Roman" w:hAnsi="Calibri" w:cs="Calibri"/>
          <w:szCs w:val="20"/>
          <w:lang w:eastAsia="nl-NL"/>
        </w:rPr>
        <w:t>h</w:t>
      </w:r>
      <w:r w:rsidR="00567176" w:rsidRPr="007E566B">
        <w:rPr>
          <w:rFonts w:ascii="Calibri" w:eastAsia="Times New Roman" w:hAnsi="Calibri" w:cs="Calibri"/>
          <w:szCs w:val="20"/>
          <w:lang w:eastAsia="nl-NL"/>
        </w:rPr>
        <w:t xml:space="preserve">a. </w:t>
      </w:r>
      <w:r w:rsidR="006A1FEC">
        <w:rPr>
          <w:rFonts w:ascii="Calibri" w:eastAsia="Times New Roman" w:hAnsi="Calibri" w:cs="Calibri"/>
          <w:szCs w:val="20"/>
          <w:lang w:eastAsia="nl-NL"/>
        </w:rPr>
        <w:t>e</w:t>
      </w:r>
      <w:r w:rsidR="00567176" w:rsidRPr="007E566B">
        <w:rPr>
          <w:rFonts w:ascii="Calibri" w:eastAsia="Times New Roman" w:hAnsi="Calibri" w:cs="Calibri"/>
          <w:szCs w:val="20"/>
          <w:lang w:eastAsia="nl-NL"/>
        </w:rPr>
        <w:t xml:space="preserve">n </w:t>
      </w:r>
      <w:r w:rsidR="006A1FEC">
        <w:rPr>
          <w:rFonts w:ascii="Calibri" w:eastAsia="Times New Roman" w:hAnsi="Calibri" w:cs="Calibri"/>
          <w:szCs w:val="20"/>
          <w:lang w:eastAsia="nl-NL"/>
        </w:rPr>
        <w:t>bestaat</w:t>
      </w:r>
      <w:r w:rsidR="00567176" w:rsidRPr="007E566B">
        <w:rPr>
          <w:rFonts w:ascii="Calibri" w:eastAsia="Times New Roman" w:hAnsi="Calibri" w:cs="Calibri"/>
          <w:szCs w:val="20"/>
          <w:lang w:eastAsia="nl-NL"/>
        </w:rPr>
        <w:t xml:space="preserve"> uit de buurten</w:t>
      </w:r>
      <w:r w:rsidR="006A1FEC">
        <w:rPr>
          <w:rFonts w:ascii="Calibri" w:eastAsia="Times New Roman" w:hAnsi="Calibri" w:cs="Calibri"/>
          <w:szCs w:val="20"/>
          <w:lang w:eastAsia="nl-NL"/>
        </w:rPr>
        <w:t>:</w:t>
      </w:r>
      <w:r w:rsidR="00567176" w:rsidRPr="007E566B">
        <w:rPr>
          <w:rFonts w:ascii="Calibri" w:eastAsia="Times New Roman" w:hAnsi="Calibri" w:cs="Calibri"/>
          <w:szCs w:val="20"/>
          <w:lang w:eastAsia="nl-NL"/>
        </w:rPr>
        <w:t> </w:t>
      </w:r>
    </w:p>
    <w:p w14:paraId="4E24E0BD" w14:textId="0A70E2A1" w:rsidR="00567176" w:rsidRPr="00EB5BE4" w:rsidRDefault="00567176" w:rsidP="004A7B2F">
      <w:pPr>
        <w:pStyle w:val="Lijstalinea"/>
        <w:numPr>
          <w:ilvl w:val="0"/>
          <w:numId w:val="110"/>
        </w:numPr>
        <w:textAlignment w:val="baseline"/>
        <w:rPr>
          <w:rFonts w:ascii="Segoe UI" w:eastAsia="Times New Roman" w:hAnsi="Segoe UI" w:cs="Segoe UI"/>
          <w:sz w:val="18"/>
          <w:szCs w:val="18"/>
          <w:lang w:val="de-DE" w:eastAsia="nl-NL"/>
        </w:rPr>
      </w:pPr>
      <w:r w:rsidRPr="00EB5BE4">
        <w:rPr>
          <w:rFonts w:eastAsia="Times New Roman" w:cs="Calibri"/>
          <w:lang w:val="de-DE" w:eastAsia="nl-NL"/>
        </w:rPr>
        <w:t>Lansinghage; </w:t>
      </w:r>
    </w:p>
    <w:p w14:paraId="77CE7F9C" w14:textId="4BAEAEF3" w:rsidR="00567176" w:rsidRPr="00EB5BE4" w:rsidRDefault="00567176" w:rsidP="004A7B2F">
      <w:pPr>
        <w:pStyle w:val="Lijstalinea"/>
        <w:numPr>
          <w:ilvl w:val="0"/>
          <w:numId w:val="110"/>
        </w:numPr>
        <w:textAlignment w:val="baseline"/>
        <w:rPr>
          <w:rFonts w:ascii="Segoe UI" w:eastAsia="Times New Roman" w:hAnsi="Segoe UI" w:cs="Segoe UI"/>
          <w:sz w:val="18"/>
          <w:szCs w:val="18"/>
          <w:lang w:val="de-DE" w:eastAsia="nl-NL"/>
        </w:rPr>
      </w:pPr>
      <w:r w:rsidRPr="00EB5BE4">
        <w:rPr>
          <w:rFonts w:eastAsia="Times New Roman" w:cs="Calibri"/>
          <w:lang w:val="de-DE" w:eastAsia="nl-NL"/>
        </w:rPr>
        <w:t>Hoornerhage; </w:t>
      </w:r>
    </w:p>
    <w:p w14:paraId="4802726A" w14:textId="0F67B37E" w:rsidR="00567176" w:rsidRPr="00EB5BE4" w:rsidRDefault="00567176" w:rsidP="004A7B2F">
      <w:pPr>
        <w:pStyle w:val="Lijstalinea"/>
        <w:numPr>
          <w:ilvl w:val="0"/>
          <w:numId w:val="110"/>
        </w:numPr>
        <w:textAlignment w:val="baseline"/>
        <w:rPr>
          <w:rFonts w:ascii="Segoe UI" w:eastAsia="Times New Roman" w:hAnsi="Segoe UI" w:cs="Segoe UI"/>
          <w:sz w:val="18"/>
          <w:szCs w:val="18"/>
          <w:lang w:val="de-DE" w:eastAsia="nl-NL"/>
        </w:rPr>
      </w:pPr>
      <w:r w:rsidRPr="00EB5BE4">
        <w:rPr>
          <w:rFonts w:eastAsia="Times New Roman" w:cs="Calibri"/>
          <w:lang w:val="de-DE" w:eastAsia="nl-NL"/>
        </w:rPr>
        <w:t>Rokkehage; </w:t>
      </w:r>
    </w:p>
    <w:p w14:paraId="20EC3855" w14:textId="1D30932E" w:rsidR="00567176" w:rsidRPr="00EB5BE4" w:rsidRDefault="00567176" w:rsidP="004A7B2F">
      <w:pPr>
        <w:pStyle w:val="Lijstalinea"/>
        <w:numPr>
          <w:ilvl w:val="0"/>
          <w:numId w:val="110"/>
        </w:numPr>
        <w:textAlignment w:val="baseline"/>
        <w:rPr>
          <w:rFonts w:ascii="Segoe UI" w:eastAsia="Times New Roman" w:hAnsi="Segoe UI" w:cs="Segoe UI"/>
          <w:sz w:val="18"/>
          <w:szCs w:val="18"/>
          <w:lang w:eastAsia="nl-NL"/>
        </w:rPr>
      </w:pPr>
      <w:r w:rsidRPr="00EB5BE4">
        <w:rPr>
          <w:rFonts w:eastAsia="Times New Roman" w:cs="Calibri"/>
          <w:lang w:eastAsia="nl-NL"/>
        </w:rPr>
        <w:t>Brinkhage; </w:t>
      </w:r>
    </w:p>
    <w:p w14:paraId="2139D6F8" w14:textId="75F64E77" w:rsidR="00567176" w:rsidRPr="00EB5BE4" w:rsidRDefault="00567176" w:rsidP="004A7B2F">
      <w:pPr>
        <w:pStyle w:val="Lijstalinea"/>
        <w:numPr>
          <w:ilvl w:val="0"/>
          <w:numId w:val="110"/>
        </w:numPr>
        <w:textAlignment w:val="baseline"/>
        <w:rPr>
          <w:rFonts w:ascii="Segoe UI" w:eastAsia="Times New Roman" w:hAnsi="Segoe UI" w:cs="Segoe UI"/>
          <w:sz w:val="18"/>
          <w:szCs w:val="18"/>
          <w:lang w:eastAsia="nl-NL"/>
        </w:rPr>
      </w:pPr>
      <w:r w:rsidRPr="00EB5BE4">
        <w:rPr>
          <w:rFonts w:eastAsia="Times New Roman" w:cs="Calibri"/>
          <w:lang w:eastAsia="nl-NL"/>
        </w:rPr>
        <w:t>Zoeterhage; </w:t>
      </w:r>
    </w:p>
    <w:p w14:paraId="40E31A91" w14:textId="3F609430" w:rsidR="00EB5BE4" w:rsidRPr="00EB5BE4" w:rsidRDefault="00567176" w:rsidP="004A7B2F">
      <w:pPr>
        <w:pStyle w:val="Lijstalinea"/>
        <w:numPr>
          <w:ilvl w:val="0"/>
          <w:numId w:val="110"/>
        </w:numPr>
        <w:textAlignment w:val="baseline"/>
        <w:rPr>
          <w:rFonts w:eastAsia="Times New Roman" w:cs="Calibri"/>
          <w:lang w:eastAsia="nl-NL"/>
        </w:rPr>
      </w:pPr>
      <w:r w:rsidRPr="00EB5BE4">
        <w:rPr>
          <w:rFonts w:eastAsia="Times New Roman" w:cs="Calibri"/>
          <w:lang w:eastAsia="nl-NL"/>
        </w:rPr>
        <w:t>Olof Palmelaan</w:t>
      </w:r>
      <w:r w:rsidR="00EB5BE4" w:rsidRPr="00EB5BE4">
        <w:rPr>
          <w:rFonts w:eastAsia="Times New Roman" w:cs="Calibri"/>
          <w:lang w:eastAsia="nl-NL"/>
        </w:rPr>
        <w:t xml:space="preserve"> (Oosterhage);</w:t>
      </w:r>
    </w:p>
    <w:p w14:paraId="42F8A383" w14:textId="7DABE2D3" w:rsidR="00567176" w:rsidRPr="00FC0331" w:rsidRDefault="00EB5BE4" w:rsidP="004A7B2F">
      <w:pPr>
        <w:pStyle w:val="Lijstalinea"/>
        <w:numPr>
          <w:ilvl w:val="0"/>
          <w:numId w:val="110"/>
        </w:numPr>
        <w:textAlignment w:val="baseline"/>
        <w:rPr>
          <w:rFonts w:asciiTheme="majorHAnsi" w:eastAsia="Times New Roman" w:hAnsiTheme="majorHAnsi" w:cstheme="majorHAnsi"/>
          <w:lang w:eastAsia="nl-NL"/>
        </w:rPr>
      </w:pPr>
      <w:r w:rsidRPr="00FC0331">
        <w:rPr>
          <w:rFonts w:asciiTheme="majorHAnsi" w:eastAsia="Times New Roman" w:hAnsiTheme="majorHAnsi" w:cstheme="majorHAnsi"/>
          <w:lang w:eastAsia="nl-NL"/>
        </w:rPr>
        <w:t>Dwarstocht (</w:t>
      </w:r>
      <w:r w:rsidR="00FC0331" w:rsidRPr="00FC0331">
        <w:rPr>
          <w:rFonts w:asciiTheme="majorHAnsi" w:eastAsia="Times New Roman" w:hAnsiTheme="majorHAnsi" w:cstheme="majorHAnsi"/>
          <w:lang w:eastAsia="nl-NL"/>
        </w:rPr>
        <w:t>Kelvinstraat).</w:t>
      </w:r>
    </w:p>
    <w:p w14:paraId="57A5B400" w14:textId="77777777" w:rsidR="00567176" w:rsidRPr="007E566B"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w:t>
      </w:r>
    </w:p>
    <w:p w14:paraId="0AF754EC" w14:textId="212B95AD" w:rsidR="00567176" w:rsidRPr="007E566B" w:rsidRDefault="00566383" w:rsidP="00567176">
      <w:pPr>
        <w:textAlignment w:val="baseline"/>
        <w:rPr>
          <w:rFonts w:ascii="Segoe UI" w:eastAsia="Times New Roman" w:hAnsi="Segoe UI" w:cs="Segoe UI"/>
          <w:sz w:val="18"/>
          <w:szCs w:val="18"/>
          <w:lang w:eastAsia="nl-NL"/>
        </w:rPr>
      </w:pPr>
      <w:r>
        <w:rPr>
          <w:rFonts w:ascii="Calibri" w:eastAsia="Times New Roman" w:hAnsi="Calibri" w:cs="Calibri"/>
          <w:szCs w:val="20"/>
          <w:lang w:eastAsia="nl-NL"/>
        </w:rPr>
        <w:t>Het beheergebied Bedrijventerreinen heeft</w:t>
      </w:r>
      <w:r w:rsidR="00567176" w:rsidRPr="007E566B">
        <w:rPr>
          <w:rFonts w:ascii="Calibri" w:eastAsia="Times New Roman" w:hAnsi="Calibri" w:cs="Calibri"/>
          <w:szCs w:val="20"/>
          <w:lang w:eastAsia="nl-NL"/>
        </w:rPr>
        <w:t xml:space="preserve"> een groen maar eenvoudig karakter en bestaan voornamelijk uit de te onderhouden beheercategorieën vlakgras, ruig</w:t>
      </w:r>
      <w:r w:rsidR="00A61586">
        <w:rPr>
          <w:rFonts w:ascii="Calibri" w:eastAsia="Times New Roman" w:hAnsi="Calibri" w:cs="Calibri"/>
          <w:szCs w:val="20"/>
          <w:lang w:eastAsia="nl-NL"/>
        </w:rPr>
        <w:t xml:space="preserve"> </w:t>
      </w:r>
      <w:r w:rsidR="00567176" w:rsidRPr="007E566B">
        <w:rPr>
          <w:rFonts w:ascii="Calibri" w:eastAsia="Times New Roman" w:hAnsi="Calibri" w:cs="Calibri"/>
          <w:szCs w:val="20"/>
          <w:lang w:eastAsia="nl-NL"/>
        </w:rPr>
        <w:t>gras, hagen</w:t>
      </w:r>
      <w:r w:rsidR="00940636">
        <w:rPr>
          <w:rFonts w:ascii="Calibri" w:eastAsia="Times New Roman" w:hAnsi="Calibri" w:cs="Calibri"/>
          <w:szCs w:val="20"/>
          <w:lang w:eastAsia="nl-NL"/>
        </w:rPr>
        <w:t>, asfalt</w:t>
      </w:r>
      <w:r w:rsidR="00567176" w:rsidRPr="007E566B">
        <w:rPr>
          <w:rFonts w:ascii="Calibri" w:eastAsia="Times New Roman" w:hAnsi="Calibri" w:cs="Calibri"/>
          <w:szCs w:val="20"/>
          <w:lang w:eastAsia="nl-NL"/>
        </w:rPr>
        <w:t xml:space="preserve"> en elementenverhardingen. Belangrijke kenmerken en ontwikkelingen op de bedrijventerreinen structuur zijn</w:t>
      </w:r>
      <w:r w:rsidR="000037EB">
        <w:rPr>
          <w:rFonts w:ascii="Calibri" w:eastAsia="Times New Roman" w:hAnsi="Calibri" w:cs="Calibri"/>
          <w:szCs w:val="20"/>
          <w:lang w:eastAsia="nl-NL"/>
        </w:rPr>
        <w:t>:</w:t>
      </w:r>
      <w:r w:rsidR="00567176" w:rsidRPr="007E566B">
        <w:rPr>
          <w:rFonts w:ascii="Calibri" w:eastAsia="Times New Roman" w:hAnsi="Calibri" w:cs="Calibri"/>
          <w:szCs w:val="20"/>
          <w:lang w:eastAsia="nl-NL"/>
        </w:rPr>
        <w:t> </w:t>
      </w:r>
    </w:p>
    <w:p w14:paraId="4D818AF2" w14:textId="2932508A"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 xml:space="preserve">Van Tuylpark, waar </w:t>
      </w:r>
      <w:r w:rsidR="00BB197D">
        <w:rPr>
          <w:rFonts w:ascii="Calibri" w:eastAsia="Times New Roman" w:hAnsi="Calibri" w:cs="Calibri"/>
          <w:szCs w:val="20"/>
          <w:lang w:eastAsia="nl-NL"/>
        </w:rPr>
        <w:t>diverse</w:t>
      </w:r>
      <w:r w:rsidRPr="007E566B">
        <w:rPr>
          <w:rFonts w:ascii="Calibri" w:eastAsia="Times New Roman" w:hAnsi="Calibri" w:cs="Calibri"/>
          <w:szCs w:val="20"/>
          <w:lang w:eastAsia="nl-NL"/>
        </w:rPr>
        <w:t xml:space="preserve"> sportverenigingen actief zijn en waar </w:t>
      </w:r>
      <w:r w:rsidR="002D1109">
        <w:rPr>
          <w:rFonts w:ascii="Calibri" w:eastAsia="Times New Roman" w:hAnsi="Calibri" w:cs="Calibri"/>
          <w:szCs w:val="20"/>
          <w:lang w:eastAsia="nl-NL"/>
        </w:rPr>
        <w:t>de</w:t>
      </w:r>
      <w:r w:rsidRPr="007E566B">
        <w:rPr>
          <w:rFonts w:ascii="Calibri" w:eastAsia="Times New Roman" w:hAnsi="Calibri" w:cs="Calibri"/>
          <w:szCs w:val="20"/>
          <w:lang w:eastAsia="nl-NL"/>
        </w:rPr>
        <w:t xml:space="preserve"> Silverdome en het Zwembad </w:t>
      </w:r>
      <w:r w:rsidR="00D076D1">
        <w:rPr>
          <w:rFonts w:ascii="Calibri" w:eastAsia="Times New Roman" w:hAnsi="Calibri" w:cs="Calibri"/>
          <w:szCs w:val="20"/>
          <w:lang w:eastAsia="nl-NL"/>
        </w:rPr>
        <w:t>gesitueerd zijn</w:t>
      </w:r>
      <w:r w:rsidRPr="007E566B">
        <w:rPr>
          <w:rFonts w:ascii="Calibri" w:eastAsia="Times New Roman" w:hAnsi="Calibri" w:cs="Calibri"/>
          <w:szCs w:val="20"/>
          <w:lang w:eastAsia="nl-NL"/>
        </w:rPr>
        <w:t>; </w:t>
      </w:r>
    </w:p>
    <w:p w14:paraId="7DBC3C01" w14:textId="77777777"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Edisonpark, een toekomstige woonwijk rondom de Edisonstraat; </w:t>
      </w:r>
    </w:p>
    <w:p w14:paraId="3956E741" w14:textId="198EF4AA" w:rsidR="00567176" w:rsidRPr="007E566B" w:rsidRDefault="00567176" w:rsidP="00567176">
      <w:pPr>
        <w:ind w:left="720" w:hanging="360"/>
        <w:textAlignment w:val="baseline"/>
        <w:rPr>
          <w:rFonts w:ascii="Segoe UI" w:eastAsia="Times New Roman" w:hAnsi="Segoe UI" w:cs="Segoe UI"/>
          <w:sz w:val="18"/>
          <w:szCs w:val="18"/>
          <w:lang w:eastAsia="nl-NL"/>
        </w:rPr>
      </w:pPr>
      <w:r w:rsidRPr="007E566B">
        <w:rPr>
          <w:rFonts w:ascii="Symbol" w:eastAsia="Times New Roman" w:hAnsi="Symbol" w:cs="Segoe UI"/>
          <w:szCs w:val="20"/>
          <w:lang w:eastAsia="nl-NL"/>
        </w:rPr>
        <w:t>·</w:t>
      </w:r>
      <w:r w:rsidRPr="007E566B">
        <w:rPr>
          <w:rFonts w:ascii="Times New Roman" w:eastAsia="Times New Roman" w:hAnsi="Times New Roman" w:cs="Times New Roman"/>
          <w:sz w:val="14"/>
          <w:szCs w:val="14"/>
          <w:lang w:eastAsia="nl-NL"/>
        </w:rPr>
        <w:t xml:space="preserve">         </w:t>
      </w:r>
      <w:r w:rsidRPr="007E566B">
        <w:rPr>
          <w:rFonts w:ascii="Calibri" w:eastAsia="Times New Roman" w:hAnsi="Calibri" w:cs="Calibri"/>
          <w:szCs w:val="20"/>
          <w:lang w:eastAsia="nl-NL"/>
        </w:rPr>
        <w:t xml:space="preserve">Dutch Innovation Park, de plek voor toegepaste innovaties op het gebied van </w:t>
      </w:r>
      <w:r w:rsidR="00AF7A0B">
        <w:rPr>
          <w:rFonts w:ascii="Calibri" w:eastAsia="Times New Roman" w:hAnsi="Calibri" w:cs="Calibri"/>
          <w:szCs w:val="20"/>
          <w:lang w:eastAsia="nl-NL"/>
        </w:rPr>
        <w:t>C</w:t>
      </w:r>
      <w:r w:rsidRPr="007E566B">
        <w:rPr>
          <w:rFonts w:ascii="Calibri" w:eastAsia="Times New Roman" w:hAnsi="Calibri" w:cs="Calibri"/>
          <w:szCs w:val="20"/>
          <w:lang w:eastAsia="nl-NL"/>
        </w:rPr>
        <w:t xml:space="preserve">yber </w:t>
      </w:r>
      <w:r w:rsidR="00AF7A0B">
        <w:rPr>
          <w:rFonts w:ascii="Calibri" w:eastAsia="Times New Roman" w:hAnsi="Calibri" w:cs="Calibri"/>
          <w:szCs w:val="20"/>
          <w:lang w:eastAsia="nl-NL"/>
        </w:rPr>
        <w:t>S</w:t>
      </w:r>
      <w:r w:rsidRPr="007E566B">
        <w:rPr>
          <w:rFonts w:ascii="Calibri" w:eastAsia="Times New Roman" w:hAnsi="Calibri" w:cs="Calibri"/>
          <w:szCs w:val="20"/>
          <w:lang w:eastAsia="nl-NL"/>
        </w:rPr>
        <w:t xml:space="preserve">ecurity, </w:t>
      </w:r>
      <w:r w:rsidR="00AF7A0B">
        <w:rPr>
          <w:rFonts w:ascii="Calibri" w:eastAsia="Times New Roman" w:hAnsi="Calibri" w:cs="Calibri"/>
          <w:szCs w:val="20"/>
          <w:lang w:eastAsia="nl-NL"/>
        </w:rPr>
        <w:t>B</w:t>
      </w:r>
      <w:r w:rsidRPr="007E566B">
        <w:rPr>
          <w:rFonts w:ascii="Calibri" w:eastAsia="Times New Roman" w:hAnsi="Calibri" w:cs="Calibri"/>
          <w:szCs w:val="20"/>
          <w:lang w:eastAsia="nl-NL"/>
        </w:rPr>
        <w:t xml:space="preserve">ig </w:t>
      </w:r>
      <w:r w:rsidR="00AF7A0B">
        <w:rPr>
          <w:rFonts w:ascii="Calibri" w:eastAsia="Times New Roman" w:hAnsi="Calibri" w:cs="Calibri"/>
          <w:szCs w:val="20"/>
          <w:lang w:eastAsia="nl-NL"/>
        </w:rPr>
        <w:t>D</w:t>
      </w:r>
      <w:r w:rsidRPr="007E566B">
        <w:rPr>
          <w:rFonts w:ascii="Calibri" w:eastAsia="Times New Roman" w:hAnsi="Calibri" w:cs="Calibri"/>
          <w:szCs w:val="20"/>
          <w:lang w:eastAsia="nl-NL"/>
        </w:rPr>
        <w:t xml:space="preserve">ata en </w:t>
      </w:r>
      <w:r w:rsidR="00AF7A0B">
        <w:rPr>
          <w:rFonts w:ascii="Calibri" w:eastAsia="Times New Roman" w:hAnsi="Calibri" w:cs="Calibri"/>
          <w:szCs w:val="20"/>
          <w:lang w:eastAsia="nl-NL"/>
        </w:rPr>
        <w:t>S</w:t>
      </w:r>
      <w:r w:rsidRPr="007E566B">
        <w:rPr>
          <w:rFonts w:ascii="Calibri" w:eastAsia="Times New Roman" w:hAnsi="Calibri" w:cs="Calibri"/>
          <w:szCs w:val="20"/>
          <w:lang w:eastAsia="nl-NL"/>
        </w:rPr>
        <w:t xml:space="preserve">mart </w:t>
      </w:r>
      <w:r w:rsidR="00AF7A0B">
        <w:rPr>
          <w:rFonts w:ascii="Calibri" w:eastAsia="Times New Roman" w:hAnsi="Calibri" w:cs="Calibri"/>
          <w:szCs w:val="20"/>
          <w:lang w:eastAsia="nl-NL"/>
        </w:rPr>
        <w:t>M</w:t>
      </w:r>
      <w:r w:rsidRPr="007E566B">
        <w:rPr>
          <w:rFonts w:ascii="Calibri" w:eastAsia="Times New Roman" w:hAnsi="Calibri" w:cs="Calibri"/>
          <w:szCs w:val="20"/>
          <w:lang w:eastAsia="nl-NL"/>
        </w:rPr>
        <w:t>obility.  </w:t>
      </w:r>
    </w:p>
    <w:p w14:paraId="55F269E0" w14:textId="77777777" w:rsidR="00567176" w:rsidRPr="007E566B"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w:t>
      </w:r>
    </w:p>
    <w:p w14:paraId="4FD4983B" w14:textId="75EFAC8F" w:rsidR="00567176" w:rsidRPr="00567176" w:rsidRDefault="00567176" w:rsidP="00567176">
      <w:pPr>
        <w:textAlignment w:val="baseline"/>
        <w:rPr>
          <w:rFonts w:ascii="Segoe UI" w:eastAsia="Times New Roman" w:hAnsi="Segoe UI" w:cs="Segoe UI"/>
          <w:sz w:val="18"/>
          <w:szCs w:val="18"/>
          <w:lang w:eastAsia="nl-NL"/>
        </w:rPr>
      </w:pPr>
      <w:r w:rsidRPr="007E566B">
        <w:rPr>
          <w:rFonts w:ascii="Calibri" w:eastAsia="Times New Roman" w:hAnsi="Calibri" w:cs="Calibri"/>
          <w:szCs w:val="20"/>
          <w:lang w:eastAsia="nl-NL"/>
        </w:rPr>
        <w:t xml:space="preserve">Meer informatie over </w:t>
      </w:r>
      <w:r w:rsidR="00AB4E3B">
        <w:rPr>
          <w:rFonts w:ascii="Calibri" w:eastAsia="Times New Roman" w:hAnsi="Calibri" w:cs="Calibri"/>
          <w:szCs w:val="20"/>
          <w:lang w:eastAsia="nl-NL"/>
        </w:rPr>
        <w:t>het beheergebied Bedrijventerreinen</w:t>
      </w:r>
      <w:r w:rsidRPr="007E566B">
        <w:rPr>
          <w:rFonts w:ascii="Calibri" w:eastAsia="Times New Roman" w:hAnsi="Calibri" w:cs="Calibri"/>
          <w:szCs w:val="20"/>
          <w:lang w:eastAsia="nl-NL"/>
        </w:rPr>
        <w:t xml:space="preserve"> is te vinden op de volgende website: </w:t>
      </w:r>
      <w:hyperlink r:id="rId27" w:tgtFrame="_blank" w:history="1">
        <w:r w:rsidRPr="007E566B">
          <w:rPr>
            <w:rFonts w:ascii="Calibri" w:eastAsia="Times New Roman" w:hAnsi="Calibri" w:cs="Calibri"/>
            <w:color w:val="0563C1"/>
            <w:szCs w:val="20"/>
            <w:u w:val="single"/>
            <w:lang w:eastAsia="nl-NL"/>
          </w:rPr>
          <w:t>Bedrijventerreinen - Zoetermeer is de plek | Zoetermeer is de plek (ditisdeplek.nl)</w:t>
        </w:r>
      </w:hyperlink>
      <w:r w:rsidRPr="00567176">
        <w:rPr>
          <w:rFonts w:ascii="Calibri" w:eastAsia="Times New Roman" w:hAnsi="Calibri" w:cs="Calibri"/>
          <w:szCs w:val="20"/>
          <w:lang w:eastAsia="nl-NL"/>
        </w:rPr>
        <w:t> </w:t>
      </w:r>
    </w:p>
    <w:p w14:paraId="731656D1" w14:textId="04605302" w:rsidR="00861D72" w:rsidRDefault="00861D72" w:rsidP="00861D72"/>
    <w:p w14:paraId="7E5D3390" w14:textId="54B0FDF1" w:rsidR="00861D72" w:rsidRDefault="00861D72" w:rsidP="00861D72">
      <w:r>
        <w:rPr>
          <w:noProof/>
          <w:sz w:val="22"/>
        </w:rPr>
        <w:lastRenderedPageBreak/>
        <w:drawing>
          <wp:inline distT="0" distB="0" distL="0" distR="0" wp14:anchorId="7C2DCB86" wp14:editId="1542E41A">
            <wp:extent cx="5039995" cy="3136265"/>
            <wp:effectExtent l="0" t="0" r="8255" b="698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5039995" cy="3136265"/>
                    </a:xfrm>
                    <a:prstGeom prst="rect">
                      <a:avLst/>
                    </a:prstGeom>
                    <a:noFill/>
                    <a:ln>
                      <a:noFill/>
                    </a:ln>
                  </pic:spPr>
                </pic:pic>
              </a:graphicData>
            </a:graphic>
          </wp:inline>
        </w:drawing>
      </w:r>
    </w:p>
    <w:p w14:paraId="250ADB99" w14:textId="3FE99B3F" w:rsidR="00D974E1" w:rsidRPr="00355551" w:rsidRDefault="001078CC" w:rsidP="00861D72">
      <w:r>
        <w:t xml:space="preserve">Figuur 1: </w:t>
      </w:r>
      <w:r w:rsidR="008253D7">
        <w:t>visuele</w:t>
      </w:r>
      <w:r>
        <w:t xml:space="preserve"> weergave Hoofdwegen &amp; </w:t>
      </w:r>
      <w:r w:rsidR="00AB4E3B">
        <w:t>B</w:t>
      </w:r>
      <w:r>
        <w:t>edrijventerreinen</w:t>
      </w:r>
    </w:p>
    <w:p w14:paraId="67593944" w14:textId="4F20814E" w:rsidR="00567176" w:rsidRDefault="00567176" w:rsidP="002B6BF2">
      <w:pPr>
        <w:rPr>
          <w:b/>
          <w:bCs/>
        </w:rPr>
      </w:pPr>
    </w:p>
    <w:p w14:paraId="2F4C7CB2" w14:textId="003AB5B3" w:rsidR="00123B6D" w:rsidRPr="00355551" w:rsidRDefault="00123B6D" w:rsidP="00123B6D">
      <w:pPr>
        <w:rPr>
          <w:b/>
          <w:bCs/>
        </w:rPr>
      </w:pPr>
      <w:r w:rsidRPr="00355551">
        <w:rPr>
          <w:b/>
          <w:bCs/>
        </w:rPr>
        <w:t>Bestaande situatie</w:t>
      </w:r>
      <w:bookmarkEnd w:id="205"/>
      <w:bookmarkEnd w:id="206"/>
      <w:bookmarkEnd w:id="207"/>
      <w:bookmarkEnd w:id="208"/>
    </w:p>
    <w:p w14:paraId="24587CED" w14:textId="68E22AA4" w:rsidR="00123B6D" w:rsidRPr="00355551" w:rsidRDefault="00123B6D" w:rsidP="00726394">
      <w:pPr>
        <w:rPr>
          <w:rFonts w:cs="Calibri"/>
          <w:szCs w:val="20"/>
        </w:rPr>
      </w:pPr>
      <w:bookmarkStart w:id="210" w:name="_Toc441673986"/>
      <w:bookmarkStart w:id="211" w:name="_Toc437266150"/>
      <w:r w:rsidRPr="00355551">
        <w:rPr>
          <w:rFonts w:cs="Calibri"/>
          <w:szCs w:val="20"/>
        </w:rPr>
        <w:t xml:space="preserve">Op </w:t>
      </w:r>
      <w:r w:rsidR="00A3010B">
        <w:rPr>
          <w:rFonts w:cs="Calibri"/>
          <w:szCs w:val="20"/>
        </w:rPr>
        <w:t>3</w:t>
      </w:r>
      <w:r w:rsidR="00F95FA5">
        <w:rPr>
          <w:rFonts w:cs="Calibri"/>
          <w:szCs w:val="20"/>
        </w:rPr>
        <w:t>1</w:t>
      </w:r>
      <w:r w:rsidRPr="00355551">
        <w:rPr>
          <w:rFonts w:cs="Calibri"/>
          <w:szCs w:val="20"/>
        </w:rPr>
        <w:t xml:space="preserve"> </w:t>
      </w:r>
      <w:r w:rsidR="00A3010B">
        <w:rPr>
          <w:rFonts w:cs="Calibri"/>
          <w:szCs w:val="20"/>
        </w:rPr>
        <w:t>maart</w:t>
      </w:r>
      <w:r w:rsidR="00A3010B" w:rsidRPr="00355551">
        <w:rPr>
          <w:rFonts w:cs="Calibri"/>
          <w:szCs w:val="20"/>
        </w:rPr>
        <w:t xml:space="preserve"> </w:t>
      </w:r>
      <w:r w:rsidRPr="00355551">
        <w:rPr>
          <w:rFonts w:cs="Calibri"/>
          <w:szCs w:val="20"/>
        </w:rPr>
        <w:t>202</w:t>
      </w:r>
      <w:r w:rsidR="00861D72">
        <w:rPr>
          <w:rFonts w:cs="Calibri"/>
          <w:szCs w:val="20"/>
        </w:rPr>
        <w:t>3</w:t>
      </w:r>
      <w:r w:rsidRPr="00355551">
        <w:rPr>
          <w:rFonts w:cs="Calibri"/>
          <w:szCs w:val="20"/>
        </w:rPr>
        <w:t xml:space="preserve"> e</w:t>
      </w:r>
      <w:bookmarkStart w:id="212" w:name="_Toc454524930"/>
      <w:bookmarkStart w:id="213" w:name="_Toc454536352"/>
      <w:bookmarkStart w:id="214" w:name="_Toc454887123"/>
      <w:r w:rsidR="00726394" w:rsidRPr="00355551">
        <w:rPr>
          <w:rFonts w:cs="Calibri"/>
          <w:szCs w:val="20"/>
        </w:rPr>
        <w:t>indigt de huidige overeenkomst</w:t>
      </w:r>
      <w:r w:rsidR="00925C3C">
        <w:rPr>
          <w:rFonts w:cs="Calibri"/>
          <w:szCs w:val="20"/>
        </w:rPr>
        <w:t xml:space="preserve"> met de </w:t>
      </w:r>
      <w:r w:rsidR="00776664">
        <w:rPr>
          <w:rFonts w:cs="Calibri"/>
          <w:szCs w:val="20"/>
        </w:rPr>
        <w:t xml:space="preserve">huidige </w:t>
      </w:r>
      <w:r w:rsidR="00F95FA5">
        <w:rPr>
          <w:rFonts w:cs="Calibri"/>
          <w:szCs w:val="20"/>
        </w:rPr>
        <w:t>Opdrachtnemer</w:t>
      </w:r>
      <w:r w:rsidR="00726394" w:rsidRPr="00355551">
        <w:rPr>
          <w:rFonts w:cs="Calibri"/>
          <w:szCs w:val="20"/>
        </w:rPr>
        <w:t>.</w:t>
      </w:r>
      <w:r w:rsidR="00925C3C">
        <w:rPr>
          <w:rFonts w:cs="Calibri"/>
          <w:szCs w:val="20"/>
        </w:rPr>
        <w:t xml:space="preserve"> Op </w:t>
      </w:r>
      <w:r w:rsidR="00E3234F">
        <w:rPr>
          <w:rFonts w:cs="Calibri"/>
          <w:szCs w:val="20"/>
        </w:rPr>
        <w:t xml:space="preserve">1 </w:t>
      </w:r>
      <w:r w:rsidR="00864087">
        <w:rPr>
          <w:rFonts w:cs="Calibri"/>
          <w:szCs w:val="20"/>
        </w:rPr>
        <w:t>april</w:t>
      </w:r>
      <w:r w:rsidR="00E3234F">
        <w:rPr>
          <w:rFonts w:cs="Calibri"/>
          <w:szCs w:val="20"/>
        </w:rPr>
        <w:t xml:space="preserve"> 2023 start de transitieperiode</w:t>
      </w:r>
      <w:r w:rsidR="00776664">
        <w:rPr>
          <w:rFonts w:cs="Calibri"/>
          <w:szCs w:val="20"/>
        </w:rPr>
        <w:t xml:space="preserve"> met de nieuwe Opdrachtnemer</w:t>
      </w:r>
      <w:r w:rsidR="00E3234F">
        <w:rPr>
          <w:rFonts w:cs="Calibri"/>
          <w:szCs w:val="20"/>
        </w:rPr>
        <w:t>.</w:t>
      </w:r>
    </w:p>
    <w:p w14:paraId="71BD55C7" w14:textId="77777777" w:rsidR="00123B6D" w:rsidRPr="00355551" w:rsidRDefault="00123B6D" w:rsidP="00123B6D">
      <w:pPr>
        <w:rPr>
          <w:b/>
          <w:bCs/>
        </w:rPr>
      </w:pPr>
    </w:p>
    <w:p w14:paraId="0790B0A7" w14:textId="77777777" w:rsidR="00123B6D" w:rsidRPr="00355551" w:rsidRDefault="00123B6D" w:rsidP="00123B6D">
      <w:pPr>
        <w:rPr>
          <w:b/>
          <w:bCs/>
        </w:rPr>
      </w:pPr>
      <w:r w:rsidRPr="00355551">
        <w:rPr>
          <w:b/>
          <w:bCs/>
        </w:rPr>
        <w:t>Gewenste situatie</w:t>
      </w:r>
      <w:bookmarkEnd w:id="210"/>
      <w:bookmarkEnd w:id="212"/>
      <w:bookmarkEnd w:id="213"/>
      <w:bookmarkEnd w:id="214"/>
      <w:r w:rsidRPr="00355551">
        <w:rPr>
          <w:b/>
          <w:bCs/>
        </w:rPr>
        <w:t xml:space="preserve"> (ambitie vanuit beheervisie)</w:t>
      </w:r>
    </w:p>
    <w:p w14:paraId="54D5A5CC" w14:textId="77777777" w:rsidR="00123B6D" w:rsidRPr="00355551" w:rsidRDefault="00123B6D" w:rsidP="00123B6D">
      <w:r w:rsidRPr="00355551">
        <w:t>In de beheervisie van de Opdrachtgever is een aantal ambities (effecten) geformuleerd voor het beheer van de openbare ruimte. Het betreft:</w:t>
      </w:r>
    </w:p>
    <w:p w14:paraId="2346669E" w14:textId="77777777" w:rsidR="00123B6D" w:rsidRPr="00355551" w:rsidRDefault="00123B6D" w:rsidP="004A7B2F">
      <w:pPr>
        <w:pStyle w:val="Lijstalinea"/>
        <w:numPr>
          <w:ilvl w:val="0"/>
          <w:numId w:val="53"/>
        </w:numPr>
        <w:ind w:left="360"/>
        <w:rPr>
          <w:u w:val="single"/>
        </w:rPr>
      </w:pPr>
      <w:r w:rsidRPr="00355551">
        <w:rPr>
          <w:u w:val="single"/>
        </w:rPr>
        <w:t>Veiligheid</w:t>
      </w:r>
    </w:p>
    <w:p w14:paraId="5EDB7744" w14:textId="57023CDB" w:rsidR="00123B6D" w:rsidRPr="00355551" w:rsidRDefault="00123B6D" w:rsidP="00AD5858">
      <w:pPr>
        <w:pStyle w:val="Lijstalinea"/>
        <w:numPr>
          <w:ilvl w:val="0"/>
          <w:numId w:val="0"/>
        </w:numPr>
        <w:ind w:left="360"/>
      </w:pPr>
      <w:r w:rsidRPr="00355551">
        <w:t>De openbare ruimte moet veilig zijn en de risico’s beheersbaar. Bij veiligheid gaat het om de technische veiligheid van voorzieningen zoals (water)wegen en paden, bomen, meubilair etc. Daarnaast gaat het ook om verkeersveiligheid (uitzicht ten behoeve van verkeersdeelnemers, bebording, “werken langs de weg”) en sociale veiligheid (verlichting en overhangend groen).</w:t>
      </w:r>
      <w:r w:rsidR="00B80346">
        <w:t xml:space="preserve"> Vanuit het coalitieakkoord voor 2022-2026 </w:t>
      </w:r>
      <w:r w:rsidR="00C37075">
        <w:t>is er de wens om onveilige plekken in de wijken aan te pakken.</w:t>
      </w:r>
    </w:p>
    <w:p w14:paraId="247B4A90" w14:textId="696EB7FD" w:rsidR="00123B6D" w:rsidRPr="00355551" w:rsidRDefault="00123B6D" w:rsidP="004A7B2F">
      <w:pPr>
        <w:pStyle w:val="Lijstalinea"/>
        <w:numPr>
          <w:ilvl w:val="0"/>
          <w:numId w:val="53"/>
        </w:numPr>
        <w:ind w:left="360"/>
        <w:rPr>
          <w:bCs/>
          <w:u w:val="single"/>
        </w:rPr>
      </w:pPr>
      <w:r w:rsidRPr="00355551">
        <w:rPr>
          <w:bCs/>
          <w:u w:val="single"/>
        </w:rPr>
        <w:t>Functionaliteit</w:t>
      </w:r>
    </w:p>
    <w:p w14:paraId="28E84E81" w14:textId="77777777" w:rsidR="00123B6D" w:rsidRPr="00355551" w:rsidRDefault="00123B6D" w:rsidP="00AD5858">
      <w:pPr>
        <w:pStyle w:val="Lijstalinea"/>
        <w:numPr>
          <w:ilvl w:val="0"/>
          <w:numId w:val="0"/>
        </w:numPr>
        <w:ind w:left="360"/>
      </w:pPr>
      <w:r w:rsidRPr="00355551">
        <w:t>Alles in de openbare ruimte heeft een bepaalde functie. Deze voorzieningen in de openbare ruimte moeten optimaal bruikbaar zijn en het beheer moet afgestemd zijn op het beoogde gebruik</w:t>
      </w:r>
      <w:r w:rsidR="00151CEF" w:rsidRPr="00355551">
        <w:t xml:space="preserve"> en doel</w:t>
      </w:r>
      <w:r w:rsidRPr="00355551">
        <w:t>. Hieronder valt ook een optimalisatie van inrichting, beheer en gebruik. Balans in deze driehoek bepaalt uiteindelijk de kwaliteit van de openbare ruimte.</w:t>
      </w:r>
    </w:p>
    <w:p w14:paraId="73187CAF" w14:textId="77777777" w:rsidR="00123B6D" w:rsidRPr="00355551" w:rsidRDefault="00123B6D" w:rsidP="004A7B2F">
      <w:pPr>
        <w:pStyle w:val="Lijstalinea"/>
        <w:numPr>
          <w:ilvl w:val="0"/>
          <w:numId w:val="53"/>
        </w:numPr>
        <w:ind w:left="360"/>
      </w:pPr>
      <w:r w:rsidRPr="00355551">
        <w:rPr>
          <w:bCs/>
          <w:u w:val="single"/>
        </w:rPr>
        <w:t>Duurzaamheid</w:t>
      </w:r>
      <w:r w:rsidRPr="00355551">
        <w:tab/>
      </w:r>
    </w:p>
    <w:p w14:paraId="0D742CE7" w14:textId="570281F9" w:rsidR="00123B6D" w:rsidRDefault="00123B6D" w:rsidP="00AD5858">
      <w:pPr>
        <w:pStyle w:val="Lijstalinea"/>
        <w:numPr>
          <w:ilvl w:val="0"/>
          <w:numId w:val="0"/>
        </w:numPr>
        <w:ind w:left="360"/>
      </w:pPr>
      <w:r w:rsidRPr="00355551">
        <w:t>Het duurzaam in stand houden van de kapitaalgoederen is belangrijk. In het beheer mag geen kapitaalvernietiging plaatsvinden. Tijdige signalering van veroudering, teruggang in kwaliteit, het toenemen van risico’s en hierop anticiperen is belangrijk. Biodiversiteit maakt ook onderdeel uit van duurzaamheid. De biodiversiteit moet worden bevorderd en alle beheermaatregelen moeten zoveel als mogelijk hieraan bijdragen.</w:t>
      </w:r>
      <w:r w:rsidR="00151CEF" w:rsidRPr="00355551">
        <w:t xml:space="preserve"> Onder andere a</w:t>
      </w:r>
      <w:r w:rsidRPr="00355551">
        <w:t>fval</w:t>
      </w:r>
      <w:r w:rsidR="00151CEF" w:rsidRPr="00355551">
        <w:t xml:space="preserve"> in de openbare ruimte</w:t>
      </w:r>
      <w:r w:rsidRPr="00355551">
        <w:t xml:space="preserve"> moet worden voorkomen, gereduceerd en bij voorkeur lokaal worden verwerkt.</w:t>
      </w:r>
    </w:p>
    <w:p w14:paraId="16410CFE" w14:textId="77777777" w:rsidR="005B11D6" w:rsidRPr="00355551" w:rsidRDefault="005B11D6" w:rsidP="00AD5858">
      <w:pPr>
        <w:pStyle w:val="Lijstalinea"/>
        <w:numPr>
          <w:ilvl w:val="0"/>
          <w:numId w:val="0"/>
        </w:numPr>
        <w:ind w:left="360"/>
      </w:pPr>
    </w:p>
    <w:p w14:paraId="3CEB5FFA" w14:textId="77777777" w:rsidR="00123B6D" w:rsidRPr="00355551" w:rsidRDefault="00123B6D" w:rsidP="004A7B2F">
      <w:pPr>
        <w:pStyle w:val="Lijstalinea"/>
        <w:numPr>
          <w:ilvl w:val="0"/>
          <w:numId w:val="53"/>
        </w:numPr>
        <w:ind w:left="360"/>
        <w:rPr>
          <w:bCs/>
          <w:u w:val="single"/>
        </w:rPr>
      </w:pPr>
      <w:r w:rsidRPr="00355551">
        <w:rPr>
          <w:bCs/>
          <w:u w:val="single"/>
        </w:rPr>
        <w:lastRenderedPageBreak/>
        <w:t>Schoon en aantrekkelijk</w:t>
      </w:r>
    </w:p>
    <w:p w14:paraId="2CCDCD4B" w14:textId="2777D301" w:rsidR="00123B6D" w:rsidRPr="00355551" w:rsidRDefault="00123B6D" w:rsidP="00AD5858">
      <w:pPr>
        <w:pStyle w:val="Lijstalinea"/>
        <w:numPr>
          <w:ilvl w:val="0"/>
          <w:numId w:val="0"/>
        </w:numPr>
        <w:ind w:left="360"/>
      </w:pPr>
      <w:r w:rsidRPr="00355551">
        <w:t xml:space="preserve">De openbare ruimte moet er ook schoon en verzorgd uit zien. Dit is een basisvoorwaarde voor de waardering van de belanghebbenden. Een vervuilde omgeving trekt vuil en vandalisme aan. Dit vraagt onder andere een attente en proactieve houding, inspelend om specifieke evenementen en vaak buiten reguliere werktijden. </w:t>
      </w:r>
      <w:r w:rsidR="007F286F">
        <w:t>Vanuit het coalitieakkoord 2022-2026 is er de wens om voor verschillende wijken het kwaliteitsniveau van het ver</w:t>
      </w:r>
      <w:r w:rsidR="009C2112">
        <w:t xml:space="preserve">zorgend onderhoud (schoonhouden) te verhogen. </w:t>
      </w:r>
    </w:p>
    <w:p w14:paraId="6E49770E" w14:textId="77777777" w:rsidR="00123B6D" w:rsidRPr="00355551" w:rsidRDefault="00123B6D" w:rsidP="00123B6D"/>
    <w:p w14:paraId="136958DD" w14:textId="77777777" w:rsidR="00123B6D" w:rsidRPr="00355551" w:rsidRDefault="00123B6D" w:rsidP="00123B6D">
      <w:r w:rsidRPr="00355551">
        <w:t>Om deze ambitie</w:t>
      </w:r>
      <w:r w:rsidR="00151CEF" w:rsidRPr="00355551">
        <w:t>s</w:t>
      </w:r>
      <w:r w:rsidRPr="00355551">
        <w:t xml:space="preserve"> te bereiken zijn de volgende uitgangspunten te benoemen die leidend zijn in het beheer van de openbare ruimte:</w:t>
      </w:r>
    </w:p>
    <w:p w14:paraId="4B82C4AA" w14:textId="77777777" w:rsidR="00123B6D" w:rsidRPr="00355551" w:rsidRDefault="00123B6D" w:rsidP="00123B6D">
      <w:pPr>
        <w:ind w:left="1418"/>
      </w:pPr>
    </w:p>
    <w:p w14:paraId="72BF984E" w14:textId="77777777" w:rsidR="00123B6D" w:rsidRPr="00355551" w:rsidRDefault="00123B6D" w:rsidP="004A7B2F">
      <w:pPr>
        <w:pStyle w:val="Lijstalinea"/>
        <w:numPr>
          <w:ilvl w:val="0"/>
          <w:numId w:val="53"/>
        </w:numPr>
        <w:ind w:left="360"/>
      </w:pPr>
      <w:r w:rsidRPr="00355551">
        <w:rPr>
          <w:bCs/>
          <w:u w:val="single"/>
        </w:rPr>
        <w:t>Differentiatie</w:t>
      </w:r>
    </w:p>
    <w:p w14:paraId="3B42CD6A" w14:textId="77777777" w:rsidR="00123B6D" w:rsidRPr="00355551" w:rsidRDefault="00123B6D" w:rsidP="00C179A3">
      <w:pPr>
        <w:pStyle w:val="Lijstalinea"/>
        <w:numPr>
          <w:ilvl w:val="0"/>
          <w:numId w:val="0"/>
        </w:numPr>
        <w:ind w:left="360"/>
      </w:pPr>
      <w:r w:rsidRPr="00355551">
        <w:t>Opdrachtgever wil meer maatwerk leveren, meer inspelen op wensen van belanghebbenden. Minder standaard en anticiperen op een veranderende vraag.</w:t>
      </w:r>
    </w:p>
    <w:p w14:paraId="0CCF36B3" w14:textId="77777777" w:rsidR="00123B6D" w:rsidRPr="00355551" w:rsidRDefault="00123B6D" w:rsidP="004A7B2F">
      <w:pPr>
        <w:pStyle w:val="Lijstalinea"/>
        <w:numPr>
          <w:ilvl w:val="0"/>
          <w:numId w:val="53"/>
        </w:numPr>
        <w:ind w:left="360"/>
        <w:rPr>
          <w:bCs/>
          <w:u w:val="single"/>
        </w:rPr>
      </w:pPr>
      <w:r w:rsidRPr="00355551">
        <w:rPr>
          <w:bCs/>
          <w:u w:val="single"/>
        </w:rPr>
        <w:t>Samenspraak</w:t>
      </w:r>
    </w:p>
    <w:p w14:paraId="4160F11A" w14:textId="3BFFDAB4" w:rsidR="0022760B" w:rsidRPr="00355551" w:rsidRDefault="00123B6D" w:rsidP="002B6BF2">
      <w:pPr>
        <w:pStyle w:val="Lijstalinea"/>
        <w:numPr>
          <w:ilvl w:val="0"/>
          <w:numId w:val="0"/>
        </w:numPr>
        <w:ind w:left="360"/>
      </w:pPr>
      <w:r w:rsidRPr="00355551">
        <w:t xml:space="preserve">Opdrachtgever wil </w:t>
      </w:r>
      <w:r w:rsidR="00AB1DC5">
        <w:t>b</w:t>
      </w:r>
      <w:r w:rsidRPr="00355551">
        <w:t>elanghebbenden meer betrekken bij het beheer. In samenspraak wordt uitvoering gegeven aan het beheer, de veranderopgaven en de aanvullende wensen.</w:t>
      </w:r>
      <w:r w:rsidR="000838EA" w:rsidRPr="000838EA">
        <w:t xml:space="preserve"> </w:t>
      </w:r>
      <w:r w:rsidR="000838EA">
        <w:t>Vanuit het coalitieakkoord 2022-2026 is er de wens om</w:t>
      </w:r>
      <w:r w:rsidR="00853E3F">
        <w:t xml:space="preserve"> de burger meer inspraak te geven in de inrichting van de openbare ruimte bijv. bomenbeleid.</w:t>
      </w:r>
    </w:p>
    <w:p w14:paraId="2A4296C9" w14:textId="77777777" w:rsidR="00123B6D" w:rsidRPr="00355551" w:rsidRDefault="00123B6D" w:rsidP="004A7B2F">
      <w:pPr>
        <w:pStyle w:val="Lijstalinea"/>
        <w:numPr>
          <w:ilvl w:val="0"/>
          <w:numId w:val="53"/>
        </w:numPr>
        <w:ind w:left="360"/>
      </w:pPr>
      <w:r w:rsidRPr="00355551">
        <w:rPr>
          <w:bCs/>
          <w:u w:val="single"/>
        </w:rPr>
        <w:t>Dienstverlening</w:t>
      </w:r>
      <w:r w:rsidRPr="00355551">
        <w:rPr>
          <w:b/>
        </w:rPr>
        <w:tab/>
      </w:r>
    </w:p>
    <w:p w14:paraId="579F71FD" w14:textId="4FC75D52" w:rsidR="00123B6D" w:rsidRPr="00355551" w:rsidRDefault="00123B6D" w:rsidP="00C179A3">
      <w:pPr>
        <w:pStyle w:val="Lijstalinea"/>
        <w:numPr>
          <w:ilvl w:val="0"/>
          <w:numId w:val="0"/>
        </w:numPr>
        <w:ind w:left="360"/>
      </w:pPr>
      <w:r w:rsidRPr="00355551">
        <w:t xml:space="preserve">De belanghebbenden centraal stellen is het uitgangspunt in de service en dienstverlening. In toenemende mate maken </w:t>
      </w:r>
      <w:r w:rsidR="00F07D1A">
        <w:t>b</w:t>
      </w:r>
      <w:r w:rsidRPr="00355551">
        <w:t>elanghebbenden gebruik van meerdere (moderne)kanalen en weten de Opdrachtgever steeds sneller te vinden. Dit vraagt een adequate en proactieve benadering. Tijdige en correcte communicatie is essentieel. Meldingen worden tijdig en correct afgehandeld. Overlast door werkzaamheden wordt zoveel als mogelijk voorkomen.</w:t>
      </w:r>
    </w:p>
    <w:p w14:paraId="1AE4D001" w14:textId="51C3DE4C" w:rsidR="00123B6D" w:rsidRPr="00355551" w:rsidRDefault="00123B6D" w:rsidP="004A7B2F">
      <w:pPr>
        <w:pStyle w:val="Lijstalinea"/>
        <w:numPr>
          <w:ilvl w:val="0"/>
          <w:numId w:val="53"/>
        </w:numPr>
        <w:ind w:left="360"/>
        <w:rPr>
          <w:bCs/>
          <w:u w:val="single"/>
        </w:rPr>
      </w:pPr>
      <w:r w:rsidRPr="00355551">
        <w:rPr>
          <w:bCs/>
          <w:u w:val="single"/>
        </w:rPr>
        <w:t>Social return</w:t>
      </w:r>
    </w:p>
    <w:p w14:paraId="570C68B7" w14:textId="77777777" w:rsidR="00123B6D" w:rsidRPr="00355551" w:rsidRDefault="00123B6D" w:rsidP="00C179A3">
      <w:pPr>
        <w:pStyle w:val="Lijstalinea"/>
        <w:numPr>
          <w:ilvl w:val="0"/>
          <w:numId w:val="0"/>
        </w:numPr>
        <w:ind w:left="360"/>
      </w:pPr>
      <w:r w:rsidRPr="00355551">
        <w:rPr>
          <w:bCs/>
        </w:rPr>
        <w:t>De O</w:t>
      </w:r>
      <w:r w:rsidRPr="00355551">
        <w:t xml:space="preserve">pdrachtgever zet bij dit type dienstverlening in op het zoveel als mogelijk betrekken bij de uitvoering van inwoners van de gemeente Zoetermeer met afstand tot de reguliere arbeidsmarkt. Dit moet wel in balans zijn met het vakmanschap en de kwaliteit die wordt gevraagd. </w:t>
      </w:r>
    </w:p>
    <w:p w14:paraId="121A10B8" w14:textId="77777777" w:rsidR="00123B6D" w:rsidRPr="00355551" w:rsidRDefault="00123B6D" w:rsidP="004A7B2F">
      <w:pPr>
        <w:pStyle w:val="Lijstalinea"/>
        <w:numPr>
          <w:ilvl w:val="0"/>
          <w:numId w:val="53"/>
        </w:numPr>
        <w:ind w:left="360"/>
        <w:rPr>
          <w:b/>
          <w:u w:val="single"/>
        </w:rPr>
      </w:pPr>
      <w:r w:rsidRPr="00355551">
        <w:rPr>
          <w:u w:val="single"/>
        </w:rPr>
        <w:t>Innovatie</w:t>
      </w:r>
    </w:p>
    <w:p w14:paraId="0D002D53" w14:textId="77777777" w:rsidR="00123B6D" w:rsidRPr="00355551" w:rsidRDefault="00123B6D" w:rsidP="00C179A3">
      <w:pPr>
        <w:pStyle w:val="Lijstalinea"/>
        <w:numPr>
          <w:ilvl w:val="0"/>
          <w:numId w:val="0"/>
        </w:numPr>
        <w:ind w:left="360"/>
        <w:rPr>
          <w:b/>
        </w:rPr>
      </w:pPr>
      <w:r w:rsidRPr="00355551">
        <w:t>De Opdrachtgever wil zoveel mogelijk innovatiekracht uit de markt</w:t>
      </w:r>
      <w:r w:rsidR="00151CEF" w:rsidRPr="00355551">
        <w:t xml:space="preserve"> halen en de</w:t>
      </w:r>
      <w:r w:rsidRPr="00355551">
        <w:t xml:space="preserve"> Opdrachtnemer</w:t>
      </w:r>
      <w:r w:rsidR="00151CEF" w:rsidRPr="00355551">
        <w:t xml:space="preserve"> verantwoordelijk laten zijn in</w:t>
      </w:r>
      <w:r w:rsidRPr="00355551">
        <w:t xml:space="preserve"> de uitvoering van dit contract. Dit impliceert dat ook gedurende de looptijd tussentijds innovaties kunnen worden doorgevoerd. Dit vraagt van Opdrachtgever en Opdrachtnemer een open houding en een veranderbereidheid.</w:t>
      </w:r>
    </w:p>
    <w:p w14:paraId="5AD791C2" w14:textId="77777777" w:rsidR="00123B6D" w:rsidRPr="00355551" w:rsidRDefault="00123B6D" w:rsidP="00123B6D">
      <w:pPr>
        <w:rPr>
          <w:b/>
        </w:rPr>
      </w:pPr>
    </w:p>
    <w:p w14:paraId="1AFF99B1" w14:textId="77777777" w:rsidR="00123B6D" w:rsidRPr="00355551" w:rsidRDefault="00123B6D" w:rsidP="00123B6D">
      <w:pPr>
        <w:rPr>
          <w:highlight w:val="green"/>
        </w:rPr>
      </w:pPr>
      <w:r w:rsidRPr="00355551">
        <w:rPr>
          <w:bCs/>
        </w:rPr>
        <w:t>De Opdrachtnemer dient een zo optimaal mogelijke bijdrage te leveren aan het bereiken van deze ambitie en dient een zo groot mogelijk effect te bereiken. Dit alles vanuit een ondergrens bestaande uit een minimaal beeldkwaliteitsniveau en een aantal aanvullende prestatie-eisen.</w:t>
      </w:r>
    </w:p>
    <w:p w14:paraId="5AB7E973" w14:textId="77777777" w:rsidR="00123B6D" w:rsidRPr="00355551" w:rsidRDefault="00123B6D" w:rsidP="00123B6D">
      <w:pPr>
        <w:rPr>
          <w:bCs/>
        </w:rPr>
      </w:pPr>
    </w:p>
    <w:p w14:paraId="5C83CBEC" w14:textId="77777777" w:rsidR="00123B6D" w:rsidRPr="00355551" w:rsidRDefault="00123B6D" w:rsidP="00123B6D">
      <w:pPr>
        <w:rPr>
          <w:b/>
          <w:bCs/>
        </w:rPr>
      </w:pPr>
      <w:bookmarkStart w:id="215" w:name="_Toc441673987"/>
      <w:bookmarkStart w:id="216" w:name="_Toc454524931"/>
      <w:bookmarkStart w:id="217" w:name="_Toc454536353"/>
      <w:bookmarkStart w:id="218" w:name="_Toc454887124"/>
      <w:bookmarkEnd w:id="211"/>
      <w:r w:rsidRPr="00355551">
        <w:rPr>
          <w:b/>
          <w:bCs/>
        </w:rPr>
        <w:t>Doelstellingen</w:t>
      </w:r>
      <w:bookmarkEnd w:id="215"/>
      <w:bookmarkEnd w:id="216"/>
      <w:bookmarkEnd w:id="217"/>
      <w:bookmarkEnd w:id="218"/>
    </w:p>
    <w:p w14:paraId="47331332" w14:textId="77777777" w:rsidR="00123B6D" w:rsidRPr="00355551" w:rsidRDefault="00123B6D" w:rsidP="00151CEF">
      <w:pPr>
        <w:autoSpaceDE w:val="0"/>
        <w:autoSpaceDN w:val="0"/>
        <w:adjustRightInd w:val="0"/>
        <w:rPr>
          <w:rFonts w:cs="Calibri"/>
          <w:szCs w:val="20"/>
        </w:rPr>
      </w:pPr>
      <w:r w:rsidRPr="00355551">
        <w:rPr>
          <w:rFonts w:cs="Calibri"/>
          <w:szCs w:val="20"/>
        </w:rPr>
        <w:t xml:space="preserve">De Opdrachtgever heeft gekozen voor een hybride contract met prestatie-eisen op basis van de UAV-GC 2005. Deze contractvorm past goed bij de huidige doelen en inzichten van de Opdrachtgever. </w:t>
      </w:r>
      <w:r w:rsidRPr="00355551">
        <w:t>Bij dit type contract is er sprake van een samenwerking tusse</w:t>
      </w:r>
      <w:r w:rsidR="00151CEF" w:rsidRPr="00355551">
        <w:t>n Opdrachtgever en Opdrachtnemer, waarbij Opdrachtnemer een grote zelfstandigheid en verantwoordelijkheid heeft bij de uitvoering van de Overeenkomst</w:t>
      </w:r>
      <w:r w:rsidRPr="00355551">
        <w:t>.</w:t>
      </w:r>
    </w:p>
    <w:p w14:paraId="0D7445AD" w14:textId="77777777" w:rsidR="00123B6D" w:rsidRPr="00355551" w:rsidRDefault="00123B6D" w:rsidP="00123B6D">
      <w:pPr>
        <w:autoSpaceDE w:val="0"/>
        <w:autoSpaceDN w:val="0"/>
        <w:adjustRightInd w:val="0"/>
        <w:rPr>
          <w:rFonts w:cs="Calibri"/>
          <w:szCs w:val="20"/>
        </w:rPr>
      </w:pPr>
    </w:p>
    <w:p w14:paraId="40A1AF87" w14:textId="77777777" w:rsidR="00123B6D" w:rsidRPr="00355551" w:rsidRDefault="00123B6D" w:rsidP="00123B6D">
      <w:pPr>
        <w:rPr>
          <w:b/>
        </w:rPr>
      </w:pPr>
      <w:r w:rsidRPr="00355551">
        <w:t xml:space="preserve">De Opdrachtnemer </w:t>
      </w:r>
      <w:r w:rsidRPr="00355551">
        <w:rPr>
          <w:bCs/>
        </w:rPr>
        <w:t>levert een zo optimaal mogelijke bijdrage aan het bereiken van de ambitie uit de beheervisie van de gemeente Zoetermeer:</w:t>
      </w:r>
    </w:p>
    <w:p w14:paraId="15D791EE" w14:textId="1803C86F" w:rsidR="00123B6D" w:rsidRPr="00355551" w:rsidRDefault="00123B6D" w:rsidP="00D06B25">
      <w:pPr>
        <w:pStyle w:val="Lijstalinea"/>
        <w:numPr>
          <w:ilvl w:val="0"/>
          <w:numId w:val="52"/>
        </w:numPr>
      </w:pPr>
      <w:r w:rsidRPr="00355551">
        <w:t xml:space="preserve">onderhoudt het areaal op minimaal </w:t>
      </w:r>
      <w:r w:rsidRPr="00355551">
        <w:rPr>
          <w:bCs/>
        </w:rPr>
        <w:t xml:space="preserve">CROW </w:t>
      </w:r>
      <w:r w:rsidRPr="00C318D3">
        <w:rPr>
          <w:bCs/>
        </w:rPr>
        <w:t xml:space="preserve">beeldkwaliteitsniveau </w:t>
      </w:r>
      <w:r w:rsidR="00B92C00" w:rsidRPr="00C318D3">
        <w:rPr>
          <w:bCs/>
        </w:rPr>
        <w:t>B</w:t>
      </w:r>
      <w:r w:rsidR="00657FD8">
        <w:rPr>
          <w:bCs/>
        </w:rPr>
        <w:t xml:space="preserve"> </w:t>
      </w:r>
      <w:r w:rsidR="00657FD8" w:rsidRPr="00C318D3">
        <w:rPr>
          <w:bCs/>
        </w:rPr>
        <w:t>en C</w:t>
      </w:r>
      <w:r w:rsidRPr="00355551">
        <w:rPr>
          <w:bCs/>
        </w:rPr>
        <w:t xml:space="preserve"> en de aanvullende prestatie-eisen en legt hier verantwoording voor af (kwaliteitsmeting);</w:t>
      </w:r>
    </w:p>
    <w:p w14:paraId="0A0620AB" w14:textId="77777777" w:rsidR="00123B6D" w:rsidRPr="00355551" w:rsidRDefault="00123B6D" w:rsidP="00D06B25">
      <w:pPr>
        <w:pStyle w:val="Lijstalinea"/>
        <w:numPr>
          <w:ilvl w:val="0"/>
          <w:numId w:val="52"/>
        </w:numPr>
      </w:pPr>
      <w:r w:rsidRPr="00355551">
        <w:lastRenderedPageBreak/>
        <w:t>is omgevingsbewust, publieksgericht, zichtbaar en herkenbaar in de wijken, aanspreekbaar en goed benaderbaar;</w:t>
      </w:r>
    </w:p>
    <w:p w14:paraId="2820055B" w14:textId="35BA0602" w:rsidR="00123B6D" w:rsidRPr="00355551" w:rsidRDefault="00123B6D" w:rsidP="00D06B25">
      <w:pPr>
        <w:pStyle w:val="Lijstalinea"/>
        <w:numPr>
          <w:ilvl w:val="0"/>
          <w:numId w:val="52"/>
        </w:numPr>
      </w:pPr>
      <w:r w:rsidRPr="00355551">
        <w:t>organiseert de werkzaamheden efficiënt, transparant, meetbaar en legt verantwoording af</w:t>
      </w:r>
      <w:r w:rsidR="00151CEF" w:rsidRPr="00355551">
        <w:t xml:space="preserve"> aan de Opdrachtgever (of in dien van toepassing de </w:t>
      </w:r>
      <w:r w:rsidR="00674D30">
        <w:t>b</w:t>
      </w:r>
      <w:r w:rsidR="00151CEF" w:rsidRPr="00355551">
        <w:t>elanghebbenden)</w:t>
      </w:r>
      <w:r w:rsidRPr="00355551">
        <w:t>;</w:t>
      </w:r>
    </w:p>
    <w:p w14:paraId="6F7A479A" w14:textId="77777777" w:rsidR="00123B6D" w:rsidRPr="00355551" w:rsidRDefault="00123B6D" w:rsidP="00D06B25">
      <w:pPr>
        <w:pStyle w:val="Lijstalinea"/>
        <w:numPr>
          <w:ilvl w:val="0"/>
          <w:numId w:val="52"/>
        </w:numPr>
      </w:pPr>
      <w:r w:rsidRPr="00355551">
        <w:t>ontzorgt de Opdrachtgever</w:t>
      </w:r>
      <w:r w:rsidR="00151CEF" w:rsidRPr="00355551">
        <w:t xml:space="preserve"> en neemt hierbij zoveel als mogelijk beheertaken uit handen van Opdrachtgever</w:t>
      </w:r>
      <w:r w:rsidRPr="00355551">
        <w:t>, legt een proactieve houding aan de dag en optimaliseert processen e.e.a. in overleg met de Opdrachtgever en is gericht op een continue verbeterproces.</w:t>
      </w:r>
      <w:r w:rsidRPr="00355551">
        <w:rPr>
          <w:noProof/>
          <w:lang w:eastAsia="nl-NL"/>
        </w:rPr>
        <w:t xml:space="preserve"> </w:t>
      </w:r>
    </w:p>
    <w:p w14:paraId="4119CD17" w14:textId="77777777" w:rsidR="00123B6D" w:rsidRPr="00B258DF" w:rsidRDefault="00123B6D" w:rsidP="00123B6D">
      <w:pPr>
        <w:rPr>
          <w:lang w:val="x-none"/>
        </w:rPr>
      </w:pPr>
    </w:p>
    <w:p w14:paraId="15DDC5CC" w14:textId="77777777" w:rsidR="00123B6D" w:rsidRPr="00355551" w:rsidRDefault="007F38C1" w:rsidP="00123B6D">
      <w:r w:rsidRPr="00355551">
        <w:rPr>
          <w:noProof/>
          <w:lang w:eastAsia="nl-NL"/>
        </w:rPr>
        <w:drawing>
          <wp:inline distT="0" distB="0" distL="0" distR="0" wp14:anchorId="64CB35BF" wp14:editId="62D9D37A">
            <wp:extent cx="5039995" cy="2325370"/>
            <wp:effectExtent l="0" t="0" r="825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39995" cy="2325370"/>
                    </a:xfrm>
                    <a:prstGeom prst="rect">
                      <a:avLst/>
                    </a:prstGeom>
                  </pic:spPr>
                </pic:pic>
              </a:graphicData>
            </a:graphic>
          </wp:inline>
        </w:drawing>
      </w:r>
    </w:p>
    <w:p w14:paraId="77F9DFCC" w14:textId="77777777" w:rsidR="00123B6D" w:rsidRPr="00355551" w:rsidRDefault="00123B6D" w:rsidP="008B49A8">
      <w:pPr>
        <w:pStyle w:val="Kop3"/>
        <w:ind w:left="0" w:hanging="1276"/>
      </w:pPr>
      <w:bookmarkStart w:id="219" w:name="_Toc366497338"/>
      <w:bookmarkStart w:id="220" w:name="_Toc366744427"/>
      <w:bookmarkStart w:id="221" w:name="_Toc367445132"/>
      <w:bookmarkStart w:id="222" w:name="_Toc379986188"/>
      <w:bookmarkStart w:id="223" w:name="_Toc430846991"/>
      <w:bookmarkStart w:id="224" w:name="_Toc437266152"/>
      <w:bookmarkStart w:id="225" w:name="_Toc441673988"/>
      <w:bookmarkStart w:id="226" w:name="_Toc454524932"/>
      <w:bookmarkStart w:id="227" w:name="_Toc454536354"/>
      <w:bookmarkStart w:id="228" w:name="_Toc454887125"/>
      <w:bookmarkStart w:id="229" w:name="_Toc1401030"/>
      <w:bookmarkStart w:id="230" w:name="_Toc115970853"/>
      <w:r w:rsidRPr="00355551">
        <w:t>Samenwerkingsvorm en verwachtingen</w:t>
      </w:r>
      <w:bookmarkEnd w:id="219"/>
      <w:bookmarkEnd w:id="220"/>
      <w:bookmarkEnd w:id="221"/>
      <w:bookmarkEnd w:id="222"/>
      <w:bookmarkEnd w:id="223"/>
      <w:bookmarkEnd w:id="224"/>
      <w:bookmarkEnd w:id="225"/>
      <w:bookmarkEnd w:id="226"/>
      <w:bookmarkEnd w:id="227"/>
      <w:bookmarkEnd w:id="228"/>
      <w:bookmarkEnd w:id="229"/>
      <w:bookmarkEnd w:id="230"/>
    </w:p>
    <w:p w14:paraId="480B9A42" w14:textId="533924C3" w:rsidR="00123B6D" w:rsidRPr="00355551" w:rsidRDefault="00123B6D" w:rsidP="00123B6D">
      <w:pPr>
        <w:autoSpaceDE w:val="0"/>
        <w:autoSpaceDN w:val="0"/>
        <w:adjustRightInd w:val="0"/>
        <w:rPr>
          <w:rFonts w:cs="Calibri"/>
          <w:bCs/>
          <w:i/>
          <w:iCs/>
        </w:rPr>
      </w:pPr>
      <w:bookmarkStart w:id="231" w:name="_Toc355175039"/>
      <w:bookmarkStart w:id="232" w:name="_Toc366497341"/>
      <w:bookmarkStart w:id="233" w:name="_Toc366744430"/>
      <w:bookmarkStart w:id="234" w:name="_Toc367445135"/>
      <w:bookmarkStart w:id="235" w:name="_Toc379986191"/>
      <w:r w:rsidRPr="00355551">
        <w:rPr>
          <w:rFonts w:cs="Calibri"/>
          <w:bCs/>
          <w:i/>
          <w:iCs/>
        </w:rPr>
        <w:t xml:space="preserve">De Overeenkomst/het </w:t>
      </w:r>
      <w:r w:rsidR="00543515">
        <w:rPr>
          <w:rFonts w:cs="Calibri"/>
          <w:bCs/>
          <w:i/>
          <w:iCs/>
        </w:rPr>
        <w:t>Project</w:t>
      </w:r>
    </w:p>
    <w:p w14:paraId="0029A747" w14:textId="6215EB36" w:rsidR="00123B6D" w:rsidRPr="00355551" w:rsidRDefault="00123B6D" w:rsidP="00123B6D">
      <w:pPr>
        <w:autoSpaceDE w:val="0"/>
        <w:autoSpaceDN w:val="0"/>
        <w:adjustRightInd w:val="0"/>
        <w:rPr>
          <w:rFonts w:cs="Calibri"/>
        </w:rPr>
      </w:pPr>
      <w:r w:rsidRPr="00355551">
        <w:rPr>
          <w:rFonts w:cs="Calibri"/>
        </w:rPr>
        <w:t xml:space="preserve">De Opdrachtgever stelt zich tot doel het onderhoud met de bijbehorende objecten op een veilige, integrale, duurzame en kostenbewuste wijze uit te voeren. Het onderhoud is gericht op de </w:t>
      </w:r>
      <w:r w:rsidR="007619F7">
        <w:rPr>
          <w:rFonts w:cs="Calibri"/>
        </w:rPr>
        <w:t>b</w:t>
      </w:r>
      <w:r w:rsidRPr="00355551">
        <w:rPr>
          <w:rFonts w:cs="Calibri"/>
        </w:rPr>
        <w:t xml:space="preserve">elanghebbenden, zodat de betrouwbaarheid en veiligheid van de openbare ruimte gewaarborgd blijft en het te onderhouden areaal een significante bijdrage kan leveren aan de bereikbaarheid en leefbaarheid van de gemeente. In dat kader zijn onderhoud- en instandhoudingwerkzaamheden zo veel mogelijk geïntegreerd. De </w:t>
      </w:r>
      <w:r w:rsidR="007619F7">
        <w:rPr>
          <w:rFonts w:cs="Calibri"/>
        </w:rPr>
        <w:t>O</w:t>
      </w:r>
      <w:r w:rsidRPr="00355551">
        <w:rPr>
          <w:rFonts w:cs="Calibri"/>
        </w:rPr>
        <w:t>vereenkomst heeft betrekking op het in stand houden van een bepaald kwaliteitsniveau, zoals vastgelegd in de Vraagspecificatie van de Opdrachtgever en de aanbieding van de Opdrachtnemer.</w:t>
      </w:r>
    </w:p>
    <w:p w14:paraId="59030557" w14:textId="77777777" w:rsidR="00123B6D" w:rsidRPr="00355551" w:rsidRDefault="00123B6D" w:rsidP="00123B6D">
      <w:pPr>
        <w:autoSpaceDE w:val="0"/>
        <w:autoSpaceDN w:val="0"/>
        <w:adjustRightInd w:val="0"/>
        <w:rPr>
          <w:rFonts w:cs="Calibri"/>
          <w:bCs/>
          <w:i/>
          <w:iCs/>
        </w:rPr>
      </w:pPr>
    </w:p>
    <w:p w14:paraId="63F0BD6F" w14:textId="77777777" w:rsidR="00123B6D" w:rsidRPr="00355551" w:rsidRDefault="00123B6D" w:rsidP="00123B6D">
      <w:pPr>
        <w:autoSpaceDE w:val="0"/>
        <w:autoSpaceDN w:val="0"/>
        <w:adjustRightInd w:val="0"/>
        <w:rPr>
          <w:rFonts w:cs="Calibri"/>
          <w:bCs/>
          <w:i/>
          <w:iCs/>
        </w:rPr>
      </w:pPr>
      <w:r w:rsidRPr="00355551">
        <w:rPr>
          <w:rFonts w:cs="Calibri"/>
          <w:bCs/>
          <w:i/>
          <w:iCs/>
        </w:rPr>
        <w:t>Relatie Opdrachtnemer - Opdrachtgever</w:t>
      </w:r>
    </w:p>
    <w:p w14:paraId="25A049F4" w14:textId="6778E27B" w:rsidR="00123B6D" w:rsidRPr="00355551" w:rsidRDefault="00123B6D" w:rsidP="00123B6D">
      <w:pPr>
        <w:autoSpaceDE w:val="0"/>
        <w:autoSpaceDN w:val="0"/>
        <w:adjustRightInd w:val="0"/>
        <w:rPr>
          <w:rFonts w:cs="Calibri"/>
        </w:rPr>
      </w:pPr>
      <w:r w:rsidRPr="00355551">
        <w:rPr>
          <w:rFonts w:cs="Calibri"/>
        </w:rPr>
        <w:t xml:space="preserve">De Overeenkomst beoogt een andere relatie tussen de Opdrachtnemer en de Opdrachtgever dan bij traditionele contracten. Er is geen sprake meer van een ‘aannemer’ die vrijwel uitsluitend uitvoert, maar van een Opdrachtnemer die meer optreedt als serviceverlener. De </w:t>
      </w:r>
      <w:r w:rsidR="00766717">
        <w:rPr>
          <w:rFonts w:cs="Calibri"/>
        </w:rPr>
        <w:t>O</w:t>
      </w:r>
      <w:r w:rsidRPr="00355551">
        <w:rPr>
          <w:rFonts w:cs="Calibri"/>
        </w:rPr>
        <w:t xml:space="preserve">vereenkomst gaat uit van </w:t>
      </w:r>
      <w:r w:rsidR="00151CEF" w:rsidRPr="00355551">
        <w:rPr>
          <w:rFonts w:cs="Calibri"/>
        </w:rPr>
        <w:t xml:space="preserve">meer </w:t>
      </w:r>
      <w:r w:rsidRPr="00355551">
        <w:rPr>
          <w:rFonts w:cs="Calibri"/>
        </w:rPr>
        <w:t>gelijkwaardigheid tussen Opdrachtnemer en Opdrachtgever</w:t>
      </w:r>
      <w:r w:rsidR="00151CEF" w:rsidRPr="00355551">
        <w:rPr>
          <w:rFonts w:cs="Calibri"/>
        </w:rPr>
        <w:t xml:space="preserve"> dan traditionele contracten</w:t>
      </w:r>
      <w:r w:rsidRPr="00355551">
        <w:rPr>
          <w:rFonts w:cs="Calibri"/>
        </w:rPr>
        <w:t xml:space="preserve"> en richt zich op een positieve samenwerking tussen contractpartijen. De </w:t>
      </w:r>
      <w:r w:rsidR="00766717">
        <w:rPr>
          <w:rFonts w:cs="Calibri"/>
        </w:rPr>
        <w:t>O</w:t>
      </w:r>
      <w:r w:rsidRPr="00355551">
        <w:rPr>
          <w:rFonts w:cs="Calibri"/>
        </w:rPr>
        <w:t xml:space="preserve">vereenkomst probeert zo min mogelijk voor te schrijven wat de Opdrachtnemer moet doen en op welke manier. De </w:t>
      </w:r>
      <w:r w:rsidR="00766717">
        <w:rPr>
          <w:rFonts w:cs="Calibri"/>
        </w:rPr>
        <w:t>O</w:t>
      </w:r>
      <w:r w:rsidRPr="00355551">
        <w:rPr>
          <w:rFonts w:cs="Calibri"/>
        </w:rPr>
        <w:t>vereenkomst beschrijft vooral het doel dat de Opdrachtgever voor ogen heeft en wat in dit verband de randvoorwaarden en minimale eisen zijn die worden gesteld aan de toestand van het te onderhouden areaal en de processen die door de Opdrachtnemer worden ingericht.</w:t>
      </w:r>
    </w:p>
    <w:p w14:paraId="1141EE6F" w14:textId="77777777" w:rsidR="00123B6D" w:rsidRPr="00355551" w:rsidRDefault="00123B6D" w:rsidP="00123B6D">
      <w:pPr>
        <w:autoSpaceDE w:val="0"/>
        <w:autoSpaceDN w:val="0"/>
        <w:adjustRightInd w:val="0"/>
        <w:rPr>
          <w:rFonts w:cs="Calibri"/>
          <w:bCs/>
          <w:i/>
          <w:iCs/>
        </w:rPr>
      </w:pPr>
    </w:p>
    <w:p w14:paraId="2964D52B" w14:textId="77777777" w:rsidR="00123B6D" w:rsidRPr="00355551" w:rsidRDefault="00123B6D" w:rsidP="00123B6D">
      <w:pPr>
        <w:autoSpaceDE w:val="0"/>
        <w:autoSpaceDN w:val="0"/>
        <w:adjustRightInd w:val="0"/>
        <w:rPr>
          <w:rFonts w:cs="Calibri"/>
          <w:bCs/>
          <w:i/>
          <w:iCs/>
        </w:rPr>
      </w:pPr>
      <w:r w:rsidRPr="00355551">
        <w:rPr>
          <w:rFonts w:cs="Calibri"/>
          <w:bCs/>
          <w:i/>
          <w:iCs/>
        </w:rPr>
        <w:t>Verantwoordelijkheden</w:t>
      </w:r>
    </w:p>
    <w:p w14:paraId="1C5298FB" w14:textId="5D31A29D" w:rsidR="00123B6D" w:rsidRPr="00355551" w:rsidRDefault="00123B6D" w:rsidP="00123B6D">
      <w:pPr>
        <w:autoSpaceDE w:val="0"/>
        <w:autoSpaceDN w:val="0"/>
        <w:adjustRightInd w:val="0"/>
        <w:rPr>
          <w:rFonts w:cs="Calibri"/>
        </w:rPr>
      </w:pPr>
      <w:r w:rsidRPr="00355551">
        <w:rPr>
          <w:rFonts w:cs="Calibri"/>
        </w:rPr>
        <w:t xml:space="preserve">In tegenstelling tot de meer traditionele overeenkomsten, is in deze Overeenkomst het essentiële uitgangspunt dat de verantwoordelijkheden betreffende het </w:t>
      </w:r>
      <w:r w:rsidR="001C3B8A">
        <w:rPr>
          <w:rFonts w:cs="Calibri"/>
        </w:rPr>
        <w:t>Project</w:t>
      </w:r>
      <w:r w:rsidRPr="00355551">
        <w:rPr>
          <w:rFonts w:cs="Calibri"/>
        </w:rPr>
        <w:t xml:space="preserve"> bij de </w:t>
      </w:r>
      <w:r w:rsidRPr="00355551">
        <w:rPr>
          <w:rFonts w:cs="Calibri"/>
        </w:rPr>
        <w:lastRenderedPageBreak/>
        <w:t xml:space="preserve">Opdrachtnemer liggen, tenzij expliciet anders is aangegeven. Gebruikmaking van onderaannemers is toegestaan, waarbij er een voorkeur voor lokale/regionale partijen is. Indien Opdrachtnemer wenst om hulppersonen, onderaannemers en derden in te zetten, ziet hij erop toe dat deze niet alleen alle eisen van de Overeenkomst naleven, maar ook dezelfde proactieve houding laten zien, die passend is bij de UAV–GC gedachte. </w:t>
      </w:r>
    </w:p>
    <w:p w14:paraId="27C39E2A" w14:textId="77777777" w:rsidR="00123B6D" w:rsidRPr="00355551" w:rsidRDefault="00123B6D" w:rsidP="00123B6D">
      <w:pPr>
        <w:autoSpaceDE w:val="0"/>
        <w:autoSpaceDN w:val="0"/>
        <w:adjustRightInd w:val="0"/>
        <w:rPr>
          <w:rFonts w:cs="Calibri"/>
          <w:bCs/>
          <w:i/>
          <w:iCs/>
        </w:rPr>
      </w:pPr>
    </w:p>
    <w:p w14:paraId="169787F4" w14:textId="77777777" w:rsidR="00123B6D" w:rsidRPr="00355551" w:rsidRDefault="00123B6D" w:rsidP="00123B6D">
      <w:pPr>
        <w:autoSpaceDE w:val="0"/>
        <w:autoSpaceDN w:val="0"/>
        <w:adjustRightInd w:val="0"/>
        <w:rPr>
          <w:rFonts w:cs="Calibri"/>
          <w:bCs/>
          <w:i/>
          <w:iCs/>
        </w:rPr>
      </w:pPr>
      <w:r w:rsidRPr="00355551">
        <w:rPr>
          <w:rFonts w:cs="Calibri"/>
          <w:bCs/>
          <w:i/>
          <w:iCs/>
        </w:rPr>
        <w:t>Contractbeheersingsfilosofie</w:t>
      </w:r>
    </w:p>
    <w:p w14:paraId="4E47552F" w14:textId="6FA5DC32" w:rsidR="00123B6D" w:rsidRPr="00355551" w:rsidRDefault="00123B6D" w:rsidP="00123B6D">
      <w:pPr>
        <w:autoSpaceDE w:val="0"/>
        <w:autoSpaceDN w:val="0"/>
        <w:adjustRightInd w:val="0"/>
        <w:rPr>
          <w:rFonts w:cs="Calibri"/>
        </w:rPr>
      </w:pPr>
      <w:r w:rsidRPr="00355551">
        <w:rPr>
          <w:rFonts w:cs="Calibri"/>
        </w:rPr>
        <w:t xml:space="preserve">De Opdrachtgever wenst zo min mogelijk in te grijpen in de processen van de Opdrachtnemer en de wijze waarop hij de het </w:t>
      </w:r>
      <w:r w:rsidR="00A9168E">
        <w:rPr>
          <w:rFonts w:cs="Calibri"/>
        </w:rPr>
        <w:t>Project</w:t>
      </w:r>
      <w:r w:rsidRPr="00355551">
        <w:rPr>
          <w:rFonts w:cs="Calibri"/>
        </w:rPr>
        <w:t xml:space="preserve"> uitvoert. Desondanks heeft de Opdrachtgever een maatschappelijke en juridische verantwoordelijkheid bij de realisatie van </w:t>
      </w:r>
      <w:r w:rsidRPr="002B662D">
        <w:rPr>
          <w:rFonts w:cs="Calibri"/>
        </w:rPr>
        <w:t xml:space="preserve">het </w:t>
      </w:r>
      <w:r w:rsidR="002B662D" w:rsidRPr="002B662D">
        <w:rPr>
          <w:rFonts w:cs="Calibri"/>
        </w:rPr>
        <w:t>Project</w:t>
      </w:r>
      <w:r w:rsidRPr="00355551">
        <w:rPr>
          <w:rFonts w:cs="Calibri"/>
        </w:rPr>
        <w:t>. Met het oog daarop wordt van de Opdrachtnemer een beheerste werkwijze en borging daarvan geëist. De eisen die gesteld worden aan de beheerste werkwijze zijn uitgewerkt in de Vraagspecificatie.</w:t>
      </w:r>
    </w:p>
    <w:p w14:paraId="219BD919" w14:textId="1019CC46" w:rsidR="00123B6D" w:rsidRPr="00355551" w:rsidRDefault="00123B6D" w:rsidP="00123B6D">
      <w:pPr>
        <w:rPr>
          <w:rFonts w:cs="Calibri"/>
        </w:rPr>
      </w:pPr>
      <w:r w:rsidRPr="00355551">
        <w:rPr>
          <w:rFonts w:cs="Calibri"/>
        </w:rPr>
        <w:t xml:space="preserve">Indien de Opdrachtnemer een werkwijze implementeert die voldoet aan de eisen uit deze Vraagspecificatie, geeft dit de Opdrachtgever in het beginsel het vertrouwen dat het </w:t>
      </w:r>
      <w:r w:rsidR="00A9168E">
        <w:rPr>
          <w:rFonts w:cs="Calibri"/>
        </w:rPr>
        <w:t>Project</w:t>
      </w:r>
      <w:r w:rsidRPr="00355551">
        <w:rPr>
          <w:rFonts w:cs="Calibri"/>
        </w:rPr>
        <w:t xml:space="preserve"> aan de gestelde eisen voldoet. De Opdrachtnemer moet de werkwijze dan wel inzichtelijk maken voor de Opdrachtgever, onder andere door het ter acceptatie aan de Opdrachtgever voorleggen van een uitvoeringsplan, zoals beschreven in de bij de Vr</w:t>
      </w:r>
      <w:bookmarkStart w:id="236" w:name="_Toc430846992"/>
      <w:bookmarkStart w:id="237" w:name="_Toc437266153"/>
      <w:r w:rsidRPr="00355551">
        <w:rPr>
          <w:rFonts w:cs="Calibri"/>
        </w:rPr>
        <w:t xml:space="preserve">aagspecificatie gevoegde annex (annex </w:t>
      </w:r>
      <w:r w:rsidRPr="00355551">
        <w:t>III</w:t>
      </w:r>
      <w:r w:rsidRPr="00355551">
        <w:rPr>
          <w:rFonts w:cs="Calibri"/>
        </w:rPr>
        <w:t>).</w:t>
      </w:r>
    </w:p>
    <w:p w14:paraId="15051D28" w14:textId="0CE881E4" w:rsidR="00123B6D" w:rsidRPr="00355551" w:rsidRDefault="00123B6D" w:rsidP="008B49A8">
      <w:pPr>
        <w:pStyle w:val="Kop3"/>
        <w:ind w:left="0" w:hanging="1134"/>
      </w:pPr>
      <w:bookmarkStart w:id="238" w:name="_Toc454524933"/>
      <w:bookmarkStart w:id="239" w:name="_Toc454536355"/>
      <w:bookmarkStart w:id="240" w:name="_Toc454887126"/>
      <w:bookmarkStart w:id="241" w:name="_Toc1401031"/>
      <w:bookmarkStart w:id="242" w:name="_Toc115970854"/>
      <w:bookmarkStart w:id="243" w:name="_Toc441673989"/>
      <w:r w:rsidRPr="00355551">
        <w:t>Arealen c.q. systeemgrenzen</w:t>
      </w:r>
      <w:bookmarkEnd w:id="238"/>
      <w:bookmarkEnd w:id="239"/>
      <w:bookmarkEnd w:id="240"/>
      <w:bookmarkEnd w:id="241"/>
      <w:bookmarkEnd w:id="242"/>
    </w:p>
    <w:p w14:paraId="237F5894" w14:textId="60C6C37A" w:rsidR="00A13E3B" w:rsidRDefault="00123B6D" w:rsidP="004A2EB0">
      <w:r w:rsidRPr="00355551">
        <w:t xml:space="preserve">Bij dit contract behoren de arealen c.q. systeemgrenzen die zijn opgenomen in de in annex XVI genoemde documenten en zijn digitaal beschikbaar. De Opdrachtnemer dient uit deze bestanden zelf de benodigde informatie te halen en accepteert het areaal zoals is gelegen binnen de begrenzing. </w:t>
      </w:r>
      <w:bookmarkStart w:id="244" w:name="_Hlk116999820"/>
      <w:r w:rsidR="00A330DA">
        <w:t xml:space="preserve">De in annex XVI bijgevoegde areaalgegevens zijn van oktober 2022, vanwege lopende mutaties kunnen deze afwijken van de definitieve areaalgegevens ten tijde van de definitieve gunning. </w:t>
      </w:r>
      <w:bookmarkEnd w:id="244"/>
    </w:p>
    <w:p w14:paraId="0337601C" w14:textId="73E5A909" w:rsidR="0006121F" w:rsidRDefault="0006121F" w:rsidP="004A2EB0"/>
    <w:p w14:paraId="6003355D" w14:textId="45E841FE" w:rsidR="0006121F" w:rsidRPr="008F4E76" w:rsidRDefault="0006121F" w:rsidP="0006121F">
      <w:r>
        <w:t>Voor banken, borden en andere objecten zijn in het contract en de bijlages aannames gedaan.</w:t>
      </w:r>
      <w:r w:rsidR="00890F1B" w:rsidRPr="00890F1B">
        <w:t xml:space="preserve"> </w:t>
      </w:r>
      <w:r w:rsidR="00A330DA">
        <w:t xml:space="preserve">Voor de bomen zijn op dit moment alleen de areaalgegevens en geen shape beschikbaar, alleen de X Y coördinaten zijn beschikbaar. </w:t>
      </w:r>
    </w:p>
    <w:p w14:paraId="4BCDA2E8" w14:textId="77777777" w:rsidR="00123B6D" w:rsidRPr="00355551" w:rsidRDefault="00123B6D" w:rsidP="008B49A8">
      <w:pPr>
        <w:pStyle w:val="Kop3"/>
        <w:ind w:left="0" w:hanging="1134"/>
      </w:pPr>
      <w:bookmarkStart w:id="245" w:name="_Toc454524934"/>
      <w:bookmarkStart w:id="246" w:name="_Toc454536356"/>
      <w:bookmarkStart w:id="247" w:name="_Toc454887127"/>
      <w:bookmarkStart w:id="248" w:name="_Toc1401032"/>
      <w:bookmarkStart w:id="249" w:name="_Toc115970855"/>
      <w:r w:rsidRPr="00355551">
        <w:t>Scopeafbakening</w:t>
      </w:r>
      <w:bookmarkEnd w:id="231"/>
      <w:bookmarkEnd w:id="232"/>
      <w:bookmarkEnd w:id="233"/>
      <w:bookmarkEnd w:id="234"/>
      <w:bookmarkEnd w:id="235"/>
      <w:bookmarkEnd w:id="236"/>
      <w:bookmarkEnd w:id="237"/>
      <w:bookmarkEnd w:id="243"/>
      <w:bookmarkEnd w:id="245"/>
      <w:bookmarkEnd w:id="246"/>
      <w:bookmarkEnd w:id="247"/>
      <w:bookmarkEnd w:id="248"/>
      <w:bookmarkEnd w:id="249"/>
    </w:p>
    <w:p w14:paraId="2AEF8CCD" w14:textId="2889A6D3" w:rsidR="00123B6D" w:rsidRPr="00355551" w:rsidRDefault="00123B6D" w:rsidP="00151CEF">
      <w:pPr>
        <w:tabs>
          <w:tab w:val="left" w:pos="4500"/>
        </w:tabs>
        <w:ind w:hanging="851"/>
        <w:rPr>
          <w:rFonts w:cs="Calibri"/>
          <w:szCs w:val="20"/>
        </w:rPr>
      </w:pPr>
      <w:r w:rsidRPr="00355551">
        <w:rPr>
          <w:rFonts w:cs="Calibri"/>
          <w:szCs w:val="20"/>
        </w:rPr>
        <w:tab/>
        <w:t xml:space="preserve">De Opdrachtnemer schat </w:t>
      </w:r>
      <w:r w:rsidR="00151CEF" w:rsidRPr="00355551">
        <w:rPr>
          <w:rFonts w:cs="Calibri"/>
          <w:szCs w:val="20"/>
        </w:rPr>
        <w:t xml:space="preserve">de benodigde inzet voor </w:t>
      </w:r>
      <w:r w:rsidR="00E80058">
        <w:rPr>
          <w:rFonts w:cs="Calibri"/>
          <w:szCs w:val="20"/>
        </w:rPr>
        <w:t>het Project</w:t>
      </w:r>
      <w:r w:rsidRPr="00355551">
        <w:rPr>
          <w:rFonts w:cs="Calibri"/>
          <w:szCs w:val="20"/>
        </w:rPr>
        <w:t xml:space="preserve"> vooraf in en bepaalt dit op basis van de huidige situatie versus gevraagde kwaliteit. De Opdrachtnemer voert dit vervolgens vanaf ingangsdatum conform de Overeenkomst uit op het gehele areaal binnen de gestelde begrenzing en doet ook alle bijbehorende leveranties die benodigd zijn voor het realiseren van het </w:t>
      </w:r>
      <w:r w:rsidR="00A9168E">
        <w:rPr>
          <w:rFonts w:cs="Calibri"/>
          <w:szCs w:val="20"/>
        </w:rPr>
        <w:t>Project</w:t>
      </w:r>
      <w:r w:rsidRPr="00355551">
        <w:rPr>
          <w:rFonts w:cs="Calibri"/>
          <w:szCs w:val="20"/>
        </w:rPr>
        <w:t>.</w:t>
      </w:r>
    </w:p>
    <w:p w14:paraId="42F96B3D" w14:textId="77777777" w:rsidR="00123B6D" w:rsidRPr="00355551" w:rsidRDefault="00123B6D" w:rsidP="00123B6D">
      <w:pPr>
        <w:tabs>
          <w:tab w:val="left" w:pos="4500"/>
        </w:tabs>
        <w:rPr>
          <w:rFonts w:cs="Calibri"/>
          <w:szCs w:val="20"/>
        </w:rPr>
      </w:pPr>
    </w:p>
    <w:p w14:paraId="7593EA09" w14:textId="2E925FED" w:rsidR="00123B6D" w:rsidRPr="00355551" w:rsidRDefault="00123B6D" w:rsidP="00123B6D">
      <w:pPr>
        <w:tabs>
          <w:tab w:val="left" w:pos="4500"/>
        </w:tabs>
        <w:rPr>
          <w:rFonts w:cs="Calibri"/>
          <w:szCs w:val="20"/>
        </w:rPr>
      </w:pPr>
      <w:r w:rsidRPr="00355551">
        <w:rPr>
          <w:rFonts w:cs="Calibri"/>
          <w:szCs w:val="20"/>
        </w:rPr>
        <w:t xml:space="preserve">Tot de scope van het </w:t>
      </w:r>
      <w:r w:rsidR="005B2186">
        <w:rPr>
          <w:rFonts w:cs="Calibri"/>
          <w:szCs w:val="20"/>
        </w:rPr>
        <w:t>Project</w:t>
      </w:r>
      <w:r w:rsidRPr="00355551">
        <w:rPr>
          <w:rFonts w:cs="Calibri"/>
          <w:szCs w:val="20"/>
        </w:rPr>
        <w:t xml:space="preserve"> en/of </w:t>
      </w:r>
      <w:r w:rsidR="002B53CD">
        <w:rPr>
          <w:rFonts w:cs="Calibri"/>
          <w:szCs w:val="20"/>
        </w:rPr>
        <w:t>aanvullende</w:t>
      </w:r>
      <w:r w:rsidRPr="00355551">
        <w:rPr>
          <w:rFonts w:cs="Calibri"/>
          <w:szCs w:val="20"/>
        </w:rPr>
        <w:t xml:space="preserve"> Werkzaamheden behoort:</w:t>
      </w:r>
    </w:p>
    <w:p w14:paraId="4686442B" w14:textId="77777777" w:rsidR="00123B6D" w:rsidRPr="00355551" w:rsidRDefault="00123B6D" w:rsidP="004A7B2F">
      <w:pPr>
        <w:pStyle w:val="Lijstalinea"/>
        <w:numPr>
          <w:ilvl w:val="0"/>
          <w:numId w:val="54"/>
        </w:numPr>
        <w:tabs>
          <w:tab w:val="left" w:pos="4500"/>
        </w:tabs>
        <w:rPr>
          <w:rFonts w:cs="Calibri"/>
        </w:rPr>
      </w:pPr>
      <w:r w:rsidRPr="00355551">
        <w:rPr>
          <w:rFonts w:cs="Calibri"/>
        </w:rPr>
        <w:t>Groenonderhoud;</w:t>
      </w:r>
    </w:p>
    <w:p w14:paraId="27F20ADA" w14:textId="77777777" w:rsidR="00123B6D" w:rsidRPr="00355551" w:rsidRDefault="00374CA8" w:rsidP="004A7B2F">
      <w:pPr>
        <w:pStyle w:val="Lijstalinea"/>
        <w:numPr>
          <w:ilvl w:val="0"/>
          <w:numId w:val="54"/>
        </w:numPr>
        <w:tabs>
          <w:tab w:val="left" w:pos="4500"/>
        </w:tabs>
        <w:rPr>
          <w:rFonts w:cs="Calibri"/>
        </w:rPr>
      </w:pPr>
      <w:r w:rsidRPr="00355551">
        <w:rPr>
          <w:rFonts w:cs="Calibri"/>
        </w:rPr>
        <w:t>Snoeien bomen en</w:t>
      </w:r>
      <w:r w:rsidR="00123B6D" w:rsidRPr="00355551">
        <w:rPr>
          <w:rFonts w:cs="Calibri"/>
        </w:rPr>
        <w:t xml:space="preserve"> vervangen bomen (op basis van raamovereenkomst)</w:t>
      </w:r>
      <w:r w:rsidR="00565139" w:rsidRPr="00355551">
        <w:rPr>
          <w:rFonts w:cs="Calibri"/>
        </w:rPr>
        <w:t>*</w:t>
      </w:r>
      <w:r w:rsidR="00123B6D" w:rsidRPr="00355551">
        <w:rPr>
          <w:rFonts w:cs="Calibri"/>
        </w:rPr>
        <w:t>;</w:t>
      </w:r>
    </w:p>
    <w:p w14:paraId="0B970FE3" w14:textId="77777777" w:rsidR="00374CA8" w:rsidRPr="00355551" w:rsidRDefault="00374CA8" w:rsidP="004A7B2F">
      <w:pPr>
        <w:pStyle w:val="Lijstalinea"/>
        <w:numPr>
          <w:ilvl w:val="0"/>
          <w:numId w:val="54"/>
        </w:numPr>
        <w:tabs>
          <w:tab w:val="left" w:pos="4500"/>
        </w:tabs>
        <w:rPr>
          <w:rFonts w:cs="Calibri"/>
        </w:rPr>
      </w:pPr>
      <w:r w:rsidRPr="00355551">
        <w:rPr>
          <w:rFonts w:cs="Calibri"/>
        </w:rPr>
        <w:t>Renoveren groen (op basis van raamovereenkomst)</w:t>
      </w:r>
      <w:r w:rsidR="00565139" w:rsidRPr="00355551">
        <w:rPr>
          <w:rFonts w:cs="Calibri"/>
        </w:rPr>
        <w:t>*</w:t>
      </w:r>
      <w:r w:rsidRPr="00355551">
        <w:rPr>
          <w:rFonts w:cs="Calibri"/>
        </w:rPr>
        <w:t>;</w:t>
      </w:r>
    </w:p>
    <w:p w14:paraId="3D491DE7" w14:textId="77777777" w:rsidR="00123B6D" w:rsidRPr="00355551" w:rsidRDefault="00123B6D" w:rsidP="004A7B2F">
      <w:pPr>
        <w:pStyle w:val="Lijstalinea"/>
        <w:numPr>
          <w:ilvl w:val="0"/>
          <w:numId w:val="54"/>
        </w:numPr>
        <w:tabs>
          <w:tab w:val="left" w:pos="4500"/>
        </w:tabs>
        <w:rPr>
          <w:rFonts w:cs="Calibri"/>
        </w:rPr>
      </w:pPr>
      <w:r w:rsidRPr="00355551">
        <w:rPr>
          <w:rFonts w:cs="Calibri"/>
        </w:rPr>
        <w:t>Onderhoud bermen, oevers en watergangen;</w:t>
      </w:r>
    </w:p>
    <w:p w14:paraId="390D07BA" w14:textId="77777777" w:rsidR="00123B6D" w:rsidRPr="00355551" w:rsidRDefault="00123B6D" w:rsidP="004A7B2F">
      <w:pPr>
        <w:pStyle w:val="Lijstalinea"/>
        <w:numPr>
          <w:ilvl w:val="0"/>
          <w:numId w:val="54"/>
        </w:numPr>
        <w:tabs>
          <w:tab w:val="left" w:pos="4500"/>
        </w:tabs>
        <w:rPr>
          <w:rFonts w:cs="Calibri"/>
        </w:rPr>
      </w:pPr>
      <w:r w:rsidRPr="00355551">
        <w:rPr>
          <w:rFonts w:cs="Calibri"/>
        </w:rPr>
        <w:t>Onkruidvrij houden van verharding;</w:t>
      </w:r>
    </w:p>
    <w:p w14:paraId="43EE381F" w14:textId="5A42E6F9" w:rsidR="00123B6D" w:rsidRPr="00355551" w:rsidRDefault="00123B6D" w:rsidP="004A7B2F">
      <w:pPr>
        <w:pStyle w:val="Lijstalinea"/>
        <w:numPr>
          <w:ilvl w:val="0"/>
          <w:numId w:val="54"/>
        </w:numPr>
        <w:tabs>
          <w:tab w:val="left" w:pos="4500"/>
        </w:tabs>
        <w:rPr>
          <w:rFonts w:cs="Calibri"/>
        </w:rPr>
      </w:pPr>
      <w:r w:rsidRPr="00355551">
        <w:rPr>
          <w:rFonts w:cs="Calibri"/>
        </w:rPr>
        <w:t xml:space="preserve">Onderhoud meubilair (afvalbakken, kolken, </w:t>
      </w:r>
      <w:r w:rsidR="00474CA2" w:rsidRPr="00355551">
        <w:rPr>
          <w:rFonts w:cs="Calibri"/>
        </w:rPr>
        <w:t>lijn</w:t>
      </w:r>
      <w:r w:rsidRPr="00355551">
        <w:rPr>
          <w:rFonts w:cs="Calibri"/>
        </w:rPr>
        <w:t>goten, zandbakken</w:t>
      </w:r>
      <w:r w:rsidR="00E55D90">
        <w:rPr>
          <w:rFonts w:cs="Calibri"/>
        </w:rPr>
        <w:t xml:space="preserve">, </w:t>
      </w:r>
      <w:r w:rsidR="004D112F" w:rsidRPr="004D112F">
        <w:rPr>
          <w:rFonts w:cs="Calibri"/>
        </w:rPr>
        <w:t xml:space="preserve">verkeers- en straatnaamborden, hoofdbewegwijzering, fietsbeugels / - klemmen, zitbanken, vangrails, verkeersspiegels </w:t>
      </w:r>
      <w:r w:rsidR="00E55D90">
        <w:rPr>
          <w:rFonts w:cs="Calibri"/>
        </w:rPr>
        <w:t>etc.</w:t>
      </w:r>
      <w:r w:rsidRPr="00355551">
        <w:rPr>
          <w:rFonts w:cs="Calibri"/>
        </w:rPr>
        <w:t>);</w:t>
      </w:r>
    </w:p>
    <w:p w14:paraId="24EBD707" w14:textId="77777777" w:rsidR="00123B6D" w:rsidRPr="00355551" w:rsidRDefault="00123B6D" w:rsidP="004A7B2F">
      <w:pPr>
        <w:pStyle w:val="Lijstalinea"/>
        <w:numPr>
          <w:ilvl w:val="0"/>
          <w:numId w:val="54"/>
        </w:numPr>
        <w:tabs>
          <w:tab w:val="left" w:pos="4500"/>
        </w:tabs>
        <w:rPr>
          <w:rFonts w:cs="Calibri"/>
        </w:rPr>
      </w:pPr>
      <w:r w:rsidRPr="00355551">
        <w:rPr>
          <w:rFonts w:cs="Calibri"/>
        </w:rPr>
        <w:t>Zwerfvuilbeheersing;</w:t>
      </w:r>
    </w:p>
    <w:p w14:paraId="06A4F240" w14:textId="77777777" w:rsidR="00123B6D" w:rsidRPr="00355551" w:rsidRDefault="00123B6D" w:rsidP="004A7B2F">
      <w:pPr>
        <w:pStyle w:val="Lijstalinea"/>
        <w:numPr>
          <w:ilvl w:val="0"/>
          <w:numId w:val="54"/>
        </w:numPr>
        <w:tabs>
          <w:tab w:val="left" w:pos="4500"/>
        </w:tabs>
        <w:rPr>
          <w:rFonts w:cs="Calibri"/>
        </w:rPr>
      </w:pPr>
      <w:r w:rsidRPr="00355551">
        <w:rPr>
          <w:rFonts w:cs="Calibri"/>
        </w:rPr>
        <w:t>Serviceonderhoud (op basis van regie);</w:t>
      </w:r>
    </w:p>
    <w:p w14:paraId="00EE3867" w14:textId="77777777" w:rsidR="00123B6D" w:rsidRPr="00355551" w:rsidRDefault="00123B6D" w:rsidP="004A7B2F">
      <w:pPr>
        <w:pStyle w:val="Lijstalinea"/>
        <w:numPr>
          <w:ilvl w:val="0"/>
          <w:numId w:val="54"/>
        </w:numPr>
        <w:tabs>
          <w:tab w:val="left" w:pos="4500"/>
        </w:tabs>
        <w:rPr>
          <w:rFonts w:cs="Calibri"/>
        </w:rPr>
      </w:pPr>
      <w:r w:rsidRPr="00355551">
        <w:rPr>
          <w:rFonts w:cs="Calibri"/>
        </w:rPr>
        <w:t>Afhandeling meldingen;</w:t>
      </w:r>
    </w:p>
    <w:p w14:paraId="4DF66EE8" w14:textId="77777777" w:rsidR="00123B6D" w:rsidRPr="00355551" w:rsidRDefault="00123B6D" w:rsidP="004A7B2F">
      <w:pPr>
        <w:pStyle w:val="Lijstalinea"/>
        <w:numPr>
          <w:ilvl w:val="0"/>
          <w:numId w:val="54"/>
        </w:numPr>
        <w:tabs>
          <w:tab w:val="left" w:pos="4500"/>
        </w:tabs>
        <w:rPr>
          <w:rFonts w:cs="Calibri"/>
        </w:rPr>
      </w:pPr>
      <w:r w:rsidRPr="00355551">
        <w:rPr>
          <w:rFonts w:cs="Calibri"/>
        </w:rPr>
        <w:lastRenderedPageBreak/>
        <w:t>Samenspraak/ participatie;</w:t>
      </w:r>
    </w:p>
    <w:p w14:paraId="02098990" w14:textId="77777777" w:rsidR="00123B6D" w:rsidRPr="00355551" w:rsidRDefault="00123B6D" w:rsidP="004A7B2F">
      <w:pPr>
        <w:pStyle w:val="Lijstalinea"/>
        <w:numPr>
          <w:ilvl w:val="0"/>
          <w:numId w:val="54"/>
        </w:numPr>
        <w:tabs>
          <w:tab w:val="left" w:pos="4500"/>
        </w:tabs>
        <w:rPr>
          <w:rFonts w:cs="Calibri"/>
        </w:rPr>
      </w:pPr>
      <w:r w:rsidRPr="00355551">
        <w:rPr>
          <w:rFonts w:cs="Calibri"/>
        </w:rPr>
        <w:t>Verbetervoorstellen inrichting en beheer;</w:t>
      </w:r>
    </w:p>
    <w:p w14:paraId="42EEF8A2" w14:textId="77777777" w:rsidR="00123B6D" w:rsidRPr="00355551" w:rsidRDefault="00123B6D" w:rsidP="004A7B2F">
      <w:pPr>
        <w:pStyle w:val="Lijstalinea"/>
        <w:numPr>
          <w:ilvl w:val="0"/>
          <w:numId w:val="54"/>
        </w:numPr>
        <w:tabs>
          <w:tab w:val="left" w:pos="4500"/>
        </w:tabs>
        <w:rPr>
          <w:rFonts w:cs="Calibri"/>
        </w:rPr>
      </w:pPr>
      <w:r w:rsidRPr="00355551">
        <w:rPr>
          <w:rFonts w:cs="Calibri"/>
        </w:rPr>
        <w:t>Signalering areaalmutaties;</w:t>
      </w:r>
    </w:p>
    <w:p w14:paraId="64C535D8" w14:textId="77777777" w:rsidR="0024434A" w:rsidRPr="00355551" w:rsidRDefault="00123B6D" w:rsidP="004A7B2F">
      <w:pPr>
        <w:numPr>
          <w:ilvl w:val="0"/>
          <w:numId w:val="54"/>
        </w:numPr>
      </w:pPr>
      <w:r w:rsidRPr="00355551">
        <w:t>Aantonen van kwaliteitsborging en -beheersing met betrekking tot bovengenoemde werkzaamheden.</w:t>
      </w:r>
    </w:p>
    <w:p w14:paraId="7CAF8BE3" w14:textId="77777777" w:rsidR="0024434A" w:rsidRPr="00355551" w:rsidRDefault="0024434A" w:rsidP="00123B6D"/>
    <w:p w14:paraId="75967D4C" w14:textId="7B8AC255" w:rsidR="00565139" w:rsidRPr="002B53CD" w:rsidRDefault="00565139" w:rsidP="00565139">
      <w:pPr>
        <w:rPr>
          <w:i/>
          <w:iCs/>
        </w:rPr>
      </w:pPr>
      <w:r w:rsidRPr="002B53CD">
        <w:rPr>
          <w:i/>
          <w:iCs/>
        </w:rPr>
        <w:t>*het vervangen van bomen en renoveren van groen bij integrale groot onderhoudsprojecten maakt geen onderdeel uit van de scope van de raamovereenkomst.</w:t>
      </w:r>
    </w:p>
    <w:p w14:paraId="2951B3F0" w14:textId="77777777" w:rsidR="00565139" w:rsidRPr="00355551" w:rsidRDefault="00565139" w:rsidP="00565139"/>
    <w:p w14:paraId="3E70C43F" w14:textId="7AD5D088" w:rsidR="00123B6D" w:rsidRPr="00355551" w:rsidRDefault="00123B6D" w:rsidP="00123B6D">
      <w:r w:rsidRPr="00355551">
        <w:t xml:space="preserve">De verdere uitwerking van de prestatie-eisen is opgenomen in </w:t>
      </w:r>
      <w:r w:rsidR="00392E51">
        <w:t>paragraaf</w:t>
      </w:r>
      <w:r w:rsidRPr="00355551">
        <w:t xml:space="preserve"> 2.3.</w:t>
      </w:r>
    </w:p>
    <w:p w14:paraId="0725785C" w14:textId="77777777" w:rsidR="00945A64" w:rsidRPr="00355551" w:rsidRDefault="00945A64" w:rsidP="008B49A8">
      <w:pPr>
        <w:pStyle w:val="Kop3"/>
        <w:ind w:left="0" w:hanging="1134"/>
      </w:pPr>
      <w:bookmarkStart w:id="250" w:name="_Toc115970856"/>
      <w:r w:rsidRPr="00355551">
        <w:t>Documenten waaraan wordt gerefereerd</w:t>
      </w:r>
      <w:bookmarkEnd w:id="195"/>
      <w:bookmarkEnd w:id="196"/>
      <w:bookmarkEnd w:id="197"/>
      <w:bookmarkEnd w:id="198"/>
      <w:bookmarkEnd w:id="250"/>
    </w:p>
    <w:p w14:paraId="4387223C" w14:textId="77777777" w:rsidR="00945A64" w:rsidRPr="00355551" w:rsidRDefault="00945A64" w:rsidP="00945A64">
      <w:pPr>
        <w:rPr>
          <w:szCs w:val="20"/>
        </w:rPr>
      </w:pPr>
      <w:r w:rsidRPr="00355551">
        <w:rPr>
          <w:szCs w:val="20"/>
        </w:rPr>
        <w:t xml:space="preserve">In onderstaande tabel staan de documenten waar in de prestatie-eisen, zoals opgenomen in </w:t>
      </w:r>
      <w:r w:rsidRPr="00355551">
        <w:rPr>
          <w:b/>
          <w:szCs w:val="20"/>
        </w:rPr>
        <w:t>paragraaf 2.3</w:t>
      </w:r>
      <w:r w:rsidRPr="00355551">
        <w:rPr>
          <w:szCs w:val="20"/>
        </w:rPr>
        <w:t xml:space="preserve">, wordt gerefereerd. Tevens zijn de documenten opgenomen waarnaar wordt gerefereerd in </w:t>
      </w:r>
      <w:r w:rsidRPr="00355551">
        <w:rPr>
          <w:rFonts w:cstheme="minorHAnsi"/>
          <w:b/>
          <w:szCs w:val="20"/>
        </w:rPr>
        <w:t xml:space="preserve">paragraaf 2.1.4 </w:t>
      </w:r>
      <w:r w:rsidRPr="00355551">
        <w:rPr>
          <w:rFonts w:cstheme="minorHAnsi"/>
          <w:szCs w:val="20"/>
        </w:rPr>
        <w:t>‘Arealen c.q. systeemgrenzen’</w:t>
      </w:r>
      <w:r w:rsidRPr="00355551">
        <w:rPr>
          <w:rFonts w:cstheme="minorHAnsi"/>
          <w:szCs w:val="20"/>
        </w:rPr>
        <w:fldChar w:fldCharType="begin"/>
      </w:r>
      <w:r w:rsidRPr="00355551">
        <w:rPr>
          <w:rFonts w:cstheme="minorHAnsi"/>
          <w:vanish/>
          <w:szCs w:val="20"/>
        </w:rPr>
        <w:instrText xml:space="preserve"> REF _Ref442711486 \h </w:instrText>
      </w:r>
      <w:r w:rsidRPr="00355551">
        <w:rPr>
          <w:rFonts w:cstheme="minorHAnsi"/>
          <w:szCs w:val="20"/>
        </w:rPr>
        <w:fldChar w:fldCharType="separate"/>
      </w:r>
      <w:r w:rsidRPr="00355551">
        <w:rPr>
          <w:rFonts w:cstheme="minorHAnsi"/>
          <w:b/>
          <w:bCs/>
          <w:szCs w:val="20"/>
        </w:rPr>
        <w:t>Fout! Verwijzingsbron niet gevonden.</w:t>
      </w:r>
      <w:r w:rsidRPr="00355551">
        <w:rPr>
          <w:rFonts w:cstheme="minorHAnsi"/>
          <w:szCs w:val="20"/>
        </w:rPr>
        <w:fldChar w:fldCharType="end"/>
      </w:r>
      <w:r w:rsidRPr="00355551">
        <w:rPr>
          <w:szCs w:val="20"/>
        </w:rPr>
        <w:fldChar w:fldCharType="begin"/>
      </w:r>
      <w:r w:rsidRPr="00355551">
        <w:rPr>
          <w:vanish/>
          <w:szCs w:val="20"/>
        </w:rPr>
        <w:instrText xml:space="preserve"> REF _Ref442777750 \r \h </w:instrText>
      </w:r>
      <w:r w:rsidRPr="00355551">
        <w:rPr>
          <w:szCs w:val="20"/>
        </w:rPr>
        <w:fldChar w:fldCharType="separate"/>
      </w:r>
      <w:r w:rsidRPr="00355551">
        <w:rPr>
          <w:b/>
          <w:bCs/>
          <w:szCs w:val="20"/>
        </w:rPr>
        <w:t>Fout! Verwijzingsbron niet gevonden.</w:t>
      </w:r>
      <w:r w:rsidRPr="00355551">
        <w:rPr>
          <w:szCs w:val="20"/>
        </w:rPr>
        <w:fldChar w:fldCharType="end"/>
      </w:r>
      <w:r w:rsidRPr="00355551">
        <w:rPr>
          <w:szCs w:val="20"/>
        </w:rPr>
        <w:fldChar w:fldCharType="begin"/>
      </w:r>
      <w:r w:rsidRPr="00355551">
        <w:rPr>
          <w:vanish/>
          <w:szCs w:val="20"/>
        </w:rPr>
        <w:instrText xml:space="preserve"> REF _Ref442777754 \h </w:instrText>
      </w:r>
      <w:r w:rsidRPr="00355551">
        <w:rPr>
          <w:szCs w:val="20"/>
        </w:rPr>
        <w:fldChar w:fldCharType="separate"/>
      </w:r>
      <w:r w:rsidRPr="00355551">
        <w:rPr>
          <w:b/>
          <w:bCs/>
          <w:szCs w:val="20"/>
        </w:rPr>
        <w:t>Fout! Verwijzingsbron niet gevonden.</w:t>
      </w:r>
      <w:r w:rsidRPr="00355551">
        <w:rPr>
          <w:szCs w:val="20"/>
        </w:rPr>
        <w:fldChar w:fldCharType="end"/>
      </w:r>
      <w:r w:rsidRPr="00355551">
        <w:rPr>
          <w:szCs w:val="20"/>
        </w:rPr>
        <w:t>.</w:t>
      </w:r>
    </w:p>
    <w:p w14:paraId="32393635" w14:textId="77777777" w:rsidR="00945A64" w:rsidRPr="00355551" w:rsidRDefault="00945A64" w:rsidP="00945A64">
      <w:pPr>
        <w:rPr>
          <w:szCs w:val="20"/>
        </w:rPr>
      </w:pPr>
    </w:p>
    <w:tbl>
      <w:tblPr>
        <w:tblW w:w="76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1420"/>
        <w:gridCol w:w="4819"/>
        <w:gridCol w:w="851"/>
      </w:tblGrid>
      <w:tr w:rsidR="00945A64" w:rsidRPr="00355551" w14:paraId="3CED6E12" w14:textId="77777777" w:rsidTr="00C94B86">
        <w:trPr>
          <w:tblHeader/>
        </w:trPr>
        <w:tc>
          <w:tcPr>
            <w:tcW w:w="565" w:type="dxa"/>
            <w:tcBorders>
              <w:top w:val="single" w:sz="4" w:space="0" w:color="auto"/>
              <w:left w:val="single" w:sz="4" w:space="0" w:color="auto"/>
              <w:bottom w:val="single" w:sz="4" w:space="0" w:color="auto"/>
              <w:right w:val="single" w:sz="4" w:space="0" w:color="auto"/>
            </w:tcBorders>
            <w:shd w:val="clear" w:color="auto" w:fill="00628F" w:themeFill="accent1"/>
            <w:hideMark/>
          </w:tcPr>
          <w:p w14:paraId="57E163FF" w14:textId="77777777" w:rsidR="00945A64" w:rsidRPr="00355551" w:rsidRDefault="00945A64" w:rsidP="0077164C">
            <w:pPr>
              <w:spacing w:line="256" w:lineRule="auto"/>
              <w:rPr>
                <w:b/>
                <w:color w:val="FFFFFF"/>
                <w:szCs w:val="20"/>
              </w:rPr>
            </w:pPr>
            <w:r w:rsidRPr="00355551">
              <w:rPr>
                <w:b/>
                <w:color w:val="FFFFFF"/>
                <w:szCs w:val="20"/>
              </w:rPr>
              <w:t xml:space="preserve">Nr. </w:t>
            </w:r>
          </w:p>
        </w:tc>
        <w:tc>
          <w:tcPr>
            <w:tcW w:w="1420" w:type="dxa"/>
            <w:tcBorders>
              <w:top w:val="single" w:sz="4" w:space="0" w:color="auto"/>
              <w:left w:val="single" w:sz="4" w:space="0" w:color="auto"/>
              <w:bottom w:val="single" w:sz="4" w:space="0" w:color="auto"/>
              <w:right w:val="single" w:sz="4" w:space="0" w:color="auto"/>
            </w:tcBorders>
            <w:shd w:val="clear" w:color="auto" w:fill="00628F" w:themeFill="accent1"/>
            <w:hideMark/>
          </w:tcPr>
          <w:p w14:paraId="7CC6182E" w14:textId="77777777" w:rsidR="00945A64" w:rsidRPr="00355551" w:rsidRDefault="00945A64" w:rsidP="0077164C">
            <w:pPr>
              <w:spacing w:line="256" w:lineRule="auto"/>
              <w:rPr>
                <w:b/>
                <w:color w:val="FFFFFF"/>
                <w:szCs w:val="20"/>
              </w:rPr>
            </w:pPr>
            <w:r w:rsidRPr="00355551">
              <w:rPr>
                <w:b/>
                <w:color w:val="FFFFFF"/>
                <w:szCs w:val="20"/>
              </w:rPr>
              <w:t>Type</w:t>
            </w:r>
          </w:p>
        </w:tc>
        <w:tc>
          <w:tcPr>
            <w:tcW w:w="4819" w:type="dxa"/>
            <w:tcBorders>
              <w:top w:val="single" w:sz="4" w:space="0" w:color="auto"/>
              <w:left w:val="single" w:sz="4" w:space="0" w:color="auto"/>
              <w:bottom w:val="single" w:sz="4" w:space="0" w:color="auto"/>
              <w:right w:val="single" w:sz="4" w:space="0" w:color="auto"/>
            </w:tcBorders>
            <w:shd w:val="clear" w:color="auto" w:fill="00628F" w:themeFill="accent1"/>
            <w:hideMark/>
          </w:tcPr>
          <w:p w14:paraId="569AA827" w14:textId="77777777" w:rsidR="00945A64" w:rsidRPr="00355551" w:rsidRDefault="00945A64" w:rsidP="0077164C">
            <w:pPr>
              <w:spacing w:line="256" w:lineRule="auto"/>
              <w:rPr>
                <w:b/>
                <w:color w:val="FFFFFF"/>
                <w:szCs w:val="20"/>
              </w:rPr>
            </w:pPr>
            <w:r w:rsidRPr="00355551">
              <w:rPr>
                <w:b/>
                <w:color w:val="FFFFFF"/>
                <w:szCs w:val="20"/>
              </w:rPr>
              <w:t>Titel</w:t>
            </w:r>
          </w:p>
        </w:tc>
        <w:tc>
          <w:tcPr>
            <w:tcW w:w="851" w:type="dxa"/>
            <w:tcBorders>
              <w:top w:val="single" w:sz="4" w:space="0" w:color="auto"/>
              <w:left w:val="single" w:sz="4" w:space="0" w:color="auto"/>
              <w:bottom w:val="single" w:sz="4" w:space="0" w:color="auto"/>
              <w:right w:val="single" w:sz="4" w:space="0" w:color="auto"/>
            </w:tcBorders>
            <w:shd w:val="clear" w:color="auto" w:fill="00628F" w:themeFill="accent1"/>
            <w:hideMark/>
          </w:tcPr>
          <w:p w14:paraId="0631BB5C" w14:textId="77777777" w:rsidR="00945A64" w:rsidRPr="00355551" w:rsidRDefault="00945A64" w:rsidP="0077164C">
            <w:pPr>
              <w:spacing w:line="256" w:lineRule="auto"/>
              <w:rPr>
                <w:b/>
                <w:color w:val="FFFFFF"/>
                <w:szCs w:val="20"/>
              </w:rPr>
            </w:pPr>
            <w:r w:rsidRPr="00355551">
              <w:rPr>
                <w:b/>
                <w:color w:val="FFFFFF"/>
                <w:szCs w:val="20"/>
              </w:rPr>
              <w:t>Annex</w:t>
            </w:r>
          </w:p>
        </w:tc>
      </w:tr>
      <w:tr w:rsidR="00945A64" w:rsidRPr="00355551" w14:paraId="4364407B" w14:textId="77777777" w:rsidTr="00C94B86">
        <w:tc>
          <w:tcPr>
            <w:tcW w:w="565" w:type="dxa"/>
            <w:tcBorders>
              <w:top w:val="single" w:sz="4" w:space="0" w:color="auto"/>
              <w:left w:val="single" w:sz="4" w:space="0" w:color="auto"/>
              <w:bottom w:val="single" w:sz="4" w:space="0" w:color="auto"/>
              <w:right w:val="single" w:sz="4" w:space="0" w:color="auto"/>
            </w:tcBorders>
          </w:tcPr>
          <w:p w14:paraId="7BA48479" w14:textId="77777777" w:rsidR="00945A64" w:rsidRPr="00355551" w:rsidRDefault="00945A64" w:rsidP="0077164C">
            <w:pPr>
              <w:spacing w:line="256" w:lineRule="auto"/>
              <w:rPr>
                <w:szCs w:val="20"/>
              </w:rPr>
            </w:pPr>
            <w:r w:rsidRPr="00355551">
              <w:rPr>
                <w:szCs w:val="20"/>
              </w:rPr>
              <w:t>01</w:t>
            </w:r>
          </w:p>
        </w:tc>
        <w:tc>
          <w:tcPr>
            <w:tcW w:w="1420" w:type="dxa"/>
            <w:tcBorders>
              <w:top w:val="single" w:sz="4" w:space="0" w:color="auto"/>
              <w:left w:val="single" w:sz="4" w:space="0" w:color="auto"/>
              <w:bottom w:val="single" w:sz="4" w:space="0" w:color="auto"/>
              <w:right w:val="single" w:sz="4" w:space="0" w:color="auto"/>
            </w:tcBorders>
          </w:tcPr>
          <w:p w14:paraId="6DFC2DCB" w14:textId="77777777" w:rsidR="00C94B86" w:rsidRDefault="00945A64" w:rsidP="0077164C">
            <w:pPr>
              <w:spacing w:line="256" w:lineRule="auto"/>
              <w:rPr>
                <w:szCs w:val="20"/>
              </w:rPr>
            </w:pPr>
            <w:r w:rsidRPr="00355551">
              <w:rPr>
                <w:szCs w:val="20"/>
              </w:rPr>
              <w:t>Tekeningen</w:t>
            </w:r>
            <w:r w:rsidR="00D408BE" w:rsidRPr="00355551">
              <w:rPr>
                <w:szCs w:val="20"/>
              </w:rPr>
              <w:t>/</w:t>
            </w:r>
          </w:p>
          <w:p w14:paraId="717B1149" w14:textId="5E57EBC1" w:rsidR="00945A64" w:rsidRPr="00355551" w:rsidRDefault="00D408BE" w:rsidP="0077164C">
            <w:pPr>
              <w:spacing w:line="256" w:lineRule="auto"/>
              <w:rPr>
                <w:szCs w:val="20"/>
              </w:rPr>
            </w:pPr>
            <w:r w:rsidRPr="00355551">
              <w:rPr>
                <w:szCs w:val="20"/>
              </w:rPr>
              <w:t>hoeveelheden</w:t>
            </w:r>
          </w:p>
        </w:tc>
        <w:tc>
          <w:tcPr>
            <w:tcW w:w="4819" w:type="dxa"/>
            <w:tcBorders>
              <w:top w:val="single" w:sz="4" w:space="0" w:color="auto"/>
              <w:left w:val="single" w:sz="4" w:space="0" w:color="auto"/>
              <w:bottom w:val="single" w:sz="4" w:space="0" w:color="auto"/>
              <w:right w:val="single" w:sz="4" w:space="0" w:color="auto"/>
            </w:tcBorders>
          </w:tcPr>
          <w:p w14:paraId="19531D20" w14:textId="77777777" w:rsidR="00D408BE" w:rsidRPr="00355551" w:rsidRDefault="00D408BE" w:rsidP="00D408BE">
            <w:pPr>
              <w:rPr>
                <w:szCs w:val="20"/>
              </w:rPr>
            </w:pPr>
            <w:r w:rsidRPr="00355551">
              <w:rPr>
                <w:szCs w:val="20"/>
              </w:rPr>
              <w:t>Areaaltekeningen/</w:t>
            </w:r>
          </w:p>
          <w:p w14:paraId="249114FE" w14:textId="77777777" w:rsidR="00945A64" w:rsidRPr="00355551" w:rsidRDefault="00D408BE" w:rsidP="00D408BE">
            <w:pPr>
              <w:rPr>
                <w:szCs w:val="20"/>
              </w:rPr>
            </w:pPr>
            <w:r w:rsidRPr="00355551">
              <w:rPr>
                <w:szCs w:val="20"/>
              </w:rPr>
              <w:t>hoeveelheden gemeente Zoetermeer</w:t>
            </w:r>
          </w:p>
        </w:tc>
        <w:tc>
          <w:tcPr>
            <w:tcW w:w="851" w:type="dxa"/>
            <w:tcBorders>
              <w:top w:val="single" w:sz="4" w:space="0" w:color="auto"/>
              <w:left w:val="single" w:sz="4" w:space="0" w:color="auto"/>
              <w:bottom w:val="single" w:sz="4" w:space="0" w:color="auto"/>
              <w:right w:val="single" w:sz="4" w:space="0" w:color="auto"/>
            </w:tcBorders>
          </w:tcPr>
          <w:p w14:paraId="6CDF08DF" w14:textId="77777777" w:rsidR="00945A64" w:rsidRPr="00355551" w:rsidRDefault="00945A64" w:rsidP="0077164C">
            <w:pPr>
              <w:spacing w:line="256" w:lineRule="auto"/>
              <w:jc w:val="center"/>
              <w:rPr>
                <w:szCs w:val="20"/>
              </w:rPr>
            </w:pPr>
            <w:r w:rsidRPr="00355551">
              <w:rPr>
                <w:szCs w:val="20"/>
              </w:rPr>
              <w:t>XVI</w:t>
            </w:r>
          </w:p>
        </w:tc>
      </w:tr>
      <w:tr w:rsidR="00945A64" w:rsidRPr="00355551" w14:paraId="477EE3AE" w14:textId="77777777" w:rsidTr="00C94B86">
        <w:tc>
          <w:tcPr>
            <w:tcW w:w="565" w:type="dxa"/>
            <w:tcBorders>
              <w:top w:val="single" w:sz="4" w:space="0" w:color="auto"/>
              <w:left w:val="single" w:sz="4" w:space="0" w:color="auto"/>
              <w:bottom w:val="single" w:sz="4" w:space="0" w:color="auto"/>
              <w:right w:val="single" w:sz="4" w:space="0" w:color="auto"/>
            </w:tcBorders>
          </w:tcPr>
          <w:p w14:paraId="780A970E" w14:textId="77777777" w:rsidR="00945A64" w:rsidRPr="00355551" w:rsidRDefault="00945A64" w:rsidP="0077164C">
            <w:pPr>
              <w:spacing w:line="256" w:lineRule="auto"/>
              <w:rPr>
                <w:szCs w:val="20"/>
              </w:rPr>
            </w:pPr>
            <w:r w:rsidRPr="00355551">
              <w:rPr>
                <w:szCs w:val="20"/>
              </w:rPr>
              <w:t>02</w:t>
            </w:r>
          </w:p>
        </w:tc>
        <w:tc>
          <w:tcPr>
            <w:tcW w:w="1420" w:type="dxa"/>
            <w:tcBorders>
              <w:top w:val="single" w:sz="4" w:space="0" w:color="auto"/>
              <w:left w:val="single" w:sz="4" w:space="0" w:color="auto"/>
              <w:bottom w:val="single" w:sz="4" w:space="0" w:color="auto"/>
              <w:right w:val="single" w:sz="4" w:space="0" w:color="auto"/>
            </w:tcBorders>
          </w:tcPr>
          <w:p w14:paraId="4951F543" w14:textId="77777777" w:rsidR="00945A64" w:rsidRPr="00355551" w:rsidRDefault="00D408BE" w:rsidP="0077164C">
            <w:pPr>
              <w:spacing w:line="256" w:lineRule="auto"/>
              <w:rPr>
                <w:szCs w:val="20"/>
              </w:rPr>
            </w:pPr>
            <w:r w:rsidRPr="00355551">
              <w:rPr>
                <w:szCs w:val="20"/>
              </w:rPr>
              <w:t>Hoeveelheden</w:t>
            </w:r>
          </w:p>
        </w:tc>
        <w:tc>
          <w:tcPr>
            <w:tcW w:w="4819" w:type="dxa"/>
            <w:tcBorders>
              <w:top w:val="single" w:sz="4" w:space="0" w:color="auto"/>
              <w:left w:val="single" w:sz="4" w:space="0" w:color="auto"/>
              <w:bottom w:val="single" w:sz="4" w:space="0" w:color="auto"/>
              <w:right w:val="single" w:sz="4" w:space="0" w:color="auto"/>
            </w:tcBorders>
          </w:tcPr>
          <w:p w14:paraId="683AEADF" w14:textId="77777777" w:rsidR="00945A64" w:rsidRPr="00355551" w:rsidRDefault="00D408BE" w:rsidP="0077164C">
            <w:pPr>
              <w:rPr>
                <w:szCs w:val="20"/>
              </w:rPr>
            </w:pPr>
            <w:r w:rsidRPr="00355551">
              <w:rPr>
                <w:szCs w:val="20"/>
              </w:rPr>
              <w:t>Aanvullende indicatieve hoeveelheden</w:t>
            </w:r>
          </w:p>
        </w:tc>
        <w:tc>
          <w:tcPr>
            <w:tcW w:w="851" w:type="dxa"/>
            <w:tcBorders>
              <w:top w:val="single" w:sz="4" w:space="0" w:color="auto"/>
              <w:left w:val="single" w:sz="4" w:space="0" w:color="auto"/>
              <w:bottom w:val="single" w:sz="4" w:space="0" w:color="auto"/>
              <w:right w:val="single" w:sz="4" w:space="0" w:color="auto"/>
            </w:tcBorders>
          </w:tcPr>
          <w:p w14:paraId="37515D8E" w14:textId="77777777" w:rsidR="00945A64" w:rsidRPr="00355551" w:rsidRDefault="00945A64" w:rsidP="0077164C">
            <w:pPr>
              <w:spacing w:line="256" w:lineRule="auto"/>
              <w:jc w:val="center"/>
              <w:rPr>
                <w:szCs w:val="20"/>
              </w:rPr>
            </w:pPr>
            <w:r w:rsidRPr="00355551">
              <w:rPr>
                <w:szCs w:val="20"/>
              </w:rPr>
              <w:t>XVI</w:t>
            </w:r>
          </w:p>
        </w:tc>
      </w:tr>
      <w:tr w:rsidR="00945A64" w:rsidRPr="00355551" w14:paraId="0392C2ED" w14:textId="77777777" w:rsidTr="00C94B86">
        <w:tc>
          <w:tcPr>
            <w:tcW w:w="565" w:type="dxa"/>
            <w:tcBorders>
              <w:top w:val="single" w:sz="4" w:space="0" w:color="auto"/>
              <w:left w:val="single" w:sz="4" w:space="0" w:color="auto"/>
              <w:bottom w:val="single" w:sz="4" w:space="0" w:color="auto"/>
              <w:right w:val="single" w:sz="4" w:space="0" w:color="auto"/>
            </w:tcBorders>
          </w:tcPr>
          <w:p w14:paraId="69F174E8" w14:textId="77777777" w:rsidR="00945A64" w:rsidRPr="00355551" w:rsidRDefault="00945A64" w:rsidP="0077164C">
            <w:pPr>
              <w:spacing w:line="256" w:lineRule="auto"/>
              <w:rPr>
                <w:szCs w:val="20"/>
              </w:rPr>
            </w:pPr>
            <w:r w:rsidRPr="00355551">
              <w:rPr>
                <w:szCs w:val="20"/>
              </w:rPr>
              <w:t>03</w:t>
            </w:r>
          </w:p>
        </w:tc>
        <w:tc>
          <w:tcPr>
            <w:tcW w:w="1420" w:type="dxa"/>
            <w:tcBorders>
              <w:top w:val="single" w:sz="4" w:space="0" w:color="auto"/>
              <w:left w:val="single" w:sz="4" w:space="0" w:color="auto"/>
              <w:bottom w:val="single" w:sz="4" w:space="0" w:color="auto"/>
              <w:right w:val="single" w:sz="4" w:space="0" w:color="auto"/>
            </w:tcBorders>
          </w:tcPr>
          <w:p w14:paraId="6F1EDB4B" w14:textId="7FF89286" w:rsidR="00945A64" w:rsidRPr="00355551" w:rsidRDefault="00945A64" w:rsidP="0077164C">
            <w:pPr>
              <w:spacing w:line="256" w:lineRule="auto"/>
              <w:rPr>
                <w:szCs w:val="20"/>
              </w:rPr>
            </w:pPr>
            <w:r w:rsidRPr="00355551">
              <w:rPr>
                <w:szCs w:val="20"/>
              </w:rPr>
              <w:t>Raam</w:t>
            </w:r>
            <w:r w:rsidR="00AA3A97">
              <w:rPr>
                <w:szCs w:val="20"/>
              </w:rPr>
              <w:t>-</w:t>
            </w:r>
            <w:r w:rsidRPr="00355551">
              <w:rPr>
                <w:szCs w:val="20"/>
              </w:rPr>
              <w:t>overeenkomst</w:t>
            </w:r>
          </w:p>
        </w:tc>
        <w:tc>
          <w:tcPr>
            <w:tcW w:w="4819" w:type="dxa"/>
            <w:tcBorders>
              <w:top w:val="single" w:sz="4" w:space="0" w:color="auto"/>
              <w:left w:val="single" w:sz="4" w:space="0" w:color="auto"/>
              <w:bottom w:val="single" w:sz="4" w:space="0" w:color="auto"/>
              <w:right w:val="single" w:sz="4" w:space="0" w:color="auto"/>
            </w:tcBorders>
          </w:tcPr>
          <w:p w14:paraId="76D7D5A0" w14:textId="3865531B" w:rsidR="00945A64" w:rsidRPr="00355551" w:rsidRDefault="00945A64" w:rsidP="0077164C">
            <w:pPr>
              <w:spacing w:line="256" w:lineRule="auto"/>
              <w:rPr>
                <w:szCs w:val="20"/>
              </w:rPr>
            </w:pPr>
            <w:r w:rsidRPr="00355551">
              <w:rPr>
                <w:szCs w:val="20"/>
              </w:rPr>
              <w:t xml:space="preserve">Raamovereenkomst </w:t>
            </w:r>
            <w:r w:rsidR="00245F38" w:rsidRPr="00355551">
              <w:rPr>
                <w:szCs w:val="20"/>
              </w:rPr>
              <w:t xml:space="preserve">snoeien bomen, vervangen bomen en </w:t>
            </w:r>
            <w:r w:rsidR="00CF68AF" w:rsidRPr="00355551">
              <w:rPr>
                <w:szCs w:val="20"/>
              </w:rPr>
              <w:t>renoveren</w:t>
            </w:r>
            <w:r w:rsidR="00245F38" w:rsidRPr="00355551">
              <w:rPr>
                <w:szCs w:val="20"/>
              </w:rPr>
              <w:t xml:space="preserve"> groen</w:t>
            </w:r>
            <w:r w:rsidRPr="00355551">
              <w:rPr>
                <w:szCs w:val="20"/>
              </w:rPr>
              <w:t xml:space="preserve"> </w:t>
            </w:r>
            <w:r w:rsidRPr="00B310C2">
              <w:rPr>
                <w:szCs w:val="20"/>
              </w:rPr>
              <w:t xml:space="preserve">Zoetermeer </w:t>
            </w:r>
            <w:r w:rsidR="001E6F88" w:rsidRPr="00B310C2">
              <w:rPr>
                <w:szCs w:val="20"/>
              </w:rPr>
              <w:t>– Hoofdwegen &amp; Bedrijventerreinen</w:t>
            </w:r>
          </w:p>
        </w:tc>
        <w:tc>
          <w:tcPr>
            <w:tcW w:w="851" w:type="dxa"/>
            <w:tcBorders>
              <w:top w:val="single" w:sz="4" w:space="0" w:color="auto"/>
              <w:left w:val="single" w:sz="4" w:space="0" w:color="auto"/>
              <w:bottom w:val="single" w:sz="4" w:space="0" w:color="auto"/>
              <w:right w:val="single" w:sz="4" w:space="0" w:color="auto"/>
            </w:tcBorders>
          </w:tcPr>
          <w:p w14:paraId="512B4213" w14:textId="77777777" w:rsidR="00945A64" w:rsidRPr="00355551" w:rsidRDefault="00945A64" w:rsidP="0077164C">
            <w:pPr>
              <w:spacing w:line="256" w:lineRule="auto"/>
              <w:jc w:val="center"/>
              <w:rPr>
                <w:szCs w:val="20"/>
              </w:rPr>
            </w:pPr>
            <w:r w:rsidRPr="00355551">
              <w:rPr>
                <w:szCs w:val="20"/>
              </w:rPr>
              <w:t>XIV</w:t>
            </w:r>
          </w:p>
        </w:tc>
      </w:tr>
      <w:tr w:rsidR="00A46B3A" w:rsidRPr="00355551" w14:paraId="789082BF" w14:textId="77777777" w:rsidTr="00C94B86">
        <w:tc>
          <w:tcPr>
            <w:tcW w:w="565" w:type="dxa"/>
            <w:tcBorders>
              <w:top w:val="single" w:sz="4" w:space="0" w:color="auto"/>
              <w:left w:val="single" w:sz="4" w:space="0" w:color="auto"/>
              <w:bottom w:val="single" w:sz="4" w:space="0" w:color="auto"/>
              <w:right w:val="single" w:sz="4" w:space="0" w:color="auto"/>
            </w:tcBorders>
          </w:tcPr>
          <w:p w14:paraId="75BD3372" w14:textId="11A5BB6A" w:rsidR="00A46B3A" w:rsidRPr="00B310C2" w:rsidRDefault="00A46B3A" w:rsidP="0077164C">
            <w:pPr>
              <w:spacing w:line="256" w:lineRule="auto"/>
              <w:rPr>
                <w:szCs w:val="20"/>
              </w:rPr>
            </w:pPr>
            <w:r w:rsidRPr="00B310C2">
              <w:rPr>
                <w:szCs w:val="20"/>
              </w:rPr>
              <w:t>04</w:t>
            </w:r>
          </w:p>
        </w:tc>
        <w:tc>
          <w:tcPr>
            <w:tcW w:w="1420" w:type="dxa"/>
            <w:tcBorders>
              <w:top w:val="single" w:sz="4" w:space="0" w:color="auto"/>
              <w:left w:val="single" w:sz="4" w:space="0" w:color="auto"/>
              <w:bottom w:val="single" w:sz="4" w:space="0" w:color="auto"/>
              <w:right w:val="single" w:sz="4" w:space="0" w:color="auto"/>
            </w:tcBorders>
          </w:tcPr>
          <w:p w14:paraId="766B8456" w14:textId="037E2F01" w:rsidR="00A46B3A" w:rsidRPr="00B310C2" w:rsidRDefault="00A46B3A" w:rsidP="0077164C">
            <w:pPr>
              <w:spacing w:line="256" w:lineRule="auto"/>
              <w:rPr>
                <w:szCs w:val="20"/>
              </w:rPr>
            </w:pPr>
            <w:r w:rsidRPr="00B310C2">
              <w:rPr>
                <w:szCs w:val="20"/>
              </w:rPr>
              <w:t>Referentie</w:t>
            </w:r>
          </w:p>
        </w:tc>
        <w:tc>
          <w:tcPr>
            <w:tcW w:w="4819" w:type="dxa"/>
            <w:tcBorders>
              <w:top w:val="single" w:sz="4" w:space="0" w:color="auto"/>
              <w:left w:val="single" w:sz="4" w:space="0" w:color="auto"/>
              <w:bottom w:val="single" w:sz="4" w:space="0" w:color="auto"/>
              <w:right w:val="single" w:sz="4" w:space="0" w:color="auto"/>
            </w:tcBorders>
          </w:tcPr>
          <w:p w14:paraId="15C0D50D" w14:textId="3FCEA7AF" w:rsidR="00A46B3A" w:rsidRPr="00BE5BD1" w:rsidRDefault="00A46B3A" w:rsidP="00945A64">
            <w:pPr>
              <w:spacing w:line="256" w:lineRule="auto"/>
              <w:rPr>
                <w:szCs w:val="20"/>
              </w:rPr>
            </w:pPr>
            <w:r w:rsidRPr="00BE5BD1">
              <w:rPr>
                <w:szCs w:val="20"/>
              </w:rPr>
              <w:t>Informatie gefaseerd maaien</w:t>
            </w:r>
          </w:p>
        </w:tc>
        <w:tc>
          <w:tcPr>
            <w:tcW w:w="851" w:type="dxa"/>
            <w:tcBorders>
              <w:top w:val="single" w:sz="4" w:space="0" w:color="auto"/>
              <w:left w:val="single" w:sz="4" w:space="0" w:color="auto"/>
              <w:bottom w:val="single" w:sz="4" w:space="0" w:color="auto"/>
              <w:right w:val="single" w:sz="4" w:space="0" w:color="auto"/>
            </w:tcBorders>
          </w:tcPr>
          <w:p w14:paraId="21BA064D" w14:textId="108ABF42" w:rsidR="00A46B3A" w:rsidRPr="00B310C2" w:rsidRDefault="00601A47" w:rsidP="0077164C">
            <w:pPr>
              <w:spacing w:line="256" w:lineRule="auto"/>
              <w:jc w:val="center"/>
              <w:rPr>
                <w:szCs w:val="20"/>
              </w:rPr>
            </w:pPr>
            <w:r w:rsidRPr="00B310C2">
              <w:rPr>
                <w:szCs w:val="20"/>
              </w:rPr>
              <w:t>XVI</w:t>
            </w:r>
          </w:p>
        </w:tc>
      </w:tr>
      <w:tr w:rsidR="00A46B3A" w:rsidRPr="00355551" w14:paraId="7D6277B2" w14:textId="77777777" w:rsidTr="00C94B86">
        <w:tc>
          <w:tcPr>
            <w:tcW w:w="565" w:type="dxa"/>
            <w:tcBorders>
              <w:top w:val="single" w:sz="4" w:space="0" w:color="auto"/>
              <w:left w:val="single" w:sz="4" w:space="0" w:color="auto"/>
              <w:bottom w:val="single" w:sz="4" w:space="0" w:color="auto"/>
              <w:right w:val="single" w:sz="4" w:space="0" w:color="auto"/>
            </w:tcBorders>
          </w:tcPr>
          <w:p w14:paraId="3A78497E" w14:textId="10B0EFFE" w:rsidR="00A46B3A" w:rsidRPr="00B310C2" w:rsidRDefault="00601A47" w:rsidP="0077164C">
            <w:pPr>
              <w:spacing w:line="256" w:lineRule="auto"/>
              <w:rPr>
                <w:szCs w:val="20"/>
              </w:rPr>
            </w:pPr>
            <w:r w:rsidRPr="00B310C2">
              <w:rPr>
                <w:szCs w:val="20"/>
              </w:rPr>
              <w:t>05</w:t>
            </w:r>
          </w:p>
        </w:tc>
        <w:tc>
          <w:tcPr>
            <w:tcW w:w="1420" w:type="dxa"/>
            <w:tcBorders>
              <w:top w:val="single" w:sz="4" w:space="0" w:color="auto"/>
              <w:left w:val="single" w:sz="4" w:space="0" w:color="auto"/>
              <w:bottom w:val="single" w:sz="4" w:space="0" w:color="auto"/>
              <w:right w:val="single" w:sz="4" w:space="0" w:color="auto"/>
            </w:tcBorders>
          </w:tcPr>
          <w:p w14:paraId="33A846E8" w14:textId="7728AED8" w:rsidR="00A46B3A" w:rsidRPr="00B310C2" w:rsidRDefault="00601A47" w:rsidP="0077164C">
            <w:pPr>
              <w:spacing w:line="256" w:lineRule="auto"/>
              <w:rPr>
                <w:szCs w:val="20"/>
              </w:rPr>
            </w:pPr>
            <w:r w:rsidRPr="00B310C2">
              <w:rPr>
                <w:szCs w:val="20"/>
              </w:rPr>
              <w:t>Referentie</w:t>
            </w:r>
          </w:p>
        </w:tc>
        <w:tc>
          <w:tcPr>
            <w:tcW w:w="4819" w:type="dxa"/>
            <w:tcBorders>
              <w:top w:val="single" w:sz="4" w:space="0" w:color="auto"/>
              <w:left w:val="single" w:sz="4" w:space="0" w:color="auto"/>
              <w:bottom w:val="single" w:sz="4" w:space="0" w:color="auto"/>
              <w:right w:val="single" w:sz="4" w:space="0" w:color="auto"/>
            </w:tcBorders>
          </w:tcPr>
          <w:p w14:paraId="59B50DD8" w14:textId="7A388576" w:rsidR="00A46B3A" w:rsidRPr="00BE5BD1" w:rsidRDefault="00601A47" w:rsidP="00945A64">
            <w:pPr>
              <w:spacing w:line="256" w:lineRule="auto"/>
              <w:rPr>
                <w:szCs w:val="20"/>
              </w:rPr>
            </w:pPr>
            <w:r w:rsidRPr="00BE5BD1">
              <w:rPr>
                <w:szCs w:val="20"/>
              </w:rPr>
              <w:t>Processtappen samenspraak</w:t>
            </w:r>
            <w:r w:rsidR="00C653A1" w:rsidRPr="00BE5BD1">
              <w:rPr>
                <w:szCs w:val="20"/>
              </w:rPr>
              <w:t xml:space="preserve"> (alleen van toepassing voor </w:t>
            </w:r>
            <w:r w:rsidR="00A330DA" w:rsidRPr="00BE5BD1">
              <w:rPr>
                <w:szCs w:val="20"/>
              </w:rPr>
              <w:t>bedrijventerreinen</w:t>
            </w:r>
            <w:r w:rsidR="00C653A1" w:rsidRPr="00BE5BD1">
              <w:rPr>
                <w:szCs w:val="20"/>
              </w:rPr>
              <w:t>)</w:t>
            </w:r>
          </w:p>
        </w:tc>
        <w:tc>
          <w:tcPr>
            <w:tcW w:w="851" w:type="dxa"/>
            <w:tcBorders>
              <w:top w:val="single" w:sz="4" w:space="0" w:color="auto"/>
              <w:left w:val="single" w:sz="4" w:space="0" w:color="auto"/>
              <w:bottom w:val="single" w:sz="4" w:space="0" w:color="auto"/>
              <w:right w:val="single" w:sz="4" w:space="0" w:color="auto"/>
            </w:tcBorders>
          </w:tcPr>
          <w:p w14:paraId="11E0EFF6" w14:textId="75B19325" w:rsidR="00A46B3A" w:rsidRPr="00B310C2" w:rsidRDefault="00601A47" w:rsidP="0077164C">
            <w:pPr>
              <w:spacing w:line="256" w:lineRule="auto"/>
              <w:jc w:val="center"/>
              <w:rPr>
                <w:szCs w:val="20"/>
              </w:rPr>
            </w:pPr>
            <w:r w:rsidRPr="00B310C2">
              <w:rPr>
                <w:szCs w:val="20"/>
              </w:rPr>
              <w:t>XVI</w:t>
            </w:r>
          </w:p>
        </w:tc>
      </w:tr>
      <w:tr w:rsidR="00A46B3A" w:rsidRPr="00355551" w14:paraId="0699FFDA" w14:textId="77777777" w:rsidTr="00C94B86">
        <w:tc>
          <w:tcPr>
            <w:tcW w:w="565" w:type="dxa"/>
            <w:tcBorders>
              <w:top w:val="single" w:sz="4" w:space="0" w:color="auto"/>
              <w:left w:val="single" w:sz="4" w:space="0" w:color="auto"/>
              <w:bottom w:val="single" w:sz="4" w:space="0" w:color="auto"/>
              <w:right w:val="single" w:sz="4" w:space="0" w:color="auto"/>
            </w:tcBorders>
          </w:tcPr>
          <w:p w14:paraId="6C387A2A" w14:textId="21F3836B" w:rsidR="00A46B3A" w:rsidRPr="00B310C2" w:rsidRDefault="00601A47" w:rsidP="0077164C">
            <w:pPr>
              <w:spacing w:line="256" w:lineRule="auto"/>
              <w:rPr>
                <w:szCs w:val="20"/>
              </w:rPr>
            </w:pPr>
            <w:r w:rsidRPr="00B310C2">
              <w:rPr>
                <w:szCs w:val="20"/>
              </w:rPr>
              <w:t>06</w:t>
            </w:r>
          </w:p>
        </w:tc>
        <w:tc>
          <w:tcPr>
            <w:tcW w:w="1420" w:type="dxa"/>
            <w:tcBorders>
              <w:top w:val="single" w:sz="4" w:space="0" w:color="auto"/>
              <w:left w:val="single" w:sz="4" w:space="0" w:color="auto"/>
              <w:bottom w:val="single" w:sz="4" w:space="0" w:color="auto"/>
              <w:right w:val="single" w:sz="4" w:space="0" w:color="auto"/>
            </w:tcBorders>
          </w:tcPr>
          <w:p w14:paraId="4DB397D7" w14:textId="559950B0" w:rsidR="00A46B3A" w:rsidRPr="00B310C2" w:rsidRDefault="00601A47" w:rsidP="0077164C">
            <w:pPr>
              <w:spacing w:line="256" w:lineRule="auto"/>
              <w:rPr>
                <w:szCs w:val="20"/>
              </w:rPr>
            </w:pPr>
            <w:r w:rsidRPr="00B310C2">
              <w:rPr>
                <w:szCs w:val="20"/>
              </w:rPr>
              <w:t>Referentie</w:t>
            </w:r>
          </w:p>
        </w:tc>
        <w:tc>
          <w:tcPr>
            <w:tcW w:w="4819" w:type="dxa"/>
            <w:tcBorders>
              <w:top w:val="single" w:sz="4" w:space="0" w:color="auto"/>
              <w:left w:val="single" w:sz="4" w:space="0" w:color="auto"/>
              <w:bottom w:val="single" w:sz="4" w:space="0" w:color="auto"/>
              <w:right w:val="single" w:sz="4" w:space="0" w:color="auto"/>
            </w:tcBorders>
          </w:tcPr>
          <w:p w14:paraId="7DD4F33C" w14:textId="339FE656" w:rsidR="00A46B3A" w:rsidRPr="00BE5BD1" w:rsidRDefault="00601A47" w:rsidP="00945A64">
            <w:pPr>
              <w:spacing w:line="256" w:lineRule="auto"/>
              <w:rPr>
                <w:szCs w:val="20"/>
              </w:rPr>
            </w:pPr>
            <w:r w:rsidRPr="00BE5BD1">
              <w:rPr>
                <w:szCs w:val="20"/>
              </w:rPr>
              <w:t>Kwaliteitsboek groen</w:t>
            </w:r>
          </w:p>
        </w:tc>
        <w:tc>
          <w:tcPr>
            <w:tcW w:w="851" w:type="dxa"/>
            <w:tcBorders>
              <w:top w:val="single" w:sz="4" w:space="0" w:color="auto"/>
              <w:left w:val="single" w:sz="4" w:space="0" w:color="auto"/>
              <w:bottom w:val="single" w:sz="4" w:space="0" w:color="auto"/>
              <w:right w:val="single" w:sz="4" w:space="0" w:color="auto"/>
            </w:tcBorders>
          </w:tcPr>
          <w:p w14:paraId="6D8446B8" w14:textId="3D934287" w:rsidR="00A46B3A" w:rsidRPr="00B310C2" w:rsidRDefault="00601A47" w:rsidP="0077164C">
            <w:pPr>
              <w:spacing w:line="256" w:lineRule="auto"/>
              <w:jc w:val="center"/>
              <w:rPr>
                <w:szCs w:val="20"/>
              </w:rPr>
            </w:pPr>
            <w:r w:rsidRPr="00B310C2">
              <w:rPr>
                <w:szCs w:val="20"/>
              </w:rPr>
              <w:t>XVI</w:t>
            </w:r>
          </w:p>
        </w:tc>
      </w:tr>
    </w:tbl>
    <w:p w14:paraId="06B2E3B2" w14:textId="77777777" w:rsidR="00945A64" w:rsidRPr="00355551" w:rsidRDefault="00945A64" w:rsidP="00E80058">
      <w:pPr>
        <w:pStyle w:val="Kop3"/>
        <w:ind w:left="0" w:hanging="1134"/>
      </w:pPr>
      <w:bookmarkStart w:id="251" w:name="_Toc1401034"/>
      <w:bookmarkStart w:id="252" w:name="_Toc115970857"/>
      <w:r w:rsidRPr="00355551">
        <w:t>Vertegenwoordiging van de Opdrachtgever</w:t>
      </w:r>
      <w:bookmarkEnd w:id="199"/>
      <w:bookmarkEnd w:id="200"/>
      <w:bookmarkEnd w:id="201"/>
      <w:bookmarkEnd w:id="251"/>
      <w:bookmarkEnd w:id="252"/>
    </w:p>
    <w:p w14:paraId="17D5C755" w14:textId="65D1C01D" w:rsidR="00D83904" w:rsidRDefault="00D83904" w:rsidP="00D83904">
      <w:pPr>
        <w:spacing w:after="160" w:line="252" w:lineRule="auto"/>
      </w:pPr>
      <w:bookmarkStart w:id="253" w:name="_Toc1401035"/>
      <w:r w:rsidRPr="00355551">
        <w:t xml:space="preserve">De Opdrachtgever wordt voor de uitvoering van het </w:t>
      </w:r>
      <w:r w:rsidR="00A3407A">
        <w:t>Project</w:t>
      </w:r>
      <w:r w:rsidRPr="00355551">
        <w:t xml:space="preserve"> vertegenwoordigd door een Contractmanager van de gemeente Zoetermeer. </w:t>
      </w:r>
      <w:r w:rsidR="00694EAB">
        <w:t xml:space="preserve">De </w:t>
      </w:r>
      <w:r w:rsidR="001E6F88">
        <w:t>C</w:t>
      </w:r>
      <w:r w:rsidR="00694EAB">
        <w:t xml:space="preserve">ontractmanager is </w:t>
      </w:r>
      <w:r w:rsidR="00E401FA">
        <w:t xml:space="preserve">het aanspreekpunt en algeheel </w:t>
      </w:r>
      <w:r w:rsidR="00031AB9">
        <w:t xml:space="preserve">verantwoordelijk voor het contract </w:t>
      </w:r>
      <w:r w:rsidR="00011404">
        <w:t>vanuit</w:t>
      </w:r>
      <w:r w:rsidR="00031AB9">
        <w:t xml:space="preserve"> gemeente Zoetermeer. </w:t>
      </w:r>
      <w:r w:rsidRPr="00355551">
        <w:t>De</w:t>
      </w:r>
      <w:r w:rsidR="00380C31">
        <w:t>ze</w:t>
      </w:r>
      <w:r w:rsidRPr="00355551">
        <w:t xml:space="preserve"> </w:t>
      </w:r>
      <w:r w:rsidR="00380C31">
        <w:t>C</w:t>
      </w:r>
      <w:r w:rsidRPr="00355551">
        <w:t xml:space="preserve">ontractmanager wordt daarbij geassisteerd door een </w:t>
      </w:r>
      <w:r w:rsidR="00675D3D">
        <w:t>Assetbeheerder</w:t>
      </w:r>
      <w:r w:rsidR="00A4209A">
        <w:t xml:space="preserve"> en eventueel assistent assetbeheerder</w:t>
      </w:r>
      <w:r w:rsidRPr="00355551">
        <w:t xml:space="preserve">. </w:t>
      </w:r>
      <w:r w:rsidR="00011404">
        <w:t xml:space="preserve">De </w:t>
      </w:r>
      <w:r w:rsidR="001E6F88">
        <w:t>A</w:t>
      </w:r>
      <w:r w:rsidR="00675D3D">
        <w:t>ssetbeheerder</w:t>
      </w:r>
      <w:r w:rsidR="00011404">
        <w:t xml:space="preserve"> is </w:t>
      </w:r>
      <w:r w:rsidR="008C08B2">
        <w:t xml:space="preserve">het aanspreekpunt voor de uitvoering van het Project. </w:t>
      </w:r>
      <w:r w:rsidRPr="00355551">
        <w:t>Daar waar ‘Opdrachtgever’ aangeduid is voor het indienen van documenten, onderhouden van communicatie, et cetera, dient dit te geschieden met de Contractmanager.</w:t>
      </w:r>
      <w:r w:rsidR="008C08B2">
        <w:t xml:space="preserve"> </w:t>
      </w:r>
    </w:p>
    <w:p w14:paraId="4062C536" w14:textId="77777777" w:rsidR="00945A64" w:rsidRPr="00355551" w:rsidRDefault="00945A64" w:rsidP="00E80058">
      <w:pPr>
        <w:pStyle w:val="Kop2"/>
        <w:ind w:hanging="1134"/>
      </w:pPr>
      <w:bookmarkStart w:id="254" w:name="_Toc115970858"/>
      <w:r w:rsidRPr="00355551">
        <w:t>Voorwaarden</w:t>
      </w:r>
      <w:bookmarkEnd w:id="253"/>
      <w:bookmarkEnd w:id="254"/>
    </w:p>
    <w:p w14:paraId="283474AC" w14:textId="77777777" w:rsidR="00945A64" w:rsidRPr="00355551" w:rsidRDefault="00945A64" w:rsidP="00E80058">
      <w:pPr>
        <w:pStyle w:val="Kop3"/>
        <w:ind w:left="0" w:hanging="1134"/>
      </w:pPr>
      <w:bookmarkStart w:id="255" w:name="_Toc430846995"/>
      <w:bookmarkStart w:id="256" w:name="_Toc437266157"/>
      <w:bookmarkStart w:id="257" w:name="_Toc441673993"/>
      <w:bookmarkStart w:id="258" w:name="_Toc454524938"/>
      <w:bookmarkStart w:id="259" w:name="_Toc454536360"/>
      <w:bookmarkStart w:id="260" w:name="_Toc454887131"/>
      <w:bookmarkStart w:id="261" w:name="_Toc1401036"/>
      <w:bookmarkStart w:id="262" w:name="_Toc115970859"/>
      <w:r w:rsidRPr="00355551">
        <w:t>Van toepassing zijnde voorwaarden</w:t>
      </w:r>
      <w:bookmarkEnd w:id="255"/>
      <w:bookmarkEnd w:id="256"/>
      <w:bookmarkEnd w:id="257"/>
      <w:bookmarkEnd w:id="258"/>
      <w:bookmarkEnd w:id="259"/>
      <w:bookmarkEnd w:id="260"/>
      <w:bookmarkEnd w:id="261"/>
      <w:bookmarkEnd w:id="262"/>
    </w:p>
    <w:p w14:paraId="7F6CABF8" w14:textId="53F04420" w:rsidR="00945A64" w:rsidRPr="00355551" w:rsidRDefault="00945A64" w:rsidP="00945A64">
      <w:pPr>
        <w:rPr>
          <w:rFonts w:cs="Calibri"/>
          <w:szCs w:val="20"/>
        </w:rPr>
      </w:pPr>
      <w:r w:rsidRPr="00355551">
        <w:rPr>
          <w:rFonts w:cs="Calibri"/>
          <w:szCs w:val="20"/>
        </w:rPr>
        <w:t>Voor zover in de Overeenkomst niet anders is bepaald, zijn op dit</w:t>
      </w:r>
      <w:r w:rsidR="00A62C9F">
        <w:rPr>
          <w:rFonts w:cs="Calibri"/>
          <w:szCs w:val="20"/>
        </w:rPr>
        <w:t xml:space="preserve"> Project</w:t>
      </w:r>
      <w:r w:rsidRPr="00355551">
        <w:rPr>
          <w:rFonts w:cs="Calibri"/>
          <w:szCs w:val="20"/>
        </w:rPr>
        <w:t xml:space="preserve"> van toepassing als ware het letterlijk in deze werkbeschrijving opgenomen en zoals zij drie maanden voor de datum van aanbesteding luiden:</w:t>
      </w:r>
    </w:p>
    <w:p w14:paraId="070E3FDC" w14:textId="77777777" w:rsidR="00945A64" w:rsidRPr="00355551" w:rsidRDefault="00945A64" w:rsidP="00062AAF">
      <w:pPr>
        <w:pStyle w:val="OpmaakprofielOpmaakprofielLinks02cmVerkeerd-om075cmLinks0"/>
        <w:numPr>
          <w:ilvl w:val="0"/>
          <w:numId w:val="29"/>
        </w:numPr>
        <w:rPr>
          <w:rFonts w:cs="Calibri"/>
        </w:rPr>
      </w:pPr>
      <w:r w:rsidRPr="00355551">
        <w:rPr>
          <w:rFonts w:cs="Calibri"/>
        </w:rPr>
        <w:t>De Uniforme Administratieve Voorwaarden voor geïntegreerde contractvormen (UAV</w:t>
      </w:r>
      <w:r w:rsidRPr="00355551">
        <w:rPr>
          <w:rFonts w:cs="Calibri"/>
        </w:rPr>
        <w:noBreakHyphen/>
        <w:t>GC 2005), uitgegeven door de Stichting CROW in juni 2005;</w:t>
      </w:r>
    </w:p>
    <w:p w14:paraId="48B48AA7" w14:textId="77777777" w:rsidR="00945A64" w:rsidRPr="00355551" w:rsidRDefault="00945A64" w:rsidP="00062AAF">
      <w:pPr>
        <w:pStyle w:val="OpmaakprofielOpmaakprofielLinks02cmVerkeerd-om075cmLinks0"/>
        <w:numPr>
          <w:ilvl w:val="0"/>
          <w:numId w:val="29"/>
        </w:numPr>
        <w:rPr>
          <w:rFonts w:cs="Calibri"/>
        </w:rPr>
      </w:pPr>
      <w:r w:rsidRPr="00355551">
        <w:rPr>
          <w:rFonts w:cs="Calibri"/>
        </w:rPr>
        <w:lastRenderedPageBreak/>
        <w:t>De Nederlandse normen van de stichting Nederlands Normalisatie Instituut, zoals deze zijn vermeld in het “Normenoverzicht GWW”;</w:t>
      </w:r>
    </w:p>
    <w:p w14:paraId="5137F731" w14:textId="77777777" w:rsidR="00945A64" w:rsidRPr="00355551" w:rsidRDefault="00945A64" w:rsidP="00062AAF">
      <w:pPr>
        <w:pStyle w:val="OpmaakprofielOpmaakprofielLinks02cmVerkeerd-om075cmLinks0"/>
        <w:numPr>
          <w:ilvl w:val="0"/>
          <w:numId w:val="29"/>
        </w:numPr>
        <w:rPr>
          <w:rFonts w:cs="Calibri"/>
        </w:rPr>
      </w:pPr>
      <w:r w:rsidRPr="00355551">
        <w:rPr>
          <w:rFonts w:cs="Calibri"/>
        </w:rPr>
        <w:t>De voorschriften en algemeen plaatselijke verordeningen van de gemeente Zoetermeer;</w:t>
      </w:r>
    </w:p>
    <w:p w14:paraId="6B12FA6D" w14:textId="77777777" w:rsidR="00945A64" w:rsidRPr="00355551" w:rsidRDefault="00945A64" w:rsidP="00062AAF">
      <w:pPr>
        <w:pStyle w:val="Lijstalinea"/>
        <w:numPr>
          <w:ilvl w:val="0"/>
          <w:numId w:val="29"/>
        </w:numPr>
        <w:rPr>
          <w:rFonts w:eastAsia="Times New Roman" w:cs="Calibri"/>
          <w:lang w:eastAsia="nl-NL"/>
        </w:rPr>
      </w:pPr>
      <w:r w:rsidRPr="00355551">
        <w:rPr>
          <w:rFonts w:eastAsia="Times New Roman" w:cs="Calibri"/>
          <w:lang w:eastAsia="nl-NL"/>
        </w:rPr>
        <w:t>Voor zover daarmee niet in strijd, moeten de te treffen verkeersmaatregelen bij werken in uitvoering in overeenstemming te zijn met de CROW-publicatiereeks ‘Werk in Uitvoering’. Tot de CROW-publicatiereeks ‘Werk in Uitvoering’ behoren mede, als waren zij er letterlijk in opgenomen, de door CROW uitgegeven aanvullingen en aanvullende richtlijnen, zoals deze vanaf de verschijningsdata luiden, tenzij in de aanvullingen of aanvullende richtlijnen de datum van inwerkingtreding is vermeld</w:t>
      </w:r>
      <w:r w:rsidRPr="00355551">
        <w:rPr>
          <w:rFonts w:cs="Calibri"/>
        </w:rPr>
        <w:t>;</w:t>
      </w:r>
    </w:p>
    <w:p w14:paraId="521E0974" w14:textId="77777777" w:rsidR="00036E64" w:rsidRPr="00355551" w:rsidRDefault="00036E64" w:rsidP="00036E64">
      <w:pPr>
        <w:pStyle w:val="Lijstalinea"/>
        <w:numPr>
          <w:ilvl w:val="0"/>
          <w:numId w:val="29"/>
        </w:numPr>
        <w:rPr>
          <w:rFonts w:eastAsia="Times New Roman" w:cs="Calibri"/>
          <w:lang w:eastAsia="nl-NL"/>
        </w:rPr>
      </w:pPr>
      <w:r w:rsidRPr="00355551">
        <w:rPr>
          <w:rFonts w:eastAsia="Times New Roman" w:cs="Calibri"/>
          <w:lang w:eastAsia="nl-NL"/>
        </w:rPr>
        <w:t>Wet natuurbescherming;</w:t>
      </w:r>
    </w:p>
    <w:p w14:paraId="655D89AB" w14:textId="77777777" w:rsidR="00945A64" w:rsidRPr="00355551" w:rsidRDefault="00945A64" w:rsidP="00062AAF">
      <w:pPr>
        <w:pStyle w:val="OpmaakprofielOpmaakprofielLinks02cmVerkeerd-om075cmLinks0"/>
        <w:numPr>
          <w:ilvl w:val="0"/>
          <w:numId w:val="29"/>
        </w:numPr>
        <w:rPr>
          <w:rFonts w:cs="Calibri"/>
        </w:rPr>
      </w:pPr>
      <w:r w:rsidRPr="00355551">
        <w:rPr>
          <w:rFonts w:cs="Calibri"/>
        </w:rPr>
        <w:t>Wet bodembescherming (Wbb);</w:t>
      </w:r>
    </w:p>
    <w:p w14:paraId="50775FDA" w14:textId="58B4389B" w:rsidR="00945A64" w:rsidRPr="00355551" w:rsidRDefault="00945A64" w:rsidP="00062AAF">
      <w:pPr>
        <w:pStyle w:val="OpmaakprofielOpmaakprofielLinks02cmVerkeerd-om075cmLinks0"/>
        <w:numPr>
          <w:ilvl w:val="0"/>
          <w:numId w:val="29"/>
        </w:numPr>
        <w:rPr>
          <w:rFonts w:cs="Calibri"/>
        </w:rPr>
      </w:pPr>
      <w:r w:rsidRPr="00355551">
        <w:rPr>
          <w:rFonts w:cs="Calibri"/>
        </w:rPr>
        <w:t xml:space="preserve">De </w:t>
      </w:r>
      <w:r w:rsidRPr="002150AC">
        <w:rPr>
          <w:rFonts w:cs="Calibri"/>
        </w:rPr>
        <w:t>vigerende</w:t>
      </w:r>
      <w:r w:rsidRPr="00355551">
        <w:rPr>
          <w:rFonts w:cs="Calibri"/>
        </w:rPr>
        <w:t xml:space="preserve"> Zoetermeerse Gedragscode i.h.k.v. de Flora- en Faunawet</w:t>
      </w:r>
      <w:r w:rsidR="0006121F">
        <w:rPr>
          <w:rFonts w:cs="Calibri"/>
        </w:rPr>
        <w:t xml:space="preserve"> (2015)*</w:t>
      </w:r>
      <w:r w:rsidR="00127E05">
        <w:rPr>
          <w:rFonts w:cs="Calibri"/>
        </w:rPr>
        <w:t xml:space="preserve"> (zie artikel 3, lid 2)</w:t>
      </w:r>
      <w:r w:rsidR="00267C79">
        <w:rPr>
          <w:rFonts w:cs="Calibri"/>
        </w:rPr>
        <w:t xml:space="preserve"> </w:t>
      </w:r>
      <w:r w:rsidR="00267C79">
        <w:t>(incl. veldgids met de lokaal beschermde soorten)</w:t>
      </w:r>
      <w:r w:rsidRPr="00355551">
        <w:rPr>
          <w:rFonts w:cs="Calibri"/>
        </w:rPr>
        <w:t>;</w:t>
      </w:r>
    </w:p>
    <w:p w14:paraId="26512F6C" w14:textId="77777777" w:rsidR="00945A64" w:rsidRPr="00355551" w:rsidRDefault="00945A64" w:rsidP="00062AAF">
      <w:pPr>
        <w:pStyle w:val="Lijstalinea"/>
        <w:numPr>
          <w:ilvl w:val="0"/>
          <w:numId w:val="29"/>
        </w:numPr>
        <w:rPr>
          <w:rFonts w:eastAsia="Times New Roman" w:cs="Calibri"/>
          <w:lang w:eastAsia="nl-NL"/>
        </w:rPr>
      </w:pPr>
      <w:r w:rsidRPr="00355551">
        <w:rPr>
          <w:rFonts w:eastAsia="Times New Roman" w:cs="Calibri"/>
          <w:lang w:eastAsia="nl-NL"/>
        </w:rPr>
        <w:t>De EU exotenverordening 1143/2014 met de ‘Onderbouwing strategie Unielijstsoorten’ (met bijbehorende updates) van de Nederlandse Voedsel- en Warenautoriteit voor de soorten op het land, het water en de lucht</w:t>
      </w:r>
      <w:r w:rsidR="001158B8" w:rsidRPr="00355551">
        <w:rPr>
          <w:rFonts w:eastAsia="Times New Roman" w:cs="Calibri"/>
          <w:lang w:eastAsia="nl-NL"/>
        </w:rPr>
        <w:t>. Het betreft alleen de flora</w:t>
      </w:r>
      <w:r w:rsidRPr="00355551">
        <w:rPr>
          <w:rFonts w:eastAsia="Times New Roman" w:cs="Calibri"/>
          <w:lang w:eastAsia="nl-NL"/>
        </w:rPr>
        <w:t>;</w:t>
      </w:r>
    </w:p>
    <w:p w14:paraId="1395029A" w14:textId="184DBF3B" w:rsidR="00945A64" w:rsidRDefault="00945A64" w:rsidP="00062AAF">
      <w:pPr>
        <w:pStyle w:val="OpmaakprofielOpmaakprofielLinks02cmVerkeerd-om075cmLinks0"/>
        <w:numPr>
          <w:ilvl w:val="0"/>
          <w:numId w:val="29"/>
        </w:numPr>
        <w:rPr>
          <w:rFonts w:cs="Calibri"/>
        </w:rPr>
      </w:pPr>
      <w:r w:rsidRPr="00355551">
        <w:rPr>
          <w:rFonts w:cs="Calibri"/>
        </w:rPr>
        <w:t>Het Handboek Bomen 20</w:t>
      </w:r>
      <w:r w:rsidR="00D13804">
        <w:rPr>
          <w:rFonts w:cs="Calibri"/>
        </w:rPr>
        <w:t>22</w:t>
      </w:r>
      <w:r w:rsidRPr="00355551">
        <w:rPr>
          <w:rFonts w:cs="Calibri"/>
        </w:rPr>
        <w:t xml:space="preserve"> van Norminstituut Bomen</w:t>
      </w:r>
      <w:r w:rsidR="0058109E">
        <w:rPr>
          <w:rFonts w:cs="Calibri"/>
        </w:rPr>
        <w:t>;</w:t>
      </w:r>
      <w:r w:rsidRPr="00355551">
        <w:rPr>
          <w:rFonts w:cs="Calibri"/>
        </w:rPr>
        <w:t xml:space="preserve"> </w:t>
      </w:r>
    </w:p>
    <w:p w14:paraId="4CB89DE4" w14:textId="610D219A" w:rsidR="0058109E" w:rsidRDefault="0058109E" w:rsidP="00062AAF">
      <w:pPr>
        <w:pStyle w:val="OpmaakprofielOpmaakprofielLinks02cmVerkeerd-om075cmLinks0"/>
        <w:numPr>
          <w:ilvl w:val="0"/>
          <w:numId w:val="29"/>
        </w:numPr>
        <w:rPr>
          <w:rFonts w:cs="Calibri"/>
        </w:rPr>
      </w:pPr>
      <w:r w:rsidRPr="0058109E">
        <w:rPr>
          <w:rFonts w:cs="Calibri"/>
        </w:rPr>
        <w:t>Uitvoeringsvoorschriften BABW inzake verkeerstekens</w:t>
      </w:r>
      <w:r>
        <w:rPr>
          <w:rFonts w:cs="Calibri"/>
        </w:rPr>
        <w:t>.</w:t>
      </w:r>
    </w:p>
    <w:p w14:paraId="4FCF0D2D" w14:textId="0740F386" w:rsidR="0006121F" w:rsidRDefault="0006121F" w:rsidP="0006121F">
      <w:pPr>
        <w:pStyle w:val="OpmaakprofielOpmaakprofielLinks02cmVerkeerd-om075cmLinks0"/>
        <w:ind w:left="720" w:firstLine="0"/>
        <w:rPr>
          <w:rFonts w:cs="Calibri"/>
        </w:rPr>
      </w:pPr>
    </w:p>
    <w:p w14:paraId="593E1352" w14:textId="750593A0" w:rsidR="0006121F" w:rsidRDefault="0006121F" w:rsidP="0006121F">
      <w:pPr>
        <w:pStyle w:val="OpmaakprofielOpmaakprofielLinks02cmVerkeerd-om075cmLinks0"/>
        <w:tabs>
          <w:tab w:val="left" w:pos="360"/>
          <w:tab w:val="left" w:pos="1080"/>
        </w:tabs>
        <w:ind w:left="360" w:firstLine="0"/>
      </w:pPr>
      <w:r>
        <w:rPr>
          <w:i/>
          <w:iCs/>
        </w:rPr>
        <w:t>*de Zoetermeerse Gedragscode Flora- en Faunawet (2015) is ten tijde van de aanbesteding vigerend. In de looptijd van het contract komt zeer waarschijnlijk een nieuwe versie uit</w:t>
      </w:r>
      <w:r w:rsidR="00247197">
        <w:rPr>
          <w:i/>
          <w:iCs/>
        </w:rPr>
        <w:t xml:space="preserve"> </w:t>
      </w:r>
      <w:bookmarkStart w:id="263" w:name="_Hlk117087152"/>
      <w:r w:rsidR="00247197">
        <w:rPr>
          <w:i/>
          <w:iCs/>
        </w:rPr>
        <w:t>welke dan van toepassing verklaard wordt</w:t>
      </w:r>
      <w:bookmarkEnd w:id="263"/>
      <w:r>
        <w:rPr>
          <w:i/>
          <w:iCs/>
        </w:rPr>
        <w:t>.</w:t>
      </w:r>
      <w:r>
        <w:tab/>
      </w:r>
    </w:p>
    <w:p w14:paraId="3F1E0A68" w14:textId="77777777" w:rsidR="00945A64" w:rsidRPr="00355551" w:rsidRDefault="00945A64" w:rsidP="004B351B">
      <w:pPr>
        <w:pStyle w:val="Kop3"/>
        <w:ind w:left="0" w:hanging="1134"/>
      </w:pPr>
      <w:bookmarkStart w:id="264" w:name="_Toc430846996"/>
      <w:bookmarkStart w:id="265" w:name="_Toc437266158"/>
      <w:bookmarkStart w:id="266" w:name="_Toc441673994"/>
      <w:bookmarkStart w:id="267" w:name="_Toc454524939"/>
      <w:bookmarkStart w:id="268" w:name="_Toc454536361"/>
      <w:bookmarkStart w:id="269" w:name="_Toc454887132"/>
      <w:bookmarkStart w:id="270" w:name="_Toc1401037"/>
      <w:bookmarkStart w:id="271" w:name="_Toc115970860"/>
      <w:r w:rsidRPr="00355551">
        <w:t>Kwaliteitsborging</w:t>
      </w:r>
      <w:bookmarkEnd w:id="264"/>
      <w:bookmarkEnd w:id="265"/>
      <w:bookmarkEnd w:id="266"/>
      <w:bookmarkEnd w:id="267"/>
      <w:bookmarkEnd w:id="268"/>
      <w:bookmarkEnd w:id="269"/>
      <w:bookmarkEnd w:id="270"/>
      <w:bookmarkEnd w:id="271"/>
    </w:p>
    <w:p w14:paraId="7E820195" w14:textId="2E459C99" w:rsidR="00945A64" w:rsidRPr="00355551" w:rsidRDefault="00945A64" w:rsidP="00062AAF">
      <w:pPr>
        <w:pStyle w:val="OpmaakprofielOpmaakprofielLinks02cmVerkeerd-om075cmLinks0"/>
        <w:numPr>
          <w:ilvl w:val="0"/>
          <w:numId w:val="30"/>
        </w:numPr>
        <w:rPr>
          <w:rFonts w:cs="Calibri"/>
        </w:rPr>
      </w:pPr>
      <w:r w:rsidRPr="00355551">
        <w:rPr>
          <w:rFonts w:cs="Calibri"/>
        </w:rPr>
        <w:t xml:space="preserve">De Opdrachtnemer is verantwoordelijk voor de kwaliteitsbeheersing van alle door hem ten behoeve van het </w:t>
      </w:r>
      <w:r w:rsidR="00B063DC">
        <w:rPr>
          <w:rFonts w:cs="Calibri"/>
        </w:rPr>
        <w:t>Project</w:t>
      </w:r>
      <w:r w:rsidRPr="00355551">
        <w:rPr>
          <w:rFonts w:cs="Calibri"/>
        </w:rPr>
        <w:t xml:space="preserve"> te verrichten werkzaamheden en te leveren producten met inbegrip van de werkzaamheden en producten van door hem ingeschakelde Zelfstandige Hulppersonen en leveranciers. Voor de implementatie en het beheer van de kwaliteit dient de Opdrachtnemer een bevoegde, voor de Opdrachtgever aanspreekbare en beschikbare persoon aan te wijzen. </w:t>
      </w:r>
    </w:p>
    <w:p w14:paraId="5C83AE1C" w14:textId="77777777" w:rsidR="00945A64" w:rsidRPr="00355551" w:rsidRDefault="00945A64" w:rsidP="00945A64">
      <w:pPr>
        <w:pStyle w:val="OpmaakprofielOpmaakprofielLinks02cmVerkeerd-om075cmLinks0"/>
        <w:ind w:left="360" w:firstLine="0"/>
        <w:rPr>
          <w:rFonts w:cs="Calibri"/>
        </w:rPr>
      </w:pPr>
    </w:p>
    <w:p w14:paraId="42BB411D" w14:textId="77777777" w:rsidR="00945A64" w:rsidRPr="00355551" w:rsidRDefault="00945A64" w:rsidP="00062AAF">
      <w:pPr>
        <w:numPr>
          <w:ilvl w:val="0"/>
          <w:numId w:val="30"/>
        </w:numPr>
        <w:spacing w:line="264" w:lineRule="auto"/>
        <w:rPr>
          <w:rFonts w:ascii="Calibri" w:hAnsi="Calibri"/>
        </w:rPr>
      </w:pPr>
      <w:r w:rsidRPr="00355551">
        <w:rPr>
          <w:rFonts w:ascii="Calibri" w:hAnsi="Calibri"/>
        </w:rPr>
        <w:t>De Opdrachtnemer dient, passend bij de UAV-GC 2005 gedachte vanaf de datum van aanvang t/m de datum van einde Overeenkomst permanent (7 dagen per week, 24 uur per dag) aan de gestelde prestatie-eisen in de Vraagspecificatie te voldoen. Bij aanvang van de Overeenkomst wordt er een transitieperiode overeengekomen</w:t>
      </w:r>
      <w:r w:rsidR="0077164C" w:rsidRPr="00355551">
        <w:rPr>
          <w:rFonts w:ascii="Calibri" w:hAnsi="Calibri"/>
        </w:rPr>
        <w:t>, zie paragraaf 2.3.3.1.</w:t>
      </w:r>
    </w:p>
    <w:p w14:paraId="24BDC051" w14:textId="77777777" w:rsidR="00945A64" w:rsidRPr="00355551" w:rsidRDefault="00945A64" w:rsidP="00945A64">
      <w:pPr>
        <w:pStyle w:val="OpmaakprofielOpmaakprofielLinks02cmVerkeerd-om075cmLinks0"/>
        <w:ind w:left="360" w:firstLine="0"/>
        <w:rPr>
          <w:rFonts w:cs="Calibri"/>
        </w:rPr>
      </w:pPr>
    </w:p>
    <w:p w14:paraId="1E87A18B" w14:textId="116DF617" w:rsidR="00945A64" w:rsidRDefault="00945A64" w:rsidP="00062AAF">
      <w:pPr>
        <w:numPr>
          <w:ilvl w:val="0"/>
          <w:numId w:val="30"/>
        </w:numPr>
        <w:spacing w:line="264" w:lineRule="auto"/>
        <w:rPr>
          <w:rFonts w:ascii="Calibri" w:hAnsi="Calibri"/>
        </w:rPr>
      </w:pPr>
      <w:r w:rsidRPr="00355551">
        <w:rPr>
          <w:rFonts w:ascii="Calibri" w:hAnsi="Calibri"/>
        </w:rPr>
        <w:t xml:space="preserve">De Opdrachtnemer stelt ten behoeve van het </w:t>
      </w:r>
      <w:r w:rsidR="00A0629D">
        <w:rPr>
          <w:rFonts w:ascii="Calibri" w:hAnsi="Calibri"/>
        </w:rPr>
        <w:t>Project</w:t>
      </w:r>
      <w:r w:rsidRPr="00355551">
        <w:rPr>
          <w:rFonts w:ascii="Calibri" w:hAnsi="Calibri"/>
        </w:rPr>
        <w:t xml:space="preserve"> een projectkwaliteitsplan</w:t>
      </w:r>
      <w:r w:rsidR="00F63673">
        <w:rPr>
          <w:rFonts w:ascii="Calibri" w:hAnsi="Calibri"/>
        </w:rPr>
        <w:t xml:space="preserve"> (PKP)</w:t>
      </w:r>
      <w:r w:rsidRPr="00355551">
        <w:rPr>
          <w:rFonts w:ascii="Calibri" w:hAnsi="Calibri"/>
        </w:rPr>
        <w:t xml:space="preserve"> conform a</w:t>
      </w:r>
      <w:r w:rsidRPr="00355551">
        <w:rPr>
          <w:rFonts w:cs="Calibri"/>
        </w:rPr>
        <w:t>nnex III</w:t>
      </w:r>
      <w:r w:rsidRPr="00355551">
        <w:rPr>
          <w:rFonts w:ascii="Calibri" w:hAnsi="Calibri"/>
        </w:rPr>
        <w:t xml:space="preserve">, die alle werkzaamheden van het </w:t>
      </w:r>
      <w:r w:rsidR="00A0629D">
        <w:rPr>
          <w:rFonts w:ascii="Calibri" w:hAnsi="Calibri"/>
        </w:rPr>
        <w:t>Project</w:t>
      </w:r>
      <w:r w:rsidRPr="00355551">
        <w:rPr>
          <w:rFonts w:ascii="Calibri" w:hAnsi="Calibri"/>
        </w:rPr>
        <w:t xml:space="preserve"> omvat. </w:t>
      </w:r>
    </w:p>
    <w:p w14:paraId="32DDADCC" w14:textId="77777777" w:rsidR="00C07319" w:rsidRDefault="00C07319" w:rsidP="00C07319">
      <w:pPr>
        <w:pStyle w:val="Lijstalinea"/>
        <w:numPr>
          <w:ilvl w:val="0"/>
          <w:numId w:val="0"/>
        </w:numPr>
        <w:ind w:left="720"/>
      </w:pPr>
    </w:p>
    <w:p w14:paraId="1A10C1D2" w14:textId="4F080C6E" w:rsidR="00C07319" w:rsidRPr="0003226A" w:rsidRDefault="00FD6779" w:rsidP="00062AAF">
      <w:pPr>
        <w:numPr>
          <w:ilvl w:val="0"/>
          <w:numId w:val="30"/>
        </w:numPr>
        <w:spacing w:line="264" w:lineRule="auto"/>
        <w:rPr>
          <w:rFonts w:ascii="Calibri" w:hAnsi="Calibri"/>
        </w:rPr>
      </w:pPr>
      <w:r w:rsidRPr="0003226A">
        <w:rPr>
          <w:rFonts w:ascii="Calibri" w:hAnsi="Calibri"/>
        </w:rPr>
        <w:t>Het projectkwaliteitsplan dient te voldoen aan de volgende eisen:</w:t>
      </w:r>
    </w:p>
    <w:p w14:paraId="0947C2B6" w14:textId="63E90837" w:rsidR="00FD6779" w:rsidRPr="0003226A" w:rsidRDefault="00FD6779" w:rsidP="00FD6779">
      <w:pPr>
        <w:pStyle w:val="Lijstalinea"/>
      </w:pPr>
      <w:r w:rsidRPr="0003226A">
        <w:t xml:space="preserve">Maximaal </w:t>
      </w:r>
      <w:r w:rsidR="0006121F">
        <w:t>1</w:t>
      </w:r>
      <w:r w:rsidRPr="0003226A">
        <w:t>5 pagina’s (</w:t>
      </w:r>
      <w:r w:rsidR="0006121F">
        <w:t>in</w:t>
      </w:r>
      <w:r w:rsidRPr="0003226A">
        <w:t>clusief bijlagen);</w:t>
      </w:r>
    </w:p>
    <w:p w14:paraId="66840563" w14:textId="43395F9E" w:rsidR="00667BBF" w:rsidRPr="0003226A" w:rsidRDefault="00F63673" w:rsidP="00FD6779">
      <w:pPr>
        <w:pStyle w:val="Lijstalinea"/>
      </w:pPr>
      <w:r w:rsidRPr="0003226A">
        <w:t>Een nadere uitwerking te zijn van de Inschrijving;</w:t>
      </w:r>
    </w:p>
    <w:p w14:paraId="544D1B3A" w14:textId="014A3403" w:rsidR="00945A64" w:rsidRPr="0003226A" w:rsidRDefault="00FD6779" w:rsidP="0004728C">
      <w:pPr>
        <w:pStyle w:val="Lijstalinea"/>
      </w:pPr>
      <w:r w:rsidRPr="0003226A">
        <w:t>Praktische omschrijving van hoe de Opdrachtnemer de processen op het Project inricht</w:t>
      </w:r>
      <w:r w:rsidR="00821C11" w:rsidRPr="0003226A">
        <w:t>.</w:t>
      </w:r>
    </w:p>
    <w:p w14:paraId="657122E7" w14:textId="77777777" w:rsidR="00945A64" w:rsidRPr="00355551" w:rsidRDefault="00945A64" w:rsidP="004B351B">
      <w:pPr>
        <w:pStyle w:val="Kop3"/>
        <w:ind w:left="0" w:hanging="1134"/>
      </w:pPr>
      <w:bookmarkStart w:id="272" w:name="_Toc430846997"/>
      <w:bookmarkStart w:id="273" w:name="_Toc437266159"/>
      <w:bookmarkStart w:id="274" w:name="_Toc441673995"/>
      <w:bookmarkStart w:id="275" w:name="_Toc454524940"/>
      <w:bookmarkStart w:id="276" w:name="_Toc454536362"/>
      <w:bookmarkStart w:id="277" w:name="_Toc454887133"/>
      <w:bookmarkStart w:id="278" w:name="_Toc1401038"/>
      <w:bookmarkStart w:id="279" w:name="_Toc115970861"/>
      <w:r w:rsidRPr="00355551">
        <w:t>Beheersing van afwijkingen</w:t>
      </w:r>
      <w:bookmarkEnd w:id="272"/>
      <w:bookmarkEnd w:id="273"/>
      <w:bookmarkEnd w:id="274"/>
      <w:bookmarkEnd w:id="275"/>
      <w:bookmarkEnd w:id="276"/>
      <w:bookmarkEnd w:id="277"/>
      <w:bookmarkEnd w:id="278"/>
      <w:bookmarkEnd w:id="279"/>
    </w:p>
    <w:p w14:paraId="24621E54" w14:textId="595D8BD5" w:rsidR="00F15D28" w:rsidRPr="0003226A" w:rsidRDefault="00F15D28" w:rsidP="00062AAF">
      <w:pPr>
        <w:pStyle w:val="OpmaakprofielOpmaakprofielLinks02cmVerkeerd-om075cmLinks0"/>
        <w:numPr>
          <w:ilvl w:val="0"/>
          <w:numId w:val="32"/>
        </w:numPr>
        <w:rPr>
          <w:rFonts w:cs="Calibri"/>
        </w:rPr>
      </w:pPr>
      <w:r w:rsidRPr="0003226A">
        <w:rPr>
          <w:rFonts w:cs="Calibri"/>
        </w:rPr>
        <w:t>De Opdrachtnemer dient een register bij te houden, waar alle geconstateerde afwijkingen in worden opgenomen</w:t>
      </w:r>
      <w:r w:rsidR="00A76A44" w:rsidRPr="0003226A">
        <w:rPr>
          <w:rFonts w:cs="Calibri"/>
        </w:rPr>
        <w:t>.</w:t>
      </w:r>
    </w:p>
    <w:p w14:paraId="74CA5B38" w14:textId="77777777" w:rsidR="00A76A44" w:rsidRDefault="00A76A44" w:rsidP="00A76A44">
      <w:pPr>
        <w:pStyle w:val="OpmaakprofielOpmaakprofielLinks02cmVerkeerd-om075cmLinks0"/>
        <w:ind w:left="360" w:firstLine="0"/>
        <w:rPr>
          <w:rFonts w:cs="Calibri"/>
        </w:rPr>
      </w:pPr>
    </w:p>
    <w:p w14:paraId="4054E8AF" w14:textId="6281B0A2" w:rsidR="00945A64" w:rsidRPr="00355551" w:rsidRDefault="00945A64" w:rsidP="00062AAF">
      <w:pPr>
        <w:pStyle w:val="OpmaakprofielOpmaakprofielLinks02cmVerkeerd-om075cmLinks0"/>
        <w:numPr>
          <w:ilvl w:val="0"/>
          <w:numId w:val="32"/>
        </w:numPr>
        <w:rPr>
          <w:rFonts w:cs="Calibri"/>
        </w:rPr>
      </w:pPr>
      <w:r w:rsidRPr="00355551">
        <w:rPr>
          <w:rFonts w:cs="Calibri"/>
        </w:rPr>
        <w:lastRenderedPageBreak/>
        <w:t>Onder een afwijking wordt verstaan: het niet voldoen aan een gespecificeerde eis of door Opdrachtnemer gegeven uitwerking van de eis zoals vermeld in:</w:t>
      </w:r>
    </w:p>
    <w:p w14:paraId="146F6994" w14:textId="77777777" w:rsidR="00945A64" w:rsidRPr="00355551" w:rsidRDefault="00945A64" w:rsidP="00062AAF">
      <w:pPr>
        <w:pStyle w:val="OpmaakprofielOpmaakprofielLinks02cmVerkeerd-om075cmLinks0"/>
        <w:numPr>
          <w:ilvl w:val="0"/>
          <w:numId w:val="31"/>
        </w:numPr>
        <w:rPr>
          <w:rFonts w:cs="Calibri"/>
        </w:rPr>
      </w:pPr>
      <w:r w:rsidRPr="00355551">
        <w:rPr>
          <w:rFonts w:cs="Calibri"/>
        </w:rPr>
        <w:t>deze Overeenkomst</w:t>
      </w:r>
      <w:r w:rsidR="00151CEF" w:rsidRPr="00355551">
        <w:rPr>
          <w:rFonts w:cs="Calibri"/>
        </w:rPr>
        <w:t xml:space="preserve"> en de daarbij behorende contractstukken</w:t>
      </w:r>
      <w:r w:rsidRPr="00355551">
        <w:rPr>
          <w:rFonts w:cs="Calibri"/>
        </w:rPr>
        <w:t xml:space="preserve"> (inclusief de overeengekomen wijzigingen op de Overeenkomst);</w:t>
      </w:r>
    </w:p>
    <w:p w14:paraId="11320ABE" w14:textId="77777777" w:rsidR="00945A64" w:rsidRPr="00355551" w:rsidRDefault="00945A64" w:rsidP="00062AAF">
      <w:pPr>
        <w:pStyle w:val="OpmaakprofielOpmaakprofielLinks02cmVerkeerd-om075cmLinks0"/>
        <w:numPr>
          <w:ilvl w:val="0"/>
          <w:numId w:val="31"/>
        </w:numPr>
        <w:rPr>
          <w:rFonts w:cs="Calibri"/>
        </w:rPr>
      </w:pPr>
      <w:r w:rsidRPr="00355551">
        <w:rPr>
          <w:rFonts w:cs="Calibri"/>
        </w:rPr>
        <w:t>van deze Overeenkomst afgeleide, geaccepteerde Documenten;</w:t>
      </w:r>
    </w:p>
    <w:p w14:paraId="47D2C270" w14:textId="77777777" w:rsidR="00945A64" w:rsidRPr="00355551" w:rsidRDefault="00945A64" w:rsidP="00062AAF">
      <w:pPr>
        <w:pStyle w:val="OpmaakprofielOpmaakprofielLinks02cmVerkeerd-om075cmLinks0"/>
        <w:numPr>
          <w:ilvl w:val="0"/>
          <w:numId w:val="31"/>
        </w:numPr>
        <w:rPr>
          <w:rFonts w:cs="Calibri"/>
        </w:rPr>
      </w:pPr>
      <w:r w:rsidRPr="00355551">
        <w:rPr>
          <w:rFonts w:cs="Calibri"/>
        </w:rPr>
        <w:t>van deze Overeenkomst afgeleide, ter informatie toegezonden Documenten;</w:t>
      </w:r>
    </w:p>
    <w:p w14:paraId="7B7A0AFD" w14:textId="77777777" w:rsidR="00945A64" w:rsidRPr="00355551" w:rsidRDefault="00945A64" w:rsidP="00062AAF">
      <w:pPr>
        <w:pStyle w:val="OpmaakprofielOpmaakprofielLinks02cmVerkeerd-om075cmLinks0"/>
        <w:numPr>
          <w:ilvl w:val="0"/>
          <w:numId w:val="31"/>
        </w:numPr>
        <w:rPr>
          <w:rFonts w:cs="Calibri"/>
        </w:rPr>
      </w:pPr>
      <w:r w:rsidRPr="00355551">
        <w:rPr>
          <w:rFonts w:cs="Calibri"/>
        </w:rPr>
        <w:t>op deze Overeenkomst van toepassing zijnde wet- en regelgeving.</w:t>
      </w:r>
    </w:p>
    <w:p w14:paraId="140496FB" w14:textId="77777777" w:rsidR="00945A64" w:rsidRPr="00355551" w:rsidRDefault="00945A64" w:rsidP="00945A64">
      <w:pPr>
        <w:pStyle w:val="Lijstalinea"/>
        <w:numPr>
          <w:ilvl w:val="0"/>
          <w:numId w:val="0"/>
        </w:numPr>
        <w:rPr>
          <w:rFonts w:cs="Calibri"/>
        </w:rPr>
      </w:pPr>
    </w:p>
    <w:p w14:paraId="0F20D375" w14:textId="77777777" w:rsidR="00945A64" w:rsidRPr="00355551" w:rsidRDefault="00945A64" w:rsidP="00062AAF">
      <w:pPr>
        <w:pStyle w:val="OpmaakprofielOpmaakprofielLinks02cmVerkeerd-om075cmLinks0"/>
        <w:numPr>
          <w:ilvl w:val="0"/>
          <w:numId w:val="32"/>
        </w:numPr>
        <w:rPr>
          <w:rFonts w:cs="Calibri"/>
        </w:rPr>
      </w:pPr>
      <w:r w:rsidRPr="00355551">
        <w:rPr>
          <w:rFonts w:cs="Calibri"/>
        </w:rPr>
        <w:t xml:space="preserve">Indien de Opdrachtnemer moet afwijken of afwijkingen constateert, moet hij dit onmiddellijk bij de aangewezen persoon van </w:t>
      </w:r>
      <w:r w:rsidR="00D83904" w:rsidRPr="00355551">
        <w:rPr>
          <w:rFonts w:cs="Calibri"/>
        </w:rPr>
        <w:t>de Opdrachtgever</w:t>
      </w:r>
      <w:r w:rsidRPr="00355551">
        <w:rPr>
          <w:rFonts w:cs="Calibri"/>
        </w:rPr>
        <w:t xml:space="preserve"> melden. Deze melding mag mondeling plaatsvinden, maar moet binnen zeven dagen, of een andere overeengekomen termijn met de Opdrachtgever, schriftelijk worden bevestigd, vergezeld van een voorstel voor uit te voeren correcties en alle daaraan verbonden consequenties.</w:t>
      </w:r>
    </w:p>
    <w:p w14:paraId="795CF2C9" w14:textId="77777777" w:rsidR="00945A64" w:rsidRPr="00355551" w:rsidRDefault="00945A64" w:rsidP="00945A64">
      <w:pPr>
        <w:pStyle w:val="OpmaakprofielOpmaakprofielLinks02cmVerkeerd-om075cmLinks0"/>
        <w:ind w:left="360" w:firstLine="0"/>
        <w:rPr>
          <w:rFonts w:cs="Calibri"/>
        </w:rPr>
      </w:pPr>
    </w:p>
    <w:p w14:paraId="7DDB0D90" w14:textId="1F6B5DFB" w:rsidR="00945A64" w:rsidRPr="00355551" w:rsidRDefault="0077164C" w:rsidP="00062AAF">
      <w:pPr>
        <w:pStyle w:val="OpmaakprofielOpmaakprofielLinks02cmVerkeerd-om075cmLinks0"/>
        <w:numPr>
          <w:ilvl w:val="0"/>
          <w:numId w:val="32"/>
        </w:numPr>
        <w:rPr>
          <w:rFonts w:cs="Calibri"/>
        </w:rPr>
      </w:pPr>
      <w:r w:rsidRPr="00355551">
        <w:rPr>
          <w:rFonts w:cs="Calibri"/>
        </w:rPr>
        <w:t>Indien de Opdrachtgever</w:t>
      </w:r>
      <w:r w:rsidR="00945A64" w:rsidRPr="00355551">
        <w:rPr>
          <w:rFonts w:cs="Calibri"/>
        </w:rPr>
        <w:t xml:space="preserve"> geconstateerde afwijkingen schriftelijk aan de Opdrachtnemer rapporte</w:t>
      </w:r>
      <w:r w:rsidR="00821C11">
        <w:rPr>
          <w:rFonts w:cs="Calibri"/>
        </w:rPr>
        <w:t>ert</w:t>
      </w:r>
      <w:r w:rsidR="00945A64" w:rsidRPr="00355551">
        <w:rPr>
          <w:rFonts w:cs="Calibri"/>
        </w:rPr>
        <w:t>, moet de Opdrachtnemer deze binnen zeven dagen, of een andere overeengekomen termijn met de Opdrachtgever, schriftelijk bevestigen, vergezeld van een voorstel voor uit te voeren correcties en alle daaraan verbonden consequenties.</w:t>
      </w:r>
    </w:p>
    <w:p w14:paraId="57A459F4" w14:textId="77777777" w:rsidR="00945A64" w:rsidRPr="00355551" w:rsidRDefault="00945A64" w:rsidP="00945A64">
      <w:pPr>
        <w:pStyle w:val="OpmaakprofielOpmaakprofielLinks02cmVerkeerd-om075cmLinks0"/>
        <w:ind w:left="360" w:firstLine="0"/>
        <w:rPr>
          <w:rFonts w:cs="Calibri"/>
        </w:rPr>
      </w:pPr>
    </w:p>
    <w:p w14:paraId="571BBD3B" w14:textId="77777777" w:rsidR="00945A64" w:rsidRPr="00355551" w:rsidRDefault="00945A64" w:rsidP="00062AAF">
      <w:pPr>
        <w:pStyle w:val="OpmaakprofielOpmaakprofielLinks02cmVerkeerd-om075cmLinks0"/>
        <w:numPr>
          <w:ilvl w:val="0"/>
          <w:numId w:val="32"/>
        </w:numPr>
        <w:rPr>
          <w:rFonts w:cs="Calibri"/>
        </w:rPr>
      </w:pPr>
      <w:r w:rsidRPr="00355551">
        <w:rPr>
          <w:rFonts w:cs="Calibri"/>
        </w:rPr>
        <w:t xml:space="preserve">De (desbetreffende) Opdrachtgever beslist zo spoedig mogelijk omtrent de Acceptatie van de in de afwijkingsrapportage voorgestelde maatregelen en deelt haar beslissing schriftelijk aan de Opdrachtnemer mee. </w:t>
      </w:r>
    </w:p>
    <w:p w14:paraId="427ECF63" w14:textId="1A814B57" w:rsidR="00356596" w:rsidRPr="004D161D" w:rsidRDefault="00356596" w:rsidP="004D161D">
      <w:pPr>
        <w:pStyle w:val="Kop3"/>
        <w:ind w:left="0" w:hanging="1134"/>
      </w:pPr>
      <w:bookmarkStart w:id="280" w:name="_Toc115970862"/>
      <w:bookmarkStart w:id="281" w:name="_Toc70826390"/>
      <w:bookmarkStart w:id="282" w:name="_Toc114998908"/>
      <w:bookmarkStart w:id="283" w:name="_Toc139859326"/>
      <w:bookmarkStart w:id="284" w:name="_Toc167666836"/>
      <w:bookmarkStart w:id="285" w:name="_Toc401912085"/>
      <w:bookmarkStart w:id="286" w:name="_Toc454524941"/>
      <w:bookmarkStart w:id="287" w:name="_Toc454536363"/>
      <w:bookmarkStart w:id="288" w:name="_Toc454887134"/>
      <w:bookmarkStart w:id="289" w:name="_Toc1401039"/>
      <w:r w:rsidRPr="004D161D">
        <w:t>Wijzigingen</w:t>
      </w:r>
      <w:bookmarkEnd w:id="280"/>
    </w:p>
    <w:p w14:paraId="77634B99" w14:textId="0EE0F9FE" w:rsidR="00977B6A" w:rsidRPr="004D161D" w:rsidRDefault="00DB2EF5" w:rsidP="004A7B2F">
      <w:pPr>
        <w:pStyle w:val="Lijstalinea"/>
        <w:numPr>
          <w:ilvl w:val="0"/>
          <w:numId w:val="93"/>
        </w:numPr>
      </w:pPr>
      <w:r w:rsidRPr="004D161D">
        <w:t>De Opdrachtnemer dient Wijzigingen te identificeren en een overzicht</w:t>
      </w:r>
      <w:r w:rsidR="00EB34AA" w:rsidRPr="004D161D">
        <w:t xml:space="preserve"> in Microsoft </w:t>
      </w:r>
      <w:r w:rsidR="00AE544A" w:rsidRPr="004D161D">
        <w:t>E</w:t>
      </w:r>
      <w:r w:rsidR="00EB34AA" w:rsidRPr="004D161D">
        <w:t>xcel</w:t>
      </w:r>
      <w:r w:rsidRPr="004D161D">
        <w:t xml:space="preserve"> bij te houden, volcontinu inzage te verlenen aan Opdrachtgever, en waar nodig een verzoek tot Wijziging (VTW) op te stellen</w:t>
      </w:r>
      <w:r w:rsidR="00977B6A" w:rsidRPr="004D161D">
        <w:t>;</w:t>
      </w:r>
    </w:p>
    <w:p w14:paraId="037078AA" w14:textId="77777777" w:rsidR="00977B6A" w:rsidRPr="004D161D" w:rsidRDefault="00977B6A" w:rsidP="00977B6A">
      <w:pPr>
        <w:pStyle w:val="Lijstalinea"/>
        <w:numPr>
          <w:ilvl w:val="0"/>
          <w:numId w:val="0"/>
        </w:numPr>
        <w:ind w:left="720"/>
      </w:pPr>
    </w:p>
    <w:p w14:paraId="2A15651F" w14:textId="7C5E7D2C" w:rsidR="006E4363" w:rsidRPr="004D161D" w:rsidRDefault="00D67BB8" w:rsidP="004A7B2F">
      <w:pPr>
        <w:pStyle w:val="Lijstalinea"/>
        <w:numPr>
          <w:ilvl w:val="0"/>
          <w:numId w:val="93"/>
        </w:numPr>
      </w:pPr>
      <w:r w:rsidRPr="004D161D">
        <w:t>Opdrachtnemer dient een wijzigingenregistratie bij te houden en inzichtelijk te houden voor Opdrachtgever</w:t>
      </w:r>
      <w:r w:rsidR="006E4363" w:rsidRPr="004D161D">
        <w:t>;</w:t>
      </w:r>
    </w:p>
    <w:p w14:paraId="3AB98756" w14:textId="77777777" w:rsidR="006E4363" w:rsidRPr="004D161D" w:rsidRDefault="006E4363" w:rsidP="003A6845">
      <w:pPr>
        <w:pStyle w:val="Lijstalinea"/>
        <w:numPr>
          <w:ilvl w:val="0"/>
          <w:numId w:val="0"/>
        </w:numPr>
        <w:ind w:left="720"/>
      </w:pPr>
    </w:p>
    <w:p w14:paraId="1683EBCE" w14:textId="442100A1" w:rsidR="006E4363" w:rsidRPr="004D161D" w:rsidRDefault="006E4363" w:rsidP="004A7B2F">
      <w:pPr>
        <w:pStyle w:val="Lijstalinea"/>
        <w:numPr>
          <w:ilvl w:val="0"/>
          <w:numId w:val="93"/>
        </w:numPr>
      </w:pPr>
      <w:r w:rsidRPr="004D161D">
        <w:t xml:space="preserve">Een Wijziging dient de </w:t>
      </w:r>
      <w:r w:rsidR="00CB17F2" w:rsidRPr="004D161D">
        <w:t xml:space="preserve">volgende gegevens te </w:t>
      </w:r>
      <w:r w:rsidR="00BE37DE" w:rsidRPr="004D161D">
        <w:t>bevatte</w:t>
      </w:r>
      <w:r w:rsidR="008C1344" w:rsidRPr="004D161D">
        <w:t>n:</w:t>
      </w:r>
    </w:p>
    <w:p w14:paraId="7EBBB8C7" w14:textId="77777777" w:rsidR="00D91309" w:rsidRPr="004D161D" w:rsidRDefault="00D91309" w:rsidP="004A7B2F">
      <w:pPr>
        <w:pStyle w:val="Lijstalinea"/>
        <w:numPr>
          <w:ilvl w:val="0"/>
          <w:numId w:val="98"/>
        </w:numPr>
      </w:pPr>
      <w:r w:rsidRPr="004D161D">
        <w:t>Naam van het Project;</w:t>
      </w:r>
    </w:p>
    <w:p w14:paraId="02ACA867" w14:textId="77777777" w:rsidR="00D91309" w:rsidRPr="004D161D" w:rsidRDefault="00D91309" w:rsidP="004A7B2F">
      <w:pPr>
        <w:pStyle w:val="Lijstalinea"/>
        <w:numPr>
          <w:ilvl w:val="0"/>
          <w:numId w:val="98"/>
        </w:numPr>
      </w:pPr>
      <w:r w:rsidRPr="004D161D">
        <w:t>Uniek nummer van de Wijziging;</w:t>
      </w:r>
    </w:p>
    <w:p w14:paraId="34C51F81" w14:textId="77777777" w:rsidR="00D91309" w:rsidRPr="004D161D" w:rsidRDefault="00D91309" w:rsidP="004A7B2F">
      <w:pPr>
        <w:pStyle w:val="Lijstalinea"/>
        <w:numPr>
          <w:ilvl w:val="0"/>
          <w:numId w:val="98"/>
        </w:numPr>
      </w:pPr>
      <w:r w:rsidRPr="004D161D">
        <w:t>Datum van vaststellen van de Wijziging;</w:t>
      </w:r>
    </w:p>
    <w:p w14:paraId="09567887" w14:textId="77777777" w:rsidR="00D91309" w:rsidRPr="004D161D" w:rsidRDefault="00D91309" w:rsidP="004A7B2F">
      <w:pPr>
        <w:pStyle w:val="Lijstalinea"/>
        <w:numPr>
          <w:ilvl w:val="0"/>
          <w:numId w:val="98"/>
        </w:numPr>
      </w:pPr>
      <w:r w:rsidRPr="004D161D">
        <w:t>Initiatiefnemer van de Wijziging, Opdrachtgever of Opdrachtnemer;</w:t>
      </w:r>
    </w:p>
    <w:p w14:paraId="555A834C" w14:textId="77777777" w:rsidR="00D91309" w:rsidRPr="004D161D" w:rsidRDefault="00D91309" w:rsidP="004A7B2F">
      <w:pPr>
        <w:pStyle w:val="Lijstalinea"/>
        <w:numPr>
          <w:ilvl w:val="0"/>
          <w:numId w:val="98"/>
        </w:numPr>
      </w:pPr>
      <w:r w:rsidRPr="004D161D">
        <w:t>Omschrijving van de Wijziging;</w:t>
      </w:r>
    </w:p>
    <w:p w14:paraId="0C6BD38D" w14:textId="77777777" w:rsidR="00D91309" w:rsidRPr="004D161D" w:rsidRDefault="00D91309" w:rsidP="004A7B2F">
      <w:pPr>
        <w:pStyle w:val="Lijstalinea"/>
        <w:numPr>
          <w:ilvl w:val="0"/>
          <w:numId w:val="98"/>
        </w:numPr>
      </w:pPr>
      <w:r w:rsidRPr="004D161D">
        <w:t>Opstellen van de Wijziging;</w:t>
      </w:r>
    </w:p>
    <w:p w14:paraId="1F9F9301" w14:textId="77777777" w:rsidR="00D91309" w:rsidRPr="004D161D" w:rsidRDefault="00D91309" w:rsidP="004A7B2F">
      <w:pPr>
        <w:pStyle w:val="Lijstalinea"/>
        <w:numPr>
          <w:ilvl w:val="0"/>
          <w:numId w:val="98"/>
        </w:numPr>
      </w:pPr>
      <w:r w:rsidRPr="004D161D">
        <w:t>Omschrijving aanleiding Wijziging;</w:t>
      </w:r>
    </w:p>
    <w:p w14:paraId="47D74B7B" w14:textId="77777777" w:rsidR="00D91309" w:rsidRPr="004D161D" w:rsidRDefault="00D91309" w:rsidP="004A7B2F">
      <w:pPr>
        <w:pStyle w:val="Lijstalinea"/>
        <w:numPr>
          <w:ilvl w:val="0"/>
          <w:numId w:val="98"/>
        </w:numPr>
      </w:pPr>
      <w:r w:rsidRPr="004D161D">
        <w:t>Verwijzing naar passage of onderdeel uit het contract waar de Wijziging betrekking op heeft;</w:t>
      </w:r>
    </w:p>
    <w:p w14:paraId="2977776A" w14:textId="77777777" w:rsidR="00D91309" w:rsidRPr="004D161D" w:rsidRDefault="00D91309" w:rsidP="004A7B2F">
      <w:pPr>
        <w:pStyle w:val="Lijstalinea"/>
        <w:numPr>
          <w:ilvl w:val="0"/>
          <w:numId w:val="98"/>
        </w:numPr>
      </w:pPr>
      <w:r w:rsidRPr="004D161D">
        <w:t>De scope en het resultaat van de Wijziging;</w:t>
      </w:r>
    </w:p>
    <w:p w14:paraId="672CED28" w14:textId="77777777" w:rsidR="00D91309" w:rsidRPr="004D161D" w:rsidRDefault="00D91309" w:rsidP="004A7B2F">
      <w:pPr>
        <w:pStyle w:val="Lijstalinea"/>
        <w:numPr>
          <w:ilvl w:val="0"/>
          <w:numId w:val="98"/>
        </w:numPr>
      </w:pPr>
      <w:r w:rsidRPr="004D161D">
        <w:t>Het effect van de Wijziging op het Project;</w:t>
      </w:r>
    </w:p>
    <w:p w14:paraId="4192F498" w14:textId="77777777" w:rsidR="00D91309" w:rsidRPr="004D161D" w:rsidRDefault="00D91309" w:rsidP="004A7B2F">
      <w:pPr>
        <w:pStyle w:val="Lijstalinea"/>
        <w:numPr>
          <w:ilvl w:val="0"/>
          <w:numId w:val="98"/>
        </w:numPr>
      </w:pPr>
      <w:r w:rsidRPr="004D161D">
        <w:t>Het effect op reeds geaccepteerde of getoetste Documenten;</w:t>
      </w:r>
    </w:p>
    <w:p w14:paraId="3DBE359F" w14:textId="77777777" w:rsidR="00D91309" w:rsidRPr="004D161D" w:rsidRDefault="00D91309" w:rsidP="004A7B2F">
      <w:pPr>
        <w:pStyle w:val="Lijstalinea"/>
        <w:numPr>
          <w:ilvl w:val="0"/>
          <w:numId w:val="98"/>
        </w:numPr>
      </w:pPr>
      <w:r w:rsidRPr="004D161D">
        <w:t>De planningsconsequenties;</w:t>
      </w:r>
    </w:p>
    <w:p w14:paraId="451BFCC3" w14:textId="77777777" w:rsidR="00D91309" w:rsidRPr="004D161D" w:rsidRDefault="00D91309" w:rsidP="004A7B2F">
      <w:pPr>
        <w:pStyle w:val="Lijstalinea"/>
        <w:numPr>
          <w:ilvl w:val="0"/>
          <w:numId w:val="98"/>
        </w:numPr>
      </w:pPr>
      <w:r w:rsidRPr="004D161D">
        <w:t>Een prijsonderbouwing, de prijs en aanvullende voorwaarden;</w:t>
      </w:r>
    </w:p>
    <w:p w14:paraId="5DBCA32C" w14:textId="77777777" w:rsidR="00D91309" w:rsidRPr="004D161D" w:rsidRDefault="00D91309" w:rsidP="004A7B2F">
      <w:pPr>
        <w:pStyle w:val="Lijstalinea"/>
        <w:numPr>
          <w:ilvl w:val="0"/>
          <w:numId w:val="98"/>
        </w:numPr>
      </w:pPr>
      <w:r w:rsidRPr="004D161D">
        <w:t>Consequenties voor de risico’s van het Project;</w:t>
      </w:r>
    </w:p>
    <w:p w14:paraId="28CCC320" w14:textId="589C3674" w:rsidR="00D91309" w:rsidRDefault="00D91309" w:rsidP="004A7B2F">
      <w:pPr>
        <w:pStyle w:val="Lijstalinea"/>
        <w:numPr>
          <w:ilvl w:val="0"/>
          <w:numId w:val="98"/>
        </w:numPr>
      </w:pPr>
      <w:r w:rsidRPr="004D161D">
        <w:t>Locatie waar de Wijziging betrekking op heeft.</w:t>
      </w:r>
    </w:p>
    <w:p w14:paraId="7BE1D33C" w14:textId="77777777" w:rsidR="005B11D6" w:rsidRPr="004D161D" w:rsidRDefault="005B11D6" w:rsidP="005B11D6">
      <w:pPr>
        <w:pStyle w:val="Lijstalinea"/>
        <w:numPr>
          <w:ilvl w:val="0"/>
          <w:numId w:val="0"/>
        </w:numPr>
        <w:ind w:left="720"/>
      </w:pPr>
    </w:p>
    <w:p w14:paraId="5E37673C" w14:textId="3BDDAE91" w:rsidR="00945A64" w:rsidRPr="00355551" w:rsidRDefault="00945A64" w:rsidP="00FD65AE">
      <w:pPr>
        <w:pStyle w:val="Kop3"/>
        <w:ind w:left="0" w:hanging="1134"/>
      </w:pPr>
      <w:bookmarkStart w:id="290" w:name="_Toc115970863"/>
      <w:r w:rsidRPr="00355551">
        <w:lastRenderedPageBreak/>
        <w:t>Naleving kwaliteitsborging</w:t>
      </w:r>
      <w:bookmarkEnd w:id="281"/>
      <w:bookmarkEnd w:id="282"/>
      <w:bookmarkEnd w:id="283"/>
      <w:bookmarkEnd w:id="284"/>
      <w:bookmarkEnd w:id="285"/>
      <w:bookmarkEnd w:id="286"/>
      <w:bookmarkEnd w:id="287"/>
      <w:bookmarkEnd w:id="288"/>
      <w:bookmarkEnd w:id="289"/>
      <w:bookmarkEnd w:id="290"/>
      <w:r w:rsidRPr="00355551">
        <w:t xml:space="preserve"> </w:t>
      </w:r>
    </w:p>
    <w:p w14:paraId="0E804ABB" w14:textId="2D9761C4" w:rsidR="00945A64" w:rsidRPr="00355551" w:rsidRDefault="00945A64" w:rsidP="00062AAF">
      <w:pPr>
        <w:numPr>
          <w:ilvl w:val="0"/>
          <w:numId w:val="40"/>
        </w:numPr>
        <w:spacing w:line="264" w:lineRule="auto"/>
        <w:rPr>
          <w:rFonts w:ascii="Calibri" w:eastAsia="Times New Roman" w:hAnsi="Calibri" w:cs="Calibri"/>
          <w:szCs w:val="20"/>
          <w:lang w:eastAsia="nl-NL"/>
        </w:rPr>
      </w:pPr>
      <w:r w:rsidRPr="00355551">
        <w:rPr>
          <w:rFonts w:ascii="Calibri" w:eastAsia="Times New Roman" w:hAnsi="Calibri" w:cs="Calibri"/>
          <w:szCs w:val="20"/>
          <w:lang w:eastAsia="nl-NL"/>
        </w:rPr>
        <w:t xml:space="preserve">De Opdrachtnemer moet het geaccepteerde </w:t>
      </w:r>
      <w:r w:rsidR="0042766F">
        <w:rPr>
          <w:rFonts w:ascii="Calibri" w:eastAsia="Times New Roman" w:hAnsi="Calibri" w:cs="Calibri"/>
          <w:szCs w:val="20"/>
          <w:lang w:eastAsia="nl-NL"/>
        </w:rPr>
        <w:t>project</w:t>
      </w:r>
      <w:r w:rsidRPr="00355551">
        <w:rPr>
          <w:rFonts w:ascii="Calibri" w:eastAsia="Times New Roman" w:hAnsi="Calibri" w:cs="Calibri"/>
          <w:szCs w:val="20"/>
          <w:lang w:eastAsia="nl-NL"/>
        </w:rPr>
        <w:t>kwaliteitsplan naleven. Het één en ander in overeenstemming met de in de Overeenkomst gestelde eisen. Wanneer sprake is van overeen</w:t>
      </w:r>
      <w:r w:rsidR="0077164C" w:rsidRPr="00355551">
        <w:rPr>
          <w:rFonts w:ascii="Calibri" w:eastAsia="Times New Roman" w:hAnsi="Calibri" w:cs="Calibri"/>
          <w:szCs w:val="20"/>
          <w:lang w:eastAsia="nl-NL"/>
        </w:rPr>
        <w:t>gekomen contractwijzigingen ka</w:t>
      </w:r>
      <w:r w:rsidRPr="00355551">
        <w:rPr>
          <w:rFonts w:ascii="Calibri" w:eastAsia="Times New Roman" w:hAnsi="Calibri" w:cs="Calibri"/>
          <w:szCs w:val="20"/>
          <w:lang w:eastAsia="nl-NL"/>
        </w:rPr>
        <w:t>n de Opdrachtgever daarbij eisen dat de Opdrachtnemer eerst een aanvullend plan opstelt en ter Acceptatie aan de Opdrachtgever voorlegt en na Acceptatie daarvan toepast.</w:t>
      </w:r>
    </w:p>
    <w:p w14:paraId="6ABFAAEB" w14:textId="77777777" w:rsidR="00945A64" w:rsidRPr="00355551" w:rsidRDefault="00945A64" w:rsidP="00FD65AE">
      <w:pPr>
        <w:pStyle w:val="Kop3"/>
        <w:ind w:left="0" w:hanging="1134"/>
      </w:pPr>
      <w:bookmarkStart w:id="291" w:name="_Toc430846999"/>
      <w:bookmarkStart w:id="292" w:name="_Toc437266161"/>
      <w:bookmarkStart w:id="293" w:name="_Toc441673996"/>
      <w:bookmarkStart w:id="294" w:name="_Toc454524942"/>
      <w:bookmarkStart w:id="295" w:name="_Toc454536364"/>
      <w:bookmarkStart w:id="296" w:name="_Toc454887135"/>
      <w:bookmarkStart w:id="297" w:name="_Toc1401040"/>
      <w:bookmarkStart w:id="298" w:name="_Toc115970864"/>
      <w:r w:rsidRPr="00355551">
        <w:t>Uitvoeringsplan</w:t>
      </w:r>
      <w:bookmarkEnd w:id="291"/>
      <w:bookmarkEnd w:id="292"/>
      <w:bookmarkEnd w:id="293"/>
      <w:bookmarkEnd w:id="294"/>
      <w:bookmarkEnd w:id="295"/>
      <w:bookmarkEnd w:id="296"/>
      <w:bookmarkEnd w:id="297"/>
      <w:bookmarkEnd w:id="298"/>
    </w:p>
    <w:p w14:paraId="560CE20B" w14:textId="4D5DE881" w:rsidR="00945A64" w:rsidRPr="00355551" w:rsidRDefault="00945A64" w:rsidP="00062AAF">
      <w:pPr>
        <w:pStyle w:val="OpmaakprofielOpmaakprofielLinks02cmVerkeerd-om075cmLinks0"/>
        <w:numPr>
          <w:ilvl w:val="0"/>
          <w:numId w:val="33"/>
        </w:numPr>
        <w:rPr>
          <w:rFonts w:cs="Calibri"/>
        </w:rPr>
      </w:pPr>
      <w:r w:rsidRPr="00355551">
        <w:rPr>
          <w:rFonts w:cs="Calibri"/>
        </w:rPr>
        <w:t xml:space="preserve">De Opdrachtnemer stelt zo spoedig mogelijk een uitvoeringsplan op voor het uitvoeren van het </w:t>
      </w:r>
      <w:r w:rsidR="005676E0">
        <w:rPr>
          <w:rFonts w:cs="Calibri"/>
        </w:rPr>
        <w:t>Project</w:t>
      </w:r>
      <w:r w:rsidRPr="00355551">
        <w:rPr>
          <w:rFonts w:cs="Calibri"/>
        </w:rPr>
        <w:t xml:space="preserve">. Dit uitvoeringsplan betreft </w:t>
      </w:r>
      <w:r w:rsidRPr="00355551">
        <w:rPr>
          <w:rFonts w:cs="Calibri"/>
          <w:bCs/>
        </w:rPr>
        <w:t>een nadere, gedetailleerdere uitwerking van hetgeen gesteld in het plan van aanpak bij inschrijving</w:t>
      </w:r>
      <w:r w:rsidRPr="00355551">
        <w:rPr>
          <w:rFonts w:cs="Calibri"/>
        </w:rPr>
        <w:t>.</w:t>
      </w:r>
    </w:p>
    <w:p w14:paraId="4748B6AF" w14:textId="77777777" w:rsidR="00945A64" w:rsidRPr="00355551" w:rsidRDefault="00945A64" w:rsidP="00945A64">
      <w:pPr>
        <w:pStyle w:val="OpmaakprofielOpmaakprofielLinks02cmVerkeerd-om075cmLinks0"/>
        <w:rPr>
          <w:rFonts w:cs="Calibri"/>
        </w:rPr>
      </w:pPr>
    </w:p>
    <w:p w14:paraId="4B9526A0" w14:textId="77777777" w:rsidR="00945A64" w:rsidRPr="00355551" w:rsidRDefault="00945A64" w:rsidP="00062AAF">
      <w:pPr>
        <w:pStyle w:val="OpmaakprofielOpmaakprofielLinks02cmVerkeerd-om075cmLinks0"/>
        <w:numPr>
          <w:ilvl w:val="0"/>
          <w:numId w:val="33"/>
        </w:numPr>
        <w:rPr>
          <w:rFonts w:cs="Calibri"/>
        </w:rPr>
      </w:pPr>
      <w:r w:rsidRPr="00355551">
        <w:rPr>
          <w:rFonts w:cs="Calibri"/>
        </w:rPr>
        <w:t xml:space="preserve">Het uitvoeringsplan bevat </w:t>
      </w:r>
      <w:r w:rsidRPr="00355551">
        <w:rPr>
          <w:rFonts w:cs="Calibri"/>
          <w:b/>
          <w:bCs/>
        </w:rPr>
        <w:t>hetgeen gesteld in het plan van aanpak bij inschrijving</w:t>
      </w:r>
      <w:r w:rsidRPr="00355551">
        <w:rPr>
          <w:rFonts w:cs="Calibri"/>
        </w:rPr>
        <w:t xml:space="preserve"> en tenminste de volgende onderdelen:</w:t>
      </w:r>
    </w:p>
    <w:p w14:paraId="33F793CE" w14:textId="77777777" w:rsidR="00945A64" w:rsidRPr="00355551" w:rsidRDefault="00945A64" w:rsidP="00062AAF">
      <w:pPr>
        <w:pStyle w:val="OpmaakprofielOpmaakprofielLinks02cmVerkeerd-om075cmLinks0"/>
        <w:numPr>
          <w:ilvl w:val="0"/>
          <w:numId w:val="50"/>
        </w:numPr>
        <w:rPr>
          <w:rFonts w:cs="Calibri"/>
        </w:rPr>
      </w:pPr>
      <w:r w:rsidRPr="00355551">
        <w:rPr>
          <w:rFonts w:cs="Calibri"/>
        </w:rPr>
        <w:t xml:space="preserve">Een </w:t>
      </w:r>
      <w:r w:rsidRPr="00355551">
        <w:rPr>
          <w:rFonts w:cs="Calibri"/>
          <w:b/>
          <w:bCs/>
        </w:rPr>
        <w:t xml:space="preserve">planning </w:t>
      </w:r>
      <w:r w:rsidRPr="00355551">
        <w:rPr>
          <w:rFonts w:cs="Calibri"/>
        </w:rPr>
        <w:t>waarin de verschillende stappen van de voorbereiding en de uitvoering aan de tijd worden gerelateerd en de tijdsafhankelijkheid van de onderlinge relaties van de deelprocessen tot uiting komen.</w:t>
      </w:r>
    </w:p>
    <w:p w14:paraId="3BEE0AD8" w14:textId="584D35D6" w:rsidR="00945A64" w:rsidRPr="00355551" w:rsidRDefault="00945A64" w:rsidP="00062AAF">
      <w:pPr>
        <w:pStyle w:val="OpmaakprofielOpmaakprofielLinks02cmVerkeerd-om075cmLinks0"/>
        <w:numPr>
          <w:ilvl w:val="0"/>
          <w:numId w:val="50"/>
        </w:numPr>
        <w:rPr>
          <w:rFonts w:cs="Calibri"/>
        </w:rPr>
      </w:pPr>
      <w:r w:rsidRPr="00355551">
        <w:rPr>
          <w:rFonts w:cs="Calibri"/>
        </w:rPr>
        <w:t xml:space="preserve">Een </w:t>
      </w:r>
      <w:r w:rsidRPr="00355551">
        <w:rPr>
          <w:rFonts w:cs="Calibri"/>
          <w:b/>
          <w:bCs/>
        </w:rPr>
        <w:t>format voor het uitvoeringsdossier</w:t>
      </w:r>
      <w:r w:rsidRPr="00355551">
        <w:rPr>
          <w:rFonts w:cs="Calibri"/>
        </w:rPr>
        <w:t xml:space="preserve"> waarin alle </w:t>
      </w:r>
      <w:r w:rsidR="00A9168E">
        <w:rPr>
          <w:rFonts w:cs="Calibri"/>
        </w:rPr>
        <w:t>Project</w:t>
      </w:r>
      <w:r w:rsidRPr="00355551">
        <w:rPr>
          <w:rFonts w:cs="Calibri"/>
        </w:rPr>
        <w:t xml:space="preserve"> gerelateerde informatie wordt opgenomen, dat moet gelden als voorbeeld voor het op te stellen uitvoeringsdossier.</w:t>
      </w:r>
    </w:p>
    <w:p w14:paraId="3622E579" w14:textId="79A578C2" w:rsidR="00945A64" w:rsidRPr="00355551" w:rsidRDefault="00945A64" w:rsidP="00062AAF">
      <w:pPr>
        <w:pStyle w:val="OpmaakprofielOpmaakprofielLinks02cmVerkeerd-om075cmLinks0"/>
        <w:numPr>
          <w:ilvl w:val="0"/>
          <w:numId w:val="50"/>
        </w:numPr>
        <w:rPr>
          <w:rFonts w:cs="Calibri"/>
        </w:rPr>
      </w:pPr>
      <w:r w:rsidRPr="00355551">
        <w:rPr>
          <w:rFonts w:cs="Calibri"/>
        </w:rPr>
        <w:t xml:space="preserve">Een </w:t>
      </w:r>
      <w:r w:rsidRPr="00355551">
        <w:rPr>
          <w:rFonts w:cs="Calibri"/>
          <w:b/>
          <w:bCs/>
        </w:rPr>
        <w:t>organisatie- en communicatieplan</w:t>
      </w:r>
      <w:r w:rsidRPr="00355551">
        <w:rPr>
          <w:rFonts w:cs="Calibri"/>
        </w:rPr>
        <w:t xml:space="preserve"> waarin vastgelegd is hoe de Opdrachtnemer zich heeft georganiseerd om het areaal conform de gestelde eisen op niveau te houden en waarin de interne en externe communicatiestructuur is vastgelegd. Onderdeel van dit plan is een organogram dat alle contactpersonen betrokken bij het project omvat, waarbij per persoon de functie (taken en verantwoordelijkheden), de contactgegevens (telefoonnummers en e-mailadressen) en de eventuele vervangers staan vermeld. Een beschrijving van de </w:t>
      </w:r>
      <w:r w:rsidRPr="00355551">
        <w:rPr>
          <w:rFonts w:cs="Calibri"/>
          <w:b/>
          <w:bCs/>
        </w:rPr>
        <w:t>onderhouds- en beheerstrategie</w:t>
      </w:r>
      <w:r w:rsidRPr="00355551">
        <w:rPr>
          <w:rFonts w:cs="Calibri"/>
        </w:rPr>
        <w:t xml:space="preserve"> om jaarrond aan de gestelde prestatie-eisen te voldoen</w:t>
      </w:r>
      <w:r w:rsidR="00925000">
        <w:rPr>
          <w:rFonts w:cs="Calibri"/>
        </w:rPr>
        <w:t>, inclusief de eigen kwaliteitscontrole en de aantoonbaarheid ervan</w:t>
      </w:r>
      <w:r w:rsidRPr="00355551">
        <w:rPr>
          <w:rFonts w:cs="Calibri"/>
        </w:rPr>
        <w:t xml:space="preserve">. </w:t>
      </w:r>
    </w:p>
    <w:p w14:paraId="73CA2719" w14:textId="5D02ADE3" w:rsidR="00945A64" w:rsidRPr="00355551" w:rsidRDefault="00945A64" w:rsidP="00151CEF">
      <w:pPr>
        <w:pStyle w:val="OpmaakprofielOpmaakprofielLinks02cmVerkeerd-om075cmLinks0"/>
        <w:numPr>
          <w:ilvl w:val="0"/>
          <w:numId w:val="50"/>
        </w:numPr>
        <w:rPr>
          <w:rFonts w:cs="Calibri"/>
        </w:rPr>
      </w:pPr>
      <w:r w:rsidRPr="00355551">
        <w:rPr>
          <w:rFonts w:cs="Calibri"/>
        </w:rPr>
        <w:t xml:space="preserve">Een beschrijving van de strategie om de eigen werkzaamheden </w:t>
      </w:r>
      <w:r w:rsidRPr="00355551">
        <w:rPr>
          <w:rFonts w:cs="Calibri"/>
          <w:b/>
          <w:bCs/>
        </w:rPr>
        <w:t>af te stemmen</w:t>
      </w:r>
      <w:r w:rsidRPr="00355551">
        <w:rPr>
          <w:rFonts w:cs="Calibri"/>
        </w:rPr>
        <w:t xml:space="preserve"> met het onderhoud wat uitgevoerd wordt door de </w:t>
      </w:r>
      <w:r w:rsidR="004C53EF">
        <w:rPr>
          <w:rFonts w:cs="Calibri"/>
        </w:rPr>
        <w:t>g</w:t>
      </w:r>
      <w:r w:rsidRPr="00355551">
        <w:rPr>
          <w:rFonts w:cs="Calibri"/>
        </w:rPr>
        <w:t>emeente en derden.</w:t>
      </w:r>
    </w:p>
    <w:p w14:paraId="2D4AE99D" w14:textId="51FDC3F8" w:rsidR="00945A64" w:rsidRDefault="00945A64" w:rsidP="00062AAF">
      <w:pPr>
        <w:pStyle w:val="OpmaakprofielOpmaakprofielLinks02cmVerkeerd-om075cmLinks0"/>
        <w:numPr>
          <w:ilvl w:val="0"/>
          <w:numId w:val="50"/>
        </w:numPr>
        <w:rPr>
          <w:rFonts w:cs="Calibri"/>
        </w:rPr>
      </w:pPr>
      <w:r w:rsidRPr="00355551">
        <w:rPr>
          <w:rFonts w:cs="Calibri"/>
        </w:rPr>
        <w:t xml:space="preserve">Een </w:t>
      </w:r>
      <w:r w:rsidRPr="00355551">
        <w:rPr>
          <w:rFonts w:cs="Calibri"/>
          <w:b/>
          <w:bCs/>
        </w:rPr>
        <w:t>format voor de maandrapportage</w:t>
      </w:r>
      <w:r w:rsidRPr="00355551">
        <w:rPr>
          <w:rFonts w:cs="Calibri"/>
        </w:rPr>
        <w:t xml:space="preserve"> waarin de prestaties (prestatieverklaring) van de afgelopen maand en de voorgenomen acties voor de betreffende maand staan vermeld, dat moet gelden als voorbeeld voor de op te stellen maandrapportages.</w:t>
      </w:r>
    </w:p>
    <w:p w14:paraId="0F53ED25" w14:textId="77777777" w:rsidR="00CF7FF4" w:rsidRPr="00355551" w:rsidRDefault="00CF7FF4" w:rsidP="00CF7FF4">
      <w:pPr>
        <w:pStyle w:val="OpmaakprofielOpmaakprofielLinks02cmVerkeerd-om075cmLinks0"/>
        <w:ind w:left="720" w:firstLine="0"/>
        <w:rPr>
          <w:rFonts w:cs="Calibri"/>
        </w:rPr>
      </w:pPr>
    </w:p>
    <w:p w14:paraId="0C72A87E" w14:textId="1F54521E" w:rsidR="00CF7FF4" w:rsidRPr="004C53EF" w:rsidRDefault="00CF7FF4" w:rsidP="00CF7FF4">
      <w:pPr>
        <w:numPr>
          <w:ilvl w:val="0"/>
          <w:numId w:val="33"/>
        </w:numPr>
        <w:spacing w:line="264" w:lineRule="auto"/>
        <w:rPr>
          <w:rFonts w:ascii="Calibri" w:hAnsi="Calibri"/>
        </w:rPr>
      </w:pPr>
      <w:bookmarkStart w:id="299" w:name="_Hlk108189790"/>
      <w:r w:rsidRPr="004C53EF">
        <w:rPr>
          <w:rFonts w:ascii="Calibri" w:hAnsi="Calibri"/>
        </w:rPr>
        <w:t>Het uitvoeringsplan dient te voldoen aan de volgende eisen:</w:t>
      </w:r>
    </w:p>
    <w:p w14:paraId="25B6A8DD" w14:textId="7DBD3340" w:rsidR="00CF7FF4" w:rsidRPr="004C53EF" w:rsidRDefault="00CF7FF4" w:rsidP="004A7B2F">
      <w:pPr>
        <w:pStyle w:val="Lijstalinea"/>
        <w:numPr>
          <w:ilvl w:val="0"/>
          <w:numId w:val="96"/>
        </w:numPr>
        <w:ind w:left="709"/>
      </w:pPr>
      <w:r w:rsidRPr="004C53EF">
        <w:t xml:space="preserve">Maximaal </w:t>
      </w:r>
      <w:r w:rsidR="0006121F">
        <w:t>1</w:t>
      </w:r>
      <w:r w:rsidRPr="004C53EF">
        <w:t>5 pagina’s (</w:t>
      </w:r>
      <w:r w:rsidR="0006121F">
        <w:t>in</w:t>
      </w:r>
      <w:r w:rsidRPr="004C53EF">
        <w:t>clusief bijlagen);</w:t>
      </w:r>
    </w:p>
    <w:p w14:paraId="2DF0E582" w14:textId="44AB72D0" w:rsidR="00945A64" w:rsidRPr="004C53EF" w:rsidRDefault="00CF7FF4" w:rsidP="004C53EF">
      <w:pPr>
        <w:pStyle w:val="Lijstalinea"/>
        <w:ind w:left="709"/>
      </w:pPr>
      <w:r w:rsidRPr="004C53EF">
        <w:t>Een nadere uitwerking te zijn van de Inschrijving</w:t>
      </w:r>
      <w:r w:rsidR="00660040" w:rsidRPr="004C53EF">
        <w:t>;</w:t>
      </w:r>
    </w:p>
    <w:p w14:paraId="7FDDCBD1" w14:textId="45FE9F27" w:rsidR="00660040" w:rsidRPr="004C53EF" w:rsidRDefault="00660040" w:rsidP="004C53EF">
      <w:pPr>
        <w:pStyle w:val="Lijstalinea"/>
        <w:ind w:left="709"/>
      </w:pPr>
      <w:r w:rsidRPr="004C53EF">
        <w:t>Hoe de Opdrachtnemer de karakteristieken en kwaliteitsbeelden uit het kwaliteitsboek groen invult.</w:t>
      </w:r>
    </w:p>
    <w:bookmarkEnd w:id="299"/>
    <w:p w14:paraId="06D7BC99" w14:textId="77777777" w:rsidR="00CF7FF4" w:rsidRPr="00355551" w:rsidRDefault="00CF7FF4" w:rsidP="00945A64">
      <w:pPr>
        <w:pStyle w:val="OpmaakprofielOpmaakprofielLinks02cmVerkeerd-om075cmLinks0"/>
        <w:ind w:left="0" w:firstLine="0"/>
        <w:rPr>
          <w:rFonts w:cs="Calibri"/>
          <w:highlight w:val="yellow"/>
        </w:rPr>
      </w:pPr>
    </w:p>
    <w:p w14:paraId="0DA16BEB" w14:textId="77777777" w:rsidR="00945A64" w:rsidRPr="00355551" w:rsidRDefault="00945A64" w:rsidP="00062AAF">
      <w:pPr>
        <w:pStyle w:val="OpmaakprofielOpmaakprofielLinks02cmVerkeerd-om075cmLinks0"/>
        <w:numPr>
          <w:ilvl w:val="0"/>
          <w:numId w:val="33"/>
        </w:numPr>
        <w:rPr>
          <w:rFonts w:cs="Calibri"/>
        </w:rPr>
      </w:pPr>
      <w:r w:rsidRPr="00355551">
        <w:rPr>
          <w:rFonts w:cs="Calibri"/>
        </w:rPr>
        <w:t>D</w:t>
      </w:r>
      <w:r w:rsidRPr="00355551">
        <w:t>e Opdr</w:t>
      </w:r>
      <w:r w:rsidR="0077164C" w:rsidRPr="00355551">
        <w:t>achtnemer legt de Opdrachtgever</w:t>
      </w:r>
      <w:r w:rsidRPr="00355551">
        <w:t xml:space="preserve"> desgevraagd alle relevante documenten waarnaar in het uitvoeringsplan wordt verwezen, ter inzage voor.</w:t>
      </w:r>
    </w:p>
    <w:p w14:paraId="04B5D8FC" w14:textId="77777777" w:rsidR="00945A64" w:rsidRPr="00355551" w:rsidRDefault="00945A64" w:rsidP="004C53EF">
      <w:pPr>
        <w:pStyle w:val="Kop3"/>
        <w:ind w:left="0" w:hanging="1134"/>
      </w:pPr>
      <w:bookmarkStart w:id="300" w:name="_Toc401912087"/>
      <w:bookmarkStart w:id="301" w:name="_Toc454524943"/>
      <w:bookmarkStart w:id="302" w:name="_Toc454536365"/>
      <w:bookmarkStart w:id="303" w:name="_Toc454887136"/>
      <w:bookmarkStart w:id="304" w:name="_Toc1401041"/>
      <w:bookmarkStart w:id="305" w:name="_Toc115970865"/>
      <w:r w:rsidRPr="00355551">
        <w:t>Maandrapportage</w:t>
      </w:r>
      <w:bookmarkEnd w:id="300"/>
      <w:bookmarkEnd w:id="301"/>
      <w:bookmarkEnd w:id="302"/>
      <w:bookmarkEnd w:id="303"/>
      <w:bookmarkEnd w:id="304"/>
      <w:bookmarkEnd w:id="305"/>
      <w:r w:rsidRPr="00355551">
        <w:t xml:space="preserve"> </w:t>
      </w:r>
    </w:p>
    <w:p w14:paraId="4F520161" w14:textId="77777777" w:rsidR="00945A64" w:rsidRPr="00355551" w:rsidRDefault="00945A64" w:rsidP="00062AAF">
      <w:pPr>
        <w:pStyle w:val="OpmaakprofielOpmaakprofielLinks02cmVerkeerd-om075cmLinks0"/>
        <w:numPr>
          <w:ilvl w:val="0"/>
          <w:numId w:val="35"/>
        </w:numPr>
        <w:rPr>
          <w:rFonts w:cs="Calibri"/>
        </w:rPr>
      </w:pPr>
      <w:bookmarkStart w:id="306" w:name="_Hlk108189855"/>
      <w:r w:rsidRPr="00355551">
        <w:rPr>
          <w:rFonts w:cs="Calibri"/>
        </w:rPr>
        <w:t xml:space="preserve">Iedere eerste week (voor de 8e van de opvolgende maand) wordt conform annex III door de Opdrachtnemer een maandrapportage geleverd. Hierin staan de prestaties vermeld </w:t>
      </w:r>
      <w:r w:rsidRPr="00355551">
        <w:rPr>
          <w:rFonts w:cs="Calibri"/>
        </w:rPr>
        <w:lastRenderedPageBreak/>
        <w:t>(prestatieverklaring) van de afgelopen maand en de voorgenomen acties voor de betreffende maand. De rapportage bestaat minimaal uit:</w:t>
      </w:r>
    </w:p>
    <w:p w14:paraId="180BCB2B" w14:textId="77777777" w:rsidR="00945A64" w:rsidRPr="00355551" w:rsidRDefault="00945A64" w:rsidP="00062AAF">
      <w:pPr>
        <w:pStyle w:val="OpmaakprofielOpmaakprofielLinks02cmVerkeerd-om075cmLinks0"/>
        <w:numPr>
          <w:ilvl w:val="0"/>
          <w:numId w:val="34"/>
        </w:numPr>
      </w:pPr>
      <w:r w:rsidRPr="00355551">
        <w:t xml:space="preserve">Overzicht van stand van zaken van de prestatie-eisen; </w:t>
      </w:r>
    </w:p>
    <w:p w14:paraId="177DFDCD" w14:textId="77777777" w:rsidR="00945A64" w:rsidRPr="00355551" w:rsidRDefault="00945A64" w:rsidP="00062AAF">
      <w:pPr>
        <w:numPr>
          <w:ilvl w:val="0"/>
          <w:numId w:val="34"/>
        </w:numPr>
        <w:spacing w:line="264" w:lineRule="auto"/>
        <w:rPr>
          <w:rFonts w:ascii="Calibri" w:eastAsia="Times New Roman" w:hAnsi="Calibri" w:cs="Times New Roman"/>
          <w:szCs w:val="20"/>
        </w:rPr>
      </w:pPr>
      <w:r w:rsidRPr="00355551">
        <w:rPr>
          <w:rFonts w:ascii="Calibri" w:eastAsia="Times New Roman" w:hAnsi="Calibri" w:cs="Times New Roman"/>
          <w:szCs w:val="20"/>
        </w:rPr>
        <w:t>Verbeteracties ten aanzien van de door de Opdrachtgever en Opdrachtnemer geconstateerde tekortkomingen;</w:t>
      </w:r>
    </w:p>
    <w:p w14:paraId="577E5865" w14:textId="77777777" w:rsidR="00945A64" w:rsidRPr="00355551" w:rsidRDefault="00945A64" w:rsidP="00062AAF">
      <w:pPr>
        <w:pStyle w:val="OpmaakprofielOpmaakprofielLinks02cmVerkeerd-om075cmLinks0"/>
        <w:numPr>
          <w:ilvl w:val="0"/>
          <w:numId w:val="34"/>
        </w:numPr>
      </w:pPr>
      <w:r w:rsidRPr="00355551">
        <w:t>Stand van zaken met betrekking tot de bijdrage aan de ambities uit de beheervisie;</w:t>
      </w:r>
    </w:p>
    <w:p w14:paraId="2511FA01" w14:textId="77777777" w:rsidR="00945A64" w:rsidRPr="00355551" w:rsidRDefault="00945A64" w:rsidP="00062AAF">
      <w:pPr>
        <w:pStyle w:val="OpmaakprofielOpmaakprofielLinks02cmVerkeerd-om075cmLinks0"/>
        <w:numPr>
          <w:ilvl w:val="0"/>
          <w:numId w:val="34"/>
        </w:numPr>
      </w:pPr>
      <w:r w:rsidRPr="00355551">
        <w:t>Overzicht van uitgevoerde werkzaamheden (inclusief overzicht door derden of  hulppersonen van de Opdrachtnemer uitgevoerde werkzaamheden) inclusief bewijsmiddelen;</w:t>
      </w:r>
    </w:p>
    <w:p w14:paraId="3DB0ADA3" w14:textId="77777777" w:rsidR="00945A64" w:rsidRPr="00355551" w:rsidRDefault="00945A64" w:rsidP="00062AAF">
      <w:pPr>
        <w:pStyle w:val="OpmaakprofielOpmaakprofielLinks02cmVerkeerd-om075cmLinks0"/>
        <w:numPr>
          <w:ilvl w:val="0"/>
          <w:numId w:val="34"/>
        </w:numPr>
      </w:pPr>
      <w:r w:rsidRPr="00355551">
        <w:t>Verantwoording van toezeggingen plan van aanpak en uitvoeringsplan;</w:t>
      </w:r>
    </w:p>
    <w:p w14:paraId="3E0225AD" w14:textId="4BD54C5F" w:rsidR="00945A64" w:rsidRPr="00355551" w:rsidRDefault="00945A64" w:rsidP="00997A88">
      <w:pPr>
        <w:pStyle w:val="OpmaakprofielOpmaakprofielLinks02cmVerkeerd-om075cmLinks0"/>
        <w:numPr>
          <w:ilvl w:val="0"/>
          <w:numId w:val="34"/>
        </w:numPr>
      </w:pPr>
      <w:r w:rsidRPr="00355551">
        <w:t>Overzicht van resultaten van schouwen en inspecties</w:t>
      </w:r>
      <w:r w:rsidR="003C3CED">
        <w:t xml:space="preserve"> (</w:t>
      </w:r>
      <w:r w:rsidR="003C3CED" w:rsidRPr="004C53EF">
        <w:t>inclusief flora en fauna scans</w:t>
      </w:r>
      <w:r w:rsidR="003C3CED">
        <w:t>)</w:t>
      </w:r>
      <w:r w:rsidRPr="00355551">
        <w:t xml:space="preserve"> die hebben plaats gevonden, inclusief eventuele beschermende maatregelen die zijn genomen en soorten die zijn aangetroffen in het kader van flora en fauna (inclusief naam, hoeveelheid en GPS-locatie). De resultaten van schouwen en inspecties</w:t>
      </w:r>
      <w:r w:rsidR="0006121F">
        <w:t xml:space="preserve"> m.b.t.</w:t>
      </w:r>
      <w:r w:rsidR="001A19CE">
        <w:t xml:space="preserve"> flora en fauna</w:t>
      </w:r>
      <w:r w:rsidRPr="00355551">
        <w:t xml:space="preserve"> die hebben plaats</w:t>
      </w:r>
      <w:r w:rsidR="0077164C" w:rsidRPr="00355551">
        <w:t xml:space="preserve"> gevonden</w:t>
      </w:r>
      <w:r w:rsidRPr="00355551">
        <w:t xml:space="preserve"> dienen </w:t>
      </w:r>
      <w:r w:rsidR="00BA4CE2" w:rsidRPr="00355551">
        <w:t>in</w:t>
      </w:r>
      <w:r w:rsidR="00997A88" w:rsidRPr="00355551">
        <w:t xml:space="preserve"> de beheerapplicatie</w:t>
      </w:r>
      <w:r w:rsidR="00BA4CE2" w:rsidRPr="00355551">
        <w:t xml:space="preserve"> GeoVisia verwerkt te worden</w:t>
      </w:r>
      <w:r w:rsidRPr="00355551">
        <w:t>;</w:t>
      </w:r>
    </w:p>
    <w:p w14:paraId="736C210E" w14:textId="77777777" w:rsidR="00945A64" w:rsidRPr="00355551" w:rsidRDefault="00945A64" w:rsidP="00062AAF">
      <w:pPr>
        <w:pStyle w:val="OpmaakprofielOpmaakprofielLinks02cmVerkeerd-om075cmLinks0"/>
        <w:numPr>
          <w:ilvl w:val="0"/>
          <w:numId w:val="34"/>
        </w:numPr>
        <w:rPr>
          <w:rFonts w:cs="Calibri"/>
        </w:rPr>
      </w:pPr>
      <w:r w:rsidRPr="00355551">
        <w:rPr>
          <w:rFonts w:cs="Calibri"/>
        </w:rPr>
        <w:t>Communicatie met belanghebbenden, waaronder overzicht afhandeling vragen en meldingen;</w:t>
      </w:r>
    </w:p>
    <w:p w14:paraId="163D13AB" w14:textId="77777777" w:rsidR="00945A64" w:rsidRPr="00355551" w:rsidRDefault="00945A64" w:rsidP="000E45F7">
      <w:pPr>
        <w:pStyle w:val="OpmaakprofielOpmaakprofielLinks02cmVerkeerd-om075cmLinks0"/>
        <w:numPr>
          <w:ilvl w:val="0"/>
          <w:numId w:val="34"/>
        </w:numPr>
      </w:pPr>
      <w:r w:rsidRPr="00355551">
        <w:t>Een overzicht van areaalwijzigingen/mutaties;</w:t>
      </w:r>
    </w:p>
    <w:p w14:paraId="40284B15" w14:textId="77777777" w:rsidR="00997A88" w:rsidRPr="00355551" w:rsidRDefault="000E45F7" w:rsidP="00997A88">
      <w:pPr>
        <w:pStyle w:val="OpmaakprofielOpmaakprofielLinks02cmVerkeerd-om075cmLinks0"/>
        <w:numPr>
          <w:ilvl w:val="0"/>
          <w:numId w:val="34"/>
        </w:numPr>
      </w:pPr>
      <w:r w:rsidRPr="00355551">
        <w:t>Een overzicht van gesignaleerde schades aan</w:t>
      </w:r>
      <w:r w:rsidR="00997A88" w:rsidRPr="00355551">
        <w:t xml:space="preserve"> en graffiti op</w:t>
      </w:r>
      <w:r w:rsidRPr="00355551">
        <w:t xml:space="preserve"> objecten;</w:t>
      </w:r>
    </w:p>
    <w:p w14:paraId="64D534CD" w14:textId="407C1FCF" w:rsidR="0077164C" w:rsidRPr="00355551" w:rsidRDefault="00945A64" w:rsidP="00062AAF">
      <w:pPr>
        <w:pStyle w:val="OpmaakprofielOpmaakprofielLinks02cmVerkeerd-om075cmLinks0"/>
        <w:numPr>
          <w:ilvl w:val="0"/>
          <w:numId w:val="34"/>
        </w:numPr>
        <w:rPr>
          <w:rFonts w:cs="Calibri"/>
        </w:rPr>
      </w:pPr>
      <w:r w:rsidRPr="00355551">
        <w:t xml:space="preserve">Vastlegging van het aantoonbaar werken volgens de </w:t>
      </w:r>
      <w:r w:rsidR="00591F62" w:rsidRPr="000D2B99">
        <w:t>vigerende</w:t>
      </w:r>
      <w:r w:rsidR="00591F62">
        <w:t xml:space="preserve"> </w:t>
      </w:r>
      <w:r w:rsidRPr="00355551">
        <w:t>Zoetermeerse gedragscode</w:t>
      </w:r>
      <w:r w:rsidR="00567176">
        <w:t xml:space="preserve">, </w:t>
      </w:r>
      <w:r w:rsidR="00567176" w:rsidRPr="000D2B99">
        <w:t xml:space="preserve">en de </w:t>
      </w:r>
      <w:r w:rsidR="000D2B99" w:rsidRPr="000D2B99">
        <w:t>W</w:t>
      </w:r>
      <w:r w:rsidR="00567176" w:rsidRPr="000D2B99">
        <w:t>et natuurbescherming</w:t>
      </w:r>
      <w:r w:rsidR="00432D7F" w:rsidRPr="00355551">
        <w:t>;</w:t>
      </w:r>
    </w:p>
    <w:p w14:paraId="625783F2" w14:textId="77777777" w:rsidR="00945A64" w:rsidRPr="00355551" w:rsidRDefault="00945A64" w:rsidP="00062AAF">
      <w:pPr>
        <w:pStyle w:val="OpmaakprofielOpmaakprofielLinks02cmVerkeerd-om075cmLinks0"/>
        <w:numPr>
          <w:ilvl w:val="0"/>
          <w:numId w:val="34"/>
        </w:numPr>
        <w:rPr>
          <w:rFonts w:cs="Calibri"/>
        </w:rPr>
      </w:pPr>
      <w:r w:rsidRPr="00355551">
        <w:rPr>
          <w:rFonts w:cs="Calibri"/>
        </w:rPr>
        <w:t>Actueel risicodossier (beheersing van risico's);</w:t>
      </w:r>
    </w:p>
    <w:p w14:paraId="526DD532" w14:textId="77777777" w:rsidR="00945A64" w:rsidRPr="00355551" w:rsidRDefault="00945A64" w:rsidP="00062AAF">
      <w:pPr>
        <w:pStyle w:val="OpmaakprofielOpmaakprofielLinks02cmVerkeerd-om075cmLinks0"/>
        <w:numPr>
          <w:ilvl w:val="0"/>
          <w:numId w:val="34"/>
        </w:numPr>
      </w:pPr>
      <w:r w:rsidRPr="00355551">
        <w:t>Planning voor de komende 6 weken inclusief eventuele wijzigingen;</w:t>
      </w:r>
    </w:p>
    <w:p w14:paraId="5A98C9C9" w14:textId="77777777" w:rsidR="00945A64" w:rsidRPr="00355551" w:rsidRDefault="00945A64" w:rsidP="00062AAF">
      <w:pPr>
        <w:pStyle w:val="OpmaakprofielOpmaakprofielLinks02cmVerkeerd-om075cmLinks0"/>
        <w:numPr>
          <w:ilvl w:val="0"/>
          <w:numId w:val="34"/>
        </w:numPr>
      </w:pPr>
      <w:r w:rsidRPr="00355551">
        <w:t>Planning en plannen voor verkeersmaatregelen;</w:t>
      </w:r>
    </w:p>
    <w:p w14:paraId="32821011" w14:textId="2542038F" w:rsidR="00432D7F" w:rsidRDefault="00945A64" w:rsidP="00432D7F">
      <w:pPr>
        <w:pStyle w:val="OpmaakprofielOpmaakprofielLinks02cmVerkeerd-om075cmLinks0"/>
        <w:numPr>
          <w:ilvl w:val="0"/>
          <w:numId w:val="34"/>
        </w:numPr>
      </w:pPr>
      <w:r w:rsidRPr="00355551">
        <w:t>Voorstellen tot wijzigingen</w:t>
      </w:r>
      <w:r w:rsidR="000A4FA6">
        <w:t>;</w:t>
      </w:r>
    </w:p>
    <w:p w14:paraId="7BC0392D" w14:textId="74001B98" w:rsidR="000A4FA6" w:rsidRPr="000D2B99" w:rsidRDefault="000A4FA6" w:rsidP="00432D7F">
      <w:pPr>
        <w:pStyle w:val="OpmaakprofielOpmaakprofielLinks02cmVerkeerd-om075cmLinks0"/>
        <w:numPr>
          <w:ilvl w:val="0"/>
          <w:numId w:val="34"/>
        </w:numPr>
      </w:pPr>
      <w:r w:rsidRPr="000D2B99">
        <w:t>De genomen, en voorgestelde verbetervoorstellen, inclusief analyse van effectiviteit</w:t>
      </w:r>
      <w:r w:rsidR="000D2B99">
        <w:t>.</w:t>
      </w:r>
    </w:p>
    <w:p w14:paraId="42AF332B" w14:textId="77777777" w:rsidR="00432D7F" w:rsidRPr="00355551" w:rsidRDefault="00DE361F" w:rsidP="000D2B99">
      <w:pPr>
        <w:pStyle w:val="Kop3"/>
        <w:ind w:left="0" w:hanging="1134"/>
      </w:pPr>
      <w:bookmarkStart w:id="307" w:name="_Toc115970866"/>
      <w:bookmarkEnd w:id="306"/>
      <w:r w:rsidRPr="00355551">
        <w:t>Rapporteren schades</w:t>
      </w:r>
      <w:bookmarkEnd w:id="307"/>
    </w:p>
    <w:p w14:paraId="564ACE0A" w14:textId="77777777" w:rsidR="00432D7F" w:rsidRPr="00355551" w:rsidRDefault="00432D7F" w:rsidP="00DE361F">
      <w:pPr>
        <w:autoSpaceDE w:val="0"/>
        <w:autoSpaceDN w:val="0"/>
        <w:adjustRightInd w:val="0"/>
        <w:snapToGrid w:val="0"/>
        <w:rPr>
          <w:rFonts w:ascii="Calibri" w:eastAsia="Times New Roman" w:hAnsi="Calibri" w:cs="Calibri"/>
          <w:color w:val="000000"/>
          <w:szCs w:val="24"/>
        </w:rPr>
      </w:pPr>
      <w:bookmarkStart w:id="308" w:name="_Toc430847000"/>
      <w:bookmarkStart w:id="309" w:name="_Toc437266162"/>
      <w:bookmarkStart w:id="310" w:name="_Toc441673997"/>
      <w:bookmarkStart w:id="311" w:name="_Toc454524944"/>
      <w:bookmarkStart w:id="312" w:name="_Toc454536366"/>
      <w:bookmarkStart w:id="313" w:name="_Toc454887137"/>
      <w:bookmarkStart w:id="314" w:name="_Toc1401042"/>
      <w:r w:rsidRPr="00355551">
        <w:rPr>
          <w:rFonts w:ascii="Calibri" w:eastAsia="Times New Roman" w:hAnsi="Calibri" w:cs="Calibri"/>
          <w:color w:val="000000"/>
          <w:szCs w:val="24"/>
        </w:rPr>
        <w:t xml:space="preserve">De Opdrachtnemer voert jaarlijks in de week na Nieuwjaar een schouw uit om </w:t>
      </w:r>
      <w:r w:rsidR="00DE361F" w:rsidRPr="00355551">
        <w:rPr>
          <w:rFonts w:ascii="Calibri" w:eastAsia="Times New Roman" w:hAnsi="Calibri" w:cs="Calibri"/>
          <w:color w:val="000000"/>
          <w:szCs w:val="24"/>
        </w:rPr>
        <w:t>alle (brand)schades naar aanleiding van Oud &amp; Nieuw</w:t>
      </w:r>
      <w:r w:rsidRPr="00355551">
        <w:rPr>
          <w:rFonts w:ascii="Calibri" w:eastAsia="Times New Roman" w:hAnsi="Calibri" w:cs="Calibri"/>
          <w:color w:val="000000"/>
          <w:szCs w:val="24"/>
        </w:rPr>
        <w:t xml:space="preserve"> in beeld te brengen.</w:t>
      </w:r>
    </w:p>
    <w:p w14:paraId="0ECF322C" w14:textId="77777777" w:rsidR="00432D7F" w:rsidRPr="00355551" w:rsidRDefault="00432D7F" w:rsidP="00432D7F">
      <w:pPr>
        <w:autoSpaceDE w:val="0"/>
        <w:autoSpaceDN w:val="0"/>
        <w:adjustRightInd w:val="0"/>
        <w:snapToGrid w:val="0"/>
        <w:rPr>
          <w:rFonts w:ascii="Calibri" w:eastAsia="Times New Roman" w:hAnsi="Calibri" w:cs="Calibri"/>
          <w:color w:val="000000"/>
          <w:szCs w:val="24"/>
        </w:rPr>
      </w:pPr>
    </w:p>
    <w:p w14:paraId="3DC481F9" w14:textId="77777777" w:rsidR="00432D7F" w:rsidRPr="00355551" w:rsidRDefault="00432D7F" w:rsidP="00694AB8">
      <w:pPr>
        <w:autoSpaceDE w:val="0"/>
        <w:autoSpaceDN w:val="0"/>
        <w:adjustRightInd w:val="0"/>
        <w:snapToGrid w:val="0"/>
        <w:rPr>
          <w:rFonts w:ascii="Calibri" w:eastAsia="Times New Roman" w:hAnsi="Calibri" w:cs="Calibri"/>
          <w:color w:val="000000"/>
          <w:szCs w:val="24"/>
        </w:rPr>
      </w:pPr>
      <w:r w:rsidRPr="00355551">
        <w:rPr>
          <w:rFonts w:ascii="Calibri" w:eastAsia="Times New Roman" w:hAnsi="Calibri" w:cs="Calibri"/>
          <w:color w:val="000000"/>
          <w:szCs w:val="24"/>
        </w:rPr>
        <w:t xml:space="preserve">De resultaten van deze schouw uitwerken in een </w:t>
      </w:r>
      <w:r w:rsidR="00DE361F" w:rsidRPr="00355551">
        <w:rPr>
          <w:rFonts w:ascii="Calibri" w:eastAsia="Times New Roman" w:hAnsi="Calibri" w:cs="Calibri"/>
          <w:color w:val="000000"/>
          <w:szCs w:val="24"/>
        </w:rPr>
        <w:t>overzichtslijst met de schadebeelden</w:t>
      </w:r>
      <w:r w:rsidR="00694AB8" w:rsidRPr="00355551">
        <w:rPr>
          <w:rFonts w:ascii="Calibri" w:eastAsia="Times New Roman" w:hAnsi="Calibri" w:cs="Calibri"/>
          <w:color w:val="000000"/>
          <w:szCs w:val="24"/>
        </w:rPr>
        <w:t>,</w:t>
      </w:r>
      <w:r w:rsidR="00DE361F" w:rsidRPr="00355551">
        <w:rPr>
          <w:rFonts w:ascii="Calibri" w:eastAsia="Times New Roman" w:hAnsi="Calibri" w:cs="Calibri"/>
          <w:color w:val="000000"/>
          <w:szCs w:val="24"/>
        </w:rPr>
        <w:t xml:space="preserve"> locatie</w:t>
      </w:r>
      <w:r w:rsidR="00694AB8" w:rsidRPr="00355551">
        <w:rPr>
          <w:rFonts w:ascii="Calibri" w:eastAsia="Times New Roman" w:hAnsi="Calibri" w:cs="Calibri"/>
          <w:color w:val="000000"/>
          <w:szCs w:val="24"/>
        </w:rPr>
        <w:t>s en hoeveelheden (m2/stuks)</w:t>
      </w:r>
      <w:r w:rsidRPr="00355551">
        <w:rPr>
          <w:rFonts w:ascii="Calibri" w:eastAsia="Times New Roman" w:hAnsi="Calibri" w:cs="Calibri"/>
          <w:color w:val="000000"/>
          <w:szCs w:val="24"/>
        </w:rPr>
        <w:t xml:space="preserve"> die uiterlijk eind week 1 van betreffend jaar aan de Opdrachtgever wordt overlegd.</w:t>
      </w:r>
    </w:p>
    <w:p w14:paraId="36BB0BF1" w14:textId="77777777" w:rsidR="00945A64" w:rsidRPr="00355551" w:rsidRDefault="00945A64" w:rsidP="000D2B99">
      <w:pPr>
        <w:pStyle w:val="Kop3"/>
        <w:ind w:left="0" w:hanging="1134"/>
      </w:pPr>
      <w:bookmarkStart w:id="315" w:name="_Toc115970867"/>
      <w:r w:rsidRPr="00355551">
        <w:t>Uitvoeringsdossier</w:t>
      </w:r>
      <w:bookmarkEnd w:id="308"/>
      <w:bookmarkEnd w:id="309"/>
      <w:bookmarkEnd w:id="310"/>
      <w:bookmarkEnd w:id="311"/>
      <w:bookmarkEnd w:id="312"/>
      <w:bookmarkEnd w:id="313"/>
      <w:bookmarkEnd w:id="314"/>
      <w:bookmarkEnd w:id="315"/>
    </w:p>
    <w:p w14:paraId="40C5F843" w14:textId="3BAD53E2" w:rsidR="00945A64" w:rsidRPr="00355551" w:rsidRDefault="00945A64" w:rsidP="00062AAF">
      <w:pPr>
        <w:pStyle w:val="OpmaakprofielOpmaakprofielLinks02cmVerkeerd-om075cmLinks0"/>
        <w:numPr>
          <w:ilvl w:val="0"/>
          <w:numId w:val="42"/>
        </w:numPr>
        <w:rPr>
          <w:rFonts w:cs="Calibri"/>
        </w:rPr>
      </w:pPr>
      <w:r w:rsidRPr="00355551">
        <w:rPr>
          <w:rFonts w:cs="Calibri"/>
        </w:rPr>
        <w:t xml:space="preserve">De Opdrachtnemer stelt gedurende </w:t>
      </w:r>
      <w:r w:rsidR="0016072B">
        <w:rPr>
          <w:rFonts w:cs="Calibri"/>
        </w:rPr>
        <w:t>het Project</w:t>
      </w:r>
      <w:r w:rsidRPr="00355551">
        <w:rPr>
          <w:rFonts w:cs="Calibri"/>
        </w:rPr>
        <w:t xml:space="preserve"> een uitvoeringsdossier op. Dit dossier moet minimaal het volgende bevatten:</w:t>
      </w:r>
    </w:p>
    <w:p w14:paraId="05D208C5" w14:textId="77777777" w:rsidR="00945A64" w:rsidRPr="00355551" w:rsidRDefault="00945A64" w:rsidP="00062AAF">
      <w:pPr>
        <w:pStyle w:val="OpmaakprofielOpmaakprofielLinks02cmVerkeerd-om075cmLinks0"/>
        <w:numPr>
          <w:ilvl w:val="0"/>
          <w:numId w:val="41"/>
        </w:numPr>
        <w:rPr>
          <w:rFonts w:cs="Calibri"/>
        </w:rPr>
      </w:pPr>
      <w:r w:rsidRPr="00355551">
        <w:rPr>
          <w:rFonts w:cs="Calibri"/>
        </w:rPr>
        <w:t>Planning werkzaamheden;</w:t>
      </w:r>
    </w:p>
    <w:p w14:paraId="65A72CA7" w14:textId="77777777" w:rsidR="00945A64" w:rsidRPr="00355551" w:rsidRDefault="00945A64" w:rsidP="00062AAF">
      <w:pPr>
        <w:pStyle w:val="OpmaakprofielOpmaakprofielLinks02cmVerkeerd-om075cmLinks0"/>
        <w:numPr>
          <w:ilvl w:val="0"/>
          <w:numId w:val="41"/>
        </w:numPr>
        <w:rPr>
          <w:rFonts w:cs="Calibri"/>
          <w:strike/>
        </w:rPr>
      </w:pPr>
      <w:r w:rsidRPr="00355551">
        <w:rPr>
          <w:rFonts w:cs="Calibri"/>
        </w:rPr>
        <w:t xml:space="preserve">Verkeersafwikkelingplan; </w:t>
      </w:r>
    </w:p>
    <w:p w14:paraId="5969009F" w14:textId="77777777" w:rsidR="00945A64" w:rsidRPr="00355551" w:rsidRDefault="00945A64" w:rsidP="00062AAF">
      <w:pPr>
        <w:pStyle w:val="OpmaakprofielOpmaakprofielLinks02cmVerkeerd-om075cmLinks0"/>
        <w:numPr>
          <w:ilvl w:val="0"/>
          <w:numId w:val="41"/>
        </w:numPr>
        <w:rPr>
          <w:rFonts w:cs="Calibri"/>
        </w:rPr>
      </w:pPr>
      <w:r w:rsidRPr="00355551">
        <w:rPr>
          <w:rFonts w:cs="Calibri"/>
        </w:rPr>
        <w:t>V&amp;G-plan- en -dossier;</w:t>
      </w:r>
    </w:p>
    <w:p w14:paraId="2C49BA91" w14:textId="77777777" w:rsidR="00945A64" w:rsidRPr="00355551" w:rsidRDefault="00945A64" w:rsidP="00062AAF">
      <w:pPr>
        <w:pStyle w:val="OpmaakprofielOpmaakprofielLinks02cmVerkeerd-om075cmLinks0"/>
        <w:numPr>
          <w:ilvl w:val="0"/>
          <w:numId w:val="41"/>
        </w:numPr>
        <w:rPr>
          <w:rFonts w:cs="Calibri"/>
        </w:rPr>
      </w:pPr>
      <w:r w:rsidRPr="00355551">
        <w:rPr>
          <w:rFonts w:cs="Calibri"/>
        </w:rPr>
        <w:t>Werkplan Flora en Fauna;</w:t>
      </w:r>
    </w:p>
    <w:p w14:paraId="2387083F" w14:textId="77777777" w:rsidR="00945A64" w:rsidRPr="00355551" w:rsidRDefault="00945A64" w:rsidP="00062AAF">
      <w:pPr>
        <w:pStyle w:val="OpmaakprofielOpmaakprofielLinks02cmVerkeerd-om075cmLinks0"/>
        <w:numPr>
          <w:ilvl w:val="0"/>
          <w:numId w:val="41"/>
        </w:numPr>
        <w:rPr>
          <w:rFonts w:cs="Calibri"/>
        </w:rPr>
      </w:pPr>
      <w:r w:rsidRPr="00355551">
        <w:rPr>
          <w:rFonts w:cs="Calibri"/>
        </w:rPr>
        <w:t>Keuringen en beproeving;</w:t>
      </w:r>
    </w:p>
    <w:p w14:paraId="0E541BE0" w14:textId="77777777" w:rsidR="00945A64" w:rsidRPr="00355551" w:rsidRDefault="00945A64" w:rsidP="00062AAF">
      <w:pPr>
        <w:pStyle w:val="OpmaakprofielOpmaakprofielLinks02cmVerkeerd-om075cmLinks0"/>
        <w:numPr>
          <w:ilvl w:val="0"/>
          <w:numId w:val="41"/>
        </w:numPr>
        <w:rPr>
          <w:rFonts w:cs="Calibri"/>
        </w:rPr>
      </w:pPr>
      <w:r w:rsidRPr="00355551">
        <w:rPr>
          <w:rFonts w:cs="Calibri"/>
        </w:rPr>
        <w:t>Vergunningen (aanvraag en verlening);</w:t>
      </w:r>
    </w:p>
    <w:p w14:paraId="4BBE22B0" w14:textId="77777777" w:rsidR="00945A64" w:rsidRPr="00355551" w:rsidRDefault="00945A64" w:rsidP="00062AAF">
      <w:pPr>
        <w:pStyle w:val="OpmaakprofielOpmaakprofielLinks02cmVerkeerd-om075cmLinks0"/>
        <w:numPr>
          <w:ilvl w:val="0"/>
          <w:numId w:val="41"/>
        </w:numPr>
        <w:rPr>
          <w:rFonts w:cs="Calibri"/>
        </w:rPr>
      </w:pPr>
      <w:r w:rsidRPr="00355551">
        <w:rPr>
          <w:rFonts w:cs="Calibri"/>
        </w:rPr>
        <w:t>Maandrapportages met index (zoekfunctie per thema);</w:t>
      </w:r>
    </w:p>
    <w:p w14:paraId="58458A42" w14:textId="77777777" w:rsidR="00945A64" w:rsidRPr="00355551" w:rsidRDefault="00945A64" w:rsidP="00062AAF">
      <w:pPr>
        <w:pStyle w:val="OpmaakprofielOpmaakprofielLinks02cmVerkeerd-om075cmLinks0"/>
        <w:numPr>
          <w:ilvl w:val="0"/>
          <w:numId w:val="41"/>
        </w:numPr>
      </w:pPr>
      <w:r w:rsidRPr="00355551">
        <w:t>De financiële termijnstaten minimaal uitgesplitst op de onderdelen van het contract;</w:t>
      </w:r>
    </w:p>
    <w:p w14:paraId="7ED5FB63" w14:textId="77777777" w:rsidR="00945A64" w:rsidRPr="00355551" w:rsidRDefault="00945A64" w:rsidP="00062AAF">
      <w:pPr>
        <w:pStyle w:val="OpmaakprofielOpmaakprofielLinks02cmVerkeerd-om075cmLinks0"/>
        <w:numPr>
          <w:ilvl w:val="0"/>
          <w:numId w:val="41"/>
        </w:numPr>
        <w:rPr>
          <w:rFonts w:cs="Calibri"/>
        </w:rPr>
      </w:pPr>
      <w:r w:rsidRPr="00355551">
        <w:rPr>
          <w:rFonts w:cs="Calibri"/>
        </w:rPr>
        <w:lastRenderedPageBreak/>
        <w:t>Verslaglegging uitvoeringsvergaderinge</w:t>
      </w:r>
      <w:r w:rsidR="0077164C" w:rsidRPr="00355551">
        <w:rPr>
          <w:rFonts w:cs="Calibri"/>
        </w:rPr>
        <w:t>n Opdrachtnemer - Opdrachtgever</w:t>
      </w:r>
      <w:r w:rsidRPr="00355551">
        <w:rPr>
          <w:rFonts w:cs="Calibri"/>
        </w:rPr>
        <w:t xml:space="preserve"> en vergaderingen / overleggen met derden;</w:t>
      </w:r>
    </w:p>
    <w:p w14:paraId="7219F701" w14:textId="77777777" w:rsidR="00945A64" w:rsidRPr="00355551" w:rsidRDefault="00945A64" w:rsidP="00062AAF">
      <w:pPr>
        <w:pStyle w:val="OpmaakprofielOpmaakprofielLinks02cmVerkeerd-om075cmLinks0"/>
        <w:numPr>
          <w:ilvl w:val="0"/>
          <w:numId w:val="41"/>
        </w:numPr>
        <w:rPr>
          <w:rFonts w:cs="Calibri"/>
        </w:rPr>
      </w:pPr>
      <w:r w:rsidRPr="00355551">
        <w:rPr>
          <w:rFonts w:cs="Calibri"/>
        </w:rPr>
        <w:t>De stortbonnen.</w:t>
      </w:r>
    </w:p>
    <w:p w14:paraId="6925CCE2" w14:textId="77777777" w:rsidR="00945A64" w:rsidRPr="00355551" w:rsidRDefault="00945A64" w:rsidP="00945A64">
      <w:pPr>
        <w:pStyle w:val="OpmaakprofielOpmaakprofielLinks02cmVerkeerd-om075cmLinks0"/>
        <w:rPr>
          <w:rFonts w:cs="Calibri"/>
        </w:rPr>
      </w:pPr>
    </w:p>
    <w:p w14:paraId="22E133B6" w14:textId="41540C2C" w:rsidR="00CB6B7B" w:rsidRPr="00756EA5" w:rsidRDefault="00CB6B7B" w:rsidP="00CB6B7B">
      <w:pPr>
        <w:pStyle w:val="OpmaakprofielOpmaakprofielLinks02cmVerkeerd-om075cmLinks0"/>
        <w:numPr>
          <w:ilvl w:val="0"/>
          <w:numId w:val="42"/>
        </w:numPr>
        <w:rPr>
          <w:rFonts w:cs="Calibri"/>
        </w:rPr>
      </w:pPr>
      <w:r w:rsidRPr="00756EA5">
        <w:rPr>
          <w:rFonts w:cs="Calibri"/>
        </w:rPr>
        <w:t xml:space="preserve">De Opdrachtnemer dient het uitvoeringsdossier gedurende de looptijd van het Project up to date te houden. De bij </w:t>
      </w:r>
      <w:r w:rsidR="00756EA5">
        <w:rPr>
          <w:rFonts w:cs="Calibri"/>
        </w:rPr>
        <w:t>lid</w:t>
      </w:r>
      <w:r w:rsidRPr="00756EA5">
        <w:rPr>
          <w:rFonts w:cs="Calibri"/>
        </w:rPr>
        <w:t xml:space="preserve"> 1 genoemde Documenten dienen uiterlijk 3 maanden na het uitvoeren van </w:t>
      </w:r>
      <w:r w:rsidR="0016072B">
        <w:rPr>
          <w:rFonts w:cs="Calibri"/>
        </w:rPr>
        <w:t>het Project</w:t>
      </w:r>
      <w:r w:rsidRPr="00756EA5">
        <w:rPr>
          <w:rFonts w:cs="Calibri"/>
        </w:rPr>
        <w:t xml:space="preserve"> verwerkt zijn in het uitvoeringsdossier;</w:t>
      </w:r>
    </w:p>
    <w:p w14:paraId="0DCCABEA" w14:textId="77777777" w:rsidR="00E800A4" w:rsidRDefault="00E800A4" w:rsidP="00E800A4">
      <w:pPr>
        <w:pStyle w:val="OpmaakprofielOpmaakprofielLinks02cmVerkeerd-om075cmLinks0"/>
        <w:ind w:left="360" w:firstLine="0"/>
        <w:rPr>
          <w:rFonts w:cs="Calibri"/>
        </w:rPr>
      </w:pPr>
    </w:p>
    <w:p w14:paraId="6A31ED1D" w14:textId="375386E2" w:rsidR="00945A64" w:rsidRPr="00355551" w:rsidRDefault="0077164C" w:rsidP="00062AAF">
      <w:pPr>
        <w:pStyle w:val="OpmaakprofielOpmaakprofielLinks02cmVerkeerd-om075cmLinks0"/>
        <w:numPr>
          <w:ilvl w:val="0"/>
          <w:numId w:val="42"/>
        </w:numPr>
        <w:rPr>
          <w:rFonts w:cs="Calibri"/>
        </w:rPr>
      </w:pPr>
      <w:r w:rsidRPr="00355551">
        <w:rPr>
          <w:rFonts w:cs="Calibri"/>
        </w:rPr>
        <w:t>De Opdrachtgever</w:t>
      </w:r>
      <w:r w:rsidR="00945A64" w:rsidRPr="00355551">
        <w:rPr>
          <w:rFonts w:cs="Calibri"/>
        </w:rPr>
        <w:t xml:space="preserve"> moet gedurende de looptijd van </w:t>
      </w:r>
      <w:r w:rsidR="0016072B">
        <w:rPr>
          <w:rFonts w:cs="Calibri"/>
        </w:rPr>
        <w:t>de Overeenkomst</w:t>
      </w:r>
      <w:r w:rsidR="00945A64" w:rsidRPr="00355551">
        <w:rPr>
          <w:rFonts w:cs="Calibri"/>
        </w:rPr>
        <w:t xml:space="preserve"> te allen tijde de mogelijkheid hebben het uitvoeringsdossier digitaal in te zien.  </w:t>
      </w:r>
    </w:p>
    <w:p w14:paraId="18626AC6" w14:textId="77777777" w:rsidR="00945A64" w:rsidRPr="00355551" w:rsidRDefault="00945A64" w:rsidP="00670842">
      <w:pPr>
        <w:pStyle w:val="Kop3"/>
        <w:ind w:left="0" w:hanging="1134"/>
      </w:pPr>
      <w:bookmarkStart w:id="316" w:name="_Toc430847001"/>
      <w:bookmarkStart w:id="317" w:name="_Toc437266163"/>
      <w:bookmarkStart w:id="318" w:name="_Toc441673998"/>
      <w:bookmarkStart w:id="319" w:name="_Toc454524945"/>
      <w:bookmarkStart w:id="320" w:name="_Toc454536367"/>
      <w:bookmarkStart w:id="321" w:name="_Toc454887138"/>
      <w:bookmarkStart w:id="322" w:name="_Toc1401043"/>
      <w:bookmarkStart w:id="323" w:name="_Toc115970868"/>
      <w:r w:rsidRPr="00355551">
        <w:t>Veiligheid en Gezondheid</w:t>
      </w:r>
      <w:bookmarkEnd w:id="316"/>
      <w:bookmarkEnd w:id="317"/>
      <w:bookmarkEnd w:id="318"/>
      <w:bookmarkEnd w:id="319"/>
      <w:bookmarkEnd w:id="320"/>
      <w:bookmarkEnd w:id="321"/>
      <w:bookmarkEnd w:id="322"/>
      <w:bookmarkEnd w:id="323"/>
    </w:p>
    <w:p w14:paraId="12A6DD5D" w14:textId="095AF141" w:rsidR="00945A64" w:rsidRPr="00355551" w:rsidRDefault="00945A64" w:rsidP="00062AAF">
      <w:pPr>
        <w:pStyle w:val="OpmaakprofielOpmaakprofielLinks02cmVerkeerd-om075cmLinks0"/>
        <w:numPr>
          <w:ilvl w:val="0"/>
          <w:numId w:val="36"/>
        </w:numPr>
        <w:rPr>
          <w:rFonts w:cs="Calibri"/>
        </w:rPr>
      </w:pPr>
      <w:r w:rsidRPr="00355551">
        <w:rPr>
          <w:rFonts w:cs="Calibri"/>
        </w:rPr>
        <w:t>De Opdrachtnemer is verantwoordelijk voor de veiligheid en gezondheid (hierna: V&amp;G) gedurende de uitvoering van het</w:t>
      </w:r>
      <w:r w:rsidR="00CB6B7B">
        <w:rPr>
          <w:rFonts w:cs="Calibri"/>
        </w:rPr>
        <w:t xml:space="preserve"> Project</w:t>
      </w:r>
      <w:r w:rsidRPr="00355551">
        <w:rPr>
          <w:rFonts w:cs="Calibri"/>
        </w:rPr>
        <w:t xml:space="preserve"> . De Opdrachtnemer zorgt voor orde en veiligheid en gezondheid op de locatie. Daarbij is de Opdrachtnemer verantwoordelijk voor de veiligheid en gezondheid van allen die de locatie bezoeken of daar </w:t>
      </w:r>
      <w:r w:rsidR="00150BE6">
        <w:rPr>
          <w:rFonts w:cs="Calibri"/>
        </w:rPr>
        <w:t>w</w:t>
      </w:r>
      <w:r w:rsidRPr="00355551">
        <w:rPr>
          <w:rFonts w:cs="Calibri"/>
        </w:rPr>
        <w:t xml:space="preserve">erkzaamheden verrichten. De Opdrachtnemer organiseert derhalve de nodige toegangsmaatregelen en een relevante V&amp;G-instructie. </w:t>
      </w:r>
    </w:p>
    <w:p w14:paraId="2686EB70" w14:textId="77777777" w:rsidR="00945A64" w:rsidRPr="00355551" w:rsidRDefault="00945A64" w:rsidP="00945A64">
      <w:pPr>
        <w:pStyle w:val="OpmaakprofielOpmaakprofielLinks02cmVerkeerd-om075cmLinks0"/>
        <w:ind w:left="360" w:firstLine="0"/>
        <w:rPr>
          <w:rFonts w:cs="Calibri"/>
        </w:rPr>
      </w:pPr>
    </w:p>
    <w:p w14:paraId="24820972" w14:textId="7ACC4AF7" w:rsidR="00AD7B94" w:rsidRPr="00150BE6" w:rsidRDefault="00AD7B94" w:rsidP="00062AAF">
      <w:pPr>
        <w:pStyle w:val="OpmaakprofielOpmaakprofielLinks02cmVerkeerd-om075cmLinks0"/>
        <w:numPr>
          <w:ilvl w:val="0"/>
          <w:numId w:val="36"/>
        </w:numPr>
        <w:rPr>
          <w:rFonts w:cs="Calibri"/>
        </w:rPr>
      </w:pPr>
      <w:bookmarkStart w:id="324" w:name="_Hlk108190132"/>
      <w:r w:rsidRPr="00150BE6">
        <w:rPr>
          <w:rFonts w:cs="Calibri"/>
        </w:rPr>
        <w:t xml:space="preserve">De Opdrachtnemer stelt een V&amp;G-plan op voor de </w:t>
      </w:r>
      <w:r w:rsidR="00626BEA" w:rsidRPr="00150BE6">
        <w:rPr>
          <w:rFonts w:cs="Calibri"/>
        </w:rPr>
        <w:t xml:space="preserve">ontwerpfase van de werkzaamheden van het contract. In dit V&amp;G-plan worden minimaal de volgende punten uitgewerkt: </w:t>
      </w:r>
    </w:p>
    <w:bookmarkEnd w:id="324"/>
    <w:p w14:paraId="477500B4" w14:textId="3A3894FE" w:rsidR="586CFFBA" w:rsidRPr="00150BE6" w:rsidRDefault="586CFFBA" w:rsidP="00150BE6">
      <w:pPr>
        <w:pStyle w:val="Lijstalinea"/>
        <w:numPr>
          <w:ilvl w:val="0"/>
          <w:numId w:val="1"/>
        </w:numPr>
        <w:rPr>
          <w:rFonts w:eastAsiaTheme="minorEastAsia"/>
        </w:rPr>
      </w:pPr>
      <w:r w:rsidRPr="00150BE6">
        <w:t>Algemene informatie over het project</w:t>
      </w:r>
      <w:r w:rsidR="009B5A74">
        <w:t>;</w:t>
      </w:r>
    </w:p>
    <w:p w14:paraId="7EFAEFF7" w14:textId="553863DD" w:rsidR="586CFFBA" w:rsidRPr="00150BE6" w:rsidRDefault="586CFFBA" w:rsidP="00150BE6">
      <w:pPr>
        <w:pStyle w:val="Lijstalinea"/>
        <w:numPr>
          <w:ilvl w:val="0"/>
          <w:numId w:val="1"/>
        </w:numPr>
        <w:rPr>
          <w:rFonts w:eastAsiaTheme="minorEastAsia"/>
        </w:rPr>
      </w:pPr>
      <w:r w:rsidRPr="00150BE6">
        <w:t>Betrokken partijen en coördinatie</w:t>
      </w:r>
      <w:r w:rsidR="009B5A74">
        <w:t>;</w:t>
      </w:r>
    </w:p>
    <w:p w14:paraId="731C553B" w14:textId="3E608F24" w:rsidR="586CFFBA" w:rsidRPr="00150BE6" w:rsidRDefault="586CFFBA" w:rsidP="00150BE6">
      <w:pPr>
        <w:pStyle w:val="Lijstalinea"/>
        <w:numPr>
          <w:ilvl w:val="0"/>
          <w:numId w:val="1"/>
        </w:numPr>
        <w:rPr>
          <w:rFonts w:eastAsiaTheme="minorEastAsia"/>
        </w:rPr>
      </w:pPr>
      <w:r w:rsidRPr="00150BE6">
        <w:t>Resultaten eventuele onderzoeken</w:t>
      </w:r>
      <w:r w:rsidR="009B5A74">
        <w:t>;</w:t>
      </w:r>
    </w:p>
    <w:p w14:paraId="021812FA" w14:textId="37D2A51A" w:rsidR="586CFFBA" w:rsidRPr="00150BE6" w:rsidRDefault="586CFFBA" w:rsidP="00150BE6">
      <w:pPr>
        <w:pStyle w:val="Lijstalinea"/>
        <w:numPr>
          <w:ilvl w:val="0"/>
          <w:numId w:val="1"/>
        </w:numPr>
        <w:rPr>
          <w:rFonts w:eastAsiaTheme="minorEastAsia"/>
        </w:rPr>
      </w:pPr>
      <w:r w:rsidRPr="00150BE6">
        <w:t>V&amp;G risico’s</w:t>
      </w:r>
      <w:r w:rsidR="00150BE6">
        <w:t>.</w:t>
      </w:r>
    </w:p>
    <w:p w14:paraId="5A7950B2" w14:textId="1A43C175" w:rsidR="586CFFBA" w:rsidRDefault="586CFFBA" w:rsidP="586CFFBA">
      <w:pPr>
        <w:pStyle w:val="OpmaakprofielOpmaakprofielLinks02cmVerkeerd-om075cmLinks0"/>
        <w:ind w:left="0"/>
        <w:rPr>
          <w:highlight w:val="cyan"/>
        </w:rPr>
      </w:pPr>
    </w:p>
    <w:p w14:paraId="2102F970" w14:textId="75DECDF4" w:rsidR="00945A64" w:rsidRPr="00355551" w:rsidRDefault="00945A64" w:rsidP="00062AAF">
      <w:pPr>
        <w:pStyle w:val="OpmaakprofielOpmaakprofielLinks02cmVerkeerd-om075cmLinks0"/>
        <w:numPr>
          <w:ilvl w:val="0"/>
          <w:numId w:val="36"/>
        </w:numPr>
        <w:rPr>
          <w:rFonts w:cs="Calibri"/>
        </w:rPr>
      </w:pPr>
      <w:r w:rsidRPr="586CFFBA">
        <w:rPr>
          <w:rFonts w:cs="Calibri"/>
        </w:rPr>
        <w:t xml:space="preserve">De Opdrachtnemer stelt een V&amp;G-plan op voor </w:t>
      </w:r>
      <w:r w:rsidR="0077164C" w:rsidRPr="586CFFBA">
        <w:rPr>
          <w:rFonts w:cs="Calibri"/>
        </w:rPr>
        <w:t xml:space="preserve">de uitvoering van het </w:t>
      </w:r>
      <w:r w:rsidR="00FF1488">
        <w:rPr>
          <w:rFonts w:cs="Calibri"/>
        </w:rPr>
        <w:t>Project</w:t>
      </w:r>
      <w:r w:rsidRPr="586CFFBA">
        <w:rPr>
          <w:rFonts w:cs="Calibri"/>
        </w:rPr>
        <w:t>. In dit V&amp;G-plan worden minimaal de volgende punten uitgewerkt:</w:t>
      </w:r>
    </w:p>
    <w:p w14:paraId="0A27F7B0" w14:textId="053518BA" w:rsidR="00945A64" w:rsidRPr="00355551" w:rsidRDefault="00945A64" w:rsidP="00062AAF">
      <w:pPr>
        <w:pStyle w:val="OpmaakprofielOpmaakprofielLinks02cmVerkeerd-om075cmLinks0"/>
        <w:numPr>
          <w:ilvl w:val="0"/>
          <w:numId w:val="37"/>
        </w:numPr>
        <w:rPr>
          <w:rFonts w:cs="Calibri"/>
        </w:rPr>
      </w:pPr>
      <w:r w:rsidRPr="00355551">
        <w:t>g</w:t>
      </w:r>
      <w:r w:rsidRPr="00355551">
        <w:rPr>
          <w:rFonts w:cs="Calibri"/>
        </w:rPr>
        <w:t xml:space="preserve">egevens van de </w:t>
      </w:r>
      <w:r w:rsidR="00BC4809">
        <w:rPr>
          <w:rFonts w:cs="Calibri"/>
        </w:rPr>
        <w:t>Opdrachtnemer</w:t>
      </w:r>
      <w:r w:rsidRPr="00355551">
        <w:rPr>
          <w:rFonts w:cs="Calibri"/>
        </w:rPr>
        <w:t>;</w:t>
      </w:r>
    </w:p>
    <w:p w14:paraId="3A55BEAE"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naam en functie V&amp;G-coördinator;</w:t>
      </w:r>
    </w:p>
    <w:p w14:paraId="0680E558"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overzicht van onderaannemers;</w:t>
      </w:r>
    </w:p>
    <w:p w14:paraId="19EB0310"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contactgegevens van de arbeidsinspectie;</w:t>
      </w:r>
    </w:p>
    <w:p w14:paraId="67E14916"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belangrijkste telefoonnummers (dichtstbijzijnde ziekenhuis, huisarts e.d.);</w:t>
      </w:r>
    </w:p>
    <w:p w14:paraId="48BDCDBF"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de vermoedelijke aanvangsdatum en het vermoedelijk aantal uitvoeringsdagen;</w:t>
      </w:r>
    </w:p>
    <w:p w14:paraId="348B02C9"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geschat aantal medewerkers;</w:t>
      </w:r>
    </w:p>
    <w:p w14:paraId="53F6B029"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geschat aantal werkgevers/zelfstandigen;</w:t>
      </w:r>
    </w:p>
    <w:p w14:paraId="39D0F840"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omschrijving hoe de melding, rapportage en afhandeling plaats bij incidenten en (bijna)ongevallen plaatsvindt;</w:t>
      </w:r>
    </w:p>
    <w:p w14:paraId="20D0838C"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overzicht hoe vaak en op welke wijze worden werkplekinspecties uitgevoerd en door wie;</w:t>
      </w:r>
    </w:p>
    <w:p w14:paraId="7A535298" w14:textId="77777777" w:rsidR="00945A64" w:rsidRPr="00355551" w:rsidRDefault="00945A64" w:rsidP="00062AAF">
      <w:pPr>
        <w:pStyle w:val="OpmaakprofielOpmaakprofielLinks02cmVerkeerd-om075cmLinks0"/>
        <w:numPr>
          <w:ilvl w:val="0"/>
          <w:numId w:val="37"/>
        </w:numPr>
        <w:rPr>
          <w:rFonts w:cs="Calibri"/>
        </w:rPr>
      </w:pPr>
      <w:r w:rsidRPr="00355551">
        <w:rPr>
          <w:rFonts w:cs="Calibri"/>
        </w:rPr>
        <w:t>alarmkaart waarop staat hoe te handelen bij incidenten (projectgegevens, aanwezige BHV'ers, dichtstbijzijnde ziekenhuis, huisarts e.d.);</w:t>
      </w:r>
    </w:p>
    <w:p w14:paraId="69948F05" w14:textId="77777777" w:rsidR="00945A64" w:rsidRPr="00355551" w:rsidRDefault="00945A64" w:rsidP="00062AAF">
      <w:pPr>
        <w:pStyle w:val="OpmaakprofielOpmaakprofielLinks02cmVerkeerd-om075cmLinks0"/>
        <w:numPr>
          <w:ilvl w:val="0"/>
          <w:numId w:val="37"/>
        </w:numPr>
        <w:rPr>
          <w:rFonts w:cs="Calibri"/>
        </w:rPr>
      </w:pPr>
      <w:r w:rsidRPr="00355551">
        <w:t>veiligheidsrisico’s voor beheer en onderhoud;</w:t>
      </w:r>
    </w:p>
    <w:p w14:paraId="033FB220" w14:textId="77777777" w:rsidR="00945A64" w:rsidRPr="00355551" w:rsidRDefault="00945A64" w:rsidP="00062AAF">
      <w:pPr>
        <w:numPr>
          <w:ilvl w:val="0"/>
          <w:numId w:val="37"/>
        </w:numPr>
        <w:tabs>
          <w:tab w:val="num" w:pos="432"/>
        </w:tabs>
        <w:autoSpaceDE w:val="0"/>
        <w:autoSpaceDN w:val="0"/>
        <w:adjustRightInd w:val="0"/>
        <w:spacing w:line="240" w:lineRule="atLeast"/>
        <w:rPr>
          <w:rFonts w:ascii="Calibri" w:eastAsia="Times New Roman" w:hAnsi="Calibri" w:cs="Times New Roman"/>
          <w:szCs w:val="20"/>
        </w:rPr>
      </w:pPr>
      <w:r w:rsidRPr="00355551">
        <w:rPr>
          <w:rFonts w:ascii="Calibri" w:eastAsia="Times New Roman" w:hAnsi="Calibri" w:cs="Times New Roman"/>
          <w:szCs w:val="20"/>
        </w:rPr>
        <w:t>beheersmaatregelen;</w:t>
      </w:r>
    </w:p>
    <w:p w14:paraId="3DA11A0A" w14:textId="12BF8A69" w:rsidR="00945A64" w:rsidRDefault="00945A64" w:rsidP="00062AAF">
      <w:pPr>
        <w:numPr>
          <w:ilvl w:val="0"/>
          <w:numId w:val="37"/>
        </w:numPr>
        <w:autoSpaceDE w:val="0"/>
        <w:autoSpaceDN w:val="0"/>
        <w:adjustRightInd w:val="0"/>
        <w:spacing w:line="240" w:lineRule="atLeast"/>
        <w:ind w:right="252"/>
        <w:rPr>
          <w:rFonts w:ascii="Calibri" w:eastAsia="Times New Roman" w:hAnsi="Calibri" w:cs="Times New Roman"/>
          <w:szCs w:val="20"/>
        </w:rPr>
      </w:pPr>
      <w:r w:rsidRPr="00355551">
        <w:rPr>
          <w:rFonts w:ascii="Calibri" w:eastAsia="Times New Roman" w:hAnsi="Calibri" w:cs="Times New Roman"/>
          <w:szCs w:val="20"/>
        </w:rPr>
        <w:t>overige relevante informatie.</w:t>
      </w:r>
    </w:p>
    <w:p w14:paraId="6D36C0F7" w14:textId="191ECF5E" w:rsidR="005B11D6" w:rsidRDefault="005B11D6" w:rsidP="005B11D6">
      <w:pPr>
        <w:autoSpaceDE w:val="0"/>
        <w:autoSpaceDN w:val="0"/>
        <w:adjustRightInd w:val="0"/>
        <w:spacing w:line="240" w:lineRule="atLeast"/>
        <w:ind w:left="720" w:right="252"/>
        <w:rPr>
          <w:rFonts w:ascii="Calibri" w:eastAsia="Times New Roman" w:hAnsi="Calibri" w:cs="Times New Roman"/>
          <w:szCs w:val="20"/>
        </w:rPr>
      </w:pPr>
    </w:p>
    <w:p w14:paraId="4E0609F6" w14:textId="58B900C7" w:rsidR="005B11D6" w:rsidRDefault="005B11D6" w:rsidP="005B11D6">
      <w:pPr>
        <w:autoSpaceDE w:val="0"/>
        <w:autoSpaceDN w:val="0"/>
        <w:adjustRightInd w:val="0"/>
        <w:spacing w:line="240" w:lineRule="atLeast"/>
        <w:ind w:left="720" w:right="252"/>
        <w:rPr>
          <w:rFonts w:ascii="Calibri" w:eastAsia="Times New Roman" w:hAnsi="Calibri" w:cs="Times New Roman"/>
          <w:szCs w:val="20"/>
        </w:rPr>
      </w:pPr>
    </w:p>
    <w:p w14:paraId="4C5FA709" w14:textId="77777777" w:rsidR="005B11D6" w:rsidRPr="00355551" w:rsidRDefault="005B11D6" w:rsidP="005B11D6">
      <w:pPr>
        <w:autoSpaceDE w:val="0"/>
        <w:autoSpaceDN w:val="0"/>
        <w:adjustRightInd w:val="0"/>
        <w:spacing w:line="240" w:lineRule="atLeast"/>
        <w:ind w:left="720" w:right="252"/>
        <w:rPr>
          <w:rFonts w:ascii="Calibri" w:eastAsia="Times New Roman" w:hAnsi="Calibri" w:cs="Times New Roman"/>
          <w:szCs w:val="20"/>
        </w:rPr>
      </w:pPr>
    </w:p>
    <w:p w14:paraId="6B6357AA" w14:textId="2D445971" w:rsidR="00514ABB" w:rsidRDefault="00514ABB" w:rsidP="009B5A74">
      <w:pPr>
        <w:pStyle w:val="Kop3"/>
        <w:ind w:left="0" w:hanging="1134"/>
      </w:pPr>
      <w:bookmarkStart w:id="325" w:name="_Toc115970869"/>
      <w:bookmarkStart w:id="326" w:name="_Toc437266164"/>
      <w:bookmarkStart w:id="327" w:name="_Toc441673999"/>
      <w:bookmarkStart w:id="328" w:name="_Toc454524946"/>
      <w:bookmarkStart w:id="329" w:name="_Toc454536368"/>
      <w:bookmarkStart w:id="330" w:name="_Toc454887139"/>
      <w:bookmarkStart w:id="331" w:name="_Toc1401044"/>
      <w:r>
        <w:lastRenderedPageBreak/>
        <w:t>Handboek</w:t>
      </w:r>
      <w:bookmarkEnd w:id="325"/>
    </w:p>
    <w:p w14:paraId="32282097" w14:textId="7CD18A20" w:rsidR="003C3CED" w:rsidRPr="00931FA7" w:rsidRDefault="003C3CED" w:rsidP="004A7B2F">
      <w:pPr>
        <w:pStyle w:val="Lijstalinea"/>
        <w:numPr>
          <w:ilvl w:val="0"/>
          <w:numId w:val="102"/>
        </w:numPr>
        <w:ind w:left="284" w:hanging="284"/>
      </w:pPr>
      <w:bookmarkStart w:id="332" w:name="_Hlk111465327"/>
      <w:r w:rsidRPr="00931FA7">
        <w:t>De Opdrachtnemer dient een handboek bij te houden, waarin de volgende zaken zijn opgenomen:</w:t>
      </w:r>
    </w:p>
    <w:p w14:paraId="0DACE776" w14:textId="3BF14396" w:rsidR="003C3CED" w:rsidRDefault="003C3CED" w:rsidP="004A7B2F">
      <w:pPr>
        <w:pStyle w:val="Lijstalinea"/>
        <w:numPr>
          <w:ilvl w:val="0"/>
          <w:numId w:val="98"/>
        </w:numPr>
      </w:pPr>
      <w:r w:rsidRPr="00931FA7">
        <w:t>Zaken waar de Opdrachtnemer tegenaan</w:t>
      </w:r>
      <w:r w:rsidR="00AB1C5C" w:rsidRPr="00931FA7">
        <w:t xml:space="preserve"> </w:t>
      </w:r>
      <w:r w:rsidRPr="00931FA7">
        <w:t>loopt binnen het areaal (</w:t>
      </w:r>
      <w:r w:rsidR="00AF5652" w:rsidRPr="00931FA7">
        <w:t>o.a</w:t>
      </w:r>
      <w:r w:rsidR="00931FA7">
        <w:t>.</w:t>
      </w:r>
      <w:r w:rsidR="00AF5652" w:rsidRPr="00931FA7">
        <w:t xml:space="preserve"> </w:t>
      </w:r>
      <w:r w:rsidRPr="00931FA7">
        <w:t>wortelonkruiden, hotspots);</w:t>
      </w:r>
    </w:p>
    <w:p w14:paraId="31BAB107" w14:textId="50339511" w:rsidR="00F304AE" w:rsidRPr="00931FA7" w:rsidRDefault="00F304AE" w:rsidP="00F304AE">
      <w:pPr>
        <w:pStyle w:val="Lijstalinea"/>
        <w:numPr>
          <w:ilvl w:val="0"/>
          <w:numId w:val="98"/>
        </w:numPr>
      </w:pPr>
      <w:r>
        <w:t>Aandachtspunten die voor verbetering vatbaar zijn</w:t>
      </w:r>
    </w:p>
    <w:p w14:paraId="40B708AE" w14:textId="1A7E509E" w:rsidR="003C3CED" w:rsidRPr="00931FA7" w:rsidRDefault="003C3CED" w:rsidP="004A7B2F">
      <w:pPr>
        <w:pStyle w:val="Lijstalinea"/>
        <w:numPr>
          <w:ilvl w:val="0"/>
          <w:numId w:val="98"/>
        </w:numPr>
      </w:pPr>
      <w:r w:rsidRPr="00931FA7">
        <w:t>Aanpassingen die de Opdrachtnemer doet binnen het areaal;</w:t>
      </w:r>
    </w:p>
    <w:p w14:paraId="7AE782B4" w14:textId="79EFA8C4" w:rsidR="00AB1C5C" w:rsidRPr="00931FA7" w:rsidRDefault="00AB1C5C" w:rsidP="004A7B2F">
      <w:pPr>
        <w:pStyle w:val="Lijstalinea"/>
        <w:numPr>
          <w:ilvl w:val="0"/>
          <w:numId w:val="98"/>
        </w:numPr>
      </w:pPr>
      <w:r w:rsidRPr="00931FA7">
        <w:t>Wijzigingen</w:t>
      </w:r>
      <w:r w:rsidR="00F304AE">
        <w:t>/ aanpassingen</w:t>
      </w:r>
      <w:r w:rsidRPr="00931FA7">
        <w:t xml:space="preserve"> die in het contract zijn doorgevoerd.</w:t>
      </w:r>
    </w:p>
    <w:p w14:paraId="6870D61D" w14:textId="1A7DE914" w:rsidR="00945A64" w:rsidRPr="00355551" w:rsidRDefault="00945A64" w:rsidP="00931FA7">
      <w:pPr>
        <w:pStyle w:val="Kop3"/>
        <w:ind w:left="0" w:hanging="1134"/>
      </w:pPr>
      <w:bookmarkStart w:id="333" w:name="_Toc115970870"/>
      <w:bookmarkEnd w:id="332"/>
      <w:r w:rsidRPr="00355551">
        <w:t>Uitvoeringsvergaderinge</w:t>
      </w:r>
      <w:bookmarkEnd w:id="326"/>
      <w:bookmarkEnd w:id="327"/>
      <w:bookmarkEnd w:id="328"/>
      <w:bookmarkEnd w:id="329"/>
      <w:bookmarkEnd w:id="330"/>
      <w:r w:rsidRPr="00355551">
        <w:t>n</w:t>
      </w:r>
      <w:bookmarkEnd w:id="331"/>
      <w:bookmarkEnd w:id="333"/>
      <w:r w:rsidRPr="00355551">
        <w:t xml:space="preserve"> </w:t>
      </w:r>
    </w:p>
    <w:p w14:paraId="4BD2F744" w14:textId="77777777" w:rsidR="00945A64" w:rsidRPr="00355551" w:rsidRDefault="00945A64" w:rsidP="00062AAF">
      <w:pPr>
        <w:pStyle w:val="OpmaakprofielOpmaakprofielLinks02cmVerkeerd-om075cmLinks0"/>
        <w:numPr>
          <w:ilvl w:val="0"/>
          <w:numId w:val="38"/>
        </w:numPr>
        <w:rPr>
          <w:rFonts w:cs="Calibri"/>
        </w:rPr>
      </w:pPr>
      <w:r w:rsidRPr="00355551">
        <w:rPr>
          <w:rFonts w:cs="Calibri"/>
        </w:rPr>
        <w:t xml:space="preserve">Tijdens de uitvoering wordt minimaal éénmaal per maand en wanneer dat nodig is, een uitvoeringsvergadering gehouden met de Opdrachtgever, Opdrachtnemer </w:t>
      </w:r>
      <w:r w:rsidR="0077164C" w:rsidRPr="00355551">
        <w:rPr>
          <w:rFonts w:cs="Calibri"/>
        </w:rPr>
        <w:t>en andere door de Opdrachtgever</w:t>
      </w:r>
      <w:r w:rsidRPr="00355551">
        <w:rPr>
          <w:rFonts w:cs="Calibri"/>
        </w:rPr>
        <w:t xml:space="preserve"> te bepalen personen of instanties.</w:t>
      </w:r>
    </w:p>
    <w:p w14:paraId="7764D8A5" w14:textId="77777777" w:rsidR="00945A64" w:rsidRPr="00355551" w:rsidRDefault="00945A64" w:rsidP="00945A64">
      <w:pPr>
        <w:pStyle w:val="OpmaakprofielOpmaakprofielLinks02cmVerkeerd-om075cmLinks0"/>
        <w:ind w:left="360" w:firstLine="0"/>
        <w:rPr>
          <w:rFonts w:cs="Calibri"/>
        </w:rPr>
      </w:pPr>
    </w:p>
    <w:p w14:paraId="72D83630" w14:textId="77777777" w:rsidR="00945A64" w:rsidRPr="00355551" w:rsidRDefault="00945A64" w:rsidP="00062AAF">
      <w:pPr>
        <w:pStyle w:val="OpmaakprofielOpmaakprofielLinks02cmVerkeerd-om075cmLinks0"/>
        <w:numPr>
          <w:ilvl w:val="0"/>
          <w:numId w:val="38"/>
        </w:numPr>
        <w:rPr>
          <w:rFonts w:cs="Calibri"/>
        </w:rPr>
      </w:pPr>
      <w:r w:rsidRPr="00355551">
        <w:rPr>
          <w:rFonts w:cs="Calibri"/>
        </w:rPr>
        <w:t>De Opdrachtnemer is verplicht de vergaderingen bij te wonen.</w:t>
      </w:r>
    </w:p>
    <w:p w14:paraId="6BA3C034" w14:textId="77777777" w:rsidR="00945A64" w:rsidRPr="00355551" w:rsidRDefault="00945A64" w:rsidP="00945A64">
      <w:pPr>
        <w:pStyle w:val="OpmaakprofielOpmaakprofielLinks02cmVerkeerd-om075cmLinks0"/>
        <w:ind w:left="360" w:firstLine="0"/>
        <w:rPr>
          <w:rFonts w:cs="Calibri"/>
        </w:rPr>
      </w:pPr>
    </w:p>
    <w:p w14:paraId="041172F8" w14:textId="40EAD8B1" w:rsidR="00945A64" w:rsidRPr="00355551" w:rsidRDefault="00945A64" w:rsidP="00062AAF">
      <w:pPr>
        <w:pStyle w:val="OpmaakprofielOpmaakprofielLinks02cmVerkeerd-om075cmLinks0"/>
        <w:numPr>
          <w:ilvl w:val="0"/>
          <w:numId w:val="38"/>
        </w:numPr>
        <w:rPr>
          <w:rFonts w:cs="Calibri"/>
        </w:rPr>
      </w:pPr>
      <w:r w:rsidRPr="00355551">
        <w:rPr>
          <w:rFonts w:cs="Calibri"/>
        </w:rPr>
        <w:t xml:space="preserve">Van deze overleggen worden door de Opdrachtnemer binnen </w:t>
      </w:r>
      <w:r w:rsidR="009440D0" w:rsidRPr="00D12763">
        <w:rPr>
          <w:rFonts w:cs="Calibri"/>
        </w:rPr>
        <w:t>5</w:t>
      </w:r>
      <w:r w:rsidRPr="00D12763">
        <w:rPr>
          <w:rFonts w:cs="Calibri"/>
        </w:rPr>
        <w:t xml:space="preserve"> werkdagen </w:t>
      </w:r>
      <w:r w:rsidRPr="00355551">
        <w:rPr>
          <w:rFonts w:cs="Calibri"/>
        </w:rPr>
        <w:t>verslagen (inbegrepen de definitieve maandrapportage, die voorafgaande aan het uitvoeringsvergadering in concept is toegezonden) opgemaakt, die zowel door de Opdrachtnemer als door de Opdr</w:t>
      </w:r>
      <w:r w:rsidR="0077164C" w:rsidRPr="00355551">
        <w:rPr>
          <w:rFonts w:cs="Calibri"/>
        </w:rPr>
        <w:t>achtgever</w:t>
      </w:r>
      <w:r w:rsidRPr="00355551">
        <w:rPr>
          <w:rFonts w:cs="Calibri"/>
        </w:rPr>
        <w:t xml:space="preserve"> binnen </w:t>
      </w:r>
      <w:r w:rsidR="0077164C" w:rsidRPr="00355551">
        <w:rPr>
          <w:rFonts w:cs="Calibri"/>
        </w:rPr>
        <w:t xml:space="preserve">5 werkdagen voor akkoord moet </w:t>
      </w:r>
      <w:r w:rsidRPr="00355551">
        <w:rPr>
          <w:rFonts w:cs="Calibri"/>
        </w:rPr>
        <w:t>worden ondertekend.</w:t>
      </w:r>
    </w:p>
    <w:p w14:paraId="2C74531C" w14:textId="77777777" w:rsidR="00945A64" w:rsidRPr="00355551" w:rsidRDefault="00945A64" w:rsidP="00945A64">
      <w:pPr>
        <w:pStyle w:val="OpmaakprofielOpmaakprofielLinks02cmVerkeerd-om075cmLinks0"/>
        <w:ind w:left="360" w:firstLine="0"/>
        <w:rPr>
          <w:rFonts w:cs="Calibri"/>
        </w:rPr>
      </w:pPr>
    </w:p>
    <w:p w14:paraId="05A529CC" w14:textId="77777777" w:rsidR="00CD51E1" w:rsidRPr="00355551" w:rsidRDefault="0077164C" w:rsidP="00CD51E1">
      <w:pPr>
        <w:pStyle w:val="OpmaakprofielOpmaakprofielLinks02cmVerkeerd-om075cmLinks0"/>
        <w:numPr>
          <w:ilvl w:val="0"/>
          <w:numId w:val="38"/>
        </w:numPr>
        <w:rPr>
          <w:rFonts w:cs="Calibri"/>
        </w:rPr>
      </w:pPr>
      <w:r w:rsidRPr="00355551">
        <w:rPr>
          <w:rFonts w:cs="Calibri"/>
        </w:rPr>
        <w:t>Indien de Opdrachtgever</w:t>
      </w:r>
      <w:r w:rsidR="00945A64" w:rsidRPr="00355551">
        <w:rPr>
          <w:rFonts w:cs="Calibri"/>
        </w:rPr>
        <w:t xml:space="preserve"> zich met de </w:t>
      </w:r>
      <w:r w:rsidRPr="00355551">
        <w:rPr>
          <w:rFonts w:cs="Calibri"/>
        </w:rPr>
        <w:t xml:space="preserve">inhoud van de verslagen niet kan </w:t>
      </w:r>
      <w:r w:rsidR="00945A64" w:rsidRPr="00355551">
        <w:rPr>
          <w:rFonts w:cs="Calibri"/>
        </w:rPr>
        <w:t>verenigen, wordt hiervan aantekening gemaakt, waaruit blijkt tegen welk gedeelte en om welke redenen hij bezwaar heeft.</w:t>
      </w:r>
      <w:bookmarkStart w:id="334" w:name="_Toc437266165"/>
    </w:p>
    <w:p w14:paraId="2C413BAC" w14:textId="77777777" w:rsidR="00CD51E1" w:rsidRPr="00355551" w:rsidRDefault="00D0186C" w:rsidP="00D12763">
      <w:pPr>
        <w:pStyle w:val="Kop3"/>
        <w:ind w:left="0" w:hanging="1134"/>
      </w:pPr>
      <w:bookmarkStart w:id="335" w:name="_Toc115970871"/>
      <w:r w:rsidRPr="00355551">
        <w:t>Gegevensver</w:t>
      </w:r>
      <w:r w:rsidR="006663A2" w:rsidRPr="00355551">
        <w:t>werking in GeoVisia</w:t>
      </w:r>
      <w:bookmarkEnd w:id="335"/>
    </w:p>
    <w:p w14:paraId="01A345AD" w14:textId="77777777" w:rsidR="0059584E" w:rsidRPr="00602118" w:rsidRDefault="0059584E" w:rsidP="0059584E">
      <w:pPr>
        <w:pStyle w:val="OpmaakprofielOpmaakprofielLinks02cmVerkeerd-om075cmLinks0"/>
      </w:pPr>
      <w:bookmarkStart w:id="336" w:name="_Hlk108190322"/>
      <w:r w:rsidRPr="00602118">
        <w:t xml:space="preserve">De Opdrachtgever werkt met de beheerapplicatie GeoVisia van leverancier DataQuint. </w:t>
      </w:r>
    </w:p>
    <w:p w14:paraId="6FB4B66A" w14:textId="1998A096" w:rsidR="0059584E" w:rsidRPr="00602118" w:rsidRDefault="0059584E" w:rsidP="0059584E">
      <w:pPr>
        <w:pStyle w:val="OpmaakprofielOpmaakprofielLinks02cmVerkeerd-om075cmLinks0"/>
      </w:pPr>
      <w:r w:rsidRPr="00602118">
        <w:t>Gegevensverwerking door Opdrachtnemer geschiedt uitsluitend in GeoVisia online</w:t>
      </w:r>
    </w:p>
    <w:p w14:paraId="02C70609" w14:textId="77777777" w:rsidR="0059584E" w:rsidRPr="00602118" w:rsidRDefault="0059584E" w:rsidP="0059584E">
      <w:pPr>
        <w:pStyle w:val="OpmaakprofielOpmaakprofielLinks02cmVerkeerd-om075cmLinks0"/>
      </w:pPr>
      <w:r w:rsidRPr="00602118">
        <w:t xml:space="preserve">(realtime gegevensverwerking/of synchronisatie bij internetverbinding). Voor het gebruik van </w:t>
      </w:r>
    </w:p>
    <w:p w14:paraId="283F3A26" w14:textId="0B3D90FE" w:rsidR="0059584E" w:rsidRPr="00602118" w:rsidRDefault="0059584E" w:rsidP="0059584E">
      <w:pPr>
        <w:pStyle w:val="OpmaakprofielOpmaakprofielLinks02cmVerkeerd-om075cmLinks0"/>
      </w:pPr>
      <w:r w:rsidRPr="00602118">
        <w:t>GV-online moet de Opdrachtnemer zich goed laten adviseren door leverancier DataQuint</w:t>
      </w:r>
    </w:p>
    <w:p w14:paraId="1CA68419" w14:textId="34A8C28F" w:rsidR="0059584E" w:rsidRPr="00602118" w:rsidRDefault="0059584E" w:rsidP="0059584E">
      <w:pPr>
        <w:pStyle w:val="OpmaakprofielOpmaakprofielLinks02cmVerkeerd-om075cmLinks0"/>
      </w:pPr>
      <w:r w:rsidRPr="00602118">
        <w:t>(</w:t>
      </w:r>
      <w:hyperlink r:id="rId31" w:history="1">
        <w:r w:rsidRPr="00602118">
          <w:rPr>
            <w:rStyle w:val="Hyperlink"/>
          </w:rPr>
          <w:t>https://dataquint.nl/onze-software</w:t>
        </w:r>
      </w:hyperlink>
      <w:r w:rsidRPr="00602118">
        <w:t xml:space="preserve">). Om met GV-online te kunnen werken zijn licenties en </w:t>
      </w:r>
    </w:p>
    <w:p w14:paraId="3B2677B8" w14:textId="3CFE0933" w:rsidR="0059584E" w:rsidRPr="00602118" w:rsidRDefault="0059584E" w:rsidP="0059584E">
      <w:pPr>
        <w:pStyle w:val="OpmaakprofielOpmaakprofielLinks02cmVerkeerd-om075cmLinks0"/>
      </w:pPr>
      <w:r w:rsidRPr="00602118">
        <w:t>geschikte hardware noodzakelijk.</w:t>
      </w:r>
    </w:p>
    <w:p w14:paraId="4DCB9001" w14:textId="77777777" w:rsidR="0059584E" w:rsidRPr="00602118" w:rsidRDefault="0059584E" w:rsidP="0059584E">
      <w:pPr>
        <w:pStyle w:val="OpmaakprofielOpmaakprofielLinks02cmVerkeerd-om075cmLinks0"/>
      </w:pPr>
      <w:r w:rsidRPr="00602118">
        <w:t xml:space="preserve">DataQuint geeft minimale systeemeisen aan. Hogere systeemeisen kunnen de snelheid van </w:t>
      </w:r>
    </w:p>
    <w:p w14:paraId="15605F1E" w14:textId="77777777" w:rsidR="0059584E" w:rsidRPr="00602118" w:rsidRDefault="0059584E" w:rsidP="0059584E">
      <w:pPr>
        <w:pStyle w:val="OpmaakprofielOpmaakprofielLinks02cmVerkeerd-om075cmLinks0"/>
      </w:pPr>
      <w:r w:rsidRPr="00602118">
        <w:t xml:space="preserve">verwerking aanzienlijk verhogen. </w:t>
      </w:r>
    </w:p>
    <w:p w14:paraId="2D2DB2D4" w14:textId="77777777" w:rsidR="0059584E" w:rsidRPr="00602118" w:rsidRDefault="0059584E" w:rsidP="0059584E">
      <w:pPr>
        <w:pStyle w:val="OpmaakprofielOpmaakprofielLinks02cmVerkeerd-om075cmLinks0"/>
        <w:ind w:left="0" w:firstLine="0"/>
      </w:pPr>
    </w:p>
    <w:p w14:paraId="4D3239F2" w14:textId="77777777" w:rsidR="0059584E" w:rsidRPr="00602118" w:rsidRDefault="0059584E" w:rsidP="0059584E">
      <w:pPr>
        <w:pStyle w:val="OpmaakprofielOpmaakprofielLinks02cmVerkeerd-om075cmLinks0"/>
        <w:ind w:left="0" w:firstLine="0"/>
      </w:pPr>
      <w:r w:rsidRPr="00602118">
        <w:t xml:space="preserve">De kosten van de licentie(s), geschikte hardware en de benodigde dataverbinding (4G) voor </w:t>
      </w:r>
    </w:p>
    <w:p w14:paraId="1AE5C4F8" w14:textId="77816998" w:rsidR="0059584E" w:rsidRPr="00602118" w:rsidRDefault="0059584E" w:rsidP="0059584E">
      <w:pPr>
        <w:pStyle w:val="OpmaakprofielOpmaakprofielLinks02cmVerkeerd-om075cmLinks0"/>
      </w:pPr>
      <w:r w:rsidRPr="00602118">
        <w:t>GeoVisia Online</w:t>
      </w:r>
      <w:r w:rsidR="00AB1C5C" w:rsidRPr="00602118">
        <w:t xml:space="preserve"> </w:t>
      </w:r>
      <w:r w:rsidRPr="00602118">
        <w:t xml:space="preserve">ten behoeve van het contract en de raamovereenkomst worden geacht </w:t>
      </w:r>
    </w:p>
    <w:p w14:paraId="7BC21F94" w14:textId="77777777" w:rsidR="0059584E" w:rsidRPr="00602118" w:rsidRDefault="0059584E" w:rsidP="0059584E">
      <w:pPr>
        <w:pStyle w:val="OpmaakprofielOpmaakprofielLinks02cmVerkeerd-om075cmLinks0"/>
      </w:pPr>
      <w:r w:rsidRPr="00602118">
        <w:t xml:space="preserve">in de aanneemsom te zijn begrepen. Zorg daarbij voor een provider met een goede dekking in </w:t>
      </w:r>
    </w:p>
    <w:p w14:paraId="61426786" w14:textId="2684C9DF" w:rsidR="0059584E" w:rsidRPr="00602118" w:rsidRDefault="0059584E" w:rsidP="0059584E">
      <w:pPr>
        <w:pStyle w:val="OpmaakprofielOpmaakprofielLinks02cmVerkeerd-om075cmLinks0"/>
      </w:pPr>
      <w:r w:rsidRPr="00602118">
        <w:t>Zoetermeer.</w:t>
      </w:r>
    </w:p>
    <w:p w14:paraId="4F413C10" w14:textId="77777777" w:rsidR="0059584E" w:rsidRPr="00602118" w:rsidRDefault="0059584E" w:rsidP="0059584E">
      <w:pPr>
        <w:pStyle w:val="OpmaakprofielOpmaakprofielLinks02cmVerkeerd-om075cmLinks0"/>
      </w:pPr>
    </w:p>
    <w:p w14:paraId="4B8A7C23" w14:textId="77777777" w:rsidR="0059584E" w:rsidRDefault="0059584E" w:rsidP="0059584E">
      <w:pPr>
        <w:pStyle w:val="OpmaakprofielOpmaakprofielLinks02cmVerkeerd-om075cmLinks0"/>
        <w:ind w:left="0" w:firstLine="0"/>
      </w:pPr>
      <w:r w:rsidRPr="00602118">
        <w:t>De hardware configuratie dient te worden samengesteld (en binnen de looptijd van het contract up-to-date gehouden te worden) in overleg met DataQuint, zodat de werkzaamheden zonder problemen kunnen worden uitgevoerd. De Opdrachtnemer dient zelf support en instructie in te kopen bij DataQuint.</w:t>
      </w:r>
    </w:p>
    <w:p w14:paraId="4897B906" w14:textId="77777777" w:rsidR="0022760B" w:rsidRDefault="0022760B" w:rsidP="0059584E">
      <w:pPr>
        <w:pStyle w:val="OpmaakprofielOpmaakprofielLinks02cmVerkeerd-om075cmLinks0"/>
        <w:ind w:left="0" w:firstLine="0"/>
      </w:pPr>
    </w:p>
    <w:p w14:paraId="565F1646" w14:textId="7E659A05" w:rsidR="00945A64" w:rsidRPr="00355551" w:rsidRDefault="00945A64" w:rsidP="00A516C3">
      <w:pPr>
        <w:pStyle w:val="Kop3"/>
        <w:ind w:left="0" w:hanging="1134"/>
      </w:pPr>
      <w:bookmarkStart w:id="337" w:name="_Toc430847006"/>
      <w:bookmarkStart w:id="338" w:name="_Toc437266166"/>
      <w:bookmarkStart w:id="339" w:name="_Toc441674001"/>
      <w:bookmarkStart w:id="340" w:name="_Toc454524947"/>
      <w:bookmarkStart w:id="341" w:name="_Toc454536369"/>
      <w:bookmarkStart w:id="342" w:name="_Toc454887140"/>
      <w:bookmarkStart w:id="343" w:name="_Toc1401045"/>
      <w:bookmarkStart w:id="344" w:name="_Toc115970872"/>
      <w:bookmarkEnd w:id="334"/>
      <w:bookmarkEnd w:id="336"/>
      <w:r w:rsidRPr="00355551">
        <w:lastRenderedPageBreak/>
        <w:t>Werktijden / Hinder</w:t>
      </w:r>
      <w:bookmarkEnd w:id="337"/>
      <w:bookmarkEnd w:id="338"/>
      <w:bookmarkEnd w:id="339"/>
      <w:bookmarkEnd w:id="340"/>
      <w:bookmarkEnd w:id="341"/>
      <w:bookmarkEnd w:id="342"/>
      <w:bookmarkEnd w:id="343"/>
      <w:bookmarkEnd w:id="344"/>
    </w:p>
    <w:p w14:paraId="18E65DF7" w14:textId="6335FACA" w:rsidR="00945A64" w:rsidRPr="00355551" w:rsidRDefault="002C6450" w:rsidP="00945A64">
      <w:pPr>
        <w:rPr>
          <w:rFonts w:cs="Calibri"/>
          <w:szCs w:val="20"/>
        </w:rPr>
      </w:pPr>
      <w:r>
        <w:rPr>
          <w:rFonts w:cs="Calibri"/>
          <w:szCs w:val="20"/>
        </w:rPr>
        <w:t>De Werkzaamheden</w:t>
      </w:r>
      <w:r w:rsidR="00945A64" w:rsidRPr="00355551">
        <w:rPr>
          <w:rFonts w:cs="Calibri"/>
          <w:szCs w:val="20"/>
        </w:rPr>
        <w:t xml:space="preserve"> buiten</w:t>
      </w:r>
      <w:r>
        <w:rPr>
          <w:rFonts w:cs="Calibri"/>
          <w:szCs w:val="20"/>
        </w:rPr>
        <w:t xml:space="preserve"> dienen tussen </w:t>
      </w:r>
      <w:r w:rsidR="00945A64" w:rsidRPr="00355551">
        <w:rPr>
          <w:rFonts w:cs="Calibri"/>
          <w:szCs w:val="20"/>
        </w:rPr>
        <w:t xml:space="preserve">7:00 uur tot 18:00 uur </w:t>
      </w:r>
      <w:r>
        <w:rPr>
          <w:rFonts w:cs="Calibri"/>
          <w:szCs w:val="20"/>
        </w:rPr>
        <w:t xml:space="preserve">uitgevoerd te worden </w:t>
      </w:r>
      <w:r w:rsidR="00945A64" w:rsidRPr="00355551">
        <w:rPr>
          <w:rFonts w:cs="Calibri"/>
          <w:szCs w:val="20"/>
        </w:rPr>
        <w:t>en het werken op zaterdagen, zondagen, feestdagen e.d. vereist de goedkeuring van de Opdrachtgever. Uitzonderingen hierop zijn:</w:t>
      </w:r>
    </w:p>
    <w:p w14:paraId="508F93F1" w14:textId="3EF453A7" w:rsidR="00945A64" w:rsidRDefault="00DF254A" w:rsidP="0022008B">
      <w:pPr>
        <w:pStyle w:val="Lijstalinea"/>
        <w:numPr>
          <w:ilvl w:val="0"/>
          <w:numId w:val="49"/>
        </w:numPr>
        <w:ind w:left="360"/>
        <w:rPr>
          <w:rFonts w:cs="Calibri"/>
        </w:rPr>
      </w:pPr>
      <w:r w:rsidRPr="00355551">
        <w:rPr>
          <w:rFonts w:cs="Calibri"/>
        </w:rPr>
        <w:t xml:space="preserve">Handmatige </w:t>
      </w:r>
      <w:r w:rsidR="00945A64" w:rsidRPr="00355551">
        <w:rPr>
          <w:rFonts w:cs="Calibri"/>
        </w:rPr>
        <w:t>gladheidbestrijding 7 dagen per week tussen 5.00 uur en 22.00 uur;</w:t>
      </w:r>
    </w:p>
    <w:p w14:paraId="2BBFD226" w14:textId="4CC8AB0A" w:rsidR="00945A64" w:rsidRPr="00592EBE" w:rsidRDefault="00945A64" w:rsidP="00C0544C">
      <w:pPr>
        <w:pStyle w:val="Lijstalinea"/>
        <w:numPr>
          <w:ilvl w:val="0"/>
          <w:numId w:val="49"/>
        </w:numPr>
        <w:ind w:left="360"/>
        <w:rPr>
          <w:rFonts w:cs="Calibri"/>
        </w:rPr>
      </w:pPr>
      <w:r w:rsidRPr="00C0544C">
        <w:rPr>
          <w:rFonts w:cs="Calibri"/>
        </w:rPr>
        <w:t xml:space="preserve">De Opdrachtnemer dient </w:t>
      </w:r>
      <w:r w:rsidR="00C0544C">
        <w:rPr>
          <w:rFonts w:cs="Calibri"/>
        </w:rPr>
        <w:t>inzetbaar</w:t>
      </w:r>
      <w:r w:rsidRPr="00C0544C">
        <w:rPr>
          <w:rFonts w:cs="Calibri"/>
        </w:rPr>
        <w:t xml:space="preserve"> te zijn voor </w:t>
      </w:r>
      <w:r w:rsidR="00C0544C" w:rsidRPr="00C0544C">
        <w:rPr>
          <w:rFonts w:cs="Calibri"/>
        </w:rPr>
        <w:t>ondersteuni</w:t>
      </w:r>
      <w:r w:rsidR="00C0544C" w:rsidRPr="00592EBE">
        <w:rPr>
          <w:rFonts w:cs="Calibri"/>
        </w:rPr>
        <w:t>n</w:t>
      </w:r>
      <w:r w:rsidR="00C0544C" w:rsidRPr="00A25E75">
        <w:rPr>
          <w:rFonts w:cs="Calibri"/>
        </w:rPr>
        <w:t xml:space="preserve">g </w:t>
      </w:r>
      <w:r w:rsidR="00C0544C" w:rsidRPr="00FB0310">
        <w:rPr>
          <w:rFonts w:cs="Calibri"/>
        </w:rPr>
        <w:t xml:space="preserve">van </w:t>
      </w:r>
      <w:r w:rsidRPr="00FB0310">
        <w:rPr>
          <w:rFonts w:cs="Calibri"/>
        </w:rPr>
        <w:t xml:space="preserve">de gemeentelijke </w:t>
      </w:r>
      <w:r w:rsidR="00C0544C" w:rsidRPr="0073624C">
        <w:rPr>
          <w:rFonts w:cs="Calibri"/>
        </w:rPr>
        <w:t>(</w:t>
      </w:r>
      <w:r w:rsidR="00C0544C" w:rsidRPr="007A1E9D">
        <w:rPr>
          <w:rFonts w:cs="Calibri"/>
        </w:rPr>
        <w:t>exter</w:t>
      </w:r>
      <w:r w:rsidR="00C0544C" w:rsidRPr="00FC6C37">
        <w:rPr>
          <w:rFonts w:cs="Calibri"/>
        </w:rPr>
        <w:t>ne)</w:t>
      </w:r>
      <w:r w:rsidR="00C0544C" w:rsidRPr="001B243A">
        <w:rPr>
          <w:rFonts w:cs="Calibri"/>
        </w:rPr>
        <w:t xml:space="preserve"> </w:t>
      </w:r>
      <w:r w:rsidRPr="001B243A">
        <w:rPr>
          <w:rFonts w:cs="Calibri"/>
        </w:rPr>
        <w:t>storingsdienst</w:t>
      </w:r>
      <w:r w:rsidR="002319E2" w:rsidRPr="0073114C">
        <w:rPr>
          <w:rFonts w:cs="Calibri"/>
        </w:rPr>
        <w:t xml:space="preserve"> voor </w:t>
      </w:r>
      <w:r w:rsidRPr="00F65F14">
        <w:rPr>
          <w:rFonts w:cs="Calibri"/>
        </w:rPr>
        <w:t xml:space="preserve">calamiteiten </w:t>
      </w:r>
      <w:r w:rsidR="009C51A4" w:rsidRPr="00F65F14">
        <w:rPr>
          <w:rFonts w:cs="Calibri"/>
        </w:rPr>
        <w:t xml:space="preserve">met inbegrip van, maar niet </w:t>
      </w:r>
      <w:r w:rsidR="00687B33" w:rsidRPr="00F65F14">
        <w:rPr>
          <w:rFonts w:cs="Calibri"/>
        </w:rPr>
        <w:t xml:space="preserve">beperkt tot, </w:t>
      </w:r>
      <w:r w:rsidRPr="00F65F14">
        <w:rPr>
          <w:rFonts w:cs="Calibri"/>
        </w:rPr>
        <w:t>stormschade</w:t>
      </w:r>
      <w:r w:rsidR="00E44DFD" w:rsidRPr="00F65F14">
        <w:rPr>
          <w:rFonts w:cs="Calibri"/>
        </w:rPr>
        <w:t>,</w:t>
      </w:r>
      <w:r w:rsidRPr="00F65F14">
        <w:rPr>
          <w:rFonts w:cs="Calibri"/>
        </w:rPr>
        <w:t xml:space="preserve"> extreme regenval</w:t>
      </w:r>
      <w:r w:rsidR="00E44DFD" w:rsidRPr="00E44DFD">
        <w:t xml:space="preserve"> </w:t>
      </w:r>
      <w:r w:rsidR="00E44DFD" w:rsidRPr="00C0544C">
        <w:rPr>
          <w:rFonts w:cs="Calibri"/>
        </w:rPr>
        <w:t>bomen, verkeersmaatregelen, problemen met kolken</w:t>
      </w:r>
      <w:r w:rsidRPr="00C0544C">
        <w:rPr>
          <w:rFonts w:cs="Calibri"/>
        </w:rPr>
        <w:t xml:space="preserve">. </w:t>
      </w:r>
      <w:r w:rsidR="00A25E75">
        <w:t xml:space="preserve">Deze werkzaamheden worden in principe op werkdagen binnen de werktijden (07.00-18.00) uitgevoerd, incidenteel zal inzet buiten deze werkdagen/werktijden gevraagd worden. </w:t>
      </w:r>
      <w:r w:rsidR="00A71A7F" w:rsidRPr="00C0544C">
        <w:rPr>
          <w:rFonts w:cs="Calibri"/>
        </w:rPr>
        <w:t xml:space="preserve"> </w:t>
      </w:r>
      <w:r w:rsidR="00C0544C" w:rsidRPr="00C0544C">
        <w:rPr>
          <w:rFonts w:cs="Calibri"/>
        </w:rPr>
        <w:t>De Inschri</w:t>
      </w:r>
      <w:r w:rsidR="00C0544C" w:rsidRPr="00592EBE">
        <w:rPr>
          <w:rFonts w:cs="Calibri"/>
        </w:rPr>
        <w:t>j</w:t>
      </w:r>
      <w:r w:rsidR="00C0544C" w:rsidRPr="00A25E75">
        <w:rPr>
          <w:rFonts w:cs="Calibri"/>
        </w:rPr>
        <w:t>ve</w:t>
      </w:r>
      <w:r w:rsidR="00C0544C" w:rsidRPr="00FB0310">
        <w:rPr>
          <w:rFonts w:cs="Calibri"/>
        </w:rPr>
        <w:t>r die</w:t>
      </w:r>
      <w:r w:rsidR="00C0544C" w:rsidRPr="0073624C">
        <w:rPr>
          <w:rFonts w:cs="Calibri"/>
        </w:rPr>
        <w:t>n</w:t>
      </w:r>
      <w:r w:rsidR="00C0544C" w:rsidRPr="007A1E9D">
        <w:rPr>
          <w:rFonts w:cs="Calibri"/>
        </w:rPr>
        <w:t>t bij</w:t>
      </w:r>
      <w:r w:rsidR="00C0544C" w:rsidRPr="00FC6C37">
        <w:rPr>
          <w:rFonts w:cs="Calibri"/>
        </w:rPr>
        <w:t xml:space="preserve"> de</w:t>
      </w:r>
      <w:r w:rsidR="00C0544C" w:rsidRPr="001B243A">
        <w:rPr>
          <w:rFonts w:cs="Calibri"/>
        </w:rPr>
        <w:t xml:space="preserve"> ondersteuning een proactieve houding aan te nemen.</w:t>
      </w:r>
    </w:p>
    <w:p w14:paraId="17A66550" w14:textId="77777777" w:rsidR="001A19CE" w:rsidRDefault="001A19CE" w:rsidP="00945A64">
      <w:pPr>
        <w:rPr>
          <w:rFonts w:cs="Calibri"/>
          <w:szCs w:val="20"/>
        </w:rPr>
      </w:pPr>
    </w:p>
    <w:p w14:paraId="78EDBD5D" w14:textId="1CE1A5E8" w:rsidR="00945A64" w:rsidRPr="00355551" w:rsidRDefault="00945A64" w:rsidP="00945A64">
      <w:pPr>
        <w:rPr>
          <w:rFonts w:cs="Calibri"/>
          <w:szCs w:val="20"/>
        </w:rPr>
      </w:pPr>
      <w:r w:rsidRPr="00355551">
        <w:rPr>
          <w:rFonts w:cs="Calibri"/>
          <w:szCs w:val="20"/>
        </w:rPr>
        <w:t>Tijdens de uitvoeringswerkzaamheden moet hinder voor de omgeving zoveel mogelijk worden beperkt. Hieronder wordt onder andere begrepen (niet gelimiteerd):</w:t>
      </w:r>
    </w:p>
    <w:p w14:paraId="53869684" w14:textId="77777777" w:rsidR="00945A64" w:rsidRPr="00355551" w:rsidRDefault="00945A64" w:rsidP="00A516C3">
      <w:pPr>
        <w:pStyle w:val="Lijstalinea"/>
        <w:numPr>
          <w:ilvl w:val="0"/>
          <w:numId w:val="39"/>
        </w:numPr>
        <w:ind w:left="360"/>
        <w:rPr>
          <w:rFonts w:cs="Calibri"/>
        </w:rPr>
      </w:pPr>
      <w:r w:rsidRPr="00355551">
        <w:rPr>
          <w:rFonts w:cs="Calibri"/>
        </w:rPr>
        <w:t>Vervuiling van de openbare weg;</w:t>
      </w:r>
    </w:p>
    <w:p w14:paraId="6D4917FF" w14:textId="77777777" w:rsidR="00945A64" w:rsidRPr="00355551" w:rsidRDefault="00945A64" w:rsidP="00A516C3">
      <w:pPr>
        <w:pStyle w:val="Lijstalinea"/>
        <w:numPr>
          <w:ilvl w:val="0"/>
          <w:numId w:val="39"/>
        </w:numPr>
        <w:ind w:left="360"/>
        <w:rPr>
          <w:rFonts w:cs="Calibri"/>
        </w:rPr>
      </w:pPr>
      <w:r w:rsidRPr="00355551">
        <w:rPr>
          <w:rFonts w:cs="Calibri"/>
        </w:rPr>
        <w:t xml:space="preserve">Geluidsoverlast; </w:t>
      </w:r>
    </w:p>
    <w:p w14:paraId="282A8DDF" w14:textId="77777777" w:rsidR="00945A64" w:rsidRPr="00355551" w:rsidRDefault="00945A64" w:rsidP="00A516C3">
      <w:pPr>
        <w:pStyle w:val="Lijstalinea"/>
        <w:numPr>
          <w:ilvl w:val="0"/>
          <w:numId w:val="39"/>
        </w:numPr>
        <w:ind w:left="360"/>
        <w:rPr>
          <w:rFonts w:cs="Calibri"/>
        </w:rPr>
      </w:pPr>
      <w:r w:rsidRPr="00355551">
        <w:rPr>
          <w:rFonts w:cs="Calibri"/>
        </w:rPr>
        <w:t>Hinder door werkzaamheden.</w:t>
      </w:r>
      <w:bookmarkStart w:id="345" w:name="_Toc430847007"/>
    </w:p>
    <w:p w14:paraId="56E745D5" w14:textId="5CA128EC" w:rsidR="0008513E" w:rsidRDefault="0008513E" w:rsidP="00945A64">
      <w:pPr>
        <w:rPr>
          <w:rFonts w:cs="Calibri"/>
        </w:rPr>
      </w:pPr>
    </w:p>
    <w:p w14:paraId="2DABDDB2" w14:textId="5F50C16E" w:rsidR="006232E2" w:rsidRPr="006232E2" w:rsidRDefault="006232E2" w:rsidP="006232E2">
      <w:pPr>
        <w:rPr>
          <w:rFonts w:ascii="Calibri" w:hAnsi="Calibri"/>
        </w:rPr>
      </w:pPr>
      <w:r w:rsidRPr="00355551">
        <w:rPr>
          <w:rFonts w:ascii="Calibri" w:hAnsi="Calibri"/>
        </w:rPr>
        <w:t xml:space="preserve">Het verrichten van werkzaamheden langs, aan en op </w:t>
      </w:r>
      <w:r>
        <w:rPr>
          <w:rFonts w:ascii="Calibri" w:hAnsi="Calibri"/>
        </w:rPr>
        <w:t>H</w:t>
      </w:r>
      <w:r w:rsidRPr="00355551">
        <w:rPr>
          <w:rFonts w:ascii="Calibri" w:hAnsi="Calibri"/>
        </w:rPr>
        <w:t xml:space="preserve">oofdwegen (H structuur) is uitsluitend toegestaan na overleg met en verkregen goedkeuring door de wegbeheerder. </w:t>
      </w:r>
      <w:r w:rsidR="002C6450">
        <w:rPr>
          <w:rFonts w:ascii="Calibri" w:hAnsi="Calibri"/>
        </w:rPr>
        <w:t>Daarnaast zijn</w:t>
      </w:r>
      <w:r w:rsidRPr="00355551">
        <w:rPr>
          <w:rFonts w:ascii="Calibri" w:hAnsi="Calibri"/>
        </w:rPr>
        <w:t xml:space="preserve"> </w:t>
      </w:r>
      <w:r w:rsidR="002C6450">
        <w:rPr>
          <w:rFonts w:ascii="Calibri" w:hAnsi="Calibri"/>
        </w:rPr>
        <w:t>W</w:t>
      </w:r>
      <w:r w:rsidRPr="00355551">
        <w:rPr>
          <w:rFonts w:ascii="Calibri" w:hAnsi="Calibri"/>
        </w:rPr>
        <w:t>erkzaamheden</w:t>
      </w:r>
      <w:r w:rsidR="002C6450">
        <w:rPr>
          <w:rFonts w:ascii="Calibri" w:hAnsi="Calibri"/>
        </w:rPr>
        <w:t xml:space="preserve"> langs, aan en op Hoofdwegen alleen</w:t>
      </w:r>
      <w:r w:rsidRPr="00355551">
        <w:rPr>
          <w:rFonts w:ascii="Calibri" w:hAnsi="Calibri"/>
        </w:rPr>
        <w:t xml:space="preserve"> toegestaan tussen 09:00 en 15:00 uur.</w:t>
      </w:r>
      <w:r w:rsidR="002C6450">
        <w:rPr>
          <w:rFonts w:ascii="Calibri" w:hAnsi="Calibri"/>
        </w:rPr>
        <w:t xml:space="preserve"> </w:t>
      </w:r>
      <w:r w:rsidR="002C6450" w:rsidRPr="00853CBC">
        <w:rPr>
          <w:rFonts w:ascii="Calibri" w:hAnsi="Calibri"/>
        </w:rPr>
        <w:t xml:space="preserve">In het geval van ernstige verkeershinder op de A12, </w:t>
      </w:r>
      <w:r w:rsidR="00116CE6" w:rsidRPr="00853CBC">
        <w:rPr>
          <w:rFonts w:ascii="Calibri" w:hAnsi="Calibri"/>
        </w:rPr>
        <w:t>tijdens dit tijdsbestek, dient de Opdrachtnemer af te stemmen met de Opdrachtgever of de geplande werkzaamheden doorgang dienen te vinden.</w:t>
      </w:r>
    </w:p>
    <w:p w14:paraId="6B73BB39" w14:textId="77777777" w:rsidR="006232E2" w:rsidRPr="00355551" w:rsidRDefault="006232E2" w:rsidP="00945A64">
      <w:pPr>
        <w:rPr>
          <w:rFonts w:cs="Calibri"/>
        </w:rPr>
      </w:pPr>
    </w:p>
    <w:p w14:paraId="016EEA27" w14:textId="10753F5C" w:rsidR="00945A64" w:rsidRDefault="00945A64" w:rsidP="00945A64">
      <w:pPr>
        <w:rPr>
          <w:rFonts w:ascii="Calibri" w:hAnsi="Calibri"/>
        </w:rPr>
      </w:pPr>
      <w:r w:rsidRPr="00355551">
        <w:rPr>
          <w:rFonts w:ascii="Calibri" w:hAnsi="Calibri"/>
        </w:rPr>
        <w:t xml:space="preserve">Bij weggedeeltes die geheel of gedeeltelijk voor doorgaand verkeer worden afgesloten, dienen de woningen, bedrijven en percelen op plaatsen waar geen </w:t>
      </w:r>
      <w:r w:rsidR="00853CBC" w:rsidRPr="00853CBC">
        <w:rPr>
          <w:rFonts w:ascii="Calibri" w:hAnsi="Calibri"/>
        </w:rPr>
        <w:t>w</w:t>
      </w:r>
      <w:r w:rsidRPr="00853CBC">
        <w:rPr>
          <w:rFonts w:ascii="Calibri" w:hAnsi="Calibri"/>
        </w:rPr>
        <w:t>erkzaamheden</w:t>
      </w:r>
      <w:r w:rsidRPr="00355551">
        <w:rPr>
          <w:rFonts w:ascii="Calibri" w:hAnsi="Calibri"/>
        </w:rPr>
        <w:t xml:space="preserve"> plaatsvinden te allen tijde bereikbaar te zijn. </w:t>
      </w:r>
    </w:p>
    <w:p w14:paraId="39640CCB" w14:textId="5343A9D3" w:rsidR="00D471A9" w:rsidRDefault="00D471A9" w:rsidP="00945A64">
      <w:pPr>
        <w:rPr>
          <w:rFonts w:ascii="Calibri" w:hAnsi="Calibri"/>
        </w:rPr>
      </w:pPr>
    </w:p>
    <w:p w14:paraId="65D6D77F" w14:textId="0D1EE7EF" w:rsidR="00D471A9" w:rsidRPr="00355551" w:rsidRDefault="00D471A9" w:rsidP="00945A64">
      <w:pPr>
        <w:rPr>
          <w:rFonts w:ascii="Calibri" w:hAnsi="Calibri"/>
        </w:rPr>
      </w:pPr>
      <w:r w:rsidRPr="00853CBC">
        <w:rPr>
          <w:rFonts w:ascii="Calibri" w:hAnsi="Calibri"/>
        </w:rPr>
        <w:t>Verkeersafzettingen</w:t>
      </w:r>
      <w:r w:rsidR="00F85FA7" w:rsidRPr="00853CBC">
        <w:rPr>
          <w:rFonts w:ascii="Calibri" w:hAnsi="Calibri"/>
        </w:rPr>
        <w:t xml:space="preserve"> langs de Hoofdwegen dienen te voldoen aan de eisen uit de CROW96B, en dienen voor start werkzaamheden ter toetsing ingediend te worden bij de Opdrachtgever.</w:t>
      </w:r>
    </w:p>
    <w:p w14:paraId="1719919E" w14:textId="77777777" w:rsidR="00945A64" w:rsidRPr="00355551" w:rsidRDefault="00945A64" w:rsidP="00945A64">
      <w:pPr>
        <w:rPr>
          <w:rFonts w:cs="Calibri"/>
        </w:rPr>
      </w:pPr>
    </w:p>
    <w:p w14:paraId="4AF41DC3" w14:textId="77777777" w:rsidR="00945A64" w:rsidRPr="00355551" w:rsidRDefault="00945A64" w:rsidP="00945A64">
      <w:pPr>
        <w:rPr>
          <w:rFonts w:ascii="Calibri" w:hAnsi="Calibri"/>
          <w:b/>
        </w:rPr>
      </w:pPr>
      <w:bookmarkStart w:id="346" w:name="_Toc437266167"/>
      <w:bookmarkStart w:id="347" w:name="_Toc441674002"/>
      <w:r w:rsidRPr="00355551">
        <w:rPr>
          <w:rFonts w:ascii="Calibri" w:hAnsi="Calibri"/>
          <w:b/>
        </w:rPr>
        <w:t>Voor verkeersmaatregelen om hinder en ongevallen te voorkomen geldt:</w:t>
      </w:r>
    </w:p>
    <w:p w14:paraId="12268C22" w14:textId="77777777" w:rsidR="00945A64" w:rsidRPr="00355551" w:rsidRDefault="00945A64" w:rsidP="00945A64">
      <w:pPr>
        <w:rPr>
          <w:rFonts w:ascii="Calibri" w:hAnsi="Calibri"/>
          <w:b/>
        </w:rPr>
      </w:pPr>
    </w:p>
    <w:p w14:paraId="6BDABEAE" w14:textId="6D50C89B" w:rsidR="00795418" w:rsidRPr="00355551" w:rsidRDefault="00795418" w:rsidP="00795418">
      <w:pPr>
        <w:pStyle w:val="OpmaakprofielOpmaakprofielLinks02cmVerkeerd-om075cmLinks0"/>
        <w:numPr>
          <w:ilvl w:val="0"/>
          <w:numId w:val="43"/>
        </w:numPr>
      </w:pPr>
      <w:bookmarkStart w:id="348" w:name="_Toc454536370"/>
      <w:bookmarkStart w:id="349" w:name="_Toc454887141"/>
      <w:bookmarkStart w:id="350" w:name="_Toc454524948"/>
      <w:r w:rsidRPr="00355551">
        <w:t xml:space="preserve">Regels Melvin: </w:t>
      </w:r>
    </w:p>
    <w:p w14:paraId="41D1FA3E" w14:textId="68E676B1" w:rsidR="00795418" w:rsidRPr="00355551" w:rsidRDefault="00795418" w:rsidP="00795418">
      <w:pPr>
        <w:pStyle w:val="OpmaakprofielOpmaakprofielLinks02cmVerkeerd-om075cmLinks0"/>
        <w:numPr>
          <w:ilvl w:val="0"/>
          <w:numId w:val="44"/>
        </w:numPr>
      </w:pPr>
      <w:r w:rsidRPr="00355551">
        <w:t xml:space="preserve">Alle </w:t>
      </w:r>
      <w:r w:rsidR="002A085C">
        <w:t>W</w:t>
      </w:r>
      <w:r w:rsidRPr="00355551">
        <w:t xml:space="preserve">erkzaamheden waarbij een (rijdende) verkeersafzetting/-omleiding noodzakelijk is, dienen minimaal 5 werkdagen voorafgaand aan start werkzaamheden, middels een via </w:t>
      </w:r>
      <w:r w:rsidRPr="00355551">
        <w:rPr>
          <w:rStyle w:val="Hyperlink"/>
        </w:rPr>
        <w:t xml:space="preserve">melvin@zoetermeer.nl </w:t>
      </w:r>
      <w:r w:rsidRPr="00355551">
        <w:t xml:space="preserve">te verkrijgen formulier, te worden gemeld en digitaal te worden gestuurd naar </w:t>
      </w:r>
      <w:hyperlink r:id="rId32" w:history="1">
        <w:r w:rsidRPr="00355551">
          <w:rPr>
            <w:rStyle w:val="Hyperlink"/>
          </w:rPr>
          <w:t>melvin@zoetermeer.nl</w:t>
        </w:r>
      </w:hyperlink>
      <w:r w:rsidRPr="00355551">
        <w:t>;</w:t>
      </w:r>
    </w:p>
    <w:p w14:paraId="59CE43F9" w14:textId="62746F9C" w:rsidR="00CB6050" w:rsidRPr="00CB6050" w:rsidRDefault="00CB6050" w:rsidP="00CB6050">
      <w:pPr>
        <w:pStyle w:val="Geenafstand"/>
        <w:numPr>
          <w:ilvl w:val="0"/>
          <w:numId w:val="44"/>
        </w:numPr>
        <w:rPr>
          <w:rFonts w:cstheme="minorHAnsi"/>
          <w:szCs w:val="20"/>
        </w:rPr>
      </w:pPr>
      <w:r w:rsidRPr="007B723F">
        <w:rPr>
          <w:rFonts w:cstheme="minorHAnsi"/>
          <w:szCs w:val="20"/>
        </w:rPr>
        <w:t xml:space="preserve">De </w:t>
      </w:r>
      <w:r w:rsidR="00795700">
        <w:rPr>
          <w:rFonts w:cstheme="minorHAnsi"/>
          <w:szCs w:val="20"/>
        </w:rPr>
        <w:t>Opdrachtnemer</w:t>
      </w:r>
      <w:r w:rsidRPr="007B723F">
        <w:rPr>
          <w:rFonts w:cstheme="minorHAnsi"/>
          <w:szCs w:val="20"/>
        </w:rPr>
        <w:t xml:space="preserve"> ontvangt van de </w:t>
      </w:r>
      <w:r w:rsidR="00795700">
        <w:rPr>
          <w:rFonts w:cstheme="minorHAnsi"/>
          <w:szCs w:val="20"/>
        </w:rPr>
        <w:t>O</w:t>
      </w:r>
      <w:r w:rsidRPr="007B723F">
        <w:rPr>
          <w:rFonts w:cstheme="minorHAnsi"/>
          <w:szCs w:val="20"/>
        </w:rPr>
        <w:t xml:space="preserve">pdrachtgever een account voor het softwareprogramma Melvin. De </w:t>
      </w:r>
      <w:r w:rsidR="00AA3741">
        <w:rPr>
          <w:rFonts w:cstheme="minorHAnsi"/>
          <w:szCs w:val="20"/>
        </w:rPr>
        <w:t>Opdrachtnemer</w:t>
      </w:r>
      <w:r w:rsidRPr="007B723F">
        <w:rPr>
          <w:rFonts w:cstheme="minorHAnsi"/>
          <w:szCs w:val="20"/>
        </w:rPr>
        <w:t xml:space="preserve"> meldt zelf zijn wegwerkzaamheden in dit programma, waarbij sprake is van een verkeersafzetting of omleiding.</w:t>
      </w:r>
      <w:r>
        <w:rPr>
          <w:rFonts w:cstheme="minorHAnsi"/>
          <w:szCs w:val="20"/>
        </w:rPr>
        <w:t xml:space="preserve"> </w:t>
      </w:r>
      <w:r w:rsidRPr="00CB6050">
        <w:rPr>
          <w:rFonts w:cstheme="minorHAnsi"/>
          <w:szCs w:val="20"/>
        </w:rPr>
        <w:t xml:space="preserve">Na invoeren van de gegevens wordt deze geaccordeerd door de opdrachtgever dan wel wordt er contact opgenomen met de </w:t>
      </w:r>
      <w:r w:rsidR="00AA3741">
        <w:rPr>
          <w:rFonts w:cstheme="minorHAnsi"/>
          <w:szCs w:val="20"/>
        </w:rPr>
        <w:t>O</w:t>
      </w:r>
      <w:r w:rsidRPr="00CB6050">
        <w:rPr>
          <w:rFonts w:cstheme="minorHAnsi"/>
          <w:szCs w:val="20"/>
        </w:rPr>
        <w:t>pdrachtnemer indien zaken dienen te worden aangevuld of toegelicht.</w:t>
      </w:r>
      <w:r>
        <w:rPr>
          <w:rFonts w:cstheme="minorHAnsi"/>
          <w:szCs w:val="20"/>
        </w:rPr>
        <w:t xml:space="preserve"> </w:t>
      </w:r>
      <w:r w:rsidRPr="00CB6050">
        <w:rPr>
          <w:rFonts w:cstheme="minorHAnsi"/>
          <w:szCs w:val="20"/>
        </w:rPr>
        <w:t xml:space="preserve">Indien de </w:t>
      </w:r>
      <w:r w:rsidR="00AA3741">
        <w:rPr>
          <w:rFonts w:cstheme="minorHAnsi"/>
          <w:szCs w:val="20"/>
        </w:rPr>
        <w:t>O</w:t>
      </w:r>
      <w:r w:rsidRPr="00CB6050">
        <w:rPr>
          <w:rFonts w:cstheme="minorHAnsi"/>
          <w:szCs w:val="20"/>
        </w:rPr>
        <w:t>pdrachtnemer niet bekend is met het programma Melvin zal vanuit de opdrachtgever hierover de benodigde uitleg worden verzorgd.</w:t>
      </w:r>
    </w:p>
    <w:p w14:paraId="2F79FF0E" w14:textId="613E61C8" w:rsidR="00795418" w:rsidRPr="00355551" w:rsidRDefault="00795418" w:rsidP="00795418">
      <w:pPr>
        <w:pStyle w:val="OpmaakprofielOpmaakprofielLinks02cmVerkeerd-om075cmLinks0"/>
        <w:numPr>
          <w:ilvl w:val="0"/>
          <w:numId w:val="44"/>
        </w:numPr>
      </w:pPr>
      <w:r w:rsidRPr="00355551">
        <w:t>Bij grotere en/of langdurige verkeersafzettingen is het noodzakelijk om naast het formulier ook een verkeersplan ter acceptatie in te dienen;</w:t>
      </w:r>
    </w:p>
    <w:p w14:paraId="763A9074" w14:textId="77777777" w:rsidR="00795418" w:rsidRPr="00355551" w:rsidRDefault="00795418" w:rsidP="00795418">
      <w:pPr>
        <w:pStyle w:val="OpmaakprofielOpmaakprofielLinks02cmVerkeerd-om075cmLinks0"/>
        <w:numPr>
          <w:ilvl w:val="0"/>
          <w:numId w:val="44"/>
        </w:numPr>
      </w:pPr>
      <w:r w:rsidRPr="00355551">
        <w:lastRenderedPageBreak/>
        <w:t>Melvin is een digitaal totaal overzicht van de actuele verkeersmaatregelen in Zoetermeer en is zichtbaar voor derden (ook de hulpdiensten raadplegen dit systeem) via de website van de gemeente Zoetermeer;</w:t>
      </w:r>
    </w:p>
    <w:p w14:paraId="3FC4A036" w14:textId="77777777" w:rsidR="00795418" w:rsidRPr="00355551" w:rsidRDefault="00795418" w:rsidP="00795418">
      <w:pPr>
        <w:pStyle w:val="OpmaakprofielOpmaakprofielLinks02cmVerkeerd-om075cmLinks0"/>
        <w:numPr>
          <w:ilvl w:val="0"/>
          <w:numId w:val="44"/>
        </w:numPr>
      </w:pPr>
      <w:r w:rsidRPr="00355551">
        <w:t>De Opdrachtnemer is zelf verantwoordelijk voor het tijdig en juist aanleveren van de gegevens;</w:t>
      </w:r>
    </w:p>
    <w:p w14:paraId="75430B02" w14:textId="099D7B04" w:rsidR="00795418" w:rsidRPr="00355551" w:rsidRDefault="00795418" w:rsidP="00795418">
      <w:pPr>
        <w:pStyle w:val="OpmaakprofielOpmaakprofielLinks02cmVerkeerd-om075cmLinks0"/>
        <w:numPr>
          <w:ilvl w:val="0"/>
          <w:numId w:val="44"/>
        </w:numPr>
      </w:pPr>
      <w:r w:rsidRPr="00355551">
        <w:t xml:space="preserve">De Opdrachtnemer dient zelf te controleren of zijn werk volledig en correct in Melvin staat en meldt zo nodig wijzigingen via </w:t>
      </w:r>
      <w:hyperlink r:id="rId33" w:history="1">
        <w:r w:rsidRPr="00355551">
          <w:rPr>
            <w:rStyle w:val="Hyperlink"/>
          </w:rPr>
          <w:t>melvin@zoetermeer.nl</w:t>
        </w:r>
      </w:hyperlink>
      <w:r w:rsidRPr="00355551">
        <w:t>;</w:t>
      </w:r>
    </w:p>
    <w:p w14:paraId="2F041024" w14:textId="62F42694" w:rsidR="00795418" w:rsidRPr="00355551" w:rsidRDefault="00795418" w:rsidP="00795418">
      <w:pPr>
        <w:pStyle w:val="OpmaakprofielOpmaakprofielLinks02cmVerkeerd-om075cmLinks0"/>
        <w:numPr>
          <w:ilvl w:val="0"/>
          <w:numId w:val="44"/>
        </w:numPr>
      </w:pPr>
      <w:r w:rsidRPr="00355551">
        <w:t>In geval de Opdrachtnemer verzuimd tijdig een volledige melding te doen/ wijziging door te geven etc. zal per geval een korting van € 250,- op de aanneemsom worden opgelegd;</w:t>
      </w:r>
    </w:p>
    <w:p w14:paraId="49EC0972" w14:textId="68DE7A54" w:rsidR="00795418" w:rsidRPr="00355551" w:rsidRDefault="00795418" w:rsidP="00795418">
      <w:pPr>
        <w:pStyle w:val="OpmaakprofielOpmaakprofielLinks02cmVerkeerd-om075cmLinks0"/>
        <w:numPr>
          <w:ilvl w:val="0"/>
          <w:numId w:val="44"/>
        </w:numPr>
      </w:pPr>
      <w:r w:rsidRPr="00355551">
        <w:t xml:space="preserve">Werkzaamheden en activiteiten die buiten worden geconstateerd en niet zijn aangemeld in Melvin worden bij de eindverantwoordelijke wegbeheerder gemeld. Het risico bestaat dat deze </w:t>
      </w:r>
      <w:r w:rsidR="002E6962">
        <w:t>w</w:t>
      </w:r>
      <w:r w:rsidRPr="00355551">
        <w:t>erkzaamheden en activiteiten per direct worden stilgelegd.</w:t>
      </w:r>
    </w:p>
    <w:p w14:paraId="7F33487B" w14:textId="77777777" w:rsidR="00795418" w:rsidRPr="00355551" w:rsidRDefault="00795418" w:rsidP="00795418">
      <w:pPr>
        <w:pStyle w:val="OpmaakprofielOpmaakprofielLinks02cmVerkeerd-om075cmLinks0"/>
        <w:ind w:left="1080" w:firstLine="0"/>
      </w:pPr>
    </w:p>
    <w:p w14:paraId="6D70905D" w14:textId="77777777" w:rsidR="00795418" w:rsidRPr="00355551" w:rsidRDefault="00795418" w:rsidP="00795418">
      <w:pPr>
        <w:pStyle w:val="OpmaakprofielOpmaakprofielLinks02cmVerkeerd-om075cmLinks0"/>
        <w:numPr>
          <w:ilvl w:val="0"/>
          <w:numId w:val="43"/>
        </w:numPr>
        <w:rPr>
          <w:rFonts w:cs="MetaBookLF-Roman"/>
          <w:lang w:eastAsia="en-US"/>
        </w:rPr>
      </w:pPr>
      <w:r w:rsidRPr="00355551">
        <w:rPr>
          <w:rFonts w:cs="MetaBookLF-Roman"/>
          <w:lang w:eastAsia="en-US"/>
        </w:rPr>
        <w:t>Verkeersmaatregelen bij dynamisch werk:</w:t>
      </w:r>
    </w:p>
    <w:p w14:paraId="621F824C" w14:textId="55FBE934" w:rsidR="00322A66" w:rsidRDefault="00A3010B" w:rsidP="00150257">
      <w:pPr>
        <w:pStyle w:val="Geenafstand"/>
        <w:ind w:left="360"/>
        <w:rPr>
          <w:rFonts w:cstheme="minorHAnsi"/>
          <w:szCs w:val="20"/>
        </w:rPr>
      </w:pPr>
      <w:r>
        <w:rPr>
          <w:rFonts w:cstheme="minorHAnsi"/>
          <w:szCs w:val="20"/>
        </w:rPr>
        <w:t>O</w:t>
      </w:r>
      <w:r w:rsidR="00322A66" w:rsidRPr="007B723F">
        <w:rPr>
          <w:rFonts w:cstheme="minorHAnsi"/>
          <w:szCs w:val="20"/>
        </w:rPr>
        <w:t xml:space="preserve">p de Hoofdwegen </w:t>
      </w:r>
      <w:r w:rsidR="001E2135">
        <w:rPr>
          <w:rFonts w:cstheme="minorHAnsi"/>
          <w:szCs w:val="20"/>
        </w:rPr>
        <w:t xml:space="preserve">zijn </w:t>
      </w:r>
      <w:r w:rsidR="00322A66" w:rsidRPr="007B723F">
        <w:rPr>
          <w:rFonts w:cstheme="minorHAnsi"/>
          <w:szCs w:val="20"/>
        </w:rPr>
        <w:t>drie Vmax snelheden</w:t>
      </w:r>
      <w:r w:rsidR="001E2135">
        <w:rPr>
          <w:rFonts w:cstheme="minorHAnsi"/>
          <w:szCs w:val="20"/>
        </w:rPr>
        <w:t xml:space="preserve"> aanwezig</w:t>
      </w:r>
      <w:r w:rsidR="00322A66" w:rsidRPr="007B723F">
        <w:rPr>
          <w:rFonts w:cstheme="minorHAnsi"/>
          <w:szCs w:val="20"/>
        </w:rPr>
        <w:t>, te weten Vmax = 80 km/uur. Dit geldt voor de weggedeelten die buiten de bebouwde kom liggen.</w:t>
      </w:r>
      <w:r w:rsidR="00150257">
        <w:rPr>
          <w:rFonts w:cstheme="minorHAnsi"/>
          <w:szCs w:val="20"/>
        </w:rPr>
        <w:t xml:space="preserve"> </w:t>
      </w:r>
      <w:r w:rsidR="00322A66" w:rsidRPr="007B723F">
        <w:rPr>
          <w:rFonts w:cstheme="minorHAnsi"/>
          <w:szCs w:val="20"/>
        </w:rPr>
        <w:t>Binnen de bebouwde kom op de Hoofdwegen is het Vmax= 70 km/uur en Vmax = 50 km/h</w:t>
      </w:r>
    </w:p>
    <w:p w14:paraId="7F3D3C84" w14:textId="77777777" w:rsidR="00322A66" w:rsidRDefault="00322A66" w:rsidP="00322A66">
      <w:pPr>
        <w:pStyle w:val="Geenafstand"/>
        <w:ind w:left="360"/>
        <w:rPr>
          <w:rFonts w:cstheme="minorHAnsi"/>
          <w:szCs w:val="20"/>
        </w:rPr>
      </w:pPr>
    </w:p>
    <w:p w14:paraId="52F57747" w14:textId="19878670" w:rsidR="00322A66" w:rsidRPr="007B723F" w:rsidRDefault="00322A66" w:rsidP="007C08FA">
      <w:pPr>
        <w:pStyle w:val="Geenafstand"/>
        <w:ind w:left="360"/>
        <w:rPr>
          <w:rFonts w:cstheme="minorHAnsi"/>
          <w:szCs w:val="20"/>
        </w:rPr>
      </w:pPr>
      <w:r w:rsidRPr="007B723F">
        <w:rPr>
          <w:rFonts w:cstheme="minorHAnsi"/>
          <w:szCs w:val="20"/>
        </w:rPr>
        <w:t>Daar waar een dynamische of statische verkeersafzetting moet worden geplaatst buiten de bebouwde kom (ter hoogte van Oostweg/A-12 en de Afrikaweg/A-12) dient ook contact te worden opgenomen door de opdrachtnemer met het verkeersloket van Rijkswaterstaat als een afzetting op hun op-/afritten ook noodzakelijk is.</w:t>
      </w:r>
    </w:p>
    <w:p w14:paraId="5377E12D" w14:textId="77777777" w:rsidR="00322A66" w:rsidRDefault="00322A66" w:rsidP="007C08FA">
      <w:pPr>
        <w:pStyle w:val="Lijstalinea"/>
        <w:numPr>
          <w:ilvl w:val="0"/>
          <w:numId w:val="0"/>
        </w:numPr>
        <w:autoSpaceDE w:val="0"/>
        <w:autoSpaceDN w:val="0"/>
        <w:adjustRightInd w:val="0"/>
        <w:ind w:left="720"/>
        <w:rPr>
          <w:rFonts w:cs="MetaBookLF-Roman"/>
        </w:rPr>
      </w:pPr>
    </w:p>
    <w:p w14:paraId="125F3F64" w14:textId="53A20CB7" w:rsidR="00795418" w:rsidRPr="00355551" w:rsidRDefault="00795418" w:rsidP="00795418">
      <w:pPr>
        <w:pStyle w:val="Lijstalinea"/>
        <w:numPr>
          <w:ilvl w:val="0"/>
          <w:numId w:val="45"/>
        </w:numPr>
        <w:autoSpaceDE w:val="0"/>
        <w:autoSpaceDN w:val="0"/>
        <w:adjustRightInd w:val="0"/>
        <w:ind w:left="720"/>
        <w:rPr>
          <w:rFonts w:cs="MetaBookLF-Roman"/>
        </w:rPr>
      </w:pPr>
      <w:r w:rsidRPr="00355551">
        <w:rPr>
          <w:rFonts w:cs="MetaBookLF-Roman"/>
        </w:rPr>
        <w:t xml:space="preserve">Uitvoeren </w:t>
      </w:r>
      <w:r w:rsidR="00274008">
        <w:rPr>
          <w:rFonts w:cs="MetaBookLF-Roman"/>
        </w:rPr>
        <w:t>w</w:t>
      </w:r>
      <w:r w:rsidRPr="00355551">
        <w:rPr>
          <w:rFonts w:cs="MetaBookLF-Roman"/>
        </w:rPr>
        <w:t xml:space="preserve">erkzaamheden vanaf en op de rijbaan, waarbij de weg wordt versmald tot één </w:t>
      </w:r>
      <w:r w:rsidR="00ED4733">
        <w:rPr>
          <w:rFonts w:cs="MetaBookLF-Roman"/>
        </w:rPr>
        <w:t xml:space="preserve">of meerdere </w:t>
      </w:r>
      <w:r w:rsidRPr="00355551">
        <w:rPr>
          <w:rFonts w:cs="MetaBookLF-Roman"/>
        </w:rPr>
        <w:t>rijstro</w:t>
      </w:r>
      <w:r w:rsidR="001F4525">
        <w:rPr>
          <w:rFonts w:cs="MetaBookLF-Roman"/>
        </w:rPr>
        <w:t>(</w:t>
      </w:r>
      <w:r w:rsidRPr="00355551">
        <w:rPr>
          <w:rFonts w:cs="MetaBookLF-Roman"/>
        </w:rPr>
        <w:t>o</w:t>
      </w:r>
      <w:r w:rsidR="001F4525">
        <w:rPr>
          <w:rFonts w:cs="MetaBookLF-Roman"/>
        </w:rPr>
        <w:t>)</w:t>
      </w:r>
      <w:r w:rsidRPr="00355551">
        <w:rPr>
          <w:rFonts w:cs="MetaBookLF-Roman"/>
        </w:rPr>
        <w:t>k</w:t>
      </w:r>
      <w:r w:rsidR="001F4525">
        <w:rPr>
          <w:rFonts w:cs="MetaBookLF-Roman"/>
        </w:rPr>
        <w:t>(en)</w:t>
      </w:r>
      <w:r w:rsidRPr="00355551">
        <w:rPr>
          <w:rFonts w:cs="MetaBookLF-Roman"/>
        </w:rPr>
        <w:t>. Vmax =80 km/uur, binnen de bebouwde kom gedurende de looptijd van de Overeenkomst;</w:t>
      </w:r>
    </w:p>
    <w:p w14:paraId="6B0F9FB0" w14:textId="77777777" w:rsidR="00795418" w:rsidRPr="00355551" w:rsidRDefault="00795418" w:rsidP="00795418">
      <w:pPr>
        <w:pStyle w:val="Lijstalinea"/>
        <w:numPr>
          <w:ilvl w:val="1"/>
          <w:numId w:val="45"/>
        </w:numPr>
        <w:autoSpaceDE w:val="0"/>
        <w:autoSpaceDN w:val="0"/>
        <w:adjustRightInd w:val="0"/>
        <w:rPr>
          <w:rFonts w:cs="MetaBookLF-Roman"/>
        </w:rPr>
      </w:pPr>
      <w:r w:rsidRPr="00355551">
        <w:rPr>
          <w:rFonts w:cs="MetaBookLF-Roman"/>
        </w:rPr>
        <w:t xml:space="preserve">Stationaire afzetting volgens </w:t>
      </w:r>
      <w:r w:rsidRPr="00355551">
        <w:t>CROW-publicatiereeks ‘Werk in Uitvoering’</w:t>
      </w:r>
      <w:r w:rsidRPr="00355551">
        <w:rPr>
          <w:rFonts w:cs="MetaBookLF-Roman"/>
        </w:rPr>
        <w:t>;</w:t>
      </w:r>
    </w:p>
    <w:p w14:paraId="516E2443" w14:textId="77777777" w:rsidR="00795418" w:rsidRPr="00355551" w:rsidRDefault="00795418" w:rsidP="00795418">
      <w:pPr>
        <w:pStyle w:val="Lijstalinea"/>
        <w:numPr>
          <w:ilvl w:val="1"/>
          <w:numId w:val="45"/>
        </w:numPr>
        <w:autoSpaceDE w:val="0"/>
        <w:autoSpaceDN w:val="0"/>
        <w:adjustRightInd w:val="0"/>
        <w:rPr>
          <w:rFonts w:cs="MetaBookLF-Roman"/>
        </w:rPr>
      </w:pPr>
      <w:r w:rsidRPr="00355551">
        <w:rPr>
          <w:rFonts w:cs="MetaBookLF-Roman"/>
        </w:rPr>
        <w:t>Met materieel/materiaal van de Opdrachtnemer;</w:t>
      </w:r>
    </w:p>
    <w:p w14:paraId="09720BF7" w14:textId="1716AB31" w:rsidR="00795418" w:rsidRPr="00355551" w:rsidRDefault="00795418" w:rsidP="00795418">
      <w:pPr>
        <w:pStyle w:val="Lijstalinea"/>
        <w:numPr>
          <w:ilvl w:val="0"/>
          <w:numId w:val="45"/>
        </w:numPr>
        <w:autoSpaceDE w:val="0"/>
        <w:autoSpaceDN w:val="0"/>
        <w:adjustRightInd w:val="0"/>
        <w:ind w:left="720"/>
        <w:rPr>
          <w:rFonts w:cs="MetaBookLF-Roman"/>
        </w:rPr>
      </w:pPr>
      <w:r w:rsidRPr="00355551">
        <w:rPr>
          <w:rFonts w:cs="MetaBookLF-Roman"/>
        </w:rPr>
        <w:t xml:space="preserve">Uitvoeren </w:t>
      </w:r>
      <w:r w:rsidR="00274008">
        <w:rPr>
          <w:rFonts w:cs="MetaBookLF-Roman"/>
        </w:rPr>
        <w:t>w</w:t>
      </w:r>
      <w:r w:rsidRPr="00355551">
        <w:rPr>
          <w:rFonts w:cs="MetaBookLF-Roman"/>
        </w:rPr>
        <w:t>erkzaamheden vanaf en op de rijbaan, waarbij de weg wordt versmald tot één</w:t>
      </w:r>
      <w:r w:rsidR="001F4525">
        <w:rPr>
          <w:rFonts w:cs="MetaBookLF-Roman"/>
        </w:rPr>
        <w:t xml:space="preserve"> of meerdere</w:t>
      </w:r>
      <w:r w:rsidRPr="00355551">
        <w:rPr>
          <w:rFonts w:cs="MetaBookLF-Roman"/>
        </w:rPr>
        <w:t xml:space="preserve"> rijstro</w:t>
      </w:r>
      <w:r w:rsidR="001F4525">
        <w:rPr>
          <w:rFonts w:cs="MetaBookLF-Roman"/>
        </w:rPr>
        <w:t>(</w:t>
      </w:r>
      <w:r w:rsidRPr="00355551">
        <w:rPr>
          <w:rFonts w:cs="MetaBookLF-Roman"/>
        </w:rPr>
        <w:t>o</w:t>
      </w:r>
      <w:r w:rsidR="001F4525">
        <w:rPr>
          <w:rFonts w:cs="MetaBookLF-Roman"/>
        </w:rPr>
        <w:t>)</w:t>
      </w:r>
      <w:r w:rsidRPr="00355551">
        <w:rPr>
          <w:rFonts w:cs="MetaBookLF-Roman"/>
        </w:rPr>
        <w:t>k</w:t>
      </w:r>
      <w:r w:rsidR="001F4525">
        <w:rPr>
          <w:rFonts w:cs="MetaBookLF-Roman"/>
        </w:rPr>
        <w:t>(en)</w:t>
      </w:r>
      <w:r w:rsidRPr="00355551">
        <w:rPr>
          <w:rFonts w:cs="MetaBookLF-Roman"/>
        </w:rPr>
        <w:t>. Vmax =50 km/uur, binnen de bebouwde kom gedurende de looptijd van de Overeenkomst;</w:t>
      </w:r>
    </w:p>
    <w:p w14:paraId="7741AC3D" w14:textId="77777777" w:rsidR="00795418" w:rsidRPr="00355551" w:rsidRDefault="00795418" w:rsidP="00795418">
      <w:pPr>
        <w:pStyle w:val="Lijstalinea"/>
        <w:numPr>
          <w:ilvl w:val="1"/>
          <w:numId w:val="45"/>
        </w:numPr>
        <w:autoSpaceDE w:val="0"/>
        <w:autoSpaceDN w:val="0"/>
        <w:adjustRightInd w:val="0"/>
        <w:rPr>
          <w:rFonts w:cs="MetaBookLF-Roman"/>
        </w:rPr>
      </w:pPr>
      <w:r w:rsidRPr="00355551">
        <w:rPr>
          <w:rFonts w:cs="MetaBookLF-Roman"/>
        </w:rPr>
        <w:t xml:space="preserve">Stationaire afzetting volgens </w:t>
      </w:r>
      <w:r w:rsidRPr="00355551">
        <w:t>CROW-publicatiereeks ‘Werk in Uitvoering’</w:t>
      </w:r>
      <w:r w:rsidRPr="00355551">
        <w:rPr>
          <w:rFonts w:cs="MetaBookLF-Roman"/>
        </w:rPr>
        <w:t>;</w:t>
      </w:r>
    </w:p>
    <w:p w14:paraId="2D799221" w14:textId="77777777" w:rsidR="00795418" w:rsidRPr="00355551" w:rsidRDefault="00795418" w:rsidP="00795418">
      <w:pPr>
        <w:pStyle w:val="Lijstalinea"/>
        <w:numPr>
          <w:ilvl w:val="1"/>
          <w:numId w:val="45"/>
        </w:numPr>
        <w:autoSpaceDE w:val="0"/>
        <w:autoSpaceDN w:val="0"/>
        <w:adjustRightInd w:val="0"/>
        <w:rPr>
          <w:rFonts w:cs="MetaBookLF-Roman"/>
        </w:rPr>
      </w:pPr>
      <w:r w:rsidRPr="00355551">
        <w:rPr>
          <w:rFonts w:cs="MetaBookLF-Roman"/>
        </w:rPr>
        <w:t>Met materieel/materiaal van de Opdrachtnemer;</w:t>
      </w:r>
    </w:p>
    <w:p w14:paraId="2BE7BA1B" w14:textId="77777777" w:rsidR="00795418" w:rsidRPr="00355551" w:rsidRDefault="00795418" w:rsidP="00795418">
      <w:pPr>
        <w:pStyle w:val="Lijstalinea"/>
        <w:numPr>
          <w:ilvl w:val="1"/>
          <w:numId w:val="45"/>
        </w:numPr>
        <w:autoSpaceDE w:val="0"/>
        <w:autoSpaceDN w:val="0"/>
        <w:adjustRightInd w:val="0"/>
        <w:rPr>
          <w:rFonts w:cs="MetaBookLF-Roman"/>
        </w:rPr>
      </w:pPr>
      <w:r w:rsidRPr="00355551">
        <w:rPr>
          <w:rFonts w:cs="MetaBookLF-Roman"/>
        </w:rPr>
        <w:t xml:space="preserve">Rijdende afzetting voor het uitvoeren van werkzaamheden in de openbare ruimte volgens </w:t>
      </w:r>
      <w:r w:rsidRPr="00355551">
        <w:t>CROW-publicatiereeks ‘Werk in Uitvoering’</w:t>
      </w:r>
      <w:r w:rsidRPr="00355551">
        <w:rPr>
          <w:rFonts w:cs="MetaBookLF-Roman"/>
        </w:rPr>
        <w:t>;</w:t>
      </w:r>
    </w:p>
    <w:p w14:paraId="73DB6789" w14:textId="77777777" w:rsidR="00795418" w:rsidRPr="00355551" w:rsidRDefault="00795418" w:rsidP="00795418">
      <w:pPr>
        <w:pStyle w:val="Lijstalinea"/>
        <w:numPr>
          <w:ilvl w:val="1"/>
          <w:numId w:val="45"/>
        </w:numPr>
        <w:autoSpaceDE w:val="0"/>
        <w:autoSpaceDN w:val="0"/>
        <w:adjustRightInd w:val="0"/>
        <w:rPr>
          <w:rFonts w:cs="MetaBookLF-Roman"/>
        </w:rPr>
      </w:pPr>
      <w:r w:rsidRPr="00355551">
        <w:rPr>
          <w:rFonts w:cs="MetaBookLF-Roman"/>
        </w:rPr>
        <w:t>Met materieel/materiaal van de Opdrachtnemer.</w:t>
      </w:r>
    </w:p>
    <w:p w14:paraId="431FE8C8" w14:textId="77777777" w:rsidR="00795418" w:rsidRPr="00355551" w:rsidRDefault="00795418" w:rsidP="00795418">
      <w:pPr>
        <w:autoSpaceDE w:val="0"/>
        <w:autoSpaceDN w:val="0"/>
        <w:adjustRightInd w:val="0"/>
        <w:ind w:left="360"/>
        <w:rPr>
          <w:rFonts w:ascii="Calibri" w:hAnsi="Calibri" w:cs="MetaBookLF-Roman"/>
          <w:sz w:val="16"/>
          <w:szCs w:val="16"/>
        </w:rPr>
      </w:pPr>
    </w:p>
    <w:p w14:paraId="3A321DCB" w14:textId="77777777" w:rsidR="00795418" w:rsidRPr="00355551" w:rsidRDefault="00795418" w:rsidP="00795418">
      <w:pPr>
        <w:pStyle w:val="OpmaakprofielOpmaakprofielLinks02cmVerkeerd-om075cmLinks0"/>
        <w:numPr>
          <w:ilvl w:val="0"/>
          <w:numId w:val="43"/>
        </w:numPr>
        <w:rPr>
          <w:rFonts w:cs="MetaBookLF-Roman"/>
          <w:lang w:eastAsia="en-US"/>
        </w:rPr>
      </w:pPr>
      <w:r w:rsidRPr="00355551">
        <w:rPr>
          <w:rFonts w:cs="MetaBookLF-Roman"/>
          <w:lang w:eastAsia="en-US"/>
        </w:rPr>
        <w:t>Verkeersmaatregelen bij statisch werk:</w:t>
      </w:r>
    </w:p>
    <w:p w14:paraId="2FADC61F" w14:textId="77777777" w:rsidR="00795418" w:rsidRPr="00355551" w:rsidRDefault="00795418" w:rsidP="00795418">
      <w:pPr>
        <w:pStyle w:val="Lijstalinea"/>
        <w:numPr>
          <w:ilvl w:val="0"/>
          <w:numId w:val="46"/>
        </w:numPr>
        <w:autoSpaceDE w:val="0"/>
        <w:autoSpaceDN w:val="0"/>
        <w:adjustRightInd w:val="0"/>
        <w:ind w:left="720"/>
        <w:rPr>
          <w:rFonts w:cs="MetaBookLF-Roman"/>
        </w:rPr>
      </w:pPr>
      <w:r w:rsidRPr="00355551">
        <w:rPr>
          <w:rFonts w:cs="MetaBookLF-Roman"/>
        </w:rPr>
        <w:t>Toepassen van afzetting op enkelbaansweg;</w:t>
      </w:r>
    </w:p>
    <w:p w14:paraId="389650C7" w14:textId="77777777" w:rsidR="00795418" w:rsidRPr="00355551" w:rsidRDefault="00795418" w:rsidP="00795418">
      <w:pPr>
        <w:pStyle w:val="Lijstalinea"/>
        <w:numPr>
          <w:ilvl w:val="0"/>
          <w:numId w:val="46"/>
        </w:numPr>
        <w:autoSpaceDE w:val="0"/>
        <w:autoSpaceDN w:val="0"/>
        <w:adjustRightInd w:val="0"/>
        <w:ind w:left="720"/>
        <w:rPr>
          <w:rFonts w:cs="MetaBookLF-Roman"/>
        </w:rPr>
      </w:pPr>
      <w:r w:rsidRPr="00355551">
        <w:rPr>
          <w:rFonts w:cs="MetaBookLF-Roman"/>
        </w:rPr>
        <w:t xml:space="preserve">Stationaire afzetting met tijdelijke VRI volgens </w:t>
      </w:r>
      <w:r w:rsidRPr="00355551">
        <w:t>CROW-publicatiereeks ‘Werk in Uitvoering’</w:t>
      </w:r>
      <w:r w:rsidRPr="00355551">
        <w:rPr>
          <w:rFonts w:cs="MetaBookLF-Roman"/>
        </w:rPr>
        <w:t>;</w:t>
      </w:r>
    </w:p>
    <w:p w14:paraId="79A5C100" w14:textId="77777777" w:rsidR="00795418" w:rsidRPr="00355551" w:rsidRDefault="00795418" w:rsidP="00795418">
      <w:pPr>
        <w:pStyle w:val="Lijstalinea"/>
        <w:numPr>
          <w:ilvl w:val="0"/>
          <w:numId w:val="46"/>
        </w:numPr>
        <w:autoSpaceDE w:val="0"/>
        <w:autoSpaceDN w:val="0"/>
        <w:adjustRightInd w:val="0"/>
        <w:ind w:left="720"/>
        <w:rPr>
          <w:rFonts w:cs="MetaBookLF-Roman"/>
        </w:rPr>
      </w:pPr>
      <w:r w:rsidRPr="00355551">
        <w:rPr>
          <w:rFonts w:cs="MetaBookLF-Roman"/>
        </w:rPr>
        <w:t>Met materieel/materiaal van de Opdrachtnemer.</w:t>
      </w:r>
    </w:p>
    <w:p w14:paraId="66EA0D9D" w14:textId="77777777" w:rsidR="00795418" w:rsidRPr="00355551" w:rsidRDefault="00795418" w:rsidP="00795418">
      <w:pPr>
        <w:autoSpaceDE w:val="0"/>
        <w:autoSpaceDN w:val="0"/>
        <w:adjustRightInd w:val="0"/>
        <w:ind w:left="360"/>
        <w:rPr>
          <w:rFonts w:ascii="Calibri" w:hAnsi="Calibri" w:cs="MetaBookLF-Roman"/>
          <w:sz w:val="16"/>
          <w:szCs w:val="16"/>
        </w:rPr>
      </w:pPr>
    </w:p>
    <w:p w14:paraId="3C19408A" w14:textId="7DE8B197" w:rsidR="00795418" w:rsidRPr="00355551" w:rsidRDefault="00795418" w:rsidP="00795418">
      <w:pPr>
        <w:pStyle w:val="OpmaakprofielOpmaakprofielLinks02cmVerkeerd-om075cmLinks0"/>
        <w:numPr>
          <w:ilvl w:val="0"/>
          <w:numId w:val="43"/>
        </w:numPr>
        <w:rPr>
          <w:rFonts w:cs="MetaBookLF-Roman"/>
          <w:lang w:eastAsia="en-US"/>
        </w:rPr>
      </w:pPr>
      <w:r w:rsidRPr="00355551">
        <w:rPr>
          <w:rFonts w:cs="MetaBookLF-Roman"/>
          <w:lang w:eastAsia="en-US"/>
        </w:rPr>
        <w:t xml:space="preserve">Afzetting op fiets- </w:t>
      </w:r>
      <w:r w:rsidR="00DC793F">
        <w:rPr>
          <w:rFonts w:cs="MetaBookLF-Roman"/>
          <w:lang w:eastAsia="en-US"/>
        </w:rPr>
        <w:t xml:space="preserve">en/of </w:t>
      </w:r>
      <w:r w:rsidRPr="00355551">
        <w:rPr>
          <w:rFonts w:cs="MetaBookLF-Roman"/>
          <w:lang w:eastAsia="en-US"/>
        </w:rPr>
        <w:t>voetpaden:</w:t>
      </w:r>
    </w:p>
    <w:p w14:paraId="2FCDB551" w14:textId="526C1B5B" w:rsidR="00795418" w:rsidRPr="00355551" w:rsidRDefault="00795418" w:rsidP="00795418">
      <w:pPr>
        <w:pStyle w:val="Lijstalinea"/>
        <w:numPr>
          <w:ilvl w:val="0"/>
          <w:numId w:val="47"/>
        </w:numPr>
        <w:autoSpaceDE w:val="0"/>
        <w:autoSpaceDN w:val="0"/>
        <w:adjustRightInd w:val="0"/>
        <w:ind w:left="720"/>
        <w:rPr>
          <w:rFonts w:cs="MetaBookLF-Roman"/>
        </w:rPr>
      </w:pPr>
      <w:r w:rsidRPr="00355551">
        <w:rPr>
          <w:rFonts w:cs="MetaBookLF-Roman"/>
        </w:rPr>
        <w:t xml:space="preserve">Alle voorkomende </w:t>
      </w:r>
      <w:r w:rsidR="00C06C68">
        <w:rPr>
          <w:rFonts w:cs="MetaBookLF-Roman"/>
        </w:rPr>
        <w:t>W</w:t>
      </w:r>
      <w:r w:rsidRPr="00355551">
        <w:rPr>
          <w:rFonts w:cs="MetaBookLF-Roman"/>
        </w:rPr>
        <w:t xml:space="preserve">erkzaamheden voortkomend uit dit contract gedurende de looptijd van de Overeenkomst. </w:t>
      </w:r>
      <w:r w:rsidR="00F72DA3">
        <w:rPr>
          <w:rFonts w:cs="MetaBookLF-Roman"/>
        </w:rPr>
        <w:t>(</w:t>
      </w:r>
      <w:r w:rsidR="00F72DA3" w:rsidRPr="00F72DA3">
        <w:rPr>
          <w:rFonts w:cs="MetaBookLF-Roman"/>
        </w:rPr>
        <w:t>Brom-)fietsers omleiden daar waar mogelijk via een (brom-)</w:t>
      </w:r>
      <w:r w:rsidR="00F72DA3">
        <w:rPr>
          <w:rFonts w:cs="MetaBookLF-Roman"/>
        </w:rPr>
        <w:t xml:space="preserve"> </w:t>
      </w:r>
      <w:r w:rsidR="00F72DA3" w:rsidRPr="00F72DA3">
        <w:rPr>
          <w:rFonts w:cs="MetaBookLF-Roman"/>
        </w:rPr>
        <w:t>fietspad aan de andere zijde van de rijbaan dan wel via (brom-)fietspaden met de kortst mogelijk omleidingsroute</w:t>
      </w:r>
      <w:r w:rsidRPr="00355551">
        <w:rPr>
          <w:rFonts w:cs="MetaBookLF-Roman"/>
        </w:rPr>
        <w:t>;</w:t>
      </w:r>
    </w:p>
    <w:p w14:paraId="01B1AD56" w14:textId="77777777" w:rsidR="00795418" w:rsidRPr="00355551" w:rsidRDefault="00795418" w:rsidP="00795418">
      <w:pPr>
        <w:pStyle w:val="Lijstalinea"/>
        <w:numPr>
          <w:ilvl w:val="0"/>
          <w:numId w:val="47"/>
        </w:numPr>
        <w:autoSpaceDE w:val="0"/>
        <w:autoSpaceDN w:val="0"/>
        <w:adjustRightInd w:val="0"/>
        <w:ind w:left="720"/>
        <w:rPr>
          <w:rFonts w:cs="MetaBookLF-Roman"/>
        </w:rPr>
      </w:pPr>
      <w:r w:rsidRPr="00355551">
        <w:rPr>
          <w:rFonts w:cs="MetaBookLF-Roman"/>
        </w:rPr>
        <w:t xml:space="preserve">Stationaire afzetting volgens </w:t>
      </w:r>
      <w:r w:rsidRPr="00355551">
        <w:t>CROW-publicatiereeks ‘Werk in Uitvoering’</w:t>
      </w:r>
      <w:r w:rsidRPr="00355551">
        <w:rPr>
          <w:rFonts w:cs="MetaBookLF-Roman"/>
        </w:rPr>
        <w:t>;</w:t>
      </w:r>
    </w:p>
    <w:p w14:paraId="1853659B" w14:textId="77777777" w:rsidR="00795418" w:rsidRPr="00355551" w:rsidRDefault="00795418" w:rsidP="00795418">
      <w:pPr>
        <w:pStyle w:val="Lijstalinea"/>
        <w:numPr>
          <w:ilvl w:val="0"/>
          <w:numId w:val="47"/>
        </w:numPr>
        <w:autoSpaceDE w:val="0"/>
        <w:autoSpaceDN w:val="0"/>
        <w:adjustRightInd w:val="0"/>
        <w:ind w:left="720"/>
        <w:rPr>
          <w:rFonts w:cs="MetaBookLF-Roman"/>
        </w:rPr>
      </w:pPr>
      <w:r w:rsidRPr="00355551">
        <w:rPr>
          <w:rFonts w:cs="MetaBookLF-Roman"/>
        </w:rPr>
        <w:lastRenderedPageBreak/>
        <w:t>Met materieel/materiaal van de Opdrachtnemer.</w:t>
      </w:r>
    </w:p>
    <w:p w14:paraId="526DA8FA" w14:textId="77777777" w:rsidR="00795418" w:rsidRPr="00355551" w:rsidRDefault="00795418" w:rsidP="00795418">
      <w:pPr>
        <w:autoSpaceDE w:val="0"/>
        <w:autoSpaceDN w:val="0"/>
        <w:adjustRightInd w:val="0"/>
        <w:ind w:left="360"/>
        <w:rPr>
          <w:rFonts w:ascii="Calibri" w:hAnsi="Calibri" w:cs="MetaBookLF-Roman"/>
          <w:sz w:val="16"/>
          <w:szCs w:val="16"/>
        </w:rPr>
      </w:pPr>
    </w:p>
    <w:p w14:paraId="53F85C1B" w14:textId="77777777" w:rsidR="00795418" w:rsidRPr="00355551" w:rsidRDefault="00795418" w:rsidP="00795418">
      <w:pPr>
        <w:pStyle w:val="OpmaakprofielOpmaakprofielLinks02cmVerkeerd-om075cmLinks0"/>
        <w:numPr>
          <w:ilvl w:val="0"/>
          <w:numId w:val="43"/>
        </w:numPr>
        <w:rPr>
          <w:rFonts w:cs="MetaBookLF-Roman"/>
          <w:lang w:eastAsia="en-US"/>
        </w:rPr>
      </w:pPr>
      <w:r w:rsidRPr="00355551">
        <w:rPr>
          <w:rFonts w:cs="MetaBookLF-Roman"/>
          <w:lang w:eastAsia="en-US"/>
        </w:rPr>
        <w:t>Toepassen afzetting(en) op kruispunten en rotondes:</w:t>
      </w:r>
    </w:p>
    <w:p w14:paraId="79F2571D" w14:textId="77777777" w:rsidR="00795418" w:rsidRPr="00355551" w:rsidRDefault="00795418" w:rsidP="00795418">
      <w:pPr>
        <w:pStyle w:val="Lijstalinea"/>
        <w:numPr>
          <w:ilvl w:val="0"/>
          <w:numId w:val="48"/>
        </w:numPr>
        <w:autoSpaceDE w:val="0"/>
        <w:autoSpaceDN w:val="0"/>
        <w:adjustRightInd w:val="0"/>
        <w:ind w:left="720"/>
        <w:rPr>
          <w:rFonts w:cs="MetaBookLF-Roman"/>
        </w:rPr>
      </w:pPr>
      <w:r w:rsidRPr="00355551">
        <w:rPr>
          <w:rFonts w:cs="MetaBookLF-Roman"/>
        </w:rPr>
        <w:t xml:space="preserve">Afzetting volgens </w:t>
      </w:r>
      <w:r w:rsidRPr="00355551">
        <w:t>CROW-publicatiereeks ‘Werk in Uitvoering’</w:t>
      </w:r>
      <w:r w:rsidRPr="00355551">
        <w:rPr>
          <w:rFonts w:cs="MetaBookLF-Roman"/>
        </w:rPr>
        <w:t>;</w:t>
      </w:r>
    </w:p>
    <w:p w14:paraId="7E9C7537" w14:textId="08077D23" w:rsidR="00B1190D" w:rsidRPr="00AF5652" w:rsidRDefault="00795418" w:rsidP="00AF5652">
      <w:pPr>
        <w:pStyle w:val="Lijstalinea"/>
        <w:numPr>
          <w:ilvl w:val="0"/>
          <w:numId w:val="48"/>
        </w:numPr>
        <w:autoSpaceDE w:val="0"/>
        <w:autoSpaceDN w:val="0"/>
        <w:adjustRightInd w:val="0"/>
        <w:ind w:left="720"/>
        <w:rPr>
          <w:rFonts w:cs="MetaBookLF-Roman"/>
        </w:rPr>
      </w:pPr>
      <w:r w:rsidRPr="00355551">
        <w:rPr>
          <w:rFonts w:cs="MetaBookLF-Roman"/>
        </w:rPr>
        <w:t>Met materieel/materiaal van de Opdrachtnemer.</w:t>
      </w:r>
    </w:p>
    <w:p w14:paraId="5349BE5C" w14:textId="7D524292" w:rsidR="00945A64" w:rsidRPr="00355551" w:rsidRDefault="00945A64" w:rsidP="002C7416">
      <w:pPr>
        <w:pStyle w:val="Kop3"/>
        <w:ind w:left="0" w:hanging="1134"/>
      </w:pPr>
      <w:bookmarkStart w:id="351" w:name="_Toc1401046"/>
      <w:bookmarkStart w:id="352" w:name="_Toc115970873"/>
      <w:bookmarkEnd w:id="348"/>
      <w:bookmarkEnd w:id="349"/>
      <w:r w:rsidRPr="00355551">
        <w:t xml:space="preserve">Wet </w:t>
      </w:r>
      <w:r w:rsidR="00FC7EDC">
        <w:t>a</w:t>
      </w:r>
      <w:r w:rsidRPr="00355551">
        <w:t xml:space="preserve">rbeid </w:t>
      </w:r>
      <w:r w:rsidR="00FC7EDC">
        <w:t>v</w:t>
      </w:r>
      <w:r w:rsidRPr="00355551">
        <w:t>reemdelingen (Wav)</w:t>
      </w:r>
      <w:bookmarkEnd w:id="351"/>
      <w:bookmarkEnd w:id="352"/>
    </w:p>
    <w:p w14:paraId="4F18A12B" w14:textId="10012386" w:rsidR="00945A64" w:rsidRPr="00355551" w:rsidRDefault="00945A64" w:rsidP="00945A64">
      <w:pPr>
        <w:autoSpaceDE w:val="0"/>
        <w:autoSpaceDN w:val="0"/>
        <w:adjustRightInd w:val="0"/>
        <w:rPr>
          <w:rFonts w:eastAsia="ArialMT" w:cstheme="minorHAnsi"/>
        </w:rPr>
      </w:pPr>
      <w:r w:rsidRPr="00355551">
        <w:rPr>
          <w:rFonts w:eastAsia="ArialMT" w:cstheme="minorHAnsi"/>
        </w:rPr>
        <w:t xml:space="preserve">De Opdrachtnemer dient zich te houden aan de Wet </w:t>
      </w:r>
      <w:r w:rsidR="00FC7EDC">
        <w:rPr>
          <w:rFonts w:eastAsia="ArialMT" w:cstheme="minorHAnsi"/>
        </w:rPr>
        <w:t>a</w:t>
      </w:r>
      <w:r w:rsidRPr="00355551">
        <w:rPr>
          <w:rFonts w:eastAsia="ArialMT" w:cstheme="minorHAnsi"/>
        </w:rPr>
        <w:t xml:space="preserve">rbeid </w:t>
      </w:r>
      <w:r w:rsidR="006D5879">
        <w:rPr>
          <w:rFonts w:eastAsia="ArialMT" w:cstheme="minorHAnsi"/>
        </w:rPr>
        <w:t>v</w:t>
      </w:r>
      <w:r w:rsidRPr="00355551">
        <w:rPr>
          <w:rFonts w:eastAsia="ArialMT" w:cstheme="minorHAnsi"/>
        </w:rPr>
        <w:t>reemdelingen (Wav). Opdrachtnemer ziet erop toe dat ook zijn zelfstandig hulppersonen en ingehuurde derden op de Wav worden gewezen en dat zij de bepalingen daarvan naleven. De kosten die hiermee gemoeid zijn, zijn voor Opdrachtnemer. Opdrachtnemer dient een dossier bij te houden van alle te werk gestelde medewerkers. De administratie daarvan dient in ieder geval aan de eisen van artikel 15 Wav te voldoen. Bovendien dient hierin minimaal opgenomen te zijn dat de legitimatie gecontroleerd is. Dit dossier moet desgevraagd in iedere uitvoeringsv</w:t>
      </w:r>
      <w:r w:rsidR="00D83904" w:rsidRPr="00355551">
        <w:rPr>
          <w:rFonts w:eastAsia="ArialMT" w:cstheme="minorHAnsi"/>
        </w:rPr>
        <w:t>ergadering aan de Opdrachtgever</w:t>
      </w:r>
      <w:r w:rsidRPr="00355551">
        <w:rPr>
          <w:rFonts w:eastAsia="ArialMT" w:cstheme="minorHAnsi"/>
        </w:rPr>
        <w:t xml:space="preserve"> worden overlegd en kan worden gecheckt. In het verslag van de uitvoeringsvergaderingen worden de bevindingen van deze check vastgelegd. De administratie dient up to date te zijn en dus regelmatig te worden geactualiseerd. </w:t>
      </w:r>
      <w:r w:rsidRPr="00355551">
        <w:rPr>
          <w:rFonts w:eastAsia="ArialMT" w:cstheme="minorHAnsi"/>
        </w:rPr>
        <w:br/>
      </w:r>
    </w:p>
    <w:p w14:paraId="7EEBCEFA" w14:textId="77777777" w:rsidR="00945A64" w:rsidRPr="00355551" w:rsidRDefault="00D83904" w:rsidP="00D83904">
      <w:pPr>
        <w:autoSpaceDE w:val="0"/>
        <w:autoSpaceDN w:val="0"/>
        <w:adjustRightInd w:val="0"/>
        <w:rPr>
          <w:rFonts w:eastAsia="ArialMT" w:cstheme="minorHAnsi"/>
        </w:rPr>
      </w:pPr>
      <w:r w:rsidRPr="00355551">
        <w:rPr>
          <w:rFonts w:eastAsia="ArialMT" w:cstheme="minorHAnsi"/>
        </w:rPr>
        <w:t>De Opdrachtgever kan</w:t>
      </w:r>
      <w:r w:rsidR="00945A64" w:rsidRPr="00355551">
        <w:rPr>
          <w:rFonts w:eastAsia="ArialMT" w:cstheme="minorHAnsi"/>
        </w:rPr>
        <w:t xml:space="preserve"> steekproefsgewijs controle uitvoeren op het werk in het bijzijn van de projectleider van de Opdrachtnemer. De medewerkers dienen zich te legitimeren en de check kan worden uitgevoerd of de medewerker in het dossier voorkomt. Van deze steekproef wordt verslag gedaan in de uitvoering</w:t>
      </w:r>
      <w:r w:rsidRPr="00355551">
        <w:rPr>
          <w:rFonts w:eastAsia="ArialMT" w:cstheme="minorHAnsi"/>
        </w:rPr>
        <w:t>svergadering. (de Opdrachtgever</w:t>
      </w:r>
      <w:r w:rsidR="00945A64" w:rsidRPr="00355551">
        <w:rPr>
          <w:rFonts w:eastAsia="ArialMT" w:cstheme="minorHAnsi"/>
        </w:rPr>
        <w:t xml:space="preserve"> word</w:t>
      </w:r>
      <w:r w:rsidRPr="00355551">
        <w:rPr>
          <w:rFonts w:eastAsia="ArialMT" w:cstheme="minorHAnsi"/>
        </w:rPr>
        <w:t>t</w:t>
      </w:r>
      <w:r w:rsidR="00945A64" w:rsidRPr="00355551">
        <w:rPr>
          <w:rFonts w:eastAsia="ArialMT" w:cstheme="minorHAnsi"/>
        </w:rPr>
        <w:t xml:space="preserve"> door de wetgever als werkgever gezien en mag om een legitimatie vragen).</w:t>
      </w:r>
    </w:p>
    <w:p w14:paraId="37703D4A" w14:textId="77777777" w:rsidR="00945A64" w:rsidRPr="00355551" w:rsidRDefault="00945A64" w:rsidP="00945A64">
      <w:pPr>
        <w:autoSpaceDE w:val="0"/>
        <w:autoSpaceDN w:val="0"/>
        <w:adjustRightInd w:val="0"/>
        <w:rPr>
          <w:rFonts w:eastAsia="ArialMT" w:cstheme="minorHAnsi"/>
        </w:rPr>
      </w:pPr>
    </w:p>
    <w:p w14:paraId="67EC0C15" w14:textId="77777777" w:rsidR="00945A64" w:rsidRPr="00355551" w:rsidRDefault="00945A64" w:rsidP="00945A64">
      <w:pPr>
        <w:autoSpaceDE w:val="0"/>
        <w:autoSpaceDN w:val="0"/>
        <w:adjustRightInd w:val="0"/>
        <w:rPr>
          <w:rFonts w:eastAsia="ArialMT" w:cstheme="minorHAnsi"/>
        </w:rPr>
      </w:pPr>
      <w:r w:rsidRPr="00355551">
        <w:rPr>
          <w:rFonts w:eastAsia="ArialMT" w:cstheme="minorHAnsi"/>
        </w:rPr>
        <w:t>Beoordelingscriteria voor de status "vreemdeling":</w:t>
      </w:r>
    </w:p>
    <w:p w14:paraId="6598776A" w14:textId="7984F675" w:rsidR="00945A64" w:rsidRPr="00355551" w:rsidRDefault="00945A64" w:rsidP="00062AAF">
      <w:pPr>
        <w:pStyle w:val="Lijstalinea"/>
        <w:numPr>
          <w:ilvl w:val="0"/>
          <w:numId w:val="51"/>
        </w:numPr>
        <w:autoSpaceDE w:val="0"/>
        <w:autoSpaceDN w:val="0"/>
        <w:adjustRightInd w:val="0"/>
        <w:rPr>
          <w:rFonts w:asciiTheme="majorHAnsi" w:hAnsiTheme="majorHAnsi" w:cstheme="majorHAnsi"/>
        </w:rPr>
      </w:pPr>
      <w:r w:rsidRPr="00355551">
        <w:rPr>
          <w:rFonts w:eastAsia="ArialMT" w:cstheme="minorHAnsi"/>
        </w:rPr>
        <w:t xml:space="preserve">Werken in Nederland is vrij voor inwoners van de EU, Zwitserland en de EER landen zoals Noorwegen, IJsland, Liechtenstein. Kijk verder op: </w:t>
      </w:r>
      <w:hyperlink r:id="rId34" w:history="1">
        <w:r w:rsidRPr="00355551">
          <w:rPr>
            <w:rStyle w:val="Hyperlink"/>
            <w:rFonts w:asciiTheme="majorHAnsi" w:hAnsiTheme="majorHAnsi" w:cstheme="majorHAnsi"/>
            <w:color w:val="auto"/>
          </w:rPr>
          <w:t>https://www.inspectieszw.nl/onderwerpen/wet-arbeid-vreemdelingen</w:t>
        </w:r>
      </w:hyperlink>
    </w:p>
    <w:p w14:paraId="252A0C07" w14:textId="77777777" w:rsidR="00945A64" w:rsidRPr="00355551" w:rsidRDefault="00945A64" w:rsidP="00945A64">
      <w:pPr>
        <w:autoSpaceDE w:val="0"/>
        <w:autoSpaceDN w:val="0"/>
        <w:adjustRightInd w:val="0"/>
        <w:rPr>
          <w:rFonts w:eastAsia="ArialMT" w:cstheme="minorHAnsi"/>
        </w:rPr>
      </w:pPr>
      <w:r w:rsidRPr="00355551">
        <w:rPr>
          <w:rFonts w:eastAsia="ArialMT" w:cstheme="minorHAnsi"/>
        </w:rPr>
        <w:t>Andere nationaliteiten mogen werken als:</w:t>
      </w:r>
    </w:p>
    <w:p w14:paraId="591C3F4F" w14:textId="77777777" w:rsidR="00945A64" w:rsidRPr="00355551" w:rsidRDefault="00945A64" w:rsidP="00062AAF">
      <w:pPr>
        <w:pStyle w:val="Lijstalinea"/>
        <w:numPr>
          <w:ilvl w:val="0"/>
          <w:numId w:val="51"/>
        </w:numPr>
        <w:autoSpaceDE w:val="0"/>
        <w:autoSpaceDN w:val="0"/>
        <w:adjustRightInd w:val="0"/>
        <w:rPr>
          <w:rFonts w:eastAsia="ArialMT" w:cstheme="minorHAnsi"/>
        </w:rPr>
      </w:pPr>
      <w:r w:rsidRPr="00355551">
        <w:rPr>
          <w:rFonts w:eastAsia="ArialMT" w:cstheme="minorHAnsi"/>
        </w:rPr>
        <w:t>Ze beschikken over geldig verblijfsdocument met aantekening "Arbeid is vrij toegestaan".</w:t>
      </w:r>
    </w:p>
    <w:p w14:paraId="2BB5A094" w14:textId="77777777" w:rsidR="00945A64" w:rsidRPr="00355551" w:rsidRDefault="00945A64" w:rsidP="00062AAF">
      <w:pPr>
        <w:pStyle w:val="Lijstalinea"/>
        <w:numPr>
          <w:ilvl w:val="0"/>
          <w:numId w:val="51"/>
        </w:numPr>
        <w:autoSpaceDE w:val="0"/>
        <w:autoSpaceDN w:val="0"/>
        <w:adjustRightInd w:val="0"/>
        <w:rPr>
          <w:rFonts w:eastAsia="ArialMT" w:cstheme="minorHAnsi"/>
        </w:rPr>
      </w:pPr>
      <w:r w:rsidRPr="00355551">
        <w:rPr>
          <w:rFonts w:eastAsia="ArialMT" w:cstheme="minorHAnsi"/>
        </w:rPr>
        <w:t>Ze beschikken over geldig paspoort met officiële sticker voor verblijfsaantekening met daarop de aantekening "Arbeid is vrij toegestaan".</w:t>
      </w:r>
    </w:p>
    <w:p w14:paraId="71DE104D" w14:textId="77777777" w:rsidR="00945A64" w:rsidRPr="00355551" w:rsidRDefault="00945A64" w:rsidP="00062AAF">
      <w:pPr>
        <w:pStyle w:val="Lijstalinea"/>
        <w:numPr>
          <w:ilvl w:val="0"/>
          <w:numId w:val="51"/>
        </w:numPr>
        <w:autoSpaceDE w:val="0"/>
        <w:autoSpaceDN w:val="0"/>
        <w:adjustRightInd w:val="0"/>
        <w:rPr>
          <w:rFonts w:eastAsia="ArialMT" w:cstheme="minorHAnsi"/>
        </w:rPr>
      </w:pPr>
      <w:r w:rsidRPr="00355551">
        <w:rPr>
          <w:rFonts w:eastAsia="ArialMT" w:cstheme="minorHAnsi"/>
        </w:rPr>
        <w:t>De werkgever van deze vreemdeling beschikt over een geldige tewerkstellingsvergunning.</w:t>
      </w:r>
    </w:p>
    <w:p w14:paraId="6F243F33" w14:textId="4FF9E501" w:rsidR="00945A64" w:rsidRPr="00355551" w:rsidRDefault="00945A64" w:rsidP="00945A64">
      <w:pPr>
        <w:autoSpaceDE w:val="0"/>
        <w:autoSpaceDN w:val="0"/>
        <w:adjustRightInd w:val="0"/>
        <w:rPr>
          <w:rFonts w:eastAsia="ArialMT" w:cstheme="minorHAnsi"/>
        </w:rPr>
      </w:pPr>
      <w:r w:rsidRPr="00355551">
        <w:rPr>
          <w:rFonts w:eastAsia="ArialMT" w:cstheme="minorHAnsi"/>
        </w:rPr>
        <w:br/>
        <w:t>Bij het niet kunnen overleggen van een legitimatie dan wel andere documenten wordt de werknemer/Opdrachtnemer gesommeerd dit binnen 4 uur te overleggen.</w:t>
      </w:r>
    </w:p>
    <w:p w14:paraId="5C9970A6" w14:textId="77777777" w:rsidR="00945A64" w:rsidRPr="00355551" w:rsidRDefault="00945A64" w:rsidP="00945A64">
      <w:pPr>
        <w:autoSpaceDE w:val="0"/>
        <w:autoSpaceDN w:val="0"/>
        <w:adjustRightInd w:val="0"/>
        <w:rPr>
          <w:rFonts w:eastAsia="ArialMT" w:cstheme="minorHAnsi"/>
        </w:rPr>
      </w:pPr>
      <w:r w:rsidRPr="00355551">
        <w:rPr>
          <w:rFonts w:eastAsia="ArialMT" w:cstheme="minorHAnsi"/>
        </w:rPr>
        <w:br/>
        <w:t>Bij het voor een eerste keer aantreffen van een vreemdeling wordt de Opdrachtnemer opgedragen betrokken medewerker direct van het werk te verwijderen.</w:t>
      </w:r>
      <w:r w:rsidRPr="00355551">
        <w:rPr>
          <w:rFonts w:eastAsia="ArialMT" w:cstheme="minorHAnsi"/>
        </w:rPr>
        <w:br/>
        <w:t>Deze mededeling wordt schriftelijk vastgelegd vergezeld van een formele berisping.</w:t>
      </w:r>
      <w:r w:rsidRPr="00355551">
        <w:rPr>
          <w:rFonts w:eastAsia="ArialMT" w:cstheme="minorHAnsi"/>
        </w:rPr>
        <w:br/>
        <w:t xml:space="preserve">Bij het voor een tweede keer aantreffen van een vreemdeling wordt dezelfde procedure gevolgd en wordt formeel aangifte (politie) gedaan van dit voorval. </w:t>
      </w:r>
    </w:p>
    <w:p w14:paraId="05838A84" w14:textId="77777777" w:rsidR="00945A64" w:rsidRPr="00355551" w:rsidRDefault="00945A64" w:rsidP="00CB7F8D">
      <w:pPr>
        <w:pStyle w:val="Kop3"/>
        <w:ind w:left="0" w:hanging="1134"/>
      </w:pPr>
      <w:bookmarkStart w:id="353" w:name="_Toc454536371"/>
      <w:bookmarkStart w:id="354" w:name="_Toc454887142"/>
      <w:bookmarkStart w:id="355" w:name="_Toc1401047"/>
      <w:bookmarkStart w:id="356" w:name="_Toc115970874"/>
      <w:r w:rsidRPr="00355551">
        <w:t>Gevonden voorwerpen</w:t>
      </w:r>
      <w:bookmarkEnd w:id="345"/>
      <w:bookmarkEnd w:id="346"/>
      <w:bookmarkEnd w:id="347"/>
      <w:bookmarkEnd w:id="350"/>
      <w:bookmarkEnd w:id="353"/>
      <w:bookmarkEnd w:id="354"/>
      <w:bookmarkEnd w:id="355"/>
      <w:bookmarkEnd w:id="356"/>
    </w:p>
    <w:p w14:paraId="2265A73F" w14:textId="708CE87B" w:rsidR="00945A64" w:rsidRPr="00355551" w:rsidRDefault="00945A64" w:rsidP="00D83904">
      <w:pPr>
        <w:rPr>
          <w:rFonts w:cs="Calibri"/>
          <w:szCs w:val="20"/>
        </w:rPr>
      </w:pPr>
      <w:r w:rsidRPr="00355551">
        <w:rPr>
          <w:rFonts w:cs="Calibri"/>
          <w:szCs w:val="20"/>
        </w:rPr>
        <w:t xml:space="preserve">Wanneer bij de uitvoering van het </w:t>
      </w:r>
      <w:r w:rsidR="00B12CEB">
        <w:rPr>
          <w:rFonts w:cs="Calibri"/>
          <w:szCs w:val="20"/>
        </w:rPr>
        <w:t>Project</w:t>
      </w:r>
      <w:r w:rsidRPr="00355551">
        <w:rPr>
          <w:rFonts w:cs="Calibri"/>
          <w:szCs w:val="20"/>
        </w:rPr>
        <w:t xml:space="preserve"> voorwerpen of stoffen worden aangetroffen waarvan redelijkerwijs geacht kan worden dat deze gevaar op leveren voor de omgeving, laat de Opdrachtnemer dit onmiddel</w:t>
      </w:r>
      <w:r w:rsidR="00D83904" w:rsidRPr="00355551">
        <w:rPr>
          <w:rFonts w:cs="Calibri"/>
          <w:szCs w:val="20"/>
        </w:rPr>
        <w:t>lijk weten aan de Opdrachtgever</w:t>
      </w:r>
      <w:r w:rsidRPr="00355551">
        <w:rPr>
          <w:rFonts w:cs="Calibri"/>
          <w:szCs w:val="20"/>
        </w:rPr>
        <w:t xml:space="preserve">. Hij neemt onmiddellijk, zo </w:t>
      </w:r>
      <w:r w:rsidRPr="00355551">
        <w:rPr>
          <w:rFonts w:cs="Calibri"/>
          <w:szCs w:val="20"/>
        </w:rPr>
        <w:lastRenderedPageBreak/>
        <w:t xml:space="preserve">mogelijk </w:t>
      </w:r>
      <w:r w:rsidR="00D83904" w:rsidRPr="00355551">
        <w:rPr>
          <w:rFonts w:cs="Calibri"/>
          <w:szCs w:val="20"/>
        </w:rPr>
        <w:t>in overleg met de Opdrachtgever</w:t>
      </w:r>
      <w:r w:rsidRPr="00355551">
        <w:rPr>
          <w:rFonts w:cs="Calibri"/>
          <w:szCs w:val="20"/>
        </w:rPr>
        <w:t>, de door de omstandigheden vereiste veilighei</w:t>
      </w:r>
      <w:r w:rsidR="00D83904" w:rsidRPr="00355551">
        <w:rPr>
          <w:rFonts w:cs="Calibri"/>
          <w:szCs w:val="20"/>
        </w:rPr>
        <w:t>dsmaatregelen. De Opdrachtgever heeft</w:t>
      </w:r>
      <w:r w:rsidRPr="00355551">
        <w:rPr>
          <w:rFonts w:cs="Calibri"/>
          <w:szCs w:val="20"/>
        </w:rPr>
        <w:t xml:space="preserve"> het recht, de werkzaamheden in de onmiddellijke omgeving van het voorwerp stop te zetten.</w:t>
      </w:r>
    </w:p>
    <w:p w14:paraId="30CDE5B1" w14:textId="77777777" w:rsidR="00945A64" w:rsidRPr="00355551" w:rsidRDefault="00945A64" w:rsidP="00945A64">
      <w:pPr>
        <w:ind w:hanging="851"/>
        <w:rPr>
          <w:rFonts w:cs="Calibri"/>
          <w:szCs w:val="20"/>
        </w:rPr>
      </w:pPr>
    </w:p>
    <w:p w14:paraId="1CDD3D3E" w14:textId="49566A3D" w:rsidR="00FB5E75" w:rsidRDefault="00FB5E75" w:rsidP="00FB5E75">
      <w:pPr>
        <w:rPr>
          <w:rFonts w:cs="Calibri"/>
          <w:szCs w:val="20"/>
        </w:rPr>
      </w:pPr>
      <w:bookmarkStart w:id="357" w:name="_Toc430847008"/>
      <w:bookmarkStart w:id="358" w:name="_Toc437266168"/>
      <w:bookmarkStart w:id="359" w:name="_Toc441674003"/>
      <w:bookmarkStart w:id="360" w:name="_Toc461173092"/>
      <w:bookmarkStart w:id="361" w:name="_Toc461180717"/>
      <w:bookmarkStart w:id="362" w:name="_Toc463439679"/>
      <w:bookmarkStart w:id="363" w:name="_Toc1401048"/>
      <w:r w:rsidRPr="00355551">
        <w:rPr>
          <w:rFonts w:cs="Calibri"/>
          <w:szCs w:val="20"/>
        </w:rPr>
        <w:t xml:space="preserve">Meldingen met betrekking tot gevonden voorwerpen dienen </w:t>
      </w:r>
      <w:r>
        <w:rPr>
          <w:rFonts w:cs="Calibri"/>
          <w:szCs w:val="20"/>
        </w:rPr>
        <w:t xml:space="preserve">gedaan te worden via de onderstaande link: </w:t>
      </w:r>
    </w:p>
    <w:p w14:paraId="38263234" w14:textId="32F2088B" w:rsidR="00DE0793" w:rsidRPr="00C15B3B" w:rsidRDefault="00982104" w:rsidP="00C15B3B">
      <w:pPr>
        <w:rPr>
          <w:rFonts w:cs="Calibri"/>
        </w:rPr>
      </w:pPr>
      <w:hyperlink r:id="rId35" w:history="1">
        <w:r w:rsidR="00C15B3B" w:rsidRPr="00B878A2">
          <w:rPr>
            <w:rStyle w:val="Hyperlink"/>
            <w:rFonts w:cs="Calibri"/>
          </w:rPr>
          <w:t>https://www.zoetermeer.nl/verloren-of-gevonden-voorwerpen-melden</w:t>
        </w:r>
      </w:hyperlink>
      <w:r w:rsidR="00C15B3B">
        <w:rPr>
          <w:rFonts w:cs="Calibri"/>
        </w:rPr>
        <w:t xml:space="preserve"> </w:t>
      </w:r>
    </w:p>
    <w:p w14:paraId="1D375559" w14:textId="7C8E80B1" w:rsidR="007F2901" w:rsidRPr="00EB309D" w:rsidRDefault="007F2901" w:rsidP="00CB7F8D">
      <w:pPr>
        <w:pStyle w:val="Kop3"/>
        <w:ind w:left="0" w:hanging="1134"/>
      </w:pPr>
      <w:bookmarkStart w:id="364" w:name="_Toc115970875"/>
      <w:r>
        <w:t>Verificatie en validatie</w:t>
      </w:r>
      <w:bookmarkEnd w:id="364"/>
    </w:p>
    <w:p w14:paraId="183594EC" w14:textId="653FEDA6" w:rsidR="00FD4452" w:rsidRDefault="00FD4452" w:rsidP="004A7B2F">
      <w:pPr>
        <w:pStyle w:val="Lijstalinea"/>
        <w:numPr>
          <w:ilvl w:val="0"/>
          <w:numId w:val="94"/>
        </w:numPr>
        <w:rPr>
          <w:rFonts w:cs="Calibri"/>
        </w:rPr>
      </w:pPr>
      <w:r>
        <w:rPr>
          <w:rFonts w:cs="Calibri"/>
        </w:rPr>
        <w:t xml:space="preserve">De Opdrachtnemer dient een verificatie en validatieplan </w:t>
      </w:r>
      <w:r w:rsidR="002F10B9">
        <w:rPr>
          <w:rFonts w:cs="Calibri"/>
        </w:rPr>
        <w:t xml:space="preserve">(V&amp;V plan) </w:t>
      </w:r>
      <w:r>
        <w:rPr>
          <w:rFonts w:cs="Calibri"/>
        </w:rPr>
        <w:t xml:space="preserve">op te stellen. </w:t>
      </w:r>
      <w:r w:rsidR="002F10B9" w:rsidRPr="002F10B9">
        <w:rPr>
          <w:rFonts w:cs="Calibri"/>
        </w:rPr>
        <w:t xml:space="preserve">Het V&amp;V-plan dient te beschrijven hoe de Opdrachtnemer aantoont dat het </w:t>
      </w:r>
      <w:r w:rsidR="002F10B9">
        <w:rPr>
          <w:rFonts w:cs="Calibri"/>
        </w:rPr>
        <w:t>Project</w:t>
      </w:r>
      <w:r w:rsidR="002F10B9" w:rsidRPr="002F10B9">
        <w:rPr>
          <w:rFonts w:cs="Calibri"/>
        </w:rPr>
        <w:t xml:space="preserve"> en de Werkzaamheden voldoen aan de daaraan gestelde eisen</w:t>
      </w:r>
      <w:r w:rsidR="00C15B3B">
        <w:rPr>
          <w:rFonts w:cs="Calibri"/>
        </w:rPr>
        <w:t>;</w:t>
      </w:r>
    </w:p>
    <w:p w14:paraId="27ED9620" w14:textId="77777777" w:rsidR="007867EF" w:rsidRDefault="007867EF" w:rsidP="007867EF">
      <w:pPr>
        <w:pStyle w:val="Lijstalinea"/>
        <w:numPr>
          <w:ilvl w:val="0"/>
          <w:numId w:val="0"/>
        </w:numPr>
        <w:ind w:left="360"/>
        <w:rPr>
          <w:rFonts w:cs="Calibri"/>
        </w:rPr>
      </w:pPr>
    </w:p>
    <w:p w14:paraId="4D440CC4" w14:textId="166CC393" w:rsidR="007867EF" w:rsidRPr="006A2D82" w:rsidRDefault="009A15D5" w:rsidP="004A7B2F">
      <w:pPr>
        <w:pStyle w:val="Lijstalinea"/>
        <w:numPr>
          <w:ilvl w:val="0"/>
          <w:numId w:val="94"/>
        </w:numPr>
        <w:rPr>
          <w:rFonts w:cs="Calibri"/>
        </w:rPr>
      </w:pPr>
      <w:r>
        <w:rPr>
          <w:rFonts w:cs="Calibri"/>
        </w:rPr>
        <w:t>H</w:t>
      </w:r>
      <w:r w:rsidR="0087148C">
        <w:rPr>
          <w:rFonts w:cs="Calibri"/>
        </w:rPr>
        <w:t xml:space="preserve">et </w:t>
      </w:r>
      <w:r w:rsidR="0087148C" w:rsidRPr="0087148C">
        <w:rPr>
          <w:rFonts w:cs="Calibri"/>
        </w:rPr>
        <w:t>V&amp;V-plan dient per eis</w:t>
      </w:r>
      <w:r w:rsidR="0087148C">
        <w:rPr>
          <w:rFonts w:cs="Calibri"/>
        </w:rPr>
        <w:t>/ prestatie</w:t>
      </w:r>
      <w:r w:rsidR="0087148C" w:rsidRPr="0087148C">
        <w:rPr>
          <w:rFonts w:cs="Calibri"/>
        </w:rPr>
        <w:t xml:space="preserve"> een V&amp;V-methode te beschrijven</w:t>
      </w:r>
      <w:r w:rsidR="006D48C5">
        <w:rPr>
          <w:rFonts w:cs="Calibri"/>
        </w:rPr>
        <w:t>, waarmee vastgesteld kan worden wanneer en hoe aan de eis/ prestatie is voldaan</w:t>
      </w:r>
      <w:r w:rsidR="0087148C">
        <w:rPr>
          <w:rFonts w:cs="Calibri"/>
        </w:rPr>
        <w:t>;</w:t>
      </w:r>
    </w:p>
    <w:p w14:paraId="55CD6757" w14:textId="77777777" w:rsidR="007867EF" w:rsidRDefault="007867EF" w:rsidP="007867EF">
      <w:pPr>
        <w:pStyle w:val="Lijstalinea"/>
        <w:numPr>
          <w:ilvl w:val="0"/>
          <w:numId w:val="0"/>
        </w:numPr>
        <w:ind w:left="360"/>
        <w:rPr>
          <w:rFonts w:cs="Calibri"/>
        </w:rPr>
      </w:pPr>
    </w:p>
    <w:p w14:paraId="16AA2226" w14:textId="0077E9C7" w:rsidR="007C6E43" w:rsidRPr="00C15B3B" w:rsidRDefault="007C6E43" w:rsidP="004A7B2F">
      <w:pPr>
        <w:pStyle w:val="Lijstalinea"/>
        <w:numPr>
          <w:ilvl w:val="0"/>
          <w:numId w:val="94"/>
        </w:numPr>
        <w:rPr>
          <w:rFonts w:cs="Calibri"/>
        </w:rPr>
      </w:pPr>
      <w:r w:rsidRPr="00C15B3B">
        <w:rPr>
          <w:rFonts w:cs="Calibri"/>
        </w:rPr>
        <w:t xml:space="preserve">De </w:t>
      </w:r>
      <w:r w:rsidR="00516DED" w:rsidRPr="00C15B3B">
        <w:rPr>
          <w:rFonts w:cs="Calibri"/>
        </w:rPr>
        <w:t>O</w:t>
      </w:r>
      <w:r w:rsidRPr="00C15B3B">
        <w:rPr>
          <w:rFonts w:cs="Calibri"/>
        </w:rPr>
        <w:t xml:space="preserve">pdrachtnemer dient de </w:t>
      </w:r>
      <w:r w:rsidR="00C15B3B">
        <w:rPr>
          <w:rFonts w:cs="Calibri"/>
        </w:rPr>
        <w:t>subcriteria</w:t>
      </w:r>
      <w:r w:rsidR="00516DED" w:rsidRPr="00C15B3B">
        <w:rPr>
          <w:rFonts w:cs="Calibri"/>
        </w:rPr>
        <w:t>/BPKV beloften op te nemen als eisen in het V&amp;V plan;</w:t>
      </w:r>
    </w:p>
    <w:p w14:paraId="1F290AA4" w14:textId="77777777" w:rsidR="00516DED" w:rsidRDefault="00516DED" w:rsidP="00516DED">
      <w:pPr>
        <w:pStyle w:val="Lijstalinea"/>
        <w:numPr>
          <w:ilvl w:val="0"/>
          <w:numId w:val="0"/>
        </w:numPr>
        <w:ind w:left="360"/>
        <w:rPr>
          <w:rFonts w:cs="Calibri"/>
        </w:rPr>
      </w:pPr>
    </w:p>
    <w:p w14:paraId="553C4496" w14:textId="1B84D0E8" w:rsidR="00BB358C" w:rsidRDefault="00296612" w:rsidP="004A7B2F">
      <w:pPr>
        <w:pStyle w:val="Lijstalinea"/>
        <w:numPr>
          <w:ilvl w:val="0"/>
          <w:numId w:val="94"/>
        </w:numPr>
        <w:rPr>
          <w:rFonts w:cs="Calibri"/>
        </w:rPr>
      </w:pPr>
      <w:r w:rsidRPr="00EE24DC">
        <w:rPr>
          <w:rFonts w:cs="Calibri"/>
        </w:rPr>
        <w:t>De Opdrachtnemer dient een V&amp;V-dossier op te stellen en actueel te houden</w:t>
      </w:r>
      <w:r w:rsidR="00BB358C">
        <w:rPr>
          <w:rFonts w:cs="Calibri"/>
        </w:rPr>
        <w:t>;</w:t>
      </w:r>
    </w:p>
    <w:p w14:paraId="276EE83C" w14:textId="77777777" w:rsidR="00470A1E" w:rsidRPr="006A2D82" w:rsidRDefault="00470A1E" w:rsidP="006A2D82">
      <w:pPr>
        <w:ind w:left="360"/>
        <w:rPr>
          <w:rFonts w:cs="Calibri"/>
        </w:rPr>
      </w:pPr>
    </w:p>
    <w:p w14:paraId="514F1159" w14:textId="46884F01" w:rsidR="00470A1E" w:rsidRPr="00C15B3B" w:rsidRDefault="00470A1E" w:rsidP="004A7B2F">
      <w:pPr>
        <w:pStyle w:val="Lijstalinea"/>
        <w:numPr>
          <w:ilvl w:val="0"/>
          <w:numId w:val="94"/>
        </w:numPr>
        <w:rPr>
          <w:rFonts w:cs="Calibri"/>
        </w:rPr>
      </w:pPr>
      <w:r w:rsidRPr="00C15B3B">
        <w:rPr>
          <w:rFonts w:cs="Calibri"/>
        </w:rPr>
        <w:t>De Opdrachtnemer dient het actuele</w:t>
      </w:r>
      <w:r w:rsidR="006A2D82" w:rsidRPr="00C15B3B">
        <w:rPr>
          <w:rFonts w:cs="Calibri"/>
        </w:rPr>
        <w:t xml:space="preserve"> V&amp;V dossier</w:t>
      </w:r>
      <w:r w:rsidR="007B1BFB" w:rsidRPr="00C15B3B">
        <w:rPr>
          <w:rFonts w:cs="Calibri"/>
        </w:rPr>
        <w:t xml:space="preserve"> beschikbaar te stellen aan de Opdrachtgever als deze hierom vraagt;</w:t>
      </w:r>
    </w:p>
    <w:p w14:paraId="3A4CBFDD" w14:textId="77777777" w:rsidR="00BB358C" w:rsidRPr="00BB358C" w:rsidRDefault="00BB358C" w:rsidP="00BB358C">
      <w:pPr>
        <w:autoSpaceDE w:val="0"/>
        <w:autoSpaceDN w:val="0"/>
        <w:adjustRightInd w:val="0"/>
        <w:rPr>
          <w:rFonts w:ascii="Verdana" w:hAnsi="Verdana" w:cs="Verdana"/>
          <w:color w:val="000000"/>
          <w:sz w:val="24"/>
          <w:szCs w:val="24"/>
        </w:rPr>
      </w:pPr>
    </w:p>
    <w:p w14:paraId="2D6961B8" w14:textId="77777777" w:rsidR="00BB358C" w:rsidRPr="00BB358C" w:rsidRDefault="00BB358C" w:rsidP="004A7B2F">
      <w:pPr>
        <w:pStyle w:val="Lijstalinea"/>
        <w:numPr>
          <w:ilvl w:val="0"/>
          <w:numId w:val="94"/>
        </w:numPr>
        <w:rPr>
          <w:rFonts w:cs="Calibri"/>
        </w:rPr>
      </w:pPr>
      <w:r w:rsidRPr="00BB358C">
        <w:rPr>
          <w:rFonts w:cs="Calibri"/>
        </w:rPr>
        <w:t xml:space="preserve">Het V&amp;V-dossier dient ten minste de tot dan toe verrichte verificaties en validaties te bevatten waarvan de volgende zaken zijn vastgelegd: </w:t>
      </w:r>
    </w:p>
    <w:p w14:paraId="503F11C2" w14:textId="77777777" w:rsidR="00BB358C" w:rsidRPr="00BB358C" w:rsidRDefault="00BB358C" w:rsidP="00BB358C">
      <w:pPr>
        <w:pStyle w:val="Lijstalinea"/>
        <w:numPr>
          <w:ilvl w:val="0"/>
          <w:numId w:val="0"/>
        </w:numPr>
        <w:ind w:left="360"/>
        <w:rPr>
          <w:rFonts w:cs="Calibri"/>
        </w:rPr>
      </w:pPr>
      <w:r w:rsidRPr="00BB358C">
        <w:rPr>
          <w:rFonts w:cs="Calibri"/>
        </w:rPr>
        <w:t xml:space="preserve">1) de betreffende objecten; </w:t>
      </w:r>
    </w:p>
    <w:p w14:paraId="1E991D24" w14:textId="77777777" w:rsidR="00BB358C" w:rsidRPr="00BB358C" w:rsidRDefault="00BB358C" w:rsidP="00BB358C">
      <w:pPr>
        <w:pStyle w:val="Lijstalinea"/>
        <w:numPr>
          <w:ilvl w:val="0"/>
          <w:numId w:val="0"/>
        </w:numPr>
        <w:ind w:left="360"/>
        <w:rPr>
          <w:rFonts w:cs="Calibri"/>
        </w:rPr>
      </w:pPr>
      <w:r w:rsidRPr="00BB358C">
        <w:rPr>
          <w:rFonts w:cs="Calibri"/>
        </w:rPr>
        <w:t xml:space="preserve">2) de betreffende eisen; </w:t>
      </w:r>
    </w:p>
    <w:p w14:paraId="72FFA380" w14:textId="77777777" w:rsidR="00BB358C" w:rsidRPr="00BB358C" w:rsidRDefault="00BB358C" w:rsidP="00BB358C">
      <w:pPr>
        <w:pStyle w:val="Lijstalinea"/>
        <w:numPr>
          <w:ilvl w:val="0"/>
          <w:numId w:val="0"/>
        </w:numPr>
        <w:ind w:left="360"/>
        <w:rPr>
          <w:rFonts w:cs="Calibri"/>
        </w:rPr>
      </w:pPr>
      <w:r w:rsidRPr="00BB358C">
        <w:rPr>
          <w:rFonts w:cs="Calibri"/>
        </w:rPr>
        <w:t xml:space="preserve">3) een beschrijving van de V&amp;V-methode en afwijkingen ten aanzien van de geplande methode; </w:t>
      </w:r>
    </w:p>
    <w:p w14:paraId="543052E5" w14:textId="77777777" w:rsidR="00BB358C" w:rsidRPr="00BB358C" w:rsidRDefault="00BB358C" w:rsidP="00BB358C">
      <w:pPr>
        <w:pStyle w:val="Lijstalinea"/>
        <w:numPr>
          <w:ilvl w:val="0"/>
          <w:numId w:val="0"/>
        </w:numPr>
        <w:ind w:left="360"/>
        <w:rPr>
          <w:rFonts w:cs="Calibri"/>
        </w:rPr>
      </w:pPr>
      <w:r w:rsidRPr="00BB358C">
        <w:rPr>
          <w:rFonts w:cs="Calibri"/>
        </w:rPr>
        <w:t xml:space="preserve">4) de bewijsvoeringsmethode; </w:t>
      </w:r>
    </w:p>
    <w:p w14:paraId="5CE8FC86" w14:textId="77777777" w:rsidR="00BB358C" w:rsidRPr="00BB358C" w:rsidRDefault="00BB358C" w:rsidP="00BB358C">
      <w:pPr>
        <w:pStyle w:val="Lijstalinea"/>
        <w:numPr>
          <w:ilvl w:val="0"/>
          <w:numId w:val="0"/>
        </w:numPr>
        <w:ind w:left="360"/>
        <w:rPr>
          <w:rFonts w:cs="Calibri"/>
        </w:rPr>
      </w:pPr>
      <w:r w:rsidRPr="00BB358C">
        <w:rPr>
          <w:rFonts w:cs="Calibri"/>
        </w:rPr>
        <w:t xml:space="preserve">5) het beoordelingscriterium; </w:t>
      </w:r>
    </w:p>
    <w:p w14:paraId="712C78A5" w14:textId="77777777" w:rsidR="00BB358C" w:rsidRPr="00BB358C" w:rsidRDefault="00BB358C" w:rsidP="00BB358C">
      <w:pPr>
        <w:pStyle w:val="Lijstalinea"/>
        <w:numPr>
          <w:ilvl w:val="0"/>
          <w:numId w:val="0"/>
        </w:numPr>
        <w:ind w:left="360"/>
        <w:rPr>
          <w:rFonts w:cs="Calibri"/>
        </w:rPr>
      </w:pPr>
      <w:r w:rsidRPr="00BB358C">
        <w:rPr>
          <w:rFonts w:cs="Calibri"/>
        </w:rPr>
        <w:t xml:space="preserve">6) de eventuele voorwaarden die invloed kunnen hebben op de verificatie; </w:t>
      </w:r>
    </w:p>
    <w:p w14:paraId="521D3538" w14:textId="77777777" w:rsidR="00BB358C" w:rsidRPr="00BB358C" w:rsidRDefault="00BB358C" w:rsidP="00BB358C">
      <w:pPr>
        <w:pStyle w:val="Lijstalinea"/>
        <w:numPr>
          <w:ilvl w:val="0"/>
          <w:numId w:val="0"/>
        </w:numPr>
        <w:ind w:left="360"/>
        <w:rPr>
          <w:rFonts w:cs="Calibri"/>
        </w:rPr>
      </w:pPr>
      <w:r w:rsidRPr="00BB358C">
        <w:rPr>
          <w:rFonts w:cs="Calibri"/>
        </w:rPr>
        <w:t xml:space="preserve">7) de functionaris die de V&amp;V-activiteit heeft verricht (naam en functie); </w:t>
      </w:r>
    </w:p>
    <w:p w14:paraId="458F991C" w14:textId="77777777" w:rsidR="00BB358C" w:rsidRPr="00BB358C" w:rsidRDefault="00BB358C" w:rsidP="00BB358C">
      <w:pPr>
        <w:pStyle w:val="Lijstalinea"/>
        <w:numPr>
          <w:ilvl w:val="0"/>
          <w:numId w:val="0"/>
        </w:numPr>
        <w:ind w:left="360"/>
        <w:rPr>
          <w:rFonts w:cs="Calibri"/>
        </w:rPr>
      </w:pPr>
      <w:r w:rsidRPr="00BB358C">
        <w:rPr>
          <w:rFonts w:cs="Calibri"/>
        </w:rPr>
        <w:t xml:space="preserve">8) het objectieve resultaat van de V&amp;V-activiteit (waarde); </w:t>
      </w:r>
    </w:p>
    <w:p w14:paraId="30F19300" w14:textId="77777777" w:rsidR="00BB358C" w:rsidRPr="00BB358C" w:rsidRDefault="00BB358C" w:rsidP="00BB358C">
      <w:pPr>
        <w:pStyle w:val="Lijstalinea"/>
        <w:numPr>
          <w:ilvl w:val="0"/>
          <w:numId w:val="0"/>
        </w:numPr>
        <w:ind w:left="360"/>
        <w:rPr>
          <w:rFonts w:cs="Calibri"/>
        </w:rPr>
      </w:pPr>
      <w:r w:rsidRPr="00BB358C">
        <w:rPr>
          <w:rFonts w:cs="Calibri"/>
        </w:rPr>
        <w:t xml:space="preserve">9) de beoordelaar (naam en functie); </w:t>
      </w:r>
    </w:p>
    <w:p w14:paraId="3EA139F2" w14:textId="77777777" w:rsidR="00BB358C" w:rsidRPr="00BB358C" w:rsidRDefault="00BB358C" w:rsidP="00BB358C">
      <w:pPr>
        <w:pStyle w:val="Lijstalinea"/>
        <w:numPr>
          <w:ilvl w:val="0"/>
          <w:numId w:val="0"/>
        </w:numPr>
        <w:ind w:left="360"/>
        <w:rPr>
          <w:rFonts w:cs="Calibri"/>
        </w:rPr>
      </w:pPr>
      <w:r w:rsidRPr="00BB358C">
        <w:rPr>
          <w:rFonts w:cs="Calibri"/>
        </w:rPr>
        <w:t xml:space="preserve">10) het resultaat van de beoordeling. </w:t>
      </w:r>
    </w:p>
    <w:p w14:paraId="0979B223" w14:textId="026BF048" w:rsidR="00A017A7" w:rsidRPr="00EB309D" w:rsidRDefault="00A017A7" w:rsidP="00047B86">
      <w:pPr>
        <w:pStyle w:val="Kop3"/>
        <w:ind w:left="0" w:hanging="1134"/>
      </w:pPr>
      <w:bookmarkStart w:id="365" w:name="_Toc115970876"/>
      <w:bookmarkStart w:id="366" w:name="_Hlk111462408"/>
      <w:r>
        <w:t>Schouwen</w:t>
      </w:r>
      <w:bookmarkEnd w:id="365"/>
    </w:p>
    <w:p w14:paraId="357CBEFA" w14:textId="2C2159F3" w:rsidR="00D06B25" w:rsidRPr="00047B86" w:rsidRDefault="00D05B78" w:rsidP="004A7B2F">
      <w:pPr>
        <w:pStyle w:val="Lijstalinea"/>
        <w:numPr>
          <w:ilvl w:val="0"/>
          <w:numId w:val="97"/>
        </w:numPr>
        <w:rPr>
          <w:rFonts w:cs="Calibri"/>
        </w:rPr>
      </w:pPr>
      <w:r w:rsidRPr="00047B86">
        <w:t xml:space="preserve">Voor het eindigen van </w:t>
      </w:r>
      <w:r w:rsidR="00562BB5">
        <w:t>de Overeenkomst</w:t>
      </w:r>
      <w:r w:rsidRPr="00047B86">
        <w:t xml:space="preserve"> dienen 2 </w:t>
      </w:r>
      <w:r w:rsidR="004A7EAD" w:rsidRPr="00047B86">
        <w:t>oplever</w:t>
      </w:r>
      <w:r w:rsidRPr="00047B86">
        <w:t xml:space="preserve">schouwen uitgevoerd te worden; de eerste </w:t>
      </w:r>
      <w:r w:rsidR="004A7EAD" w:rsidRPr="00047B86">
        <w:t>oplever</w:t>
      </w:r>
      <w:r w:rsidRPr="00047B86">
        <w:t xml:space="preserve">schouw </w:t>
      </w:r>
      <w:r w:rsidR="002001B0">
        <w:t>8</w:t>
      </w:r>
      <w:r w:rsidRPr="00047B86">
        <w:t xml:space="preserve"> maanden voor het einde van </w:t>
      </w:r>
      <w:r w:rsidR="00222052">
        <w:t>de Overeenkomst</w:t>
      </w:r>
      <w:r w:rsidRPr="00047B86">
        <w:t xml:space="preserve">, en de tweede </w:t>
      </w:r>
      <w:r w:rsidR="004A7EAD" w:rsidRPr="00047B86">
        <w:t>oplever</w:t>
      </w:r>
      <w:r w:rsidRPr="00047B86">
        <w:t xml:space="preserve">schouw binnen </w:t>
      </w:r>
      <w:r w:rsidR="002001B0">
        <w:t>drie</w:t>
      </w:r>
      <w:r w:rsidR="002001B0" w:rsidRPr="00047B86">
        <w:t xml:space="preserve"> </w:t>
      </w:r>
      <w:r w:rsidRPr="00047B86">
        <w:t>maand</w:t>
      </w:r>
      <w:r w:rsidR="002001B0">
        <w:t>en</w:t>
      </w:r>
      <w:r w:rsidRPr="00047B86">
        <w:t xml:space="preserve"> voor het einde van </w:t>
      </w:r>
      <w:r w:rsidR="00222052">
        <w:t>de Overeenkomst</w:t>
      </w:r>
      <w:r w:rsidRPr="00047B86">
        <w:t>; </w:t>
      </w:r>
    </w:p>
    <w:p w14:paraId="60505481" w14:textId="32E4BAC0" w:rsidR="00D05B78" w:rsidRPr="00047B86" w:rsidRDefault="00D05B78" w:rsidP="00D06B25">
      <w:pPr>
        <w:pStyle w:val="Lijstalinea"/>
        <w:numPr>
          <w:ilvl w:val="0"/>
          <w:numId w:val="0"/>
        </w:numPr>
        <w:ind w:left="360"/>
        <w:rPr>
          <w:rFonts w:cs="Calibri"/>
        </w:rPr>
      </w:pPr>
    </w:p>
    <w:p w14:paraId="04C6C60A" w14:textId="3460B8AD" w:rsidR="00D05B78" w:rsidRPr="00047B86" w:rsidRDefault="00D05B78" w:rsidP="004A7B2F">
      <w:pPr>
        <w:pStyle w:val="Lijstalinea"/>
        <w:numPr>
          <w:ilvl w:val="0"/>
          <w:numId w:val="97"/>
        </w:numPr>
        <w:rPr>
          <w:rFonts w:cs="Calibri"/>
        </w:rPr>
      </w:pPr>
      <w:r w:rsidRPr="00047B86">
        <w:t xml:space="preserve">Opdrachtnemer dient de </w:t>
      </w:r>
      <w:r w:rsidR="00334BB2" w:rsidRPr="00047B86">
        <w:t>opleverschouwen</w:t>
      </w:r>
      <w:r w:rsidRPr="00047B86">
        <w:t xml:space="preserve"> te organiseren, en de </w:t>
      </w:r>
      <w:r w:rsidR="00334BB2" w:rsidRPr="00047B86">
        <w:t>opleverschouwen</w:t>
      </w:r>
      <w:r w:rsidRPr="00047B86">
        <w:t xml:space="preserve"> </w:t>
      </w:r>
      <w:r w:rsidR="00334BB2" w:rsidRPr="00047B86">
        <w:t xml:space="preserve">te </w:t>
      </w:r>
      <w:r w:rsidRPr="00047B86">
        <w:t>laten uitvoeren door een externe partij; </w:t>
      </w:r>
    </w:p>
    <w:p w14:paraId="58A813B2" w14:textId="566B6909" w:rsidR="00D05B78" w:rsidRPr="00047B86" w:rsidRDefault="00D05B78" w:rsidP="00D06B25">
      <w:pPr>
        <w:pStyle w:val="Lijstalinea"/>
        <w:numPr>
          <w:ilvl w:val="0"/>
          <w:numId w:val="0"/>
        </w:numPr>
        <w:ind w:left="360"/>
        <w:rPr>
          <w:rFonts w:cs="Calibri"/>
        </w:rPr>
      </w:pPr>
    </w:p>
    <w:p w14:paraId="430877FE" w14:textId="477BB7CF" w:rsidR="00D05B78" w:rsidRPr="00047B86" w:rsidRDefault="00D05B78" w:rsidP="004A7B2F">
      <w:pPr>
        <w:pStyle w:val="Lijstalinea"/>
        <w:numPr>
          <w:ilvl w:val="0"/>
          <w:numId w:val="97"/>
        </w:numPr>
        <w:rPr>
          <w:rFonts w:cs="Calibri"/>
        </w:rPr>
      </w:pPr>
      <w:r w:rsidRPr="00047B86">
        <w:t xml:space="preserve">De Opdrachtnemer dient in samenspraak met de Opdrachtgever een externe partij te selecteren die de bovengenoemde </w:t>
      </w:r>
      <w:r w:rsidR="00334BB2" w:rsidRPr="00047B86">
        <w:t>opleverschouwen</w:t>
      </w:r>
      <w:r w:rsidRPr="00047B86">
        <w:t xml:space="preserve"> uitvoert; </w:t>
      </w:r>
    </w:p>
    <w:p w14:paraId="36F02D6E" w14:textId="0BDD1E30" w:rsidR="00D05B78" w:rsidRPr="00047B86" w:rsidRDefault="00D05B78" w:rsidP="00D06B25">
      <w:pPr>
        <w:pStyle w:val="Lijstalinea"/>
        <w:numPr>
          <w:ilvl w:val="0"/>
          <w:numId w:val="0"/>
        </w:numPr>
        <w:ind w:left="360"/>
        <w:rPr>
          <w:rFonts w:cs="Calibri"/>
        </w:rPr>
      </w:pPr>
    </w:p>
    <w:p w14:paraId="370BACDA" w14:textId="65A3EBEE" w:rsidR="00D05B78" w:rsidRPr="00047B86" w:rsidRDefault="00D05B78" w:rsidP="004A7B2F">
      <w:pPr>
        <w:pStyle w:val="Lijstalinea"/>
        <w:numPr>
          <w:ilvl w:val="0"/>
          <w:numId w:val="97"/>
        </w:numPr>
        <w:rPr>
          <w:rFonts w:cs="Calibri"/>
        </w:rPr>
      </w:pPr>
      <w:r w:rsidRPr="00047B86">
        <w:t xml:space="preserve">De vastgestelde punten uit de eerste </w:t>
      </w:r>
      <w:r w:rsidR="00123F04" w:rsidRPr="00047B86">
        <w:t>oplever</w:t>
      </w:r>
      <w:r w:rsidRPr="00047B86">
        <w:t xml:space="preserve">schouw, dienen bij de tweede </w:t>
      </w:r>
      <w:r w:rsidR="00123F04" w:rsidRPr="00047B86">
        <w:t>oplever</w:t>
      </w:r>
      <w:r w:rsidRPr="00047B86">
        <w:t>schouw te zijn aangepast</w:t>
      </w:r>
      <w:r w:rsidR="002C4E7D">
        <w:t xml:space="preserve"> (Opdrachtnemer houdt een voortgangslijst bij incl. gereed meldingen)</w:t>
      </w:r>
      <w:r w:rsidRPr="00047B86">
        <w:t>; </w:t>
      </w:r>
    </w:p>
    <w:p w14:paraId="3420AEE8" w14:textId="77777777" w:rsidR="00DC6B09" w:rsidRPr="00047B86" w:rsidRDefault="00DC6B09" w:rsidP="00475914">
      <w:pPr>
        <w:pStyle w:val="Lijstalinea"/>
        <w:numPr>
          <w:ilvl w:val="0"/>
          <w:numId w:val="0"/>
        </w:numPr>
        <w:ind w:left="720"/>
        <w:rPr>
          <w:rFonts w:cs="Calibri"/>
        </w:rPr>
      </w:pPr>
    </w:p>
    <w:p w14:paraId="0D5C972F" w14:textId="2589B2E8" w:rsidR="00DC6B09" w:rsidRPr="00047B86" w:rsidRDefault="00DC6B09" w:rsidP="004A7B2F">
      <w:pPr>
        <w:pStyle w:val="Lijstalinea"/>
        <w:numPr>
          <w:ilvl w:val="0"/>
          <w:numId w:val="97"/>
        </w:numPr>
        <w:rPr>
          <w:rFonts w:cs="Calibri"/>
        </w:rPr>
      </w:pPr>
      <w:r w:rsidRPr="00047B86">
        <w:rPr>
          <w:rFonts w:cs="Calibri"/>
        </w:rPr>
        <w:t xml:space="preserve">Indien </w:t>
      </w:r>
      <w:r w:rsidR="007D4E36" w:rsidRPr="00047B86">
        <w:rPr>
          <w:rFonts w:cs="Calibri"/>
        </w:rPr>
        <w:t xml:space="preserve">de </w:t>
      </w:r>
      <w:r w:rsidR="00B14BD9" w:rsidRPr="00047B86">
        <w:rPr>
          <w:rFonts w:cs="Calibri"/>
        </w:rPr>
        <w:t xml:space="preserve">tweede </w:t>
      </w:r>
      <w:r w:rsidR="007535B0" w:rsidRPr="00047B86">
        <w:rPr>
          <w:rFonts w:cs="Calibri"/>
        </w:rPr>
        <w:t>oplever</w:t>
      </w:r>
      <w:r w:rsidR="00B14BD9" w:rsidRPr="00047B86">
        <w:rPr>
          <w:rFonts w:cs="Calibri"/>
        </w:rPr>
        <w:t xml:space="preserve">schouw punten oplevert waarop het areaal niet voldoet, houdt de Opdrachtgever de laatste betaling </w:t>
      </w:r>
      <w:r w:rsidR="00C9711F" w:rsidRPr="00047B86">
        <w:rPr>
          <w:rFonts w:cs="Calibri"/>
        </w:rPr>
        <w:t>in totdat de punten uit de tweede schouw zijn verholpen</w:t>
      </w:r>
      <w:r w:rsidR="00FD0D32">
        <w:rPr>
          <w:rFonts w:cs="Calibri"/>
        </w:rPr>
        <w:t>;</w:t>
      </w:r>
      <w:r w:rsidR="00D367DD" w:rsidRPr="00047B86">
        <w:rPr>
          <w:rFonts w:cs="Calibri"/>
        </w:rPr>
        <w:t xml:space="preserve"> </w:t>
      </w:r>
    </w:p>
    <w:p w14:paraId="7538301E" w14:textId="77777777" w:rsidR="007535B0" w:rsidRPr="00047B86" w:rsidRDefault="007535B0" w:rsidP="007535B0">
      <w:pPr>
        <w:pStyle w:val="Lijstalinea"/>
        <w:numPr>
          <w:ilvl w:val="0"/>
          <w:numId w:val="0"/>
        </w:numPr>
        <w:ind w:left="720"/>
        <w:rPr>
          <w:rFonts w:cs="Calibri"/>
        </w:rPr>
      </w:pPr>
    </w:p>
    <w:p w14:paraId="56FBA2FF" w14:textId="2CFFBAC8" w:rsidR="00911AD3" w:rsidRPr="00047B86" w:rsidRDefault="00911AD3" w:rsidP="004A7B2F">
      <w:pPr>
        <w:numPr>
          <w:ilvl w:val="0"/>
          <w:numId w:val="97"/>
        </w:numPr>
        <w:spacing w:line="264" w:lineRule="auto"/>
        <w:rPr>
          <w:rFonts w:ascii="Calibri" w:hAnsi="Calibri"/>
        </w:rPr>
      </w:pPr>
      <w:r w:rsidRPr="00047B86">
        <w:t>De Opdrachtnemer toetst als onderdeel van de voortgangsrapportage minimaal per betalingstermijn de geleverde prestatie-eisen uit de Vraagspecificatie. Indien de Opdrachtnemer niet van de schouw uit lid 7 gebruik maakt, dient de Opdrachtnemer de beeldkwaliteit te toetsen conform de CROW schouwmethodiek publicatie 380 (inclusief addendum 27 november 2018). Hierbij dient gemeten te worden conform de rastermethode</w:t>
      </w:r>
      <w:r w:rsidR="00FD0D32">
        <w:t>;</w:t>
      </w:r>
      <w:r w:rsidRPr="00047B86">
        <w:t xml:space="preserve"> </w:t>
      </w:r>
    </w:p>
    <w:p w14:paraId="0EA8EFB9" w14:textId="77777777" w:rsidR="00911AD3" w:rsidRPr="00047B86" w:rsidRDefault="00911AD3" w:rsidP="00911AD3">
      <w:pPr>
        <w:spacing w:line="264" w:lineRule="auto"/>
        <w:ind w:left="360"/>
        <w:rPr>
          <w:rFonts w:ascii="Calibri" w:hAnsi="Calibri"/>
        </w:rPr>
      </w:pPr>
    </w:p>
    <w:p w14:paraId="7C48AB7B" w14:textId="3A51EA73" w:rsidR="001C02D3" w:rsidRPr="00271AAC" w:rsidRDefault="00911AD3" w:rsidP="004A7B2F">
      <w:pPr>
        <w:numPr>
          <w:ilvl w:val="0"/>
          <w:numId w:val="97"/>
        </w:numPr>
        <w:spacing w:line="264" w:lineRule="auto"/>
        <w:rPr>
          <w:rFonts w:ascii="Calibri" w:hAnsi="Calibri"/>
        </w:rPr>
      </w:pPr>
      <w:r w:rsidRPr="00047B86">
        <w:t>Voor de Opdrachtgever schouwt een onafhankelijke partij maandelijks het areaal van beide percelen. Opdrachtnemer mag van deze resultaten gebruik maken bij de toetsing voor de voortgangsrapportage</w:t>
      </w:r>
      <w:r w:rsidR="0018274A" w:rsidRPr="00047B86">
        <w:t xml:space="preserve">. </w:t>
      </w:r>
      <w:r w:rsidR="009F3CF4">
        <w:t>De Opdrachtnemer dient echter ook eigen kwaliteitscontroles op haar werk uit te voeren</w:t>
      </w:r>
      <w:r w:rsidR="009F3CF4" w:rsidRPr="006A576C">
        <w:t xml:space="preserve"> </w:t>
      </w:r>
      <w:r w:rsidR="009F3CF4">
        <w:t>en de Opdrachtgever hierover te informeren.</w:t>
      </w:r>
    </w:p>
    <w:p w14:paraId="46FA6D74" w14:textId="77777777" w:rsidR="00DF2A8A" w:rsidRDefault="00DF2A8A" w:rsidP="00271AAC">
      <w:pPr>
        <w:pStyle w:val="Lijstalinea"/>
        <w:numPr>
          <w:ilvl w:val="0"/>
          <w:numId w:val="0"/>
        </w:numPr>
        <w:ind w:left="720"/>
      </w:pPr>
    </w:p>
    <w:p w14:paraId="52EF5D69" w14:textId="77777777" w:rsidR="00DF2A8A" w:rsidRPr="00715AB7" w:rsidRDefault="00DF2A8A" w:rsidP="00DF2A8A">
      <w:pPr>
        <w:pStyle w:val="Lijstalinea"/>
        <w:numPr>
          <w:ilvl w:val="0"/>
          <w:numId w:val="97"/>
        </w:numPr>
        <w:spacing w:line="264" w:lineRule="auto"/>
      </w:pPr>
      <w:bookmarkStart w:id="367" w:name="_Hlk115777006"/>
      <w:r>
        <w:t>Indien uit de schouw restpunten komen, dient de Opdrachtnemer het aan de Opdrachtgever te melden wanneer een restpunt is afgehandeld.</w:t>
      </w:r>
    </w:p>
    <w:p w14:paraId="7C1E14FB" w14:textId="5953D69C" w:rsidR="001C02D3" w:rsidRPr="00B23C4C" w:rsidRDefault="001C02D3" w:rsidP="001C02D3">
      <w:pPr>
        <w:pStyle w:val="Kop3"/>
        <w:ind w:left="0" w:hanging="992"/>
      </w:pPr>
      <w:bookmarkStart w:id="368" w:name="_Toc115970877"/>
      <w:bookmarkEnd w:id="367"/>
      <w:r w:rsidRPr="00B23C4C">
        <w:t>Kantonnier</w:t>
      </w:r>
      <w:bookmarkEnd w:id="368"/>
    </w:p>
    <w:p w14:paraId="19F96A4A" w14:textId="4FB87873" w:rsidR="001C02D3" w:rsidRPr="00B23C4C" w:rsidRDefault="001C02D3" w:rsidP="004A7B2F">
      <w:pPr>
        <w:pStyle w:val="Lijstalinea"/>
        <w:numPr>
          <w:ilvl w:val="0"/>
          <w:numId w:val="99"/>
        </w:numPr>
      </w:pPr>
      <w:r w:rsidRPr="00B23C4C">
        <w:t>De Opdrachtnemer</w:t>
      </w:r>
      <w:r w:rsidR="008416B4" w:rsidRPr="00B23C4C">
        <w:t xml:space="preserve"> dient een van haar werknemers aan te wijzen als Kantonnier</w:t>
      </w:r>
      <w:r w:rsidR="001D3EFE" w:rsidRPr="00B23C4C">
        <w:t xml:space="preserve"> voor de H-structuur</w:t>
      </w:r>
      <w:r w:rsidR="008416B4" w:rsidRPr="00B23C4C">
        <w:t>;</w:t>
      </w:r>
    </w:p>
    <w:p w14:paraId="35D120F4" w14:textId="27E1C2E8" w:rsidR="00911AD3" w:rsidRPr="00B23C4C" w:rsidRDefault="00B92FB5" w:rsidP="004A7B2F">
      <w:pPr>
        <w:pStyle w:val="Lijstalinea"/>
        <w:numPr>
          <w:ilvl w:val="0"/>
          <w:numId w:val="99"/>
        </w:numPr>
      </w:pPr>
      <w:r>
        <w:t xml:space="preserve">De </w:t>
      </w:r>
      <w:r w:rsidR="005F4173">
        <w:t>K</w:t>
      </w:r>
      <w:r w:rsidRPr="00B23C4C">
        <w:t>antonnier</w:t>
      </w:r>
      <w:r>
        <w:t xml:space="preserve"> </w:t>
      </w:r>
      <w:r w:rsidRPr="00B23C4C">
        <w:t>dient elke werkdag een gedeelte van het areaal te schouwen, waarbij in 10 werkdagen het gehele areaal is geschouwd</w:t>
      </w:r>
      <w:r w:rsidR="005F4173">
        <w:t>;</w:t>
      </w:r>
    </w:p>
    <w:p w14:paraId="68B60190" w14:textId="28B3F73F" w:rsidR="008416B4" w:rsidRPr="00B23C4C" w:rsidRDefault="008416B4" w:rsidP="004A7B2F">
      <w:pPr>
        <w:pStyle w:val="Lijstalinea"/>
        <w:numPr>
          <w:ilvl w:val="0"/>
          <w:numId w:val="99"/>
        </w:numPr>
      </w:pPr>
      <w:r w:rsidRPr="00B23C4C">
        <w:t>De Kantonnier dient een logboek bij te houden, waarin de volgende punten dienen te worden bijgehouden:</w:t>
      </w:r>
    </w:p>
    <w:p w14:paraId="1B20E150" w14:textId="4AE66028" w:rsidR="008416B4" w:rsidRPr="00B23C4C" w:rsidRDefault="008416B4" w:rsidP="004A7B2F">
      <w:pPr>
        <w:pStyle w:val="Lijstalinea"/>
        <w:numPr>
          <w:ilvl w:val="0"/>
          <w:numId w:val="98"/>
        </w:numPr>
        <w:ind w:left="1276"/>
      </w:pPr>
      <w:r w:rsidRPr="00B23C4C">
        <w:t>Welke werkzaamheden wanneer zijn uitgevoerd, inclusief foto’s;</w:t>
      </w:r>
    </w:p>
    <w:p w14:paraId="0303A93D" w14:textId="47360092" w:rsidR="008416B4" w:rsidRPr="00B23C4C" w:rsidRDefault="00D97014" w:rsidP="004A7B2F">
      <w:pPr>
        <w:pStyle w:val="Lijstalinea"/>
        <w:numPr>
          <w:ilvl w:val="0"/>
          <w:numId w:val="98"/>
        </w:numPr>
        <w:ind w:left="1276"/>
      </w:pPr>
      <w:r w:rsidRPr="00B23C4C">
        <w:t>Vastleggen van gevaarlijke situaties langs de hoofdwegen, inclusief foto’s;</w:t>
      </w:r>
    </w:p>
    <w:p w14:paraId="76E5560A" w14:textId="3F0696A0" w:rsidR="00FD3C87" w:rsidRPr="00B23C4C" w:rsidRDefault="00FD3C87" w:rsidP="004A7B2F">
      <w:pPr>
        <w:pStyle w:val="Lijstalinea"/>
        <w:numPr>
          <w:ilvl w:val="0"/>
          <w:numId w:val="98"/>
        </w:numPr>
        <w:ind w:left="1276"/>
      </w:pPr>
      <w:r w:rsidRPr="00B23C4C">
        <w:t>Verbeteringen uitgevoerd in het areaal, inclusief foto’s;</w:t>
      </w:r>
    </w:p>
    <w:p w14:paraId="4B8532BB" w14:textId="4A45C153" w:rsidR="00D97014" w:rsidRPr="00B23C4C" w:rsidRDefault="00D97014" w:rsidP="004A7B2F">
      <w:pPr>
        <w:pStyle w:val="Lijstalinea"/>
        <w:numPr>
          <w:ilvl w:val="0"/>
          <w:numId w:val="99"/>
        </w:numPr>
      </w:pPr>
      <w:r w:rsidRPr="00B23C4C">
        <w:t xml:space="preserve">De Kantonnier dient het logboek wekelijks met de Opdrachtgever te </w:t>
      </w:r>
      <w:r w:rsidR="00FD3C87" w:rsidRPr="00B23C4C">
        <w:t>bespreken</w:t>
      </w:r>
      <w:r w:rsidRPr="00B23C4C">
        <w:t>;</w:t>
      </w:r>
    </w:p>
    <w:p w14:paraId="3739328B" w14:textId="30AF92DC" w:rsidR="00A75503" w:rsidRPr="00B23C4C" w:rsidRDefault="00D97014" w:rsidP="004A7B2F">
      <w:pPr>
        <w:pStyle w:val="Lijstalinea"/>
        <w:numPr>
          <w:ilvl w:val="0"/>
          <w:numId w:val="99"/>
        </w:numPr>
      </w:pPr>
      <w:r w:rsidRPr="00B23C4C">
        <w:t xml:space="preserve">Indien de Kantonnier kleine gevaarlijke situaties vaststelt, </w:t>
      </w:r>
      <w:r w:rsidR="00FD3C87" w:rsidRPr="00B23C4C">
        <w:t>dien</w:t>
      </w:r>
      <w:r w:rsidR="002249E2" w:rsidRPr="00B23C4C">
        <w:t>t</w:t>
      </w:r>
      <w:r w:rsidR="00FD3C87" w:rsidRPr="00B23C4C">
        <w:t xml:space="preserve"> </w:t>
      </w:r>
      <w:r w:rsidR="001E2135">
        <w:t>hij/zij</w:t>
      </w:r>
      <w:r w:rsidR="00FD3C87" w:rsidRPr="00B23C4C">
        <w:t xml:space="preserve"> deze waar mogelijk direct te verhelpen</w:t>
      </w:r>
      <w:r w:rsidR="001E2135">
        <w:t xml:space="preserve"> (</w:t>
      </w:r>
      <w:r w:rsidR="00EC4F28">
        <w:t>b</w:t>
      </w:r>
      <w:r w:rsidR="001E2135">
        <w:t>ijvoorbeeld: tak of autoband op de rijbaan verwijderen)</w:t>
      </w:r>
      <w:r w:rsidR="00FD3C87" w:rsidRPr="00B23C4C">
        <w:t>. Dit dient opgenomen te worden in het logboek;</w:t>
      </w:r>
    </w:p>
    <w:p w14:paraId="3EEC1239" w14:textId="77777777" w:rsidR="00EC4F28" w:rsidRDefault="00ED2011" w:rsidP="00EC4F28">
      <w:pPr>
        <w:pStyle w:val="Lijstalinea"/>
        <w:numPr>
          <w:ilvl w:val="0"/>
          <w:numId w:val="99"/>
        </w:numPr>
      </w:pPr>
      <w:r w:rsidRPr="00B23C4C">
        <w:t>Kantonnier is verantwoordelijk voor het signaleren en proactief</w:t>
      </w:r>
      <w:r w:rsidR="00804CAB" w:rsidRPr="00B23C4C">
        <w:t xml:space="preserve"> opruimen van illegale reclameborden en -posters.</w:t>
      </w:r>
    </w:p>
    <w:p w14:paraId="318579FD" w14:textId="77777777" w:rsidR="007A1E9D" w:rsidRPr="007A1E9D" w:rsidRDefault="008E295C" w:rsidP="00EC4F28">
      <w:pPr>
        <w:pStyle w:val="Lijstalinea"/>
        <w:numPr>
          <w:ilvl w:val="0"/>
          <w:numId w:val="99"/>
        </w:numPr>
        <w:rPr>
          <w:rStyle w:val="eop"/>
        </w:rPr>
      </w:pPr>
      <w:r>
        <w:t>De kantonnier dient een gecertificeerd verkeersregelaar te zijn</w:t>
      </w:r>
      <w:r w:rsidR="00924548">
        <w:t xml:space="preserve"> en kan assisteren bij ongevallen. </w:t>
      </w:r>
      <w:bookmarkEnd w:id="366"/>
      <w:r w:rsidR="00D05B78" w:rsidRPr="00EC4F28">
        <w:rPr>
          <w:rStyle w:val="eop"/>
          <w:rFonts w:cs="Calibri"/>
        </w:rPr>
        <w:t> </w:t>
      </w:r>
    </w:p>
    <w:p w14:paraId="7E11ABB4" w14:textId="77777777" w:rsidR="007A1E9D" w:rsidRPr="004F1B4D" w:rsidRDefault="007A1E9D" w:rsidP="007A1E9D">
      <w:pPr>
        <w:pStyle w:val="Kop3"/>
        <w:ind w:left="0" w:hanging="993"/>
      </w:pPr>
      <w:bookmarkStart w:id="369" w:name="_Hlk116902648"/>
      <w:r w:rsidRPr="004F1B4D">
        <w:t>Leveranties bomen</w:t>
      </w:r>
    </w:p>
    <w:p w14:paraId="107B3985" w14:textId="61FB170A" w:rsidR="008646BF" w:rsidRDefault="008646BF" w:rsidP="008646BF">
      <w:bookmarkStart w:id="370" w:name="_Hlk116902633"/>
      <w:bookmarkEnd w:id="369"/>
      <w:r>
        <w:t>Jaarlijks dient de Opdrachtnemer aan de Opdrachtgever een inboetlijst voor te leggen, met welke bomen binnen het areaal vervangen dienen te worden. Na goedkeuring van de Opdrachtgever, vraagt de Opdrachtnemer offertes uit voor de lever</w:t>
      </w:r>
      <w:r w:rsidR="00BC24C9">
        <w:t>a</w:t>
      </w:r>
      <w:r>
        <w:t xml:space="preserve">ntie van de bomen, bij 3 door de Opdrachtgever vooraf geselecteerde leveranciers. De Opdrachtgever maakt aan de hand van de </w:t>
      </w:r>
      <w:r>
        <w:lastRenderedPageBreak/>
        <w:t>offertes een keuze voor de leverancier waar de Opdrachtnemer vervolgens de bomen inkoopt/bestelt.</w:t>
      </w:r>
    </w:p>
    <w:p w14:paraId="625A5CEF" w14:textId="77777777" w:rsidR="008646BF" w:rsidRDefault="008646BF" w:rsidP="008646BF"/>
    <w:p w14:paraId="3FAC30D0" w14:textId="3A7CACDA" w:rsidR="008646BF" w:rsidRDefault="008646BF" w:rsidP="008646BF">
      <w:r w:rsidRPr="004F1B4D">
        <w:t>De bomen worden op het werk geleverd</w:t>
      </w:r>
      <w:r>
        <w:t xml:space="preserve"> door de leverancier</w:t>
      </w:r>
      <w:r w:rsidRPr="004F1B4D">
        <w:t>. De O</w:t>
      </w:r>
      <w:r w:rsidR="00247197">
        <w:t>pdrachtnemer</w:t>
      </w:r>
      <w:r w:rsidRPr="004F1B4D">
        <w:t xml:space="preserve"> dient dit af te stemmen met de </w:t>
      </w:r>
      <w:r>
        <w:t>leverancier. Bij aankomst op het werk worden de bomen door de Opdrachtnemer en Opdrachtgever gekeurd conform het standaard keuringsformulier van de gemeente Zoetermeer</w:t>
      </w:r>
      <w:r w:rsidR="00BC24C9">
        <w:t xml:space="preserve"> (op initiatief Opdrachtnemer).</w:t>
      </w:r>
    </w:p>
    <w:p w14:paraId="4BD97C4B" w14:textId="77777777" w:rsidR="008646BF" w:rsidRDefault="008646BF" w:rsidP="008646BF"/>
    <w:p w14:paraId="71823630" w14:textId="77777777" w:rsidR="008646BF" w:rsidRDefault="008646BF" w:rsidP="008646BF">
      <w:r>
        <w:t xml:space="preserve">De opdrachtnemer mag over de leveranties een aannemersvergoeding rekenen van 10% van de kosten van de leverantie. </w:t>
      </w:r>
    </w:p>
    <w:p w14:paraId="5023B8BC" w14:textId="61C2CC73" w:rsidR="007E601E" w:rsidRPr="00355551" w:rsidRDefault="007E601E" w:rsidP="007E601E">
      <w:pPr>
        <w:pStyle w:val="Kop2"/>
      </w:pPr>
      <w:bookmarkStart w:id="371" w:name="_Toc115970878"/>
      <w:bookmarkEnd w:id="370"/>
      <w:r w:rsidRPr="00355551">
        <w:t>Prestatie-eisen</w:t>
      </w:r>
      <w:bookmarkEnd w:id="357"/>
      <w:bookmarkEnd w:id="358"/>
      <w:bookmarkEnd w:id="359"/>
      <w:bookmarkEnd w:id="360"/>
      <w:bookmarkEnd w:id="361"/>
      <w:bookmarkEnd w:id="362"/>
      <w:bookmarkEnd w:id="363"/>
      <w:bookmarkEnd w:id="371"/>
    </w:p>
    <w:p w14:paraId="0572DBF8" w14:textId="77777777" w:rsidR="007E601E" w:rsidRPr="00355551" w:rsidRDefault="007E601E" w:rsidP="007E601E">
      <w:pPr>
        <w:pStyle w:val="Kop3"/>
        <w:numPr>
          <w:ilvl w:val="2"/>
          <w:numId w:val="2"/>
        </w:numPr>
        <w:ind w:left="0" w:hanging="992"/>
      </w:pPr>
      <w:bookmarkStart w:id="372" w:name="_Toc167666854"/>
      <w:bookmarkStart w:id="373" w:name="_Toc380062864"/>
      <w:bookmarkStart w:id="374" w:name="_Toc401912097"/>
      <w:bookmarkStart w:id="375" w:name="_Toc454524951"/>
      <w:bookmarkStart w:id="376" w:name="_Toc454536374"/>
      <w:bookmarkStart w:id="377" w:name="_Toc454887145"/>
      <w:bookmarkStart w:id="378" w:name="_Toc1401049"/>
      <w:bookmarkStart w:id="379" w:name="_Toc115970879"/>
      <w:r w:rsidRPr="00355551">
        <w:t>Onderhoud</w:t>
      </w:r>
      <w:bookmarkEnd w:id="372"/>
      <w:bookmarkEnd w:id="373"/>
      <w:bookmarkEnd w:id="374"/>
      <w:bookmarkEnd w:id="375"/>
      <w:bookmarkEnd w:id="376"/>
      <w:bookmarkEnd w:id="377"/>
      <w:r w:rsidRPr="00355551">
        <w:t xml:space="preserve"> en UAV-GC 2005</w:t>
      </w:r>
      <w:bookmarkEnd w:id="378"/>
      <w:bookmarkEnd w:id="379"/>
    </w:p>
    <w:p w14:paraId="226D5A24" w14:textId="106AD3ED" w:rsidR="007E601E" w:rsidRPr="00355551" w:rsidRDefault="007E601E" w:rsidP="007E601E">
      <w:pPr>
        <w:rPr>
          <w:rFonts w:cs="Calibri"/>
        </w:rPr>
      </w:pPr>
      <w:r w:rsidRPr="00355551">
        <w:rPr>
          <w:rFonts w:cs="Calibri"/>
        </w:rPr>
        <w:t xml:space="preserve">De Opdrachtgever heeft ervoor gekozen om de opdracht in de vorm van een hybride contract met toepassing van de UAV-GC 2005 te verstrekken. Dit houdt in dat de Opdrachtnemer verantwoordelijkheid draagt voor de voorbereiding en uitvoering van </w:t>
      </w:r>
      <w:r w:rsidR="007A3D42">
        <w:rPr>
          <w:rFonts w:cs="Calibri"/>
        </w:rPr>
        <w:t>het Project</w:t>
      </w:r>
      <w:r w:rsidRPr="00355551">
        <w:rPr>
          <w:rFonts w:cs="Calibri"/>
        </w:rPr>
        <w:t xml:space="preserve">, waarbij het </w:t>
      </w:r>
      <w:r w:rsidR="009644B2">
        <w:rPr>
          <w:rFonts w:cs="Calibri"/>
        </w:rPr>
        <w:t>Project</w:t>
      </w:r>
      <w:r w:rsidRPr="00355551">
        <w:rPr>
          <w:rFonts w:cs="Calibri"/>
        </w:rPr>
        <w:t xml:space="preserve"> steeds dient te voldoen aan de in de Vraagspecificatie opgenomen prestatie-eisen en normen inzake de kwaliteit en de uitvoering. De uitzondering hierop geldt voor die onderdelen van het </w:t>
      </w:r>
      <w:r w:rsidR="00DC29B3">
        <w:rPr>
          <w:rFonts w:cs="Calibri"/>
        </w:rPr>
        <w:t>Project</w:t>
      </w:r>
      <w:r w:rsidRPr="00355551">
        <w:rPr>
          <w:rFonts w:cs="Calibri"/>
        </w:rPr>
        <w:t xml:space="preserve"> (</w:t>
      </w:r>
      <w:r w:rsidR="00245F38" w:rsidRPr="00355551">
        <w:rPr>
          <w:rFonts w:cs="Calibri"/>
        </w:rPr>
        <w:t xml:space="preserve">snoeien bomen, vervangen bomen en </w:t>
      </w:r>
      <w:r w:rsidR="00CF68AF" w:rsidRPr="00355551">
        <w:rPr>
          <w:rFonts w:cs="Calibri"/>
        </w:rPr>
        <w:t>renoveren</w:t>
      </w:r>
      <w:r w:rsidR="00245F38" w:rsidRPr="00355551">
        <w:rPr>
          <w:rFonts w:cs="Calibri"/>
        </w:rPr>
        <w:t xml:space="preserve"> groen, onderdeel 1E</w:t>
      </w:r>
      <w:r w:rsidRPr="00355551">
        <w:rPr>
          <w:rFonts w:cs="Calibri"/>
        </w:rPr>
        <w:t xml:space="preserve">), die specifiek onder regie van de Opdrachtgever zullen plaatsvinden, zoals beschreven in de Vraagspecificatie. </w:t>
      </w:r>
    </w:p>
    <w:p w14:paraId="5827CE86" w14:textId="77777777" w:rsidR="007E601E" w:rsidRPr="00355551" w:rsidRDefault="007E601E" w:rsidP="007E601E">
      <w:pPr>
        <w:rPr>
          <w:rFonts w:cs="Calibri"/>
        </w:rPr>
      </w:pPr>
    </w:p>
    <w:p w14:paraId="0A2AD468" w14:textId="77777777" w:rsidR="007E601E" w:rsidRPr="00355551" w:rsidRDefault="007E601E" w:rsidP="007E601E">
      <w:pPr>
        <w:rPr>
          <w:rFonts w:cs="Calibri"/>
        </w:rPr>
      </w:pPr>
      <w:r w:rsidRPr="00355551">
        <w:rPr>
          <w:rFonts w:cs="Calibri"/>
        </w:rPr>
        <w:t xml:space="preserve">De Opdrachtgever toetst de uitvoering aan de hand van de door de Opdrachtnemer aan te leveren rapportages zoals beschreven in deze Vraagspecificatie, aangevuld met door of namens de Opdrachtgever uit te voeren tussentijdse toetsingen op locatie. </w:t>
      </w:r>
    </w:p>
    <w:p w14:paraId="28235893" w14:textId="77777777" w:rsidR="007E601E" w:rsidRPr="00355551" w:rsidRDefault="007E601E" w:rsidP="007E601E">
      <w:pPr>
        <w:rPr>
          <w:rFonts w:cs="Calibri"/>
        </w:rPr>
      </w:pPr>
    </w:p>
    <w:p w14:paraId="6F09BB1E" w14:textId="4206AEB9" w:rsidR="007E601E" w:rsidRPr="00355551" w:rsidRDefault="007E601E" w:rsidP="00F84FD1">
      <w:pPr>
        <w:rPr>
          <w:rFonts w:cs="Calibri"/>
        </w:rPr>
      </w:pPr>
      <w:r w:rsidRPr="00355551">
        <w:rPr>
          <w:rFonts w:cs="Calibri"/>
        </w:rPr>
        <w:t xml:space="preserve">Om de prestatie-eisen helder te kunnen beschrijven en meten door middel van toetsing, is voor sommige onderdelen van het </w:t>
      </w:r>
      <w:r w:rsidR="00EC6D9B">
        <w:rPr>
          <w:rFonts w:cs="Calibri"/>
        </w:rPr>
        <w:t>Project</w:t>
      </w:r>
      <w:r w:rsidRPr="00355551">
        <w:rPr>
          <w:rFonts w:cs="Calibri"/>
        </w:rPr>
        <w:t xml:space="preserve"> (</w:t>
      </w:r>
      <w:r w:rsidR="00245F38" w:rsidRPr="00355551">
        <w:rPr>
          <w:rFonts w:cs="Calibri"/>
        </w:rPr>
        <w:t xml:space="preserve">snoeien bomen, vervangen bomen en </w:t>
      </w:r>
      <w:r w:rsidR="00CF68AF" w:rsidRPr="00355551">
        <w:rPr>
          <w:rFonts w:cs="Calibri"/>
        </w:rPr>
        <w:t>renoveren</w:t>
      </w:r>
      <w:r w:rsidR="00245F38" w:rsidRPr="00355551">
        <w:rPr>
          <w:rFonts w:cs="Calibri"/>
        </w:rPr>
        <w:t xml:space="preserve"> groen</w:t>
      </w:r>
      <w:r w:rsidRPr="00355551">
        <w:rPr>
          <w:rFonts w:cs="Calibri"/>
        </w:rPr>
        <w:t xml:space="preserve">) gebruik gemaakt van Vraagspecificaties, opgesteld volgens de RAW-Standaard. Op deze Vraagspecificaties is de RAW-Standaardregeling van toepassing, voor zover het de uitvoering en het kwaliteitsniveau van het </w:t>
      </w:r>
      <w:r w:rsidR="00D60FE4">
        <w:rPr>
          <w:rFonts w:cs="Calibri"/>
        </w:rPr>
        <w:t>Project</w:t>
      </w:r>
      <w:r w:rsidRPr="00355551">
        <w:rPr>
          <w:rFonts w:cs="Calibri"/>
        </w:rPr>
        <w:t xml:space="preserve"> betreft. Aangezien de gehele opdracht onder toepassing van de UAV-GC 2005 plaatsvindt, is de toepassing van de UAV 2012 uitdrukkelijk uitgesloten. Iedere mogelijke of afgeleide verwijzing in deze Vraagspecificatie of de daartoe behorende documenten dient als niet geschreven en/of niet beoogd te worden beschouwd.  </w:t>
      </w:r>
    </w:p>
    <w:p w14:paraId="635C652F" w14:textId="77777777" w:rsidR="007E601E" w:rsidRPr="00355551" w:rsidRDefault="007E601E" w:rsidP="007E601E">
      <w:pPr>
        <w:pStyle w:val="Kop3"/>
        <w:numPr>
          <w:ilvl w:val="2"/>
          <w:numId w:val="2"/>
        </w:numPr>
        <w:ind w:left="0" w:hanging="992"/>
      </w:pPr>
      <w:bookmarkStart w:id="380" w:name="_Toc430847009"/>
      <w:bookmarkStart w:id="381" w:name="_Toc437266169"/>
      <w:bookmarkStart w:id="382" w:name="_Toc441674004"/>
      <w:bookmarkStart w:id="383" w:name="_Toc454524950"/>
      <w:bookmarkStart w:id="384" w:name="_Toc454536373"/>
      <w:bookmarkStart w:id="385" w:name="_Toc454887144"/>
      <w:bookmarkStart w:id="386" w:name="_Toc1401050"/>
      <w:bookmarkStart w:id="387" w:name="_Toc115970880"/>
      <w:r w:rsidRPr="00355551">
        <w:t>Kwaliteitsniveaus</w:t>
      </w:r>
      <w:bookmarkEnd w:id="380"/>
      <w:bookmarkEnd w:id="381"/>
      <w:bookmarkEnd w:id="382"/>
      <w:r w:rsidRPr="00355551">
        <w:t xml:space="preserve"> en onderhoudstypen</w:t>
      </w:r>
      <w:bookmarkEnd w:id="383"/>
      <w:bookmarkEnd w:id="384"/>
      <w:bookmarkEnd w:id="385"/>
      <w:bookmarkEnd w:id="386"/>
      <w:bookmarkEnd w:id="387"/>
    </w:p>
    <w:p w14:paraId="6AA29C81" w14:textId="194587D8" w:rsidR="007E601E" w:rsidRPr="00355551" w:rsidRDefault="007E601E" w:rsidP="007E601E">
      <w:pPr>
        <w:rPr>
          <w:rFonts w:cs="Calibri"/>
          <w:szCs w:val="20"/>
        </w:rPr>
      </w:pPr>
      <w:r w:rsidRPr="00355551">
        <w:rPr>
          <w:rFonts w:cs="Calibri"/>
          <w:szCs w:val="20"/>
        </w:rPr>
        <w:t xml:space="preserve">Het </w:t>
      </w:r>
      <w:r w:rsidR="00EC6D9B">
        <w:rPr>
          <w:rFonts w:cs="Calibri"/>
          <w:szCs w:val="20"/>
        </w:rPr>
        <w:t>Project</w:t>
      </w:r>
      <w:r w:rsidRPr="00355551">
        <w:rPr>
          <w:rFonts w:cs="Calibri"/>
          <w:szCs w:val="20"/>
        </w:rPr>
        <w:t xml:space="preserve"> heeft betrekking op drie kwaliteitsniveaus conform de CROW Kwaliteitscatalogus openbare ruimte 2018 (</w:t>
      </w:r>
      <w:r w:rsidRPr="00355551">
        <w:rPr>
          <w:rFonts w:cs="Calibri"/>
          <w:b/>
          <w:bCs/>
          <w:szCs w:val="20"/>
        </w:rPr>
        <w:t>publicatie 380 (de verwijzingen naar de RAW-systematiek in deze publicatie wordt niet van toepassing verklaard)</w:t>
      </w:r>
      <w:r w:rsidRPr="00355551">
        <w:rPr>
          <w:rFonts w:cs="Calibri"/>
          <w:szCs w:val="20"/>
        </w:rPr>
        <w:t xml:space="preserve">) en </w:t>
      </w:r>
      <w:r w:rsidR="00F002F4">
        <w:rPr>
          <w:rFonts w:cs="Calibri"/>
          <w:szCs w:val="20"/>
        </w:rPr>
        <w:t xml:space="preserve">vier </w:t>
      </w:r>
      <w:r w:rsidRPr="00355551">
        <w:rPr>
          <w:rFonts w:cs="Calibri"/>
          <w:szCs w:val="20"/>
        </w:rPr>
        <w:t>onderhoudstypen, te weten:</w:t>
      </w:r>
    </w:p>
    <w:p w14:paraId="7B5AF84C" w14:textId="77777777" w:rsidR="007E601E" w:rsidRPr="00355551" w:rsidRDefault="007E601E" w:rsidP="004A7B2F">
      <w:pPr>
        <w:numPr>
          <w:ilvl w:val="0"/>
          <w:numId w:val="55"/>
        </w:numPr>
        <w:spacing w:line="264" w:lineRule="auto"/>
        <w:rPr>
          <w:rFonts w:ascii="Calibri" w:hAnsi="Calibri"/>
        </w:rPr>
      </w:pPr>
      <w:r w:rsidRPr="00355551">
        <w:rPr>
          <w:rFonts w:ascii="Calibri" w:hAnsi="Calibri"/>
        </w:rPr>
        <w:t>kwaliteitsniveau A, B en C;</w:t>
      </w:r>
    </w:p>
    <w:p w14:paraId="6BF469FA" w14:textId="142B09B6" w:rsidR="007E601E" w:rsidRDefault="007E601E" w:rsidP="004A7B2F">
      <w:pPr>
        <w:numPr>
          <w:ilvl w:val="0"/>
          <w:numId w:val="55"/>
        </w:numPr>
        <w:spacing w:line="264" w:lineRule="auto"/>
        <w:rPr>
          <w:rFonts w:ascii="Calibri" w:hAnsi="Calibri"/>
        </w:rPr>
      </w:pPr>
      <w:r w:rsidRPr="00355551">
        <w:rPr>
          <w:rFonts w:ascii="Calibri" w:hAnsi="Calibri"/>
        </w:rPr>
        <w:t>werkgangen op frequentie;</w:t>
      </w:r>
    </w:p>
    <w:p w14:paraId="522046FC" w14:textId="7FA3CC1C" w:rsidR="00551688" w:rsidRPr="00DB0461" w:rsidRDefault="002C0477" w:rsidP="004A7B2F">
      <w:pPr>
        <w:numPr>
          <w:ilvl w:val="0"/>
          <w:numId w:val="55"/>
        </w:numPr>
        <w:spacing w:line="264" w:lineRule="auto"/>
        <w:rPr>
          <w:rFonts w:ascii="Calibri" w:hAnsi="Calibri"/>
        </w:rPr>
      </w:pPr>
      <w:r w:rsidRPr="00DB0461">
        <w:rPr>
          <w:rFonts w:ascii="Calibri" w:hAnsi="Calibri"/>
        </w:rPr>
        <w:t>e</w:t>
      </w:r>
      <w:r w:rsidR="00551688" w:rsidRPr="00DB0461">
        <w:rPr>
          <w:rFonts w:ascii="Calibri" w:hAnsi="Calibri"/>
        </w:rPr>
        <w:t>ffect;</w:t>
      </w:r>
    </w:p>
    <w:p w14:paraId="1A928B17" w14:textId="77777777" w:rsidR="007E601E" w:rsidRPr="00355551" w:rsidRDefault="007E601E" w:rsidP="004A7B2F">
      <w:pPr>
        <w:numPr>
          <w:ilvl w:val="0"/>
          <w:numId w:val="55"/>
        </w:numPr>
        <w:spacing w:line="264" w:lineRule="auto"/>
        <w:rPr>
          <w:rFonts w:ascii="Calibri" w:hAnsi="Calibri"/>
        </w:rPr>
      </w:pPr>
      <w:r w:rsidRPr="00355551">
        <w:rPr>
          <w:rFonts w:ascii="Calibri" w:hAnsi="Calibri"/>
        </w:rPr>
        <w:t>regiewerkzaamheden.</w:t>
      </w:r>
    </w:p>
    <w:p w14:paraId="02EEC128" w14:textId="77777777" w:rsidR="007E601E" w:rsidRPr="00355551" w:rsidRDefault="007E601E" w:rsidP="007E601E">
      <w:pPr>
        <w:rPr>
          <w:rFonts w:cs="Calibri"/>
          <w:szCs w:val="20"/>
        </w:rPr>
      </w:pPr>
    </w:p>
    <w:p w14:paraId="1C74E02B" w14:textId="082AE247" w:rsidR="007E601E" w:rsidRPr="00355551" w:rsidRDefault="007E601E" w:rsidP="007E601E">
      <w:pPr>
        <w:rPr>
          <w:rFonts w:ascii="Calibri" w:hAnsi="Calibri"/>
        </w:rPr>
      </w:pPr>
      <w:r w:rsidRPr="00355551">
        <w:rPr>
          <w:rFonts w:cs="Calibri"/>
          <w:szCs w:val="20"/>
        </w:rPr>
        <w:t xml:space="preserve">De gestelde kwaliteitsbeschrijving met kwaliteitsnormen per kwaliteitsniveau als gesteld in de bij deze Vraagspecificatie behorende annex 'Kwaliteitscatalogus' (annex XIII) </w:t>
      </w:r>
      <w:r w:rsidRPr="00355551">
        <w:rPr>
          <w:rFonts w:ascii="Calibri" w:hAnsi="Calibri"/>
        </w:rPr>
        <w:t xml:space="preserve">zijn van toepassing op de bij </w:t>
      </w:r>
      <w:r w:rsidR="00366675">
        <w:rPr>
          <w:rFonts w:ascii="Calibri" w:hAnsi="Calibri"/>
        </w:rPr>
        <w:t>deze Overeenkomst</w:t>
      </w:r>
      <w:r w:rsidRPr="00355551">
        <w:rPr>
          <w:rFonts w:ascii="Calibri" w:hAnsi="Calibri"/>
        </w:rPr>
        <w:t xml:space="preserve"> behorende arealen. Indien in de 'CROW Kwaliteitscatalogus openbare </w:t>
      </w:r>
      <w:r w:rsidRPr="00355551">
        <w:rPr>
          <w:rFonts w:ascii="Calibri" w:hAnsi="Calibri"/>
        </w:rPr>
        <w:lastRenderedPageBreak/>
        <w:t>ruimte 2018' onder één schaalbalk meerdere prestatie-eisen zijn opgenomen, dient aan al deze prestatie-eisen te worden voldaan.</w:t>
      </w:r>
    </w:p>
    <w:p w14:paraId="4AC893C9" w14:textId="77777777" w:rsidR="007E601E" w:rsidRPr="00355551" w:rsidRDefault="007E601E" w:rsidP="007E601E">
      <w:pPr>
        <w:rPr>
          <w:rFonts w:cs="Calibri"/>
        </w:rPr>
      </w:pPr>
    </w:p>
    <w:p w14:paraId="0BDA5F6A" w14:textId="77777777" w:rsidR="007E601E" w:rsidRPr="00355551" w:rsidRDefault="007E601E" w:rsidP="007E601E">
      <w:pPr>
        <w:rPr>
          <w:rFonts w:cs="Calibri"/>
        </w:rPr>
      </w:pPr>
      <w:r w:rsidRPr="00355551">
        <w:rPr>
          <w:rFonts w:cs="Calibri"/>
        </w:rPr>
        <w:t xml:space="preserve">In de hiernavolgende tabel wordt per onderdeel de wijze van onderhoud, specifiek voor de prestatie-eis 'beeld' tevens het betreffende onderhoudsniveau, weergegeven waaraan het in het bij dit contract behorende areaal gedurende de contractperiode </w:t>
      </w:r>
      <w:r w:rsidRPr="00355551">
        <w:rPr>
          <w:rFonts w:cs="Calibri"/>
          <w:b/>
          <w:bCs/>
        </w:rPr>
        <w:t>minimaal</w:t>
      </w:r>
      <w:r w:rsidRPr="00355551">
        <w:rPr>
          <w:rFonts w:cs="Calibri"/>
        </w:rPr>
        <w:t xml:space="preserve"> dient te voldoen.</w:t>
      </w:r>
    </w:p>
    <w:p w14:paraId="538B0D5E" w14:textId="77777777" w:rsidR="007E601E" w:rsidRDefault="007E601E" w:rsidP="007E601E">
      <w:pPr>
        <w:rPr>
          <w:rFonts w:cs="Calibri"/>
          <w:highlight w:val="green"/>
        </w:rPr>
      </w:pPr>
    </w:p>
    <w:p w14:paraId="3FF5F8C4" w14:textId="77777777" w:rsidR="0022760B" w:rsidRPr="00355551" w:rsidRDefault="0022760B" w:rsidP="007E601E">
      <w:pPr>
        <w:rPr>
          <w:rFonts w:cs="Calibri"/>
          <w:highlight w:val="green"/>
        </w:rPr>
      </w:pPr>
    </w:p>
    <w:p w14:paraId="188CC144" w14:textId="77777777" w:rsidR="007E601E" w:rsidRPr="00355551" w:rsidRDefault="007E601E" w:rsidP="004A7B2F">
      <w:pPr>
        <w:pStyle w:val="Lijstalinea"/>
        <w:numPr>
          <w:ilvl w:val="0"/>
          <w:numId w:val="57"/>
        </w:numPr>
      </w:pPr>
      <w:r w:rsidRPr="00355551">
        <w:t>Kolom 1 “Beheeraspect”: het beheeraspect;</w:t>
      </w:r>
    </w:p>
    <w:p w14:paraId="6ADF19AE" w14:textId="076A2003" w:rsidR="007E601E" w:rsidRPr="00355551" w:rsidRDefault="007E601E" w:rsidP="004A7B2F">
      <w:pPr>
        <w:pStyle w:val="Lijstalinea"/>
        <w:numPr>
          <w:ilvl w:val="0"/>
          <w:numId w:val="57"/>
        </w:numPr>
      </w:pPr>
      <w:r w:rsidRPr="00355551">
        <w:t xml:space="preserve">Kolom 2 “Beheeronderdeel”: de onderdelen die binnen het </w:t>
      </w:r>
      <w:r w:rsidR="00551688">
        <w:t>Project</w:t>
      </w:r>
      <w:r w:rsidRPr="00355551">
        <w:t xml:space="preserve"> vallen;</w:t>
      </w:r>
    </w:p>
    <w:p w14:paraId="0BE90919" w14:textId="77777777" w:rsidR="007E601E" w:rsidRPr="00355551" w:rsidRDefault="007E601E" w:rsidP="004A7B2F">
      <w:pPr>
        <w:pStyle w:val="Lijstalinea"/>
        <w:numPr>
          <w:ilvl w:val="0"/>
          <w:numId w:val="56"/>
        </w:numPr>
      </w:pPr>
      <w:r w:rsidRPr="00355551">
        <w:t xml:space="preserve">Kolom 3 en 4 “Beeld”: waar welk kwaliteitsniveau van toepassing is, verwijzend naar </w:t>
      </w:r>
      <w:r w:rsidRPr="00355551">
        <w:rPr>
          <w:rFonts w:cs="Calibri"/>
        </w:rPr>
        <w:t>de van toepassing zijnde beeldmeetlatten in paragraaf 2.3 en de bijbehorende kwaliteitscatalogus in annex XIII;</w:t>
      </w:r>
    </w:p>
    <w:p w14:paraId="060EB251" w14:textId="77777777" w:rsidR="007E601E" w:rsidRPr="00355551" w:rsidRDefault="007E601E" w:rsidP="004A7B2F">
      <w:pPr>
        <w:pStyle w:val="Lijstalinea"/>
        <w:numPr>
          <w:ilvl w:val="0"/>
          <w:numId w:val="56"/>
        </w:numPr>
      </w:pPr>
      <w:r w:rsidRPr="00355551">
        <w:t xml:space="preserve">Kolom 5 “Frequentie”: waar een voorgeschreven frequentiewerkgang van toepassing is, verwijzend naar de </w:t>
      </w:r>
      <w:r w:rsidRPr="00355551">
        <w:rPr>
          <w:rFonts w:cs="Calibri"/>
        </w:rPr>
        <w:t>aanvullende prestatie- eisen in paragraaf 2.3</w:t>
      </w:r>
      <w:r w:rsidRPr="00355551">
        <w:t>;</w:t>
      </w:r>
    </w:p>
    <w:p w14:paraId="7CDB83AC" w14:textId="77777777" w:rsidR="007E601E" w:rsidRPr="00355551" w:rsidRDefault="007E601E" w:rsidP="004A7B2F">
      <w:pPr>
        <w:pStyle w:val="Lijstalinea"/>
        <w:numPr>
          <w:ilvl w:val="0"/>
          <w:numId w:val="56"/>
        </w:numPr>
      </w:pPr>
      <w:r w:rsidRPr="00355551">
        <w:t xml:space="preserve">Kolom 6 “Regie en raamovereenkomst”: waar een regiewerkgang of raamovereenkomst van toepassing is, verwijzend naar de </w:t>
      </w:r>
      <w:r w:rsidRPr="00355551">
        <w:rPr>
          <w:rFonts w:cs="Calibri"/>
        </w:rPr>
        <w:t>aanvullende prestatie- eisen in paragraaf 2.3</w:t>
      </w:r>
      <w:r w:rsidRPr="00355551">
        <w:t xml:space="preserve"> en de Raamovereenkomst annex XIV en fictieve inzet ter beschikking stelling annex XVI.</w:t>
      </w:r>
    </w:p>
    <w:p w14:paraId="0C574ACF" w14:textId="77777777" w:rsidR="001F2986" w:rsidRPr="00355551" w:rsidRDefault="007E601E" w:rsidP="004A7B2F">
      <w:pPr>
        <w:pStyle w:val="Lijstalinea"/>
        <w:numPr>
          <w:ilvl w:val="0"/>
          <w:numId w:val="56"/>
        </w:numPr>
      </w:pPr>
      <w:r w:rsidRPr="00355551">
        <w:t xml:space="preserve">Kolom 7 “Effect”: waar onderdelen op effect moeten worden beheerd, verwijzend naar de </w:t>
      </w:r>
      <w:r w:rsidRPr="00355551">
        <w:rPr>
          <w:rFonts w:cs="Calibri"/>
        </w:rPr>
        <w:t>aanvullende prestatie- eisen in paragraaf 2.3</w:t>
      </w:r>
      <w:r w:rsidRPr="00355551">
        <w:t xml:space="preserve"> en de</w:t>
      </w:r>
      <w:r w:rsidR="00C9500C" w:rsidRPr="00355551">
        <w:t xml:space="preserve"> beheervisie uit paragraaf 2.1.</w:t>
      </w:r>
    </w:p>
    <w:tbl>
      <w:tblPr>
        <w:tblpPr w:leftFromText="141" w:rightFromText="141" w:vertAnchor="text" w:horzAnchor="margin" w:tblpXSpec="center" w:tblpY="167"/>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2267"/>
        <w:gridCol w:w="993"/>
        <w:gridCol w:w="993"/>
        <w:gridCol w:w="1134"/>
        <w:gridCol w:w="1559"/>
        <w:gridCol w:w="992"/>
      </w:tblGrid>
      <w:tr w:rsidR="002273DC" w:rsidRPr="00355551" w14:paraId="72AAB45F" w14:textId="77777777" w:rsidTr="00852701">
        <w:trPr>
          <w:trHeight w:val="248"/>
        </w:trPr>
        <w:tc>
          <w:tcPr>
            <w:tcW w:w="1129" w:type="dxa"/>
            <w:vMerge w:val="restart"/>
            <w:shd w:val="clear" w:color="auto" w:fill="00769E" w:themeFill="accent2"/>
            <w:vAlign w:val="center"/>
          </w:tcPr>
          <w:p w14:paraId="0BDD9B47" w14:textId="77777777" w:rsidR="002273DC" w:rsidRPr="00355551" w:rsidRDefault="002273DC" w:rsidP="009260E3">
            <w:pPr>
              <w:rPr>
                <w:rFonts w:cs="Calibri"/>
                <w:b/>
                <w:color w:val="FFFFFF"/>
              </w:rPr>
            </w:pPr>
            <w:r w:rsidRPr="00355551">
              <w:rPr>
                <w:rFonts w:cs="Calibri"/>
                <w:b/>
                <w:color w:val="FFFFFF"/>
              </w:rPr>
              <w:t>Beheer</w:t>
            </w:r>
            <w:r w:rsidR="00A834BA" w:rsidRPr="00355551">
              <w:rPr>
                <w:rFonts w:cs="Calibri"/>
                <w:b/>
                <w:color w:val="FFFFFF"/>
              </w:rPr>
              <w:t>-</w:t>
            </w:r>
            <w:r w:rsidRPr="00355551">
              <w:rPr>
                <w:rFonts w:cs="Calibri"/>
                <w:b/>
                <w:color w:val="FFFFFF"/>
              </w:rPr>
              <w:t>aspect</w:t>
            </w:r>
          </w:p>
        </w:tc>
        <w:tc>
          <w:tcPr>
            <w:tcW w:w="2267" w:type="dxa"/>
            <w:vMerge w:val="restart"/>
            <w:shd w:val="clear" w:color="auto" w:fill="00769E" w:themeFill="accent2"/>
            <w:vAlign w:val="center"/>
          </w:tcPr>
          <w:p w14:paraId="4F9AAF7C" w14:textId="02D28BC8" w:rsidR="002273DC" w:rsidRPr="00355551" w:rsidRDefault="002273DC" w:rsidP="009260E3">
            <w:pPr>
              <w:rPr>
                <w:rFonts w:cs="Calibri"/>
                <w:b/>
                <w:color w:val="FFFFFF"/>
              </w:rPr>
            </w:pPr>
            <w:r w:rsidRPr="00355551">
              <w:rPr>
                <w:rFonts w:cs="Calibri"/>
                <w:b/>
                <w:color w:val="FFFFFF"/>
              </w:rPr>
              <w:t>Beheeronderdeel</w:t>
            </w:r>
          </w:p>
        </w:tc>
        <w:tc>
          <w:tcPr>
            <w:tcW w:w="1986" w:type="dxa"/>
            <w:gridSpan w:val="2"/>
            <w:shd w:val="clear" w:color="auto" w:fill="00769E" w:themeFill="accent2"/>
            <w:vAlign w:val="center"/>
          </w:tcPr>
          <w:p w14:paraId="7C4B06D4" w14:textId="77777777" w:rsidR="002273DC" w:rsidRPr="00355551" w:rsidRDefault="002273DC" w:rsidP="009260E3">
            <w:pPr>
              <w:jc w:val="center"/>
              <w:rPr>
                <w:rFonts w:cs="Calibri"/>
                <w:b/>
                <w:color w:val="FFFFFF"/>
              </w:rPr>
            </w:pPr>
            <w:r w:rsidRPr="00355551">
              <w:rPr>
                <w:rFonts w:cs="Calibri"/>
                <w:b/>
                <w:color w:val="FFFFFF"/>
              </w:rPr>
              <w:t>Beeld</w:t>
            </w:r>
          </w:p>
        </w:tc>
        <w:tc>
          <w:tcPr>
            <w:tcW w:w="1134" w:type="dxa"/>
            <w:vMerge w:val="restart"/>
            <w:shd w:val="clear" w:color="auto" w:fill="00769E" w:themeFill="accent2"/>
            <w:vAlign w:val="center"/>
          </w:tcPr>
          <w:p w14:paraId="6551EA99" w14:textId="77777777" w:rsidR="002273DC" w:rsidRPr="00355551" w:rsidRDefault="002273DC" w:rsidP="009260E3">
            <w:pPr>
              <w:rPr>
                <w:rFonts w:cs="Calibri"/>
                <w:b/>
                <w:color w:val="FFFFFF"/>
              </w:rPr>
            </w:pPr>
            <w:r w:rsidRPr="00355551">
              <w:rPr>
                <w:rFonts w:cs="Calibri"/>
                <w:b/>
                <w:color w:val="FFFFFF"/>
              </w:rPr>
              <w:t>Frequentie</w:t>
            </w:r>
          </w:p>
        </w:tc>
        <w:tc>
          <w:tcPr>
            <w:tcW w:w="1559" w:type="dxa"/>
            <w:vMerge w:val="restart"/>
            <w:shd w:val="clear" w:color="auto" w:fill="00769E" w:themeFill="accent2"/>
            <w:vAlign w:val="center"/>
          </w:tcPr>
          <w:p w14:paraId="12A1EBE4" w14:textId="77777777" w:rsidR="002273DC" w:rsidRPr="00355551" w:rsidRDefault="002273DC" w:rsidP="009260E3">
            <w:pPr>
              <w:rPr>
                <w:rFonts w:cs="Calibri"/>
                <w:b/>
                <w:color w:val="FFFFFF"/>
              </w:rPr>
            </w:pPr>
            <w:r w:rsidRPr="00355551">
              <w:rPr>
                <w:rFonts w:cs="Calibri"/>
                <w:b/>
                <w:color w:val="FFFFFF"/>
              </w:rPr>
              <w:t>Regie en raam-overeenkomst</w:t>
            </w:r>
          </w:p>
        </w:tc>
        <w:tc>
          <w:tcPr>
            <w:tcW w:w="992" w:type="dxa"/>
            <w:vMerge w:val="restart"/>
            <w:shd w:val="clear" w:color="auto" w:fill="00769E" w:themeFill="accent2"/>
            <w:vAlign w:val="center"/>
          </w:tcPr>
          <w:p w14:paraId="68E34A6A" w14:textId="77777777" w:rsidR="002273DC" w:rsidRPr="00355551" w:rsidRDefault="002273DC" w:rsidP="009260E3">
            <w:pPr>
              <w:rPr>
                <w:rFonts w:cs="Calibri"/>
                <w:b/>
                <w:color w:val="FFFFFF"/>
              </w:rPr>
            </w:pPr>
            <w:r w:rsidRPr="00355551">
              <w:rPr>
                <w:rFonts w:cs="Calibri"/>
                <w:b/>
                <w:color w:val="FFFFFF"/>
              </w:rPr>
              <w:t>Effect</w:t>
            </w:r>
          </w:p>
        </w:tc>
      </w:tr>
      <w:tr w:rsidR="002273DC" w:rsidRPr="00355551" w14:paraId="4F945AF5" w14:textId="77777777" w:rsidTr="00852701">
        <w:trPr>
          <w:trHeight w:val="247"/>
        </w:trPr>
        <w:tc>
          <w:tcPr>
            <w:tcW w:w="1129" w:type="dxa"/>
            <w:vMerge/>
            <w:shd w:val="clear" w:color="auto" w:fill="267AA1"/>
          </w:tcPr>
          <w:p w14:paraId="19D6A7FC" w14:textId="77777777" w:rsidR="002273DC" w:rsidRPr="00355551" w:rsidRDefault="002273DC" w:rsidP="009260E3">
            <w:pPr>
              <w:rPr>
                <w:rFonts w:cs="Calibri"/>
                <w:b/>
                <w:color w:val="FFFFFF"/>
              </w:rPr>
            </w:pPr>
          </w:p>
        </w:tc>
        <w:tc>
          <w:tcPr>
            <w:tcW w:w="2267" w:type="dxa"/>
            <w:vMerge/>
            <w:shd w:val="clear" w:color="auto" w:fill="267AA1"/>
            <w:vAlign w:val="center"/>
          </w:tcPr>
          <w:p w14:paraId="5AF7319B" w14:textId="77777777" w:rsidR="002273DC" w:rsidRPr="00355551" w:rsidRDefault="002273DC" w:rsidP="009260E3">
            <w:pPr>
              <w:rPr>
                <w:rFonts w:cs="Calibri"/>
                <w:b/>
                <w:color w:val="FFFFFF"/>
              </w:rPr>
            </w:pPr>
          </w:p>
        </w:tc>
        <w:tc>
          <w:tcPr>
            <w:tcW w:w="993" w:type="dxa"/>
            <w:shd w:val="clear" w:color="auto" w:fill="00769E" w:themeFill="accent2"/>
            <w:vAlign w:val="center"/>
          </w:tcPr>
          <w:p w14:paraId="5836F6F3" w14:textId="61759AB9" w:rsidR="002273DC" w:rsidRPr="00355551" w:rsidRDefault="00E645DA" w:rsidP="009260E3">
            <w:pPr>
              <w:rPr>
                <w:rFonts w:cs="Calibri"/>
                <w:b/>
                <w:color w:val="FFFFFF"/>
              </w:rPr>
            </w:pPr>
            <w:r>
              <w:rPr>
                <w:rFonts w:cs="Calibri"/>
                <w:b/>
                <w:color w:val="FFFFFF"/>
              </w:rPr>
              <w:t>Hoofdwegen</w:t>
            </w:r>
          </w:p>
        </w:tc>
        <w:tc>
          <w:tcPr>
            <w:tcW w:w="993" w:type="dxa"/>
            <w:shd w:val="clear" w:color="auto" w:fill="00769E" w:themeFill="accent2"/>
          </w:tcPr>
          <w:p w14:paraId="4FACBAD8" w14:textId="2F7BA5BF" w:rsidR="002273DC" w:rsidRPr="00355551" w:rsidRDefault="00E645DA" w:rsidP="009260E3">
            <w:pPr>
              <w:rPr>
                <w:rFonts w:cs="Calibri"/>
                <w:b/>
                <w:color w:val="FFFFFF"/>
              </w:rPr>
            </w:pPr>
            <w:r>
              <w:rPr>
                <w:rFonts w:cs="Calibri"/>
                <w:b/>
                <w:color w:val="FFFFFF"/>
              </w:rPr>
              <w:t>Bedrijventerreinen</w:t>
            </w:r>
          </w:p>
        </w:tc>
        <w:tc>
          <w:tcPr>
            <w:tcW w:w="1134" w:type="dxa"/>
            <w:vMerge/>
            <w:shd w:val="clear" w:color="auto" w:fill="267AA1"/>
            <w:vAlign w:val="center"/>
          </w:tcPr>
          <w:p w14:paraId="3088BFE5" w14:textId="77777777" w:rsidR="002273DC" w:rsidRPr="00355551" w:rsidRDefault="002273DC" w:rsidP="009260E3">
            <w:pPr>
              <w:rPr>
                <w:rFonts w:cs="Calibri"/>
                <w:b/>
                <w:color w:val="FFFFFF"/>
              </w:rPr>
            </w:pPr>
          </w:p>
        </w:tc>
        <w:tc>
          <w:tcPr>
            <w:tcW w:w="1559" w:type="dxa"/>
            <w:vMerge/>
            <w:shd w:val="clear" w:color="auto" w:fill="267AA1"/>
            <w:vAlign w:val="center"/>
          </w:tcPr>
          <w:p w14:paraId="09367C5A" w14:textId="77777777" w:rsidR="002273DC" w:rsidRPr="00355551" w:rsidRDefault="002273DC" w:rsidP="009260E3">
            <w:pPr>
              <w:rPr>
                <w:rFonts w:cs="Calibri"/>
                <w:b/>
                <w:color w:val="FFFFFF"/>
              </w:rPr>
            </w:pPr>
          </w:p>
        </w:tc>
        <w:tc>
          <w:tcPr>
            <w:tcW w:w="992" w:type="dxa"/>
            <w:vMerge/>
            <w:shd w:val="clear" w:color="auto" w:fill="267AA1"/>
          </w:tcPr>
          <w:p w14:paraId="0A4D391A" w14:textId="77777777" w:rsidR="002273DC" w:rsidRPr="00355551" w:rsidRDefault="002273DC" w:rsidP="009260E3">
            <w:pPr>
              <w:rPr>
                <w:rFonts w:cs="Calibri"/>
                <w:b/>
                <w:color w:val="FFFFFF"/>
              </w:rPr>
            </w:pPr>
          </w:p>
        </w:tc>
      </w:tr>
      <w:tr w:rsidR="002273DC" w:rsidRPr="00355551" w14:paraId="4AC344EB" w14:textId="77777777" w:rsidTr="00852701">
        <w:trPr>
          <w:trHeight w:val="397"/>
        </w:trPr>
        <w:tc>
          <w:tcPr>
            <w:tcW w:w="1129" w:type="dxa"/>
            <w:vMerge w:val="restart"/>
            <w:vAlign w:val="center"/>
          </w:tcPr>
          <w:p w14:paraId="097251E8" w14:textId="77777777" w:rsidR="002273DC" w:rsidRPr="00355551" w:rsidRDefault="002273DC" w:rsidP="009260E3">
            <w:pPr>
              <w:rPr>
                <w:rFonts w:cs="Calibri"/>
              </w:rPr>
            </w:pPr>
            <w:r w:rsidRPr="00355551">
              <w:rPr>
                <w:rFonts w:cs="Calibri"/>
              </w:rPr>
              <w:t>Groen</w:t>
            </w:r>
          </w:p>
        </w:tc>
        <w:tc>
          <w:tcPr>
            <w:tcW w:w="2267" w:type="dxa"/>
            <w:vAlign w:val="center"/>
          </w:tcPr>
          <w:p w14:paraId="01BCF026" w14:textId="77777777" w:rsidR="002273DC" w:rsidRPr="00355551" w:rsidRDefault="002273DC" w:rsidP="009260E3">
            <w:pPr>
              <w:rPr>
                <w:rFonts w:cs="Calibri"/>
              </w:rPr>
            </w:pPr>
            <w:r w:rsidRPr="00355551">
              <w:rPr>
                <w:rFonts w:cs="Calibri"/>
              </w:rPr>
              <w:t>Bomen</w:t>
            </w:r>
          </w:p>
        </w:tc>
        <w:tc>
          <w:tcPr>
            <w:tcW w:w="993" w:type="dxa"/>
            <w:vAlign w:val="center"/>
          </w:tcPr>
          <w:p w14:paraId="4855A47E" w14:textId="77777777" w:rsidR="002273DC" w:rsidRPr="00355551" w:rsidRDefault="002273DC" w:rsidP="009260E3">
            <w:pPr>
              <w:jc w:val="center"/>
              <w:rPr>
                <w:rFonts w:cs="Calibri"/>
              </w:rPr>
            </w:pPr>
            <w:r w:rsidRPr="00355551">
              <w:rPr>
                <w:rFonts w:cs="Calibri"/>
              </w:rPr>
              <w:t>B</w:t>
            </w:r>
          </w:p>
        </w:tc>
        <w:tc>
          <w:tcPr>
            <w:tcW w:w="993" w:type="dxa"/>
            <w:vAlign w:val="center"/>
          </w:tcPr>
          <w:p w14:paraId="18944294" w14:textId="77777777" w:rsidR="002273DC" w:rsidRPr="00355551" w:rsidRDefault="002273DC" w:rsidP="009260E3">
            <w:pPr>
              <w:jc w:val="center"/>
              <w:rPr>
                <w:rFonts w:cs="Calibri"/>
              </w:rPr>
            </w:pPr>
            <w:r w:rsidRPr="00355551">
              <w:rPr>
                <w:rFonts w:cs="Calibri"/>
              </w:rPr>
              <w:t>B</w:t>
            </w:r>
          </w:p>
        </w:tc>
        <w:tc>
          <w:tcPr>
            <w:tcW w:w="1134" w:type="dxa"/>
            <w:vAlign w:val="center"/>
          </w:tcPr>
          <w:p w14:paraId="0ACAF937" w14:textId="77777777" w:rsidR="002273DC" w:rsidRPr="00355551" w:rsidRDefault="002273DC" w:rsidP="009260E3">
            <w:pPr>
              <w:jc w:val="center"/>
              <w:rPr>
                <w:rFonts w:cs="Calibri"/>
              </w:rPr>
            </w:pPr>
          </w:p>
        </w:tc>
        <w:tc>
          <w:tcPr>
            <w:tcW w:w="1559" w:type="dxa"/>
            <w:vAlign w:val="center"/>
          </w:tcPr>
          <w:p w14:paraId="27C77777" w14:textId="77777777" w:rsidR="002273DC" w:rsidRPr="00355551" w:rsidRDefault="002273DC" w:rsidP="009260E3">
            <w:pPr>
              <w:jc w:val="center"/>
              <w:rPr>
                <w:rFonts w:cs="Calibri"/>
              </w:rPr>
            </w:pPr>
            <w:r w:rsidRPr="00355551">
              <w:rPr>
                <w:rFonts w:cs="Calibri"/>
              </w:rPr>
              <w:t>X</w:t>
            </w:r>
          </w:p>
        </w:tc>
        <w:tc>
          <w:tcPr>
            <w:tcW w:w="992" w:type="dxa"/>
            <w:vAlign w:val="center"/>
          </w:tcPr>
          <w:p w14:paraId="2A3EEAD2" w14:textId="77777777" w:rsidR="002273DC" w:rsidRPr="00355551" w:rsidRDefault="002273DC" w:rsidP="009260E3">
            <w:pPr>
              <w:jc w:val="center"/>
              <w:rPr>
                <w:rFonts w:cs="Calibri"/>
              </w:rPr>
            </w:pPr>
          </w:p>
        </w:tc>
      </w:tr>
      <w:tr w:rsidR="002273DC" w:rsidRPr="00355551" w14:paraId="2EAD4C38" w14:textId="77777777" w:rsidTr="00852701">
        <w:trPr>
          <w:trHeight w:val="397"/>
        </w:trPr>
        <w:tc>
          <w:tcPr>
            <w:tcW w:w="1129" w:type="dxa"/>
            <w:vMerge/>
          </w:tcPr>
          <w:p w14:paraId="4037C1EA" w14:textId="77777777" w:rsidR="002273DC" w:rsidRPr="00355551" w:rsidRDefault="002273DC" w:rsidP="009260E3">
            <w:pPr>
              <w:rPr>
                <w:rFonts w:cs="Calibri"/>
              </w:rPr>
            </w:pPr>
          </w:p>
        </w:tc>
        <w:tc>
          <w:tcPr>
            <w:tcW w:w="2267" w:type="dxa"/>
            <w:vAlign w:val="center"/>
          </w:tcPr>
          <w:p w14:paraId="3616FFFB" w14:textId="77777777" w:rsidR="002273DC" w:rsidRPr="00355551" w:rsidRDefault="002273DC" w:rsidP="009260E3">
            <w:pPr>
              <w:rPr>
                <w:rFonts w:cs="Calibri"/>
              </w:rPr>
            </w:pPr>
            <w:r w:rsidRPr="00355551">
              <w:rPr>
                <w:rFonts w:cs="Calibri"/>
              </w:rPr>
              <w:t>Struweel</w:t>
            </w:r>
            <w:r w:rsidR="009260E3" w:rsidRPr="00355551">
              <w:rPr>
                <w:rFonts w:cs="Calibri"/>
              </w:rPr>
              <w:t xml:space="preserve"> en struweel met</w:t>
            </w:r>
            <w:r w:rsidRPr="00355551">
              <w:rPr>
                <w:rFonts w:cs="Calibri"/>
              </w:rPr>
              <w:t xml:space="preserve"> bomen</w:t>
            </w:r>
          </w:p>
        </w:tc>
        <w:tc>
          <w:tcPr>
            <w:tcW w:w="993" w:type="dxa"/>
            <w:vAlign w:val="center"/>
          </w:tcPr>
          <w:p w14:paraId="2B670F16" w14:textId="77777777" w:rsidR="002273DC" w:rsidRPr="00355551" w:rsidRDefault="002273DC" w:rsidP="009260E3">
            <w:pPr>
              <w:jc w:val="center"/>
              <w:rPr>
                <w:rFonts w:cs="Calibri"/>
                <w:strike/>
              </w:rPr>
            </w:pPr>
          </w:p>
        </w:tc>
        <w:tc>
          <w:tcPr>
            <w:tcW w:w="993" w:type="dxa"/>
            <w:vAlign w:val="center"/>
          </w:tcPr>
          <w:p w14:paraId="2BBA7CBC" w14:textId="77777777" w:rsidR="002273DC" w:rsidRPr="00355551" w:rsidRDefault="002273DC" w:rsidP="009260E3">
            <w:pPr>
              <w:jc w:val="center"/>
              <w:rPr>
                <w:rFonts w:cs="Calibri"/>
              </w:rPr>
            </w:pPr>
          </w:p>
        </w:tc>
        <w:tc>
          <w:tcPr>
            <w:tcW w:w="1134" w:type="dxa"/>
            <w:vAlign w:val="center"/>
          </w:tcPr>
          <w:p w14:paraId="2C50058D" w14:textId="77777777" w:rsidR="002273DC" w:rsidRPr="00355551" w:rsidRDefault="002273DC" w:rsidP="009260E3">
            <w:pPr>
              <w:jc w:val="center"/>
              <w:rPr>
                <w:rFonts w:cs="Calibri"/>
                <w:strike/>
              </w:rPr>
            </w:pPr>
          </w:p>
        </w:tc>
        <w:tc>
          <w:tcPr>
            <w:tcW w:w="1559" w:type="dxa"/>
            <w:vAlign w:val="center"/>
          </w:tcPr>
          <w:p w14:paraId="14F1B01E" w14:textId="77777777" w:rsidR="002273DC" w:rsidRPr="00355551" w:rsidRDefault="002273DC" w:rsidP="009260E3">
            <w:pPr>
              <w:ind w:left="720"/>
              <w:jc w:val="center"/>
              <w:rPr>
                <w:rFonts w:cs="Calibri"/>
              </w:rPr>
            </w:pPr>
          </w:p>
        </w:tc>
        <w:tc>
          <w:tcPr>
            <w:tcW w:w="992" w:type="dxa"/>
            <w:vAlign w:val="center"/>
          </w:tcPr>
          <w:p w14:paraId="16FE23BA" w14:textId="77777777" w:rsidR="002273DC" w:rsidRPr="00355551" w:rsidRDefault="002273DC" w:rsidP="009260E3">
            <w:pPr>
              <w:jc w:val="center"/>
              <w:rPr>
                <w:rFonts w:cs="Calibri"/>
              </w:rPr>
            </w:pPr>
            <w:r w:rsidRPr="00355551">
              <w:rPr>
                <w:rFonts w:cs="Calibri"/>
              </w:rPr>
              <w:t>X</w:t>
            </w:r>
          </w:p>
        </w:tc>
      </w:tr>
      <w:tr w:rsidR="002273DC" w:rsidRPr="00355551" w14:paraId="74327E1B" w14:textId="77777777" w:rsidTr="00852701">
        <w:trPr>
          <w:trHeight w:val="397"/>
        </w:trPr>
        <w:tc>
          <w:tcPr>
            <w:tcW w:w="1129" w:type="dxa"/>
            <w:vMerge/>
          </w:tcPr>
          <w:p w14:paraId="4951DC48" w14:textId="77777777" w:rsidR="002273DC" w:rsidRPr="00355551" w:rsidRDefault="002273DC" w:rsidP="009260E3">
            <w:pPr>
              <w:rPr>
                <w:rFonts w:cs="Calibri"/>
              </w:rPr>
            </w:pPr>
          </w:p>
        </w:tc>
        <w:tc>
          <w:tcPr>
            <w:tcW w:w="2267" w:type="dxa"/>
            <w:vAlign w:val="center"/>
          </w:tcPr>
          <w:p w14:paraId="647C8B1F" w14:textId="77777777" w:rsidR="002273DC" w:rsidRPr="00355551" w:rsidRDefault="002273DC" w:rsidP="008D5241">
            <w:pPr>
              <w:rPr>
                <w:rFonts w:cs="Calibri"/>
              </w:rPr>
            </w:pPr>
            <w:r w:rsidRPr="00355551">
              <w:rPr>
                <w:rFonts w:cs="Calibri"/>
              </w:rPr>
              <w:t xml:space="preserve">Grazig struweel </w:t>
            </w:r>
          </w:p>
        </w:tc>
        <w:tc>
          <w:tcPr>
            <w:tcW w:w="993" w:type="dxa"/>
            <w:vAlign w:val="center"/>
          </w:tcPr>
          <w:p w14:paraId="18F223B8" w14:textId="77777777" w:rsidR="002273DC" w:rsidRPr="00355551" w:rsidRDefault="002273DC" w:rsidP="009260E3">
            <w:pPr>
              <w:rPr>
                <w:rFonts w:cs="Calibri"/>
              </w:rPr>
            </w:pPr>
          </w:p>
        </w:tc>
        <w:tc>
          <w:tcPr>
            <w:tcW w:w="993" w:type="dxa"/>
            <w:vAlign w:val="center"/>
          </w:tcPr>
          <w:p w14:paraId="1C50FC33" w14:textId="77777777" w:rsidR="002273DC" w:rsidRPr="00355551" w:rsidRDefault="002273DC" w:rsidP="009260E3">
            <w:pPr>
              <w:jc w:val="center"/>
              <w:rPr>
                <w:rFonts w:cs="Calibri"/>
              </w:rPr>
            </w:pPr>
          </w:p>
        </w:tc>
        <w:tc>
          <w:tcPr>
            <w:tcW w:w="1134" w:type="dxa"/>
            <w:vAlign w:val="center"/>
          </w:tcPr>
          <w:p w14:paraId="69E7E666" w14:textId="77777777" w:rsidR="002273DC" w:rsidRPr="00355551" w:rsidRDefault="002273DC" w:rsidP="009260E3">
            <w:pPr>
              <w:jc w:val="center"/>
              <w:rPr>
                <w:rFonts w:cs="Calibri"/>
              </w:rPr>
            </w:pPr>
            <w:r w:rsidRPr="00355551">
              <w:rPr>
                <w:rFonts w:cs="Calibri"/>
              </w:rPr>
              <w:t>X</w:t>
            </w:r>
          </w:p>
        </w:tc>
        <w:tc>
          <w:tcPr>
            <w:tcW w:w="1559" w:type="dxa"/>
            <w:vAlign w:val="center"/>
          </w:tcPr>
          <w:p w14:paraId="007EC7E7" w14:textId="77777777" w:rsidR="002273DC" w:rsidRPr="00355551" w:rsidRDefault="002273DC" w:rsidP="009260E3">
            <w:pPr>
              <w:ind w:left="720"/>
              <w:jc w:val="center"/>
              <w:rPr>
                <w:rFonts w:cs="Calibri"/>
              </w:rPr>
            </w:pPr>
          </w:p>
        </w:tc>
        <w:tc>
          <w:tcPr>
            <w:tcW w:w="992" w:type="dxa"/>
            <w:vAlign w:val="center"/>
          </w:tcPr>
          <w:p w14:paraId="1AC78B2A" w14:textId="77777777" w:rsidR="002273DC" w:rsidRPr="00355551" w:rsidRDefault="002273DC" w:rsidP="009260E3">
            <w:pPr>
              <w:jc w:val="center"/>
              <w:rPr>
                <w:rFonts w:cs="Calibri"/>
              </w:rPr>
            </w:pPr>
            <w:r w:rsidRPr="00355551">
              <w:rPr>
                <w:rFonts w:cs="Calibri"/>
              </w:rPr>
              <w:t>X</w:t>
            </w:r>
          </w:p>
        </w:tc>
      </w:tr>
      <w:tr w:rsidR="002273DC" w:rsidRPr="00355551" w14:paraId="17D5F351" w14:textId="77777777" w:rsidTr="00852701">
        <w:trPr>
          <w:trHeight w:val="397"/>
        </w:trPr>
        <w:tc>
          <w:tcPr>
            <w:tcW w:w="1129" w:type="dxa"/>
            <w:vMerge/>
          </w:tcPr>
          <w:p w14:paraId="501CD1D3" w14:textId="77777777" w:rsidR="002273DC" w:rsidRPr="00355551" w:rsidRDefault="002273DC" w:rsidP="009260E3">
            <w:pPr>
              <w:rPr>
                <w:rFonts w:cs="Calibri"/>
              </w:rPr>
            </w:pPr>
          </w:p>
        </w:tc>
        <w:tc>
          <w:tcPr>
            <w:tcW w:w="2267" w:type="dxa"/>
            <w:vAlign w:val="center"/>
          </w:tcPr>
          <w:p w14:paraId="7CAA5F32" w14:textId="77777777" w:rsidR="002273DC" w:rsidRPr="00355551" w:rsidRDefault="002273DC" w:rsidP="009260E3">
            <w:pPr>
              <w:rPr>
                <w:rFonts w:cs="Calibri"/>
              </w:rPr>
            </w:pPr>
            <w:r w:rsidRPr="00355551">
              <w:rPr>
                <w:rFonts w:cs="Calibri"/>
              </w:rPr>
              <w:t>Hakhout/houtwal</w:t>
            </w:r>
          </w:p>
        </w:tc>
        <w:tc>
          <w:tcPr>
            <w:tcW w:w="993" w:type="dxa"/>
            <w:vAlign w:val="center"/>
          </w:tcPr>
          <w:p w14:paraId="2F12EF4F" w14:textId="77777777" w:rsidR="002273DC" w:rsidRPr="00355551" w:rsidRDefault="002273DC" w:rsidP="009260E3">
            <w:pPr>
              <w:jc w:val="center"/>
              <w:rPr>
                <w:rFonts w:cs="Calibri"/>
              </w:rPr>
            </w:pPr>
          </w:p>
        </w:tc>
        <w:tc>
          <w:tcPr>
            <w:tcW w:w="993" w:type="dxa"/>
            <w:vAlign w:val="center"/>
          </w:tcPr>
          <w:p w14:paraId="04738424" w14:textId="77777777" w:rsidR="002273DC" w:rsidRPr="00355551" w:rsidRDefault="002273DC" w:rsidP="009260E3">
            <w:pPr>
              <w:jc w:val="center"/>
              <w:rPr>
                <w:rFonts w:cs="Calibri"/>
              </w:rPr>
            </w:pPr>
          </w:p>
        </w:tc>
        <w:tc>
          <w:tcPr>
            <w:tcW w:w="1134" w:type="dxa"/>
            <w:vAlign w:val="center"/>
          </w:tcPr>
          <w:p w14:paraId="5EA115C5" w14:textId="5E0D68B1" w:rsidR="002273DC" w:rsidRPr="00355551" w:rsidRDefault="00CC2B32" w:rsidP="009260E3">
            <w:pPr>
              <w:jc w:val="center"/>
              <w:rPr>
                <w:rFonts w:cs="Calibri"/>
              </w:rPr>
            </w:pPr>
            <w:r>
              <w:rPr>
                <w:rFonts w:cs="Calibri"/>
              </w:rPr>
              <w:t>X</w:t>
            </w:r>
          </w:p>
        </w:tc>
        <w:tc>
          <w:tcPr>
            <w:tcW w:w="1559" w:type="dxa"/>
            <w:vAlign w:val="center"/>
          </w:tcPr>
          <w:p w14:paraId="64CD0559" w14:textId="77777777" w:rsidR="002273DC" w:rsidRPr="00355551" w:rsidRDefault="002273DC" w:rsidP="009260E3">
            <w:pPr>
              <w:ind w:left="720"/>
              <w:jc w:val="center"/>
              <w:rPr>
                <w:rFonts w:cs="Calibri"/>
              </w:rPr>
            </w:pPr>
          </w:p>
        </w:tc>
        <w:tc>
          <w:tcPr>
            <w:tcW w:w="992" w:type="dxa"/>
            <w:vAlign w:val="center"/>
          </w:tcPr>
          <w:p w14:paraId="28531EEB" w14:textId="77777777" w:rsidR="002273DC" w:rsidRPr="00355551" w:rsidRDefault="002273DC" w:rsidP="009260E3">
            <w:pPr>
              <w:jc w:val="center"/>
              <w:rPr>
                <w:rFonts w:cs="Calibri"/>
              </w:rPr>
            </w:pPr>
            <w:r w:rsidRPr="00355551">
              <w:rPr>
                <w:rFonts w:cs="Calibri"/>
              </w:rPr>
              <w:t>X</w:t>
            </w:r>
          </w:p>
        </w:tc>
      </w:tr>
      <w:tr w:rsidR="002273DC" w:rsidRPr="00355551" w14:paraId="7D181FE5" w14:textId="77777777" w:rsidTr="00852701">
        <w:trPr>
          <w:trHeight w:val="397"/>
        </w:trPr>
        <w:tc>
          <w:tcPr>
            <w:tcW w:w="1129" w:type="dxa"/>
            <w:vMerge/>
          </w:tcPr>
          <w:p w14:paraId="05E42B05" w14:textId="77777777" w:rsidR="002273DC" w:rsidRPr="00355551" w:rsidRDefault="002273DC" w:rsidP="009260E3">
            <w:pPr>
              <w:rPr>
                <w:rFonts w:cs="Calibri"/>
              </w:rPr>
            </w:pPr>
          </w:p>
        </w:tc>
        <w:tc>
          <w:tcPr>
            <w:tcW w:w="2267" w:type="dxa"/>
            <w:vAlign w:val="center"/>
          </w:tcPr>
          <w:p w14:paraId="1D5301F6" w14:textId="77777777" w:rsidR="002273DC" w:rsidRPr="00355551" w:rsidRDefault="007A415A" w:rsidP="008D5241">
            <w:pPr>
              <w:rPr>
                <w:rFonts w:cs="Calibri"/>
              </w:rPr>
            </w:pPr>
            <w:r w:rsidRPr="00355551">
              <w:rPr>
                <w:rFonts w:cs="Calibri"/>
              </w:rPr>
              <w:t xml:space="preserve">Vakbeplanting </w:t>
            </w:r>
          </w:p>
        </w:tc>
        <w:tc>
          <w:tcPr>
            <w:tcW w:w="993" w:type="dxa"/>
            <w:vAlign w:val="center"/>
          </w:tcPr>
          <w:p w14:paraId="147EF51D" w14:textId="77777777" w:rsidR="002273DC" w:rsidRPr="00AD424C" w:rsidRDefault="002273DC" w:rsidP="009260E3">
            <w:pPr>
              <w:jc w:val="center"/>
              <w:rPr>
                <w:rFonts w:cs="Calibri"/>
              </w:rPr>
            </w:pPr>
            <w:r w:rsidRPr="00AD424C">
              <w:rPr>
                <w:rFonts w:cs="Calibri"/>
              </w:rPr>
              <w:t>B</w:t>
            </w:r>
          </w:p>
        </w:tc>
        <w:tc>
          <w:tcPr>
            <w:tcW w:w="993" w:type="dxa"/>
            <w:vAlign w:val="center"/>
          </w:tcPr>
          <w:p w14:paraId="658E1C98" w14:textId="77777777" w:rsidR="002273DC" w:rsidRPr="00AD424C" w:rsidRDefault="002273DC" w:rsidP="009260E3">
            <w:pPr>
              <w:jc w:val="center"/>
              <w:rPr>
                <w:rFonts w:cs="Calibri"/>
              </w:rPr>
            </w:pPr>
            <w:r w:rsidRPr="00AD424C">
              <w:rPr>
                <w:rFonts w:cs="Calibri"/>
              </w:rPr>
              <w:t>B</w:t>
            </w:r>
          </w:p>
        </w:tc>
        <w:tc>
          <w:tcPr>
            <w:tcW w:w="1134" w:type="dxa"/>
            <w:vAlign w:val="center"/>
          </w:tcPr>
          <w:p w14:paraId="17EBE2DD" w14:textId="77777777" w:rsidR="002273DC" w:rsidRPr="00355551" w:rsidRDefault="005A7443" w:rsidP="009260E3">
            <w:pPr>
              <w:jc w:val="center"/>
              <w:rPr>
                <w:rFonts w:cs="Calibri"/>
              </w:rPr>
            </w:pPr>
            <w:r w:rsidRPr="00355551">
              <w:rPr>
                <w:rFonts w:cs="Calibri"/>
              </w:rPr>
              <w:t>X</w:t>
            </w:r>
          </w:p>
        </w:tc>
        <w:tc>
          <w:tcPr>
            <w:tcW w:w="1559" w:type="dxa"/>
            <w:vAlign w:val="center"/>
          </w:tcPr>
          <w:p w14:paraId="4F6B047D" w14:textId="77777777" w:rsidR="002273DC" w:rsidRPr="00355551" w:rsidRDefault="002273DC" w:rsidP="009260E3">
            <w:pPr>
              <w:jc w:val="center"/>
              <w:rPr>
                <w:rFonts w:cs="Calibri"/>
              </w:rPr>
            </w:pPr>
          </w:p>
        </w:tc>
        <w:tc>
          <w:tcPr>
            <w:tcW w:w="992" w:type="dxa"/>
            <w:vAlign w:val="center"/>
          </w:tcPr>
          <w:p w14:paraId="5797FED5" w14:textId="77777777" w:rsidR="002273DC" w:rsidRPr="00355551" w:rsidRDefault="002273DC" w:rsidP="009260E3">
            <w:pPr>
              <w:jc w:val="center"/>
              <w:rPr>
                <w:rFonts w:cs="Calibri"/>
              </w:rPr>
            </w:pPr>
            <w:r w:rsidRPr="00355551">
              <w:rPr>
                <w:rFonts w:cs="Calibri"/>
              </w:rPr>
              <w:t>X</w:t>
            </w:r>
          </w:p>
        </w:tc>
      </w:tr>
      <w:tr w:rsidR="002273DC" w:rsidRPr="00355551" w14:paraId="4FB6A35B" w14:textId="77777777" w:rsidTr="00852701">
        <w:trPr>
          <w:trHeight w:val="397"/>
        </w:trPr>
        <w:tc>
          <w:tcPr>
            <w:tcW w:w="1129" w:type="dxa"/>
            <w:vMerge/>
          </w:tcPr>
          <w:p w14:paraId="218C9153" w14:textId="77777777" w:rsidR="002273DC" w:rsidRPr="00355551" w:rsidRDefault="002273DC" w:rsidP="009260E3">
            <w:pPr>
              <w:rPr>
                <w:rFonts w:cs="Calibri"/>
              </w:rPr>
            </w:pPr>
          </w:p>
        </w:tc>
        <w:tc>
          <w:tcPr>
            <w:tcW w:w="2267" w:type="dxa"/>
            <w:vAlign w:val="center"/>
          </w:tcPr>
          <w:p w14:paraId="28AFDDD1" w14:textId="77777777" w:rsidR="002273DC" w:rsidRPr="00355551" w:rsidRDefault="0008346A" w:rsidP="008D5241">
            <w:pPr>
              <w:rPr>
                <w:rFonts w:cs="Calibri"/>
              </w:rPr>
            </w:pPr>
            <w:r w:rsidRPr="00355551">
              <w:rPr>
                <w:rFonts w:cs="Calibri"/>
              </w:rPr>
              <w:t xml:space="preserve">Hagen </w:t>
            </w:r>
          </w:p>
        </w:tc>
        <w:tc>
          <w:tcPr>
            <w:tcW w:w="993" w:type="dxa"/>
            <w:vAlign w:val="center"/>
          </w:tcPr>
          <w:p w14:paraId="7DDD6B65" w14:textId="77777777" w:rsidR="002273DC" w:rsidRPr="00355551" w:rsidRDefault="002273DC" w:rsidP="009260E3">
            <w:pPr>
              <w:jc w:val="center"/>
              <w:rPr>
                <w:rFonts w:cs="Calibri"/>
              </w:rPr>
            </w:pPr>
            <w:r w:rsidRPr="00355551">
              <w:rPr>
                <w:rFonts w:cs="Calibri"/>
              </w:rPr>
              <w:t>B</w:t>
            </w:r>
          </w:p>
        </w:tc>
        <w:tc>
          <w:tcPr>
            <w:tcW w:w="993" w:type="dxa"/>
            <w:vAlign w:val="center"/>
          </w:tcPr>
          <w:p w14:paraId="326E050B" w14:textId="77777777" w:rsidR="002273DC" w:rsidRPr="00355551" w:rsidRDefault="002273DC" w:rsidP="009260E3">
            <w:pPr>
              <w:jc w:val="center"/>
              <w:rPr>
                <w:rFonts w:cs="Calibri"/>
              </w:rPr>
            </w:pPr>
            <w:r w:rsidRPr="00355551">
              <w:rPr>
                <w:rFonts w:cs="Calibri"/>
              </w:rPr>
              <w:t>B</w:t>
            </w:r>
          </w:p>
        </w:tc>
        <w:tc>
          <w:tcPr>
            <w:tcW w:w="1134" w:type="dxa"/>
            <w:vAlign w:val="center"/>
          </w:tcPr>
          <w:p w14:paraId="41C43A82" w14:textId="77777777" w:rsidR="002273DC" w:rsidRPr="00355551" w:rsidRDefault="0008346A" w:rsidP="009260E3">
            <w:pPr>
              <w:jc w:val="center"/>
              <w:rPr>
                <w:rFonts w:cs="Calibri"/>
              </w:rPr>
            </w:pPr>
            <w:r w:rsidRPr="00355551">
              <w:rPr>
                <w:rFonts w:cs="Calibri"/>
              </w:rPr>
              <w:t>X</w:t>
            </w:r>
          </w:p>
        </w:tc>
        <w:tc>
          <w:tcPr>
            <w:tcW w:w="1559" w:type="dxa"/>
            <w:vAlign w:val="center"/>
          </w:tcPr>
          <w:p w14:paraId="200559F5" w14:textId="77777777" w:rsidR="002273DC" w:rsidRPr="00355551" w:rsidRDefault="002273DC" w:rsidP="009260E3">
            <w:pPr>
              <w:jc w:val="center"/>
              <w:rPr>
                <w:rFonts w:cs="Calibri"/>
              </w:rPr>
            </w:pPr>
          </w:p>
        </w:tc>
        <w:tc>
          <w:tcPr>
            <w:tcW w:w="992" w:type="dxa"/>
            <w:vAlign w:val="center"/>
          </w:tcPr>
          <w:p w14:paraId="0858BF7C" w14:textId="77777777" w:rsidR="002273DC" w:rsidRPr="00355551" w:rsidRDefault="002273DC" w:rsidP="009260E3">
            <w:pPr>
              <w:jc w:val="center"/>
              <w:rPr>
                <w:rFonts w:cs="Calibri"/>
              </w:rPr>
            </w:pPr>
          </w:p>
        </w:tc>
      </w:tr>
      <w:tr w:rsidR="002273DC" w:rsidRPr="00355551" w14:paraId="556C6BAA" w14:textId="77777777" w:rsidTr="00852701">
        <w:trPr>
          <w:trHeight w:val="397"/>
        </w:trPr>
        <w:tc>
          <w:tcPr>
            <w:tcW w:w="1129" w:type="dxa"/>
            <w:vMerge/>
          </w:tcPr>
          <w:p w14:paraId="6D39D831" w14:textId="77777777" w:rsidR="002273DC" w:rsidRPr="00355551" w:rsidRDefault="002273DC" w:rsidP="009260E3">
            <w:pPr>
              <w:rPr>
                <w:rFonts w:cs="Calibri"/>
              </w:rPr>
            </w:pPr>
          </w:p>
        </w:tc>
        <w:tc>
          <w:tcPr>
            <w:tcW w:w="2267" w:type="dxa"/>
            <w:vAlign w:val="center"/>
          </w:tcPr>
          <w:p w14:paraId="5F27B148" w14:textId="77777777" w:rsidR="002273DC" w:rsidRPr="00355551" w:rsidRDefault="002273DC" w:rsidP="009260E3">
            <w:pPr>
              <w:rPr>
                <w:rFonts w:cs="Calibri"/>
              </w:rPr>
            </w:pPr>
            <w:r w:rsidRPr="00355551">
              <w:rPr>
                <w:rFonts w:cs="Calibri"/>
              </w:rPr>
              <w:t>Vaste planten</w:t>
            </w:r>
          </w:p>
        </w:tc>
        <w:tc>
          <w:tcPr>
            <w:tcW w:w="993" w:type="dxa"/>
            <w:vAlign w:val="center"/>
          </w:tcPr>
          <w:p w14:paraId="10C8FD23" w14:textId="77777777" w:rsidR="002273DC" w:rsidRPr="00355551" w:rsidRDefault="002273DC" w:rsidP="009260E3">
            <w:pPr>
              <w:jc w:val="center"/>
              <w:rPr>
                <w:rFonts w:cs="Calibri"/>
              </w:rPr>
            </w:pPr>
            <w:r w:rsidRPr="00355551">
              <w:rPr>
                <w:rFonts w:cs="Calibri"/>
              </w:rPr>
              <w:t>A</w:t>
            </w:r>
          </w:p>
        </w:tc>
        <w:tc>
          <w:tcPr>
            <w:tcW w:w="993" w:type="dxa"/>
            <w:vAlign w:val="center"/>
          </w:tcPr>
          <w:p w14:paraId="09A3E35D" w14:textId="77777777" w:rsidR="002273DC" w:rsidRPr="00355551" w:rsidRDefault="002273DC" w:rsidP="009260E3">
            <w:pPr>
              <w:jc w:val="center"/>
              <w:rPr>
                <w:rFonts w:cs="Calibri"/>
              </w:rPr>
            </w:pPr>
            <w:r w:rsidRPr="00355551">
              <w:rPr>
                <w:rFonts w:cs="Calibri"/>
              </w:rPr>
              <w:t>A</w:t>
            </w:r>
          </w:p>
        </w:tc>
        <w:tc>
          <w:tcPr>
            <w:tcW w:w="1134" w:type="dxa"/>
            <w:vAlign w:val="center"/>
          </w:tcPr>
          <w:p w14:paraId="6F560A60" w14:textId="77777777" w:rsidR="002273DC" w:rsidRPr="00355551" w:rsidRDefault="002273DC" w:rsidP="009260E3">
            <w:pPr>
              <w:jc w:val="center"/>
              <w:rPr>
                <w:rFonts w:cs="Calibri"/>
              </w:rPr>
            </w:pPr>
            <w:r w:rsidRPr="00355551">
              <w:rPr>
                <w:rFonts w:cs="Calibri"/>
              </w:rPr>
              <w:t>X</w:t>
            </w:r>
          </w:p>
        </w:tc>
        <w:tc>
          <w:tcPr>
            <w:tcW w:w="1559" w:type="dxa"/>
            <w:vAlign w:val="center"/>
          </w:tcPr>
          <w:p w14:paraId="52D8E96E" w14:textId="77777777" w:rsidR="002273DC" w:rsidRPr="00355551" w:rsidRDefault="002273DC" w:rsidP="009260E3">
            <w:pPr>
              <w:jc w:val="center"/>
              <w:rPr>
                <w:rFonts w:cs="Calibri"/>
              </w:rPr>
            </w:pPr>
          </w:p>
        </w:tc>
        <w:tc>
          <w:tcPr>
            <w:tcW w:w="992" w:type="dxa"/>
            <w:vAlign w:val="center"/>
          </w:tcPr>
          <w:p w14:paraId="667FF1CE" w14:textId="77777777" w:rsidR="002273DC" w:rsidRPr="00355551" w:rsidRDefault="00C51E77" w:rsidP="009260E3">
            <w:pPr>
              <w:jc w:val="center"/>
              <w:rPr>
                <w:rFonts w:cs="Calibri"/>
              </w:rPr>
            </w:pPr>
            <w:r>
              <w:rPr>
                <w:rFonts w:cs="Calibri"/>
              </w:rPr>
              <w:t>X</w:t>
            </w:r>
          </w:p>
        </w:tc>
      </w:tr>
      <w:tr w:rsidR="002273DC" w:rsidRPr="00355551" w14:paraId="6E0CA9B9" w14:textId="77777777" w:rsidTr="00852701">
        <w:trPr>
          <w:trHeight w:val="397"/>
        </w:trPr>
        <w:tc>
          <w:tcPr>
            <w:tcW w:w="1129" w:type="dxa"/>
            <w:vMerge/>
          </w:tcPr>
          <w:p w14:paraId="3B6B2DF4" w14:textId="77777777" w:rsidR="002273DC" w:rsidRPr="00355551" w:rsidRDefault="002273DC" w:rsidP="009260E3">
            <w:pPr>
              <w:rPr>
                <w:rFonts w:cs="Calibri"/>
              </w:rPr>
            </w:pPr>
          </w:p>
        </w:tc>
        <w:tc>
          <w:tcPr>
            <w:tcW w:w="2267" w:type="dxa"/>
            <w:vAlign w:val="center"/>
          </w:tcPr>
          <w:p w14:paraId="19CEB146" w14:textId="77777777" w:rsidR="002273DC" w:rsidRPr="00355551" w:rsidRDefault="002273DC" w:rsidP="008D5241">
            <w:pPr>
              <w:rPr>
                <w:rFonts w:cs="Calibri"/>
              </w:rPr>
            </w:pPr>
            <w:r w:rsidRPr="00355551">
              <w:rPr>
                <w:rFonts w:cs="Calibri"/>
              </w:rPr>
              <w:t xml:space="preserve">Gazon </w:t>
            </w:r>
          </w:p>
        </w:tc>
        <w:tc>
          <w:tcPr>
            <w:tcW w:w="993" w:type="dxa"/>
            <w:vAlign w:val="center"/>
          </w:tcPr>
          <w:p w14:paraId="297396C9" w14:textId="79BC011E" w:rsidR="002273DC" w:rsidRPr="00355551" w:rsidRDefault="00732800" w:rsidP="009260E3">
            <w:pPr>
              <w:jc w:val="center"/>
              <w:rPr>
                <w:rFonts w:cs="Calibri"/>
              </w:rPr>
            </w:pPr>
            <w:r>
              <w:rPr>
                <w:rFonts w:cs="Calibri"/>
              </w:rPr>
              <w:t>C</w:t>
            </w:r>
          </w:p>
        </w:tc>
        <w:tc>
          <w:tcPr>
            <w:tcW w:w="993" w:type="dxa"/>
            <w:vAlign w:val="center"/>
          </w:tcPr>
          <w:p w14:paraId="526C5404" w14:textId="77777777" w:rsidR="002273DC" w:rsidRPr="00355551" w:rsidRDefault="002273DC" w:rsidP="009260E3">
            <w:pPr>
              <w:jc w:val="center"/>
              <w:rPr>
                <w:rFonts w:cs="Calibri"/>
              </w:rPr>
            </w:pPr>
            <w:r w:rsidRPr="00355551">
              <w:rPr>
                <w:rFonts w:cs="Calibri"/>
              </w:rPr>
              <w:t>C</w:t>
            </w:r>
          </w:p>
        </w:tc>
        <w:tc>
          <w:tcPr>
            <w:tcW w:w="1134" w:type="dxa"/>
            <w:vAlign w:val="center"/>
          </w:tcPr>
          <w:p w14:paraId="20E003BC" w14:textId="77777777" w:rsidR="002273DC" w:rsidRPr="00355551" w:rsidRDefault="00C51E77" w:rsidP="009260E3">
            <w:pPr>
              <w:jc w:val="center"/>
              <w:rPr>
                <w:rFonts w:cs="Calibri"/>
              </w:rPr>
            </w:pPr>
            <w:r>
              <w:rPr>
                <w:rFonts w:cs="Calibri"/>
              </w:rPr>
              <w:t>X</w:t>
            </w:r>
          </w:p>
        </w:tc>
        <w:tc>
          <w:tcPr>
            <w:tcW w:w="1559" w:type="dxa"/>
            <w:vAlign w:val="center"/>
          </w:tcPr>
          <w:p w14:paraId="4CFBF473" w14:textId="77777777" w:rsidR="002273DC" w:rsidRPr="00355551" w:rsidRDefault="002273DC" w:rsidP="009260E3">
            <w:pPr>
              <w:jc w:val="center"/>
              <w:rPr>
                <w:rFonts w:cs="Calibri"/>
              </w:rPr>
            </w:pPr>
          </w:p>
        </w:tc>
        <w:tc>
          <w:tcPr>
            <w:tcW w:w="992" w:type="dxa"/>
            <w:vAlign w:val="center"/>
          </w:tcPr>
          <w:p w14:paraId="78DDBF9C" w14:textId="77777777" w:rsidR="002273DC" w:rsidRPr="00355551" w:rsidRDefault="002273DC" w:rsidP="009260E3">
            <w:pPr>
              <w:jc w:val="center"/>
              <w:rPr>
                <w:rFonts w:cs="Calibri"/>
              </w:rPr>
            </w:pPr>
          </w:p>
        </w:tc>
      </w:tr>
      <w:tr w:rsidR="002273DC" w:rsidRPr="00355551" w14:paraId="4337B77A" w14:textId="77777777" w:rsidTr="00852701">
        <w:trPr>
          <w:trHeight w:val="397"/>
        </w:trPr>
        <w:tc>
          <w:tcPr>
            <w:tcW w:w="1129" w:type="dxa"/>
            <w:vMerge/>
          </w:tcPr>
          <w:p w14:paraId="371229E6" w14:textId="77777777" w:rsidR="002273DC" w:rsidRPr="00355551" w:rsidRDefault="002273DC" w:rsidP="009260E3">
            <w:pPr>
              <w:rPr>
                <w:rFonts w:cs="Calibri"/>
              </w:rPr>
            </w:pPr>
          </w:p>
        </w:tc>
        <w:tc>
          <w:tcPr>
            <w:tcW w:w="2267" w:type="dxa"/>
            <w:vAlign w:val="center"/>
          </w:tcPr>
          <w:p w14:paraId="4EDE3DD0" w14:textId="77777777" w:rsidR="002273DC" w:rsidRPr="00355551" w:rsidRDefault="00A80EE2" w:rsidP="008D5241">
            <w:pPr>
              <w:rPr>
                <w:rFonts w:cs="Calibri"/>
              </w:rPr>
            </w:pPr>
            <w:r w:rsidRPr="00355551">
              <w:rPr>
                <w:rFonts w:cs="Calibri"/>
              </w:rPr>
              <w:t>Ruig gras</w:t>
            </w:r>
            <w:r w:rsidR="002273DC" w:rsidRPr="00355551">
              <w:rPr>
                <w:rFonts w:cs="Calibri"/>
              </w:rPr>
              <w:t xml:space="preserve"> </w:t>
            </w:r>
          </w:p>
        </w:tc>
        <w:tc>
          <w:tcPr>
            <w:tcW w:w="993" w:type="dxa"/>
            <w:vAlign w:val="center"/>
          </w:tcPr>
          <w:p w14:paraId="3EF6258F" w14:textId="77777777" w:rsidR="002273DC" w:rsidRPr="00355551" w:rsidRDefault="002273DC" w:rsidP="009260E3">
            <w:pPr>
              <w:jc w:val="center"/>
              <w:rPr>
                <w:rFonts w:cs="Calibri"/>
              </w:rPr>
            </w:pPr>
          </w:p>
        </w:tc>
        <w:tc>
          <w:tcPr>
            <w:tcW w:w="993" w:type="dxa"/>
            <w:vAlign w:val="center"/>
          </w:tcPr>
          <w:p w14:paraId="040BC65B" w14:textId="77777777" w:rsidR="002273DC" w:rsidRPr="00355551" w:rsidRDefault="002273DC" w:rsidP="009260E3">
            <w:pPr>
              <w:jc w:val="center"/>
              <w:rPr>
                <w:rFonts w:cs="Calibri"/>
              </w:rPr>
            </w:pPr>
          </w:p>
        </w:tc>
        <w:tc>
          <w:tcPr>
            <w:tcW w:w="1134" w:type="dxa"/>
            <w:vAlign w:val="center"/>
          </w:tcPr>
          <w:p w14:paraId="52C537A5" w14:textId="77777777" w:rsidR="002273DC" w:rsidRPr="00355551" w:rsidRDefault="002273DC" w:rsidP="009260E3">
            <w:pPr>
              <w:jc w:val="center"/>
              <w:rPr>
                <w:rFonts w:cs="Calibri"/>
              </w:rPr>
            </w:pPr>
            <w:r w:rsidRPr="00355551">
              <w:rPr>
                <w:rFonts w:cs="Calibri"/>
              </w:rPr>
              <w:t>X</w:t>
            </w:r>
          </w:p>
        </w:tc>
        <w:tc>
          <w:tcPr>
            <w:tcW w:w="1559" w:type="dxa"/>
            <w:vAlign w:val="center"/>
          </w:tcPr>
          <w:p w14:paraId="72F4A3AF" w14:textId="77777777" w:rsidR="002273DC" w:rsidRPr="00355551" w:rsidRDefault="002273DC" w:rsidP="009260E3">
            <w:pPr>
              <w:jc w:val="center"/>
              <w:rPr>
                <w:rFonts w:cs="Calibri"/>
              </w:rPr>
            </w:pPr>
          </w:p>
        </w:tc>
        <w:tc>
          <w:tcPr>
            <w:tcW w:w="992" w:type="dxa"/>
            <w:vAlign w:val="center"/>
          </w:tcPr>
          <w:p w14:paraId="2E385C3F" w14:textId="77777777" w:rsidR="002273DC" w:rsidRPr="00355551" w:rsidRDefault="00C51E77" w:rsidP="009260E3">
            <w:pPr>
              <w:jc w:val="center"/>
              <w:rPr>
                <w:rFonts w:cs="Calibri"/>
              </w:rPr>
            </w:pPr>
            <w:r>
              <w:rPr>
                <w:rFonts w:cs="Calibri"/>
              </w:rPr>
              <w:t>X</w:t>
            </w:r>
          </w:p>
        </w:tc>
      </w:tr>
      <w:tr w:rsidR="00A834BA" w:rsidRPr="00355551" w14:paraId="368C9988" w14:textId="77777777" w:rsidTr="00852701">
        <w:trPr>
          <w:trHeight w:val="397"/>
        </w:trPr>
        <w:tc>
          <w:tcPr>
            <w:tcW w:w="1129" w:type="dxa"/>
            <w:vMerge w:val="restart"/>
            <w:vAlign w:val="center"/>
          </w:tcPr>
          <w:p w14:paraId="4B868DF3" w14:textId="77777777" w:rsidR="00A834BA" w:rsidRPr="00355551" w:rsidRDefault="00A834BA" w:rsidP="009260E3">
            <w:pPr>
              <w:rPr>
                <w:rFonts w:cs="Calibri"/>
              </w:rPr>
            </w:pPr>
            <w:r w:rsidRPr="00355551">
              <w:rPr>
                <w:rFonts w:cs="Calibri"/>
              </w:rPr>
              <w:t>Blauw</w:t>
            </w:r>
          </w:p>
        </w:tc>
        <w:tc>
          <w:tcPr>
            <w:tcW w:w="2267" w:type="dxa"/>
            <w:vAlign w:val="center"/>
          </w:tcPr>
          <w:p w14:paraId="040079D3" w14:textId="77777777" w:rsidR="00A834BA" w:rsidRPr="00355551" w:rsidRDefault="00A834BA" w:rsidP="008D5241">
            <w:pPr>
              <w:rPr>
                <w:rFonts w:cs="Calibri"/>
              </w:rPr>
            </w:pPr>
            <w:r w:rsidRPr="00355551">
              <w:rPr>
                <w:rFonts w:cs="Calibri"/>
              </w:rPr>
              <w:t xml:space="preserve">Watergang </w:t>
            </w:r>
          </w:p>
        </w:tc>
        <w:tc>
          <w:tcPr>
            <w:tcW w:w="993" w:type="dxa"/>
            <w:vAlign w:val="center"/>
          </w:tcPr>
          <w:p w14:paraId="214E3F43" w14:textId="77777777" w:rsidR="00A834BA" w:rsidRPr="00355551" w:rsidRDefault="00A834BA" w:rsidP="009260E3">
            <w:pPr>
              <w:jc w:val="center"/>
              <w:rPr>
                <w:rFonts w:cs="Calibri"/>
              </w:rPr>
            </w:pPr>
          </w:p>
        </w:tc>
        <w:tc>
          <w:tcPr>
            <w:tcW w:w="993" w:type="dxa"/>
            <w:vAlign w:val="center"/>
          </w:tcPr>
          <w:p w14:paraId="51DDBC3D" w14:textId="77777777" w:rsidR="00A834BA" w:rsidRPr="00355551" w:rsidRDefault="00A834BA" w:rsidP="009260E3">
            <w:pPr>
              <w:jc w:val="center"/>
              <w:rPr>
                <w:rFonts w:cs="Calibri"/>
              </w:rPr>
            </w:pPr>
          </w:p>
        </w:tc>
        <w:tc>
          <w:tcPr>
            <w:tcW w:w="1134" w:type="dxa"/>
            <w:vAlign w:val="center"/>
          </w:tcPr>
          <w:p w14:paraId="428B5444" w14:textId="77777777" w:rsidR="00A834BA" w:rsidRPr="00355551" w:rsidRDefault="00314701" w:rsidP="009260E3">
            <w:pPr>
              <w:jc w:val="center"/>
              <w:rPr>
                <w:rFonts w:cs="Calibri"/>
              </w:rPr>
            </w:pPr>
            <w:r w:rsidRPr="00355551">
              <w:rPr>
                <w:rFonts w:cs="Calibri"/>
              </w:rPr>
              <w:t>X</w:t>
            </w:r>
          </w:p>
        </w:tc>
        <w:tc>
          <w:tcPr>
            <w:tcW w:w="1559" w:type="dxa"/>
            <w:vAlign w:val="center"/>
          </w:tcPr>
          <w:p w14:paraId="762C81F4" w14:textId="77777777" w:rsidR="00A834BA" w:rsidRPr="00355551" w:rsidRDefault="00A834BA" w:rsidP="009260E3">
            <w:pPr>
              <w:jc w:val="center"/>
              <w:rPr>
                <w:rFonts w:cs="Calibri"/>
              </w:rPr>
            </w:pPr>
          </w:p>
        </w:tc>
        <w:tc>
          <w:tcPr>
            <w:tcW w:w="992" w:type="dxa"/>
            <w:vAlign w:val="center"/>
          </w:tcPr>
          <w:p w14:paraId="248251E6" w14:textId="77777777" w:rsidR="00A834BA" w:rsidRPr="00355551" w:rsidRDefault="00A834BA" w:rsidP="009260E3">
            <w:pPr>
              <w:jc w:val="center"/>
              <w:rPr>
                <w:rFonts w:cs="Calibri"/>
              </w:rPr>
            </w:pPr>
          </w:p>
        </w:tc>
      </w:tr>
      <w:tr w:rsidR="00A834BA" w:rsidRPr="00355551" w14:paraId="16C7156A" w14:textId="77777777" w:rsidTr="00852701">
        <w:trPr>
          <w:trHeight w:val="397"/>
        </w:trPr>
        <w:tc>
          <w:tcPr>
            <w:tcW w:w="1129" w:type="dxa"/>
            <w:vMerge/>
            <w:vAlign w:val="center"/>
          </w:tcPr>
          <w:p w14:paraId="4AEAB9FE" w14:textId="77777777" w:rsidR="00A834BA" w:rsidRPr="00355551" w:rsidRDefault="00A834BA" w:rsidP="00A834BA">
            <w:pPr>
              <w:rPr>
                <w:rFonts w:cs="Calibri"/>
              </w:rPr>
            </w:pPr>
          </w:p>
        </w:tc>
        <w:tc>
          <w:tcPr>
            <w:tcW w:w="2267" w:type="dxa"/>
            <w:vAlign w:val="center"/>
          </w:tcPr>
          <w:p w14:paraId="29EE18F8" w14:textId="77777777" w:rsidR="00A834BA" w:rsidRPr="00355551" w:rsidRDefault="00A834BA" w:rsidP="008D5241">
            <w:pPr>
              <w:rPr>
                <w:rFonts w:cs="Calibri"/>
              </w:rPr>
            </w:pPr>
            <w:r w:rsidRPr="00355551">
              <w:rPr>
                <w:rFonts w:cs="Calibri"/>
              </w:rPr>
              <w:t>Droog talud</w:t>
            </w:r>
          </w:p>
        </w:tc>
        <w:tc>
          <w:tcPr>
            <w:tcW w:w="993" w:type="dxa"/>
            <w:vAlign w:val="center"/>
          </w:tcPr>
          <w:p w14:paraId="2E40B7D0" w14:textId="77777777" w:rsidR="00A834BA" w:rsidRPr="00355551" w:rsidRDefault="00A834BA" w:rsidP="00A834BA">
            <w:pPr>
              <w:jc w:val="center"/>
              <w:rPr>
                <w:rFonts w:cs="Calibri"/>
              </w:rPr>
            </w:pPr>
          </w:p>
        </w:tc>
        <w:tc>
          <w:tcPr>
            <w:tcW w:w="993" w:type="dxa"/>
            <w:vAlign w:val="center"/>
          </w:tcPr>
          <w:p w14:paraId="03D8789D" w14:textId="77777777" w:rsidR="00A834BA" w:rsidRPr="00355551" w:rsidRDefault="00A834BA" w:rsidP="00A834BA">
            <w:pPr>
              <w:jc w:val="center"/>
              <w:rPr>
                <w:rFonts w:cs="Calibri"/>
              </w:rPr>
            </w:pPr>
          </w:p>
        </w:tc>
        <w:tc>
          <w:tcPr>
            <w:tcW w:w="1134" w:type="dxa"/>
            <w:vAlign w:val="center"/>
          </w:tcPr>
          <w:p w14:paraId="2297CE8B" w14:textId="77777777" w:rsidR="00A834BA" w:rsidRPr="00355551" w:rsidRDefault="00314701" w:rsidP="00A834BA">
            <w:pPr>
              <w:jc w:val="center"/>
              <w:rPr>
                <w:rFonts w:cs="Calibri"/>
              </w:rPr>
            </w:pPr>
            <w:r w:rsidRPr="00355551">
              <w:rPr>
                <w:rFonts w:cs="Calibri"/>
              </w:rPr>
              <w:t>X</w:t>
            </w:r>
          </w:p>
        </w:tc>
        <w:tc>
          <w:tcPr>
            <w:tcW w:w="1559" w:type="dxa"/>
            <w:vAlign w:val="center"/>
          </w:tcPr>
          <w:p w14:paraId="34DB641E" w14:textId="77777777" w:rsidR="00A834BA" w:rsidRPr="00355551" w:rsidRDefault="00A834BA" w:rsidP="00A834BA">
            <w:pPr>
              <w:jc w:val="center"/>
              <w:rPr>
                <w:rFonts w:cs="Calibri"/>
              </w:rPr>
            </w:pPr>
          </w:p>
        </w:tc>
        <w:tc>
          <w:tcPr>
            <w:tcW w:w="992" w:type="dxa"/>
            <w:vAlign w:val="center"/>
          </w:tcPr>
          <w:p w14:paraId="5F9CA086" w14:textId="77777777" w:rsidR="00A834BA" w:rsidRPr="00355551" w:rsidRDefault="00A834BA" w:rsidP="00A834BA">
            <w:pPr>
              <w:jc w:val="center"/>
              <w:rPr>
                <w:rFonts w:cs="Calibri"/>
              </w:rPr>
            </w:pPr>
          </w:p>
        </w:tc>
      </w:tr>
      <w:tr w:rsidR="00A834BA" w:rsidRPr="00355551" w14:paraId="6680F660" w14:textId="77777777" w:rsidTr="00852701">
        <w:trPr>
          <w:trHeight w:val="397"/>
        </w:trPr>
        <w:tc>
          <w:tcPr>
            <w:tcW w:w="1129" w:type="dxa"/>
            <w:vMerge/>
            <w:vAlign w:val="center"/>
          </w:tcPr>
          <w:p w14:paraId="6E8D4A16" w14:textId="77777777" w:rsidR="00A834BA" w:rsidRPr="00355551" w:rsidRDefault="00A834BA" w:rsidP="00A834BA">
            <w:pPr>
              <w:rPr>
                <w:rFonts w:cs="Calibri"/>
              </w:rPr>
            </w:pPr>
          </w:p>
        </w:tc>
        <w:tc>
          <w:tcPr>
            <w:tcW w:w="2267" w:type="dxa"/>
            <w:vAlign w:val="center"/>
          </w:tcPr>
          <w:p w14:paraId="3D60323E" w14:textId="2EBC1557" w:rsidR="00A834BA" w:rsidRPr="00355551" w:rsidRDefault="00A834BA" w:rsidP="00A834BA">
            <w:pPr>
              <w:rPr>
                <w:rFonts w:cs="Calibri"/>
              </w:rPr>
            </w:pPr>
            <w:r w:rsidRPr="00355551">
              <w:rPr>
                <w:rFonts w:cs="Calibri"/>
              </w:rPr>
              <w:t>Drijfvuil en zinkvuil</w:t>
            </w:r>
            <w:r w:rsidR="002C4E7D">
              <w:rPr>
                <w:rFonts w:cs="Calibri"/>
              </w:rPr>
              <w:t>**</w:t>
            </w:r>
          </w:p>
        </w:tc>
        <w:tc>
          <w:tcPr>
            <w:tcW w:w="993" w:type="dxa"/>
            <w:vAlign w:val="center"/>
          </w:tcPr>
          <w:p w14:paraId="2E743EEE" w14:textId="77777777" w:rsidR="00A834BA" w:rsidRPr="00355551" w:rsidRDefault="00314701" w:rsidP="00A834BA">
            <w:pPr>
              <w:jc w:val="center"/>
              <w:rPr>
                <w:rFonts w:cs="Calibri"/>
              </w:rPr>
            </w:pPr>
            <w:r w:rsidRPr="00355551">
              <w:rPr>
                <w:rFonts w:cs="Calibri"/>
              </w:rPr>
              <w:t>B</w:t>
            </w:r>
          </w:p>
        </w:tc>
        <w:tc>
          <w:tcPr>
            <w:tcW w:w="993" w:type="dxa"/>
            <w:vAlign w:val="center"/>
          </w:tcPr>
          <w:p w14:paraId="3C9EF219" w14:textId="77777777" w:rsidR="00A834BA" w:rsidRPr="00355551" w:rsidRDefault="00314701" w:rsidP="00A834BA">
            <w:pPr>
              <w:jc w:val="center"/>
              <w:rPr>
                <w:rFonts w:cs="Calibri"/>
              </w:rPr>
            </w:pPr>
            <w:r w:rsidRPr="00355551">
              <w:rPr>
                <w:rFonts w:cs="Calibri"/>
              </w:rPr>
              <w:t>B</w:t>
            </w:r>
          </w:p>
        </w:tc>
        <w:tc>
          <w:tcPr>
            <w:tcW w:w="1134" w:type="dxa"/>
            <w:vAlign w:val="center"/>
          </w:tcPr>
          <w:p w14:paraId="38BA876B" w14:textId="5F525EF0" w:rsidR="00A834BA" w:rsidRPr="00355551" w:rsidRDefault="00A14D26" w:rsidP="00A834BA">
            <w:pPr>
              <w:jc w:val="center"/>
              <w:rPr>
                <w:rFonts w:cs="Calibri"/>
              </w:rPr>
            </w:pPr>
            <w:r>
              <w:rPr>
                <w:rFonts w:cs="Calibri"/>
              </w:rPr>
              <w:t>X</w:t>
            </w:r>
          </w:p>
        </w:tc>
        <w:tc>
          <w:tcPr>
            <w:tcW w:w="1559" w:type="dxa"/>
            <w:vAlign w:val="center"/>
          </w:tcPr>
          <w:p w14:paraId="66E9E1A5" w14:textId="77777777" w:rsidR="00A834BA" w:rsidRPr="00355551" w:rsidRDefault="00A834BA" w:rsidP="00A834BA">
            <w:pPr>
              <w:jc w:val="center"/>
              <w:rPr>
                <w:rFonts w:cs="Calibri"/>
              </w:rPr>
            </w:pPr>
          </w:p>
        </w:tc>
        <w:tc>
          <w:tcPr>
            <w:tcW w:w="992" w:type="dxa"/>
            <w:vAlign w:val="center"/>
          </w:tcPr>
          <w:p w14:paraId="3582659D" w14:textId="77777777" w:rsidR="00A834BA" w:rsidRPr="00355551" w:rsidRDefault="00A834BA" w:rsidP="00A834BA">
            <w:pPr>
              <w:jc w:val="center"/>
              <w:rPr>
                <w:rFonts w:cs="Calibri"/>
              </w:rPr>
            </w:pPr>
          </w:p>
        </w:tc>
      </w:tr>
      <w:tr w:rsidR="005962BF" w:rsidRPr="00355551" w14:paraId="46CB184F" w14:textId="77777777" w:rsidTr="00852701">
        <w:trPr>
          <w:trHeight w:val="397"/>
        </w:trPr>
        <w:tc>
          <w:tcPr>
            <w:tcW w:w="1129" w:type="dxa"/>
            <w:vMerge w:val="restart"/>
            <w:vAlign w:val="center"/>
          </w:tcPr>
          <w:p w14:paraId="7C789F82" w14:textId="77777777" w:rsidR="005962BF" w:rsidRPr="00355551" w:rsidRDefault="005962BF" w:rsidP="00A834BA">
            <w:pPr>
              <w:rPr>
                <w:rFonts w:cs="Calibri"/>
              </w:rPr>
            </w:pPr>
            <w:r w:rsidRPr="00355551">
              <w:rPr>
                <w:rFonts w:cs="Calibri"/>
              </w:rPr>
              <w:t>Grijs</w:t>
            </w:r>
          </w:p>
        </w:tc>
        <w:tc>
          <w:tcPr>
            <w:tcW w:w="2267" w:type="dxa"/>
            <w:vAlign w:val="center"/>
          </w:tcPr>
          <w:p w14:paraId="3A8C27E0" w14:textId="77777777" w:rsidR="005962BF" w:rsidRPr="00355551" w:rsidRDefault="005962BF" w:rsidP="00A834BA">
            <w:pPr>
              <w:rPr>
                <w:rFonts w:cs="Calibri"/>
              </w:rPr>
            </w:pPr>
            <w:r w:rsidRPr="00355551">
              <w:rPr>
                <w:rFonts w:cs="Calibri"/>
              </w:rPr>
              <w:t>Afvalbakken</w:t>
            </w:r>
          </w:p>
        </w:tc>
        <w:tc>
          <w:tcPr>
            <w:tcW w:w="993" w:type="dxa"/>
            <w:vAlign w:val="center"/>
          </w:tcPr>
          <w:p w14:paraId="2DE29AB6" w14:textId="5C3E5BCA" w:rsidR="005962BF" w:rsidRPr="00355551" w:rsidRDefault="005962BF" w:rsidP="00A834BA">
            <w:pPr>
              <w:jc w:val="center"/>
              <w:rPr>
                <w:rFonts w:cs="Calibri"/>
              </w:rPr>
            </w:pPr>
            <w:r>
              <w:rPr>
                <w:rFonts w:cs="Calibri"/>
              </w:rPr>
              <w:t>C</w:t>
            </w:r>
          </w:p>
        </w:tc>
        <w:tc>
          <w:tcPr>
            <w:tcW w:w="993" w:type="dxa"/>
            <w:vAlign w:val="center"/>
          </w:tcPr>
          <w:p w14:paraId="695605E4" w14:textId="77777777" w:rsidR="005962BF" w:rsidRPr="00355551" w:rsidRDefault="005962BF" w:rsidP="00A834BA">
            <w:pPr>
              <w:jc w:val="center"/>
              <w:rPr>
                <w:rFonts w:cs="Calibri"/>
              </w:rPr>
            </w:pPr>
            <w:r w:rsidRPr="00355551">
              <w:rPr>
                <w:rFonts w:cs="Calibri"/>
              </w:rPr>
              <w:t>C</w:t>
            </w:r>
          </w:p>
        </w:tc>
        <w:tc>
          <w:tcPr>
            <w:tcW w:w="1134" w:type="dxa"/>
            <w:vAlign w:val="center"/>
          </w:tcPr>
          <w:p w14:paraId="242CEA80" w14:textId="77777777" w:rsidR="005962BF" w:rsidRPr="00355551" w:rsidRDefault="005962BF" w:rsidP="00A834BA">
            <w:pPr>
              <w:jc w:val="center"/>
              <w:rPr>
                <w:rFonts w:cs="Calibri"/>
              </w:rPr>
            </w:pPr>
          </w:p>
        </w:tc>
        <w:tc>
          <w:tcPr>
            <w:tcW w:w="1559" w:type="dxa"/>
            <w:vAlign w:val="center"/>
          </w:tcPr>
          <w:p w14:paraId="6A2CEED7" w14:textId="77777777" w:rsidR="005962BF" w:rsidRPr="00355551" w:rsidRDefault="005962BF" w:rsidP="00A834BA">
            <w:pPr>
              <w:jc w:val="center"/>
              <w:rPr>
                <w:rFonts w:cs="Calibri"/>
              </w:rPr>
            </w:pPr>
          </w:p>
        </w:tc>
        <w:tc>
          <w:tcPr>
            <w:tcW w:w="992" w:type="dxa"/>
            <w:vAlign w:val="center"/>
          </w:tcPr>
          <w:p w14:paraId="58D38CBD" w14:textId="77777777" w:rsidR="005962BF" w:rsidRPr="00355551" w:rsidRDefault="005962BF" w:rsidP="00A834BA">
            <w:pPr>
              <w:jc w:val="center"/>
              <w:rPr>
                <w:rFonts w:cs="Calibri"/>
              </w:rPr>
            </w:pPr>
          </w:p>
        </w:tc>
      </w:tr>
      <w:tr w:rsidR="005962BF" w:rsidRPr="00355551" w14:paraId="4BF88444" w14:textId="77777777" w:rsidTr="00852701">
        <w:trPr>
          <w:trHeight w:val="397"/>
        </w:trPr>
        <w:tc>
          <w:tcPr>
            <w:tcW w:w="1129" w:type="dxa"/>
            <w:vMerge/>
            <w:vAlign w:val="center"/>
          </w:tcPr>
          <w:p w14:paraId="78706CE2" w14:textId="77777777" w:rsidR="005962BF" w:rsidRPr="00355551" w:rsidRDefault="005962BF" w:rsidP="00A834BA">
            <w:pPr>
              <w:rPr>
                <w:rFonts w:cs="Calibri"/>
              </w:rPr>
            </w:pPr>
          </w:p>
        </w:tc>
        <w:tc>
          <w:tcPr>
            <w:tcW w:w="2267" w:type="dxa"/>
            <w:vAlign w:val="center"/>
          </w:tcPr>
          <w:p w14:paraId="0C0E004F" w14:textId="77777777" w:rsidR="005962BF" w:rsidRPr="00355551" w:rsidRDefault="005962BF" w:rsidP="00A834BA">
            <w:pPr>
              <w:rPr>
                <w:rFonts w:cs="Calibri"/>
              </w:rPr>
            </w:pPr>
            <w:r w:rsidRPr="00355551">
              <w:rPr>
                <w:rFonts w:cs="Calibri"/>
              </w:rPr>
              <w:t>Kolken en lijngoten</w:t>
            </w:r>
          </w:p>
        </w:tc>
        <w:tc>
          <w:tcPr>
            <w:tcW w:w="993" w:type="dxa"/>
            <w:vAlign w:val="center"/>
          </w:tcPr>
          <w:p w14:paraId="102E80E3" w14:textId="77777777" w:rsidR="005962BF" w:rsidRPr="00355551" w:rsidRDefault="005962BF" w:rsidP="00A834BA">
            <w:pPr>
              <w:jc w:val="center"/>
              <w:rPr>
                <w:rFonts w:cs="Calibri"/>
                <w:strike/>
              </w:rPr>
            </w:pPr>
          </w:p>
        </w:tc>
        <w:tc>
          <w:tcPr>
            <w:tcW w:w="993" w:type="dxa"/>
            <w:vAlign w:val="center"/>
          </w:tcPr>
          <w:p w14:paraId="6313420E" w14:textId="77777777" w:rsidR="005962BF" w:rsidRPr="00355551" w:rsidRDefault="005962BF" w:rsidP="00A834BA">
            <w:pPr>
              <w:jc w:val="center"/>
              <w:rPr>
                <w:rFonts w:cs="Calibri"/>
                <w:strike/>
              </w:rPr>
            </w:pPr>
          </w:p>
        </w:tc>
        <w:tc>
          <w:tcPr>
            <w:tcW w:w="1134" w:type="dxa"/>
            <w:vAlign w:val="center"/>
          </w:tcPr>
          <w:p w14:paraId="74D9F8C3" w14:textId="77777777" w:rsidR="005962BF" w:rsidRPr="00355551" w:rsidRDefault="005962BF" w:rsidP="00A834BA">
            <w:pPr>
              <w:jc w:val="center"/>
              <w:rPr>
                <w:rFonts w:cs="Calibri"/>
              </w:rPr>
            </w:pPr>
            <w:r w:rsidRPr="00355551">
              <w:rPr>
                <w:rFonts w:cs="Calibri"/>
              </w:rPr>
              <w:t>X</w:t>
            </w:r>
          </w:p>
        </w:tc>
        <w:tc>
          <w:tcPr>
            <w:tcW w:w="1559" w:type="dxa"/>
            <w:vAlign w:val="center"/>
          </w:tcPr>
          <w:p w14:paraId="69293D55" w14:textId="77777777" w:rsidR="005962BF" w:rsidRPr="00355551" w:rsidRDefault="005962BF" w:rsidP="00A834BA">
            <w:pPr>
              <w:jc w:val="center"/>
              <w:rPr>
                <w:rFonts w:cs="Calibri"/>
              </w:rPr>
            </w:pPr>
          </w:p>
        </w:tc>
        <w:tc>
          <w:tcPr>
            <w:tcW w:w="992" w:type="dxa"/>
            <w:vAlign w:val="center"/>
          </w:tcPr>
          <w:p w14:paraId="6E22E6AE" w14:textId="77777777" w:rsidR="005962BF" w:rsidRPr="00355551" w:rsidRDefault="005962BF" w:rsidP="00A834BA">
            <w:pPr>
              <w:jc w:val="center"/>
              <w:rPr>
                <w:rFonts w:cs="Calibri"/>
              </w:rPr>
            </w:pPr>
            <w:r w:rsidRPr="00355551">
              <w:rPr>
                <w:rFonts w:cs="Calibri"/>
              </w:rPr>
              <w:t>X</w:t>
            </w:r>
          </w:p>
        </w:tc>
      </w:tr>
      <w:tr w:rsidR="005962BF" w:rsidRPr="00355551" w14:paraId="7AA053E9" w14:textId="77777777" w:rsidTr="00852701">
        <w:trPr>
          <w:trHeight w:val="397"/>
        </w:trPr>
        <w:tc>
          <w:tcPr>
            <w:tcW w:w="1129" w:type="dxa"/>
            <w:vMerge/>
            <w:vAlign w:val="center"/>
          </w:tcPr>
          <w:p w14:paraId="17F703A4" w14:textId="77777777" w:rsidR="005962BF" w:rsidRPr="00355551" w:rsidRDefault="005962BF" w:rsidP="00A834BA">
            <w:pPr>
              <w:rPr>
                <w:rFonts w:cs="Calibri"/>
              </w:rPr>
            </w:pPr>
          </w:p>
        </w:tc>
        <w:tc>
          <w:tcPr>
            <w:tcW w:w="2267" w:type="dxa"/>
            <w:vAlign w:val="center"/>
          </w:tcPr>
          <w:p w14:paraId="7A53635F" w14:textId="77777777" w:rsidR="005962BF" w:rsidRPr="00355551" w:rsidRDefault="005962BF" w:rsidP="00A834BA">
            <w:pPr>
              <w:rPr>
                <w:rFonts w:cs="Calibri"/>
              </w:rPr>
            </w:pPr>
            <w:r w:rsidRPr="00355551">
              <w:rPr>
                <w:rFonts w:cs="Calibri"/>
              </w:rPr>
              <w:t>Verharding</w:t>
            </w:r>
          </w:p>
        </w:tc>
        <w:tc>
          <w:tcPr>
            <w:tcW w:w="993" w:type="dxa"/>
            <w:vAlign w:val="center"/>
          </w:tcPr>
          <w:p w14:paraId="6C182793" w14:textId="49A33878" w:rsidR="005962BF" w:rsidRPr="00D4577B" w:rsidRDefault="005962BF" w:rsidP="00A834BA">
            <w:pPr>
              <w:jc w:val="center"/>
              <w:rPr>
                <w:rFonts w:cs="Calibri"/>
              </w:rPr>
            </w:pPr>
            <w:r w:rsidRPr="00D4577B">
              <w:rPr>
                <w:rFonts w:cs="Calibri"/>
              </w:rPr>
              <w:t>B/C*</w:t>
            </w:r>
          </w:p>
        </w:tc>
        <w:tc>
          <w:tcPr>
            <w:tcW w:w="993" w:type="dxa"/>
            <w:vAlign w:val="center"/>
          </w:tcPr>
          <w:p w14:paraId="75B31A2D" w14:textId="72E0FA4B" w:rsidR="005962BF" w:rsidRPr="00D4577B" w:rsidRDefault="005962BF" w:rsidP="00A834BA">
            <w:pPr>
              <w:jc w:val="center"/>
              <w:rPr>
                <w:rFonts w:cs="Calibri"/>
              </w:rPr>
            </w:pPr>
            <w:r w:rsidRPr="00D4577B">
              <w:rPr>
                <w:rFonts w:cs="Calibri"/>
              </w:rPr>
              <w:t>B/C*</w:t>
            </w:r>
          </w:p>
        </w:tc>
        <w:tc>
          <w:tcPr>
            <w:tcW w:w="1134" w:type="dxa"/>
            <w:vAlign w:val="center"/>
          </w:tcPr>
          <w:p w14:paraId="73002036" w14:textId="77777777" w:rsidR="005962BF" w:rsidRPr="00355551" w:rsidRDefault="005962BF" w:rsidP="00A834BA">
            <w:pPr>
              <w:jc w:val="center"/>
              <w:rPr>
                <w:rFonts w:cs="Calibri"/>
              </w:rPr>
            </w:pPr>
          </w:p>
        </w:tc>
        <w:tc>
          <w:tcPr>
            <w:tcW w:w="1559" w:type="dxa"/>
            <w:vAlign w:val="center"/>
          </w:tcPr>
          <w:p w14:paraId="66E0BF29" w14:textId="77777777" w:rsidR="005962BF" w:rsidRPr="00355551" w:rsidRDefault="005962BF" w:rsidP="00A834BA">
            <w:pPr>
              <w:rPr>
                <w:rFonts w:cs="Calibri"/>
              </w:rPr>
            </w:pPr>
          </w:p>
        </w:tc>
        <w:tc>
          <w:tcPr>
            <w:tcW w:w="992" w:type="dxa"/>
            <w:vAlign w:val="center"/>
          </w:tcPr>
          <w:p w14:paraId="5712785C" w14:textId="77777777" w:rsidR="005962BF" w:rsidRPr="00355551" w:rsidRDefault="005962BF" w:rsidP="00A834BA">
            <w:pPr>
              <w:jc w:val="center"/>
              <w:rPr>
                <w:rFonts w:cs="Calibri"/>
              </w:rPr>
            </w:pPr>
          </w:p>
        </w:tc>
      </w:tr>
      <w:tr w:rsidR="005962BF" w:rsidRPr="00355551" w14:paraId="774051FF" w14:textId="77777777" w:rsidTr="00852701">
        <w:trPr>
          <w:trHeight w:val="397"/>
        </w:trPr>
        <w:tc>
          <w:tcPr>
            <w:tcW w:w="1129" w:type="dxa"/>
            <w:vMerge/>
            <w:vAlign w:val="center"/>
          </w:tcPr>
          <w:p w14:paraId="73C00076" w14:textId="77777777" w:rsidR="005962BF" w:rsidRPr="00355551" w:rsidRDefault="005962BF" w:rsidP="00A834BA">
            <w:pPr>
              <w:rPr>
                <w:rFonts w:cs="Calibri"/>
              </w:rPr>
            </w:pPr>
          </w:p>
        </w:tc>
        <w:tc>
          <w:tcPr>
            <w:tcW w:w="2267" w:type="dxa"/>
            <w:vAlign w:val="center"/>
          </w:tcPr>
          <w:p w14:paraId="27DEA196" w14:textId="75762349" w:rsidR="005962BF" w:rsidRPr="00355551" w:rsidRDefault="005962BF" w:rsidP="00DF254A">
            <w:pPr>
              <w:rPr>
                <w:rFonts w:cs="Calibri"/>
              </w:rPr>
            </w:pPr>
            <w:r>
              <w:rPr>
                <w:rFonts w:cs="Calibri"/>
              </w:rPr>
              <w:t>Gladheidsbestrijding</w:t>
            </w:r>
          </w:p>
        </w:tc>
        <w:tc>
          <w:tcPr>
            <w:tcW w:w="993" w:type="dxa"/>
            <w:vAlign w:val="center"/>
          </w:tcPr>
          <w:p w14:paraId="22E9AE91" w14:textId="77777777" w:rsidR="005962BF" w:rsidRPr="00355551" w:rsidRDefault="005962BF" w:rsidP="00A834BA">
            <w:pPr>
              <w:jc w:val="center"/>
              <w:rPr>
                <w:rFonts w:cs="Calibri"/>
              </w:rPr>
            </w:pPr>
          </w:p>
        </w:tc>
        <w:tc>
          <w:tcPr>
            <w:tcW w:w="993" w:type="dxa"/>
            <w:vAlign w:val="center"/>
          </w:tcPr>
          <w:p w14:paraId="79DAB78E" w14:textId="77777777" w:rsidR="005962BF" w:rsidRPr="00355551" w:rsidRDefault="005962BF" w:rsidP="00A834BA">
            <w:pPr>
              <w:jc w:val="center"/>
              <w:rPr>
                <w:rFonts w:cs="Calibri"/>
              </w:rPr>
            </w:pPr>
          </w:p>
        </w:tc>
        <w:tc>
          <w:tcPr>
            <w:tcW w:w="1134" w:type="dxa"/>
            <w:vAlign w:val="center"/>
          </w:tcPr>
          <w:p w14:paraId="56C0BC58" w14:textId="77777777" w:rsidR="005962BF" w:rsidRPr="00355551" w:rsidRDefault="005962BF" w:rsidP="00A834BA">
            <w:pPr>
              <w:jc w:val="center"/>
              <w:rPr>
                <w:rFonts w:cs="Calibri"/>
              </w:rPr>
            </w:pPr>
          </w:p>
        </w:tc>
        <w:tc>
          <w:tcPr>
            <w:tcW w:w="1559" w:type="dxa"/>
            <w:vAlign w:val="center"/>
          </w:tcPr>
          <w:p w14:paraId="3B065C41" w14:textId="77777777" w:rsidR="005962BF" w:rsidRPr="00355551" w:rsidRDefault="005962BF" w:rsidP="00A834BA">
            <w:pPr>
              <w:jc w:val="center"/>
              <w:rPr>
                <w:rFonts w:cs="Calibri"/>
              </w:rPr>
            </w:pPr>
            <w:r w:rsidRPr="00355551">
              <w:rPr>
                <w:rFonts w:cs="Calibri"/>
              </w:rPr>
              <w:t>X</w:t>
            </w:r>
          </w:p>
        </w:tc>
        <w:tc>
          <w:tcPr>
            <w:tcW w:w="992" w:type="dxa"/>
            <w:vAlign w:val="center"/>
          </w:tcPr>
          <w:p w14:paraId="7E0DECBF" w14:textId="77777777" w:rsidR="005962BF" w:rsidRPr="00355551" w:rsidRDefault="005962BF" w:rsidP="00A834BA">
            <w:pPr>
              <w:jc w:val="center"/>
              <w:rPr>
                <w:rFonts w:cs="Calibri"/>
              </w:rPr>
            </w:pPr>
          </w:p>
        </w:tc>
      </w:tr>
      <w:tr w:rsidR="005962BF" w:rsidRPr="00355551" w14:paraId="1FB710CE" w14:textId="77777777" w:rsidTr="00852701">
        <w:trPr>
          <w:trHeight w:val="397"/>
        </w:trPr>
        <w:tc>
          <w:tcPr>
            <w:tcW w:w="1129" w:type="dxa"/>
            <w:vMerge/>
            <w:vAlign w:val="center"/>
          </w:tcPr>
          <w:p w14:paraId="7DAA515F" w14:textId="77777777" w:rsidR="005962BF" w:rsidRPr="00355551" w:rsidRDefault="005962BF" w:rsidP="00A834BA">
            <w:pPr>
              <w:rPr>
                <w:rFonts w:cs="Calibri"/>
              </w:rPr>
            </w:pPr>
          </w:p>
        </w:tc>
        <w:tc>
          <w:tcPr>
            <w:tcW w:w="2267" w:type="dxa"/>
            <w:vAlign w:val="center"/>
          </w:tcPr>
          <w:p w14:paraId="0A00AB11" w14:textId="51774049" w:rsidR="005962BF" w:rsidRPr="00355551" w:rsidRDefault="005962BF" w:rsidP="00DF254A">
            <w:pPr>
              <w:rPr>
                <w:rFonts w:cs="Calibri"/>
              </w:rPr>
            </w:pPr>
            <w:r w:rsidRPr="00355551">
              <w:rPr>
                <w:rFonts w:cs="Calibri"/>
              </w:rPr>
              <w:t>Handmatige gladheidsbestrijding</w:t>
            </w:r>
          </w:p>
        </w:tc>
        <w:tc>
          <w:tcPr>
            <w:tcW w:w="993" w:type="dxa"/>
            <w:vAlign w:val="center"/>
          </w:tcPr>
          <w:p w14:paraId="56AF60E6" w14:textId="77777777" w:rsidR="005962BF" w:rsidRPr="00355551" w:rsidRDefault="005962BF" w:rsidP="00A834BA">
            <w:pPr>
              <w:jc w:val="center"/>
              <w:rPr>
                <w:rFonts w:cs="Calibri"/>
              </w:rPr>
            </w:pPr>
          </w:p>
        </w:tc>
        <w:tc>
          <w:tcPr>
            <w:tcW w:w="993" w:type="dxa"/>
            <w:vAlign w:val="center"/>
          </w:tcPr>
          <w:p w14:paraId="21253A76" w14:textId="77777777" w:rsidR="005962BF" w:rsidRPr="00355551" w:rsidRDefault="005962BF" w:rsidP="00A834BA">
            <w:pPr>
              <w:jc w:val="center"/>
              <w:rPr>
                <w:rFonts w:cs="Calibri"/>
              </w:rPr>
            </w:pPr>
          </w:p>
        </w:tc>
        <w:tc>
          <w:tcPr>
            <w:tcW w:w="1134" w:type="dxa"/>
            <w:vAlign w:val="center"/>
          </w:tcPr>
          <w:p w14:paraId="2C4091B7" w14:textId="77777777" w:rsidR="005962BF" w:rsidRPr="00355551" w:rsidRDefault="005962BF" w:rsidP="00A834BA">
            <w:pPr>
              <w:jc w:val="center"/>
              <w:rPr>
                <w:rFonts w:cs="Calibri"/>
              </w:rPr>
            </w:pPr>
          </w:p>
        </w:tc>
        <w:tc>
          <w:tcPr>
            <w:tcW w:w="1559" w:type="dxa"/>
            <w:vAlign w:val="center"/>
          </w:tcPr>
          <w:p w14:paraId="4422F2F2" w14:textId="62FD7744" w:rsidR="005962BF" w:rsidRPr="00355551" w:rsidRDefault="005962BF" w:rsidP="00A834BA">
            <w:pPr>
              <w:jc w:val="center"/>
              <w:rPr>
                <w:rFonts w:cs="Calibri"/>
              </w:rPr>
            </w:pPr>
            <w:r>
              <w:rPr>
                <w:rFonts w:cs="Calibri"/>
              </w:rPr>
              <w:t>X</w:t>
            </w:r>
          </w:p>
        </w:tc>
        <w:tc>
          <w:tcPr>
            <w:tcW w:w="992" w:type="dxa"/>
            <w:vAlign w:val="center"/>
          </w:tcPr>
          <w:p w14:paraId="0BCF031C" w14:textId="77777777" w:rsidR="005962BF" w:rsidRPr="00355551" w:rsidRDefault="005962BF" w:rsidP="00A834BA">
            <w:pPr>
              <w:jc w:val="center"/>
              <w:rPr>
                <w:rFonts w:cs="Calibri"/>
              </w:rPr>
            </w:pPr>
          </w:p>
        </w:tc>
      </w:tr>
      <w:tr w:rsidR="00911AD3" w:rsidRPr="00355551" w14:paraId="0A0476E1" w14:textId="77777777" w:rsidTr="00852701">
        <w:trPr>
          <w:trHeight w:val="397"/>
        </w:trPr>
        <w:tc>
          <w:tcPr>
            <w:tcW w:w="1129" w:type="dxa"/>
            <w:vMerge w:val="restart"/>
            <w:vAlign w:val="center"/>
          </w:tcPr>
          <w:p w14:paraId="30D4ACE6" w14:textId="7D361C2A" w:rsidR="00911AD3" w:rsidRPr="00355551" w:rsidRDefault="00911AD3" w:rsidP="009D6144">
            <w:pPr>
              <w:rPr>
                <w:rFonts w:cs="Calibri"/>
              </w:rPr>
            </w:pPr>
            <w:r w:rsidRPr="00355551">
              <w:rPr>
                <w:rFonts w:cs="Calibri"/>
              </w:rPr>
              <w:t>Overige</w:t>
            </w:r>
          </w:p>
        </w:tc>
        <w:tc>
          <w:tcPr>
            <w:tcW w:w="2267" w:type="dxa"/>
            <w:vAlign w:val="center"/>
          </w:tcPr>
          <w:p w14:paraId="69F9CB71" w14:textId="10B87FB2" w:rsidR="00911AD3" w:rsidRDefault="00E3504E" w:rsidP="00723241">
            <w:pPr>
              <w:rPr>
                <w:rFonts w:cs="Calibri"/>
              </w:rPr>
            </w:pPr>
            <w:r>
              <w:rPr>
                <w:rFonts w:cs="Calibri"/>
              </w:rPr>
              <w:t>Zwerfafval</w:t>
            </w:r>
          </w:p>
        </w:tc>
        <w:tc>
          <w:tcPr>
            <w:tcW w:w="993" w:type="dxa"/>
            <w:vAlign w:val="center"/>
          </w:tcPr>
          <w:p w14:paraId="2EFEB0BA" w14:textId="723CC0A1" w:rsidR="00911AD3" w:rsidRPr="00D4577B" w:rsidRDefault="00245A34" w:rsidP="00723241">
            <w:pPr>
              <w:jc w:val="center"/>
              <w:rPr>
                <w:rFonts w:cs="Calibri"/>
              </w:rPr>
            </w:pPr>
            <w:r>
              <w:rPr>
                <w:rFonts w:cs="Calibri"/>
              </w:rPr>
              <w:t>B/</w:t>
            </w:r>
            <w:r w:rsidR="00E3504E" w:rsidRPr="00D4577B">
              <w:rPr>
                <w:rFonts w:cs="Calibri"/>
              </w:rPr>
              <w:t>C</w:t>
            </w:r>
            <w:r>
              <w:rPr>
                <w:rFonts w:cs="Calibri"/>
              </w:rPr>
              <w:t>*</w:t>
            </w:r>
          </w:p>
        </w:tc>
        <w:tc>
          <w:tcPr>
            <w:tcW w:w="993" w:type="dxa"/>
            <w:vAlign w:val="center"/>
          </w:tcPr>
          <w:p w14:paraId="7BCEA104" w14:textId="659173BC" w:rsidR="00911AD3" w:rsidRPr="00D4577B" w:rsidRDefault="00245A34" w:rsidP="00723241">
            <w:pPr>
              <w:jc w:val="center"/>
              <w:rPr>
                <w:rFonts w:cs="Calibri"/>
              </w:rPr>
            </w:pPr>
            <w:r>
              <w:rPr>
                <w:rFonts w:cs="Calibri"/>
              </w:rPr>
              <w:t>B/</w:t>
            </w:r>
            <w:r w:rsidR="00E3504E" w:rsidRPr="00D4577B">
              <w:rPr>
                <w:rFonts w:cs="Calibri"/>
              </w:rPr>
              <w:t>C</w:t>
            </w:r>
            <w:r>
              <w:rPr>
                <w:rFonts w:cs="Calibri"/>
              </w:rPr>
              <w:t>*</w:t>
            </w:r>
          </w:p>
        </w:tc>
        <w:tc>
          <w:tcPr>
            <w:tcW w:w="1134" w:type="dxa"/>
            <w:vAlign w:val="center"/>
          </w:tcPr>
          <w:p w14:paraId="4104014D" w14:textId="77777777" w:rsidR="00911AD3" w:rsidRPr="00355551" w:rsidRDefault="00911AD3" w:rsidP="00723241">
            <w:pPr>
              <w:jc w:val="center"/>
              <w:rPr>
                <w:rFonts w:cs="Calibri"/>
              </w:rPr>
            </w:pPr>
          </w:p>
        </w:tc>
        <w:tc>
          <w:tcPr>
            <w:tcW w:w="1559" w:type="dxa"/>
            <w:vAlign w:val="center"/>
          </w:tcPr>
          <w:p w14:paraId="51B2C1B6" w14:textId="34F13081" w:rsidR="00911AD3" w:rsidRDefault="00E3504E" w:rsidP="00723241">
            <w:pPr>
              <w:jc w:val="center"/>
              <w:rPr>
                <w:rFonts w:cs="Calibri"/>
              </w:rPr>
            </w:pPr>
            <w:r>
              <w:rPr>
                <w:rFonts w:cs="Calibri"/>
              </w:rPr>
              <w:t>X</w:t>
            </w:r>
          </w:p>
        </w:tc>
        <w:tc>
          <w:tcPr>
            <w:tcW w:w="992" w:type="dxa"/>
            <w:vAlign w:val="center"/>
          </w:tcPr>
          <w:p w14:paraId="51BE3BAF" w14:textId="77777777" w:rsidR="00911AD3" w:rsidRPr="00355551" w:rsidRDefault="00911AD3" w:rsidP="00723241">
            <w:pPr>
              <w:jc w:val="center"/>
              <w:rPr>
                <w:rFonts w:cs="Calibri"/>
              </w:rPr>
            </w:pPr>
          </w:p>
        </w:tc>
      </w:tr>
      <w:tr w:rsidR="00911AD3" w:rsidRPr="00355551" w14:paraId="3B629040" w14:textId="77777777" w:rsidTr="00852701">
        <w:trPr>
          <w:trHeight w:val="397"/>
        </w:trPr>
        <w:tc>
          <w:tcPr>
            <w:tcW w:w="1129" w:type="dxa"/>
            <w:vMerge/>
            <w:vAlign w:val="center"/>
          </w:tcPr>
          <w:p w14:paraId="79969227" w14:textId="057F3C39" w:rsidR="00911AD3" w:rsidRPr="00355551" w:rsidRDefault="00911AD3" w:rsidP="00911AD3">
            <w:pPr>
              <w:rPr>
                <w:rFonts w:cs="Calibri"/>
              </w:rPr>
            </w:pPr>
          </w:p>
        </w:tc>
        <w:tc>
          <w:tcPr>
            <w:tcW w:w="2267" w:type="dxa"/>
            <w:vAlign w:val="center"/>
          </w:tcPr>
          <w:p w14:paraId="2071DF60" w14:textId="3396B111" w:rsidR="00911AD3" w:rsidRPr="00355551" w:rsidRDefault="008A73DC" w:rsidP="00911AD3">
            <w:pPr>
              <w:rPr>
                <w:rFonts w:cs="Calibri"/>
              </w:rPr>
            </w:pPr>
            <w:r w:rsidRPr="008A73DC">
              <w:rPr>
                <w:rFonts w:cs="Calibri"/>
              </w:rPr>
              <w:t>Meubilair</w:t>
            </w:r>
          </w:p>
        </w:tc>
        <w:tc>
          <w:tcPr>
            <w:tcW w:w="993" w:type="dxa"/>
            <w:vAlign w:val="center"/>
          </w:tcPr>
          <w:p w14:paraId="4B932D6E" w14:textId="1FDD0B5D" w:rsidR="00911AD3" w:rsidRPr="00D610D2" w:rsidRDefault="00911AD3" w:rsidP="00911AD3">
            <w:pPr>
              <w:jc w:val="center"/>
              <w:rPr>
                <w:rFonts w:cs="Calibri"/>
                <w:highlight w:val="magenta"/>
              </w:rPr>
            </w:pPr>
          </w:p>
        </w:tc>
        <w:tc>
          <w:tcPr>
            <w:tcW w:w="993" w:type="dxa"/>
            <w:vAlign w:val="center"/>
          </w:tcPr>
          <w:p w14:paraId="6842C0B5" w14:textId="7E09A5DB" w:rsidR="00911AD3" w:rsidRPr="00D610D2" w:rsidRDefault="00911AD3" w:rsidP="00911AD3">
            <w:pPr>
              <w:jc w:val="center"/>
              <w:rPr>
                <w:rFonts w:cs="Calibri"/>
                <w:highlight w:val="magenta"/>
              </w:rPr>
            </w:pPr>
          </w:p>
        </w:tc>
        <w:tc>
          <w:tcPr>
            <w:tcW w:w="1134" w:type="dxa"/>
            <w:vAlign w:val="center"/>
          </w:tcPr>
          <w:p w14:paraId="63E7C13C" w14:textId="67F050C9" w:rsidR="00911AD3" w:rsidRPr="00355551" w:rsidRDefault="008A73DC" w:rsidP="00911AD3">
            <w:pPr>
              <w:jc w:val="center"/>
              <w:rPr>
                <w:rFonts w:cs="Calibri"/>
              </w:rPr>
            </w:pPr>
            <w:r>
              <w:rPr>
                <w:rFonts w:cs="Calibri"/>
              </w:rPr>
              <w:t>X</w:t>
            </w:r>
          </w:p>
        </w:tc>
        <w:tc>
          <w:tcPr>
            <w:tcW w:w="1559" w:type="dxa"/>
            <w:vAlign w:val="center"/>
          </w:tcPr>
          <w:p w14:paraId="4CED00B3" w14:textId="5C0F9840" w:rsidR="00911AD3" w:rsidRPr="00355551" w:rsidRDefault="00911AD3" w:rsidP="00911AD3">
            <w:pPr>
              <w:jc w:val="center"/>
              <w:rPr>
                <w:rFonts w:cs="Calibri"/>
              </w:rPr>
            </w:pPr>
          </w:p>
        </w:tc>
        <w:tc>
          <w:tcPr>
            <w:tcW w:w="992" w:type="dxa"/>
            <w:vAlign w:val="center"/>
          </w:tcPr>
          <w:p w14:paraId="3B40AE11" w14:textId="09582C27" w:rsidR="00911AD3" w:rsidRPr="00355551" w:rsidRDefault="00911AD3" w:rsidP="00911AD3">
            <w:pPr>
              <w:jc w:val="center"/>
              <w:rPr>
                <w:rFonts w:cs="Calibri"/>
              </w:rPr>
            </w:pPr>
          </w:p>
        </w:tc>
      </w:tr>
      <w:tr w:rsidR="00911AD3" w:rsidRPr="00355551" w14:paraId="431D54AE" w14:textId="77777777" w:rsidTr="00852701">
        <w:trPr>
          <w:trHeight w:val="397"/>
        </w:trPr>
        <w:tc>
          <w:tcPr>
            <w:tcW w:w="1129" w:type="dxa"/>
            <w:vMerge/>
            <w:vAlign w:val="center"/>
          </w:tcPr>
          <w:p w14:paraId="4F44CB6E" w14:textId="77777777" w:rsidR="00911AD3" w:rsidRPr="00355551" w:rsidRDefault="00911AD3" w:rsidP="00723241">
            <w:pPr>
              <w:rPr>
                <w:rFonts w:cs="Calibri"/>
              </w:rPr>
            </w:pPr>
          </w:p>
        </w:tc>
        <w:tc>
          <w:tcPr>
            <w:tcW w:w="2267" w:type="dxa"/>
            <w:vAlign w:val="center"/>
          </w:tcPr>
          <w:p w14:paraId="1D3D0F2F" w14:textId="762EC01C" w:rsidR="00911AD3" w:rsidRPr="00355551" w:rsidRDefault="008A73DC" w:rsidP="00723241">
            <w:pPr>
              <w:rPr>
                <w:rFonts w:cs="Calibri"/>
              </w:rPr>
            </w:pPr>
            <w:r w:rsidRPr="00355551">
              <w:rPr>
                <w:rFonts w:cs="Calibri"/>
              </w:rPr>
              <w:t>Serviceonderhoud</w:t>
            </w:r>
          </w:p>
        </w:tc>
        <w:tc>
          <w:tcPr>
            <w:tcW w:w="993" w:type="dxa"/>
            <w:vAlign w:val="center"/>
          </w:tcPr>
          <w:p w14:paraId="4A7C37D8" w14:textId="7A8CD766" w:rsidR="00911AD3" w:rsidRPr="00355551" w:rsidRDefault="00911AD3" w:rsidP="00723241">
            <w:pPr>
              <w:jc w:val="center"/>
              <w:rPr>
                <w:rFonts w:cs="Calibri"/>
              </w:rPr>
            </w:pPr>
          </w:p>
        </w:tc>
        <w:tc>
          <w:tcPr>
            <w:tcW w:w="993" w:type="dxa"/>
            <w:vAlign w:val="center"/>
          </w:tcPr>
          <w:p w14:paraId="1A773509" w14:textId="08304D2F" w:rsidR="00911AD3" w:rsidRPr="00355551" w:rsidRDefault="00911AD3" w:rsidP="00723241">
            <w:pPr>
              <w:jc w:val="center"/>
              <w:rPr>
                <w:rFonts w:cs="Calibri"/>
              </w:rPr>
            </w:pPr>
          </w:p>
        </w:tc>
        <w:tc>
          <w:tcPr>
            <w:tcW w:w="1134" w:type="dxa"/>
            <w:vAlign w:val="center"/>
          </w:tcPr>
          <w:p w14:paraId="6A3A4C65" w14:textId="400DB18E" w:rsidR="00911AD3" w:rsidRPr="00355551" w:rsidRDefault="00911AD3" w:rsidP="00723241">
            <w:pPr>
              <w:jc w:val="center"/>
              <w:rPr>
                <w:rFonts w:cs="Calibri"/>
              </w:rPr>
            </w:pPr>
          </w:p>
        </w:tc>
        <w:tc>
          <w:tcPr>
            <w:tcW w:w="1559" w:type="dxa"/>
            <w:vAlign w:val="center"/>
          </w:tcPr>
          <w:p w14:paraId="5991AC63" w14:textId="6861783D" w:rsidR="00911AD3" w:rsidRPr="00355551" w:rsidRDefault="008A73DC" w:rsidP="00723241">
            <w:pPr>
              <w:jc w:val="center"/>
              <w:rPr>
                <w:rFonts w:cs="Calibri"/>
              </w:rPr>
            </w:pPr>
            <w:r w:rsidRPr="00355551">
              <w:rPr>
                <w:rFonts w:cs="Calibri"/>
              </w:rPr>
              <w:t>X</w:t>
            </w:r>
          </w:p>
        </w:tc>
        <w:tc>
          <w:tcPr>
            <w:tcW w:w="992" w:type="dxa"/>
            <w:vAlign w:val="center"/>
          </w:tcPr>
          <w:p w14:paraId="448F28CF" w14:textId="71B1100C" w:rsidR="00911AD3" w:rsidRPr="00355551" w:rsidRDefault="00911AD3" w:rsidP="00723241">
            <w:pPr>
              <w:jc w:val="center"/>
              <w:rPr>
                <w:rFonts w:cs="Calibri"/>
              </w:rPr>
            </w:pPr>
          </w:p>
        </w:tc>
      </w:tr>
      <w:tr w:rsidR="00301538" w:rsidRPr="00355551" w14:paraId="4A450382" w14:textId="77777777" w:rsidTr="00852701">
        <w:trPr>
          <w:trHeight w:val="397"/>
        </w:trPr>
        <w:tc>
          <w:tcPr>
            <w:tcW w:w="1129" w:type="dxa"/>
            <w:vAlign w:val="center"/>
          </w:tcPr>
          <w:p w14:paraId="063AE416" w14:textId="77777777" w:rsidR="00301538" w:rsidRPr="00355551" w:rsidRDefault="00301538" w:rsidP="00301538">
            <w:pPr>
              <w:rPr>
                <w:rFonts w:cs="Calibri"/>
                <w:highlight w:val="green"/>
              </w:rPr>
            </w:pPr>
            <w:r w:rsidRPr="00355551">
              <w:rPr>
                <w:rFonts w:cs="Calibri"/>
              </w:rPr>
              <w:t>Service-onderhoud</w:t>
            </w:r>
          </w:p>
        </w:tc>
        <w:tc>
          <w:tcPr>
            <w:tcW w:w="2267" w:type="dxa"/>
            <w:vAlign w:val="center"/>
          </w:tcPr>
          <w:p w14:paraId="1C4CDD70" w14:textId="7A5C0C59" w:rsidR="00301538" w:rsidRPr="00355551" w:rsidRDefault="00301538" w:rsidP="00301538">
            <w:pPr>
              <w:rPr>
                <w:rFonts w:cs="Calibri"/>
              </w:rPr>
            </w:pPr>
          </w:p>
        </w:tc>
        <w:tc>
          <w:tcPr>
            <w:tcW w:w="993" w:type="dxa"/>
            <w:vAlign w:val="center"/>
          </w:tcPr>
          <w:p w14:paraId="4BD7C311" w14:textId="77777777" w:rsidR="00301538" w:rsidRPr="00355551" w:rsidRDefault="00301538" w:rsidP="00301538">
            <w:pPr>
              <w:jc w:val="center"/>
              <w:rPr>
                <w:rFonts w:cs="Calibri"/>
              </w:rPr>
            </w:pPr>
          </w:p>
        </w:tc>
        <w:tc>
          <w:tcPr>
            <w:tcW w:w="993" w:type="dxa"/>
            <w:vAlign w:val="center"/>
          </w:tcPr>
          <w:p w14:paraId="2F63318D" w14:textId="77777777" w:rsidR="00301538" w:rsidRPr="00355551" w:rsidRDefault="00301538" w:rsidP="00301538">
            <w:pPr>
              <w:jc w:val="center"/>
              <w:rPr>
                <w:rFonts w:cs="Calibri"/>
              </w:rPr>
            </w:pPr>
          </w:p>
        </w:tc>
        <w:tc>
          <w:tcPr>
            <w:tcW w:w="1134" w:type="dxa"/>
            <w:vAlign w:val="center"/>
          </w:tcPr>
          <w:p w14:paraId="0B70C7EA" w14:textId="77777777" w:rsidR="00301538" w:rsidRPr="00355551" w:rsidRDefault="00301538" w:rsidP="00301538">
            <w:pPr>
              <w:jc w:val="center"/>
              <w:rPr>
                <w:rFonts w:cs="Calibri"/>
              </w:rPr>
            </w:pPr>
          </w:p>
        </w:tc>
        <w:tc>
          <w:tcPr>
            <w:tcW w:w="1559" w:type="dxa"/>
            <w:vAlign w:val="center"/>
          </w:tcPr>
          <w:p w14:paraId="00B21FBF" w14:textId="3CDF6CCA" w:rsidR="00301538" w:rsidRPr="00355551" w:rsidRDefault="00301538" w:rsidP="00301538">
            <w:pPr>
              <w:jc w:val="center"/>
              <w:rPr>
                <w:rFonts w:cs="Calibri"/>
              </w:rPr>
            </w:pPr>
            <w:r w:rsidRPr="00355551">
              <w:rPr>
                <w:rFonts w:cs="Calibri"/>
              </w:rPr>
              <w:t>X</w:t>
            </w:r>
          </w:p>
        </w:tc>
        <w:tc>
          <w:tcPr>
            <w:tcW w:w="992" w:type="dxa"/>
            <w:vAlign w:val="center"/>
          </w:tcPr>
          <w:p w14:paraId="4C789DA8" w14:textId="77777777" w:rsidR="00301538" w:rsidRPr="00355551" w:rsidRDefault="00301538" w:rsidP="00301538">
            <w:pPr>
              <w:jc w:val="center"/>
              <w:rPr>
                <w:rFonts w:cs="Calibri"/>
              </w:rPr>
            </w:pPr>
          </w:p>
        </w:tc>
      </w:tr>
    </w:tbl>
    <w:p w14:paraId="54A4707C" w14:textId="2850212C" w:rsidR="009260E3" w:rsidRDefault="00314701" w:rsidP="00200AB2">
      <w:pPr>
        <w:rPr>
          <w:i/>
          <w:iCs/>
        </w:rPr>
      </w:pPr>
      <w:r w:rsidRPr="00355551">
        <w:rPr>
          <w:i/>
          <w:iCs/>
        </w:rPr>
        <w:t>*zie specifieke eis bij betreffend beheeronderdeel</w:t>
      </w:r>
    </w:p>
    <w:p w14:paraId="4CC56757" w14:textId="3651EB5C" w:rsidR="002C4E7D" w:rsidRPr="00F10C3C" w:rsidRDefault="002C4E7D" w:rsidP="002C4E7D">
      <w:pPr>
        <w:rPr>
          <w:i/>
          <w:iCs/>
        </w:rPr>
      </w:pPr>
      <w:bookmarkStart w:id="388" w:name="_Hlk115784657"/>
      <w:r>
        <w:rPr>
          <w:i/>
          <w:iCs/>
        </w:rPr>
        <w:t>**dit geldt voor zowel de gemeentelijke watergangen, als die van het hoogheemraadschap.</w:t>
      </w:r>
    </w:p>
    <w:bookmarkEnd w:id="388"/>
    <w:p w14:paraId="251554D3" w14:textId="77777777" w:rsidR="002C4E7D" w:rsidRPr="00355551" w:rsidRDefault="002C4E7D" w:rsidP="00200AB2">
      <w:pPr>
        <w:rPr>
          <w:i/>
          <w:iCs/>
        </w:rPr>
      </w:pPr>
    </w:p>
    <w:p w14:paraId="22F30931" w14:textId="77777777" w:rsidR="007E601E" w:rsidRPr="00355551" w:rsidRDefault="007E601E" w:rsidP="007E601E">
      <w:r w:rsidRPr="00355551">
        <w:t>Naast bovengenoemde beheeronderdelen heeft de Opdrachtnemer verplichtingen ten aanzien van:</w:t>
      </w:r>
    </w:p>
    <w:p w14:paraId="60B45106" w14:textId="77777777" w:rsidR="007E601E" w:rsidRPr="00355551" w:rsidRDefault="007E601E" w:rsidP="004A7B2F">
      <w:pPr>
        <w:pStyle w:val="Lijstalinea"/>
        <w:numPr>
          <w:ilvl w:val="0"/>
          <w:numId w:val="58"/>
        </w:numPr>
      </w:pPr>
      <w:r w:rsidRPr="00355551">
        <w:t>Afhandeling meldingen;</w:t>
      </w:r>
    </w:p>
    <w:p w14:paraId="0095442D" w14:textId="77777777" w:rsidR="007E601E" w:rsidRPr="00355551" w:rsidRDefault="007E601E" w:rsidP="004A7B2F">
      <w:pPr>
        <w:pStyle w:val="Lijstalinea"/>
        <w:numPr>
          <w:ilvl w:val="0"/>
          <w:numId w:val="58"/>
        </w:numPr>
      </w:pPr>
      <w:r w:rsidRPr="00355551">
        <w:t>Samenspraak;</w:t>
      </w:r>
    </w:p>
    <w:p w14:paraId="79652286" w14:textId="77777777" w:rsidR="007E601E" w:rsidRPr="00355551" w:rsidRDefault="007E601E" w:rsidP="004A7B2F">
      <w:pPr>
        <w:pStyle w:val="Lijstalinea"/>
        <w:numPr>
          <w:ilvl w:val="0"/>
          <w:numId w:val="58"/>
        </w:numPr>
      </w:pPr>
      <w:r w:rsidRPr="00355551">
        <w:t>Biodiversiteit;</w:t>
      </w:r>
    </w:p>
    <w:p w14:paraId="37EA6704" w14:textId="77777777" w:rsidR="007E601E" w:rsidRPr="00355551" w:rsidRDefault="007E601E" w:rsidP="004A7B2F">
      <w:pPr>
        <w:pStyle w:val="Lijstalinea"/>
        <w:numPr>
          <w:ilvl w:val="0"/>
          <w:numId w:val="58"/>
        </w:numPr>
      </w:pPr>
      <w:r w:rsidRPr="00355551">
        <w:t>Verbetervoorstellen in inrichting en beheer;</w:t>
      </w:r>
    </w:p>
    <w:p w14:paraId="367EDEE4" w14:textId="77777777" w:rsidR="0004063C" w:rsidRPr="00355551" w:rsidRDefault="0004063C" w:rsidP="004A7B2F">
      <w:pPr>
        <w:pStyle w:val="Lijstalinea"/>
        <w:numPr>
          <w:ilvl w:val="0"/>
          <w:numId w:val="58"/>
        </w:numPr>
      </w:pPr>
      <w:r w:rsidRPr="00355551">
        <w:t>Signaleren graffiti;</w:t>
      </w:r>
    </w:p>
    <w:p w14:paraId="3C39B3E2" w14:textId="77777777" w:rsidR="007E601E" w:rsidRPr="00355551" w:rsidRDefault="007E601E" w:rsidP="004A7B2F">
      <w:pPr>
        <w:pStyle w:val="Lijstalinea"/>
        <w:numPr>
          <w:ilvl w:val="0"/>
          <w:numId w:val="58"/>
        </w:numPr>
      </w:pPr>
      <w:r w:rsidRPr="00355551">
        <w:t>Signalering areaalmutaties</w:t>
      </w:r>
      <w:r w:rsidR="0004063C" w:rsidRPr="00355551">
        <w:t>;</w:t>
      </w:r>
      <w:r w:rsidRPr="00355551">
        <w:t xml:space="preserve"> </w:t>
      </w:r>
    </w:p>
    <w:p w14:paraId="0CB6C3E4" w14:textId="77777777" w:rsidR="007E601E" w:rsidRPr="00355551" w:rsidRDefault="007E601E" w:rsidP="004A7B2F">
      <w:pPr>
        <w:pStyle w:val="Lijstalinea"/>
        <w:numPr>
          <w:ilvl w:val="0"/>
          <w:numId w:val="58"/>
        </w:numPr>
      </w:pPr>
      <w:r w:rsidRPr="00355551">
        <w:t>Social Return On Investment.</w:t>
      </w:r>
    </w:p>
    <w:p w14:paraId="5A85ACB0" w14:textId="77777777" w:rsidR="007E601E" w:rsidRPr="00355551" w:rsidRDefault="007E601E" w:rsidP="007E601E">
      <w:pPr>
        <w:rPr>
          <w:rFonts w:cs="Calibri"/>
        </w:rPr>
      </w:pPr>
    </w:p>
    <w:p w14:paraId="553EB1E1" w14:textId="77777777" w:rsidR="007E601E" w:rsidRPr="00355551" w:rsidRDefault="007E601E" w:rsidP="00AE7B28">
      <w:pPr>
        <w:rPr>
          <w:rFonts w:cs="Calibri"/>
        </w:rPr>
      </w:pPr>
      <w:r w:rsidRPr="00355551">
        <w:rPr>
          <w:rFonts w:cs="Calibri"/>
        </w:rPr>
        <w:t>Betreffende onderdelen zijn in de navolgend</w:t>
      </w:r>
      <w:r w:rsidR="00AE7B28" w:rsidRPr="00355551">
        <w:rPr>
          <w:rFonts w:cs="Calibri"/>
        </w:rPr>
        <w:t>e paragrafen verder toegelicht.</w:t>
      </w:r>
    </w:p>
    <w:p w14:paraId="2C70AECF" w14:textId="77777777" w:rsidR="009260E3" w:rsidRPr="00355551" w:rsidRDefault="009260E3" w:rsidP="009260E3">
      <w:pPr>
        <w:pStyle w:val="Kop3"/>
        <w:numPr>
          <w:ilvl w:val="2"/>
          <w:numId w:val="2"/>
        </w:numPr>
        <w:ind w:left="0" w:hanging="992"/>
      </w:pPr>
      <w:bookmarkStart w:id="389" w:name="_Toc454524952"/>
      <w:bookmarkStart w:id="390" w:name="_Toc454536375"/>
      <w:bookmarkStart w:id="391" w:name="_Toc454887146"/>
      <w:bookmarkStart w:id="392" w:name="_Toc1401051"/>
      <w:bookmarkStart w:id="393" w:name="_Toc115970881"/>
      <w:r w:rsidRPr="00355551">
        <w:t>Aanvullende prestatie-eisen</w:t>
      </w:r>
      <w:bookmarkEnd w:id="389"/>
      <w:bookmarkEnd w:id="390"/>
      <w:bookmarkEnd w:id="391"/>
      <w:bookmarkEnd w:id="392"/>
      <w:bookmarkEnd w:id="393"/>
    </w:p>
    <w:p w14:paraId="79EEF5F1" w14:textId="77777777" w:rsidR="009260E3" w:rsidRPr="00355551" w:rsidRDefault="009260E3" w:rsidP="009260E3">
      <w:pPr>
        <w:pStyle w:val="Kop4"/>
        <w:numPr>
          <w:ilvl w:val="3"/>
          <w:numId w:val="2"/>
        </w:numPr>
        <w:ind w:left="0" w:hanging="992"/>
      </w:pPr>
      <w:bookmarkStart w:id="394" w:name="_Toc430847011"/>
      <w:bookmarkStart w:id="395" w:name="_Toc437266171"/>
      <w:bookmarkStart w:id="396" w:name="_Toc441674006"/>
      <w:bookmarkStart w:id="397" w:name="_Toc454524953"/>
      <w:bookmarkStart w:id="398" w:name="_Toc454536376"/>
      <w:bookmarkStart w:id="399" w:name="_Toc454887147"/>
      <w:r w:rsidRPr="00355551">
        <w:t>Algemeen</w:t>
      </w:r>
      <w:bookmarkEnd w:id="394"/>
      <w:bookmarkEnd w:id="395"/>
      <w:bookmarkEnd w:id="396"/>
      <w:bookmarkEnd w:id="397"/>
      <w:bookmarkEnd w:id="398"/>
      <w:bookmarkEnd w:id="399"/>
    </w:p>
    <w:p w14:paraId="5F5E07F9" w14:textId="3C903013" w:rsidR="006A62C7" w:rsidRPr="006A62C7" w:rsidRDefault="009260E3" w:rsidP="004A7B2F">
      <w:pPr>
        <w:pStyle w:val="Lijstalinea"/>
        <w:numPr>
          <w:ilvl w:val="0"/>
          <w:numId w:val="65"/>
        </w:numPr>
        <w:ind w:left="426" w:hanging="426"/>
        <w:rPr>
          <w:rFonts w:cs="Calibri"/>
        </w:rPr>
      </w:pPr>
      <w:r w:rsidRPr="00355551">
        <w:t>Bij opdrachtverlening accepteert de Opdrachtnemer het aangeboden areaal dat zich in de vereiste staat van onderhoud bevindt. Eventuele werkzaamheden om het areaal op niveau te brengen</w:t>
      </w:r>
      <w:r w:rsidR="00C15959">
        <w:t>, op welk onderdeel dan ook,</w:t>
      </w:r>
      <w:r w:rsidRPr="00355551">
        <w:t xml:space="preserve"> zijn voor rekening van Opdrachtnemer en dient inbegrepen te zijn in de inschrijfsom (onderdeel A en </w:t>
      </w:r>
      <w:r w:rsidR="001B07AA" w:rsidRPr="00355551">
        <w:t>B</w:t>
      </w:r>
      <w:r w:rsidRPr="00355551">
        <w:t>)</w:t>
      </w:r>
      <w:r w:rsidR="003E44C2">
        <w:t>.</w:t>
      </w:r>
    </w:p>
    <w:p w14:paraId="76D35084" w14:textId="77777777" w:rsidR="006A62C7" w:rsidRPr="006A62C7" w:rsidRDefault="006A62C7" w:rsidP="00195CAC">
      <w:pPr>
        <w:pStyle w:val="Lijstalinea"/>
        <w:numPr>
          <w:ilvl w:val="0"/>
          <w:numId w:val="0"/>
        </w:numPr>
        <w:ind w:left="426" w:hanging="426"/>
        <w:rPr>
          <w:rFonts w:cs="Calibri"/>
          <w:i/>
          <w:iCs/>
        </w:rPr>
      </w:pPr>
    </w:p>
    <w:p w14:paraId="23C4C99F" w14:textId="0B0B1CDF" w:rsidR="009260E3" w:rsidRPr="00355551" w:rsidRDefault="009260E3" w:rsidP="004A7B2F">
      <w:pPr>
        <w:pStyle w:val="Lijstalinea"/>
        <w:numPr>
          <w:ilvl w:val="0"/>
          <w:numId w:val="65"/>
        </w:numPr>
        <w:ind w:left="426" w:hanging="426"/>
        <w:rPr>
          <w:rFonts w:cs="Calibri"/>
        </w:rPr>
      </w:pPr>
      <w:r w:rsidRPr="00355551">
        <w:rPr>
          <w:rFonts w:cs="Calibri"/>
        </w:rPr>
        <w:t>In de periode vanaf de start van het onde</w:t>
      </w:r>
      <w:r w:rsidR="001B07AA" w:rsidRPr="00355551">
        <w:rPr>
          <w:rFonts w:cs="Calibri"/>
        </w:rPr>
        <w:t xml:space="preserve">rhoud t/m uiterlijk </w:t>
      </w:r>
      <w:bookmarkStart w:id="400" w:name="_Hlk117509441"/>
      <w:r w:rsidR="00626AD3">
        <w:t>31 maart</w:t>
      </w:r>
      <w:r w:rsidR="001B07AA" w:rsidRPr="00355551">
        <w:t xml:space="preserve"> 202</w:t>
      </w:r>
      <w:r w:rsidR="00626AD3">
        <w:t>4</w:t>
      </w:r>
      <w:r w:rsidR="001B07AA" w:rsidRPr="00355551">
        <w:t xml:space="preserve"> </w:t>
      </w:r>
      <w:bookmarkEnd w:id="400"/>
      <w:r w:rsidRPr="00355551">
        <w:rPr>
          <w:rFonts w:cs="Calibri"/>
        </w:rPr>
        <w:t xml:space="preserve">heeft de Opdrachtnemer in overleg en na goedkeuring van de Opdrachtgever de tijd om het areaal op het geëiste onderhoudsniveau te brengen conform de prestatie-eisen. In deze transitieperiode dient de Opdrachtnemer alle noodzakelijke activiteiten uit te voeren om te voldoen aan de minimale eisen. De Opdrachtnemer dient eventueel areaal dat niet aan de minimale eisen voldoet aantoonbaar te maken voor de Opdrachtgever. </w:t>
      </w:r>
      <w:r w:rsidRPr="00355551">
        <w:t xml:space="preserve">De Opdrachtnemer kan in dat geval en na overleg met en goedkeuring door de Opdrachtgever in deze periode voor onderdelen van het </w:t>
      </w:r>
      <w:r w:rsidR="00E70BD5">
        <w:t>Project</w:t>
      </w:r>
      <w:r w:rsidRPr="00355551">
        <w:t xml:space="preserve"> afwijken van de minimumeisen.</w:t>
      </w:r>
    </w:p>
    <w:p w14:paraId="4F77A15E" w14:textId="77777777" w:rsidR="009260E3" w:rsidRPr="00355551" w:rsidRDefault="009260E3" w:rsidP="00195CAC">
      <w:pPr>
        <w:pStyle w:val="Lijstalinea"/>
        <w:numPr>
          <w:ilvl w:val="0"/>
          <w:numId w:val="0"/>
        </w:numPr>
        <w:ind w:left="426" w:hanging="426"/>
        <w:rPr>
          <w:rFonts w:cs="Calibri"/>
        </w:rPr>
      </w:pPr>
    </w:p>
    <w:p w14:paraId="3B766D5D" w14:textId="77777777" w:rsidR="009260E3" w:rsidRPr="00355551" w:rsidRDefault="009260E3" w:rsidP="004A7B2F">
      <w:pPr>
        <w:pStyle w:val="Lijstalinea"/>
        <w:numPr>
          <w:ilvl w:val="0"/>
          <w:numId w:val="65"/>
        </w:numPr>
        <w:ind w:left="426" w:hanging="426"/>
        <w:rPr>
          <w:rFonts w:cs="Calibri"/>
        </w:rPr>
      </w:pPr>
      <w:r w:rsidRPr="00355551">
        <w:rPr>
          <w:rFonts w:cs="Calibri"/>
        </w:rPr>
        <w:t>Uitgangspunt voor het beheer en onderhoud van de openbare ruimte, en daarmee de beheeronderdelen, is de beheervisie zoals opgenomen in paragraaf 2.1.1; het borgen van</w:t>
      </w:r>
      <w:r w:rsidRPr="00355551">
        <w:t xml:space="preserve"> </w:t>
      </w:r>
      <w:r w:rsidRPr="00355551">
        <w:rPr>
          <w:rFonts w:cs="Calibri"/>
        </w:rPr>
        <w:t xml:space="preserve">veiligheid, functionaliteit, duurzaamheid en schoon en aantrekkelijk. </w:t>
      </w:r>
    </w:p>
    <w:p w14:paraId="494E56EF" w14:textId="77777777" w:rsidR="009260E3" w:rsidRPr="00355551" w:rsidRDefault="009260E3" w:rsidP="00195CAC">
      <w:pPr>
        <w:pStyle w:val="Lijstalinea"/>
        <w:numPr>
          <w:ilvl w:val="0"/>
          <w:numId w:val="0"/>
        </w:numPr>
        <w:ind w:left="426" w:hanging="426"/>
        <w:rPr>
          <w:rFonts w:cs="Calibri"/>
        </w:rPr>
      </w:pPr>
    </w:p>
    <w:p w14:paraId="5D69F9F8" w14:textId="17EAAF2E" w:rsidR="009260E3" w:rsidRPr="00355551" w:rsidRDefault="009260E3" w:rsidP="004A7B2F">
      <w:pPr>
        <w:pStyle w:val="Lijstalinea"/>
        <w:numPr>
          <w:ilvl w:val="0"/>
          <w:numId w:val="65"/>
        </w:numPr>
        <w:ind w:left="426" w:hanging="426"/>
        <w:rPr>
          <w:rFonts w:cs="Calibri"/>
        </w:rPr>
      </w:pPr>
      <w:r w:rsidRPr="00355551">
        <w:rPr>
          <w:rFonts w:cs="Calibri"/>
        </w:rPr>
        <w:lastRenderedPageBreak/>
        <w:t xml:space="preserve">De Opdrachtnemer verzorgt de uitvoering van het </w:t>
      </w:r>
      <w:r w:rsidR="00FD2C60">
        <w:rPr>
          <w:rFonts w:cs="Calibri"/>
        </w:rPr>
        <w:t>Project</w:t>
      </w:r>
      <w:r w:rsidRPr="00355551">
        <w:rPr>
          <w:rFonts w:cs="Calibri"/>
        </w:rPr>
        <w:t>, inclusief de uitvoeringscoördinatie</w:t>
      </w:r>
      <w:r w:rsidR="003E44C2">
        <w:rPr>
          <w:rFonts w:cs="Calibri"/>
        </w:rPr>
        <w:t>.</w:t>
      </w:r>
      <w:r w:rsidRPr="00355551">
        <w:rPr>
          <w:rFonts w:cs="Calibri"/>
        </w:rPr>
        <w:br/>
        <w:t xml:space="preserve"> </w:t>
      </w:r>
    </w:p>
    <w:p w14:paraId="45A7958E" w14:textId="7F32C931" w:rsidR="009260E3" w:rsidRPr="00355551" w:rsidRDefault="009260E3" w:rsidP="004A7B2F">
      <w:pPr>
        <w:numPr>
          <w:ilvl w:val="0"/>
          <w:numId w:val="65"/>
        </w:numPr>
        <w:ind w:left="426" w:hanging="426"/>
        <w:rPr>
          <w:rFonts w:cs="Calibri"/>
        </w:rPr>
      </w:pPr>
      <w:r w:rsidRPr="00355551">
        <w:rPr>
          <w:rFonts w:cs="Calibri"/>
        </w:rPr>
        <w:t>De Opdrachtnemer werkt volgens de Wet bodembescherming (Wbb) en zorgt er minimaal voor dat geen benzine, oliën of vetten wordt (worden) gemorst als gevolg van tanken, doorsmeren of lekkage aan leidingen e.d. van het materieel. Desondanks gemorste benzine, oliën of vetten worden door de Opdrachtnemer direct op eigen kosten afgegraven, vervuilde grond afgevoerd en aangevuld met niet verontreinigde grond</w:t>
      </w:r>
      <w:r w:rsidR="00987F34">
        <w:rPr>
          <w:rFonts w:cs="Calibri"/>
        </w:rPr>
        <w:t>.</w:t>
      </w:r>
    </w:p>
    <w:p w14:paraId="575B583B" w14:textId="77777777" w:rsidR="004F4B19" w:rsidRPr="004F4B19" w:rsidRDefault="004F4B19" w:rsidP="0073624C">
      <w:pPr>
        <w:rPr>
          <w:rFonts w:cs="Calibri"/>
        </w:rPr>
      </w:pPr>
    </w:p>
    <w:p w14:paraId="20E2DD63" w14:textId="1DCBCA62" w:rsidR="004F4B19" w:rsidRPr="00355551" w:rsidRDefault="00B12A56" w:rsidP="004A7B2F">
      <w:pPr>
        <w:numPr>
          <w:ilvl w:val="0"/>
          <w:numId w:val="65"/>
        </w:numPr>
        <w:ind w:left="426" w:hanging="426"/>
        <w:rPr>
          <w:rFonts w:cs="Calibri"/>
        </w:rPr>
      </w:pPr>
      <w:bookmarkStart w:id="401" w:name="_Hlk111468227"/>
      <w:r>
        <w:rPr>
          <w:rFonts w:cs="Calibri"/>
        </w:rPr>
        <w:t>H</w:t>
      </w:r>
      <w:r w:rsidR="0007227A" w:rsidRPr="00987F34">
        <w:rPr>
          <w:rFonts w:cs="Calibri"/>
        </w:rPr>
        <w:t xml:space="preserve">et </w:t>
      </w:r>
      <w:r w:rsidR="0073624C">
        <w:rPr>
          <w:rFonts w:cs="Calibri"/>
        </w:rPr>
        <w:t>hand</w:t>
      </w:r>
      <w:r w:rsidR="00BB18CB" w:rsidRPr="00987F34">
        <w:rPr>
          <w:rFonts w:cs="Calibri"/>
        </w:rPr>
        <w:t>gereedschap</w:t>
      </w:r>
      <w:r w:rsidR="00BB18CB">
        <w:rPr>
          <w:rFonts w:cs="Calibri"/>
        </w:rPr>
        <w:t xml:space="preserve"> </w:t>
      </w:r>
      <w:bookmarkEnd w:id="401"/>
      <w:r w:rsidR="00BB18CB">
        <w:rPr>
          <w:rFonts w:cs="Calibri"/>
        </w:rPr>
        <w:t xml:space="preserve">dient </w:t>
      </w:r>
      <w:r w:rsidR="00CB3603">
        <w:rPr>
          <w:rFonts w:cs="Calibri"/>
        </w:rPr>
        <w:t xml:space="preserve">elektrisch te zijn, </w:t>
      </w:r>
      <w:r w:rsidR="009B12DA">
        <w:rPr>
          <w:rFonts w:cs="Calibri"/>
        </w:rPr>
        <w:t>afwijken is mogelijk in overleg met de Opdrachtgever  daar waar dit technisch niet mogelijk is</w:t>
      </w:r>
      <w:r>
        <w:rPr>
          <w:rFonts w:cs="Calibri"/>
        </w:rPr>
        <w:t>.</w:t>
      </w:r>
    </w:p>
    <w:p w14:paraId="55C9FDB9" w14:textId="77777777" w:rsidR="009260E3" w:rsidRPr="00355551" w:rsidRDefault="009260E3" w:rsidP="00195CAC">
      <w:pPr>
        <w:ind w:left="426" w:hanging="426"/>
        <w:rPr>
          <w:rFonts w:cs="Calibri"/>
        </w:rPr>
      </w:pPr>
    </w:p>
    <w:p w14:paraId="411791C7" w14:textId="58C05BBE" w:rsidR="009260E3" w:rsidRDefault="009260E3" w:rsidP="004A7B2F">
      <w:pPr>
        <w:numPr>
          <w:ilvl w:val="0"/>
          <w:numId w:val="65"/>
        </w:numPr>
        <w:ind w:left="426" w:hanging="426"/>
        <w:rPr>
          <w:rFonts w:cs="Calibri"/>
        </w:rPr>
      </w:pPr>
      <w:r w:rsidRPr="00355551">
        <w:rPr>
          <w:rFonts w:ascii="Calibri" w:hAnsi="Calibri"/>
        </w:rPr>
        <w:t xml:space="preserve">Onderhoud en reparaties van de machines dient plaats te vinden in een </w:t>
      </w:r>
      <w:r w:rsidR="004430BC">
        <w:rPr>
          <w:rFonts w:ascii="Calibri" w:hAnsi="Calibri"/>
        </w:rPr>
        <w:t>ruimte conform</w:t>
      </w:r>
      <w:r w:rsidR="0086041E">
        <w:rPr>
          <w:rFonts w:ascii="Calibri" w:hAnsi="Calibri"/>
        </w:rPr>
        <w:t xml:space="preserve"> </w:t>
      </w:r>
      <w:r w:rsidR="00CB59E3">
        <w:rPr>
          <w:rFonts w:ascii="Calibri" w:hAnsi="Calibri"/>
        </w:rPr>
        <w:t xml:space="preserve">de </w:t>
      </w:r>
      <w:r w:rsidR="00FE4DF3">
        <w:rPr>
          <w:rFonts w:ascii="Calibri" w:hAnsi="Calibri"/>
        </w:rPr>
        <w:t>vigerende</w:t>
      </w:r>
      <w:r w:rsidR="00CB59E3">
        <w:rPr>
          <w:rFonts w:ascii="Calibri" w:hAnsi="Calibri"/>
        </w:rPr>
        <w:t xml:space="preserve"> voorschriften,</w:t>
      </w:r>
      <w:r w:rsidR="0086041E">
        <w:rPr>
          <w:rFonts w:ascii="Calibri" w:hAnsi="Calibri"/>
        </w:rPr>
        <w:t xml:space="preserve"> wet</w:t>
      </w:r>
      <w:r w:rsidR="00D21915">
        <w:rPr>
          <w:rFonts w:ascii="Calibri" w:hAnsi="Calibri"/>
        </w:rPr>
        <w:t>geving</w:t>
      </w:r>
      <w:r w:rsidR="0086041E">
        <w:rPr>
          <w:rFonts w:ascii="Calibri" w:hAnsi="Calibri"/>
        </w:rPr>
        <w:t xml:space="preserve"> en regelgeving</w:t>
      </w:r>
      <w:r w:rsidR="00B12A56">
        <w:rPr>
          <w:rFonts w:ascii="Calibri" w:hAnsi="Calibri"/>
        </w:rPr>
        <w:t>.</w:t>
      </w:r>
    </w:p>
    <w:p w14:paraId="40404487" w14:textId="77777777" w:rsidR="00B258DF" w:rsidRPr="00B258DF" w:rsidRDefault="00B258DF" w:rsidP="00195CAC">
      <w:pPr>
        <w:pStyle w:val="Lijstalinea"/>
        <w:numPr>
          <w:ilvl w:val="0"/>
          <w:numId w:val="0"/>
        </w:numPr>
        <w:ind w:left="426" w:hanging="426"/>
        <w:rPr>
          <w:rFonts w:cs="Calibri"/>
        </w:rPr>
      </w:pPr>
    </w:p>
    <w:p w14:paraId="7C91C296" w14:textId="014F3859" w:rsidR="009260E3" w:rsidRPr="006D73A8" w:rsidRDefault="009260E3" w:rsidP="004A7B2F">
      <w:pPr>
        <w:numPr>
          <w:ilvl w:val="0"/>
          <w:numId w:val="65"/>
        </w:numPr>
        <w:ind w:left="426" w:hanging="426"/>
        <w:rPr>
          <w:rFonts w:ascii="Calibri" w:hAnsi="Calibri" w:cs="Calibri"/>
          <w:szCs w:val="20"/>
        </w:rPr>
      </w:pPr>
      <w:r w:rsidRPr="006D73A8">
        <w:rPr>
          <w:rFonts w:ascii="Calibri" w:hAnsi="Calibri" w:cs="Calibri"/>
          <w:szCs w:val="20"/>
        </w:rPr>
        <w:t>De Opdrachtnemer is verplicht in geval van dumpingen van afval of vandalisme aan eigendommen van Opdracht</w:t>
      </w:r>
      <w:r w:rsidR="007F38C1" w:rsidRPr="006D73A8">
        <w:rPr>
          <w:rFonts w:ascii="Calibri" w:hAnsi="Calibri" w:cs="Calibri"/>
          <w:szCs w:val="20"/>
        </w:rPr>
        <w:t>gever</w:t>
      </w:r>
      <w:r w:rsidRPr="006D73A8">
        <w:rPr>
          <w:rFonts w:ascii="Calibri" w:hAnsi="Calibri" w:cs="Calibri"/>
          <w:szCs w:val="20"/>
        </w:rPr>
        <w:t xml:space="preserve"> dit direct te melden aan de Opdrachtgever</w:t>
      </w:r>
      <w:r w:rsidR="00B12A56">
        <w:rPr>
          <w:rFonts w:ascii="Calibri" w:hAnsi="Calibri" w:cs="Calibri"/>
          <w:szCs w:val="20"/>
        </w:rPr>
        <w:t>.</w:t>
      </w:r>
    </w:p>
    <w:p w14:paraId="7EE2E2A2" w14:textId="77777777" w:rsidR="009260E3" w:rsidRPr="006D73A8" w:rsidRDefault="009260E3" w:rsidP="00195CAC">
      <w:pPr>
        <w:pStyle w:val="Lijstalinea"/>
        <w:numPr>
          <w:ilvl w:val="0"/>
          <w:numId w:val="0"/>
        </w:numPr>
        <w:ind w:left="426" w:hanging="426"/>
        <w:rPr>
          <w:rFonts w:cs="Calibri"/>
        </w:rPr>
      </w:pPr>
    </w:p>
    <w:p w14:paraId="611D61A7" w14:textId="757B2684" w:rsidR="00C05930" w:rsidRDefault="009260E3" w:rsidP="004A7B2F">
      <w:pPr>
        <w:numPr>
          <w:ilvl w:val="0"/>
          <w:numId w:val="65"/>
        </w:numPr>
        <w:ind w:left="426" w:hanging="426"/>
        <w:rPr>
          <w:rFonts w:ascii="Calibri" w:hAnsi="Calibri" w:cs="Calibri"/>
          <w:szCs w:val="20"/>
        </w:rPr>
      </w:pPr>
      <w:r w:rsidRPr="006D73A8">
        <w:rPr>
          <w:rFonts w:ascii="Calibri" w:hAnsi="Calibri" w:cs="Calibri"/>
          <w:szCs w:val="20"/>
        </w:rPr>
        <w:t>De Opdrachtnemer is naar h</w:t>
      </w:r>
      <w:r w:rsidR="007F38C1" w:rsidRPr="006D73A8">
        <w:rPr>
          <w:rFonts w:ascii="Calibri" w:hAnsi="Calibri" w:cs="Calibri"/>
          <w:szCs w:val="20"/>
        </w:rPr>
        <w:t>et oordeel van de Opdrachtgever</w:t>
      </w:r>
      <w:r w:rsidRPr="006D73A8">
        <w:rPr>
          <w:rFonts w:ascii="Calibri" w:hAnsi="Calibri" w:cs="Calibri"/>
          <w:szCs w:val="20"/>
        </w:rPr>
        <w:t xml:space="preserve"> werkzaam met voldoende vakbekwame werknemers</w:t>
      </w:r>
      <w:r w:rsidR="00F012FE">
        <w:rPr>
          <w:rFonts w:ascii="Calibri" w:hAnsi="Calibri" w:cs="Calibri"/>
          <w:szCs w:val="20"/>
        </w:rPr>
        <w:t xml:space="preserve">, welke </w:t>
      </w:r>
      <w:r w:rsidR="004A3E01">
        <w:rPr>
          <w:rFonts w:ascii="Calibri" w:hAnsi="Calibri" w:cs="Calibri"/>
          <w:szCs w:val="20"/>
        </w:rPr>
        <w:t xml:space="preserve">een afgeronde studie </w:t>
      </w:r>
      <w:r w:rsidR="00A168DA">
        <w:rPr>
          <w:rFonts w:ascii="Calibri" w:hAnsi="Calibri" w:cs="Calibri"/>
          <w:szCs w:val="20"/>
        </w:rPr>
        <w:t>hebben</w:t>
      </w:r>
      <w:r w:rsidR="004A3E01">
        <w:rPr>
          <w:rFonts w:ascii="Calibri" w:hAnsi="Calibri" w:cs="Calibri"/>
          <w:szCs w:val="20"/>
        </w:rPr>
        <w:t xml:space="preserve"> of kennis</w:t>
      </w:r>
      <w:r w:rsidR="00A168DA">
        <w:rPr>
          <w:rFonts w:ascii="Calibri" w:hAnsi="Calibri" w:cs="Calibri"/>
          <w:szCs w:val="20"/>
        </w:rPr>
        <w:t xml:space="preserve"> </w:t>
      </w:r>
      <w:r w:rsidR="000E208D">
        <w:rPr>
          <w:rFonts w:ascii="Calibri" w:hAnsi="Calibri" w:cs="Calibri"/>
          <w:szCs w:val="20"/>
        </w:rPr>
        <w:t xml:space="preserve">hebben opgedaan door voldoende </w:t>
      </w:r>
      <w:r w:rsidR="00B03CCA">
        <w:rPr>
          <w:rFonts w:ascii="Calibri" w:hAnsi="Calibri" w:cs="Calibri"/>
          <w:szCs w:val="20"/>
        </w:rPr>
        <w:t xml:space="preserve">jaren (werk)ervaring </w:t>
      </w:r>
      <w:r w:rsidR="00FA7704">
        <w:rPr>
          <w:rFonts w:ascii="Calibri" w:hAnsi="Calibri" w:cs="Calibri"/>
          <w:szCs w:val="20"/>
        </w:rPr>
        <w:t>in het (vak)gebied waarin de werkzaamheden verricht worden</w:t>
      </w:r>
      <w:r w:rsidR="00313DE2">
        <w:rPr>
          <w:rFonts w:ascii="Calibri" w:hAnsi="Calibri" w:cs="Calibri"/>
          <w:szCs w:val="20"/>
        </w:rPr>
        <w:t>. D</w:t>
      </w:r>
      <w:r w:rsidRPr="006D73A8">
        <w:rPr>
          <w:rFonts w:ascii="Calibri" w:hAnsi="Calibri" w:cs="Calibri"/>
          <w:szCs w:val="20"/>
        </w:rPr>
        <w:t xml:space="preserve">e contactpersoon, uitvoerders en voorlieden </w:t>
      </w:r>
      <w:r w:rsidR="00313DE2">
        <w:rPr>
          <w:rFonts w:ascii="Calibri" w:hAnsi="Calibri" w:cs="Calibri"/>
          <w:szCs w:val="20"/>
        </w:rPr>
        <w:t xml:space="preserve">dienen </w:t>
      </w:r>
      <w:r w:rsidRPr="006D73A8">
        <w:rPr>
          <w:rFonts w:ascii="Calibri" w:hAnsi="Calibri" w:cs="Calibri"/>
          <w:szCs w:val="20"/>
        </w:rPr>
        <w:t>de Nederlandse taal in woord en geschrift machtig zijn</w:t>
      </w:r>
      <w:r w:rsidR="00B12A56">
        <w:rPr>
          <w:rFonts w:ascii="Calibri" w:hAnsi="Calibri" w:cs="Calibri"/>
          <w:szCs w:val="20"/>
        </w:rPr>
        <w:t>.</w:t>
      </w:r>
    </w:p>
    <w:p w14:paraId="5EC5FC63" w14:textId="77777777" w:rsidR="00C05930" w:rsidRPr="00313DE2" w:rsidRDefault="00C05930" w:rsidP="00195CAC">
      <w:pPr>
        <w:ind w:left="426" w:hanging="426"/>
        <w:rPr>
          <w:rFonts w:cs="Calibri"/>
        </w:rPr>
      </w:pPr>
    </w:p>
    <w:p w14:paraId="6C703848" w14:textId="6CC05F42" w:rsidR="00495FD5" w:rsidRPr="00355551" w:rsidRDefault="009260E3" w:rsidP="004A7B2F">
      <w:pPr>
        <w:numPr>
          <w:ilvl w:val="0"/>
          <w:numId w:val="65"/>
        </w:numPr>
        <w:ind w:left="426" w:hanging="426"/>
        <w:rPr>
          <w:rFonts w:ascii="Calibri" w:hAnsi="Calibri" w:cs="Calibri"/>
          <w:szCs w:val="20"/>
        </w:rPr>
      </w:pPr>
      <w:r w:rsidRPr="00355551">
        <w:rPr>
          <w:rFonts w:ascii="Calibri" w:hAnsi="Calibri" w:cs="Calibri"/>
          <w:szCs w:val="20"/>
        </w:rPr>
        <w:t>Alle in te zetten personeel, werkauto’s en tractoren en overig materieel dienen uniform herkenbaar te zijn als werkend voor de Opdrachtnemer</w:t>
      </w:r>
      <w:r w:rsidR="00C05930" w:rsidRPr="00355551">
        <w:rPr>
          <w:rFonts w:ascii="Calibri" w:hAnsi="Calibri" w:cs="Calibri"/>
          <w:szCs w:val="20"/>
        </w:rPr>
        <w:t>. Bij de aanvang van het contract in overleg met de Opdracht</w:t>
      </w:r>
      <w:r w:rsidR="006D73A8">
        <w:rPr>
          <w:rFonts w:ascii="Calibri" w:hAnsi="Calibri" w:cs="Calibri"/>
          <w:szCs w:val="20"/>
        </w:rPr>
        <w:t>gever een logo van de Opdrachtgev</w:t>
      </w:r>
      <w:r w:rsidR="00C05930" w:rsidRPr="00355551">
        <w:rPr>
          <w:rFonts w:ascii="Calibri" w:hAnsi="Calibri" w:cs="Calibri"/>
          <w:szCs w:val="20"/>
        </w:rPr>
        <w:t xml:space="preserve">er en de Opdrachtnemer aan de voorzijde en ‘een nader te definiëren tekst’ op de rugzijde van alle oranje werkjassen/hesjes </w:t>
      </w:r>
      <w:r w:rsidR="0076737C" w:rsidRPr="00355551">
        <w:rPr>
          <w:rFonts w:ascii="Calibri" w:hAnsi="Calibri" w:cs="Calibri"/>
          <w:szCs w:val="20"/>
        </w:rPr>
        <w:t xml:space="preserve">en reguliere transportvoertuigen </w:t>
      </w:r>
      <w:r w:rsidR="00C05930" w:rsidRPr="00355551">
        <w:rPr>
          <w:rFonts w:ascii="Calibri" w:hAnsi="Calibri" w:cs="Calibri"/>
          <w:szCs w:val="20"/>
        </w:rPr>
        <w:t>aanbrengen</w:t>
      </w:r>
      <w:r w:rsidR="00B12A56">
        <w:rPr>
          <w:rFonts w:ascii="Calibri" w:hAnsi="Calibri" w:cs="Calibri"/>
          <w:szCs w:val="20"/>
        </w:rPr>
        <w:t>.</w:t>
      </w:r>
      <w:r w:rsidR="00597069">
        <w:rPr>
          <w:rFonts w:ascii="Calibri" w:hAnsi="Calibri" w:cs="Calibri"/>
          <w:szCs w:val="20"/>
        </w:rPr>
        <w:t xml:space="preserve"> </w:t>
      </w:r>
      <w:r w:rsidR="00597069" w:rsidRPr="00597069">
        <w:rPr>
          <w:rFonts w:ascii="Calibri" w:hAnsi="Calibri" w:cs="Calibri"/>
          <w:szCs w:val="20"/>
        </w:rPr>
        <w:t>Veiligheidskleding dient te voldoen aan EN ISO 20471 klasse 3, kleurstelling fluorescerend oranjerood conform richtlijnen (2021) veiligheidskleding voor wegwerkers zoals vastgelegd in het document ‘Werk in Uitvoering 96a en 96b’</w:t>
      </w:r>
      <w:r w:rsidR="00597069">
        <w:rPr>
          <w:rFonts w:ascii="Calibri" w:hAnsi="Calibri" w:cs="Calibri"/>
          <w:szCs w:val="20"/>
        </w:rPr>
        <w:t>.</w:t>
      </w:r>
    </w:p>
    <w:p w14:paraId="282C0596" w14:textId="77777777" w:rsidR="00495FD5" w:rsidRPr="00355551" w:rsidRDefault="00495FD5" w:rsidP="00195CAC">
      <w:pPr>
        <w:pStyle w:val="Lijstalinea"/>
        <w:numPr>
          <w:ilvl w:val="0"/>
          <w:numId w:val="0"/>
        </w:numPr>
        <w:ind w:left="426" w:hanging="426"/>
        <w:rPr>
          <w:rFonts w:cs="Calibri"/>
        </w:rPr>
      </w:pPr>
    </w:p>
    <w:p w14:paraId="3BDF26D5" w14:textId="3D1AC4AD" w:rsidR="009260E3" w:rsidRPr="00355551" w:rsidRDefault="009260E3" w:rsidP="004A7B2F">
      <w:pPr>
        <w:pStyle w:val="Lijstalinea"/>
        <w:numPr>
          <w:ilvl w:val="0"/>
          <w:numId w:val="65"/>
        </w:numPr>
        <w:ind w:left="426" w:hanging="426"/>
        <w:rPr>
          <w:rFonts w:cs="Calibri"/>
        </w:rPr>
      </w:pPr>
      <w:r w:rsidRPr="00355551">
        <w:rPr>
          <w:rFonts w:cs="Calibri"/>
        </w:rPr>
        <w:t>De insporingsdiepte van materieel ten behoeve van de genoemde resultaatsverplichtingen mag in onverharde terreinen ten hoogste 20 mm bedragen. Op verharde terreinen is geen insporing toegestaan. Het spoedig herstel van diepere insporingsdiepte zal voor rekening komen van de Opdrachtnemer</w:t>
      </w:r>
      <w:r w:rsidR="00495FD5" w:rsidRPr="00355551">
        <w:rPr>
          <w:rFonts w:cs="Calibri"/>
        </w:rPr>
        <w:t>, dit tot genoegen van de Opdrachtgever en binnen een door haar in billijkheid te stellen termijn</w:t>
      </w:r>
      <w:r w:rsidRPr="00355551">
        <w:rPr>
          <w:rFonts w:cs="Calibri"/>
        </w:rPr>
        <w:t>. Indien door omstandigheden (zeer zachte bodem, beperkte bereikbaarheid, et cetera) schade niet redelijkerwijs voorkomen kan worden, dient de Opdrachtnemer dit minimaal 3 dagen voorafgaand aan de uitvoering te melden bij de Opdrachtgever. Hierbij dient tevens een voorstel voor aanpak of alternatief ingediend te worden</w:t>
      </w:r>
      <w:r w:rsidR="00B12A56">
        <w:rPr>
          <w:rFonts w:cs="Calibri"/>
        </w:rPr>
        <w:t>.</w:t>
      </w:r>
    </w:p>
    <w:p w14:paraId="7AE17CF6" w14:textId="77777777" w:rsidR="009260E3" w:rsidRPr="00355551" w:rsidRDefault="009260E3" w:rsidP="00195CAC">
      <w:pPr>
        <w:ind w:left="426" w:hanging="426"/>
        <w:rPr>
          <w:rFonts w:cs="Calibri"/>
        </w:rPr>
      </w:pPr>
    </w:p>
    <w:p w14:paraId="3783E36D" w14:textId="0FA35C8B" w:rsidR="009260E3" w:rsidRPr="00355551" w:rsidRDefault="009260E3" w:rsidP="004A7B2F">
      <w:pPr>
        <w:pStyle w:val="Lijstalinea"/>
        <w:numPr>
          <w:ilvl w:val="0"/>
          <w:numId w:val="65"/>
        </w:numPr>
        <w:ind w:left="426" w:hanging="426"/>
        <w:rPr>
          <w:rFonts w:cs="Calibri"/>
        </w:rPr>
      </w:pPr>
      <w:r w:rsidRPr="00355551">
        <w:rPr>
          <w:rFonts w:cs="Calibri"/>
        </w:rPr>
        <w:t>De Opdrachtnemer zorgt voor de communicatie met belanghebbenden bijvoorbeeld als het gaat om een verzoek om tijdelijk elders te parkeren in verband met de uit te voeren werkzaamheden</w:t>
      </w:r>
      <w:r w:rsidR="00EA64CA" w:rsidRPr="00355551">
        <w:rPr>
          <w:rFonts w:cs="Calibri"/>
        </w:rPr>
        <w:t xml:space="preserve"> en informatieverstrekking over komende snoei- en </w:t>
      </w:r>
      <w:r w:rsidR="00CF68AF" w:rsidRPr="00355551">
        <w:rPr>
          <w:rFonts w:cs="Calibri"/>
        </w:rPr>
        <w:t>renovatie</w:t>
      </w:r>
      <w:r w:rsidR="00EA64CA" w:rsidRPr="00355551">
        <w:rPr>
          <w:rFonts w:cs="Calibri"/>
        </w:rPr>
        <w:t>werkzaamheden</w:t>
      </w:r>
      <w:r w:rsidR="00B12A56">
        <w:rPr>
          <w:rFonts w:cs="Calibri"/>
        </w:rPr>
        <w:t>.</w:t>
      </w:r>
    </w:p>
    <w:p w14:paraId="59B8A264" w14:textId="77777777" w:rsidR="009260E3" w:rsidRPr="00355551" w:rsidRDefault="009260E3" w:rsidP="00195CAC">
      <w:pPr>
        <w:pStyle w:val="Lijstalinea"/>
        <w:numPr>
          <w:ilvl w:val="0"/>
          <w:numId w:val="0"/>
        </w:numPr>
        <w:ind w:left="426" w:hanging="426"/>
        <w:rPr>
          <w:rFonts w:cs="Calibri"/>
        </w:rPr>
      </w:pPr>
    </w:p>
    <w:p w14:paraId="1B3AAF58" w14:textId="27CDB979" w:rsidR="009260E3" w:rsidRPr="00355551" w:rsidRDefault="009260E3" w:rsidP="004A7B2F">
      <w:pPr>
        <w:pStyle w:val="Lijstalinea"/>
        <w:numPr>
          <w:ilvl w:val="0"/>
          <w:numId w:val="65"/>
        </w:numPr>
        <w:ind w:left="426" w:hanging="426"/>
        <w:rPr>
          <w:rFonts w:cs="Calibri"/>
        </w:rPr>
      </w:pPr>
      <w:r w:rsidRPr="00355551">
        <w:rPr>
          <w:rFonts w:cs="Calibri"/>
        </w:rPr>
        <w:t>Alle schriftelijke communicatie met belanghebbenden in dit kader moet voor</w:t>
      </w:r>
      <w:r w:rsidR="007F38C1" w:rsidRPr="00355551">
        <w:rPr>
          <w:rFonts w:cs="Calibri"/>
        </w:rPr>
        <w:t>afgaand door de Opdrachtgever</w:t>
      </w:r>
      <w:r w:rsidRPr="00355551">
        <w:rPr>
          <w:rFonts w:cs="Calibri"/>
        </w:rPr>
        <w:t xml:space="preserve"> gezien zijn</w:t>
      </w:r>
      <w:r w:rsidR="00B12A56">
        <w:rPr>
          <w:rFonts w:cs="Calibri"/>
        </w:rPr>
        <w:t>.</w:t>
      </w:r>
    </w:p>
    <w:p w14:paraId="356594B7" w14:textId="77777777" w:rsidR="009260E3" w:rsidRPr="00355551" w:rsidRDefault="009260E3" w:rsidP="00195CAC">
      <w:pPr>
        <w:pStyle w:val="Lijstalinea"/>
        <w:numPr>
          <w:ilvl w:val="0"/>
          <w:numId w:val="0"/>
        </w:numPr>
        <w:ind w:left="426" w:hanging="426"/>
      </w:pPr>
    </w:p>
    <w:p w14:paraId="150710D7" w14:textId="22A2E1A2" w:rsidR="009260E3" w:rsidRPr="00355551" w:rsidRDefault="009260E3" w:rsidP="004A7B2F">
      <w:pPr>
        <w:pStyle w:val="Lijstalinea"/>
        <w:numPr>
          <w:ilvl w:val="0"/>
          <w:numId w:val="65"/>
        </w:numPr>
        <w:ind w:left="426" w:hanging="426"/>
        <w:rPr>
          <w:rFonts w:cs="Calibri"/>
        </w:rPr>
      </w:pPr>
      <w:r w:rsidRPr="00355551">
        <w:lastRenderedPageBreak/>
        <w:t>Het gebruik van chemische/biologische onkruidbestrijdingsmiddelen is niet toegestaan</w:t>
      </w:r>
      <w:r w:rsidR="00B12A56">
        <w:t>.</w:t>
      </w:r>
    </w:p>
    <w:p w14:paraId="0B8B736C" w14:textId="2E1FC168" w:rsidR="00DF2A8A" w:rsidRPr="00271AAC" w:rsidRDefault="00871EF8" w:rsidP="007A1E9D">
      <w:pPr>
        <w:pStyle w:val="Lijstalinea"/>
        <w:numPr>
          <w:ilvl w:val="0"/>
          <w:numId w:val="65"/>
        </w:numPr>
        <w:ind w:left="426" w:hanging="426"/>
        <w:rPr>
          <w:rFonts w:cs="Calibri"/>
        </w:rPr>
      </w:pPr>
      <w:r w:rsidRPr="00DF2A8A">
        <w:rPr>
          <w:rFonts w:cs="Calibri"/>
        </w:rPr>
        <w:t>Brandkranen, sifons afsluiters, inspectieputten van riolen en van nutsbedrijven, gemalen, waterinlaten, OV- en VRI-kasten, elektrakasten, abri’s, afdekkingen van handholes en andere door de Opdrachtgever aan te wijzen objecten moeten steeds bereikbaar en/of bedienbaar blijven.</w:t>
      </w:r>
      <w:r w:rsidR="00D24E63" w:rsidRPr="00DF2A8A">
        <w:rPr>
          <w:rFonts w:cs="Calibri"/>
        </w:rPr>
        <w:t xml:space="preserve"> </w:t>
      </w:r>
      <w:r w:rsidR="002623B3" w:rsidRPr="00DF2A8A">
        <w:rPr>
          <w:rFonts w:cs="Calibri"/>
        </w:rPr>
        <w:t xml:space="preserve">De transitieperiode wordt </w:t>
      </w:r>
      <w:r w:rsidR="001B0ECE" w:rsidRPr="00DF2A8A">
        <w:rPr>
          <w:rFonts w:cs="Calibri"/>
        </w:rPr>
        <w:t xml:space="preserve">benut </w:t>
      </w:r>
      <w:r w:rsidR="00FF06D6" w:rsidRPr="00DF2A8A">
        <w:rPr>
          <w:rFonts w:cs="Calibri"/>
        </w:rPr>
        <w:t>om de</w:t>
      </w:r>
      <w:r w:rsidR="00C119A0" w:rsidRPr="00DF2A8A">
        <w:rPr>
          <w:rFonts w:cs="Calibri"/>
        </w:rPr>
        <w:t>ze in orde te maken</w:t>
      </w:r>
      <w:r w:rsidR="0060777E" w:rsidRPr="00DF2A8A">
        <w:rPr>
          <w:rFonts w:cs="Calibri"/>
        </w:rPr>
        <w:t xml:space="preserve"> en vervolgens wordt onderhouden.</w:t>
      </w:r>
      <w:r w:rsidR="00B258DF" w:rsidRPr="00DF2A8A">
        <w:rPr>
          <w:rFonts w:cs="Calibri"/>
        </w:rPr>
        <w:t xml:space="preserve"> </w:t>
      </w:r>
      <w:r w:rsidR="00DF2A8A" w:rsidRPr="00271AAC">
        <w:rPr>
          <w:rFonts w:cs="Calibri"/>
        </w:rPr>
        <w:t>De begroeiing 1m rondom bovenstaande objecten mag maximaal 10 cm hoog zijn.</w:t>
      </w:r>
    </w:p>
    <w:p w14:paraId="37E5C0D8" w14:textId="77777777" w:rsidR="009260E3" w:rsidRPr="00DF2A8A" w:rsidRDefault="009260E3" w:rsidP="007A1E9D">
      <w:pPr>
        <w:pStyle w:val="Lijstalinea"/>
        <w:numPr>
          <w:ilvl w:val="0"/>
          <w:numId w:val="0"/>
        </w:numPr>
        <w:ind w:left="426"/>
        <w:rPr>
          <w:rFonts w:cs="Calibri"/>
        </w:rPr>
      </w:pPr>
    </w:p>
    <w:p w14:paraId="55C4CFC3" w14:textId="0882D516" w:rsidR="0060777E" w:rsidRPr="0060777E" w:rsidRDefault="009260E3" w:rsidP="004A7B2F">
      <w:pPr>
        <w:pStyle w:val="Lijstalinea"/>
        <w:numPr>
          <w:ilvl w:val="0"/>
          <w:numId w:val="65"/>
        </w:numPr>
        <w:ind w:left="426" w:hanging="426"/>
        <w:rPr>
          <w:rFonts w:cs="Calibri"/>
        </w:rPr>
      </w:pPr>
      <w:r w:rsidRPr="0037440F">
        <w:rPr>
          <w:rFonts w:cs="Calibri"/>
        </w:rPr>
        <w:t>De Opdrachtnemer meldt binnen 24 uur na vaststelling de aanwezigheid van exoten (onder andere reuzenberenklauw en Japanse duizendknoop) aan de contactpersoon (</w:t>
      </w:r>
      <w:r w:rsidR="00A732F8" w:rsidRPr="00E750E6">
        <w:rPr>
          <w:rFonts w:cs="Calibri"/>
        </w:rPr>
        <w:t>Assetbeheerder</w:t>
      </w:r>
      <w:r w:rsidRPr="0031146A">
        <w:rPr>
          <w:rFonts w:cs="Calibri"/>
        </w:rPr>
        <w:t xml:space="preserve">) van gemeente </w:t>
      </w:r>
      <w:r w:rsidRPr="002E334E">
        <w:rPr>
          <w:rFonts w:cs="Calibri"/>
        </w:rPr>
        <w:t>Zoetermeer.</w:t>
      </w:r>
      <w:r w:rsidR="00AB45C2" w:rsidRPr="002E334E">
        <w:rPr>
          <w:rFonts w:cs="Calibri"/>
        </w:rPr>
        <w:t xml:space="preserve"> Opdrachtnemer registreert deze meldingen in de maandrapportage.</w:t>
      </w:r>
      <w:r w:rsidR="00BA4CE2" w:rsidRPr="00A4209A">
        <w:rPr>
          <w:rFonts w:cs="Calibri"/>
        </w:rPr>
        <w:t xml:space="preserve"> De aangetroffen soorten (naam, hoeveelheid, GPS-locatie en maatregel) dienen in GeoVisia ingevoerd te worden.</w:t>
      </w:r>
      <w:r w:rsidRPr="00592EBE">
        <w:rPr>
          <w:rFonts w:cs="Calibri"/>
        </w:rPr>
        <w:t xml:space="preserve"> </w:t>
      </w:r>
      <w:r w:rsidR="00F27D77" w:rsidRPr="00592EBE">
        <w:rPr>
          <w:rFonts w:cs="Calibri"/>
        </w:rPr>
        <w:t xml:space="preserve">Dit geldt tevens voor </w:t>
      </w:r>
      <w:r w:rsidR="000B0B79" w:rsidRPr="00FB0310">
        <w:rPr>
          <w:rFonts w:cs="Calibri"/>
        </w:rPr>
        <w:t>het verwijderen van reuzenberekla</w:t>
      </w:r>
      <w:r w:rsidR="000B0B79" w:rsidRPr="007A1E9D">
        <w:rPr>
          <w:rFonts w:cs="Calibri"/>
        </w:rPr>
        <w:t>uw</w:t>
      </w:r>
      <w:r w:rsidR="00A80D83" w:rsidRPr="007A1E9D">
        <w:rPr>
          <w:rFonts w:cs="Calibri"/>
        </w:rPr>
        <w:t>, dit is eerder niet (juist) administratief bijgehoude</w:t>
      </w:r>
      <w:r w:rsidR="00F44F36" w:rsidRPr="007A1E9D">
        <w:rPr>
          <w:rFonts w:cs="Calibri"/>
        </w:rPr>
        <w:t>n</w:t>
      </w:r>
      <w:r w:rsidR="000B0B79" w:rsidRPr="00FC6C37">
        <w:rPr>
          <w:rFonts w:cs="Calibri"/>
        </w:rPr>
        <w:t xml:space="preserve">. </w:t>
      </w:r>
      <w:r w:rsidR="00F44F36" w:rsidRPr="00FC6C37">
        <w:rPr>
          <w:rFonts w:cs="Calibri"/>
        </w:rPr>
        <w:t xml:space="preserve">Op meerdere plaatsen zijn enkele individuen aanwezig. </w:t>
      </w:r>
      <w:r w:rsidRPr="00FC6C37">
        <w:rPr>
          <w:rFonts w:cs="Calibri"/>
        </w:rPr>
        <w:t xml:space="preserve">Het uitsteken en afvoeren </w:t>
      </w:r>
      <w:r w:rsidR="00AB45C2" w:rsidRPr="00FC6C37">
        <w:rPr>
          <w:rFonts w:cs="Calibri"/>
        </w:rPr>
        <w:t xml:space="preserve">van </w:t>
      </w:r>
      <w:r w:rsidR="00DE361F" w:rsidRPr="00FC6C37">
        <w:rPr>
          <w:rFonts w:cs="Calibri"/>
        </w:rPr>
        <w:t>reuzen</w:t>
      </w:r>
      <w:r w:rsidR="00AB45C2" w:rsidRPr="00A412A0">
        <w:rPr>
          <w:rFonts w:cs="Calibri"/>
        </w:rPr>
        <w:t xml:space="preserve">berenklauw </w:t>
      </w:r>
      <w:r w:rsidRPr="001B243A">
        <w:rPr>
          <w:rFonts w:cs="Calibri"/>
        </w:rPr>
        <w:t xml:space="preserve">dient in de prijs inbegrepen te zijn. </w:t>
      </w:r>
    </w:p>
    <w:p w14:paraId="281F0665" w14:textId="77777777" w:rsidR="0060777E" w:rsidRPr="007A1E9D" w:rsidRDefault="0060777E" w:rsidP="007A1E9D">
      <w:pPr>
        <w:pStyle w:val="Lijstalinea"/>
        <w:numPr>
          <w:ilvl w:val="0"/>
          <w:numId w:val="0"/>
        </w:numPr>
        <w:ind w:left="426"/>
        <w:rPr>
          <w:rFonts w:cs="Calibri"/>
        </w:rPr>
      </w:pPr>
    </w:p>
    <w:p w14:paraId="0423EAC0" w14:textId="3D8D78E1" w:rsidR="009260E3" w:rsidRPr="007A1E9D" w:rsidRDefault="00AB45C2" w:rsidP="007A1E9D">
      <w:pPr>
        <w:pStyle w:val="Lijstalinea"/>
        <w:numPr>
          <w:ilvl w:val="0"/>
          <w:numId w:val="0"/>
        </w:numPr>
        <w:ind w:left="426"/>
        <w:rPr>
          <w:rFonts w:cs="Calibri"/>
        </w:rPr>
      </w:pPr>
      <w:r w:rsidRPr="0037440F">
        <w:rPr>
          <w:rFonts w:cs="Calibri"/>
        </w:rPr>
        <w:t xml:space="preserve">De Opdrachtnemer dient een plan van aanpak op te stellen voor de aanpak van exoten en deze in de maandrapportage ter goedkeuring aan de Opdrachtgever voor te leggen. </w:t>
      </w:r>
      <w:r w:rsidR="00E137EE" w:rsidRPr="0037440F">
        <w:rPr>
          <w:rFonts w:cs="Calibri"/>
        </w:rPr>
        <w:t>De O</w:t>
      </w:r>
      <w:r w:rsidR="00E137EE" w:rsidRPr="00E750E6">
        <w:rPr>
          <w:rFonts w:cs="Calibri"/>
        </w:rPr>
        <w:t xml:space="preserve">pdrachtgever beslist of dit voorstel akkoord is en of er wel/niet tot uitvoering wordt overgegaan. </w:t>
      </w:r>
      <w:r w:rsidRPr="0031146A">
        <w:rPr>
          <w:rFonts w:cs="Calibri"/>
        </w:rPr>
        <w:t>Het verwijderen van exoten behoort niet tot de werkzaamhed</w:t>
      </w:r>
      <w:r w:rsidRPr="002E334E">
        <w:rPr>
          <w:rFonts w:cs="Calibri"/>
        </w:rPr>
        <w:t>en, maar kan als bijkomend werk worden opgedragen</w:t>
      </w:r>
      <w:r w:rsidR="003F2814" w:rsidRPr="002E334E">
        <w:rPr>
          <w:rFonts w:cs="Calibri"/>
        </w:rPr>
        <w:t>.</w:t>
      </w:r>
      <w:r w:rsidR="00E137EE" w:rsidRPr="001876B8">
        <w:rPr>
          <w:rFonts w:cs="Calibri"/>
        </w:rPr>
        <w:t xml:space="preserve"> Na de eventuele </w:t>
      </w:r>
      <w:r w:rsidR="00DC61E3" w:rsidRPr="008C6E05">
        <w:rPr>
          <w:rFonts w:cs="Calibri"/>
        </w:rPr>
        <w:t>bestrijding dient de voort</w:t>
      </w:r>
      <w:r w:rsidR="00F45460">
        <w:rPr>
          <w:rFonts w:cs="Calibri"/>
        </w:rPr>
        <w:t>g</w:t>
      </w:r>
      <w:r w:rsidR="00DC61E3" w:rsidRPr="008C6E05">
        <w:rPr>
          <w:rFonts w:cs="Calibri"/>
        </w:rPr>
        <w:t>ang gemonitord te worden.</w:t>
      </w:r>
    </w:p>
    <w:p w14:paraId="416A6BF2" w14:textId="77777777" w:rsidR="009260E3" w:rsidRPr="00355551" w:rsidRDefault="009260E3" w:rsidP="007A1E9D">
      <w:pPr>
        <w:pStyle w:val="Lijstalinea"/>
        <w:numPr>
          <w:ilvl w:val="0"/>
          <w:numId w:val="0"/>
        </w:numPr>
        <w:ind w:left="426"/>
        <w:rPr>
          <w:rFonts w:cs="Calibri"/>
        </w:rPr>
      </w:pPr>
    </w:p>
    <w:p w14:paraId="2ABC05E5" w14:textId="40DD18C1" w:rsidR="009260E3" w:rsidRPr="00355551" w:rsidRDefault="009260E3" w:rsidP="004A7B2F">
      <w:pPr>
        <w:pStyle w:val="Lijstalinea"/>
        <w:numPr>
          <w:ilvl w:val="0"/>
          <w:numId w:val="65"/>
        </w:numPr>
        <w:ind w:left="426" w:hanging="426"/>
        <w:rPr>
          <w:rFonts w:cs="Calibri"/>
        </w:rPr>
      </w:pPr>
      <w:r w:rsidRPr="0037440F">
        <w:rPr>
          <w:rFonts w:cs="Calibri"/>
        </w:rPr>
        <w:t xml:space="preserve">De Opdrachtnemer meldt zo snel mogelijk, doch uiterlijk binnen 24 uur na vaststelling van de aanwezigheid van </w:t>
      </w:r>
      <w:r w:rsidRPr="00355551">
        <w:rPr>
          <w:rFonts w:cs="Calibri"/>
        </w:rPr>
        <w:t>een kadaver dit bij de Dierenambulance Den Haag e.o. via het</w:t>
      </w:r>
      <w:r w:rsidRPr="0037440F">
        <w:rPr>
          <w:rFonts w:cs="Calibri"/>
        </w:rPr>
        <w:t xml:space="preserve"> telefoonnummer: 070-3282828</w:t>
      </w:r>
      <w:r w:rsidR="00B12A56">
        <w:rPr>
          <w:rFonts w:cs="Calibri"/>
        </w:rPr>
        <w:t>.</w:t>
      </w:r>
      <w:r w:rsidR="00DF2A8A" w:rsidRPr="00DF2A8A">
        <w:rPr>
          <w:rFonts w:cs="Calibri"/>
        </w:rPr>
        <w:t xml:space="preserve"> </w:t>
      </w:r>
      <w:r w:rsidR="00DF2A8A">
        <w:rPr>
          <w:rFonts w:cs="Calibri"/>
        </w:rPr>
        <w:t xml:space="preserve">Een dodelijk aangereden dier dat op de rijbaan ligt m.b.v. een schep in de zijberm leggen zodat de Dierenambulance deze later kan afvoeren. Hierbij rekening te houden dat bij verwijderen van het dier van een rijstrook hiervoor een rijdend afzetting noodzakelijk is. </w:t>
      </w:r>
      <w:r w:rsidR="001D0052">
        <w:rPr>
          <w:rFonts w:cs="Calibri"/>
        </w:rPr>
        <w:t xml:space="preserve"> Bij een gewond dier, deze op de rijstrook laten liggen, een rijdende afzetting ervoor plaatsen en wachten op de Dierenambulance die </w:t>
      </w:r>
      <w:r w:rsidR="00646083">
        <w:rPr>
          <w:rFonts w:cs="Calibri"/>
        </w:rPr>
        <w:t xml:space="preserve">dan tussen het gewonde dier en rijdende afzetting kan stoppen. </w:t>
      </w:r>
    </w:p>
    <w:p w14:paraId="0A3AFA03" w14:textId="77777777" w:rsidR="009260E3" w:rsidRPr="00355551" w:rsidRDefault="009260E3" w:rsidP="007A1E9D">
      <w:pPr>
        <w:pStyle w:val="Lijstalinea"/>
        <w:numPr>
          <w:ilvl w:val="0"/>
          <w:numId w:val="0"/>
        </w:numPr>
        <w:ind w:left="426"/>
        <w:rPr>
          <w:rFonts w:cs="Calibri"/>
        </w:rPr>
      </w:pPr>
    </w:p>
    <w:p w14:paraId="1395F413" w14:textId="17890360" w:rsidR="009260E3" w:rsidRPr="00355551" w:rsidRDefault="00215E7F" w:rsidP="004A7B2F">
      <w:pPr>
        <w:pStyle w:val="Lijstalinea"/>
        <w:numPr>
          <w:ilvl w:val="0"/>
          <w:numId w:val="65"/>
        </w:numPr>
        <w:ind w:left="426" w:hanging="426"/>
        <w:rPr>
          <w:rFonts w:cs="Calibri"/>
        </w:rPr>
      </w:pPr>
      <w:r w:rsidRPr="00215E7F">
        <w:rPr>
          <w:rFonts w:cs="Calibri"/>
        </w:rPr>
        <w:t xml:space="preserve">Materialen zoals afzetpalen, verkeers- en straatnaamborden inclusief fles-/buispalen, bevestigingsmaterialen, afvalbakken, zitbanken, fietsbeugels, fietsklemmen, uitneembare - en klappalen worden ter beschikking gesteld door de Opdrachtgever, deze materialen zijn in overleg af te halen binnen </w:t>
      </w:r>
      <w:r w:rsidR="00DF2A8A">
        <w:rPr>
          <w:rFonts w:cs="Calibri"/>
        </w:rPr>
        <w:t xml:space="preserve">of buiten </w:t>
      </w:r>
      <w:r w:rsidRPr="00215E7F">
        <w:rPr>
          <w:rFonts w:cs="Calibri"/>
        </w:rPr>
        <w:t>de gemeente Zoetermeer</w:t>
      </w:r>
      <w:r w:rsidR="00B12A56">
        <w:rPr>
          <w:rFonts w:cs="Calibri"/>
        </w:rPr>
        <w:t>.</w:t>
      </w:r>
    </w:p>
    <w:p w14:paraId="7AC12C1B" w14:textId="77777777" w:rsidR="009260E3" w:rsidRPr="00355551" w:rsidRDefault="009260E3" w:rsidP="007A1E9D">
      <w:pPr>
        <w:pStyle w:val="Lijstalinea"/>
        <w:numPr>
          <w:ilvl w:val="0"/>
          <w:numId w:val="0"/>
        </w:numPr>
        <w:ind w:left="426"/>
        <w:rPr>
          <w:rFonts w:cs="Calibri"/>
        </w:rPr>
      </w:pPr>
    </w:p>
    <w:p w14:paraId="5FC5F248" w14:textId="782EE914" w:rsidR="009260E3" w:rsidRPr="00355551" w:rsidRDefault="009260E3" w:rsidP="004A7B2F">
      <w:pPr>
        <w:pStyle w:val="Lijstalinea"/>
        <w:numPr>
          <w:ilvl w:val="0"/>
          <w:numId w:val="65"/>
        </w:numPr>
        <w:ind w:left="426" w:hanging="426"/>
        <w:rPr>
          <w:rFonts w:cs="Calibri"/>
        </w:rPr>
      </w:pPr>
      <w:r w:rsidRPr="00355551">
        <w:rPr>
          <w:rFonts w:cs="Calibri"/>
        </w:rPr>
        <w:t xml:space="preserve">Graafwerkzaamheden moeten tijdig gemeld worden bij KLIC-ON-LINE en vanaf 1 maart 2009 dienen alle opbrekingen in de gemeente Zoetermeer gemeld te worden in het elektronisch meldsysteem M.O.O.R. (Meldpunt Opbrekingen Openbare Ruimte). Voor vragen, opmerkingen of klachten over M.O.O.R. kan contact worden opgenomen met de M.O.O.R.-Helpdesk, </w:t>
      </w:r>
      <w:r w:rsidRPr="0037440F">
        <w:rPr>
          <w:rFonts w:cs="Calibri"/>
        </w:rPr>
        <w:t xml:space="preserve">te bereiken via: </w:t>
      </w:r>
      <w:hyperlink r:id="rId36" w:history="1">
        <w:r w:rsidRPr="007A1E9D">
          <w:rPr>
            <w:rFonts w:cs="Calibri"/>
          </w:rPr>
          <w:t>helpdesk@moorwerkt.nl</w:t>
        </w:r>
      </w:hyperlink>
      <w:r w:rsidRPr="0037440F">
        <w:rPr>
          <w:rFonts w:cs="Calibri"/>
        </w:rPr>
        <w:t xml:space="preserve"> of telefonisch via 088 23 44 710.</w:t>
      </w:r>
    </w:p>
    <w:p w14:paraId="47EC9257" w14:textId="77777777" w:rsidR="009260E3" w:rsidRPr="00355551" w:rsidRDefault="009260E3" w:rsidP="007A1E9D">
      <w:pPr>
        <w:pStyle w:val="Lijstalinea"/>
        <w:numPr>
          <w:ilvl w:val="0"/>
          <w:numId w:val="0"/>
        </w:numPr>
        <w:ind w:left="426"/>
        <w:rPr>
          <w:rFonts w:cs="Calibri"/>
        </w:rPr>
      </w:pPr>
    </w:p>
    <w:p w14:paraId="59B6F9CE" w14:textId="77777777" w:rsidR="00614B4D" w:rsidRPr="00355551" w:rsidRDefault="009260E3" w:rsidP="004A7B2F">
      <w:pPr>
        <w:pStyle w:val="Lijstalinea"/>
        <w:numPr>
          <w:ilvl w:val="0"/>
          <w:numId w:val="65"/>
        </w:numPr>
        <w:ind w:left="426" w:hanging="426"/>
        <w:rPr>
          <w:rFonts w:cs="Calibri"/>
        </w:rPr>
      </w:pPr>
      <w:r w:rsidRPr="00355551">
        <w:rPr>
          <w:rFonts w:cs="Calibri"/>
        </w:rPr>
        <w:t>In wijziging op het gestelde in UAV-GC 2005 dient voor "zo spoedig mogelijk", te worden gelezen: "binnen 14 dagen." Dit betreft niet de afhandelingstijd van meldingen zoals specifiek aangegeven in deze Vraagspecificatie.</w:t>
      </w:r>
    </w:p>
    <w:p w14:paraId="5B9A4ABF" w14:textId="77777777" w:rsidR="00614B4D" w:rsidRPr="00355551" w:rsidRDefault="00614B4D" w:rsidP="007A1E9D">
      <w:pPr>
        <w:pStyle w:val="Lijstalinea"/>
        <w:numPr>
          <w:ilvl w:val="0"/>
          <w:numId w:val="0"/>
        </w:numPr>
        <w:ind w:left="426"/>
        <w:rPr>
          <w:rFonts w:cs="Calibri"/>
        </w:rPr>
      </w:pPr>
    </w:p>
    <w:p w14:paraId="49326557" w14:textId="244B7E60" w:rsidR="00614B4D" w:rsidRDefault="00614B4D" w:rsidP="004A7B2F">
      <w:pPr>
        <w:pStyle w:val="Lijstalinea"/>
        <w:numPr>
          <w:ilvl w:val="0"/>
          <w:numId w:val="65"/>
        </w:numPr>
        <w:ind w:left="426" w:hanging="426"/>
        <w:rPr>
          <w:rFonts w:cs="Calibri"/>
        </w:rPr>
      </w:pPr>
      <w:r w:rsidRPr="00355551">
        <w:rPr>
          <w:rFonts w:cs="Calibri"/>
        </w:rPr>
        <w:t>In afwijking van de CROW Kwaliteitscatalogus openbare ruimte 2018, publicatie 380 betreft de definitie voor onkruid:</w:t>
      </w:r>
      <w:r w:rsidR="001136BB" w:rsidRPr="00355551">
        <w:rPr>
          <w:rFonts w:cs="Calibri"/>
        </w:rPr>
        <w:t xml:space="preserve"> ongewenste vegetatie inclusief kruidachtige en houtachtige </w:t>
      </w:r>
      <w:r w:rsidR="001136BB" w:rsidRPr="00355551">
        <w:rPr>
          <w:rFonts w:cs="Calibri"/>
        </w:rPr>
        <w:lastRenderedPageBreak/>
        <w:t>zaailingen, wortelopschot en</w:t>
      </w:r>
      <w:r w:rsidRPr="00355551">
        <w:rPr>
          <w:rFonts w:cs="Calibri"/>
        </w:rPr>
        <w:t xml:space="preserve"> dood of behandeld onkruid en onkruidresten</w:t>
      </w:r>
      <w:r w:rsidR="001136BB" w:rsidRPr="00355551">
        <w:rPr>
          <w:rFonts w:cs="Calibri"/>
        </w:rPr>
        <w:t>, waarvan mos- en algenbegroeiing uitgezonderd zijn</w:t>
      </w:r>
      <w:r w:rsidRPr="00355551">
        <w:rPr>
          <w:rFonts w:cs="Calibri"/>
        </w:rPr>
        <w:t>.</w:t>
      </w:r>
    </w:p>
    <w:p w14:paraId="4DB6EB93" w14:textId="77777777" w:rsidR="00CE15C3" w:rsidRPr="00CE15C3" w:rsidRDefault="00CE15C3" w:rsidP="007A1E9D">
      <w:pPr>
        <w:pStyle w:val="Lijstalinea"/>
        <w:numPr>
          <w:ilvl w:val="0"/>
          <w:numId w:val="0"/>
        </w:numPr>
        <w:ind w:left="426"/>
        <w:rPr>
          <w:rFonts w:cs="Calibri"/>
        </w:rPr>
      </w:pPr>
    </w:p>
    <w:p w14:paraId="6ED81897" w14:textId="77777777" w:rsidR="00EC1252" w:rsidRPr="00F32E3A" w:rsidRDefault="00EC1252" w:rsidP="004A7B2F">
      <w:pPr>
        <w:pStyle w:val="Lijstalinea"/>
        <w:numPr>
          <w:ilvl w:val="0"/>
          <w:numId w:val="65"/>
        </w:numPr>
        <w:ind w:left="426" w:hanging="426"/>
        <w:rPr>
          <w:rFonts w:cs="Calibri"/>
        </w:rPr>
      </w:pPr>
      <w:r w:rsidRPr="00F32E3A">
        <w:rPr>
          <w:rFonts w:cs="Calibri"/>
        </w:rPr>
        <w:t>De beheeronderdelen in de onderstaande overzichten bij Groen, Blauw, Grijs en Overige komen overeen met de omschrijvingen benoemd bij de beheeronderdelen uit Geovisia</w:t>
      </w:r>
    </w:p>
    <w:p w14:paraId="46F583E7" w14:textId="77777777" w:rsidR="00EC1252" w:rsidRPr="00F32E3A" w:rsidRDefault="00EC1252" w:rsidP="00EC1252">
      <w:pPr>
        <w:pStyle w:val="Lijstalinea"/>
        <w:numPr>
          <w:ilvl w:val="0"/>
          <w:numId w:val="0"/>
        </w:numPr>
        <w:ind w:left="284"/>
        <w:rPr>
          <w:rFonts w:cs="Calibri"/>
        </w:rPr>
      </w:pPr>
    </w:p>
    <w:p w14:paraId="2D66A049" w14:textId="77777777" w:rsidR="009260E3" w:rsidRPr="00355551" w:rsidRDefault="009260E3" w:rsidP="009260E3">
      <w:pPr>
        <w:pStyle w:val="Kop4"/>
        <w:numPr>
          <w:ilvl w:val="3"/>
          <w:numId w:val="2"/>
        </w:numPr>
        <w:ind w:left="0" w:hanging="992"/>
      </w:pPr>
      <w:bookmarkStart w:id="402" w:name="_Toc454524954"/>
      <w:bookmarkStart w:id="403" w:name="_Toc454536377"/>
      <w:bookmarkStart w:id="404" w:name="_Toc454887148"/>
      <w:r w:rsidRPr="00355551">
        <w:t>Groen</w:t>
      </w:r>
      <w:bookmarkEnd w:id="402"/>
      <w:bookmarkEnd w:id="403"/>
      <w:bookmarkEnd w:id="404"/>
    </w:p>
    <w:p w14:paraId="551FD6A7" w14:textId="77777777" w:rsidR="009260E3" w:rsidRPr="00355551" w:rsidRDefault="009260E3" w:rsidP="009260E3">
      <w:pPr>
        <w:rPr>
          <w:b/>
          <w:bCs/>
          <w:sz w:val="22"/>
          <w:szCs w:val="24"/>
        </w:rPr>
      </w:pPr>
      <w:r w:rsidRPr="00355551">
        <w:rPr>
          <w:b/>
          <w:bCs/>
          <w:sz w:val="22"/>
          <w:szCs w:val="24"/>
        </w:rPr>
        <w:t>Algemeen</w:t>
      </w:r>
    </w:p>
    <w:p w14:paraId="417A9F1B" w14:textId="77777777" w:rsidR="009260E3" w:rsidRPr="00355551" w:rsidRDefault="009260E3" w:rsidP="009260E3">
      <w:pPr>
        <w:rPr>
          <w:b/>
          <w:bCs/>
          <w:sz w:val="22"/>
          <w:szCs w:val="24"/>
        </w:rPr>
      </w:pPr>
    </w:p>
    <w:p w14:paraId="1836B1DE" w14:textId="6CE55756" w:rsidR="009260E3" w:rsidRPr="00355551" w:rsidRDefault="009260E3" w:rsidP="004A7B2F">
      <w:pPr>
        <w:pStyle w:val="Lijstalinea"/>
        <w:numPr>
          <w:ilvl w:val="0"/>
          <w:numId w:val="67"/>
        </w:numPr>
        <w:ind w:left="426" w:hanging="426"/>
        <w:rPr>
          <w:rFonts w:cs="Calibri"/>
        </w:rPr>
      </w:pPr>
      <w:r w:rsidRPr="00355551">
        <w:t>In beplantingsvakken die worden aangemerkt als Adoptiegroen en Groen niet in onderhoud, mag geen onderhoud worden verricht</w:t>
      </w:r>
      <w:r w:rsidR="00A14D51">
        <w:t xml:space="preserve">. Vakken die </w:t>
      </w:r>
      <w:r w:rsidR="003C5132">
        <w:t>niet als du</w:t>
      </w:r>
      <w:r w:rsidR="006E63EA">
        <w:t>s</w:t>
      </w:r>
      <w:r w:rsidR="003C5132">
        <w:t>danig staan geregistreerd dienen gemuteerd te worden in</w:t>
      </w:r>
      <w:r w:rsidR="003C5132" w:rsidDel="00EC4D2C">
        <w:t xml:space="preserve"> </w:t>
      </w:r>
      <w:r w:rsidR="00EC4D2C">
        <w:t>Geo</w:t>
      </w:r>
      <w:r w:rsidR="008D3DDA">
        <w:t>V</w:t>
      </w:r>
      <w:r w:rsidR="00EC4D2C">
        <w:t>isia</w:t>
      </w:r>
      <w:r w:rsidR="00767197">
        <w:t>.</w:t>
      </w:r>
      <w:r w:rsidRPr="00355551">
        <w:br/>
      </w:r>
    </w:p>
    <w:p w14:paraId="05524A13" w14:textId="057B2114" w:rsidR="00730FE7" w:rsidRPr="00355551" w:rsidRDefault="009260E3" w:rsidP="004A7B2F">
      <w:pPr>
        <w:pStyle w:val="Lijstalinea"/>
        <w:numPr>
          <w:ilvl w:val="0"/>
          <w:numId w:val="67"/>
        </w:numPr>
        <w:ind w:left="426" w:hanging="426"/>
        <w:rPr>
          <w:rFonts w:cs="Calibri"/>
        </w:rPr>
      </w:pPr>
      <w:r w:rsidRPr="00355551">
        <w:rPr>
          <w:rFonts w:cs="Calibri"/>
        </w:rPr>
        <w:t xml:space="preserve">Beplanting en (boom)takken mogen geen belemmering zijn in zichthoeken, voor bebording, voor lichtmasten </w:t>
      </w:r>
      <w:r w:rsidR="00EC1252" w:rsidRPr="00767197">
        <w:rPr>
          <w:rFonts w:cs="Calibri"/>
        </w:rPr>
        <w:t>e.d</w:t>
      </w:r>
      <w:r w:rsidR="00EC1252">
        <w:rPr>
          <w:rFonts w:cs="Calibri"/>
        </w:rPr>
        <w:t xml:space="preserve">. </w:t>
      </w:r>
      <w:r w:rsidRPr="00355551">
        <w:rPr>
          <w:rFonts w:cs="Calibri"/>
        </w:rPr>
        <w:t>of hinder</w:t>
      </w:r>
      <w:r w:rsidR="00730FE7" w:rsidRPr="00355551">
        <w:rPr>
          <w:rFonts w:cs="Calibri"/>
        </w:rPr>
        <w:t>lijk overhangen over verharding. In de buurt van ‘stille’ en ‘enge’ plekken zoals tunneltjes, dient er voldoende zicht te zijn.</w:t>
      </w:r>
    </w:p>
    <w:p w14:paraId="40F065C3" w14:textId="77777777" w:rsidR="009260E3" w:rsidRPr="00355551" w:rsidRDefault="009260E3" w:rsidP="00A92874">
      <w:pPr>
        <w:ind w:left="426" w:hanging="426"/>
        <w:rPr>
          <w:rFonts w:cs="Calibri"/>
        </w:rPr>
      </w:pPr>
    </w:p>
    <w:p w14:paraId="617CBFC8" w14:textId="134B8847" w:rsidR="00B258DF" w:rsidRPr="00B258DF" w:rsidRDefault="00DF2A8A" w:rsidP="004A7B2F">
      <w:pPr>
        <w:pStyle w:val="Lijstalinea"/>
        <w:numPr>
          <w:ilvl w:val="0"/>
          <w:numId w:val="67"/>
        </w:numPr>
        <w:ind w:left="426" w:hanging="426"/>
        <w:rPr>
          <w:rFonts w:cs="Calibri"/>
        </w:rPr>
      </w:pPr>
      <w:r>
        <w:rPr>
          <w:rFonts w:cs="Calibri"/>
        </w:rPr>
        <w:t>Er mag geen sprake zijn van ongewenste houtige opslag (inclusief iepenopschot) in alle beheeronderdelen met beplanting</w:t>
      </w:r>
      <w:bookmarkStart w:id="405" w:name="_Hlk112950690"/>
      <w:r>
        <w:rPr>
          <w:rFonts w:cs="Calibri"/>
        </w:rPr>
        <w:t xml:space="preserve">. </w:t>
      </w:r>
      <w:bookmarkEnd w:id="405"/>
      <w:r>
        <w:rPr>
          <w:rFonts w:cs="Calibri"/>
        </w:rPr>
        <w:t>Elk gewas dat geen deel uitmaakt van een plantvak en/of destructief of groei belemmerd is (bijv. bramen en clematis), dient zoveel mogelijk verwijderd te worden. Dit geldt eveneens voor exoten. Voor ongewenste k</w:t>
      </w:r>
      <w:r>
        <w:t>ruiden geldt: Tabel 1 soorten van bijlage 1 van de Zoetermeerse gedragscode Flora- en Faunawet, alsmede Speenkruid, Hondsdraf, Kleine veldkers, Robertskruid en herkenbaar aangebrachte overige beplantingen worden niet als onkruiden aangemerkt</w:t>
      </w:r>
      <w:r w:rsidR="00767197">
        <w:t>.</w:t>
      </w:r>
    </w:p>
    <w:p w14:paraId="7B66B374" w14:textId="77777777" w:rsidR="009260E3" w:rsidRPr="00355551" w:rsidRDefault="009260E3" w:rsidP="00A92874">
      <w:pPr>
        <w:pStyle w:val="Lijstalinea"/>
        <w:numPr>
          <w:ilvl w:val="0"/>
          <w:numId w:val="0"/>
        </w:numPr>
        <w:ind w:left="426" w:hanging="426"/>
        <w:rPr>
          <w:rFonts w:cs="Calibri"/>
        </w:rPr>
      </w:pPr>
    </w:p>
    <w:p w14:paraId="2DFF5291" w14:textId="19D419D5" w:rsidR="009260E3" w:rsidRPr="00355551" w:rsidRDefault="009260E3" w:rsidP="004A7B2F">
      <w:pPr>
        <w:pStyle w:val="Lijstalinea"/>
        <w:numPr>
          <w:ilvl w:val="0"/>
          <w:numId w:val="67"/>
        </w:numPr>
        <w:ind w:left="426" w:hanging="426"/>
        <w:rPr>
          <w:rFonts w:cs="Calibri"/>
        </w:rPr>
      </w:pPr>
      <w:r w:rsidRPr="00355551">
        <w:t>De herkenbaar aangebrachte kruiden dienen, na overleg, verwijderd te worden zodra deze destructief of groei belemmerend zijn voor de individueel aangeplante heester of vaste plant</w:t>
      </w:r>
      <w:r w:rsidR="00767197">
        <w:t>.</w:t>
      </w:r>
    </w:p>
    <w:p w14:paraId="370F4E08" w14:textId="77777777" w:rsidR="009260E3" w:rsidRPr="00355551" w:rsidRDefault="009260E3" w:rsidP="00A92874">
      <w:pPr>
        <w:pStyle w:val="Lijstalinea"/>
        <w:numPr>
          <w:ilvl w:val="0"/>
          <w:numId w:val="0"/>
        </w:numPr>
        <w:ind w:left="426" w:hanging="426"/>
        <w:rPr>
          <w:rFonts w:cs="Calibri"/>
        </w:rPr>
      </w:pPr>
    </w:p>
    <w:p w14:paraId="61315C13" w14:textId="07E2FFC0" w:rsidR="009260E3" w:rsidRPr="00355551" w:rsidRDefault="009260E3" w:rsidP="004A7B2F">
      <w:pPr>
        <w:pStyle w:val="Lijstalinea"/>
        <w:numPr>
          <w:ilvl w:val="0"/>
          <w:numId w:val="67"/>
        </w:numPr>
        <w:ind w:left="426" w:hanging="426"/>
        <w:rPr>
          <w:rFonts w:cs="Calibri"/>
        </w:rPr>
      </w:pPr>
      <w:r w:rsidRPr="00355551">
        <w:rPr>
          <w:rFonts w:cs="Calibri"/>
        </w:rPr>
        <w:t>Materialen afkomstig uit het groen zoals snoeihout, grond e.d. nog dezelfde dag, ter plaatse verwerken of afvoeren naar een daarvoor bestemde plaats</w:t>
      </w:r>
      <w:r w:rsidR="00767197">
        <w:rPr>
          <w:rFonts w:cs="Calibri"/>
        </w:rPr>
        <w:t>.</w:t>
      </w:r>
    </w:p>
    <w:p w14:paraId="3DA63692" w14:textId="77777777" w:rsidR="009260E3" w:rsidRPr="00355551" w:rsidRDefault="009260E3" w:rsidP="00A92874">
      <w:pPr>
        <w:pStyle w:val="Lijstalinea"/>
        <w:numPr>
          <w:ilvl w:val="0"/>
          <w:numId w:val="0"/>
        </w:numPr>
        <w:ind w:left="426" w:hanging="426"/>
        <w:rPr>
          <w:rFonts w:cs="Calibri"/>
        </w:rPr>
      </w:pPr>
    </w:p>
    <w:p w14:paraId="2C884792" w14:textId="51E4126C" w:rsidR="009260E3" w:rsidRDefault="009260E3" w:rsidP="004A7B2F">
      <w:pPr>
        <w:pStyle w:val="Lijstalinea"/>
        <w:numPr>
          <w:ilvl w:val="0"/>
          <w:numId w:val="67"/>
        </w:numPr>
        <w:ind w:left="426" w:hanging="426"/>
        <w:rPr>
          <w:rFonts w:cs="Calibri"/>
        </w:rPr>
      </w:pPr>
      <w:r w:rsidRPr="00355551">
        <w:rPr>
          <w:rFonts w:cs="Calibri"/>
        </w:rPr>
        <w:t>Maaisel dat op de verharding van een weg, fietspad, voetpad, parkeerplaats en dergelijke is terechtgekomen, direct verwijderen</w:t>
      </w:r>
      <w:r w:rsidR="00767197">
        <w:rPr>
          <w:rFonts w:cs="Calibri"/>
        </w:rPr>
        <w:t>.</w:t>
      </w:r>
    </w:p>
    <w:p w14:paraId="6E49EEF6" w14:textId="77777777" w:rsidR="00C178E8" w:rsidRPr="00C178E8" w:rsidRDefault="00C178E8" w:rsidP="00A92874">
      <w:pPr>
        <w:pStyle w:val="Lijstalinea"/>
        <w:numPr>
          <w:ilvl w:val="0"/>
          <w:numId w:val="0"/>
        </w:numPr>
        <w:ind w:left="426" w:hanging="426"/>
        <w:rPr>
          <w:rFonts w:cs="Calibri"/>
        </w:rPr>
      </w:pPr>
    </w:p>
    <w:p w14:paraId="238944E5" w14:textId="6E6F4C25" w:rsidR="00C178E8" w:rsidRPr="00D7420C" w:rsidRDefault="00C178E8" w:rsidP="004A7B2F">
      <w:pPr>
        <w:pStyle w:val="Lijstalinea"/>
        <w:numPr>
          <w:ilvl w:val="0"/>
          <w:numId w:val="67"/>
        </w:numPr>
        <w:ind w:left="426" w:hanging="426"/>
        <w:rPr>
          <w:rFonts w:cs="Calibri"/>
        </w:rPr>
      </w:pPr>
      <w:r w:rsidRPr="00D7420C">
        <w:rPr>
          <w:rFonts w:cs="Calibri"/>
        </w:rPr>
        <w:t>Vrijgekomen boomstammen en houtsnippers</w:t>
      </w:r>
      <w:r w:rsidR="000C660C">
        <w:rPr>
          <w:rFonts w:cs="Calibri"/>
        </w:rPr>
        <w:t xml:space="preserve"> (n.a.v. werkzaamheden uit raamovereenkomst) </w:t>
      </w:r>
      <w:r w:rsidRPr="00D7420C">
        <w:rPr>
          <w:rFonts w:cs="Calibri"/>
        </w:rPr>
        <w:t>dienen ter beschikking van de Opdrachtgever te worden gesteld</w:t>
      </w:r>
      <w:r w:rsidR="00E05A4B" w:rsidRPr="00D7420C">
        <w:rPr>
          <w:rFonts w:cs="Calibri"/>
        </w:rPr>
        <w:t xml:space="preserve">, </w:t>
      </w:r>
      <w:bookmarkStart w:id="406" w:name="_Hlk115090874"/>
      <w:r w:rsidR="00DF2A8A">
        <w:rPr>
          <w:rFonts w:cs="Calibri"/>
        </w:rPr>
        <w:t>Uitgangspunt is om zoveel mogelijk vrijgekomen hout(snippers) in de wijk te verwerken (bijv. achterlaten in beplanting, vervanging bestaande (verrotte) boomstammen als afzetting om doorrijden te voorkomen, houtsnippers op snipperpaden, in adoptiegroen etc.</w:t>
      </w:r>
      <w:bookmarkEnd w:id="406"/>
      <w:r w:rsidR="00DF2A8A">
        <w:rPr>
          <w:rFonts w:cs="Calibri"/>
        </w:rPr>
        <w:t>) Opdrachtnemer dient eerst na te gaan of vrijgekomen hout(snippers) in de wijk gebruikt kunnen worden alvorens af te voeren. Indien zowel Opdrachtnemer als Opdrachtgever geen bestemming kunnen vinden (binnen of buiten de wijk) vervallen vrijgekomen boomstammen en houtsnippers aan de Opdrachtnemer</w:t>
      </w:r>
    </w:p>
    <w:p w14:paraId="032E7F4A" w14:textId="77777777" w:rsidR="009260E3" w:rsidRPr="00355551" w:rsidRDefault="009260E3" w:rsidP="00A92874">
      <w:pPr>
        <w:pStyle w:val="Lijstalinea"/>
        <w:numPr>
          <w:ilvl w:val="0"/>
          <w:numId w:val="0"/>
        </w:numPr>
        <w:ind w:left="426" w:hanging="426"/>
        <w:rPr>
          <w:rFonts w:cs="Calibri"/>
        </w:rPr>
      </w:pPr>
    </w:p>
    <w:p w14:paraId="29D5E5CB" w14:textId="71F65CE5" w:rsidR="009260E3" w:rsidRPr="00355551" w:rsidRDefault="009260E3" w:rsidP="004A7B2F">
      <w:pPr>
        <w:pStyle w:val="Lijstalinea"/>
        <w:numPr>
          <w:ilvl w:val="0"/>
          <w:numId w:val="67"/>
        </w:numPr>
        <w:ind w:left="426" w:hanging="426"/>
      </w:pPr>
      <w:r w:rsidRPr="00355551">
        <w:t>Het is toegestaan om een maai-zuigcombinatie te gebruiken op wegen met een maximum snelheid van 50 km of meer. Voorwaarde hierbij is dat:</w:t>
      </w:r>
    </w:p>
    <w:p w14:paraId="7A932921" w14:textId="77777777" w:rsidR="007417CF" w:rsidRPr="00355551" w:rsidRDefault="007417CF" w:rsidP="004A7B2F">
      <w:pPr>
        <w:pStyle w:val="Lijstalinea"/>
        <w:numPr>
          <w:ilvl w:val="0"/>
          <w:numId w:val="82"/>
        </w:numPr>
        <w:ind w:left="709" w:hanging="283"/>
      </w:pPr>
      <w:r w:rsidRPr="00355551">
        <w:t>de maai-zuigcombinatie alleen is toegestaan, wanneer deze zich bevindt op de wegverharding met uitzondering van de fiets- en voetpaden;</w:t>
      </w:r>
    </w:p>
    <w:p w14:paraId="7A9DD697" w14:textId="77777777" w:rsidR="007417CF" w:rsidRDefault="007417CF" w:rsidP="004A7B2F">
      <w:pPr>
        <w:pStyle w:val="OpmaakprofielOpmaakprofielLinks02cmVerkeerd-om075cmLinks0"/>
        <w:numPr>
          <w:ilvl w:val="0"/>
          <w:numId w:val="82"/>
        </w:numPr>
        <w:ind w:left="709" w:hanging="283"/>
      </w:pPr>
      <w:r w:rsidRPr="00A92874">
        <w:lastRenderedPageBreak/>
        <w:t>de maai-zuigcombinatie is toegestaan op smalle en slecht bereikbare locaties</w:t>
      </w:r>
      <w:r>
        <w:t xml:space="preserve">, </w:t>
      </w:r>
      <w:bookmarkStart w:id="407" w:name="_Hlk112950863"/>
      <w:r w:rsidRPr="00A92874">
        <w:t>inclusief meterstroken</w:t>
      </w:r>
      <w:r>
        <w:t>;</w:t>
      </w:r>
    </w:p>
    <w:bookmarkEnd w:id="407"/>
    <w:p w14:paraId="143E4596" w14:textId="77777777" w:rsidR="007417CF" w:rsidRDefault="007417CF" w:rsidP="004A7B2F">
      <w:pPr>
        <w:pStyle w:val="OpmaakprofielOpmaakprofielLinks02cmVerkeerd-om075cmLinks0"/>
        <w:numPr>
          <w:ilvl w:val="0"/>
          <w:numId w:val="82"/>
        </w:numPr>
        <w:ind w:left="709" w:hanging="283"/>
      </w:pPr>
      <w:r w:rsidRPr="00355551">
        <w:t>het gebruik van een maai-zuigcombinatie altijd de goedkeuring van de Opdrachtgever behoeft.</w:t>
      </w:r>
    </w:p>
    <w:p w14:paraId="491E7364" w14:textId="604F1E60" w:rsidR="002D7D4B" w:rsidRPr="00136241" w:rsidRDefault="002D7D4B" w:rsidP="004A7B2F">
      <w:pPr>
        <w:pStyle w:val="Geenafstand"/>
        <w:numPr>
          <w:ilvl w:val="0"/>
          <w:numId w:val="82"/>
        </w:numPr>
        <w:ind w:left="709"/>
      </w:pPr>
      <w:r w:rsidRPr="00136241">
        <w:t>de maai- zuigcombinatie mag niet tegen het verkeer in rijden</w:t>
      </w:r>
      <w:r w:rsidR="00136241">
        <w:t>.</w:t>
      </w:r>
    </w:p>
    <w:p w14:paraId="1A84EEE5" w14:textId="57666CE6" w:rsidR="002D7D4B" w:rsidRPr="00136241" w:rsidRDefault="002D7D4B" w:rsidP="004A7B2F">
      <w:pPr>
        <w:pStyle w:val="OpmaakprofielOpmaakprofielLinks02cmVerkeerd-om075cmLinks0"/>
        <w:numPr>
          <w:ilvl w:val="0"/>
          <w:numId w:val="82"/>
        </w:numPr>
        <w:ind w:left="709"/>
      </w:pPr>
      <w:r w:rsidRPr="00136241">
        <w:t>de maai- zuigcombinatie moet voorzien zijn van een actieraam aan de achterzijde van het voertuig met verkeersbord D02 en F05 en aan de voorzijde voorzien van een bord F06. Het actieraam aan de achterzijde dient tevens voorzien te zijn van vier in werking zijnde ronde gele alternerende lampen. Ook moet het voertuig een gele zwaailamp voeren</w:t>
      </w:r>
      <w:r w:rsidR="00136241">
        <w:t>.</w:t>
      </w:r>
    </w:p>
    <w:p w14:paraId="74F71EF8" w14:textId="77777777" w:rsidR="009260E3" w:rsidRPr="00355551" w:rsidRDefault="009260E3" w:rsidP="00A92874">
      <w:pPr>
        <w:pStyle w:val="OpmaakprofielOpmaakprofielLinks02cmVerkeerd-om075cmLinks0"/>
        <w:ind w:left="426" w:hanging="426"/>
      </w:pPr>
      <w:r w:rsidRPr="00355551">
        <w:t xml:space="preserve"> </w:t>
      </w:r>
    </w:p>
    <w:p w14:paraId="476C177D" w14:textId="584B2A45" w:rsidR="008D5241" w:rsidRPr="00355551" w:rsidRDefault="009260E3" w:rsidP="004A7B2F">
      <w:pPr>
        <w:pStyle w:val="Lijstalinea"/>
        <w:numPr>
          <w:ilvl w:val="0"/>
          <w:numId w:val="67"/>
        </w:numPr>
        <w:ind w:left="426" w:hanging="426"/>
      </w:pPr>
      <w:r w:rsidRPr="00355551">
        <w:t xml:space="preserve">De Opdrachtnemer dient gefaseerd beplantingsvakken te verjongen. De Opdrachtnemer dient specifiek te snoeien conform geldende richtlijnen voor soort en standplaats. In het uitvoeringsplan dient de uitvoering (welk jaar welk percentage en hoe van te voren te bepalen) hiervan te worden beschreven en op een snoeitekening van te voren vast te leggen. </w:t>
      </w:r>
      <w:r w:rsidR="00730FE7" w:rsidRPr="00355551">
        <w:t xml:space="preserve">Opdrachtnemer dient bewoners </w:t>
      </w:r>
      <w:r w:rsidR="00694AB8" w:rsidRPr="00355551">
        <w:t xml:space="preserve">en andere organisaties zoals natuurverenigingen </w:t>
      </w:r>
      <w:r w:rsidR="00730FE7" w:rsidRPr="00355551">
        <w:t>op de hoogte te stellen van de snoeiwerkzaamheden in buurt of park</w:t>
      </w:r>
      <w:r w:rsidR="00694AB8" w:rsidRPr="00355551">
        <w:t xml:space="preserve"> (bijvoorbeeld door het plaatsen van een bord</w:t>
      </w:r>
      <w:r w:rsidR="00440CAF">
        <w:t xml:space="preserve"> en/of bewonersbrief</w:t>
      </w:r>
      <w:r w:rsidR="00694AB8" w:rsidRPr="00355551">
        <w:t>)</w:t>
      </w:r>
      <w:r w:rsidR="00730FE7" w:rsidRPr="00355551">
        <w:t>.</w:t>
      </w:r>
    </w:p>
    <w:p w14:paraId="18CDF8F2" w14:textId="77777777" w:rsidR="00694AB8" w:rsidRPr="00355551" w:rsidRDefault="00694AB8" w:rsidP="00A92874">
      <w:pPr>
        <w:pStyle w:val="Lijstalinea"/>
        <w:numPr>
          <w:ilvl w:val="0"/>
          <w:numId w:val="0"/>
        </w:numPr>
        <w:ind w:left="426" w:hanging="426"/>
      </w:pPr>
    </w:p>
    <w:p w14:paraId="30D409EC" w14:textId="3EC912BD" w:rsidR="009260E3" w:rsidRPr="00355551" w:rsidRDefault="009260E3" w:rsidP="004A7B2F">
      <w:pPr>
        <w:pStyle w:val="Lijstalinea"/>
        <w:numPr>
          <w:ilvl w:val="0"/>
          <w:numId w:val="67"/>
        </w:numPr>
        <w:ind w:left="426" w:hanging="426"/>
      </w:pPr>
      <w:r w:rsidRPr="00355551">
        <w:t xml:space="preserve">De Opdrachtnemer dient een inboet- en herstellijst bij te houden van beplantingsvakken die niet voldoen aan de normen die gelden voor de 'volledigheid van plantvakken' en grazige vegetaties die niet meer </w:t>
      </w:r>
      <w:r w:rsidR="00730FE7" w:rsidRPr="00355551">
        <w:t>vol</w:t>
      </w:r>
      <w:r w:rsidRPr="00355551">
        <w:t xml:space="preserve">doen aan de normen die gelden voor ‘kaal oppervlak’. Eveneens dienen ontbrekende of dode (vorm- en knot)bomen te worden opgenomen. </w:t>
      </w:r>
      <w:r w:rsidR="0037440F">
        <w:t>1</w:t>
      </w:r>
      <w:r w:rsidR="0037440F" w:rsidRPr="00355551">
        <w:t xml:space="preserve"> </w:t>
      </w:r>
      <w:r w:rsidRPr="00355551">
        <w:t>september van ieder jaar dient de inboet- en herstellijst voor heesters, bomen en grazige vegetaties aan de Opdrachtgever te wo</w:t>
      </w:r>
      <w:r w:rsidR="007F38C1" w:rsidRPr="00355551">
        <w:t>rden overlegd. De Opdrachtgever beraadt</w:t>
      </w:r>
      <w:r w:rsidRPr="00355551">
        <w:t xml:space="preserve"> zich vervolgens, op basis van de aangeleverde inboet- en herstellijst, op de levering en de aanplant. </w:t>
      </w:r>
      <w:r w:rsidR="00730FE7" w:rsidRPr="00355551">
        <w:t>Dit</w:t>
      </w:r>
      <w:r w:rsidRPr="00355551">
        <w:t xml:space="preserve"> wordt verrekend conform de raamovereenkomst </w:t>
      </w:r>
      <w:r w:rsidR="00245F38" w:rsidRPr="00355551">
        <w:t xml:space="preserve">snoeien bomen, vervangen bomen en </w:t>
      </w:r>
      <w:r w:rsidR="00CF68AF" w:rsidRPr="00355551">
        <w:t>renoveren</w:t>
      </w:r>
      <w:r w:rsidR="00245F38" w:rsidRPr="00355551">
        <w:t xml:space="preserve"> groen</w:t>
      </w:r>
      <w:r w:rsidRPr="00355551">
        <w:t xml:space="preserve">. </w:t>
      </w:r>
    </w:p>
    <w:p w14:paraId="518D6A71" w14:textId="77777777" w:rsidR="008D5241" w:rsidRPr="00355551" w:rsidRDefault="008D5241" w:rsidP="00A92874">
      <w:pPr>
        <w:pStyle w:val="Lijstalinea"/>
        <w:numPr>
          <w:ilvl w:val="0"/>
          <w:numId w:val="0"/>
        </w:numPr>
        <w:ind w:left="426" w:hanging="426"/>
      </w:pPr>
    </w:p>
    <w:p w14:paraId="3939445F" w14:textId="75B8BE6B" w:rsidR="009260E3" w:rsidRPr="00355551" w:rsidRDefault="009260E3" w:rsidP="004A7B2F">
      <w:pPr>
        <w:pStyle w:val="Lijstalinea"/>
        <w:numPr>
          <w:ilvl w:val="0"/>
          <w:numId w:val="67"/>
        </w:numPr>
        <w:ind w:left="426" w:hanging="426"/>
      </w:pPr>
      <w:r w:rsidRPr="00355551">
        <w:rPr>
          <w:rFonts w:cs="Calibri"/>
        </w:rPr>
        <w:t>De Opdrachtnemer dient de constatering van eventuele ziekten en plagen, zoals brandhaarden van de Eikenprocessierups, iepziekte, essensterfte, kastanjebloed</w:t>
      </w:r>
      <w:r w:rsidR="0022760B">
        <w:rPr>
          <w:rFonts w:cs="Calibri"/>
        </w:rPr>
        <w:t>ing</w:t>
      </w:r>
      <w:r w:rsidRPr="00355551">
        <w:rPr>
          <w:rFonts w:cs="Calibri"/>
        </w:rPr>
        <w:t>ziekte, spinselmot, zwam, massaria, e.d. direct te melden aan de contactpersoon (</w:t>
      </w:r>
      <w:r w:rsidR="00DF2DC6">
        <w:rPr>
          <w:rFonts w:cs="Calibri"/>
        </w:rPr>
        <w:t>Assetbeheerder</w:t>
      </w:r>
      <w:r w:rsidRPr="00355551">
        <w:rPr>
          <w:rFonts w:cs="Calibri"/>
        </w:rPr>
        <w:t>) van Opdrachtgever.</w:t>
      </w:r>
    </w:p>
    <w:p w14:paraId="6500C9C0" w14:textId="77777777" w:rsidR="0008513E" w:rsidRPr="00355551" w:rsidRDefault="0008513E" w:rsidP="00A92874">
      <w:pPr>
        <w:pStyle w:val="Lijstalinea"/>
        <w:numPr>
          <w:ilvl w:val="0"/>
          <w:numId w:val="0"/>
        </w:numPr>
        <w:ind w:left="426" w:hanging="426"/>
      </w:pPr>
    </w:p>
    <w:p w14:paraId="6A48B166" w14:textId="3778AE61" w:rsidR="008F5B5A" w:rsidRPr="00355551" w:rsidRDefault="0008513E" w:rsidP="004A7B2F">
      <w:pPr>
        <w:pStyle w:val="Lijstalinea"/>
        <w:numPr>
          <w:ilvl w:val="0"/>
          <w:numId w:val="67"/>
        </w:numPr>
        <w:ind w:left="426" w:hanging="426"/>
      </w:pPr>
      <w:r w:rsidRPr="00355551">
        <w:t xml:space="preserve">De Opdrachtnemer dient de eerste meter </w:t>
      </w:r>
      <w:r w:rsidR="00F84FD1" w:rsidRPr="00355551">
        <w:t xml:space="preserve">van het areaal gelegen </w:t>
      </w:r>
      <w:r w:rsidRPr="00355551">
        <w:t>langs hagen en hekwerken aan de randstadrail (HTM) vrij te houden van beplanting.</w:t>
      </w:r>
      <w:r w:rsidR="00E05A4B">
        <w:t xml:space="preserve"> </w:t>
      </w:r>
      <w:r w:rsidR="00E05A4B" w:rsidRPr="00A92874">
        <w:t>Opdrachtnemer dient hier een uitvoeringsplan voor op te stellen, en af te stemmen met de Opdrachtgever.</w:t>
      </w:r>
    </w:p>
    <w:p w14:paraId="01CA906B" w14:textId="77777777" w:rsidR="008F5B5A" w:rsidRPr="00355551" w:rsidRDefault="008F5B5A" w:rsidP="00A92874">
      <w:pPr>
        <w:ind w:left="426" w:hanging="426"/>
      </w:pPr>
    </w:p>
    <w:p w14:paraId="5312FDBC" w14:textId="2144F317" w:rsidR="008F5B5A" w:rsidRDefault="008F5B5A" w:rsidP="004A7B2F">
      <w:pPr>
        <w:pStyle w:val="Lijstalinea"/>
        <w:numPr>
          <w:ilvl w:val="0"/>
          <w:numId w:val="67"/>
        </w:numPr>
        <w:ind w:left="426" w:hanging="426"/>
      </w:pPr>
      <w:r w:rsidRPr="00355551">
        <w:t xml:space="preserve">In </w:t>
      </w:r>
      <w:r w:rsidR="006A574C" w:rsidRPr="00355551">
        <w:t>afwijking van</w:t>
      </w:r>
      <w:r w:rsidRPr="00355551">
        <w:t xml:space="preserve"> de beeldmeetlat </w:t>
      </w:r>
      <w:r w:rsidR="006A574C" w:rsidRPr="00355551">
        <w:t>groen-beplanting-</w:t>
      </w:r>
      <w:r w:rsidRPr="00355551">
        <w:t>onkruid uit de CROW Kwaliteitscatalogus openbare ruimte 2018, publicatie 380 mag geen zodevorming voor komen. Voor kwaliteitsniveau A geldt: hoogte onkruid max 10 cm en max 5 stuks onkruid tot 30 cm</w:t>
      </w:r>
      <w:r w:rsidR="00AF56C8">
        <w:t>/100m2</w:t>
      </w:r>
      <w:r w:rsidRPr="00355551">
        <w:t>. B kwaliteit: hoogte onkruid max 30 cm en max 5 stuks onkruid tot 50 cm</w:t>
      </w:r>
      <w:r w:rsidR="004D089D">
        <w:t>/100m2</w:t>
      </w:r>
      <w:r w:rsidRPr="00355551">
        <w:t>, C kwaliteit: hoogte onkruid max 50 cm en max 5 stuks tot 100 cm</w:t>
      </w:r>
      <w:r w:rsidR="004D089D">
        <w:t>/100m2</w:t>
      </w:r>
      <w:r w:rsidR="005A7443" w:rsidRPr="00355551">
        <w:t>.</w:t>
      </w:r>
    </w:p>
    <w:p w14:paraId="2C0BB6C8" w14:textId="77777777" w:rsidR="00342CD1" w:rsidRDefault="00342CD1" w:rsidP="00A92874">
      <w:pPr>
        <w:ind w:left="426" w:hanging="426"/>
      </w:pPr>
    </w:p>
    <w:p w14:paraId="0C9571A6" w14:textId="77777777" w:rsidR="00B51FDE" w:rsidRPr="00242851" w:rsidRDefault="00B51FDE" w:rsidP="004A7B2F">
      <w:pPr>
        <w:pStyle w:val="Lijstalinea"/>
        <w:numPr>
          <w:ilvl w:val="0"/>
          <w:numId w:val="67"/>
        </w:numPr>
        <w:ind w:left="426" w:hanging="426"/>
      </w:pPr>
      <w:r w:rsidRPr="00242851">
        <w:t>Groenafval uit adoptiegroen dient incidenteel afgevoerd te worden.</w:t>
      </w:r>
    </w:p>
    <w:p w14:paraId="1E3252CD" w14:textId="77777777" w:rsidR="00601A47" w:rsidRDefault="00601A47" w:rsidP="00601A47">
      <w:pPr>
        <w:pStyle w:val="Lijstalinea"/>
        <w:numPr>
          <w:ilvl w:val="0"/>
          <w:numId w:val="0"/>
        </w:numPr>
        <w:ind w:left="720"/>
      </w:pPr>
    </w:p>
    <w:p w14:paraId="5400D098" w14:textId="5E327AED" w:rsidR="00703F4D" w:rsidRPr="00242851" w:rsidRDefault="00703F4D" w:rsidP="004A7B2F">
      <w:pPr>
        <w:pStyle w:val="Lijstalinea"/>
        <w:numPr>
          <w:ilvl w:val="0"/>
          <w:numId w:val="67"/>
        </w:numPr>
        <w:ind w:left="426" w:hanging="426"/>
      </w:pPr>
      <w:r w:rsidRPr="00242851">
        <w:t>De Opdrachtnemer dient te snoeien conform de fasering/ cyclus beschreven in het kwaliteitsboek Groen (geleverd in Annex XVI), om daarmee de beoogde kwaliteitsbeelden en karakteristieken te realiseren.</w:t>
      </w:r>
    </w:p>
    <w:p w14:paraId="20258ACD" w14:textId="77777777" w:rsidR="00703F4D" w:rsidRPr="00242851" w:rsidRDefault="00703F4D" w:rsidP="00A92874">
      <w:pPr>
        <w:pStyle w:val="Lijstalinea"/>
        <w:numPr>
          <w:ilvl w:val="0"/>
          <w:numId w:val="0"/>
        </w:numPr>
        <w:ind w:left="426" w:hanging="426"/>
      </w:pPr>
    </w:p>
    <w:p w14:paraId="266A0D6E" w14:textId="0844BAF5" w:rsidR="00703F4D" w:rsidRPr="00242851" w:rsidRDefault="00703F4D" w:rsidP="004A7B2F">
      <w:pPr>
        <w:pStyle w:val="Lijstalinea"/>
        <w:numPr>
          <w:ilvl w:val="0"/>
          <w:numId w:val="67"/>
        </w:numPr>
        <w:ind w:left="426" w:hanging="426"/>
      </w:pPr>
      <w:r w:rsidRPr="00242851">
        <w:lastRenderedPageBreak/>
        <w:t>Houtige opslag dient rond 15 cm van bomen en lichtmasten te worden verwijderd in gazons, ruig gras</w:t>
      </w:r>
      <w:r>
        <w:t xml:space="preserve"> </w:t>
      </w:r>
      <w:r w:rsidRPr="00242851">
        <w:t>(omdat hier niet mag worden bijgemaaid).</w:t>
      </w:r>
    </w:p>
    <w:p w14:paraId="3B3A3CDF" w14:textId="77777777" w:rsidR="00601A47" w:rsidRPr="00242851" w:rsidRDefault="00601A47" w:rsidP="00A92874">
      <w:pPr>
        <w:pStyle w:val="Lijstalinea"/>
        <w:numPr>
          <w:ilvl w:val="0"/>
          <w:numId w:val="0"/>
        </w:numPr>
        <w:ind w:left="426" w:hanging="426"/>
      </w:pPr>
    </w:p>
    <w:p w14:paraId="74B157BA" w14:textId="77777777" w:rsidR="00703F4D" w:rsidRPr="00242851" w:rsidRDefault="00703F4D" w:rsidP="004A7B2F">
      <w:pPr>
        <w:pStyle w:val="Lijstalinea"/>
        <w:numPr>
          <w:ilvl w:val="0"/>
          <w:numId w:val="67"/>
        </w:numPr>
        <w:ind w:left="426" w:hanging="426"/>
      </w:pPr>
      <w:r w:rsidRPr="00242851">
        <w:t>De Opdrachtgever wil het areaal op een aantal punten verder ontwikkelen. De Opdrachtgever wil:</w:t>
      </w:r>
    </w:p>
    <w:p w14:paraId="7EEF172D" w14:textId="77777777" w:rsidR="00703F4D" w:rsidRPr="00242851" w:rsidRDefault="00703F4D" w:rsidP="004A7B2F">
      <w:pPr>
        <w:pStyle w:val="Lijstalinea"/>
        <w:numPr>
          <w:ilvl w:val="0"/>
          <w:numId w:val="105"/>
        </w:numPr>
        <w:ind w:left="993"/>
      </w:pPr>
      <w:r w:rsidRPr="00242851">
        <w:t>Natuur vriendelijke bermen en velden toepassen. De opdrachtgever wil de biodiversiteit hierin handhaven en waar kan vergroten;</w:t>
      </w:r>
    </w:p>
    <w:p w14:paraId="3559028C" w14:textId="77777777" w:rsidR="00703F4D" w:rsidRPr="00DF7822" w:rsidRDefault="00703F4D" w:rsidP="00610847">
      <w:pPr>
        <w:pStyle w:val="Lijstalinea"/>
        <w:ind w:left="993"/>
      </w:pPr>
      <w:r w:rsidRPr="00DF7822">
        <w:t>Meer kleur in het areaal;</w:t>
      </w:r>
    </w:p>
    <w:p w14:paraId="32C38F99" w14:textId="77777777" w:rsidR="00703F4D" w:rsidRPr="00DF7822" w:rsidRDefault="00703F4D" w:rsidP="00610847">
      <w:pPr>
        <w:pStyle w:val="Lijstalinea"/>
        <w:ind w:left="993"/>
      </w:pPr>
      <w:r w:rsidRPr="00DF7822">
        <w:t>Het bestrijden van de wildgroei van bramen en clematis.</w:t>
      </w:r>
    </w:p>
    <w:p w14:paraId="7A5846FD" w14:textId="77777777" w:rsidR="00F6444E" w:rsidRDefault="00F6444E" w:rsidP="00853AB5">
      <w:pPr>
        <w:ind w:left="360"/>
      </w:pPr>
    </w:p>
    <w:p w14:paraId="5C67AEB7" w14:textId="3F309BCD" w:rsidR="00853AB5" w:rsidRPr="00DF7822" w:rsidRDefault="001758F4" w:rsidP="00853AB5">
      <w:pPr>
        <w:ind w:left="360"/>
      </w:pPr>
      <w:r w:rsidRPr="00DF7822">
        <w:t>De Opdracht</w:t>
      </w:r>
      <w:r w:rsidR="00560E92" w:rsidRPr="00DF7822">
        <w:t>nemer</w:t>
      </w:r>
      <w:r w:rsidRPr="00DF7822">
        <w:t xml:space="preserve"> dient met de Opdrachtgever in gesprek te gaan hoe dit binnen het areaal zou kunnen worden gerealiseerd. Indien de Opdrachtgever en Opdrachtnemer dit overeenkomen, zullen de kosten op stelpost worden verrekend.</w:t>
      </w:r>
    </w:p>
    <w:p w14:paraId="14FE5466" w14:textId="5331922A" w:rsidR="007239DD" w:rsidRDefault="007239DD" w:rsidP="001758F4">
      <w:pPr>
        <w:ind w:left="360"/>
        <w:rPr>
          <w:highlight w:val="magenta"/>
        </w:rPr>
      </w:pPr>
    </w:p>
    <w:p w14:paraId="13AB6214" w14:textId="77777777" w:rsidR="009260E3" w:rsidRPr="00355551" w:rsidRDefault="009260E3" w:rsidP="009260E3">
      <w:pPr>
        <w:rPr>
          <w:b/>
          <w:bCs/>
          <w:sz w:val="22"/>
          <w:szCs w:val="24"/>
        </w:rPr>
      </w:pPr>
      <w:r w:rsidRPr="00355551">
        <w:rPr>
          <w:b/>
          <w:bCs/>
          <w:sz w:val="22"/>
          <w:szCs w:val="24"/>
        </w:rPr>
        <w:t>Bomen</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0F2CF6E5" w14:textId="77777777" w:rsidTr="009260E3">
        <w:tc>
          <w:tcPr>
            <w:tcW w:w="1716" w:type="dxa"/>
            <w:shd w:val="clear" w:color="auto" w:fill="267AA1"/>
            <w:vAlign w:val="center"/>
          </w:tcPr>
          <w:p w14:paraId="30DE6219"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5E6621D6" w14:textId="77777777" w:rsidR="009260E3" w:rsidRPr="00355551" w:rsidRDefault="009260E3" w:rsidP="009260E3">
            <w:pPr>
              <w:rPr>
                <w:rFonts w:cs="Calibri"/>
                <w:b/>
                <w:color w:val="FFFFFF"/>
              </w:rPr>
            </w:pPr>
            <w:r w:rsidRPr="00355551">
              <w:rPr>
                <w:rFonts w:cs="Calibri"/>
                <w:b/>
                <w:color w:val="FFFFFF"/>
              </w:rPr>
              <w:t>Bomen</w:t>
            </w:r>
          </w:p>
        </w:tc>
      </w:tr>
      <w:tr w:rsidR="009260E3" w:rsidRPr="00355551" w14:paraId="534E9E13" w14:textId="77777777" w:rsidTr="009260E3">
        <w:trPr>
          <w:trHeight w:val="584"/>
        </w:trPr>
        <w:tc>
          <w:tcPr>
            <w:tcW w:w="1716" w:type="dxa"/>
          </w:tcPr>
          <w:p w14:paraId="4B087519" w14:textId="0A4CA42A" w:rsidR="009260E3" w:rsidRPr="00355551" w:rsidRDefault="009260E3" w:rsidP="009260E3">
            <w:pPr>
              <w:rPr>
                <w:rFonts w:cs="Calibri"/>
              </w:rPr>
            </w:pPr>
            <w:r w:rsidRPr="00355551">
              <w:rPr>
                <w:rFonts w:cs="Calibri"/>
              </w:rPr>
              <w:t xml:space="preserve">Van toepassing zijnde beeldmeetlatten uit </w:t>
            </w:r>
            <w:r w:rsidR="00F93359">
              <w:rPr>
                <w:rFonts w:cs="Calibri"/>
              </w:rPr>
              <w:t>a</w:t>
            </w:r>
            <w:r w:rsidRPr="00355551">
              <w:rPr>
                <w:rFonts w:cs="Calibri"/>
              </w:rPr>
              <w:t>nnex XIII:</w:t>
            </w:r>
          </w:p>
        </w:tc>
        <w:tc>
          <w:tcPr>
            <w:tcW w:w="6076" w:type="dxa"/>
            <w:vAlign w:val="center"/>
          </w:tcPr>
          <w:p w14:paraId="1E812BFB" w14:textId="77777777" w:rsidR="009260E3" w:rsidRPr="00355551" w:rsidRDefault="009260E3" w:rsidP="009260E3">
            <w:pPr>
              <w:ind w:left="360" w:hanging="360"/>
              <w:rPr>
                <w:rFonts w:cs="Calibri"/>
              </w:rPr>
            </w:pPr>
            <w:r w:rsidRPr="00355551">
              <w:rPr>
                <w:bCs/>
              </w:rPr>
              <w:t>Kwaliteitsniveau B voor de beeldmeetlatten:</w:t>
            </w:r>
          </w:p>
          <w:p w14:paraId="4ED7EC76" w14:textId="77777777" w:rsidR="006B7A23" w:rsidRPr="00F6444E" w:rsidRDefault="006B7A23" w:rsidP="004A7B2F">
            <w:pPr>
              <w:pStyle w:val="Lijstalinea"/>
              <w:numPr>
                <w:ilvl w:val="0"/>
                <w:numId w:val="59"/>
              </w:numPr>
              <w:rPr>
                <w:rFonts w:cs="Calibri"/>
              </w:rPr>
            </w:pPr>
            <w:r w:rsidRPr="00F6444E">
              <w:rPr>
                <w:rFonts w:cs="Calibri"/>
              </w:rPr>
              <w:t xml:space="preserve">Groen-boom-waterlot </w:t>
            </w:r>
            <w:r w:rsidRPr="00F6444E">
              <w:t>(stam- en wortelopschot)</w:t>
            </w:r>
          </w:p>
          <w:p w14:paraId="06B11845" w14:textId="42E0BAB2" w:rsidR="00525B3C" w:rsidRDefault="006B7A23" w:rsidP="004A7B2F">
            <w:pPr>
              <w:pStyle w:val="Lijstalinea"/>
              <w:numPr>
                <w:ilvl w:val="0"/>
                <w:numId w:val="59"/>
              </w:numPr>
              <w:rPr>
                <w:rFonts w:cs="Calibri"/>
              </w:rPr>
            </w:pPr>
            <w:r w:rsidRPr="00F6444E">
              <w:rPr>
                <w:rFonts w:cs="Calibri"/>
              </w:rPr>
              <w:t>Groen-boom-staat boompalen en –banden</w:t>
            </w:r>
          </w:p>
          <w:p w14:paraId="5CB2D2D2" w14:textId="1CCD922A" w:rsidR="00525B3C" w:rsidRPr="00F6444E" w:rsidRDefault="00E97E82" w:rsidP="004A7B2F">
            <w:pPr>
              <w:pStyle w:val="Lijstalinea"/>
              <w:numPr>
                <w:ilvl w:val="0"/>
                <w:numId w:val="59"/>
              </w:numPr>
              <w:rPr>
                <w:rFonts w:cs="Calibri"/>
              </w:rPr>
            </w:pPr>
            <w:r>
              <w:rPr>
                <w:rFonts w:cs="Calibri"/>
              </w:rPr>
              <w:t>Groen-boom-boomspiegel-onkruid (inclusief onkruidbestrijding in boomroosters)</w:t>
            </w:r>
          </w:p>
        </w:tc>
      </w:tr>
      <w:tr w:rsidR="009260E3" w:rsidRPr="00355551" w14:paraId="5A52C484" w14:textId="77777777" w:rsidTr="009260E3">
        <w:trPr>
          <w:trHeight w:val="584"/>
        </w:trPr>
        <w:tc>
          <w:tcPr>
            <w:tcW w:w="1716" w:type="dxa"/>
            <w:tcBorders>
              <w:bottom w:val="single" w:sz="4" w:space="0" w:color="auto"/>
            </w:tcBorders>
          </w:tcPr>
          <w:p w14:paraId="0A132C4D" w14:textId="77777777" w:rsidR="009260E3" w:rsidRPr="00355551" w:rsidRDefault="009260E3" w:rsidP="009260E3">
            <w:pPr>
              <w:rPr>
                <w:rFonts w:cs="Calibri"/>
              </w:rPr>
            </w:pPr>
            <w:r w:rsidRPr="00355551">
              <w:rPr>
                <w:rFonts w:cs="Calibri"/>
              </w:rPr>
              <w:t>Aanvullende prestatie- eisen:</w:t>
            </w:r>
          </w:p>
        </w:tc>
        <w:tc>
          <w:tcPr>
            <w:tcW w:w="6076" w:type="dxa"/>
            <w:tcBorders>
              <w:bottom w:val="single" w:sz="4" w:space="0" w:color="auto"/>
            </w:tcBorders>
            <w:vAlign w:val="center"/>
          </w:tcPr>
          <w:p w14:paraId="1C9740F2" w14:textId="3D7E56F8" w:rsidR="009260E3" w:rsidRPr="00355551" w:rsidRDefault="009260E3" w:rsidP="00DF2A8A">
            <w:pPr>
              <w:pStyle w:val="Lijstalinea"/>
              <w:numPr>
                <w:ilvl w:val="0"/>
                <w:numId w:val="64"/>
              </w:numPr>
              <w:rPr>
                <w:rFonts w:cs="Calibri"/>
              </w:rPr>
            </w:pPr>
            <w:r w:rsidRPr="00355551">
              <w:rPr>
                <w:rFonts w:cs="Calibri"/>
              </w:rPr>
              <w:t>Bomen</w:t>
            </w:r>
            <w:r w:rsidR="00DF2A8A">
              <w:rPr>
                <w:rFonts w:cs="Calibri"/>
              </w:rPr>
              <w:t xml:space="preserve">  (geregistreerd in GeoVisia) </w:t>
            </w:r>
            <w:r w:rsidRPr="00355551">
              <w:rPr>
                <w:rFonts w:cs="Calibri"/>
              </w:rPr>
              <w:t xml:space="preserve"> dienen vrijgehouden te worden van klimplanten</w:t>
            </w:r>
            <w:r w:rsidR="00614B4D" w:rsidRPr="00355551">
              <w:rPr>
                <w:rFonts w:cs="Calibri"/>
              </w:rPr>
              <w:t xml:space="preserve">. </w:t>
            </w:r>
          </w:p>
          <w:p w14:paraId="71A33584" w14:textId="013710FB" w:rsidR="009260E3" w:rsidRPr="00355551" w:rsidRDefault="009260E3" w:rsidP="004A7B2F">
            <w:pPr>
              <w:pStyle w:val="Lijstalinea"/>
              <w:numPr>
                <w:ilvl w:val="0"/>
                <w:numId w:val="64"/>
              </w:numPr>
              <w:rPr>
                <w:rFonts w:cs="Calibri"/>
              </w:rPr>
            </w:pPr>
            <w:r w:rsidRPr="00355551">
              <w:t>Opdrachtnemer dient overbodige boompalen en –banden te verwijderen, dit na goedkeuring van de Opdrachtgever</w:t>
            </w:r>
            <w:r w:rsidR="00C72F75">
              <w:t>.</w:t>
            </w:r>
          </w:p>
          <w:p w14:paraId="119B8733" w14:textId="0CEB8A68" w:rsidR="009260E3" w:rsidRPr="00664C3E" w:rsidRDefault="009260E3" w:rsidP="004A7B2F">
            <w:pPr>
              <w:pStyle w:val="Lijstalinea"/>
              <w:numPr>
                <w:ilvl w:val="0"/>
                <w:numId w:val="64"/>
              </w:numPr>
              <w:rPr>
                <w:rFonts w:cs="Calibri"/>
              </w:rPr>
            </w:pPr>
            <w:r w:rsidRPr="00355551">
              <w:t>De snoeiwerkzaamheden aan bomen dienen te worden uitgevoerd door boomverzorgers, die aantoonbaar voldoen aan de eisen die ten grondslag liggen aan het European Tree- worker certificaat, zoals wordt afgegeven onder auspiciën van de European Arboricultural Council en erkend door de stichting Groenkeur</w:t>
            </w:r>
            <w:r w:rsidR="00C72F75">
              <w:t>.</w:t>
            </w:r>
          </w:p>
          <w:p w14:paraId="49CB02F2" w14:textId="1430002D" w:rsidR="00664C3E" w:rsidRPr="00EB6BDA" w:rsidRDefault="005C2E2D" w:rsidP="004A7B2F">
            <w:pPr>
              <w:pStyle w:val="Lijstalinea"/>
              <w:numPr>
                <w:ilvl w:val="0"/>
                <w:numId w:val="64"/>
              </w:numPr>
              <w:rPr>
                <w:rFonts w:cs="Calibri"/>
              </w:rPr>
            </w:pPr>
            <w:r w:rsidRPr="002D1218">
              <w:t>De Opdrachtnemer dient</w:t>
            </w:r>
            <w:r>
              <w:t xml:space="preserve"> a</w:t>
            </w:r>
            <w:r w:rsidR="00664C3E">
              <w:t>anpassingen</w:t>
            </w:r>
            <w:r>
              <w:t xml:space="preserve"> te</w:t>
            </w:r>
            <w:r w:rsidR="00664C3E">
              <w:t xml:space="preserve"> doen om ingroei in boomroosters, boomkorven en beschermbeugels te voorkomen</w:t>
            </w:r>
            <w:r w:rsidR="00C72F75">
              <w:t>.</w:t>
            </w:r>
          </w:p>
          <w:p w14:paraId="4C07F909" w14:textId="77777777" w:rsidR="00B258DF" w:rsidRPr="0037440F" w:rsidRDefault="00EB6BDA" w:rsidP="004A7B2F">
            <w:pPr>
              <w:pStyle w:val="Lijstalinea"/>
              <w:numPr>
                <w:ilvl w:val="0"/>
                <w:numId w:val="64"/>
              </w:numPr>
              <w:rPr>
                <w:rFonts w:cs="Calibri"/>
                <w:i/>
                <w:iCs/>
              </w:rPr>
            </w:pPr>
            <w:r w:rsidRPr="00EB6BDA">
              <w:rPr>
                <w:rFonts w:cs="Calibri"/>
              </w:rPr>
              <w:t>Waterlot (stamschot) tot aan de onderste gesteltak verwijderen. Waterlot wat in de kroon tot ontwikkeling komt valt niet onder de beeldmeetlat</w:t>
            </w:r>
            <w:r w:rsidR="00764049">
              <w:rPr>
                <w:rFonts w:cs="Calibri"/>
              </w:rPr>
              <w:t>.</w:t>
            </w:r>
          </w:p>
          <w:p w14:paraId="696B741F" w14:textId="0B43BFD1" w:rsidR="0037440F" w:rsidRPr="00B258DF" w:rsidRDefault="0037440F" w:rsidP="004A7B2F">
            <w:pPr>
              <w:pStyle w:val="Lijstalinea"/>
              <w:numPr>
                <w:ilvl w:val="0"/>
                <w:numId w:val="64"/>
              </w:numPr>
              <w:rPr>
                <w:rFonts w:cs="Calibri"/>
                <w:i/>
                <w:iCs/>
              </w:rPr>
            </w:pPr>
            <w:r>
              <w:rPr>
                <w:rFonts w:cs="Calibri"/>
              </w:rPr>
              <w:t>Snoei van bomen (o.b.v. raamovereenkomst) dient uitgevoerd te worden in de periode van 16 augustus t/m 31 december.</w:t>
            </w:r>
          </w:p>
        </w:tc>
      </w:tr>
    </w:tbl>
    <w:p w14:paraId="3449F470" w14:textId="77777777" w:rsidR="009260E3" w:rsidRPr="00355551" w:rsidRDefault="009260E3" w:rsidP="009260E3">
      <w:pPr>
        <w:rPr>
          <w:b/>
          <w:bCs/>
          <w:sz w:val="22"/>
          <w:szCs w:val="24"/>
        </w:rPr>
      </w:pPr>
    </w:p>
    <w:p w14:paraId="14334987" w14:textId="5DC72B4E" w:rsidR="009260E3" w:rsidRPr="00355551" w:rsidRDefault="009260E3" w:rsidP="009260E3">
      <w:pPr>
        <w:rPr>
          <w:b/>
          <w:bCs/>
          <w:sz w:val="22"/>
          <w:szCs w:val="24"/>
        </w:rPr>
      </w:pPr>
      <w:r w:rsidRPr="00355551">
        <w:rPr>
          <w:b/>
          <w:bCs/>
          <w:sz w:val="22"/>
          <w:szCs w:val="24"/>
        </w:rPr>
        <w:t>Struweel</w:t>
      </w:r>
      <w:r w:rsidR="007E0477">
        <w:rPr>
          <w:b/>
          <w:bCs/>
          <w:sz w:val="22"/>
          <w:szCs w:val="24"/>
        </w:rPr>
        <w:t>,</w:t>
      </w:r>
      <w:r w:rsidRPr="00355551">
        <w:rPr>
          <w:b/>
          <w:bCs/>
          <w:sz w:val="22"/>
          <w:szCs w:val="24"/>
        </w:rPr>
        <w:t xml:space="preserve"> struweel met bomen</w:t>
      </w:r>
      <w:r w:rsidR="007E0477">
        <w:rPr>
          <w:b/>
          <w:bCs/>
          <w:sz w:val="22"/>
          <w:szCs w:val="24"/>
        </w:rPr>
        <w:t xml:space="preserve"> </w:t>
      </w:r>
      <w:r w:rsidR="007E0477" w:rsidRPr="00764049">
        <w:rPr>
          <w:b/>
          <w:bCs/>
          <w:sz w:val="22"/>
          <w:szCs w:val="24"/>
        </w:rPr>
        <w:t>en bos</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43789C59" w14:textId="77777777" w:rsidTr="009260E3">
        <w:tc>
          <w:tcPr>
            <w:tcW w:w="1716" w:type="dxa"/>
            <w:shd w:val="clear" w:color="auto" w:fill="267AA1"/>
            <w:vAlign w:val="center"/>
          </w:tcPr>
          <w:p w14:paraId="0E98758C"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09E22380" w14:textId="3C61F3AE" w:rsidR="009260E3" w:rsidRPr="00355551" w:rsidRDefault="009260E3" w:rsidP="009260E3">
            <w:pPr>
              <w:rPr>
                <w:rFonts w:cs="Calibri"/>
                <w:b/>
                <w:color w:val="FFFFFF"/>
              </w:rPr>
            </w:pPr>
            <w:r w:rsidRPr="00355551">
              <w:rPr>
                <w:rFonts w:cs="Calibri"/>
                <w:b/>
                <w:color w:val="FFFFFF"/>
              </w:rPr>
              <w:t>Struweel, struweel met bomen</w:t>
            </w:r>
            <w:r w:rsidR="00764049">
              <w:rPr>
                <w:rFonts w:cs="Calibri"/>
                <w:b/>
                <w:color w:val="FFFFFF"/>
              </w:rPr>
              <w:t xml:space="preserve"> en</w:t>
            </w:r>
            <w:r w:rsidR="00FC6DE9" w:rsidRPr="00355551">
              <w:rPr>
                <w:rFonts w:cs="Calibri"/>
                <w:b/>
                <w:color w:val="FFFFFF"/>
              </w:rPr>
              <w:t xml:space="preserve"> bos</w:t>
            </w:r>
          </w:p>
        </w:tc>
      </w:tr>
      <w:tr w:rsidR="009260E3" w:rsidRPr="00355551" w14:paraId="4183A19C" w14:textId="77777777" w:rsidTr="009260E3">
        <w:trPr>
          <w:trHeight w:val="584"/>
        </w:trPr>
        <w:tc>
          <w:tcPr>
            <w:tcW w:w="1716" w:type="dxa"/>
            <w:vAlign w:val="center"/>
          </w:tcPr>
          <w:p w14:paraId="0512DAAD" w14:textId="1F102DD9" w:rsidR="009260E3" w:rsidRPr="00355551" w:rsidRDefault="009260E3" w:rsidP="009260E3">
            <w:pPr>
              <w:rPr>
                <w:rFonts w:cs="Calibri"/>
              </w:rPr>
            </w:pPr>
            <w:r w:rsidRPr="00355551">
              <w:rPr>
                <w:rFonts w:cs="Calibri"/>
              </w:rPr>
              <w:t xml:space="preserve">Van toepassing zijnde beeldmeetlatten uit </w:t>
            </w:r>
            <w:r w:rsidR="00F93359">
              <w:rPr>
                <w:rFonts w:cs="Calibri"/>
              </w:rPr>
              <w:t>a</w:t>
            </w:r>
            <w:r w:rsidRPr="00355551">
              <w:rPr>
                <w:rFonts w:cs="Calibri"/>
              </w:rPr>
              <w:t>nnex XIII:</w:t>
            </w:r>
          </w:p>
        </w:tc>
        <w:tc>
          <w:tcPr>
            <w:tcW w:w="6076" w:type="dxa"/>
            <w:vAlign w:val="center"/>
          </w:tcPr>
          <w:p w14:paraId="3F5BD83E" w14:textId="77777777" w:rsidR="009260E3" w:rsidRPr="00355551" w:rsidRDefault="009260E3" w:rsidP="004A7B2F">
            <w:pPr>
              <w:pStyle w:val="Lijstalinea"/>
              <w:numPr>
                <w:ilvl w:val="0"/>
                <w:numId w:val="64"/>
              </w:numPr>
              <w:rPr>
                <w:rFonts w:cs="Calibri"/>
              </w:rPr>
            </w:pPr>
            <w:r w:rsidRPr="00355551">
              <w:rPr>
                <w:rFonts w:cs="Calibri"/>
              </w:rPr>
              <w:t>Niet van toepassing</w:t>
            </w:r>
          </w:p>
        </w:tc>
      </w:tr>
      <w:tr w:rsidR="009260E3" w:rsidRPr="00355551" w14:paraId="7766D405" w14:textId="77777777" w:rsidTr="009260E3">
        <w:trPr>
          <w:trHeight w:val="274"/>
        </w:trPr>
        <w:tc>
          <w:tcPr>
            <w:tcW w:w="1716" w:type="dxa"/>
            <w:tcBorders>
              <w:bottom w:val="single" w:sz="4" w:space="0" w:color="auto"/>
            </w:tcBorders>
            <w:vAlign w:val="center"/>
          </w:tcPr>
          <w:p w14:paraId="71DBA467" w14:textId="2D121B9D" w:rsidR="009260E3" w:rsidRPr="00355551" w:rsidRDefault="009260E3" w:rsidP="009260E3">
            <w:pPr>
              <w:rPr>
                <w:rFonts w:cs="Calibri"/>
              </w:rPr>
            </w:pPr>
            <w:r w:rsidRPr="00355551">
              <w:rPr>
                <w:rFonts w:cs="Calibri"/>
              </w:rPr>
              <w:t>Aanvullende prestatie-eisen:</w:t>
            </w:r>
          </w:p>
        </w:tc>
        <w:tc>
          <w:tcPr>
            <w:tcW w:w="6076" w:type="dxa"/>
            <w:tcBorders>
              <w:bottom w:val="single" w:sz="4" w:space="0" w:color="auto"/>
            </w:tcBorders>
            <w:vAlign w:val="center"/>
          </w:tcPr>
          <w:p w14:paraId="4EDB2AFD" w14:textId="3DCF8A78" w:rsidR="00977B45" w:rsidRPr="00355551" w:rsidRDefault="00977B45" w:rsidP="004A7B2F">
            <w:pPr>
              <w:pStyle w:val="Lijstalinea"/>
              <w:numPr>
                <w:ilvl w:val="0"/>
                <w:numId w:val="70"/>
              </w:numPr>
              <w:rPr>
                <w:rFonts w:cs="Calibri"/>
              </w:rPr>
            </w:pPr>
            <w:r w:rsidRPr="00355551">
              <w:rPr>
                <w:rFonts w:cs="Calibri"/>
              </w:rPr>
              <w:t>Uitgangspunt voor het beheer en onderhoud van dit beheeronderdeel is de beheervisie zoals opgenomen in paragraaf 2.1.1</w:t>
            </w:r>
            <w:r>
              <w:rPr>
                <w:rFonts w:cs="Calibri"/>
              </w:rPr>
              <w:t xml:space="preserve"> </w:t>
            </w:r>
            <w:r w:rsidRPr="00316BC7">
              <w:rPr>
                <w:rFonts w:cs="Calibri"/>
              </w:rPr>
              <w:t>– gewenste situatie</w:t>
            </w:r>
            <w:r w:rsidRPr="00355551">
              <w:rPr>
                <w:rFonts w:cs="Calibri"/>
              </w:rPr>
              <w:t xml:space="preserve">; </w:t>
            </w:r>
            <w:r w:rsidRPr="00316BC7">
              <w:rPr>
                <w:rFonts w:cs="Calibri"/>
              </w:rPr>
              <w:t xml:space="preserve">en de karakteristieken en </w:t>
            </w:r>
            <w:r w:rsidRPr="00316BC7">
              <w:rPr>
                <w:rFonts w:cs="Calibri"/>
              </w:rPr>
              <w:lastRenderedPageBreak/>
              <w:t>kwaliteitsbeelden zoals beschreven in het kwaliteitshandboek groen</w:t>
            </w:r>
            <w:r w:rsidRPr="00355551">
              <w:rPr>
                <w:rFonts w:cs="Calibri"/>
              </w:rPr>
              <w:t xml:space="preserve"> </w:t>
            </w:r>
          </w:p>
          <w:p w14:paraId="136CDFB0" w14:textId="77777777" w:rsidR="0008513E" w:rsidRPr="00355551" w:rsidRDefault="0008513E" w:rsidP="004A7B2F">
            <w:pPr>
              <w:pStyle w:val="Lijstalinea"/>
              <w:numPr>
                <w:ilvl w:val="0"/>
                <w:numId w:val="70"/>
              </w:numPr>
              <w:rPr>
                <w:rFonts w:cs="Calibri"/>
              </w:rPr>
            </w:pPr>
            <w:r w:rsidRPr="00355551">
              <w:rPr>
                <w:rFonts w:cs="Calibri"/>
              </w:rPr>
              <w:t>Opdrachtnemer dient t.b.v. nestgelegenheid voor vogels dichte struwelen te creëren. Kaalslag dient voorkomen te worden door o.a. te dunnen en werkzaamheden gefaseerd uit te voeren</w:t>
            </w:r>
            <w:r w:rsidRPr="00316BC7">
              <w:rPr>
                <w:rFonts w:cs="Calibri"/>
              </w:rPr>
              <w:t>.</w:t>
            </w:r>
          </w:p>
          <w:p w14:paraId="497AB872" w14:textId="77777777" w:rsidR="009260E3" w:rsidRPr="00355551" w:rsidRDefault="009260E3" w:rsidP="004A7B2F">
            <w:pPr>
              <w:pStyle w:val="Lijstalinea"/>
              <w:numPr>
                <w:ilvl w:val="0"/>
                <w:numId w:val="70"/>
              </w:numPr>
              <w:rPr>
                <w:rFonts w:cs="Calibri"/>
              </w:rPr>
            </w:pPr>
            <w:r w:rsidRPr="00355551">
              <w:rPr>
                <w:rFonts w:cs="Calibri"/>
              </w:rPr>
              <w:t>Indien beplanting wordt teruggezet, dient dit tot 20 cm boven het maaiveld te gebeuren.</w:t>
            </w:r>
          </w:p>
          <w:p w14:paraId="0402B859" w14:textId="74F925AC" w:rsidR="00FC6DE9" w:rsidRPr="00355551" w:rsidRDefault="00F974E3" w:rsidP="004A7B2F">
            <w:pPr>
              <w:pStyle w:val="Lijstalinea"/>
              <w:numPr>
                <w:ilvl w:val="0"/>
                <w:numId w:val="70"/>
              </w:numPr>
              <w:rPr>
                <w:rFonts w:cs="Calibri"/>
              </w:rPr>
            </w:pPr>
            <w:r w:rsidRPr="00316BC7">
              <w:rPr>
                <w:rFonts w:cs="Calibri"/>
              </w:rPr>
              <w:t xml:space="preserve">De natuurlijke beplanting dient in een cyclus van tien </w:t>
            </w:r>
            <w:r w:rsidR="00A73F2B">
              <w:rPr>
                <w:rFonts w:cs="Calibri"/>
              </w:rPr>
              <w:t xml:space="preserve">jaar </w:t>
            </w:r>
            <w:r w:rsidRPr="00316BC7">
              <w:rPr>
                <w:rFonts w:cs="Calibri"/>
              </w:rPr>
              <w:t xml:space="preserve">verjongd te worden. Het is echter niet de bedoeling dat ieder vak elk jaar 10% gesnoeid wordt. Uitgangspunt is om ieder vak eens in de 4 jaar 40% te verjongen waarbij kaalslag voorkomen wordt.  Zie kwaliteitsboek groen in </w:t>
            </w:r>
            <w:r w:rsidR="00F93359">
              <w:rPr>
                <w:rFonts w:cs="Calibri"/>
              </w:rPr>
              <w:t>a</w:t>
            </w:r>
            <w:r w:rsidRPr="00316BC7">
              <w:rPr>
                <w:rFonts w:cs="Calibri"/>
              </w:rPr>
              <w:t>nnex XVI voor snoeirichtlijnen.</w:t>
            </w:r>
          </w:p>
        </w:tc>
      </w:tr>
    </w:tbl>
    <w:p w14:paraId="3EE0ABAB" w14:textId="77777777" w:rsidR="009260E3" w:rsidRPr="00355551" w:rsidRDefault="009260E3" w:rsidP="009260E3">
      <w:pPr>
        <w:rPr>
          <w:b/>
          <w:bCs/>
          <w:sz w:val="22"/>
          <w:szCs w:val="24"/>
        </w:rPr>
      </w:pPr>
    </w:p>
    <w:p w14:paraId="4C268FAB" w14:textId="77777777" w:rsidR="009260E3" w:rsidRPr="00355551" w:rsidRDefault="009260E3" w:rsidP="009260E3">
      <w:pPr>
        <w:rPr>
          <w:b/>
          <w:bCs/>
          <w:sz w:val="22"/>
          <w:szCs w:val="24"/>
        </w:rPr>
      </w:pPr>
      <w:r w:rsidRPr="00355551">
        <w:rPr>
          <w:b/>
          <w:bCs/>
          <w:sz w:val="22"/>
          <w:szCs w:val="24"/>
        </w:rPr>
        <w:t>Grazig struweel</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7C398F55" w14:textId="77777777" w:rsidTr="009260E3">
        <w:tc>
          <w:tcPr>
            <w:tcW w:w="1716" w:type="dxa"/>
            <w:shd w:val="clear" w:color="auto" w:fill="267AA1"/>
            <w:vAlign w:val="center"/>
          </w:tcPr>
          <w:p w14:paraId="7E627712"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227EF995" w14:textId="10E5C89A" w:rsidR="009260E3" w:rsidRPr="00355551" w:rsidRDefault="009260E3" w:rsidP="009260E3">
            <w:pPr>
              <w:rPr>
                <w:rFonts w:cs="Calibri"/>
                <w:b/>
                <w:color w:val="FFFFFF"/>
              </w:rPr>
            </w:pPr>
            <w:r w:rsidRPr="00355551">
              <w:rPr>
                <w:rFonts w:cs="Calibri"/>
                <w:b/>
                <w:color w:val="FFFFFF"/>
              </w:rPr>
              <w:t>Grazig struweel</w:t>
            </w:r>
          </w:p>
        </w:tc>
      </w:tr>
      <w:tr w:rsidR="009260E3" w:rsidRPr="00355551" w14:paraId="5CED1551" w14:textId="77777777" w:rsidTr="009260E3">
        <w:trPr>
          <w:trHeight w:val="584"/>
        </w:trPr>
        <w:tc>
          <w:tcPr>
            <w:tcW w:w="1716" w:type="dxa"/>
            <w:vAlign w:val="center"/>
          </w:tcPr>
          <w:p w14:paraId="473CB7A6" w14:textId="1D5EFEB1" w:rsidR="009260E3" w:rsidRPr="00355551" w:rsidRDefault="009260E3" w:rsidP="009260E3">
            <w:pPr>
              <w:rPr>
                <w:rFonts w:cs="Calibri"/>
              </w:rPr>
            </w:pPr>
            <w:r w:rsidRPr="00355551">
              <w:rPr>
                <w:rFonts w:cs="Calibri"/>
              </w:rPr>
              <w:t xml:space="preserve">Van toepassing zijnde beeldmeetlatten uit </w:t>
            </w:r>
            <w:r w:rsidR="00F93359">
              <w:rPr>
                <w:rFonts w:cs="Calibri"/>
              </w:rPr>
              <w:t>a</w:t>
            </w:r>
            <w:r w:rsidRPr="00355551">
              <w:rPr>
                <w:rFonts w:cs="Calibri"/>
              </w:rPr>
              <w:t>nnex XIII:</w:t>
            </w:r>
          </w:p>
        </w:tc>
        <w:tc>
          <w:tcPr>
            <w:tcW w:w="6076" w:type="dxa"/>
            <w:vAlign w:val="center"/>
          </w:tcPr>
          <w:p w14:paraId="7F5E3A3C" w14:textId="77777777" w:rsidR="009260E3" w:rsidRPr="00355551" w:rsidRDefault="009260E3" w:rsidP="004A7B2F">
            <w:pPr>
              <w:pStyle w:val="Lijstalinea"/>
              <w:numPr>
                <w:ilvl w:val="0"/>
                <w:numId w:val="64"/>
              </w:numPr>
              <w:rPr>
                <w:rFonts w:cs="Calibri"/>
              </w:rPr>
            </w:pPr>
            <w:r w:rsidRPr="00355551">
              <w:rPr>
                <w:rFonts w:cs="Calibri"/>
              </w:rPr>
              <w:t>Niet van toepassing</w:t>
            </w:r>
          </w:p>
        </w:tc>
      </w:tr>
      <w:tr w:rsidR="009260E3" w:rsidRPr="00355551" w14:paraId="5F876906" w14:textId="77777777" w:rsidTr="009260E3">
        <w:trPr>
          <w:trHeight w:val="269"/>
        </w:trPr>
        <w:tc>
          <w:tcPr>
            <w:tcW w:w="1716" w:type="dxa"/>
            <w:tcBorders>
              <w:bottom w:val="single" w:sz="4" w:space="0" w:color="auto"/>
            </w:tcBorders>
            <w:vAlign w:val="center"/>
          </w:tcPr>
          <w:p w14:paraId="0E57B8A5" w14:textId="29045237" w:rsidR="009260E3" w:rsidRPr="00355551" w:rsidRDefault="009260E3" w:rsidP="009260E3">
            <w:pPr>
              <w:rPr>
                <w:rFonts w:cs="Calibri"/>
              </w:rPr>
            </w:pPr>
            <w:r w:rsidRPr="00355551">
              <w:rPr>
                <w:rFonts w:cs="Calibri"/>
              </w:rPr>
              <w:t>Aanvullende prestatie-eisen:</w:t>
            </w:r>
          </w:p>
        </w:tc>
        <w:tc>
          <w:tcPr>
            <w:tcW w:w="6076" w:type="dxa"/>
            <w:tcBorders>
              <w:bottom w:val="single" w:sz="4" w:space="0" w:color="auto"/>
            </w:tcBorders>
            <w:vAlign w:val="center"/>
          </w:tcPr>
          <w:p w14:paraId="28A1B202" w14:textId="4DABCE28" w:rsidR="009D3185" w:rsidRPr="002E6B50" w:rsidRDefault="009D3185" w:rsidP="004A7B2F">
            <w:pPr>
              <w:pStyle w:val="Lijstalinea"/>
              <w:numPr>
                <w:ilvl w:val="0"/>
                <w:numId w:val="69"/>
              </w:numPr>
              <w:rPr>
                <w:rFonts w:cs="Calibri"/>
              </w:rPr>
            </w:pPr>
            <w:r w:rsidRPr="00355551">
              <w:rPr>
                <w:rFonts w:cs="Calibri"/>
              </w:rPr>
              <w:t>Uitgangspunt voor het beheer en onderhoud van dit beheeronderdeel is de beheervisie zoals opgenomen in paragraaf 2.1.1</w:t>
            </w:r>
            <w:r>
              <w:rPr>
                <w:rFonts w:cs="Calibri"/>
              </w:rPr>
              <w:t xml:space="preserve"> </w:t>
            </w:r>
            <w:r w:rsidRPr="002E56AA">
              <w:rPr>
                <w:rFonts w:cs="Calibri"/>
              </w:rPr>
              <w:t>– gewenste situatie</w:t>
            </w:r>
            <w:r>
              <w:rPr>
                <w:rFonts w:cs="Calibri"/>
              </w:rPr>
              <w:t xml:space="preserve"> </w:t>
            </w:r>
            <w:r w:rsidRPr="00355551">
              <w:rPr>
                <w:rFonts w:cs="Calibri"/>
              </w:rPr>
              <w:t xml:space="preserve">; </w:t>
            </w:r>
            <w:r w:rsidRPr="002E56AA">
              <w:rPr>
                <w:rFonts w:cs="Calibri"/>
              </w:rPr>
              <w:t>en de karakteristieken en kwaliteitsbeelden zoals beschreven in het kwaliteitshandboek groen</w:t>
            </w:r>
            <w:r w:rsidRPr="00355551">
              <w:rPr>
                <w:rFonts w:cs="Calibri"/>
              </w:rPr>
              <w:t xml:space="preserve"> </w:t>
            </w:r>
          </w:p>
          <w:p w14:paraId="3C82BA4D" w14:textId="43EA4DE0" w:rsidR="009260E3" w:rsidRDefault="0008346A" w:rsidP="004A7B2F">
            <w:pPr>
              <w:pStyle w:val="Lijstalinea"/>
              <w:numPr>
                <w:ilvl w:val="0"/>
                <w:numId w:val="69"/>
              </w:numPr>
              <w:rPr>
                <w:rFonts w:cs="Calibri"/>
              </w:rPr>
            </w:pPr>
            <w:r w:rsidRPr="00355551">
              <w:rPr>
                <w:rFonts w:cs="Calibri"/>
              </w:rPr>
              <w:t>Grazig struweel dient 2</w:t>
            </w:r>
            <w:r w:rsidR="009260E3" w:rsidRPr="00355551">
              <w:rPr>
                <w:rFonts w:cs="Calibri"/>
              </w:rPr>
              <w:t>x per jaar uitgemaaid te worden</w:t>
            </w:r>
            <w:r w:rsidRPr="00355551">
              <w:rPr>
                <w:rFonts w:cs="Calibri"/>
              </w:rPr>
              <w:t>,</w:t>
            </w:r>
            <w:r w:rsidR="009260E3" w:rsidRPr="00355551">
              <w:rPr>
                <w:rFonts w:cs="Calibri"/>
              </w:rPr>
              <w:t xml:space="preserve"> in </w:t>
            </w:r>
            <w:r w:rsidRPr="00355551">
              <w:rPr>
                <w:rFonts w:cs="Calibri"/>
              </w:rPr>
              <w:t xml:space="preserve">juni en </w:t>
            </w:r>
            <w:r w:rsidR="009260E3" w:rsidRPr="00355551">
              <w:rPr>
                <w:rFonts w:cs="Calibri"/>
              </w:rPr>
              <w:t>september, inclusief afvoer van vrijgekomen materialen. Tenzij vanwege</w:t>
            </w:r>
            <w:r w:rsidR="00730FE7" w:rsidRPr="00355551">
              <w:rPr>
                <w:rFonts w:cs="Calibri"/>
              </w:rPr>
              <w:t xml:space="preserve"> de biodiversiteit 1</w:t>
            </w:r>
            <w:r w:rsidR="009260E3" w:rsidRPr="00355551">
              <w:rPr>
                <w:rFonts w:cs="Calibri"/>
              </w:rPr>
              <w:t>x per jaar maaien noodzakelijk word</w:t>
            </w:r>
            <w:r w:rsidR="003E70B6" w:rsidRPr="00355551">
              <w:rPr>
                <w:rFonts w:cs="Calibri"/>
              </w:rPr>
              <w:t>t</w:t>
            </w:r>
            <w:r w:rsidR="009260E3" w:rsidRPr="00355551">
              <w:rPr>
                <w:rFonts w:cs="Calibri"/>
              </w:rPr>
              <w:t xml:space="preserve"> geacht. </w:t>
            </w:r>
          </w:p>
          <w:p w14:paraId="2276E91D" w14:textId="426716EE" w:rsidR="009D3185" w:rsidRPr="009D3185" w:rsidRDefault="00304DC0" w:rsidP="004A7B2F">
            <w:pPr>
              <w:numPr>
                <w:ilvl w:val="0"/>
                <w:numId w:val="69"/>
              </w:numPr>
              <w:autoSpaceDE w:val="0"/>
              <w:autoSpaceDN w:val="0"/>
              <w:adjustRightInd w:val="0"/>
              <w:rPr>
                <w:rFonts w:ascii="Calibri" w:hAnsi="Calibri" w:cs="Calibri"/>
                <w:szCs w:val="20"/>
              </w:rPr>
            </w:pPr>
            <w:r w:rsidRPr="002E56AA">
              <w:rPr>
                <w:rFonts w:cs="Calibri"/>
              </w:rPr>
              <w:t xml:space="preserve">De rand van grazig struweel langs verharding 2x extra maaien, om te voorkomen dat de vegetatie </w:t>
            </w:r>
            <w:r w:rsidR="009D3185" w:rsidRPr="002E56AA">
              <w:rPr>
                <w:rFonts w:cs="Calibri"/>
              </w:rPr>
              <w:t>o</w:t>
            </w:r>
            <w:r w:rsidRPr="002E56AA">
              <w:rPr>
                <w:rFonts w:cs="Calibri"/>
              </w:rPr>
              <w:t>ver de verharding hangt of op de verharding ligt. 1x voor de eerste voorgeschreven maaibeurt en 1x tussen de andere</w:t>
            </w:r>
            <w:r w:rsidR="00DF2A8A">
              <w:rPr>
                <w:rFonts w:ascii="Calibri" w:hAnsi="Calibri" w:cs="Calibri"/>
                <w:szCs w:val="20"/>
              </w:rPr>
              <w:t xml:space="preserve"> maaibeurten van 2x</w:t>
            </w:r>
            <w:r w:rsidR="0044267A">
              <w:rPr>
                <w:rFonts w:ascii="Calibri" w:hAnsi="Calibri" w:cs="Calibri"/>
                <w:szCs w:val="20"/>
              </w:rPr>
              <w:t xml:space="preserve"> gefaseerd</w:t>
            </w:r>
            <w:r w:rsidR="00DF2A8A">
              <w:rPr>
                <w:rFonts w:ascii="Calibri" w:hAnsi="Calibri" w:cs="Calibri"/>
                <w:szCs w:val="20"/>
              </w:rPr>
              <w:t xml:space="preserve"> maaien in</w:t>
            </w:r>
            <w:r w:rsidRPr="002E56AA">
              <w:rPr>
                <w:rFonts w:cs="Calibri"/>
              </w:rPr>
              <w:t>. Deze rand heeft een breedte van 0,5 meter tot 1,0 meter, afhankelijk van de breedte van het struweel en de hoogte van de vegetatie. Na het maaien is de maximale hoogte 0,2 meter.</w:t>
            </w:r>
            <w:r w:rsidR="009D3185" w:rsidRPr="002E56AA">
              <w:rPr>
                <w:rFonts w:ascii="Calibri" w:hAnsi="Calibri" w:cs="Calibri"/>
                <w:szCs w:val="20"/>
              </w:rPr>
              <w:t xml:space="preserve"> </w:t>
            </w:r>
          </w:p>
          <w:p w14:paraId="231C18D8" w14:textId="78D51AED" w:rsidR="009D3185" w:rsidRDefault="009D3185" w:rsidP="004A7B2F">
            <w:pPr>
              <w:numPr>
                <w:ilvl w:val="0"/>
                <w:numId w:val="69"/>
              </w:numPr>
              <w:autoSpaceDE w:val="0"/>
              <w:autoSpaceDN w:val="0"/>
              <w:adjustRightInd w:val="0"/>
              <w:rPr>
                <w:rFonts w:ascii="Calibri" w:hAnsi="Calibri" w:cs="Calibri"/>
                <w:szCs w:val="20"/>
              </w:rPr>
            </w:pPr>
            <w:r w:rsidRPr="002E56AA">
              <w:rPr>
                <w:rFonts w:ascii="Calibri" w:hAnsi="Calibri" w:cs="Calibri"/>
                <w:szCs w:val="20"/>
              </w:rPr>
              <w:t>Het maaisel bij lid 3 dient te worden afgevoerd, bij voorkeur in 1 werkgang</w:t>
            </w:r>
            <w:r>
              <w:rPr>
                <w:rFonts w:ascii="Calibri" w:hAnsi="Calibri" w:cs="Calibri"/>
                <w:szCs w:val="20"/>
              </w:rPr>
              <w:t xml:space="preserve">, </w:t>
            </w:r>
            <w:r w:rsidRPr="002E56AA">
              <w:rPr>
                <w:rFonts w:ascii="Calibri" w:hAnsi="Calibri" w:cs="Calibri"/>
                <w:szCs w:val="20"/>
              </w:rPr>
              <w:t>of de strook dient in een hogere frequentie te worden gemaaid (b.v. als een gazon).</w:t>
            </w:r>
          </w:p>
          <w:p w14:paraId="7E320219" w14:textId="428081AA" w:rsidR="0008346A" w:rsidRPr="00FE4BFB" w:rsidRDefault="009D3185" w:rsidP="004A7B2F">
            <w:pPr>
              <w:pStyle w:val="Lijstalinea"/>
              <w:numPr>
                <w:ilvl w:val="0"/>
                <w:numId w:val="69"/>
              </w:numPr>
              <w:rPr>
                <w:rFonts w:cs="Calibri"/>
              </w:rPr>
            </w:pPr>
            <w:r w:rsidRPr="002E56AA">
              <w:rPr>
                <w:rFonts w:cs="Calibri"/>
              </w:rPr>
              <w:t xml:space="preserve">De natuurlijke beplanting dient in een cyclus van tien </w:t>
            </w:r>
            <w:r w:rsidR="00076784">
              <w:rPr>
                <w:rFonts w:cs="Calibri"/>
              </w:rPr>
              <w:t xml:space="preserve">jaar </w:t>
            </w:r>
            <w:r w:rsidRPr="002E56AA">
              <w:rPr>
                <w:rFonts w:cs="Calibri"/>
              </w:rPr>
              <w:t xml:space="preserve">verjongd te worden. Het is echter niet de bedoeling dat ieder vak elk jaar 10% gesnoeid wordt. Uitgangspunt is om ieder vak eens in de 4 jaar 40% te verjongen waarbij kaalslag voorkomen wordt.  Zie kwaliteitsboek groen in </w:t>
            </w:r>
            <w:r w:rsidR="00553FF5">
              <w:rPr>
                <w:rFonts w:cs="Calibri"/>
              </w:rPr>
              <w:t>a</w:t>
            </w:r>
            <w:r w:rsidRPr="002E56AA">
              <w:rPr>
                <w:rFonts w:cs="Calibri"/>
              </w:rPr>
              <w:t>nnex XVI voor snoeirichtlijnen.</w:t>
            </w:r>
          </w:p>
        </w:tc>
      </w:tr>
    </w:tbl>
    <w:p w14:paraId="68D4F367" w14:textId="77777777" w:rsidR="009260E3" w:rsidRPr="00355551" w:rsidRDefault="009260E3" w:rsidP="009260E3">
      <w:pPr>
        <w:rPr>
          <w:b/>
          <w:bCs/>
          <w:sz w:val="22"/>
          <w:szCs w:val="24"/>
        </w:rPr>
      </w:pPr>
    </w:p>
    <w:p w14:paraId="4482D9E2" w14:textId="77777777" w:rsidR="005B11D6" w:rsidRDefault="005B11D6" w:rsidP="009260E3">
      <w:pPr>
        <w:rPr>
          <w:b/>
          <w:bCs/>
          <w:sz w:val="22"/>
          <w:szCs w:val="24"/>
        </w:rPr>
      </w:pPr>
    </w:p>
    <w:p w14:paraId="33A9E93A" w14:textId="77777777" w:rsidR="005B11D6" w:rsidRDefault="005B11D6" w:rsidP="009260E3">
      <w:pPr>
        <w:rPr>
          <w:b/>
          <w:bCs/>
          <w:sz w:val="22"/>
          <w:szCs w:val="24"/>
        </w:rPr>
      </w:pPr>
    </w:p>
    <w:p w14:paraId="4C8AA9A8" w14:textId="6AED7B8E" w:rsidR="009260E3" w:rsidRPr="00355551" w:rsidRDefault="009260E3" w:rsidP="009260E3">
      <w:pPr>
        <w:rPr>
          <w:b/>
          <w:bCs/>
          <w:sz w:val="22"/>
          <w:szCs w:val="24"/>
        </w:rPr>
      </w:pPr>
      <w:r w:rsidRPr="00355551">
        <w:rPr>
          <w:b/>
          <w:bCs/>
          <w:sz w:val="22"/>
          <w:szCs w:val="24"/>
        </w:rPr>
        <w:lastRenderedPageBreak/>
        <w:t>Hakhout</w:t>
      </w:r>
      <w:r w:rsidR="003E70B6" w:rsidRPr="00355551">
        <w:rPr>
          <w:b/>
          <w:bCs/>
          <w:sz w:val="22"/>
          <w:szCs w:val="24"/>
        </w:rPr>
        <w:t>/houtwal</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7209D1A0" w14:textId="77777777" w:rsidTr="009260E3">
        <w:tc>
          <w:tcPr>
            <w:tcW w:w="1716" w:type="dxa"/>
            <w:shd w:val="clear" w:color="auto" w:fill="267AA1"/>
            <w:vAlign w:val="center"/>
          </w:tcPr>
          <w:p w14:paraId="7E9B79CE"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2D9CC3A1" w14:textId="77777777" w:rsidR="009260E3" w:rsidRPr="00355551" w:rsidRDefault="009260E3" w:rsidP="009260E3">
            <w:pPr>
              <w:rPr>
                <w:rFonts w:cs="Calibri"/>
                <w:b/>
                <w:color w:val="FFFFFF"/>
              </w:rPr>
            </w:pPr>
            <w:r w:rsidRPr="00355551">
              <w:rPr>
                <w:rFonts w:cs="Calibri"/>
                <w:b/>
                <w:color w:val="FFFFFF"/>
              </w:rPr>
              <w:t>Hakhout</w:t>
            </w:r>
            <w:r w:rsidR="003E70B6" w:rsidRPr="00355551">
              <w:rPr>
                <w:rFonts w:cs="Calibri"/>
                <w:b/>
                <w:color w:val="FFFFFF"/>
              </w:rPr>
              <w:t>/houtwal</w:t>
            </w:r>
          </w:p>
        </w:tc>
      </w:tr>
      <w:tr w:rsidR="009260E3" w:rsidRPr="00355551" w14:paraId="415AF2DE" w14:textId="77777777" w:rsidTr="009260E3">
        <w:trPr>
          <w:trHeight w:val="584"/>
        </w:trPr>
        <w:tc>
          <w:tcPr>
            <w:tcW w:w="1716" w:type="dxa"/>
            <w:vAlign w:val="center"/>
          </w:tcPr>
          <w:p w14:paraId="7DBBD4AB" w14:textId="4A952F4D" w:rsidR="009260E3" w:rsidRPr="00355551" w:rsidRDefault="009260E3" w:rsidP="009260E3">
            <w:pPr>
              <w:rPr>
                <w:rFonts w:cs="Calibri"/>
              </w:rPr>
            </w:pPr>
            <w:r w:rsidRPr="00355551">
              <w:rPr>
                <w:rFonts w:cs="Calibri"/>
              </w:rPr>
              <w:t xml:space="preserve">Van toepassing zijnde beeldmeetlatten uit </w:t>
            </w:r>
            <w:r w:rsidR="00FE4BFB">
              <w:rPr>
                <w:rFonts w:cs="Calibri"/>
              </w:rPr>
              <w:t>a</w:t>
            </w:r>
            <w:r w:rsidRPr="00355551">
              <w:rPr>
                <w:rFonts w:cs="Calibri"/>
              </w:rPr>
              <w:t>nnex XIII:</w:t>
            </w:r>
          </w:p>
        </w:tc>
        <w:tc>
          <w:tcPr>
            <w:tcW w:w="6076" w:type="dxa"/>
            <w:vAlign w:val="center"/>
          </w:tcPr>
          <w:p w14:paraId="29DA938B" w14:textId="77777777" w:rsidR="009260E3" w:rsidRPr="00355551" w:rsidRDefault="009260E3" w:rsidP="004A7B2F">
            <w:pPr>
              <w:pStyle w:val="Lijstalinea"/>
              <w:numPr>
                <w:ilvl w:val="0"/>
                <w:numId w:val="64"/>
              </w:numPr>
              <w:rPr>
                <w:rFonts w:cs="Calibri"/>
              </w:rPr>
            </w:pPr>
            <w:r w:rsidRPr="00355551">
              <w:rPr>
                <w:rFonts w:cs="Calibri"/>
              </w:rPr>
              <w:t xml:space="preserve">Niet van toepassing </w:t>
            </w:r>
          </w:p>
        </w:tc>
      </w:tr>
      <w:tr w:rsidR="009260E3" w:rsidRPr="00355551" w14:paraId="010DA4BD" w14:textId="77777777" w:rsidTr="009260E3">
        <w:trPr>
          <w:trHeight w:val="584"/>
        </w:trPr>
        <w:tc>
          <w:tcPr>
            <w:tcW w:w="1716" w:type="dxa"/>
            <w:tcBorders>
              <w:bottom w:val="single" w:sz="4" w:space="0" w:color="auto"/>
            </w:tcBorders>
            <w:vAlign w:val="center"/>
          </w:tcPr>
          <w:p w14:paraId="59241167" w14:textId="0CED64BC" w:rsidR="009260E3" w:rsidRPr="00355551" w:rsidRDefault="009260E3" w:rsidP="009260E3">
            <w:pPr>
              <w:rPr>
                <w:rFonts w:cs="Calibri"/>
              </w:rPr>
            </w:pPr>
            <w:r w:rsidRPr="00355551">
              <w:rPr>
                <w:rFonts w:cs="Calibri"/>
              </w:rPr>
              <w:t>Aanvullende prestatie-eisen:</w:t>
            </w:r>
          </w:p>
        </w:tc>
        <w:tc>
          <w:tcPr>
            <w:tcW w:w="6076" w:type="dxa"/>
            <w:tcBorders>
              <w:bottom w:val="single" w:sz="4" w:space="0" w:color="auto"/>
            </w:tcBorders>
            <w:vAlign w:val="center"/>
          </w:tcPr>
          <w:p w14:paraId="1597FF4D" w14:textId="504C53F0" w:rsidR="009D3185" w:rsidRPr="00355551" w:rsidRDefault="009D3185" w:rsidP="004A7B2F">
            <w:pPr>
              <w:pStyle w:val="Lijstalinea"/>
              <w:numPr>
                <w:ilvl w:val="0"/>
                <w:numId w:val="71"/>
              </w:numPr>
              <w:rPr>
                <w:rFonts w:cs="Calibri"/>
              </w:rPr>
            </w:pPr>
            <w:r w:rsidRPr="00355551">
              <w:rPr>
                <w:rFonts w:cs="Calibri"/>
              </w:rPr>
              <w:t>Uitgangspunt voor het beheer en onderhoud van dit beheeronderdeel is de beheervisie zoals opgenomen in paragraaf 2.1.1</w:t>
            </w:r>
            <w:r>
              <w:rPr>
                <w:rFonts w:cs="Calibri"/>
              </w:rPr>
              <w:t xml:space="preserve"> </w:t>
            </w:r>
            <w:r w:rsidRPr="00553FF5">
              <w:rPr>
                <w:rFonts w:cs="Calibri"/>
              </w:rPr>
              <w:t>– gewenste situatie</w:t>
            </w:r>
            <w:r w:rsidRPr="00355551">
              <w:rPr>
                <w:rFonts w:cs="Calibri"/>
              </w:rPr>
              <w:t xml:space="preserve">; </w:t>
            </w:r>
            <w:r w:rsidRPr="00553FF5">
              <w:rPr>
                <w:rFonts w:cs="Calibri"/>
              </w:rPr>
              <w:t>en de karakteristieken en kwaliteitsbeelden zoals beschreven in het kwaliteitshandboek groen</w:t>
            </w:r>
            <w:r w:rsidR="00553FF5">
              <w:rPr>
                <w:rFonts w:cs="Calibri"/>
              </w:rPr>
              <w:t>.</w:t>
            </w:r>
            <w:r w:rsidRPr="00355551">
              <w:rPr>
                <w:rFonts w:cs="Calibri"/>
              </w:rPr>
              <w:t xml:space="preserve"> </w:t>
            </w:r>
          </w:p>
          <w:p w14:paraId="2E08CF10" w14:textId="77777777" w:rsidR="009260E3" w:rsidRPr="009D3185" w:rsidRDefault="009260E3" w:rsidP="004A7B2F">
            <w:pPr>
              <w:pStyle w:val="Lijstalinea"/>
              <w:numPr>
                <w:ilvl w:val="0"/>
                <w:numId w:val="71"/>
              </w:numPr>
              <w:rPr>
                <w:rFonts w:cs="Calibri"/>
              </w:rPr>
            </w:pPr>
            <w:r w:rsidRPr="00355551">
              <w:rPr>
                <w:bCs/>
              </w:rPr>
              <w:t>Indien beplanting wordt teruggezet, dient dit tot 50 cm boven het maaiveld te gebeuren.</w:t>
            </w:r>
          </w:p>
          <w:p w14:paraId="1E03562C" w14:textId="1EDAAF6A" w:rsidR="009D3185" w:rsidRPr="00355551" w:rsidRDefault="009D3185" w:rsidP="004A7B2F">
            <w:pPr>
              <w:pStyle w:val="Lijstalinea"/>
              <w:numPr>
                <w:ilvl w:val="0"/>
                <w:numId w:val="71"/>
              </w:numPr>
              <w:rPr>
                <w:rFonts w:cs="Calibri"/>
              </w:rPr>
            </w:pPr>
            <w:r w:rsidRPr="00553FF5">
              <w:rPr>
                <w:rFonts w:cs="Calibri"/>
              </w:rPr>
              <w:t>De natuurlijke beplanting dient in een cyclus van tien</w:t>
            </w:r>
            <w:r w:rsidR="0099331A">
              <w:rPr>
                <w:rFonts w:cs="Calibri"/>
              </w:rPr>
              <w:t xml:space="preserve"> jaar</w:t>
            </w:r>
            <w:r w:rsidRPr="00553FF5">
              <w:rPr>
                <w:rFonts w:cs="Calibri"/>
              </w:rPr>
              <w:t xml:space="preserve"> verjongd te worden. Het is echter niet de bedoeling dat ieder vak elk jaar 10% gesnoeid wordt. Uitgangspunt is om ieder vak eens in de 4 jaar 40% te verjongen waarbij kaalslag voorkomen wordt. </w:t>
            </w:r>
            <w:r w:rsidR="00C73624">
              <w:rPr>
                <w:rFonts w:cs="Calibri"/>
              </w:rPr>
              <w:t>Dit geldt alleen voor de grote vakken, kleine vakken (&lt;100 m2) kunnen voor 100% teruggezet worden</w:t>
            </w:r>
            <w:r w:rsidR="001F1280">
              <w:rPr>
                <w:rFonts w:cs="Calibri"/>
              </w:rPr>
              <w:t>. indien meerdere kleine vakken op korte afstand van elkaar liggen dient hierin gerouleerd te worden.</w:t>
            </w:r>
            <w:r w:rsidRPr="00553FF5">
              <w:rPr>
                <w:rFonts w:cs="Calibri"/>
              </w:rPr>
              <w:t xml:space="preserve"> Zie kwaliteitsboek groen in </w:t>
            </w:r>
            <w:r w:rsidR="00553FF5">
              <w:rPr>
                <w:rFonts w:cs="Calibri"/>
              </w:rPr>
              <w:t>a</w:t>
            </w:r>
            <w:r w:rsidRPr="00553FF5">
              <w:rPr>
                <w:rFonts w:cs="Calibri"/>
              </w:rPr>
              <w:t>nnex XVI voor snoeirichtlijnen.</w:t>
            </w:r>
          </w:p>
        </w:tc>
      </w:tr>
    </w:tbl>
    <w:p w14:paraId="35C6FED3" w14:textId="77777777" w:rsidR="00866FF0" w:rsidRDefault="00866FF0" w:rsidP="009260E3">
      <w:pPr>
        <w:rPr>
          <w:b/>
          <w:bCs/>
          <w:sz w:val="22"/>
          <w:szCs w:val="24"/>
        </w:rPr>
      </w:pPr>
    </w:p>
    <w:p w14:paraId="2E2AC011" w14:textId="77777777" w:rsidR="009260E3" w:rsidRPr="00355551" w:rsidRDefault="003E70B6" w:rsidP="009260E3">
      <w:pPr>
        <w:rPr>
          <w:b/>
          <w:bCs/>
          <w:sz w:val="22"/>
          <w:szCs w:val="24"/>
        </w:rPr>
      </w:pPr>
      <w:r w:rsidRPr="00355551">
        <w:rPr>
          <w:b/>
          <w:bCs/>
          <w:sz w:val="22"/>
          <w:szCs w:val="24"/>
        </w:rPr>
        <w:t>Vakbeplanting</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50F1F852" w14:textId="77777777" w:rsidTr="009260E3">
        <w:tc>
          <w:tcPr>
            <w:tcW w:w="1716" w:type="dxa"/>
            <w:shd w:val="clear" w:color="auto" w:fill="267AA1"/>
            <w:vAlign w:val="center"/>
          </w:tcPr>
          <w:p w14:paraId="391716BB"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45CFD382" w14:textId="1B584E43" w:rsidR="009260E3" w:rsidRPr="00355551" w:rsidRDefault="003E70B6" w:rsidP="009260E3">
            <w:pPr>
              <w:rPr>
                <w:rFonts w:cs="Calibri"/>
                <w:b/>
                <w:color w:val="FFFFFF"/>
              </w:rPr>
            </w:pPr>
            <w:r w:rsidRPr="00355551">
              <w:rPr>
                <w:rFonts w:cs="Calibri"/>
                <w:b/>
                <w:color w:val="FFFFFF"/>
              </w:rPr>
              <w:t>Hoge vakbeplanting, lage vakbeplanting, lage vakbepl. met solitairs</w:t>
            </w:r>
            <w:r w:rsidR="000E2E1E" w:rsidRPr="00355551">
              <w:rPr>
                <w:rFonts w:cs="Calibri"/>
                <w:b/>
                <w:color w:val="FFFFFF"/>
              </w:rPr>
              <w:t xml:space="preserve">, </w:t>
            </w:r>
          </w:p>
        </w:tc>
      </w:tr>
      <w:tr w:rsidR="009260E3" w:rsidRPr="00355551" w14:paraId="715A254F" w14:textId="77777777" w:rsidTr="009260E3">
        <w:trPr>
          <w:trHeight w:val="584"/>
        </w:trPr>
        <w:tc>
          <w:tcPr>
            <w:tcW w:w="1716" w:type="dxa"/>
          </w:tcPr>
          <w:p w14:paraId="6DD03050" w14:textId="39888604" w:rsidR="009260E3" w:rsidRPr="00355551" w:rsidRDefault="009260E3" w:rsidP="009260E3">
            <w:pPr>
              <w:rPr>
                <w:rFonts w:cs="Calibri"/>
              </w:rPr>
            </w:pPr>
            <w:r w:rsidRPr="00355551">
              <w:rPr>
                <w:rFonts w:cs="Calibri"/>
              </w:rPr>
              <w:t xml:space="preserve">Van toepassing zijnde beeldmeetlatten uit </w:t>
            </w:r>
            <w:r w:rsidR="00432A10">
              <w:rPr>
                <w:rFonts w:cs="Calibri"/>
              </w:rPr>
              <w:t>a</w:t>
            </w:r>
            <w:r w:rsidRPr="00355551">
              <w:rPr>
                <w:rFonts w:cs="Calibri"/>
              </w:rPr>
              <w:t>nnex XIII:</w:t>
            </w:r>
          </w:p>
        </w:tc>
        <w:tc>
          <w:tcPr>
            <w:tcW w:w="6076" w:type="dxa"/>
            <w:vAlign w:val="center"/>
          </w:tcPr>
          <w:p w14:paraId="66DA54B0" w14:textId="77777777" w:rsidR="009260E3" w:rsidRPr="00355551" w:rsidRDefault="009260E3" w:rsidP="009260E3">
            <w:pPr>
              <w:ind w:left="360" w:hanging="360"/>
              <w:rPr>
                <w:rFonts w:cs="Calibri"/>
              </w:rPr>
            </w:pPr>
            <w:r w:rsidRPr="00355551">
              <w:rPr>
                <w:bCs/>
              </w:rPr>
              <w:t>Kwaliteitsniveau B voor de beeldmeetlatten:</w:t>
            </w:r>
          </w:p>
          <w:p w14:paraId="6986BEFF" w14:textId="20482230" w:rsidR="00A80EE2" w:rsidRPr="00355551" w:rsidRDefault="00A61890" w:rsidP="004A7B2F">
            <w:pPr>
              <w:pStyle w:val="Lijstalinea"/>
              <w:numPr>
                <w:ilvl w:val="0"/>
                <w:numId w:val="59"/>
              </w:numPr>
              <w:ind w:left="720"/>
              <w:rPr>
                <w:rFonts w:cs="Calibri"/>
              </w:rPr>
            </w:pPr>
            <w:r w:rsidRPr="00432A10">
              <w:rPr>
                <w:rFonts w:cs="Calibri"/>
              </w:rPr>
              <w:t>Groen-beplanting-o</w:t>
            </w:r>
            <w:r w:rsidR="009260E3" w:rsidRPr="00432A10">
              <w:rPr>
                <w:rFonts w:cs="Calibri"/>
              </w:rPr>
              <w:t>nkruid</w:t>
            </w:r>
          </w:p>
        </w:tc>
      </w:tr>
      <w:tr w:rsidR="009260E3" w:rsidRPr="00355551" w14:paraId="28ED931F" w14:textId="77777777" w:rsidTr="000F1A6D">
        <w:trPr>
          <w:trHeight w:val="584"/>
        </w:trPr>
        <w:tc>
          <w:tcPr>
            <w:tcW w:w="1716" w:type="dxa"/>
          </w:tcPr>
          <w:p w14:paraId="2A563E63" w14:textId="29B46A84" w:rsidR="009260E3" w:rsidRPr="00355551" w:rsidRDefault="009260E3" w:rsidP="009260E3">
            <w:pPr>
              <w:rPr>
                <w:rFonts w:cs="Calibri"/>
              </w:rPr>
            </w:pPr>
            <w:r w:rsidRPr="00355551">
              <w:rPr>
                <w:rFonts w:cs="Calibri"/>
              </w:rPr>
              <w:t>Aanvullende prestatie-eisen:</w:t>
            </w:r>
          </w:p>
        </w:tc>
        <w:tc>
          <w:tcPr>
            <w:tcW w:w="6076" w:type="dxa"/>
            <w:vAlign w:val="center"/>
          </w:tcPr>
          <w:p w14:paraId="49A42B04" w14:textId="085EF9DA" w:rsidR="00614B4D" w:rsidRPr="00355551" w:rsidRDefault="00614B4D" w:rsidP="004A7B2F">
            <w:pPr>
              <w:pStyle w:val="Lijstalinea"/>
              <w:numPr>
                <w:ilvl w:val="0"/>
                <w:numId w:val="72"/>
              </w:numPr>
              <w:rPr>
                <w:rFonts w:cs="Calibri"/>
              </w:rPr>
            </w:pPr>
            <w:r w:rsidRPr="00355551">
              <w:rPr>
                <w:rFonts w:cs="Calibri"/>
              </w:rPr>
              <w:t xml:space="preserve">Snoeien/knippen randen van </w:t>
            </w:r>
            <w:r w:rsidR="007C5580" w:rsidRPr="00355551">
              <w:rPr>
                <w:rFonts w:cs="Calibri"/>
              </w:rPr>
              <w:t>lage vakbeplanting en lage vakbeplanting met solitairs</w:t>
            </w:r>
            <w:r w:rsidRPr="00355551">
              <w:rPr>
                <w:rFonts w:cs="Calibri"/>
              </w:rPr>
              <w:t xml:space="preserve"> 1x per jaar in het wi</w:t>
            </w:r>
            <w:r w:rsidR="007C5580" w:rsidRPr="00355551">
              <w:rPr>
                <w:rFonts w:cs="Calibri"/>
              </w:rPr>
              <w:t xml:space="preserve">nterseizoen. Randen knippen </w:t>
            </w:r>
            <w:r w:rsidRPr="00355551">
              <w:rPr>
                <w:rFonts w:cs="Calibri"/>
              </w:rPr>
              <w:t>tot achter de opsluit</w:t>
            </w:r>
            <w:r w:rsidR="007C5580" w:rsidRPr="00355551">
              <w:rPr>
                <w:rFonts w:cs="Calibri"/>
              </w:rPr>
              <w:t>-</w:t>
            </w:r>
            <w:r w:rsidRPr="00355551">
              <w:rPr>
                <w:rFonts w:cs="Calibri"/>
              </w:rPr>
              <w:t>/trottoirband uit de kant verharding inclusief vrijmaken kolkdeksels. Verzamelde resten, hopen e.d. en vrijkomende grond dient te worden opgeruimd en afgevoerd. Beslist niet in het vak vegen of blazen.</w:t>
            </w:r>
            <w:r w:rsidR="007C5580" w:rsidRPr="00355551">
              <w:t xml:space="preserve"> </w:t>
            </w:r>
            <w:r w:rsidR="007C5580" w:rsidRPr="00355551">
              <w:rPr>
                <w:rFonts w:cs="Calibri"/>
              </w:rPr>
              <w:t>Voor de andere beplantingen geldt dat er geen hinderlijk overhangende takken aanwezig mogen zijn.</w:t>
            </w:r>
          </w:p>
          <w:p w14:paraId="5F6510FF" w14:textId="789B09EA" w:rsidR="009D3185" w:rsidRPr="001D3AA9" w:rsidRDefault="009D3185" w:rsidP="004A7B2F">
            <w:pPr>
              <w:pStyle w:val="Lijstalinea"/>
              <w:numPr>
                <w:ilvl w:val="0"/>
                <w:numId w:val="72"/>
              </w:numPr>
              <w:rPr>
                <w:rFonts w:cs="Calibri"/>
              </w:rPr>
            </w:pPr>
            <w:r w:rsidRPr="00355551">
              <w:rPr>
                <w:rFonts w:cs="Calibri"/>
              </w:rPr>
              <w:t>Uitgangspunt voor het beheer en onderhoud van dit beheeronderdeel is de beheervisie zoals opgenomen in paragraaf 2.1.1</w:t>
            </w:r>
            <w:r>
              <w:rPr>
                <w:rFonts w:cs="Calibri"/>
              </w:rPr>
              <w:t xml:space="preserve"> </w:t>
            </w:r>
            <w:r w:rsidRPr="00D40841">
              <w:rPr>
                <w:rFonts w:cs="Calibri"/>
              </w:rPr>
              <w:t>– gewenste situatie</w:t>
            </w:r>
            <w:r w:rsidRPr="00355551">
              <w:rPr>
                <w:rFonts w:cs="Calibri"/>
              </w:rPr>
              <w:t xml:space="preserve">; </w:t>
            </w:r>
            <w:r w:rsidRPr="00D40841">
              <w:rPr>
                <w:rFonts w:cs="Calibri"/>
              </w:rPr>
              <w:t xml:space="preserve">en de karakteristieken en </w:t>
            </w:r>
            <w:r w:rsidRPr="00517558">
              <w:rPr>
                <w:rFonts w:cs="Calibri"/>
              </w:rPr>
              <w:t>kwaliteitsbeelden zoals beschreven in het kwaliteitsboek groen</w:t>
            </w:r>
            <w:r w:rsidRPr="001D3AA9">
              <w:rPr>
                <w:rFonts w:cs="Calibri"/>
              </w:rPr>
              <w:t xml:space="preserve">. </w:t>
            </w:r>
          </w:p>
          <w:p w14:paraId="57253D00" w14:textId="2FDFE196" w:rsidR="009D3185" w:rsidRPr="00517558" w:rsidRDefault="009D3185" w:rsidP="004A7B2F">
            <w:pPr>
              <w:pStyle w:val="Lijstalinea"/>
              <w:numPr>
                <w:ilvl w:val="0"/>
                <w:numId w:val="72"/>
              </w:numPr>
              <w:rPr>
                <w:rFonts w:cs="Calibri"/>
              </w:rPr>
            </w:pPr>
            <w:r w:rsidRPr="00517558">
              <w:rPr>
                <w:rFonts w:cs="Calibri"/>
              </w:rPr>
              <w:t xml:space="preserve">Hoge vakbeplanting dient in een cyclus van tien </w:t>
            </w:r>
            <w:r w:rsidR="0099331A">
              <w:rPr>
                <w:rFonts w:cs="Calibri"/>
              </w:rPr>
              <w:t xml:space="preserve">jaar </w:t>
            </w:r>
            <w:r w:rsidRPr="00517558">
              <w:rPr>
                <w:rFonts w:cs="Calibri"/>
              </w:rPr>
              <w:t xml:space="preserve">verjongd te worden. Het is echter niet de bedoeling dat ieder vak elk jaar 10% gesnoeid wordt. Uitgangspunt is om ieder vak eens in de 4 jaar 40% te verjongen waarbij kaalslag voorkomen wordt.  Zie kwaliteitsboek groen in </w:t>
            </w:r>
            <w:r w:rsidR="002801AE">
              <w:rPr>
                <w:rFonts w:cs="Calibri"/>
              </w:rPr>
              <w:t>a</w:t>
            </w:r>
            <w:r w:rsidRPr="00517558">
              <w:rPr>
                <w:rFonts w:cs="Calibri"/>
              </w:rPr>
              <w:t>nnex XVI voor snoeirichtlijnen.</w:t>
            </w:r>
          </w:p>
          <w:p w14:paraId="0CCB1B37" w14:textId="1E0256EC" w:rsidR="00E2050C" w:rsidRDefault="009D3185" w:rsidP="004A7B2F">
            <w:pPr>
              <w:pStyle w:val="Lijstalinea"/>
              <w:numPr>
                <w:ilvl w:val="0"/>
                <w:numId w:val="72"/>
              </w:numPr>
              <w:rPr>
                <w:rFonts w:cs="Calibri"/>
              </w:rPr>
            </w:pPr>
            <w:r w:rsidRPr="00517558">
              <w:rPr>
                <w:rFonts w:cs="Calibri"/>
              </w:rPr>
              <w:t xml:space="preserve">Lage vakbeplanting en lage vakbeplantingen met solitair(en) dient in de regel in een cyclus van vier jaar verjongd te worden. </w:t>
            </w:r>
            <w:r w:rsidR="009E53FB">
              <w:rPr>
                <w:rFonts w:cs="Calibri"/>
              </w:rPr>
              <w:t>U</w:t>
            </w:r>
            <w:r w:rsidR="00E2050C">
              <w:rPr>
                <w:rFonts w:cs="Calibri"/>
              </w:rPr>
              <w:t xml:space="preserve">itgangspunt is om ieder vak eens in de 4 jaar voor </w:t>
            </w:r>
            <w:r w:rsidR="00E2050C">
              <w:rPr>
                <w:rFonts w:cs="Calibri"/>
              </w:rPr>
              <w:lastRenderedPageBreak/>
              <w:t xml:space="preserve">100% te verjongen (week 6 t/m 9 op 30 cm boven maaiveld knippen of snoeien, niet klepelen!) </w:t>
            </w:r>
            <w:r w:rsidR="009E53FB">
              <w:rPr>
                <w:rFonts w:cs="Calibri"/>
              </w:rPr>
              <w:t>Afhankelijk</w:t>
            </w:r>
            <w:r w:rsidR="00E2050C">
              <w:rPr>
                <w:rFonts w:cs="Calibri"/>
              </w:rPr>
              <w:t xml:space="preserve"> van soort en locatie ligt de frequentie hoger o</w:t>
            </w:r>
            <w:r w:rsidR="00C01EED">
              <w:rPr>
                <w:rFonts w:cs="Calibri"/>
              </w:rPr>
              <w:t>f lager, diverse snelgroeiende soorten wo</w:t>
            </w:r>
            <w:r w:rsidR="009E53FB">
              <w:rPr>
                <w:rFonts w:cs="Calibri"/>
              </w:rPr>
              <w:t>rd</w:t>
            </w:r>
            <w:r w:rsidR="00C01EED">
              <w:rPr>
                <w:rFonts w:cs="Calibri"/>
              </w:rPr>
              <w:t xml:space="preserve">en in een cyclus van 2 jaar verjongd </w:t>
            </w:r>
            <w:r w:rsidR="00BA7F66">
              <w:rPr>
                <w:rFonts w:cs="Calibri"/>
              </w:rPr>
              <w:t>(in tegengestelde deelgebieden). De manier en frequentie van snoeien of ingrijpen in de solitairen is soortafhankelijk. Naast bovenstaande uitgangspunten onderstaand enkele randvoorwaarden:</w:t>
            </w:r>
          </w:p>
          <w:p w14:paraId="42B875F1" w14:textId="7023D80F" w:rsidR="00BA7F66" w:rsidRDefault="000F1A6D" w:rsidP="00FC6C37">
            <w:pPr>
              <w:pStyle w:val="Lijstalinea"/>
              <w:numPr>
                <w:ilvl w:val="0"/>
                <w:numId w:val="106"/>
              </w:numPr>
              <w:ind w:left="864" w:hanging="142"/>
              <w:rPr>
                <w:rFonts w:cs="Calibri"/>
              </w:rPr>
            </w:pPr>
            <w:r>
              <w:rPr>
                <w:rFonts w:cs="Calibri"/>
              </w:rPr>
              <w:t>Kaalslag, en daardoor sterk verhoogde onkruiddruk, dient voorkomen te worden;</w:t>
            </w:r>
          </w:p>
          <w:p w14:paraId="78D1DEA8" w14:textId="409653B4" w:rsidR="000F1A6D" w:rsidRDefault="000F1A6D" w:rsidP="00FC6C37">
            <w:pPr>
              <w:pStyle w:val="Lijstalinea"/>
              <w:numPr>
                <w:ilvl w:val="0"/>
                <w:numId w:val="106"/>
              </w:numPr>
              <w:ind w:left="864" w:hanging="142"/>
              <w:rPr>
                <w:rFonts w:cs="Calibri"/>
              </w:rPr>
            </w:pPr>
            <w:r>
              <w:rPr>
                <w:rFonts w:cs="Calibri"/>
              </w:rPr>
              <w:t>De frequentie en snoeiwijze is soortafhankelijk, de natuurlijke vorm dient zoveel mogelijk b</w:t>
            </w:r>
            <w:r w:rsidR="009E53FB">
              <w:rPr>
                <w:rFonts w:cs="Calibri"/>
              </w:rPr>
              <w:t>e</w:t>
            </w:r>
            <w:r>
              <w:rPr>
                <w:rFonts w:cs="Calibri"/>
              </w:rPr>
              <w:t>houden te worden;</w:t>
            </w:r>
          </w:p>
          <w:p w14:paraId="1DDA526F" w14:textId="09B3484D" w:rsidR="000F1A6D" w:rsidRDefault="000F1A6D" w:rsidP="00FC6C37">
            <w:pPr>
              <w:pStyle w:val="Lijstalinea"/>
              <w:numPr>
                <w:ilvl w:val="0"/>
                <w:numId w:val="106"/>
              </w:numPr>
              <w:ind w:left="864" w:hanging="142"/>
              <w:rPr>
                <w:rFonts w:cs="Calibri"/>
              </w:rPr>
            </w:pPr>
            <w:r>
              <w:rPr>
                <w:rFonts w:cs="Calibri"/>
              </w:rPr>
              <w:t xml:space="preserve">De beplanting dient geen sociaal onveilig gevoel en/of weinig zicht te geven. </w:t>
            </w:r>
          </w:p>
          <w:p w14:paraId="6868C3D8" w14:textId="77777777" w:rsidR="007C5580" w:rsidRDefault="009E53FB" w:rsidP="00FC6C37">
            <w:pPr>
              <w:ind w:left="722"/>
              <w:rPr>
                <w:rFonts w:cs="Calibri"/>
              </w:rPr>
            </w:pPr>
            <w:r>
              <w:rPr>
                <w:rFonts w:cs="Calibri"/>
              </w:rPr>
              <w:t>In het uitvoeringsplan dient aangegeven te worden hoe hier invulling aan te geven, de aannemer is vrij om een kosten neutraal voorstel te doen waarbij de snoeifrequentie hoger ligt maar hierdoor een lagere onkruiddruk wordt gerealiseerd.</w:t>
            </w:r>
          </w:p>
          <w:p w14:paraId="48636A30" w14:textId="18652C9D" w:rsidR="00B14AD9" w:rsidRPr="00355551" w:rsidRDefault="00B14AD9" w:rsidP="005B11D6">
            <w:pPr>
              <w:pStyle w:val="Lijstalinea"/>
              <w:numPr>
                <w:ilvl w:val="0"/>
                <w:numId w:val="0"/>
              </w:numPr>
              <w:ind w:left="720"/>
              <w:rPr>
                <w:rFonts w:cs="Calibri"/>
              </w:rPr>
            </w:pPr>
            <w:r w:rsidRPr="0019580F">
              <w:rPr>
                <w:rFonts w:cs="Calibri"/>
              </w:rPr>
              <w:t>Zie kwaliteitsboek groen in Annex XVI voor snoeirichtlijnen.</w:t>
            </w:r>
          </w:p>
        </w:tc>
      </w:tr>
    </w:tbl>
    <w:p w14:paraId="3D31E461" w14:textId="77777777" w:rsidR="009260E3" w:rsidRPr="00355551" w:rsidRDefault="009260E3" w:rsidP="009260E3">
      <w:pPr>
        <w:rPr>
          <w:b/>
          <w:bCs/>
          <w:sz w:val="22"/>
          <w:szCs w:val="24"/>
        </w:rPr>
      </w:pPr>
    </w:p>
    <w:p w14:paraId="3E132818" w14:textId="77777777" w:rsidR="009260E3" w:rsidRPr="00355551" w:rsidRDefault="0008346A" w:rsidP="009260E3">
      <w:pPr>
        <w:rPr>
          <w:b/>
          <w:bCs/>
          <w:sz w:val="22"/>
          <w:szCs w:val="24"/>
        </w:rPr>
      </w:pPr>
      <w:r w:rsidRPr="00355551">
        <w:rPr>
          <w:b/>
          <w:bCs/>
          <w:sz w:val="22"/>
          <w:szCs w:val="24"/>
        </w:rPr>
        <w:t>Hagen</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51724683" w14:textId="77777777" w:rsidTr="009260E3">
        <w:tc>
          <w:tcPr>
            <w:tcW w:w="1716" w:type="dxa"/>
            <w:shd w:val="clear" w:color="auto" w:fill="267AA1"/>
            <w:vAlign w:val="center"/>
          </w:tcPr>
          <w:p w14:paraId="7FF5E5CD"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177DD572" w14:textId="70B912FC" w:rsidR="009260E3" w:rsidRPr="00355551" w:rsidRDefault="00FC1F7C" w:rsidP="009260E3">
            <w:pPr>
              <w:rPr>
                <w:rFonts w:cs="Calibri"/>
                <w:b/>
                <w:color w:val="FFFFFF"/>
              </w:rPr>
            </w:pPr>
            <w:r w:rsidRPr="00355551">
              <w:rPr>
                <w:rFonts w:cs="Calibri"/>
                <w:b/>
                <w:color w:val="FFFFFF"/>
              </w:rPr>
              <w:t>Blokhaag</w:t>
            </w:r>
            <w:r w:rsidR="0008346A" w:rsidRPr="00355551">
              <w:rPr>
                <w:rFonts w:cs="Calibri"/>
                <w:b/>
                <w:color w:val="FFFFFF"/>
              </w:rPr>
              <w:t>, grove haag</w:t>
            </w:r>
          </w:p>
        </w:tc>
      </w:tr>
      <w:tr w:rsidR="009260E3" w:rsidRPr="00355551" w14:paraId="7FE49CCB" w14:textId="77777777" w:rsidTr="009260E3">
        <w:trPr>
          <w:trHeight w:val="1127"/>
        </w:trPr>
        <w:tc>
          <w:tcPr>
            <w:tcW w:w="1716" w:type="dxa"/>
          </w:tcPr>
          <w:p w14:paraId="2807F019" w14:textId="28CDC676" w:rsidR="009260E3" w:rsidRPr="00355551" w:rsidRDefault="009260E3" w:rsidP="009260E3">
            <w:pPr>
              <w:rPr>
                <w:rFonts w:cs="Calibri"/>
              </w:rPr>
            </w:pPr>
            <w:r w:rsidRPr="00355551">
              <w:rPr>
                <w:rFonts w:cs="Calibri"/>
              </w:rPr>
              <w:t xml:space="preserve">Van toepassing zijnde beeldmeetlatten uit </w:t>
            </w:r>
            <w:r w:rsidR="0052012E">
              <w:rPr>
                <w:rFonts w:cs="Calibri"/>
              </w:rPr>
              <w:t>a</w:t>
            </w:r>
            <w:r w:rsidRPr="00355551">
              <w:rPr>
                <w:rFonts w:cs="Calibri"/>
              </w:rPr>
              <w:t>nnex XIII:</w:t>
            </w:r>
          </w:p>
        </w:tc>
        <w:tc>
          <w:tcPr>
            <w:tcW w:w="6076" w:type="dxa"/>
            <w:vAlign w:val="center"/>
          </w:tcPr>
          <w:p w14:paraId="5392C71F" w14:textId="5A056234" w:rsidR="009260E3" w:rsidRPr="00355551" w:rsidRDefault="009260E3" w:rsidP="009260E3">
            <w:pPr>
              <w:ind w:left="360" w:hanging="360"/>
              <w:rPr>
                <w:rFonts w:cs="Calibri"/>
              </w:rPr>
            </w:pPr>
            <w:r w:rsidRPr="00355551">
              <w:rPr>
                <w:bCs/>
              </w:rPr>
              <w:t>Kwaliteitsniveau B voor de beeldmeetlatten:</w:t>
            </w:r>
          </w:p>
          <w:p w14:paraId="2A2C7AAC" w14:textId="77777777" w:rsidR="00FC52D9" w:rsidRPr="00FC52D9" w:rsidRDefault="00C2623A" w:rsidP="004A7B2F">
            <w:pPr>
              <w:pStyle w:val="Lijstalinea"/>
              <w:numPr>
                <w:ilvl w:val="0"/>
                <w:numId w:val="59"/>
              </w:numPr>
              <w:rPr>
                <w:rFonts w:cs="Calibri"/>
              </w:rPr>
            </w:pPr>
            <w:r w:rsidRPr="0052012E">
              <w:rPr>
                <w:rFonts w:cs="Calibri"/>
              </w:rPr>
              <w:t xml:space="preserve">Groen-beplanting-haag-snoeibeeld geschoren hagen </w:t>
            </w:r>
            <w:r w:rsidR="009D3185" w:rsidRPr="0052012E">
              <w:rPr>
                <w:rFonts w:cs="Calibri"/>
              </w:rPr>
              <w:t>(</w:t>
            </w:r>
            <w:r w:rsidR="00F371C3" w:rsidRPr="0052012E">
              <w:t>Alleen van toepassing op blokhagen</w:t>
            </w:r>
            <w:r w:rsidR="00FC52D9">
              <w:t>)</w:t>
            </w:r>
            <w:r w:rsidR="00F371C3" w:rsidRPr="0052012E">
              <w:t xml:space="preserve"> </w:t>
            </w:r>
          </w:p>
          <w:p w14:paraId="40EDDA83" w14:textId="7946BF79" w:rsidR="009D3B21" w:rsidRPr="00355551" w:rsidRDefault="00C2623A" w:rsidP="004A7B2F">
            <w:pPr>
              <w:pStyle w:val="Lijstalinea"/>
              <w:numPr>
                <w:ilvl w:val="0"/>
                <w:numId w:val="59"/>
              </w:numPr>
              <w:rPr>
                <w:rFonts w:cs="Calibri"/>
              </w:rPr>
            </w:pPr>
            <w:r w:rsidRPr="0052012E">
              <w:rPr>
                <w:rFonts w:cs="Calibri"/>
              </w:rPr>
              <w:t>Groen-beplanting-onkruid</w:t>
            </w:r>
          </w:p>
        </w:tc>
      </w:tr>
      <w:tr w:rsidR="009260E3" w:rsidRPr="00355551" w14:paraId="3BAB2DC8" w14:textId="77777777" w:rsidTr="009260E3">
        <w:trPr>
          <w:trHeight w:val="584"/>
        </w:trPr>
        <w:tc>
          <w:tcPr>
            <w:tcW w:w="1716" w:type="dxa"/>
            <w:tcBorders>
              <w:bottom w:val="single" w:sz="4" w:space="0" w:color="auto"/>
            </w:tcBorders>
          </w:tcPr>
          <w:p w14:paraId="00600359" w14:textId="615F4B4B" w:rsidR="009260E3" w:rsidRPr="00355551" w:rsidRDefault="009260E3" w:rsidP="009260E3">
            <w:pPr>
              <w:rPr>
                <w:rFonts w:cs="Calibri"/>
              </w:rPr>
            </w:pPr>
            <w:r w:rsidRPr="00355551">
              <w:rPr>
                <w:rFonts w:cs="Calibri"/>
              </w:rPr>
              <w:t>Aanvullende prestatie-eisen:</w:t>
            </w:r>
          </w:p>
        </w:tc>
        <w:tc>
          <w:tcPr>
            <w:tcW w:w="6076" w:type="dxa"/>
            <w:tcBorders>
              <w:bottom w:val="single" w:sz="4" w:space="0" w:color="auto"/>
            </w:tcBorders>
            <w:vAlign w:val="center"/>
          </w:tcPr>
          <w:p w14:paraId="65D9126C" w14:textId="3DA50A86" w:rsidR="00DF2A8A" w:rsidRPr="00271AAC" w:rsidRDefault="00DF2A8A" w:rsidP="00271AAC">
            <w:pPr>
              <w:pStyle w:val="Lijstalinea"/>
              <w:numPr>
                <w:ilvl w:val="0"/>
                <w:numId w:val="74"/>
              </w:numPr>
              <w:rPr>
                <w:rFonts w:cs="Calibri"/>
              </w:rPr>
            </w:pPr>
            <w:r>
              <w:rPr>
                <w:rFonts w:cs="Calibri"/>
              </w:rPr>
              <w:t xml:space="preserve">Uitgangspunt voor het beheer en onderhoud van dit beheeronderdeel is de beheervisie zoals opgenomen in paragraaf 2.1.1 – gewenste situatie; en de karakteristieken en kwaliteitsbeelden zoals beschreven in het kwaliteitsboek groen. </w:t>
            </w:r>
          </w:p>
          <w:p w14:paraId="3A9F01BD" w14:textId="30C3E29B" w:rsidR="009260E3" w:rsidRPr="00355551" w:rsidRDefault="009260E3" w:rsidP="00DF2A8A">
            <w:pPr>
              <w:pStyle w:val="Lijstalinea"/>
              <w:numPr>
                <w:ilvl w:val="0"/>
                <w:numId w:val="74"/>
              </w:numPr>
              <w:rPr>
                <w:rFonts w:cs="Calibri"/>
              </w:rPr>
            </w:pPr>
            <w:r w:rsidRPr="00355551">
              <w:rPr>
                <w:rFonts w:cs="Calibri"/>
              </w:rPr>
              <w:t>Hagen dienen geknipt</w:t>
            </w:r>
            <w:r w:rsidR="0008346A" w:rsidRPr="00355551">
              <w:rPr>
                <w:rFonts w:cs="Calibri"/>
              </w:rPr>
              <w:t xml:space="preserve"> te worden</w:t>
            </w:r>
            <w:r w:rsidRPr="00355551">
              <w:rPr>
                <w:rFonts w:cs="Calibri"/>
              </w:rPr>
              <w:t xml:space="preserve"> tot op het oude hout, waarbij de gewenste vormgeving in stand blijft.</w:t>
            </w:r>
          </w:p>
          <w:p w14:paraId="64A63952" w14:textId="77777777" w:rsidR="00DF2A8A" w:rsidRDefault="00DF2A8A" w:rsidP="00DF2A8A">
            <w:pPr>
              <w:pStyle w:val="Lijstalinea"/>
              <w:numPr>
                <w:ilvl w:val="0"/>
                <w:numId w:val="74"/>
              </w:numPr>
              <w:rPr>
                <w:rFonts w:cs="Calibri"/>
              </w:rPr>
            </w:pPr>
            <w:r>
              <w:rPr>
                <w:rFonts w:cs="Calibri"/>
              </w:rPr>
              <w:t>Groen (klimplanten etc.) op geluidsschermen en hekwerken etc. maakt ook onderdeel uit van het beheeronderdeel blokhaag.</w:t>
            </w:r>
          </w:p>
          <w:p w14:paraId="011271FA" w14:textId="4578F3EE" w:rsidR="00DC4962" w:rsidRPr="00DC4962" w:rsidRDefault="00DC4962" w:rsidP="00DF2A8A">
            <w:pPr>
              <w:pStyle w:val="Lijstalinea"/>
              <w:numPr>
                <w:ilvl w:val="0"/>
                <w:numId w:val="74"/>
              </w:numPr>
              <w:rPr>
                <w:rFonts w:cs="Calibri"/>
              </w:rPr>
            </w:pPr>
            <w:r w:rsidRPr="00266A60">
              <w:rPr>
                <w:rFonts w:cs="Calibri"/>
              </w:rPr>
              <w:t>Grove hagen dienen 1x per jaar te worden ge</w:t>
            </w:r>
            <w:r w:rsidR="009B2D8C">
              <w:rPr>
                <w:rFonts w:cs="Calibri"/>
              </w:rPr>
              <w:t>knipt in september</w:t>
            </w:r>
            <w:r w:rsidRPr="00266A60">
              <w:rPr>
                <w:rFonts w:cs="Calibri"/>
              </w:rPr>
              <w:t>.</w:t>
            </w:r>
          </w:p>
        </w:tc>
      </w:tr>
    </w:tbl>
    <w:p w14:paraId="2E05FAE7" w14:textId="77777777" w:rsidR="009260E3" w:rsidRPr="00355551" w:rsidRDefault="009260E3" w:rsidP="009260E3">
      <w:pPr>
        <w:rPr>
          <w:b/>
          <w:bCs/>
          <w:sz w:val="22"/>
          <w:szCs w:val="24"/>
        </w:rPr>
      </w:pPr>
    </w:p>
    <w:p w14:paraId="3677311B" w14:textId="77777777" w:rsidR="009260E3" w:rsidRPr="00355551" w:rsidRDefault="009260E3" w:rsidP="009260E3">
      <w:pPr>
        <w:rPr>
          <w:b/>
          <w:bCs/>
          <w:sz w:val="22"/>
          <w:szCs w:val="24"/>
        </w:rPr>
      </w:pPr>
      <w:r w:rsidRPr="00355551">
        <w:rPr>
          <w:b/>
          <w:bCs/>
          <w:sz w:val="22"/>
          <w:szCs w:val="24"/>
        </w:rPr>
        <w:t>Vaste planten</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3DF429AE" w14:textId="77777777" w:rsidTr="009260E3">
        <w:tc>
          <w:tcPr>
            <w:tcW w:w="1716" w:type="dxa"/>
            <w:shd w:val="clear" w:color="auto" w:fill="267AA1"/>
            <w:vAlign w:val="center"/>
          </w:tcPr>
          <w:p w14:paraId="15A3B3B3"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44319A2B" w14:textId="77777777" w:rsidR="009260E3" w:rsidRPr="00355551" w:rsidRDefault="009260E3" w:rsidP="009260E3">
            <w:pPr>
              <w:rPr>
                <w:rFonts w:cs="Calibri"/>
                <w:b/>
                <w:color w:val="FFFFFF"/>
              </w:rPr>
            </w:pPr>
            <w:r w:rsidRPr="00355551">
              <w:rPr>
                <w:rFonts w:cs="Calibri"/>
                <w:b/>
                <w:color w:val="FFFFFF"/>
              </w:rPr>
              <w:t>Vaste planten</w:t>
            </w:r>
          </w:p>
        </w:tc>
      </w:tr>
      <w:tr w:rsidR="009260E3" w:rsidRPr="00355551" w14:paraId="3384BFFE" w14:textId="77777777" w:rsidTr="009260E3">
        <w:trPr>
          <w:trHeight w:val="584"/>
        </w:trPr>
        <w:tc>
          <w:tcPr>
            <w:tcW w:w="1716" w:type="dxa"/>
            <w:vAlign w:val="center"/>
          </w:tcPr>
          <w:p w14:paraId="5AEFCBAE" w14:textId="2033DF9F" w:rsidR="009260E3" w:rsidRPr="00355551" w:rsidRDefault="009260E3" w:rsidP="009260E3">
            <w:pPr>
              <w:rPr>
                <w:rFonts w:cs="Calibri"/>
              </w:rPr>
            </w:pPr>
            <w:r w:rsidRPr="00355551">
              <w:rPr>
                <w:rFonts w:cs="Calibri"/>
              </w:rPr>
              <w:t xml:space="preserve">Van toepassing zijnde beeldmeetlatten uit </w:t>
            </w:r>
            <w:r w:rsidR="006343AF">
              <w:rPr>
                <w:rFonts w:cs="Calibri"/>
              </w:rPr>
              <w:t>a</w:t>
            </w:r>
            <w:r w:rsidRPr="00355551">
              <w:rPr>
                <w:rFonts w:cs="Calibri"/>
              </w:rPr>
              <w:t>nnex XIII:</w:t>
            </w:r>
          </w:p>
        </w:tc>
        <w:tc>
          <w:tcPr>
            <w:tcW w:w="6076" w:type="dxa"/>
            <w:vAlign w:val="center"/>
          </w:tcPr>
          <w:p w14:paraId="3C65B963" w14:textId="77777777" w:rsidR="009260E3" w:rsidRPr="00355551" w:rsidRDefault="009260E3" w:rsidP="009260E3">
            <w:pPr>
              <w:ind w:left="360" w:hanging="360"/>
              <w:rPr>
                <w:rFonts w:cs="Calibri"/>
              </w:rPr>
            </w:pPr>
            <w:r w:rsidRPr="00355551">
              <w:rPr>
                <w:bCs/>
              </w:rPr>
              <w:t>Kwaliteitsniveau A voor de beeldmeetlatten:</w:t>
            </w:r>
          </w:p>
          <w:p w14:paraId="268CD06F" w14:textId="77777777" w:rsidR="007971B8" w:rsidRPr="001B7574" w:rsidRDefault="007971B8" w:rsidP="004A7B2F">
            <w:pPr>
              <w:pStyle w:val="Lijstalinea"/>
              <w:numPr>
                <w:ilvl w:val="0"/>
                <w:numId w:val="64"/>
              </w:numPr>
              <w:rPr>
                <w:rFonts w:cs="Calibri"/>
              </w:rPr>
            </w:pPr>
            <w:r w:rsidRPr="001B7574">
              <w:rPr>
                <w:rFonts w:cs="Calibri"/>
              </w:rPr>
              <w:t>Groen-beplanting-onkruid</w:t>
            </w:r>
          </w:p>
          <w:p w14:paraId="0324F2D7" w14:textId="77777777" w:rsidR="007971B8" w:rsidRPr="001B7574" w:rsidRDefault="007971B8" w:rsidP="004A7B2F">
            <w:pPr>
              <w:pStyle w:val="Lijstalinea"/>
              <w:numPr>
                <w:ilvl w:val="0"/>
                <w:numId w:val="64"/>
              </w:numPr>
              <w:rPr>
                <w:rFonts w:cs="Calibri"/>
              </w:rPr>
            </w:pPr>
            <w:r w:rsidRPr="001B7574">
              <w:rPr>
                <w:rFonts w:cs="Calibri"/>
              </w:rPr>
              <w:t>Groen-beplanting-zwerfafval fijn</w:t>
            </w:r>
          </w:p>
          <w:p w14:paraId="285A83F3" w14:textId="74E4984D" w:rsidR="009260E3" w:rsidRPr="00D610D2" w:rsidRDefault="007971B8" w:rsidP="004A7B2F">
            <w:pPr>
              <w:pStyle w:val="Lijstalinea"/>
              <w:numPr>
                <w:ilvl w:val="0"/>
                <w:numId w:val="64"/>
              </w:numPr>
              <w:rPr>
                <w:rFonts w:cs="Calibri"/>
              </w:rPr>
            </w:pPr>
            <w:r w:rsidRPr="001B7574">
              <w:rPr>
                <w:rFonts w:cs="Calibri"/>
              </w:rPr>
              <w:t>Groen-beplanting-zwerfafval grof</w:t>
            </w:r>
          </w:p>
        </w:tc>
      </w:tr>
      <w:tr w:rsidR="009260E3" w:rsidRPr="00355551" w14:paraId="5AD0A237" w14:textId="77777777" w:rsidTr="009260E3">
        <w:trPr>
          <w:trHeight w:val="584"/>
        </w:trPr>
        <w:tc>
          <w:tcPr>
            <w:tcW w:w="1716" w:type="dxa"/>
            <w:tcBorders>
              <w:bottom w:val="single" w:sz="4" w:space="0" w:color="auto"/>
            </w:tcBorders>
            <w:vAlign w:val="center"/>
          </w:tcPr>
          <w:p w14:paraId="06C64E64" w14:textId="451B4A34" w:rsidR="009260E3" w:rsidRPr="00355551" w:rsidRDefault="009260E3" w:rsidP="009260E3">
            <w:pPr>
              <w:rPr>
                <w:rFonts w:cs="Calibri"/>
              </w:rPr>
            </w:pPr>
            <w:r w:rsidRPr="00355551">
              <w:rPr>
                <w:rFonts w:cs="Calibri"/>
              </w:rPr>
              <w:t>Aanvullende prestatie-eisen:</w:t>
            </w:r>
          </w:p>
        </w:tc>
        <w:tc>
          <w:tcPr>
            <w:tcW w:w="6076" w:type="dxa"/>
            <w:tcBorders>
              <w:bottom w:val="single" w:sz="4" w:space="0" w:color="auto"/>
            </w:tcBorders>
            <w:vAlign w:val="center"/>
          </w:tcPr>
          <w:p w14:paraId="17CBA027" w14:textId="308BFACE" w:rsidR="00DC4962" w:rsidRPr="002E6B50" w:rsidRDefault="00DC4962" w:rsidP="004A7B2F">
            <w:pPr>
              <w:pStyle w:val="Lijstalinea"/>
              <w:numPr>
                <w:ilvl w:val="0"/>
                <w:numId w:val="75"/>
              </w:numPr>
              <w:rPr>
                <w:rFonts w:cs="Calibri"/>
              </w:rPr>
            </w:pPr>
            <w:r w:rsidRPr="00355551">
              <w:rPr>
                <w:rFonts w:cs="Calibri"/>
              </w:rPr>
              <w:t>Uitgangspunt voor het beheer en onderhoud van dit beheeronderdeel is de beheervisie zoals opgenomen in paragraaf 2.1.1</w:t>
            </w:r>
            <w:r>
              <w:rPr>
                <w:rFonts w:cs="Calibri"/>
              </w:rPr>
              <w:t xml:space="preserve"> </w:t>
            </w:r>
            <w:r w:rsidRPr="001B7574">
              <w:rPr>
                <w:rFonts w:cs="Calibri"/>
              </w:rPr>
              <w:t>– gewenste situatie</w:t>
            </w:r>
            <w:r w:rsidRPr="00355551">
              <w:rPr>
                <w:rFonts w:cs="Calibri"/>
              </w:rPr>
              <w:t xml:space="preserve">; </w:t>
            </w:r>
            <w:r w:rsidRPr="001B7574">
              <w:rPr>
                <w:rFonts w:cs="Calibri"/>
              </w:rPr>
              <w:t>en de karakteristieken en kwaliteitsbeelden zoals beschreven in het kwaliteitsboek groen</w:t>
            </w:r>
            <w:r w:rsidRPr="00355551">
              <w:rPr>
                <w:rFonts w:cs="Calibri"/>
              </w:rPr>
              <w:t xml:space="preserve"> </w:t>
            </w:r>
          </w:p>
          <w:p w14:paraId="4C0E4743" w14:textId="52552A23" w:rsidR="00DC4962" w:rsidRPr="00355551" w:rsidRDefault="00DC4962" w:rsidP="004A7B2F">
            <w:pPr>
              <w:numPr>
                <w:ilvl w:val="0"/>
                <w:numId w:val="75"/>
              </w:numPr>
              <w:autoSpaceDE w:val="0"/>
              <w:autoSpaceDN w:val="0"/>
              <w:adjustRightInd w:val="0"/>
              <w:rPr>
                <w:rFonts w:ascii="Calibri" w:hAnsi="Calibri" w:cs="Calibri"/>
                <w:szCs w:val="20"/>
              </w:rPr>
            </w:pPr>
            <w:r w:rsidRPr="001B7574">
              <w:rPr>
                <w:rFonts w:ascii="Calibri" w:hAnsi="Calibri"/>
              </w:rPr>
              <w:lastRenderedPageBreak/>
              <w:t xml:space="preserve">Vaste planten dienen in het voorjaar </w:t>
            </w:r>
            <w:r w:rsidR="00DF2A8A">
              <w:rPr>
                <w:rFonts w:ascii="Calibri" w:hAnsi="Calibri"/>
              </w:rPr>
              <w:t xml:space="preserve"> bemest (biologisch) en </w:t>
            </w:r>
            <w:r w:rsidRPr="001B7574">
              <w:rPr>
                <w:rFonts w:ascii="Calibri" w:hAnsi="Calibri"/>
              </w:rPr>
              <w:t>gemulcht te worden.</w:t>
            </w:r>
          </w:p>
        </w:tc>
      </w:tr>
    </w:tbl>
    <w:p w14:paraId="10EBFFC2" w14:textId="77777777" w:rsidR="009260E3" w:rsidRPr="00355551" w:rsidRDefault="009260E3" w:rsidP="009260E3">
      <w:pPr>
        <w:rPr>
          <w:b/>
          <w:bCs/>
          <w:sz w:val="22"/>
          <w:szCs w:val="24"/>
        </w:rPr>
      </w:pPr>
    </w:p>
    <w:p w14:paraId="48BF7EE8" w14:textId="77777777" w:rsidR="009260E3" w:rsidRPr="00355551" w:rsidRDefault="009260E3" w:rsidP="009260E3">
      <w:pPr>
        <w:rPr>
          <w:b/>
          <w:bCs/>
          <w:sz w:val="22"/>
          <w:szCs w:val="24"/>
        </w:rPr>
      </w:pPr>
      <w:r w:rsidRPr="00355551">
        <w:rPr>
          <w:b/>
          <w:bCs/>
          <w:sz w:val="22"/>
          <w:szCs w:val="24"/>
        </w:rPr>
        <w:t>Gazon</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035CB3EE" w14:textId="77777777" w:rsidTr="009260E3">
        <w:tc>
          <w:tcPr>
            <w:tcW w:w="1716" w:type="dxa"/>
            <w:shd w:val="clear" w:color="auto" w:fill="267AA1"/>
            <w:vAlign w:val="center"/>
          </w:tcPr>
          <w:p w14:paraId="7574646B"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0D3D4A6B" w14:textId="2A846B3B" w:rsidR="009260E3" w:rsidRPr="00355551" w:rsidRDefault="00FC1F7C" w:rsidP="00FC1F7C">
            <w:pPr>
              <w:rPr>
                <w:rFonts w:cs="Calibri"/>
                <w:b/>
                <w:color w:val="FFFFFF"/>
              </w:rPr>
            </w:pPr>
            <w:r w:rsidRPr="00355551">
              <w:rPr>
                <w:rFonts w:cs="Calibri"/>
                <w:b/>
                <w:color w:val="FFFFFF"/>
              </w:rPr>
              <w:t>Vlakgras, vlakgras bollen mei, vlakgras bollen juni</w:t>
            </w:r>
            <w:r w:rsidR="004B22DB">
              <w:rPr>
                <w:rFonts w:cs="Calibri"/>
                <w:b/>
                <w:color w:val="FFFFFF"/>
              </w:rPr>
              <w:t xml:space="preserve"> </w:t>
            </w:r>
            <w:r w:rsidR="004B22DB" w:rsidRPr="00BC2695">
              <w:rPr>
                <w:rFonts w:cs="Calibri"/>
                <w:b/>
                <w:color w:val="FFFFFF"/>
              </w:rPr>
              <w:t xml:space="preserve"> en zomergazon juni</w:t>
            </w:r>
          </w:p>
        </w:tc>
      </w:tr>
      <w:tr w:rsidR="009260E3" w:rsidRPr="00355551" w14:paraId="681BFB6B" w14:textId="77777777" w:rsidTr="009260E3">
        <w:trPr>
          <w:trHeight w:val="584"/>
        </w:trPr>
        <w:tc>
          <w:tcPr>
            <w:tcW w:w="1716" w:type="dxa"/>
            <w:vAlign w:val="center"/>
          </w:tcPr>
          <w:p w14:paraId="166F68C3" w14:textId="0EC9993E" w:rsidR="009260E3" w:rsidRPr="00355551" w:rsidRDefault="009260E3" w:rsidP="009260E3">
            <w:pPr>
              <w:rPr>
                <w:rFonts w:cs="Calibri"/>
              </w:rPr>
            </w:pPr>
            <w:r w:rsidRPr="00355551">
              <w:rPr>
                <w:rFonts w:cs="Calibri"/>
              </w:rPr>
              <w:t xml:space="preserve">Van toepassing zijnde beeldmeetlatten uit </w:t>
            </w:r>
            <w:r w:rsidR="007F6C18">
              <w:rPr>
                <w:rFonts w:cs="Calibri"/>
              </w:rPr>
              <w:t>a</w:t>
            </w:r>
            <w:r w:rsidRPr="00355551">
              <w:rPr>
                <w:rFonts w:cs="Calibri"/>
              </w:rPr>
              <w:t>nnex XIII:</w:t>
            </w:r>
          </w:p>
        </w:tc>
        <w:tc>
          <w:tcPr>
            <w:tcW w:w="6076" w:type="dxa"/>
            <w:vAlign w:val="center"/>
          </w:tcPr>
          <w:p w14:paraId="27E715BD" w14:textId="79E7D342" w:rsidR="009260E3" w:rsidRPr="00355551" w:rsidRDefault="009260E3" w:rsidP="000E05BE">
            <w:pPr>
              <w:ind w:left="360" w:hanging="360"/>
              <w:rPr>
                <w:rFonts w:cs="Calibri"/>
              </w:rPr>
            </w:pPr>
            <w:r w:rsidRPr="00355551">
              <w:rPr>
                <w:bCs/>
              </w:rPr>
              <w:t xml:space="preserve">Kwaliteitsniveau </w:t>
            </w:r>
            <w:r w:rsidR="004A7D8C">
              <w:rPr>
                <w:bCs/>
              </w:rPr>
              <w:t>C</w:t>
            </w:r>
            <w:r w:rsidRPr="00355551">
              <w:rPr>
                <w:bCs/>
              </w:rPr>
              <w:t xml:space="preserve"> voor de beeldmeetlatten:</w:t>
            </w:r>
          </w:p>
          <w:p w14:paraId="6739AEA0" w14:textId="5B83BA1F" w:rsidR="009260E3" w:rsidRPr="00BC2695" w:rsidRDefault="00301C40" w:rsidP="004A7B2F">
            <w:pPr>
              <w:pStyle w:val="Lijstalinea"/>
              <w:numPr>
                <w:ilvl w:val="0"/>
                <w:numId w:val="64"/>
              </w:numPr>
              <w:rPr>
                <w:rFonts w:cs="Calibri"/>
              </w:rPr>
            </w:pPr>
            <w:r w:rsidRPr="00BC2695">
              <w:t>Groen-gras en kruidachtigen-g</w:t>
            </w:r>
            <w:r w:rsidR="009260E3" w:rsidRPr="00BC2695">
              <w:t>azon-grashoogte</w:t>
            </w:r>
          </w:p>
          <w:p w14:paraId="2AED2E75" w14:textId="3F7461D6" w:rsidR="009260E3" w:rsidRPr="00355551" w:rsidRDefault="00301C40" w:rsidP="004A7B2F">
            <w:pPr>
              <w:pStyle w:val="Lijstalinea"/>
              <w:numPr>
                <w:ilvl w:val="0"/>
                <w:numId w:val="64"/>
              </w:numPr>
              <w:rPr>
                <w:rFonts w:cs="Calibri"/>
              </w:rPr>
            </w:pPr>
            <w:r w:rsidRPr="00BC2695">
              <w:t>Groen-gras en kruidachtigen-g</w:t>
            </w:r>
            <w:r w:rsidR="009260E3" w:rsidRPr="00BC2695">
              <w:t>rashoogte rondom obstakels en bomen</w:t>
            </w:r>
          </w:p>
        </w:tc>
      </w:tr>
      <w:tr w:rsidR="009260E3" w:rsidRPr="00355551" w14:paraId="1774ADF4" w14:textId="77777777" w:rsidTr="009260E3">
        <w:trPr>
          <w:trHeight w:val="584"/>
        </w:trPr>
        <w:tc>
          <w:tcPr>
            <w:tcW w:w="1716" w:type="dxa"/>
            <w:tcBorders>
              <w:bottom w:val="single" w:sz="4" w:space="0" w:color="auto"/>
            </w:tcBorders>
            <w:vAlign w:val="center"/>
          </w:tcPr>
          <w:p w14:paraId="14892B90" w14:textId="472622D8" w:rsidR="009260E3" w:rsidRPr="00355551" w:rsidRDefault="009260E3" w:rsidP="009260E3">
            <w:pPr>
              <w:rPr>
                <w:rFonts w:cs="Calibri"/>
              </w:rPr>
            </w:pPr>
            <w:r w:rsidRPr="00355551">
              <w:rPr>
                <w:rFonts w:cs="Calibri"/>
              </w:rPr>
              <w:t>Aanvullende prestatie-eisen:</w:t>
            </w:r>
          </w:p>
        </w:tc>
        <w:tc>
          <w:tcPr>
            <w:tcW w:w="6076" w:type="dxa"/>
            <w:tcBorders>
              <w:bottom w:val="single" w:sz="4" w:space="0" w:color="auto"/>
            </w:tcBorders>
            <w:vAlign w:val="center"/>
          </w:tcPr>
          <w:p w14:paraId="6D58F82B" w14:textId="56261854" w:rsidR="009260E3" w:rsidRPr="00355551" w:rsidRDefault="00242025" w:rsidP="00DF2A8A">
            <w:pPr>
              <w:numPr>
                <w:ilvl w:val="0"/>
                <w:numId w:val="76"/>
              </w:numPr>
              <w:autoSpaceDE w:val="0"/>
              <w:autoSpaceDN w:val="0"/>
              <w:adjustRightInd w:val="0"/>
              <w:rPr>
                <w:rFonts w:ascii="Calibri" w:hAnsi="Calibri" w:cs="Calibri"/>
                <w:szCs w:val="20"/>
              </w:rPr>
            </w:pPr>
            <w:r w:rsidRPr="00355551">
              <w:rPr>
                <w:rFonts w:ascii="Calibri" w:hAnsi="Calibri" w:cs="Calibri"/>
                <w:szCs w:val="20"/>
              </w:rPr>
              <w:t>R</w:t>
            </w:r>
            <w:r w:rsidR="009260E3" w:rsidRPr="00355551">
              <w:rPr>
                <w:rFonts w:ascii="Calibri" w:hAnsi="Calibri" w:cs="Calibri"/>
                <w:szCs w:val="20"/>
              </w:rPr>
              <w:t>ondom de stam van een boom en rondom e</w:t>
            </w:r>
            <w:r w:rsidRPr="00355551">
              <w:rPr>
                <w:rFonts w:ascii="Calibri" w:hAnsi="Calibri" w:cs="Calibri"/>
                <w:szCs w:val="20"/>
              </w:rPr>
              <w:t>en lichtmast dient de vegetatie niet bijgemaaid te worden tot een afstand van 0,</w:t>
            </w:r>
            <w:r w:rsidR="009260E3" w:rsidRPr="00355551">
              <w:rPr>
                <w:rFonts w:ascii="Calibri" w:hAnsi="Calibri" w:cs="Calibri"/>
                <w:szCs w:val="20"/>
              </w:rPr>
              <w:t xml:space="preserve">15 </w:t>
            </w:r>
            <w:r w:rsidRPr="00355551">
              <w:rPr>
                <w:rFonts w:ascii="Calibri" w:hAnsi="Calibri" w:cs="Calibri"/>
                <w:szCs w:val="20"/>
              </w:rPr>
              <w:t>meter</w:t>
            </w:r>
            <w:r w:rsidR="009260E3" w:rsidRPr="00355551">
              <w:rPr>
                <w:rFonts w:ascii="Calibri" w:hAnsi="Calibri" w:cs="Calibri"/>
                <w:szCs w:val="20"/>
              </w:rPr>
              <w:t xml:space="preserve"> uit de stam of lichtmast, </w:t>
            </w:r>
            <w:r w:rsidRPr="00355551">
              <w:rPr>
                <w:rFonts w:ascii="Calibri" w:hAnsi="Calibri" w:cs="Calibri"/>
                <w:szCs w:val="20"/>
              </w:rPr>
              <w:t xml:space="preserve">voor andere obstakels geldt een afstand van </w:t>
            </w:r>
            <w:r w:rsidR="009260E3" w:rsidRPr="00355551">
              <w:rPr>
                <w:rFonts w:ascii="Calibri" w:hAnsi="Calibri" w:cs="Calibri"/>
                <w:szCs w:val="20"/>
              </w:rPr>
              <w:t>0,00</w:t>
            </w:r>
            <w:r w:rsidRPr="00355551">
              <w:rPr>
                <w:rFonts w:ascii="Calibri" w:hAnsi="Calibri" w:cs="Calibri"/>
                <w:szCs w:val="20"/>
              </w:rPr>
              <w:t xml:space="preserve"> meter</w:t>
            </w:r>
            <w:r w:rsidR="009260E3" w:rsidRPr="00355551">
              <w:rPr>
                <w:rFonts w:ascii="Calibri" w:hAnsi="Calibri" w:cs="Calibri"/>
                <w:szCs w:val="20"/>
              </w:rPr>
              <w:t xml:space="preserve"> uit het obstakel;</w:t>
            </w:r>
          </w:p>
          <w:p w14:paraId="658ADA42" w14:textId="77777777" w:rsidR="00B36604" w:rsidRPr="00355551" w:rsidRDefault="00B36604" w:rsidP="00DF2A8A">
            <w:pPr>
              <w:pStyle w:val="Lijstalinea"/>
              <w:numPr>
                <w:ilvl w:val="0"/>
                <w:numId w:val="76"/>
              </w:numPr>
              <w:rPr>
                <w:rFonts w:cs="Calibri"/>
              </w:rPr>
            </w:pPr>
            <w:r w:rsidRPr="00355551">
              <w:rPr>
                <w:rFonts w:cs="Calibri"/>
              </w:rPr>
              <w:t>Hoogte na maaien ≥ 20 mm en ≤ 30 mm.</w:t>
            </w:r>
          </w:p>
          <w:p w14:paraId="1AE3FC55" w14:textId="07E78141" w:rsidR="009260E3" w:rsidRPr="00355551" w:rsidRDefault="009260E3" w:rsidP="00DF2A8A">
            <w:pPr>
              <w:pStyle w:val="Lijstalinea"/>
              <w:numPr>
                <w:ilvl w:val="0"/>
                <w:numId w:val="76"/>
              </w:numPr>
              <w:rPr>
                <w:rFonts w:cs="Calibri"/>
              </w:rPr>
            </w:pPr>
            <w:r w:rsidRPr="00355551">
              <w:rPr>
                <w:rFonts w:cs="Calibri"/>
              </w:rPr>
              <w:t>Op plaatsen waar bolgewassen in het gras staan mag niet gemaaid worden totdat het bollenloof is afgestorven. Na deze eerste maaibeurt dient de Opdrachtnemer ervoor te zorgen dat het gazon voldoet aan de gestelde kwaliteitseisen totdat de bolgewassen weer boven het maaiveld komen.</w:t>
            </w:r>
          </w:p>
          <w:p w14:paraId="37540100" w14:textId="77777777" w:rsidR="009260E3" w:rsidRPr="00355551" w:rsidRDefault="009260E3" w:rsidP="00DF2A8A">
            <w:pPr>
              <w:pStyle w:val="Lijstalinea"/>
              <w:numPr>
                <w:ilvl w:val="0"/>
                <w:numId w:val="76"/>
              </w:numPr>
              <w:rPr>
                <w:rFonts w:cs="Calibri"/>
              </w:rPr>
            </w:pPr>
            <w:r w:rsidRPr="00355551">
              <w:rPr>
                <w:rFonts w:cs="Calibri"/>
              </w:rPr>
              <w:t>Bij kwaliteitsniveau B komt geen opeenhoping van maaisel voor. Bij kwaliteitsniveau C komen per 100 m² ten hoogste 10 stuks opeenhopingen van maaisel voor.</w:t>
            </w:r>
          </w:p>
          <w:p w14:paraId="2CB738B7" w14:textId="77777777" w:rsidR="009260E3" w:rsidRPr="009E3940" w:rsidRDefault="009260E3" w:rsidP="00DF2A8A">
            <w:pPr>
              <w:pStyle w:val="Lijstalinea"/>
              <w:numPr>
                <w:ilvl w:val="0"/>
                <w:numId w:val="76"/>
              </w:numPr>
              <w:rPr>
                <w:rFonts w:cs="Calibri"/>
              </w:rPr>
            </w:pPr>
            <w:r w:rsidRPr="009E3940">
              <w:t>1x per 2 jaar graskanten langs verharding tot achter de band steken inclusief afvoeren materiaal = ½ areaal/wijk per jaar.</w:t>
            </w:r>
          </w:p>
          <w:p w14:paraId="5CEFE28C" w14:textId="77777777" w:rsidR="009260E3" w:rsidRPr="003A71A4" w:rsidRDefault="009260E3" w:rsidP="00DF2A8A">
            <w:pPr>
              <w:pStyle w:val="Lijstalinea"/>
              <w:numPr>
                <w:ilvl w:val="0"/>
                <w:numId w:val="76"/>
              </w:numPr>
              <w:rPr>
                <w:rFonts w:cs="Calibri"/>
              </w:rPr>
            </w:pPr>
            <w:r w:rsidRPr="00355551">
              <w:t>Voorafgaand aan elke maaibeurt dienen takken</w:t>
            </w:r>
            <w:r w:rsidR="007F5160" w:rsidRPr="00355551">
              <w:t xml:space="preserve"> en zwerfafval</w:t>
            </w:r>
            <w:r w:rsidRPr="00355551">
              <w:t xml:space="preserve"> va</w:t>
            </w:r>
            <w:r w:rsidR="00FC1F7C" w:rsidRPr="00355551">
              <w:t>n het gras verwijderd te worden.</w:t>
            </w:r>
          </w:p>
          <w:p w14:paraId="737E9D56" w14:textId="0E8022D0" w:rsidR="004B22DB" w:rsidRPr="00DE16FD" w:rsidRDefault="004B22DB" w:rsidP="00DF2A8A">
            <w:pPr>
              <w:pStyle w:val="Lijstalinea"/>
              <w:numPr>
                <w:ilvl w:val="0"/>
                <w:numId w:val="76"/>
              </w:numPr>
              <w:rPr>
                <w:rFonts w:cs="Calibri"/>
              </w:rPr>
            </w:pPr>
            <w:r w:rsidRPr="009E3940">
              <w:t>Zomergazon juni: De eerste maaibeurt vindt plaats in juni (exacte datum in overleg met directie), eerste ronde maaien en afruimen. Na deze eerste maaibeurt dient de Opdrachtnemer het gazon het resterende groeiseizoen te onderhouden op het gestelde kwaliteitsniveau.</w:t>
            </w:r>
          </w:p>
          <w:p w14:paraId="0C07848C" w14:textId="306A4F68" w:rsidR="000312EA" w:rsidRPr="005B11D6" w:rsidRDefault="00DF2A8A" w:rsidP="005B11D6">
            <w:pPr>
              <w:pStyle w:val="Lijstalinea"/>
              <w:numPr>
                <w:ilvl w:val="0"/>
                <w:numId w:val="76"/>
              </w:numPr>
              <w:rPr>
                <w:rFonts w:cs="Calibri"/>
              </w:rPr>
            </w:pPr>
            <w:r>
              <w:t>Bij gazons grenzend aan sloot/vijverkanten blijft de laatste 0,5 tot 1.00 m tegen het water staan, deze rand 1x per jaar, in het najaar (voor 1 november) maaien en afruimen</w:t>
            </w:r>
            <w:r>
              <w:rPr>
                <w:rFonts w:cs="Calibri"/>
              </w:rPr>
              <w:t>.</w:t>
            </w:r>
          </w:p>
        </w:tc>
      </w:tr>
    </w:tbl>
    <w:p w14:paraId="72421ADE" w14:textId="77777777" w:rsidR="009260E3" w:rsidRPr="00355551" w:rsidRDefault="009260E3" w:rsidP="009260E3">
      <w:pPr>
        <w:rPr>
          <w:b/>
          <w:bCs/>
          <w:sz w:val="22"/>
          <w:szCs w:val="24"/>
        </w:rPr>
      </w:pPr>
    </w:p>
    <w:p w14:paraId="59FFAD43" w14:textId="77777777" w:rsidR="009260E3" w:rsidRPr="00355551" w:rsidRDefault="000E2E1E" w:rsidP="000E2E1E">
      <w:pPr>
        <w:rPr>
          <w:b/>
          <w:bCs/>
          <w:sz w:val="22"/>
          <w:szCs w:val="24"/>
        </w:rPr>
      </w:pPr>
      <w:r w:rsidRPr="00355551">
        <w:rPr>
          <w:b/>
          <w:bCs/>
          <w:sz w:val="22"/>
          <w:szCs w:val="24"/>
        </w:rPr>
        <w:t>Ruig gras</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0C3DF4B0" w14:textId="77777777" w:rsidTr="009260E3">
        <w:tc>
          <w:tcPr>
            <w:tcW w:w="1716" w:type="dxa"/>
            <w:shd w:val="clear" w:color="auto" w:fill="267AA1"/>
            <w:vAlign w:val="center"/>
          </w:tcPr>
          <w:p w14:paraId="40A6C7AB"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5946CD47" w14:textId="57565774" w:rsidR="009260E3" w:rsidRPr="00355551" w:rsidRDefault="00242025" w:rsidP="00242025">
            <w:pPr>
              <w:rPr>
                <w:rFonts w:cs="Calibri"/>
                <w:b/>
                <w:color w:val="FFFFFF"/>
              </w:rPr>
            </w:pPr>
            <w:r w:rsidRPr="00355551">
              <w:rPr>
                <w:rFonts w:cs="Calibri"/>
                <w:b/>
                <w:color w:val="FFFFFF"/>
              </w:rPr>
              <w:t xml:space="preserve">Maaien augustus, maaien september, </w:t>
            </w:r>
            <w:r w:rsidR="004B22DB" w:rsidRPr="00E86B5B">
              <w:rPr>
                <w:rFonts w:cs="Calibri"/>
                <w:b/>
                <w:color w:val="FFFFFF"/>
              </w:rPr>
              <w:t xml:space="preserve">2x </w:t>
            </w:r>
            <w:r w:rsidR="00C67A75">
              <w:rPr>
                <w:rFonts w:cs="Calibri"/>
                <w:b/>
                <w:color w:val="FFFFFF"/>
              </w:rPr>
              <w:t xml:space="preserve">gefaseerd </w:t>
            </w:r>
            <w:r w:rsidR="004B22DB" w:rsidRPr="00E86B5B">
              <w:rPr>
                <w:rFonts w:cs="Calibri"/>
                <w:b/>
                <w:color w:val="FFFFFF"/>
              </w:rPr>
              <w:t xml:space="preserve">maaien vroeg, 2x </w:t>
            </w:r>
            <w:r w:rsidR="00C67A75">
              <w:rPr>
                <w:rFonts w:cs="Calibri"/>
                <w:b/>
                <w:color w:val="FFFFFF"/>
              </w:rPr>
              <w:t xml:space="preserve">gefaseerd </w:t>
            </w:r>
            <w:r w:rsidR="004B22DB" w:rsidRPr="00E86B5B">
              <w:rPr>
                <w:rFonts w:cs="Calibri"/>
                <w:b/>
                <w:color w:val="FFFFFF"/>
              </w:rPr>
              <w:t>maaien laat</w:t>
            </w:r>
            <w:r w:rsidRPr="00355551">
              <w:rPr>
                <w:rFonts w:cs="Calibri"/>
                <w:b/>
                <w:color w:val="FFFFFF"/>
              </w:rPr>
              <w:t>, ma</w:t>
            </w:r>
            <w:r w:rsidR="00FC6DE9" w:rsidRPr="00355551">
              <w:rPr>
                <w:rFonts w:cs="Calibri"/>
                <w:b/>
                <w:color w:val="FFFFFF"/>
              </w:rPr>
              <w:t>aien 3x mei jul sept, maaien 4x</w:t>
            </w:r>
            <w:r w:rsidR="00C67A75">
              <w:rPr>
                <w:rFonts w:cs="Calibri"/>
                <w:b/>
                <w:color w:val="FFFFFF"/>
              </w:rPr>
              <w:t xml:space="preserve"> en</w:t>
            </w:r>
            <w:r w:rsidR="00FC6DE9" w:rsidRPr="00355551">
              <w:rPr>
                <w:rFonts w:cs="Calibri"/>
                <w:b/>
                <w:color w:val="FFFFFF"/>
              </w:rPr>
              <w:t xml:space="preserve"> </w:t>
            </w:r>
            <w:r w:rsidR="008B6368">
              <w:rPr>
                <w:rFonts w:cs="Calibri"/>
                <w:b/>
                <w:color w:val="FFFFFF"/>
              </w:rPr>
              <w:t>vlinder</w:t>
            </w:r>
            <w:r w:rsidR="006D27F6">
              <w:rPr>
                <w:rFonts w:cs="Calibri"/>
                <w:b/>
                <w:color w:val="FFFFFF"/>
              </w:rPr>
              <w:t>idylle</w:t>
            </w:r>
          </w:p>
        </w:tc>
      </w:tr>
      <w:tr w:rsidR="009260E3" w:rsidRPr="00355551" w14:paraId="05D7777F" w14:textId="77777777" w:rsidTr="009260E3">
        <w:trPr>
          <w:trHeight w:val="584"/>
        </w:trPr>
        <w:tc>
          <w:tcPr>
            <w:tcW w:w="1716" w:type="dxa"/>
            <w:vAlign w:val="center"/>
          </w:tcPr>
          <w:p w14:paraId="3FE0B9E3" w14:textId="7512AABF" w:rsidR="009260E3" w:rsidRPr="00355551" w:rsidRDefault="009260E3" w:rsidP="009260E3">
            <w:pPr>
              <w:rPr>
                <w:rFonts w:cs="Calibri"/>
              </w:rPr>
            </w:pPr>
            <w:r w:rsidRPr="00355551">
              <w:rPr>
                <w:rFonts w:cs="Calibri"/>
              </w:rPr>
              <w:t xml:space="preserve">Van toepassing zijnde beeldmeetlatten uit </w:t>
            </w:r>
            <w:r w:rsidR="00E86B5B">
              <w:rPr>
                <w:rFonts w:cs="Calibri"/>
              </w:rPr>
              <w:t>a</w:t>
            </w:r>
            <w:r w:rsidRPr="00355551">
              <w:rPr>
                <w:rFonts w:cs="Calibri"/>
              </w:rPr>
              <w:t>nnex XIII:</w:t>
            </w:r>
          </w:p>
        </w:tc>
        <w:tc>
          <w:tcPr>
            <w:tcW w:w="6076" w:type="dxa"/>
            <w:vAlign w:val="center"/>
          </w:tcPr>
          <w:p w14:paraId="2B480AEA" w14:textId="77777777" w:rsidR="009260E3" w:rsidRPr="00355551" w:rsidRDefault="009260E3" w:rsidP="004A7B2F">
            <w:pPr>
              <w:pStyle w:val="Lijstalinea"/>
              <w:numPr>
                <w:ilvl w:val="0"/>
                <w:numId w:val="85"/>
              </w:numPr>
              <w:rPr>
                <w:rFonts w:cs="Calibri"/>
              </w:rPr>
            </w:pPr>
            <w:r w:rsidRPr="00355551">
              <w:rPr>
                <w:rFonts w:cs="Calibri"/>
              </w:rPr>
              <w:t>Niet van toepassing</w:t>
            </w:r>
          </w:p>
        </w:tc>
      </w:tr>
      <w:tr w:rsidR="009260E3" w:rsidRPr="00355551" w14:paraId="46C47150" w14:textId="77777777" w:rsidTr="009260E3">
        <w:trPr>
          <w:trHeight w:val="1014"/>
        </w:trPr>
        <w:tc>
          <w:tcPr>
            <w:tcW w:w="1716" w:type="dxa"/>
            <w:tcBorders>
              <w:bottom w:val="single" w:sz="4" w:space="0" w:color="auto"/>
            </w:tcBorders>
            <w:vAlign w:val="center"/>
          </w:tcPr>
          <w:p w14:paraId="360FF75D" w14:textId="2EE1D356" w:rsidR="009260E3" w:rsidRPr="00355551" w:rsidRDefault="009260E3" w:rsidP="009260E3">
            <w:pPr>
              <w:rPr>
                <w:rFonts w:cs="Calibri"/>
              </w:rPr>
            </w:pPr>
            <w:r w:rsidRPr="00355551">
              <w:rPr>
                <w:rFonts w:cs="Calibri"/>
              </w:rPr>
              <w:t>Aanvullende prestatie-eisen:</w:t>
            </w:r>
          </w:p>
        </w:tc>
        <w:tc>
          <w:tcPr>
            <w:tcW w:w="6076" w:type="dxa"/>
            <w:tcBorders>
              <w:bottom w:val="single" w:sz="4" w:space="0" w:color="auto"/>
            </w:tcBorders>
            <w:vAlign w:val="center"/>
          </w:tcPr>
          <w:p w14:paraId="3325149E" w14:textId="2A55F92B" w:rsidR="00DA6422" w:rsidRPr="00DA6422" w:rsidRDefault="00DA6422" w:rsidP="00271AAC">
            <w:pPr>
              <w:numPr>
                <w:ilvl w:val="0"/>
                <w:numId w:val="86"/>
              </w:numPr>
              <w:autoSpaceDE w:val="0"/>
              <w:autoSpaceDN w:val="0"/>
              <w:adjustRightInd w:val="0"/>
              <w:rPr>
                <w:rFonts w:ascii="Calibri" w:hAnsi="Calibri" w:cs="Calibri"/>
                <w:szCs w:val="20"/>
              </w:rPr>
            </w:pPr>
            <w:r>
              <w:rPr>
                <w:rFonts w:ascii="Calibri" w:hAnsi="Calibri" w:cs="Calibri"/>
                <w:szCs w:val="20"/>
              </w:rPr>
              <w:t>Diverse frequenties; 1x tot 4x per jaar maaien (niet klepelen!) en afvoeren in de aangegeven vakken en periodes,</w:t>
            </w:r>
          </w:p>
          <w:p w14:paraId="1C4817C1" w14:textId="2665E9DD" w:rsidR="00DA6422" w:rsidRDefault="00DA6422" w:rsidP="00DA6422">
            <w:pPr>
              <w:numPr>
                <w:ilvl w:val="0"/>
                <w:numId w:val="86"/>
              </w:numPr>
              <w:autoSpaceDE w:val="0"/>
              <w:autoSpaceDN w:val="0"/>
              <w:adjustRightInd w:val="0"/>
              <w:rPr>
                <w:rFonts w:ascii="Calibri" w:hAnsi="Calibri" w:cs="Calibri"/>
                <w:szCs w:val="20"/>
              </w:rPr>
            </w:pPr>
            <w:r>
              <w:rPr>
                <w:rFonts w:ascii="Calibri" w:hAnsi="Calibri" w:cs="Calibri"/>
                <w:szCs w:val="20"/>
              </w:rPr>
              <w:t xml:space="preserve">Voor het beheeronderdeel 2x </w:t>
            </w:r>
            <w:r w:rsidR="00C67A75">
              <w:rPr>
                <w:rFonts w:ascii="Calibri" w:hAnsi="Calibri" w:cs="Calibri"/>
                <w:szCs w:val="20"/>
              </w:rPr>
              <w:t xml:space="preserve">gefaseerd </w:t>
            </w:r>
            <w:r>
              <w:rPr>
                <w:rFonts w:ascii="Calibri" w:hAnsi="Calibri" w:cs="Calibri"/>
                <w:szCs w:val="20"/>
              </w:rPr>
              <w:t>maaien vroeg, dient de eerste ronde van de maaiwerkzaamheden half mei/ begin juni (1</w:t>
            </w:r>
            <w:r>
              <w:rPr>
                <w:rFonts w:ascii="Calibri" w:hAnsi="Calibri" w:cs="Calibri"/>
                <w:szCs w:val="20"/>
                <w:vertAlign w:val="superscript"/>
              </w:rPr>
              <w:t>e</w:t>
            </w:r>
            <w:r>
              <w:rPr>
                <w:rFonts w:ascii="Calibri" w:hAnsi="Calibri" w:cs="Calibri"/>
                <w:szCs w:val="20"/>
              </w:rPr>
              <w:t xml:space="preserve"> ronde vroeg) plaats te vinden, en de tweede ronde half augustus /begin september (2</w:t>
            </w:r>
            <w:r>
              <w:rPr>
                <w:rFonts w:ascii="Calibri" w:hAnsi="Calibri" w:cs="Calibri"/>
                <w:szCs w:val="20"/>
                <w:vertAlign w:val="superscript"/>
              </w:rPr>
              <w:t>e</w:t>
            </w:r>
            <w:r>
              <w:rPr>
                <w:rFonts w:ascii="Calibri" w:hAnsi="Calibri" w:cs="Calibri"/>
                <w:szCs w:val="20"/>
              </w:rPr>
              <w:t xml:space="preserve"> ronde vroeg). </w:t>
            </w:r>
          </w:p>
          <w:p w14:paraId="29041B1A" w14:textId="2EC98C44" w:rsidR="001C2901" w:rsidRPr="00E86B5B" w:rsidRDefault="001C2901" w:rsidP="00DA6422">
            <w:pPr>
              <w:numPr>
                <w:ilvl w:val="0"/>
                <w:numId w:val="86"/>
              </w:numPr>
              <w:autoSpaceDE w:val="0"/>
              <w:autoSpaceDN w:val="0"/>
              <w:adjustRightInd w:val="0"/>
              <w:rPr>
                <w:rFonts w:ascii="Calibri" w:hAnsi="Calibri" w:cs="Calibri"/>
                <w:szCs w:val="20"/>
              </w:rPr>
            </w:pPr>
            <w:r w:rsidRPr="00E86B5B">
              <w:rPr>
                <w:rFonts w:ascii="Calibri" w:hAnsi="Calibri" w:cs="Calibri"/>
                <w:szCs w:val="20"/>
              </w:rPr>
              <w:lastRenderedPageBreak/>
              <w:t>Voor het beheeronderdeel 2x</w:t>
            </w:r>
            <w:r w:rsidR="00C67A75">
              <w:rPr>
                <w:rFonts w:ascii="Calibri" w:hAnsi="Calibri" w:cs="Calibri"/>
                <w:szCs w:val="20"/>
              </w:rPr>
              <w:t xml:space="preserve"> gefaseerd</w:t>
            </w:r>
            <w:r w:rsidRPr="00E86B5B">
              <w:rPr>
                <w:rFonts w:ascii="Calibri" w:hAnsi="Calibri" w:cs="Calibri"/>
                <w:szCs w:val="20"/>
              </w:rPr>
              <w:t xml:space="preserve"> maaien laat, dient de eerste ronde van de maaiwerkzaamheden eind juni/ begin juli (1</w:t>
            </w:r>
            <w:r w:rsidRPr="00E86B5B">
              <w:rPr>
                <w:rFonts w:ascii="Calibri" w:hAnsi="Calibri" w:cs="Calibri"/>
                <w:szCs w:val="20"/>
                <w:vertAlign w:val="superscript"/>
              </w:rPr>
              <w:t>e</w:t>
            </w:r>
            <w:r w:rsidRPr="00E86B5B">
              <w:rPr>
                <w:rFonts w:ascii="Calibri" w:hAnsi="Calibri" w:cs="Calibri"/>
                <w:szCs w:val="20"/>
              </w:rPr>
              <w:t xml:space="preserve"> ronde laat) plaats te vinden, en de tweede ronde </w:t>
            </w:r>
            <w:r w:rsidR="00C67A75">
              <w:rPr>
                <w:rFonts w:ascii="Calibri" w:hAnsi="Calibri" w:cs="Calibri"/>
                <w:szCs w:val="20"/>
              </w:rPr>
              <w:t>half</w:t>
            </w:r>
            <w:r w:rsidR="00C67A75" w:rsidRPr="00E86B5B">
              <w:rPr>
                <w:rFonts w:ascii="Calibri" w:hAnsi="Calibri" w:cs="Calibri"/>
                <w:szCs w:val="20"/>
              </w:rPr>
              <w:t xml:space="preserve"> </w:t>
            </w:r>
            <w:r w:rsidRPr="00E86B5B">
              <w:rPr>
                <w:rFonts w:ascii="Calibri" w:hAnsi="Calibri" w:cs="Calibri"/>
                <w:szCs w:val="20"/>
              </w:rPr>
              <w:t>september/ begin oktober (2</w:t>
            </w:r>
            <w:r w:rsidRPr="00E86B5B">
              <w:rPr>
                <w:rFonts w:ascii="Calibri" w:hAnsi="Calibri" w:cs="Calibri"/>
                <w:szCs w:val="20"/>
                <w:vertAlign w:val="superscript"/>
              </w:rPr>
              <w:t>e</w:t>
            </w:r>
            <w:r w:rsidRPr="00E86B5B">
              <w:rPr>
                <w:rFonts w:ascii="Calibri" w:hAnsi="Calibri" w:cs="Calibri"/>
                <w:szCs w:val="20"/>
              </w:rPr>
              <w:t xml:space="preserve"> ronde laat). </w:t>
            </w:r>
          </w:p>
          <w:p w14:paraId="53986018" w14:textId="77777777" w:rsidR="00597609" w:rsidRPr="00B4301C" w:rsidRDefault="00597609" w:rsidP="00DA6422">
            <w:pPr>
              <w:pStyle w:val="Tekstopmerking"/>
              <w:numPr>
                <w:ilvl w:val="0"/>
                <w:numId w:val="86"/>
              </w:numPr>
              <w:rPr>
                <w:sz w:val="18"/>
                <w:szCs w:val="18"/>
              </w:rPr>
            </w:pPr>
            <w:r w:rsidRPr="00B4301C">
              <w:t>De genoemde data zijn indicatief, dit is afhankelijk van de weersomstandigheden</w:t>
            </w:r>
          </w:p>
          <w:p w14:paraId="17AB6764" w14:textId="7C199434" w:rsidR="00597609" w:rsidRPr="00B4301C" w:rsidRDefault="00597609" w:rsidP="00DA6422">
            <w:pPr>
              <w:pStyle w:val="Tekstopmerking"/>
              <w:numPr>
                <w:ilvl w:val="0"/>
                <w:numId w:val="86"/>
              </w:numPr>
              <w:rPr>
                <w:szCs w:val="18"/>
              </w:rPr>
            </w:pPr>
            <w:r w:rsidRPr="00B4301C">
              <w:rPr>
                <w:szCs w:val="18"/>
              </w:rPr>
              <w:t>Om een aanhoudende beschikbaarheid van vegetatie voor de fauna te bevorderen blijft bij iedere maaibeurt 15 tot 20 procent van het berm oppervlak gespaard. Hierbij is het van belang dat voornamelijk de kruidenrijke stukken van de vegetatie gespaard blijven. Zodoende blijven deze kruiden het hele jaar beschikbaar voor insecten en wordt de hergroei van kruiden in het opvolgende jaar gestimuleerd. De 15-20% die iedere ronde blijft staan dient iedere keer op een andere plek te zijn om verruiging te voorkomen. Tenzij er beschermde soorten in staan of soorten die na het maaien niet meer terugkomen en maar 1x zaad geven (ratelaar).</w:t>
            </w:r>
            <w:r w:rsidR="00DA6422">
              <w:rPr>
                <w:szCs w:val="18"/>
              </w:rPr>
              <w:t xml:space="preserve"> </w:t>
            </w:r>
            <w:r w:rsidR="00DA6422">
              <w:t xml:space="preserve"> In bermen met voornamelijk gras, weinig tot geen kruiden, weinig potentie en nabij woningen kan hier in overleg met opdrachtgever van afgeweken worden en de berm volledig gemaaid worden. Uitvoeren conform de voorbeelden gefaseerd maaien, in annex XVI.</w:t>
            </w:r>
          </w:p>
          <w:p w14:paraId="25AA25AC" w14:textId="77777777" w:rsidR="00597609" w:rsidRPr="006B1182" w:rsidRDefault="00597609" w:rsidP="00DA6422">
            <w:pPr>
              <w:pStyle w:val="Lijstalinea"/>
              <w:numPr>
                <w:ilvl w:val="0"/>
                <w:numId w:val="86"/>
              </w:numPr>
              <w:rPr>
                <w:sz w:val="22"/>
              </w:rPr>
            </w:pPr>
            <w:r w:rsidRPr="00B4301C">
              <w:rPr>
                <w:szCs w:val="18"/>
              </w:rPr>
              <w:t>Daarnaast dienen de bermen vooruitlopend op iedere ronde aan een flora- en faunascan onderworpen te worden, tijdens deze inspectie worden de soorten uit de Gedragscode Zoetermeer en de bijbehorende veldgids Zoetermeer in het veld gemarkeerd en opgenomen in het gemeentelijk beheersysteem GeoVisia zodat deze soorten gespaard worden. N.B. verschillende soorten uit de veldgids zijn door Zoetermeer als te beschermen aangemerkt ondanks dat deze soorten niet meer beschermd zijn volgens de WNB. De machinist die de maaiwerkzaamheden uitvoert dient in het bezit te zijn van het certificaat Kleurkeur (alleen maaimachinist) basis en Wet Natuurbescherming niveau 1</w:t>
            </w:r>
            <w:r w:rsidRPr="006B1182">
              <w:rPr>
                <w:sz w:val="22"/>
              </w:rPr>
              <w:t>.</w:t>
            </w:r>
          </w:p>
          <w:p w14:paraId="1B719628" w14:textId="0516E366" w:rsidR="00DA6422" w:rsidRPr="00DA6422" w:rsidRDefault="00C00595" w:rsidP="00DA6422">
            <w:pPr>
              <w:numPr>
                <w:ilvl w:val="0"/>
                <w:numId w:val="86"/>
              </w:numPr>
              <w:autoSpaceDE w:val="0"/>
              <w:autoSpaceDN w:val="0"/>
              <w:adjustRightInd w:val="0"/>
              <w:rPr>
                <w:rFonts w:ascii="Calibri" w:hAnsi="Calibri" w:cs="Calibri"/>
                <w:szCs w:val="20"/>
              </w:rPr>
            </w:pPr>
            <w:r w:rsidRPr="00355551">
              <w:rPr>
                <w:rFonts w:ascii="Calibri" w:hAnsi="Calibri" w:cs="Calibri"/>
                <w:szCs w:val="20"/>
              </w:rPr>
              <w:t>Waar taluds</w:t>
            </w:r>
            <w:r w:rsidR="001C2901">
              <w:rPr>
                <w:rFonts w:ascii="Calibri" w:hAnsi="Calibri" w:cs="Calibri"/>
                <w:szCs w:val="20"/>
              </w:rPr>
              <w:t xml:space="preserve"> </w:t>
            </w:r>
            <w:r w:rsidR="001C2901" w:rsidRPr="00E86B5B">
              <w:rPr>
                <w:rFonts w:ascii="Calibri" w:hAnsi="Calibri" w:cs="Calibri"/>
                <w:szCs w:val="20"/>
              </w:rPr>
              <w:t>langs watergangen</w:t>
            </w:r>
            <w:r w:rsidRPr="00355551">
              <w:rPr>
                <w:rFonts w:ascii="Calibri" w:hAnsi="Calibri" w:cs="Calibri"/>
                <w:szCs w:val="20"/>
              </w:rPr>
              <w:t xml:space="preserve"> gefaseerd worden gemaaid dient het te maaien deel van het droge talud afgestemd te zijn op het natte talud/plasberm i.v.m. het maaiwerk van het </w:t>
            </w:r>
            <w:r w:rsidR="008C32DA">
              <w:rPr>
                <w:rFonts w:ascii="Calibri" w:hAnsi="Calibri" w:cs="Calibri"/>
                <w:szCs w:val="20"/>
              </w:rPr>
              <w:t>H</w:t>
            </w:r>
            <w:r w:rsidRPr="00355551">
              <w:rPr>
                <w:rFonts w:ascii="Calibri" w:hAnsi="Calibri" w:cs="Calibri"/>
                <w:szCs w:val="20"/>
              </w:rPr>
              <w:t>oogheemraadschap.</w:t>
            </w:r>
            <w:r w:rsidR="0037440F">
              <w:rPr>
                <w:rFonts w:ascii="Calibri" w:hAnsi="Calibri" w:cs="Calibri"/>
                <w:szCs w:val="20"/>
              </w:rPr>
              <w:t xml:space="preserve"> </w:t>
            </w:r>
            <w:r w:rsidR="0037440F" w:rsidRPr="00AE3340">
              <w:rPr>
                <w:rFonts w:ascii="Calibri" w:hAnsi="Calibri" w:cs="Calibri"/>
              </w:rPr>
              <w:t xml:space="preserve">Bij watergangen die door </w:t>
            </w:r>
            <w:r w:rsidR="0037440F">
              <w:rPr>
                <w:rFonts w:ascii="Calibri" w:hAnsi="Calibri" w:cs="Calibri"/>
              </w:rPr>
              <w:t xml:space="preserve">het </w:t>
            </w:r>
            <w:r w:rsidR="0037440F" w:rsidRPr="00AE3340">
              <w:rPr>
                <w:rFonts w:ascii="Calibri" w:hAnsi="Calibri" w:cs="Calibri"/>
                <w:szCs w:val="20"/>
              </w:rPr>
              <w:t xml:space="preserve">Hoogheemraadschap </w:t>
            </w:r>
            <w:r w:rsidR="0037440F" w:rsidRPr="00AE3340">
              <w:rPr>
                <w:rFonts w:ascii="Calibri" w:hAnsi="Calibri" w:cs="Calibri"/>
              </w:rPr>
              <w:t>geschoond worden</w:t>
            </w:r>
            <w:r w:rsidR="0037440F">
              <w:rPr>
                <w:rFonts w:ascii="Calibri" w:hAnsi="Calibri" w:cs="Calibri"/>
              </w:rPr>
              <w:t>, dient</w:t>
            </w:r>
            <w:r w:rsidR="0037440F" w:rsidRPr="00AE3340">
              <w:rPr>
                <w:rFonts w:ascii="Calibri" w:hAnsi="Calibri" w:cs="Calibri"/>
              </w:rPr>
              <w:t xml:space="preserve"> afstemming met </w:t>
            </w:r>
            <w:r w:rsidR="0037440F">
              <w:rPr>
                <w:rFonts w:ascii="Calibri" w:hAnsi="Calibri" w:cs="Calibri"/>
              </w:rPr>
              <w:t xml:space="preserve">het </w:t>
            </w:r>
            <w:r w:rsidR="0037440F" w:rsidRPr="00AE3340">
              <w:rPr>
                <w:rFonts w:ascii="Calibri" w:hAnsi="Calibri" w:cs="Calibri"/>
              </w:rPr>
              <w:t xml:space="preserve">Hoogheemraadschap </w:t>
            </w:r>
            <w:r w:rsidR="0037440F">
              <w:rPr>
                <w:rFonts w:ascii="Calibri" w:hAnsi="Calibri" w:cs="Calibri"/>
              </w:rPr>
              <w:t>gezocht te worden</w:t>
            </w:r>
            <w:r w:rsidR="0037440F" w:rsidRPr="00AE3340">
              <w:rPr>
                <w:rFonts w:ascii="Calibri" w:hAnsi="Calibri" w:cs="Calibri"/>
              </w:rPr>
              <w:t xml:space="preserve"> om te voorkomen dat slootvuil op niet gemaaide bermen gedeponeerd wordt.</w:t>
            </w:r>
          </w:p>
          <w:p w14:paraId="75E90AA5" w14:textId="77777777" w:rsidR="00916968" w:rsidRPr="003B42C4" w:rsidRDefault="00916968" w:rsidP="00DA6422">
            <w:pPr>
              <w:pStyle w:val="Lijstalinea"/>
              <w:numPr>
                <w:ilvl w:val="0"/>
                <w:numId w:val="86"/>
              </w:numPr>
              <w:rPr>
                <w:rFonts w:cs="Calibri"/>
              </w:rPr>
            </w:pPr>
            <w:r w:rsidRPr="003B42C4">
              <w:t>1x per 2 jaar graskanten langs verharding tot achter de band steken inclusief afvoeren materiaal = ½ areaal/wijk per jaar.</w:t>
            </w:r>
          </w:p>
          <w:p w14:paraId="72F8ED28" w14:textId="7703204C" w:rsidR="009260E3" w:rsidRPr="00355551" w:rsidRDefault="009260E3" w:rsidP="00DA6422">
            <w:pPr>
              <w:numPr>
                <w:ilvl w:val="0"/>
                <w:numId w:val="86"/>
              </w:numPr>
              <w:autoSpaceDE w:val="0"/>
              <w:autoSpaceDN w:val="0"/>
              <w:adjustRightInd w:val="0"/>
              <w:rPr>
                <w:rFonts w:ascii="Calibri" w:hAnsi="Calibri" w:cs="Calibri"/>
                <w:szCs w:val="20"/>
              </w:rPr>
            </w:pPr>
            <w:r w:rsidRPr="00355551">
              <w:rPr>
                <w:rFonts w:ascii="Calibri" w:hAnsi="Calibri" w:cs="Calibri"/>
                <w:szCs w:val="20"/>
              </w:rPr>
              <w:t xml:space="preserve">Eerst rondom het obstakel </w:t>
            </w:r>
            <w:r w:rsidR="00F423BC">
              <w:rPr>
                <w:rFonts w:ascii="Calibri" w:hAnsi="Calibri" w:cs="Calibri"/>
                <w:szCs w:val="20"/>
              </w:rPr>
              <w:t>bij</w:t>
            </w:r>
            <w:r w:rsidRPr="00355551">
              <w:rPr>
                <w:rFonts w:ascii="Calibri" w:hAnsi="Calibri" w:cs="Calibri"/>
                <w:szCs w:val="20"/>
              </w:rPr>
              <w:t>maaien,</w:t>
            </w:r>
            <w:r w:rsidR="00F423BC">
              <w:rPr>
                <w:rFonts w:ascii="Calibri" w:hAnsi="Calibri" w:cs="Calibri"/>
                <w:szCs w:val="20"/>
              </w:rPr>
              <w:t xml:space="preserve"> daarna machinaal maaien</w:t>
            </w:r>
            <w:r w:rsidR="00641443">
              <w:rPr>
                <w:rFonts w:ascii="Calibri" w:hAnsi="Calibri" w:cs="Calibri"/>
                <w:szCs w:val="20"/>
              </w:rPr>
              <w:t xml:space="preserve"> en</w:t>
            </w:r>
            <w:r w:rsidRPr="00355551">
              <w:rPr>
                <w:rFonts w:ascii="Calibri" w:hAnsi="Calibri" w:cs="Calibri"/>
                <w:szCs w:val="20"/>
              </w:rPr>
              <w:t xml:space="preserve"> dan afruimen.</w:t>
            </w:r>
          </w:p>
          <w:p w14:paraId="52AF02E7" w14:textId="77777777" w:rsidR="009260E3" w:rsidRPr="00355551" w:rsidRDefault="009260E3" w:rsidP="00DA6422">
            <w:pPr>
              <w:numPr>
                <w:ilvl w:val="0"/>
                <w:numId w:val="86"/>
              </w:numPr>
              <w:autoSpaceDE w:val="0"/>
              <w:autoSpaceDN w:val="0"/>
              <w:adjustRightInd w:val="0"/>
              <w:rPr>
                <w:rFonts w:ascii="Calibri" w:hAnsi="Calibri" w:cs="Calibri"/>
                <w:szCs w:val="20"/>
              </w:rPr>
            </w:pPr>
            <w:r w:rsidRPr="00355551">
              <w:rPr>
                <w:rFonts w:ascii="Calibri" w:hAnsi="Calibri" w:cs="Calibri"/>
                <w:szCs w:val="20"/>
              </w:rPr>
              <w:t>Maaisel dient minimaal 2 en maximaal 5 dagen te blijven liggen. Het maaisel moet zoveel mogelijk voor zon- en feestdagen worden verwijderd. Het maaisel dat reeds in balen is verwerkt moet voor het weekend c.q. feestdagen worden afgevoerd.</w:t>
            </w:r>
          </w:p>
          <w:p w14:paraId="1F0F3D00" w14:textId="77777777" w:rsidR="009260E3" w:rsidRPr="00355551" w:rsidRDefault="009260E3" w:rsidP="00DA6422">
            <w:pPr>
              <w:numPr>
                <w:ilvl w:val="0"/>
                <w:numId w:val="86"/>
              </w:numPr>
              <w:autoSpaceDE w:val="0"/>
              <w:autoSpaceDN w:val="0"/>
              <w:adjustRightInd w:val="0"/>
              <w:rPr>
                <w:rFonts w:ascii="Calibri" w:hAnsi="Calibri" w:cs="Calibri"/>
                <w:szCs w:val="20"/>
              </w:rPr>
            </w:pPr>
            <w:r w:rsidRPr="00355551">
              <w:rPr>
                <w:rFonts w:ascii="Calibri" w:hAnsi="Calibri" w:cs="Calibri"/>
                <w:szCs w:val="20"/>
              </w:rPr>
              <w:lastRenderedPageBreak/>
              <w:t>Zichthoeken dienen in verband met de verkeersveiligheid geborgd te blijven. Opdrachtnemer dient hier zelf een frequentie voor te bepalen.</w:t>
            </w:r>
          </w:p>
          <w:p w14:paraId="26A3DDC0" w14:textId="77777777" w:rsidR="009260E3" w:rsidRPr="00355551" w:rsidRDefault="009260E3" w:rsidP="00DA6422">
            <w:pPr>
              <w:numPr>
                <w:ilvl w:val="0"/>
                <w:numId w:val="86"/>
              </w:numPr>
              <w:autoSpaceDE w:val="0"/>
              <w:autoSpaceDN w:val="0"/>
              <w:adjustRightInd w:val="0"/>
              <w:rPr>
                <w:rFonts w:ascii="Calibri" w:hAnsi="Calibri" w:cs="Calibri"/>
                <w:szCs w:val="20"/>
              </w:rPr>
            </w:pPr>
            <w:r w:rsidRPr="00355551">
              <w:rPr>
                <w:rFonts w:ascii="Calibri" w:hAnsi="Calibri" w:cs="Calibri"/>
                <w:szCs w:val="20"/>
              </w:rPr>
              <w:t xml:space="preserve">Banken, (half) verharde paden en andere objecten in </w:t>
            </w:r>
            <w:r w:rsidR="000E2E1E" w:rsidRPr="00355551">
              <w:rPr>
                <w:rFonts w:ascii="Calibri" w:hAnsi="Calibri" w:cs="Calibri"/>
                <w:szCs w:val="20"/>
              </w:rPr>
              <w:t>ruig gras</w:t>
            </w:r>
            <w:r w:rsidRPr="00355551">
              <w:rPr>
                <w:rFonts w:ascii="Calibri" w:hAnsi="Calibri" w:cs="Calibri"/>
                <w:szCs w:val="20"/>
              </w:rPr>
              <w:t xml:space="preserve"> moeten altijd functioneel zijn.</w:t>
            </w:r>
          </w:p>
          <w:p w14:paraId="777EE3CA" w14:textId="517C8423" w:rsidR="009260E3" w:rsidRDefault="001C2901" w:rsidP="00DA6422">
            <w:pPr>
              <w:numPr>
                <w:ilvl w:val="0"/>
                <w:numId w:val="86"/>
              </w:numPr>
              <w:autoSpaceDE w:val="0"/>
              <w:autoSpaceDN w:val="0"/>
              <w:adjustRightInd w:val="0"/>
              <w:rPr>
                <w:rFonts w:ascii="Calibri" w:hAnsi="Calibri" w:cs="Calibri"/>
                <w:szCs w:val="20"/>
              </w:rPr>
            </w:pPr>
            <w:r w:rsidRPr="00355551">
              <w:rPr>
                <w:rFonts w:ascii="Calibri" w:hAnsi="Calibri" w:cs="Calibri"/>
                <w:szCs w:val="20"/>
              </w:rPr>
              <w:t>De rand van ruig gras langs verharding 2x extra maaien, om te voorkomen dat de vegetatie niet over de verharding hangt of op de verharding ligt.</w:t>
            </w:r>
            <w:r>
              <w:rPr>
                <w:rFonts w:ascii="Calibri" w:hAnsi="Calibri" w:cs="Calibri"/>
                <w:szCs w:val="20"/>
              </w:rPr>
              <w:t xml:space="preserve"> </w:t>
            </w:r>
            <w:r w:rsidRPr="00E86B5B">
              <w:rPr>
                <w:rFonts w:ascii="Calibri" w:hAnsi="Calibri" w:cs="Calibri"/>
                <w:szCs w:val="20"/>
              </w:rPr>
              <w:t>Dit dient bij alle beheeronderdelen uitgevoerd te worden voor de eerste maaironde van 2x</w:t>
            </w:r>
            <w:r w:rsidR="00263EBA" w:rsidRPr="00EF227C">
              <w:rPr>
                <w:rFonts w:ascii="Calibri" w:hAnsi="Calibri" w:cs="Calibri"/>
                <w:szCs w:val="20"/>
              </w:rPr>
              <w:t xml:space="preserve"> </w:t>
            </w:r>
            <w:r w:rsidR="00263EBA">
              <w:rPr>
                <w:rFonts w:ascii="Calibri" w:hAnsi="Calibri" w:cs="Calibri"/>
                <w:szCs w:val="20"/>
              </w:rPr>
              <w:t xml:space="preserve">gefaseerd </w:t>
            </w:r>
            <w:r w:rsidRPr="00E86B5B">
              <w:rPr>
                <w:rFonts w:ascii="Calibri" w:hAnsi="Calibri" w:cs="Calibri"/>
                <w:szCs w:val="20"/>
              </w:rPr>
              <w:t>maaien, en tussen de 2 maairondes van 2x</w:t>
            </w:r>
            <w:r w:rsidR="00263EBA" w:rsidRPr="00EF227C">
              <w:rPr>
                <w:rFonts w:ascii="Calibri" w:hAnsi="Calibri" w:cs="Calibri"/>
                <w:szCs w:val="20"/>
              </w:rPr>
              <w:t xml:space="preserve"> </w:t>
            </w:r>
            <w:r w:rsidR="00263EBA">
              <w:rPr>
                <w:rFonts w:ascii="Calibri" w:hAnsi="Calibri" w:cs="Calibri"/>
                <w:szCs w:val="20"/>
              </w:rPr>
              <w:t xml:space="preserve">gefaseerd </w:t>
            </w:r>
            <w:r w:rsidRPr="00E86B5B">
              <w:rPr>
                <w:rFonts w:ascii="Calibri" w:hAnsi="Calibri" w:cs="Calibri"/>
                <w:szCs w:val="20"/>
              </w:rPr>
              <w:t>maaien in</w:t>
            </w:r>
            <w:r>
              <w:rPr>
                <w:rFonts w:ascii="Calibri" w:hAnsi="Calibri" w:cs="Calibri"/>
                <w:szCs w:val="20"/>
              </w:rPr>
              <w:t xml:space="preserve">. </w:t>
            </w:r>
            <w:r w:rsidRPr="00355551">
              <w:rPr>
                <w:rFonts w:ascii="Calibri" w:hAnsi="Calibri" w:cs="Calibri"/>
                <w:szCs w:val="20"/>
              </w:rPr>
              <w:t>Deze rand heeft een breedte van 0,5 meter tot 1,0 meter, afhankelijk van de breedte van de berm en de hoogte van de vegetatie. Na het maaien is de maximale hoogte 0,2 meter.</w:t>
            </w:r>
          </w:p>
          <w:p w14:paraId="5F6DCECE" w14:textId="5A1E7999" w:rsidR="00FB7B87" w:rsidRDefault="00FB7B87" w:rsidP="00DA6422">
            <w:pPr>
              <w:numPr>
                <w:ilvl w:val="0"/>
                <w:numId w:val="86"/>
              </w:numPr>
              <w:autoSpaceDE w:val="0"/>
              <w:autoSpaceDN w:val="0"/>
              <w:adjustRightInd w:val="0"/>
              <w:rPr>
                <w:rFonts w:ascii="Calibri" w:hAnsi="Calibri" w:cs="Calibri"/>
                <w:szCs w:val="20"/>
              </w:rPr>
            </w:pPr>
            <w:r>
              <w:rPr>
                <w:rFonts w:ascii="Calibri" w:hAnsi="Calibri" w:cs="Calibri"/>
                <w:szCs w:val="20"/>
              </w:rPr>
              <w:t xml:space="preserve">Indien de werkzaamheden bij lid 13 langs de Hoofdwegen worden uitgevoerd, dient vanwege het benodigde maatwerk hier eerst afstemming </w:t>
            </w:r>
            <w:r w:rsidR="00835C39">
              <w:rPr>
                <w:rFonts w:ascii="Calibri" w:hAnsi="Calibri" w:cs="Calibri"/>
                <w:szCs w:val="20"/>
              </w:rPr>
              <w:t xml:space="preserve">met </w:t>
            </w:r>
            <w:r>
              <w:rPr>
                <w:rFonts w:ascii="Calibri" w:hAnsi="Calibri" w:cs="Calibri"/>
                <w:szCs w:val="20"/>
              </w:rPr>
              <w:t>de Opdrachtgever voor gezocht te worden, en toestemming verkregen.</w:t>
            </w:r>
          </w:p>
          <w:p w14:paraId="31B08BE1" w14:textId="19CAC0A4" w:rsidR="001C2901" w:rsidRPr="001C2901" w:rsidRDefault="001C2901" w:rsidP="00DA6422">
            <w:pPr>
              <w:numPr>
                <w:ilvl w:val="0"/>
                <w:numId w:val="86"/>
              </w:numPr>
              <w:autoSpaceDE w:val="0"/>
              <w:autoSpaceDN w:val="0"/>
              <w:adjustRightInd w:val="0"/>
              <w:rPr>
                <w:rFonts w:ascii="Calibri" w:hAnsi="Calibri" w:cs="Calibri"/>
                <w:szCs w:val="20"/>
              </w:rPr>
            </w:pPr>
            <w:r w:rsidRPr="00E86B5B">
              <w:rPr>
                <w:rFonts w:ascii="Calibri" w:hAnsi="Calibri" w:cs="Calibri"/>
                <w:szCs w:val="20"/>
              </w:rPr>
              <w:t xml:space="preserve">Het maaisel bij lid </w:t>
            </w:r>
            <w:r w:rsidR="00015C99">
              <w:rPr>
                <w:rFonts w:ascii="Calibri" w:hAnsi="Calibri" w:cs="Calibri"/>
                <w:szCs w:val="20"/>
              </w:rPr>
              <w:t>13</w:t>
            </w:r>
            <w:r w:rsidRPr="00E86B5B">
              <w:rPr>
                <w:rFonts w:ascii="Calibri" w:hAnsi="Calibri" w:cs="Calibri"/>
                <w:szCs w:val="20"/>
              </w:rPr>
              <w:t xml:space="preserve"> dient te worden afgevoerd, bij voorkeur in 1 werkgang</w:t>
            </w:r>
            <w:r>
              <w:rPr>
                <w:rFonts w:ascii="Calibri" w:hAnsi="Calibri" w:cs="Calibri"/>
                <w:szCs w:val="20"/>
              </w:rPr>
              <w:t xml:space="preserve">, </w:t>
            </w:r>
            <w:r w:rsidRPr="00E86B5B">
              <w:rPr>
                <w:rFonts w:ascii="Calibri" w:hAnsi="Calibri" w:cs="Calibri"/>
                <w:szCs w:val="20"/>
              </w:rPr>
              <w:t>of de strook dient in een hogere frequentie te worden gemaaid (b.v. als een gazon).</w:t>
            </w:r>
          </w:p>
          <w:p w14:paraId="6771ED05" w14:textId="77777777" w:rsidR="00DA6422" w:rsidRDefault="00DA6422" w:rsidP="00DA6422">
            <w:pPr>
              <w:numPr>
                <w:ilvl w:val="0"/>
                <w:numId w:val="86"/>
              </w:numPr>
              <w:autoSpaceDE w:val="0"/>
              <w:autoSpaceDN w:val="0"/>
              <w:adjustRightInd w:val="0"/>
              <w:rPr>
                <w:rFonts w:ascii="Calibri" w:hAnsi="Calibri" w:cs="Calibri"/>
                <w:szCs w:val="20"/>
              </w:rPr>
            </w:pPr>
            <w:r>
              <w:t>Bij ruig gras grenzend aan sloot/vijverkanten blijft de laatste 0,5 tot 1.00 m tegen het water staan, deze rand 1x per jaar, in het najaar (voor 1 november) maaien en afvoeren.</w:t>
            </w:r>
          </w:p>
          <w:p w14:paraId="7CC2991A" w14:textId="77777777" w:rsidR="0033487D" w:rsidRDefault="009260E3" w:rsidP="00DA6422">
            <w:pPr>
              <w:numPr>
                <w:ilvl w:val="0"/>
                <w:numId w:val="86"/>
              </w:numPr>
              <w:autoSpaceDE w:val="0"/>
              <w:autoSpaceDN w:val="0"/>
              <w:adjustRightInd w:val="0"/>
              <w:rPr>
                <w:rFonts w:ascii="Calibri" w:hAnsi="Calibri" w:cs="Calibri"/>
                <w:szCs w:val="20"/>
              </w:rPr>
            </w:pPr>
            <w:r w:rsidRPr="00355551">
              <w:rPr>
                <w:rFonts w:ascii="Calibri" w:hAnsi="Calibri" w:cs="Calibri"/>
                <w:szCs w:val="20"/>
              </w:rPr>
              <w:t>Voorafgaand aan elke maaibeurt dienen takken</w:t>
            </w:r>
            <w:r w:rsidR="007F5160" w:rsidRPr="00355551">
              <w:rPr>
                <w:rFonts w:ascii="Calibri" w:hAnsi="Calibri" w:cs="Calibri"/>
                <w:szCs w:val="20"/>
              </w:rPr>
              <w:t xml:space="preserve"> en zwerfafval</w:t>
            </w:r>
            <w:r w:rsidRPr="00355551">
              <w:rPr>
                <w:rFonts w:ascii="Calibri" w:hAnsi="Calibri" w:cs="Calibri"/>
                <w:szCs w:val="20"/>
              </w:rPr>
              <w:t xml:space="preserve"> va</w:t>
            </w:r>
            <w:r w:rsidR="007F5160" w:rsidRPr="00355551">
              <w:rPr>
                <w:rFonts w:ascii="Calibri" w:hAnsi="Calibri" w:cs="Calibri"/>
                <w:szCs w:val="20"/>
              </w:rPr>
              <w:t>n het gras verwijderd te worden.</w:t>
            </w:r>
          </w:p>
          <w:p w14:paraId="7D33274D" w14:textId="77777777" w:rsidR="001D1949" w:rsidRDefault="001C2901" w:rsidP="00DA6422">
            <w:pPr>
              <w:numPr>
                <w:ilvl w:val="0"/>
                <w:numId w:val="86"/>
              </w:numPr>
              <w:autoSpaceDE w:val="0"/>
              <w:autoSpaceDN w:val="0"/>
              <w:adjustRightInd w:val="0"/>
              <w:rPr>
                <w:rFonts w:ascii="Calibri" w:hAnsi="Calibri" w:cs="Calibri"/>
                <w:szCs w:val="20"/>
              </w:rPr>
            </w:pPr>
            <w:r w:rsidRPr="00E86B5B">
              <w:rPr>
                <w:rFonts w:ascii="Calibri" w:hAnsi="Calibri" w:cs="Calibri"/>
                <w:szCs w:val="20"/>
              </w:rPr>
              <w:t xml:space="preserve">Vlinderidylles dienen in overleg met Opdrachtgever en/of belanghebbenden gemaaid te worden. Uitgangspunt is 2x </w:t>
            </w:r>
            <w:r w:rsidR="00CA1F88">
              <w:rPr>
                <w:rFonts w:ascii="Calibri" w:hAnsi="Calibri" w:cs="Calibri"/>
                <w:szCs w:val="20"/>
              </w:rPr>
              <w:t xml:space="preserve">per jaar </w:t>
            </w:r>
            <w:r w:rsidRPr="00E86B5B">
              <w:rPr>
                <w:rFonts w:ascii="Calibri" w:hAnsi="Calibri" w:cs="Calibri"/>
                <w:szCs w:val="20"/>
              </w:rPr>
              <w:t>gefaseerd maaien</w:t>
            </w:r>
            <w:r w:rsidR="006B2320">
              <w:rPr>
                <w:rFonts w:ascii="Calibri" w:hAnsi="Calibri" w:cs="Calibri"/>
                <w:szCs w:val="20"/>
              </w:rPr>
              <w:t xml:space="preserve"> (zie annex XVI voor meer eisen)</w:t>
            </w:r>
            <w:r w:rsidRPr="00E86B5B">
              <w:rPr>
                <w:rFonts w:ascii="Calibri" w:hAnsi="Calibri" w:cs="Calibri"/>
                <w:szCs w:val="20"/>
              </w:rPr>
              <w:t>.</w:t>
            </w:r>
          </w:p>
          <w:p w14:paraId="443F2D94" w14:textId="2DA627A6" w:rsidR="0006121F" w:rsidRPr="00A412A0" w:rsidRDefault="00DA6422" w:rsidP="00A412A0">
            <w:pPr>
              <w:numPr>
                <w:ilvl w:val="0"/>
                <w:numId w:val="86"/>
              </w:numPr>
              <w:autoSpaceDE w:val="0"/>
              <w:autoSpaceDN w:val="0"/>
              <w:adjustRightInd w:val="0"/>
              <w:rPr>
                <w:rFonts w:ascii="Calibri" w:hAnsi="Calibri" w:cs="Calibri"/>
                <w:szCs w:val="20"/>
              </w:rPr>
            </w:pPr>
            <w:r w:rsidRPr="00A412A0">
              <w:rPr>
                <w:rFonts w:ascii="Calibri" w:hAnsi="Calibri" w:cs="Calibri"/>
                <w:szCs w:val="20"/>
              </w:rPr>
              <w:t>Rondom de stam van een boom en rondom een lichtmast dient de vegetatie niet bijgemaaid te worden tot een afstand van 0,15 meter uit de stam of lichtmast, voor andere obstakels geldt een afstand van 0,00 meter uit het obstakel.</w:t>
            </w:r>
          </w:p>
        </w:tc>
      </w:tr>
    </w:tbl>
    <w:p w14:paraId="0B521332" w14:textId="77777777" w:rsidR="009260E3" w:rsidRPr="00355551" w:rsidRDefault="009260E3" w:rsidP="009260E3">
      <w:pPr>
        <w:pStyle w:val="Kop4"/>
        <w:numPr>
          <w:ilvl w:val="3"/>
          <w:numId w:val="2"/>
        </w:numPr>
        <w:ind w:left="0" w:hanging="992"/>
      </w:pPr>
      <w:bookmarkStart w:id="408" w:name="_Toc454524955"/>
      <w:bookmarkStart w:id="409" w:name="_Toc454536378"/>
      <w:bookmarkStart w:id="410" w:name="_Toc454887149"/>
      <w:r w:rsidRPr="00355551">
        <w:lastRenderedPageBreak/>
        <w:t>Blauw</w:t>
      </w:r>
      <w:bookmarkEnd w:id="408"/>
      <w:bookmarkEnd w:id="409"/>
      <w:bookmarkEnd w:id="410"/>
    </w:p>
    <w:p w14:paraId="66B713D8" w14:textId="77777777" w:rsidR="00A834BA" w:rsidRPr="00355551" w:rsidRDefault="00A834BA" w:rsidP="00A834BA">
      <w:pPr>
        <w:rPr>
          <w:b/>
          <w:bCs/>
          <w:sz w:val="22"/>
          <w:szCs w:val="24"/>
        </w:rPr>
      </w:pPr>
      <w:r w:rsidRPr="00355551">
        <w:rPr>
          <w:b/>
          <w:bCs/>
          <w:sz w:val="22"/>
          <w:szCs w:val="24"/>
        </w:rPr>
        <w:t>Algemeen</w:t>
      </w:r>
    </w:p>
    <w:p w14:paraId="18812588" w14:textId="77777777" w:rsidR="00F40E7A" w:rsidRPr="00355551" w:rsidRDefault="00F40E7A" w:rsidP="004A7B2F">
      <w:pPr>
        <w:pStyle w:val="Lijstalinea"/>
        <w:numPr>
          <w:ilvl w:val="0"/>
          <w:numId w:val="89"/>
        </w:numPr>
        <w:ind w:left="426" w:hanging="426"/>
        <w:rPr>
          <w:rFonts w:cs="Calibri"/>
        </w:rPr>
      </w:pPr>
      <w:r w:rsidRPr="00355551">
        <w:rPr>
          <w:rFonts w:asciiTheme="minorHAnsi" w:hAnsiTheme="minorHAnsi" w:cs="MetaBookLF-Roman"/>
        </w:rPr>
        <w:t>De aanwezige faunavoorzieningen en materiaal ter bestrijding van muskusratten en beverratten dienen in stand te blijven;</w:t>
      </w:r>
    </w:p>
    <w:p w14:paraId="2D8980A3" w14:textId="77777777" w:rsidR="00F40E7A" w:rsidRPr="00355551" w:rsidRDefault="00F40E7A" w:rsidP="004A7B2F">
      <w:pPr>
        <w:pStyle w:val="Lijstalinea"/>
        <w:numPr>
          <w:ilvl w:val="0"/>
          <w:numId w:val="89"/>
        </w:numPr>
        <w:ind w:left="426" w:hanging="426"/>
        <w:rPr>
          <w:rFonts w:cs="Calibri"/>
        </w:rPr>
      </w:pPr>
      <w:r w:rsidRPr="00355551">
        <w:rPr>
          <w:rFonts w:asciiTheme="minorHAnsi" w:hAnsiTheme="minorHAnsi" w:cs="MetaBookLF-Roman"/>
        </w:rPr>
        <w:t>Indien hinder van overhangende beplanting optreedt dient de Opdrachtnemer contact op te nemen met de betrokken eigenaar van het perceel zodat de hinder weggenomen wordt;</w:t>
      </w:r>
    </w:p>
    <w:p w14:paraId="0F18C9D4" w14:textId="77777777" w:rsidR="00F40E7A" w:rsidRPr="00355551" w:rsidRDefault="00F40E7A" w:rsidP="004A7B2F">
      <w:pPr>
        <w:pStyle w:val="Lijstalinea"/>
        <w:numPr>
          <w:ilvl w:val="0"/>
          <w:numId w:val="89"/>
        </w:numPr>
        <w:ind w:left="426" w:hanging="426"/>
        <w:rPr>
          <w:rFonts w:cs="Calibri"/>
        </w:rPr>
      </w:pPr>
      <w:r w:rsidRPr="00355551">
        <w:rPr>
          <w:rFonts w:asciiTheme="minorHAnsi" w:hAnsiTheme="minorHAnsi" w:cs="MetaBookLF-Roman"/>
        </w:rPr>
        <w:t>Afgesneden waterplanten dienen aan het einde van elke werkdag u</w:t>
      </w:r>
      <w:r w:rsidR="007937DC" w:rsidRPr="00355551">
        <w:rPr>
          <w:rFonts w:asciiTheme="minorHAnsi" w:hAnsiTheme="minorHAnsi" w:cs="MetaBookLF-Roman"/>
        </w:rPr>
        <w:t>it het water verwijderd te zijn</w:t>
      </w:r>
      <w:r w:rsidR="00C00595" w:rsidRPr="00355551">
        <w:rPr>
          <w:rFonts w:asciiTheme="minorHAnsi" w:hAnsiTheme="minorHAnsi" w:cs="MetaBookLF-Roman"/>
        </w:rPr>
        <w:t xml:space="preserve"> en verzameld op hopen op de kant zijn gezet (niet los op de kant)</w:t>
      </w:r>
      <w:r w:rsidR="007937DC" w:rsidRPr="00355551">
        <w:rPr>
          <w:rFonts w:asciiTheme="minorHAnsi" w:hAnsiTheme="minorHAnsi" w:cs="MetaBookLF-Roman"/>
        </w:rPr>
        <w:t>;</w:t>
      </w:r>
    </w:p>
    <w:p w14:paraId="450390F9" w14:textId="77777777" w:rsidR="00F40E7A" w:rsidRPr="00355551" w:rsidRDefault="007937DC" w:rsidP="004A7B2F">
      <w:pPr>
        <w:pStyle w:val="Lijstalinea"/>
        <w:numPr>
          <w:ilvl w:val="0"/>
          <w:numId w:val="89"/>
        </w:numPr>
        <w:ind w:left="426" w:hanging="426"/>
        <w:rPr>
          <w:rFonts w:cs="Calibri"/>
        </w:rPr>
      </w:pPr>
      <w:r w:rsidRPr="00355551">
        <w:rPr>
          <w:rFonts w:asciiTheme="minorHAnsi" w:hAnsiTheme="minorHAnsi" w:cs="MetaBookLF-Roman"/>
        </w:rPr>
        <w:t>Hopen slootvuil en m</w:t>
      </w:r>
      <w:r w:rsidR="00F40E7A" w:rsidRPr="00355551">
        <w:rPr>
          <w:rFonts w:asciiTheme="minorHAnsi" w:hAnsiTheme="minorHAnsi" w:cs="MetaBookLF-Roman"/>
        </w:rPr>
        <w:t>aaisel dat vrijkomt bij het onderhoud van watergang en droog talud</w:t>
      </w:r>
      <w:r w:rsidRPr="00355551">
        <w:rPr>
          <w:rFonts w:asciiTheme="minorHAnsi" w:hAnsiTheme="minorHAnsi" w:cs="MetaBookLF-Roman"/>
        </w:rPr>
        <w:t xml:space="preserve"> binnen 2-5 dagen afvoeren en</w:t>
      </w:r>
      <w:r w:rsidR="00F40E7A" w:rsidRPr="00355551">
        <w:rPr>
          <w:rFonts w:asciiTheme="minorHAnsi" w:hAnsiTheme="minorHAnsi" w:cs="MetaBookLF-Roman"/>
        </w:rPr>
        <w:t xml:space="preserve"> verzamelen, afvoeren en storten conform annex "Vrijkomende materialen";</w:t>
      </w:r>
    </w:p>
    <w:p w14:paraId="34DD7AD2" w14:textId="77777777" w:rsidR="00F40E7A" w:rsidRPr="00355551" w:rsidRDefault="00F40E7A" w:rsidP="004A7B2F">
      <w:pPr>
        <w:pStyle w:val="Lijstalinea"/>
        <w:numPr>
          <w:ilvl w:val="0"/>
          <w:numId w:val="89"/>
        </w:numPr>
        <w:ind w:left="426" w:hanging="426"/>
        <w:rPr>
          <w:rFonts w:cs="Calibri"/>
        </w:rPr>
      </w:pPr>
      <w:r w:rsidRPr="00355551">
        <w:rPr>
          <w:rFonts w:asciiTheme="minorHAnsi" w:hAnsiTheme="minorHAnsi" w:cs="MetaBookLF-Roman"/>
        </w:rPr>
        <w:t xml:space="preserve">De Opdrachtnemer meldt binnen 24 uur na vaststelling de aanwezigheid van watergebonden exotische plaagplanten (zoals grote waternavel, parelvederkruid en waterteunisbloem) aan </w:t>
      </w:r>
      <w:r w:rsidR="008D5241" w:rsidRPr="00355551">
        <w:rPr>
          <w:rFonts w:asciiTheme="minorHAnsi" w:hAnsiTheme="minorHAnsi" w:cs="MetaBookLF-Roman"/>
        </w:rPr>
        <w:t>de Opdrachtgever</w:t>
      </w:r>
      <w:r w:rsidRPr="00355551">
        <w:rPr>
          <w:rFonts w:asciiTheme="minorHAnsi" w:hAnsiTheme="minorHAnsi" w:cs="MetaBookLF-Roman"/>
        </w:rPr>
        <w:t xml:space="preserve"> en maakt een melding via de app Snapp de exoot. Het verwijderen van exoten behoort niet tot de werkzaamheden maar kan als bijkomend werk worden opgedragen;</w:t>
      </w:r>
    </w:p>
    <w:p w14:paraId="2FBDA661" w14:textId="6F96812F" w:rsidR="00F40E7A" w:rsidRPr="003A4346" w:rsidRDefault="00F40E7A" w:rsidP="004A7B2F">
      <w:pPr>
        <w:pStyle w:val="Lijstalinea"/>
        <w:numPr>
          <w:ilvl w:val="0"/>
          <w:numId w:val="89"/>
        </w:numPr>
        <w:ind w:left="426" w:hanging="426"/>
        <w:rPr>
          <w:rFonts w:cs="Calibri"/>
        </w:rPr>
      </w:pPr>
      <w:r w:rsidRPr="00355551">
        <w:rPr>
          <w:rFonts w:asciiTheme="majorHAnsi" w:hAnsiTheme="majorHAnsi" w:cstheme="majorHAnsi"/>
        </w:rPr>
        <w:lastRenderedPageBreak/>
        <w:t xml:space="preserve">Water en oevers dienen te worden gemaaid vanaf de kant. Onderhoud vanaf het water mag uitsluitend indien onderhoud vanaf de kant </w:t>
      </w:r>
      <w:r w:rsidRPr="00355551">
        <w:rPr>
          <w:rFonts w:asciiTheme="majorHAnsi" w:hAnsiTheme="majorHAnsi" w:cstheme="majorHAnsi"/>
          <w:u w:val="single"/>
        </w:rPr>
        <w:t>technisch</w:t>
      </w:r>
      <w:r w:rsidRPr="00355551">
        <w:rPr>
          <w:rFonts w:asciiTheme="majorHAnsi" w:hAnsiTheme="majorHAnsi" w:cstheme="majorHAnsi"/>
        </w:rPr>
        <w:t xml:space="preserve"> niet mogelijk is;</w:t>
      </w:r>
    </w:p>
    <w:p w14:paraId="2A623858" w14:textId="1F2FF556" w:rsidR="00661709" w:rsidRPr="00661709" w:rsidRDefault="00661709" w:rsidP="00661709">
      <w:pPr>
        <w:pStyle w:val="Lijstalinea"/>
        <w:numPr>
          <w:ilvl w:val="0"/>
          <w:numId w:val="89"/>
        </w:numPr>
        <w:ind w:left="426" w:hanging="426"/>
        <w:rPr>
          <w:rFonts w:asciiTheme="majorHAnsi" w:hAnsiTheme="majorHAnsi" w:cstheme="majorHAnsi"/>
        </w:rPr>
      </w:pPr>
      <w:r w:rsidRPr="00661709">
        <w:rPr>
          <w:rFonts w:asciiTheme="majorHAnsi" w:hAnsiTheme="majorHAnsi" w:cstheme="majorHAnsi"/>
        </w:rPr>
        <w:t>In primair en overig water kroosroosters voor duikers, fontein met roosters en cascade (waterval) met roosters schoonhouden en de waterdoorloop te borgen (per rooster moet &gt;70% schoon zijn);</w:t>
      </w:r>
      <w:r>
        <w:rPr>
          <w:rFonts w:asciiTheme="majorHAnsi" w:hAnsiTheme="majorHAnsi" w:cstheme="majorHAnsi"/>
        </w:rPr>
        <w:t xml:space="preserve"> </w:t>
      </w:r>
    </w:p>
    <w:p w14:paraId="19A493C8" w14:textId="514DA28F" w:rsidR="00606D02" w:rsidRPr="001A4086" w:rsidRDefault="00F40E7A" w:rsidP="004A7B2F">
      <w:pPr>
        <w:pStyle w:val="Lijstalinea"/>
        <w:numPr>
          <w:ilvl w:val="0"/>
          <w:numId w:val="89"/>
        </w:numPr>
        <w:ind w:left="426" w:hanging="426"/>
        <w:rPr>
          <w:rFonts w:asciiTheme="majorHAnsi" w:hAnsiTheme="majorHAnsi" w:cstheme="majorHAnsi"/>
        </w:rPr>
      </w:pPr>
      <w:r w:rsidRPr="001A4086">
        <w:rPr>
          <w:rFonts w:asciiTheme="majorHAnsi" w:hAnsiTheme="majorHAnsi" w:cstheme="majorHAnsi"/>
        </w:rPr>
        <w:t>Gebruik van materieel waarmee de bodem wordt omgewoeld, zoals een veeg- of sleepmes, is niet toegestaan, tenzij voor het gebruik toestemming is</w:t>
      </w:r>
      <w:r w:rsidR="0008513E" w:rsidRPr="001A4086">
        <w:rPr>
          <w:rFonts w:asciiTheme="majorHAnsi" w:hAnsiTheme="majorHAnsi" w:cstheme="majorHAnsi"/>
        </w:rPr>
        <w:t xml:space="preserve"> verleend door de Opdrachtgever;</w:t>
      </w:r>
    </w:p>
    <w:p w14:paraId="59C63081" w14:textId="2B6B25DC" w:rsidR="009671AF" w:rsidRDefault="00BB3A67" w:rsidP="004A7B2F">
      <w:pPr>
        <w:pStyle w:val="Lijstalinea"/>
        <w:numPr>
          <w:ilvl w:val="0"/>
          <w:numId w:val="89"/>
        </w:numPr>
        <w:ind w:left="426" w:hanging="426"/>
        <w:rPr>
          <w:rFonts w:cs="Calibri"/>
        </w:rPr>
      </w:pPr>
      <w:r w:rsidRPr="00355551">
        <w:rPr>
          <w:rFonts w:cs="Calibri"/>
        </w:rPr>
        <w:t xml:space="preserve">Opdrachtnemer dient bij het beheer en onderhoud afstemming te zoeken met de Opdrachtnemer die de </w:t>
      </w:r>
      <w:r w:rsidR="009671AF" w:rsidRPr="00355551">
        <w:rPr>
          <w:rFonts w:cs="Calibri"/>
        </w:rPr>
        <w:t>watergangen van het Hoogheemraadschap beheert. Dit heeft namelijk raakvlakken met het beheer va</w:t>
      </w:r>
      <w:r w:rsidRPr="00355551">
        <w:rPr>
          <w:rFonts w:cs="Calibri"/>
        </w:rPr>
        <w:t>n de aanliggende oevers/bermen</w:t>
      </w:r>
      <w:r w:rsidR="00303340">
        <w:rPr>
          <w:rFonts w:cs="Calibri"/>
        </w:rPr>
        <w:t>;</w:t>
      </w:r>
    </w:p>
    <w:p w14:paraId="04FCE698" w14:textId="2540304B" w:rsidR="001A4086" w:rsidRDefault="00A433C6" w:rsidP="004A7B2F">
      <w:pPr>
        <w:pStyle w:val="Lijstalinea"/>
        <w:numPr>
          <w:ilvl w:val="0"/>
          <w:numId w:val="89"/>
        </w:numPr>
        <w:ind w:left="426" w:hanging="426"/>
        <w:rPr>
          <w:rFonts w:cs="Calibri"/>
        </w:rPr>
      </w:pPr>
      <w:r w:rsidRPr="001A4086">
        <w:rPr>
          <w:rFonts w:cs="Calibri"/>
        </w:rPr>
        <w:t>Opdrachtnemer dient werkzaamheden aan</w:t>
      </w:r>
      <w:r w:rsidR="00115209" w:rsidRPr="001A4086">
        <w:rPr>
          <w:rFonts w:cs="Calibri"/>
        </w:rPr>
        <w:t xml:space="preserve"> watergangen </w:t>
      </w:r>
      <w:r w:rsidR="00E86988">
        <w:rPr>
          <w:rFonts w:cs="Calibri"/>
        </w:rPr>
        <w:t xml:space="preserve">jaarlijks </w:t>
      </w:r>
      <w:r w:rsidR="00115209" w:rsidRPr="001A4086">
        <w:rPr>
          <w:rFonts w:cs="Calibri"/>
        </w:rPr>
        <w:t xml:space="preserve">voor 1 november te hebben afgerond i.v.m. de keur van het </w:t>
      </w:r>
      <w:r w:rsidR="00893793" w:rsidRPr="001A4086">
        <w:rPr>
          <w:rFonts w:cs="Calibri"/>
        </w:rPr>
        <w:t>H</w:t>
      </w:r>
      <w:r w:rsidR="00115209" w:rsidRPr="001A4086">
        <w:rPr>
          <w:rFonts w:cs="Calibri"/>
        </w:rPr>
        <w:t>oogheemraadschap. Eventuele aanvullende werkzaamheden n</w:t>
      </w:r>
      <w:r w:rsidR="00893793" w:rsidRPr="001A4086">
        <w:rPr>
          <w:rFonts w:cs="Calibri"/>
        </w:rPr>
        <w:t>.</w:t>
      </w:r>
      <w:r w:rsidR="00115209" w:rsidRPr="001A4086">
        <w:rPr>
          <w:rFonts w:cs="Calibri"/>
        </w:rPr>
        <w:t>a</w:t>
      </w:r>
      <w:r w:rsidR="00893793" w:rsidRPr="001A4086">
        <w:rPr>
          <w:rFonts w:cs="Calibri"/>
        </w:rPr>
        <w:t>.</w:t>
      </w:r>
      <w:r w:rsidR="00115209" w:rsidRPr="001A4086">
        <w:rPr>
          <w:rFonts w:cs="Calibri"/>
        </w:rPr>
        <w:t>v</w:t>
      </w:r>
      <w:r w:rsidR="00893793" w:rsidRPr="001A4086">
        <w:rPr>
          <w:rFonts w:cs="Calibri"/>
        </w:rPr>
        <w:t>.</w:t>
      </w:r>
      <w:r w:rsidR="00115209" w:rsidRPr="001A4086">
        <w:rPr>
          <w:rFonts w:cs="Calibri"/>
        </w:rPr>
        <w:t xml:space="preserve"> keur zijn voor rekening </w:t>
      </w:r>
      <w:r w:rsidR="00893793" w:rsidRPr="001A4086">
        <w:rPr>
          <w:rFonts w:cs="Calibri"/>
        </w:rPr>
        <w:t>Opdrachtnemer</w:t>
      </w:r>
      <w:r w:rsidR="001A4086">
        <w:rPr>
          <w:rFonts w:cs="Calibri"/>
        </w:rPr>
        <w:t>;</w:t>
      </w:r>
    </w:p>
    <w:p w14:paraId="7213D5F4" w14:textId="5A034B33" w:rsidR="000844B9" w:rsidRPr="001A4086" w:rsidRDefault="000844B9" w:rsidP="004A7B2F">
      <w:pPr>
        <w:pStyle w:val="Lijstalinea"/>
        <w:numPr>
          <w:ilvl w:val="0"/>
          <w:numId w:val="89"/>
        </w:numPr>
        <w:ind w:left="426" w:hanging="426"/>
        <w:rPr>
          <w:rFonts w:cs="Calibri"/>
        </w:rPr>
      </w:pPr>
      <w:r>
        <w:rPr>
          <w:rFonts w:cs="Calibri"/>
        </w:rPr>
        <w:t xml:space="preserve">Het </w:t>
      </w:r>
      <w:r w:rsidR="00624039">
        <w:rPr>
          <w:rFonts w:cs="Calibri"/>
        </w:rPr>
        <w:t>areaal</w:t>
      </w:r>
      <w:r>
        <w:rPr>
          <w:rFonts w:cs="Calibri"/>
        </w:rPr>
        <w:t xml:space="preserve"> van het contract Hoo</w:t>
      </w:r>
      <w:r w:rsidR="00E76915">
        <w:rPr>
          <w:rFonts w:cs="Calibri"/>
        </w:rPr>
        <w:t>f</w:t>
      </w:r>
      <w:r>
        <w:rPr>
          <w:rFonts w:cs="Calibri"/>
        </w:rPr>
        <w:t>dwegen &amp; Bedrijventerreinen bevindt zich in twee</w:t>
      </w:r>
      <w:r w:rsidR="005C31CD">
        <w:rPr>
          <w:rFonts w:cs="Calibri"/>
        </w:rPr>
        <w:t xml:space="preserve"> Hoogheemraadschappen; Hoogheemraadschap Rijnland en Hoogheemraadschap Schieland en Krimpenerwaard.</w:t>
      </w:r>
      <w:r w:rsidR="005D0150">
        <w:rPr>
          <w:rFonts w:cs="Calibri"/>
        </w:rPr>
        <w:t xml:space="preserve"> De Opdrachtnemer is verantwoordelijk om voor de locatie waar hij werkzaamheden wil uitvoeren, afstemming te zoeken</w:t>
      </w:r>
      <w:r w:rsidR="00B1378A">
        <w:rPr>
          <w:rFonts w:cs="Calibri"/>
        </w:rPr>
        <w:t xml:space="preserve"> en te werken volgens de richtlijnen van het juiste Hoogheemraadschap.</w:t>
      </w:r>
      <w:r w:rsidR="005D0150">
        <w:rPr>
          <w:rFonts w:cs="Calibri"/>
        </w:rPr>
        <w:t xml:space="preserve"> </w:t>
      </w:r>
      <w:r w:rsidR="00752351" w:rsidRPr="00303340">
        <w:rPr>
          <w:rFonts w:cs="Calibri"/>
        </w:rPr>
        <w:t xml:space="preserve">De afbakening is weergegeven in Arcgis: </w:t>
      </w:r>
      <w:hyperlink r:id="rId37" w:history="1">
        <w:r w:rsidR="00752351" w:rsidRPr="00303340">
          <w:rPr>
            <w:rStyle w:val="Hyperlink"/>
          </w:rPr>
          <w:t>Kaart zonder titel (arcgis.com)</w:t>
        </w:r>
      </w:hyperlink>
      <w:r w:rsidR="00303340">
        <w:rPr>
          <w:rStyle w:val="Hyperlink"/>
        </w:rPr>
        <w:t>.</w:t>
      </w:r>
    </w:p>
    <w:p w14:paraId="3D7249D8" w14:textId="77777777" w:rsidR="00655BAB" w:rsidRDefault="00655BAB" w:rsidP="00A834BA">
      <w:pPr>
        <w:rPr>
          <w:b/>
          <w:bCs/>
          <w:sz w:val="22"/>
          <w:szCs w:val="24"/>
        </w:rPr>
      </w:pPr>
    </w:p>
    <w:p w14:paraId="5AA9D1B5" w14:textId="2044D3F7" w:rsidR="00A834BA" w:rsidRPr="00355551" w:rsidRDefault="00A834BA" w:rsidP="00655BAB">
      <w:pPr>
        <w:rPr>
          <w:b/>
          <w:bCs/>
          <w:sz w:val="22"/>
          <w:szCs w:val="24"/>
        </w:rPr>
      </w:pPr>
      <w:r w:rsidRPr="00355551">
        <w:rPr>
          <w:b/>
          <w:bCs/>
          <w:sz w:val="22"/>
          <w:szCs w:val="24"/>
        </w:rPr>
        <w:t>Watergang</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A834BA" w:rsidRPr="00355551" w14:paraId="6F7B16CE" w14:textId="77777777" w:rsidTr="002C7807">
        <w:tc>
          <w:tcPr>
            <w:tcW w:w="1716" w:type="dxa"/>
            <w:shd w:val="clear" w:color="auto" w:fill="267AA1"/>
            <w:vAlign w:val="center"/>
          </w:tcPr>
          <w:p w14:paraId="3FDEFAC0" w14:textId="77777777" w:rsidR="00A834BA" w:rsidRPr="00355551" w:rsidRDefault="00A834BA" w:rsidP="002C7807">
            <w:pPr>
              <w:rPr>
                <w:rFonts w:cs="Calibri"/>
                <w:b/>
                <w:color w:val="FFFFFF"/>
              </w:rPr>
            </w:pPr>
            <w:r w:rsidRPr="00355551">
              <w:rPr>
                <w:rFonts w:cs="Calibri"/>
                <w:b/>
                <w:color w:val="FFFFFF"/>
              </w:rPr>
              <w:t>Beheeronderdeel:</w:t>
            </w:r>
          </w:p>
        </w:tc>
        <w:tc>
          <w:tcPr>
            <w:tcW w:w="6076" w:type="dxa"/>
            <w:shd w:val="clear" w:color="auto" w:fill="267AA1"/>
            <w:vAlign w:val="center"/>
          </w:tcPr>
          <w:p w14:paraId="6846641A" w14:textId="0E5F02FE" w:rsidR="00A834BA" w:rsidRPr="00355551" w:rsidRDefault="00655BAB" w:rsidP="002C7807">
            <w:pPr>
              <w:rPr>
                <w:rFonts w:cs="Calibri"/>
                <w:b/>
                <w:color w:val="FFFFFF"/>
              </w:rPr>
            </w:pPr>
            <w:r w:rsidRPr="00355551">
              <w:rPr>
                <w:rFonts w:cs="Calibri"/>
                <w:b/>
                <w:color w:val="FFFFFF"/>
              </w:rPr>
              <w:t>Uitm</w:t>
            </w:r>
            <w:r w:rsidR="001419D4">
              <w:rPr>
                <w:rFonts w:cs="Calibri"/>
                <w:b/>
                <w:color w:val="FFFFFF"/>
              </w:rPr>
              <w:t>.</w:t>
            </w:r>
            <w:r w:rsidRPr="00355551">
              <w:rPr>
                <w:rFonts w:cs="Calibri"/>
                <w:b/>
                <w:color w:val="FFFFFF"/>
              </w:rPr>
              <w:t xml:space="preserve"> watergang 2x jun sept</w:t>
            </w:r>
            <w:r>
              <w:rPr>
                <w:rFonts w:cs="Calibri"/>
                <w:b/>
                <w:color w:val="FFFFFF"/>
              </w:rPr>
              <w:t xml:space="preserve"> (</w:t>
            </w:r>
            <w:r w:rsidRPr="001419D4">
              <w:rPr>
                <w:rFonts w:cs="Calibri"/>
                <w:b/>
                <w:color w:val="FFFFFF"/>
              </w:rPr>
              <w:t>sloot</w:t>
            </w:r>
            <w:r>
              <w:rPr>
                <w:rFonts w:cs="Calibri"/>
                <w:b/>
                <w:color w:val="FFFFFF"/>
              </w:rPr>
              <w:t>)</w:t>
            </w:r>
            <w:r w:rsidRPr="00355551">
              <w:rPr>
                <w:rFonts w:cs="Calibri"/>
                <w:b/>
                <w:color w:val="FFFFFF"/>
              </w:rPr>
              <w:t>, uitm</w:t>
            </w:r>
            <w:r w:rsidR="001419D4">
              <w:rPr>
                <w:rFonts w:cs="Calibri"/>
                <w:b/>
                <w:color w:val="FFFFFF"/>
              </w:rPr>
              <w:t>.</w:t>
            </w:r>
            <w:r w:rsidRPr="00355551">
              <w:rPr>
                <w:rFonts w:cs="Calibri"/>
                <w:b/>
                <w:color w:val="FFFFFF"/>
              </w:rPr>
              <w:t xml:space="preserve"> watergang sept</w:t>
            </w:r>
            <w:r>
              <w:rPr>
                <w:rFonts w:cs="Calibri"/>
                <w:b/>
                <w:color w:val="FFFFFF"/>
              </w:rPr>
              <w:t xml:space="preserve"> (</w:t>
            </w:r>
            <w:r w:rsidRPr="001419D4">
              <w:rPr>
                <w:rFonts w:cs="Calibri"/>
                <w:b/>
                <w:color w:val="FFFFFF"/>
              </w:rPr>
              <w:t>sloot)</w:t>
            </w:r>
          </w:p>
        </w:tc>
      </w:tr>
      <w:tr w:rsidR="00A834BA" w:rsidRPr="00355551" w14:paraId="16D63D6E" w14:textId="77777777" w:rsidTr="002C7807">
        <w:trPr>
          <w:trHeight w:val="1127"/>
        </w:trPr>
        <w:tc>
          <w:tcPr>
            <w:tcW w:w="1716" w:type="dxa"/>
          </w:tcPr>
          <w:p w14:paraId="6026C31D" w14:textId="659EE1C7" w:rsidR="00A834BA" w:rsidRPr="00355551" w:rsidRDefault="00A834BA" w:rsidP="002C7807">
            <w:pPr>
              <w:rPr>
                <w:rFonts w:cs="Calibri"/>
              </w:rPr>
            </w:pPr>
            <w:r w:rsidRPr="00355551">
              <w:rPr>
                <w:rFonts w:cs="Calibri"/>
              </w:rPr>
              <w:t xml:space="preserve">Van toepassing zijnde beeldmeetlatten uit </w:t>
            </w:r>
            <w:r w:rsidR="001419D4">
              <w:rPr>
                <w:rFonts w:cs="Calibri"/>
              </w:rPr>
              <w:t>a</w:t>
            </w:r>
            <w:r w:rsidRPr="001419D4">
              <w:rPr>
                <w:rFonts w:cs="Calibri"/>
              </w:rPr>
              <w:t>nnex</w:t>
            </w:r>
            <w:r w:rsidRPr="00355551">
              <w:rPr>
                <w:rFonts w:cs="Calibri"/>
              </w:rPr>
              <w:t xml:space="preserve"> XIII:</w:t>
            </w:r>
          </w:p>
        </w:tc>
        <w:tc>
          <w:tcPr>
            <w:tcW w:w="6076" w:type="dxa"/>
            <w:vAlign w:val="center"/>
          </w:tcPr>
          <w:p w14:paraId="4A180720" w14:textId="77777777" w:rsidR="00A834BA" w:rsidRPr="00355551" w:rsidRDefault="00A834BA" w:rsidP="004A7B2F">
            <w:pPr>
              <w:pStyle w:val="Lijstalinea"/>
              <w:numPr>
                <w:ilvl w:val="0"/>
                <w:numId w:val="59"/>
              </w:numPr>
              <w:ind w:left="720"/>
              <w:rPr>
                <w:rFonts w:cs="Calibri"/>
              </w:rPr>
            </w:pPr>
            <w:r w:rsidRPr="00355551">
              <w:rPr>
                <w:rFonts w:cs="Calibri"/>
              </w:rPr>
              <w:t>Niet van toepassing</w:t>
            </w:r>
          </w:p>
        </w:tc>
      </w:tr>
      <w:tr w:rsidR="00A834BA" w:rsidRPr="00355551" w14:paraId="5FC34BAF" w14:textId="77777777" w:rsidTr="002C7807">
        <w:trPr>
          <w:trHeight w:val="584"/>
        </w:trPr>
        <w:tc>
          <w:tcPr>
            <w:tcW w:w="1716" w:type="dxa"/>
            <w:tcBorders>
              <w:bottom w:val="single" w:sz="4" w:space="0" w:color="auto"/>
            </w:tcBorders>
          </w:tcPr>
          <w:p w14:paraId="33FF6088" w14:textId="3F9A5DB8" w:rsidR="00A834BA" w:rsidRPr="00355551" w:rsidRDefault="00A834BA" w:rsidP="002C7807">
            <w:pPr>
              <w:rPr>
                <w:rFonts w:cs="Calibri"/>
              </w:rPr>
            </w:pPr>
            <w:r w:rsidRPr="00355551">
              <w:rPr>
                <w:rFonts w:cs="Calibri"/>
              </w:rPr>
              <w:t>Aanvullende prestatie-eisen:</w:t>
            </w:r>
          </w:p>
        </w:tc>
        <w:tc>
          <w:tcPr>
            <w:tcW w:w="6076" w:type="dxa"/>
            <w:tcBorders>
              <w:bottom w:val="single" w:sz="4" w:space="0" w:color="auto"/>
            </w:tcBorders>
            <w:vAlign w:val="center"/>
          </w:tcPr>
          <w:p w14:paraId="5EE05900" w14:textId="621B9B28" w:rsidR="00655BAB" w:rsidRPr="00B41037" w:rsidRDefault="00A834BA" w:rsidP="004A7B2F">
            <w:pPr>
              <w:numPr>
                <w:ilvl w:val="0"/>
                <w:numId w:val="87"/>
              </w:numPr>
              <w:autoSpaceDE w:val="0"/>
              <w:autoSpaceDN w:val="0"/>
              <w:adjustRightInd w:val="0"/>
              <w:rPr>
                <w:rFonts w:ascii="Calibri" w:hAnsi="Calibri" w:cs="Calibri"/>
                <w:szCs w:val="20"/>
              </w:rPr>
            </w:pPr>
            <w:r w:rsidRPr="00355551">
              <w:rPr>
                <w:rFonts w:ascii="Calibri" w:hAnsi="Calibri" w:cs="Calibri"/>
                <w:szCs w:val="20"/>
              </w:rPr>
              <w:t>Diverse frequenties; 1x tot 2x per jaar uitmaaien</w:t>
            </w:r>
            <w:r w:rsidR="00DA6422">
              <w:rPr>
                <w:rFonts w:ascii="Calibri" w:hAnsi="Calibri" w:cs="Calibri"/>
                <w:szCs w:val="20"/>
              </w:rPr>
              <w:t xml:space="preserve"> en afvoeren</w:t>
            </w:r>
            <w:r w:rsidRPr="00355551">
              <w:rPr>
                <w:rFonts w:ascii="Calibri" w:hAnsi="Calibri" w:cs="Calibri"/>
                <w:szCs w:val="20"/>
              </w:rPr>
              <w:t xml:space="preserve"> in de aangegeven vakken en periodes in verband met biodiversiteit.</w:t>
            </w:r>
          </w:p>
        </w:tc>
      </w:tr>
    </w:tbl>
    <w:p w14:paraId="623B6DFC" w14:textId="77777777" w:rsidR="00A834BA" w:rsidRPr="00355551" w:rsidRDefault="00A834BA" w:rsidP="00A834BA">
      <w:pPr>
        <w:rPr>
          <w:b/>
          <w:bCs/>
          <w:sz w:val="22"/>
          <w:szCs w:val="24"/>
        </w:rPr>
      </w:pPr>
    </w:p>
    <w:p w14:paraId="1CF74E97" w14:textId="7EDF4F7B" w:rsidR="00A834BA" w:rsidRPr="00355551" w:rsidRDefault="00A834BA" w:rsidP="00A834BA">
      <w:pPr>
        <w:rPr>
          <w:b/>
          <w:bCs/>
          <w:sz w:val="22"/>
          <w:szCs w:val="24"/>
        </w:rPr>
      </w:pPr>
      <w:r w:rsidRPr="00355551">
        <w:rPr>
          <w:b/>
          <w:bCs/>
          <w:sz w:val="22"/>
          <w:szCs w:val="24"/>
        </w:rPr>
        <w:t>Droog talud</w:t>
      </w:r>
      <w:r w:rsidR="00655BAB">
        <w:rPr>
          <w:b/>
          <w:bCs/>
          <w:sz w:val="22"/>
          <w:szCs w:val="24"/>
        </w:rPr>
        <w:t xml:space="preserve"> </w:t>
      </w:r>
      <w:r w:rsidR="00655BAB" w:rsidRPr="00252088">
        <w:rPr>
          <w:b/>
          <w:bCs/>
          <w:sz w:val="22"/>
          <w:szCs w:val="24"/>
        </w:rPr>
        <w:t>en slootkanten</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A834BA" w:rsidRPr="00355551" w14:paraId="2A60D507" w14:textId="77777777" w:rsidTr="002C7807">
        <w:tc>
          <w:tcPr>
            <w:tcW w:w="1716" w:type="dxa"/>
            <w:shd w:val="clear" w:color="auto" w:fill="267AA1"/>
            <w:vAlign w:val="center"/>
          </w:tcPr>
          <w:p w14:paraId="568EBBDD" w14:textId="77777777" w:rsidR="00A834BA" w:rsidRPr="00355551" w:rsidRDefault="00A834BA" w:rsidP="002C7807">
            <w:pPr>
              <w:rPr>
                <w:rFonts w:cs="Calibri"/>
                <w:b/>
                <w:color w:val="FFFFFF"/>
              </w:rPr>
            </w:pPr>
            <w:r w:rsidRPr="00355551">
              <w:rPr>
                <w:rFonts w:cs="Calibri"/>
                <w:b/>
                <w:color w:val="FFFFFF"/>
              </w:rPr>
              <w:t>Beheeronderdeel:</w:t>
            </w:r>
          </w:p>
        </w:tc>
        <w:tc>
          <w:tcPr>
            <w:tcW w:w="6076" w:type="dxa"/>
            <w:shd w:val="clear" w:color="auto" w:fill="267AA1"/>
            <w:vAlign w:val="center"/>
          </w:tcPr>
          <w:p w14:paraId="3CC9F24A" w14:textId="4B3A4F19" w:rsidR="00A834BA" w:rsidRPr="00355551" w:rsidRDefault="00655BAB" w:rsidP="002C7807">
            <w:pPr>
              <w:rPr>
                <w:rFonts w:cs="Calibri"/>
                <w:b/>
                <w:color w:val="FFFFFF"/>
              </w:rPr>
            </w:pPr>
            <w:r w:rsidRPr="00355551">
              <w:rPr>
                <w:rFonts w:cs="Calibri"/>
                <w:b/>
                <w:color w:val="FFFFFF"/>
              </w:rPr>
              <w:t>Uitm</w:t>
            </w:r>
            <w:r w:rsidR="00CF1929">
              <w:rPr>
                <w:rFonts w:cs="Calibri"/>
                <w:b/>
                <w:color w:val="FFFFFF"/>
              </w:rPr>
              <w:t>.</w:t>
            </w:r>
            <w:r w:rsidRPr="00355551">
              <w:rPr>
                <w:rFonts w:cs="Calibri"/>
                <w:b/>
                <w:color w:val="FFFFFF"/>
              </w:rPr>
              <w:t xml:space="preserve"> droog talud 2x jun sept, uitm</w:t>
            </w:r>
            <w:r w:rsidR="00CF1929">
              <w:rPr>
                <w:rFonts w:cs="Calibri"/>
                <w:b/>
                <w:color w:val="FFFFFF"/>
              </w:rPr>
              <w:t>.</w:t>
            </w:r>
            <w:r w:rsidRPr="00355551">
              <w:rPr>
                <w:rFonts w:cs="Calibri"/>
                <w:b/>
                <w:color w:val="FFFFFF"/>
              </w:rPr>
              <w:t xml:space="preserve"> droog talud september</w:t>
            </w:r>
            <w:r>
              <w:rPr>
                <w:rFonts w:cs="Calibri"/>
                <w:b/>
                <w:color w:val="FFFFFF"/>
              </w:rPr>
              <w:t xml:space="preserve">, </w:t>
            </w:r>
            <w:r w:rsidRPr="00355551">
              <w:rPr>
                <w:rFonts w:cs="Calibri"/>
                <w:b/>
                <w:color w:val="FFFFFF"/>
              </w:rPr>
              <w:t xml:space="preserve"> </w:t>
            </w:r>
            <w:r w:rsidRPr="00252088">
              <w:rPr>
                <w:rFonts w:cs="Calibri"/>
                <w:b/>
                <w:color w:val="FFFFFF"/>
              </w:rPr>
              <w:t>Uitm</w:t>
            </w:r>
            <w:r w:rsidR="00CF1929">
              <w:rPr>
                <w:rFonts w:cs="Calibri"/>
                <w:b/>
                <w:color w:val="FFFFFF"/>
              </w:rPr>
              <w:t>.</w:t>
            </w:r>
            <w:r w:rsidRPr="00252088">
              <w:rPr>
                <w:rFonts w:cs="Calibri"/>
                <w:b/>
                <w:color w:val="FFFFFF"/>
              </w:rPr>
              <w:t xml:space="preserve"> watergang 2x jun sept (slootkanten), uitm</w:t>
            </w:r>
            <w:r w:rsidR="00CF1929">
              <w:rPr>
                <w:rFonts w:cs="Calibri"/>
                <w:b/>
                <w:color w:val="FFFFFF"/>
              </w:rPr>
              <w:t>.</w:t>
            </w:r>
            <w:r w:rsidRPr="00252088">
              <w:rPr>
                <w:rFonts w:cs="Calibri"/>
                <w:b/>
                <w:color w:val="FFFFFF"/>
              </w:rPr>
              <w:t xml:space="preserve"> watergang sept (slootkanten)</w:t>
            </w:r>
          </w:p>
        </w:tc>
      </w:tr>
      <w:tr w:rsidR="00A834BA" w:rsidRPr="00355551" w14:paraId="4CC539CD" w14:textId="77777777" w:rsidTr="002C7807">
        <w:trPr>
          <w:trHeight w:val="584"/>
        </w:trPr>
        <w:tc>
          <w:tcPr>
            <w:tcW w:w="1716" w:type="dxa"/>
            <w:vAlign w:val="center"/>
          </w:tcPr>
          <w:p w14:paraId="5FD946B5" w14:textId="7FD94C72" w:rsidR="00A834BA" w:rsidRPr="00355551" w:rsidRDefault="00A834BA" w:rsidP="002C7807">
            <w:pPr>
              <w:rPr>
                <w:rFonts w:cs="Calibri"/>
              </w:rPr>
            </w:pPr>
            <w:r w:rsidRPr="00355551">
              <w:rPr>
                <w:rFonts w:cs="Calibri"/>
              </w:rPr>
              <w:t xml:space="preserve">Van toepassing zijnde beeldmeetlatten uit </w:t>
            </w:r>
            <w:r w:rsidR="00CF1929">
              <w:rPr>
                <w:rFonts w:cs="Calibri"/>
              </w:rPr>
              <w:t>a</w:t>
            </w:r>
            <w:r w:rsidRPr="00252088">
              <w:rPr>
                <w:rFonts w:cs="Calibri"/>
              </w:rPr>
              <w:t>nnex</w:t>
            </w:r>
            <w:r w:rsidRPr="00355551">
              <w:rPr>
                <w:rFonts w:cs="Calibri"/>
              </w:rPr>
              <w:t xml:space="preserve"> XIII:</w:t>
            </w:r>
          </w:p>
        </w:tc>
        <w:tc>
          <w:tcPr>
            <w:tcW w:w="6076" w:type="dxa"/>
            <w:vAlign w:val="center"/>
          </w:tcPr>
          <w:p w14:paraId="2D7A6D70" w14:textId="77777777" w:rsidR="00A834BA" w:rsidRPr="00355551" w:rsidRDefault="00A834BA" w:rsidP="004A7B2F">
            <w:pPr>
              <w:pStyle w:val="Lijstalinea"/>
              <w:numPr>
                <w:ilvl w:val="0"/>
                <w:numId w:val="64"/>
              </w:numPr>
              <w:rPr>
                <w:rFonts w:cs="Calibri"/>
              </w:rPr>
            </w:pPr>
            <w:r w:rsidRPr="00355551">
              <w:rPr>
                <w:rFonts w:cs="Calibri"/>
              </w:rPr>
              <w:t>Niet van toepassing</w:t>
            </w:r>
          </w:p>
        </w:tc>
      </w:tr>
      <w:tr w:rsidR="00A834BA" w:rsidRPr="00355551" w14:paraId="04F2A894" w14:textId="77777777" w:rsidTr="002C7807">
        <w:trPr>
          <w:trHeight w:val="584"/>
        </w:trPr>
        <w:tc>
          <w:tcPr>
            <w:tcW w:w="1716" w:type="dxa"/>
            <w:tcBorders>
              <w:bottom w:val="single" w:sz="4" w:space="0" w:color="auto"/>
            </w:tcBorders>
            <w:vAlign w:val="center"/>
          </w:tcPr>
          <w:p w14:paraId="45475EB0" w14:textId="23DBD6C1" w:rsidR="00A834BA" w:rsidRPr="00355551" w:rsidRDefault="00A834BA" w:rsidP="002C7807">
            <w:pPr>
              <w:rPr>
                <w:rFonts w:cs="Calibri"/>
              </w:rPr>
            </w:pPr>
            <w:r w:rsidRPr="00355551">
              <w:rPr>
                <w:rFonts w:cs="Calibri"/>
              </w:rPr>
              <w:t>Aanvullende prestatie-eisen:</w:t>
            </w:r>
          </w:p>
        </w:tc>
        <w:tc>
          <w:tcPr>
            <w:tcW w:w="6076" w:type="dxa"/>
            <w:tcBorders>
              <w:bottom w:val="single" w:sz="4" w:space="0" w:color="auto"/>
            </w:tcBorders>
            <w:vAlign w:val="center"/>
          </w:tcPr>
          <w:p w14:paraId="3DAE00EB" w14:textId="77777777" w:rsidR="00DA6422" w:rsidRDefault="00DA6422" w:rsidP="00DA6422">
            <w:pPr>
              <w:numPr>
                <w:ilvl w:val="0"/>
                <w:numId w:val="88"/>
              </w:numPr>
              <w:autoSpaceDE w:val="0"/>
              <w:autoSpaceDN w:val="0"/>
              <w:adjustRightInd w:val="0"/>
              <w:rPr>
                <w:rFonts w:ascii="Calibri" w:hAnsi="Calibri" w:cs="MetaBookLF-Roman"/>
              </w:rPr>
            </w:pPr>
            <w:r>
              <w:rPr>
                <w:rFonts w:ascii="Calibri" w:hAnsi="Calibri" w:cs="Calibri"/>
                <w:szCs w:val="20"/>
              </w:rPr>
              <w:t>Diverse frequenties; 1x tot 2x per jaar uitmaaien en afvoeren in de aangegeven vakken en periodes in verband met biodiversiteit.</w:t>
            </w:r>
          </w:p>
          <w:p w14:paraId="5E087162" w14:textId="38428F19" w:rsidR="00807B05" w:rsidRPr="00355551" w:rsidRDefault="00DA6422" w:rsidP="00DA6422">
            <w:pPr>
              <w:numPr>
                <w:ilvl w:val="0"/>
                <w:numId w:val="88"/>
              </w:numPr>
              <w:autoSpaceDE w:val="0"/>
              <w:autoSpaceDN w:val="0"/>
              <w:adjustRightInd w:val="0"/>
              <w:rPr>
                <w:rFonts w:ascii="Calibri" w:hAnsi="Calibri" w:cs="MetaBookLF-Roman"/>
              </w:rPr>
            </w:pPr>
            <w:r>
              <w:rPr>
                <w:rFonts w:cs="Calibri"/>
              </w:rPr>
              <w:t>Jaarlijks, in de winterperiode, dient de houtige opslag langs watergangen</w:t>
            </w:r>
            <w:r w:rsidR="00E00C44">
              <w:rPr>
                <w:rFonts w:cs="Calibri"/>
              </w:rPr>
              <w:t xml:space="preserve"> (zowel langs gemeentelijke watergangen als langs die van het hoogheemraadschap)</w:t>
            </w:r>
            <w:r>
              <w:rPr>
                <w:rFonts w:cs="Calibri"/>
              </w:rPr>
              <w:t xml:space="preserve"> verwijderd te worden. 10-15% van de houtige opslag dient te blijven staan (niet altijd hetzelfde stuk, dit dient gefaseerd te worden uitgevoerd). Incidentele struikvorming (houtig materiaal langs de watergang) is toegestaan ten bate van de houtpantserjuffer. Dit in overleg met de Opdrachtgever. Struikvorming is niet </w:t>
            </w:r>
            <w:r>
              <w:rPr>
                <w:rFonts w:cs="Calibri"/>
              </w:rPr>
              <w:lastRenderedPageBreak/>
              <w:t>toegestaan in de nabijheid van duikers, waterinlaten, uitstroombakken en dergelijke. De stamdoorsnede bedraagt maximaal 10 cm. Regelmatig verjongen.</w:t>
            </w:r>
          </w:p>
        </w:tc>
      </w:tr>
    </w:tbl>
    <w:p w14:paraId="6C39DF6C" w14:textId="77777777" w:rsidR="00A834BA" w:rsidRPr="00355551" w:rsidRDefault="00A834BA" w:rsidP="00A834BA">
      <w:pPr>
        <w:rPr>
          <w:b/>
          <w:bCs/>
          <w:sz w:val="22"/>
          <w:szCs w:val="24"/>
        </w:rPr>
      </w:pPr>
    </w:p>
    <w:p w14:paraId="033D3224" w14:textId="77777777" w:rsidR="00F40E7A" w:rsidRPr="00355551" w:rsidRDefault="00F40E7A" w:rsidP="00F40E7A">
      <w:pPr>
        <w:rPr>
          <w:b/>
          <w:bCs/>
          <w:sz w:val="22"/>
          <w:szCs w:val="24"/>
        </w:rPr>
      </w:pPr>
      <w:r w:rsidRPr="00355551">
        <w:rPr>
          <w:b/>
          <w:bCs/>
          <w:sz w:val="22"/>
          <w:szCs w:val="24"/>
        </w:rPr>
        <w:t>Drijfvuil en zinkvuil</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F40E7A" w:rsidRPr="00355551" w14:paraId="692BF7DE" w14:textId="77777777" w:rsidTr="002C7807">
        <w:tc>
          <w:tcPr>
            <w:tcW w:w="1716" w:type="dxa"/>
            <w:shd w:val="clear" w:color="auto" w:fill="267AA1"/>
            <w:vAlign w:val="center"/>
          </w:tcPr>
          <w:p w14:paraId="5DB944F3" w14:textId="77777777" w:rsidR="00F40E7A" w:rsidRPr="00355551" w:rsidRDefault="00F40E7A" w:rsidP="002C7807">
            <w:pPr>
              <w:rPr>
                <w:rFonts w:cs="Calibri"/>
                <w:b/>
                <w:color w:val="FFFFFF"/>
              </w:rPr>
            </w:pPr>
            <w:r w:rsidRPr="00355551">
              <w:rPr>
                <w:rFonts w:cs="Calibri"/>
                <w:b/>
                <w:color w:val="FFFFFF"/>
              </w:rPr>
              <w:t>Beheeronderdeel:</w:t>
            </w:r>
          </w:p>
        </w:tc>
        <w:tc>
          <w:tcPr>
            <w:tcW w:w="6076" w:type="dxa"/>
            <w:shd w:val="clear" w:color="auto" w:fill="267AA1"/>
            <w:vAlign w:val="center"/>
          </w:tcPr>
          <w:p w14:paraId="27970F20" w14:textId="787A2AD3" w:rsidR="00F40E7A" w:rsidRPr="00355551" w:rsidRDefault="00AE60BC" w:rsidP="002C7807">
            <w:pPr>
              <w:rPr>
                <w:rFonts w:cs="Calibri"/>
                <w:b/>
                <w:color w:val="FFFFFF"/>
              </w:rPr>
            </w:pPr>
            <w:r w:rsidRPr="00355551">
              <w:rPr>
                <w:rFonts w:cs="Calibri"/>
                <w:b/>
                <w:color w:val="FFFFFF"/>
              </w:rPr>
              <w:t>Uitm</w:t>
            </w:r>
            <w:r w:rsidR="0057001D">
              <w:rPr>
                <w:rFonts w:cs="Calibri"/>
                <w:b/>
                <w:color w:val="FFFFFF"/>
              </w:rPr>
              <w:t>.</w:t>
            </w:r>
            <w:r w:rsidRPr="00355551">
              <w:rPr>
                <w:rFonts w:cs="Calibri"/>
                <w:b/>
                <w:color w:val="FFFFFF"/>
              </w:rPr>
              <w:t xml:space="preserve"> watergang 2x jun sept</w:t>
            </w:r>
            <w:r>
              <w:rPr>
                <w:rFonts w:cs="Calibri"/>
                <w:b/>
                <w:color w:val="FFFFFF"/>
              </w:rPr>
              <w:t xml:space="preserve"> (</w:t>
            </w:r>
            <w:r w:rsidRPr="00252088">
              <w:rPr>
                <w:rFonts w:cs="Calibri"/>
                <w:b/>
                <w:color w:val="FFFFFF"/>
              </w:rPr>
              <w:t>sloot en slootkanten</w:t>
            </w:r>
            <w:r>
              <w:rPr>
                <w:rFonts w:cs="Calibri"/>
                <w:b/>
                <w:color w:val="FFFFFF"/>
              </w:rPr>
              <w:t>)</w:t>
            </w:r>
            <w:r w:rsidRPr="00355551">
              <w:rPr>
                <w:rFonts w:cs="Calibri"/>
                <w:b/>
                <w:color w:val="FFFFFF"/>
              </w:rPr>
              <w:t>, uitm</w:t>
            </w:r>
            <w:r w:rsidR="0057001D">
              <w:rPr>
                <w:rFonts w:cs="Calibri"/>
                <w:b/>
                <w:color w:val="FFFFFF"/>
              </w:rPr>
              <w:t>.</w:t>
            </w:r>
            <w:r w:rsidRPr="00355551">
              <w:rPr>
                <w:rFonts w:cs="Calibri"/>
                <w:b/>
                <w:color w:val="FFFFFF"/>
              </w:rPr>
              <w:t xml:space="preserve"> watergang sept</w:t>
            </w:r>
            <w:r>
              <w:rPr>
                <w:rFonts w:cs="Calibri"/>
                <w:b/>
                <w:color w:val="FFFFFF"/>
              </w:rPr>
              <w:t xml:space="preserve"> (</w:t>
            </w:r>
            <w:r w:rsidRPr="00252088">
              <w:rPr>
                <w:rFonts w:cs="Calibri"/>
                <w:b/>
                <w:color w:val="FFFFFF"/>
              </w:rPr>
              <w:t>sloot en slootkanten</w:t>
            </w:r>
            <w:r>
              <w:rPr>
                <w:rFonts w:cs="Calibri"/>
                <w:b/>
                <w:color w:val="FFFFFF"/>
              </w:rPr>
              <w:t>)</w:t>
            </w:r>
            <w:r w:rsidRPr="00355551">
              <w:rPr>
                <w:rFonts w:cs="Calibri"/>
                <w:b/>
                <w:color w:val="FFFFFF"/>
              </w:rPr>
              <w:t>,  uitm</w:t>
            </w:r>
            <w:r w:rsidR="0057001D">
              <w:rPr>
                <w:rFonts w:cs="Calibri"/>
                <w:b/>
                <w:color w:val="FFFFFF"/>
              </w:rPr>
              <w:t>.</w:t>
            </w:r>
            <w:r w:rsidRPr="00355551">
              <w:rPr>
                <w:rFonts w:cs="Calibri"/>
                <w:b/>
                <w:color w:val="FFFFFF"/>
              </w:rPr>
              <w:t xml:space="preserve"> droog talud 2x jun sept, uitm</w:t>
            </w:r>
            <w:r w:rsidR="0057001D">
              <w:rPr>
                <w:rFonts w:cs="Calibri"/>
                <w:b/>
                <w:color w:val="FFFFFF"/>
              </w:rPr>
              <w:t>.</w:t>
            </w:r>
            <w:r w:rsidRPr="00355551">
              <w:rPr>
                <w:rFonts w:cs="Calibri"/>
                <w:b/>
                <w:color w:val="FFFFFF"/>
              </w:rPr>
              <w:t xml:space="preserve"> droog talud september</w:t>
            </w:r>
          </w:p>
        </w:tc>
      </w:tr>
      <w:tr w:rsidR="00F40E7A" w:rsidRPr="00355551" w14:paraId="2A9298AE" w14:textId="77777777" w:rsidTr="002C7807">
        <w:trPr>
          <w:trHeight w:val="584"/>
        </w:trPr>
        <w:tc>
          <w:tcPr>
            <w:tcW w:w="1716" w:type="dxa"/>
            <w:vAlign w:val="center"/>
          </w:tcPr>
          <w:p w14:paraId="56D0F728" w14:textId="5D7D86BF" w:rsidR="00F40E7A" w:rsidRPr="00355551" w:rsidRDefault="00F40E7A" w:rsidP="002C7807">
            <w:pPr>
              <w:rPr>
                <w:rFonts w:cs="Calibri"/>
              </w:rPr>
            </w:pPr>
            <w:r w:rsidRPr="00355551">
              <w:rPr>
                <w:rFonts w:cs="Calibri"/>
              </w:rPr>
              <w:t xml:space="preserve">Van toepassing zijnde beeldmeetlatten uit </w:t>
            </w:r>
            <w:r w:rsidR="0057001D">
              <w:rPr>
                <w:rFonts w:cs="Calibri"/>
              </w:rPr>
              <w:t>a</w:t>
            </w:r>
            <w:r w:rsidRPr="00252088">
              <w:rPr>
                <w:rFonts w:cs="Calibri"/>
              </w:rPr>
              <w:t>nnex</w:t>
            </w:r>
            <w:r w:rsidRPr="00355551">
              <w:rPr>
                <w:rFonts w:cs="Calibri"/>
              </w:rPr>
              <w:t xml:space="preserve"> XIII:</w:t>
            </w:r>
          </w:p>
        </w:tc>
        <w:tc>
          <w:tcPr>
            <w:tcW w:w="6076" w:type="dxa"/>
            <w:vAlign w:val="center"/>
          </w:tcPr>
          <w:p w14:paraId="6007364B" w14:textId="77777777" w:rsidR="002C4E7D" w:rsidRDefault="00F40E7A" w:rsidP="002C4E7D">
            <w:pPr>
              <w:ind w:left="360" w:hanging="360"/>
            </w:pPr>
            <w:r w:rsidRPr="00355551">
              <w:rPr>
                <w:bCs/>
              </w:rPr>
              <w:t>Kwaliteitsniveau B voor de beeldmeetlatten</w:t>
            </w:r>
            <w:r w:rsidR="002C4E7D">
              <w:rPr>
                <w:bCs/>
              </w:rPr>
              <w:t xml:space="preserve"> (van toepassing op </w:t>
            </w:r>
            <w:r w:rsidR="002C4E7D" w:rsidRPr="004624CF">
              <w:t>zowel</w:t>
            </w:r>
          </w:p>
          <w:p w14:paraId="29A6AEDF" w14:textId="706D8862" w:rsidR="00F40E7A" w:rsidRPr="00355551" w:rsidRDefault="002C4E7D" w:rsidP="002C4E7D">
            <w:pPr>
              <w:ind w:left="360" w:hanging="360"/>
              <w:rPr>
                <w:rFonts w:cs="Calibri"/>
              </w:rPr>
            </w:pPr>
            <w:r w:rsidRPr="004624CF">
              <w:t>gemeentelijke watergangen als die van het hoogheemraadschap</w:t>
            </w:r>
            <w:r>
              <w:t>)</w:t>
            </w:r>
            <w:r w:rsidR="00F40E7A" w:rsidRPr="00355551">
              <w:rPr>
                <w:bCs/>
              </w:rPr>
              <w:t>:</w:t>
            </w:r>
          </w:p>
          <w:p w14:paraId="7A8F65B8" w14:textId="38DF6D0E" w:rsidR="00F40E7A" w:rsidRPr="00252088" w:rsidRDefault="00ED7292" w:rsidP="004A7B2F">
            <w:pPr>
              <w:pStyle w:val="Lijstalinea"/>
              <w:numPr>
                <w:ilvl w:val="0"/>
                <w:numId w:val="64"/>
              </w:numPr>
            </w:pPr>
            <w:r w:rsidRPr="00252088">
              <w:t>Water-d</w:t>
            </w:r>
            <w:r w:rsidR="00F40E7A" w:rsidRPr="00252088">
              <w:t>rijfvuil in water</w:t>
            </w:r>
          </w:p>
          <w:p w14:paraId="6A3E3356" w14:textId="6B14BF76" w:rsidR="00F40E7A" w:rsidRPr="00252088" w:rsidRDefault="00ED7292" w:rsidP="004A7B2F">
            <w:pPr>
              <w:pStyle w:val="Lijstalinea"/>
              <w:numPr>
                <w:ilvl w:val="0"/>
                <w:numId w:val="64"/>
              </w:numPr>
            </w:pPr>
            <w:r w:rsidRPr="00252088">
              <w:t>Water-oever-d</w:t>
            </w:r>
            <w:r w:rsidR="00F40E7A" w:rsidRPr="00252088">
              <w:t>rijfvuil tegen oever</w:t>
            </w:r>
          </w:p>
          <w:p w14:paraId="6F444EDE" w14:textId="37610130" w:rsidR="00F40E7A" w:rsidRPr="00355551" w:rsidRDefault="00ED7292" w:rsidP="004A7B2F">
            <w:pPr>
              <w:pStyle w:val="Lijstalinea"/>
              <w:numPr>
                <w:ilvl w:val="0"/>
                <w:numId w:val="64"/>
              </w:numPr>
              <w:rPr>
                <w:rFonts w:cs="Calibri"/>
              </w:rPr>
            </w:pPr>
            <w:r w:rsidRPr="00252088">
              <w:t>Water-z</w:t>
            </w:r>
            <w:r w:rsidR="00F40E7A" w:rsidRPr="00252088">
              <w:t>inkvuil in water</w:t>
            </w:r>
          </w:p>
        </w:tc>
      </w:tr>
      <w:tr w:rsidR="00F40E7A" w:rsidRPr="00355551" w14:paraId="64A58346" w14:textId="77777777" w:rsidTr="002C7807">
        <w:trPr>
          <w:trHeight w:val="584"/>
        </w:trPr>
        <w:tc>
          <w:tcPr>
            <w:tcW w:w="1716" w:type="dxa"/>
            <w:tcBorders>
              <w:bottom w:val="single" w:sz="4" w:space="0" w:color="auto"/>
            </w:tcBorders>
            <w:vAlign w:val="center"/>
          </w:tcPr>
          <w:p w14:paraId="54F812C4" w14:textId="49009D89" w:rsidR="00F40E7A" w:rsidRPr="00355551" w:rsidRDefault="00F40E7A" w:rsidP="002C7807">
            <w:pPr>
              <w:rPr>
                <w:rFonts w:cs="Calibri"/>
              </w:rPr>
            </w:pPr>
            <w:r w:rsidRPr="00355551">
              <w:rPr>
                <w:rFonts w:cs="Calibri"/>
              </w:rPr>
              <w:t>Aanvullende prestatie-eisen:</w:t>
            </w:r>
          </w:p>
        </w:tc>
        <w:tc>
          <w:tcPr>
            <w:tcW w:w="6076" w:type="dxa"/>
            <w:tcBorders>
              <w:bottom w:val="single" w:sz="4" w:space="0" w:color="auto"/>
            </w:tcBorders>
            <w:vAlign w:val="center"/>
          </w:tcPr>
          <w:p w14:paraId="4BF4D4F3" w14:textId="7A1E4A95" w:rsidR="00F40E7A" w:rsidRPr="00355551" w:rsidRDefault="00F40E7A" w:rsidP="004A7B2F">
            <w:pPr>
              <w:pStyle w:val="Lijstalinea"/>
              <w:numPr>
                <w:ilvl w:val="0"/>
                <w:numId w:val="90"/>
              </w:numPr>
              <w:rPr>
                <w:rFonts w:cs="Calibri"/>
              </w:rPr>
            </w:pPr>
            <w:r w:rsidRPr="00355551">
              <w:t>Onder drijfvuil wordt verstaan zwerfafval grof of grofvuil dat in het water drijft en dat zichtbaar is vanaf de oever</w:t>
            </w:r>
            <w:r w:rsidR="00390FE5" w:rsidRPr="00355551">
              <w:t xml:space="preserve"> of andere openbaar toegankelijke buitenruimtes, zoals een brug</w:t>
            </w:r>
            <w:r w:rsidR="00252088">
              <w:t>.</w:t>
            </w:r>
          </w:p>
          <w:p w14:paraId="0A9A4FC3" w14:textId="10B776E7" w:rsidR="00F40E7A" w:rsidRPr="00355551" w:rsidRDefault="00F40E7A" w:rsidP="004A7B2F">
            <w:pPr>
              <w:pStyle w:val="Lijstalinea"/>
              <w:numPr>
                <w:ilvl w:val="0"/>
                <w:numId w:val="90"/>
              </w:numPr>
              <w:rPr>
                <w:rFonts w:cs="Calibri"/>
              </w:rPr>
            </w:pPr>
            <w:r w:rsidRPr="00355551">
              <w:t>Onder zinkvuil wordt verstaan grofvuil in het water, dat op de bodem ligt en (deels) zichtbaar is vanaf de oever</w:t>
            </w:r>
            <w:r w:rsidR="00390FE5" w:rsidRPr="00355551">
              <w:t xml:space="preserve"> of andere openbaar toegankelijke buitenruimtes, zoals een brug</w:t>
            </w:r>
            <w:r w:rsidR="00252088">
              <w:t>.</w:t>
            </w:r>
          </w:p>
          <w:p w14:paraId="024B249F" w14:textId="4365C594" w:rsidR="00F40E7A" w:rsidRPr="00266A92" w:rsidRDefault="00F40E7A" w:rsidP="004A7B2F">
            <w:pPr>
              <w:pStyle w:val="Lijstalinea"/>
              <w:numPr>
                <w:ilvl w:val="0"/>
                <w:numId w:val="90"/>
              </w:numPr>
              <w:rPr>
                <w:rFonts w:cs="Calibri"/>
              </w:rPr>
            </w:pPr>
            <w:r w:rsidRPr="00355551">
              <w:rPr>
                <w:rFonts w:asciiTheme="minorHAnsi" w:hAnsiTheme="minorHAnsi" w:cs="MetaBookLF-Roman"/>
              </w:rPr>
              <w:t>Grof welvaartsvuil (winkelwagentjes, banden, pallets, bankstellen e.d.) dient verzameld en afgevoerd en gestort conform annex "Vrijkomende materialen</w:t>
            </w:r>
            <w:r w:rsidRPr="00252088">
              <w:rPr>
                <w:rFonts w:asciiTheme="minorHAnsi" w:hAnsiTheme="minorHAnsi" w:cs="MetaBookLF-Roman"/>
              </w:rPr>
              <w:t>"</w:t>
            </w:r>
            <w:r w:rsidR="00252088">
              <w:rPr>
                <w:rFonts w:asciiTheme="minorHAnsi" w:hAnsiTheme="minorHAnsi" w:cs="MetaBookLF-Roman"/>
              </w:rPr>
              <w:t>.</w:t>
            </w:r>
          </w:p>
          <w:p w14:paraId="5CF2AB61" w14:textId="7212102A" w:rsidR="00266A92" w:rsidRPr="00355551" w:rsidRDefault="00266A92" w:rsidP="004A7B2F">
            <w:pPr>
              <w:pStyle w:val="Lijstalinea"/>
              <w:numPr>
                <w:ilvl w:val="0"/>
                <w:numId w:val="90"/>
              </w:numPr>
              <w:rPr>
                <w:rFonts w:cs="Calibri"/>
              </w:rPr>
            </w:pPr>
            <w:r w:rsidRPr="00252088">
              <w:rPr>
                <w:rFonts w:cs="MetaBookLF-Roman"/>
              </w:rPr>
              <w:t>Duikers dienen te alle</w:t>
            </w:r>
            <w:r w:rsidR="00252088">
              <w:rPr>
                <w:rFonts w:cs="MetaBookLF-Roman"/>
              </w:rPr>
              <w:t>n</w:t>
            </w:r>
            <w:r w:rsidRPr="00252088">
              <w:rPr>
                <w:rFonts w:cs="MetaBookLF-Roman"/>
              </w:rPr>
              <w:t xml:space="preserve"> tijden stromend te zijn.</w:t>
            </w:r>
          </w:p>
        </w:tc>
      </w:tr>
    </w:tbl>
    <w:p w14:paraId="622310D3" w14:textId="0F7DB7BF" w:rsidR="009260E3" w:rsidRDefault="009260E3" w:rsidP="009260E3">
      <w:pPr>
        <w:pStyle w:val="Kop4"/>
        <w:numPr>
          <w:ilvl w:val="3"/>
          <w:numId w:val="2"/>
        </w:numPr>
        <w:ind w:left="0" w:hanging="992"/>
      </w:pPr>
      <w:bookmarkStart w:id="411" w:name="_Toc454524956"/>
      <w:bookmarkStart w:id="412" w:name="_Toc454536379"/>
      <w:bookmarkStart w:id="413" w:name="_Toc454887150"/>
      <w:r w:rsidRPr="00355551">
        <w:t>Grijs</w:t>
      </w:r>
      <w:bookmarkEnd w:id="411"/>
      <w:bookmarkEnd w:id="412"/>
      <w:bookmarkEnd w:id="413"/>
    </w:p>
    <w:p w14:paraId="0BFFB5CD" w14:textId="77777777" w:rsidR="00F85FA7" w:rsidRPr="00355551" w:rsidRDefault="00F85FA7" w:rsidP="00F85FA7">
      <w:pPr>
        <w:rPr>
          <w:b/>
          <w:bCs/>
          <w:sz w:val="22"/>
          <w:szCs w:val="24"/>
        </w:rPr>
      </w:pPr>
      <w:r w:rsidRPr="00355551">
        <w:rPr>
          <w:b/>
          <w:bCs/>
          <w:sz w:val="22"/>
          <w:szCs w:val="24"/>
        </w:rPr>
        <w:t>Algemeen</w:t>
      </w:r>
    </w:p>
    <w:p w14:paraId="7C37B12C" w14:textId="77777777" w:rsidR="001B7C34" w:rsidRDefault="006E37BF" w:rsidP="004A7B2F">
      <w:pPr>
        <w:pStyle w:val="Geenafstand"/>
        <w:numPr>
          <w:ilvl w:val="0"/>
          <w:numId w:val="104"/>
        </w:numPr>
        <w:rPr>
          <w:rFonts w:cstheme="minorHAnsi"/>
          <w:szCs w:val="20"/>
        </w:rPr>
      </w:pPr>
      <w:bookmarkStart w:id="414" w:name="_Hlk113976544"/>
      <w:r w:rsidRPr="00FE29EF">
        <w:rPr>
          <w:rFonts w:cstheme="minorHAnsi"/>
          <w:szCs w:val="20"/>
        </w:rPr>
        <w:t>In de Europatunnel en de kleine tunnel Amerikaweg dienen 4x per jaar de afvoergoten, inlaten en afwateringsroosters te worden gereinigd. Tevens dient tijdens de afsluiting de gehele rijbaan die is afgesloten te worden geveegd alsmede het voetpadgedeelte rondom de vluchttrappen.</w:t>
      </w:r>
    </w:p>
    <w:p w14:paraId="0EA04AC1" w14:textId="5BA27DFE" w:rsidR="001B7C34" w:rsidRDefault="006E37BF" w:rsidP="004A7B2F">
      <w:pPr>
        <w:pStyle w:val="Geenafstand"/>
        <w:numPr>
          <w:ilvl w:val="0"/>
          <w:numId w:val="107"/>
        </w:numPr>
        <w:ind w:left="1134"/>
        <w:rPr>
          <w:rFonts w:cstheme="minorHAnsi"/>
          <w:szCs w:val="20"/>
        </w:rPr>
      </w:pPr>
      <w:r w:rsidRPr="001B7C34">
        <w:rPr>
          <w:rFonts w:cstheme="minorHAnsi"/>
          <w:szCs w:val="20"/>
        </w:rPr>
        <w:t>Afsluiting zuidelijke rijbaan Europatunnel kan op werkdagen van 09.00 – 15.00 h. Afsluiting van de noordelijke rijbaan kan op werkdagen van 19.00 – 24.00 h</w:t>
      </w:r>
    </w:p>
    <w:p w14:paraId="3C1AD168" w14:textId="77777777" w:rsidR="001B7C34" w:rsidRDefault="006E37BF" w:rsidP="004A7B2F">
      <w:pPr>
        <w:pStyle w:val="Geenafstand"/>
        <w:numPr>
          <w:ilvl w:val="0"/>
          <w:numId w:val="107"/>
        </w:numPr>
        <w:ind w:left="1134"/>
        <w:rPr>
          <w:rFonts w:cstheme="minorHAnsi"/>
          <w:szCs w:val="20"/>
        </w:rPr>
      </w:pPr>
      <w:r w:rsidRPr="00FE29EF">
        <w:rPr>
          <w:rFonts w:cstheme="minorHAnsi"/>
          <w:szCs w:val="20"/>
        </w:rPr>
        <w:t>Afsluiting van de kleine autotunnel Amerikaweg kan apart worden uitgevoerd of in combinatie met afsluiting noordelijke rijbaan Europatunnel. Afsluiting kleine autotunnel Amerikaweg kan niet gelijktijdig worden uitgevoerd met afsluiting zuidelijke rijbaan Europatunnel.</w:t>
      </w:r>
    </w:p>
    <w:p w14:paraId="3C92EC70" w14:textId="77777777" w:rsidR="001B7C34" w:rsidRDefault="006E37BF" w:rsidP="004A7B2F">
      <w:pPr>
        <w:pStyle w:val="Geenafstand"/>
        <w:numPr>
          <w:ilvl w:val="0"/>
          <w:numId w:val="107"/>
        </w:numPr>
        <w:ind w:left="1134"/>
        <w:rPr>
          <w:rFonts w:cstheme="minorHAnsi"/>
          <w:szCs w:val="20"/>
        </w:rPr>
      </w:pPr>
      <w:r w:rsidRPr="00FE29EF">
        <w:rPr>
          <w:rFonts w:cstheme="minorHAnsi"/>
          <w:szCs w:val="20"/>
        </w:rPr>
        <w:t>De aannemer mag, rekening houdend met bovenstaande voorwaarde, voorstellen aan dragen in relatie tot afsluiting van de Europatunnel en de kleine autotunnel Amerikaweg.</w:t>
      </w:r>
    </w:p>
    <w:p w14:paraId="7323E79D" w14:textId="77777777" w:rsidR="001B7C34" w:rsidRDefault="006E37BF" w:rsidP="004A7B2F">
      <w:pPr>
        <w:pStyle w:val="Geenafstand"/>
        <w:numPr>
          <w:ilvl w:val="0"/>
          <w:numId w:val="107"/>
        </w:numPr>
        <w:ind w:left="1134"/>
        <w:rPr>
          <w:rFonts w:cstheme="minorHAnsi"/>
          <w:szCs w:val="20"/>
        </w:rPr>
      </w:pPr>
      <w:r w:rsidRPr="00FE29EF">
        <w:rPr>
          <w:rFonts w:cstheme="minorHAnsi"/>
          <w:szCs w:val="20"/>
        </w:rPr>
        <w:t>Van de gietijzeren afwateringsroosters in de Europatunnel dienen alle bevestigingsbouten met een momentsleutel eenmaal per drie maanden te worden aangedraaid.</w:t>
      </w:r>
    </w:p>
    <w:p w14:paraId="3788A6ED" w14:textId="75C60864" w:rsidR="001B7C34" w:rsidRDefault="006E37BF" w:rsidP="004A7B2F">
      <w:pPr>
        <w:pStyle w:val="Geenafstand"/>
        <w:numPr>
          <w:ilvl w:val="0"/>
          <w:numId w:val="107"/>
        </w:numPr>
        <w:ind w:left="1134"/>
        <w:rPr>
          <w:rFonts w:cstheme="minorHAnsi"/>
          <w:szCs w:val="20"/>
        </w:rPr>
      </w:pPr>
      <w:r w:rsidRPr="00FE29EF">
        <w:rPr>
          <w:rFonts w:cstheme="minorHAnsi"/>
          <w:szCs w:val="20"/>
        </w:rPr>
        <w:t>Tijdens de afsluiting dient er proactief te worden gecontroleerd op onvolkomenheden aan beton, (gietijzeren) roosters, lekkages van voegen e.d. Bij onvolkomenheden dit melden aan opdrachtgever.</w:t>
      </w:r>
      <w:r>
        <w:rPr>
          <w:rFonts w:cstheme="minorHAnsi"/>
          <w:szCs w:val="20"/>
        </w:rPr>
        <w:t xml:space="preserve"> </w:t>
      </w:r>
      <w:r w:rsidRPr="00FE29EF">
        <w:rPr>
          <w:rFonts w:cstheme="minorHAnsi"/>
          <w:szCs w:val="20"/>
        </w:rPr>
        <w:t xml:space="preserve">Gaten in asfalt dienen direct te worden hersteld met thermoplastisch reparatieasfalt ChipFill </w:t>
      </w:r>
      <w:r w:rsidR="004A15C9">
        <w:rPr>
          <w:rFonts w:cstheme="minorHAnsi"/>
          <w:szCs w:val="20"/>
        </w:rPr>
        <w:t>(wordt ter beschikking gesteld door opdrachtgever)</w:t>
      </w:r>
      <w:r w:rsidRPr="00FE29EF">
        <w:rPr>
          <w:rFonts w:cstheme="minorHAnsi"/>
          <w:szCs w:val="20"/>
        </w:rPr>
        <w:t>.</w:t>
      </w:r>
    </w:p>
    <w:p w14:paraId="488AA386" w14:textId="77777777" w:rsidR="001B7C34" w:rsidRDefault="006E37BF" w:rsidP="004A7B2F">
      <w:pPr>
        <w:pStyle w:val="Geenafstand"/>
        <w:numPr>
          <w:ilvl w:val="0"/>
          <w:numId w:val="107"/>
        </w:numPr>
        <w:ind w:left="1134"/>
        <w:rPr>
          <w:rFonts w:cstheme="minorHAnsi"/>
          <w:szCs w:val="20"/>
        </w:rPr>
      </w:pPr>
      <w:r w:rsidRPr="00FE29EF">
        <w:rPr>
          <w:rFonts w:cstheme="minorHAnsi"/>
          <w:szCs w:val="20"/>
        </w:rPr>
        <w:lastRenderedPageBreak/>
        <w:t>Inplannen afsluiting Europatunnel in overleg met opdrachtgever en minimaal 10 werkdagen voor start uitvoering. Opdrachtgever verzorgt persbericht. Opdrachtnemer meldt werkzaamheden in Melvin.</w:t>
      </w:r>
    </w:p>
    <w:p w14:paraId="66C087AF" w14:textId="08F441A1" w:rsidR="006E37BF" w:rsidRDefault="006E37BF" w:rsidP="004A7B2F">
      <w:pPr>
        <w:pStyle w:val="Geenafstand"/>
        <w:numPr>
          <w:ilvl w:val="0"/>
          <w:numId w:val="107"/>
        </w:numPr>
        <w:ind w:left="1134"/>
        <w:rPr>
          <w:rFonts w:cstheme="minorHAnsi"/>
          <w:szCs w:val="20"/>
        </w:rPr>
      </w:pPr>
      <w:r w:rsidRPr="00FE29EF">
        <w:rPr>
          <w:rFonts w:cstheme="minorHAnsi"/>
          <w:szCs w:val="20"/>
        </w:rPr>
        <w:t>Voor uitvoering werkzaamheden op werkdagen tussen 19.00 en 07.00 h en/of op zaterdag en zondag dient een ontheffing op de APV te worden aangevraagd door de opdrachtnemer. Dit kan digitaal via de website van de gemeente Zoetermeer</w:t>
      </w:r>
    </w:p>
    <w:p w14:paraId="1C182B1E" w14:textId="77777777" w:rsidR="00C72C5C" w:rsidRDefault="00C72C5C" w:rsidP="001B7C34">
      <w:pPr>
        <w:pStyle w:val="Geenafstand"/>
        <w:ind w:left="720"/>
        <w:rPr>
          <w:rFonts w:cstheme="minorHAnsi"/>
          <w:szCs w:val="20"/>
        </w:rPr>
      </w:pPr>
    </w:p>
    <w:p w14:paraId="35B69907" w14:textId="314834E5" w:rsidR="006E2D40" w:rsidRPr="006E2D40" w:rsidRDefault="006E2D40" w:rsidP="004A7B2F">
      <w:pPr>
        <w:pStyle w:val="Geenafstand"/>
        <w:numPr>
          <w:ilvl w:val="0"/>
          <w:numId w:val="104"/>
        </w:numPr>
        <w:rPr>
          <w:rFonts w:cstheme="minorHAnsi"/>
          <w:szCs w:val="20"/>
        </w:rPr>
      </w:pPr>
      <w:r w:rsidRPr="006E2D40">
        <w:rPr>
          <w:rFonts w:cstheme="minorHAnsi"/>
          <w:szCs w:val="20"/>
        </w:rPr>
        <w:t>Reinigen beide zijde glazen ruiten geluidsschermen langs noordelijke rijbaan Europaweg/Amerikaweg, zuidelijke rijbaan Zuidweg t.h.v. 1</w:t>
      </w:r>
      <w:r w:rsidRPr="006E2D40">
        <w:rPr>
          <w:rFonts w:cstheme="minorHAnsi"/>
          <w:szCs w:val="20"/>
          <w:vertAlign w:val="superscript"/>
        </w:rPr>
        <w:t>e</w:t>
      </w:r>
      <w:r w:rsidRPr="006E2D40">
        <w:rPr>
          <w:rFonts w:cstheme="minorHAnsi"/>
          <w:szCs w:val="20"/>
        </w:rPr>
        <w:t xml:space="preserve"> Stationsstraat, westelijke rijbaan Oostweg t.h.v. Bleiswijkseweg en noordelijke rijbaan Australiëweg t.h.v. Zegwaartseweg</w:t>
      </w:r>
      <w:r>
        <w:rPr>
          <w:rFonts w:cstheme="minorHAnsi"/>
          <w:szCs w:val="20"/>
        </w:rPr>
        <w:t>.</w:t>
      </w:r>
    </w:p>
    <w:p w14:paraId="39197F0E" w14:textId="77777777" w:rsidR="006E2D40" w:rsidRPr="006E2D40" w:rsidRDefault="006E2D40" w:rsidP="006E2D40">
      <w:pPr>
        <w:pStyle w:val="Geenafstand"/>
        <w:ind w:left="720"/>
        <w:rPr>
          <w:rFonts w:cstheme="minorHAnsi"/>
          <w:szCs w:val="20"/>
        </w:rPr>
      </w:pPr>
    </w:p>
    <w:p w14:paraId="222C09F0" w14:textId="083920C9" w:rsidR="006E2D40" w:rsidRPr="006E2D40" w:rsidRDefault="006E2D40" w:rsidP="006E2D40">
      <w:pPr>
        <w:pStyle w:val="Geenafstand"/>
        <w:ind w:left="720"/>
        <w:rPr>
          <w:rFonts w:cstheme="minorHAnsi"/>
          <w:szCs w:val="20"/>
        </w:rPr>
      </w:pPr>
      <w:r w:rsidRPr="006E2D40">
        <w:rPr>
          <w:rFonts w:cstheme="minorHAnsi"/>
          <w:szCs w:val="20"/>
        </w:rPr>
        <w:t>Reinigen beide zijde kunststof ruiten geluidsschermen langs oostelijke rijbaan Amerikaweg t.h.v. Voorweg, noordelijke rijbaan Amerikaweg t.h.v. Meerzichtlaan, zuidelijke rijbaan Zuidweg t.h.v. Rokkeveenseweg, zuidelijke rijbaan Zuidweg t.h.v. Oostweg</w:t>
      </w:r>
      <w:r>
        <w:rPr>
          <w:rFonts w:cstheme="minorHAnsi"/>
          <w:szCs w:val="20"/>
        </w:rPr>
        <w:t>.</w:t>
      </w:r>
    </w:p>
    <w:p w14:paraId="0E860B77" w14:textId="77777777" w:rsidR="006E2D40" w:rsidRPr="006E2D40" w:rsidRDefault="006E2D40" w:rsidP="006E2D40">
      <w:pPr>
        <w:pStyle w:val="Geenafstand"/>
        <w:ind w:left="720"/>
        <w:rPr>
          <w:rFonts w:cstheme="minorHAnsi"/>
          <w:szCs w:val="20"/>
        </w:rPr>
      </w:pPr>
    </w:p>
    <w:p w14:paraId="0ABDF526" w14:textId="61EB35DC" w:rsidR="006E2D40" w:rsidRPr="006E2D40" w:rsidRDefault="006E2D40" w:rsidP="00B132E1">
      <w:pPr>
        <w:pStyle w:val="Geenafstand"/>
        <w:ind w:left="720"/>
        <w:rPr>
          <w:rFonts w:cstheme="minorHAnsi"/>
          <w:szCs w:val="20"/>
        </w:rPr>
      </w:pPr>
      <w:r w:rsidRPr="006E2D40">
        <w:rPr>
          <w:rFonts w:cstheme="minorHAnsi"/>
          <w:szCs w:val="20"/>
        </w:rPr>
        <w:t>Bij alle geluidsschermen dienen tevens de omlijstingen en staanders te worden gereinigd.</w:t>
      </w:r>
      <w:r w:rsidR="00B132E1">
        <w:rPr>
          <w:rFonts w:cstheme="minorHAnsi"/>
          <w:szCs w:val="20"/>
        </w:rPr>
        <w:t xml:space="preserve"> </w:t>
      </w:r>
      <w:r w:rsidRPr="006E2D40">
        <w:rPr>
          <w:rFonts w:cstheme="minorHAnsi"/>
          <w:szCs w:val="20"/>
        </w:rPr>
        <w:t>Reinigen van bovenstaande geluidsschermen eenmaal per jaar, periode in overleg</w:t>
      </w:r>
      <w:r>
        <w:rPr>
          <w:rFonts w:cstheme="minorHAnsi"/>
          <w:szCs w:val="20"/>
        </w:rPr>
        <w:t>.</w:t>
      </w:r>
    </w:p>
    <w:p w14:paraId="071658E2" w14:textId="68B7778D" w:rsidR="00C72C5C" w:rsidRDefault="00C72C5C" w:rsidP="006E2D40">
      <w:pPr>
        <w:pStyle w:val="Geenafstand"/>
        <w:ind w:left="720"/>
        <w:rPr>
          <w:rFonts w:cstheme="minorHAnsi"/>
          <w:szCs w:val="20"/>
        </w:rPr>
      </w:pPr>
    </w:p>
    <w:p w14:paraId="63B716AE" w14:textId="592CD1CF" w:rsidR="00C124CA" w:rsidRPr="00B132E1" w:rsidRDefault="00C124CA" w:rsidP="004A7B2F">
      <w:pPr>
        <w:pStyle w:val="Geenafstand"/>
        <w:numPr>
          <w:ilvl w:val="0"/>
          <w:numId w:val="104"/>
        </w:numPr>
        <w:rPr>
          <w:rFonts w:cstheme="minorHAnsi"/>
          <w:szCs w:val="20"/>
        </w:rPr>
      </w:pPr>
      <w:r w:rsidRPr="00B132E1">
        <w:rPr>
          <w:rFonts w:cstheme="minorHAnsi"/>
          <w:szCs w:val="20"/>
        </w:rPr>
        <w:t>Eenmaal per jaar reinigen met hoge druk van traptreden en aanzetten van de trappen naar de bushalten</w:t>
      </w:r>
      <w:r w:rsidR="00B132E1" w:rsidRPr="00B132E1">
        <w:rPr>
          <w:rFonts w:cstheme="minorHAnsi"/>
          <w:szCs w:val="20"/>
        </w:rPr>
        <w:t>.</w:t>
      </w:r>
      <w:r w:rsidR="00B132E1">
        <w:rPr>
          <w:rFonts w:cstheme="minorHAnsi"/>
          <w:szCs w:val="20"/>
        </w:rPr>
        <w:t xml:space="preserve"> </w:t>
      </w:r>
      <w:r w:rsidRPr="00B132E1">
        <w:rPr>
          <w:rFonts w:cstheme="minorHAnsi"/>
          <w:szCs w:val="20"/>
        </w:rPr>
        <w:t>Als extra aandachtspunt dient de opdrachtnemer in de herfstperiode de traptreden naar de bushalten pro actief zo goed mogelijk vrij te houden van boomblad. Tevens dient de aannemer de leuningen vrij te houden van overhangende takken.</w:t>
      </w:r>
    </w:p>
    <w:p w14:paraId="1836C9EC" w14:textId="77777777" w:rsidR="00C72C5C" w:rsidRDefault="00C72C5C" w:rsidP="00C124CA">
      <w:pPr>
        <w:pStyle w:val="Geenafstand"/>
        <w:ind w:left="720"/>
        <w:rPr>
          <w:rFonts w:cstheme="minorHAnsi"/>
          <w:szCs w:val="20"/>
        </w:rPr>
      </w:pPr>
    </w:p>
    <w:p w14:paraId="6D3D230A" w14:textId="37527D87" w:rsidR="005A6901" w:rsidRDefault="001178A3" w:rsidP="004A7B2F">
      <w:pPr>
        <w:pStyle w:val="Koptekst"/>
        <w:numPr>
          <w:ilvl w:val="0"/>
          <w:numId w:val="104"/>
        </w:numPr>
        <w:rPr>
          <w:rFonts w:cs="Calibri"/>
        </w:rPr>
      </w:pPr>
      <w:r w:rsidRPr="00856C24">
        <w:rPr>
          <w:rFonts w:cs="Calibri"/>
        </w:rPr>
        <w:t>In het najaar dient bladafval van de trappen en sinusdrempels te worden verwijderd.</w:t>
      </w:r>
      <w:bookmarkEnd w:id="414"/>
    </w:p>
    <w:p w14:paraId="2B073309" w14:textId="77777777" w:rsidR="005F4984" w:rsidRPr="005F4984" w:rsidRDefault="005F4984" w:rsidP="005F4984">
      <w:pPr>
        <w:pStyle w:val="Lijstalinea"/>
        <w:numPr>
          <w:ilvl w:val="0"/>
          <w:numId w:val="0"/>
        </w:numPr>
        <w:ind w:left="720"/>
        <w:rPr>
          <w:rFonts w:cs="Calibri"/>
        </w:rPr>
      </w:pPr>
    </w:p>
    <w:p w14:paraId="4A67A72F" w14:textId="30299AFD" w:rsidR="005F4984" w:rsidRPr="00856C24" w:rsidRDefault="005F4984" w:rsidP="004A7B2F">
      <w:pPr>
        <w:pStyle w:val="Koptekst"/>
        <w:numPr>
          <w:ilvl w:val="0"/>
          <w:numId w:val="104"/>
        </w:numPr>
        <w:rPr>
          <w:rFonts w:cs="Calibri"/>
        </w:rPr>
      </w:pPr>
      <w:r w:rsidRPr="005F4984">
        <w:rPr>
          <w:rFonts w:cs="Calibri"/>
        </w:rPr>
        <w:t>In de fietspaden Godfried Bomanspad ter hoogte van Panamapad (2x), Godfried Bomanspad ter hoogte van Buitenom (1x), Godfried Bomanspad (2x) en Langelandpad/Surfpad (3x) liggen totaal acht zogenaamde negatieve verkeersdrempels. In elke van deze verkeersdrempels bevinden zich twee stuks straatkolken. Deze dienen in de herfstperiode pro actief te worden gecontroleerd/schoongemaakt om verstoppingen en daardoor wateroverlast tussen de verkeersdrempelelementen te voorkomen.</w:t>
      </w:r>
    </w:p>
    <w:p w14:paraId="54EDA367" w14:textId="77777777" w:rsidR="00F85FA7" w:rsidRPr="00F85FA7" w:rsidRDefault="00F85FA7" w:rsidP="00F85FA7"/>
    <w:p w14:paraId="7649693B" w14:textId="77777777" w:rsidR="009260E3" w:rsidRPr="00355551" w:rsidRDefault="009260E3" w:rsidP="009260E3">
      <w:pPr>
        <w:rPr>
          <w:b/>
          <w:bCs/>
          <w:sz w:val="22"/>
          <w:szCs w:val="24"/>
        </w:rPr>
      </w:pPr>
      <w:r w:rsidRPr="00355551">
        <w:rPr>
          <w:b/>
          <w:bCs/>
          <w:sz w:val="22"/>
          <w:szCs w:val="24"/>
        </w:rPr>
        <w:t>Afvalbakken</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2F5FDE9E" w14:textId="77777777" w:rsidTr="009260E3">
        <w:tc>
          <w:tcPr>
            <w:tcW w:w="1716" w:type="dxa"/>
            <w:shd w:val="clear" w:color="auto" w:fill="267AA1"/>
            <w:vAlign w:val="center"/>
          </w:tcPr>
          <w:p w14:paraId="795702ED"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1A18401A" w14:textId="77777777" w:rsidR="009260E3" w:rsidRPr="00355551" w:rsidRDefault="009260E3" w:rsidP="009260E3">
            <w:pPr>
              <w:rPr>
                <w:rFonts w:cs="Calibri"/>
                <w:b/>
                <w:color w:val="FFFFFF"/>
              </w:rPr>
            </w:pPr>
            <w:r w:rsidRPr="00355551">
              <w:rPr>
                <w:rFonts w:cs="Calibri"/>
                <w:b/>
                <w:color w:val="FFFFFF"/>
              </w:rPr>
              <w:t>Afvalbakken</w:t>
            </w:r>
          </w:p>
        </w:tc>
      </w:tr>
      <w:tr w:rsidR="009260E3" w:rsidRPr="00355551" w14:paraId="7728F473" w14:textId="77777777" w:rsidTr="009260E3">
        <w:trPr>
          <w:trHeight w:val="584"/>
        </w:trPr>
        <w:tc>
          <w:tcPr>
            <w:tcW w:w="1716" w:type="dxa"/>
            <w:vAlign w:val="center"/>
          </w:tcPr>
          <w:p w14:paraId="0BEC1D95" w14:textId="74E83112" w:rsidR="009260E3" w:rsidRPr="00355551" w:rsidRDefault="009260E3" w:rsidP="009260E3">
            <w:pPr>
              <w:rPr>
                <w:rFonts w:cs="Calibri"/>
              </w:rPr>
            </w:pPr>
            <w:r w:rsidRPr="00355551">
              <w:rPr>
                <w:rFonts w:cs="Calibri"/>
              </w:rPr>
              <w:t xml:space="preserve">Van toepassing zijnde beeldmeetlatten uit </w:t>
            </w:r>
            <w:r w:rsidR="00E200BE">
              <w:rPr>
                <w:rFonts w:cs="Calibri"/>
              </w:rPr>
              <w:t>a</w:t>
            </w:r>
            <w:r w:rsidRPr="00355551">
              <w:rPr>
                <w:rFonts w:cs="Calibri"/>
              </w:rPr>
              <w:t>nnex XIII:</w:t>
            </w:r>
          </w:p>
        </w:tc>
        <w:tc>
          <w:tcPr>
            <w:tcW w:w="6076" w:type="dxa"/>
            <w:vAlign w:val="center"/>
          </w:tcPr>
          <w:p w14:paraId="79B0A79E" w14:textId="09FD632B" w:rsidR="009260E3" w:rsidRPr="00072800" w:rsidRDefault="00EB0CE1" w:rsidP="00072800">
            <w:pPr>
              <w:ind w:left="360" w:hanging="360"/>
              <w:rPr>
                <w:bCs/>
              </w:rPr>
            </w:pPr>
            <w:r>
              <w:rPr>
                <w:bCs/>
              </w:rPr>
              <w:t>K</w:t>
            </w:r>
            <w:r w:rsidR="009260E3" w:rsidRPr="00355551">
              <w:rPr>
                <w:bCs/>
              </w:rPr>
              <w:t>waliteitsniveau C in</w:t>
            </w:r>
            <w:r w:rsidR="00AE60BC">
              <w:rPr>
                <w:bCs/>
              </w:rPr>
              <w:t xml:space="preserve"> v</w:t>
            </w:r>
            <w:r w:rsidR="009260E3" w:rsidRPr="00355551">
              <w:rPr>
                <w:bCs/>
              </w:rPr>
              <w:t>oor de beeldmeetlatten:</w:t>
            </w:r>
          </w:p>
          <w:p w14:paraId="6D3BA62E" w14:textId="01DF3BDF" w:rsidR="009260E3" w:rsidRPr="00C9054A" w:rsidRDefault="00FD3CD9" w:rsidP="004A7B2F">
            <w:pPr>
              <w:pStyle w:val="Lijstalinea"/>
              <w:numPr>
                <w:ilvl w:val="0"/>
                <w:numId w:val="64"/>
              </w:numPr>
              <w:rPr>
                <w:rFonts w:cs="Calibri"/>
              </w:rPr>
            </w:pPr>
            <w:r w:rsidRPr="00C9054A">
              <w:t>Meubilair-a</w:t>
            </w:r>
            <w:r w:rsidR="009260E3" w:rsidRPr="00C9054A">
              <w:t>fvalbak-vullingsgraad</w:t>
            </w:r>
          </w:p>
          <w:p w14:paraId="091B4B6B" w14:textId="4B777312" w:rsidR="0018686B" w:rsidRPr="00AE60BC" w:rsidRDefault="0018686B" w:rsidP="00AE60BC">
            <w:pPr>
              <w:rPr>
                <w:rFonts w:cs="Calibri"/>
              </w:rPr>
            </w:pPr>
          </w:p>
        </w:tc>
      </w:tr>
      <w:tr w:rsidR="009260E3" w:rsidRPr="00355551" w14:paraId="7161D4AA" w14:textId="77777777" w:rsidTr="009260E3">
        <w:trPr>
          <w:trHeight w:val="584"/>
        </w:trPr>
        <w:tc>
          <w:tcPr>
            <w:tcW w:w="1716" w:type="dxa"/>
            <w:tcBorders>
              <w:bottom w:val="single" w:sz="4" w:space="0" w:color="auto"/>
            </w:tcBorders>
            <w:vAlign w:val="center"/>
          </w:tcPr>
          <w:p w14:paraId="7936E2E6" w14:textId="2B3A3ADB" w:rsidR="009260E3" w:rsidRPr="00355551" w:rsidRDefault="009260E3" w:rsidP="009260E3">
            <w:pPr>
              <w:rPr>
                <w:rFonts w:cs="Calibri"/>
              </w:rPr>
            </w:pPr>
            <w:r w:rsidRPr="00355551">
              <w:rPr>
                <w:rFonts w:cs="Calibri"/>
              </w:rPr>
              <w:t>Aanvullende prestatie-eisen:</w:t>
            </w:r>
          </w:p>
        </w:tc>
        <w:tc>
          <w:tcPr>
            <w:tcW w:w="6076" w:type="dxa"/>
            <w:tcBorders>
              <w:bottom w:val="single" w:sz="4" w:space="0" w:color="auto"/>
            </w:tcBorders>
            <w:vAlign w:val="center"/>
          </w:tcPr>
          <w:p w14:paraId="49AB8CF6" w14:textId="77777777" w:rsidR="00B426D4" w:rsidRPr="00355551" w:rsidRDefault="00B426D4" w:rsidP="004A7B2F">
            <w:pPr>
              <w:numPr>
                <w:ilvl w:val="0"/>
                <w:numId w:val="78"/>
              </w:numPr>
              <w:autoSpaceDE w:val="0"/>
              <w:autoSpaceDN w:val="0"/>
              <w:adjustRightInd w:val="0"/>
              <w:rPr>
                <w:rFonts w:ascii="Calibri" w:hAnsi="Calibri" w:cs="Calibri"/>
                <w:szCs w:val="20"/>
              </w:rPr>
            </w:pPr>
            <w:r w:rsidRPr="00355551">
              <w:rPr>
                <w:rFonts w:ascii="Calibri" w:hAnsi="Calibri" w:cs="Calibri"/>
                <w:szCs w:val="20"/>
              </w:rPr>
              <w:t>Kwaliteitsniveau A voor de beeldmeetlatten Zwerfafval grof en Zwerfafval fijn binnen een straal van 3 meter rondom de afvalbakken.</w:t>
            </w:r>
          </w:p>
          <w:p w14:paraId="21B1B0D4" w14:textId="039058D8" w:rsidR="00984756" w:rsidRPr="00984756" w:rsidRDefault="00984756" w:rsidP="004A7B2F">
            <w:pPr>
              <w:numPr>
                <w:ilvl w:val="0"/>
                <w:numId w:val="78"/>
              </w:numPr>
              <w:autoSpaceDE w:val="0"/>
              <w:autoSpaceDN w:val="0"/>
              <w:adjustRightInd w:val="0"/>
              <w:rPr>
                <w:rFonts w:ascii="Calibri" w:hAnsi="Calibri" w:cs="Calibri"/>
                <w:szCs w:val="20"/>
              </w:rPr>
            </w:pPr>
            <w:r w:rsidRPr="00984756">
              <w:rPr>
                <w:rFonts w:cstheme="minorHAnsi"/>
                <w:szCs w:val="20"/>
              </w:rPr>
              <w:t xml:space="preserve">In week 51/52 dienen de afvalbakken (incl. eventuele aanwezige adoptieafvalbakken) op de </w:t>
            </w:r>
            <w:r w:rsidR="00E72AB7">
              <w:rPr>
                <w:rFonts w:cstheme="minorHAnsi"/>
                <w:szCs w:val="20"/>
              </w:rPr>
              <w:t>B</w:t>
            </w:r>
            <w:r w:rsidRPr="00984756">
              <w:rPr>
                <w:rFonts w:cstheme="minorHAnsi"/>
                <w:szCs w:val="20"/>
              </w:rPr>
              <w:t>edrij</w:t>
            </w:r>
            <w:r w:rsidR="00E72AB7">
              <w:rPr>
                <w:rFonts w:cstheme="minorHAnsi"/>
                <w:szCs w:val="20"/>
              </w:rPr>
              <w:t>ven</w:t>
            </w:r>
            <w:r w:rsidRPr="00984756">
              <w:rPr>
                <w:rFonts w:cstheme="minorHAnsi"/>
                <w:szCs w:val="20"/>
              </w:rPr>
              <w:t xml:space="preserve">terreinen en langs de Hoofdwegen te worden afgesloten met een losse afsluitklep in de inworpopening. Dit om schade aan de </w:t>
            </w:r>
            <w:r w:rsidRPr="00984756">
              <w:rPr>
                <w:rFonts w:cstheme="minorHAnsi"/>
                <w:szCs w:val="20"/>
              </w:rPr>
              <w:lastRenderedPageBreak/>
              <w:t>afvalbakken te voorkomen rondom de jaarwisseling.</w:t>
            </w:r>
            <w:r w:rsidR="00541063">
              <w:rPr>
                <w:rFonts w:cstheme="minorHAnsi"/>
                <w:szCs w:val="20"/>
              </w:rPr>
              <w:t xml:space="preserve"> De losse afsluitkleppen dienen weer te worden verwijderd in week 1.</w:t>
            </w:r>
          </w:p>
          <w:p w14:paraId="29723550" w14:textId="56C64A3F" w:rsidR="001A37DE" w:rsidRDefault="00541063" w:rsidP="004A7B2F">
            <w:pPr>
              <w:numPr>
                <w:ilvl w:val="0"/>
                <w:numId w:val="78"/>
              </w:numPr>
              <w:autoSpaceDE w:val="0"/>
              <w:autoSpaceDN w:val="0"/>
              <w:adjustRightInd w:val="0"/>
              <w:rPr>
                <w:rFonts w:ascii="Calibri" w:hAnsi="Calibri" w:cs="Calibri"/>
                <w:szCs w:val="20"/>
              </w:rPr>
            </w:pPr>
            <w:r>
              <w:rPr>
                <w:rFonts w:ascii="Calibri" w:hAnsi="Calibri" w:cs="Calibri"/>
                <w:szCs w:val="20"/>
              </w:rPr>
              <w:t>De benodigde afsluitkleppen</w:t>
            </w:r>
            <w:r w:rsidR="007E3911">
              <w:rPr>
                <w:rFonts w:ascii="Calibri" w:hAnsi="Calibri" w:cs="Calibri"/>
                <w:szCs w:val="20"/>
              </w:rPr>
              <w:t xml:space="preserve"> worden door de </w:t>
            </w:r>
            <w:r w:rsidR="004E06A9">
              <w:rPr>
                <w:rFonts w:ascii="Calibri" w:hAnsi="Calibri" w:cs="Calibri"/>
                <w:szCs w:val="20"/>
              </w:rPr>
              <w:t>O</w:t>
            </w:r>
            <w:r w:rsidR="007E3911">
              <w:rPr>
                <w:rFonts w:ascii="Calibri" w:hAnsi="Calibri" w:cs="Calibri"/>
                <w:szCs w:val="20"/>
              </w:rPr>
              <w:t>pdrachtgever ter beschikking gesteld op een centrale locatie binnen de gemeente Zoetermeer.</w:t>
            </w:r>
          </w:p>
          <w:p w14:paraId="0DE0FF96" w14:textId="0F5C9F46" w:rsidR="00CD5AF3" w:rsidRDefault="006D0BBD" w:rsidP="004A7B2F">
            <w:pPr>
              <w:numPr>
                <w:ilvl w:val="0"/>
                <w:numId w:val="78"/>
              </w:numPr>
              <w:autoSpaceDE w:val="0"/>
              <w:autoSpaceDN w:val="0"/>
              <w:adjustRightInd w:val="0"/>
              <w:rPr>
                <w:rFonts w:ascii="Calibri" w:hAnsi="Calibri" w:cs="Calibri"/>
                <w:szCs w:val="20"/>
              </w:rPr>
            </w:pPr>
            <w:r>
              <w:rPr>
                <w:rFonts w:ascii="Calibri" w:hAnsi="Calibri" w:cs="Calibri"/>
                <w:szCs w:val="20"/>
              </w:rPr>
              <w:t>Een aantal afvalbakken zijn voorzien van een permanente afsluitklep. Deze dient rond de jaarwisseling uitsluitend te worden afgesloten aan de binnenzijde van de afvalbak zodat hier geen losse afsluitklep meer voor nodig is</w:t>
            </w:r>
            <w:r w:rsidR="001E0AF0">
              <w:rPr>
                <w:rFonts w:ascii="Calibri" w:hAnsi="Calibri" w:cs="Calibri"/>
                <w:szCs w:val="20"/>
              </w:rPr>
              <w:t>.</w:t>
            </w:r>
          </w:p>
          <w:p w14:paraId="267F014E" w14:textId="700C61D5" w:rsidR="001E0AF0" w:rsidRPr="00CF77B5" w:rsidRDefault="001E0AF0" w:rsidP="004A7B2F">
            <w:pPr>
              <w:numPr>
                <w:ilvl w:val="0"/>
                <w:numId w:val="78"/>
              </w:numPr>
              <w:autoSpaceDE w:val="0"/>
              <w:autoSpaceDN w:val="0"/>
              <w:adjustRightInd w:val="0"/>
              <w:rPr>
                <w:rFonts w:ascii="Calibri" w:hAnsi="Calibri" w:cs="Calibri"/>
                <w:szCs w:val="20"/>
              </w:rPr>
            </w:pPr>
          </w:p>
        </w:tc>
      </w:tr>
    </w:tbl>
    <w:p w14:paraId="51287AF6" w14:textId="77777777" w:rsidR="009260E3" w:rsidRPr="00355551" w:rsidRDefault="009260E3" w:rsidP="009260E3">
      <w:pPr>
        <w:rPr>
          <w:b/>
          <w:bCs/>
          <w:sz w:val="22"/>
          <w:szCs w:val="24"/>
        </w:rPr>
      </w:pPr>
    </w:p>
    <w:p w14:paraId="19021D4A" w14:textId="77777777" w:rsidR="009260E3" w:rsidRPr="00355551" w:rsidRDefault="009260E3" w:rsidP="009260E3">
      <w:pPr>
        <w:rPr>
          <w:b/>
          <w:bCs/>
          <w:sz w:val="22"/>
          <w:szCs w:val="24"/>
        </w:rPr>
      </w:pPr>
      <w:r w:rsidRPr="00355551">
        <w:rPr>
          <w:b/>
          <w:bCs/>
          <w:sz w:val="22"/>
          <w:szCs w:val="24"/>
        </w:rPr>
        <w:t xml:space="preserve">Kolken en </w:t>
      </w:r>
      <w:r w:rsidR="00FB685D" w:rsidRPr="00355551">
        <w:rPr>
          <w:b/>
          <w:bCs/>
          <w:sz w:val="22"/>
          <w:szCs w:val="24"/>
        </w:rPr>
        <w:t>lijn</w:t>
      </w:r>
      <w:r w:rsidRPr="00355551">
        <w:rPr>
          <w:b/>
          <w:bCs/>
          <w:sz w:val="22"/>
          <w:szCs w:val="24"/>
        </w:rPr>
        <w:t>goten</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70FBC7FA" w14:textId="77777777" w:rsidTr="009260E3">
        <w:tc>
          <w:tcPr>
            <w:tcW w:w="1716" w:type="dxa"/>
            <w:shd w:val="clear" w:color="auto" w:fill="267AA1"/>
            <w:vAlign w:val="center"/>
          </w:tcPr>
          <w:p w14:paraId="012A6545"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527BC32F" w14:textId="77777777" w:rsidR="009260E3" w:rsidRPr="00355551" w:rsidRDefault="009260E3" w:rsidP="009260E3">
            <w:pPr>
              <w:rPr>
                <w:rFonts w:cs="Calibri"/>
                <w:b/>
                <w:color w:val="FFFFFF"/>
              </w:rPr>
            </w:pPr>
            <w:r w:rsidRPr="00355551">
              <w:rPr>
                <w:rFonts w:cs="Calibri"/>
                <w:b/>
                <w:color w:val="FFFFFF"/>
              </w:rPr>
              <w:t xml:space="preserve">Kolken en </w:t>
            </w:r>
            <w:r w:rsidR="00FB685D" w:rsidRPr="00355551">
              <w:rPr>
                <w:rFonts w:cs="Calibri"/>
                <w:b/>
                <w:color w:val="FFFFFF"/>
              </w:rPr>
              <w:t>lijn</w:t>
            </w:r>
            <w:r w:rsidRPr="00355551">
              <w:rPr>
                <w:rFonts w:cs="Calibri"/>
                <w:b/>
                <w:color w:val="FFFFFF"/>
              </w:rPr>
              <w:t>goten</w:t>
            </w:r>
          </w:p>
        </w:tc>
      </w:tr>
      <w:tr w:rsidR="009260E3" w:rsidRPr="00355551" w14:paraId="0AD87117" w14:textId="77777777" w:rsidTr="009260E3">
        <w:trPr>
          <w:trHeight w:val="584"/>
        </w:trPr>
        <w:tc>
          <w:tcPr>
            <w:tcW w:w="1716" w:type="dxa"/>
            <w:vAlign w:val="center"/>
          </w:tcPr>
          <w:p w14:paraId="0633A853" w14:textId="537DDB59" w:rsidR="009260E3" w:rsidRPr="00355551" w:rsidRDefault="009260E3" w:rsidP="009260E3">
            <w:pPr>
              <w:rPr>
                <w:rFonts w:cs="Calibri"/>
              </w:rPr>
            </w:pPr>
            <w:r w:rsidRPr="00355551">
              <w:rPr>
                <w:rFonts w:cs="Calibri"/>
              </w:rPr>
              <w:t xml:space="preserve">Van toepassing zijnde beeldmeetlatten uit </w:t>
            </w:r>
            <w:r w:rsidR="000A6D6A">
              <w:rPr>
                <w:rFonts w:cs="Calibri"/>
              </w:rPr>
              <w:t>a</w:t>
            </w:r>
            <w:r w:rsidRPr="00355551">
              <w:rPr>
                <w:rFonts w:cs="Calibri"/>
              </w:rPr>
              <w:t>nnex XIII:</w:t>
            </w:r>
          </w:p>
        </w:tc>
        <w:tc>
          <w:tcPr>
            <w:tcW w:w="6076" w:type="dxa"/>
            <w:vAlign w:val="center"/>
          </w:tcPr>
          <w:p w14:paraId="06CD3E37" w14:textId="77777777" w:rsidR="009260E3" w:rsidRPr="00355551" w:rsidRDefault="009260E3" w:rsidP="004A7B2F">
            <w:pPr>
              <w:pStyle w:val="Lijstalinea"/>
              <w:numPr>
                <w:ilvl w:val="0"/>
                <w:numId w:val="64"/>
              </w:numPr>
              <w:rPr>
                <w:rFonts w:cs="Calibri"/>
              </w:rPr>
            </w:pPr>
            <w:r w:rsidRPr="00355551">
              <w:t>Niet van toepassing.</w:t>
            </w:r>
          </w:p>
        </w:tc>
      </w:tr>
      <w:tr w:rsidR="009260E3" w:rsidRPr="00355551" w14:paraId="7831766D" w14:textId="77777777" w:rsidTr="009260E3">
        <w:trPr>
          <w:trHeight w:val="584"/>
        </w:trPr>
        <w:tc>
          <w:tcPr>
            <w:tcW w:w="1716" w:type="dxa"/>
            <w:tcBorders>
              <w:bottom w:val="single" w:sz="4" w:space="0" w:color="auto"/>
            </w:tcBorders>
            <w:vAlign w:val="center"/>
          </w:tcPr>
          <w:p w14:paraId="2C77402C" w14:textId="51D75853" w:rsidR="009260E3" w:rsidRPr="00355551" w:rsidRDefault="009260E3" w:rsidP="009260E3">
            <w:pPr>
              <w:rPr>
                <w:rFonts w:cs="Calibri"/>
              </w:rPr>
            </w:pPr>
            <w:r w:rsidRPr="00355551">
              <w:rPr>
                <w:rFonts w:cs="Calibri"/>
              </w:rPr>
              <w:t>Aanvullende prestatie-eisen:</w:t>
            </w:r>
          </w:p>
        </w:tc>
        <w:tc>
          <w:tcPr>
            <w:tcW w:w="6076" w:type="dxa"/>
            <w:tcBorders>
              <w:bottom w:val="single" w:sz="4" w:space="0" w:color="auto"/>
            </w:tcBorders>
            <w:vAlign w:val="center"/>
          </w:tcPr>
          <w:p w14:paraId="75E59007" w14:textId="5F480733" w:rsidR="00614B4D" w:rsidRPr="00271AAC" w:rsidRDefault="00614B4D" w:rsidP="004A7B2F">
            <w:pPr>
              <w:numPr>
                <w:ilvl w:val="0"/>
                <w:numId w:val="77"/>
              </w:numPr>
              <w:autoSpaceDE w:val="0"/>
              <w:autoSpaceDN w:val="0"/>
              <w:adjustRightInd w:val="0"/>
              <w:rPr>
                <w:rFonts w:ascii="Calibri" w:hAnsi="Calibri" w:cs="MetaBookLF-Roman"/>
              </w:rPr>
            </w:pPr>
            <w:r w:rsidRPr="00355551">
              <w:t>Opdrachtnemer dient minimaal 1x/jaar het gehele areaal kolken en lijngoten te ledige</w:t>
            </w:r>
            <w:r w:rsidR="00C0625C">
              <w:t xml:space="preserve">n </w:t>
            </w:r>
            <w:r w:rsidR="00C0625C" w:rsidRPr="00E200BE">
              <w:t xml:space="preserve">na </w:t>
            </w:r>
            <w:r w:rsidR="00F411B8">
              <w:t xml:space="preserve">de </w:t>
            </w:r>
            <w:r w:rsidR="00C0625C" w:rsidRPr="00E200BE">
              <w:t>bladval, in overleg met O</w:t>
            </w:r>
            <w:r w:rsidR="000A6D6A">
              <w:t>pdrachtgever</w:t>
            </w:r>
            <w:r w:rsidR="00C0625C" w:rsidRPr="00E200BE">
              <w:t>.</w:t>
            </w:r>
            <w:r w:rsidRPr="00355551">
              <w:t xml:space="preserve"> De kolken en </w:t>
            </w:r>
            <w:r w:rsidR="00C56B37">
              <w:t>lijn</w:t>
            </w:r>
            <w:r w:rsidRPr="00355551">
              <w:t>goten dienen na de reiniging leeg en schoon te zijn.</w:t>
            </w:r>
            <w:r w:rsidR="009D73F1">
              <w:t xml:space="preserve"> </w:t>
            </w:r>
            <w:r w:rsidR="009D73F1" w:rsidRPr="009D73F1">
              <w:t>Tijdens het ledigen van de kolken dient de Opdrachtnemer tevens de kolken te controleren op de aanwezigheid van een stankscherm. Kolken waar dit ontbreekt doorgeven aan de O</w:t>
            </w:r>
            <w:r w:rsidR="002B1260">
              <w:t>pdrachtgever</w:t>
            </w:r>
            <w:r w:rsidR="009D73F1" w:rsidRPr="009D73F1">
              <w:t>. De O</w:t>
            </w:r>
            <w:r w:rsidR="002B1260">
              <w:t>pdrachtgever</w:t>
            </w:r>
            <w:r w:rsidR="009D73F1" w:rsidRPr="009D73F1">
              <w:t xml:space="preserve"> stelt de ontbrekende stankschermen ter beschikking zodat de Opdrachtnemer deze er in kan hangen.</w:t>
            </w:r>
          </w:p>
          <w:p w14:paraId="3A7C0475" w14:textId="1DBE8691" w:rsidR="00DA6422" w:rsidRPr="00DA6422" w:rsidRDefault="00DA6422" w:rsidP="00271AAC">
            <w:pPr>
              <w:numPr>
                <w:ilvl w:val="0"/>
                <w:numId w:val="77"/>
              </w:numPr>
              <w:autoSpaceDE w:val="0"/>
              <w:autoSpaceDN w:val="0"/>
              <w:adjustRightInd w:val="0"/>
              <w:rPr>
                <w:rFonts w:ascii="Calibri" w:hAnsi="Calibri" w:cs="MetaBookLF-Roman"/>
              </w:rPr>
            </w:pPr>
            <w:r>
              <w:rPr>
                <w:rFonts w:ascii="Calibri" w:hAnsi="Calibri" w:cs="MetaBookLF-Roman"/>
              </w:rPr>
              <w:t>In aanvulling op lid 1, de Opdrachtnemer dient lid 1 pas uit te voeren na de bladval 2023. In het 1</w:t>
            </w:r>
            <w:r w:rsidRPr="00C01197">
              <w:rPr>
                <w:rFonts w:ascii="Calibri" w:hAnsi="Calibri" w:cs="MetaBookLF-Roman"/>
                <w:vertAlign w:val="superscript"/>
              </w:rPr>
              <w:t>e</w:t>
            </w:r>
            <w:r>
              <w:rPr>
                <w:rFonts w:ascii="Calibri" w:hAnsi="Calibri" w:cs="MetaBookLF-Roman"/>
              </w:rPr>
              <w:t xml:space="preserve"> kwartaal 2023 zuigt de zittende aannemer de kolken.</w:t>
            </w:r>
          </w:p>
          <w:p w14:paraId="02D357A7" w14:textId="44D87AB5" w:rsidR="009260E3" w:rsidRPr="00355551" w:rsidRDefault="009260E3" w:rsidP="004A7B2F">
            <w:pPr>
              <w:numPr>
                <w:ilvl w:val="0"/>
                <w:numId w:val="77"/>
              </w:numPr>
              <w:autoSpaceDE w:val="0"/>
              <w:autoSpaceDN w:val="0"/>
              <w:adjustRightInd w:val="0"/>
              <w:rPr>
                <w:rFonts w:ascii="Calibri" w:hAnsi="Calibri" w:cs="MetaBookLF-Roman"/>
              </w:rPr>
            </w:pPr>
            <w:r w:rsidRPr="00355551">
              <w:rPr>
                <w:rFonts w:ascii="Calibri" w:hAnsi="Calibri" w:cs="MetaBookLF-Roman"/>
              </w:rPr>
              <w:t xml:space="preserve">De Opdrachtnemer dient er voor te zorgen dat water </w:t>
            </w:r>
            <w:r w:rsidRPr="00E200BE">
              <w:rPr>
                <w:rFonts w:ascii="Calibri" w:hAnsi="Calibri" w:cs="MetaBookLF-Roman"/>
              </w:rPr>
              <w:t>te alle</w:t>
            </w:r>
            <w:r w:rsidR="000A6D6A">
              <w:rPr>
                <w:rFonts w:ascii="Calibri" w:hAnsi="Calibri" w:cs="MetaBookLF-Roman"/>
              </w:rPr>
              <w:t>n</w:t>
            </w:r>
            <w:r w:rsidRPr="00355551">
              <w:rPr>
                <w:rFonts w:ascii="Calibri" w:hAnsi="Calibri" w:cs="MetaBookLF-Roman"/>
              </w:rPr>
              <w:t xml:space="preserve"> tijde van de weg vrij via de kolk of goot de afvoerbuizen/riolering in kan stromen en er geen plasvorming of een blank staande weg ontstaat. </w:t>
            </w:r>
          </w:p>
          <w:p w14:paraId="00D665EF" w14:textId="7804AFFD" w:rsidR="0033487D" w:rsidRPr="00355551" w:rsidRDefault="009260E3" w:rsidP="004A7B2F">
            <w:pPr>
              <w:numPr>
                <w:ilvl w:val="0"/>
                <w:numId w:val="77"/>
              </w:numPr>
              <w:autoSpaceDE w:val="0"/>
              <w:autoSpaceDN w:val="0"/>
              <w:adjustRightInd w:val="0"/>
              <w:rPr>
                <w:rFonts w:ascii="Calibri" w:hAnsi="Calibri" w:cs="MetaBookLF-Roman"/>
              </w:rPr>
            </w:pPr>
            <w:r w:rsidRPr="00355551">
              <w:rPr>
                <w:rFonts w:ascii="Calibri" w:hAnsi="Calibri" w:cs="MetaBookLF-Roman"/>
              </w:rPr>
              <w:t xml:space="preserve">De </w:t>
            </w:r>
            <w:r w:rsidR="00B14AD9">
              <w:rPr>
                <w:rFonts w:ascii="Calibri" w:hAnsi="Calibri" w:cs="MetaBookLF-Roman"/>
              </w:rPr>
              <w:t>kolk</w:t>
            </w:r>
            <w:r w:rsidR="00B14AD9" w:rsidRPr="00355551">
              <w:rPr>
                <w:rFonts w:ascii="Calibri" w:hAnsi="Calibri" w:cs="MetaBookLF-Roman"/>
              </w:rPr>
              <w:t xml:space="preserve"> </w:t>
            </w:r>
            <w:r w:rsidRPr="00355551">
              <w:rPr>
                <w:rFonts w:ascii="Calibri" w:hAnsi="Calibri" w:cs="MetaBookLF-Roman"/>
              </w:rPr>
              <w:t xml:space="preserve">of </w:t>
            </w:r>
            <w:r w:rsidR="00C56B37">
              <w:rPr>
                <w:rFonts w:ascii="Calibri" w:hAnsi="Calibri" w:cs="MetaBookLF-Roman"/>
              </w:rPr>
              <w:t>lijn</w:t>
            </w:r>
            <w:r w:rsidRPr="00355551">
              <w:rPr>
                <w:rFonts w:ascii="Calibri" w:hAnsi="Calibri" w:cs="MetaBookLF-Roman"/>
              </w:rPr>
              <w:t>goot dient vrij te zijn van slib en/of andere bestanddelen die de doorstroming kunnen hinderen of belemmeren.</w:t>
            </w:r>
          </w:p>
          <w:p w14:paraId="3C112126" w14:textId="29C27B6C" w:rsidR="00B258DF" w:rsidRPr="00B258DF" w:rsidRDefault="00FB685D" w:rsidP="004A7B2F">
            <w:pPr>
              <w:numPr>
                <w:ilvl w:val="0"/>
                <w:numId w:val="77"/>
              </w:numPr>
              <w:autoSpaceDE w:val="0"/>
              <w:autoSpaceDN w:val="0"/>
              <w:adjustRightInd w:val="0"/>
              <w:rPr>
                <w:rFonts w:ascii="Calibri" w:hAnsi="Calibri" w:cs="MetaBookLF-Roman"/>
              </w:rPr>
            </w:pPr>
            <w:r w:rsidRPr="00355551">
              <w:rPr>
                <w:rFonts w:ascii="Calibri" w:hAnsi="Calibri" w:cs="MetaBookLF-Roman"/>
              </w:rPr>
              <w:t xml:space="preserve">Bij kolken en </w:t>
            </w:r>
            <w:r w:rsidR="00C56B37">
              <w:rPr>
                <w:rFonts w:ascii="Calibri" w:hAnsi="Calibri" w:cs="MetaBookLF-Roman"/>
              </w:rPr>
              <w:t>lijn</w:t>
            </w:r>
            <w:r w:rsidRPr="00355551">
              <w:rPr>
                <w:rFonts w:ascii="Calibri" w:hAnsi="Calibri" w:cs="MetaBookLF-Roman"/>
              </w:rPr>
              <w:t xml:space="preserve">goten waar problemen zijn (zoals </w:t>
            </w:r>
            <w:r w:rsidRPr="00E200BE">
              <w:rPr>
                <w:rFonts w:ascii="Calibri" w:hAnsi="Calibri" w:cs="MetaBookLF-Roman"/>
              </w:rPr>
              <w:t>verstoppingen</w:t>
            </w:r>
            <w:r w:rsidR="00C0625C" w:rsidRPr="00E200BE">
              <w:rPr>
                <w:rFonts w:ascii="Calibri" w:hAnsi="Calibri" w:cs="MetaBookLF-Roman"/>
              </w:rPr>
              <w:t xml:space="preserve"> of beschadigingen</w:t>
            </w:r>
            <w:r w:rsidRPr="00355551">
              <w:rPr>
                <w:rFonts w:ascii="Calibri" w:hAnsi="Calibri" w:cs="MetaBookLF-Roman"/>
              </w:rPr>
              <w:t>) dient de locatie en beschrijving te worden gemeld aan de Opdrachtgever.</w:t>
            </w:r>
          </w:p>
        </w:tc>
      </w:tr>
    </w:tbl>
    <w:p w14:paraId="253BCBC1" w14:textId="77777777" w:rsidR="00253439" w:rsidRDefault="00253439" w:rsidP="009260E3">
      <w:pPr>
        <w:rPr>
          <w:b/>
          <w:bCs/>
          <w:sz w:val="22"/>
          <w:szCs w:val="24"/>
        </w:rPr>
      </w:pPr>
    </w:p>
    <w:p w14:paraId="3D426730" w14:textId="38AB7888" w:rsidR="009260E3" w:rsidRPr="00355551" w:rsidRDefault="009260E3" w:rsidP="009260E3">
      <w:pPr>
        <w:rPr>
          <w:b/>
          <w:bCs/>
          <w:sz w:val="22"/>
          <w:szCs w:val="24"/>
        </w:rPr>
      </w:pPr>
      <w:r w:rsidRPr="00355551">
        <w:rPr>
          <w:b/>
          <w:bCs/>
          <w:sz w:val="22"/>
          <w:szCs w:val="24"/>
        </w:rPr>
        <w:t>Verharding</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33BFDB7A" w14:textId="77777777" w:rsidTr="009260E3">
        <w:tc>
          <w:tcPr>
            <w:tcW w:w="1716" w:type="dxa"/>
            <w:shd w:val="clear" w:color="auto" w:fill="267AA1"/>
            <w:vAlign w:val="center"/>
          </w:tcPr>
          <w:p w14:paraId="377D6B6A"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618E8637" w14:textId="77777777" w:rsidR="009260E3" w:rsidRPr="00355551" w:rsidRDefault="007F5160" w:rsidP="007F5160">
            <w:pPr>
              <w:rPr>
                <w:rFonts w:cs="Calibri"/>
                <w:b/>
                <w:color w:val="FFFFFF"/>
              </w:rPr>
            </w:pPr>
            <w:r w:rsidRPr="00355551">
              <w:rPr>
                <w:rFonts w:cs="Calibri"/>
                <w:b/>
                <w:color w:val="FFFFFF"/>
              </w:rPr>
              <w:t>Alle verhardingen</w:t>
            </w:r>
          </w:p>
        </w:tc>
      </w:tr>
      <w:tr w:rsidR="009260E3" w:rsidRPr="00355551" w14:paraId="5857EB66" w14:textId="77777777" w:rsidTr="009260E3">
        <w:trPr>
          <w:trHeight w:val="584"/>
        </w:trPr>
        <w:tc>
          <w:tcPr>
            <w:tcW w:w="1716" w:type="dxa"/>
            <w:vAlign w:val="center"/>
          </w:tcPr>
          <w:p w14:paraId="62539595" w14:textId="69479B66" w:rsidR="009260E3" w:rsidRPr="00355551" w:rsidRDefault="009260E3" w:rsidP="009260E3">
            <w:pPr>
              <w:rPr>
                <w:rFonts w:cs="Calibri"/>
              </w:rPr>
            </w:pPr>
            <w:r w:rsidRPr="00355551">
              <w:rPr>
                <w:rFonts w:cs="Calibri"/>
              </w:rPr>
              <w:t xml:space="preserve">Van toepassing zijnde beeldmeetlatten uit </w:t>
            </w:r>
            <w:r w:rsidR="00293397">
              <w:rPr>
                <w:rFonts w:cs="Calibri"/>
              </w:rPr>
              <w:t>a</w:t>
            </w:r>
            <w:r w:rsidRPr="00355551">
              <w:rPr>
                <w:rFonts w:cs="Calibri"/>
              </w:rPr>
              <w:t>nnex XIII:</w:t>
            </w:r>
          </w:p>
        </w:tc>
        <w:tc>
          <w:tcPr>
            <w:tcW w:w="6076" w:type="dxa"/>
            <w:vAlign w:val="center"/>
          </w:tcPr>
          <w:p w14:paraId="48B4B34D" w14:textId="278B02C0" w:rsidR="009260E3" w:rsidRPr="00E4612D" w:rsidRDefault="00E4612D" w:rsidP="00E4612D">
            <w:pPr>
              <w:ind w:left="360" w:hanging="360"/>
              <w:rPr>
                <w:bCs/>
              </w:rPr>
            </w:pPr>
            <w:r w:rsidRPr="009F26AD">
              <w:rPr>
                <w:bCs/>
              </w:rPr>
              <w:t>K</w:t>
            </w:r>
            <w:r w:rsidR="009260E3" w:rsidRPr="009F26AD">
              <w:rPr>
                <w:bCs/>
              </w:rPr>
              <w:t>waliteitsniveau</w:t>
            </w:r>
            <w:r w:rsidR="009260E3" w:rsidRPr="00355551">
              <w:rPr>
                <w:bCs/>
              </w:rPr>
              <w:t xml:space="preserve"> C in</w:t>
            </w:r>
            <w:r w:rsidR="00C0625C">
              <w:rPr>
                <w:bCs/>
              </w:rPr>
              <w:t xml:space="preserve"> v</w:t>
            </w:r>
            <w:r w:rsidR="009260E3" w:rsidRPr="00355551">
              <w:rPr>
                <w:bCs/>
              </w:rPr>
              <w:t>oor de beeldmeetlatten:</w:t>
            </w:r>
          </w:p>
          <w:p w14:paraId="574F6EC8" w14:textId="3FF9B676" w:rsidR="009260E3" w:rsidRPr="009F26AD" w:rsidRDefault="00D22515" w:rsidP="004A7B2F">
            <w:pPr>
              <w:pStyle w:val="Lijstalinea"/>
              <w:numPr>
                <w:ilvl w:val="0"/>
                <w:numId w:val="64"/>
              </w:numPr>
            </w:pPr>
            <w:r w:rsidRPr="009F26AD">
              <w:t>Verharding-o</w:t>
            </w:r>
            <w:r w:rsidR="009260E3" w:rsidRPr="009F26AD">
              <w:t>pen verharding-elementenverharding-onkruid klinkers</w:t>
            </w:r>
          </w:p>
          <w:p w14:paraId="1D59D862" w14:textId="53318B8C" w:rsidR="009260E3" w:rsidRPr="009F26AD" w:rsidRDefault="00D22515" w:rsidP="004A7B2F">
            <w:pPr>
              <w:pStyle w:val="Lijstalinea"/>
              <w:numPr>
                <w:ilvl w:val="0"/>
                <w:numId w:val="64"/>
              </w:numPr>
            </w:pPr>
            <w:r w:rsidRPr="009F26AD">
              <w:t>Verharding-o</w:t>
            </w:r>
            <w:r w:rsidR="009260E3" w:rsidRPr="009F26AD">
              <w:t>pen verharding-elementenverharding-onkruid tegels</w:t>
            </w:r>
          </w:p>
          <w:p w14:paraId="1ACEE665" w14:textId="24C2BFCB" w:rsidR="009260E3" w:rsidRDefault="00D22515" w:rsidP="004A7B2F">
            <w:pPr>
              <w:pStyle w:val="Lijstalinea"/>
              <w:numPr>
                <w:ilvl w:val="0"/>
                <w:numId w:val="64"/>
              </w:numPr>
            </w:pPr>
            <w:r w:rsidRPr="009F26AD">
              <w:t>Verharding-o</w:t>
            </w:r>
            <w:r w:rsidR="009260E3" w:rsidRPr="009F26AD">
              <w:t>pen verharding-ongebonden verharding-onkruid</w:t>
            </w:r>
          </w:p>
          <w:p w14:paraId="5E448E82" w14:textId="32F365E4" w:rsidR="00AC1666" w:rsidRPr="009F26AD" w:rsidRDefault="00AC1666" w:rsidP="00AC1666">
            <w:pPr>
              <w:pStyle w:val="Lijstalinea"/>
              <w:numPr>
                <w:ilvl w:val="0"/>
                <w:numId w:val="64"/>
              </w:numPr>
            </w:pPr>
            <w:r w:rsidRPr="00EA2E09">
              <w:t>Verharding-onkruid rondom obstakels</w:t>
            </w:r>
          </w:p>
          <w:p w14:paraId="7D70C910" w14:textId="118474FC" w:rsidR="009260E3" w:rsidRPr="009F26AD" w:rsidRDefault="00D22515" w:rsidP="004A7B2F">
            <w:pPr>
              <w:pStyle w:val="Lijstalinea"/>
              <w:numPr>
                <w:ilvl w:val="0"/>
                <w:numId w:val="64"/>
              </w:numPr>
              <w:rPr>
                <w:rFonts w:cs="Calibri"/>
              </w:rPr>
            </w:pPr>
            <w:r w:rsidRPr="009F26AD">
              <w:t>Verharding-</w:t>
            </w:r>
            <w:r w:rsidR="0083236A" w:rsidRPr="009F26AD">
              <w:t>v</w:t>
            </w:r>
            <w:r w:rsidR="009260E3" w:rsidRPr="009F26AD">
              <w:t>eegvuil op verharding</w:t>
            </w:r>
          </w:p>
          <w:p w14:paraId="47ABCD57" w14:textId="024F8D50" w:rsidR="00CB2D21" w:rsidRPr="003D12A8" w:rsidRDefault="00CB2D21" w:rsidP="003D12A8">
            <w:pPr>
              <w:ind w:left="360" w:hanging="360"/>
              <w:rPr>
                <w:rFonts w:cs="Calibri"/>
              </w:rPr>
            </w:pPr>
            <w:r w:rsidRPr="00355551">
              <w:rPr>
                <w:bCs/>
              </w:rPr>
              <w:lastRenderedPageBreak/>
              <w:t>Kwaliteitsniveau B voor de beeldmeetlatten:</w:t>
            </w:r>
            <w:r w:rsidRPr="00355551">
              <w:t xml:space="preserve"> </w:t>
            </w:r>
          </w:p>
          <w:p w14:paraId="7FBD2535" w14:textId="77777777" w:rsidR="00CB2D21" w:rsidRDefault="0083236A" w:rsidP="004A7B2F">
            <w:pPr>
              <w:pStyle w:val="Lijstalinea"/>
              <w:numPr>
                <w:ilvl w:val="0"/>
                <w:numId w:val="64"/>
              </w:numPr>
            </w:pPr>
            <w:r w:rsidRPr="009F26AD">
              <w:t>Verharding-v</w:t>
            </w:r>
            <w:r w:rsidR="00CB2D21" w:rsidRPr="009F26AD">
              <w:t>eegvuil</w:t>
            </w:r>
            <w:r w:rsidR="00590C2B" w:rsidRPr="009F26AD">
              <w:t xml:space="preserve"> in</w:t>
            </w:r>
            <w:r w:rsidR="00CB2D21" w:rsidRPr="009F26AD">
              <w:t xml:space="preserve"> goten</w:t>
            </w:r>
            <w:r w:rsidR="00590C2B" w:rsidRPr="009F26AD">
              <w:t xml:space="preserve"> en randstroken</w:t>
            </w:r>
          </w:p>
          <w:p w14:paraId="24F14E5C" w14:textId="66C66132" w:rsidR="00C0625C" w:rsidRPr="009F26AD" w:rsidRDefault="00A726DA" w:rsidP="004A7B2F">
            <w:pPr>
              <w:pStyle w:val="Lijstalinea"/>
              <w:numPr>
                <w:ilvl w:val="0"/>
                <w:numId w:val="64"/>
              </w:numPr>
            </w:pPr>
            <w:r w:rsidRPr="009F26AD">
              <w:t>Verharding</w:t>
            </w:r>
            <w:r w:rsidR="009C08DA" w:rsidRPr="009F26AD">
              <w:t>-o</w:t>
            </w:r>
            <w:r w:rsidR="00C0625C" w:rsidRPr="009F26AD">
              <w:t>nkruid</w:t>
            </w:r>
            <w:r w:rsidR="00C0625C">
              <w:t xml:space="preserve"> </w:t>
            </w:r>
            <w:r w:rsidR="00C0625C" w:rsidRPr="009F26AD">
              <w:t>in goten en randstroken</w:t>
            </w:r>
          </w:p>
        </w:tc>
      </w:tr>
      <w:tr w:rsidR="009260E3" w:rsidRPr="00355551" w14:paraId="426D2B5D" w14:textId="77777777" w:rsidTr="009260E3">
        <w:trPr>
          <w:trHeight w:val="584"/>
        </w:trPr>
        <w:tc>
          <w:tcPr>
            <w:tcW w:w="1716" w:type="dxa"/>
            <w:tcBorders>
              <w:bottom w:val="single" w:sz="4" w:space="0" w:color="auto"/>
            </w:tcBorders>
            <w:vAlign w:val="center"/>
          </w:tcPr>
          <w:p w14:paraId="3FEE88F0" w14:textId="5EB6471E" w:rsidR="009260E3" w:rsidRPr="00355551" w:rsidRDefault="009260E3" w:rsidP="009260E3">
            <w:pPr>
              <w:rPr>
                <w:rFonts w:cs="Calibri"/>
              </w:rPr>
            </w:pPr>
            <w:r w:rsidRPr="00355551">
              <w:rPr>
                <w:rFonts w:cs="Calibri"/>
              </w:rPr>
              <w:lastRenderedPageBreak/>
              <w:t>Aanvullende prestatie-eisen:</w:t>
            </w:r>
          </w:p>
        </w:tc>
        <w:tc>
          <w:tcPr>
            <w:tcW w:w="6076" w:type="dxa"/>
            <w:tcBorders>
              <w:bottom w:val="single" w:sz="4" w:space="0" w:color="auto"/>
            </w:tcBorders>
            <w:vAlign w:val="center"/>
          </w:tcPr>
          <w:p w14:paraId="540B814B" w14:textId="26121EBB" w:rsidR="00C0625C" w:rsidRPr="009F26AD" w:rsidRDefault="00C0625C" w:rsidP="001B06B4">
            <w:pPr>
              <w:pStyle w:val="Lijstalinea"/>
              <w:numPr>
                <w:ilvl w:val="0"/>
                <w:numId w:val="73"/>
              </w:numPr>
              <w:rPr>
                <w:rFonts w:cs="MetaBookLF-Roman"/>
              </w:rPr>
            </w:pPr>
            <w:r w:rsidRPr="009F26AD">
              <w:rPr>
                <w:rFonts w:cs="MetaBookLF-Roman"/>
              </w:rPr>
              <w:t xml:space="preserve">Rond ABRI’s dient onkruid </w:t>
            </w:r>
            <w:r w:rsidR="007F4762">
              <w:rPr>
                <w:rFonts w:cs="MetaBookLF-Roman"/>
              </w:rPr>
              <w:t xml:space="preserve">en zwerfafval </w:t>
            </w:r>
            <w:r w:rsidRPr="009F26AD">
              <w:rPr>
                <w:rFonts w:cs="MetaBookLF-Roman"/>
              </w:rPr>
              <w:t>op verharding op kwaliteitsniveau B te worden onderhouden.</w:t>
            </w:r>
          </w:p>
          <w:p w14:paraId="3D0833B5" w14:textId="08CA6C68" w:rsidR="009260E3" w:rsidRPr="00355551" w:rsidRDefault="00C0625C" w:rsidP="001B06B4">
            <w:pPr>
              <w:pStyle w:val="Lijstalinea"/>
              <w:numPr>
                <w:ilvl w:val="0"/>
                <w:numId w:val="73"/>
              </w:numPr>
              <w:rPr>
                <w:rFonts w:cs="MetaBookLF-Roman"/>
              </w:rPr>
            </w:pPr>
            <w:r w:rsidRPr="00355551">
              <w:rPr>
                <w:rFonts w:cs="MetaBookLF-Roman"/>
              </w:rPr>
              <w:t>Verharding betreft alle verhardingen binnen het areaal: dus inclusief</w:t>
            </w:r>
            <w:r>
              <w:rPr>
                <w:rFonts w:cs="MetaBookLF-Roman"/>
              </w:rPr>
              <w:t xml:space="preserve"> </w:t>
            </w:r>
            <w:r w:rsidRPr="009F26AD">
              <w:rPr>
                <w:rFonts w:cs="MetaBookLF-Roman"/>
              </w:rPr>
              <w:t>asfalt</w:t>
            </w:r>
            <w:r w:rsidR="008C0075">
              <w:rPr>
                <w:rFonts w:cs="MetaBookLF-Roman"/>
              </w:rPr>
              <w:t>,</w:t>
            </w:r>
            <w:r w:rsidRPr="009F26AD">
              <w:rPr>
                <w:rFonts w:cs="MetaBookLF-Roman"/>
              </w:rPr>
              <w:t xml:space="preserve"> </w:t>
            </w:r>
            <w:r w:rsidR="005978F6">
              <w:rPr>
                <w:rFonts w:cs="MetaBookLF-Roman"/>
              </w:rPr>
              <w:t xml:space="preserve">elementenverharding, </w:t>
            </w:r>
            <w:r w:rsidRPr="009F26AD">
              <w:rPr>
                <w:rFonts w:cs="MetaBookLF-Roman"/>
              </w:rPr>
              <w:t>halfverhardingen</w:t>
            </w:r>
            <w:r w:rsidRPr="00355551">
              <w:rPr>
                <w:rFonts w:cs="MetaBookLF-Roman"/>
              </w:rPr>
              <w:t>, keien, rubbertegels, houtsnippers, verharde taluds van kunstwerken</w:t>
            </w:r>
            <w:r>
              <w:rPr>
                <w:rFonts w:cs="MetaBookLF-Roman"/>
              </w:rPr>
              <w:t xml:space="preserve">, </w:t>
            </w:r>
            <w:r w:rsidRPr="009F26AD">
              <w:rPr>
                <w:rFonts w:cs="MetaBookLF-Roman"/>
              </w:rPr>
              <w:t>betonelementen van</w:t>
            </w:r>
            <w:r>
              <w:rPr>
                <w:rFonts w:cs="MetaBookLF-Roman"/>
              </w:rPr>
              <w:t xml:space="preserve"> </w:t>
            </w:r>
            <w:r w:rsidR="00EC16EF">
              <w:rPr>
                <w:rFonts w:cs="MetaBookLF-Roman"/>
              </w:rPr>
              <w:t>fietspaden en</w:t>
            </w:r>
            <w:r w:rsidRPr="009F26AD">
              <w:rPr>
                <w:rFonts w:cs="MetaBookLF-Roman"/>
              </w:rPr>
              <w:t xml:space="preserve"> trappen</w:t>
            </w:r>
            <w:r>
              <w:rPr>
                <w:rFonts w:cs="MetaBookLF-Roman"/>
              </w:rPr>
              <w:t xml:space="preserve">, </w:t>
            </w:r>
            <w:r w:rsidRPr="009F26AD">
              <w:rPr>
                <w:rFonts w:cs="MetaBookLF-Roman"/>
              </w:rPr>
              <w:t>kunstgras</w:t>
            </w:r>
            <w:r>
              <w:rPr>
                <w:rFonts w:cs="MetaBookLF-Roman"/>
              </w:rPr>
              <w:t xml:space="preserve">, </w:t>
            </w:r>
            <w:r w:rsidRPr="009F26AD">
              <w:rPr>
                <w:rFonts w:cs="MetaBookLF-Roman"/>
              </w:rPr>
              <w:t>verhardingen in fietsenstallingen</w:t>
            </w:r>
            <w:r w:rsidR="008540A4">
              <w:rPr>
                <w:rFonts w:cs="MetaBookLF-Roman"/>
              </w:rPr>
              <w:t>, loze hoeken achter vangrails/brugleuningen</w:t>
            </w:r>
            <w:r w:rsidRPr="00355551">
              <w:rPr>
                <w:rFonts w:cs="MetaBookLF-Roman"/>
              </w:rPr>
              <w:t xml:space="preserve"> en dergelijke in openbaar gebied</w:t>
            </w:r>
            <w:r w:rsidR="00C216A7">
              <w:rPr>
                <w:rFonts w:cs="MetaBookLF-Roman"/>
              </w:rPr>
              <w:t>.</w:t>
            </w:r>
          </w:p>
          <w:p w14:paraId="7EB47C65" w14:textId="6F60D29C" w:rsidR="009260E3" w:rsidRDefault="009260E3" w:rsidP="001B06B4">
            <w:pPr>
              <w:numPr>
                <w:ilvl w:val="0"/>
                <w:numId w:val="73"/>
              </w:numPr>
              <w:autoSpaceDE w:val="0"/>
              <w:autoSpaceDN w:val="0"/>
              <w:adjustRightInd w:val="0"/>
              <w:rPr>
                <w:rFonts w:ascii="Calibri" w:hAnsi="Calibri" w:cs="Calibri"/>
                <w:szCs w:val="20"/>
              </w:rPr>
            </w:pPr>
            <w:r w:rsidRPr="00355551">
              <w:rPr>
                <w:rFonts w:ascii="Calibri" w:hAnsi="Calibri" w:cs="Calibri"/>
                <w:szCs w:val="20"/>
              </w:rPr>
              <w:t>Onkruidvrij houden van tegels/klinkers op/langs de kantopsluitingen, naden zowel in lengte als breedte in gesloten verharding, drempels, verkeersgeleiders, goten en alle andere in niet nader genoemde voorkomende gevallen</w:t>
            </w:r>
            <w:r w:rsidR="00C216A7">
              <w:rPr>
                <w:rFonts w:ascii="Calibri" w:hAnsi="Calibri" w:cs="Calibri"/>
                <w:szCs w:val="20"/>
              </w:rPr>
              <w:t>.</w:t>
            </w:r>
          </w:p>
          <w:p w14:paraId="39FD4B06" w14:textId="190C8F9F" w:rsidR="00F60852" w:rsidRDefault="00F60852" w:rsidP="001B06B4">
            <w:pPr>
              <w:numPr>
                <w:ilvl w:val="0"/>
                <w:numId w:val="73"/>
              </w:numPr>
              <w:autoSpaceDE w:val="0"/>
              <w:autoSpaceDN w:val="0"/>
              <w:adjustRightInd w:val="0"/>
              <w:rPr>
                <w:rFonts w:ascii="Calibri" w:hAnsi="Calibri" w:cs="Calibri"/>
                <w:szCs w:val="20"/>
              </w:rPr>
            </w:pPr>
            <w:r w:rsidRPr="00F60852">
              <w:rPr>
                <w:rFonts w:ascii="Calibri" w:hAnsi="Calibri" w:cs="Calibri"/>
                <w:szCs w:val="20"/>
              </w:rPr>
              <w:t>Onder onkruid op verharding wordt verstaan: alle vegetatie op verharding als ook alle dode achterblijvende vegetatieresten</w:t>
            </w:r>
            <w:r w:rsidR="00C216A7">
              <w:rPr>
                <w:rFonts w:ascii="Calibri" w:hAnsi="Calibri" w:cs="Calibri"/>
                <w:szCs w:val="20"/>
              </w:rPr>
              <w:t>.</w:t>
            </w:r>
          </w:p>
          <w:p w14:paraId="20ED7C61" w14:textId="2031AED9" w:rsidR="00F60852" w:rsidRDefault="0071083A" w:rsidP="001B06B4">
            <w:pPr>
              <w:numPr>
                <w:ilvl w:val="0"/>
                <w:numId w:val="73"/>
              </w:numPr>
              <w:autoSpaceDE w:val="0"/>
              <w:autoSpaceDN w:val="0"/>
              <w:adjustRightInd w:val="0"/>
              <w:rPr>
                <w:rFonts w:ascii="Calibri" w:hAnsi="Calibri" w:cs="Calibri"/>
                <w:szCs w:val="20"/>
              </w:rPr>
            </w:pPr>
            <w:r w:rsidRPr="0071083A">
              <w:rPr>
                <w:rFonts w:ascii="Calibri" w:hAnsi="Calibri" w:cs="Calibri"/>
                <w:szCs w:val="20"/>
              </w:rPr>
              <w:t>Schade aan verharding (verkorten levensduur) dient te alle</w:t>
            </w:r>
            <w:r w:rsidR="00281505">
              <w:rPr>
                <w:rFonts w:ascii="Calibri" w:hAnsi="Calibri" w:cs="Calibri"/>
                <w:szCs w:val="20"/>
              </w:rPr>
              <w:t>n</w:t>
            </w:r>
            <w:r w:rsidRPr="0071083A">
              <w:rPr>
                <w:rFonts w:ascii="Calibri" w:hAnsi="Calibri" w:cs="Calibri"/>
                <w:szCs w:val="20"/>
              </w:rPr>
              <w:t xml:space="preserve"> tijde voorkomen te worden (bijv. insporing of schade door borstelen</w:t>
            </w:r>
            <w:r w:rsidRPr="009F26AD">
              <w:rPr>
                <w:rFonts w:ascii="Calibri" w:hAnsi="Calibri" w:cs="Calibri"/>
                <w:szCs w:val="20"/>
              </w:rPr>
              <w:t>)</w:t>
            </w:r>
            <w:r w:rsidR="00C216A7">
              <w:rPr>
                <w:rFonts w:ascii="Calibri" w:hAnsi="Calibri" w:cs="Calibri"/>
                <w:szCs w:val="20"/>
              </w:rPr>
              <w:t>.</w:t>
            </w:r>
          </w:p>
          <w:p w14:paraId="11850FF0" w14:textId="316113F6" w:rsidR="0071083A" w:rsidRDefault="0071083A" w:rsidP="001B06B4">
            <w:pPr>
              <w:numPr>
                <w:ilvl w:val="0"/>
                <w:numId w:val="73"/>
              </w:numPr>
              <w:autoSpaceDE w:val="0"/>
              <w:autoSpaceDN w:val="0"/>
              <w:adjustRightInd w:val="0"/>
              <w:rPr>
                <w:rFonts w:ascii="Calibri" w:hAnsi="Calibri" w:cs="Calibri"/>
                <w:szCs w:val="20"/>
              </w:rPr>
            </w:pPr>
            <w:r w:rsidRPr="0071083A">
              <w:rPr>
                <w:rFonts w:ascii="Calibri" w:hAnsi="Calibri" w:cs="Calibri"/>
                <w:szCs w:val="20"/>
              </w:rPr>
              <w:t>De Opdrachtnemer houdt bij het onkruid verwijderen de breedtes van de paden gemaakt van ongebonden verharding (halfverharding) in stand</w:t>
            </w:r>
            <w:r w:rsidR="00C216A7">
              <w:rPr>
                <w:rFonts w:ascii="Calibri" w:hAnsi="Calibri" w:cs="Calibri"/>
                <w:szCs w:val="20"/>
              </w:rPr>
              <w:t>.</w:t>
            </w:r>
          </w:p>
          <w:p w14:paraId="30B6DF9F" w14:textId="1973A05F" w:rsidR="005A61AD" w:rsidRPr="00355551" w:rsidRDefault="005A61AD" w:rsidP="001B06B4">
            <w:pPr>
              <w:numPr>
                <w:ilvl w:val="0"/>
                <w:numId w:val="73"/>
              </w:numPr>
              <w:autoSpaceDE w:val="0"/>
              <w:autoSpaceDN w:val="0"/>
              <w:adjustRightInd w:val="0"/>
              <w:rPr>
                <w:rFonts w:ascii="Calibri" w:hAnsi="Calibri" w:cs="Calibri"/>
                <w:szCs w:val="20"/>
              </w:rPr>
            </w:pPr>
            <w:r w:rsidRPr="005A61AD">
              <w:rPr>
                <w:rFonts w:ascii="Calibri" w:hAnsi="Calibri" w:cs="Calibri"/>
                <w:szCs w:val="20"/>
              </w:rPr>
              <w:t>De Opdrachtnemer dient mogelijk brandgevaar, met name in droge zomers, aan bermen, beplanting, bossen en aan eigendommen van derden te voorkomen</w:t>
            </w:r>
            <w:r w:rsidR="00C216A7">
              <w:rPr>
                <w:rFonts w:ascii="Calibri" w:hAnsi="Calibri" w:cs="Calibri"/>
                <w:szCs w:val="20"/>
              </w:rPr>
              <w:t>.</w:t>
            </w:r>
          </w:p>
          <w:p w14:paraId="6D152021" w14:textId="77777777" w:rsidR="00B1190D" w:rsidRPr="00355551" w:rsidRDefault="00B1190D" w:rsidP="001B06B4">
            <w:pPr>
              <w:numPr>
                <w:ilvl w:val="0"/>
                <w:numId w:val="73"/>
              </w:numPr>
              <w:autoSpaceDE w:val="0"/>
              <w:autoSpaceDN w:val="0"/>
              <w:adjustRightInd w:val="0"/>
              <w:rPr>
                <w:rFonts w:ascii="Calibri" w:hAnsi="Calibri" w:cs="Calibri"/>
                <w:szCs w:val="20"/>
              </w:rPr>
            </w:pPr>
            <w:r w:rsidRPr="00355551">
              <w:rPr>
                <w:rFonts w:ascii="Calibri" w:hAnsi="Calibri" w:cs="Calibri"/>
                <w:szCs w:val="20"/>
              </w:rPr>
              <w:t xml:space="preserve">In afwijking van de beeldmeetlat verharding-onkruid rondom obstakels uit de CROW Kwaliteitscatalogus openbare ruimte 2018, publicatie 380 geldt voor </w:t>
            </w:r>
            <w:r w:rsidR="00804869">
              <w:rPr>
                <w:rFonts w:ascii="Calibri" w:hAnsi="Calibri" w:cs="Calibri"/>
                <w:szCs w:val="20"/>
              </w:rPr>
              <w:t>aantal stuks onkruid voo</w:t>
            </w:r>
            <w:r w:rsidR="00AF56C8">
              <w:rPr>
                <w:rFonts w:ascii="Calibri" w:hAnsi="Calibri" w:cs="Calibri"/>
                <w:szCs w:val="20"/>
              </w:rPr>
              <w:t>r</w:t>
            </w:r>
            <w:r w:rsidR="00804869">
              <w:rPr>
                <w:rFonts w:ascii="Calibri" w:hAnsi="Calibri" w:cs="Calibri"/>
                <w:szCs w:val="20"/>
              </w:rPr>
              <w:t xml:space="preserve"> </w:t>
            </w:r>
            <w:r w:rsidRPr="00355551">
              <w:rPr>
                <w:rFonts w:ascii="Calibri" w:hAnsi="Calibri" w:cs="Calibri"/>
                <w:szCs w:val="20"/>
              </w:rPr>
              <w:t>kwaliteitsniveau B: max 3 stuks onkruid tot 50 cm</w:t>
            </w:r>
            <w:r w:rsidR="00804869">
              <w:rPr>
                <w:rFonts w:ascii="Calibri" w:hAnsi="Calibri" w:cs="Calibri"/>
                <w:szCs w:val="20"/>
              </w:rPr>
              <w:t xml:space="preserve"> per obstakel</w:t>
            </w:r>
            <w:r w:rsidRPr="00355551">
              <w:rPr>
                <w:rFonts w:ascii="Calibri" w:hAnsi="Calibri" w:cs="Calibri"/>
                <w:szCs w:val="20"/>
              </w:rPr>
              <w:t>, C kwaliteit: max 5 stuks tot 50 cm</w:t>
            </w:r>
            <w:r w:rsidR="00804869">
              <w:rPr>
                <w:rFonts w:ascii="Calibri" w:hAnsi="Calibri" w:cs="Calibri"/>
                <w:szCs w:val="20"/>
              </w:rPr>
              <w:t xml:space="preserve"> per obstakel</w:t>
            </w:r>
            <w:r w:rsidRPr="00355551">
              <w:rPr>
                <w:rFonts w:ascii="Calibri" w:hAnsi="Calibri" w:cs="Calibri"/>
                <w:szCs w:val="20"/>
              </w:rPr>
              <w:t>.</w:t>
            </w:r>
          </w:p>
          <w:p w14:paraId="7AECA357" w14:textId="77777777" w:rsidR="00DA6422" w:rsidRDefault="00DA6422" w:rsidP="001B06B4">
            <w:pPr>
              <w:numPr>
                <w:ilvl w:val="0"/>
                <w:numId w:val="73"/>
              </w:numPr>
              <w:autoSpaceDE w:val="0"/>
              <w:autoSpaceDN w:val="0"/>
              <w:adjustRightInd w:val="0"/>
              <w:rPr>
                <w:rFonts w:ascii="Calibri" w:hAnsi="Calibri" w:cs="Calibri"/>
                <w:szCs w:val="20"/>
              </w:rPr>
            </w:pPr>
            <w:r>
              <w:rPr>
                <w:rFonts w:ascii="Calibri" w:hAnsi="Calibri" w:cs="Calibri"/>
                <w:szCs w:val="20"/>
              </w:rPr>
              <w:t>Bomen, lichtmasten en andere obstakels mogen niet worden beschadigd;</w:t>
            </w:r>
          </w:p>
          <w:p w14:paraId="2B23FCE3" w14:textId="77777777" w:rsidR="00DA6422" w:rsidRDefault="00DA6422" w:rsidP="001B06B4">
            <w:pPr>
              <w:numPr>
                <w:ilvl w:val="0"/>
                <w:numId w:val="73"/>
              </w:numPr>
              <w:autoSpaceDE w:val="0"/>
              <w:autoSpaceDN w:val="0"/>
              <w:adjustRightInd w:val="0"/>
              <w:rPr>
                <w:rFonts w:ascii="Calibri" w:hAnsi="Calibri" w:cs="Calibri"/>
                <w:szCs w:val="20"/>
              </w:rPr>
            </w:pPr>
            <w:r>
              <w:rPr>
                <w:rFonts w:ascii="Calibri" w:hAnsi="Calibri" w:cs="Calibri"/>
                <w:szCs w:val="20"/>
              </w:rPr>
              <w:t>Natuurlijk afval (bladafval, bloesem,vruchten etc.) wordt ook gerekend tot het veegvuil. Wegen, voetpaden en fietspaden inclusief goot en aanliggende parkeerplaatsen. Op trottoirs wordt natuurlijk afval niet opgeruimd. Indien dit incidenteel wel nodig wordt geacht, dan wordt er opdracht voor gegeven.</w:t>
            </w:r>
          </w:p>
          <w:p w14:paraId="63BB73F7" w14:textId="2FA71531" w:rsidR="00C43502" w:rsidRDefault="00F72E5D" w:rsidP="001B06B4">
            <w:pPr>
              <w:numPr>
                <w:ilvl w:val="0"/>
                <w:numId w:val="73"/>
              </w:numPr>
              <w:autoSpaceDE w:val="0"/>
              <w:autoSpaceDN w:val="0"/>
              <w:adjustRightInd w:val="0"/>
              <w:rPr>
                <w:rFonts w:ascii="Calibri" w:hAnsi="Calibri" w:cs="Calibri"/>
                <w:szCs w:val="20"/>
              </w:rPr>
            </w:pPr>
            <w:r>
              <w:rPr>
                <w:rFonts w:ascii="Calibri" w:hAnsi="Calibri" w:cs="Calibri"/>
                <w:szCs w:val="20"/>
              </w:rPr>
              <w:t>De definitie van goten conform de KOR 2016 wordt aangehouden in dit contract</w:t>
            </w:r>
            <w:r w:rsidR="00C0625C">
              <w:rPr>
                <w:rFonts w:ascii="Calibri" w:hAnsi="Calibri" w:cs="Calibri"/>
                <w:szCs w:val="20"/>
              </w:rPr>
              <w:t xml:space="preserve">. </w:t>
            </w:r>
          </w:p>
          <w:p w14:paraId="3E512B1F" w14:textId="6FA5C857" w:rsidR="00C12827" w:rsidRPr="009F26AD" w:rsidRDefault="00C12827" w:rsidP="001B06B4">
            <w:pPr>
              <w:numPr>
                <w:ilvl w:val="0"/>
                <w:numId w:val="73"/>
              </w:numPr>
              <w:autoSpaceDE w:val="0"/>
              <w:autoSpaceDN w:val="0"/>
              <w:adjustRightInd w:val="0"/>
              <w:rPr>
                <w:rFonts w:ascii="Calibri" w:hAnsi="Calibri" w:cs="Calibri"/>
                <w:szCs w:val="20"/>
              </w:rPr>
            </w:pPr>
            <w:r w:rsidRPr="009F26AD">
              <w:rPr>
                <w:rFonts w:ascii="Calibri" w:hAnsi="Calibri" w:cs="Calibri"/>
                <w:szCs w:val="20"/>
              </w:rPr>
              <w:t>Fietspaden uitgevoerd in beton vallen onder verharding.</w:t>
            </w:r>
          </w:p>
          <w:p w14:paraId="501AF87F" w14:textId="31BD7979" w:rsidR="00C90A2C" w:rsidRPr="009F26AD" w:rsidRDefault="00C90A2C" w:rsidP="001B06B4">
            <w:pPr>
              <w:numPr>
                <w:ilvl w:val="0"/>
                <w:numId w:val="73"/>
              </w:numPr>
              <w:autoSpaceDE w:val="0"/>
              <w:autoSpaceDN w:val="0"/>
              <w:adjustRightInd w:val="0"/>
              <w:rPr>
                <w:rFonts w:ascii="Calibri" w:hAnsi="Calibri" w:cs="Calibri"/>
                <w:szCs w:val="20"/>
              </w:rPr>
            </w:pPr>
            <w:r w:rsidRPr="009F26AD">
              <w:rPr>
                <w:rFonts w:ascii="Calibri" w:hAnsi="Calibri" w:cs="Calibri"/>
                <w:szCs w:val="20"/>
              </w:rPr>
              <w:t>Asfaltverharding dient vrijgehouden te worden van grond.</w:t>
            </w:r>
          </w:p>
          <w:p w14:paraId="4CE9F73D" w14:textId="617E3CA5" w:rsidR="00C0625C" w:rsidRPr="009F26AD" w:rsidRDefault="00C71CA5" w:rsidP="001B06B4">
            <w:pPr>
              <w:numPr>
                <w:ilvl w:val="0"/>
                <w:numId w:val="73"/>
              </w:numPr>
              <w:autoSpaceDE w:val="0"/>
              <w:autoSpaceDN w:val="0"/>
              <w:adjustRightInd w:val="0"/>
              <w:rPr>
                <w:rFonts w:ascii="Calibri" w:hAnsi="Calibri" w:cs="Calibri"/>
                <w:szCs w:val="20"/>
              </w:rPr>
            </w:pPr>
            <w:r w:rsidRPr="00C71CA5">
              <w:rPr>
                <w:rFonts w:ascii="Calibri" w:hAnsi="Calibri" w:cs="Calibri"/>
                <w:szCs w:val="20"/>
              </w:rPr>
              <w:t xml:space="preserve">Grond in aansluitende bermen, inclusief daar waar langs de rijbaan vangrails staan, dient de eerste meter van de verharding niet boven de rijbaan uit te komen, i.v.m. goede afwatering. Indien grond in de eerste meter van de verharding wel boven de rijbaan uitkomt dient de berm verlaagd te worden, het vrijkomend materiaal ter plaatse verwerken in aansluitende bermen. De gehele asfaltbreedte van de rijbanen dient geheel vrij te zijn van grond. Eventuele grond die op het </w:t>
            </w:r>
            <w:r w:rsidRPr="00C71CA5">
              <w:rPr>
                <w:rFonts w:ascii="Calibri" w:hAnsi="Calibri" w:cs="Calibri"/>
                <w:szCs w:val="20"/>
              </w:rPr>
              <w:lastRenderedPageBreak/>
              <w:t>asfalt ligt in de bermen ter plaatse en/of aansluitende bermen deponeren/egaliseren.</w:t>
            </w:r>
          </w:p>
          <w:p w14:paraId="04578201" w14:textId="515D1FEB" w:rsidR="00320B6D" w:rsidRDefault="00320B6D" w:rsidP="001B06B4">
            <w:pPr>
              <w:numPr>
                <w:ilvl w:val="0"/>
                <w:numId w:val="73"/>
              </w:numPr>
              <w:autoSpaceDE w:val="0"/>
              <w:autoSpaceDN w:val="0"/>
              <w:adjustRightInd w:val="0"/>
              <w:rPr>
                <w:rFonts w:ascii="Calibri" w:hAnsi="Calibri" w:cs="Calibri"/>
                <w:szCs w:val="20"/>
              </w:rPr>
            </w:pPr>
            <w:r w:rsidRPr="009F26AD">
              <w:rPr>
                <w:rFonts w:ascii="Calibri" w:hAnsi="Calibri" w:cs="Calibri"/>
                <w:szCs w:val="20"/>
              </w:rPr>
              <w:t>Markeringsdriehoeken op de rijbanen ter plaat</w:t>
            </w:r>
            <w:r w:rsidR="00293397">
              <w:rPr>
                <w:rFonts w:ascii="Calibri" w:hAnsi="Calibri" w:cs="Calibri"/>
                <w:szCs w:val="20"/>
              </w:rPr>
              <w:t>s</w:t>
            </w:r>
            <w:r w:rsidRPr="009F26AD">
              <w:rPr>
                <w:rFonts w:ascii="Calibri" w:hAnsi="Calibri" w:cs="Calibri"/>
                <w:szCs w:val="20"/>
              </w:rPr>
              <w:t>e van kruisingen, vangrails en brugleuingen bij viaducten en loze ruimtes of hoofdwegen dienen geveegd te worden</w:t>
            </w:r>
            <w:r w:rsidR="00F8573A" w:rsidRPr="009F26AD">
              <w:rPr>
                <w:rFonts w:ascii="Calibri" w:hAnsi="Calibri" w:cs="Calibri"/>
                <w:szCs w:val="20"/>
              </w:rPr>
              <w:t>.</w:t>
            </w:r>
          </w:p>
          <w:p w14:paraId="46EB0D61" w14:textId="2B983100" w:rsidR="00B258DF" w:rsidRPr="002D2F60" w:rsidRDefault="001B06B4" w:rsidP="002D2F60">
            <w:pPr>
              <w:numPr>
                <w:ilvl w:val="0"/>
                <w:numId w:val="73"/>
              </w:numPr>
              <w:autoSpaceDE w:val="0"/>
              <w:autoSpaceDN w:val="0"/>
              <w:adjustRightInd w:val="0"/>
              <w:rPr>
                <w:rFonts w:ascii="Calibri" w:hAnsi="Calibri" w:cs="Calibri"/>
                <w:szCs w:val="20"/>
              </w:rPr>
            </w:pPr>
            <w:r>
              <w:rPr>
                <w:rFonts w:ascii="Calibri" w:hAnsi="Calibri" w:cs="Calibri"/>
                <w:szCs w:val="20"/>
              </w:rPr>
              <w:t>Aanvullen houtsnipperpaden (op aanwijzing directie).</w:t>
            </w:r>
          </w:p>
        </w:tc>
      </w:tr>
    </w:tbl>
    <w:p w14:paraId="7125628D" w14:textId="77777777" w:rsidR="006A63ED" w:rsidRDefault="006A63ED" w:rsidP="009260E3">
      <w:pPr>
        <w:rPr>
          <w:b/>
          <w:bCs/>
          <w:sz w:val="22"/>
          <w:szCs w:val="24"/>
        </w:rPr>
      </w:pPr>
      <w:bookmarkStart w:id="415" w:name="_Hlk111466987"/>
    </w:p>
    <w:p w14:paraId="64179012" w14:textId="10825C1D" w:rsidR="00030FA9" w:rsidRPr="00355551" w:rsidRDefault="00E43D4C" w:rsidP="00030FA9">
      <w:pPr>
        <w:rPr>
          <w:b/>
          <w:bCs/>
          <w:sz w:val="22"/>
          <w:szCs w:val="24"/>
        </w:rPr>
      </w:pPr>
      <w:r>
        <w:rPr>
          <w:b/>
          <w:bCs/>
          <w:sz w:val="22"/>
          <w:szCs w:val="24"/>
        </w:rPr>
        <w:t>Machinale g</w:t>
      </w:r>
      <w:r w:rsidR="00030FA9" w:rsidRPr="00F67394">
        <w:rPr>
          <w:b/>
          <w:bCs/>
          <w:sz w:val="22"/>
          <w:szCs w:val="24"/>
        </w:rPr>
        <w:t>ladheidsbestrijding</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030FA9" w:rsidRPr="00355551" w14:paraId="08D56FC9" w14:textId="77777777" w:rsidTr="009300DF">
        <w:tc>
          <w:tcPr>
            <w:tcW w:w="1716" w:type="dxa"/>
            <w:shd w:val="clear" w:color="auto" w:fill="267AA1"/>
            <w:vAlign w:val="center"/>
          </w:tcPr>
          <w:p w14:paraId="76FEDC9A" w14:textId="77777777" w:rsidR="00030FA9" w:rsidRPr="00293397" w:rsidRDefault="00030FA9" w:rsidP="009300DF">
            <w:pPr>
              <w:rPr>
                <w:rFonts w:cs="Calibri"/>
                <w:b/>
                <w:color w:val="FFFFFF"/>
              </w:rPr>
            </w:pPr>
            <w:r w:rsidRPr="00293397">
              <w:rPr>
                <w:rFonts w:cs="Calibri"/>
                <w:b/>
                <w:color w:val="FFFFFF"/>
              </w:rPr>
              <w:t>Beheeronderdeel:</w:t>
            </w:r>
          </w:p>
        </w:tc>
        <w:tc>
          <w:tcPr>
            <w:tcW w:w="6076" w:type="dxa"/>
            <w:shd w:val="clear" w:color="auto" w:fill="267AA1"/>
            <w:vAlign w:val="center"/>
          </w:tcPr>
          <w:p w14:paraId="2A61E686" w14:textId="2D0D762D" w:rsidR="00030FA9" w:rsidRPr="00293397" w:rsidRDefault="005E5F04" w:rsidP="009300DF">
            <w:pPr>
              <w:rPr>
                <w:rFonts w:cs="Calibri"/>
                <w:b/>
                <w:color w:val="FFFFFF"/>
              </w:rPr>
            </w:pPr>
            <w:r>
              <w:rPr>
                <w:rFonts w:cs="Calibri"/>
                <w:b/>
                <w:color w:val="FFFFFF"/>
              </w:rPr>
              <w:t>Machinale g</w:t>
            </w:r>
            <w:r w:rsidR="00030FA9" w:rsidRPr="00293397">
              <w:rPr>
                <w:rFonts w:cs="Calibri"/>
                <w:b/>
                <w:color w:val="FFFFFF"/>
              </w:rPr>
              <w:t>ladheidsbestrijding</w:t>
            </w:r>
            <w:r w:rsidR="00A97EE3">
              <w:rPr>
                <w:rFonts w:cs="Calibri"/>
                <w:b/>
                <w:color w:val="FFFFFF"/>
              </w:rPr>
              <w:t xml:space="preserve"> </w:t>
            </w:r>
          </w:p>
        </w:tc>
      </w:tr>
      <w:tr w:rsidR="00030FA9" w:rsidRPr="00355551" w14:paraId="78924FCD" w14:textId="77777777" w:rsidTr="009300DF">
        <w:trPr>
          <w:trHeight w:val="584"/>
        </w:trPr>
        <w:tc>
          <w:tcPr>
            <w:tcW w:w="1716" w:type="dxa"/>
            <w:vAlign w:val="center"/>
          </w:tcPr>
          <w:p w14:paraId="7F2E21F8" w14:textId="1C05EF35" w:rsidR="00030FA9" w:rsidRPr="00293397" w:rsidRDefault="00030FA9" w:rsidP="009300DF">
            <w:pPr>
              <w:rPr>
                <w:rFonts w:cs="Calibri"/>
              </w:rPr>
            </w:pPr>
            <w:r w:rsidRPr="00293397">
              <w:rPr>
                <w:rFonts w:cs="Calibri"/>
              </w:rPr>
              <w:t xml:space="preserve">Van toepassing zijnde beeldmeetlatten uit </w:t>
            </w:r>
            <w:r w:rsidR="00293397">
              <w:rPr>
                <w:rFonts w:cs="Calibri"/>
              </w:rPr>
              <w:t>a</w:t>
            </w:r>
            <w:r w:rsidRPr="00293397">
              <w:rPr>
                <w:rFonts w:cs="Calibri"/>
              </w:rPr>
              <w:t>nnex XIII:</w:t>
            </w:r>
          </w:p>
        </w:tc>
        <w:tc>
          <w:tcPr>
            <w:tcW w:w="6076" w:type="dxa"/>
            <w:vAlign w:val="center"/>
          </w:tcPr>
          <w:p w14:paraId="27DA30E4" w14:textId="01D97529" w:rsidR="00030FA9" w:rsidRPr="00293397" w:rsidRDefault="00030FA9" w:rsidP="004A7B2F">
            <w:pPr>
              <w:pStyle w:val="Lijstalinea"/>
              <w:numPr>
                <w:ilvl w:val="0"/>
                <w:numId w:val="64"/>
              </w:numPr>
              <w:rPr>
                <w:rFonts w:cs="Calibri"/>
              </w:rPr>
            </w:pPr>
            <w:r w:rsidRPr="00293397">
              <w:rPr>
                <w:rFonts w:cs="Calibri"/>
              </w:rPr>
              <w:t>Niet van toepassing</w:t>
            </w:r>
            <w:r w:rsidR="00293397">
              <w:rPr>
                <w:rFonts w:cs="Calibri"/>
              </w:rPr>
              <w:t>.</w:t>
            </w:r>
          </w:p>
        </w:tc>
      </w:tr>
      <w:tr w:rsidR="00030FA9" w:rsidRPr="00355551" w14:paraId="735C3D62" w14:textId="77777777" w:rsidTr="009300DF">
        <w:trPr>
          <w:trHeight w:val="584"/>
        </w:trPr>
        <w:tc>
          <w:tcPr>
            <w:tcW w:w="1716" w:type="dxa"/>
            <w:vAlign w:val="center"/>
          </w:tcPr>
          <w:p w14:paraId="200C556C" w14:textId="0781E816" w:rsidR="00030FA9" w:rsidRPr="00293397" w:rsidRDefault="00030FA9" w:rsidP="009300DF">
            <w:pPr>
              <w:rPr>
                <w:rFonts w:cs="Calibri"/>
              </w:rPr>
            </w:pPr>
            <w:r w:rsidRPr="00293397">
              <w:rPr>
                <w:rFonts w:cs="Calibri"/>
              </w:rPr>
              <w:t>Aanvullende prestatie-eisen:</w:t>
            </w:r>
          </w:p>
        </w:tc>
        <w:tc>
          <w:tcPr>
            <w:tcW w:w="6076" w:type="dxa"/>
            <w:vAlign w:val="center"/>
          </w:tcPr>
          <w:p w14:paraId="7B7E20E8" w14:textId="51BEBE2B" w:rsidR="00A97EE3" w:rsidRDefault="00A97EE3" w:rsidP="004A7B2F">
            <w:pPr>
              <w:pStyle w:val="Lijstalinea"/>
              <w:numPr>
                <w:ilvl w:val="0"/>
                <w:numId w:val="80"/>
              </w:numPr>
              <w:spacing w:line="264" w:lineRule="auto"/>
              <w:rPr>
                <w:rFonts w:cs="MetaBookLF-Roman"/>
              </w:rPr>
            </w:pPr>
            <w:r w:rsidRPr="00A97EE3">
              <w:rPr>
                <w:rFonts w:cs="MetaBookLF-Roman"/>
              </w:rPr>
              <w:t>Opdrachtgever kan besluiten</w:t>
            </w:r>
            <w:r w:rsidR="006A084C">
              <w:rPr>
                <w:rFonts w:cs="MetaBookLF-Roman"/>
              </w:rPr>
              <w:t xml:space="preserve"> van dit onderdeel</w:t>
            </w:r>
            <w:r w:rsidRPr="00A97EE3">
              <w:rPr>
                <w:rFonts w:cs="MetaBookLF-Roman"/>
              </w:rPr>
              <w:t xml:space="preserve"> geen gebruik van </w:t>
            </w:r>
            <w:r w:rsidR="006A084C">
              <w:rPr>
                <w:rFonts w:cs="MetaBookLF-Roman"/>
              </w:rPr>
              <w:t>t</w:t>
            </w:r>
            <w:r w:rsidRPr="00A97EE3">
              <w:rPr>
                <w:rFonts w:cs="MetaBookLF-Roman"/>
              </w:rPr>
              <w:t>e maken</w:t>
            </w:r>
            <w:r w:rsidR="00A94265">
              <w:rPr>
                <w:rFonts w:cs="MetaBookLF-Roman"/>
              </w:rPr>
              <w:t xml:space="preserve">. In dat geval vindt geen verrekening plaats! </w:t>
            </w:r>
          </w:p>
          <w:p w14:paraId="019169B8" w14:textId="6EF8A139" w:rsidR="00B0793C" w:rsidRPr="00B0793C" w:rsidRDefault="00B0793C" w:rsidP="004A7B2F">
            <w:pPr>
              <w:pStyle w:val="Lijstalinea"/>
              <w:numPr>
                <w:ilvl w:val="0"/>
                <w:numId w:val="80"/>
              </w:numPr>
              <w:spacing w:line="264" w:lineRule="auto"/>
              <w:rPr>
                <w:rFonts w:cs="MetaBookLF-Roman"/>
              </w:rPr>
            </w:pPr>
            <w:r w:rsidRPr="00B0793C">
              <w:rPr>
                <w:rFonts w:cs="MetaBookLF-Roman"/>
              </w:rPr>
              <w:t>De Opdrac</w:t>
            </w:r>
            <w:r w:rsidR="00776D5E">
              <w:rPr>
                <w:rFonts w:cs="MetaBookLF-Roman"/>
              </w:rPr>
              <w:t>ht</w:t>
            </w:r>
            <w:r w:rsidRPr="00B0793C">
              <w:rPr>
                <w:rFonts w:cs="MetaBookLF-Roman"/>
              </w:rPr>
              <w:t>nemer draait mee in de</w:t>
            </w:r>
            <w:r w:rsidR="005E5F04">
              <w:rPr>
                <w:rFonts w:cs="MetaBookLF-Roman"/>
              </w:rPr>
              <w:t xml:space="preserve"> machinale</w:t>
            </w:r>
            <w:r w:rsidRPr="00B0793C">
              <w:rPr>
                <w:rFonts w:cs="MetaBookLF-Roman"/>
              </w:rPr>
              <w:t xml:space="preserve"> gladheidbestrijding met 1 voertuig en krijgt een route aangewezen die hij gaat strooien als </w:t>
            </w:r>
            <w:r w:rsidR="00776D5E">
              <w:rPr>
                <w:rFonts w:cs="MetaBookLF-Roman"/>
              </w:rPr>
              <w:t>O</w:t>
            </w:r>
            <w:r w:rsidRPr="00B0793C">
              <w:rPr>
                <w:rFonts w:cs="MetaBookLF-Roman"/>
              </w:rPr>
              <w:t>pdrachtgever het besluit neemt om een strooiactie op te starten. In onderstaande eisen staat weergegeven waar het voertuig aan moet voldoen. Afspraken over marktconforme uurtarieven, consignatievergoeding en overige eisen worden na gunning met elkaar besproken en afgestemd. Met betrekking tot overwerkpercentages en consignatievergoeding wordt de CAO gemeenten aangehouden.</w:t>
            </w:r>
          </w:p>
          <w:p w14:paraId="429176EF" w14:textId="179767F8" w:rsidR="00B0793C" w:rsidRPr="00B0793C" w:rsidRDefault="00B0793C" w:rsidP="004A7B2F">
            <w:pPr>
              <w:pStyle w:val="Lijstalinea"/>
              <w:numPr>
                <w:ilvl w:val="0"/>
                <w:numId w:val="80"/>
              </w:numPr>
              <w:spacing w:line="264" w:lineRule="auto"/>
              <w:rPr>
                <w:rFonts w:cs="MetaBookLF-Roman"/>
              </w:rPr>
            </w:pPr>
            <w:r w:rsidRPr="00B0793C">
              <w:rPr>
                <w:rFonts w:cs="MetaBookLF-Roman"/>
              </w:rPr>
              <w:t xml:space="preserve">Het aantal uren dat inzet benodigd is, is per strooiseizoen erg verschillend. </w:t>
            </w:r>
            <w:r w:rsidR="00776D5E">
              <w:rPr>
                <w:rFonts w:cs="MetaBookLF-Roman"/>
              </w:rPr>
              <w:t>Opdrachtgever maakt</w:t>
            </w:r>
            <w:r w:rsidRPr="00B0793C">
              <w:rPr>
                <w:rFonts w:cs="MetaBookLF-Roman"/>
              </w:rPr>
              <w:t xml:space="preserve"> onderscheid in preventief en curatief strooien. Een preventieve uitruk duurt circa 3,5 uur. </w:t>
            </w:r>
          </w:p>
          <w:p w14:paraId="618C866A"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De Opdrachtnemer levert tractie voor kleine opzetstrooier (aangedreven door motor op machine) en kleine sneeuwploeg.</w:t>
            </w:r>
          </w:p>
          <w:p w14:paraId="670D82C5" w14:textId="21A05FC9" w:rsidR="00B0793C" w:rsidRPr="00B0793C" w:rsidRDefault="00B0793C" w:rsidP="004A7B2F">
            <w:pPr>
              <w:pStyle w:val="Lijstalinea"/>
              <w:numPr>
                <w:ilvl w:val="0"/>
                <w:numId w:val="80"/>
              </w:numPr>
              <w:spacing w:line="264" w:lineRule="auto"/>
              <w:rPr>
                <w:rFonts w:cs="MetaBookLF-Roman"/>
              </w:rPr>
            </w:pPr>
            <w:r w:rsidRPr="00B0793C">
              <w:rPr>
                <w:rFonts w:cs="MetaBookLF-Roman"/>
              </w:rPr>
              <w:t>De gladhei</w:t>
            </w:r>
            <w:r w:rsidR="00C9799C">
              <w:rPr>
                <w:rFonts w:cs="MetaBookLF-Roman"/>
              </w:rPr>
              <w:t>d</w:t>
            </w:r>
            <w:r w:rsidRPr="00B0793C">
              <w:rPr>
                <w:rFonts w:cs="MetaBookLF-Roman"/>
              </w:rPr>
              <w:t xml:space="preserve">bestrijding wordt uitgevoerd in een periode van 22 weken, aangewezen door </w:t>
            </w:r>
            <w:r w:rsidR="00C9799C">
              <w:rPr>
                <w:rFonts w:cs="MetaBookLF-Roman"/>
              </w:rPr>
              <w:t xml:space="preserve">de Opdrachtgever. </w:t>
            </w:r>
          </w:p>
          <w:p w14:paraId="0C5EBFD9"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De Opdrachtnemer is tijdens het strooiseizoen 24/7 bereikbaar, ook tijdens weekend en feestdagen.</w:t>
            </w:r>
          </w:p>
          <w:p w14:paraId="29F29A1C"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Er zijn 4 chauffeurs beschikbaar tijdens het seizoen, die verdeeld over elke keer 4 weken consignatiedienst hebben.</w:t>
            </w:r>
          </w:p>
          <w:p w14:paraId="5B0EF970" w14:textId="589540A7" w:rsidR="00B0793C" w:rsidRPr="00B0793C" w:rsidRDefault="00B0793C" w:rsidP="004A7B2F">
            <w:pPr>
              <w:pStyle w:val="Lijstalinea"/>
              <w:numPr>
                <w:ilvl w:val="0"/>
                <w:numId w:val="80"/>
              </w:numPr>
              <w:spacing w:line="264" w:lineRule="auto"/>
              <w:rPr>
                <w:rFonts w:cs="MetaBookLF-Roman"/>
              </w:rPr>
            </w:pPr>
            <w:r w:rsidRPr="00B0793C">
              <w:rPr>
                <w:rFonts w:cs="MetaBookLF-Roman"/>
              </w:rPr>
              <w:t xml:space="preserve">De chauffeurs en betrokken medewerkers spreken de Nederlandse taal, beschikken over een geldig rijbewijs en moeten de training specifieke deskundigheid winterdienst gevolgd hebben. De organisatie en kosten van de training zijn voor </w:t>
            </w:r>
            <w:r w:rsidR="00C9799C">
              <w:rPr>
                <w:rFonts w:cs="MetaBookLF-Roman"/>
              </w:rPr>
              <w:t>de Opdrachtgever</w:t>
            </w:r>
            <w:r w:rsidRPr="00B0793C">
              <w:rPr>
                <w:rFonts w:cs="MetaBookLF-Roman"/>
              </w:rPr>
              <w:t>.</w:t>
            </w:r>
          </w:p>
          <w:p w14:paraId="688432A6"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 xml:space="preserve">Het technisch toegestane gewicht van het voertuig, inclusief gevulde natzoutstrooier en sneeuwploeg bedraagt 5.000 kg. </w:t>
            </w:r>
          </w:p>
          <w:p w14:paraId="3297F8E6"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Lengte laadvloer minimaal 3400 mm, breedte laadvloer maximaal 2000 mm en hoogte laadvloer minimaal 950 mm.</w:t>
            </w:r>
          </w:p>
          <w:p w14:paraId="0B346D4B"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De achterklep is te verwijderen en de 2 zijkleppen zijn neerklapbaar t.b.v. het plaatsen van de strooier.</w:t>
            </w:r>
          </w:p>
          <w:p w14:paraId="755192A3" w14:textId="787B70CA" w:rsidR="00B0793C" w:rsidRPr="00B0793C" w:rsidRDefault="00B0793C" w:rsidP="004A7B2F">
            <w:pPr>
              <w:pStyle w:val="Lijstalinea"/>
              <w:numPr>
                <w:ilvl w:val="0"/>
                <w:numId w:val="80"/>
              </w:numPr>
              <w:spacing w:line="264" w:lineRule="auto"/>
              <w:rPr>
                <w:rFonts w:cs="MetaBookLF-Roman"/>
              </w:rPr>
            </w:pPr>
            <w:r w:rsidRPr="00B0793C">
              <w:rPr>
                <w:rFonts w:cs="MetaBookLF-Roman"/>
              </w:rPr>
              <w:lastRenderedPageBreak/>
              <w:t>Het voertuig is voorzien van 4 trekogen in de laadvloer met een diameter van minimaal 25 mm voor het vastzetten van de strooier. Twee bij het kopsch</w:t>
            </w:r>
            <w:r w:rsidR="00703C56">
              <w:rPr>
                <w:rFonts w:cs="MetaBookLF-Roman"/>
              </w:rPr>
              <w:t>o</w:t>
            </w:r>
            <w:r w:rsidRPr="00B0793C">
              <w:rPr>
                <w:rFonts w:cs="MetaBookLF-Roman"/>
              </w:rPr>
              <w:t>t en 2 aan de achterzijde laadbak.</w:t>
            </w:r>
          </w:p>
          <w:p w14:paraId="5573607D"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De maximale spoorbreedte bedraagt 1.90 m.</w:t>
            </w:r>
          </w:p>
          <w:p w14:paraId="46497D31"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 xml:space="preserve">De maximale hoogte is 2,35 m. in verband met tunnels. </w:t>
            </w:r>
          </w:p>
          <w:p w14:paraId="0C549C37"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Het voertuig is voorzien van 12 Volt boordspanning.</w:t>
            </w:r>
          </w:p>
          <w:p w14:paraId="24F9B489"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Het voertuig is voorzien van winterbanden of all season.</w:t>
            </w:r>
          </w:p>
          <w:p w14:paraId="1A8FBB59" w14:textId="77777777" w:rsidR="00B0793C" w:rsidRPr="00B0793C" w:rsidRDefault="00B0793C" w:rsidP="004A7B2F">
            <w:pPr>
              <w:pStyle w:val="Lijstalinea"/>
              <w:numPr>
                <w:ilvl w:val="0"/>
                <w:numId w:val="80"/>
              </w:numPr>
              <w:spacing w:line="264" w:lineRule="auto"/>
              <w:rPr>
                <w:rFonts w:cs="MetaBookLF-Roman"/>
              </w:rPr>
            </w:pPr>
            <w:r w:rsidRPr="00B0793C">
              <w:rPr>
                <w:rFonts w:cs="MetaBookLF-Roman"/>
              </w:rPr>
              <w:t>Het voertuig beschikt over achterwielaandrijving.</w:t>
            </w:r>
          </w:p>
          <w:p w14:paraId="6F3C3222" w14:textId="2F080096" w:rsidR="007551F1" w:rsidRPr="00F67394" w:rsidRDefault="00B0793C" w:rsidP="004A7B2F">
            <w:pPr>
              <w:pStyle w:val="Lijstalinea"/>
              <w:numPr>
                <w:ilvl w:val="0"/>
                <w:numId w:val="80"/>
              </w:numPr>
              <w:spacing w:line="264" w:lineRule="auto"/>
              <w:rPr>
                <w:rFonts w:cs="MetaBookLF-Roman"/>
              </w:rPr>
            </w:pPr>
            <w:r w:rsidRPr="00B0793C">
              <w:rPr>
                <w:rFonts w:cs="MetaBookLF-Roman"/>
              </w:rPr>
              <w:t xml:space="preserve">Indien de tractie niet is uitgerust met </w:t>
            </w:r>
            <w:r w:rsidR="00703C56">
              <w:rPr>
                <w:rFonts w:cs="MetaBookLF-Roman"/>
              </w:rPr>
              <w:t>D</w:t>
            </w:r>
            <w:r w:rsidRPr="00B0793C">
              <w:rPr>
                <w:rFonts w:cs="MetaBookLF-Roman"/>
              </w:rPr>
              <w:t>in</w:t>
            </w:r>
            <w:r w:rsidR="00703C56">
              <w:rPr>
                <w:rFonts w:cs="MetaBookLF-Roman"/>
              </w:rPr>
              <w:t>-</w:t>
            </w:r>
            <w:r w:rsidRPr="00B0793C">
              <w:rPr>
                <w:rFonts w:cs="MetaBookLF-Roman"/>
              </w:rPr>
              <w:t xml:space="preserve">plaat en stekker doorvoeren, dan wordt dit opgebouwd. </w:t>
            </w:r>
            <w:r w:rsidR="00C9799C">
              <w:rPr>
                <w:rFonts w:cs="MetaBookLF-Roman"/>
              </w:rPr>
              <w:t xml:space="preserve">Opdrachtnemer </w:t>
            </w:r>
            <w:r w:rsidRPr="00B0793C">
              <w:rPr>
                <w:rFonts w:cs="MetaBookLF-Roman"/>
              </w:rPr>
              <w:t xml:space="preserve">is akkoord met deze uitrusting op het voertuig. Kosten in overleg met </w:t>
            </w:r>
            <w:r w:rsidR="00C9799C">
              <w:rPr>
                <w:rFonts w:cs="MetaBookLF-Roman"/>
              </w:rPr>
              <w:t>Opdrachtgever</w:t>
            </w:r>
            <w:r w:rsidRPr="00B0793C">
              <w:rPr>
                <w:rFonts w:cs="MetaBookLF-Roman"/>
              </w:rPr>
              <w:t>.</w:t>
            </w:r>
          </w:p>
        </w:tc>
      </w:tr>
      <w:bookmarkEnd w:id="415"/>
    </w:tbl>
    <w:p w14:paraId="50117500" w14:textId="77777777" w:rsidR="00286901" w:rsidRDefault="00286901" w:rsidP="009260E3">
      <w:pPr>
        <w:rPr>
          <w:b/>
          <w:bCs/>
          <w:sz w:val="22"/>
          <w:szCs w:val="24"/>
        </w:rPr>
      </w:pPr>
    </w:p>
    <w:p w14:paraId="4242BE46" w14:textId="685AC09A" w:rsidR="009260E3" w:rsidRPr="00355551" w:rsidRDefault="00DF254A" w:rsidP="009260E3">
      <w:pPr>
        <w:rPr>
          <w:b/>
          <w:bCs/>
          <w:sz w:val="22"/>
          <w:szCs w:val="24"/>
        </w:rPr>
      </w:pPr>
      <w:r w:rsidRPr="00355551">
        <w:rPr>
          <w:b/>
          <w:bCs/>
          <w:sz w:val="22"/>
          <w:szCs w:val="24"/>
        </w:rPr>
        <w:t>Handmatige g</w:t>
      </w:r>
      <w:r w:rsidR="009260E3" w:rsidRPr="00355551">
        <w:rPr>
          <w:b/>
          <w:bCs/>
          <w:sz w:val="22"/>
          <w:szCs w:val="24"/>
        </w:rPr>
        <w:t>ladheidsbestrijding</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46595E53" w14:textId="77777777" w:rsidTr="009260E3">
        <w:tc>
          <w:tcPr>
            <w:tcW w:w="1716" w:type="dxa"/>
            <w:shd w:val="clear" w:color="auto" w:fill="267AA1"/>
            <w:vAlign w:val="center"/>
          </w:tcPr>
          <w:p w14:paraId="158A516F"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7662C62B" w14:textId="77777777" w:rsidR="009260E3" w:rsidRPr="00355551" w:rsidRDefault="00DF254A" w:rsidP="009260E3">
            <w:pPr>
              <w:rPr>
                <w:rFonts w:cs="Calibri"/>
                <w:b/>
                <w:color w:val="FFFFFF"/>
              </w:rPr>
            </w:pPr>
            <w:r w:rsidRPr="00355551">
              <w:rPr>
                <w:rFonts w:cs="Calibri"/>
                <w:b/>
                <w:color w:val="FFFFFF"/>
              </w:rPr>
              <w:t>Handmatige g</w:t>
            </w:r>
            <w:r w:rsidR="009260E3" w:rsidRPr="00355551">
              <w:rPr>
                <w:rFonts w:cs="Calibri"/>
                <w:b/>
                <w:color w:val="FFFFFF"/>
              </w:rPr>
              <w:t>ladheidsbestrijding</w:t>
            </w:r>
          </w:p>
        </w:tc>
      </w:tr>
      <w:tr w:rsidR="009260E3" w:rsidRPr="00355551" w14:paraId="140218B6" w14:textId="77777777" w:rsidTr="009260E3">
        <w:trPr>
          <w:trHeight w:val="584"/>
        </w:trPr>
        <w:tc>
          <w:tcPr>
            <w:tcW w:w="1716" w:type="dxa"/>
            <w:vAlign w:val="center"/>
          </w:tcPr>
          <w:p w14:paraId="6D8475FC" w14:textId="3F1EE603" w:rsidR="009260E3" w:rsidRPr="00355551" w:rsidRDefault="009260E3" w:rsidP="009260E3">
            <w:pPr>
              <w:rPr>
                <w:rFonts w:cs="Calibri"/>
              </w:rPr>
            </w:pPr>
            <w:r w:rsidRPr="00355551">
              <w:rPr>
                <w:rFonts w:cs="Calibri"/>
              </w:rPr>
              <w:t xml:space="preserve">Van toepassing zijnde beeldmeetlatten uit </w:t>
            </w:r>
            <w:r w:rsidR="00F67394">
              <w:rPr>
                <w:rFonts w:cs="Calibri"/>
              </w:rPr>
              <w:t>a</w:t>
            </w:r>
            <w:r w:rsidRPr="00355551">
              <w:rPr>
                <w:rFonts w:cs="Calibri"/>
              </w:rPr>
              <w:t>nnex XIII:</w:t>
            </w:r>
          </w:p>
        </w:tc>
        <w:tc>
          <w:tcPr>
            <w:tcW w:w="6076" w:type="dxa"/>
            <w:vAlign w:val="center"/>
          </w:tcPr>
          <w:p w14:paraId="0DAF2A9A" w14:textId="77777777" w:rsidR="009260E3" w:rsidRPr="00355551" w:rsidRDefault="009260E3" w:rsidP="004A7B2F">
            <w:pPr>
              <w:pStyle w:val="Lijstalinea"/>
              <w:numPr>
                <w:ilvl w:val="0"/>
                <w:numId w:val="64"/>
              </w:numPr>
              <w:rPr>
                <w:rFonts w:cs="Calibri"/>
              </w:rPr>
            </w:pPr>
            <w:r w:rsidRPr="00355551">
              <w:rPr>
                <w:rFonts w:cs="Calibri"/>
              </w:rPr>
              <w:t>Niet van toepassing</w:t>
            </w:r>
          </w:p>
        </w:tc>
      </w:tr>
      <w:tr w:rsidR="009260E3" w:rsidRPr="00355551" w14:paraId="42AF1047" w14:textId="77777777" w:rsidTr="009260E3">
        <w:trPr>
          <w:trHeight w:val="584"/>
        </w:trPr>
        <w:tc>
          <w:tcPr>
            <w:tcW w:w="1716" w:type="dxa"/>
            <w:vAlign w:val="center"/>
          </w:tcPr>
          <w:p w14:paraId="2F7AAB86" w14:textId="4CFB0E10" w:rsidR="009260E3" w:rsidRPr="00355551" w:rsidRDefault="009260E3" w:rsidP="009260E3">
            <w:pPr>
              <w:rPr>
                <w:rFonts w:cs="Calibri"/>
              </w:rPr>
            </w:pPr>
            <w:r w:rsidRPr="00355551">
              <w:rPr>
                <w:rFonts w:cs="Calibri"/>
              </w:rPr>
              <w:t>Aanvullende prestatie-eisen:</w:t>
            </w:r>
          </w:p>
        </w:tc>
        <w:tc>
          <w:tcPr>
            <w:tcW w:w="6076" w:type="dxa"/>
            <w:vAlign w:val="center"/>
          </w:tcPr>
          <w:p w14:paraId="1013105F" w14:textId="77777777" w:rsidR="009260E3" w:rsidRPr="00355551" w:rsidRDefault="00DF254A" w:rsidP="004A7B2F">
            <w:pPr>
              <w:pStyle w:val="Lijstalinea"/>
              <w:numPr>
                <w:ilvl w:val="0"/>
                <w:numId w:val="103"/>
              </w:numPr>
              <w:rPr>
                <w:rFonts w:cs="MetaBookLF-Roman"/>
              </w:rPr>
            </w:pPr>
            <w:r w:rsidRPr="00355551">
              <w:rPr>
                <w:rFonts w:cs="MetaBookLF-Roman"/>
              </w:rPr>
              <w:t>Handmatige g</w:t>
            </w:r>
            <w:r w:rsidR="009260E3" w:rsidRPr="00355551">
              <w:rPr>
                <w:rFonts w:cs="MetaBookLF-Roman"/>
              </w:rPr>
              <w:t>ladheidsbestrijding vindt op regie plaats.</w:t>
            </w:r>
          </w:p>
          <w:p w14:paraId="4667B413" w14:textId="77777777" w:rsidR="009260E3" w:rsidRPr="00355551" w:rsidRDefault="009260E3" w:rsidP="004A7B2F">
            <w:pPr>
              <w:pStyle w:val="Lijstalinea"/>
              <w:numPr>
                <w:ilvl w:val="0"/>
                <w:numId w:val="103"/>
              </w:numPr>
              <w:rPr>
                <w:rFonts w:cs="MetaBookLF-Roman"/>
              </w:rPr>
            </w:pPr>
            <w:r w:rsidRPr="00355551">
              <w:rPr>
                <w:rFonts w:cs="MetaBookLF-Roman"/>
              </w:rPr>
              <w:t>Bruggen, oversteekplaatsen, en bushaltes sneeuwvrij maken en/of strooien volgens onderstaande omschrijvingen:</w:t>
            </w:r>
          </w:p>
          <w:p w14:paraId="13741326" w14:textId="77777777" w:rsidR="009260E3" w:rsidRPr="00355551" w:rsidRDefault="009260E3" w:rsidP="004A7B2F">
            <w:pPr>
              <w:pStyle w:val="Lijstalinea"/>
              <w:numPr>
                <w:ilvl w:val="0"/>
                <w:numId w:val="103"/>
              </w:numPr>
              <w:rPr>
                <w:rFonts w:cs="MetaBookLF-Roman"/>
              </w:rPr>
            </w:pPr>
            <w:r w:rsidRPr="00355551">
              <w:rPr>
                <w:rFonts w:cs="MetaBookLF-Roman"/>
              </w:rPr>
              <w:t>Bruggen strooien met zout met uitzondering van betonruggen. Hoeveelheid : 30 gr/m2</w:t>
            </w:r>
          </w:p>
          <w:p w14:paraId="670F4EE7" w14:textId="77777777" w:rsidR="009260E3" w:rsidRPr="00355551" w:rsidRDefault="009260E3" w:rsidP="004A7B2F">
            <w:pPr>
              <w:pStyle w:val="Lijstalinea"/>
              <w:numPr>
                <w:ilvl w:val="0"/>
                <w:numId w:val="103"/>
              </w:numPr>
              <w:rPr>
                <w:rFonts w:cs="MetaBookLF-Roman"/>
              </w:rPr>
            </w:pPr>
            <w:r w:rsidRPr="00355551">
              <w:rPr>
                <w:rFonts w:cs="MetaBookLF-Roman"/>
              </w:rPr>
              <w:t>Oversteekplaatsen en bushaltes strooien met zout</w:t>
            </w:r>
          </w:p>
          <w:p w14:paraId="5152D34D" w14:textId="77777777" w:rsidR="009260E3" w:rsidRPr="00355551" w:rsidRDefault="009260E3" w:rsidP="009260E3">
            <w:pPr>
              <w:pStyle w:val="Lijstalinea"/>
              <w:numPr>
                <w:ilvl w:val="0"/>
                <w:numId w:val="0"/>
              </w:numPr>
              <w:ind w:left="720"/>
              <w:rPr>
                <w:rFonts w:cs="MetaBookLF-Roman"/>
              </w:rPr>
            </w:pPr>
            <w:r w:rsidRPr="00355551">
              <w:rPr>
                <w:rFonts w:cs="MetaBookLF-Roman"/>
              </w:rPr>
              <w:t xml:space="preserve">        Hoeveelheid : 30 gr/m2</w:t>
            </w:r>
          </w:p>
          <w:p w14:paraId="71811393" w14:textId="77777777" w:rsidR="009260E3" w:rsidRPr="00355551" w:rsidRDefault="009260E3" w:rsidP="009260E3">
            <w:pPr>
              <w:pStyle w:val="Lijstalinea"/>
              <w:numPr>
                <w:ilvl w:val="0"/>
                <w:numId w:val="0"/>
              </w:numPr>
              <w:ind w:left="720"/>
              <w:rPr>
                <w:rFonts w:cs="MetaBookLF-Roman"/>
              </w:rPr>
            </w:pPr>
            <w:r w:rsidRPr="00355551">
              <w:rPr>
                <w:rFonts w:cs="MetaBookLF-Roman"/>
              </w:rPr>
              <w:t xml:space="preserve">-       Betonbruggen en trappen strooien met ureum </w:t>
            </w:r>
          </w:p>
          <w:p w14:paraId="7FD8F01A" w14:textId="77777777" w:rsidR="009260E3" w:rsidRPr="00355551" w:rsidRDefault="009260E3" w:rsidP="009260E3">
            <w:pPr>
              <w:pStyle w:val="Lijstalinea"/>
              <w:numPr>
                <w:ilvl w:val="0"/>
                <w:numId w:val="0"/>
              </w:numPr>
              <w:ind w:left="720"/>
              <w:rPr>
                <w:rFonts w:cs="MetaBookLF-Roman"/>
              </w:rPr>
            </w:pPr>
            <w:r w:rsidRPr="00355551">
              <w:rPr>
                <w:rFonts w:cs="MetaBookLF-Roman"/>
              </w:rPr>
              <w:t xml:space="preserve">        Hoeveelheid : 25 gr/m;</w:t>
            </w:r>
          </w:p>
          <w:p w14:paraId="407FFF78" w14:textId="77777777" w:rsidR="009260E3" w:rsidRPr="00355551" w:rsidRDefault="009260E3" w:rsidP="004A7B2F">
            <w:pPr>
              <w:pStyle w:val="Lijstalinea"/>
              <w:numPr>
                <w:ilvl w:val="0"/>
                <w:numId w:val="103"/>
              </w:numPr>
              <w:spacing w:line="264" w:lineRule="auto"/>
              <w:rPr>
                <w:rFonts w:cs="MetaBookLF-Roman"/>
              </w:rPr>
            </w:pPr>
            <w:r w:rsidRPr="00355551">
              <w:rPr>
                <w:rFonts w:cs="MetaBookLF-Roman"/>
              </w:rPr>
              <w:t>Sneeuwvrij maken en/of strooien direct na melding;</w:t>
            </w:r>
          </w:p>
          <w:p w14:paraId="09787956" w14:textId="77777777" w:rsidR="009260E3" w:rsidRPr="00355551" w:rsidRDefault="009260E3" w:rsidP="004A7B2F">
            <w:pPr>
              <w:pStyle w:val="Lijstalinea"/>
              <w:numPr>
                <w:ilvl w:val="0"/>
                <w:numId w:val="103"/>
              </w:numPr>
              <w:spacing w:line="264" w:lineRule="auto"/>
              <w:rPr>
                <w:rFonts w:cs="MetaBookLF-Roman"/>
              </w:rPr>
            </w:pPr>
            <w:r w:rsidRPr="00355551">
              <w:rPr>
                <w:rFonts w:cs="MetaBookLF-Roman"/>
              </w:rPr>
              <w:t>Strooirondes moeten binnen 2 uur na opdracht zijn uitgevoerd;</w:t>
            </w:r>
          </w:p>
          <w:p w14:paraId="6DD38A71" w14:textId="77777777" w:rsidR="009260E3" w:rsidRPr="00883640" w:rsidRDefault="009260E3" w:rsidP="004A7B2F">
            <w:pPr>
              <w:pStyle w:val="Lijstalinea"/>
              <w:numPr>
                <w:ilvl w:val="0"/>
                <w:numId w:val="103"/>
              </w:numPr>
              <w:spacing w:line="264" w:lineRule="auto"/>
              <w:rPr>
                <w:rFonts w:cs="MetaBookLF-Roman"/>
              </w:rPr>
            </w:pPr>
            <w:r w:rsidRPr="00355551">
              <w:rPr>
                <w:rFonts w:cs="MetaBookLF-Roman"/>
              </w:rPr>
              <w:t xml:space="preserve">Gerekend is met de hoeveelheid per bushaltes ca 20 m2 per </w:t>
            </w:r>
            <w:r w:rsidRPr="00883640">
              <w:rPr>
                <w:rFonts w:cs="MetaBookLF-Roman"/>
              </w:rPr>
              <w:t>halte, voor bruggen en paden wordt een breedte van 3 meter aangehouden;</w:t>
            </w:r>
          </w:p>
          <w:p w14:paraId="1781CB10" w14:textId="002A63A3" w:rsidR="00883640" w:rsidRPr="00883640" w:rsidRDefault="00883640" w:rsidP="004A7B2F">
            <w:pPr>
              <w:pStyle w:val="Lijstalinea"/>
              <w:numPr>
                <w:ilvl w:val="0"/>
                <w:numId w:val="103"/>
              </w:numPr>
              <w:spacing w:line="264" w:lineRule="auto"/>
              <w:rPr>
                <w:rFonts w:cs="MetaBookLF-Roman"/>
              </w:rPr>
            </w:pPr>
            <w:r w:rsidRPr="00883640">
              <w:rPr>
                <w:rFonts w:cstheme="minorHAnsi"/>
              </w:rPr>
              <w:t>Handmatig strooien van busperrons, traptreden, hellingbanen, voet-/fietsbruggen en voet-/fietsoversteken ter plaatse van VRI’s</w:t>
            </w:r>
            <w:r w:rsidR="00E66669">
              <w:rPr>
                <w:rFonts w:cstheme="minorHAnsi"/>
              </w:rPr>
              <w:t>.</w:t>
            </w:r>
            <w:r w:rsidRPr="00883640">
              <w:rPr>
                <w:rFonts w:cstheme="minorHAnsi"/>
              </w:rPr>
              <w:t xml:space="preserve"> </w:t>
            </w:r>
          </w:p>
          <w:p w14:paraId="6957E6AC" w14:textId="71550F12" w:rsidR="00883640" w:rsidRPr="00883640" w:rsidRDefault="00883640" w:rsidP="004A7B2F">
            <w:pPr>
              <w:pStyle w:val="Lijstalinea"/>
              <w:numPr>
                <w:ilvl w:val="0"/>
                <w:numId w:val="103"/>
              </w:numPr>
              <w:spacing w:line="264" w:lineRule="auto"/>
              <w:rPr>
                <w:rFonts w:cs="MetaBookLF-Roman"/>
              </w:rPr>
            </w:pPr>
            <w:r w:rsidRPr="00883640">
              <w:rPr>
                <w:rFonts w:cs="MetaBookLF-Roman"/>
              </w:rPr>
              <w:t xml:space="preserve">Proactief strooibeleid door </w:t>
            </w:r>
            <w:r w:rsidR="00CE12CF">
              <w:rPr>
                <w:rFonts w:cs="MetaBookLF-Roman"/>
              </w:rPr>
              <w:t>O</w:t>
            </w:r>
            <w:r w:rsidRPr="00883640">
              <w:rPr>
                <w:rFonts w:cs="MetaBookLF-Roman"/>
              </w:rPr>
              <w:t>pdrachtnemer. Opdrachtnemer dient bij (verwachting) vorst/sneeuwval proactief contact op te nemen met de storingsopzichter (06-52234660) van de gemeente Zoetermeer.</w:t>
            </w:r>
          </w:p>
          <w:p w14:paraId="60162CF5" w14:textId="38BE5E23" w:rsidR="00887249" w:rsidRDefault="00883640" w:rsidP="004A7B2F">
            <w:pPr>
              <w:pStyle w:val="Lijstalinea"/>
              <w:numPr>
                <w:ilvl w:val="0"/>
                <w:numId w:val="103"/>
              </w:numPr>
              <w:spacing w:line="264" w:lineRule="auto"/>
              <w:rPr>
                <w:rFonts w:cs="MetaBookLF-Roman"/>
              </w:rPr>
            </w:pPr>
            <w:r w:rsidRPr="00883640">
              <w:rPr>
                <w:rFonts w:cs="MetaBookLF-Roman"/>
              </w:rPr>
              <w:t xml:space="preserve">De </w:t>
            </w:r>
            <w:r w:rsidR="00CE12CF">
              <w:rPr>
                <w:rFonts w:cs="MetaBookLF-Roman"/>
              </w:rPr>
              <w:t>O</w:t>
            </w:r>
            <w:r w:rsidRPr="00883640">
              <w:rPr>
                <w:rFonts w:cs="MetaBookLF-Roman"/>
              </w:rPr>
              <w:t>pdrachtnemer dient een telefoonnummer (06-nummer) op te geven dat 24/7 bereikbaar is voor de storingsopzichter van de gemeente Zoetermeer.</w:t>
            </w:r>
          </w:p>
          <w:p w14:paraId="3C186C0D" w14:textId="52C30C6A" w:rsidR="00883640" w:rsidRPr="00F67394" w:rsidRDefault="00883640" w:rsidP="004A7B2F">
            <w:pPr>
              <w:pStyle w:val="Lijstalinea"/>
              <w:numPr>
                <w:ilvl w:val="0"/>
                <w:numId w:val="103"/>
              </w:numPr>
              <w:spacing w:line="264" w:lineRule="auto"/>
              <w:rPr>
                <w:rFonts w:cs="MetaBookLF-Roman"/>
              </w:rPr>
            </w:pPr>
            <w:r w:rsidRPr="00887249">
              <w:rPr>
                <w:rFonts w:cs="MetaBookLF-Roman"/>
              </w:rPr>
              <w:lastRenderedPageBreak/>
              <w:t>Handmatig strooien bij vorst/aanvriezen circa 10 gr/m2</w:t>
            </w:r>
            <w:r w:rsidR="008B3DD8">
              <w:rPr>
                <w:rFonts w:cs="MetaBookLF-Roman"/>
              </w:rPr>
              <w:t>.</w:t>
            </w:r>
            <w:r w:rsidR="001A1FF4">
              <w:rPr>
                <w:rFonts w:cs="MetaBookLF-Roman"/>
              </w:rPr>
              <w:br/>
            </w:r>
            <w:r w:rsidRPr="00883640">
              <w:rPr>
                <w:rFonts w:cstheme="minorHAnsi"/>
              </w:rPr>
              <w:t>Handmatig strooien vooruitlopend op sneeuwval circa 25 gr/m2</w:t>
            </w:r>
            <w:r w:rsidR="008B3DD8">
              <w:rPr>
                <w:rFonts w:cstheme="minorHAnsi"/>
              </w:rPr>
              <w:t>.</w:t>
            </w:r>
          </w:p>
          <w:p w14:paraId="0FF60FE8" w14:textId="798571C7" w:rsidR="00883640" w:rsidRDefault="00883640" w:rsidP="00883640">
            <w:pPr>
              <w:pStyle w:val="Lijstalinea"/>
              <w:numPr>
                <w:ilvl w:val="0"/>
                <w:numId w:val="0"/>
              </w:numPr>
              <w:spacing w:line="264" w:lineRule="auto"/>
              <w:ind w:left="720"/>
              <w:rPr>
                <w:rFonts w:cstheme="minorHAnsi"/>
              </w:rPr>
            </w:pPr>
            <w:r w:rsidRPr="00883640">
              <w:rPr>
                <w:rFonts w:cstheme="minorHAnsi"/>
              </w:rPr>
              <w:t>Handmatig</w:t>
            </w:r>
            <w:r w:rsidRPr="0014283F">
              <w:rPr>
                <w:rFonts w:cstheme="minorHAnsi"/>
              </w:rPr>
              <w:t xml:space="preserve"> strooien ureum circa 1 kg per 15m2</w:t>
            </w:r>
            <w:r w:rsidR="008B3DD8">
              <w:rPr>
                <w:rFonts w:cstheme="minorHAnsi"/>
              </w:rPr>
              <w:t>.</w:t>
            </w:r>
          </w:p>
          <w:p w14:paraId="136E6AB5" w14:textId="6DCD014F" w:rsidR="00883640" w:rsidRPr="00355551" w:rsidRDefault="00883640" w:rsidP="004A7B2F">
            <w:pPr>
              <w:pStyle w:val="Lijstalinea"/>
              <w:numPr>
                <w:ilvl w:val="0"/>
                <w:numId w:val="103"/>
              </w:numPr>
              <w:spacing w:line="264" w:lineRule="auto"/>
              <w:rPr>
                <w:rFonts w:cs="MetaBookLF-Roman"/>
              </w:rPr>
            </w:pPr>
            <w:r w:rsidRPr="0014283F">
              <w:rPr>
                <w:rFonts w:cstheme="minorHAnsi"/>
              </w:rPr>
              <w:t>De voet-/fietsbrug Panamapad, de voet-/fietsbrug Jan Waaijer, voet-/fietsbrug Podiumpad en de voetbrug Lelievaart dienen handmatig met ureum te worden gestrooid.</w:t>
            </w:r>
          </w:p>
          <w:p w14:paraId="6AB1E728" w14:textId="5EDB2B46" w:rsidR="009260E3" w:rsidRDefault="009260E3" w:rsidP="004A7B2F">
            <w:pPr>
              <w:pStyle w:val="Lijstalinea"/>
              <w:numPr>
                <w:ilvl w:val="0"/>
                <w:numId w:val="103"/>
              </w:numPr>
              <w:spacing w:line="264" w:lineRule="auto"/>
              <w:rPr>
                <w:rFonts w:cs="MetaBookLF-Roman"/>
              </w:rPr>
            </w:pPr>
            <w:r w:rsidRPr="00355551">
              <w:rPr>
                <w:rFonts w:cs="MetaBookLF-Roman"/>
              </w:rPr>
              <w:t>Strooizout wordt door de Opdrachtgever ter beschikking gesteld aan de zoutopslag Argonstraat 25, 2718 SM (Lansinghage).</w:t>
            </w:r>
          </w:p>
          <w:p w14:paraId="677305B6" w14:textId="47FFFD30" w:rsidR="00507967" w:rsidRPr="002D2F60" w:rsidRDefault="00703C56" w:rsidP="002D2F60">
            <w:pPr>
              <w:pStyle w:val="Lijstalinea"/>
              <w:numPr>
                <w:ilvl w:val="0"/>
                <w:numId w:val="103"/>
              </w:numPr>
              <w:spacing w:line="264" w:lineRule="auto"/>
              <w:rPr>
                <w:rFonts w:cs="MetaBookLF-Roman"/>
              </w:rPr>
            </w:pPr>
            <w:r w:rsidRPr="00507967">
              <w:rPr>
                <w:rFonts w:cs="MetaBookLF-Roman"/>
              </w:rPr>
              <w:t>Bij (zware) sneeuwval dienen de wachtplekken om te kunnen oversteken als voetganger/(brom)fietser bij oversteekplaatsen op de H-structuur handmatig vrij te worden geschept van sneeuw en te worden gestrooid. Het gaat hier om die oversteekplaatsen die niet centraal worden gestrooid c.q. onvoldoende zijn gestrooid.</w:t>
            </w:r>
          </w:p>
        </w:tc>
      </w:tr>
    </w:tbl>
    <w:p w14:paraId="6C2A67F7" w14:textId="77777777" w:rsidR="009F3D3A" w:rsidRDefault="009F3D3A" w:rsidP="00AB45C2">
      <w:bookmarkStart w:id="416" w:name="_Toc454524957"/>
      <w:bookmarkStart w:id="417" w:name="_Toc454536380"/>
      <w:bookmarkStart w:id="418" w:name="_Toc454887151"/>
    </w:p>
    <w:p w14:paraId="1600CBA0" w14:textId="0FFA08D8" w:rsidR="00B13A95" w:rsidRPr="00B13A95" w:rsidRDefault="00B13A95" w:rsidP="00AB45C2">
      <w:pPr>
        <w:rPr>
          <w:b/>
          <w:bCs/>
        </w:rPr>
      </w:pPr>
      <w:r>
        <w:rPr>
          <w:b/>
          <w:bCs/>
        </w:rPr>
        <w:t>Meubilair</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7433EF" w:rsidRPr="00690213" w14:paraId="3EAAA86B" w14:textId="77777777" w:rsidTr="00AB49C5">
        <w:tc>
          <w:tcPr>
            <w:tcW w:w="1716" w:type="dxa"/>
            <w:shd w:val="clear" w:color="auto" w:fill="267AA1"/>
            <w:vAlign w:val="center"/>
          </w:tcPr>
          <w:p w14:paraId="36DF4838" w14:textId="77777777" w:rsidR="007433EF" w:rsidRPr="007433EF" w:rsidRDefault="007433EF" w:rsidP="00AB49C5">
            <w:pPr>
              <w:rPr>
                <w:rFonts w:cs="Calibri"/>
                <w:b/>
                <w:color w:val="FFFFFF"/>
              </w:rPr>
            </w:pPr>
            <w:r w:rsidRPr="007433EF">
              <w:rPr>
                <w:rFonts w:cs="Calibri"/>
                <w:b/>
                <w:color w:val="FFFFFF"/>
              </w:rPr>
              <w:t>Beheeronderdeel:</w:t>
            </w:r>
          </w:p>
        </w:tc>
        <w:tc>
          <w:tcPr>
            <w:tcW w:w="6076" w:type="dxa"/>
            <w:shd w:val="clear" w:color="auto" w:fill="267AA1"/>
            <w:vAlign w:val="center"/>
          </w:tcPr>
          <w:p w14:paraId="2EE26788" w14:textId="3054FBE6" w:rsidR="007433EF" w:rsidRPr="007433EF" w:rsidRDefault="009A1A4F" w:rsidP="00AB49C5">
            <w:pPr>
              <w:rPr>
                <w:rFonts w:cs="Calibri"/>
                <w:b/>
                <w:color w:val="FFFFFF"/>
              </w:rPr>
            </w:pPr>
            <w:r>
              <w:rPr>
                <w:rFonts w:cs="Calibri"/>
                <w:b/>
                <w:color w:val="FFFFFF"/>
              </w:rPr>
              <w:t xml:space="preserve">Meubilair </w:t>
            </w:r>
            <w:r w:rsidR="00BD46A9">
              <w:rPr>
                <w:rFonts w:cs="Calibri"/>
                <w:b/>
                <w:color w:val="FFFFFF"/>
              </w:rPr>
              <w:t xml:space="preserve"> </w:t>
            </w:r>
          </w:p>
        </w:tc>
      </w:tr>
      <w:tr w:rsidR="007433EF" w:rsidRPr="00690213" w14:paraId="64D5B59D" w14:textId="77777777" w:rsidTr="00AB49C5">
        <w:trPr>
          <w:trHeight w:val="584"/>
        </w:trPr>
        <w:tc>
          <w:tcPr>
            <w:tcW w:w="1716" w:type="dxa"/>
            <w:vAlign w:val="center"/>
          </w:tcPr>
          <w:p w14:paraId="340BECCF" w14:textId="77777777" w:rsidR="007433EF" w:rsidRPr="007433EF" w:rsidRDefault="007433EF" w:rsidP="00AB49C5">
            <w:pPr>
              <w:rPr>
                <w:rFonts w:cs="Calibri"/>
              </w:rPr>
            </w:pPr>
            <w:r w:rsidRPr="007433EF">
              <w:rPr>
                <w:rFonts w:cs="Calibri"/>
              </w:rPr>
              <w:t>Van toepassing zijnde beeldmeetlatten uit Annex XIII:</w:t>
            </w:r>
          </w:p>
        </w:tc>
        <w:tc>
          <w:tcPr>
            <w:tcW w:w="6076" w:type="dxa"/>
            <w:vAlign w:val="center"/>
          </w:tcPr>
          <w:p w14:paraId="0D926B8F" w14:textId="77777777" w:rsidR="009C3335" w:rsidRDefault="009C3335" w:rsidP="00AB49C5">
            <w:pPr>
              <w:ind w:left="360" w:hanging="360"/>
              <w:rPr>
                <w:bCs/>
              </w:rPr>
            </w:pPr>
          </w:p>
          <w:p w14:paraId="27493032" w14:textId="3AAECE46" w:rsidR="007D219A" w:rsidRDefault="00710F10" w:rsidP="004A7B2F">
            <w:pPr>
              <w:pStyle w:val="Lijstalinea"/>
              <w:numPr>
                <w:ilvl w:val="0"/>
                <w:numId w:val="64"/>
              </w:numPr>
              <w:rPr>
                <w:rFonts w:cs="Calibri"/>
              </w:rPr>
            </w:pPr>
            <w:r>
              <w:rPr>
                <w:rFonts w:cs="Calibri"/>
              </w:rPr>
              <w:t>Niet van toepassing.</w:t>
            </w:r>
          </w:p>
          <w:p w14:paraId="0221C6D6" w14:textId="1122ADE4" w:rsidR="00186C79" w:rsidRPr="008C0C57" w:rsidRDefault="00186C79" w:rsidP="008C0C57">
            <w:pPr>
              <w:rPr>
                <w:rFonts w:cs="Calibri"/>
              </w:rPr>
            </w:pPr>
          </w:p>
        </w:tc>
      </w:tr>
      <w:tr w:rsidR="007433EF" w:rsidRPr="00355551" w14:paraId="302C8B1B" w14:textId="77777777" w:rsidTr="00AB49C5">
        <w:trPr>
          <w:trHeight w:val="584"/>
        </w:trPr>
        <w:tc>
          <w:tcPr>
            <w:tcW w:w="1716" w:type="dxa"/>
            <w:vAlign w:val="center"/>
          </w:tcPr>
          <w:p w14:paraId="75A538E0" w14:textId="77777777" w:rsidR="007433EF" w:rsidRPr="007433EF" w:rsidRDefault="007433EF" w:rsidP="00AB49C5">
            <w:pPr>
              <w:rPr>
                <w:rFonts w:cs="Calibri"/>
              </w:rPr>
            </w:pPr>
            <w:r w:rsidRPr="007433EF">
              <w:rPr>
                <w:rFonts w:cs="Calibri"/>
              </w:rPr>
              <w:t>Aanvullende prestatie- eisen:</w:t>
            </w:r>
          </w:p>
        </w:tc>
        <w:tc>
          <w:tcPr>
            <w:tcW w:w="6076" w:type="dxa"/>
            <w:vAlign w:val="center"/>
          </w:tcPr>
          <w:p w14:paraId="5E4661BA" w14:textId="6221777A" w:rsidR="007433EF" w:rsidRPr="0036737B" w:rsidRDefault="00463CCE" w:rsidP="00766BD0">
            <w:pPr>
              <w:pStyle w:val="Lijstalinea"/>
              <w:numPr>
                <w:ilvl w:val="3"/>
                <w:numId w:val="40"/>
              </w:numPr>
              <w:tabs>
                <w:tab w:val="clear" w:pos="2880"/>
                <w:tab w:val="num" w:pos="2566"/>
              </w:tabs>
              <w:ind w:left="723" w:hanging="425"/>
              <w:rPr>
                <w:rFonts w:cs="MetaBookLF-Roman"/>
              </w:rPr>
            </w:pPr>
            <w:r w:rsidRPr="00463CCE">
              <w:rPr>
                <w:rFonts w:cs="MetaBookLF-Roman"/>
              </w:rPr>
              <w:t>Onder meubilair wordt verstaan &gt; Verkeers-, onder- en straatnaamborden, overige niet RVV-bebording, (adoptie) afvalbakken, afzetpalen, zitbanken, picknick tafels, fiets(aanleun)beugels, fietsklemmen, geleide hekken, hekwerken, hoogtebalken, droppit tegels</w:t>
            </w:r>
            <w:r w:rsidR="006A2778" w:rsidRPr="006A2778">
              <w:rPr>
                <w:rFonts w:cs="Calibri"/>
                <w:bCs/>
                <w:color w:val="000000" w:themeColor="text1"/>
              </w:rPr>
              <w:t>.</w:t>
            </w:r>
          </w:p>
          <w:p w14:paraId="43730FA8" w14:textId="38F161BB" w:rsidR="0036737B" w:rsidRPr="00513D2A" w:rsidRDefault="0006121F" w:rsidP="00766BD0">
            <w:pPr>
              <w:pStyle w:val="Lijstalinea"/>
              <w:numPr>
                <w:ilvl w:val="3"/>
                <w:numId w:val="40"/>
              </w:numPr>
              <w:tabs>
                <w:tab w:val="clear" w:pos="2880"/>
                <w:tab w:val="num" w:pos="2566"/>
              </w:tabs>
              <w:ind w:left="723" w:hanging="425"/>
              <w:rPr>
                <w:rFonts w:cs="MetaBookLF-Roman"/>
              </w:rPr>
            </w:pPr>
            <w:r>
              <w:rPr>
                <w:rFonts w:cs="MetaBookLF-Roman"/>
              </w:rPr>
              <w:t>Incidenteel schoonmaken en rechtzetten in overleg met Opdrachtgever (afrekenen uit service uren).</w:t>
            </w:r>
          </w:p>
        </w:tc>
      </w:tr>
    </w:tbl>
    <w:p w14:paraId="1DF13E5E" w14:textId="230401C6" w:rsidR="003043C6" w:rsidRPr="00723241" w:rsidRDefault="009260E3" w:rsidP="00723241">
      <w:pPr>
        <w:pStyle w:val="Kop4"/>
        <w:numPr>
          <w:ilvl w:val="3"/>
          <w:numId w:val="2"/>
        </w:numPr>
        <w:ind w:left="0" w:hanging="992"/>
      </w:pPr>
      <w:r w:rsidRPr="00355551">
        <w:t>Overige</w:t>
      </w:r>
      <w:bookmarkEnd w:id="416"/>
      <w:bookmarkEnd w:id="417"/>
      <w:bookmarkEnd w:id="418"/>
    </w:p>
    <w:p w14:paraId="25B57B3B" w14:textId="77777777" w:rsidR="009260E3" w:rsidRPr="00355551" w:rsidRDefault="009260E3" w:rsidP="009260E3">
      <w:pPr>
        <w:rPr>
          <w:b/>
          <w:bCs/>
          <w:sz w:val="22"/>
          <w:szCs w:val="24"/>
        </w:rPr>
      </w:pPr>
      <w:r w:rsidRPr="00355551">
        <w:rPr>
          <w:b/>
          <w:bCs/>
          <w:sz w:val="22"/>
          <w:szCs w:val="24"/>
        </w:rPr>
        <w:t>Zwerfafval</w:t>
      </w:r>
    </w:p>
    <w:tbl>
      <w:tblPr>
        <w:tblpPr w:leftFromText="141" w:rightFromText="141" w:vertAnchor="text" w:horzAnchor="margin" w:tblpY="49"/>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6076"/>
      </w:tblGrid>
      <w:tr w:rsidR="009260E3" w:rsidRPr="00355551" w14:paraId="0DE73E2E" w14:textId="77777777" w:rsidTr="009260E3">
        <w:tc>
          <w:tcPr>
            <w:tcW w:w="1716" w:type="dxa"/>
            <w:shd w:val="clear" w:color="auto" w:fill="267AA1"/>
            <w:vAlign w:val="center"/>
          </w:tcPr>
          <w:p w14:paraId="3E453B09" w14:textId="77777777" w:rsidR="009260E3" w:rsidRPr="00355551" w:rsidRDefault="009260E3" w:rsidP="009260E3">
            <w:pPr>
              <w:rPr>
                <w:rFonts w:cs="Calibri"/>
                <w:b/>
                <w:color w:val="FFFFFF"/>
              </w:rPr>
            </w:pPr>
            <w:r w:rsidRPr="00355551">
              <w:rPr>
                <w:rFonts w:cs="Calibri"/>
                <w:b/>
                <w:color w:val="FFFFFF"/>
              </w:rPr>
              <w:t>Beheeronderdeel:</w:t>
            </w:r>
          </w:p>
        </w:tc>
        <w:tc>
          <w:tcPr>
            <w:tcW w:w="6076" w:type="dxa"/>
            <w:shd w:val="clear" w:color="auto" w:fill="267AA1"/>
            <w:vAlign w:val="center"/>
          </w:tcPr>
          <w:p w14:paraId="00F68F61" w14:textId="77777777" w:rsidR="009260E3" w:rsidRPr="00355551" w:rsidRDefault="00016D58" w:rsidP="009260E3">
            <w:pPr>
              <w:rPr>
                <w:rFonts w:cs="Calibri"/>
                <w:b/>
                <w:color w:val="FFFFFF"/>
              </w:rPr>
            </w:pPr>
            <w:r w:rsidRPr="00355551">
              <w:rPr>
                <w:rFonts w:cs="Calibri"/>
                <w:b/>
                <w:color w:val="FFFFFF"/>
              </w:rPr>
              <w:t>Alle beheeronderdelen</w:t>
            </w:r>
          </w:p>
        </w:tc>
      </w:tr>
      <w:tr w:rsidR="009260E3" w:rsidRPr="00355551" w14:paraId="0393788E" w14:textId="77777777" w:rsidTr="009260E3">
        <w:trPr>
          <w:trHeight w:val="584"/>
        </w:trPr>
        <w:tc>
          <w:tcPr>
            <w:tcW w:w="1716" w:type="dxa"/>
            <w:vAlign w:val="center"/>
          </w:tcPr>
          <w:p w14:paraId="7B491831" w14:textId="7F7A22BA" w:rsidR="009260E3" w:rsidRPr="00355551" w:rsidRDefault="009260E3" w:rsidP="009260E3">
            <w:pPr>
              <w:rPr>
                <w:rFonts w:cs="Calibri"/>
              </w:rPr>
            </w:pPr>
            <w:r w:rsidRPr="00355551">
              <w:rPr>
                <w:rFonts w:cs="Calibri"/>
              </w:rPr>
              <w:t xml:space="preserve">Van toepassing zijnde beeldmeetlatten uit </w:t>
            </w:r>
            <w:r w:rsidR="007E1E76">
              <w:rPr>
                <w:rFonts w:cs="Calibri"/>
              </w:rPr>
              <w:t>a</w:t>
            </w:r>
            <w:r w:rsidRPr="00355551">
              <w:rPr>
                <w:rFonts w:cs="Calibri"/>
              </w:rPr>
              <w:t>nnex XIII:</w:t>
            </w:r>
          </w:p>
        </w:tc>
        <w:tc>
          <w:tcPr>
            <w:tcW w:w="6076" w:type="dxa"/>
            <w:vAlign w:val="center"/>
          </w:tcPr>
          <w:p w14:paraId="1F0ED57F" w14:textId="35D28FC4" w:rsidR="009260E3" w:rsidRPr="002F155B" w:rsidRDefault="002F155B" w:rsidP="002F155B">
            <w:pPr>
              <w:ind w:left="360" w:hanging="360"/>
              <w:rPr>
                <w:bCs/>
              </w:rPr>
            </w:pPr>
            <w:r>
              <w:rPr>
                <w:bCs/>
              </w:rPr>
              <w:t>K</w:t>
            </w:r>
            <w:r w:rsidR="009260E3" w:rsidRPr="00355551">
              <w:rPr>
                <w:bCs/>
              </w:rPr>
              <w:t>waliteitsniveau C de voor de beeldmeetlatten:</w:t>
            </w:r>
          </w:p>
          <w:p w14:paraId="39772081" w14:textId="74E9FE25" w:rsidR="00411D76" w:rsidRDefault="00411D76" w:rsidP="00631032">
            <w:pPr>
              <w:pStyle w:val="Lijstalinea"/>
              <w:numPr>
                <w:ilvl w:val="0"/>
                <w:numId w:val="64"/>
              </w:numPr>
              <w:ind w:left="360"/>
              <w:rPr>
                <w:rFonts w:cs="Calibri"/>
              </w:rPr>
            </w:pPr>
            <w:r>
              <w:t>Groen-beplanting-z</w:t>
            </w:r>
            <w:r w:rsidR="009260E3" w:rsidRPr="00355551">
              <w:rPr>
                <w:rFonts w:cs="Calibri"/>
              </w:rPr>
              <w:t>werfafval fijn (met uitzondering van de beheeronderdelen vaste planten, hiervoor geldt kwaliteitsniveau A</w:t>
            </w:r>
            <w:r>
              <w:rPr>
                <w:rFonts w:cs="Calibri"/>
              </w:rPr>
              <w:t>)</w:t>
            </w:r>
          </w:p>
          <w:p w14:paraId="0B70C7D2" w14:textId="77777777" w:rsidR="00411D76" w:rsidRDefault="00411D76" w:rsidP="00631032">
            <w:pPr>
              <w:pStyle w:val="Lijstalinea"/>
              <w:numPr>
                <w:ilvl w:val="0"/>
                <w:numId w:val="64"/>
              </w:numPr>
              <w:ind w:left="360"/>
              <w:rPr>
                <w:rFonts w:cs="Calibri"/>
              </w:rPr>
            </w:pPr>
            <w:r>
              <w:t>Groen-boomspiegel-zwerfafval fijn</w:t>
            </w:r>
            <w:r w:rsidRPr="00355551">
              <w:rPr>
                <w:rFonts w:cs="Calibri"/>
              </w:rPr>
              <w:t xml:space="preserve"> </w:t>
            </w:r>
          </w:p>
          <w:p w14:paraId="4661076C" w14:textId="63A1BDCA" w:rsidR="00405FC2" w:rsidRDefault="00DF0A91" w:rsidP="00631032">
            <w:pPr>
              <w:pStyle w:val="Lijstalinea"/>
              <w:numPr>
                <w:ilvl w:val="0"/>
                <w:numId w:val="64"/>
              </w:numPr>
              <w:ind w:left="360"/>
              <w:rPr>
                <w:rFonts w:cs="Calibri"/>
              </w:rPr>
            </w:pPr>
            <w:r>
              <w:rPr>
                <w:rFonts w:cs="Calibri"/>
              </w:rPr>
              <w:t>Groen-gras en kruidachtigen-</w:t>
            </w:r>
            <w:r w:rsidR="00411D76">
              <w:rPr>
                <w:rFonts w:cs="Calibri"/>
              </w:rPr>
              <w:t>zwerfafval fijn (</w:t>
            </w:r>
            <w:r w:rsidR="009260E3" w:rsidRPr="00355551">
              <w:rPr>
                <w:rFonts w:cs="Calibri"/>
              </w:rPr>
              <w:t xml:space="preserve">met uitzondering van </w:t>
            </w:r>
            <w:r w:rsidR="00A80EE2" w:rsidRPr="00355551">
              <w:rPr>
                <w:rFonts w:cs="Calibri"/>
              </w:rPr>
              <w:t>ruig gras</w:t>
            </w:r>
            <w:r w:rsidR="009260E3" w:rsidRPr="00355551">
              <w:rPr>
                <w:rFonts w:cs="Calibri"/>
              </w:rPr>
              <w:t>)</w:t>
            </w:r>
          </w:p>
          <w:p w14:paraId="222F330E" w14:textId="33224FED" w:rsidR="00411D76" w:rsidRPr="00411D76" w:rsidRDefault="00411D76" w:rsidP="00631032">
            <w:pPr>
              <w:pStyle w:val="Lijstalinea"/>
              <w:numPr>
                <w:ilvl w:val="0"/>
                <w:numId w:val="64"/>
              </w:numPr>
              <w:ind w:left="360"/>
              <w:rPr>
                <w:rFonts w:cs="Calibri"/>
              </w:rPr>
            </w:pPr>
            <w:r>
              <w:rPr>
                <w:rFonts w:cs="Calibri"/>
              </w:rPr>
              <w:t>Verharding-zwerfafval fijn</w:t>
            </w:r>
          </w:p>
          <w:p w14:paraId="6F4D426F" w14:textId="77777777" w:rsidR="009260E3" w:rsidRPr="00355551" w:rsidRDefault="009260E3" w:rsidP="009260E3">
            <w:pPr>
              <w:ind w:left="360" w:hanging="360"/>
              <w:rPr>
                <w:rFonts w:cs="Calibri"/>
              </w:rPr>
            </w:pPr>
            <w:r w:rsidRPr="00355551">
              <w:rPr>
                <w:bCs/>
              </w:rPr>
              <w:t>Kwaliteitsniveau B voor de beeldmeetlatten:</w:t>
            </w:r>
          </w:p>
          <w:p w14:paraId="08AB7BA0" w14:textId="10E06252" w:rsidR="009260E3" w:rsidRDefault="00411D76" w:rsidP="004A7B2F">
            <w:pPr>
              <w:pStyle w:val="Lijstalinea"/>
              <w:numPr>
                <w:ilvl w:val="0"/>
                <w:numId w:val="64"/>
              </w:numPr>
              <w:ind w:left="360"/>
              <w:rPr>
                <w:rFonts w:cs="Calibri"/>
              </w:rPr>
            </w:pPr>
            <w:r>
              <w:t>Groen-beplanting-z</w:t>
            </w:r>
            <w:r w:rsidR="009260E3" w:rsidRPr="00355551">
              <w:rPr>
                <w:rFonts w:cs="Calibri"/>
              </w:rPr>
              <w:t xml:space="preserve">werfafval grof (met uitzondering van </w:t>
            </w:r>
            <w:r w:rsidR="00CD430D">
              <w:rPr>
                <w:rFonts w:cs="Calibri"/>
              </w:rPr>
              <w:t xml:space="preserve">het beheeronderdeel </w:t>
            </w:r>
            <w:r w:rsidR="009260E3" w:rsidRPr="00355551">
              <w:rPr>
                <w:rFonts w:cs="Calibri"/>
              </w:rPr>
              <w:t>vaste planten, hiervoor geldt kwaliteitsniveau A).</w:t>
            </w:r>
          </w:p>
          <w:p w14:paraId="60C5D762" w14:textId="55FA71DB" w:rsidR="00411D76" w:rsidRPr="00411D76" w:rsidRDefault="00411D76" w:rsidP="004A7B2F">
            <w:pPr>
              <w:pStyle w:val="Lijstalinea"/>
              <w:numPr>
                <w:ilvl w:val="0"/>
                <w:numId w:val="64"/>
              </w:numPr>
              <w:ind w:left="360"/>
              <w:rPr>
                <w:rFonts w:cs="Calibri"/>
              </w:rPr>
            </w:pPr>
            <w:r>
              <w:t xml:space="preserve">Groen-boomspiegel-zwerfafval </w:t>
            </w:r>
            <w:r w:rsidR="00BC24C9">
              <w:t>grof</w:t>
            </w:r>
          </w:p>
          <w:p w14:paraId="21F9DBD5" w14:textId="14D6309C" w:rsidR="00411D76" w:rsidRDefault="00DF0A91" w:rsidP="004A7B2F">
            <w:pPr>
              <w:pStyle w:val="Lijstalinea"/>
              <w:numPr>
                <w:ilvl w:val="0"/>
                <w:numId w:val="64"/>
              </w:numPr>
              <w:ind w:left="360"/>
              <w:rPr>
                <w:rFonts w:cs="Calibri"/>
              </w:rPr>
            </w:pPr>
            <w:r>
              <w:rPr>
                <w:rFonts w:cs="Calibri"/>
              </w:rPr>
              <w:t>Groen-gras en kruidachtigen-</w:t>
            </w:r>
            <w:r w:rsidR="00411D76">
              <w:rPr>
                <w:rFonts w:cs="Calibri"/>
              </w:rPr>
              <w:t xml:space="preserve">zwerfafval </w:t>
            </w:r>
            <w:r w:rsidR="00BC24C9">
              <w:rPr>
                <w:rFonts w:cs="Calibri"/>
              </w:rPr>
              <w:t>grof</w:t>
            </w:r>
            <w:r w:rsidR="00411D76">
              <w:rPr>
                <w:rFonts w:cs="Calibri"/>
              </w:rPr>
              <w:t xml:space="preserve"> (inclusief ruig gras)</w:t>
            </w:r>
          </w:p>
          <w:p w14:paraId="01FA8A2C" w14:textId="567CCBF6" w:rsidR="00411D76" w:rsidRPr="00355551" w:rsidRDefault="00411D76" w:rsidP="004A7B2F">
            <w:pPr>
              <w:pStyle w:val="Lijstalinea"/>
              <w:numPr>
                <w:ilvl w:val="0"/>
                <w:numId w:val="64"/>
              </w:numPr>
              <w:ind w:left="360"/>
              <w:rPr>
                <w:rFonts w:cs="Calibri"/>
              </w:rPr>
            </w:pPr>
            <w:r>
              <w:rPr>
                <w:rFonts w:cs="Calibri"/>
              </w:rPr>
              <w:t xml:space="preserve">Verharding-zwerfafval </w:t>
            </w:r>
            <w:r w:rsidR="00BC24C9">
              <w:rPr>
                <w:rFonts w:cs="Calibri"/>
              </w:rPr>
              <w:t>grof</w:t>
            </w:r>
          </w:p>
        </w:tc>
      </w:tr>
      <w:tr w:rsidR="009260E3" w:rsidRPr="00355551" w14:paraId="60028F3E" w14:textId="77777777" w:rsidTr="009260E3">
        <w:trPr>
          <w:trHeight w:val="584"/>
        </w:trPr>
        <w:tc>
          <w:tcPr>
            <w:tcW w:w="1716" w:type="dxa"/>
            <w:vAlign w:val="center"/>
          </w:tcPr>
          <w:p w14:paraId="4B848667" w14:textId="58A6FD7F" w:rsidR="009260E3" w:rsidRPr="00355551" w:rsidRDefault="009260E3" w:rsidP="009260E3">
            <w:pPr>
              <w:rPr>
                <w:rFonts w:cs="Calibri"/>
              </w:rPr>
            </w:pPr>
            <w:r w:rsidRPr="00355551">
              <w:rPr>
                <w:rFonts w:cs="Calibri"/>
              </w:rPr>
              <w:lastRenderedPageBreak/>
              <w:t>Aanvullende prestatie-eisen:</w:t>
            </w:r>
          </w:p>
        </w:tc>
        <w:tc>
          <w:tcPr>
            <w:tcW w:w="6076" w:type="dxa"/>
            <w:vAlign w:val="center"/>
          </w:tcPr>
          <w:p w14:paraId="39066B05" w14:textId="1288F62A" w:rsidR="00EA7888" w:rsidRPr="00902F53" w:rsidRDefault="00EA7888" w:rsidP="004A7B2F">
            <w:pPr>
              <w:pStyle w:val="Lijstalinea"/>
              <w:numPr>
                <w:ilvl w:val="0"/>
                <w:numId w:val="68"/>
              </w:numPr>
              <w:rPr>
                <w:rFonts w:cs="MetaBookLF-Roman"/>
              </w:rPr>
            </w:pPr>
            <w:r w:rsidRPr="00902F53">
              <w:rPr>
                <w:rFonts w:cs="MetaBookLF-Roman"/>
              </w:rPr>
              <w:t>Rond ABRI’s dient zwerfafval op kwaliteitsniveau B te worden onderhouden.</w:t>
            </w:r>
          </w:p>
          <w:p w14:paraId="099EA8BA" w14:textId="77777777" w:rsidR="00EA7888" w:rsidRDefault="009260E3" w:rsidP="004A7B2F">
            <w:pPr>
              <w:pStyle w:val="Lijstalinea"/>
              <w:numPr>
                <w:ilvl w:val="0"/>
                <w:numId w:val="68"/>
              </w:numPr>
              <w:rPr>
                <w:rFonts w:cs="MetaBookLF-Roman"/>
              </w:rPr>
            </w:pPr>
            <w:r w:rsidRPr="00355551">
              <w:rPr>
                <w:rFonts w:cs="MetaBookLF-Roman"/>
              </w:rPr>
              <w:t>De beeldmeetlatten gelden voor alle be</w:t>
            </w:r>
            <w:r w:rsidR="006A574C" w:rsidRPr="00355551">
              <w:rPr>
                <w:rFonts w:cs="MetaBookLF-Roman"/>
              </w:rPr>
              <w:t>heeronderdelen uit het contract, inclusief boomspiegels.</w:t>
            </w:r>
          </w:p>
          <w:p w14:paraId="31530ED5" w14:textId="3626E658" w:rsidR="00EA7888" w:rsidRPr="00902F53" w:rsidRDefault="00EA7888" w:rsidP="004A7B2F">
            <w:pPr>
              <w:pStyle w:val="Lijstalinea"/>
              <w:numPr>
                <w:ilvl w:val="0"/>
                <w:numId w:val="68"/>
              </w:numPr>
              <w:rPr>
                <w:rFonts w:cs="MetaBookLF-Roman"/>
              </w:rPr>
            </w:pPr>
            <w:r w:rsidRPr="00902F53">
              <w:rPr>
                <w:rFonts w:cs="MetaBookLF-Roman"/>
              </w:rPr>
              <w:t>Verharding zwerfafval fijn en grof betreft alle verhardingen:  dus alle asfalt</w:t>
            </w:r>
            <w:r w:rsidR="00695E04">
              <w:rPr>
                <w:rFonts w:cs="MetaBookLF-Roman"/>
              </w:rPr>
              <w:t>,</w:t>
            </w:r>
            <w:r w:rsidR="000C0AFD">
              <w:rPr>
                <w:rFonts w:cs="MetaBookLF-Roman"/>
              </w:rPr>
              <w:t xml:space="preserve"> elementenverharding,</w:t>
            </w:r>
            <w:r w:rsidRPr="00902F53">
              <w:rPr>
                <w:rFonts w:cs="MetaBookLF-Roman"/>
              </w:rPr>
              <w:t xml:space="preserve"> halfverhardingen, keien, rubbertegels, houtsnippers, verharde taluds van kunstwerken, betonelementen van trappen</w:t>
            </w:r>
            <w:r w:rsidR="0038363E">
              <w:rPr>
                <w:rFonts w:cs="MetaBookLF-Roman"/>
              </w:rPr>
              <w:t xml:space="preserve"> en fietspaden</w:t>
            </w:r>
            <w:r w:rsidRPr="00902F53">
              <w:rPr>
                <w:rFonts w:cs="MetaBookLF-Roman"/>
              </w:rPr>
              <w:t>, kunstgras, verhardingen in fietsenstallingen en dergelijke in openbaar gebied</w:t>
            </w:r>
            <w:r w:rsidR="0038363E">
              <w:rPr>
                <w:rFonts w:cs="MetaBookLF-Roman"/>
              </w:rPr>
              <w:t>.</w:t>
            </w:r>
          </w:p>
          <w:p w14:paraId="5C1EC3E4" w14:textId="77777777" w:rsidR="007937DC" w:rsidRPr="00355551" w:rsidRDefault="009260E3" w:rsidP="004A7B2F">
            <w:pPr>
              <w:pStyle w:val="Lijstalinea"/>
              <w:numPr>
                <w:ilvl w:val="0"/>
                <w:numId w:val="68"/>
              </w:numPr>
              <w:autoSpaceDE w:val="0"/>
              <w:autoSpaceDN w:val="0"/>
              <w:adjustRightInd w:val="0"/>
              <w:rPr>
                <w:rFonts w:cs="MetaBookLF-Roman"/>
              </w:rPr>
            </w:pPr>
            <w:r w:rsidRPr="00355551">
              <w:rPr>
                <w:rFonts w:cs="MetaBookLF-Roman"/>
              </w:rPr>
              <w:t xml:space="preserve">Onder zwerfafval wordt gerekend; afval, klein van aard welke ter plaatse als los element wordt aangetroffen. Voorbeelden zijn blikjes, plastic tassen, steenachtige materialen waarvan de afmeting 40 mm of meer bedraagt, glas, takken en papierproppen e.d. </w:t>
            </w:r>
          </w:p>
          <w:p w14:paraId="234DDDEB" w14:textId="77777777" w:rsidR="007937DC" w:rsidRPr="00355551" w:rsidRDefault="009260E3" w:rsidP="004A7B2F">
            <w:pPr>
              <w:pStyle w:val="Lijstalinea"/>
              <w:numPr>
                <w:ilvl w:val="0"/>
                <w:numId w:val="68"/>
              </w:numPr>
              <w:autoSpaceDE w:val="0"/>
              <w:autoSpaceDN w:val="0"/>
              <w:adjustRightInd w:val="0"/>
              <w:rPr>
                <w:rFonts w:cs="MetaBookLF-Roman"/>
              </w:rPr>
            </w:pPr>
            <w:r w:rsidRPr="00355551">
              <w:rPr>
                <w:rFonts w:cs="MetaBookLF-Roman"/>
              </w:rPr>
              <w:t xml:space="preserve">Fijn zwerfafval betreft </w:t>
            </w:r>
            <w:r w:rsidRPr="00355551">
              <w:t>z</w:t>
            </w:r>
            <w:r w:rsidRPr="00355551">
              <w:rPr>
                <w:rFonts w:cs="MetaBookLF-Roman"/>
              </w:rPr>
              <w:t>werfafval met een hoogte, breedte, lengte of diameter kleiner dan 0,10 m</w:t>
            </w:r>
            <w:r w:rsidR="00016D58" w:rsidRPr="00355551">
              <w:rPr>
                <w:rFonts w:cs="MetaBookLF-Roman"/>
              </w:rPr>
              <w:t>eter</w:t>
            </w:r>
            <w:r w:rsidRPr="00355551">
              <w:rPr>
                <w:rFonts w:cs="MetaBookLF-Roman"/>
              </w:rPr>
              <w:t xml:space="preserve">, niet-zijnde grofvuil. </w:t>
            </w:r>
          </w:p>
          <w:p w14:paraId="7D473CE9" w14:textId="77777777" w:rsidR="00804869" w:rsidRDefault="009260E3" w:rsidP="004A7B2F">
            <w:pPr>
              <w:pStyle w:val="Lijstalinea"/>
              <w:numPr>
                <w:ilvl w:val="0"/>
                <w:numId w:val="68"/>
              </w:numPr>
              <w:autoSpaceDE w:val="0"/>
              <w:autoSpaceDN w:val="0"/>
              <w:adjustRightInd w:val="0"/>
              <w:rPr>
                <w:rFonts w:cs="MetaBookLF-Roman"/>
              </w:rPr>
            </w:pPr>
            <w:r w:rsidRPr="00355551">
              <w:rPr>
                <w:rFonts w:cs="MetaBookLF-Roman"/>
              </w:rPr>
              <w:t xml:space="preserve">Grof zwerfafval betreft </w:t>
            </w:r>
            <w:r w:rsidRPr="00355551">
              <w:t>z</w:t>
            </w:r>
            <w:r w:rsidRPr="00355551">
              <w:rPr>
                <w:rFonts w:cs="MetaBookLF-Roman"/>
              </w:rPr>
              <w:t>werfafval met een hoogte, breedte, lengte of diameter groter dan 0,10 m</w:t>
            </w:r>
            <w:r w:rsidR="00016D58" w:rsidRPr="00355551">
              <w:rPr>
                <w:rFonts w:cs="MetaBookLF-Roman"/>
              </w:rPr>
              <w:t>eter</w:t>
            </w:r>
            <w:r w:rsidRPr="00355551">
              <w:rPr>
                <w:rFonts w:cs="MetaBookLF-Roman"/>
              </w:rPr>
              <w:t>, niet-zijnde grofvuil.</w:t>
            </w:r>
          </w:p>
          <w:p w14:paraId="30F8ADDB" w14:textId="0211AC8A" w:rsidR="009260E3" w:rsidRPr="00804869" w:rsidRDefault="009260E3" w:rsidP="004A7B2F">
            <w:pPr>
              <w:pStyle w:val="Lijstalinea"/>
              <w:numPr>
                <w:ilvl w:val="0"/>
                <w:numId w:val="68"/>
              </w:numPr>
              <w:autoSpaceDE w:val="0"/>
              <w:autoSpaceDN w:val="0"/>
              <w:adjustRightInd w:val="0"/>
              <w:rPr>
                <w:rFonts w:cs="MetaBookLF-Roman"/>
              </w:rPr>
            </w:pPr>
            <w:r w:rsidRPr="00804869">
              <w:rPr>
                <w:rFonts w:cs="MetaBookLF-Roman"/>
              </w:rPr>
              <w:t xml:space="preserve">Afval zwaarder dan 10 kilo of groter dan 25 liter wordt beschouwd als </w:t>
            </w:r>
            <w:r w:rsidR="00016D58" w:rsidRPr="00804869">
              <w:rPr>
                <w:rFonts w:cs="MetaBookLF-Roman"/>
              </w:rPr>
              <w:t>grof vuil</w:t>
            </w:r>
            <w:r w:rsidRPr="00804869">
              <w:rPr>
                <w:rFonts w:cs="MetaBookLF-Roman"/>
              </w:rPr>
              <w:t xml:space="preserve">. </w:t>
            </w:r>
            <w:r w:rsidR="00CC6EF9" w:rsidRPr="00804869">
              <w:rPr>
                <w:rFonts w:cs="MetaBookLF-Roman"/>
              </w:rPr>
              <w:t xml:space="preserve">Het verwijderen en afvoeren van winkelwagentjes en groenafval zoals kerstbomen en takken dient inbegrepen te zijn in de vaste </w:t>
            </w:r>
            <w:r w:rsidR="007C7407">
              <w:rPr>
                <w:rFonts w:cs="MetaBookLF-Roman"/>
              </w:rPr>
              <w:t>inschrijfsom</w:t>
            </w:r>
            <w:r w:rsidR="00737A6F" w:rsidRPr="00902F53">
              <w:rPr>
                <w:rFonts w:cs="MetaBookLF-Roman"/>
              </w:rPr>
              <w:t>.</w:t>
            </w:r>
            <w:r w:rsidR="00737A6F">
              <w:rPr>
                <w:rFonts w:cs="MetaBookLF-Roman"/>
              </w:rPr>
              <w:t xml:space="preserve"> I</w:t>
            </w:r>
            <w:r w:rsidR="00AF56C8">
              <w:rPr>
                <w:rFonts w:cs="MetaBookLF-Roman"/>
              </w:rPr>
              <w:t>llegaal gedumpt(e)</w:t>
            </w:r>
            <w:r w:rsidR="00CC6EF9" w:rsidRPr="00804869">
              <w:rPr>
                <w:rFonts w:cs="MetaBookLF-Roman"/>
              </w:rPr>
              <w:t xml:space="preserve"> </w:t>
            </w:r>
            <w:r w:rsidRPr="00804869">
              <w:rPr>
                <w:rFonts w:cs="MetaBookLF-Roman"/>
              </w:rPr>
              <w:t xml:space="preserve">folderpakketten, bouwmateriaal, huisraad, volle vuilniszakken, e.d. </w:t>
            </w:r>
            <w:r w:rsidR="00737A6F">
              <w:rPr>
                <w:rFonts w:cs="MetaBookLF-Roman"/>
              </w:rPr>
              <w:t>dienen</w:t>
            </w:r>
            <w:r w:rsidR="00CC6EF9" w:rsidRPr="00804869">
              <w:rPr>
                <w:rFonts w:cs="MetaBookLF-Roman"/>
              </w:rPr>
              <w:t xml:space="preserve"> te worden gemeld bij de Opdrachtgever</w:t>
            </w:r>
            <w:r w:rsidR="00737A6F">
              <w:rPr>
                <w:rFonts w:cs="MetaBookLF-Roman"/>
              </w:rPr>
              <w:t xml:space="preserve">. </w:t>
            </w:r>
            <w:r w:rsidR="00737A6F" w:rsidRPr="00804869">
              <w:rPr>
                <w:rFonts w:cs="MetaBookLF-Roman"/>
              </w:rPr>
              <w:t>Het verwijderen en afvoeren</w:t>
            </w:r>
            <w:r w:rsidR="00737A6F">
              <w:t xml:space="preserve"> </w:t>
            </w:r>
            <w:r w:rsidR="00737A6F">
              <w:rPr>
                <w:rFonts w:cs="MetaBookLF-Roman"/>
              </w:rPr>
              <w:t>hiervan</w:t>
            </w:r>
            <w:r w:rsidR="00CC6EF9" w:rsidRPr="00804869">
              <w:rPr>
                <w:rFonts w:cs="MetaBookLF-Roman"/>
              </w:rPr>
              <w:t xml:space="preserve"> wordt verrekend als serviceonderhoud op basis van</w:t>
            </w:r>
            <w:r w:rsidR="00CC6EF9" w:rsidRPr="00355551">
              <w:t xml:space="preserve"> </w:t>
            </w:r>
            <w:r w:rsidR="00CC6EF9" w:rsidRPr="00804869">
              <w:rPr>
                <w:rFonts w:cs="MetaBookLF-Roman"/>
              </w:rPr>
              <w:t>annex XV.</w:t>
            </w:r>
          </w:p>
          <w:p w14:paraId="4F328419" w14:textId="4B2FE579" w:rsidR="009260E3" w:rsidRPr="00355551" w:rsidRDefault="009260E3" w:rsidP="004A7B2F">
            <w:pPr>
              <w:pStyle w:val="Lijstalinea"/>
              <w:numPr>
                <w:ilvl w:val="0"/>
                <w:numId w:val="68"/>
              </w:numPr>
              <w:autoSpaceDE w:val="0"/>
              <w:autoSpaceDN w:val="0"/>
              <w:adjustRightInd w:val="0"/>
              <w:rPr>
                <w:rFonts w:cs="MetaBookLF-Roman"/>
              </w:rPr>
            </w:pPr>
            <w:r w:rsidRPr="00355551">
              <w:rPr>
                <w:rFonts w:cs="MetaBookLF-Roman"/>
              </w:rPr>
              <w:t>Het opruimen van vuurwerk</w:t>
            </w:r>
            <w:r w:rsidR="008D4CF3">
              <w:rPr>
                <w:rFonts w:cs="MetaBookLF-Roman"/>
              </w:rPr>
              <w:t xml:space="preserve"> en brandplekken</w:t>
            </w:r>
            <w:r w:rsidRPr="00355551">
              <w:rPr>
                <w:rFonts w:cs="MetaBookLF-Roman"/>
              </w:rPr>
              <w:t>, voor en na oud en nieuw valt binnen het werk.</w:t>
            </w:r>
          </w:p>
        </w:tc>
      </w:tr>
    </w:tbl>
    <w:p w14:paraId="13D118FF" w14:textId="77777777" w:rsidR="009260E3" w:rsidRPr="00355551" w:rsidRDefault="009260E3" w:rsidP="009260E3">
      <w:pPr>
        <w:pStyle w:val="Kop4"/>
        <w:numPr>
          <w:ilvl w:val="3"/>
          <w:numId w:val="2"/>
        </w:numPr>
        <w:ind w:left="0" w:hanging="992"/>
      </w:pPr>
      <w:bookmarkStart w:id="419" w:name="_Toc454524959"/>
      <w:bookmarkStart w:id="420" w:name="_Toc454536382"/>
      <w:bookmarkStart w:id="421" w:name="_Toc454887153"/>
      <w:r w:rsidRPr="00355551">
        <w:t>Serviceonderhoud</w:t>
      </w:r>
    </w:p>
    <w:p w14:paraId="57B8A495" w14:textId="77777777" w:rsidR="009260E3" w:rsidRPr="00355551" w:rsidRDefault="009260E3" w:rsidP="00016D58">
      <w:r w:rsidRPr="00355551">
        <w:t>Van de Opdrachtnemer wordt verlangt dat</w:t>
      </w:r>
      <w:r w:rsidR="00016D58" w:rsidRPr="00355551">
        <w:t xml:space="preserve"> hij eventueel serviceonderhoud</w:t>
      </w:r>
      <w:r w:rsidRPr="00355551">
        <w:t xml:space="preserve"> verzorgd. Deze werkzaamheden vinden plaats op regie van de Opdrachtgever in mogelijke deel</w:t>
      </w:r>
      <w:r w:rsidR="00E77168" w:rsidRPr="00355551">
        <w:t>opdrachten op basis van annex X</w:t>
      </w:r>
      <w:r w:rsidRPr="00355551">
        <w:t>V.</w:t>
      </w:r>
    </w:p>
    <w:p w14:paraId="618EDFF0" w14:textId="122E0C7C" w:rsidR="009260E3" w:rsidRPr="00355551" w:rsidRDefault="009260E3" w:rsidP="009260E3">
      <w:pPr>
        <w:pStyle w:val="Kop4"/>
        <w:numPr>
          <w:ilvl w:val="3"/>
          <w:numId w:val="2"/>
        </w:numPr>
        <w:ind w:left="0" w:hanging="992"/>
      </w:pPr>
      <w:r w:rsidRPr="00355551">
        <w:t>Afhandeling meldingen</w:t>
      </w:r>
      <w:bookmarkEnd w:id="419"/>
      <w:bookmarkEnd w:id="420"/>
      <w:bookmarkEnd w:id="421"/>
    </w:p>
    <w:p w14:paraId="50910408" w14:textId="77777777" w:rsidR="00EA7888" w:rsidRPr="00537BD3" w:rsidRDefault="00EA7888" w:rsidP="00EA7888">
      <w:bookmarkStart w:id="422" w:name="_Toc454524960"/>
      <w:bookmarkStart w:id="423" w:name="_Toc454536383"/>
      <w:bookmarkStart w:id="424" w:name="_Toc454887154"/>
      <w:r w:rsidRPr="00537BD3">
        <w:t>Van de Opdrachtnemer wordt verlangd dat hij de meldingen met betrekking tot de openbare ruimte en in het kader van het werk verzorgt en afdoet conform onderstaande termijnen.</w:t>
      </w:r>
    </w:p>
    <w:p w14:paraId="66548FF4" w14:textId="77777777" w:rsidR="00EA7888" w:rsidRPr="00537BD3" w:rsidRDefault="00EA7888" w:rsidP="00EA7888"/>
    <w:p w14:paraId="552376CE" w14:textId="1954B214" w:rsidR="00EA7888" w:rsidRPr="00537BD3" w:rsidRDefault="00EA7888" w:rsidP="00EA7888">
      <w:r w:rsidRPr="00537BD3">
        <w:t>Meldingen van belanghebbenden komen binnen bij de Opdrachtgever</w:t>
      </w:r>
      <w:r w:rsidR="00602B6B">
        <w:t xml:space="preserve"> via Melddesk</w:t>
      </w:r>
      <w:r w:rsidRPr="00537BD3">
        <w:t xml:space="preserve">. Meldingen die door de Opdrachtnemer dienen te worden opgepakt, zullen door de Opdrachtgever worden doorgestuurd </w:t>
      </w:r>
      <w:r w:rsidR="00B45900">
        <w:t xml:space="preserve">via Melddesk </w:t>
      </w:r>
      <w:r w:rsidRPr="00537BD3">
        <w:t>aan de Opdrachtnemer. De Opdrachtnemer dient deze meldingen te analyseren, en zo nodig hier actie op te ondernemen</w:t>
      </w:r>
      <w:r w:rsidR="00D207B7">
        <w:t xml:space="preserve"> (deels binnen het Project, deels via aanvullende service uren)</w:t>
      </w:r>
      <w:r w:rsidRPr="00537BD3">
        <w:t xml:space="preserve">. De Opdrachtnemer dient aan de Opdrachtgever terug te koppelen hoe een melding is afgehandeld, zodat de Opdrachtgever dit aan de </w:t>
      </w:r>
      <w:r w:rsidR="00022373">
        <w:t>b</w:t>
      </w:r>
      <w:r w:rsidRPr="00537BD3">
        <w:t xml:space="preserve">elanghebbende kan melden. </w:t>
      </w:r>
      <w:r w:rsidR="00056454">
        <w:t>De Opdrachtnemer wordt Melddesk ter beschikking gesteld.</w:t>
      </w:r>
    </w:p>
    <w:p w14:paraId="4C919DA5" w14:textId="77777777" w:rsidR="00EA7888" w:rsidRPr="00537BD3" w:rsidRDefault="00EA7888" w:rsidP="00EA7888"/>
    <w:p w14:paraId="0959907F" w14:textId="6EA6F26F" w:rsidR="00EA7888" w:rsidRPr="00537BD3" w:rsidRDefault="001B06B4" w:rsidP="00EA7888">
      <w:r>
        <w:t>B</w:t>
      </w:r>
      <w:r w:rsidR="00EA7888" w:rsidRPr="00537BD3">
        <w:t xml:space="preserve">innenkort </w:t>
      </w:r>
      <w:r>
        <w:t>wordt in een ander integraal onderhoudscontract</w:t>
      </w:r>
      <w:r w:rsidR="00EA7888" w:rsidRPr="00537BD3">
        <w:t xml:space="preserve"> een pilot uitgevoerd, waarbij de Opdrachtnemer de meldingen binnenkrijgt, en deze afhandelt. Onderstaand staat het proces van </w:t>
      </w:r>
      <w:r w:rsidR="00EA7888" w:rsidRPr="00537BD3">
        <w:lastRenderedPageBreak/>
        <w:t>de pilot beschreven. De Opdrachtgever wil dit proces misschien ook bij dit contract gaan toepassen.</w:t>
      </w:r>
    </w:p>
    <w:p w14:paraId="4C090B8A" w14:textId="77777777" w:rsidR="00EA7888" w:rsidRPr="00537BD3" w:rsidRDefault="00EA7888" w:rsidP="00EA7888"/>
    <w:p w14:paraId="120C77D7" w14:textId="77777777" w:rsidR="00EA7888" w:rsidRPr="00537BD3" w:rsidRDefault="00EA7888" w:rsidP="00EA7888">
      <w:pPr>
        <w:rPr>
          <w:i/>
          <w:iCs/>
        </w:rPr>
      </w:pPr>
      <w:r w:rsidRPr="00537BD3">
        <w:rPr>
          <w:i/>
          <w:iCs/>
        </w:rPr>
        <w:t xml:space="preserve">Meldingen van belanghebbenden komen binnen via Melddesk van Beheervisie (niet zijnde besteksmeldingen door de Opdrachtgever). </w:t>
      </w:r>
    </w:p>
    <w:p w14:paraId="035E2A42" w14:textId="56724705" w:rsidR="00EA7888" w:rsidRPr="00537BD3" w:rsidRDefault="00EA7888" w:rsidP="00EA7888">
      <w:r w:rsidRPr="00537BD3">
        <w:rPr>
          <w:i/>
          <w:iCs/>
        </w:rPr>
        <w:t>De Opdrachtnemer is er toe verplicht het platform van de gemeente Zoetermeer te gebruiken of zijn eigen platform hier op af te stemmen. De meldingen die betrekking hebben op de prestatie-eisen worden door de “Assetbeheerder” (beheerder) van de gemeente Zoetermeer doorgestuurd ter afhandeling door de Opdrachtnemer. Daarnaast is de Opdrachtnemer verantwoordelijk voor terugkoppeling op de vragen, klachten en meldingen naar de betreffende inwoner(s). De gereedmelding van de actie door de Opdrachtnemer gaat via het platform richting</w:t>
      </w:r>
      <w:r>
        <w:rPr>
          <w:i/>
          <w:iCs/>
        </w:rPr>
        <w:t xml:space="preserve"> </w:t>
      </w:r>
      <w:r w:rsidR="006A68DD">
        <w:rPr>
          <w:i/>
          <w:iCs/>
        </w:rPr>
        <w:t>de</w:t>
      </w:r>
      <w:r w:rsidRPr="00537BD3">
        <w:rPr>
          <w:i/>
          <w:iCs/>
        </w:rPr>
        <w:t xml:space="preserve"> beheerder.</w:t>
      </w:r>
    </w:p>
    <w:p w14:paraId="4E87CD77" w14:textId="77777777" w:rsidR="00EA7888" w:rsidRPr="00537BD3" w:rsidRDefault="00EA7888" w:rsidP="00EA7888"/>
    <w:p w14:paraId="4AE21D81" w14:textId="77777777" w:rsidR="00EA7888" w:rsidRPr="00537BD3" w:rsidRDefault="00EA7888" w:rsidP="00EA7888">
      <w:r w:rsidRPr="00537BD3">
        <w:t>Opdrachtnemer dient meldingen correct, tijdig en volledig af te handelen.</w:t>
      </w:r>
    </w:p>
    <w:p w14:paraId="5F92BE72" w14:textId="77777777" w:rsidR="00EA7888" w:rsidRPr="00537BD3" w:rsidRDefault="00EA7888" w:rsidP="00EA7888">
      <w:r w:rsidRPr="00537BD3">
        <w:t>Vanaf het moment van registratie van een melding wordt het aantal dagen bijgehouden totdat die melding is afgehandeld. Meldingen dienen binnen de onderstaande termijnen te zijn afgehandeld:</w:t>
      </w:r>
    </w:p>
    <w:p w14:paraId="1BA0FA6D" w14:textId="77777777" w:rsidR="00EA7888" w:rsidRPr="00537BD3" w:rsidRDefault="00EA7888" w:rsidP="004A7B2F">
      <w:pPr>
        <w:pStyle w:val="Lijstalinea"/>
        <w:numPr>
          <w:ilvl w:val="0"/>
          <w:numId w:val="64"/>
        </w:numPr>
      </w:pPr>
      <w:r w:rsidRPr="00537BD3">
        <w:t>Spoed (in een situatie van direct gevaar of een onveilige situatie): binnen 3 uur;</w:t>
      </w:r>
    </w:p>
    <w:p w14:paraId="09B3E75E" w14:textId="77777777" w:rsidR="00EA7888" w:rsidRPr="00537BD3" w:rsidRDefault="00EA7888" w:rsidP="004A7B2F">
      <w:pPr>
        <w:pStyle w:val="Lijstalinea"/>
        <w:numPr>
          <w:ilvl w:val="0"/>
          <w:numId w:val="64"/>
        </w:numPr>
      </w:pPr>
      <w:r w:rsidRPr="00537BD3">
        <w:t>Overige meldingen: binnen een week.</w:t>
      </w:r>
    </w:p>
    <w:p w14:paraId="55BFA45D" w14:textId="77777777" w:rsidR="00EA7888" w:rsidRPr="00537BD3" w:rsidRDefault="00EA7888" w:rsidP="00EA7888"/>
    <w:p w14:paraId="34116BDD" w14:textId="77777777" w:rsidR="00EA7888" w:rsidRPr="00537BD3" w:rsidRDefault="00EA7888" w:rsidP="00EA7888">
      <w:r w:rsidRPr="00537BD3">
        <w:t>Als het hanteren van bovenstaande termijnen vanwege de aard van de melding niet mogelijk is, moet hierover tijdig met de Opdrachtgever worden overlegd. Deze termijnen kunnen worden verruimd alleen met toestemming vooraf, schriftelijk of per e-mail, door de contactpersoon (Assetbeheerder) van Opdrachtgever. Als meldingen niet binnen de gestelde termijn zijn afgehandeld, wordt elke dag dat ze te laat zijn afgehandeld meegeteld in de beoordeling of wordt gewerkt conform de eisen.</w:t>
      </w:r>
    </w:p>
    <w:p w14:paraId="1B63BC3A" w14:textId="1995F7DE" w:rsidR="00EA7888" w:rsidRPr="00537BD3" w:rsidRDefault="00EA7888" w:rsidP="00EA7888">
      <w:r w:rsidRPr="00537BD3">
        <w:br/>
        <w:t xml:space="preserve">Het afhandelen van de meldingen en eventuele hieruit voortkomende werkzaamheden zit in de opdracht en wordt door de Opdrachtnemer afgeprijsd in zijn Aanbieding. </w:t>
      </w:r>
      <w:r w:rsidR="007740AF">
        <w:t>In</w:t>
      </w:r>
      <w:r w:rsidRPr="00537BD3">
        <w:t xml:space="preserve"> 2</w:t>
      </w:r>
      <w:r w:rsidR="002A5123">
        <w:t>021</w:t>
      </w:r>
      <w:r w:rsidRPr="00537BD3">
        <w:t xml:space="preserve"> was het aantal meldingen per jaar met betrekking tot de openbare ruimte in Zoetermeer </w:t>
      </w:r>
      <w:r w:rsidR="002A5123">
        <w:t>– Hoofdwegen</w:t>
      </w:r>
      <w:r w:rsidRPr="00537BD3">
        <w:t xml:space="preserve"> </w:t>
      </w:r>
      <w:r w:rsidR="004E4D0F">
        <w:t xml:space="preserve">en Bedrijventerreinen </w:t>
      </w:r>
      <w:r w:rsidR="0010446E">
        <w:t xml:space="preserve">ruim </w:t>
      </w:r>
      <w:r w:rsidR="00C92237">
        <w:t>500</w:t>
      </w:r>
      <w:r w:rsidR="00C92237" w:rsidRPr="00537BD3">
        <w:t xml:space="preserve"> </w:t>
      </w:r>
      <w:r w:rsidRPr="00537BD3">
        <w:t>stuks</w:t>
      </w:r>
      <w:r w:rsidR="00C92237">
        <w:t>, daarvan zijn er circa 15</w:t>
      </w:r>
      <w:r w:rsidR="00590C73">
        <w:t>0</w:t>
      </w:r>
      <w:r w:rsidR="00C92237">
        <w:t xml:space="preserve"> stuks naar de zittende aannemer doorgestuurd</w:t>
      </w:r>
      <w:r w:rsidR="00C92237" w:rsidRPr="00327FA0">
        <w:t>.</w:t>
      </w:r>
      <w:r w:rsidRPr="00537BD3">
        <w:t xml:space="preserve"> In annex XVI is een overzicht van de meldingen</w:t>
      </w:r>
      <w:r w:rsidR="00C92237" w:rsidRPr="00C92237">
        <w:t xml:space="preserve"> </w:t>
      </w:r>
      <w:r w:rsidR="00C92237">
        <w:t>die doorgestuurd zijn naar de zittende aannemer</w:t>
      </w:r>
      <w:r w:rsidRPr="00537BD3">
        <w:t xml:space="preserve"> naar categorie weergegeven over </w:t>
      </w:r>
      <w:r w:rsidR="00C92237">
        <w:t>2021</w:t>
      </w:r>
      <w:r w:rsidRPr="00537BD3">
        <w:t>.</w:t>
      </w:r>
    </w:p>
    <w:p w14:paraId="5C38C6B9" w14:textId="77777777" w:rsidR="00EA7888" w:rsidRPr="00537BD3" w:rsidRDefault="00EA7888" w:rsidP="00EA7888"/>
    <w:p w14:paraId="092C9641" w14:textId="77777777" w:rsidR="00EA7888" w:rsidRPr="00355551" w:rsidRDefault="00EA7888" w:rsidP="00EA7888">
      <w:r w:rsidRPr="00537BD3">
        <w:t>De eis is dat de hoeveelheid jaarlijkse meldingen toe te schrijven aan de Overeenkomst gelijk blijft of verminderd. Hieronder valt ook het correct, volledig en tijdig afhandelen van meldingen die toe te kennen zijn aan de scope van het contract. Opdrachtnemer dient in de maandrapportage een overzicht te maken per maand hoeveel meldingen er zijn en deze voor de duur van het contract per jaar te vergelijken. Daarnaast dient de trend van het aantal meldingen per categorie bepaald te worden en inzichtelijk te zijn in hoeverre conform de afhandelingstermijnen is gewerkt.</w:t>
      </w:r>
    </w:p>
    <w:p w14:paraId="670C0D2C" w14:textId="0633C231" w:rsidR="009260E3" w:rsidRPr="00355551" w:rsidRDefault="009260E3" w:rsidP="009260E3">
      <w:pPr>
        <w:pStyle w:val="Kop4"/>
        <w:numPr>
          <w:ilvl w:val="3"/>
          <w:numId w:val="2"/>
        </w:numPr>
        <w:ind w:left="0" w:hanging="992"/>
      </w:pPr>
      <w:r w:rsidRPr="00355551">
        <w:t>Samenspraak</w:t>
      </w:r>
      <w:bookmarkEnd w:id="422"/>
      <w:bookmarkEnd w:id="423"/>
      <w:bookmarkEnd w:id="424"/>
      <w:r w:rsidR="004C2CC0">
        <w:t xml:space="preserve"> (alleen van toepassing op bedrijventerreinen)</w:t>
      </w:r>
    </w:p>
    <w:p w14:paraId="1908E982" w14:textId="06196285" w:rsidR="00EA7888" w:rsidRPr="00F2602C" w:rsidRDefault="00EA7888" w:rsidP="00EA7888">
      <w:pPr>
        <w:autoSpaceDE w:val="0"/>
        <w:autoSpaceDN w:val="0"/>
      </w:pPr>
      <w:bookmarkStart w:id="425" w:name="_Toc454524961"/>
      <w:bookmarkStart w:id="426" w:name="_Toc454536384"/>
      <w:bookmarkStart w:id="427" w:name="_Toc454887155"/>
      <w:r w:rsidRPr="00F2602C">
        <w:t>Opdrachtnemer zet zich optimaal in om participatie (voorheen samenspraak) te bevorderen. Hierin zal zij proactief handelen en zullen kansen worden benut. Hierbij werkt de Opdrachtnemer conform de afspraken die in de Samenspraakverordening 2020 Gemeente Zoetermeer zijn geformuleerd. Op het moment dat de Participatieverordening 2022 is vastgesteld (verwachting najaar 2022) vervangt deze de Samenspraakverordening 2020. Bij het organiseren van participatie streeft de Opdrachtnemer naar het, voor het onderwerp, meest passende niveau op de samenspraakladder.</w:t>
      </w:r>
      <w:r w:rsidR="003951B9">
        <w:t xml:space="preserve"> </w:t>
      </w:r>
      <w:r w:rsidRPr="00F2602C">
        <w:t xml:space="preserve">Dat is bij deze vorm van bewonersparticipatie het niveau van co-creatie. </w:t>
      </w:r>
    </w:p>
    <w:p w14:paraId="05F2DD4C" w14:textId="77777777" w:rsidR="00EA7888" w:rsidRPr="00F2602C" w:rsidRDefault="00EA7888" w:rsidP="00EA7888">
      <w:pPr>
        <w:autoSpaceDE w:val="0"/>
        <w:autoSpaceDN w:val="0"/>
      </w:pPr>
    </w:p>
    <w:p w14:paraId="51206182" w14:textId="79480430" w:rsidR="00EA7888" w:rsidRPr="00F2602C" w:rsidRDefault="00EA7888" w:rsidP="00EA7888">
      <w:pPr>
        <w:autoSpaceDE w:val="0"/>
        <w:autoSpaceDN w:val="0"/>
      </w:pPr>
      <w:r w:rsidRPr="00F2602C">
        <w:lastRenderedPageBreak/>
        <w:t>Het gaat hierbij om belanghebbenden, belangengroepen, verenigingen, scholen en bedrijven die een idee hebben over het beheer, een andere inrichting en/of een ander gebruik van de openbare ruimte faciliteren, ondersteunen en stimuleren. Voorbeelden van dit soort initiatieven zijn adoptiegroen, zwerfafvalprikkers, adoptieafvalbakken, stadslandbouw, buurttuinen, peukentegels en incidenteel bij reconstructiewerkzaamheden etc. Uitgangspunt bij samenspraakinitiatieven is dat wordt ingezet op de zelfwerkzaamheid en de creativiteit van initiatiefnemers. Het gaat altijd om co-creatie tussen initiatiefnemer en de Opdrachtnemer met als doel de kwaliteit van de openbare ruimte te verhogen en/of de cohesie in de buurt te versterken en/of de tevredenheid over de openbare ruimte te verhogen.</w:t>
      </w:r>
    </w:p>
    <w:p w14:paraId="62499B34" w14:textId="77777777" w:rsidR="00EA7888" w:rsidRPr="00F2602C" w:rsidRDefault="00EA7888" w:rsidP="00EA7888">
      <w:pPr>
        <w:autoSpaceDE w:val="0"/>
        <w:autoSpaceDN w:val="0"/>
      </w:pPr>
    </w:p>
    <w:p w14:paraId="3CD41812" w14:textId="727EEF9A" w:rsidR="00EA7888" w:rsidRPr="00F2602C" w:rsidRDefault="00EA7888" w:rsidP="00EA7888">
      <w:pPr>
        <w:autoSpaceDE w:val="0"/>
        <w:autoSpaceDN w:val="0"/>
      </w:pPr>
      <w:r w:rsidRPr="00F2602C">
        <w:t xml:space="preserve">Initiatieven die binnenkomen bij de Opdrachtgever dan wel Opdrachtnemer worden in eerste instantie door de Opdrachtnemer op haalbaarheid getoetst en bij voldoende potentie voorgelegd aan de Opdrachtgever. Het initiatief en de haalbaarheid worden besproken met Opdrachtgever en na akkoord van de Opdrachtgever onderneemt de Opdrachtnemer actie. De Opdrachtnemer is verantwoordelijk voor het bereiken van consensus met de initiatiefnemers en andere belanghebbenden/relevante actoren over de inrichting van het proces, (wijze van participatie), communicatie, draagvlak, verdeling van taken). Het inhoudelijk uitgewerkte plan legt Opdrachtnemer opnieuw ter goedkeuring voor aan de Opdrachtgever. In dit uitgewerkte plan wordt de financiële paragraaf opgenomen waarin de Opdrachtnemer in een “rekening courant model” toont wat aan de ene kant de kosten van het </w:t>
      </w:r>
      <w:r w:rsidR="00393FD4">
        <w:t>P</w:t>
      </w:r>
      <w:r w:rsidRPr="00F2602C">
        <w:t xml:space="preserve">roject zijn en aan de andere de kant de besparingen op beheer van het </w:t>
      </w:r>
      <w:r w:rsidR="00393FD4">
        <w:t>P</w:t>
      </w:r>
      <w:r w:rsidRPr="00F2602C">
        <w:t>roject zijn. Monitoring van het proces op kwaliteit, de inhoudelijke kwaliteitsborging en de rapportage van oplevering berust bij de Opdrachtnemer. De rapportage van oplevering wordt ter goedkeuring voorgelegd aan de Opdrachtgever.</w:t>
      </w:r>
    </w:p>
    <w:p w14:paraId="2FAC3FE2" w14:textId="77777777" w:rsidR="00EA7888" w:rsidRPr="00F2602C" w:rsidRDefault="00EA7888" w:rsidP="00EA7888">
      <w:pPr>
        <w:autoSpaceDE w:val="0"/>
        <w:autoSpaceDN w:val="0"/>
      </w:pPr>
    </w:p>
    <w:p w14:paraId="7E1B96AB" w14:textId="77777777" w:rsidR="00EA7888" w:rsidRPr="00F2602C" w:rsidRDefault="00EA7888" w:rsidP="00EA7888">
      <w:pPr>
        <w:autoSpaceDE w:val="0"/>
        <w:autoSpaceDN w:val="0"/>
      </w:pPr>
      <w:r w:rsidRPr="00F2602C">
        <w:t>Van de Opdrachtnemer wordt een proactieve rol verwacht om samenspraak en andere initiatieven rondom (het beheer van) de openbare ruimte aantoonbaar te stimuleren, ondersteunen en te vergroten. Daarbij gaat het ten minste om zaken als (zoals opgenomen in het Beschrijvend document):</w:t>
      </w:r>
    </w:p>
    <w:p w14:paraId="03700899" w14:textId="77777777" w:rsidR="00EA7888" w:rsidRPr="00F2602C" w:rsidRDefault="00EA7888" w:rsidP="004A7B2F">
      <w:pPr>
        <w:pStyle w:val="Lijstalinea"/>
        <w:numPr>
          <w:ilvl w:val="0"/>
          <w:numId w:val="100"/>
        </w:numPr>
        <w:autoSpaceDE w:val="0"/>
        <w:autoSpaceDN w:val="0"/>
        <w:ind w:left="426"/>
      </w:pPr>
      <w:r w:rsidRPr="00F2602C">
        <w:t>Hoe de inschrijver draagvlak creëert bij inwoners en andere stakeholders met betrekking tot het beheer van de buitenruimte en haar werkzaamheden;</w:t>
      </w:r>
    </w:p>
    <w:p w14:paraId="7C068D66" w14:textId="77777777" w:rsidR="00EA7888" w:rsidRPr="00F2602C" w:rsidRDefault="00EA7888" w:rsidP="004A7B2F">
      <w:pPr>
        <w:pStyle w:val="Lijstalinea"/>
        <w:numPr>
          <w:ilvl w:val="0"/>
          <w:numId w:val="100"/>
        </w:numPr>
        <w:autoSpaceDE w:val="0"/>
        <w:autoSpaceDN w:val="0"/>
        <w:ind w:left="426"/>
      </w:pPr>
      <w:r w:rsidRPr="00F2602C">
        <w:t>Omgang met vragen, meldingen en wensen van inwoners en andere stakeholders;</w:t>
      </w:r>
    </w:p>
    <w:p w14:paraId="226B8E9F" w14:textId="77777777" w:rsidR="00EA7888" w:rsidRPr="00F2602C" w:rsidRDefault="00EA7888" w:rsidP="004A7B2F">
      <w:pPr>
        <w:pStyle w:val="Lijstalinea"/>
        <w:numPr>
          <w:ilvl w:val="0"/>
          <w:numId w:val="100"/>
        </w:numPr>
        <w:autoSpaceDE w:val="0"/>
        <w:autoSpaceDN w:val="0"/>
        <w:ind w:left="426"/>
      </w:pPr>
      <w:r w:rsidRPr="00F2602C">
        <w:t>Hoe initiatieven van inwoners worden gestimuleerd, gefaciliteerd, continuïteit hierin wordt geborgd en afspraken worden vastgelegd;</w:t>
      </w:r>
    </w:p>
    <w:p w14:paraId="134B3A50" w14:textId="77777777" w:rsidR="00EA7888" w:rsidRPr="00F2602C" w:rsidRDefault="00EA7888" w:rsidP="004A7B2F">
      <w:pPr>
        <w:pStyle w:val="Lijstalinea"/>
        <w:numPr>
          <w:ilvl w:val="0"/>
          <w:numId w:val="100"/>
        </w:numPr>
        <w:autoSpaceDE w:val="0"/>
        <w:autoSpaceDN w:val="0"/>
        <w:ind w:left="426"/>
      </w:pPr>
      <w:r w:rsidRPr="00F2602C">
        <w:t>Betrokken doelgroepen;</w:t>
      </w:r>
    </w:p>
    <w:p w14:paraId="4808CCA7" w14:textId="77777777" w:rsidR="00EA7888" w:rsidRPr="00F2602C" w:rsidRDefault="00EA7888" w:rsidP="004A7B2F">
      <w:pPr>
        <w:pStyle w:val="Lijstalinea"/>
        <w:numPr>
          <w:ilvl w:val="0"/>
          <w:numId w:val="100"/>
        </w:numPr>
        <w:autoSpaceDE w:val="0"/>
        <w:autoSpaceDN w:val="0"/>
        <w:ind w:left="426"/>
      </w:pPr>
      <w:r w:rsidRPr="00F2602C">
        <w:t>Concreet groeipad met betrekking tot bovengenoemde punten gedurende de eerste vier jaar van het contract (noot: deze werkzaamheden/ dit areaal zal niet in mindering worden gebracht op het termijnbedrag).</w:t>
      </w:r>
    </w:p>
    <w:p w14:paraId="14A00859" w14:textId="77777777" w:rsidR="00EA7888" w:rsidRPr="00F2602C" w:rsidRDefault="00EA7888" w:rsidP="00832E57">
      <w:pPr>
        <w:autoSpaceDE w:val="0"/>
        <w:autoSpaceDN w:val="0"/>
        <w:ind w:left="426"/>
      </w:pPr>
    </w:p>
    <w:p w14:paraId="5A6D0477" w14:textId="5C6C2A57" w:rsidR="00EA7888" w:rsidRPr="00877B13" w:rsidRDefault="00EA7888" w:rsidP="00EA7888">
      <w:r w:rsidRPr="00F2602C">
        <w:t xml:space="preserve">In </w:t>
      </w:r>
      <w:r w:rsidR="00832E57">
        <w:t>a</w:t>
      </w:r>
      <w:r w:rsidRPr="00F2602C">
        <w:t>nnex XVI vindt is een schematische weergave van de processtappen van aanvraag tot realisatie opgenomen.</w:t>
      </w:r>
      <w:r>
        <w:rPr>
          <w:rFonts w:ascii="Times New Roman" w:hAnsi="Times New Roman" w:cs="Times New Roman"/>
          <w:sz w:val="24"/>
          <w:szCs w:val="24"/>
          <w:lang w:eastAsia="nl-NL"/>
        </w:rPr>
        <w:t xml:space="preserve"> </w:t>
      </w:r>
    </w:p>
    <w:p w14:paraId="768DF326" w14:textId="5243991F" w:rsidR="009260E3" w:rsidRPr="00355551" w:rsidRDefault="009260E3" w:rsidP="009260E3">
      <w:pPr>
        <w:pStyle w:val="Kop4"/>
        <w:numPr>
          <w:ilvl w:val="3"/>
          <w:numId w:val="2"/>
        </w:numPr>
        <w:ind w:left="0" w:hanging="992"/>
      </w:pPr>
      <w:r w:rsidRPr="00355551">
        <w:t>Biodiversiteit</w:t>
      </w:r>
    </w:p>
    <w:p w14:paraId="62757DA2" w14:textId="06DAA2E8" w:rsidR="003878D0" w:rsidRPr="00355551" w:rsidRDefault="00016D58" w:rsidP="009350FE">
      <w:r w:rsidRPr="00355551">
        <w:t>De Opdrachtgever</w:t>
      </w:r>
      <w:r w:rsidR="009260E3" w:rsidRPr="00355551">
        <w:t xml:space="preserve"> vind</w:t>
      </w:r>
      <w:r w:rsidRPr="00355551">
        <w:t>t</w:t>
      </w:r>
      <w:r w:rsidR="009260E3" w:rsidRPr="00355551">
        <w:t xml:space="preserve"> biodiversiteit een belangrijk aspect bij het beheer van de openbare ruimte. Doel is dat de bestaande biodiversiteit minimaal wordt behouden en wordt verhoogd waar het kan.</w:t>
      </w:r>
      <w:r w:rsidR="009350FE">
        <w:t xml:space="preserve"> </w:t>
      </w:r>
      <w:r w:rsidR="009260E3" w:rsidRPr="00355551">
        <w:t xml:space="preserve">De eis is dat de biodiversiteit die toe te schrijven is aan de werkzaamheden uit de Overeenkomst minimaal gelijk blijft. Anders verwoord, het minimaal in stand houden van de bestaande soorten flora en fauna. </w:t>
      </w:r>
    </w:p>
    <w:p w14:paraId="506190F5" w14:textId="77777777" w:rsidR="003878D0" w:rsidRPr="00355551" w:rsidRDefault="003878D0" w:rsidP="007937DC">
      <w:pPr>
        <w:pStyle w:val="Lijstalinea"/>
        <w:numPr>
          <w:ilvl w:val="0"/>
          <w:numId w:val="0"/>
        </w:numPr>
      </w:pPr>
    </w:p>
    <w:p w14:paraId="5E62E883" w14:textId="4092ACBB" w:rsidR="00217994" w:rsidRDefault="008A20C8" w:rsidP="008A20C8">
      <w:pPr>
        <w:pStyle w:val="Tekstopmerking"/>
      </w:pPr>
      <w:r>
        <w:lastRenderedPageBreak/>
        <w:t xml:space="preserve">De gemeente </w:t>
      </w:r>
      <w:r w:rsidR="00217994">
        <w:t>Zoetermeer is partner in groene cirkels bijenlandschap</w:t>
      </w:r>
      <w:r>
        <w:t xml:space="preserve"> en streeft </w:t>
      </w:r>
      <w:r w:rsidR="00217994">
        <w:t>dezelfde doelen na. De Opdrachtgever daagt de Opdrachtnemer uit om hier een bijdrage aan te leveren</w:t>
      </w:r>
      <w:r>
        <w:t xml:space="preserve">. </w:t>
      </w:r>
      <w:hyperlink r:id="rId38" w:history="1">
        <w:r w:rsidR="00217994">
          <w:rPr>
            <w:rStyle w:val="Hyperlink"/>
          </w:rPr>
          <w:t>Bijenlandschap (groenecirkels.nl)</w:t>
        </w:r>
      </w:hyperlink>
      <w:r w:rsidR="006C3201">
        <w:rPr>
          <w:rStyle w:val="Hyperlink"/>
        </w:rPr>
        <w:t>.</w:t>
      </w:r>
    </w:p>
    <w:p w14:paraId="32CE72E1" w14:textId="77777777" w:rsidR="00217994" w:rsidRPr="00355551" w:rsidRDefault="00217994" w:rsidP="007937DC">
      <w:pPr>
        <w:pStyle w:val="Lijstalinea"/>
        <w:numPr>
          <w:ilvl w:val="0"/>
          <w:numId w:val="0"/>
        </w:numPr>
      </w:pPr>
    </w:p>
    <w:p w14:paraId="4A02F06D" w14:textId="77777777" w:rsidR="003878D0" w:rsidRPr="00355551" w:rsidRDefault="009260E3" w:rsidP="003878D0">
      <w:r w:rsidRPr="00355551">
        <w:t>De Opdrachtnemer dient bij aanvang van het contract een nulmeting uit te v</w:t>
      </w:r>
      <w:r w:rsidR="007937DC" w:rsidRPr="00355551">
        <w:t xml:space="preserve">oeren. </w:t>
      </w:r>
      <w:r w:rsidR="003878D0" w:rsidRPr="00355551">
        <w:t>Deze nulmeting betreft het in kaart brengen van de in Zoetermeer beschermde soorten flora en fauna (Veldgids beschermde planten en dieren van Zoetermeer en Nieuw beschermde soorten in Zoetermeer op grond van de Wet natuurbescherming 2017). De aangetroffen soorten dienen in GeoVisia ingevoerd te worden. Betreft soort, aantal, locatie, e.d.</w:t>
      </w:r>
    </w:p>
    <w:p w14:paraId="3D3AA905" w14:textId="72E7C65C" w:rsidR="0084657D" w:rsidRPr="00355551" w:rsidRDefault="00982104" w:rsidP="003878D0">
      <w:hyperlink r:id="rId39" w:history="1">
        <w:r w:rsidR="0084657D">
          <w:rPr>
            <w:rStyle w:val="Hyperlink"/>
          </w:rPr>
          <w:t>Openbare ruimte | Gemeente Zoetermeer</w:t>
        </w:r>
      </w:hyperlink>
    </w:p>
    <w:p w14:paraId="5ED6A3A9" w14:textId="77777777" w:rsidR="009260E3" w:rsidRPr="00355551" w:rsidRDefault="009260E3" w:rsidP="009260E3">
      <w:pPr>
        <w:pStyle w:val="Kop4"/>
        <w:numPr>
          <w:ilvl w:val="3"/>
          <w:numId w:val="2"/>
        </w:numPr>
        <w:ind w:left="0" w:hanging="992"/>
      </w:pPr>
      <w:r w:rsidRPr="00355551">
        <w:t>Verbetervoorstellen inrichting en beheer</w:t>
      </w:r>
      <w:bookmarkEnd w:id="425"/>
      <w:bookmarkEnd w:id="426"/>
      <w:bookmarkEnd w:id="427"/>
    </w:p>
    <w:p w14:paraId="6B518367" w14:textId="77777777" w:rsidR="009260E3" w:rsidRPr="00355551" w:rsidRDefault="009260E3" w:rsidP="009260E3">
      <w:pPr>
        <w:pStyle w:val="Geenafstand"/>
      </w:pPr>
      <w:r w:rsidRPr="00355551">
        <w:t xml:space="preserve">De Opdrachtnemer is verantwoordelijk voor het doen van verbetervoorstellen ten aanzien van inrichting en beheer in het kader van het verhogen van de veiligheid, functionaliteit, duurzaamheid en schoon en aantrekkelijkheid van de openbare ruimte. </w:t>
      </w:r>
    </w:p>
    <w:p w14:paraId="312AEDAC" w14:textId="77777777" w:rsidR="009260E3" w:rsidRPr="00355551" w:rsidRDefault="009260E3" w:rsidP="004A7B2F">
      <w:pPr>
        <w:pStyle w:val="Geenafstand"/>
        <w:numPr>
          <w:ilvl w:val="0"/>
          <w:numId w:val="81"/>
        </w:numPr>
        <w:ind w:left="426"/>
      </w:pPr>
      <w:r w:rsidRPr="00355551">
        <w:t>Verbetervoorstellen in beheer (vaak initiatief Opdrachtnemer): kan iets slimmer worden vormgegeven waardoor het beheer eenvoudiger wordt? Ander type groen dat beter aansluit bij de functie? Onnodige elementenverharding opdoeken?</w:t>
      </w:r>
    </w:p>
    <w:p w14:paraId="56EC9EA6" w14:textId="77777777" w:rsidR="0004063C" w:rsidRPr="00355551" w:rsidRDefault="009260E3" w:rsidP="004A7B2F">
      <w:pPr>
        <w:pStyle w:val="Geenafstand"/>
        <w:numPr>
          <w:ilvl w:val="0"/>
          <w:numId w:val="81"/>
        </w:numPr>
        <w:ind w:left="426"/>
      </w:pPr>
      <w:r w:rsidRPr="00355551">
        <w:t>Verbetervoorstellen (her)inrichting (vaak initiatief van belanghebbenden): zoals speelplek, pleintje, groen, samenspraak organiseren in samenwerking met de Opdrachtgever. Dit kan meestal niet met een gesloten beurs en hier zal een aanvullende opdracht voor gegeven moeten worden.</w:t>
      </w:r>
    </w:p>
    <w:p w14:paraId="4E8F24DD" w14:textId="649A4193" w:rsidR="0004063C" w:rsidRPr="00355551" w:rsidRDefault="0004063C" w:rsidP="0004063C">
      <w:pPr>
        <w:pStyle w:val="Kop4"/>
        <w:numPr>
          <w:ilvl w:val="3"/>
          <w:numId w:val="2"/>
        </w:numPr>
        <w:ind w:left="0" w:hanging="992"/>
      </w:pPr>
      <w:r w:rsidRPr="00355551">
        <w:t>Signalering graffiti</w:t>
      </w:r>
      <w:r w:rsidR="00E238A3">
        <w:t xml:space="preserve"> </w:t>
      </w:r>
      <w:r w:rsidR="00E238A3" w:rsidRPr="002707C7">
        <w:t>aanstootgevende beplakking</w:t>
      </w:r>
    </w:p>
    <w:p w14:paraId="794C1257" w14:textId="77777777" w:rsidR="00E238A3" w:rsidRPr="00355551" w:rsidRDefault="00E238A3" w:rsidP="00E238A3">
      <w:pPr>
        <w:pStyle w:val="Geenafstand"/>
        <w:rPr>
          <w:rFonts w:cs="Calibri"/>
        </w:rPr>
      </w:pPr>
      <w:r w:rsidRPr="00355551">
        <w:rPr>
          <w:rFonts w:cs="Calibri"/>
        </w:rPr>
        <w:t xml:space="preserve">Opdrachtnemer dient gesignaleerde graffiti </w:t>
      </w:r>
      <w:r>
        <w:rPr>
          <w:rFonts w:cs="Calibri"/>
        </w:rPr>
        <w:t xml:space="preserve"> </w:t>
      </w:r>
      <w:r w:rsidRPr="002707C7">
        <w:rPr>
          <w:rFonts w:cs="Calibri"/>
        </w:rPr>
        <w:t>en aanstootgevende beplakking</w:t>
      </w:r>
      <w:r>
        <w:rPr>
          <w:rFonts w:cs="Calibri"/>
        </w:rPr>
        <w:t xml:space="preserve"> </w:t>
      </w:r>
      <w:r w:rsidRPr="00355551">
        <w:rPr>
          <w:rFonts w:cs="Calibri"/>
        </w:rPr>
        <w:t>op gemeentelijke eigendommen te rapporteren.</w:t>
      </w:r>
    </w:p>
    <w:p w14:paraId="76687CE0" w14:textId="77777777" w:rsidR="00E238A3" w:rsidRPr="00355551" w:rsidRDefault="00E238A3" w:rsidP="004A7B2F">
      <w:pPr>
        <w:pStyle w:val="Geenafstand"/>
        <w:numPr>
          <w:ilvl w:val="0"/>
          <w:numId w:val="91"/>
        </w:numPr>
        <w:ind w:left="426"/>
        <w:rPr>
          <w:rFonts w:cs="Calibri"/>
        </w:rPr>
      </w:pPr>
      <w:r w:rsidRPr="00355551">
        <w:rPr>
          <w:rFonts w:cs="Calibri"/>
        </w:rPr>
        <w:t>De Opdrachtnemer dient middels de maandrapportage maandelijks het overzicht (foto + locatie + datum van signaleren) aan de Opdrachtgever te overleggen.</w:t>
      </w:r>
    </w:p>
    <w:p w14:paraId="218BA586" w14:textId="062AAE29" w:rsidR="00E238A3" w:rsidRPr="00355551" w:rsidRDefault="00E238A3" w:rsidP="004A7B2F">
      <w:pPr>
        <w:pStyle w:val="Geenafstand"/>
        <w:numPr>
          <w:ilvl w:val="0"/>
          <w:numId w:val="91"/>
        </w:numPr>
        <w:ind w:left="426"/>
        <w:rPr>
          <w:rFonts w:cs="Calibri"/>
        </w:rPr>
      </w:pPr>
      <w:r w:rsidRPr="00355551">
        <w:rPr>
          <w:rFonts w:cs="Calibri"/>
        </w:rPr>
        <w:t xml:space="preserve">Aanstootgevende graffiti </w:t>
      </w:r>
      <w:r w:rsidRPr="002707C7">
        <w:rPr>
          <w:rFonts w:cs="Calibri"/>
        </w:rPr>
        <w:t>en beplakking</w:t>
      </w:r>
      <w:r>
        <w:rPr>
          <w:rFonts w:cs="Calibri"/>
        </w:rPr>
        <w:t xml:space="preserve"> </w:t>
      </w:r>
      <w:r w:rsidRPr="00355551">
        <w:rPr>
          <w:rFonts w:cs="Calibri"/>
        </w:rPr>
        <w:t>dient per direct aan de Opdrachtgever gemeld te worden.</w:t>
      </w:r>
    </w:p>
    <w:p w14:paraId="0559BACF" w14:textId="06C28E7D" w:rsidR="00E238A3" w:rsidRPr="00355551" w:rsidRDefault="00E238A3" w:rsidP="004A7B2F">
      <w:pPr>
        <w:pStyle w:val="Geenafstand"/>
        <w:numPr>
          <w:ilvl w:val="0"/>
          <w:numId w:val="91"/>
        </w:numPr>
        <w:ind w:left="426"/>
        <w:rPr>
          <w:rFonts w:cs="Calibri"/>
        </w:rPr>
      </w:pPr>
      <w:r w:rsidRPr="00355551">
        <w:rPr>
          <w:rFonts w:cs="Calibri"/>
        </w:rPr>
        <w:t>De werkzaamheden met betrekking tot het verwijderen van graffiti</w:t>
      </w:r>
      <w:r>
        <w:rPr>
          <w:rFonts w:cs="Calibri"/>
        </w:rPr>
        <w:t xml:space="preserve"> </w:t>
      </w:r>
      <w:r w:rsidRPr="002707C7">
        <w:rPr>
          <w:rFonts w:cs="Calibri"/>
        </w:rPr>
        <w:t>en beplakking</w:t>
      </w:r>
      <w:r w:rsidRPr="00355551">
        <w:rPr>
          <w:rFonts w:cs="Calibri"/>
        </w:rPr>
        <w:t xml:space="preserve"> vallen buiten de scope van </w:t>
      </w:r>
      <w:r w:rsidR="00E8499F">
        <w:rPr>
          <w:rFonts w:cs="Calibri"/>
        </w:rPr>
        <w:t>de Overeenkomst</w:t>
      </w:r>
      <w:r w:rsidR="00304990">
        <w:rPr>
          <w:rFonts w:cs="Calibri"/>
        </w:rPr>
        <w:t>, u</w:t>
      </w:r>
      <w:r w:rsidR="00304990" w:rsidRPr="00304990">
        <w:rPr>
          <w:rFonts w:cs="Calibri"/>
        </w:rPr>
        <w:t xml:space="preserve">itgezonderd beplakking van afvalbakken </w:t>
      </w:r>
      <w:r w:rsidR="00304990">
        <w:rPr>
          <w:rFonts w:cs="Calibri"/>
        </w:rPr>
        <w:t>die</w:t>
      </w:r>
      <w:r w:rsidR="001B06B4">
        <w:rPr>
          <w:rFonts w:cs="Calibri"/>
        </w:rPr>
        <w:t xml:space="preserve"> incidenteel</w:t>
      </w:r>
      <w:r w:rsidR="00304990" w:rsidRPr="00304990">
        <w:rPr>
          <w:rFonts w:cs="Calibri"/>
        </w:rPr>
        <w:t xml:space="preserve"> door Opdrachtnemer dient te worden verwijderd.</w:t>
      </w:r>
    </w:p>
    <w:p w14:paraId="42C85A5D" w14:textId="4028C398" w:rsidR="009260E3" w:rsidRPr="00355551" w:rsidRDefault="009260E3" w:rsidP="009260E3">
      <w:pPr>
        <w:pStyle w:val="Kop4"/>
        <w:numPr>
          <w:ilvl w:val="3"/>
          <w:numId w:val="2"/>
        </w:numPr>
        <w:ind w:left="0" w:hanging="992"/>
      </w:pPr>
      <w:r w:rsidRPr="00355551">
        <w:t>Signalering areaalmutaties</w:t>
      </w:r>
    </w:p>
    <w:p w14:paraId="1B3F8598" w14:textId="38869794" w:rsidR="00BA4CE2" w:rsidRPr="00355551" w:rsidRDefault="00BA4CE2" w:rsidP="00BA4CE2">
      <w:pPr>
        <w:pStyle w:val="OpmaakprofielOpmaakprofielLinks02cmVerkeerd-om075cmLinks0"/>
        <w:ind w:left="0" w:firstLine="0"/>
        <w:rPr>
          <w:rFonts w:cs="Calibri"/>
        </w:rPr>
      </w:pPr>
      <w:r w:rsidRPr="00355551">
        <w:rPr>
          <w:rFonts w:cs="Calibri"/>
        </w:rPr>
        <w:t>De Opdrachtgever maakt voor haar areaalbeheer gebruik van het beheersysteem Geo</w:t>
      </w:r>
      <w:r w:rsidR="000C022F">
        <w:rPr>
          <w:rFonts w:cs="Calibri"/>
        </w:rPr>
        <w:t>V</w:t>
      </w:r>
      <w:r w:rsidRPr="00355551">
        <w:rPr>
          <w:rFonts w:cs="Calibri"/>
        </w:rPr>
        <w:t>isia (DataQuint). De Opdrachtgever houdt het areaal digitaal op orde.</w:t>
      </w:r>
    </w:p>
    <w:p w14:paraId="6EF4C998" w14:textId="77777777" w:rsidR="00BA4CE2" w:rsidRPr="00355551" w:rsidRDefault="00BA4CE2" w:rsidP="009260E3">
      <w:pPr>
        <w:pStyle w:val="OpmaakprofielOpmaakprofielLinks02cmVerkeerd-om075cmLinks0"/>
        <w:ind w:left="0" w:firstLine="0"/>
        <w:rPr>
          <w:rFonts w:cs="Calibri"/>
        </w:rPr>
      </w:pPr>
    </w:p>
    <w:p w14:paraId="3FE6C0F5" w14:textId="08F2179C" w:rsidR="009260E3" w:rsidRPr="00355551" w:rsidRDefault="009260E3" w:rsidP="00997A88">
      <w:pPr>
        <w:pStyle w:val="OpmaakprofielOpmaakprofielLinks02cmVerkeerd-om075cmLinks0"/>
        <w:ind w:left="0" w:firstLine="0"/>
        <w:rPr>
          <w:rFonts w:cs="Calibri"/>
        </w:rPr>
      </w:pPr>
      <w:r w:rsidRPr="00355551">
        <w:rPr>
          <w:rFonts w:cs="Calibri"/>
        </w:rPr>
        <w:t xml:space="preserve">De Opdrachtnemer is gedurende de looptijd van het contract verantwoordelijk voor de signalering van areaalmutaties </w:t>
      </w:r>
      <w:r w:rsidR="0094357C">
        <w:rPr>
          <w:rFonts w:cs="Calibri"/>
        </w:rPr>
        <w:t>(inclusief de raamovereenkomst</w:t>
      </w:r>
      <w:r w:rsidR="009E4A6C">
        <w:rPr>
          <w:rFonts w:cs="Calibri"/>
        </w:rPr>
        <w:t xml:space="preserve">) </w:t>
      </w:r>
      <w:r w:rsidRPr="00355551">
        <w:rPr>
          <w:rFonts w:cs="Calibri"/>
        </w:rPr>
        <w:t>en heeft de taak afwijkingen in het beheersysteem</w:t>
      </w:r>
      <w:r w:rsidR="00BA4CE2" w:rsidRPr="00355551">
        <w:rPr>
          <w:rFonts w:cs="Calibri"/>
        </w:rPr>
        <w:t xml:space="preserve"> of de geometrie te rapporteren</w:t>
      </w:r>
      <w:r w:rsidR="00BA4CE2" w:rsidRPr="00355551">
        <w:t xml:space="preserve"> </w:t>
      </w:r>
      <w:r w:rsidR="00BA4CE2" w:rsidRPr="00355551">
        <w:rPr>
          <w:rFonts w:cs="Calibri"/>
        </w:rPr>
        <w:t xml:space="preserve">en gebruikt hiervoor GeoVisia </w:t>
      </w:r>
      <w:r w:rsidR="00997A88" w:rsidRPr="00355551">
        <w:rPr>
          <w:rFonts w:cs="Calibri"/>
        </w:rPr>
        <w:t>(zie paragraaf 2.2.</w:t>
      </w:r>
      <w:r w:rsidR="00BD757D">
        <w:rPr>
          <w:rFonts w:cs="Calibri"/>
        </w:rPr>
        <w:t>13</w:t>
      </w:r>
      <w:r w:rsidR="00997A88" w:rsidRPr="00355551">
        <w:rPr>
          <w:rFonts w:cs="Calibri"/>
        </w:rPr>
        <w:t>)</w:t>
      </w:r>
      <w:r w:rsidR="00BA4CE2" w:rsidRPr="00355551">
        <w:rPr>
          <w:rFonts w:cs="Calibri"/>
        </w:rPr>
        <w:t>.</w:t>
      </w:r>
      <w:r w:rsidRPr="00355551">
        <w:rPr>
          <w:rFonts w:cs="Calibri"/>
        </w:rPr>
        <w:t xml:space="preserve"> </w:t>
      </w:r>
    </w:p>
    <w:p w14:paraId="128550D9" w14:textId="77777777" w:rsidR="00997A88" w:rsidRPr="00355551" w:rsidRDefault="00997A88" w:rsidP="00997A88">
      <w:pPr>
        <w:pStyle w:val="OpmaakprofielOpmaakprofielLinks02cmVerkeerd-om075cmLinks0"/>
        <w:rPr>
          <w:rFonts w:cs="Calibri"/>
        </w:rPr>
      </w:pPr>
    </w:p>
    <w:p w14:paraId="0B21621B" w14:textId="773918C5" w:rsidR="001B06B4" w:rsidRDefault="001B06B4" w:rsidP="001B06B4">
      <w:pPr>
        <w:pStyle w:val="OpmaakprofielOpmaakprofielLinks02cmVerkeerd-om075cmLinks0"/>
        <w:ind w:left="0" w:firstLine="0"/>
        <w:rPr>
          <w:rFonts w:cs="Calibri"/>
        </w:rPr>
      </w:pPr>
      <w:r>
        <w:rPr>
          <w:rFonts w:cs="Calibri"/>
        </w:rPr>
        <w:t>Geometrische en administratieve wijzigingen of constateringen van onjuistheden dienen met redlining in GeoVisia</w:t>
      </w:r>
      <w:r w:rsidR="0073114C">
        <w:rPr>
          <w:rFonts w:cs="Calibri"/>
        </w:rPr>
        <w:t xml:space="preserve"> </w:t>
      </w:r>
      <w:r>
        <w:rPr>
          <w:rFonts w:cs="Calibri"/>
        </w:rPr>
        <w:t>bijgehouden te worden. Administratieve wijzigingen of constateringen van onjuistheden bij bomen dienen</w:t>
      </w:r>
      <w:r w:rsidR="0073114C">
        <w:rPr>
          <w:rFonts w:cs="Calibri"/>
        </w:rPr>
        <w:t xml:space="preserve"> </w:t>
      </w:r>
      <w:r>
        <w:rPr>
          <w:rFonts w:cs="Calibri"/>
        </w:rPr>
        <w:t>in het betreffende paspoort gewijzigd te worden. De mutaties worden realtime of direct na</w:t>
      </w:r>
      <w:r w:rsidR="0073114C">
        <w:rPr>
          <w:rFonts w:cs="Calibri"/>
        </w:rPr>
        <w:t xml:space="preserve"> </w:t>
      </w:r>
      <w:r>
        <w:rPr>
          <w:rFonts w:cs="Calibri"/>
        </w:rPr>
        <w:t xml:space="preserve">internetverbinding via een device verzonden aan de Opdrachtgever </w:t>
      </w:r>
      <w:r>
        <w:rPr>
          <w:rFonts w:cs="Calibri"/>
        </w:rPr>
        <w:lastRenderedPageBreak/>
        <w:t>ter accordering.</w:t>
      </w:r>
      <w:r w:rsidR="0073114C">
        <w:rPr>
          <w:rFonts w:cs="Calibri"/>
        </w:rPr>
        <w:t xml:space="preserve"> </w:t>
      </w:r>
      <w:r>
        <w:rPr>
          <w:rFonts w:cs="Calibri"/>
        </w:rPr>
        <w:t>De Opdrachtnemer dient middels de maandrapportage maandelijks het overzicht aan de Opdrachtgever te overleggen.</w:t>
      </w:r>
    </w:p>
    <w:p w14:paraId="6CBF6D56" w14:textId="074179E5" w:rsidR="009260E3" w:rsidRPr="00355551" w:rsidRDefault="009260E3" w:rsidP="009260E3">
      <w:pPr>
        <w:pStyle w:val="Kop4"/>
        <w:numPr>
          <w:ilvl w:val="3"/>
          <w:numId w:val="2"/>
        </w:numPr>
        <w:ind w:left="0" w:hanging="992"/>
      </w:pPr>
      <w:bookmarkStart w:id="428" w:name="_Toc454524963"/>
      <w:bookmarkStart w:id="429" w:name="_Toc454536386"/>
      <w:bookmarkStart w:id="430" w:name="_Toc454887157"/>
      <w:bookmarkStart w:id="431" w:name="_Toc430847018"/>
      <w:bookmarkStart w:id="432" w:name="_Toc437266172"/>
      <w:bookmarkStart w:id="433" w:name="_Toc441674015"/>
      <w:r w:rsidRPr="00355551">
        <w:t>Social Return On Investment</w:t>
      </w:r>
      <w:bookmarkEnd w:id="428"/>
      <w:bookmarkEnd w:id="429"/>
      <w:bookmarkEnd w:id="430"/>
    </w:p>
    <w:p w14:paraId="1DA710D0" w14:textId="33199C9A" w:rsidR="00E238A3" w:rsidRPr="00BD757D" w:rsidRDefault="00E238A3" w:rsidP="00E238A3">
      <w:pPr>
        <w:spacing w:after="240"/>
        <w:rPr>
          <w:rFonts w:cstheme="minorHAnsi"/>
          <w:color w:val="000000" w:themeColor="text1"/>
          <w:szCs w:val="20"/>
        </w:rPr>
      </w:pPr>
      <w:bookmarkStart w:id="434" w:name="_Toc454524964"/>
      <w:bookmarkStart w:id="435" w:name="_Toc454536387"/>
      <w:bookmarkStart w:id="436" w:name="_Toc454887158"/>
      <w:r w:rsidRPr="00BD757D">
        <w:rPr>
          <w:rFonts w:cstheme="minorHAnsi"/>
          <w:color w:val="000000" w:themeColor="text1"/>
          <w:szCs w:val="20"/>
        </w:rPr>
        <w:t>De Opdrachtgever heeft als doelstelling om met haar inkoopbeleid invulling te geven aan het sociaal beleid binnen haar gemeente door speciale voorwaarden, eisen en wensen op te nemen in de inkoopovereenkomsten met bedrijven en instellingen.</w:t>
      </w:r>
      <w:r>
        <w:rPr>
          <w:rFonts w:cstheme="minorHAnsi"/>
          <w:color w:val="000000" w:themeColor="text1"/>
          <w:szCs w:val="20"/>
        </w:rPr>
        <w:t xml:space="preserve"> </w:t>
      </w:r>
      <w:r w:rsidR="00C83C2F">
        <w:rPr>
          <w:rFonts w:cstheme="minorHAnsi"/>
          <w:color w:val="000000" w:themeColor="text1"/>
          <w:szCs w:val="20"/>
        </w:rPr>
        <w:t>S</w:t>
      </w:r>
      <w:r w:rsidR="00A55FCF">
        <w:rPr>
          <w:rFonts w:cstheme="minorHAnsi"/>
          <w:color w:val="000000" w:themeColor="text1"/>
          <w:szCs w:val="20"/>
        </w:rPr>
        <w:t>ocial Return On Investment is enkel van toepassing op Bedrijventerreinen</w:t>
      </w:r>
      <w:r w:rsidR="00A559CA">
        <w:rPr>
          <w:rFonts w:cstheme="minorHAnsi"/>
          <w:color w:val="000000" w:themeColor="text1"/>
          <w:szCs w:val="20"/>
        </w:rPr>
        <w:t xml:space="preserve"> en niet op Hoofdwegen.</w:t>
      </w:r>
    </w:p>
    <w:p w14:paraId="2D3CC19F" w14:textId="77777777" w:rsidR="00E238A3" w:rsidRPr="00BD757D" w:rsidRDefault="00E238A3" w:rsidP="00E238A3">
      <w:pPr>
        <w:pStyle w:val="Geenafstand"/>
        <w:rPr>
          <w:rFonts w:cstheme="minorHAnsi"/>
          <w:color w:val="000000" w:themeColor="text1"/>
          <w:szCs w:val="20"/>
        </w:rPr>
      </w:pPr>
      <w:r w:rsidRPr="00BD757D">
        <w:rPr>
          <w:rFonts w:cstheme="minorHAnsi"/>
          <w:color w:val="000000" w:themeColor="text1"/>
          <w:szCs w:val="20"/>
        </w:rPr>
        <w:t xml:space="preserve">De Opdrachtgever heeft de Social Return opgesplitst in twee onderdelen. In het verplichte onderdeel zijn de medewerkers vanuit het Sociaal Werkbedrijf De Binnenbaan e.o. opgenomen. </w:t>
      </w:r>
    </w:p>
    <w:p w14:paraId="6A6C2496" w14:textId="77777777" w:rsidR="001E7602" w:rsidRDefault="001E7602" w:rsidP="00E238A3">
      <w:pPr>
        <w:pStyle w:val="Geenafstand"/>
        <w:rPr>
          <w:rFonts w:cstheme="minorHAnsi"/>
          <w:color w:val="000000" w:themeColor="text1"/>
          <w:szCs w:val="20"/>
        </w:rPr>
      </w:pPr>
    </w:p>
    <w:p w14:paraId="4660F29C" w14:textId="3F9D6B06" w:rsidR="00E238A3" w:rsidRPr="00BD757D" w:rsidRDefault="00E238A3" w:rsidP="00E238A3">
      <w:pPr>
        <w:pStyle w:val="Geenafstand"/>
        <w:rPr>
          <w:rFonts w:cstheme="minorHAnsi"/>
          <w:color w:val="000000" w:themeColor="text1"/>
          <w:szCs w:val="20"/>
        </w:rPr>
      </w:pPr>
      <w:bookmarkStart w:id="437" w:name="_Hlk117500813"/>
      <w:r w:rsidRPr="00BD757D">
        <w:rPr>
          <w:rFonts w:cstheme="minorHAnsi"/>
          <w:color w:val="000000" w:themeColor="text1"/>
          <w:szCs w:val="20"/>
        </w:rPr>
        <w:t> </w:t>
      </w:r>
      <w:r w:rsidRPr="00BD757D">
        <w:rPr>
          <w:rFonts w:cstheme="minorHAnsi"/>
          <w:b/>
          <w:bCs/>
          <w:color w:val="000000" w:themeColor="text1"/>
          <w:szCs w:val="20"/>
        </w:rPr>
        <w:t xml:space="preserve">Verplicht: </w:t>
      </w:r>
    </w:p>
    <w:p w14:paraId="1E4073AF" w14:textId="6436B03A" w:rsidR="00065EB7" w:rsidRPr="009A0B33" w:rsidRDefault="00E238A3" w:rsidP="00065EB7">
      <w:pPr>
        <w:pStyle w:val="Geenafstand"/>
        <w:rPr>
          <w:rFonts w:cstheme="minorHAnsi"/>
          <w:color w:val="000000" w:themeColor="text1"/>
          <w:szCs w:val="20"/>
        </w:rPr>
      </w:pPr>
      <w:r w:rsidRPr="00BD757D">
        <w:rPr>
          <w:rFonts w:cstheme="minorHAnsi"/>
          <w:color w:val="000000" w:themeColor="text1"/>
          <w:szCs w:val="20"/>
        </w:rPr>
        <w:t xml:space="preserve">De Opdrachtnemer is verplicht om op eigen kosten 4 </w:t>
      </w:r>
      <w:r w:rsidR="001E7602">
        <w:rPr>
          <w:rFonts w:cstheme="minorHAnsi"/>
          <w:color w:val="000000" w:themeColor="text1"/>
          <w:szCs w:val="20"/>
        </w:rPr>
        <w:t>FTE</w:t>
      </w:r>
      <w:r w:rsidR="00A330DA">
        <w:rPr>
          <w:rFonts w:cstheme="minorHAnsi"/>
          <w:color w:val="000000" w:themeColor="text1"/>
          <w:szCs w:val="20"/>
        </w:rPr>
        <w:t xml:space="preserve"> </w:t>
      </w:r>
      <w:r w:rsidR="00974A6F">
        <w:rPr>
          <w:rFonts w:cstheme="minorHAnsi"/>
          <w:color w:val="000000" w:themeColor="text1"/>
          <w:szCs w:val="20"/>
        </w:rPr>
        <w:t>kandidaten</w:t>
      </w:r>
      <w:r w:rsidR="00974A6F" w:rsidRPr="00BD757D">
        <w:rPr>
          <w:rFonts w:cstheme="minorHAnsi"/>
          <w:color w:val="000000" w:themeColor="text1"/>
          <w:szCs w:val="20"/>
        </w:rPr>
        <w:t xml:space="preserve"> </w:t>
      </w:r>
      <w:r w:rsidR="001E7602">
        <w:rPr>
          <w:rFonts w:cstheme="minorHAnsi"/>
          <w:color w:val="000000" w:themeColor="text1"/>
          <w:szCs w:val="20"/>
        </w:rPr>
        <w:t xml:space="preserve">met een afstand tot de arbeidsmarkt </w:t>
      </w:r>
      <w:r w:rsidRPr="00BD757D">
        <w:rPr>
          <w:rFonts w:cstheme="minorHAnsi"/>
          <w:color w:val="000000" w:themeColor="text1"/>
          <w:szCs w:val="20"/>
        </w:rPr>
        <w:t>vanuit de Binnenbaan en Omstreken en 1 NAB</w:t>
      </w:r>
      <w:r w:rsidR="001E7602">
        <w:rPr>
          <w:rFonts w:cstheme="minorHAnsi"/>
          <w:color w:val="000000" w:themeColor="text1"/>
          <w:szCs w:val="20"/>
        </w:rPr>
        <w:t>*</w:t>
      </w:r>
      <w:r w:rsidRPr="00BD757D">
        <w:rPr>
          <w:rFonts w:cstheme="minorHAnsi"/>
          <w:color w:val="000000" w:themeColor="text1"/>
          <w:szCs w:val="20"/>
        </w:rPr>
        <w:t xml:space="preserve"> (nieuw arbeidsbeperkt) welke een dienstverband heeft via Herenbos</w:t>
      </w:r>
      <w:bookmarkStart w:id="438" w:name="_Hlk116989444"/>
      <w:r w:rsidR="001E7602">
        <w:rPr>
          <w:rFonts w:cstheme="minorHAnsi"/>
          <w:color w:val="000000" w:themeColor="text1"/>
          <w:szCs w:val="20"/>
        </w:rPr>
        <w:t xml:space="preserve"> en/of 1 NAB* (nieuw arbeidsbeperkt) vanuit De Binnenbaan</w:t>
      </w:r>
      <w:bookmarkEnd w:id="438"/>
      <w:r w:rsidRPr="00BD757D">
        <w:rPr>
          <w:rFonts w:cstheme="minorHAnsi"/>
          <w:color w:val="000000" w:themeColor="text1"/>
          <w:szCs w:val="20"/>
        </w:rPr>
        <w:t xml:space="preserve"> jaarrond in te zetten voor de uitvoering binnen dit contract. Deze medewerkers hebben de beschikking over een jobcoach. </w:t>
      </w:r>
      <w:r w:rsidR="00065EB7">
        <w:rPr>
          <w:rFonts w:cstheme="minorHAnsi"/>
          <w:color w:val="000000" w:themeColor="text1"/>
          <w:szCs w:val="20"/>
        </w:rPr>
        <w:t>D</w:t>
      </w:r>
      <w:r w:rsidR="00065EB7" w:rsidRPr="00B80013">
        <w:rPr>
          <w:rFonts w:cstheme="minorHAnsi"/>
          <w:color w:val="000000" w:themeColor="text1"/>
          <w:szCs w:val="20"/>
        </w:rPr>
        <w:t>e NAB kandidaat kan ook in dienst worden genomen bij de Opdrachtnemer.</w:t>
      </w:r>
    </w:p>
    <w:bookmarkEnd w:id="437"/>
    <w:p w14:paraId="01A4C7E4" w14:textId="6F2AC594" w:rsidR="001E7602" w:rsidRPr="002D2F60" w:rsidRDefault="001E7602" w:rsidP="001E7602">
      <w:pPr>
        <w:rPr>
          <w:rFonts w:cstheme="minorHAnsi"/>
          <w:i/>
          <w:iCs/>
          <w:color w:val="000000" w:themeColor="text1"/>
          <w:szCs w:val="20"/>
        </w:rPr>
      </w:pPr>
      <w:r w:rsidRPr="002D2F60">
        <w:rPr>
          <w:rFonts w:cstheme="minorHAnsi"/>
          <w:i/>
          <w:iCs/>
          <w:color w:val="000000" w:themeColor="text1"/>
          <w:szCs w:val="20"/>
        </w:rPr>
        <w:t>*Deze medewerker kan enkel worden ingezet bij werkzaamheden op en rondom bedrijventerreinen en niet bij werken langs de weg.</w:t>
      </w:r>
    </w:p>
    <w:p w14:paraId="56EAA006" w14:textId="77777777" w:rsidR="00B70CA9" w:rsidRDefault="00B70CA9" w:rsidP="001E7602">
      <w:pPr>
        <w:rPr>
          <w:rFonts w:cstheme="minorHAnsi"/>
          <w:color w:val="000000" w:themeColor="text1"/>
          <w:szCs w:val="20"/>
        </w:rPr>
      </w:pPr>
    </w:p>
    <w:p w14:paraId="1426A450" w14:textId="77777777" w:rsidR="00065EB7" w:rsidRPr="00943EB8" w:rsidRDefault="00065EB7" w:rsidP="00065EB7">
      <w:pPr>
        <w:rPr>
          <w:rFonts w:eastAsia="Times New Roman"/>
        </w:rPr>
      </w:pPr>
      <w:r w:rsidRPr="00943EB8">
        <w:rPr>
          <w:rFonts w:eastAsia="Times New Roman"/>
        </w:rPr>
        <w:t xml:space="preserve">Wanneer Herenbos en/of De Binnenbaan en Omstreken niet kan voldoen aan de vraag, zal in overleg met de accountmanager WSP ZHC afgestemd worden op welke wijze de vacature kan worden ingevuld. Dit voorstel wordt voorgelegd aan de projectleider SROI ter goedkeuring. </w:t>
      </w:r>
    </w:p>
    <w:p w14:paraId="201E243C" w14:textId="77777777" w:rsidR="00E238A3" w:rsidRPr="00BD757D" w:rsidRDefault="00E238A3" w:rsidP="00E238A3">
      <w:pPr>
        <w:pStyle w:val="Geenafstand"/>
        <w:rPr>
          <w:rFonts w:cstheme="minorHAnsi"/>
          <w:color w:val="000000" w:themeColor="text1"/>
          <w:szCs w:val="20"/>
        </w:rPr>
      </w:pPr>
      <w:r w:rsidRPr="00BD757D">
        <w:rPr>
          <w:rFonts w:cstheme="minorHAnsi"/>
          <w:color w:val="000000" w:themeColor="text1"/>
          <w:szCs w:val="20"/>
        </w:rPr>
        <w:t> </w:t>
      </w:r>
    </w:p>
    <w:p w14:paraId="34B1FC5A" w14:textId="77777777" w:rsidR="00E238A3" w:rsidRPr="00BD757D" w:rsidRDefault="00E238A3" w:rsidP="00E238A3">
      <w:pPr>
        <w:pStyle w:val="Geenafstand"/>
        <w:rPr>
          <w:rFonts w:cstheme="minorHAnsi"/>
          <w:color w:val="000000" w:themeColor="text1"/>
          <w:szCs w:val="20"/>
        </w:rPr>
      </w:pPr>
      <w:r w:rsidRPr="00BD757D">
        <w:rPr>
          <w:rFonts w:cstheme="minorHAnsi"/>
          <w:b/>
          <w:bCs/>
          <w:color w:val="000000" w:themeColor="text1"/>
          <w:szCs w:val="20"/>
        </w:rPr>
        <w:t xml:space="preserve">Advies </w:t>
      </w:r>
    </w:p>
    <w:p w14:paraId="2B2AC876" w14:textId="4AFE8F54" w:rsidR="00E238A3" w:rsidRPr="00BD757D" w:rsidRDefault="00E238A3" w:rsidP="00E238A3">
      <w:pPr>
        <w:pStyle w:val="Geenafstand"/>
        <w:rPr>
          <w:rFonts w:cstheme="minorHAnsi"/>
          <w:color w:val="000000" w:themeColor="text1"/>
          <w:szCs w:val="20"/>
        </w:rPr>
      </w:pPr>
      <w:r w:rsidRPr="00BD757D">
        <w:rPr>
          <w:rFonts w:cstheme="minorHAnsi"/>
          <w:color w:val="000000" w:themeColor="text1"/>
          <w:szCs w:val="20"/>
        </w:rPr>
        <w:t xml:space="preserve">Inschrijver kan de projectleider Social Return van de Opdrachtgever vooraf benaderen om </w:t>
      </w:r>
      <w:r w:rsidR="00DD1749">
        <w:rPr>
          <w:rFonts w:cstheme="minorHAnsi"/>
          <w:color w:val="000000" w:themeColor="text1"/>
          <w:szCs w:val="20"/>
        </w:rPr>
        <w:t xml:space="preserve">de </w:t>
      </w:r>
      <w:r w:rsidR="00B75BCB">
        <w:rPr>
          <w:rFonts w:cstheme="minorHAnsi"/>
          <w:color w:val="000000" w:themeColor="text1"/>
          <w:szCs w:val="20"/>
        </w:rPr>
        <w:t>Inschrijver</w:t>
      </w:r>
      <w:r>
        <w:rPr>
          <w:rFonts w:cstheme="minorHAnsi"/>
          <w:color w:val="000000" w:themeColor="text1"/>
          <w:szCs w:val="20"/>
        </w:rPr>
        <w:t xml:space="preserve"> </w:t>
      </w:r>
      <w:r w:rsidRPr="00BD757D">
        <w:rPr>
          <w:rFonts w:cstheme="minorHAnsi"/>
          <w:color w:val="000000" w:themeColor="text1"/>
          <w:szCs w:val="20"/>
        </w:rPr>
        <w:t>te informeren over de mogelijkheden van de flexibelere inzet en nadere informatie over de inzet van SW-medewerkers van De Binnenbaan, zoals aansturing, tarieven enz.</w:t>
      </w:r>
    </w:p>
    <w:p w14:paraId="23592073" w14:textId="77777777" w:rsidR="00E238A3" w:rsidRPr="00BD757D" w:rsidRDefault="00E238A3" w:rsidP="00E238A3">
      <w:pPr>
        <w:pStyle w:val="Geenafstand"/>
        <w:rPr>
          <w:rFonts w:cstheme="minorHAnsi"/>
          <w:color w:val="000000" w:themeColor="text1"/>
          <w:szCs w:val="20"/>
        </w:rPr>
      </w:pPr>
      <w:r w:rsidRPr="00BD757D">
        <w:rPr>
          <w:rFonts w:cstheme="minorHAnsi"/>
          <w:color w:val="000000" w:themeColor="text1"/>
          <w:szCs w:val="20"/>
        </w:rPr>
        <w:t> </w:t>
      </w:r>
    </w:p>
    <w:p w14:paraId="2D3E9D7E" w14:textId="77777777" w:rsidR="00E238A3" w:rsidRPr="00BD757D" w:rsidRDefault="00E238A3" w:rsidP="00E238A3">
      <w:pPr>
        <w:pStyle w:val="Geenafstand"/>
        <w:rPr>
          <w:rFonts w:cstheme="minorHAnsi"/>
          <w:color w:val="000000" w:themeColor="text1"/>
          <w:szCs w:val="20"/>
        </w:rPr>
      </w:pPr>
      <w:r w:rsidRPr="00BD757D">
        <w:rPr>
          <w:rFonts w:cstheme="minorHAnsi"/>
          <w:color w:val="000000" w:themeColor="text1"/>
          <w:szCs w:val="20"/>
        </w:rPr>
        <w:t>Inschrijver doet in het plan van aanpak een voorzet. De Opdrachtgever zal het Plan van Aanpak  van de Opdrachtnemer in principe volgen, tenzij blijkt dat er geen of onvoldoende geschikte kandidaten beschikbaar zijn van een bepaalde doelgroep. Indien een dergelijke situatie zich voordoet, zal de Projectleider Social Return van de Opdrachtgever met Opdrachtnemer in overleg gaan voor een passend alternatief.</w:t>
      </w:r>
    </w:p>
    <w:p w14:paraId="562CA9B6" w14:textId="77777777" w:rsidR="00E238A3" w:rsidRPr="00BD757D" w:rsidRDefault="00E238A3" w:rsidP="00E238A3">
      <w:pPr>
        <w:pStyle w:val="Geenafstand"/>
        <w:rPr>
          <w:rFonts w:cstheme="minorHAnsi"/>
          <w:color w:val="000000" w:themeColor="text1"/>
          <w:szCs w:val="20"/>
          <w:lang w:eastAsia="nl-NL"/>
        </w:rPr>
      </w:pPr>
    </w:p>
    <w:p w14:paraId="0A779B23" w14:textId="77777777" w:rsidR="00E238A3" w:rsidRPr="00BD757D" w:rsidRDefault="00E238A3" w:rsidP="00E238A3">
      <w:pPr>
        <w:pStyle w:val="Geenafstand"/>
        <w:rPr>
          <w:rFonts w:cstheme="minorHAnsi"/>
          <w:color w:val="000000" w:themeColor="text1"/>
          <w:szCs w:val="20"/>
        </w:rPr>
      </w:pPr>
      <w:r w:rsidRPr="00BD757D">
        <w:rPr>
          <w:rFonts w:cstheme="minorHAnsi"/>
          <w:b/>
          <w:bCs/>
          <w:color w:val="000000" w:themeColor="text1"/>
          <w:szCs w:val="20"/>
        </w:rPr>
        <w:t>Proces na gunning</w:t>
      </w:r>
    </w:p>
    <w:p w14:paraId="29875666" w14:textId="65493982" w:rsidR="00E238A3" w:rsidRPr="00FD3029" w:rsidRDefault="00E238A3" w:rsidP="00E238A3">
      <w:pPr>
        <w:rPr>
          <w:rFonts w:cstheme="minorHAnsi"/>
          <w:color w:val="000000" w:themeColor="text1"/>
          <w:szCs w:val="20"/>
        </w:rPr>
      </w:pPr>
      <w:r w:rsidRPr="00BD757D">
        <w:rPr>
          <w:rFonts w:cstheme="minorHAnsi"/>
          <w:color w:val="000000" w:themeColor="text1"/>
          <w:szCs w:val="20"/>
        </w:rPr>
        <w:t>Wanneer de Opdracht definitief gegund is, neemt Opdrachtnemer binnen een week contact op met de projectleider Social Return. Dit kan via sroi@debinnenbaan.nl. Samen met de projectleider Social Return werkt u verder het plan uit en zal u worden geïnformeerd op welke wijze u de SR-verplichting kunt verantwoorden.</w:t>
      </w:r>
      <w:r w:rsidRPr="00FD3029">
        <w:rPr>
          <w:rFonts w:cstheme="minorHAnsi"/>
          <w:color w:val="000000" w:themeColor="text1"/>
          <w:szCs w:val="20"/>
        </w:rPr>
        <w:t xml:space="preserve"> </w:t>
      </w:r>
    </w:p>
    <w:p w14:paraId="6A882108" w14:textId="77777777" w:rsidR="009260E3" w:rsidRPr="00355551" w:rsidRDefault="009260E3" w:rsidP="009260E3">
      <w:pPr>
        <w:pStyle w:val="Kop4"/>
        <w:numPr>
          <w:ilvl w:val="3"/>
          <w:numId w:val="2"/>
        </w:numPr>
        <w:ind w:left="0" w:hanging="992"/>
      </w:pPr>
      <w:r w:rsidRPr="00355551">
        <w:t>Bijkomend werk</w:t>
      </w:r>
      <w:bookmarkEnd w:id="431"/>
      <w:bookmarkEnd w:id="432"/>
      <w:bookmarkEnd w:id="433"/>
      <w:bookmarkEnd w:id="434"/>
      <w:bookmarkEnd w:id="435"/>
      <w:bookmarkEnd w:id="436"/>
    </w:p>
    <w:p w14:paraId="03683309" w14:textId="77777777" w:rsidR="009260E3" w:rsidRPr="00355551" w:rsidRDefault="009260E3" w:rsidP="004A7B2F">
      <w:pPr>
        <w:pStyle w:val="OpmaakprofielOpmaakprofielLinks02cmVerkeerd-om075cmLinks0"/>
        <w:numPr>
          <w:ilvl w:val="0"/>
          <w:numId w:val="62"/>
        </w:numPr>
        <w:rPr>
          <w:rFonts w:cs="Calibri"/>
          <w:sz w:val="12"/>
          <w:szCs w:val="12"/>
        </w:rPr>
      </w:pPr>
      <w:r w:rsidRPr="00355551">
        <w:rPr>
          <w:rFonts w:cs="Calibri"/>
        </w:rPr>
        <w:t xml:space="preserve">Onder bijkomend werk wordt verstaan het werk dat volgens de bepalingen van de Overeenkomst nog niet tot de verplichtingen van de Opdrachtnemer hoort, maar op schriftelijke </w:t>
      </w:r>
      <w:r w:rsidR="007F38C1" w:rsidRPr="00355551">
        <w:rPr>
          <w:rFonts w:cs="Calibri"/>
        </w:rPr>
        <w:t>lastgeving van de Opdrachtgever moet</w:t>
      </w:r>
      <w:r w:rsidRPr="00355551">
        <w:rPr>
          <w:rFonts w:cs="Calibri"/>
        </w:rPr>
        <w:t xml:space="preserve"> worden uitgevoerd onder dezelfde voorwaarden en bepalingen als voor soortgelijke werken in het contract is gesteld.</w:t>
      </w:r>
      <w:r w:rsidRPr="00355551">
        <w:rPr>
          <w:rFonts w:cs="Calibri"/>
        </w:rPr>
        <w:br/>
      </w:r>
    </w:p>
    <w:p w14:paraId="07BFA8F4" w14:textId="3F0527AB" w:rsidR="006A62C7" w:rsidRPr="008172DC" w:rsidRDefault="009260E3" w:rsidP="004A7B2F">
      <w:pPr>
        <w:pStyle w:val="OpmaakprofielOpmaakprofielLinks02cmVerkeerd-om075cmLinks0"/>
        <w:numPr>
          <w:ilvl w:val="0"/>
          <w:numId w:val="62"/>
        </w:numPr>
        <w:rPr>
          <w:rFonts w:cs="Calibri"/>
        </w:rPr>
      </w:pPr>
      <w:r w:rsidRPr="00286D27">
        <w:rPr>
          <w:rFonts w:cs="Calibri"/>
        </w:rPr>
        <w:lastRenderedPageBreak/>
        <w:t>Het uitvoeren van bijkomend</w:t>
      </w:r>
      <w:r w:rsidR="005962CC" w:rsidRPr="00286D27">
        <w:rPr>
          <w:rFonts w:cs="Calibri"/>
        </w:rPr>
        <w:t>e</w:t>
      </w:r>
      <w:r w:rsidRPr="00286D27">
        <w:rPr>
          <w:rFonts w:cs="Calibri"/>
        </w:rPr>
        <w:t xml:space="preserve"> werkzaamheden wordt verrekend tegen de verrekenprijzen uit de bij inschrijving in te dienen staat van verrekenprijzen of een van tevoren vastgestelde prijs. Uitsluitend de uren die de werknemers en het materieel werkelijk ter beschikking van de Opdrachtgever zijn geweest, worden verrekend. Reisuren e.d. komen derhalve niet voor verrekening in aanmerking. De kosten voor reisuren, reiskosten, sociale lasten, arbeidsvoorwaarden, gereedschap, renteverlies, algemene kosten en winst worden geacht te zijn inbegrepen in de verrekenprijs. </w:t>
      </w:r>
      <w:r w:rsidR="006A62C7" w:rsidRPr="00286D27">
        <w:rPr>
          <w:rFonts w:cs="Calibri"/>
        </w:rPr>
        <w:t>Ten behoeve van de verrekening van wijzigingen in het areaal, niveau en bijkomende werkzaamheden, die niet in d</w:t>
      </w:r>
      <w:r w:rsidR="00972319">
        <w:rPr>
          <w:rFonts w:cs="Calibri"/>
        </w:rPr>
        <w:t>eze Overeenkomst</w:t>
      </w:r>
      <w:r w:rsidR="006A62C7" w:rsidRPr="00286D27">
        <w:rPr>
          <w:rFonts w:cs="Calibri"/>
        </w:rPr>
        <w:t xml:space="preserve"> zijn opgenomen, geeft de </w:t>
      </w:r>
      <w:r w:rsidR="00972319">
        <w:rPr>
          <w:rFonts w:cs="Calibri"/>
        </w:rPr>
        <w:t>Opdrachtnemer</w:t>
      </w:r>
      <w:r w:rsidR="006A62C7" w:rsidRPr="00286D27">
        <w:rPr>
          <w:rFonts w:cs="Calibri"/>
        </w:rPr>
        <w:t xml:space="preserve"> verrekenprijzen voor het onderhoud gedurende een periode van 12 maanden op, geldig voor de gehele contractduur.</w:t>
      </w:r>
      <w:r w:rsidR="00286D27" w:rsidRPr="00286D27">
        <w:rPr>
          <w:rFonts w:cs="Calibri"/>
        </w:rPr>
        <w:t xml:space="preserve"> </w:t>
      </w:r>
      <w:r w:rsidR="006A62C7" w:rsidRPr="00286D27">
        <w:rPr>
          <w:rFonts w:cs="Calibri"/>
        </w:rPr>
        <w:t>Indien in een frequentiepost meerdere frequenties benoemd zijn, dient één verrekenprijs voor de uitvoering van het totaal van deze frequenties ingevuld te worden</w:t>
      </w:r>
      <w:r w:rsidR="00286D27" w:rsidRPr="00286D27">
        <w:rPr>
          <w:rFonts w:cs="Calibri"/>
        </w:rPr>
        <w:t>.</w:t>
      </w:r>
    </w:p>
    <w:p w14:paraId="5EC14047" w14:textId="77777777" w:rsidR="009260E3" w:rsidRPr="00355551" w:rsidRDefault="009260E3" w:rsidP="009260E3">
      <w:pPr>
        <w:pStyle w:val="OpmaakprofielOpmaakprofielLinks02cmVerkeerd-om075cmLinks0"/>
        <w:ind w:left="360" w:firstLine="0"/>
        <w:rPr>
          <w:rFonts w:cs="Calibri"/>
          <w:sz w:val="16"/>
          <w:szCs w:val="16"/>
        </w:rPr>
      </w:pPr>
    </w:p>
    <w:p w14:paraId="36CBC101" w14:textId="77777777" w:rsidR="009260E3" w:rsidRPr="00355551" w:rsidRDefault="009260E3" w:rsidP="004A7B2F">
      <w:pPr>
        <w:pStyle w:val="OpmaakprofielOpmaakprofielLinks02cmVerkeerd-om075cmLinks0"/>
        <w:numPr>
          <w:ilvl w:val="0"/>
          <w:numId w:val="62"/>
        </w:numPr>
        <w:rPr>
          <w:rFonts w:cs="Calibri"/>
        </w:rPr>
      </w:pPr>
      <w:r w:rsidRPr="00355551">
        <w:rPr>
          <w:rFonts w:cs="Calibri"/>
        </w:rPr>
        <w:t>In de verrekenprijs voor materieel zijn de kosten van bediening, brandstof, smeermiddel, algemene kosten, risico, winst en afvoer van vrijkomende materialen inbegrepen alsmede de kosten van aan- en afvoer van het materieel.</w:t>
      </w:r>
    </w:p>
    <w:p w14:paraId="41B81BB4" w14:textId="77777777" w:rsidR="009260E3" w:rsidRPr="00355551" w:rsidRDefault="009260E3" w:rsidP="009260E3">
      <w:pPr>
        <w:pStyle w:val="Kop4"/>
        <w:numPr>
          <w:ilvl w:val="3"/>
          <w:numId w:val="2"/>
        </w:numPr>
        <w:ind w:left="0" w:hanging="992"/>
      </w:pPr>
      <w:bookmarkStart w:id="439" w:name="_Toc430847019"/>
      <w:bookmarkStart w:id="440" w:name="_Toc437266173"/>
      <w:bookmarkStart w:id="441" w:name="_Toc441674016"/>
      <w:bookmarkStart w:id="442" w:name="_Toc454524965"/>
      <w:bookmarkStart w:id="443" w:name="_Toc454536388"/>
      <w:bookmarkStart w:id="444" w:name="_Toc454887159"/>
      <w:r w:rsidRPr="00355551">
        <w:t>Wijzigingen areaal en / of kwaliteitsniveaus</w:t>
      </w:r>
      <w:bookmarkEnd w:id="439"/>
      <w:bookmarkEnd w:id="440"/>
      <w:bookmarkEnd w:id="441"/>
      <w:bookmarkEnd w:id="442"/>
      <w:bookmarkEnd w:id="443"/>
      <w:bookmarkEnd w:id="444"/>
    </w:p>
    <w:p w14:paraId="4F0BA826" w14:textId="77777777" w:rsidR="009260E3" w:rsidRPr="00355551" w:rsidRDefault="009260E3" w:rsidP="004A7B2F">
      <w:pPr>
        <w:pStyle w:val="OpmaakprofielOpmaakprofielLinks02cmVerkeerd-om075cmLinks0"/>
        <w:numPr>
          <w:ilvl w:val="0"/>
          <w:numId w:val="66"/>
        </w:numPr>
        <w:rPr>
          <w:rFonts w:cs="Calibri"/>
        </w:rPr>
      </w:pPr>
      <w:bookmarkStart w:id="445" w:name="_Toc430847020"/>
      <w:bookmarkStart w:id="446" w:name="_Toc437266174"/>
      <w:bookmarkStart w:id="447" w:name="_Toc441674017"/>
      <w:r w:rsidRPr="00355551">
        <w:rPr>
          <w:rFonts w:cs="Calibri"/>
        </w:rPr>
        <w:t xml:space="preserve">Onder wijzigingen areaal en/of kwaliteitsniveaus wordt verstaan wijzigingen in het areaal en/of kwaliteitsniveau na aanvang van de dienstverlening, dus gedurende de uitvoering door (beleids)wijzigingen, omvorming of extra grond ontwikkeling, dat volgens de bepalingen van de Overeenkomst reeds tot de verplichtingen van de Opdrachtnemer hoort, maar op schriftelijke </w:t>
      </w:r>
      <w:r w:rsidR="007F38C1" w:rsidRPr="00355551">
        <w:rPr>
          <w:rFonts w:cs="Calibri"/>
        </w:rPr>
        <w:t xml:space="preserve">lastgeving van de Opdrachtgever moet </w:t>
      </w:r>
      <w:r w:rsidRPr="00355551">
        <w:rPr>
          <w:rFonts w:cs="Calibri"/>
        </w:rPr>
        <w:t xml:space="preserve">worden uitgebreid c.q. verhoogd of minder c.q. lager wordt onder dezelfde voorwaarden en bepalingen als voor soortgelijke werken in het contract is gesteld. </w:t>
      </w:r>
    </w:p>
    <w:p w14:paraId="0D3E98E4" w14:textId="77777777" w:rsidR="009260E3" w:rsidRPr="00355551" w:rsidRDefault="009260E3" w:rsidP="009260E3">
      <w:pPr>
        <w:pStyle w:val="OpmaakprofielOpmaakprofielLinks02cmVerkeerd-om075cmLinks0"/>
        <w:ind w:left="360" w:firstLine="0"/>
        <w:rPr>
          <w:rFonts w:cs="Calibri"/>
        </w:rPr>
      </w:pPr>
    </w:p>
    <w:p w14:paraId="357C2990" w14:textId="77777777" w:rsidR="009260E3" w:rsidRPr="00355551" w:rsidRDefault="009260E3" w:rsidP="004A7B2F">
      <w:pPr>
        <w:pStyle w:val="OpmaakprofielOpmaakprofielLinks02cmVerkeerd-om075cmLinks0"/>
        <w:numPr>
          <w:ilvl w:val="0"/>
          <w:numId w:val="66"/>
        </w:numPr>
        <w:rPr>
          <w:rFonts w:cs="Calibri"/>
        </w:rPr>
      </w:pPr>
      <w:r w:rsidRPr="00355551">
        <w:rPr>
          <w:rFonts w:cs="Calibri"/>
        </w:rPr>
        <w:t>Jaarlijks is (rond) 1 maart de peildatum voor de areaalwijziging ter verrekening het jaar hier op volgend. Pas wanneer de areaalwijziging meer dan 10% van het betreffende onderdeel (omschrijving onderdelen tabel paragraaf 2.3.2, totaal eenheid van onderdeel in m1, m2, are of st</w:t>
      </w:r>
      <w:r w:rsidR="00523612" w:rsidRPr="00355551">
        <w:rPr>
          <w:rFonts w:cs="Calibri"/>
        </w:rPr>
        <w:t>, indien een onderdeel uit subonderdelen bestaat (bijvoorbeeld gazon), betreft het per subonderdeel</w:t>
      </w:r>
      <w:r w:rsidRPr="00355551">
        <w:rPr>
          <w:rFonts w:cs="Calibri"/>
        </w:rPr>
        <w:t>) betreft heeft de Opdrachtnemer recht op vergoeding, het extra areaal zal geheel worden verrekend tegen de verrekenprijzen uit de bij inschrijving in te dienen Staat van verrekenprijzen.</w:t>
      </w:r>
      <w:r w:rsidR="00523612" w:rsidRPr="00355551">
        <w:rPr>
          <w:rFonts w:cs="Calibri"/>
        </w:rPr>
        <w:t xml:space="preserve"> </w:t>
      </w:r>
    </w:p>
    <w:p w14:paraId="77533EC5" w14:textId="77777777" w:rsidR="009260E3" w:rsidRPr="00355551" w:rsidRDefault="009260E3" w:rsidP="009260E3">
      <w:pPr>
        <w:pStyle w:val="OpmaakprofielOpmaakprofielLinks02cmVerkeerd-om075cmLinks0"/>
        <w:ind w:left="360" w:firstLine="0"/>
        <w:rPr>
          <w:rFonts w:cs="Calibri"/>
        </w:rPr>
      </w:pPr>
    </w:p>
    <w:p w14:paraId="4F9BF404" w14:textId="77777777" w:rsidR="009260E3" w:rsidRPr="00355551" w:rsidRDefault="009260E3" w:rsidP="004A7B2F">
      <w:pPr>
        <w:pStyle w:val="OpmaakprofielOpmaakprofielLinks02cmVerkeerd-om075cmLinks0"/>
        <w:numPr>
          <w:ilvl w:val="0"/>
          <w:numId w:val="66"/>
        </w:numPr>
        <w:rPr>
          <w:rFonts w:cs="Calibri"/>
        </w:rPr>
      </w:pPr>
      <w:r w:rsidRPr="00355551">
        <w:rPr>
          <w:rFonts w:cs="Calibri"/>
        </w:rPr>
        <w:t>De wijzigingen in het areaal en/of kwaliteitsniveau worden verrekend tegen de verrekenprijzen uit de bij inschrijving in te dienen Staat van verrekenprijzen.</w:t>
      </w:r>
    </w:p>
    <w:p w14:paraId="2CED1F63" w14:textId="77777777" w:rsidR="009260E3" w:rsidRPr="00355551" w:rsidRDefault="009260E3" w:rsidP="009260E3">
      <w:pPr>
        <w:pStyle w:val="OpmaakprofielOpmaakprofielLinks02cmVerkeerd-om075cmLinks0"/>
        <w:ind w:left="360" w:firstLine="0"/>
        <w:rPr>
          <w:rFonts w:cs="Calibri"/>
        </w:rPr>
      </w:pPr>
    </w:p>
    <w:p w14:paraId="1FD9DBF4" w14:textId="77777777" w:rsidR="009260E3" w:rsidRPr="00355551" w:rsidRDefault="009260E3" w:rsidP="004A7B2F">
      <w:pPr>
        <w:pStyle w:val="OpmaakprofielOpmaakprofielLinks02cmVerkeerd-om075cmLinks0"/>
        <w:numPr>
          <w:ilvl w:val="0"/>
          <w:numId w:val="66"/>
        </w:numPr>
        <w:rPr>
          <w:rFonts w:cs="Calibri"/>
        </w:rPr>
      </w:pPr>
      <w:r w:rsidRPr="00355551">
        <w:rPr>
          <w:rFonts w:cs="Calibri"/>
        </w:rPr>
        <w:t>Bij de uitvoering van wijzigingen in het areaal kan de Opdrachtnemer in geen geval aanspraak maken op een vergoeding voor vertraging van en/of schade aan de andere werken, hoe ook genaamd.</w:t>
      </w:r>
    </w:p>
    <w:p w14:paraId="03D7E1F5" w14:textId="77777777" w:rsidR="009260E3" w:rsidRPr="00355551" w:rsidRDefault="009260E3" w:rsidP="009260E3">
      <w:pPr>
        <w:pStyle w:val="Kop4"/>
        <w:numPr>
          <w:ilvl w:val="3"/>
          <w:numId w:val="2"/>
        </w:numPr>
        <w:ind w:left="0" w:hanging="992"/>
      </w:pPr>
      <w:bookmarkStart w:id="448" w:name="_Toc454524966"/>
      <w:bookmarkStart w:id="449" w:name="_Toc454536389"/>
      <w:bookmarkStart w:id="450" w:name="_Toc454887160"/>
      <w:r w:rsidRPr="00355551">
        <w:t>Evaluatie</w:t>
      </w:r>
      <w:bookmarkEnd w:id="445"/>
      <w:bookmarkEnd w:id="446"/>
      <w:bookmarkEnd w:id="447"/>
      <w:bookmarkEnd w:id="448"/>
      <w:bookmarkEnd w:id="449"/>
      <w:bookmarkEnd w:id="450"/>
    </w:p>
    <w:p w14:paraId="0C041DF8" w14:textId="77777777" w:rsidR="009260E3" w:rsidRPr="00355551" w:rsidRDefault="009260E3" w:rsidP="004A7B2F">
      <w:pPr>
        <w:pStyle w:val="OpmaakprofielOpmaakprofielLinks02cmVerkeerd-om075cmLinks0"/>
        <w:numPr>
          <w:ilvl w:val="0"/>
          <w:numId w:val="63"/>
        </w:numPr>
        <w:rPr>
          <w:rFonts w:cs="Calibri"/>
        </w:rPr>
      </w:pPr>
      <w:r w:rsidRPr="00355551">
        <w:rPr>
          <w:rFonts w:cs="Calibri"/>
        </w:rPr>
        <w:t>Tijdens de uitvoering wordt er, naast de benodigde uitvoeringsvergadering als genoemd in paragraaf 2.2.9, minimaal één keer per jaar een tussentijdse evaluatie gehouden met de Opdrachtgever en de Opdrachtnemer. Hiervoor moet de Opdrachtnemer rekening houden met een tijdsduur van een halve dag per evaluatie. Tijdens de eerste evaluatie zal de transitieperiode aan de orde komen.</w:t>
      </w:r>
    </w:p>
    <w:p w14:paraId="14FE5BC8" w14:textId="77777777" w:rsidR="009260E3" w:rsidRPr="00355551" w:rsidRDefault="009260E3" w:rsidP="009260E3">
      <w:pPr>
        <w:pStyle w:val="OpmaakprofielOpmaakprofielLinks02cmVerkeerd-om075cmLinks0"/>
        <w:ind w:left="0" w:firstLine="0"/>
        <w:rPr>
          <w:rFonts w:cs="Calibri"/>
        </w:rPr>
      </w:pPr>
    </w:p>
    <w:p w14:paraId="7D13D355" w14:textId="77777777" w:rsidR="009260E3" w:rsidRPr="00355551" w:rsidRDefault="009260E3" w:rsidP="004A7B2F">
      <w:pPr>
        <w:pStyle w:val="OpmaakprofielOpmaakprofielLinks02cmVerkeerd-om075cmLinks0"/>
        <w:numPr>
          <w:ilvl w:val="0"/>
          <w:numId w:val="63"/>
        </w:numPr>
        <w:rPr>
          <w:rFonts w:cs="Calibri"/>
        </w:rPr>
      </w:pPr>
      <w:r w:rsidRPr="00355551">
        <w:rPr>
          <w:rFonts w:cs="Calibri"/>
        </w:rPr>
        <w:lastRenderedPageBreak/>
        <w:t>Aan het einde van de looptijd van de Overeenkomst wordt een eindevaluati</w:t>
      </w:r>
      <w:r w:rsidR="007F38C1" w:rsidRPr="00355551">
        <w:rPr>
          <w:rFonts w:cs="Calibri"/>
        </w:rPr>
        <w:t>e gehouden met de Opdrachtgever</w:t>
      </w:r>
      <w:r w:rsidRPr="00355551">
        <w:rPr>
          <w:rFonts w:cs="Calibri"/>
        </w:rPr>
        <w:t xml:space="preserve"> en de Opdrachtnemer. Hiervoor moet de Opdrachtnemer rekening houden met een tijdsduur van een halve dag.</w:t>
      </w:r>
    </w:p>
    <w:p w14:paraId="7C9F4F3F" w14:textId="77777777" w:rsidR="009260E3" w:rsidRPr="00355551" w:rsidRDefault="009260E3" w:rsidP="009260E3">
      <w:pPr>
        <w:pStyle w:val="OpmaakprofielOpmaakprofielLinks02cmVerkeerd-om075cmLinks0"/>
        <w:ind w:left="360" w:firstLine="0"/>
        <w:rPr>
          <w:rFonts w:cs="Calibri"/>
        </w:rPr>
      </w:pPr>
    </w:p>
    <w:p w14:paraId="06B02F55" w14:textId="77777777" w:rsidR="009260E3" w:rsidRPr="00355551" w:rsidRDefault="009260E3" w:rsidP="004A7B2F">
      <w:pPr>
        <w:pStyle w:val="OpmaakprofielOpmaakprofielLinks02cmVerkeerd-om075cmLinks0"/>
        <w:numPr>
          <w:ilvl w:val="0"/>
          <w:numId w:val="63"/>
        </w:numPr>
        <w:rPr>
          <w:rFonts w:cs="Calibri"/>
        </w:rPr>
      </w:pPr>
      <w:r w:rsidRPr="00355551">
        <w:rPr>
          <w:rFonts w:cs="Calibri"/>
        </w:rPr>
        <w:t>De Opdrachtnemer is verplicht de evaluaties bij te wonen, mits deze tenminste 3 werkdagen van tevoren zijn aangekondigd.</w:t>
      </w:r>
    </w:p>
    <w:p w14:paraId="301484B4" w14:textId="77777777" w:rsidR="009260E3" w:rsidRPr="00355551" w:rsidRDefault="009260E3" w:rsidP="009260E3">
      <w:pPr>
        <w:pStyle w:val="Lijstalinea"/>
        <w:numPr>
          <w:ilvl w:val="0"/>
          <w:numId w:val="0"/>
        </w:numPr>
        <w:ind w:left="720"/>
        <w:rPr>
          <w:rFonts w:cs="Calibri"/>
        </w:rPr>
      </w:pPr>
    </w:p>
    <w:p w14:paraId="1E33C968" w14:textId="77777777" w:rsidR="009260E3" w:rsidRPr="00355551" w:rsidRDefault="009260E3" w:rsidP="004A7B2F">
      <w:pPr>
        <w:pStyle w:val="OpmaakprofielOpmaakprofielLinks02cmVerkeerd-om075cmLinks0"/>
        <w:numPr>
          <w:ilvl w:val="0"/>
          <w:numId w:val="63"/>
        </w:numPr>
        <w:rPr>
          <w:rFonts w:cs="Calibri"/>
        </w:rPr>
      </w:pPr>
      <w:bookmarkStart w:id="451" w:name="_Toc441674018"/>
      <w:r w:rsidRPr="00355551">
        <w:rPr>
          <w:rFonts w:cs="Calibri"/>
        </w:rPr>
        <w:t>Van deze overleggen worden door de Opdracht</w:t>
      </w:r>
      <w:r w:rsidR="00C86030" w:rsidRPr="00355551">
        <w:rPr>
          <w:rFonts w:cs="Calibri"/>
        </w:rPr>
        <w:t>nemer</w:t>
      </w:r>
      <w:r w:rsidRPr="00355551">
        <w:rPr>
          <w:rFonts w:cs="Calibri"/>
        </w:rPr>
        <w:t xml:space="preserve"> binnen 5 werkdagen verslagen opgemaakt, die zowel door de Opdrachtnemer als door de O</w:t>
      </w:r>
      <w:r w:rsidR="007F38C1" w:rsidRPr="00355551">
        <w:rPr>
          <w:rFonts w:cs="Calibri"/>
        </w:rPr>
        <w:t>pdrachtgever</w:t>
      </w:r>
      <w:r w:rsidRPr="00355551">
        <w:rPr>
          <w:rFonts w:cs="Calibri"/>
        </w:rPr>
        <w:t xml:space="preserve"> binne</w:t>
      </w:r>
      <w:r w:rsidR="007F38C1" w:rsidRPr="00355551">
        <w:rPr>
          <w:rFonts w:cs="Calibri"/>
        </w:rPr>
        <w:t>n 5 werkdagen voor akkoord moet</w:t>
      </w:r>
      <w:r w:rsidRPr="00355551">
        <w:rPr>
          <w:rFonts w:cs="Calibri"/>
        </w:rPr>
        <w:t xml:space="preserve"> worden ondertekend.</w:t>
      </w:r>
      <w:bookmarkEnd w:id="451"/>
    </w:p>
    <w:p w14:paraId="43C2505B" w14:textId="77777777" w:rsidR="009260E3" w:rsidRPr="00355551" w:rsidRDefault="009260E3" w:rsidP="009260E3">
      <w:pPr>
        <w:spacing w:after="160" w:line="259" w:lineRule="auto"/>
        <w:rPr>
          <w:b/>
          <w:color w:val="267AA1"/>
          <w:sz w:val="40"/>
          <w:szCs w:val="40"/>
        </w:rPr>
      </w:pPr>
      <w:r w:rsidRPr="00355551">
        <w:br w:type="page"/>
      </w:r>
    </w:p>
    <w:p w14:paraId="10918808" w14:textId="77777777" w:rsidR="002219BA" w:rsidRPr="00355551" w:rsidRDefault="00285B8A" w:rsidP="00062AAF">
      <w:pPr>
        <w:pStyle w:val="Kop1"/>
        <w:numPr>
          <w:ilvl w:val="0"/>
          <w:numId w:val="2"/>
        </w:numPr>
        <w:spacing w:before="0"/>
        <w:ind w:left="0" w:hanging="992"/>
      </w:pPr>
      <w:bookmarkStart w:id="452" w:name="_Toc5959749"/>
      <w:bookmarkStart w:id="453" w:name="_Toc115970882"/>
      <w:r w:rsidRPr="00355551">
        <w:lastRenderedPageBreak/>
        <w:t>Annexen</w:t>
      </w:r>
      <w:bookmarkEnd w:id="452"/>
      <w:bookmarkEnd w:id="453"/>
    </w:p>
    <w:p w14:paraId="3A1C4DA2" w14:textId="77777777" w:rsidR="00A85BD8" w:rsidRPr="00355551" w:rsidRDefault="00A85BD8" w:rsidP="00A85BD8">
      <w:pPr>
        <w:pStyle w:val="Kop2"/>
        <w:numPr>
          <w:ilvl w:val="0"/>
          <w:numId w:val="0"/>
        </w:numPr>
        <w:ind w:hanging="851"/>
      </w:pPr>
      <w:bookmarkStart w:id="454" w:name="_Toc1401053"/>
      <w:bookmarkStart w:id="455" w:name="_Toc5959750"/>
      <w:bookmarkStart w:id="456" w:name="_Toc115970883"/>
      <w:r w:rsidRPr="00355551">
        <w:t>Annex I</w:t>
      </w:r>
      <w:r w:rsidRPr="00355551">
        <w:tab/>
        <w:t>Vergunningen, ontheffingen, beschikkingen en toestemmingen</w:t>
      </w:r>
      <w:bookmarkEnd w:id="454"/>
      <w:bookmarkEnd w:id="455"/>
      <w:bookmarkEnd w:id="456"/>
    </w:p>
    <w:p w14:paraId="6ADB1890" w14:textId="77777777" w:rsidR="00A85BD8" w:rsidRPr="00355551" w:rsidRDefault="00A85BD8" w:rsidP="00A85BD8">
      <w:pPr>
        <w:rPr>
          <w:rFonts w:cs="Calibri"/>
        </w:rPr>
      </w:pPr>
      <w:r w:rsidRPr="00355551">
        <w:rPr>
          <w:rFonts w:cs="Calibri"/>
        </w:rPr>
        <w:t xml:space="preserve">Deze annex bevat een overzicht van de vergunningen, ontheffingen, beschikkingen en toestemmingen die door de Opdrachtgever verkregen moeten worden zoals bedoeld in artikel 6 lid 1 van de Basisovereenkomst en § 9 UAV-GC 2005. </w:t>
      </w:r>
    </w:p>
    <w:p w14:paraId="5FF430F6" w14:textId="77777777" w:rsidR="00A85BD8" w:rsidRPr="00355551" w:rsidRDefault="00A85BD8" w:rsidP="00A85BD8">
      <w:pPr>
        <w:ind w:hanging="2694"/>
        <w:rPr>
          <w:rFonts w:cs="Calibri"/>
        </w:rPr>
      </w:pPr>
    </w:p>
    <w:tbl>
      <w:tblPr>
        <w:tblW w:w="77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2022"/>
        <w:gridCol w:w="5245"/>
      </w:tblGrid>
      <w:tr w:rsidR="00B642F7" w:rsidRPr="00355551" w14:paraId="12CF922C" w14:textId="77777777" w:rsidTr="00004771">
        <w:tc>
          <w:tcPr>
            <w:tcW w:w="530" w:type="dxa"/>
            <w:shd w:val="clear" w:color="auto" w:fill="267AA1"/>
          </w:tcPr>
          <w:p w14:paraId="2247B5C6" w14:textId="77777777" w:rsidR="00B642F7" w:rsidRPr="00355551" w:rsidRDefault="00B642F7" w:rsidP="005E462C">
            <w:pPr>
              <w:ind w:left="57"/>
              <w:rPr>
                <w:rFonts w:cs="Calibri"/>
                <w:b/>
                <w:color w:val="FFFFFF"/>
                <w:szCs w:val="20"/>
              </w:rPr>
            </w:pPr>
            <w:r w:rsidRPr="00355551">
              <w:rPr>
                <w:rFonts w:cs="Calibri"/>
                <w:b/>
                <w:color w:val="FFFFFF"/>
                <w:szCs w:val="20"/>
              </w:rPr>
              <w:t>Nr.</w:t>
            </w:r>
          </w:p>
        </w:tc>
        <w:tc>
          <w:tcPr>
            <w:tcW w:w="2022" w:type="dxa"/>
            <w:shd w:val="clear" w:color="auto" w:fill="267AA1"/>
          </w:tcPr>
          <w:p w14:paraId="34151F48" w14:textId="0F11A23F" w:rsidR="00B642F7" w:rsidRPr="00355551" w:rsidRDefault="00B642F7" w:rsidP="005E462C">
            <w:pPr>
              <w:rPr>
                <w:rFonts w:cs="Calibri"/>
                <w:b/>
                <w:color w:val="FFFFFF"/>
                <w:szCs w:val="20"/>
              </w:rPr>
            </w:pPr>
            <w:r>
              <w:rPr>
                <w:rFonts w:cs="Calibri"/>
                <w:b/>
                <w:color w:val="FFFFFF"/>
                <w:sz w:val="18"/>
                <w:szCs w:val="18"/>
              </w:rPr>
              <w:t>Soort</w:t>
            </w:r>
          </w:p>
        </w:tc>
        <w:tc>
          <w:tcPr>
            <w:tcW w:w="5245" w:type="dxa"/>
            <w:shd w:val="clear" w:color="auto" w:fill="267AA1"/>
          </w:tcPr>
          <w:p w14:paraId="295DE965" w14:textId="32603FF3" w:rsidR="00B642F7" w:rsidRPr="00355551" w:rsidRDefault="00672A68" w:rsidP="005E462C">
            <w:pPr>
              <w:rPr>
                <w:rFonts w:cs="Calibri"/>
                <w:b/>
                <w:color w:val="FFFFFF"/>
                <w:szCs w:val="20"/>
              </w:rPr>
            </w:pPr>
            <w:r>
              <w:rPr>
                <w:rFonts w:cs="Calibri"/>
                <w:b/>
                <w:color w:val="FFFFFF"/>
                <w:sz w:val="18"/>
                <w:szCs w:val="18"/>
              </w:rPr>
              <w:t>Onderwerp</w:t>
            </w:r>
          </w:p>
        </w:tc>
      </w:tr>
      <w:tr w:rsidR="00B642F7" w:rsidRPr="00355551" w14:paraId="6C087015" w14:textId="77777777" w:rsidTr="00004771">
        <w:tc>
          <w:tcPr>
            <w:tcW w:w="530" w:type="dxa"/>
          </w:tcPr>
          <w:p w14:paraId="40276A97" w14:textId="77777777" w:rsidR="00B642F7" w:rsidRPr="00355551" w:rsidRDefault="00B642F7" w:rsidP="005E462C">
            <w:pPr>
              <w:ind w:left="57"/>
              <w:rPr>
                <w:rFonts w:cs="Calibri"/>
                <w:szCs w:val="20"/>
              </w:rPr>
            </w:pPr>
            <w:r w:rsidRPr="00355551">
              <w:rPr>
                <w:rFonts w:cs="Calibri"/>
                <w:szCs w:val="20"/>
              </w:rPr>
              <w:t>1</w:t>
            </w:r>
          </w:p>
        </w:tc>
        <w:tc>
          <w:tcPr>
            <w:tcW w:w="2022" w:type="dxa"/>
          </w:tcPr>
          <w:p w14:paraId="4330FD12" w14:textId="67711E61" w:rsidR="00B642F7" w:rsidRPr="00355551" w:rsidRDefault="00004771" w:rsidP="005E462C">
            <w:pPr>
              <w:rPr>
                <w:rFonts w:cs="Calibri"/>
                <w:szCs w:val="20"/>
              </w:rPr>
            </w:pPr>
            <w:r>
              <w:rPr>
                <w:rFonts w:cs="Calibri"/>
                <w:szCs w:val="20"/>
              </w:rPr>
              <w:t>Ontheffing</w:t>
            </w:r>
          </w:p>
        </w:tc>
        <w:tc>
          <w:tcPr>
            <w:tcW w:w="5245" w:type="dxa"/>
          </w:tcPr>
          <w:p w14:paraId="496969B0" w14:textId="1C655158" w:rsidR="00B642F7" w:rsidRPr="00355551" w:rsidRDefault="00672A68" w:rsidP="005E462C">
            <w:pPr>
              <w:rPr>
                <w:rFonts w:cs="Calibri"/>
                <w:szCs w:val="20"/>
              </w:rPr>
            </w:pPr>
            <w:r>
              <w:t xml:space="preserve">Ontheffing voor het rijden op </w:t>
            </w:r>
            <w:r w:rsidR="009E1684">
              <w:t>fietspaden, voetpaden e.d.</w:t>
            </w:r>
          </w:p>
        </w:tc>
      </w:tr>
      <w:tr w:rsidR="00D23CF2" w:rsidRPr="00355551" w14:paraId="2109B426" w14:textId="77777777" w:rsidTr="00004771">
        <w:tc>
          <w:tcPr>
            <w:tcW w:w="530" w:type="dxa"/>
          </w:tcPr>
          <w:p w14:paraId="2CC9A065" w14:textId="4686B112" w:rsidR="00D23CF2" w:rsidRPr="00355551" w:rsidRDefault="009B2192" w:rsidP="005E462C">
            <w:pPr>
              <w:ind w:left="57"/>
              <w:rPr>
                <w:rFonts w:cs="Calibri"/>
                <w:szCs w:val="20"/>
              </w:rPr>
            </w:pPr>
            <w:r>
              <w:rPr>
                <w:rFonts w:cs="Calibri"/>
                <w:szCs w:val="20"/>
              </w:rPr>
              <w:t>2</w:t>
            </w:r>
          </w:p>
        </w:tc>
        <w:tc>
          <w:tcPr>
            <w:tcW w:w="2022" w:type="dxa"/>
          </w:tcPr>
          <w:p w14:paraId="4E1B0BBF" w14:textId="6FBFD823" w:rsidR="00D23CF2" w:rsidRDefault="0081507D" w:rsidP="005E462C">
            <w:pPr>
              <w:rPr>
                <w:rFonts w:cs="Calibri"/>
                <w:szCs w:val="20"/>
              </w:rPr>
            </w:pPr>
            <w:r>
              <w:rPr>
                <w:rFonts w:cs="Calibri"/>
                <w:szCs w:val="20"/>
              </w:rPr>
              <w:t>Vergunning</w:t>
            </w:r>
          </w:p>
        </w:tc>
        <w:tc>
          <w:tcPr>
            <w:tcW w:w="5245" w:type="dxa"/>
          </w:tcPr>
          <w:p w14:paraId="7E9E7C0B" w14:textId="1EBFCB0E" w:rsidR="00D23CF2" w:rsidRDefault="0081507D" w:rsidP="005E462C">
            <w:r>
              <w:rPr>
                <w:rFonts w:eastAsia="ArialMT" w:cstheme="minorHAnsi"/>
              </w:rPr>
              <w:t>T</w:t>
            </w:r>
            <w:r w:rsidRPr="00355551">
              <w:rPr>
                <w:rFonts w:eastAsia="ArialMT" w:cstheme="minorHAnsi"/>
              </w:rPr>
              <w:t>ewerkstellingsvergunning</w:t>
            </w:r>
            <w:r w:rsidR="00873EFF">
              <w:rPr>
                <w:rFonts w:eastAsia="ArialMT" w:cstheme="minorHAnsi"/>
              </w:rPr>
              <w:t xml:space="preserve"> voor de werkende vreemdeling</w:t>
            </w:r>
          </w:p>
        </w:tc>
      </w:tr>
      <w:tr w:rsidR="00D23CF2" w:rsidRPr="00355551" w14:paraId="2CAA00BA" w14:textId="77777777" w:rsidTr="00004771">
        <w:tc>
          <w:tcPr>
            <w:tcW w:w="530" w:type="dxa"/>
          </w:tcPr>
          <w:p w14:paraId="604FB633" w14:textId="217A81D6" w:rsidR="00D23CF2" w:rsidRPr="00355551" w:rsidRDefault="00873EFF" w:rsidP="005E462C">
            <w:pPr>
              <w:ind w:left="57"/>
              <w:rPr>
                <w:rFonts w:cs="Calibri"/>
                <w:szCs w:val="20"/>
              </w:rPr>
            </w:pPr>
            <w:r>
              <w:rPr>
                <w:rFonts w:cs="Calibri"/>
                <w:szCs w:val="20"/>
              </w:rPr>
              <w:t>3</w:t>
            </w:r>
          </w:p>
        </w:tc>
        <w:tc>
          <w:tcPr>
            <w:tcW w:w="2022" w:type="dxa"/>
          </w:tcPr>
          <w:p w14:paraId="6D0DBA7C" w14:textId="6B24218E" w:rsidR="00D23CF2" w:rsidRDefault="00F041A8" w:rsidP="005E462C">
            <w:pPr>
              <w:rPr>
                <w:rFonts w:cs="Calibri"/>
                <w:szCs w:val="20"/>
              </w:rPr>
            </w:pPr>
            <w:r>
              <w:rPr>
                <w:rFonts w:cs="Calibri"/>
                <w:szCs w:val="20"/>
              </w:rPr>
              <w:t>Ontheffing</w:t>
            </w:r>
          </w:p>
        </w:tc>
        <w:tc>
          <w:tcPr>
            <w:tcW w:w="5245" w:type="dxa"/>
          </w:tcPr>
          <w:p w14:paraId="42B81FD5" w14:textId="27EB388B" w:rsidR="00F041A8" w:rsidRDefault="00F041A8" w:rsidP="00F041A8">
            <w:r w:rsidRPr="00F041A8">
              <w:t xml:space="preserve">Ontheffing op de APV voor </w:t>
            </w:r>
            <w:r w:rsidRPr="00F041A8">
              <w:rPr>
                <w:rFonts w:cs="Calibri"/>
              </w:rPr>
              <w:t>werkzaamheden tussen 19.00 en 07.00 uur</w:t>
            </w:r>
          </w:p>
        </w:tc>
      </w:tr>
      <w:tr w:rsidR="00D23CF2" w:rsidRPr="00355551" w14:paraId="6346ABAB" w14:textId="77777777" w:rsidTr="00004771">
        <w:tc>
          <w:tcPr>
            <w:tcW w:w="530" w:type="dxa"/>
          </w:tcPr>
          <w:p w14:paraId="1BF517B5" w14:textId="1F05699B" w:rsidR="00D23CF2" w:rsidRPr="00355551" w:rsidRDefault="00974A6F" w:rsidP="005E462C">
            <w:pPr>
              <w:ind w:left="57"/>
              <w:rPr>
                <w:rFonts w:cs="Calibri"/>
                <w:szCs w:val="20"/>
              </w:rPr>
            </w:pPr>
            <w:r>
              <w:rPr>
                <w:rFonts w:cs="Calibri"/>
                <w:szCs w:val="20"/>
              </w:rPr>
              <w:t>4</w:t>
            </w:r>
          </w:p>
        </w:tc>
        <w:tc>
          <w:tcPr>
            <w:tcW w:w="2022" w:type="dxa"/>
          </w:tcPr>
          <w:p w14:paraId="249B3413" w14:textId="6F097371" w:rsidR="00D23CF2" w:rsidRPr="00482F8C" w:rsidRDefault="00FA63B7" w:rsidP="005E462C">
            <w:pPr>
              <w:rPr>
                <w:rFonts w:cs="Calibri"/>
                <w:szCs w:val="20"/>
              </w:rPr>
            </w:pPr>
            <w:r w:rsidRPr="00482F8C">
              <w:rPr>
                <w:rFonts w:cs="Calibri"/>
                <w:szCs w:val="20"/>
              </w:rPr>
              <w:t>Toestemming</w:t>
            </w:r>
          </w:p>
        </w:tc>
        <w:tc>
          <w:tcPr>
            <w:tcW w:w="5245" w:type="dxa"/>
          </w:tcPr>
          <w:p w14:paraId="71299504" w14:textId="4DB1E5D7" w:rsidR="00D23CF2" w:rsidRPr="00482F8C" w:rsidRDefault="00FA63B7" w:rsidP="005E462C">
            <w:r w:rsidRPr="00482F8C">
              <w:t xml:space="preserve">Toestemming voor </w:t>
            </w:r>
            <w:r w:rsidR="005D5AF2" w:rsidRPr="00482F8C">
              <w:t>het g</w:t>
            </w:r>
            <w:r w:rsidR="00691A95" w:rsidRPr="00482F8C">
              <w:rPr>
                <w:rFonts w:asciiTheme="majorHAnsi" w:hAnsiTheme="majorHAnsi" w:cstheme="majorHAnsi"/>
              </w:rPr>
              <w:t>ebruik van materieel waarmee de bodem wordt omgewoeld</w:t>
            </w:r>
            <w:r w:rsidR="00231908">
              <w:rPr>
                <w:rFonts w:asciiTheme="majorHAnsi" w:hAnsiTheme="majorHAnsi" w:cstheme="majorHAnsi"/>
              </w:rPr>
              <w:t xml:space="preserve"> (niet zijnde reguliere groenwerkzaamheden als schoffelen).</w:t>
            </w:r>
          </w:p>
        </w:tc>
      </w:tr>
      <w:tr w:rsidR="00482F8C" w:rsidRPr="00355551" w14:paraId="5641C5A9" w14:textId="77777777" w:rsidTr="00004771">
        <w:tc>
          <w:tcPr>
            <w:tcW w:w="530" w:type="dxa"/>
          </w:tcPr>
          <w:p w14:paraId="45524A15" w14:textId="2DB127FE" w:rsidR="00482F8C" w:rsidRDefault="00974A6F" w:rsidP="005E462C">
            <w:pPr>
              <w:ind w:left="57"/>
              <w:rPr>
                <w:rFonts w:cs="Calibri"/>
                <w:szCs w:val="20"/>
              </w:rPr>
            </w:pPr>
            <w:r>
              <w:rPr>
                <w:rFonts w:cs="Calibri"/>
                <w:szCs w:val="20"/>
              </w:rPr>
              <w:t>5</w:t>
            </w:r>
          </w:p>
        </w:tc>
        <w:tc>
          <w:tcPr>
            <w:tcW w:w="2022" w:type="dxa"/>
          </w:tcPr>
          <w:p w14:paraId="00F0EB5D" w14:textId="29CE8AD9" w:rsidR="00482F8C" w:rsidRPr="00482F8C" w:rsidRDefault="00482F8C" w:rsidP="005E462C">
            <w:pPr>
              <w:rPr>
                <w:rFonts w:cs="Calibri"/>
                <w:szCs w:val="20"/>
              </w:rPr>
            </w:pPr>
            <w:r>
              <w:rPr>
                <w:rFonts w:cs="Calibri"/>
                <w:szCs w:val="20"/>
              </w:rPr>
              <w:t>Ontheffing</w:t>
            </w:r>
          </w:p>
        </w:tc>
        <w:tc>
          <w:tcPr>
            <w:tcW w:w="5245" w:type="dxa"/>
          </w:tcPr>
          <w:p w14:paraId="3581F932" w14:textId="58D54321" w:rsidR="00482F8C" w:rsidRPr="00482F8C" w:rsidRDefault="007F5D6F" w:rsidP="005E462C">
            <w:r>
              <w:t xml:space="preserve">Ontheffing </w:t>
            </w:r>
            <w:r w:rsidR="00DB0F5B">
              <w:t xml:space="preserve">voor </w:t>
            </w:r>
            <w:r w:rsidR="00067652">
              <w:t xml:space="preserve">werkzaamheden </w:t>
            </w:r>
            <w:r w:rsidR="00E17B05">
              <w:t>in</w:t>
            </w:r>
            <w:r w:rsidR="00F27635">
              <w:t xml:space="preserve"> de </w:t>
            </w:r>
            <w:r>
              <w:t>Europatunnel</w:t>
            </w:r>
            <w:r w:rsidR="00E17B05">
              <w:t xml:space="preserve"> (wegafsluiting)</w:t>
            </w:r>
          </w:p>
        </w:tc>
      </w:tr>
    </w:tbl>
    <w:p w14:paraId="26F00008" w14:textId="77777777" w:rsidR="00B642F7" w:rsidRDefault="00B642F7" w:rsidP="00A85BD8">
      <w:pPr>
        <w:rPr>
          <w:rFonts w:cs="Calibri"/>
        </w:rPr>
      </w:pPr>
    </w:p>
    <w:p w14:paraId="36072A6E" w14:textId="1B8C3EB6" w:rsidR="00A85BD8" w:rsidRPr="00355551" w:rsidRDefault="00A85BD8" w:rsidP="00A85BD8">
      <w:pPr>
        <w:rPr>
          <w:rFonts w:cs="Calibri"/>
        </w:rPr>
      </w:pPr>
      <w:r w:rsidRPr="00355551">
        <w:rPr>
          <w:rFonts w:cs="Calibri"/>
        </w:rPr>
        <w:t xml:space="preserve">Opdrachtgever zorgt alleen voor de omgevingsvergunningen voor </w:t>
      </w:r>
      <w:r w:rsidR="000D67DD">
        <w:rPr>
          <w:rFonts w:cs="Calibri"/>
        </w:rPr>
        <w:t>de kap van</w:t>
      </w:r>
      <w:r w:rsidRPr="00355551">
        <w:rPr>
          <w:rFonts w:cs="Calibri"/>
        </w:rPr>
        <w:t xml:space="preserve"> bomen. De kosten voor de omgevingsvergunning bomen worden gedragen door Opdrachtgever.</w:t>
      </w:r>
    </w:p>
    <w:p w14:paraId="4BF3885D" w14:textId="77777777" w:rsidR="00A85BD8" w:rsidRPr="00355551" w:rsidRDefault="00A85BD8" w:rsidP="00A85BD8">
      <w:pPr>
        <w:rPr>
          <w:rFonts w:cs="Calibri"/>
        </w:rPr>
      </w:pPr>
    </w:p>
    <w:p w14:paraId="5572E05A" w14:textId="61DE5DB8" w:rsidR="00A85BD8" w:rsidRPr="00355551" w:rsidRDefault="00A85BD8" w:rsidP="00E34ACB">
      <w:pPr>
        <w:rPr>
          <w:rFonts w:cs="Calibri"/>
        </w:rPr>
      </w:pPr>
      <w:r w:rsidRPr="00355551">
        <w:rPr>
          <w:rFonts w:cs="Calibri"/>
        </w:rPr>
        <w:t>De Opdrachtnemer zorgt voor alle verdere benodigde vergunningen, ontheffingen, beschikkingen en toestemmingen die nodig zijn of die hij wenst voor de realisatie van de uitvoeringsfase conform het gestelde in paragraaf 10 van de UAV-GC 2005.</w:t>
      </w:r>
      <w:bookmarkStart w:id="457" w:name="_Toc326652524"/>
      <w:bookmarkStart w:id="458" w:name="_Toc326652525"/>
      <w:bookmarkEnd w:id="457"/>
    </w:p>
    <w:p w14:paraId="3315D0D6" w14:textId="77777777" w:rsidR="00A85BD8" w:rsidRPr="00355551" w:rsidRDefault="00A85BD8" w:rsidP="00A85BD8">
      <w:pPr>
        <w:pStyle w:val="Kop2"/>
        <w:numPr>
          <w:ilvl w:val="0"/>
          <w:numId w:val="0"/>
        </w:numPr>
        <w:ind w:hanging="851"/>
      </w:pPr>
      <w:bookmarkStart w:id="459" w:name="_Toc373306381"/>
      <w:bookmarkStart w:id="460" w:name="_Toc379963600"/>
      <w:bookmarkStart w:id="461" w:name="_Toc430847690"/>
      <w:bookmarkStart w:id="462" w:name="_Toc437266178"/>
      <w:bookmarkStart w:id="463" w:name="_Toc441816154"/>
      <w:bookmarkStart w:id="464" w:name="_Toc454887560"/>
      <w:bookmarkStart w:id="465" w:name="_Toc1401054"/>
      <w:bookmarkStart w:id="466" w:name="_Toc5959751"/>
      <w:bookmarkStart w:id="467" w:name="_Toc115970884"/>
      <w:bookmarkEnd w:id="458"/>
      <w:r w:rsidRPr="00355551">
        <w:t>Annex II</w:t>
      </w:r>
      <w:r w:rsidRPr="00355551">
        <w:tab/>
        <w:t>Planning</w:t>
      </w:r>
      <w:bookmarkEnd w:id="459"/>
      <w:bookmarkEnd w:id="460"/>
      <w:bookmarkEnd w:id="461"/>
      <w:bookmarkEnd w:id="462"/>
      <w:bookmarkEnd w:id="463"/>
      <w:bookmarkEnd w:id="464"/>
      <w:bookmarkEnd w:id="465"/>
      <w:bookmarkEnd w:id="466"/>
      <w:bookmarkEnd w:id="467"/>
    </w:p>
    <w:p w14:paraId="66F96A0C" w14:textId="77777777" w:rsidR="00A85BD8" w:rsidRPr="00355551" w:rsidRDefault="00A85BD8" w:rsidP="00A85BD8">
      <w:pPr>
        <w:rPr>
          <w:rFonts w:cs="Calibri"/>
        </w:rPr>
      </w:pPr>
      <w:r w:rsidRPr="00355551">
        <w:rPr>
          <w:rFonts w:cs="Calibri"/>
        </w:rPr>
        <w:t>In overeenstemming met artikel 2 lid 5 van de Basisovereenkomst en met inachtneming van het gestelde in § 7 UAV-GC 2005 dient de Opdrachtnemer bij de uitvoering van de Overeenkomst de volgende data en de eventueel in de Vraagspecificatie daarop betrekking hebbende eisen in acht te nemen.</w:t>
      </w:r>
    </w:p>
    <w:p w14:paraId="09663311" w14:textId="77777777" w:rsidR="00A85BD8" w:rsidRPr="00355551" w:rsidRDefault="00A85BD8" w:rsidP="00A85BD8">
      <w:pPr>
        <w:rPr>
          <w:rFonts w:cs="Calibri"/>
          <w:b/>
          <w:sz w:val="22"/>
        </w:rPr>
      </w:pPr>
    </w:p>
    <w:tbl>
      <w:tblPr>
        <w:tblW w:w="77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298"/>
        <w:gridCol w:w="3969"/>
      </w:tblGrid>
      <w:tr w:rsidR="00A85BD8" w:rsidRPr="00355551" w14:paraId="0FE1A1D8" w14:textId="77777777" w:rsidTr="0077164C">
        <w:tc>
          <w:tcPr>
            <w:tcW w:w="530" w:type="dxa"/>
            <w:shd w:val="clear" w:color="auto" w:fill="267AA1"/>
          </w:tcPr>
          <w:p w14:paraId="30C1CB73" w14:textId="77777777" w:rsidR="00A85BD8" w:rsidRPr="00355551" w:rsidRDefault="00A85BD8" w:rsidP="0077164C">
            <w:pPr>
              <w:ind w:left="57"/>
              <w:rPr>
                <w:rFonts w:cs="Calibri"/>
                <w:b/>
                <w:color w:val="FFFFFF"/>
                <w:szCs w:val="20"/>
              </w:rPr>
            </w:pPr>
            <w:r w:rsidRPr="00355551">
              <w:rPr>
                <w:rFonts w:cs="Calibri"/>
                <w:b/>
                <w:color w:val="FFFFFF"/>
                <w:szCs w:val="20"/>
              </w:rPr>
              <w:t>Nr.</w:t>
            </w:r>
          </w:p>
        </w:tc>
        <w:tc>
          <w:tcPr>
            <w:tcW w:w="3298" w:type="dxa"/>
            <w:shd w:val="clear" w:color="auto" w:fill="267AA1"/>
          </w:tcPr>
          <w:p w14:paraId="15A6BE11" w14:textId="77777777" w:rsidR="00A85BD8" w:rsidRPr="00355551" w:rsidRDefault="00A85BD8" w:rsidP="0077164C">
            <w:pPr>
              <w:rPr>
                <w:rFonts w:cs="Calibri"/>
                <w:b/>
                <w:color w:val="FFFFFF"/>
                <w:szCs w:val="20"/>
              </w:rPr>
            </w:pPr>
            <w:r w:rsidRPr="00355551">
              <w:rPr>
                <w:rFonts w:cs="Calibri"/>
                <w:b/>
                <w:color w:val="FFFFFF"/>
                <w:sz w:val="18"/>
                <w:szCs w:val="18"/>
              </w:rPr>
              <w:t>Onderdeel van het Werk</w:t>
            </w:r>
          </w:p>
        </w:tc>
        <w:tc>
          <w:tcPr>
            <w:tcW w:w="3969" w:type="dxa"/>
            <w:shd w:val="clear" w:color="auto" w:fill="267AA1"/>
          </w:tcPr>
          <w:p w14:paraId="38D64A00" w14:textId="77777777" w:rsidR="00A85BD8" w:rsidRPr="00355551" w:rsidRDefault="00A85BD8" w:rsidP="0077164C">
            <w:pPr>
              <w:rPr>
                <w:rFonts w:cs="Calibri"/>
                <w:b/>
                <w:color w:val="FFFFFF"/>
                <w:szCs w:val="20"/>
              </w:rPr>
            </w:pPr>
            <w:r w:rsidRPr="00355551">
              <w:rPr>
                <w:rFonts w:cs="Calibri"/>
                <w:b/>
                <w:color w:val="FFFFFF"/>
                <w:sz w:val="18"/>
                <w:szCs w:val="18"/>
              </w:rPr>
              <w:t>Mijlpaal</w:t>
            </w:r>
          </w:p>
        </w:tc>
      </w:tr>
      <w:tr w:rsidR="00A85BD8" w:rsidRPr="00355551" w14:paraId="7C8E3D2E" w14:textId="77777777" w:rsidTr="0077164C">
        <w:tc>
          <w:tcPr>
            <w:tcW w:w="530" w:type="dxa"/>
          </w:tcPr>
          <w:p w14:paraId="5E0A85A7" w14:textId="77777777" w:rsidR="00A85BD8" w:rsidRPr="00355551" w:rsidRDefault="00A85BD8" w:rsidP="0077164C">
            <w:pPr>
              <w:ind w:left="57"/>
              <w:rPr>
                <w:rFonts w:cs="Calibri"/>
                <w:szCs w:val="20"/>
              </w:rPr>
            </w:pPr>
            <w:r w:rsidRPr="00355551">
              <w:rPr>
                <w:rFonts w:cs="Calibri"/>
                <w:szCs w:val="20"/>
              </w:rPr>
              <w:t>1</w:t>
            </w:r>
          </w:p>
        </w:tc>
        <w:tc>
          <w:tcPr>
            <w:tcW w:w="3298" w:type="dxa"/>
          </w:tcPr>
          <w:p w14:paraId="54B63B9F" w14:textId="77777777" w:rsidR="00A85BD8" w:rsidRPr="00355551" w:rsidRDefault="00A85BD8" w:rsidP="0077164C">
            <w:pPr>
              <w:rPr>
                <w:rFonts w:cs="Calibri"/>
                <w:szCs w:val="20"/>
              </w:rPr>
            </w:pPr>
            <w:r w:rsidRPr="00355551">
              <w:rPr>
                <w:rFonts w:cs="Calibri"/>
                <w:szCs w:val="20"/>
              </w:rPr>
              <w:t>Start onderhoud en transitieperiode</w:t>
            </w:r>
          </w:p>
        </w:tc>
        <w:tc>
          <w:tcPr>
            <w:tcW w:w="3969" w:type="dxa"/>
          </w:tcPr>
          <w:p w14:paraId="6E1A2870" w14:textId="515BDBA7" w:rsidR="00A85BD8" w:rsidRPr="00355551" w:rsidRDefault="00A85BD8" w:rsidP="0077164C">
            <w:pPr>
              <w:rPr>
                <w:rFonts w:cs="Calibri"/>
                <w:szCs w:val="20"/>
              </w:rPr>
            </w:pPr>
            <w:r w:rsidRPr="00355551">
              <w:t xml:space="preserve">1 </w:t>
            </w:r>
            <w:r w:rsidR="00CE6CEE">
              <w:t>april</w:t>
            </w:r>
            <w:r w:rsidRPr="00355551">
              <w:t xml:space="preserve"> 202</w:t>
            </w:r>
            <w:r w:rsidR="00B74F24">
              <w:t>3</w:t>
            </w:r>
          </w:p>
        </w:tc>
      </w:tr>
      <w:tr w:rsidR="00A85BD8" w:rsidRPr="00355551" w14:paraId="209C1C8E" w14:textId="77777777" w:rsidTr="0077164C">
        <w:tc>
          <w:tcPr>
            <w:tcW w:w="530" w:type="dxa"/>
          </w:tcPr>
          <w:p w14:paraId="77CE0E82" w14:textId="77777777" w:rsidR="00A85BD8" w:rsidRPr="00355551" w:rsidRDefault="00A85BD8" w:rsidP="0077164C">
            <w:pPr>
              <w:ind w:left="57"/>
              <w:rPr>
                <w:rFonts w:cs="Calibri"/>
                <w:szCs w:val="20"/>
              </w:rPr>
            </w:pPr>
            <w:r w:rsidRPr="00355551">
              <w:rPr>
                <w:rFonts w:cs="Calibri"/>
                <w:szCs w:val="20"/>
              </w:rPr>
              <w:t>2</w:t>
            </w:r>
          </w:p>
        </w:tc>
        <w:tc>
          <w:tcPr>
            <w:tcW w:w="3298" w:type="dxa"/>
          </w:tcPr>
          <w:p w14:paraId="370F9AB9" w14:textId="77777777" w:rsidR="00A85BD8" w:rsidRPr="00355551" w:rsidRDefault="00A85BD8" w:rsidP="0077164C">
            <w:pPr>
              <w:rPr>
                <w:rFonts w:cs="Calibri"/>
                <w:szCs w:val="20"/>
              </w:rPr>
            </w:pPr>
            <w:r w:rsidRPr="00355551">
              <w:rPr>
                <w:rFonts w:cs="Calibri"/>
                <w:szCs w:val="20"/>
              </w:rPr>
              <w:t>Einde transitieperiode</w:t>
            </w:r>
          </w:p>
        </w:tc>
        <w:tc>
          <w:tcPr>
            <w:tcW w:w="3969" w:type="dxa"/>
          </w:tcPr>
          <w:p w14:paraId="6CAF6AAB" w14:textId="0CE7D2C8" w:rsidR="00A85BD8" w:rsidRPr="00355551" w:rsidRDefault="00E90B6C" w:rsidP="00A85BD8">
            <w:r>
              <w:t>31 maart</w:t>
            </w:r>
            <w:r w:rsidRPr="00355551">
              <w:t xml:space="preserve"> 202</w:t>
            </w:r>
            <w:r>
              <w:t>4</w:t>
            </w:r>
          </w:p>
        </w:tc>
      </w:tr>
      <w:tr w:rsidR="00A85BD8" w:rsidRPr="00355551" w14:paraId="55B39274" w14:textId="77777777" w:rsidTr="0077164C">
        <w:tc>
          <w:tcPr>
            <w:tcW w:w="530" w:type="dxa"/>
          </w:tcPr>
          <w:p w14:paraId="200045EF" w14:textId="77777777" w:rsidR="00A85BD8" w:rsidRPr="00355551" w:rsidRDefault="00A85BD8" w:rsidP="0077164C">
            <w:pPr>
              <w:ind w:left="57"/>
              <w:rPr>
                <w:rFonts w:cs="Calibri"/>
                <w:szCs w:val="20"/>
              </w:rPr>
            </w:pPr>
            <w:r w:rsidRPr="00355551">
              <w:rPr>
                <w:rFonts w:cs="Calibri"/>
                <w:szCs w:val="20"/>
              </w:rPr>
              <w:t>3</w:t>
            </w:r>
          </w:p>
        </w:tc>
        <w:tc>
          <w:tcPr>
            <w:tcW w:w="3298" w:type="dxa"/>
          </w:tcPr>
          <w:p w14:paraId="4587AD34" w14:textId="77777777" w:rsidR="00A85BD8" w:rsidRPr="00355551" w:rsidRDefault="00A85BD8" w:rsidP="0077164C">
            <w:pPr>
              <w:rPr>
                <w:rFonts w:cs="Calibri"/>
                <w:szCs w:val="20"/>
              </w:rPr>
            </w:pPr>
            <w:r w:rsidRPr="00355551">
              <w:rPr>
                <w:rFonts w:cs="Calibri"/>
                <w:szCs w:val="20"/>
              </w:rPr>
              <w:t>Einde onderhoud</w:t>
            </w:r>
          </w:p>
        </w:tc>
        <w:tc>
          <w:tcPr>
            <w:tcW w:w="3969" w:type="dxa"/>
          </w:tcPr>
          <w:p w14:paraId="010C7365" w14:textId="1A4CA06C" w:rsidR="00A85BD8" w:rsidRPr="00355551" w:rsidRDefault="00CE6CEE" w:rsidP="0077164C">
            <w:pPr>
              <w:rPr>
                <w:rFonts w:cs="Calibri"/>
                <w:szCs w:val="20"/>
              </w:rPr>
            </w:pPr>
            <w:r>
              <w:rPr>
                <w:rFonts w:cs="Calibri"/>
                <w:szCs w:val="20"/>
              </w:rPr>
              <w:t>28</w:t>
            </w:r>
            <w:r w:rsidR="00B74F24">
              <w:rPr>
                <w:rFonts w:cs="Calibri"/>
                <w:szCs w:val="20"/>
              </w:rPr>
              <w:t xml:space="preserve"> </w:t>
            </w:r>
            <w:r>
              <w:rPr>
                <w:rFonts w:cs="Calibri"/>
                <w:szCs w:val="20"/>
              </w:rPr>
              <w:t>februari</w:t>
            </w:r>
            <w:r w:rsidR="00B74F24">
              <w:rPr>
                <w:rFonts w:cs="Calibri"/>
                <w:szCs w:val="20"/>
              </w:rPr>
              <w:t xml:space="preserve"> 2027</w:t>
            </w:r>
          </w:p>
        </w:tc>
      </w:tr>
      <w:tr w:rsidR="00A85BD8" w:rsidRPr="00355551" w14:paraId="5350E74F" w14:textId="77777777" w:rsidTr="0077164C">
        <w:tc>
          <w:tcPr>
            <w:tcW w:w="530" w:type="dxa"/>
          </w:tcPr>
          <w:p w14:paraId="65063EC9" w14:textId="77777777" w:rsidR="00A85BD8" w:rsidRPr="00355551" w:rsidRDefault="00A85BD8" w:rsidP="0077164C">
            <w:pPr>
              <w:ind w:left="57"/>
              <w:rPr>
                <w:rFonts w:cs="Calibri"/>
                <w:szCs w:val="20"/>
              </w:rPr>
            </w:pPr>
          </w:p>
        </w:tc>
        <w:tc>
          <w:tcPr>
            <w:tcW w:w="3298" w:type="dxa"/>
          </w:tcPr>
          <w:p w14:paraId="3BA397BC" w14:textId="77777777" w:rsidR="00A85BD8" w:rsidRPr="00355551" w:rsidRDefault="00A85BD8" w:rsidP="0077164C">
            <w:pPr>
              <w:rPr>
                <w:rFonts w:cs="Calibri"/>
                <w:szCs w:val="20"/>
              </w:rPr>
            </w:pPr>
          </w:p>
        </w:tc>
        <w:tc>
          <w:tcPr>
            <w:tcW w:w="3969" w:type="dxa"/>
          </w:tcPr>
          <w:p w14:paraId="0E00E4A9" w14:textId="77777777" w:rsidR="00A85BD8" w:rsidRPr="00355551" w:rsidRDefault="00A85BD8" w:rsidP="0077164C">
            <w:pPr>
              <w:rPr>
                <w:rFonts w:cs="Calibri"/>
                <w:szCs w:val="20"/>
              </w:rPr>
            </w:pPr>
          </w:p>
        </w:tc>
      </w:tr>
      <w:tr w:rsidR="00A85BD8" w:rsidRPr="00355551" w14:paraId="2D125F03" w14:textId="77777777" w:rsidTr="0077164C">
        <w:tc>
          <w:tcPr>
            <w:tcW w:w="530" w:type="dxa"/>
          </w:tcPr>
          <w:p w14:paraId="61C69937" w14:textId="77777777" w:rsidR="00A85BD8" w:rsidRPr="00355551" w:rsidRDefault="00A85BD8" w:rsidP="0077164C">
            <w:pPr>
              <w:ind w:left="57"/>
              <w:rPr>
                <w:rFonts w:cs="Calibri"/>
                <w:szCs w:val="20"/>
              </w:rPr>
            </w:pPr>
          </w:p>
        </w:tc>
        <w:tc>
          <w:tcPr>
            <w:tcW w:w="3298" w:type="dxa"/>
          </w:tcPr>
          <w:p w14:paraId="1AF0B2D1" w14:textId="77777777" w:rsidR="00A85BD8" w:rsidRPr="00355551" w:rsidRDefault="00A85BD8" w:rsidP="0077164C">
            <w:pPr>
              <w:rPr>
                <w:rFonts w:cs="Calibri"/>
                <w:b/>
                <w:bCs/>
                <w:szCs w:val="20"/>
              </w:rPr>
            </w:pPr>
            <w:r w:rsidRPr="00355551">
              <w:rPr>
                <w:rFonts w:cs="Calibri"/>
                <w:b/>
                <w:bCs/>
                <w:szCs w:val="20"/>
              </w:rPr>
              <w:t>Optionele verlenging</w:t>
            </w:r>
          </w:p>
        </w:tc>
        <w:tc>
          <w:tcPr>
            <w:tcW w:w="3969" w:type="dxa"/>
          </w:tcPr>
          <w:p w14:paraId="1F08BB9E" w14:textId="77777777" w:rsidR="00A85BD8" w:rsidRPr="00355551" w:rsidRDefault="00A85BD8" w:rsidP="0077164C">
            <w:pPr>
              <w:rPr>
                <w:rFonts w:cs="Calibri"/>
                <w:szCs w:val="20"/>
              </w:rPr>
            </w:pPr>
          </w:p>
        </w:tc>
      </w:tr>
      <w:tr w:rsidR="00A85BD8" w:rsidRPr="00355551" w14:paraId="7154951B" w14:textId="77777777" w:rsidTr="0077164C">
        <w:tc>
          <w:tcPr>
            <w:tcW w:w="530" w:type="dxa"/>
          </w:tcPr>
          <w:p w14:paraId="34D3BBED" w14:textId="77777777" w:rsidR="00A85BD8" w:rsidRPr="00355551" w:rsidRDefault="00A85BD8" w:rsidP="0077164C">
            <w:pPr>
              <w:ind w:left="57"/>
              <w:rPr>
                <w:rFonts w:cs="Calibri"/>
                <w:szCs w:val="20"/>
              </w:rPr>
            </w:pPr>
            <w:r w:rsidRPr="00355551">
              <w:rPr>
                <w:rFonts w:cs="Calibri"/>
                <w:szCs w:val="20"/>
              </w:rPr>
              <w:t>4</w:t>
            </w:r>
          </w:p>
        </w:tc>
        <w:tc>
          <w:tcPr>
            <w:tcW w:w="3298" w:type="dxa"/>
          </w:tcPr>
          <w:p w14:paraId="39DD31AA" w14:textId="77777777" w:rsidR="00A85BD8" w:rsidRPr="00355551" w:rsidRDefault="00A85BD8" w:rsidP="0077164C">
            <w:pPr>
              <w:rPr>
                <w:rFonts w:cs="Calibri"/>
                <w:szCs w:val="20"/>
              </w:rPr>
            </w:pPr>
            <w:r w:rsidRPr="00355551">
              <w:rPr>
                <w:rFonts w:cs="Calibri"/>
                <w:szCs w:val="20"/>
              </w:rPr>
              <w:t>Start onderhoud</w:t>
            </w:r>
          </w:p>
        </w:tc>
        <w:tc>
          <w:tcPr>
            <w:tcW w:w="3969" w:type="dxa"/>
          </w:tcPr>
          <w:p w14:paraId="75C713EE" w14:textId="1C5D3204" w:rsidR="00A85BD8" w:rsidRPr="00355551" w:rsidRDefault="00A85BD8" w:rsidP="0077164C">
            <w:pPr>
              <w:rPr>
                <w:rFonts w:cs="Calibri"/>
                <w:szCs w:val="20"/>
              </w:rPr>
            </w:pPr>
            <w:r w:rsidRPr="00355551">
              <w:rPr>
                <w:rFonts w:cs="Calibri"/>
                <w:szCs w:val="20"/>
              </w:rPr>
              <w:t xml:space="preserve">1 </w:t>
            </w:r>
            <w:r w:rsidR="00CE6CEE">
              <w:rPr>
                <w:rFonts w:cs="Calibri"/>
                <w:szCs w:val="20"/>
              </w:rPr>
              <w:t>maart</w:t>
            </w:r>
            <w:r w:rsidRPr="00355551">
              <w:rPr>
                <w:rFonts w:cs="Calibri"/>
                <w:szCs w:val="20"/>
              </w:rPr>
              <w:t xml:space="preserve"> 202</w:t>
            </w:r>
            <w:r w:rsidR="00D7080A">
              <w:rPr>
                <w:rFonts w:cs="Calibri"/>
                <w:szCs w:val="20"/>
              </w:rPr>
              <w:t>7</w:t>
            </w:r>
          </w:p>
        </w:tc>
      </w:tr>
      <w:tr w:rsidR="00A85BD8" w:rsidRPr="00355551" w14:paraId="49B40D8E" w14:textId="77777777" w:rsidTr="0077164C">
        <w:tc>
          <w:tcPr>
            <w:tcW w:w="530" w:type="dxa"/>
          </w:tcPr>
          <w:p w14:paraId="54E9328E" w14:textId="77777777" w:rsidR="00A85BD8" w:rsidRPr="00355551" w:rsidRDefault="00A85BD8" w:rsidP="0077164C">
            <w:pPr>
              <w:ind w:left="57"/>
              <w:rPr>
                <w:rFonts w:cs="Calibri"/>
                <w:szCs w:val="20"/>
              </w:rPr>
            </w:pPr>
            <w:r w:rsidRPr="00355551">
              <w:rPr>
                <w:rFonts w:cs="Calibri"/>
                <w:szCs w:val="20"/>
              </w:rPr>
              <w:t>5</w:t>
            </w:r>
          </w:p>
        </w:tc>
        <w:tc>
          <w:tcPr>
            <w:tcW w:w="3298" w:type="dxa"/>
          </w:tcPr>
          <w:p w14:paraId="11455445" w14:textId="77777777" w:rsidR="00A85BD8" w:rsidRPr="00355551" w:rsidRDefault="00A85BD8" w:rsidP="0077164C">
            <w:pPr>
              <w:rPr>
                <w:rFonts w:cs="Calibri"/>
                <w:szCs w:val="20"/>
              </w:rPr>
            </w:pPr>
            <w:r w:rsidRPr="00355551">
              <w:rPr>
                <w:rFonts w:cs="Calibri"/>
                <w:szCs w:val="20"/>
              </w:rPr>
              <w:t>Einde onderhoud</w:t>
            </w:r>
          </w:p>
        </w:tc>
        <w:tc>
          <w:tcPr>
            <w:tcW w:w="3969" w:type="dxa"/>
          </w:tcPr>
          <w:p w14:paraId="2BBE9703" w14:textId="1CF46D1A" w:rsidR="00A85BD8" w:rsidRPr="00355551" w:rsidRDefault="00CE6CEE" w:rsidP="0077164C">
            <w:pPr>
              <w:rPr>
                <w:rFonts w:cs="Calibri"/>
                <w:szCs w:val="20"/>
              </w:rPr>
            </w:pPr>
            <w:r>
              <w:t>28</w:t>
            </w:r>
            <w:r w:rsidR="00BD487D">
              <w:t xml:space="preserve"> </w:t>
            </w:r>
            <w:r>
              <w:t>februari</w:t>
            </w:r>
            <w:r w:rsidR="00BD487D">
              <w:t xml:space="preserve"> 2031</w:t>
            </w:r>
          </w:p>
        </w:tc>
      </w:tr>
    </w:tbl>
    <w:p w14:paraId="1B78D4A8" w14:textId="77777777" w:rsidR="00A85BD8" w:rsidRPr="00355551" w:rsidRDefault="00A85BD8" w:rsidP="00A85BD8">
      <w:pPr>
        <w:rPr>
          <w:rFonts w:cs="Calibri"/>
          <w:b/>
          <w:sz w:val="22"/>
        </w:rPr>
      </w:pPr>
    </w:p>
    <w:p w14:paraId="0583033B" w14:textId="43FEEEAB" w:rsidR="00A85BD8" w:rsidRDefault="00A85BD8" w:rsidP="00A85BD8">
      <w:pPr>
        <w:rPr>
          <w:rFonts w:cs="Calibri"/>
        </w:rPr>
      </w:pPr>
      <w:r w:rsidRPr="00355551">
        <w:rPr>
          <w:rFonts w:cs="Calibri"/>
        </w:rPr>
        <w:t xml:space="preserve">Met betrekking tot de uiterste datum van oplevering van het Werk wordt verwezen naar artikel 2 lid 5 van de Basisovereenkomst. </w:t>
      </w:r>
    </w:p>
    <w:p w14:paraId="2616F462" w14:textId="59AA1A68" w:rsidR="002D2F60" w:rsidRDefault="002D2F60" w:rsidP="00A85BD8">
      <w:pPr>
        <w:rPr>
          <w:rFonts w:cs="Calibri"/>
        </w:rPr>
      </w:pPr>
    </w:p>
    <w:p w14:paraId="6DC3FA92" w14:textId="77777777" w:rsidR="002D2F60" w:rsidRPr="00355551" w:rsidRDefault="002D2F60" w:rsidP="00A85BD8">
      <w:pPr>
        <w:rPr>
          <w:rFonts w:cs="Calibri"/>
        </w:rPr>
      </w:pPr>
    </w:p>
    <w:p w14:paraId="7011881D" w14:textId="77777777" w:rsidR="00A85BD8" w:rsidRPr="00355551" w:rsidRDefault="00A85BD8" w:rsidP="00A85BD8">
      <w:pPr>
        <w:pStyle w:val="Kop2"/>
        <w:numPr>
          <w:ilvl w:val="0"/>
          <w:numId w:val="0"/>
        </w:numPr>
        <w:ind w:hanging="851"/>
      </w:pPr>
      <w:bookmarkStart w:id="468" w:name="_Toc369188000"/>
      <w:bookmarkStart w:id="469" w:name="_Toc373306382"/>
      <w:bookmarkStart w:id="470" w:name="_Toc379963601"/>
      <w:bookmarkStart w:id="471" w:name="_Toc430847691"/>
      <w:bookmarkStart w:id="472" w:name="_Toc437266179"/>
      <w:bookmarkStart w:id="473" w:name="_Toc441478048"/>
      <w:bookmarkStart w:id="474" w:name="_Toc454887561"/>
      <w:bookmarkStart w:id="475" w:name="_Toc1401055"/>
      <w:bookmarkStart w:id="476" w:name="_Toc5959752"/>
      <w:bookmarkStart w:id="477" w:name="_Toc115970885"/>
      <w:r w:rsidRPr="00355551">
        <w:lastRenderedPageBreak/>
        <w:t>Annex III</w:t>
      </w:r>
      <w:bookmarkEnd w:id="468"/>
      <w:r w:rsidRPr="00355551">
        <w:t xml:space="preserve"> Acceptatieplan</w:t>
      </w:r>
      <w:bookmarkEnd w:id="469"/>
      <w:bookmarkEnd w:id="470"/>
      <w:bookmarkEnd w:id="471"/>
      <w:bookmarkEnd w:id="472"/>
      <w:bookmarkEnd w:id="473"/>
      <w:bookmarkEnd w:id="474"/>
      <w:bookmarkEnd w:id="475"/>
      <w:bookmarkEnd w:id="476"/>
      <w:bookmarkEnd w:id="477"/>
    </w:p>
    <w:p w14:paraId="6B9FB545" w14:textId="77777777" w:rsidR="00AC0ED6" w:rsidRPr="00355551" w:rsidRDefault="00A85BD8" w:rsidP="00AC0ED6">
      <w:r w:rsidRPr="00355551">
        <w:t>Deze annex bevat het acceptatieplan zoals bedoeld in artikel 12 van de Basisovereenkomst.</w:t>
      </w:r>
    </w:p>
    <w:tbl>
      <w:tblPr>
        <w:tblpPr w:leftFromText="141" w:rightFromText="141" w:vertAnchor="text" w:horzAnchor="margin" w:tblpXSpec="center" w:tblpY="734"/>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49"/>
        <w:gridCol w:w="1842"/>
        <w:gridCol w:w="851"/>
        <w:gridCol w:w="2977"/>
        <w:gridCol w:w="1701"/>
      </w:tblGrid>
      <w:tr w:rsidR="00A85BD8" w:rsidRPr="00355551" w14:paraId="0036B9E5" w14:textId="77777777" w:rsidTr="0077164C">
        <w:trPr>
          <w:tblHeader/>
        </w:trPr>
        <w:tc>
          <w:tcPr>
            <w:tcW w:w="540" w:type="dxa"/>
            <w:shd w:val="clear" w:color="auto" w:fill="267AA1"/>
          </w:tcPr>
          <w:p w14:paraId="68FA1844" w14:textId="77777777" w:rsidR="00A85BD8" w:rsidRPr="00355551" w:rsidRDefault="00A85BD8" w:rsidP="0077164C">
            <w:pPr>
              <w:rPr>
                <w:rFonts w:cs="Calibri"/>
                <w:b/>
                <w:color w:val="FFFFFF"/>
              </w:rPr>
            </w:pPr>
            <w:r w:rsidRPr="00355551">
              <w:rPr>
                <w:rFonts w:cs="Calibri"/>
                <w:b/>
                <w:color w:val="FFFFFF"/>
              </w:rPr>
              <w:t>Nr.</w:t>
            </w:r>
          </w:p>
        </w:tc>
        <w:tc>
          <w:tcPr>
            <w:tcW w:w="2149" w:type="dxa"/>
            <w:shd w:val="clear" w:color="auto" w:fill="267AA1"/>
          </w:tcPr>
          <w:p w14:paraId="5D81E0D0" w14:textId="77777777" w:rsidR="00A85BD8" w:rsidRPr="00355551" w:rsidRDefault="00A85BD8" w:rsidP="0077164C">
            <w:pPr>
              <w:rPr>
                <w:rFonts w:cs="Calibri"/>
                <w:b/>
                <w:color w:val="FFFFFF"/>
              </w:rPr>
            </w:pPr>
            <w:r w:rsidRPr="00355551">
              <w:rPr>
                <w:rFonts w:cs="Calibri"/>
                <w:b/>
                <w:color w:val="FFFFFF"/>
              </w:rPr>
              <w:t>Document(en) ter Acceptatie</w:t>
            </w:r>
          </w:p>
        </w:tc>
        <w:tc>
          <w:tcPr>
            <w:tcW w:w="1842" w:type="dxa"/>
            <w:shd w:val="clear" w:color="auto" w:fill="267AA1"/>
          </w:tcPr>
          <w:p w14:paraId="5A9A6BEB" w14:textId="77777777" w:rsidR="00A85BD8" w:rsidRPr="00355551" w:rsidRDefault="00A85BD8" w:rsidP="0077164C">
            <w:pPr>
              <w:rPr>
                <w:rFonts w:cs="Calibri"/>
                <w:b/>
                <w:color w:val="FFFFFF"/>
              </w:rPr>
            </w:pPr>
            <w:r w:rsidRPr="00355551">
              <w:rPr>
                <w:rFonts w:cs="Calibri"/>
                <w:b/>
                <w:color w:val="FFFFFF"/>
              </w:rPr>
              <w:t>Moment van indienen</w:t>
            </w:r>
          </w:p>
        </w:tc>
        <w:tc>
          <w:tcPr>
            <w:tcW w:w="851" w:type="dxa"/>
            <w:shd w:val="clear" w:color="auto" w:fill="267AA1"/>
          </w:tcPr>
          <w:p w14:paraId="712B06D6" w14:textId="77777777" w:rsidR="00A85BD8" w:rsidRPr="00355551" w:rsidRDefault="00A85BD8" w:rsidP="0077164C">
            <w:pPr>
              <w:rPr>
                <w:rFonts w:cs="Calibri"/>
                <w:b/>
                <w:color w:val="FFFFFF"/>
              </w:rPr>
            </w:pPr>
            <w:r w:rsidRPr="00355551">
              <w:rPr>
                <w:rFonts w:cs="Calibri"/>
                <w:b/>
                <w:color w:val="FFFFFF"/>
              </w:rPr>
              <w:t xml:space="preserve">Aantal </w:t>
            </w:r>
          </w:p>
        </w:tc>
        <w:tc>
          <w:tcPr>
            <w:tcW w:w="2977" w:type="dxa"/>
            <w:shd w:val="clear" w:color="auto" w:fill="267AA1"/>
          </w:tcPr>
          <w:p w14:paraId="1AB2323C" w14:textId="77777777" w:rsidR="00A85BD8" w:rsidRPr="00355551" w:rsidRDefault="00A85BD8" w:rsidP="0077164C">
            <w:pPr>
              <w:rPr>
                <w:rFonts w:cs="Calibri"/>
                <w:b/>
                <w:color w:val="FFFFFF"/>
              </w:rPr>
            </w:pPr>
            <w:r w:rsidRPr="00355551">
              <w:rPr>
                <w:rFonts w:cs="Calibri"/>
                <w:b/>
                <w:color w:val="FFFFFF"/>
              </w:rPr>
              <w:t>Criteria</w:t>
            </w:r>
          </w:p>
        </w:tc>
        <w:tc>
          <w:tcPr>
            <w:tcW w:w="1701" w:type="dxa"/>
            <w:shd w:val="clear" w:color="auto" w:fill="267AA1"/>
          </w:tcPr>
          <w:p w14:paraId="413DF041" w14:textId="77777777" w:rsidR="00A85BD8" w:rsidRPr="00355551" w:rsidRDefault="00A85BD8" w:rsidP="0077164C">
            <w:pPr>
              <w:rPr>
                <w:rFonts w:cs="Calibri"/>
                <w:b/>
                <w:color w:val="FFFFFF"/>
              </w:rPr>
            </w:pPr>
            <w:r w:rsidRPr="00355551">
              <w:rPr>
                <w:rFonts w:cs="Calibri"/>
                <w:b/>
                <w:color w:val="FFFFFF"/>
              </w:rPr>
              <w:t xml:space="preserve">Reactietermijn (dagen) </w:t>
            </w:r>
            <w:r w:rsidR="00AC0ED6" w:rsidRPr="00355551">
              <w:rPr>
                <w:rFonts w:cs="Calibri"/>
                <w:b/>
                <w:color w:val="FFFFFF"/>
              </w:rPr>
              <w:t xml:space="preserve"> vanaf moment van indienen</w:t>
            </w:r>
          </w:p>
        </w:tc>
      </w:tr>
      <w:tr w:rsidR="00A85BD8" w:rsidRPr="00355551" w14:paraId="22B91A8E" w14:textId="77777777" w:rsidTr="0077164C">
        <w:trPr>
          <w:tblHeader/>
        </w:trPr>
        <w:tc>
          <w:tcPr>
            <w:tcW w:w="540" w:type="dxa"/>
          </w:tcPr>
          <w:p w14:paraId="4E863638" w14:textId="77777777" w:rsidR="00A85BD8" w:rsidRPr="00355551" w:rsidRDefault="00A85BD8" w:rsidP="0077164C">
            <w:pPr>
              <w:rPr>
                <w:rFonts w:cs="Calibri"/>
                <w:b/>
              </w:rPr>
            </w:pPr>
          </w:p>
        </w:tc>
        <w:tc>
          <w:tcPr>
            <w:tcW w:w="9520" w:type="dxa"/>
            <w:gridSpan w:val="5"/>
          </w:tcPr>
          <w:p w14:paraId="0DDAECBF" w14:textId="77777777" w:rsidR="00A85BD8" w:rsidRPr="00355551" w:rsidRDefault="00A85BD8" w:rsidP="0077164C">
            <w:pPr>
              <w:rPr>
                <w:rFonts w:cs="Calibri"/>
                <w:b/>
              </w:rPr>
            </w:pPr>
            <w:r w:rsidRPr="00355551">
              <w:rPr>
                <w:rFonts w:cs="Calibri"/>
                <w:b/>
              </w:rPr>
              <w:t>Conform Basisovereenkomst:</w:t>
            </w:r>
          </w:p>
        </w:tc>
      </w:tr>
      <w:tr w:rsidR="00A85BD8" w:rsidRPr="00355551" w14:paraId="5FC7B847" w14:textId="77777777" w:rsidTr="0077164C">
        <w:trPr>
          <w:tblHeader/>
        </w:trPr>
        <w:tc>
          <w:tcPr>
            <w:tcW w:w="540" w:type="dxa"/>
          </w:tcPr>
          <w:p w14:paraId="323C71C9" w14:textId="77777777" w:rsidR="00A85BD8" w:rsidRPr="00355551" w:rsidRDefault="00A85BD8" w:rsidP="0077164C">
            <w:pPr>
              <w:rPr>
                <w:rFonts w:cs="Calibri"/>
                <w:b/>
              </w:rPr>
            </w:pPr>
          </w:p>
        </w:tc>
        <w:tc>
          <w:tcPr>
            <w:tcW w:w="2149" w:type="dxa"/>
          </w:tcPr>
          <w:p w14:paraId="53E5E856" w14:textId="77777777" w:rsidR="00A85BD8" w:rsidRPr="00355551" w:rsidRDefault="00A85BD8" w:rsidP="0077164C">
            <w:pPr>
              <w:rPr>
                <w:rFonts w:cs="Calibri"/>
                <w:b/>
              </w:rPr>
            </w:pPr>
            <w:r w:rsidRPr="00355551">
              <w:rPr>
                <w:rFonts w:cs="Calibri"/>
                <w:b/>
              </w:rPr>
              <w:t>artikel 12 sub (a en c)</w:t>
            </w:r>
          </w:p>
        </w:tc>
        <w:tc>
          <w:tcPr>
            <w:tcW w:w="1842" w:type="dxa"/>
          </w:tcPr>
          <w:p w14:paraId="360F0D8D" w14:textId="77777777" w:rsidR="00A85BD8" w:rsidRPr="00355551" w:rsidRDefault="00A85BD8" w:rsidP="0077164C">
            <w:pPr>
              <w:rPr>
                <w:rFonts w:cs="Calibri"/>
                <w:b/>
              </w:rPr>
            </w:pPr>
            <w:r w:rsidRPr="00355551">
              <w:rPr>
                <w:rFonts w:cs="Calibri"/>
                <w:b/>
              </w:rPr>
              <w:t>artikel 12 sub (b)</w:t>
            </w:r>
          </w:p>
        </w:tc>
        <w:tc>
          <w:tcPr>
            <w:tcW w:w="851" w:type="dxa"/>
          </w:tcPr>
          <w:p w14:paraId="7A8799AF" w14:textId="77777777" w:rsidR="00A85BD8" w:rsidRPr="00355551" w:rsidRDefault="00A85BD8" w:rsidP="0077164C">
            <w:pPr>
              <w:rPr>
                <w:rFonts w:cs="Calibri"/>
                <w:b/>
              </w:rPr>
            </w:pPr>
            <w:r w:rsidRPr="00355551">
              <w:rPr>
                <w:rFonts w:cs="Calibri"/>
                <w:b/>
              </w:rPr>
              <w:t>--</w:t>
            </w:r>
          </w:p>
        </w:tc>
        <w:tc>
          <w:tcPr>
            <w:tcW w:w="2977" w:type="dxa"/>
          </w:tcPr>
          <w:p w14:paraId="3F1FC902" w14:textId="77777777" w:rsidR="00A85BD8" w:rsidRPr="00355551" w:rsidRDefault="00A85BD8" w:rsidP="0077164C">
            <w:pPr>
              <w:rPr>
                <w:rFonts w:cs="Calibri"/>
                <w:b/>
              </w:rPr>
            </w:pPr>
            <w:r w:rsidRPr="00355551">
              <w:rPr>
                <w:rFonts w:cs="Calibri"/>
                <w:b/>
              </w:rPr>
              <w:t>artikel 12 sub (d)</w:t>
            </w:r>
          </w:p>
        </w:tc>
        <w:tc>
          <w:tcPr>
            <w:tcW w:w="1701" w:type="dxa"/>
          </w:tcPr>
          <w:p w14:paraId="416F2413" w14:textId="77777777" w:rsidR="00A85BD8" w:rsidRPr="00355551" w:rsidRDefault="00A85BD8" w:rsidP="0077164C">
            <w:pPr>
              <w:rPr>
                <w:rFonts w:cs="Calibri"/>
                <w:b/>
              </w:rPr>
            </w:pPr>
            <w:r w:rsidRPr="00355551">
              <w:rPr>
                <w:rFonts w:cs="Calibri"/>
                <w:b/>
              </w:rPr>
              <w:t>artikel 12 sub (e)</w:t>
            </w:r>
          </w:p>
        </w:tc>
      </w:tr>
      <w:tr w:rsidR="00A85BD8" w:rsidRPr="00355551" w14:paraId="15493735" w14:textId="77777777" w:rsidTr="0077164C">
        <w:trPr>
          <w:tblHeader/>
        </w:trPr>
        <w:tc>
          <w:tcPr>
            <w:tcW w:w="540" w:type="dxa"/>
          </w:tcPr>
          <w:p w14:paraId="0BF571A9" w14:textId="77777777" w:rsidR="00A85BD8" w:rsidRPr="00355551" w:rsidRDefault="00A85BD8" w:rsidP="0077164C">
            <w:pPr>
              <w:rPr>
                <w:rFonts w:cs="Calibri"/>
              </w:rPr>
            </w:pPr>
          </w:p>
        </w:tc>
        <w:tc>
          <w:tcPr>
            <w:tcW w:w="2149" w:type="dxa"/>
          </w:tcPr>
          <w:p w14:paraId="62160927" w14:textId="77777777" w:rsidR="00A85BD8" w:rsidRPr="00355551" w:rsidRDefault="00A85BD8" w:rsidP="0077164C">
            <w:pPr>
              <w:rPr>
                <w:rFonts w:cs="Calibri"/>
              </w:rPr>
            </w:pPr>
          </w:p>
        </w:tc>
        <w:tc>
          <w:tcPr>
            <w:tcW w:w="1842" w:type="dxa"/>
          </w:tcPr>
          <w:p w14:paraId="026A162E" w14:textId="77777777" w:rsidR="00A85BD8" w:rsidRPr="00355551" w:rsidRDefault="00A85BD8" w:rsidP="0077164C">
            <w:pPr>
              <w:rPr>
                <w:rFonts w:cs="Calibri"/>
              </w:rPr>
            </w:pPr>
          </w:p>
        </w:tc>
        <w:tc>
          <w:tcPr>
            <w:tcW w:w="851" w:type="dxa"/>
          </w:tcPr>
          <w:p w14:paraId="3AE1A399" w14:textId="77777777" w:rsidR="00A85BD8" w:rsidRPr="00355551" w:rsidRDefault="00A85BD8" w:rsidP="0077164C">
            <w:pPr>
              <w:rPr>
                <w:rFonts w:cs="Calibri"/>
              </w:rPr>
            </w:pPr>
          </w:p>
        </w:tc>
        <w:tc>
          <w:tcPr>
            <w:tcW w:w="2977" w:type="dxa"/>
          </w:tcPr>
          <w:p w14:paraId="7D4E09F5" w14:textId="77777777" w:rsidR="00A85BD8" w:rsidRPr="00355551" w:rsidRDefault="00A85BD8" w:rsidP="0077164C">
            <w:pPr>
              <w:rPr>
                <w:rFonts w:cs="Calibri"/>
              </w:rPr>
            </w:pPr>
          </w:p>
        </w:tc>
        <w:tc>
          <w:tcPr>
            <w:tcW w:w="1701" w:type="dxa"/>
          </w:tcPr>
          <w:p w14:paraId="35E109FE" w14:textId="77777777" w:rsidR="00A85BD8" w:rsidRPr="00355551" w:rsidRDefault="00A85BD8" w:rsidP="0077164C">
            <w:pPr>
              <w:rPr>
                <w:rFonts w:cs="Calibri"/>
              </w:rPr>
            </w:pPr>
          </w:p>
        </w:tc>
      </w:tr>
      <w:tr w:rsidR="00A85BD8" w:rsidRPr="00355551" w14:paraId="100A69C8" w14:textId="77777777" w:rsidTr="0077164C">
        <w:tc>
          <w:tcPr>
            <w:tcW w:w="540" w:type="dxa"/>
          </w:tcPr>
          <w:p w14:paraId="34D7AF3E" w14:textId="77777777" w:rsidR="00A85BD8" w:rsidRPr="00355551" w:rsidRDefault="00A85BD8" w:rsidP="0077164C">
            <w:pPr>
              <w:rPr>
                <w:rFonts w:cs="Calibri"/>
                <w:b/>
                <w:i/>
                <w:sz w:val="18"/>
                <w:szCs w:val="18"/>
              </w:rPr>
            </w:pPr>
          </w:p>
        </w:tc>
        <w:tc>
          <w:tcPr>
            <w:tcW w:w="2149" w:type="dxa"/>
          </w:tcPr>
          <w:p w14:paraId="516A9FD6" w14:textId="77777777" w:rsidR="00A85BD8" w:rsidRPr="00355551" w:rsidRDefault="00A85BD8" w:rsidP="0077164C">
            <w:pPr>
              <w:rPr>
                <w:rFonts w:cs="Calibri"/>
                <w:b/>
                <w:i/>
                <w:sz w:val="18"/>
                <w:szCs w:val="18"/>
              </w:rPr>
            </w:pPr>
            <w:r w:rsidRPr="00355551">
              <w:rPr>
                <w:rFonts w:cs="Calibri"/>
                <w:b/>
                <w:i/>
                <w:sz w:val="18"/>
                <w:szCs w:val="18"/>
              </w:rPr>
              <w:t>Algemeen</w:t>
            </w:r>
          </w:p>
        </w:tc>
        <w:tc>
          <w:tcPr>
            <w:tcW w:w="1842" w:type="dxa"/>
          </w:tcPr>
          <w:p w14:paraId="0282A512" w14:textId="77777777" w:rsidR="00A85BD8" w:rsidRPr="00355551" w:rsidRDefault="00A85BD8" w:rsidP="0077164C">
            <w:pPr>
              <w:rPr>
                <w:rFonts w:cs="Calibri"/>
              </w:rPr>
            </w:pPr>
          </w:p>
        </w:tc>
        <w:tc>
          <w:tcPr>
            <w:tcW w:w="851" w:type="dxa"/>
          </w:tcPr>
          <w:p w14:paraId="69034C39" w14:textId="77777777" w:rsidR="00A85BD8" w:rsidRPr="00355551" w:rsidRDefault="00A85BD8" w:rsidP="0077164C">
            <w:pPr>
              <w:rPr>
                <w:rFonts w:cs="Calibri"/>
              </w:rPr>
            </w:pPr>
          </w:p>
        </w:tc>
        <w:tc>
          <w:tcPr>
            <w:tcW w:w="2977" w:type="dxa"/>
          </w:tcPr>
          <w:p w14:paraId="3E9018C0" w14:textId="77777777" w:rsidR="00A85BD8" w:rsidRPr="00355551" w:rsidRDefault="00A85BD8" w:rsidP="0077164C">
            <w:pPr>
              <w:rPr>
                <w:rFonts w:cs="Calibri"/>
              </w:rPr>
            </w:pPr>
          </w:p>
        </w:tc>
        <w:tc>
          <w:tcPr>
            <w:tcW w:w="1701" w:type="dxa"/>
          </w:tcPr>
          <w:p w14:paraId="391259C3" w14:textId="77777777" w:rsidR="00A85BD8" w:rsidRPr="00355551" w:rsidRDefault="00A85BD8" w:rsidP="0077164C">
            <w:pPr>
              <w:rPr>
                <w:rFonts w:cs="Calibri"/>
              </w:rPr>
            </w:pPr>
          </w:p>
        </w:tc>
      </w:tr>
      <w:tr w:rsidR="00A85BD8" w:rsidRPr="00355551" w14:paraId="07054020" w14:textId="77777777" w:rsidTr="0077164C">
        <w:tc>
          <w:tcPr>
            <w:tcW w:w="540" w:type="dxa"/>
          </w:tcPr>
          <w:p w14:paraId="7A88CC42" w14:textId="77777777" w:rsidR="00A85BD8" w:rsidRPr="00355551" w:rsidRDefault="00A85BD8" w:rsidP="0077164C">
            <w:pPr>
              <w:rPr>
                <w:rFonts w:cs="Calibri"/>
                <w:sz w:val="18"/>
                <w:szCs w:val="18"/>
              </w:rPr>
            </w:pPr>
            <w:r w:rsidRPr="00355551">
              <w:rPr>
                <w:rFonts w:cs="Calibri"/>
                <w:sz w:val="18"/>
                <w:szCs w:val="18"/>
              </w:rPr>
              <w:t>1</w:t>
            </w:r>
          </w:p>
        </w:tc>
        <w:tc>
          <w:tcPr>
            <w:tcW w:w="2149" w:type="dxa"/>
          </w:tcPr>
          <w:p w14:paraId="6D10FF6D" w14:textId="77777777" w:rsidR="00A85BD8" w:rsidRPr="00355551" w:rsidRDefault="00A85BD8" w:rsidP="0077164C">
            <w:pPr>
              <w:rPr>
                <w:rFonts w:cs="Calibri"/>
                <w:sz w:val="18"/>
                <w:szCs w:val="18"/>
              </w:rPr>
            </w:pPr>
            <w:r w:rsidRPr="00355551">
              <w:rPr>
                <w:rFonts w:cs="Calibri"/>
                <w:sz w:val="18"/>
                <w:szCs w:val="18"/>
              </w:rPr>
              <w:t>Volmacht vertegenwoordiger Opdrachtnemer en diens vervanger (conform § 2-7 en 2- 8 UAV-GC 2005) inclusief kopie uittreksel Kamer van Koophandel (KvK) van alle combinanten.</w:t>
            </w:r>
          </w:p>
        </w:tc>
        <w:tc>
          <w:tcPr>
            <w:tcW w:w="1842" w:type="dxa"/>
          </w:tcPr>
          <w:p w14:paraId="4023F7C0" w14:textId="77777777" w:rsidR="00A85BD8" w:rsidRPr="00355551" w:rsidRDefault="00A85BD8" w:rsidP="0077164C">
            <w:pPr>
              <w:rPr>
                <w:rFonts w:cs="Calibri"/>
                <w:sz w:val="18"/>
                <w:szCs w:val="18"/>
              </w:rPr>
            </w:pPr>
            <w:r w:rsidRPr="00355551">
              <w:rPr>
                <w:rFonts w:cs="Calibri"/>
                <w:sz w:val="18"/>
                <w:szCs w:val="18"/>
              </w:rPr>
              <w:t>Uiterlijk 14 dagen na datum van opdrachtverlening (conform artikel 3.40.6 ARW 2016).</w:t>
            </w:r>
          </w:p>
          <w:p w14:paraId="3EE46408" w14:textId="77777777" w:rsidR="00A85BD8" w:rsidRPr="00355551" w:rsidRDefault="00A85BD8" w:rsidP="0077164C">
            <w:pPr>
              <w:rPr>
                <w:rFonts w:cs="Calibri"/>
                <w:sz w:val="18"/>
                <w:szCs w:val="18"/>
              </w:rPr>
            </w:pPr>
          </w:p>
        </w:tc>
        <w:tc>
          <w:tcPr>
            <w:tcW w:w="851" w:type="dxa"/>
          </w:tcPr>
          <w:p w14:paraId="1E5246A9" w14:textId="5875BC77" w:rsidR="00A85BD8" w:rsidRPr="00355551" w:rsidRDefault="00A85BD8" w:rsidP="00974A6F">
            <w:pPr>
              <w:rPr>
                <w:rFonts w:cs="Calibri"/>
                <w:sz w:val="18"/>
                <w:szCs w:val="18"/>
              </w:rPr>
            </w:pPr>
            <w:r w:rsidRPr="00355551">
              <w:rPr>
                <w:sz w:val="18"/>
                <w:szCs w:val="18"/>
              </w:rPr>
              <w:t>1x digitaal</w:t>
            </w:r>
          </w:p>
        </w:tc>
        <w:tc>
          <w:tcPr>
            <w:tcW w:w="2977" w:type="dxa"/>
          </w:tcPr>
          <w:p w14:paraId="556D7219" w14:textId="77777777" w:rsidR="00A85BD8" w:rsidRPr="00355551" w:rsidRDefault="00A85BD8" w:rsidP="0077164C">
            <w:pPr>
              <w:rPr>
                <w:rFonts w:cs="Calibri"/>
                <w:sz w:val="18"/>
                <w:szCs w:val="18"/>
              </w:rPr>
            </w:pPr>
            <w:r w:rsidRPr="00355551">
              <w:rPr>
                <w:rFonts w:cs="Calibri"/>
                <w:sz w:val="18"/>
                <w:szCs w:val="18"/>
              </w:rPr>
              <w:t>Vermelden / voldoen aan:</w:t>
            </w:r>
          </w:p>
          <w:p w14:paraId="62BF0578"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Nummer Overeenkomst.</w:t>
            </w:r>
          </w:p>
          <w:p w14:paraId="5541A502"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Namen en voornamen van de volmachtverlener.</w:t>
            </w:r>
          </w:p>
          <w:p w14:paraId="52642474"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Namen en voornamen gevolmachtigden.</w:t>
            </w:r>
          </w:p>
          <w:p w14:paraId="66D7511A"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Omschrijving van de gemachtigde taken, bevoegdheden en verantwoordelijkheden.</w:t>
            </w:r>
          </w:p>
          <w:p w14:paraId="6D4F3FEA"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Herleidbaar tot het uittreksel KvK.</w:t>
            </w:r>
          </w:p>
          <w:p w14:paraId="1453DC50"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Handtekening volmachtverlener en gevolmachtigde.</w:t>
            </w:r>
          </w:p>
          <w:p w14:paraId="7037968B" w14:textId="77777777" w:rsidR="00A85BD8" w:rsidRPr="00355551" w:rsidRDefault="00A85BD8" w:rsidP="0077164C">
            <w:pPr>
              <w:ind w:left="72"/>
              <w:rPr>
                <w:rFonts w:cs="Calibri"/>
                <w:sz w:val="18"/>
                <w:szCs w:val="18"/>
              </w:rPr>
            </w:pPr>
          </w:p>
        </w:tc>
        <w:tc>
          <w:tcPr>
            <w:tcW w:w="1701" w:type="dxa"/>
          </w:tcPr>
          <w:p w14:paraId="1F973627" w14:textId="77777777" w:rsidR="00A85BD8" w:rsidRPr="00355551" w:rsidRDefault="00A85BD8" w:rsidP="0077164C">
            <w:pPr>
              <w:rPr>
                <w:rFonts w:cs="Calibri"/>
                <w:sz w:val="18"/>
                <w:szCs w:val="18"/>
              </w:rPr>
            </w:pPr>
            <w:r w:rsidRPr="00355551">
              <w:rPr>
                <w:rFonts w:cs="Calibri"/>
                <w:sz w:val="18"/>
                <w:szCs w:val="18"/>
              </w:rPr>
              <w:t xml:space="preserve">14 dagen </w:t>
            </w:r>
          </w:p>
        </w:tc>
      </w:tr>
      <w:tr w:rsidR="00A85BD8" w:rsidRPr="00355551" w14:paraId="6FDFE0E3" w14:textId="77777777" w:rsidTr="0077164C">
        <w:tc>
          <w:tcPr>
            <w:tcW w:w="540" w:type="dxa"/>
          </w:tcPr>
          <w:p w14:paraId="6F79C9D0" w14:textId="77777777" w:rsidR="00A85BD8" w:rsidRPr="00355551" w:rsidRDefault="00A85BD8" w:rsidP="0077164C">
            <w:pPr>
              <w:rPr>
                <w:rFonts w:cs="Calibri"/>
                <w:sz w:val="18"/>
                <w:szCs w:val="18"/>
              </w:rPr>
            </w:pPr>
            <w:r w:rsidRPr="00355551">
              <w:rPr>
                <w:rFonts w:cs="Calibri"/>
                <w:sz w:val="18"/>
                <w:szCs w:val="18"/>
              </w:rPr>
              <w:t>2</w:t>
            </w:r>
          </w:p>
        </w:tc>
        <w:tc>
          <w:tcPr>
            <w:tcW w:w="2149" w:type="dxa"/>
          </w:tcPr>
          <w:p w14:paraId="2E4027A0" w14:textId="77777777" w:rsidR="00A85BD8" w:rsidRPr="00355551" w:rsidRDefault="00A85BD8" w:rsidP="0077164C">
            <w:pPr>
              <w:rPr>
                <w:rFonts w:cs="Calibri"/>
                <w:sz w:val="18"/>
                <w:szCs w:val="18"/>
              </w:rPr>
            </w:pPr>
            <w:r w:rsidRPr="00355551">
              <w:rPr>
                <w:rFonts w:cs="Calibri"/>
                <w:sz w:val="18"/>
                <w:szCs w:val="18"/>
              </w:rPr>
              <w:t>Bankgarantie conform artikel 17 van de Basisovereenkomst</w:t>
            </w:r>
          </w:p>
        </w:tc>
        <w:tc>
          <w:tcPr>
            <w:tcW w:w="1842" w:type="dxa"/>
          </w:tcPr>
          <w:p w14:paraId="6E3CF0BA" w14:textId="77777777" w:rsidR="00A85BD8" w:rsidRPr="00355551" w:rsidRDefault="00A85BD8" w:rsidP="0077164C">
            <w:pPr>
              <w:rPr>
                <w:rFonts w:cs="Calibri"/>
                <w:sz w:val="18"/>
                <w:szCs w:val="18"/>
              </w:rPr>
            </w:pPr>
            <w:r w:rsidRPr="00355551">
              <w:rPr>
                <w:rFonts w:cs="Calibri"/>
                <w:sz w:val="18"/>
                <w:szCs w:val="18"/>
              </w:rPr>
              <w:t>Uiterlijk 14 dagen na datum van opdrachtverlening.</w:t>
            </w:r>
          </w:p>
        </w:tc>
        <w:tc>
          <w:tcPr>
            <w:tcW w:w="851" w:type="dxa"/>
          </w:tcPr>
          <w:p w14:paraId="20FB8095" w14:textId="47BE3B6D" w:rsidR="00A85BD8" w:rsidRPr="00355551" w:rsidRDefault="00A85BD8" w:rsidP="00974A6F">
            <w:pPr>
              <w:rPr>
                <w:rFonts w:cs="Calibri"/>
                <w:sz w:val="18"/>
                <w:szCs w:val="18"/>
              </w:rPr>
            </w:pPr>
            <w:r w:rsidRPr="00355551">
              <w:rPr>
                <w:sz w:val="18"/>
                <w:szCs w:val="18"/>
              </w:rPr>
              <w:t>1x digitaal</w:t>
            </w:r>
          </w:p>
        </w:tc>
        <w:tc>
          <w:tcPr>
            <w:tcW w:w="2977" w:type="dxa"/>
          </w:tcPr>
          <w:p w14:paraId="6B80A7E5"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dient te voldoen aan artikel 17 van de Basisovereenkomst;</w:t>
            </w:r>
          </w:p>
          <w:p w14:paraId="41B5FF3E"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is rechtsgeldig ondertekenend door een vertegenwoordiger van de Opdrachtnemer conform  de geaccepteerde Volmacht (vervanger) vertegenwoordiger Opdrachtnemer.</w:t>
            </w:r>
          </w:p>
        </w:tc>
        <w:tc>
          <w:tcPr>
            <w:tcW w:w="1701" w:type="dxa"/>
          </w:tcPr>
          <w:p w14:paraId="7E0DBB85" w14:textId="77777777" w:rsidR="00A85BD8" w:rsidRPr="00355551" w:rsidRDefault="00A85BD8" w:rsidP="0077164C">
            <w:pPr>
              <w:rPr>
                <w:rFonts w:cs="Calibri"/>
                <w:sz w:val="18"/>
                <w:szCs w:val="18"/>
              </w:rPr>
            </w:pPr>
            <w:r w:rsidRPr="00355551">
              <w:rPr>
                <w:rFonts w:cs="Calibri"/>
                <w:sz w:val="18"/>
                <w:szCs w:val="18"/>
              </w:rPr>
              <w:t>14 dagen</w:t>
            </w:r>
          </w:p>
        </w:tc>
      </w:tr>
      <w:tr w:rsidR="00A85BD8" w:rsidRPr="00355551" w14:paraId="56C9B508" w14:textId="77777777" w:rsidTr="0077164C">
        <w:tc>
          <w:tcPr>
            <w:tcW w:w="540" w:type="dxa"/>
          </w:tcPr>
          <w:p w14:paraId="7AC3632A" w14:textId="77777777" w:rsidR="00A85BD8" w:rsidRPr="00355551" w:rsidRDefault="00A85BD8" w:rsidP="0077164C">
            <w:pPr>
              <w:rPr>
                <w:rFonts w:cs="Calibri"/>
                <w:sz w:val="18"/>
                <w:szCs w:val="18"/>
              </w:rPr>
            </w:pPr>
            <w:r w:rsidRPr="00355551">
              <w:rPr>
                <w:rFonts w:cs="Calibri"/>
                <w:sz w:val="18"/>
                <w:szCs w:val="18"/>
              </w:rPr>
              <w:t>3</w:t>
            </w:r>
          </w:p>
        </w:tc>
        <w:tc>
          <w:tcPr>
            <w:tcW w:w="2149" w:type="dxa"/>
          </w:tcPr>
          <w:p w14:paraId="34C04875" w14:textId="77777777" w:rsidR="00A85BD8" w:rsidRPr="00355551" w:rsidRDefault="00A85BD8" w:rsidP="0077164C">
            <w:pPr>
              <w:rPr>
                <w:rFonts w:cs="Calibri"/>
                <w:sz w:val="18"/>
                <w:szCs w:val="18"/>
              </w:rPr>
            </w:pPr>
            <w:r w:rsidRPr="00355551">
              <w:rPr>
                <w:rFonts w:cs="Calibri"/>
                <w:sz w:val="18"/>
                <w:szCs w:val="18"/>
              </w:rPr>
              <w:t>Verzekering voor het werk</w:t>
            </w:r>
          </w:p>
        </w:tc>
        <w:tc>
          <w:tcPr>
            <w:tcW w:w="1842" w:type="dxa"/>
          </w:tcPr>
          <w:p w14:paraId="4FA87044" w14:textId="77777777" w:rsidR="00A85BD8" w:rsidRPr="00355551" w:rsidRDefault="00A85BD8" w:rsidP="0077164C">
            <w:pPr>
              <w:rPr>
                <w:rFonts w:cs="Calibri"/>
                <w:sz w:val="18"/>
                <w:szCs w:val="18"/>
              </w:rPr>
            </w:pPr>
            <w:r w:rsidRPr="00355551">
              <w:rPr>
                <w:rFonts w:cs="Calibri"/>
                <w:sz w:val="18"/>
                <w:szCs w:val="18"/>
              </w:rPr>
              <w:t>Uiterlijk 14 dagen na datum van opdrachtverlening.</w:t>
            </w:r>
          </w:p>
        </w:tc>
        <w:tc>
          <w:tcPr>
            <w:tcW w:w="851" w:type="dxa"/>
          </w:tcPr>
          <w:p w14:paraId="573C3204" w14:textId="50DA7ECA" w:rsidR="00A85BD8" w:rsidRPr="00355551" w:rsidRDefault="00A85BD8" w:rsidP="00974A6F">
            <w:pPr>
              <w:rPr>
                <w:sz w:val="18"/>
                <w:szCs w:val="18"/>
              </w:rPr>
            </w:pPr>
            <w:r w:rsidRPr="00355551">
              <w:rPr>
                <w:sz w:val="18"/>
                <w:szCs w:val="18"/>
              </w:rPr>
              <w:t>1x digitaal</w:t>
            </w:r>
          </w:p>
        </w:tc>
        <w:tc>
          <w:tcPr>
            <w:tcW w:w="2977" w:type="dxa"/>
          </w:tcPr>
          <w:p w14:paraId="3B57A8C2"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Kopie van de door de Opdrachtnemer aangegane verzekering ( § 39 UAV-GC 2005) waaruit het bestaan en de inhoud van de bedoelde gegevens blijkt.</w:t>
            </w:r>
          </w:p>
        </w:tc>
        <w:tc>
          <w:tcPr>
            <w:tcW w:w="1701" w:type="dxa"/>
          </w:tcPr>
          <w:p w14:paraId="2CF1E422" w14:textId="77777777" w:rsidR="00A85BD8" w:rsidRPr="00355551" w:rsidRDefault="00A85BD8" w:rsidP="0077164C">
            <w:pPr>
              <w:rPr>
                <w:rFonts w:cs="Calibri"/>
                <w:sz w:val="18"/>
                <w:szCs w:val="18"/>
              </w:rPr>
            </w:pPr>
            <w:r w:rsidRPr="00355551">
              <w:rPr>
                <w:rFonts w:cs="Calibri"/>
                <w:sz w:val="18"/>
                <w:szCs w:val="18"/>
              </w:rPr>
              <w:t>14 dagen</w:t>
            </w:r>
          </w:p>
        </w:tc>
      </w:tr>
      <w:tr w:rsidR="00A85BD8" w:rsidRPr="00355551" w14:paraId="0920DF0A" w14:textId="77777777" w:rsidTr="0077164C">
        <w:tc>
          <w:tcPr>
            <w:tcW w:w="540" w:type="dxa"/>
          </w:tcPr>
          <w:p w14:paraId="1332D517" w14:textId="77777777" w:rsidR="00A85BD8" w:rsidRPr="00355551" w:rsidRDefault="00A85BD8" w:rsidP="0077164C">
            <w:pPr>
              <w:rPr>
                <w:rFonts w:cs="Calibri"/>
                <w:sz w:val="18"/>
                <w:szCs w:val="18"/>
              </w:rPr>
            </w:pPr>
          </w:p>
        </w:tc>
        <w:tc>
          <w:tcPr>
            <w:tcW w:w="2149" w:type="dxa"/>
          </w:tcPr>
          <w:p w14:paraId="20259D63" w14:textId="77777777" w:rsidR="00A85BD8" w:rsidRPr="00355551" w:rsidRDefault="00A85BD8" w:rsidP="0077164C">
            <w:pPr>
              <w:rPr>
                <w:rFonts w:cs="Calibri"/>
                <w:b/>
                <w:bCs/>
                <w:i/>
                <w:iCs/>
                <w:sz w:val="18"/>
                <w:szCs w:val="18"/>
              </w:rPr>
            </w:pPr>
            <w:r w:rsidRPr="00355551">
              <w:rPr>
                <w:rFonts w:cs="Calibri"/>
                <w:b/>
                <w:bCs/>
                <w:i/>
                <w:iCs/>
                <w:sz w:val="18"/>
                <w:szCs w:val="18"/>
              </w:rPr>
              <w:t>Projectbeheersing</w:t>
            </w:r>
          </w:p>
        </w:tc>
        <w:tc>
          <w:tcPr>
            <w:tcW w:w="1842" w:type="dxa"/>
          </w:tcPr>
          <w:p w14:paraId="5E13A41F" w14:textId="77777777" w:rsidR="00A85BD8" w:rsidRPr="00355551" w:rsidRDefault="00A85BD8" w:rsidP="0077164C">
            <w:pPr>
              <w:rPr>
                <w:rFonts w:cs="Calibri"/>
                <w:sz w:val="18"/>
                <w:szCs w:val="18"/>
              </w:rPr>
            </w:pPr>
          </w:p>
        </w:tc>
        <w:tc>
          <w:tcPr>
            <w:tcW w:w="851" w:type="dxa"/>
          </w:tcPr>
          <w:p w14:paraId="328C2C34" w14:textId="77777777" w:rsidR="00A85BD8" w:rsidRPr="00355551" w:rsidRDefault="00A85BD8" w:rsidP="0077164C">
            <w:pPr>
              <w:rPr>
                <w:sz w:val="18"/>
                <w:szCs w:val="18"/>
              </w:rPr>
            </w:pPr>
          </w:p>
        </w:tc>
        <w:tc>
          <w:tcPr>
            <w:tcW w:w="2977" w:type="dxa"/>
          </w:tcPr>
          <w:p w14:paraId="468892CB" w14:textId="77777777" w:rsidR="00A85BD8" w:rsidRPr="00355551" w:rsidRDefault="00A85BD8" w:rsidP="0077164C">
            <w:pPr>
              <w:ind w:left="252"/>
              <w:rPr>
                <w:rFonts w:cs="Calibri"/>
                <w:sz w:val="18"/>
                <w:szCs w:val="18"/>
              </w:rPr>
            </w:pPr>
          </w:p>
        </w:tc>
        <w:tc>
          <w:tcPr>
            <w:tcW w:w="1701" w:type="dxa"/>
          </w:tcPr>
          <w:p w14:paraId="00744FAA" w14:textId="77777777" w:rsidR="00A85BD8" w:rsidRPr="00355551" w:rsidRDefault="00A85BD8" w:rsidP="0077164C">
            <w:pPr>
              <w:rPr>
                <w:rFonts w:cs="Calibri"/>
                <w:sz w:val="18"/>
                <w:szCs w:val="18"/>
              </w:rPr>
            </w:pPr>
          </w:p>
        </w:tc>
      </w:tr>
      <w:tr w:rsidR="00A85BD8" w:rsidRPr="00355551" w14:paraId="659E47C6" w14:textId="77777777" w:rsidTr="0077164C">
        <w:tc>
          <w:tcPr>
            <w:tcW w:w="540" w:type="dxa"/>
          </w:tcPr>
          <w:p w14:paraId="4D19318A" w14:textId="77777777" w:rsidR="00A85BD8" w:rsidRPr="00355551" w:rsidRDefault="00A85BD8" w:rsidP="0077164C">
            <w:pPr>
              <w:rPr>
                <w:rFonts w:cs="Calibri"/>
                <w:sz w:val="18"/>
                <w:szCs w:val="18"/>
              </w:rPr>
            </w:pPr>
            <w:r w:rsidRPr="00355551">
              <w:rPr>
                <w:rFonts w:cs="Calibri"/>
                <w:sz w:val="18"/>
                <w:szCs w:val="18"/>
              </w:rPr>
              <w:t>4</w:t>
            </w:r>
          </w:p>
        </w:tc>
        <w:tc>
          <w:tcPr>
            <w:tcW w:w="2149" w:type="dxa"/>
          </w:tcPr>
          <w:p w14:paraId="5A8E553C" w14:textId="77777777" w:rsidR="00A85BD8" w:rsidRPr="00355551" w:rsidRDefault="00A85BD8" w:rsidP="0077164C">
            <w:pPr>
              <w:rPr>
                <w:rFonts w:cs="Calibri"/>
                <w:sz w:val="18"/>
                <w:szCs w:val="18"/>
              </w:rPr>
            </w:pPr>
            <w:r w:rsidRPr="00355551">
              <w:rPr>
                <w:rFonts w:cs="Calibri"/>
                <w:sz w:val="18"/>
                <w:szCs w:val="18"/>
              </w:rPr>
              <w:t>Projectkwaliteitsplan</w:t>
            </w:r>
          </w:p>
        </w:tc>
        <w:tc>
          <w:tcPr>
            <w:tcW w:w="1842" w:type="dxa"/>
          </w:tcPr>
          <w:p w14:paraId="2168B5B7" w14:textId="77777777" w:rsidR="00A85BD8" w:rsidRPr="00355551" w:rsidRDefault="00A85BD8" w:rsidP="0077164C">
            <w:pPr>
              <w:rPr>
                <w:rFonts w:cs="Calibri"/>
                <w:sz w:val="18"/>
                <w:szCs w:val="18"/>
              </w:rPr>
            </w:pPr>
            <w:r w:rsidRPr="00355551">
              <w:rPr>
                <w:rFonts w:cs="Calibri"/>
                <w:sz w:val="18"/>
                <w:szCs w:val="18"/>
              </w:rPr>
              <w:t>Uiterlijk 21 dagen na datum van opdrachtverlening.</w:t>
            </w:r>
          </w:p>
        </w:tc>
        <w:tc>
          <w:tcPr>
            <w:tcW w:w="851" w:type="dxa"/>
          </w:tcPr>
          <w:p w14:paraId="0540BA1F" w14:textId="74905A7F" w:rsidR="00A85BD8" w:rsidRPr="00355551" w:rsidRDefault="00A85BD8" w:rsidP="00974A6F">
            <w:pPr>
              <w:rPr>
                <w:sz w:val="18"/>
                <w:szCs w:val="18"/>
              </w:rPr>
            </w:pPr>
            <w:r w:rsidRPr="00355551">
              <w:rPr>
                <w:sz w:val="18"/>
                <w:szCs w:val="18"/>
              </w:rPr>
              <w:t>1x digitaal</w:t>
            </w:r>
          </w:p>
        </w:tc>
        <w:tc>
          <w:tcPr>
            <w:tcW w:w="2977" w:type="dxa"/>
          </w:tcPr>
          <w:p w14:paraId="1F30F6E1"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Beschrijving van het kwaliteitsborgingssysteem</w:t>
            </w:r>
          </w:p>
          <w:p w14:paraId="347BD162"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Bewijs van toetsing / instemming van een gecertificeerde instelling met betrekking tot het kwaliteitsborgingssysteem</w:t>
            </w:r>
          </w:p>
          <w:p w14:paraId="0D1C668F"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Hetgeen gesteld in de Vraagspecificatie</w:t>
            </w:r>
          </w:p>
        </w:tc>
        <w:tc>
          <w:tcPr>
            <w:tcW w:w="1701" w:type="dxa"/>
          </w:tcPr>
          <w:p w14:paraId="15973A25" w14:textId="77777777" w:rsidR="00A85BD8" w:rsidRPr="00355551" w:rsidRDefault="00A85BD8" w:rsidP="0077164C">
            <w:pPr>
              <w:rPr>
                <w:rFonts w:cs="Calibri"/>
                <w:sz w:val="18"/>
                <w:szCs w:val="18"/>
              </w:rPr>
            </w:pPr>
            <w:r w:rsidRPr="00355551">
              <w:rPr>
                <w:rFonts w:cs="Calibri"/>
                <w:sz w:val="18"/>
                <w:szCs w:val="18"/>
              </w:rPr>
              <w:t>14 dagen</w:t>
            </w:r>
          </w:p>
        </w:tc>
      </w:tr>
      <w:tr w:rsidR="00A85BD8" w:rsidRPr="00355551" w14:paraId="2B71217A" w14:textId="77777777" w:rsidTr="0077164C">
        <w:tc>
          <w:tcPr>
            <w:tcW w:w="540" w:type="dxa"/>
          </w:tcPr>
          <w:p w14:paraId="043468D3" w14:textId="77777777" w:rsidR="00A85BD8" w:rsidRPr="00355551" w:rsidRDefault="00A85BD8" w:rsidP="0077164C">
            <w:pPr>
              <w:rPr>
                <w:rFonts w:cs="Calibri"/>
                <w:sz w:val="18"/>
                <w:szCs w:val="18"/>
              </w:rPr>
            </w:pPr>
            <w:r w:rsidRPr="00355551">
              <w:rPr>
                <w:rFonts w:cs="Calibri"/>
                <w:sz w:val="18"/>
                <w:szCs w:val="18"/>
              </w:rPr>
              <w:t>5</w:t>
            </w:r>
          </w:p>
        </w:tc>
        <w:tc>
          <w:tcPr>
            <w:tcW w:w="2149" w:type="dxa"/>
          </w:tcPr>
          <w:p w14:paraId="69A61DB9" w14:textId="77777777" w:rsidR="00A85BD8" w:rsidRPr="00355551" w:rsidRDefault="00A85BD8" w:rsidP="0077164C">
            <w:pPr>
              <w:rPr>
                <w:rFonts w:cs="Calibri"/>
                <w:sz w:val="18"/>
                <w:szCs w:val="18"/>
              </w:rPr>
            </w:pPr>
            <w:r w:rsidRPr="00355551">
              <w:rPr>
                <w:rFonts w:cs="Calibri"/>
                <w:sz w:val="18"/>
                <w:szCs w:val="18"/>
              </w:rPr>
              <w:t>Uitvoeringsplan</w:t>
            </w:r>
          </w:p>
        </w:tc>
        <w:tc>
          <w:tcPr>
            <w:tcW w:w="1842" w:type="dxa"/>
          </w:tcPr>
          <w:p w14:paraId="24CF2F74" w14:textId="77777777" w:rsidR="00A85BD8" w:rsidRPr="00355551" w:rsidRDefault="00A85BD8" w:rsidP="0077164C">
            <w:pPr>
              <w:rPr>
                <w:rFonts w:cs="Calibri"/>
                <w:sz w:val="18"/>
                <w:szCs w:val="18"/>
              </w:rPr>
            </w:pPr>
            <w:r w:rsidRPr="00355551">
              <w:rPr>
                <w:rFonts w:cs="Calibri"/>
                <w:sz w:val="18"/>
                <w:szCs w:val="18"/>
              </w:rPr>
              <w:t>Uiterlijk 21 dagen na datum van voornemen tot gunning.</w:t>
            </w:r>
          </w:p>
          <w:p w14:paraId="3B5C4889" w14:textId="77777777" w:rsidR="00A85BD8" w:rsidRPr="00355551" w:rsidRDefault="00A85BD8" w:rsidP="0077164C">
            <w:pPr>
              <w:rPr>
                <w:rFonts w:cs="Calibri"/>
                <w:sz w:val="18"/>
                <w:szCs w:val="18"/>
              </w:rPr>
            </w:pPr>
          </w:p>
          <w:p w14:paraId="5E578FFA" w14:textId="77777777" w:rsidR="00A85BD8" w:rsidRPr="00355551" w:rsidRDefault="00A85BD8" w:rsidP="0077164C">
            <w:pPr>
              <w:rPr>
                <w:rFonts w:cs="Calibri"/>
                <w:sz w:val="18"/>
                <w:szCs w:val="18"/>
              </w:rPr>
            </w:pPr>
            <w:r w:rsidRPr="00355551">
              <w:rPr>
                <w:rFonts w:cs="Calibri"/>
                <w:sz w:val="18"/>
                <w:szCs w:val="18"/>
              </w:rPr>
              <w:lastRenderedPageBreak/>
              <w:t>Tenminste 5 dagen voor uitvoering van de betreffende Werkzaamheden.</w:t>
            </w:r>
          </w:p>
        </w:tc>
        <w:tc>
          <w:tcPr>
            <w:tcW w:w="851" w:type="dxa"/>
          </w:tcPr>
          <w:p w14:paraId="5DECED10" w14:textId="4C567B7F" w:rsidR="00A85BD8" w:rsidRPr="00355551" w:rsidRDefault="00A85BD8" w:rsidP="00974A6F">
            <w:pPr>
              <w:rPr>
                <w:sz w:val="18"/>
                <w:szCs w:val="18"/>
              </w:rPr>
            </w:pPr>
            <w:r w:rsidRPr="00355551">
              <w:rPr>
                <w:sz w:val="18"/>
                <w:szCs w:val="18"/>
              </w:rPr>
              <w:lastRenderedPageBreak/>
              <w:t>1x digitaal</w:t>
            </w:r>
          </w:p>
        </w:tc>
        <w:tc>
          <w:tcPr>
            <w:tcW w:w="2977" w:type="dxa"/>
          </w:tcPr>
          <w:p w14:paraId="654F6CE1"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 xml:space="preserve">Tekeningen, berekeningen en bescheiden (bijvoorbeeld rapportages, beschrijvingen, beschouwingen, meetgegevens) </w:t>
            </w:r>
            <w:r w:rsidRPr="00355551">
              <w:rPr>
                <w:rFonts w:cs="Calibri"/>
                <w:sz w:val="18"/>
                <w:szCs w:val="18"/>
              </w:rPr>
              <w:lastRenderedPageBreak/>
              <w:t>met als minimale inhoud hetgeen gesteld in de Vraagspecificatie.</w:t>
            </w:r>
          </w:p>
        </w:tc>
        <w:tc>
          <w:tcPr>
            <w:tcW w:w="1701" w:type="dxa"/>
          </w:tcPr>
          <w:p w14:paraId="3310ED6C" w14:textId="77777777" w:rsidR="00A85BD8" w:rsidRPr="00355551" w:rsidRDefault="00A85BD8" w:rsidP="0077164C">
            <w:pPr>
              <w:rPr>
                <w:rFonts w:cs="Calibri"/>
                <w:sz w:val="18"/>
                <w:szCs w:val="18"/>
              </w:rPr>
            </w:pPr>
            <w:r w:rsidRPr="00355551">
              <w:rPr>
                <w:rFonts w:cs="Calibri"/>
                <w:sz w:val="18"/>
                <w:szCs w:val="18"/>
              </w:rPr>
              <w:lastRenderedPageBreak/>
              <w:t>14 dagen</w:t>
            </w:r>
          </w:p>
        </w:tc>
      </w:tr>
      <w:tr w:rsidR="00A85BD8" w:rsidRPr="00355551" w14:paraId="77197FB9" w14:textId="77777777" w:rsidTr="0077164C">
        <w:tc>
          <w:tcPr>
            <w:tcW w:w="540" w:type="dxa"/>
          </w:tcPr>
          <w:p w14:paraId="2E1E059C" w14:textId="77777777" w:rsidR="00A85BD8" w:rsidRPr="00355551" w:rsidRDefault="00A85BD8" w:rsidP="0077164C">
            <w:pPr>
              <w:rPr>
                <w:rFonts w:cs="Calibri"/>
                <w:sz w:val="18"/>
                <w:szCs w:val="18"/>
              </w:rPr>
            </w:pPr>
            <w:r w:rsidRPr="00355551">
              <w:rPr>
                <w:rFonts w:cs="Calibri"/>
                <w:sz w:val="18"/>
                <w:szCs w:val="18"/>
              </w:rPr>
              <w:t>6</w:t>
            </w:r>
          </w:p>
        </w:tc>
        <w:tc>
          <w:tcPr>
            <w:tcW w:w="2149" w:type="dxa"/>
          </w:tcPr>
          <w:p w14:paraId="50CA05AA" w14:textId="77777777" w:rsidR="00A85BD8" w:rsidRPr="00355551" w:rsidRDefault="00A85BD8" w:rsidP="0077164C">
            <w:pPr>
              <w:rPr>
                <w:rFonts w:cs="Calibri"/>
                <w:sz w:val="18"/>
                <w:szCs w:val="18"/>
              </w:rPr>
            </w:pPr>
            <w:r w:rsidRPr="00355551">
              <w:rPr>
                <w:rFonts w:cs="Calibri"/>
                <w:sz w:val="18"/>
                <w:szCs w:val="18"/>
              </w:rPr>
              <w:t>Veiligheids- en gezondheidsplan</w:t>
            </w:r>
          </w:p>
        </w:tc>
        <w:tc>
          <w:tcPr>
            <w:tcW w:w="1842" w:type="dxa"/>
          </w:tcPr>
          <w:p w14:paraId="71483C59" w14:textId="77777777" w:rsidR="00A85BD8" w:rsidRPr="00355551" w:rsidRDefault="00A85BD8" w:rsidP="0077164C">
            <w:pPr>
              <w:rPr>
                <w:rFonts w:cs="Calibri"/>
                <w:sz w:val="18"/>
                <w:szCs w:val="18"/>
              </w:rPr>
            </w:pPr>
            <w:r w:rsidRPr="00355551">
              <w:rPr>
                <w:rFonts w:cs="Calibri"/>
                <w:sz w:val="18"/>
                <w:szCs w:val="18"/>
              </w:rPr>
              <w:t>Uiterlijk 14 dagen voor de start van de uitvoering.</w:t>
            </w:r>
          </w:p>
        </w:tc>
        <w:tc>
          <w:tcPr>
            <w:tcW w:w="851" w:type="dxa"/>
          </w:tcPr>
          <w:p w14:paraId="62D65D6B" w14:textId="3304C48D" w:rsidR="00A85BD8" w:rsidRPr="00355551" w:rsidRDefault="00A85BD8" w:rsidP="00974A6F">
            <w:pPr>
              <w:rPr>
                <w:sz w:val="18"/>
                <w:szCs w:val="18"/>
              </w:rPr>
            </w:pPr>
            <w:r w:rsidRPr="00355551">
              <w:rPr>
                <w:sz w:val="18"/>
                <w:szCs w:val="18"/>
              </w:rPr>
              <w:t>1x digitaal</w:t>
            </w:r>
          </w:p>
        </w:tc>
        <w:tc>
          <w:tcPr>
            <w:tcW w:w="2977" w:type="dxa"/>
          </w:tcPr>
          <w:p w14:paraId="54CAAACF"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V&amp;G-plan (uitvoering)</w:t>
            </w:r>
          </w:p>
          <w:p w14:paraId="7E07B856"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V&amp;G-dossier</w:t>
            </w:r>
          </w:p>
          <w:p w14:paraId="0937C617" w14:textId="77777777" w:rsidR="00A85BD8" w:rsidRPr="00355551" w:rsidRDefault="00A85BD8" w:rsidP="0077164C">
            <w:pPr>
              <w:ind w:left="252"/>
              <w:rPr>
                <w:rFonts w:cs="Calibri"/>
                <w:sz w:val="18"/>
                <w:szCs w:val="18"/>
              </w:rPr>
            </w:pPr>
          </w:p>
        </w:tc>
        <w:tc>
          <w:tcPr>
            <w:tcW w:w="1701" w:type="dxa"/>
          </w:tcPr>
          <w:p w14:paraId="3BB703CC" w14:textId="77777777" w:rsidR="00A85BD8" w:rsidRPr="00355551" w:rsidRDefault="00A85BD8" w:rsidP="0077164C">
            <w:pPr>
              <w:rPr>
                <w:rFonts w:cs="Calibri"/>
                <w:sz w:val="18"/>
                <w:szCs w:val="18"/>
              </w:rPr>
            </w:pPr>
            <w:r w:rsidRPr="00355551">
              <w:rPr>
                <w:rFonts w:cs="Calibri"/>
                <w:sz w:val="18"/>
                <w:szCs w:val="18"/>
              </w:rPr>
              <w:t>14 dagen</w:t>
            </w:r>
          </w:p>
        </w:tc>
      </w:tr>
      <w:tr w:rsidR="00A85BD8" w:rsidRPr="00355551" w14:paraId="32884E19" w14:textId="77777777" w:rsidTr="0077164C">
        <w:tc>
          <w:tcPr>
            <w:tcW w:w="540" w:type="dxa"/>
          </w:tcPr>
          <w:p w14:paraId="2845DB83" w14:textId="77777777" w:rsidR="00A85BD8" w:rsidRPr="00355551" w:rsidRDefault="00A85BD8" w:rsidP="0077164C">
            <w:pPr>
              <w:rPr>
                <w:rFonts w:cs="Calibri"/>
                <w:sz w:val="18"/>
                <w:szCs w:val="18"/>
              </w:rPr>
            </w:pPr>
            <w:r w:rsidRPr="00355551">
              <w:rPr>
                <w:rFonts w:cs="Calibri"/>
                <w:sz w:val="18"/>
                <w:szCs w:val="18"/>
              </w:rPr>
              <w:t>7</w:t>
            </w:r>
          </w:p>
        </w:tc>
        <w:tc>
          <w:tcPr>
            <w:tcW w:w="2149" w:type="dxa"/>
          </w:tcPr>
          <w:p w14:paraId="1B02FB72" w14:textId="77777777" w:rsidR="00A85BD8" w:rsidRPr="00355551" w:rsidRDefault="00A85BD8" w:rsidP="0077164C">
            <w:pPr>
              <w:rPr>
                <w:rFonts w:cs="Calibri"/>
                <w:sz w:val="18"/>
                <w:szCs w:val="18"/>
              </w:rPr>
            </w:pPr>
            <w:r w:rsidRPr="00355551">
              <w:rPr>
                <w:rFonts w:cs="Calibri"/>
                <w:sz w:val="18"/>
                <w:szCs w:val="18"/>
              </w:rPr>
              <w:t>Maandrapportage</w:t>
            </w:r>
          </w:p>
        </w:tc>
        <w:tc>
          <w:tcPr>
            <w:tcW w:w="1842" w:type="dxa"/>
          </w:tcPr>
          <w:p w14:paraId="5C75097F" w14:textId="77777777" w:rsidR="00A85BD8" w:rsidRPr="00355551" w:rsidRDefault="00A85BD8" w:rsidP="0077164C">
            <w:pPr>
              <w:rPr>
                <w:rFonts w:cs="Calibri"/>
                <w:sz w:val="18"/>
                <w:szCs w:val="18"/>
              </w:rPr>
            </w:pPr>
            <w:r w:rsidRPr="00355551">
              <w:rPr>
                <w:rFonts w:cs="Calibri"/>
                <w:sz w:val="18"/>
                <w:szCs w:val="18"/>
              </w:rPr>
              <w:t>Uiterlijk de 8e dag van iedere opvolgende maand.</w:t>
            </w:r>
          </w:p>
        </w:tc>
        <w:tc>
          <w:tcPr>
            <w:tcW w:w="851" w:type="dxa"/>
          </w:tcPr>
          <w:p w14:paraId="6A6DB731" w14:textId="44FAF241" w:rsidR="00A85BD8" w:rsidRPr="00355551" w:rsidRDefault="00A85BD8" w:rsidP="00974A6F">
            <w:pPr>
              <w:rPr>
                <w:sz w:val="18"/>
                <w:szCs w:val="18"/>
              </w:rPr>
            </w:pPr>
            <w:r w:rsidRPr="00355551">
              <w:rPr>
                <w:sz w:val="18"/>
                <w:szCs w:val="18"/>
              </w:rPr>
              <w:t>1x digitaal</w:t>
            </w:r>
          </w:p>
        </w:tc>
        <w:tc>
          <w:tcPr>
            <w:tcW w:w="2977" w:type="dxa"/>
          </w:tcPr>
          <w:p w14:paraId="0E19D2B5"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Dossier zoals verwoord in de Vraagspecificatie.</w:t>
            </w:r>
          </w:p>
        </w:tc>
        <w:tc>
          <w:tcPr>
            <w:tcW w:w="1701" w:type="dxa"/>
          </w:tcPr>
          <w:p w14:paraId="0FB51F8E" w14:textId="77777777" w:rsidR="00A85BD8" w:rsidRPr="00355551" w:rsidRDefault="00A85BD8" w:rsidP="0077164C">
            <w:pPr>
              <w:rPr>
                <w:rFonts w:cs="Calibri"/>
                <w:sz w:val="18"/>
                <w:szCs w:val="18"/>
              </w:rPr>
            </w:pPr>
            <w:r w:rsidRPr="00355551">
              <w:rPr>
                <w:rFonts w:cs="Calibri"/>
                <w:sz w:val="18"/>
                <w:szCs w:val="18"/>
              </w:rPr>
              <w:t>5 dagen</w:t>
            </w:r>
          </w:p>
        </w:tc>
      </w:tr>
      <w:tr w:rsidR="00A85BD8" w:rsidRPr="00355551" w14:paraId="095235B7" w14:textId="77777777" w:rsidTr="0077164C">
        <w:tc>
          <w:tcPr>
            <w:tcW w:w="540" w:type="dxa"/>
          </w:tcPr>
          <w:p w14:paraId="3228E1CF" w14:textId="77777777" w:rsidR="00A85BD8" w:rsidRPr="00355551" w:rsidRDefault="00A85BD8" w:rsidP="0077164C">
            <w:pPr>
              <w:rPr>
                <w:rFonts w:cs="Calibri"/>
                <w:sz w:val="18"/>
                <w:szCs w:val="18"/>
              </w:rPr>
            </w:pPr>
            <w:r w:rsidRPr="00355551">
              <w:rPr>
                <w:rFonts w:cs="Calibri"/>
                <w:sz w:val="18"/>
                <w:szCs w:val="18"/>
              </w:rPr>
              <w:t>8</w:t>
            </w:r>
          </w:p>
          <w:p w14:paraId="656B9C09" w14:textId="77777777" w:rsidR="00A85BD8" w:rsidRPr="00355551" w:rsidRDefault="00A85BD8" w:rsidP="0077164C">
            <w:pPr>
              <w:rPr>
                <w:rFonts w:cs="Calibri"/>
                <w:sz w:val="18"/>
                <w:szCs w:val="18"/>
              </w:rPr>
            </w:pPr>
          </w:p>
          <w:p w14:paraId="6C4DFD4D" w14:textId="77777777" w:rsidR="00A85BD8" w:rsidRPr="00355551" w:rsidRDefault="00A85BD8" w:rsidP="0077164C">
            <w:pPr>
              <w:rPr>
                <w:rFonts w:cs="Calibri"/>
                <w:sz w:val="18"/>
                <w:szCs w:val="18"/>
              </w:rPr>
            </w:pPr>
          </w:p>
        </w:tc>
        <w:tc>
          <w:tcPr>
            <w:tcW w:w="2149" w:type="dxa"/>
          </w:tcPr>
          <w:p w14:paraId="06FB72BB" w14:textId="77777777" w:rsidR="00A85BD8" w:rsidRPr="00355551" w:rsidRDefault="00A85BD8" w:rsidP="0077164C">
            <w:pPr>
              <w:rPr>
                <w:rFonts w:cs="Calibri"/>
                <w:sz w:val="18"/>
                <w:szCs w:val="18"/>
              </w:rPr>
            </w:pPr>
            <w:r w:rsidRPr="00355551">
              <w:rPr>
                <w:rFonts w:cs="Calibri"/>
                <w:sz w:val="18"/>
                <w:szCs w:val="18"/>
              </w:rPr>
              <w:t>Uitvoeringsdossier</w:t>
            </w:r>
          </w:p>
        </w:tc>
        <w:tc>
          <w:tcPr>
            <w:tcW w:w="1842" w:type="dxa"/>
          </w:tcPr>
          <w:p w14:paraId="776D17DE" w14:textId="77777777" w:rsidR="00A85BD8" w:rsidRPr="00355551" w:rsidRDefault="00A85BD8" w:rsidP="0077164C">
            <w:pPr>
              <w:rPr>
                <w:rFonts w:cs="Calibri"/>
                <w:sz w:val="18"/>
                <w:szCs w:val="18"/>
              </w:rPr>
            </w:pPr>
            <w:r w:rsidRPr="00355551">
              <w:rPr>
                <w:rFonts w:cs="Calibri"/>
                <w:sz w:val="18"/>
                <w:szCs w:val="18"/>
              </w:rPr>
              <w:t>21 dagen voor oplevering.</w:t>
            </w:r>
          </w:p>
        </w:tc>
        <w:tc>
          <w:tcPr>
            <w:tcW w:w="851" w:type="dxa"/>
          </w:tcPr>
          <w:p w14:paraId="4FA52C27" w14:textId="078A390C" w:rsidR="00A85BD8" w:rsidRPr="00355551" w:rsidRDefault="00A85BD8" w:rsidP="00974A6F">
            <w:pPr>
              <w:rPr>
                <w:sz w:val="18"/>
                <w:szCs w:val="18"/>
              </w:rPr>
            </w:pPr>
            <w:r w:rsidRPr="00355551">
              <w:rPr>
                <w:sz w:val="18"/>
                <w:szCs w:val="18"/>
              </w:rPr>
              <w:t>1x digitaal</w:t>
            </w:r>
          </w:p>
        </w:tc>
        <w:tc>
          <w:tcPr>
            <w:tcW w:w="2977" w:type="dxa"/>
          </w:tcPr>
          <w:p w14:paraId="0E9BB56E"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Dossier zoals verwoord in de Vraagspecificatie.</w:t>
            </w:r>
          </w:p>
          <w:p w14:paraId="068BE799" w14:textId="77777777" w:rsidR="00A85BD8" w:rsidRPr="00355551" w:rsidRDefault="00A85BD8" w:rsidP="0077164C">
            <w:pPr>
              <w:ind w:left="252"/>
              <w:rPr>
                <w:rFonts w:cs="Calibri"/>
                <w:sz w:val="18"/>
                <w:szCs w:val="18"/>
              </w:rPr>
            </w:pPr>
          </w:p>
        </w:tc>
        <w:tc>
          <w:tcPr>
            <w:tcW w:w="1701" w:type="dxa"/>
          </w:tcPr>
          <w:p w14:paraId="4040999F" w14:textId="77777777" w:rsidR="00A85BD8" w:rsidRPr="00355551" w:rsidRDefault="00A85BD8" w:rsidP="0077164C">
            <w:pPr>
              <w:rPr>
                <w:rFonts w:cs="Calibri"/>
                <w:sz w:val="18"/>
                <w:szCs w:val="18"/>
              </w:rPr>
            </w:pPr>
            <w:r w:rsidRPr="00355551">
              <w:rPr>
                <w:rFonts w:cs="Calibri"/>
                <w:sz w:val="18"/>
                <w:szCs w:val="18"/>
              </w:rPr>
              <w:t>14 dagen</w:t>
            </w:r>
          </w:p>
        </w:tc>
      </w:tr>
      <w:tr w:rsidR="009065F4" w:rsidRPr="00355551" w14:paraId="5B6F3F0E" w14:textId="77777777" w:rsidTr="0077164C">
        <w:tc>
          <w:tcPr>
            <w:tcW w:w="540" w:type="dxa"/>
          </w:tcPr>
          <w:p w14:paraId="07723C45" w14:textId="63856C1A" w:rsidR="009065F4" w:rsidRPr="00BA35A0" w:rsidRDefault="009065F4" w:rsidP="009065F4">
            <w:pPr>
              <w:rPr>
                <w:rFonts w:cs="Calibri"/>
                <w:sz w:val="18"/>
                <w:szCs w:val="18"/>
              </w:rPr>
            </w:pPr>
            <w:r w:rsidRPr="00BA35A0">
              <w:rPr>
                <w:rFonts w:cs="Calibri"/>
                <w:sz w:val="18"/>
                <w:szCs w:val="18"/>
              </w:rPr>
              <w:t>9</w:t>
            </w:r>
          </w:p>
        </w:tc>
        <w:tc>
          <w:tcPr>
            <w:tcW w:w="2149" w:type="dxa"/>
          </w:tcPr>
          <w:p w14:paraId="447ED3D8" w14:textId="04B02DC2" w:rsidR="009065F4" w:rsidRPr="00E17B05" w:rsidRDefault="009065F4" w:rsidP="009065F4">
            <w:pPr>
              <w:rPr>
                <w:rFonts w:cs="Calibri"/>
                <w:sz w:val="18"/>
                <w:szCs w:val="18"/>
              </w:rPr>
            </w:pPr>
            <w:r w:rsidRPr="00E17B05">
              <w:rPr>
                <w:rFonts w:cs="Calibri"/>
                <w:sz w:val="18"/>
                <w:szCs w:val="18"/>
              </w:rPr>
              <w:t>V&amp;V plan</w:t>
            </w:r>
          </w:p>
        </w:tc>
        <w:tc>
          <w:tcPr>
            <w:tcW w:w="1842" w:type="dxa"/>
          </w:tcPr>
          <w:p w14:paraId="5091E8D3" w14:textId="20BD56E9" w:rsidR="009065F4" w:rsidRPr="00E17B05" w:rsidRDefault="009065F4" w:rsidP="009065F4">
            <w:pPr>
              <w:rPr>
                <w:rFonts w:cs="Calibri"/>
                <w:sz w:val="18"/>
                <w:szCs w:val="18"/>
              </w:rPr>
            </w:pPr>
            <w:r w:rsidRPr="00E17B05">
              <w:rPr>
                <w:rFonts w:cs="Calibri"/>
                <w:sz w:val="18"/>
                <w:szCs w:val="18"/>
              </w:rPr>
              <w:t xml:space="preserve">Uiterlijk 28 dagen na opdrachtverlening </w:t>
            </w:r>
          </w:p>
        </w:tc>
        <w:tc>
          <w:tcPr>
            <w:tcW w:w="851" w:type="dxa"/>
          </w:tcPr>
          <w:p w14:paraId="089DBAF3" w14:textId="5AE9A651" w:rsidR="009065F4" w:rsidRPr="00E17B05" w:rsidRDefault="009065F4" w:rsidP="00974A6F">
            <w:pPr>
              <w:rPr>
                <w:sz w:val="18"/>
                <w:szCs w:val="18"/>
              </w:rPr>
            </w:pPr>
            <w:r w:rsidRPr="00E17B05">
              <w:rPr>
                <w:sz w:val="18"/>
                <w:szCs w:val="18"/>
              </w:rPr>
              <w:t>1x digitaal</w:t>
            </w:r>
          </w:p>
        </w:tc>
        <w:tc>
          <w:tcPr>
            <w:tcW w:w="2977" w:type="dxa"/>
          </w:tcPr>
          <w:p w14:paraId="3668D507" w14:textId="77777777" w:rsidR="009065F4" w:rsidRPr="00E17B05" w:rsidRDefault="009065F4" w:rsidP="009065F4">
            <w:pPr>
              <w:numPr>
                <w:ilvl w:val="0"/>
                <w:numId w:val="22"/>
              </w:numPr>
              <w:tabs>
                <w:tab w:val="clear" w:pos="720"/>
                <w:tab w:val="num" w:pos="252"/>
              </w:tabs>
              <w:ind w:left="252" w:hanging="180"/>
              <w:rPr>
                <w:rFonts w:cs="Calibri"/>
                <w:sz w:val="18"/>
                <w:szCs w:val="18"/>
              </w:rPr>
            </w:pPr>
            <w:r w:rsidRPr="00E17B05">
              <w:rPr>
                <w:rFonts w:cs="Calibri"/>
                <w:sz w:val="18"/>
                <w:szCs w:val="18"/>
              </w:rPr>
              <w:t>Dossier zoals verwoord in de Vraagspecificatie.</w:t>
            </w:r>
          </w:p>
          <w:p w14:paraId="2619BD04" w14:textId="77777777" w:rsidR="009065F4" w:rsidRPr="00E17B05" w:rsidRDefault="009065F4" w:rsidP="009065F4">
            <w:pPr>
              <w:numPr>
                <w:ilvl w:val="0"/>
                <w:numId w:val="22"/>
              </w:numPr>
              <w:tabs>
                <w:tab w:val="clear" w:pos="720"/>
                <w:tab w:val="num" w:pos="252"/>
              </w:tabs>
              <w:ind w:left="252" w:hanging="180"/>
              <w:rPr>
                <w:rFonts w:cs="Calibri"/>
                <w:sz w:val="18"/>
                <w:szCs w:val="18"/>
              </w:rPr>
            </w:pPr>
          </w:p>
        </w:tc>
        <w:tc>
          <w:tcPr>
            <w:tcW w:w="1701" w:type="dxa"/>
          </w:tcPr>
          <w:p w14:paraId="447519E5" w14:textId="095763F5" w:rsidR="009065F4" w:rsidRPr="00E17B05" w:rsidRDefault="009065F4" w:rsidP="009065F4">
            <w:pPr>
              <w:rPr>
                <w:rFonts w:cs="Calibri"/>
                <w:sz w:val="18"/>
                <w:szCs w:val="18"/>
              </w:rPr>
            </w:pPr>
            <w:r w:rsidRPr="00E17B05">
              <w:rPr>
                <w:rFonts w:cs="Calibri"/>
                <w:sz w:val="18"/>
                <w:szCs w:val="18"/>
              </w:rPr>
              <w:t>21 dagen</w:t>
            </w:r>
          </w:p>
        </w:tc>
      </w:tr>
      <w:tr w:rsidR="009065F4" w:rsidRPr="00355551" w14:paraId="08BABB03" w14:textId="77777777" w:rsidTr="0077164C">
        <w:tc>
          <w:tcPr>
            <w:tcW w:w="540" w:type="dxa"/>
          </w:tcPr>
          <w:p w14:paraId="31E375DD" w14:textId="77777777" w:rsidR="009065F4" w:rsidRPr="00355551" w:rsidRDefault="009065F4" w:rsidP="009065F4">
            <w:pPr>
              <w:rPr>
                <w:rFonts w:cs="Calibri"/>
                <w:sz w:val="18"/>
                <w:szCs w:val="18"/>
              </w:rPr>
            </w:pPr>
          </w:p>
        </w:tc>
        <w:tc>
          <w:tcPr>
            <w:tcW w:w="2149" w:type="dxa"/>
          </w:tcPr>
          <w:p w14:paraId="7E2D6497" w14:textId="77777777" w:rsidR="009065F4" w:rsidRPr="00355551" w:rsidRDefault="009065F4" w:rsidP="009065F4">
            <w:pPr>
              <w:rPr>
                <w:rFonts w:cs="Calibri"/>
                <w:b/>
                <w:bCs/>
                <w:sz w:val="18"/>
                <w:szCs w:val="18"/>
              </w:rPr>
            </w:pPr>
            <w:r w:rsidRPr="00355551">
              <w:rPr>
                <w:rFonts w:cs="Calibri"/>
                <w:b/>
                <w:bCs/>
                <w:sz w:val="18"/>
                <w:szCs w:val="18"/>
              </w:rPr>
              <w:t>Omgevingsmanagement</w:t>
            </w:r>
          </w:p>
        </w:tc>
        <w:tc>
          <w:tcPr>
            <w:tcW w:w="1842" w:type="dxa"/>
          </w:tcPr>
          <w:p w14:paraId="2E78F5BC" w14:textId="77777777" w:rsidR="009065F4" w:rsidRPr="00355551" w:rsidRDefault="009065F4" w:rsidP="009065F4">
            <w:pPr>
              <w:rPr>
                <w:rFonts w:cs="Calibri"/>
                <w:sz w:val="18"/>
                <w:szCs w:val="18"/>
              </w:rPr>
            </w:pPr>
          </w:p>
        </w:tc>
        <w:tc>
          <w:tcPr>
            <w:tcW w:w="851" w:type="dxa"/>
          </w:tcPr>
          <w:p w14:paraId="7177F0F4" w14:textId="77777777" w:rsidR="009065F4" w:rsidRPr="00355551" w:rsidRDefault="009065F4" w:rsidP="009065F4">
            <w:pPr>
              <w:rPr>
                <w:sz w:val="18"/>
                <w:szCs w:val="18"/>
              </w:rPr>
            </w:pPr>
          </w:p>
        </w:tc>
        <w:tc>
          <w:tcPr>
            <w:tcW w:w="2977" w:type="dxa"/>
          </w:tcPr>
          <w:p w14:paraId="2163C1AB" w14:textId="77777777" w:rsidR="009065F4" w:rsidRPr="00355551" w:rsidRDefault="009065F4" w:rsidP="009065F4">
            <w:pPr>
              <w:ind w:left="252"/>
              <w:rPr>
                <w:rFonts w:cs="Calibri"/>
                <w:sz w:val="18"/>
                <w:szCs w:val="18"/>
              </w:rPr>
            </w:pPr>
          </w:p>
        </w:tc>
        <w:tc>
          <w:tcPr>
            <w:tcW w:w="1701" w:type="dxa"/>
          </w:tcPr>
          <w:p w14:paraId="0B098EDF" w14:textId="77777777" w:rsidR="009065F4" w:rsidRPr="00355551" w:rsidRDefault="009065F4" w:rsidP="009065F4">
            <w:pPr>
              <w:rPr>
                <w:rFonts w:cs="Calibri"/>
                <w:sz w:val="18"/>
                <w:szCs w:val="18"/>
              </w:rPr>
            </w:pPr>
          </w:p>
        </w:tc>
      </w:tr>
      <w:tr w:rsidR="009065F4" w:rsidRPr="00355551" w14:paraId="70470B04" w14:textId="77777777" w:rsidTr="0077164C">
        <w:tc>
          <w:tcPr>
            <w:tcW w:w="540" w:type="dxa"/>
          </w:tcPr>
          <w:p w14:paraId="7EA505D4" w14:textId="43117340" w:rsidR="009065F4" w:rsidRPr="00355551" w:rsidRDefault="009065F4" w:rsidP="009065F4">
            <w:pPr>
              <w:rPr>
                <w:rFonts w:cs="Calibri"/>
                <w:sz w:val="18"/>
                <w:szCs w:val="18"/>
              </w:rPr>
            </w:pPr>
            <w:r>
              <w:rPr>
                <w:rFonts w:cs="Calibri"/>
                <w:sz w:val="18"/>
                <w:szCs w:val="18"/>
              </w:rPr>
              <w:t>10</w:t>
            </w:r>
          </w:p>
        </w:tc>
        <w:tc>
          <w:tcPr>
            <w:tcW w:w="2149" w:type="dxa"/>
          </w:tcPr>
          <w:p w14:paraId="1BDD8882" w14:textId="77777777" w:rsidR="009065F4" w:rsidRPr="00355551" w:rsidRDefault="009065F4" w:rsidP="009065F4">
            <w:pPr>
              <w:rPr>
                <w:rFonts w:cs="Calibri"/>
                <w:sz w:val="18"/>
                <w:szCs w:val="18"/>
              </w:rPr>
            </w:pPr>
            <w:r w:rsidRPr="00355551">
              <w:rPr>
                <w:rFonts w:cs="Calibri"/>
                <w:sz w:val="18"/>
                <w:szCs w:val="18"/>
              </w:rPr>
              <w:t>Verkeersmaatregelenplan</w:t>
            </w:r>
          </w:p>
        </w:tc>
        <w:tc>
          <w:tcPr>
            <w:tcW w:w="1842" w:type="dxa"/>
          </w:tcPr>
          <w:p w14:paraId="1CCAABAF" w14:textId="77777777" w:rsidR="009065F4" w:rsidRPr="00355551" w:rsidRDefault="009065F4" w:rsidP="009065F4">
            <w:pPr>
              <w:rPr>
                <w:rFonts w:cs="Calibri"/>
                <w:sz w:val="18"/>
                <w:szCs w:val="18"/>
              </w:rPr>
            </w:pPr>
            <w:r w:rsidRPr="00355551">
              <w:rPr>
                <w:rFonts w:cs="Calibri"/>
                <w:sz w:val="18"/>
                <w:szCs w:val="18"/>
              </w:rPr>
              <w:t>Uiterlijk 14 dagen voor de start van de uitvoering van de betreffende Werkzaamheden.</w:t>
            </w:r>
          </w:p>
        </w:tc>
        <w:tc>
          <w:tcPr>
            <w:tcW w:w="851" w:type="dxa"/>
          </w:tcPr>
          <w:p w14:paraId="13779597" w14:textId="43BBA157" w:rsidR="009065F4" w:rsidRPr="00355551" w:rsidRDefault="009065F4" w:rsidP="00974A6F">
            <w:pPr>
              <w:rPr>
                <w:sz w:val="18"/>
                <w:szCs w:val="18"/>
              </w:rPr>
            </w:pPr>
            <w:r w:rsidRPr="00355551">
              <w:rPr>
                <w:sz w:val="18"/>
                <w:szCs w:val="18"/>
              </w:rPr>
              <w:t>1x digitaal</w:t>
            </w:r>
          </w:p>
        </w:tc>
        <w:tc>
          <w:tcPr>
            <w:tcW w:w="2977" w:type="dxa"/>
          </w:tcPr>
          <w:p w14:paraId="6DB285E3" w14:textId="77777777" w:rsidR="009065F4" w:rsidRPr="00355551" w:rsidRDefault="009065F4" w:rsidP="009065F4">
            <w:pPr>
              <w:numPr>
                <w:ilvl w:val="0"/>
                <w:numId w:val="22"/>
              </w:numPr>
              <w:tabs>
                <w:tab w:val="clear" w:pos="720"/>
                <w:tab w:val="num" w:pos="252"/>
              </w:tabs>
              <w:ind w:left="252" w:hanging="180"/>
              <w:rPr>
                <w:rFonts w:cs="Calibri"/>
                <w:sz w:val="18"/>
                <w:szCs w:val="18"/>
              </w:rPr>
            </w:pPr>
            <w:r w:rsidRPr="00355551">
              <w:rPr>
                <w:rFonts w:cs="Calibri"/>
                <w:sz w:val="18"/>
                <w:szCs w:val="18"/>
              </w:rPr>
              <w:t>Tekeningen, berekeningen en beschrijvingen, inclusief bouwverkeersplannen</w:t>
            </w:r>
          </w:p>
          <w:p w14:paraId="74C752F8" w14:textId="77777777" w:rsidR="009065F4" w:rsidRPr="00355551" w:rsidRDefault="009065F4" w:rsidP="009065F4">
            <w:pPr>
              <w:numPr>
                <w:ilvl w:val="0"/>
                <w:numId w:val="22"/>
              </w:numPr>
              <w:tabs>
                <w:tab w:val="clear" w:pos="720"/>
                <w:tab w:val="num" w:pos="252"/>
              </w:tabs>
              <w:ind w:left="252" w:hanging="180"/>
              <w:rPr>
                <w:rFonts w:cs="Calibri"/>
                <w:sz w:val="18"/>
                <w:szCs w:val="18"/>
              </w:rPr>
            </w:pPr>
            <w:r w:rsidRPr="00355551">
              <w:rPr>
                <w:rFonts w:cs="Calibri"/>
                <w:sz w:val="18"/>
                <w:szCs w:val="18"/>
              </w:rPr>
              <w:t>Verklaring van instemming, afgegeven door het bevoegd gezag</w:t>
            </w:r>
          </w:p>
        </w:tc>
        <w:tc>
          <w:tcPr>
            <w:tcW w:w="1701" w:type="dxa"/>
          </w:tcPr>
          <w:p w14:paraId="1DC6D787" w14:textId="77777777" w:rsidR="009065F4" w:rsidRPr="00355551" w:rsidRDefault="009065F4" w:rsidP="009065F4">
            <w:pPr>
              <w:rPr>
                <w:rFonts w:cs="Calibri"/>
                <w:sz w:val="18"/>
                <w:szCs w:val="18"/>
              </w:rPr>
            </w:pPr>
            <w:r w:rsidRPr="00355551">
              <w:rPr>
                <w:rFonts w:cs="Calibri"/>
                <w:sz w:val="18"/>
                <w:szCs w:val="18"/>
              </w:rPr>
              <w:t>14 dagen</w:t>
            </w:r>
          </w:p>
        </w:tc>
      </w:tr>
      <w:tr w:rsidR="009065F4" w:rsidRPr="00355551" w14:paraId="364EE613" w14:textId="77777777" w:rsidTr="0077164C">
        <w:tc>
          <w:tcPr>
            <w:tcW w:w="540" w:type="dxa"/>
          </w:tcPr>
          <w:p w14:paraId="707E8266" w14:textId="1ADEC67A" w:rsidR="009065F4" w:rsidRPr="00355551" w:rsidRDefault="009065F4" w:rsidP="009065F4">
            <w:pPr>
              <w:rPr>
                <w:rFonts w:cs="Calibri"/>
                <w:sz w:val="18"/>
                <w:szCs w:val="18"/>
              </w:rPr>
            </w:pPr>
            <w:r w:rsidRPr="00355551">
              <w:rPr>
                <w:rFonts w:cs="Calibri"/>
                <w:sz w:val="18"/>
                <w:szCs w:val="18"/>
              </w:rPr>
              <w:t>1</w:t>
            </w:r>
            <w:r>
              <w:rPr>
                <w:rFonts w:cs="Calibri"/>
                <w:sz w:val="18"/>
                <w:szCs w:val="18"/>
              </w:rPr>
              <w:t>1</w:t>
            </w:r>
          </w:p>
        </w:tc>
        <w:tc>
          <w:tcPr>
            <w:tcW w:w="2149" w:type="dxa"/>
          </w:tcPr>
          <w:p w14:paraId="405D7D43" w14:textId="77777777" w:rsidR="009065F4" w:rsidRPr="00355551" w:rsidRDefault="009065F4" w:rsidP="009065F4">
            <w:pPr>
              <w:rPr>
                <w:rFonts w:cs="Calibri"/>
                <w:sz w:val="18"/>
                <w:szCs w:val="18"/>
              </w:rPr>
            </w:pPr>
            <w:r w:rsidRPr="00355551">
              <w:rPr>
                <w:rFonts w:cs="Calibri"/>
                <w:sz w:val="18"/>
                <w:szCs w:val="18"/>
              </w:rPr>
              <w:t>Werkplan Flora en Fauna</w:t>
            </w:r>
          </w:p>
        </w:tc>
        <w:tc>
          <w:tcPr>
            <w:tcW w:w="1842" w:type="dxa"/>
          </w:tcPr>
          <w:p w14:paraId="5D9B5711" w14:textId="77777777" w:rsidR="009065F4" w:rsidRPr="00355551" w:rsidRDefault="009065F4" w:rsidP="009065F4">
            <w:pPr>
              <w:rPr>
                <w:rFonts w:cs="Calibri"/>
                <w:sz w:val="18"/>
                <w:szCs w:val="18"/>
              </w:rPr>
            </w:pPr>
            <w:r w:rsidRPr="00355551">
              <w:rPr>
                <w:rFonts w:cs="Calibri"/>
                <w:sz w:val="18"/>
                <w:szCs w:val="18"/>
              </w:rPr>
              <w:t>Uiterlijk 14 dagen voor de start van de uitvoering.</w:t>
            </w:r>
          </w:p>
        </w:tc>
        <w:tc>
          <w:tcPr>
            <w:tcW w:w="851" w:type="dxa"/>
          </w:tcPr>
          <w:p w14:paraId="545FB58F" w14:textId="4009E3A4" w:rsidR="009065F4" w:rsidRPr="00355551" w:rsidRDefault="009065F4" w:rsidP="00974A6F">
            <w:pPr>
              <w:rPr>
                <w:sz w:val="18"/>
                <w:szCs w:val="18"/>
              </w:rPr>
            </w:pPr>
            <w:r w:rsidRPr="00355551">
              <w:rPr>
                <w:sz w:val="18"/>
                <w:szCs w:val="18"/>
              </w:rPr>
              <w:t>1x digitaal</w:t>
            </w:r>
          </w:p>
        </w:tc>
        <w:tc>
          <w:tcPr>
            <w:tcW w:w="2977" w:type="dxa"/>
          </w:tcPr>
          <w:p w14:paraId="76C50843" w14:textId="77777777" w:rsidR="009065F4" w:rsidRPr="00355551" w:rsidRDefault="009065F4" w:rsidP="009065F4">
            <w:pPr>
              <w:numPr>
                <w:ilvl w:val="0"/>
                <w:numId w:val="22"/>
              </w:numPr>
              <w:tabs>
                <w:tab w:val="clear" w:pos="720"/>
                <w:tab w:val="num" w:pos="252"/>
              </w:tabs>
              <w:ind w:left="252" w:hanging="180"/>
              <w:rPr>
                <w:rFonts w:cs="Calibri"/>
                <w:sz w:val="18"/>
                <w:szCs w:val="18"/>
              </w:rPr>
            </w:pPr>
            <w:r w:rsidRPr="00355551">
              <w:rPr>
                <w:rFonts w:cs="Calibri"/>
                <w:sz w:val="18"/>
                <w:szCs w:val="18"/>
              </w:rPr>
              <w:t>Beschrijving van de uit te voeren werkzaamheden in relatie tot te verwachten beschermde soorten</w:t>
            </w:r>
          </w:p>
          <w:p w14:paraId="7FDADFF5" w14:textId="77777777" w:rsidR="009065F4" w:rsidRPr="00355551" w:rsidRDefault="009065F4" w:rsidP="009065F4">
            <w:pPr>
              <w:ind w:left="252"/>
              <w:rPr>
                <w:rFonts w:cs="Calibri"/>
                <w:sz w:val="18"/>
                <w:szCs w:val="18"/>
              </w:rPr>
            </w:pPr>
            <w:r w:rsidRPr="00355551">
              <w:rPr>
                <w:rFonts w:cs="Calibri"/>
                <w:sz w:val="18"/>
                <w:szCs w:val="18"/>
              </w:rPr>
              <w:t>(de Zoetermeerse Gedragscode) en Wet Natuurbescherming.</w:t>
            </w:r>
          </w:p>
        </w:tc>
        <w:tc>
          <w:tcPr>
            <w:tcW w:w="1701" w:type="dxa"/>
          </w:tcPr>
          <w:p w14:paraId="0ACEB052" w14:textId="77777777" w:rsidR="009065F4" w:rsidRPr="00355551" w:rsidRDefault="009065F4" w:rsidP="009065F4">
            <w:pPr>
              <w:rPr>
                <w:rFonts w:cs="Calibri"/>
                <w:sz w:val="18"/>
                <w:szCs w:val="18"/>
              </w:rPr>
            </w:pPr>
            <w:r w:rsidRPr="00355551">
              <w:rPr>
                <w:rFonts w:cs="Calibri"/>
                <w:sz w:val="18"/>
                <w:szCs w:val="18"/>
              </w:rPr>
              <w:t>14 dagen</w:t>
            </w:r>
          </w:p>
        </w:tc>
      </w:tr>
    </w:tbl>
    <w:p w14:paraId="0BDD27CB" w14:textId="26FC8B5B" w:rsidR="00A85BD8" w:rsidRDefault="00A85BD8" w:rsidP="00A85BD8">
      <w:pPr>
        <w:spacing w:after="240"/>
      </w:pPr>
    </w:p>
    <w:p w14:paraId="417AF634" w14:textId="2544020F" w:rsidR="00D837D1" w:rsidRDefault="00D837D1" w:rsidP="00A85BD8">
      <w:pPr>
        <w:spacing w:after="240"/>
      </w:pPr>
    </w:p>
    <w:p w14:paraId="3D0FB2C5" w14:textId="6B2C340B" w:rsidR="00D837D1" w:rsidRDefault="00D837D1" w:rsidP="00A85BD8">
      <w:pPr>
        <w:spacing w:after="240"/>
      </w:pPr>
    </w:p>
    <w:p w14:paraId="19D575F8" w14:textId="6B2399BD" w:rsidR="00D837D1" w:rsidRDefault="00D837D1" w:rsidP="00A85BD8">
      <w:pPr>
        <w:spacing w:after="240"/>
      </w:pPr>
    </w:p>
    <w:p w14:paraId="4FCDD1E8" w14:textId="4FB37349" w:rsidR="00D837D1" w:rsidRDefault="00D837D1" w:rsidP="00A85BD8">
      <w:pPr>
        <w:spacing w:after="240"/>
      </w:pPr>
    </w:p>
    <w:p w14:paraId="325AA66A" w14:textId="5119FB60" w:rsidR="00D837D1" w:rsidRDefault="00D837D1" w:rsidP="00A85BD8">
      <w:pPr>
        <w:spacing w:after="240"/>
      </w:pPr>
    </w:p>
    <w:p w14:paraId="6CCD657E" w14:textId="3C712D37" w:rsidR="00D837D1" w:rsidRDefault="00D837D1" w:rsidP="00A85BD8">
      <w:pPr>
        <w:spacing w:after="240"/>
      </w:pPr>
    </w:p>
    <w:p w14:paraId="5CE0765D" w14:textId="77777777" w:rsidR="00D837D1" w:rsidRPr="00355551" w:rsidRDefault="00D837D1" w:rsidP="00A85BD8">
      <w:pPr>
        <w:spacing w:after="240"/>
      </w:pPr>
    </w:p>
    <w:p w14:paraId="7C8A75F0" w14:textId="77777777" w:rsidR="00A85BD8" w:rsidRPr="00355551" w:rsidRDefault="00A85BD8" w:rsidP="00A85BD8">
      <w:pPr>
        <w:pStyle w:val="Kop2"/>
        <w:numPr>
          <w:ilvl w:val="0"/>
          <w:numId w:val="0"/>
        </w:numPr>
        <w:ind w:hanging="851"/>
      </w:pPr>
      <w:bookmarkStart w:id="478" w:name="_Toc379963602"/>
      <w:bookmarkStart w:id="479" w:name="_Toc430847692"/>
      <w:bookmarkStart w:id="480" w:name="_Toc437266180"/>
      <w:bookmarkStart w:id="481" w:name="_Toc441478049"/>
      <w:bookmarkStart w:id="482" w:name="_Toc454887562"/>
      <w:bookmarkStart w:id="483" w:name="_Toc1401056"/>
      <w:bookmarkStart w:id="484" w:name="_Toc5959753"/>
      <w:bookmarkStart w:id="485" w:name="_Toc115970886"/>
      <w:r w:rsidRPr="00355551">
        <w:lastRenderedPageBreak/>
        <w:t>Annex IV Toetsingsplan</w:t>
      </w:r>
      <w:bookmarkEnd w:id="478"/>
      <w:bookmarkEnd w:id="479"/>
      <w:bookmarkEnd w:id="480"/>
      <w:bookmarkEnd w:id="481"/>
      <w:bookmarkEnd w:id="482"/>
      <w:bookmarkEnd w:id="483"/>
      <w:bookmarkEnd w:id="484"/>
      <w:bookmarkEnd w:id="485"/>
    </w:p>
    <w:p w14:paraId="66DB650E" w14:textId="77777777" w:rsidR="00A85BD8" w:rsidRPr="00355551" w:rsidRDefault="00A85BD8" w:rsidP="00AC0ED6">
      <w:r w:rsidRPr="00355551">
        <w:t>Deze annex bevat het toetsingsplan zoals bedoeld in artikel 11 van de Basisovereenkomst.</w:t>
      </w:r>
    </w:p>
    <w:p w14:paraId="09C0C772" w14:textId="77777777" w:rsidR="00A85BD8" w:rsidRPr="00355551" w:rsidRDefault="00A85BD8" w:rsidP="00A85BD8">
      <w:pPr>
        <w:rPr>
          <w:rFonts w:cs="Calibri"/>
        </w:rPr>
      </w:pPr>
    </w:p>
    <w:p w14:paraId="43B00F78" w14:textId="77777777" w:rsidR="00A85BD8" w:rsidRPr="00355551" w:rsidRDefault="00A85BD8" w:rsidP="00A85BD8">
      <w:pPr>
        <w:rPr>
          <w:rFonts w:cs="Calibri"/>
        </w:rPr>
      </w:pPr>
      <w:r w:rsidRPr="00355551">
        <w:rPr>
          <w:rFonts w:cs="Calibri"/>
        </w:rPr>
        <w:t>Alle ter toetsing aan te bieden Documenten dienen minimaal te zijn voorzien van: datum, kenmerk, titel en versienummer.</w:t>
      </w:r>
    </w:p>
    <w:p w14:paraId="544E4B21" w14:textId="77777777" w:rsidR="00A85BD8" w:rsidRPr="00355551" w:rsidRDefault="00A85BD8" w:rsidP="00A85BD8">
      <w:pPr>
        <w:rPr>
          <w:rFonts w:cs="Calibri"/>
        </w:rPr>
      </w:pPr>
    </w:p>
    <w:p w14:paraId="5AA51757" w14:textId="77777777" w:rsidR="00A85BD8" w:rsidRPr="00355551" w:rsidRDefault="00A85BD8" w:rsidP="00A85BD8">
      <w:pPr>
        <w:rPr>
          <w:rFonts w:cs="Calibri"/>
        </w:rPr>
      </w:pPr>
      <w:r w:rsidRPr="00355551">
        <w:rPr>
          <w:rFonts w:cs="Calibri"/>
        </w:rPr>
        <w:t xml:space="preserve"> </w:t>
      </w:r>
    </w:p>
    <w:tbl>
      <w:tblPr>
        <w:tblW w:w="10800" w:type="dxa"/>
        <w:tblInd w:w="-1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3496"/>
        <w:gridCol w:w="2539"/>
        <w:gridCol w:w="1030"/>
        <w:gridCol w:w="3207"/>
      </w:tblGrid>
      <w:tr w:rsidR="00A85BD8" w:rsidRPr="00355551" w14:paraId="7CDD2909" w14:textId="77777777" w:rsidTr="0077164C">
        <w:tc>
          <w:tcPr>
            <w:tcW w:w="528" w:type="dxa"/>
            <w:shd w:val="clear" w:color="auto" w:fill="267AA1"/>
          </w:tcPr>
          <w:p w14:paraId="0A7D4318" w14:textId="77777777" w:rsidR="00A85BD8" w:rsidRPr="00355551" w:rsidRDefault="00A85BD8" w:rsidP="0077164C">
            <w:pPr>
              <w:rPr>
                <w:rFonts w:cs="Calibri"/>
                <w:b/>
                <w:color w:val="FFFFFF"/>
              </w:rPr>
            </w:pPr>
            <w:r w:rsidRPr="00355551">
              <w:rPr>
                <w:rFonts w:cs="Calibri"/>
                <w:b/>
                <w:color w:val="FFFFFF"/>
              </w:rPr>
              <w:t>Nr.</w:t>
            </w:r>
          </w:p>
        </w:tc>
        <w:tc>
          <w:tcPr>
            <w:tcW w:w="3496" w:type="dxa"/>
            <w:shd w:val="clear" w:color="auto" w:fill="267AA1"/>
          </w:tcPr>
          <w:p w14:paraId="0283A512" w14:textId="77777777" w:rsidR="00A85BD8" w:rsidRPr="00355551" w:rsidRDefault="00A85BD8" w:rsidP="0077164C">
            <w:pPr>
              <w:rPr>
                <w:rFonts w:cs="Calibri"/>
                <w:b/>
                <w:color w:val="FFFFFF"/>
              </w:rPr>
            </w:pPr>
            <w:r w:rsidRPr="00355551">
              <w:rPr>
                <w:rFonts w:cs="Calibri"/>
                <w:b/>
                <w:color w:val="FFFFFF"/>
              </w:rPr>
              <w:t>Document(en) ter toetsing</w:t>
            </w:r>
          </w:p>
        </w:tc>
        <w:tc>
          <w:tcPr>
            <w:tcW w:w="2539" w:type="dxa"/>
            <w:shd w:val="clear" w:color="auto" w:fill="267AA1"/>
          </w:tcPr>
          <w:p w14:paraId="0F60639B" w14:textId="77777777" w:rsidR="00A85BD8" w:rsidRPr="00355551" w:rsidRDefault="00A85BD8" w:rsidP="0077164C">
            <w:pPr>
              <w:rPr>
                <w:rFonts w:cs="Calibri"/>
                <w:b/>
                <w:color w:val="FFFFFF"/>
              </w:rPr>
            </w:pPr>
            <w:r w:rsidRPr="00355551">
              <w:rPr>
                <w:rFonts w:cs="Calibri"/>
                <w:b/>
                <w:color w:val="FFFFFF"/>
              </w:rPr>
              <w:t>Moment van indienen</w:t>
            </w:r>
          </w:p>
        </w:tc>
        <w:tc>
          <w:tcPr>
            <w:tcW w:w="1030" w:type="dxa"/>
            <w:shd w:val="clear" w:color="auto" w:fill="267AA1"/>
          </w:tcPr>
          <w:p w14:paraId="7FD9F066" w14:textId="77777777" w:rsidR="00A85BD8" w:rsidRPr="00355551" w:rsidRDefault="00A85BD8" w:rsidP="0077164C">
            <w:pPr>
              <w:rPr>
                <w:rFonts w:cs="Calibri"/>
                <w:b/>
                <w:color w:val="FFFFFF"/>
              </w:rPr>
            </w:pPr>
            <w:r w:rsidRPr="00355551">
              <w:rPr>
                <w:rFonts w:cs="Calibri"/>
                <w:b/>
                <w:color w:val="FFFFFF"/>
              </w:rPr>
              <w:t xml:space="preserve">Aantal </w:t>
            </w:r>
          </w:p>
        </w:tc>
        <w:tc>
          <w:tcPr>
            <w:tcW w:w="3207" w:type="dxa"/>
            <w:shd w:val="clear" w:color="auto" w:fill="267AA1"/>
          </w:tcPr>
          <w:p w14:paraId="66E867A6" w14:textId="77777777" w:rsidR="00A85BD8" w:rsidRPr="00355551" w:rsidRDefault="00A85BD8" w:rsidP="0077164C">
            <w:pPr>
              <w:rPr>
                <w:rFonts w:cs="Calibri"/>
                <w:b/>
                <w:color w:val="FFFFFF"/>
              </w:rPr>
            </w:pPr>
            <w:r w:rsidRPr="00355551">
              <w:rPr>
                <w:rFonts w:cs="Calibri"/>
                <w:b/>
                <w:color w:val="FFFFFF"/>
              </w:rPr>
              <w:t>Omschrijving bij te voegen gegevens</w:t>
            </w:r>
          </w:p>
        </w:tc>
      </w:tr>
      <w:tr w:rsidR="00A85BD8" w:rsidRPr="00355551" w14:paraId="3DD8438F" w14:textId="77777777" w:rsidTr="0077164C">
        <w:tc>
          <w:tcPr>
            <w:tcW w:w="528" w:type="dxa"/>
          </w:tcPr>
          <w:p w14:paraId="4B7C4763" w14:textId="77777777" w:rsidR="00A85BD8" w:rsidRPr="00355551" w:rsidRDefault="00A85BD8" w:rsidP="0077164C">
            <w:pPr>
              <w:rPr>
                <w:rFonts w:cs="Calibri"/>
                <w:b/>
              </w:rPr>
            </w:pPr>
          </w:p>
        </w:tc>
        <w:tc>
          <w:tcPr>
            <w:tcW w:w="3496" w:type="dxa"/>
          </w:tcPr>
          <w:p w14:paraId="79CB8A63" w14:textId="77777777" w:rsidR="00A85BD8" w:rsidRPr="00355551" w:rsidRDefault="00A85BD8" w:rsidP="0077164C">
            <w:pPr>
              <w:rPr>
                <w:rFonts w:cs="Calibri"/>
                <w:b/>
              </w:rPr>
            </w:pPr>
            <w:r w:rsidRPr="00355551">
              <w:rPr>
                <w:rFonts w:cs="Calibri"/>
                <w:b/>
              </w:rPr>
              <w:t>artikel 11 sub (a en c)</w:t>
            </w:r>
          </w:p>
        </w:tc>
        <w:tc>
          <w:tcPr>
            <w:tcW w:w="2539" w:type="dxa"/>
          </w:tcPr>
          <w:p w14:paraId="1088E79C" w14:textId="77777777" w:rsidR="00A85BD8" w:rsidRPr="00355551" w:rsidRDefault="00A85BD8" w:rsidP="0077164C">
            <w:pPr>
              <w:rPr>
                <w:rFonts w:cs="Calibri"/>
                <w:b/>
              </w:rPr>
            </w:pPr>
            <w:r w:rsidRPr="00355551">
              <w:rPr>
                <w:rFonts w:cs="Calibri"/>
                <w:b/>
              </w:rPr>
              <w:t>artikel 11 sub (b)</w:t>
            </w:r>
          </w:p>
        </w:tc>
        <w:tc>
          <w:tcPr>
            <w:tcW w:w="1030" w:type="dxa"/>
          </w:tcPr>
          <w:p w14:paraId="6F2A1805" w14:textId="77777777" w:rsidR="00A85BD8" w:rsidRPr="00355551" w:rsidRDefault="00A85BD8" w:rsidP="0077164C">
            <w:pPr>
              <w:rPr>
                <w:rFonts w:cs="Calibri"/>
                <w:b/>
              </w:rPr>
            </w:pPr>
            <w:r w:rsidRPr="00355551">
              <w:rPr>
                <w:rFonts w:cs="Calibri"/>
                <w:b/>
              </w:rPr>
              <w:t>--</w:t>
            </w:r>
          </w:p>
        </w:tc>
        <w:tc>
          <w:tcPr>
            <w:tcW w:w="3207" w:type="dxa"/>
          </w:tcPr>
          <w:p w14:paraId="3CE87B8A" w14:textId="77777777" w:rsidR="00A85BD8" w:rsidRPr="00355551" w:rsidRDefault="00A85BD8" w:rsidP="0077164C">
            <w:pPr>
              <w:rPr>
                <w:rFonts w:cs="Calibri"/>
                <w:b/>
              </w:rPr>
            </w:pPr>
            <w:r w:rsidRPr="00355551">
              <w:rPr>
                <w:rFonts w:cs="Calibri"/>
                <w:b/>
              </w:rPr>
              <w:t>artikel 11 sub (d)</w:t>
            </w:r>
          </w:p>
        </w:tc>
      </w:tr>
      <w:tr w:rsidR="00A85BD8" w:rsidRPr="00355551" w14:paraId="2395D083" w14:textId="77777777" w:rsidTr="0077164C">
        <w:tc>
          <w:tcPr>
            <w:tcW w:w="528" w:type="dxa"/>
          </w:tcPr>
          <w:p w14:paraId="2CA4AA67" w14:textId="77777777" w:rsidR="00A85BD8" w:rsidRPr="00355551" w:rsidRDefault="00A85BD8" w:rsidP="0077164C">
            <w:pPr>
              <w:rPr>
                <w:rFonts w:cs="Calibri"/>
                <w:sz w:val="18"/>
                <w:szCs w:val="18"/>
              </w:rPr>
            </w:pPr>
          </w:p>
        </w:tc>
        <w:tc>
          <w:tcPr>
            <w:tcW w:w="3496" w:type="dxa"/>
          </w:tcPr>
          <w:p w14:paraId="442A0902" w14:textId="77777777" w:rsidR="00A85BD8" w:rsidRPr="00355551" w:rsidRDefault="00A85BD8" w:rsidP="0077164C">
            <w:pPr>
              <w:rPr>
                <w:rFonts w:cs="Calibri"/>
                <w:sz w:val="18"/>
                <w:szCs w:val="18"/>
              </w:rPr>
            </w:pPr>
          </w:p>
        </w:tc>
        <w:tc>
          <w:tcPr>
            <w:tcW w:w="2539" w:type="dxa"/>
          </w:tcPr>
          <w:p w14:paraId="1BA87888" w14:textId="77777777" w:rsidR="00A85BD8" w:rsidRPr="00355551" w:rsidRDefault="00A85BD8" w:rsidP="0077164C">
            <w:pPr>
              <w:rPr>
                <w:rFonts w:cs="Calibri"/>
                <w:sz w:val="18"/>
                <w:szCs w:val="18"/>
              </w:rPr>
            </w:pPr>
          </w:p>
        </w:tc>
        <w:tc>
          <w:tcPr>
            <w:tcW w:w="1030" w:type="dxa"/>
          </w:tcPr>
          <w:p w14:paraId="2924B4FA" w14:textId="77777777" w:rsidR="00A85BD8" w:rsidRPr="00355551" w:rsidRDefault="00A85BD8" w:rsidP="0077164C">
            <w:pPr>
              <w:rPr>
                <w:rFonts w:cs="Calibri"/>
                <w:sz w:val="18"/>
                <w:szCs w:val="18"/>
              </w:rPr>
            </w:pPr>
          </w:p>
        </w:tc>
        <w:tc>
          <w:tcPr>
            <w:tcW w:w="3207" w:type="dxa"/>
          </w:tcPr>
          <w:p w14:paraId="003F9DCF" w14:textId="77777777" w:rsidR="00A85BD8" w:rsidRPr="00355551" w:rsidRDefault="00A85BD8" w:rsidP="0077164C">
            <w:pPr>
              <w:rPr>
                <w:rFonts w:cs="Calibri"/>
                <w:sz w:val="18"/>
                <w:szCs w:val="18"/>
              </w:rPr>
            </w:pPr>
          </w:p>
        </w:tc>
      </w:tr>
      <w:tr w:rsidR="00A85BD8" w:rsidRPr="00355551" w14:paraId="0D129BAC" w14:textId="77777777" w:rsidTr="0077164C">
        <w:tc>
          <w:tcPr>
            <w:tcW w:w="528" w:type="dxa"/>
          </w:tcPr>
          <w:p w14:paraId="456D01EA" w14:textId="77777777" w:rsidR="00A85BD8" w:rsidRPr="00355551" w:rsidRDefault="00A85BD8" w:rsidP="0077164C">
            <w:pPr>
              <w:rPr>
                <w:rFonts w:cs="Calibri"/>
                <w:sz w:val="18"/>
                <w:szCs w:val="18"/>
              </w:rPr>
            </w:pPr>
            <w:r w:rsidRPr="00355551">
              <w:rPr>
                <w:rFonts w:cs="Calibri"/>
                <w:sz w:val="18"/>
                <w:szCs w:val="18"/>
              </w:rPr>
              <w:t>1</w:t>
            </w:r>
          </w:p>
        </w:tc>
        <w:tc>
          <w:tcPr>
            <w:tcW w:w="3496" w:type="dxa"/>
          </w:tcPr>
          <w:p w14:paraId="01EF4B73" w14:textId="77777777" w:rsidR="00A85BD8" w:rsidRPr="00355551" w:rsidRDefault="00A85BD8" w:rsidP="0077164C">
            <w:pPr>
              <w:rPr>
                <w:rFonts w:cs="Calibri"/>
                <w:sz w:val="18"/>
                <w:szCs w:val="18"/>
              </w:rPr>
            </w:pPr>
            <w:r w:rsidRPr="00355551">
              <w:rPr>
                <w:rFonts w:cs="Calibri"/>
                <w:sz w:val="18"/>
                <w:szCs w:val="18"/>
              </w:rPr>
              <w:t>Vergunningen, ontheffingen, beschikkingen en toestemmingen</w:t>
            </w:r>
          </w:p>
        </w:tc>
        <w:tc>
          <w:tcPr>
            <w:tcW w:w="2539" w:type="dxa"/>
          </w:tcPr>
          <w:p w14:paraId="542E1B4C" w14:textId="77777777" w:rsidR="00A85BD8" w:rsidRPr="00355551" w:rsidRDefault="00A85BD8" w:rsidP="0077164C">
            <w:pPr>
              <w:rPr>
                <w:rFonts w:cs="Calibri"/>
                <w:sz w:val="18"/>
                <w:szCs w:val="18"/>
              </w:rPr>
            </w:pPr>
            <w:r w:rsidRPr="00355551">
              <w:rPr>
                <w:rFonts w:cs="Calibri"/>
                <w:sz w:val="18"/>
                <w:szCs w:val="18"/>
              </w:rPr>
              <w:t>Uiterlijk 14 dagen voor start Uitvoeringswerkzaamheden.</w:t>
            </w:r>
          </w:p>
        </w:tc>
        <w:tc>
          <w:tcPr>
            <w:tcW w:w="1030" w:type="dxa"/>
          </w:tcPr>
          <w:p w14:paraId="07DA0603" w14:textId="77777777" w:rsidR="00A85BD8" w:rsidRPr="00355551" w:rsidRDefault="00A85BD8" w:rsidP="0077164C">
            <w:pPr>
              <w:rPr>
                <w:rFonts w:cs="Calibri"/>
                <w:sz w:val="18"/>
                <w:szCs w:val="18"/>
              </w:rPr>
            </w:pPr>
            <w:r w:rsidRPr="00355551">
              <w:rPr>
                <w:rFonts w:cs="Calibri"/>
                <w:sz w:val="18"/>
                <w:szCs w:val="18"/>
              </w:rPr>
              <w:t>1 x digitaal</w:t>
            </w:r>
          </w:p>
        </w:tc>
        <w:tc>
          <w:tcPr>
            <w:tcW w:w="3207" w:type="dxa"/>
          </w:tcPr>
          <w:p w14:paraId="52254B93"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Verleende vergunningen, ontheffingen, beschikkingen en toestemmingen.</w:t>
            </w:r>
          </w:p>
          <w:p w14:paraId="7BD11FDD"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Eventueel aan de bescheiden gekoppelde eisen.</w:t>
            </w:r>
          </w:p>
          <w:p w14:paraId="20C05CD8" w14:textId="77777777" w:rsidR="00A85BD8" w:rsidRPr="00355551" w:rsidRDefault="00A85BD8" w:rsidP="00062AAF">
            <w:pPr>
              <w:numPr>
                <w:ilvl w:val="0"/>
                <w:numId w:val="22"/>
              </w:numPr>
              <w:tabs>
                <w:tab w:val="clear" w:pos="720"/>
                <w:tab w:val="num" w:pos="252"/>
              </w:tabs>
              <w:ind w:left="252" w:hanging="180"/>
              <w:rPr>
                <w:rFonts w:cs="Calibri"/>
                <w:sz w:val="18"/>
                <w:szCs w:val="18"/>
              </w:rPr>
            </w:pPr>
            <w:r w:rsidRPr="00355551">
              <w:rPr>
                <w:rFonts w:cs="Calibri"/>
                <w:sz w:val="18"/>
                <w:szCs w:val="18"/>
              </w:rPr>
              <w:t>De aanvraag van vergunningen, ontheffingen, beschikkingen en toestemmingen.</w:t>
            </w:r>
          </w:p>
          <w:p w14:paraId="0EB6922E" w14:textId="77777777" w:rsidR="00A85BD8" w:rsidRPr="00355551" w:rsidRDefault="00A85BD8" w:rsidP="0077164C">
            <w:pPr>
              <w:ind w:left="252"/>
              <w:rPr>
                <w:rFonts w:cs="Calibri"/>
                <w:sz w:val="18"/>
                <w:szCs w:val="18"/>
              </w:rPr>
            </w:pPr>
          </w:p>
        </w:tc>
      </w:tr>
    </w:tbl>
    <w:p w14:paraId="53155813" w14:textId="77777777" w:rsidR="00A85BD8" w:rsidRPr="00355551" w:rsidRDefault="00A85BD8" w:rsidP="00A85BD8">
      <w:pPr>
        <w:pStyle w:val="Kop2"/>
        <w:numPr>
          <w:ilvl w:val="0"/>
          <w:numId w:val="0"/>
        </w:numPr>
        <w:ind w:hanging="851"/>
      </w:pPr>
      <w:bookmarkStart w:id="486" w:name="_Toc373306384"/>
      <w:bookmarkStart w:id="487" w:name="_Toc379963603"/>
      <w:bookmarkStart w:id="488" w:name="_Toc430847693"/>
      <w:bookmarkStart w:id="489" w:name="_Toc437266181"/>
      <w:bookmarkStart w:id="490" w:name="_Toc441478050"/>
      <w:bookmarkStart w:id="491" w:name="_Toc454887563"/>
      <w:bookmarkStart w:id="492" w:name="_Toc1401057"/>
      <w:bookmarkStart w:id="493" w:name="_Toc5959754"/>
      <w:bookmarkStart w:id="494" w:name="_Toc115970887"/>
      <w:r w:rsidRPr="00355551">
        <w:t>Annex V</w:t>
      </w:r>
      <w:r w:rsidRPr="00355551">
        <w:tab/>
        <w:t xml:space="preserve"> Vrijkomende materialen</w:t>
      </w:r>
      <w:bookmarkEnd w:id="486"/>
      <w:bookmarkEnd w:id="487"/>
      <w:bookmarkEnd w:id="488"/>
      <w:bookmarkEnd w:id="489"/>
      <w:bookmarkEnd w:id="490"/>
      <w:bookmarkEnd w:id="491"/>
      <w:bookmarkEnd w:id="492"/>
      <w:bookmarkEnd w:id="493"/>
      <w:bookmarkEnd w:id="494"/>
    </w:p>
    <w:p w14:paraId="74E0A4E5" w14:textId="77777777" w:rsidR="00A85BD8" w:rsidRPr="00355551" w:rsidRDefault="00A85BD8" w:rsidP="00A85BD8">
      <w:pPr>
        <w:tabs>
          <w:tab w:val="num" w:pos="540"/>
        </w:tabs>
        <w:rPr>
          <w:rFonts w:cs="Calibri"/>
        </w:rPr>
      </w:pPr>
      <w:r w:rsidRPr="00355551">
        <w:rPr>
          <w:rFonts w:cs="Calibri"/>
        </w:rPr>
        <w:t xml:space="preserve">Deze annex bevat nadere bepalingen omtrent het omgaan met vrijkomende materialen zoals bedoeld in artikel 8 van de Basisovereenkomst. </w:t>
      </w:r>
    </w:p>
    <w:p w14:paraId="6922D6C8" w14:textId="77777777" w:rsidR="00A85BD8" w:rsidRPr="00355551" w:rsidRDefault="00A85BD8" w:rsidP="00A85BD8">
      <w:pPr>
        <w:tabs>
          <w:tab w:val="num" w:pos="540"/>
        </w:tabs>
        <w:rPr>
          <w:rFonts w:cs="Calibri"/>
        </w:rPr>
      </w:pPr>
    </w:p>
    <w:p w14:paraId="78969E94" w14:textId="77777777" w:rsidR="00A85BD8" w:rsidRPr="00355551" w:rsidRDefault="00A85BD8" w:rsidP="00062AAF">
      <w:pPr>
        <w:numPr>
          <w:ilvl w:val="0"/>
          <w:numId w:val="23"/>
        </w:numPr>
        <w:spacing w:line="264" w:lineRule="auto"/>
        <w:rPr>
          <w:rFonts w:cs="Calibri"/>
        </w:rPr>
      </w:pPr>
      <w:r w:rsidRPr="00355551">
        <w:rPr>
          <w:rFonts w:cs="Calibri"/>
        </w:rPr>
        <w:t xml:space="preserve">Vrijgekomen materialen van verschillende aard moeten van elkaar gescheiden blijven. </w:t>
      </w:r>
    </w:p>
    <w:p w14:paraId="454E917F" w14:textId="77777777" w:rsidR="00A85BD8" w:rsidRPr="00355551" w:rsidRDefault="00A85BD8" w:rsidP="00A85BD8">
      <w:pPr>
        <w:ind w:left="360"/>
        <w:rPr>
          <w:rFonts w:cs="Calibri"/>
        </w:rPr>
      </w:pPr>
      <w:r w:rsidRPr="00355551">
        <w:rPr>
          <w:rFonts w:cs="Calibri"/>
        </w:rPr>
        <w:t>De Opdrachtnemer treft maatregelen ter voorkoming van vermenging.</w:t>
      </w:r>
    </w:p>
    <w:p w14:paraId="7230872E" w14:textId="77777777" w:rsidR="00A85BD8" w:rsidRPr="00355551" w:rsidRDefault="00A85BD8" w:rsidP="00A85BD8">
      <w:pPr>
        <w:ind w:left="360"/>
        <w:rPr>
          <w:rFonts w:cs="Calibri"/>
        </w:rPr>
      </w:pPr>
    </w:p>
    <w:p w14:paraId="4ABEEBF1" w14:textId="77777777" w:rsidR="00A85BD8" w:rsidRPr="00355551" w:rsidRDefault="00A85BD8" w:rsidP="00062AAF">
      <w:pPr>
        <w:numPr>
          <w:ilvl w:val="0"/>
          <w:numId w:val="23"/>
        </w:numPr>
        <w:spacing w:line="264" w:lineRule="auto"/>
        <w:rPr>
          <w:rFonts w:cs="Calibri"/>
        </w:rPr>
      </w:pPr>
      <w:r w:rsidRPr="00355551">
        <w:rPr>
          <w:rFonts w:cs="Calibri"/>
        </w:rPr>
        <w:t>Tenzij in de Overeenkomst anders is aangegeven, moeten vrijgekomen, niet herbruikbare materialen dezelfde dag van de werklocatie worden afgevoerd.</w:t>
      </w:r>
    </w:p>
    <w:p w14:paraId="196E5CB0" w14:textId="77777777" w:rsidR="00A85BD8" w:rsidRPr="00355551" w:rsidRDefault="00A85BD8" w:rsidP="00A85BD8">
      <w:pPr>
        <w:ind w:left="1134"/>
        <w:rPr>
          <w:rFonts w:cs="Calibri"/>
        </w:rPr>
      </w:pPr>
    </w:p>
    <w:p w14:paraId="39E68123" w14:textId="77777777" w:rsidR="00A85BD8" w:rsidRPr="00355551" w:rsidRDefault="00A85BD8" w:rsidP="00062AAF">
      <w:pPr>
        <w:numPr>
          <w:ilvl w:val="0"/>
          <w:numId w:val="23"/>
        </w:numPr>
        <w:spacing w:line="264" w:lineRule="auto"/>
        <w:rPr>
          <w:rFonts w:cs="Calibri"/>
        </w:rPr>
      </w:pPr>
      <w:r w:rsidRPr="00355551">
        <w:rPr>
          <w:rFonts w:cs="Calibri"/>
        </w:rPr>
        <w:t>Niet herbruikbare, vrijgekomen materialen worden geacht voor de Opdrachtgever geen waarde te hebben en worden eigendom van de Opdrachtnemer, behoudens die materialen waarvoor in dit contract expliciet anders is aangegeven.</w:t>
      </w:r>
    </w:p>
    <w:p w14:paraId="5AF4F434" w14:textId="77777777" w:rsidR="00A85BD8" w:rsidRPr="00355551" w:rsidRDefault="00A85BD8" w:rsidP="00A85BD8">
      <w:pPr>
        <w:rPr>
          <w:rFonts w:cs="Calibri"/>
        </w:rPr>
      </w:pPr>
    </w:p>
    <w:p w14:paraId="02495C97" w14:textId="77777777" w:rsidR="00A85BD8" w:rsidRPr="00355551" w:rsidRDefault="00A85BD8" w:rsidP="00062AAF">
      <w:pPr>
        <w:numPr>
          <w:ilvl w:val="0"/>
          <w:numId w:val="23"/>
        </w:numPr>
        <w:spacing w:line="264" w:lineRule="auto"/>
        <w:rPr>
          <w:rFonts w:cs="Calibri"/>
        </w:rPr>
      </w:pPr>
      <w:r w:rsidRPr="00355551">
        <w:rPr>
          <w:rFonts w:cs="Calibri"/>
        </w:rPr>
        <w:t xml:space="preserve">Vrijgekomen, niet herbruikbare materialen, vervoeren naar een door het bevoegd gezag erkende (eind) verwerkingsinrichting. Daarbij de procedure volgen die door het bevoegd gezag in de desbetreffende provincie is voorgeschreven. </w:t>
      </w:r>
    </w:p>
    <w:p w14:paraId="5371BD55" w14:textId="77777777" w:rsidR="00A85BD8" w:rsidRPr="00355551" w:rsidRDefault="00A85BD8" w:rsidP="00A85BD8">
      <w:pPr>
        <w:pStyle w:val="Lijstalinea"/>
        <w:numPr>
          <w:ilvl w:val="0"/>
          <w:numId w:val="0"/>
        </w:numPr>
        <w:ind w:left="-774"/>
        <w:rPr>
          <w:rFonts w:cs="Calibri"/>
        </w:rPr>
      </w:pPr>
    </w:p>
    <w:p w14:paraId="4D7953BA" w14:textId="77777777" w:rsidR="00A85BD8" w:rsidRPr="00355551" w:rsidRDefault="00A85BD8" w:rsidP="00C86030">
      <w:pPr>
        <w:numPr>
          <w:ilvl w:val="0"/>
          <w:numId w:val="23"/>
        </w:numPr>
        <w:spacing w:line="264" w:lineRule="auto"/>
        <w:rPr>
          <w:rFonts w:cs="Calibri"/>
        </w:rPr>
      </w:pPr>
      <w:r w:rsidRPr="00355551">
        <w:rPr>
          <w:rFonts w:cs="Calibri"/>
        </w:rPr>
        <w:t xml:space="preserve">De Opdrachtnemer verstrekt de Opdrachtgever </w:t>
      </w:r>
      <w:r w:rsidR="00C86030" w:rsidRPr="00355551">
        <w:rPr>
          <w:rFonts w:cs="Calibri"/>
        </w:rPr>
        <w:t>op aanvraag</w:t>
      </w:r>
      <w:r w:rsidRPr="00355551">
        <w:rPr>
          <w:rFonts w:cs="Calibri"/>
        </w:rPr>
        <w:t xml:space="preserve"> de bewijzen van acceptatie van de in de betreffende periode naar een (eind) verwerkingsinrichti</w:t>
      </w:r>
      <w:r w:rsidR="00581706" w:rsidRPr="00355551">
        <w:rPr>
          <w:rFonts w:cs="Calibri"/>
        </w:rPr>
        <w:t xml:space="preserve">ng vervoerde niet herbruikbare </w:t>
      </w:r>
      <w:r w:rsidRPr="00355551">
        <w:rPr>
          <w:rFonts w:cs="Calibri"/>
        </w:rPr>
        <w:t>materialen. Op de bewijzen van acceptatie moeten de naam, het adres van de inrichting, de aard, de hoeveelheid, de herkomst en de naam en het adres van de vervoerder van de materialen zijn vermeld.</w:t>
      </w:r>
    </w:p>
    <w:p w14:paraId="428DDBFD" w14:textId="77777777" w:rsidR="00A85BD8" w:rsidRPr="00355551" w:rsidRDefault="00A85BD8" w:rsidP="00A85BD8">
      <w:pPr>
        <w:pStyle w:val="Lijstalinea"/>
        <w:numPr>
          <w:ilvl w:val="0"/>
          <w:numId w:val="0"/>
        </w:numPr>
        <w:ind w:left="360"/>
        <w:rPr>
          <w:rFonts w:cs="Calibri"/>
        </w:rPr>
      </w:pPr>
    </w:p>
    <w:p w14:paraId="573D5572" w14:textId="47D8AEB5" w:rsidR="00A85BD8" w:rsidRDefault="00A85BD8" w:rsidP="00062AAF">
      <w:pPr>
        <w:numPr>
          <w:ilvl w:val="0"/>
          <w:numId w:val="23"/>
        </w:numPr>
        <w:spacing w:line="264" w:lineRule="auto"/>
        <w:rPr>
          <w:rFonts w:cs="Calibri"/>
        </w:rPr>
      </w:pPr>
      <w:r w:rsidRPr="00355551">
        <w:rPr>
          <w:rFonts w:cs="Calibri"/>
        </w:rPr>
        <w:t>Indien een verwerkingsinrichting kosten in rekening brengt voor het accepteren van deze materialen, zijn deze kosten voor rekening van de Opdrachtnemer.</w:t>
      </w:r>
      <w:bookmarkStart w:id="495" w:name="_Toc373306385"/>
      <w:bookmarkStart w:id="496" w:name="_Toc379963604"/>
      <w:bookmarkStart w:id="497" w:name="_Toc430847694"/>
      <w:bookmarkStart w:id="498" w:name="_Toc437266182"/>
      <w:bookmarkStart w:id="499" w:name="_Toc441478051"/>
    </w:p>
    <w:p w14:paraId="5EB32972" w14:textId="77777777" w:rsidR="00D837D1" w:rsidRPr="00355551" w:rsidRDefault="00D837D1" w:rsidP="00D837D1">
      <w:pPr>
        <w:spacing w:line="264" w:lineRule="auto"/>
        <w:ind w:left="360"/>
        <w:rPr>
          <w:rFonts w:cs="Calibri"/>
        </w:rPr>
      </w:pPr>
    </w:p>
    <w:p w14:paraId="1A3929B1" w14:textId="77777777" w:rsidR="00C86030" w:rsidRPr="00355551" w:rsidRDefault="00F22513" w:rsidP="00C86030">
      <w:pPr>
        <w:numPr>
          <w:ilvl w:val="0"/>
          <w:numId w:val="23"/>
        </w:numPr>
        <w:spacing w:line="264" w:lineRule="auto"/>
        <w:rPr>
          <w:rFonts w:cs="Calibri"/>
        </w:rPr>
      </w:pPr>
      <w:r w:rsidRPr="00355551">
        <w:rPr>
          <w:rFonts w:cs="Calibri"/>
        </w:rPr>
        <w:lastRenderedPageBreak/>
        <w:t>Jaarlijks maakt Opdrachtnemer een overzicht met daarin</w:t>
      </w:r>
      <w:r w:rsidR="00C86030" w:rsidRPr="00355551">
        <w:rPr>
          <w:rFonts w:cs="Calibri"/>
        </w:rPr>
        <w:t>:</w:t>
      </w:r>
    </w:p>
    <w:p w14:paraId="1E0120A7" w14:textId="4B87F7EA" w:rsidR="00C86030" w:rsidRPr="00355551" w:rsidRDefault="00F22513" w:rsidP="004A7B2F">
      <w:pPr>
        <w:pStyle w:val="Lijstalinea"/>
        <w:numPr>
          <w:ilvl w:val="0"/>
          <w:numId w:val="79"/>
        </w:numPr>
        <w:rPr>
          <w:rFonts w:cs="Calibri"/>
        </w:rPr>
      </w:pPr>
      <w:r w:rsidRPr="00355551">
        <w:rPr>
          <w:rFonts w:cs="Calibri"/>
        </w:rPr>
        <w:t>overzicht van de aard en hoeveelheid van de</w:t>
      </w:r>
      <w:r w:rsidR="00C86030" w:rsidRPr="00355551">
        <w:rPr>
          <w:rFonts w:cs="Calibri"/>
        </w:rPr>
        <w:t xml:space="preserve"> afgevoerde</w:t>
      </w:r>
      <w:r w:rsidRPr="00355551">
        <w:rPr>
          <w:rFonts w:cs="Calibri"/>
        </w:rPr>
        <w:t xml:space="preserve"> afvalstromen</w:t>
      </w:r>
      <w:r w:rsidR="009118ED">
        <w:rPr>
          <w:rFonts w:cs="Calibri"/>
        </w:rPr>
        <w:t>;</w:t>
      </w:r>
      <w:r w:rsidR="00C86030" w:rsidRPr="00355551">
        <w:rPr>
          <w:rFonts w:cs="Calibri"/>
        </w:rPr>
        <w:t xml:space="preserve"> </w:t>
      </w:r>
    </w:p>
    <w:p w14:paraId="2C4E66BC" w14:textId="7EAB6474" w:rsidR="00C86030" w:rsidRPr="00355551" w:rsidRDefault="00C86030" w:rsidP="004A7B2F">
      <w:pPr>
        <w:pStyle w:val="Lijstalinea"/>
        <w:numPr>
          <w:ilvl w:val="0"/>
          <w:numId w:val="79"/>
        </w:numPr>
        <w:rPr>
          <w:rFonts w:cs="Calibri"/>
        </w:rPr>
      </w:pPr>
      <w:r w:rsidRPr="00355551">
        <w:rPr>
          <w:rFonts w:cs="Calibri"/>
        </w:rPr>
        <w:t>overzicht van de bewijzen van acceptatie van de in de betreffende periode naar een (eind) verwerkingsinrichting vervoerde niet herbruikbare materialen</w:t>
      </w:r>
      <w:r w:rsidR="009118ED">
        <w:rPr>
          <w:rFonts w:cs="Calibri"/>
        </w:rPr>
        <w:t>;</w:t>
      </w:r>
    </w:p>
    <w:p w14:paraId="56C7F963" w14:textId="77777777" w:rsidR="00F22513" w:rsidRPr="00355551" w:rsidRDefault="00C86030" w:rsidP="004A7B2F">
      <w:pPr>
        <w:pStyle w:val="Lijstalinea"/>
        <w:numPr>
          <w:ilvl w:val="0"/>
          <w:numId w:val="79"/>
        </w:numPr>
        <w:rPr>
          <w:rFonts w:cs="Calibri"/>
        </w:rPr>
      </w:pPr>
      <w:r w:rsidRPr="00355551">
        <w:rPr>
          <w:rFonts w:cs="Calibri"/>
        </w:rPr>
        <w:t>Overzicht van aard en hoeveelheid van hergebruikte/bestemde materialen in de wijk.</w:t>
      </w:r>
      <w:r w:rsidRPr="00355551">
        <w:rPr>
          <w:rFonts w:ascii="Tahoma" w:hAnsi="Tahoma" w:cs="Tahoma"/>
          <w:sz w:val="16"/>
          <w:szCs w:val="16"/>
        </w:rPr>
        <w:t xml:space="preserve"> </w:t>
      </w:r>
    </w:p>
    <w:p w14:paraId="50B7228E" w14:textId="77777777" w:rsidR="00A85BD8" w:rsidRPr="00355551" w:rsidRDefault="00A85BD8" w:rsidP="00A85BD8">
      <w:pPr>
        <w:pStyle w:val="Kop2"/>
        <w:numPr>
          <w:ilvl w:val="0"/>
          <w:numId w:val="0"/>
        </w:numPr>
        <w:ind w:hanging="851"/>
      </w:pPr>
      <w:bookmarkStart w:id="500" w:name="_Toc454887564"/>
      <w:bookmarkStart w:id="501" w:name="_Toc1401058"/>
      <w:bookmarkStart w:id="502" w:name="_Toc5959755"/>
      <w:bookmarkStart w:id="503" w:name="_Toc115970888"/>
      <w:r w:rsidRPr="00355551">
        <w:t>Annex VI</w:t>
      </w:r>
      <w:bookmarkEnd w:id="495"/>
      <w:bookmarkEnd w:id="496"/>
      <w:bookmarkEnd w:id="497"/>
      <w:r w:rsidRPr="00355551">
        <w:t xml:space="preserve"> Verband met andere werken</w:t>
      </w:r>
      <w:bookmarkEnd w:id="498"/>
      <w:bookmarkEnd w:id="499"/>
      <w:bookmarkEnd w:id="500"/>
      <w:bookmarkEnd w:id="501"/>
      <w:bookmarkEnd w:id="502"/>
      <w:bookmarkEnd w:id="503"/>
    </w:p>
    <w:p w14:paraId="3D7CC01F" w14:textId="77777777" w:rsidR="004B2B4E" w:rsidRDefault="00A85BD8" w:rsidP="004B2B4E">
      <w:pPr>
        <w:pStyle w:val="Tekstopmerking"/>
      </w:pPr>
      <w:r w:rsidRPr="00355551">
        <w:rPr>
          <w:rFonts w:cs="Calibri"/>
        </w:rPr>
        <w:t>De Opdrachtnemer dient er rekening mee te houden dat de navolgende werkzaamheden gelijktijdig worden gerealiseerd en kunnen ingrijpen op het eigen werk</w:t>
      </w:r>
      <w:r w:rsidR="009C203D" w:rsidRPr="00355551">
        <w:rPr>
          <w:rFonts w:cs="Calibri"/>
        </w:rPr>
        <w:t xml:space="preserve"> gedurende de gehele contractperiode</w:t>
      </w:r>
      <w:r w:rsidRPr="00355551">
        <w:rPr>
          <w:rFonts w:cs="Calibri"/>
        </w:rPr>
        <w:t xml:space="preserve">. </w:t>
      </w:r>
      <w:r w:rsidR="001A303F">
        <w:rPr>
          <w:rFonts w:cs="Calibri"/>
        </w:rPr>
        <w:t>Voor werkzaamheden van de gemeente Zoetermeer, zie de projectplanning</w:t>
      </w:r>
      <w:r w:rsidR="009B7C90">
        <w:rPr>
          <w:rFonts w:cs="Calibri"/>
        </w:rPr>
        <w:t xml:space="preserve">: </w:t>
      </w:r>
      <w:hyperlink r:id="rId40" w:history="1">
        <w:r w:rsidR="004B2B4E">
          <w:rPr>
            <w:rStyle w:val="Hyperlink"/>
          </w:rPr>
          <w:t>Plannen en projecten | Gemeente Zoetermeer</w:t>
        </w:r>
      </w:hyperlink>
    </w:p>
    <w:p w14:paraId="195A7D8B" w14:textId="1369CA32" w:rsidR="00AC0ED6" w:rsidRPr="00355551" w:rsidRDefault="00AC0ED6" w:rsidP="00AC0ED6">
      <w:r w:rsidRPr="00355551">
        <w:t>Indien er bijvoorbeeld huisvuil wordt opgehaald of herbestratingswerk (reconstructie) plaats vindt, ter plaatse van de werkzaamheden van de Op</w:t>
      </w:r>
      <w:r w:rsidR="0068494D">
        <w:t>dr</w:t>
      </w:r>
      <w:r w:rsidRPr="00355551">
        <w:t>achtnemer, dient er enige coördinatie op het werk te zijn. De coördinatie bestaat uit afstemming en medewerking verlenen.</w:t>
      </w:r>
    </w:p>
    <w:p w14:paraId="3F8EFFF5" w14:textId="77777777" w:rsidR="00A85BD8" w:rsidRPr="00355551" w:rsidRDefault="00A85BD8" w:rsidP="00A85BD8">
      <w:pPr>
        <w:rPr>
          <w:rFonts w:cs="Calibri"/>
        </w:rPr>
      </w:pPr>
    </w:p>
    <w:p w14:paraId="6BFE3843" w14:textId="77777777" w:rsidR="00A85BD8" w:rsidRPr="00355551" w:rsidRDefault="00A85BD8" w:rsidP="009C203D">
      <w:pPr>
        <w:rPr>
          <w:rFonts w:cs="Calibri"/>
        </w:rPr>
      </w:pPr>
      <w:r w:rsidRPr="00355551">
        <w:rPr>
          <w:rFonts w:cs="Calibri"/>
        </w:rPr>
        <w:t>Alle reguliere onderhoudswerkzaamheden die</w:t>
      </w:r>
      <w:r w:rsidR="00422511" w:rsidRPr="00355551">
        <w:rPr>
          <w:rFonts w:cs="Calibri"/>
        </w:rPr>
        <w:t xml:space="preserve"> </w:t>
      </w:r>
      <w:r w:rsidRPr="00355551">
        <w:rPr>
          <w:rFonts w:cs="Calibri"/>
        </w:rPr>
        <w:t>invloed op het werk kunnen hebben, onder andere;</w:t>
      </w:r>
    </w:p>
    <w:p w14:paraId="12C14F83" w14:textId="77777777" w:rsidR="00A85BD8" w:rsidRPr="00355551" w:rsidRDefault="00A85BD8" w:rsidP="00062AAF">
      <w:pPr>
        <w:numPr>
          <w:ilvl w:val="0"/>
          <w:numId w:val="24"/>
        </w:numPr>
        <w:spacing w:line="264" w:lineRule="auto"/>
        <w:rPr>
          <w:rFonts w:ascii="Calibri" w:hAnsi="Calibri"/>
        </w:rPr>
      </w:pPr>
      <w:r w:rsidRPr="00355551">
        <w:rPr>
          <w:rFonts w:ascii="Calibri" w:hAnsi="Calibri"/>
        </w:rPr>
        <w:t>Het door derden uitvoeren van civieltechnische werkzaamheden;</w:t>
      </w:r>
    </w:p>
    <w:p w14:paraId="1D142118" w14:textId="77777777" w:rsidR="00A85BD8" w:rsidRPr="00355551" w:rsidRDefault="00A85BD8" w:rsidP="00062AAF">
      <w:pPr>
        <w:numPr>
          <w:ilvl w:val="0"/>
          <w:numId w:val="24"/>
        </w:numPr>
        <w:spacing w:line="264" w:lineRule="auto"/>
        <w:rPr>
          <w:rFonts w:ascii="Calibri" w:hAnsi="Calibri"/>
        </w:rPr>
      </w:pPr>
      <w:r w:rsidRPr="00355551">
        <w:rPr>
          <w:rFonts w:ascii="Calibri" w:hAnsi="Calibri"/>
        </w:rPr>
        <w:t>Het door derden uitvoeren van cultuurtechnische werkzaamheden;</w:t>
      </w:r>
    </w:p>
    <w:p w14:paraId="28465AA8" w14:textId="77777777" w:rsidR="00DD070B" w:rsidRPr="00355551" w:rsidRDefault="00A85BD8" w:rsidP="00DD070B">
      <w:pPr>
        <w:numPr>
          <w:ilvl w:val="0"/>
          <w:numId w:val="24"/>
        </w:numPr>
        <w:spacing w:line="264" w:lineRule="auto"/>
        <w:rPr>
          <w:rFonts w:ascii="Calibri" w:hAnsi="Calibri"/>
        </w:rPr>
      </w:pPr>
      <w:r w:rsidRPr="00355551">
        <w:rPr>
          <w:rFonts w:ascii="Calibri" w:hAnsi="Calibri"/>
        </w:rPr>
        <w:t>Het door derden uitvoeren van groentechnische werkzaamheden;</w:t>
      </w:r>
    </w:p>
    <w:p w14:paraId="2E1096B4" w14:textId="77777777" w:rsidR="00BB3A67" w:rsidRPr="00355551" w:rsidRDefault="00BB3A67" w:rsidP="00DD070B">
      <w:pPr>
        <w:numPr>
          <w:ilvl w:val="0"/>
          <w:numId w:val="24"/>
        </w:numPr>
        <w:spacing w:line="264" w:lineRule="auto"/>
        <w:rPr>
          <w:rFonts w:ascii="Calibri" w:hAnsi="Calibri"/>
        </w:rPr>
      </w:pPr>
      <w:r w:rsidRPr="00355551">
        <w:rPr>
          <w:rFonts w:ascii="Calibri" w:hAnsi="Calibri"/>
        </w:rPr>
        <w:t>Het door derden uitvoeren van werkzaamheden aan het water van het Hoogheemraadschap;</w:t>
      </w:r>
    </w:p>
    <w:p w14:paraId="4D724FA8" w14:textId="77777777" w:rsidR="00DD070B" w:rsidRPr="00355551" w:rsidRDefault="00DD070B" w:rsidP="00DD070B">
      <w:pPr>
        <w:numPr>
          <w:ilvl w:val="0"/>
          <w:numId w:val="24"/>
        </w:numPr>
        <w:spacing w:line="264" w:lineRule="auto"/>
        <w:rPr>
          <w:rFonts w:ascii="Calibri" w:hAnsi="Calibri"/>
        </w:rPr>
      </w:pPr>
      <w:r w:rsidRPr="00355551">
        <w:rPr>
          <w:rFonts w:ascii="Calibri" w:hAnsi="Calibri"/>
        </w:rPr>
        <w:t>Werkzaamheden rondom scholen;</w:t>
      </w:r>
    </w:p>
    <w:p w14:paraId="3566B8D2" w14:textId="77777777" w:rsidR="00A85BD8" w:rsidRPr="00355551" w:rsidRDefault="00A85BD8" w:rsidP="00062AAF">
      <w:pPr>
        <w:pStyle w:val="Lijstalinea"/>
        <w:numPr>
          <w:ilvl w:val="0"/>
          <w:numId w:val="24"/>
        </w:numPr>
        <w:rPr>
          <w:rFonts w:cs="Calibri"/>
        </w:rPr>
      </w:pPr>
      <w:r w:rsidRPr="00355551">
        <w:rPr>
          <w:rFonts w:cs="Calibri"/>
        </w:rPr>
        <w:t>Inzameling huisvuil;</w:t>
      </w:r>
    </w:p>
    <w:p w14:paraId="40CD337F" w14:textId="77777777" w:rsidR="00A85BD8" w:rsidRPr="00355551" w:rsidRDefault="00A85BD8" w:rsidP="00062AAF">
      <w:pPr>
        <w:pStyle w:val="Lijstalinea"/>
        <w:numPr>
          <w:ilvl w:val="0"/>
          <w:numId w:val="24"/>
        </w:numPr>
        <w:rPr>
          <w:rFonts w:cs="Calibri"/>
        </w:rPr>
      </w:pPr>
      <w:r w:rsidRPr="00355551">
        <w:rPr>
          <w:rFonts w:cs="Calibri"/>
        </w:rPr>
        <w:t>Kabels en leidingen Nutsbedrijven;</w:t>
      </w:r>
    </w:p>
    <w:p w14:paraId="1B3D557F" w14:textId="77777777" w:rsidR="00A85BD8" w:rsidRPr="00355551" w:rsidRDefault="00A85BD8" w:rsidP="00062AAF">
      <w:pPr>
        <w:pStyle w:val="Lijstalinea"/>
        <w:numPr>
          <w:ilvl w:val="0"/>
          <w:numId w:val="24"/>
        </w:numPr>
        <w:rPr>
          <w:rFonts w:cs="Calibri"/>
        </w:rPr>
      </w:pPr>
      <w:r w:rsidRPr="00355551">
        <w:rPr>
          <w:rFonts w:cs="Calibri"/>
        </w:rPr>
        <w:t>Reconstructies.</w:t>
      </w:r>
      <w:bookmarkStart w:id="504" w:name="_Toc437342725"/>
      <w:bookmarkStart w:id="505" w:name="_Toc437347487"/>
      <w:bookmarkStart w:id="506" w:name="_Toc437429942"/>
      <w:bookmarkStart w:id="507" w:name="_Toc430847695"/>
      <w:bookmarkStart w:id="508" w:name="_Toc437266183"/>
      <w:bookmarkStart w:id="509" w:name="_Toc441478052"/>
    </w:p>
    <w:p w14:paraId="448EFF97" w14:textId="77777777" w:rsidR="00A85BD8" w:rsidRPr="00355551" w:rsidRDefault="00A85BD8" w:rsidP="00A85BD8">
      <w:pPr>
        <w:pStyle w:val="Kop2"/>
        <w:numPr>
          <w:ilvl w:val="0"/>
          <w:numId w:val="0"/>
        </w:numPr>
        <w:ind w:hanging="851"/>
      </w:pPr>
      <w:bookmarkStart w:id="510" w:name="_Toc454887565"/>
      <w:bookmarkStart w:id="511" w:name="_Toc1401059"/>
      <w:bookmarkStart w:id="512" w:name="_Toc5959756"/>
      <w:bookmarkStart w:id="513" w:name="_Toc115970889"/>
      <w:r w:rsidRPr="00355551">
        <w:t>Annex VII Verrekening van wijzigingen van lonen, sociale</w:t>
      </w:r>
      <w:bookmarkEnd w:id="504"/>
      <w:bookmarkEnd w:id="505"/>
      <w:bookmarkEnd w:id="506"/>
      <w:r w:rsidRPr="00355551">
        <w:t xml:space="preserve"> lasten, prijzen, huren en vrachten</w:t>
      </w:r>
      <w:bookmarkEnd w:id="507"/>
      <w:bookmarkEnd w:id="508"/>
      <w:bookmarkEnd w:id="509"/>
      <w:bookmarkEnd w:id="510"/>
      <w:bookmarkEnd w:id="511"/>
      <w:bookmarkEnd w:id="512"/>
      <w:bookmarkEnd w:id="513"/>
      <w:r w:rsidRPr="00355551">
        <w:t xml:space="preserve"> </w:t>
      </w:r>
    </w:p>
    <w:p w14:paraId="3CF023C4" w14:textId="23F4E9EA" w:rsidR="00A85BD8" w:rsidRPr="00355551" w:rsidRDefault="00A85BD8" w:rsidP="00581706">
      <w:pPr>
        <w:autoSpaceDE w:val="0"/>
        <w:autoSpaceDN w:val="0"/>
        <w:adjustRightInd w:val="0"/>
        <w:snapToGrid w:val="0"/>
        <w:rPr>
          <w:rFonts w:ascii="Calibri" w:eastAsia="Times New Roman" w:hAnsi="Calibri" w:cs="Calibri"/>
          <w:color w:val="000000"/>
          <w:sz w:val="19"/>
          <w:szCs w:val="24"/>
        </w:rPr>
      </w:pPr>
      <w:bookmarkStart w:id="514" w:name="_Hlk117072238"/>
      <w:r w:rsidRPr="00355551">
        <w:t xml:space="preserve">De prijs wordt op 1 </w:t>
      </w:r>
      <w:r w:rsidR="005664B2">
        <w:t>januari</w:t>
      </w:r>
      <w:r w:rsidRPr="00355551">
        <w:t xml:space="preserve"> van elk jaar (hierna: de Indexeringsdatum) te beginnen op 1 </w:t>
      </w:r>
      <w:r w:rsidR="005664B2">
        <w:t>januari</w:t>
      </w:r>
      <w:r w:rsidRPr="00355551">
        <w:t xml:space="preserve"> 202</w:t>
      </w:r>
      <w:r w:rsidR="005664B2">
        <w:t>4</w:t>
      </w:r>
      <w:r w:rsidRPr="00355551">
        <w:t xml:space="preserve"> bijgesteld. </w:t>
      </w:r>
    </w:p>
    <w:p w14:paraId="6398DCDC" w14:textId="77777777" w:rsidR="00581706" w:rsidRPr="00355551" w:rsidRDefault="00581706" w:rsidP="00A85BD8">
      <w:pPr>
        <w:autoSpaceDE w:val="0"/>
        <w:autoSpaceDN w:val="0"/>
        <w:adjustRightInd w:val="0"/>
        <w:snapToGrid w:val="0"/>
      </w:pPr>
    </w:p>
    <w:p w14:paraId="7AEC407F" w14:textId="31F61B64" w:rsidR="00A85BD8" w:rsidRPr="00355551" w:rsidRDefault="00A85BD8" w:rsidP="00A85BD8">
      <w:r w:rsidRPr="00355551">
        <w:t>Bijst</w:t>
      </w:r>
      <w:r w:rsidR="00B11146" w:rsidRPr="00355551">
        <w:t>elling geschiedt op basis van</w:t>
      </w:r>
      <w:r w:rsidRPr="00355551">
        <w:t xml:space="preserve"> </w:t>
      </w:r>
      <w:r w:rsidR="00B11146" w:rsidRPr="00355551">
        <w:t xml:space="preserve">de Geharmoniseerde Consumptieprijsindex (HICP) </w:t>
      </w:r>
      <w:r w:rsidRPr="00355551">
        <w:t xml:space="preserve">zoals gepubliceerd door het CPB in de </w:t>
      </w:r>
      <w:r w:rsidR="00B11146" w:rsidRPr="00355551">
        <w:t xml:space="preserve">Macro Economische Verkenningen (MEV), die rond oktober van elk jaar verschijnt. </w:t>
      </w:r>
      <w:r w:rsidR="00FC058A">
        <w:t xml:space="preserve"> </w:t>
      </w:r>
      <w:bookmarkStart w:id="515" w:name="_Hlk117072207"/>
      <w:r w:rsidR="00A330DA">
        <w:t>Deze index uit de Macro Economische Verkenningen (MEV) is een prognose/raming voor het komende jaar. A</w:t>
      </w:r>
      <w:r w:rsidR="00A330DA" w:rsidRPr="00FC7D11">
        <w:t>an het eind van het jaar</w:t>
      </w:r>
      <w:r w:rsidR="00A330DA">
        <w:t xml:space="preserve"> zal</w:t>
      </w:r>
      <w:r w:rsidR="00A330DA" w:rsidRPr="00FC7D11">
        <w:t xml:space="preserve"> geen correctie plaatsvinden van de prognose</w:t>
      </w:r>
      <w:r w:rsidR="00A330DA">
        <w:t>/raming</w:t>
      </w:r>
      <w:r w:rsidR="00A330DA" w:rsidRPr="00FC7D11">
        <w:t xml:space="preserve"> t.o.v. de werkelijke index</w:t>
      </w:r>
      <w:r w:rsidR="00A330DA">
        <w:t xml:space="preserve"> (lopende jaar)</w:t>
      </w:r>
      <w:r w:rsidR="00A330DA" w:rsidRPr="00FC7D11">
        <w:t>.</w:t>
      </w:r>
      <w:r w:rsidR="00A330DA" w:rsidRPr="000D3584">
        <w:t xml:space="preserve"> Bij extreme schommelingen van deze index kan er tussentijds overleg met opdrachtgever plaatsvinden </w:t>
      </w:r>
      <w:r w:rsidR="00A330DA" w:rsidRPr="00FC7D11">
        <w:t>met als doel consensus te bereiken.</w:t>
      </w:r>
      <w:bookmarkEnd w:id="515"/>
    </w:p>
    <w:p w14:paraId="54734FFB" w14:textId="77777777" w:rsidR="00A85BD8" w:rsidRPr="00355551" w:rsidRDefault="00A85BD8" w:rsidP="00B11146">
      <w:pPr>
        <w:autoSpaceDE w:val="0"/>
        <w:autoSpaceDN w:val="0"/>
        <w:adjustRightInd w:val="0"/>
        <w:snapToGrid w:val="0"/>
      </w:pPr>
      <w:r w:rsidRPr="00355551">
        <w:t xml:space="preserve">De bedragen van werkzaamheden welke niet in </w:t>
      </w:r>
      <w:r w:rsidR="00B11146" w:rsidRPr="00355551">
        <w:t>de Overeenkomst</w:t>
      </w:r>
      <w:r w:rsidRPr="00355551">
        <w:t xml:space="preserve"> zijn voorzien en/of ande</w:t>
      </w:r>
      <w:r w:rsidR="00B11146" w:rsidRPr="00355551">
        <w:t>rs dan tegen de in de O</w:t>
      </w:r>
      <w:r w:rsidRPr="00355551">
        <w:t>vereenkomst vermelde verrekenprijzen worden verrekend, worden daarbij buiten beschouwing gelaten.</w:t>
      </w:r>
    </w:p>
    <w:p w14:paraId="5CBAA4E6" w14:textId="77777777" w:rsidR="00A85BD8" w:rsidRPr="00355551" w:rsidRDefault="00A85BD8" w:rsidP="00A85BD8">
      <w:pPr>
        <w:pStyle w:val="Kop2"/>
        <w:numPr>
          <w:ilvl w:val="0"/>
          <w:numId w:val="0"/>
        </w:numPr>
        <w:ind w:hanging="851"/>
      </w:pPr>
      <w:bookmarkStart w:id="516" w:name="_Toc373306387"/>
      <w:bookmarkStart w:id="517" w:name="_Toc379963606"/>
      <w:bookmarkStart w:id="518" w:name="_Toc430847696"/>
      <w:bookmarkStart w:id="519" w:name="_Toc437266184"/>
      <w:bookmarkStart w:id="520" w:name="_Toc441478053"/>
      <w:bookmarkStart w:id="521" w:name="_Toc454887566"/>
      <w:bookmarkStart w:id="522" w:name="_Toc1401060"/>
      <w:bookmarkStart w:id="523" w:name="_Toc5959757"/>
      <w:bookmarkStart w:id="524" w:name="_Toc115970890"/>
      <w:bookmarkEnd w:id="514"/>
      <w:r w:rsidRPr="00355551">
        <w:lastRenderedPageBreak/>
        <w:t>Annex VIII Stelposten</w:t>
      </w:r>
      <w:bookmarkEnd w:id="516"/>
      <w:bookmarkEnd w:id="517"/>
      <w:bookmarkEnd w:id="518"/>
      <w:bookmarkEnd w:id="519"/>
      <w:bookmarkEnd w:id="520"/>
      <w:bookmarkEnd w:id="521"/>
      <w:bookmarkEnd w:id="522"/>
      <w:bookmarkEnd w:id="523"/>
      <w:bookmarkEnd w:id="524"/>
    </w:p>
    <w:p w14:paraId="7F54FBDE" w14:textId="77777777" w:rsidR="00A85BD8" w:rsidRPr="00355551" w:rsidRDefault="00A85BD8" w:rsidP="00A85BD8">
      <w:pPr>
        <w:rPr>
          <w:rFonts w:cs="Calibri"/>
        </w:rPr>
      </w:pPr>
      <w:r w:rsidRPr="00355551">
        <w:rPr>
          <w:rFonts w:cs="Calibri"/>
        </w:rPr>
        <w:t xml:space="preserve">Deze annex bevat het overzicht van de stelposten zoals bedoeld in artikel 15 van de Basisovereenkomst. </w:t>
      </w:r>
    </w:p>
    <w:p w14:paraId="7A4F7E90" w14:textId="77777777" w:rsidR="00A85BD8" w:rsidRPr="00355551" w:rsidRDefault="00A85BD8" w:rsidP="00A85BD8">
      <w:pPr>
        <w:rPr>
          <w:rFonts w:cs="Calibri"/>
        </w:rPr>
      </w:pPr>
    </w:p>
    <w:p w14:paraId="56B75186" w14:textId="76D8CE8B" w:rsidR="00A85BD8" w:rsidRPr="00355551" w:rsidRDefault="00A85BD8" w:rsidP="00E8500F">
      <w:bookmarkStart w:id="525" w:name="_Toc373306388"/>
      <w:bookmarkStart w:id="526" w:name="_Toc379963607"/>
      <w:bookmarkStart w:id="527" w:name="_Toc430847697"/>
      <w:bookmarkStart w:id="528" w:name="_Toc437266185"/>
      <w:bookmarkStart w:id="529" w:name="_Toc441478054"/>
      <w:r w:rsidRPr="00355551">
        <w:t>Met inachtneming van hetgeen is gesteld in § 34 van de UAV-GC 2005 is bij de Overeenkomst en in het daarop betrekking hebbende totaalbedrag als genoemd in de Basisovereenkomst artikel 2 li</w:t>
      </w:r>
      <w:r w:rsidR="000E45F7" w:rsidRPr="00355551">
        <w:t xml:space="preserve">d 4 een stelpost opgenomen van </w:t>
      </w:r>
      <w:r w:rsidR="0085094B">
        <w:t>€</w:t>
      </w:r>
      <w:r w:rsidR="000F5B67">
        <w:t>40</w:t>
      </w:r>
      <w:r w:rsidR="009646F3">
        <w:t>.000</w:t>
      </w:r>
      <w:r w:rsidR="00E14A9C">
        <w:t xml:space="preserve">,- </w:t>
      </w:r>
      <w:r w:rsidRPr="00355551">
        <w:t xml:space="preserve">(zegge: </w:t>
      </w:r>
      <w:r w:rsidR="009646F3">
        <w:t>veertigduizend</w:t>
      </w:r>
      <w:r w:rsidRPr="00355551">
        <w:t xml:space="preserve"> euro</w:t>
      </w:r>
      <w:r w:rsidR="002F2F28">
        <w:t>)</w:t>
      </w:r>
      <w:r w:rsidRPr="00355551">
        <w:t xml:space="preserve"> exclusief btw.</w:t>
      </w:r>
    </w:p>
    <w:p w14:paraId="51BF5B38" w14:textId="77777777" w:rsidR="00A85BD8" w:rsidRPr="00355551" w:rsidRDefault="00A85BD8" w:rsidP="00A85BD8"/>
    <w:p w14:paraId="351B4F82" w14:textId="189C9C6A" w:rsidR="00A85BD8" w:rsidRPr="00355551" w:rsidRDefault="00A85BD8" w:rsidP="00A85BD8">
      <w:r w:rsidRPr="00355551">
        <w:t xml:space="preserve">Op deze stelpost kunnen </w:t>
      </w:r>
      <w:r w:rsidR="00BC6941" w:rsidRPr="00253EE9">
        <w:t>per</w:t>
      </w:r>
      <w:r w:rsidR="00491039">
        <w:t xml:space="preserve"> 4</w:t>
      </w:r>
      <w:r w:rsidR="00BC6941" w:rsidRPr="00253EE9">
        <w:t xml:space="preserve"> jaar</w:t>
      </w:r>
      <w:r w:rsidR="00BC6941">
        <w:t xml:space="preserve"> </w:t>
      </w:r>
      <w:r w:rsidRPr="00355551">
        <w:t>worden verrekend de uitgaven ter zake van:</w:t>
      </w:r>
    </w:p>
    <w:p w14:paraId="73C5F1BC" w14:textId="77777777" w:rsidR="00A85BD8" w:rsidRPr="00355551" w:rsidRDefault="00A85BD8" w:rsidP="00A85BD8"/>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7"/>
        <w:gridCol w:w="4670"/>
        <w:gridCol w:w="1541"/>
      </w:tblGrid>
      <w:tr w:rsidR="00A85BD8" w:rsidRPr="00355551" w14:paraId="7F27C65D" w14:textId="77777777" w:rsidTr="0077164C">
        <w:tc>
          <w:tcPr>
            <w:tcW w:w="497" w:type="dxa"/>
            <w:shd w:val="clear" w:color="auto" w:fill="006391"/>
          </w:tcPr>
          <w:p w14:paraId="0BD7AC64" w14:textId="77777777" w:rsidR="00A85BD8" w:rsidRPr="00355551" w:rsidRDefault="00A85BD8" w:rsidP="0077164C">
            <w:pPr>
              <w:rPr>
                <w:b/>
                <w:color w:val="FFFFFF"/>
              </w:rPr>
            </w:pPr>
            <w:r w:rsidRPr="00355551">
              <w:rPr>
                <w:b/>
                <w:color w:val="FFFFFF"/>
              </w:rPr>
              <w:t>Nr.</w:t>
            </w:r>
          </w:p>
        </w:tc>
        <w:tc>
          <w:tcPr>
            <w:tcW w:w="4670" w:type="dxa"/>
            <w:shd w:val="clear" w:color="auto" w:fill="006391"/>
          </w:tcPr>
          <w:p w14:paraId="6BFD2BCD" w14:textId="77777777" w:rsidR="00A85BD8" w:rsidRPr="00355551" w:rsidRDefault="00A85BD8" w:rsidP="0077164C">
            <w:pPr>
              <w:rPr>
                <w:b/>
                <w:color w:val="FFFFFF"/>
              </w:rPr>
            </w:pPr>
            <w:r w:rsidRPr="00355551">
              <w:rPr>
                <w:b/>
                <w:color w:val="FFFFFF"/>
              </w:rPr>
              <w:t>Omschrijving Werkzaamheden</w:t>
            </w:r>
          </w:p>
        </w:tc>
        <w:tc>
          <w:tcPr>
            <w:tcW w:w="1541" w:type="dxa"/>
            <w:shd w:val="clear" w:color="auto" w:fill="006391"/>
          </w:tcPr>
          <w:p w14:paraId="6A864F81" w14:textId="77777777" w:rsidR="00A85BD8" w:rsidRPr="00355551" w:rsidRDefault="00A85BD8" w:rsidP="0077164C">
            <w:pPr>
              <w:rPr>
                <w:b/>
                <w:color w:val="FFFFFF"/>
              </w:rPr>
            </w:pPr>
            <w:r w:rsidRPr="00355551">
              <w:rPr>
                <w:b/>
                <w:color w:val="FFFFFF"/>
              </w:rPr>
              <w:t xml:space="preserve">Bedrag (euro) </w:t>
            </w:r>
          </w:p>
          <w:p w14:paraId="3DA507C4" w14:textId="77777777" w:rsidR="00A85BD8" w:rsidRPr="00355551" w:rsidRDefault="00A85BD8" w:rsidP="0077164C">
            <w:pPr>
              <w:rPr>
                <w:b/>
                <w:color w:val="FFFFFF"/>
              </w:rPr>
            </w:pPr>
            <w:r w:rsidRPr="00355551">
              <w:rPr>
                <w:b/>
                <w:color w:val="FFFFFF"/>
              </w:rPr>
              <w:t>excl. btw.</w:t>
            </w:r>
          </w:p>
        </w:tc>
      </w:tr>
      <w:tr w:rsidR="00A85BD8" w:rsidRPr="00355551" w14:paraId="3A4C4702" w14:textId="77777777" w:rsidTr="0077164C">
        <w:tc>
          <w:tcPr>
            <w:tcW w:w="497" w:type="dxa"/>
          </w:tcPr>
          <w:p w14:paraId="33F1C7A9" w14:textId="77777777" w:rsidR="00A85BD8" w:rsidRPr="00355551" w:rsidRDefault="00A85BD8" w:rsidP="0077164C">
            <w:r w:rsidRPr="00355551">
              <w:t>1</w:t>
            </w:r>
          </w:p>
        </w:tc>
        <w:tc>
          <w:tcPr>
            <w:tcW w:w="4670" w:type="dxa"/>
          </w:tcPr>
          <w:p w14:paraId="5D856B32" w14:textId="34E0F783" w:rsidR="00A85BD8" w:rsidRPr="003464A9" w:rsidRDefault="00A85BD8" w:rsidP="0077164C">
            <w:r w:rsidRPr="003464A9">
              <w:rPr>
                <w:rFonts w:ascii="Calibri" w:hAnsi="Calibri"/>
              </w:rPr>
              <w:t>door de Contractmanager van de gemeente Zoetermeer op te dragen kleine leveringen en werkzaamheden</w:t>
            </w:r>
            <w:r w:rsidR="00CB1592" w:rsidRPr="003464A9">
              <w:rPr>
                <w:rFonts w:ascii="Calibri" w:hAnsi="Calibri"/>
              </w:rPr>
              <w:t xml:space="preserve"> in </w:t>
            </w:r>
            <w:r w:rsidR="000176A1" w:rsidRPr="003464A9">
              <w:rPr>
                <w:rFonts w:ascii="Calibri" w:hAnsi="Calibri"/>
              </w:rPr>
              <w:t>het areaal van</w:t>
            </w:r>
            <w:r w:rsidR="00BF67FB" w:rsidRPr="003464A9">
              <w:rPr>
                <w:rFonts w:ascii="Calibri" w:hAnsi="Calibri"/>
              </w:rPr>
              <w:t xml:space="preserve"> Hoofdwegen &amp; </w:t>
            </w:r>
            <w:r w:rsidR="00382EA4" w:rsidRPr="003464A9">
              <w:rPr>
                <w:rFonts w:ascii="Calibri" w:hAnsi="Calibri"/>
              </w:rPr>
              <w:t>Bedrijventerreinen</w:t>
            </w:r>
            <w:r w:rsidRPr="003464A9">
              <w:rPr>
                <w:rFonts w:ascii="Calibri" w:hAnsi="Calibri"/>
              </w:rPr>
              <w:t xml:space="preserve"> (zoals aanvullend rasterwerk, plaatsen hekwerk, plaatsen fietsenstandaard e.d.) gedurende de looptijd van dit contract.</w:t>
            </w:r>
          </w:p>
        </w:tc>
        <w:tc>
          <w:tcPr>
            <w:tcW w:w="1541" w:type="dxa"/>
          </w:tcPr>
          <w:p w14:paraId="626E3DF8" w14:textId="4AE6FB3E" w:rsidR="00A85BD8" w:rsidRPr="00355551" w:rsidRDefault="00A85BD8" w:rsidP="0077164C">
            <w:r w:rsidRPr="00355551">
              <w:t>€</w:t>
            </w:r>
            <w:r w:rsidR="00581706" w:rsidRPr="00355551">
              <w:t xml:space="preserve"> </w:t>
            </w:r>
            <w:r w:rsidR="00E750E6">
              <w:t>40</w:t>
            </w:r>
            <w:r w:rsidR="00694E4F">
              <w:t>.000,-</w:t>
            </w:r>
          </w:p>
        </w:tc>
      </w:tr>
    </w:tbl>
    <w:p w14:paraId="5E25D156" w14:textId="77777777" w:rsidR="00A85BD8" w:rsidRPr="00355551" w:rsidRDefault="00A85BD8" w:rsidP="00A85BD8">
      <w:pPr>
        <w:pStyle w:val="Kop2"/>
        <w:numPr>
          <w:ilvl w:val="0"/>
          <w:numId w:val="0"/>
        </w:numPr>
        <w:ind w:hanging="851"/>
      </w:pPr>
      <w:bookmarkStart w:id="530" w:name="_Toc454887567"/>
      <w:bookmarkStart w:id="531" w:name="_Toc1401061"/>
      <w:bookmarkStart w:id="532" w:name="_Toc5959758"/>
      <w:bookmarkStart w:id="533" w:name="_Toc115970891"/>
      <w:r w:rsidRPr="00355551">
        <w:t>Annex IX Bankgarantie</w:t>
      </w:r>
      <w:bookmarkEnd w:id="525"/>
      <w:bookmarkEnd w:id="526"/>
      <w:bookmarkEnd w:id="527"/>
      <w:bookmarkEnd w:id="528"/>
      <w:bookmarkEnd w:id="529"/>
      <w:bookmarkEnd w:id="530"/>
      <w:bookmarkEnd w:id="531"/>
      <w:bookmarkEnd w:id="532"/>
      <w:bookmarkEnd w:id="533"/>
    </w:p>
    <w:p w14:paraId="6BDCAF53" w14:textId="56C5802F" w:rsidR="00A85BD8" w:rsidRPr="00355551" w:rsidRDefault="00A85BD8" w:rsidP="00A85BD8">
      <w:pPr>
        <w:rPr>
          <w:rFonts w:cs="Calibri"/>
          <w:szCs w:val="20"/>
        </w:rPr>
      </w:pPr>
      <w:r w:rsidRPr="00355551">
        <w:rPr>
          <w:rFonts w:cs="Calibri"/>
          <w:szCs w:val="20"/>
        </w:rPr>
        <w:t>De bankgarantie dient overeenkomstig het "Model Bankgarantie" UAV-GC 2005 opgesteld te worden</w:t>
      </w:r>
      <w:r w:rsidR="00862F1F">
        <w:rPr>
          <w:rFonts w:cs="Calibri"/>
          <w:szCs w:val="20"/>
        </w:rPr>
        <w:t xml:space="preserve">. Indien de Opdrachtnemer een ander format wil gebruiken, dient de Opdrachtnemer eerst </w:t>
      </w:r>
      <w:r w:rsidR="00E3761B">
        <w:rPr>
          <w:rFonts w:cs="Calibri"/>
          <w:szCs w:val="20"/>
        </w:rPr>
        <w:t>goedkeuring hiervan te krijgen van de Opdrachtgever.</w:t>
      </w:r>
      <w:bookmarkStart w:id="534" w:name="_Toc373306389"/>
      <w:bookmarkStart w:id="535" w:name="_Toc379963608"/>
      <w:bookmarkStart w:id="536" w:name="_Toc430847698"/>
      <w:bookmarkStart w:id="537" w:name="_Toc437266186"/>
      <w:bookmarkStart w:id="538" w:name="_Toc441478055"/>
    </w:p>
    <w:p w14:paraId="65938CB5" w14:textId="77777777" w:rsidR="00A85BD8" w:rsidRPr="00355551" w:rsidRDefault="00A85BD8" w:rsidP="00A85BD8">
      <w:pPr>
        <w:pStyle w:val="Kop2"/>
        <w:numPr>
          <w:ilvl w:val="0"/>
          <w:numId w:val="0"/>
        </w:numPr>
        <w:ind w:hanging="851"/>
      </w:pPr>
      <w:bookmarkStart w:id="539" w:name="_Toc454887568"/>
      <w:bookmarkStart w:id="540" w:name="_Toc1401062"/>
      <w:bookmarkStart w:id="541" w:name="_Toc5959759"/>
      <w:bookmarkStart w:id="542" w:name="_Toc115970892"/>
      <w:r w:rsidRPr="00355551">
        <w:t>Annex X</w:t>
      </w:r>
      <w:r w:rsidRPr="00355551">
        <w:tab/>
        <w:t>Verzekeringen</w:t>
      </w:r>
      <w:bookmarkEnd w:id="534"/>
      <w:bookmarkEnd w:id="535"/>
      <w:bookmarkEnd w:id="536"/>
      <w:bookmarkEnd w:id="537"/>
      <w:bookmarkEnd w:id="538"/>
      <w:bookmarkEnd w:id="539"/>
      <w:bookmarkEnd w:id="540"/>
      <w:bookmarkEnd w:id="541"/>
      <w:bookmarkEnd w:id="542"/>
    </w:p>
    <w:p w14:paraId="6889E434" w14:textId="77777777" w:rsidR="009C203D" w:rsidRPr="00355551" w:rsidRDefault="00A85BD8" w:rsidP="00A85BD8">
      <w:pPr>
        <w:rPr>
          <w:rFonts w:cs="Calibri"/>
        </w:rPr>
      </w:pPr>
      <w:r w:rsidRPr="00355551">
        <w:rPr>
          <w:rFonts w:cs="Calibri"/>
        </w:rPr>
        <w:t xml:space="preserve">De Opdrachtnemer en de mede-onderaannemers zorgen uit eigen rekening voor de verzekering tegen schaden ten gevolge van Wettelijke Aansprakelijkheid welke voortvloeit uit het gebruik van het Opdrachtnemersmateriaal, waaronder begrepen de keten, de loodsen, de machines etc., bij de uitvoering van het Werk. </w:t>
      </w:r>
    </w:p>
    <w:p w14:paraId="0D0480AD" w14:textId="77777777" w:rsidR="009C203D" w:rsidRPr="00355551" w:rsidRDefault="009C203D" w:rsidP="00A85BD8">
      <w:pPr>
        <w:rPr>
          <w:rFonts w:cs="Calibri"/>
        </w:rPr>
      </w:pPr>
    </w:p>
    <w:p w14:paraId="00C921E7" w14:textId="77777777" w:rsidR="00A85BD8" w:rsidRPr="00355551" w:rsidRDefault="00A85BD8" w:rsidP="00A85BD8">
      <w:pPr>
        <w:rPr>
          <w:rFonts w:cs="Calibri"/>
        </w:rPr>
      </w:pPr>
      <w:r w:rsidRPr="00355551">
        <w:rPr>
          <w:rFonts w:cs="Calibri"/>
        </w:rPr>
        <w:t>Ten aanzien van de Wet Aansprakelijkheidsverzekering Motorrijtuigen (W.A.M.) geldt, dat de Opdrachtnemer verplicht is zich door verzekering te dekken tegen de aansprakelijkheid voor schade aan derden, inclusief dood en/of lichamelijk letsel van personen, veroorzaakt in verband met de uitvoering van het werk, voortvloeiende uit het gebruik van eigen en/of anderen toebehorende motorrijtuigen. Deze verzekering tegen schade ten gevolge van Wettelijke Aansprakelijkheid, moet dekking verlenen tot een minimum bedrag van €2.000.000,-- per gebeurtenis/schadegeval.</w:t>
      </w:r>
    </w:p>
    <w:p w14:paraId="3F263F1C" w14:textId="77777777" w:rsidR="00A85BD8" w:rsidRPr="00355551" w:rsidRDefault="00A85BD8" w:rsidP="00A85BD8">
      <w:pPr>
        <w:rPr>
          <w:rFonts w:cs="Calibri"/>
        </w:rPr>
      </w:pPr>
    </w:p>
    <w:p w14:paraId="394FE4BF" w14:textId="77777777" w:rsidR="00A85BD8" w:rsidRPr="00355551" w:rsidRDefault="00A85BD8" w:rsidP="00AC7A94">
      <w:pPr>
        <w:rPr>
          <w:rFonts w:cs="Calibri"/>
        </w:rPr>
      </w:pPr>
      <w:r w:rsidRPr="00355551">
        <w:rPr>
          <w:rFonts w:cs="Calibri"/>
        </w:rPr>
        <w:t>De Opdrachtnemer maakt bij de uitvoering van een werk alleen gebruik van gehuurd materieel wanneer hij er zich van heeft overtuigd, dat de burgerrechtelijke aansprakelijkheid waartoe gebruik van dit materieel aanleiding kan geven, gedekt is door een verzekering ingevolge de Wet Aansprakelijkheidsverzekering Motorrijtuigen, dat op de betreffende polis de aansprakelijkheid van de huurder mede is gedekt en dat het aanbrengen van schade aan ondergrondse en bovengrondse</w:t>
      </w:r>
      <w:bookmarkStart w:id="543" w:name="_Toc373306390"/>
      <w:bookmarkStart w:id="544" w:name="_Toc379963609"/>
      <w:bookmarkStart w:id="545" w:name="_Toc430847699"/>
      <w:bookmarkStart w:id="546" w:name="_Toc437266187"/>
      <w:bookmarkStart w:id="547" w:name="_Toc441478056"/>
      <w:r w:rsidRPr="00355551">
        <w:rPr>
          <w:rFonts w:cs="Calibri"/>
        </w:rPr>
        <w:t xml:space="preserve"> leidingen niet is uitgesloten.</w:t>
      </w:r>
    </w:p>
    <w:p w14:paraId="39528E6C" w14:textId="77777777" w:rsidR="00A85BD8" w:rsidRPr="00355551" w:rsidRDefault="00A85BD8" w:rsidP="00A85BD8">
      <w:pPr>
        <w:pStyle w:val="Kop2"/>
        <w:numPr>
          <w:ilvl w:val="0"/>
          <w:numId w:val="0"/>
        </w:numPr>
        <w:ind w:hanging="851"/>
      </w:pPr>
      <w:bookmarkStart w:id="548" w:name="_Toc454887569"/>
      <w:bookmarkStart w:id="549" w:name="_Toc1401063"/>
      <w:bookmarkStart w:id="550" w:name="_Toc5959760"/>
      <w:bookmarkStart w:id="551" w:name="_Toc115970893"/>
      <w:r w:rsidRPr="00355551">
        <w:lastRenderedPageBreak/>
        <w:t>Annex XI Geschillenregeling Raad van Deskundigen</w:t>
      </w:r>
      <w:bookmarkEnd w:id="543"/>
      <w:bookmarkEnd w:id="544"/>
      <w:bookmarkEnd w:id="545"/>
      <w:bookmarkEnd w:id="546"/>
      <w:bookmarkEnd w:id="547"/>
      <w:bookmarkEnd w:id="548"/>
      <w:bookmarkEnd w:id="549"/>
      <w:bookmarkEnd w:id="550"/>
      <w:bookmarkEnd w:id="551"/>
    </w:p>
    <w:p w14:paraId="2F2E9C27" w14:textId="77777777" w:rsidR="00A85BD8" w:rsidRPr="00355551" w:rsidRDefault="00A85BD8" w:rsidP="00A85BD8">
      <w:pPr>
        <w:jc w:val="both"/>
        <w:rPr>
          <w:rFonts w:ascii="Calibri" w:hAnsi="Calibri"/>
        </w:rPr>
      </w:pPr>
      <w:bookmarkStart w:id="552" w:name="_Toc40257618"/>
      <w:bookmarkStart w:id="553" w:name="_Toc40257776"/>
      <w:bookmarkStart w:id="554" w:name="_Toc40257821"/>
      <w:r w:rsidRPr="00355551">
        <w:rPr>
          <w:rFonts w:cs="Calibri"/>
        </w:rPr>
        <w:t xml:space="preserve">Partijen leggen hun geschillen zoals omschreven in § 47 lid 2 UAV-GC 2005 </w:t>
      </w:r>
      <w:r w:rsidRPr="00355551">
        <w:rPr>
          <w:rFonts w:cs="Calibri"/>
          <w:u w:val="single"/>
        </w:rPr>
        <w:t>niet</w:t>
      </w:r>
      <w:r w:rsidRPr="00355551">
        <w:rPr>
          <w:rFonts w:cs="Calibri"/>
        </w:rPr>
        <w:t xml:space="preserve"> ter beslechting voor aan de Raad van Deskundigen, </w:t>
      </w:r>
      <w:bookmarkEnd w:id="552"/>
      <w:bookmarkEnd w:id="553"/>
      <w:bookmarkEnd w:id="554"/>
      <w:r w:rsidRPr="00355551">
        <w:rPr>
          <w:rFonts w:ascii="Calibri" w:hAnsi="Calibri"/>
        </w:rPr>
        <w:t>maar aan de rechtbank van Den Haag.</w:t>
      </w:r>
      <w:bookmarkStart w:id="555" w:name="_Toc379963610"/>
      <w:bookmarkStart w:id="556" w:name="_Toc430847700"/>
      <w:bookmarkStart w:id="557" w:name="_Toc437266188"/>
      <w:bookmarkStart w:id="558" w:name="_Toc437347493"/>
      <w:bookmarkStart w:id="559" w:name="_Toc441478057"/>
    </w:p>
    <w:p w14:paraId="2E65F711" w14:textId="77777777" w:rsidR="00A85BD8" w:rsidRPr="00355551" w:rsidRDefault="00A85BD8" w:rsidP="00A85BD8">
      <w:pPr>
        <w:pStyle w:val="Kop2"/>
        <w:numPr>
          <w:ilvl w:val="0"/>
          <w:numId w:val="0"/>
        </w:numPr>
        <w:ind w:hanging="851"/>
      </w:pPr>
      <w:bookmarkStart w:id="560" w:name="_Toc454887570"/>
      <w:bookmarkStart w:id="561" w:name="_Toc1401064"/>
      <w:bookmarkStart w:id="562" w:name="_Toc5959761"/>
      <w:bookmarkStart w:id="563" w:name="_Toc115970894"/>
      <w:r w:rsidRPr="00355551">
        <w:t>Annex XII</w:t>
      </w:r>
      <w:bookmarkEnd w:id="555"/>
      <w:r w:rsidRPr="00355551">
        <w:t xml:space="preserve"> Betalingsregeling</w:t>
      </w:r>
      <w:bookmarkEnd w:id="556"/>
      <w:bookmarkEnd w:id="557"/>
      <w:bookmarkEnd w:id="558"/>
      <w:bookmarkEnd w:id="559"/>
      <w:bookmarkEnd w:id="560"/>
      <w:bookmarkEnd w:id="561"/>
      <w:bookmarkEnd w:id="562"/>
      <w:bookmarkEnd w:id="563"/>
    </w:p>
    <w:p w14:paraId="18C402D2" w14:textId="77777777" w:rsidR="00A85BD8" w:rsidRPr="00355551" w:rsidRDefault="00A85BD8" w:rsidP="00A85BD8">
      <w:pPr>
        <w:rPr>
          <w:rFonts w:cs="Calibri"/>
        </w:rPr>
      </w:pPr>
      <w:r w:rsidRPr="00355551">
        <w:rPr>
          <w:rFonts w:cs="Calibri"/>
        </w:rPr>
        <w:t>De volgende betalingsregeling is op het werk van toepassing:</w:t>
      </w:r>
    </w:p>
    <w:p w14:paraId="32ACFC3F" w14:textId="77777777" w:rsidR="00A85BD8" w:rsidRPr="00355551" w:rsidRDefault="00A85BD8" w:rsidP="00A85BD8">
      <w:pPr>
        <w:rPr>
          <w:rFonts w:cs="Calibri"/>
        </w:rPr>
      </w:pPr>
    </w:p>
    <w:p w14:paraId="3155BB14" w14:textId="77777777" w:rsidR="00A85BD8" w:rsidRPr="00355551" w:rsidRDefault="00A85BD8" w:rsidP="00DD070B">
      <w:pPr>
        <w:numPr>
          <w:ilvl w:val="0"/>
          <w:numId w:val="25"/>
        </w:numPr>
        <w:spacing w:line="264" w:lineRule="auto"/>
        <w:rPr>
          <w:rFonts w:ascii="Calibri" w:hAnsi="Calibri"/>
        </w:rPr>
      </w:pPr>
      <w:r w:rsidRPr="00355551">
        <w:rPr>
          <w:rFonts w:ascii="Calibri" w:hAnsi="Calibri"/>
        </w:rPr>
        <w:t>De betaling van de aannemingssom geschiedt in gelijke maandelijkse termijnen. De eerste betalingstermijn verschijnt een maand na de datum van aanvang. De volgende betalingstermijnen verschijnen steeds een maand later.</w:t>
      </w:r>
    </w:p>
    <w:p w14:paraId="40F6BEF7" w14:textId="77777777" w:rsidR="00A85BD8" w:rsidRPr="00355551" w:rsidRDefault="00A85BD8" w:rsidP="00A85BD8">
      <w:pPr>
        <w:rPr>
          <w:rFonts w:ascii="Calibri" w:hAnsi="Calibri"/>
        </w:rPr>
      </w:pPr>
    </w:p>
    <w:p w14:paraId="5508D542" w14:textId="77777777" w:rsidR="00A85BD8" w:rsidRPr="00355551" w:rsidRDefault="00A85BD8" w:rsidP="00062AAF">
      <w:pPr>
        <w:numPr>
          <w:ilvl w:val="0"/>
          <w:numId w:val="25"/>
        </w:numPr>
        <w:spacing w:line="264" w:lineRule="auto"/>
        <w:rPr>
          <w:rFonts w:ascii="Calibri" w:hAnsi="Calibri"/>
        </w:rPr>
      </w:pPr>
      <w:r w:rsidRPr="00355551">
        <w:rPr>
          <w:rFonts w:ascii="Calibri" w:hAnsi="Calibri"/>
        </w:rPr>
        <w:t>Het bedrag van een betalingstermijn wordt berekend door de aannemingssom, exclusief de de uitvoeringskosten voor de transitieperiode</w:t>
      </w:r>
      <w:r w:rsidR="00581706" w:rsidRPr="00355551">
        <w:rPr>
          <w:rFonts w:ascii="Calibri" w:hAnsi="Calibri"/>
        </w:rPr>
        <w:t>, regiewerkzaamheden en</w:t>
      </w:r>
      <w:r w:rsidRPr="00355551">
        <w:rPr>
          <w:rFonts w:ascii="Calibri" w:hAnsi="Calibri"/>
        </w:rPr>
        <w:t xml:space="preserve"> </w:t>
      </w:r>
      <w:r w:rsidR="00581706" w:rsidRPr="00355551">
        <w:rPr>
          <w:rFonts w:ascii="Calibri" w:hAnsi="Calibri"/>
        </w:rPr>
        <w:t xml:space="preserve">stelposten </w:t>
      </w:r>
      <w:r w:rsidR="00DD070B" w:rsidRPr="00355551">
        <w:rPr>
          <w:rFonts w:ascii="Calibri" w:hAnsi="Calibri"/>
        </w:rPr>
        <w:t xml:space="preserve">(onderdelen </w:t>
      </w:r>
      <w:r w:rsidR="00987F84" w:rsidRPr="00355551">
        <w:rPr>
          <w:rFonts w:ascii="Calibri" w:hAnsi="Calibri"/>
        </w:rPr>
        <w:t>A, B en E t/m H</w:t>
      </w:r>
      <w:r w:rsidR="00DD070B" w:rsidRPr="00355551">
        <w:rPr>
          <w:rFonts w:ascii="Calibri" w:hAnsi="Calibri"/>
        </w:rPr>
        <w:t>)</w:t>
      </w:r>
      <w:r w:rsidR="00987F84" w:rsidRPr="00355551">
        <w:rPr>
          <w:rFonts w:ascii="Calibri" w:hAnsi="Calibri"/>
        </w:rPr>
        <w:t xml:space="preserve"> </w:t>
      </w:r>
      <w:r w:rsidRPr="00355551">
        <w:rPr>
          <w:rFonts w:ascii="Calibri" w:hAnsi="Calibri"/>
        </w:rPr>
        <w:t>te delen door het aantal termijnen, eventueel verhoogd het bedrag voor de uitvoeringskosten voor de transit</w:t>
      </w:r>
      <w:r w:rsidR="00581706" w:rsidRPr="00355551">
        <w:rPr>
          <w:rFonts w:ascii="Calibri" w:hAnsi="Calibri"/>
        </w:rPr>
        <w:t>ieperiode, regiewerkzaamheden</w:t>
      </w:r>
      <w:r w:rsidRPr="00355551">
        <w:rPr>
          <w:rFonts w:ascii="Calibri" w:hAnsi="Calibri"/>
        </w:rPr>
        <w:t xml:space="preserve"> of de op stelposten te verrekenen bijkomende werkzaamheden.</w:t>
      </w:r>
    </w:p>
    <w:p w14:paraId="4EEA2269" w14:textId="77777777" w:rsidR="00A85BD8" w:rsidRPr="00355551" w:rsidRDefault="00A85BD8" w:rsidP="00A85BD8">
      <w:pPr>
        <w:ind w:left="1134"/>
        <w:rPr>
          <w:rFonts w:cs="Calibri"/>
        </w:rPr>
      </w:pPr>
    </w:p>
    <w:p w14:paraId="07370365" w14:textId="77777777" w:rsidR="00A85BD8" w:rsidRPr="00355551" w:rsidRDefault="00A85BD8" w:rsidP="00062AAF">
      <w:pPr>
        <w:numPr>
          <w:ilvl w:val="0"/>
          <w:numId w:val="25"/>
        </w:numPr>
        <w:spacing w:line="264" w:lineRule="auto"/>
        <w:rPr>
          <w:rFonts w:ascii="Calibri" w:hAnsi="Calibri"/>
        </w:rPr>
      </w:pPr>
      <w:r w:rsidRPr="00355551">
        <w:rPr>
          <w:rFonts w:ascii="Calibri" w:hAnsi="Calibri"/>
        </w:rPr>
        <w:t>De uitbetaling van een termijn zal niet eerder geschieden nadat is gebleken dat de Opdrachtnemer aantoonbaar aan zijn verplichtingen heeft voldaan en nadat de volledige betreffende maandrapportage door de Opdrachtgever is goedgekeurd.</w:t>
      </w:r>
    </w:p>
    <w:p w14:paraId="6489E6B9" w14:textId="77777777" w:rsidR="00A85BD8" w:rsidRPr="00355551" w:rsidRDefault="00A85BD8" w:rsidP="00A85BD8">
      <w:pPr>
        <w:pStyle w:val="Lijstalinea"/>
        <w:numPr>
          <w:ilvl w:val="0"/>
          <w:numId w:val="0"/>
        </w:numPr>
        <w:ind w:left="-774"/>
        <w:rPr>
          <w:rFonts w:cs="Calibri"/>
        </w:rPr>
      </w:pPr>
    </w:p>
    <w:p w14:paraId="1965276B" w14:textId="77777777" w:rsidR="00A85BD8" w:rsidRPr="00355551" w:rsidRDefault="00A85BD8" w:rsidP="00062AAF">
      <w:pPr>
        <w:numPr>
          <w:ilvl w:val="0"/>
          <w:numId w:val="25"/>
        </w:numPr>
        <w:spacing w:line="264" w:lineRule="auto"/>
        <w:rPr>
          <w:rFonts w:cs="Calibri"/>
        </w:rPr>
      </w:pPr>
      <w:r w:rsidRPr="00355551">
        <w:rPr>
          <w:rFonts w:cs="Calibri"/>
        </w:rPr>
        <w:t>Uitbetaling van een termijn zal niet eerder geschieden dan nadat het uitvoeringsplan door de Opdrachtgever is geaccepteerd.</w:t>
      </w:r>
    </w:p>
    <w:p w14:paraId="58A5F00A" w14:textId="77777777" w:rsidR="00A85BD8" w:rsidRPr="00355551" w:rsidRDefault="00A85BD8" w:rsidP="00A85BD8">
      <w:pPr>
        <w:spacing w:line="264" w:lineRule="auto"/>
        <w:ind w:left="360"/>
        <w:rPr>
          <w:rFonts w:cs="Calibri"/>
        </w:rPr>
      </w:pPr>
    </w:p>
    <w:p w14:paraId="70F68400" w14:textId="77777777" w:rsidR="00581706" w:rsidRPr="00355551" w:rsidRDefault="00A85BD8" w:rsidP="00062AAF">
      <w:pPr>
        <w:numPr>
          <w:ilvl w:val="0"/>
          <w:numId w:val="25"/>
        </w:numPr>
        <w:spacing w:line="264" w:lineRule="auto"/>
        <w:rPr>
          <w:rFonts w:cs="Calibri"/>
        </w:rPr>
      </w:pPr>
      <w:r w:rsidRPr="00355551">
        <w:rPr>
          <w:rFonts w:cs="Calibri"/>
        </w:rPr>
        <w:t>Termijnstaten dienen te zijn voorzien van termijnnummer, projectnaam, contractnummer en datum.</w:t>
      </w:r>
      <w:bookmarkStart w:id="564" w:name="_Toc430847704"/>
      <w:bookmarkStart w:id="565" w:name="_Toc437342734"/>
      <w:bookmarkStart w:id="566" w:name="_Toc437347496"/>
      <w:bookmarkStart w:id="567" w:name="_Toc437429951"/>
      <w:bookmarkStart w:id="568" w:name="_Toc437266191"/>
      <w:bookmarkStart w:id="569" w:name="_Toc441478060"/>
    </w:p>
    <w:p w14:paraId="3C32E212" w14:textId="77777777" w:rsidR="00581706" w:rsidRPr="00355551" w:rsidRDefault="00581706" w:rsidP="00581706">
      <w:pPr>
        <w:pStyle w:val="Lijstalinea"/>
        <w:numPr>
          <w:ilvl w:val="0"/>
          <w:numId w:val="0"/>
        </w:numPr>
        <w:ind w:left="360"/>
        <w:rPr>
          <w:rFonts w:cs="Calibri"/>
        </w:rPr>
      </w:pPr>
    </w:p>
    <w:p w14:paraId="07179FF0" w14:textId="77777777" w:rsidR="00DD070B" w:rsidRPr="00355551" w:rsidRDefault="00A85BD8" w:rsidP="00062AAF">
      <w:pPr>
        <w:numPr>
          <w:ilvl w:val="0"/>
          <w:numId w:val="25"/>
        </w:numPr>
        <w:spacing w:line="264" w:lineRule="auto"/>
        <w:rPr>
          <w:rFonts w:cs="Calibri"/>
        </w:rPr>
      </w:pPr>
      <w:r w:rsidRPr="00355551">
        <w:rPr>
          <w:rFonts w:cs="Calibri"/>
        </w:rPr>
        <w:t xml:space="preserve">Betreffende de Raamovereenkomst </w:t>
      </w:r>
      <w:r w:rsidR="00245F38" w:rsidRPr="00355551">
        <w:rPr>
          <w:rFonts w:cs="Calibri"/>
        </w:rPr>
        <w:t xml:space="preserve">snoeien bomen, vervangen bomen en </w:t>
      </w:r>
      <w:r w:rsidR="00CF68AF" w:rsidRPr="00355551">
        <w:rPr>
          <w:rFonts w:cs="Calibri"/>
        </w:rPr>
        <w:t>renoveren</w:t>
      </w:r>
      <w:r w:rsidR="00245F38" w:rsidRPr="00355551">
        <w:rPr>
          <w:rFonts w:cs="Calibri"/>
        </w:rPr>
        <w:t xml:space="preserve"> groen</w:t>
      </w:r>
      <w:r w:rsidRPr="00355551">
        <w:rPr>
          <w:rFonts w:cs="Calibri"/>
        </w:rPr>
        <w:t xml:space="preserve"> wordt gefactureerd in termijnen conform deelopdracht. </w:t>
      </w:r>
    </w:p>
    <w:p w14:paraId="05EF5210" w14:textId="77777777" w:rsidR="00A85BD8" w:rsidRPr="00355551" w:rsidRDefault="00A85BD8" w:rsidP="00A85BD8">
      <w:pPr>
        <w:pStyle w:val="Kop2"/>
        <w:numPr>
          <w:ilvl w:val="0"/>
          <w:numId w:val="0"/>
        </w:numPr>
        <w:ind w:hanging="851"/>
      </w:pPr>
      <w:bookmarkStart w:id="570" w:name="_Toc454887571"/>
      <w:bookmarkStart w:id="571" w:name="_Toc1401065"/>
      <w:bookmarkStart w:id="572" w:name="_Toc5959762"/>
      <w:bookmarkStart w:id="573" w:name="_Toc115970895"/>
      <w:r w:rsidRPr="00355551">
        <w:t>Annex XIII Kwaliteitscatalogus</w:t>
      </w:r>
      <w:bookmarkEnd w:id="570"/>
      <w:bookmarkEnd w:id="571"/>
      <w:bookmarkEnd w:id="572"/>
      <w:bookmarkEnd w:id="573"/>
    </w:p>
    <w:p w14:paraId="492BD128" w14:textId="77777777" w:rsidR="007E601E" w:rsidRPr="00355551" w:rsidRDefault="00A85BD8" w:rsidP="007E601E">
      <w:pPr>
        <w:spacing w:after="160" w:line="259" w:lineRule="auto"/>
        <w:rPr>
          <w:rFonts w:cs="Calibri"/>
        </w:rPr>
      </w:pPr>
      <w:r w:rsidRPr="00355551">
        <w:rPr>
          <w:rFonts w:cs="Calibri"/>
        </w:rPr>
        <w:t xml:space="preserve">Voor de kwaliteitsnormen voor de verschillende onderdelen is de CROW Kwaliteitscatalogus openbare ruimte </w:t>
      </w:r>
      <w:r w:rsidRPr="00621B3D">
        <w:rPr>
          <w:rFonts w:cs="Calibri"/>
          <w:b/>
          <w:bCs/>
        </w:rPr>
        <w:t>2018</w:t>
      </w:r>
      <w:r w:rsidRPr="00355551">
        <w:rPr>
          <w:rFonts w:cs="Calibri"/>
        </w:rPr>
        <w:t>, publicatie 380 (de verwijzingen naar de RAW-systematiek in deze publicatie wordt niet van toepassing verklaard)</w:t>
      </w:r>
      <w:r w:rsidR="00390FE5" w:rsidRPr="00355551">
        <w:rPr>
          <w:rFonts w:cs="Calibri"/>
        </w:rPr>
        <w:t xml:space="preserve">, </w:t>
      </w:r>
      <w:r w:rsidR="00390FE5" w:rsidRPr="00355551">
        <w:t xml:space="preserve">inclusief addendum 27 november 2018 </w:t>
      </w:r>
      <w:r w:rsidRPr="00355551">
        <w:rPr>
          <w:rFonts w:cs="Calibri"/>
        </w:rPr>
        <w:t>van toepassing. In onderstaand schema is te zien om welke meetlatten het gaat.</w:t>
      </w:r>
      <w:r w:rsidRPr="00355551">
        <w:rPr>
          <w:rFonts w:cs="Calibri"/>
        </w:rPr>
        <w:br/>
      </w:r>
    </w:p>
    <w:tbl>
      <w:tblPr>
        <w:tblW w:w="7626" w:type="dxa"/>
        <w:tblLook w:val="00A0" w:firstRow="1" w:lastRow="0" w:firstColumn="1" w:lastColumn="0" w:noHBand="0" w:noVBand="0"/>
      </w:tblPr>
      <w:tblGrid>
        <w:gridCol w:w="1873"/>
        <w:gridCol w:w="5753"/>
      </w:tblGrid>
      <w:tr w:rsidR="00A85BD8" w:rsidRPr="00355551" w14:paraId="3FD00CF7" w14:textId="77777777" w:rsidTr="0077164C">
        <w:trPr>
          <w:trHeight w:val="397"/>
        </w:trPr>
        <w:tc>
          <w:tcPr>
            <w:tcW w:w="1873" w:type="dxa"/>
            <w:tcBorders>
              <w:top w:val="single" w:sz="4" w:space="0" w:color="auto"/>
              <w:left w:val="single" w:sz="4" w:space="0" w:color="auto"/>
              <w:bottom w:val="single" w:sz="4" w:space="0" w:color="auto"/>
              <w:right w:val="single" w:sz="4" w:space="0" w:color="auto"/>
            </w:tcBorders>
            <w:noWrap/>
            <w:vAlign w:val="center"/>
          </w:tcPr>
          <w:p w14:paraId="3103BEDA" w14:textId="77777777" w:rsidR="00A85BD8" w:rsidRPr="00355551" w:rsidRDefault="00A85BD8" w:rsidP="0077164C">
            <w:pPr>
              <w:rPr>
                <w:rFonts w:ascii="Calibri" w:hAnsi="Calibri" w:cs="MetaBoldLF-Roman"/>
                <w:b/>
                <w:i/>
              </w:rPr>
            </w:pPr>
            <w:r w:rsidRPr="00355551">
              <w:rPr>
                <w:rFonts w:ascii="Calibri" w:hAnsi="Calibri" w:cs="MetaBoldLF-Roman"/>
                <w:b/>
                <w:i/>
              </w:rPr>
              <w:t>Omschrijving</w:t>
            </w:r>
          </w:p>
          <w:p w14:paraId="77BD8A6F" w14:textId="77777777" w:rsidR="00A85BD8" w:rsidRPr="00355551" w:rsidRDefault="00A85BD8" w:rsidP="0077164C">
            <w:pPr>
              <w:rPr>
                <w:rFonts w:ascii="Calibri" w:hAnsi="Calibri" w:cs="MetaBoldLF-Roman"/>
                <w:b/>
                <w:i/>
              </w:rPr>
            </w:pPr>
            <w:r w:rsidRPr="00355551">
              <w:rPr>
                <w:rFonts w:ascii="Calibri" w:hAnsi="Calibri" w:cs="MetaBoldLF-Roman"/>
                <w:b/>
                <w:i/>
              </w:rPr>
              <w:t>onderdeel</w:t>
            </w:r>
          </w:p>
        </w:tc>
        <w:tc>
          <w:tcPr>
            <w:tcW w:w="5753" w:type="dxa"/>
            <w:tcBorders>
              <w:top w:val="single" w:sz="4" w:space="0" w:color="auto"/>
              <w:left w:val="single" w:sz="4" w:space="0" w:color="auto"/>
              <w:bottom w:val="single" w:sz="4" w:space="0" w:color="auto"/>
              <w:right w:val="single" w:sz="4" w:space="0" w:color="auto"/>
            </w:tcBorders>
          </w:tcPr>
          <w:p w14:paraId="3D74AAFA" w14:textId="77777777" w:rsidR="00A85BD8" w:rsidRPr="00355551" w:rsidRDefault="00A85BD8" w:rsidP="0077164C">
            <w:pPr>
              <w:rPr>
                <w:rFonts w:ascii="Calibri" w:hAnsi="Calibri"/>
                <w:b/>
                <w:i/>
              </w:rPr>
            </w:pPr>
            <w:r w:rsidRPr="00355551">
              <w:rPr>
                <w:rFonts w:ascii="Calibri" w:hAnsi="Calibri"/>
                <w:b/>
                <w:i/>
              </w:rPr>
              <w:t>Meetlatten uit KOR 2018 publicatie 380</w:t>
            </w:r>
          </w:p>
        </w:tc>
      </w:tr>
      <w:tr w:rsidR="00A85BD8" w:rsidRPr="00355551" w14:paraId="58337AA5" w14:textId="77777777" w:rsidTr="0077164C">
        <w:trPr>
          <w:trHeight w:val="397"/>
        </w:trPr>
        <w:tc>
          <w:tcPr>
            <w:tcW w:w="1873" w:type="dxa"/>
            <w:tcBorders>
              <w:top w:val="single" w:sz="4" w:space="0" w:color="auto"/>
              <w:left w:val="single" w:sz="4" w:space="0" w:color="auto"/>
              <w:bottom w:val="single" w:sz="4" w:space="0" w:color="auto"/>
              <w:right w:val="single" w:sz="4" w:space="0" w:color="auto"/>
            </w:tcBorders>
            <w:noWrap/>
            <w:vAlign w:val="center"/>
          </w:tcPr>
          <w:p w14:paraId="2B8E38E6" w14:textId="77777777" w:rsidR="00A85BD8" w:rsidRPr="00355551" w:rsidRDefault="00A85BD8" w:rsidP="0077164C">
            <w:pPr>
              <w:rPr>
                <w:rFonts w:ascii="Calibri" w:hAnsi="Calibri" w:cs="MetaBoldLF-Roman"/>
                <w:b/>
              </w:rPr>
            </w:pPr>
            <w:r w:rsidRPr="00355551">
              <w:rPr>
                <w:rFonts w:ascii="Calibri" w:hAnsi="Calibri" w:cs="MetaBoldLF-Roman"/>
                <w:b/>
              </w:rPr>
              <w:t xml:space="preserve">Groen-beplanting </w:t>
            </w:r>
          </w:p>
        </w:tc>
        <w:tc>
          <w:tcPr>
            <w:tcW w:w="5753" w:type="dxa"/>
            <w:tcBorders>
              <w:top w:val="single" w:sz="4" w:space="0" w:color="auto"/>
              <w:left w:val="single" w:sz="4" w:space="0" w:color="auto"/>
              <w:bottom w:val="single" w:sz="4" w:space="0" w:color="auto"/>
              <w:right w:val="single" w:sz="4" w:space="0" w:color="auto"/>
            </w:tcBorders>
          </w:tcPr>
          <w:p w14:paraId="0A2988E1" w14:textId="4BFD9307" w:rsidR="00A85BD8" w:rsidRPr="00355551" w:rsidRDefault="00794936" w:rsidP="00062AAF">
            <w:pPr>
              <w:pStyle w:val="Lijstalinea"/>
              <w:numPr>
                <w:ilvl w:val="0"/>
                <w:numId w:val="27"/>
              </w:numPr>
            </w:pPr>
            <w:r>
              <w:rPr>
                <w:rFonts w:cs="Calibri"/>
              </w:rPr>
              <w:t>Groen-beplanting-o</w:t>
            </w:r>
            <w:r w:rsidR="00A85BD8" w:rsidRPr="00355551">
              <w:rPr>
                <w:rFonts w:cs="Calibri"/>
              </w:rPr>
              <w:t>nkruid</w:t>
            </w:r>
          </w:p>
          <w:p w14:paraId="7674D17D" w14:textId="59FE41C4" w:rsidR="00A85BD8" w:rsidRPr="00355551" w:rsidRDefault="00794936" w:rsidP="00062AAF">
            <w:pPr>
              <w:pStyle w:val="Lijstalinea"/>
              <w:numPr>
                <w:ilvl w:val="0"/>
                <w:numId w:val="27"/>
              </w:numPr>
              <w:rPr>
                <w:rFonts w:cs="Calibri"/>
              </w:rPr>
            </w:pPr>
            <w:r>
              <w:rPr>
                <w:rFonts w:cs="Calibri"/>
              </w:rPr>
              <w:t>Groen-beplanting-z</w:t>
            </w:r>
            <w:r w:rsidR="00A85BD8" w:rsidRPr="00355551">
              <w:rPr>
                <w:rFonts w:cs="Calibri"/>
              </w:rPr>
              <w:t>werfafval fijn</w:t>
            </w:r>
          </w:p>
          <w:p w14:paraId="3FCE4F8E" w14:textId="0A2DEE53" w:rsidR="00A85BD8" w:rsidRPr="00794936" w:rsidRDefault="00794936" w:rsidP="005A7443">
            <w:pPr>
              <w:pStyle w:val="Lijstalinea"/>
              <w:numPr>
                <w:ilvl w:val="0"/>
                <w:numId w:val="27"/>
              </w:numPr>
            </w:pPr>
            <w:r>
              <w:rPr>
                <w:rFonts w:cs="Calibri"/>
              </w:rPr>
              <w:t>Groen-beplanting-z</w:t>
            </w:r>
            <w:r w:rsidR="00A85BD8" w:rsidRPr="00355551">
              <w:rPr>
                <w:rFonts w:cs="Calibri"/>
              </w:rPr>
              <w:t>werfafval grof</w:t>
            </w:r>
          </w:p>
          <w:p w14:paraId="7A9599A0" w14:textId="26C2EECE" w:rsidR="00794936" w:rsidRPr="00355551" w:rsidRDefault="00794936" w:rsidP="005A7443">
            <w:pPr>
              <w:pStyle w:val="Lijstalinea"/>
              <w:numPr>
                <w:ilvl w:val="0"/>
                <w:numId w:val="27"/>
              </w:numPr>
            </w:pPr>
            <w:r w:rsidRPr="0074467F">
              <w:rPr>
                <w:rFonts w:cs="Calibri"/>
              </w:rPr>
              <w:t>Groen-beplanting-haag-snoeibeeld geschoren hagen</w:t>
            </w:r>
          </w:p>
        </w:tc>
      </w:tr>
      <w:tr w:rsidR="00A85BD8" w:rsidRPr="00355551" w14:paraId="19D20AF7" w14:textId="77777777" w:rsidTr="0077164C">
        <w:trPr>
          <w:trHeight w:val="397"/>
        </w:trPr>
        <w:tc>
          <w:tcPr>
            <w:tcW w:w="1873" w:type="dxa"/>
            <w:tcBorders>
              <w:top w:val="single" w:sz="4" w:space="0" w:color="auto"/>
              <w:left w:val="single" w:sz="4" w:space="0" w:color="auto"/>
              <w:bottom w:val="single" w:sz="4" w:space="0" w:color="auto"/>
              <w:right w:val="single" w:sz="4" w:space="0" w:color="auto"/>
            </w:tcBorders>
            <w:noWrap/>
            <w:vAlign w:val="center"/>
          </w:tcPr>
          <w:p w14:paraId="49F4FEF5" w14:textId="77777777" w:rsidR="00A85BD8" w:rsidRPr="00355551" w:rsidRDefault="00A85BD8" w:rsidP="0077164C">
            <w:pPr>
              <w:rPr>
                <w:rFonts w:ascii="Calibri" w:hAnsi="Calibri" w:cs="MetaBoldLF-Roman"/>
                <w:b/>
              </w:rPr>
            </w:pPr>
            <w:r w:rsidRPr="00355551">
              <w:rPr>
                <w:rFonts w:ascii="Calibri" w:hAnsi="Calibri" w:cs="MetaBoldLF-Roman"/>
                <w:b/>
              </w:rPr>
              <w:t>Groen-boom</w:t>
            </w:r>
          </w:p>
        </w:tc>
        <w:tc>
          <w:tcPr>
            <w:tcW w:w="5753" w:type="dxa"/>
            <w:tcBorders>
              <w:top w:val="single" w:sz="4" w:space="0" w:color="auto"/>
              <w:left w:val="single" w:sz="4" w:space="0" w:color="auto"/>
              <w:bottom w:val="single" w:sz="4" w:space="0" w:color="auto"/>
              <w:right w:val="single" w:sz="4" w:space="0" w:color="auto"/>
            </w:tcBorders>
          </w:tcPr>
          <w:p w14:paraId="56E5CFE0" w14:textId="1F1C8BC5" w:rsidR="00A85BD8" w:rsidRPr="00355551" w:rsidRDefault="00794936" w:rsidP="00062AAF">
            <w:pPr>
              <w:pStyle w:val="Lijstalinea"/>
              <w:numPr>
                <w:ilvl w:val="0"/>
                <w:numId w:val="27"/>
              </w:numPr>
            </w:pPr>
            <w:r>
              <w:t>Groen-boom-w</w:t>
            </w:r>
            <w:r w:rsidR="00A85BD8" w:rsidRPr="00355551">
              <w:t>aterlot</w:t>
            </w:r>
            <w:r w:rsidR="00351431" w:rsidRPr="00355551">
              <w:t xml:space="preserve"> (stam- en wortelopschot)</w:t>
            </w:r>
          </w:p>
          <w:p w14:paraId="49649A2B" w14:textId="252ABF16" w:rsidR="00A85BD8" w:rsidRPr="00355551" w:rsidRDefault="00794936" w:rsidP="00062AAF">
            <w:pPr>
              <w:pStyle w:val="Lijstalinea"/>
              <w:numPr>
                <w:ilvl w:val="0"/>
                <w:numId w:val="27"/>
              </w:numPr>
            </w:pPr>
            <w:r>
              <w:t>Groen-boom-s</w:t>
            </w:r>
            <w:r w:rsidR="00A85BD8" w:rsidRPr="00355551">
              <w:t>taat boompalen en –banden</w:t>
            </w:r>
          </w:p>
          <w:p w14:paraId="222A7581" w14:textId="73F18382" w:rsidR="00A85BD8" w:rsidRDefault="00794936" w:rsidP="00062AAF">
            <w:pPr>
              <w:pStyle w:val="Lijstalinea"/>
              <w:numPr>
                <w:ilvl w:val="0"/>
                <w:numId w:val="27"/>
              </w:numPr>
            </w:pPr>
            <w:r>
              <w:lastRenderedPageBreak/>
              <w:t>Groen-boom-b</w:t>
            </w:r>
            <w:r w:rsidR="00A85BD8" w:rsidRPr="00355551">
              <w:t>oomspiegel-onkruid</w:t>
            </w:r>
          </w:p>
          <w:p w14:paraId="3DE3FB3A" w14:textId="77777777" w:rsidR="00631032" w:rsidRDefault="00631032" w:rsidP="00631032">
            <w:pPr>
              <w:pStyle w:val="Lijstalinea"/>
              <w:numPr>
                <w:ilvl w:val="0"/>
                <w:numId w:val="27"/>
              </w:numPr>
            </w:pPr>
            <w:r>
              <w:t>Groen-boomspiegel-zwerfafval fijn</w:t>
            </w:r>
          </w:p>
          <w:p w14:paraId="337B3CA3" w14:textId="3960A37B" w:rsidR="00631032" w:rsidRPr="00355551" w:rsidRDefault="00631032" w:rsidP="00631032">
            <w:pPr>
              <w:pStyle w:val="Lijstalinea"/>
              <w:numPr>
                <w:ilvl w:val="0"/>
                <w:numId w:val="27"/>
              </w:numPr>
            </w:pPr>
            <w:r>
              <w:t>Groen-boomspiegel-zwerfafval grof</w:t>
            </w:r>
          </w:p>
        </w:tc>
      </w:tr>
      <w:tr w:rsidR="00A85BD8" w:rsidRPr="00355551" w14:paraId="54B685C0" w14:textId="77777777" w:rsidTr="0077164C">
        <w:trPr>
          <w:trHeight w:val="397"/>
        </w:trPr>
        <w:tc>
          <w:tcPr>
            <w:tcW w:w="1873" w:type="dxa"/>
            <w:tcBorders>
              <w:top w:val="single" w:sz="4" w:space="0" w:color="auto"/>
              <w:left w:val="single" w:sz="4" w:space="0" w:color="auto"/>
              <w:bottom w:val="single" w:sz="4" w:space="0" w:color="auto"/>
              <w:right w:val="single" w:sz="4" w:space="0" w:color="auto"/>
            </w:tcBorders>
            <w:noWrap/>
            <w:vAlign w:val="center"/>
          </w:tcPr>
          <w:p w14:paraId="29FB5FBA" w14:textId="77777777" w:rsidR="00A85BD8" w:rsidRPr="00355551" w:rsidRDefault="00A85BD8" w:rsidP="0077164C">
            <w:pPr>
              <w:rPr>
                <w:rFonts w:ascii="Calibri" w:hAnsi="Calibri" w:cs="MetaBoldLF-Roman"/>
                <w:b/>
              </w:rPr>
            </w:pPr>
            <w:r w:rsidRPr="00355551">
              <w:rPr>
                <w:rFonts w:ascii="Calibri" w:hAnsi="Calibri" w:cs="MetaBoldLF-Roman"/>
                <w:b/>
              </w:rPr>
              <w:lastRenderedPageBreak/>
              <w:t>Groen-gras en kruidachtigen</w:t>
            </w:r>
          </w:p>
        </w:tc>
        <w:tc>
          <w:tcPr>
            <w:tcW w:w="5753" w:type="dxa"/>
            <w:tcBorders>
              <w:top w:val="single" w:sz="4" w:space="0" w:color="auto"/>
              <w:left w:val="single" w:sz="4" w:space="0" w:color="auto"/>
              <w:bottom w:val="single" w:sz="4" w:space="0" w:color="auto"/>
              <w:right w:val="single" w:sz="4" w:space="0" w:color="auto"/>
            </w:tcBorders>
          </w:tcPr>
          <w:p w14:paraId="2B942CAD" w14:textId="134F0E3C" w:rsidR="00A85BD8" w:rsidRPr="00355551" w:rsidRDefault="00794936" w:rsidP="00062AAF">
            <w:pPr>
              <w:pStyle w:val="Lijstalinea"/>
              <w:numPr>
                <w:ilvl w:val="0"/>
                <w:numId w:val="27"/>
              </w:numPr>
            </w:pPr>
            <w:r>
              <w:t>Groen-</w:t>
            </w:r>
            <w:r w:rsidR="00CA59CD">
              <w:t>gras en kruidachtigen-</w:t>
            </w:r>
            <w:r>
              <w:t>g</w:t>
            </w:r>
            <w:r w:rsidR="00A85BD8" w:rsidRPr="00355551">
              <w:t>azon-grashoogte</w:t>
            </w:r>
          </w:p>
          <w:p w14:paraId="6E82B4F9" w14:textId="5AE1DEF3" w:rsidR="00A85BD8" w:rsidRPr="00355551" w:rsidRDefault="00794936" w:rsidP="00062AAF">
            <w:pPr>
              <w:pStyle w:val="Lijstalinea"/>
              <w:numPr>
                <w:ilvl w:val="0"/>
                <w:numId w:val="27"/>
              </w:numPr>
            </w:pPr>
            <w:r>
              <w:t>Groen-</w:t>
            </w:r>
            <w:r w:rsidR="00CA59CD">
              <w:t>gras en kruidachtigen-</w:t>
            </w:r>
            <w:r>
              <w:t>g</w:t>
            </w:r>
            <w:r w:rsidR="00A85BD8" w:rsidRPr="00355551">
              <w:t>rashoogte rondom obstakels en bomen</w:t>
            </w:r>
          </w:p>
          <w:p w14:paraId="2765A347" w14:textId="2632F13D" w:rsidR="00A85BD8" w:rsidRPr="00355551" w:rsidRDefault="00794936" w:rsidP="00062AAF">
            <w:pPr>
              <w:pStyle w:val="Lijstalinea"/>
              <w:numPr>
                <w:ilvl w:val="0"/>
                <w:numId w:val="27"/>
              </w:numPr>
            </w:pPr>
            <w:r>
              <w:rPr>
                <w:rFonts w:cs="Calibri"/>
              </w:rPr>
              <w:t>Groen-g</w:t>
            </w:r>
            <w:r w:rsidR="00A85BD8" w:rsidRPr="00355551">
              <w:rPr>
                <w:rFonts w:cs="Calibri"/>
              </w:rPr>
              <w:t>ras en kruidachtigen-molshopen</w:t>
            </w:r>
          </w:p>
          <w:p w14:paraId="0135A726" w14:textId="1929D00B" w:rsidR="00A85BD8" w:rsidRPr="000F286C" w:rsidRDefault="00794936" w:rsidP="000F286C">
            <w:pPr>
              <w:pStyle w:val="Lijstalinea"/>
              <w:numPr>
                <w:ilvl w:val="0"/>
                <w:numId w:val="27"/>
              </w:numPr>
              <w:rPr>
                <w:rFonts w:cs="Calibri"/>
              </w:rPr>
            </w:pPr>
            <w:r>
              <w:rPr>
                <w:rFonts w:cs="Calibri"/>
              </w:rPr>
              <w:t>Groen-g</w:t>
            </w:r>
            <w:r w:rsidR="000F286C">
              <w:rPr>
                <w:rFonts w:cs="Calibri"/>
              </w:rPr>
              <w:t>ras</w:t>
            </w:r>
            <w:r w:rsidR="00491039">
              <w:rPr>
                <w:rFonts w:cs="Calibri"/>
              </w:rPr>
              <w:t xml:space="preserve"> en kruidachtigen</w:t>
            </w:r>
            <w:r w:rsidR="00A85BD8" w:rsidRPr="000F286C">
              <w:rPr>
                <w:rFonts w:cs="Calibri"/>
              </w:rPr>
              <w:t>-zwerfafval fijn</w:t>
            </w:r>
          </w:p>
          <w:p w14:paraId="025A13CE" w14:textId="64876F3E" w:rsidR="00A85BD8" w:rsidRPr="00355551" w:rsidRDefault="00794936" w:rsidP="00062AAF">
            <w:pPr>
              <w:pStyle w:val="Lijstalinea"/>
              <w:numPr>
                <w:ilvl w:val="0"/>
                <w:numId w:val="27"/>
              </w:numPr>
              <w:rPr>
                <w:rFonts w:cs="Calibri"/>
              </w:rPr>
            </w:pPr>
            <w:r>
              <w:rPr>
                <w:rFonts w:cs="Calibri"/>
              </w:rPr>
              <w:t>Groen-g</w:t>
            </w:r>
            <w:r w:rsidR="000F286C">
              <w:rPr>
                <w:rFonts w:cs="Calibri"/>
              </w:rPr>
              <w:t>ras</w:t>
            </w:r>
            <w:r w:rsidR="00491039">
              <w:rPr>
                <w:rFonts w:cs="Calibri"/>
              </w:rPr>
              <w:t xml:space="preserve"> en kruidachtigen</w:t>
            </w:r>
            <w:r w:rsidR="00A85BD8" w:rsidRPr="00355551">
              <w:rPr>
                <w:rFonts w:cs="Calibri"/>
              </w:rPr>
              <w:t>-zwerfafval grof</w:t>
            </w:r>
          </w:p>
        </w:tc>
      </w:tr>
      <w:tr w:rsidR="00A85BD8" w:rsidRPr="00355551" w14:paraId="08B791AE" w14:textId="77777777" w:rsidTr="0077164C">
        <w:trPr>
          <w:trHeight w:val="397"/>
        </w:trPr>
        <w:tc>
          <w:tcPr>
            <w:tcW w:w="1873" w:type="dxa"/>
            <w:tcBorders>
              <w:top w:val="single" w:sz="4" w:space="0" w:color="auto"/>
              <w:left w:val="single" w:sz="4" w:space="0" w:color="auto"/>
              <w:bottom w:val="single" w:sz="4" w:space="0" w:color="auto"/>
              <w:right w:val="single" w:sz="4" w:space="0" w:color="auto"/>
            </w:tcBorders>
            <w:noWrap/>
            <w:vAlign w:val="center"/>
          </w:tcPr>
          <w:p w14:paraId="7935F9C3" w14:textId="77777777" w:rsidR="00A85BD8" w:rsidRPr="00355551" w:rsidRDefault="00A85BD8" w:rsidP="0077164C">
            <w:pPr>
              <w:rPr>
                <w:rFonts w:ascii="Calibri" w:hAnsi="Calibri" w:cs="MetaBoldLF-Roman"/>
                <w:b/>
              </w:rPr>
            </w:pPr>
            <w:r w:rsidRPr="00355551">
              <w:rPr>
                <w:rFonts w:ascii="Calibri" w:hAnsi="Calibri" w:cs="MetaBoldLF-Roman"/>
                <w:b/>
              </w:rPr>
              <w:t>Meubilair</w:t>
            </w:r>
          </w:p>
        </w:tc>
        <w:tc>
          <w:tcPr>
            <w:tcW w:w="5753" w:type="dxa"/>
            <w:tcBorders>
              <w:top w:val="single" w:sz="4" w:space="0" w:color="auto"/>
              <w:left w:val="single" w:sz="4" w:space="0" w:color="auto"/>
              <w:bottom w:val="single" w:sz="4" w:space="0" w:color="auto"/>
              <w:right w:val="single" w:sz="4" w:space="0" w:color="auto"/>
            </w:tcBorders>
          </w:tcPr>
          <w:p w14:paraId="7BE7BF54" w14:textId="31874386" w:rsidR="00AC1666" w:rsidRPr="00EA2E09" w:rsidRDefault="00AC1666" w:rsidP="00AC1666">
            <w:pPr>
              <w:pStyle w:val="Lijstalinea"/>
              <w:numPr>
                <w:ilvl w:val="0"/>
                <w:numId w:val="27"/>
              </w:numPr>
            </w:pPr>
            <w:r>
              <w:t>Meubilair-afvalb</w:t>
            </w:r>
            <w:r w:rsidR="00491039">
              <w:t>a</w:t>
            </w:r>
            <w:r>
              <w:t>k-vullingsgraad</w:t>
            </w:r>
          </w:p>
          <w:p w14:paraId="26BBABB9" w14:textId="3AC38F0A" w:rsidR="00A85BD8" w:rsidRPr="00355551" w:rsidRDefault="00A85BD8" w:rsidP="00AC1666">
            <w:pPr>
              <w:pStyle w:val="Lijstalinea"/>
              <w:numPr>
                <w:ilvl w:val="0"/>
                <w:numId w:val="27"/>
              </w:numPr>
              <w:rPr>
                <w:rFonts w:cs="Calibri"/>
              </w:rPr>
            </w:pPr>
          </w:p>
        </w:tc>
      </w:tr>
      <w:tr w:rsidR="00A85BD8" w:rsidRPr="00355551" w14:paraId="47907A06" w14:textId="77777777" w:rsidTr="0077164C">
        <w:trPr>
          <w:trHeight w:val="397"/>
        </w:trPr>
        <w:tc>
          <w:tcPr>
            <w:tcW w:w="1873" w:type="dxa"/>
            <w:tcBorders>
              <w:top w:val="single" w:sz="4" w:space="0" w:color="auto"/>
              <w:left w:val="single" w:sz="4" w:space="0" w:color="auto"/>
              <w:bottom w:val="single" w:sz="4" w:space="0" w:color="auto"/>
              <w:right w:val="single" w:sz="4" w:space="0" w:color="auto"/>
            </w:tcBorders>
            <w:noWrap/>
            <w:vAlign w:val="center"/>
          </w:tcPr>
          <w:p w14:paraId="055C7FE7" w14:textId="77777777" w:rsidR="00A85BD8" w:rsidRPr="00355551" w:rsidRDefault="00A85BD8" w:rsidP="0077164C">
            <w:pPr>
              <w:rPr>
                <w:rFonts w:ascii="Calibri" w:hAnsi="Calibri" w:cs="MetaBoldLF-Roman"/>
                <w:b/>
              </w:rPr>
            </w:pPr>
            <w:r w:rsidRPr="00355551">
              <w:rPr>
                <w:rFonts w:ascii="Calibri" w:hAnsi="Calibri" w:cs="MetaBoldLF-Roman"/>
                <w:b/>
              </w:rPr>
              <w:t>Verharding</w:t>
            </w:r>
          </w:p>
        </w:tc>
        <w:tc>
          <w:tcPr>
            <w:tcW w:w="5753" w:type="dxa"/>
            <w:tcBorders>
              <w:top w:val="single" w:sz="4" w:space="0" w:color="auto"/>
              <w:left w:val="single" w:sz="4" w:space="0" w:color="auto"/>
              <w:bottom w:val="single" w:sz="4" w:space="0" w:color="auto"/>
              <w:right w:val="single" w:sz="4" w:space="0" w:color="auto"/>
            </w:tcBorders>
          </w:tcPr>
          <w:p w14:paraId="48A38387" w14:textId="7B535396" w:rsidR="00A85BD8" w:rsidRPr="00355551" w:rsidRDefault="00794936" w:rsidP="00062AAF">
            <w:pPr>
              <w:pStyle w:val="Lijstalinea"/>
              <w:numPr>
                <w:ilvl w:val="0"/>
                <w:numId w:val="27"/>
              </w:numPr>
            </w:pPr>
            <w:r>
              <w:t>Verharding-o</w:t>
            </w:r>
            <w:r w:rsidR="00A85BD8" w:rsidRPr="00355551">
              <w:t>pen verharding-elementenverharding-onkruid klinkers</w:t>
            </w:r>
          </w:p>
          <w:p w14:paraId="43F9BE3D" w14:textId="46BAA358" w:rsidR="00A85BD8" w:rsidRPr="00355551" w:rsidRDefault="00794936" w:rsidP="00062AAF">
            <w:pPr>
              <w:pStyle w:val="Lijstalinea"/>
              <w:numPr>
                <w:ilvl w:val="0"/>
                <w:numId w:val="27"/>
              </w:numPr>
            </w:pPr>
            <w:r>
              <w:t>Verharding-o</w:t>
            </w:r>
            <w:r w:rsidR="00A85BD8" w:rsidRPr="00355551">
              <w:t>pen verharding-elementenverharding-onkruid tegels</w:t>
            </w:r>
          </w:p>
          <w:p w14:paraId="5F040F16" w14:textId="01193892" w:rsidR="00A85BD8" w:rsidRPr="00355551" w:rsidRDefault="00794936" w:rsidP="00062AAF">
            <w:pPr>
              <w:pStyle w:val="Lijstalinea"/>
              <w:numPr>
                <w:ilvl w:val="0"/>
                <w:numId w:val="27"/>
              </w:numPr>
            </w:pPr>
            <w:r>
              <w:t>Verharding-o</w:t>
            </w:r>
            <w:r w:rsidR="00A85BD8" w:rsidRPr="00355551">
              <w:t>pen verharding-ongebonden verharding-onkruid</w:t>
            </w:r>
          </w:p>
          <w:p w14:paraId="39C3B288" w14:textId="3F9BE519" w:rsidR="00A85BD8" w:rsidRPr="00355551" w:rsidRDefault="00794936" w:rsidP="00062AAF">
            <w:pPr>
              <w:pStyle w:val="Lijstalinea"/>
              <w:numPr>
                <w:ilvl w:val="0"/>
                <w:numId w:val="27"/>
              </w:numPr>
            </w:pPr>
            <w:r>
              <w:t>Verharding-o</w:t>
            </w:r>
            <w:r w:rsidR="00A85BD8" w:rsidRPr="00355551">
              <w:t>nkruid rondom obstakels</w:t>
            </w:r>
          </w:p>
          <w:p w14:paraId="23A4E8B2" w14:textId="5AB0C26E" w:rsidR="00A85BD8" w:rsidRPr="00355551" w:rsidRDefault="00794936" w:rsidP="00062AAF">
            <w:pPr>
              <w:pStyle w:val="Lijstalinea"/>
              <w:numPr>
                <w:ilvl w:val="0"/>
                <w:numId w:val="27"/>
              </w:numPr>
            </w:pPr>
            <w:r>
              <w:t>Verharding-o</w:t>
            </w:r>
            <w:r w:rsidR="00A85BD8" w:rsidRPr="00355551">
              <w:t>nkruid in goten en randstroken</w:t>
            </w:r>
          </w:p>
          <w:p w14:paraId="087FAD9D" w14:textId="4A1FCCCD" w:rsidR="00A85BD8" w:rsidRPr="00355551" w:rsidRDefault="00794936" w:rsidP="00062AAF">
            <w:pPr>
              <w:pStyle w:val="Lijstalinea"/>
              <w:numPr>
                <w:ilvl w:val="0"/>
                <w:numId w:val="27"/>
              </w:numPr>
            </w:pPr>
            <w:r>
              <w:t>Verharding-v</w:t>
            </w:r>
            <w:r w:rsidR="00A85BD8" w:rsidRPr="00355551">
              <w:t>eegvuil goten</w:t>
            </w:r>
          </w:p>
          <w:p w14:paraId="25341550" w14:textId="4100C251" w:rsidR="00A85BD8" w:rsidRPr="00355551" w:rsidRDefault="00794936" w:rsidP="00062AAF">
            <w:pPr>
              <w:pStyle w:val="Lijstalinea"/>
              <w:numPr>
                <w:ilvl w:val="0"/>
                <w:numId w:val="27"/>
              </w:numPr>
            </w:pPr>
            <w:r>
              <w:t>Verharding-v</w:t>
            </w:r>
            <w:r w:rsidR="00A85BD8" w:rsidRPr="00355551">
              <w:t>eegvuil op verharding</w:t>
            </w:r>
          </w:p>
          <w:p w14:paraId="5A225728" w14:textId="552B8234" w:rsidR="00A85BD8" w:rsidRPr="00355551" w:rsidRDefault="00794936" w:rsidP="00062AAF">
            <w:pPr>
              <w:pStyle w:val="Lijstalinea"/>
              <w:numPr>
                <w:ilvl w:val="0"/>
                <w:numId w:val="27"/>
              </w:numPr>
              <w:rPr>
                <w:rFonts w:cs="Calibri"/>
              </w:rPr>
            </w:pPr>
            <w:r>
              <w:t>Verharding-</w:t>
            </w:r>
            <w:r>
              <w:rPr>
                <w:rFonts w:cs="Calibri"/>
              </w:rPr>
              <w:t>z</w:t>
            </w:r>
            <w:r w:rsidR="00A85BD8" w:rsidRPr="00355551">
              <w:rPr>
                <w:rFonts w:cs="Calibri"/>
              </w:rPr>
              <w:t>werfafval fijn</w:t>
            </w:r>
          </w:p>
          <w:p w14:paraId="7276831A" w14:textId="012EEA7F" w:rsidR="00A85BD8" w:rsidRPr="00355551" w:rsidRDefault="00794936" w:rsidP="00062AAF">
            <w:pPr>
              <w:pStyle w:val="Lijstalinea"/>
              <w:numPr>
                <w:ilvl w:val="0"/>
                <w:numId w:val="27"/>
              </w:numPr>
            </w:pPr>
            <w:r>
              <w:t>Verharding-</w:t>
            </w:r>
            <w:r>
              <w:rPr>
                <w:rFonts w:cs="Calibri"/>
              </w:rPr>
              <w:t>z</w:t>
            </w:r>
            <w:r w:rsidR="00A85BD8" w:rsidRPr="00355551">
              <w:rPr>
                <w:rFonts w:cs="Calibri"/>
              </w:rPr>
              <w:t>werfafval grof</w:t>
            </w:r>
          </w:p>
        </w:tc>
      </w:tr>
      <w:tr w:rsidR="00A85BD8" w:rsidRPr="00355551" w14:paraId="32821CF6" w14:textId="77777777" w:rsidTr="0077164C">
        <w:trPr>
          <w:trHeight w:val="397"/>
        </w:trPr>
        <w:tc>
          <w:tcPr>
            <w:tcW w:w="1873" w:type="dxa"/>
            <w:tcBorders>
              <w:top w:val="single" w:sz="4" w:space="0" w:color="auto"/>
              <w:left w:val="single" w:sz="4" w:space="0" w:color="auto"/>
              <w:bottom w:val="single" w:sz="4" w:space="0" w:color="auto"/>
              <w:right w:val="single" w:sz="4" w:space="0" w:color="auto"/>
            </w:tcBorders>
            <w:noWrap/>
            <w:vAlign w:val="center"/>
          </w:tcPr>
          <w:p w14:paraId="0CA62282" w14:textId="77777777" w:rsidR="00A85BD8" w:rsidRPr="00355551" w:rsidRDefault="00A85BD8" w:rsidP="0077164C">
            <w:pPr>
              <w:rPr>
                <w:rFonts w:ascii="Calibri" w:hAnsi="Calibri" w:cs="MetaBoldLF-Roman"/>
                <w:b/>
              </w:rPr>
            </w:pPr>
            <w:r w:rsidRPr="00355551">
              <w:rPr>
                <w:rFonts w:ascii="Calibri" w:hAnsi="Calibri" w:cs="MetaBoldLF-Roman"/>
                <w:b/>
              </w:rPr>
              <w:t>Water</w:t>
            </w:r>
          </w:p>
        </w:tc>
        <w:tc>
          <w:tcPr>
            <w:tcW w:w="5753" w:type="dxa"/>
            <w:tcBorders>
              <w:top w:val="single" w:sz="4" w:space="0" w:color="auto"/>
              <w:left w:val="single" w:sz="4" w:space="0" w:color="auto"/>
              <w:bottom w:val="single" w:sz="4" w:space="0" w:color="auto"/>
              <w:right w:val="single" w:sz="4" w:space="0" w:color="auto"/>
            </w:tcBorders>
          </w:tcPr>
          <w:p w14:paraId="5C867F09" w14:textId="7FE6C94C" w:rsidR="00A85BD8" w:rsidRPr="00355551" w:rsidRDefault="00794936" w:rsidP="00062AAF">
            <w:pPr>
              <w:pStyle w:val="Lijstalinea"/>
              <w:numPr>
                <w:ilvl w:val="0"/>
                <w:numId w:val="27"/>
              </w:numPr>
            </w:pPr>
            <w:r>
              <w:t>Water-d</w:t>
            </w:r>
            <w:r w:rsidR="00A85BD8" w:rsidRPr="00355551">
              <w:t>rijfvuil in water</w:t>
            </w:r>
          </w:p>
          <w:p w14:paraId="2EC463BF" w14:textId="53C56D88" w:rsidR="00A85BD8" w:rsidRPr="00355551" w:rsidRDefault="00794936" w:rsidP="00062AAF">
            <w:pPr>
              <w:pStyle w:val="Lijstalinea"/>
              <w:numPr>
                <w:ilvl w:val="0"/>
                <w:numId w:val="27"/>
              </w:numPr>
            </w:pPr>
            <w:r>
              <w:t>Water-d</w:t>
            </w:r>
            <w:r w:rsidR="00A85BD8" w:rsidRPr="00355551">
              <w:t>rijfvuil tegen oever</w:t>
            </w:r>
          </w:p>
          <w:p w14:paraId="3F336A4F" w14:textId="5807E8A0" w:rsidR="00A85BD8" w:rsidRPr="00355551" w:rsidRDefault="00794936" w:rsidP="00062AAF">
            <w:pPr>
              <w:pStyle w:val="Lijstalinea"/>
              <w:numPr>
                <w:ilvl w:val="0"/>
                <w:numId w:val="27"/>
              </w:numPr>
            </w:pPr>
            <w:r>
              <w:t>Water-z</w:t>
            </w:r>
            <w:r w:rsidR="00A85BD8" w:rsidRPr="00355551">
              <w:t>inkvuil in water</w:t>
            </w:r>
          </w:p>
        </w:tc>
      </w:tr>
    </w:tbl>
    <w:p w14:paraId="7417CDE5" w14:textId="77777777" w:rsidR="00A85BD8" w:rsidRPr="00355551" w:rsidRDefault="00A85BD8" w:rsidP="00581706">
      <w:pPr>
        <w:pStyle w:val="Kop2"/>
        <w:numPr>
          <w:ilvl w:val="0"/>
          <w:numId w:val="0"/>
        </w:numPr>
        <w:ind w:hanging="851"/>
      </w:pPr>
      <w:bookmarkStart w:id="574" w:name="_Toc454887572"/>
      <w:bookmarkStart w:id="575" w:name="_Toc1401066"/>
      <w:bookmarkStart w:id="576" w:name="_Toc5959763"/>
      <w:bookmarkStart w:id="577" w:name="_Toc115970896"/>
      <w:r w:rsidRPr="00355551">
        <w:t xml:space="preserve">Annex XIV Raamovereenkomst </w:t>
      </w:r>
      <w:r w:rsidR="00245F38" w:rsidRPr="00355551">
        <w:t>snoeien bom</w:t>
      </w:r>
      <w:r w:rsidR="00CF68AF" w:rsidRPr="00355551">
        <w:t>en, vervangen bomen en renoveren</w:t>
      </w:r>
      <w:r w:rsidR="00245F38" w:rsidRPr="00355551">
        <w:t xml:space="preserve"> groen</w:t>
      </w:r>
      <w:bookmarkEnd w:id="574"/>
      <w:bookmarkEnd w:id="575"/>
      <w:bookmarkEnd w:id="576"/>
      <w:bookmarkEnd w:id="577"/>
    </w:p>
    <w:p w14:paraId="5042CD17" w14:textId="77777777" w:rsidR="00A85BD8" w:rsidRPr="00355551" w:rsidRDefault="00A85BD8" w:rsidP="00A85BD8">
      <w:r w:rsidRPr="00355551">
        <w:t>Separaat bijgevoegd met bestandsnaam:</w:t>
      </w:r>
    </w:p>
    <w:p w14:paraId="2DC2D1C9" w14:textId="693FB053" w:rsidR="00A85BD8" w:rsidRPr="00624FCA" w:rsidRDefault="00A85BD8" w:rsidP="00C02AF8">
      <w:pPr>
        <w:pStyle w:val="Lijstalinea"/>
        <w:numPr>
          <w:ilvl w:val="0"/>
          <w:numId w:val="28"/>
        </w:numPr>
      </w:pPr>
      <w:r w:rsidRPr="00624FCA">
        <w:t xml:space="preserve">Raamovereenkomst </w:t>
      </w:r>
      <w:r w:rsidR="00245F38" w:rsidRPr="00624FCA">
        <w:t>snoeien bomen, vervangen bomen en renov</w:t>
      </w:r>
      <w:r w:rsidR="00C02AF8" w:rsidRPr="00624FCA">
        <w:t>eren</w:t>
      </w:r>
      <w:r w:rsidR="00245F38" w:rsidRPr="00624FCA">
        <w:t xml:space="preserve"> groen</w:t>
      </w:r>
      <w:r w:rsidRPr="00624FCA">
        <w:t xml:space="preserve"> </w:t>
      </w:r>
      <w:r w:rsidR="00581706" w:rsidRPr="00624FCA">
        <w:t>Zoetermeer</w:t>
      </w:r>
      <w:r w:rsidR="005B79E2" w:rsidRPr="00624FCA">
        <w:t xml:space="preserve"> – Hoofdwegen en Bedrijventerreinen</w:t>
      </w:r>
      <w:r w:rsidR="00E63096">
        <w:t xml:space="preserve"> (de opgenomen fictieve aantallen zijn voor de looptijd van het contract)</w:t>
      </w:r>
    </w:p>
    <w:p w14:paraId="25F6CB1C" w14:textId="77777777" w:rsidR="0097715F" w:rsidRPr="00355551" w:rsidRDefault="0097715F">
      <w:pPr>
        <w:spacing w:after="160" w:line="259" w:lineRule="auto"/>
        <w:rPr>
          <w:rFonts w:eastAsiaTheme="majorEastAsia" w:cstheme="minorHAnsi"/>
          <w:b/>
          <w:color w:val="267AA1"/>
          <w:sz w:val="24"/>
          <w:szCs w:val="24"/>
        </w:rPr>
      </w:pPr>
      <w:bookmarkStart w:id="578" w:name="_Toc1401068"/>
      <w:bookmarkStart w:id="579" w:name="_Toc5959764"/>
      <w:r w:rsidRPr="00355551">
        <w:br w:type="page"/>
      </w:r>
    </w:p>
    <w:p w14:paraId="07DAC8C4" w14:textId="273B4211" w:rsidR="00E825B4" w:rsidRDefault="00945A64" w:rsidP="007C2192">
      <w:pPr>
        <w:pStyle w:val="Kop2"/>
        <w:numPr>
          <w:ilvl w:val="0"/>
          <w:numId w:val="0"/>
        </w:numPr>
        <w:ind w:hanging="851"/>
      </w:pPr>
      <w:bookmarkStart w:id="580" w:name="_Toc115970897"/>
      <w:r w:rsidRPr="00355551">
        <w:lastRenderedPageBreak/>
        <w:t>Annex XV</w:t>
      </w:r>
      <w:r w:rsidR="00A85BD8" w:rsidRPr="00355551">
        <w:t xml:space="preserve"> Inschrijfstaat fictieve inzet ter beschikking stelling serviceonderhou</w:t>
      </w:r>
      <w:bookmarkEnd w:id="578"/>
      <w:r w:rsidR="00581706" w:rsidRPr="00355551">
        <w:t>d</w:t>
      </w:r>
      <w:bookmarkEnd w:id="579"/>
      <w:bookmarkEnd w:id="580"/>
    </w:p>
    <w:p w14:paraId="27623DED" w14:textId="0864E07A" w:rsidR="00D30F26" w:rsidRPr="004A2D42" w:rsidRDefault="00D30F26" w:rsidP="00D30F26">
      <w:r w:rsidRPr="004A2D42">
        <w:t>Inschrijfstaat fictieve inzet ter beschikking stelling serviceonderhoud</w:t>
      </w:r>
      <w:r w:rsidR="00A50900" w:rsidRPr="004A2D42">
        <w:t xml:space="preserve"> voor totale contractduur</w:t>
      </w:r>
      <w:r w:rsidR="004A2D42">
        <w:t>.</w:t>
      </w:r>
    </w:p>
    <w:tbl>
      <w:tblPr>
        <w:tblW w:w="5000" w:type="pct"/>
        <w:tblCellMar>
          <w:top w:w="15" w:type="dxa"/>
          <w:left w:w="70" w:type="dxa"/>
          <w:bottom w:w="15" w:type="dxa"/>
          <w:right w:w="70" w:type="dxa"/>
        </w:tblCellMar>
        <w:tblLook w:val="04A0" w:firstRow="1" w:lastRow="0" w:firstColumn="1" w:lastColumn="0" w:noHBand="0" w:noVBand="1"/>
      </w:tblPr>
      <w:tblGrid>
        <w:gridCol w:w="531"/>
        <w:gridCol w:w="2865"/>
        <w:gridCol w:w="873"/>
        <w:gridCol w:w="1166"/>
        <w:gridCol w:w="1249"/>
        <w:gridCol w:w="1243"/>
      </w:tblGrid>
      <w:tr w:rsidR="00607DFD" w:rsidRPr="00607DFD" w14:paraId="2FA4F255" w14:textId="77777777" w:rsidTr="00607DFD">
        <w:trPr>
          <w:trHeight w:val="765"/>
        </w:trPr>
        <w:tc>
          <w:tcPr>
            <w:tcW w:w="387" w:type="pct"/>
            <w:tcBorders>
              <w:top w:val="single" w:sz="4" w:space="0" w:color="auto"/>
              <w:left w:val="single" w:sz="4" w:space="0" w:color="auto"/>
              <w:bottom w:val="single" w:sz="4" w:space="0" w:color="auto"/>
              <w:right w:val="single" w:sz="4" w:space="0" w:color="auto"/>
            </w:tcBorders>
            <w:shd w:val="clear" w:color="000000" w:fill="267AA1"/>
            <w:vAlign w:val="center"/>
            <w:hideMark/>
          </w:tcPr>
          <w:p w14:paraId="5FCB5CB7" w14:textId="77777777" w:rsidR="00607DFD" w:rsidRPr="00607DFD" w:rsidRDefault="00607DFD" w:rsidP="00607DFD">
            <w:pPr>
              <w:rPr>
                <w:rFonts w:ascii="Calibri" w:eastAsia="Times New Roman" w:hAnsi="Calibri" w:cs="Calibri"/>
                <w:b/>
                <w:bCs/>
                <w:color w:val="FFFFFF"/>
                <w:szCs w:val="20"/>
                <w:lang w:eastAsia="nl-NL"/>
              </w:rPr>
            </w:pPr>
            <w:r w:rsidRPr="00607DFD">
              <w:rPr>
                <w:rFonts w:ascii="Calibri" w:eastAsia="Times New Roman" w:hAnsi="Calibri" w:cs="Calibri"/>
                <w:b/>
                <w:bCs/>
                <w:color w:val="FFFFFF"/>
                <w:szCs w:val="20"/>
                <w:lang w:eastAsia="nl-NL"/>
              </w:rPr>
              <w:t>Nr.</w:t>
            </w:r>
          </w:p>
        </w:tc>
        <w:tc>
          <w:tcPr>
            <w:tcW w:w="2459" w:type="pct"/>
            <w:tcBorders>
              <w:top w:val="single" w:sz="4" w:space="0" w:color="auto"/>
              <w:left w:val="single" w:sz="4" w:space="0" w:color="auto"/>
              <w:bottom w:val="single" w:sz="4" w:space="0" w:color="auto"/>
              <w:right w:val="single" w:sz="4" w:space="0" w:color="auto"/>
            </w:tcBorders>
            <w:shd w:val="clear" w:color="000000" w:fill="267AA1"/>
            <w:vAlign w:val="center"/>
            <w:hideMark/>
          </w:tcPr>
          <w:p w14:paraId="17B0BAB7" w14:textId="77777777" w:rsidR="00607DFD" w:rsidRPr="00607DFD" w:rsidRDefault="00607DFD" w:rsidP="00607DFD">
            <w:pPr>
              <w:rPr>
                <w:rFonts w:ascii="Calibri" w:eastAsia="Times New Roman" w:hAnsi="Calibri" w:cs="Calibri"/>
                <w:b/>
                <w:bCs/>
                <w:color w:val="FFFFFF"/>
                <w:szCs w:val="20"/>
                <w:lang w:eastAsia="nl-NL"/>
              </w:rPr>
            </w:pPr>
            <w:r w:rsidRPr="00607DFD">
              <w:rPr>
                <w:rFonts w:ascii="Calibri" w:eastAsia="Times New Roman" w:hAnsi="Calibri" w:cs="Calibri"/>
                <w:b/>
                <w:bCs/>
                <w:color w:val="FFFFFF"/>
                <w:szCs w:val="20"/>
                <w:lang w:eastAsia="nl-NL"/>
              </w:rPr>
              <w:t>Omschrijving onderdeel</w:t>
            </w:r>
          </w:p>
        </w:tc>
        <w:tc>
          <w:tcPr>
            <w:tcW w:w="395" w:type="pct"/>
            <w:tcBorders>
              <w:top w:val="single" w:sz="4" w:space="0" w:color="auto"/>
              <w:left w:val="single" w:sz="4" w:space="0" w:color="auto"/>
              <w:bottom w:val="single" w:sz="4" w:space="0" w:color="auto"/>
              <w:right w:val="single" w:sz="4" w:space="0" w:color="auto"/>
            </w:tcBorders>
            <w:shd w:val="clear" w:color="000000" w:fill="267AA1"/>
            <w:vAlign w:val="center"/>
            <w:hideMark/>
          </w:tcPr>
          <w:p w14:paraId="71F7B6F9" w14:textId="77777777" w:rsidR="00607DFD" w:rsidRPr="00607DFD" w:rsidRDefault="00607DFD" w:rsidP="00607DFD">
            <w:pPr>
              <w:rPr>
                <w:rFonts w:ascii="Calibri" w:eastAsia="Times New Roman" w:hAnsi="Calibri" w:cs="Calibri"/>
                <w:b/>
                <w:bCs/>
                <w:color w:val="FFFFFF"/>
                <w:szCs w:val="20"/>
                <w:lang w:eastAsia="nl-NL"/>
              </w:rPr>
            </w:pPr>
            <w:r w:rsidRPr="00607DFD">
              <w:rPr>
                <w:rFonts w:ascii="Calibri" w:eastAsia="Times New Roman" w:hAnsi="Calibri" w:cs="Calibri"/>
                <w:b/>
                <w:bCs/>
                <w:color w:val="FFFFFF"/>
                <w:szCs w:val="20"/>
                <w:lang w:eastAsia="nl-NL"/>
              </w:rPr>
              <w:t>Eenheid</w:t>
            </w:r>
          </w:p>
        </w:tc>
        <w:tc>
          <w:tcPr>
            <w:tcW w:w="535" w:type="pct"/>
            <w:tcBorders>
              <w:top w:val="single" w:sz="4" w:space="0" w:color="auto"/>
              <w:left w:val="single" w:sz="4" w:space="0" w:color="auto"/>
              <w:bottom w:val="single" w:sz="4" w:space="0" w:color="auto"/>
              <w:right w:val="single" w:sz="4" w:space="0" w:color="auto"/>
            </w:tcBorders>
            <w:shd w:val="clear" w:color="000000" w:fill="267AA1"/>
            <w:vAlign w:val="center"/>
            <w:hideMark/>
          </w:tcPr>
          <w:p w14:paraId="47336D03" w14:textId="77777777" w:rsidR="00607DFD" w:rsidRPr="00607DFD" w:rsidRDefault="00607DFD" w:rsidP="00607DFD">
            <w:pPr>
              <w:rPr>
                <w:rFonts w:ascii="Calibri" w:eastAsia="Times New Roman" w:hAnsi="Calibri" w:cs="Calibri"/>
                <w:b/>
                <w:bCs/>
                <w:color w:val="FFFFFF"/>
                <w:szCs w:val="20"/>
                <w:lang w:eastAsia="nl-NL"/>
              </w:rPr>
            </w:pPr>
            <w:r w:rsidRPr="00607DFD">
              <w:rPr>
                <w:rFonts w:ascii="Calibri" w:eastAsia="Times New Roman" w:hAnsi="Calibri" w:cs="Calibri"/>
                <w:b/>
                <w:bCs/>
                <w:color w:val="FFFFFF"/>
                <w:szCs w:val="20"/>
                <w:lang w:eastAsia="nl-NL"/>
              </w:rPr>
              <w:t>Totale indicatieve hoeveelheid</w:t>
            </w:r>
          </w:p>
        </w:tc>
        <w:tc>
          <w:tcPr>
            <w:tcW w:w="567" w:type="pct"/>
            <w:tcBorders>
              <w:top w:val="single" w:sz="4" w:space="0" w:color="auto"/>
              <w:left w:val="single" w:sz="4" w:space="0" w:color="auto"/>
              <w:bottom w:val="single" w:sz="4" w:space="0" w:color="auto"/>
              <w:right w:val="single" w:sz="4" w:space="0" w:color="auto"/>
            </w:tcBorders>
            <w:shd w:val="clear" w:color="000000" w:fill="267AA1"/>
            <w:vAlign w:val="center"/>
            <w:hideMark/>
          </w:tcPr>
          <w:p w14:paraId="1AE9DDFD" w14:textId="7C7E3798" w:rsidR="00607DFD" w:rsidRPr="00607DFD" w:rsidRDefault="00607DFD" w:rsidP="00607DFD">
            <w:pPr>
              <w:rPr>
                <w:rFonts w:ascii="Calibri" w:eastAsia="Times New Roman" w:hAnsi="Calibri" w:cs="Calibri"/>
                <w:b/>
                <w:bCs/>
                <w:color w:val="FFFFFF"/>
                <w:szCs w:val="20"/>
                <w:lang w:eastAsia="nl-NL"/>
              </w:rPr>
            </w:pPr>
            <w:r w:rsidRPr="00607DFD">
              <w:rPr>
                <w:rFonts w:ascii="Calibri" w:eastAsia="Times New Roman" w:hAnsi="Calibri" w:cs="Calibri"/>
                <w:b/>
                <w:bCs/>
                <w:color w:val="FFFFFF"/>
                <w:szCs w:val="20"/>
                <w:lang w:eastAsia="nl-NL"/>
              </w:rPr>
              <w:t>Eenheidsprijs 202</w:t>
            </w:r>
            <w:r w:rsidR="00AA2592">
              <w:rPr>
                <w:rFonts w:ascii="Calibri" w:eastAsia="Times New Roman" w:hAnsi="Calibri" w:cs="Calibri"/>
                <w:b/>
                <w:bCs/>
                <w:color w:val="FFFFFF"/>
                <w:szCs w:val="20"/>
                <w:lang w:eastAsia="nl-NL"/>
              </w:rPr>
              <w:t>3</w:t>
            </w:r>
            <w:r w:rsidRPr="00607DFD">
              <w:rPr>
                <w:rFonts w:ascii="Calibri" w:eastAsia="Times New Roman" w:hAnsi="Calibri" w:cs="Calibri"/>
                <w:b/>
                <w:bCs/>
                <w:color w:val="FFFFFF"/>
                <w:szCs w:val="20"/>
                <w:lang w:eastAsia="nl-NL"/>
              </w:rPr>
              <w:t>-202</w:t>
            </w:r>
            <w:r w:rsidR="00AA2592">
              <w:rPr>
                <w:rFonts w:ascii="Calibri" w:eastAsia="Times New Roman" w:hAnsi="Calibri" w:cs="Calibri"/>
                <w:b/>
                <w:bCs/>
                <w:color w:val="FFFFFF"/>
                <w:szCs w:val="20"/>
                <w:lang w:eastAsia="nl-NL"/>
              </w:rPr>
              <w:t>7</w:t>
            </w:r>
          </w:p>
        </w:tc>
        <w:tc>
          <w:tcPr>
            <w:tcW w:w="658" w:type="pct"/>
            <w:tcBorders>
              <w:top w:val="single" w:sz="4" w:space="0" w:color="auto"/>
              <w:left w:val="single" w:sz="4" w:space="0" w:color="auto"/>
              <w:bottom w:val="single" w:sz="4" w:space="0" w:color="auto"/>
              <w:right w:val="single" w:sz="4" w:space="0" w:color="auto"/>
            </w:tcBorders>
            <w:shd w:val="clear" w:color="000000" w:fill="267AA1"/>
            <w:vAlign w:val="center"/>
            <w:hideMark/>
          </w:tcPr>
          <w:p w14:paraId="18F5FAD8" w14:textId="77777777" w:rsidR="00607DFD" w:rsidRPr="00607DFD" w:rsidRDefault="00607DFD" w:rsidP="00607DFD">
            <w:pPr>
              <w:rPr>
                <w:rFonts w:ascii="Calibri" w:eastAsia="Times New Roman" w:hAnsi="Calibri" w:cs="Calibri"/>
                <w:b/>
                <w:bCs/>
                <w:color w:val="FFFFFF"/>
                <w:szCs w:val="20"/>
                <w:lang w:eastAsia="nl-NL"/>
              </w:rPr>
            </w:pPr>
            <w:r w:rsidRPr="00607DFD">
              <w:rPr>
                <w:rFonts w:ascii="Calibri" w:eastAsia="Times New Roman" w:hAnsi="Calibri" w:cs="Calibri"/>
                <w:b/>
                <w:bCs/>
                <w:color w:val="FFFFFF"/>
                <w:szCs w:val="20"/>
                <w:lang w:eastAsia="nl-NL"/>
              </w:rPr>
              <w:t>Totaalbedrag</w:t>
            </w:r>
          </w:p>
        </w:tc>
      </w:tr>
      <w:tr w:rsidR="00607DFD" w:rsidRPr="00607DFD" w14:paraId="2B95FF3C" w14:textId="77777777" w:rsidTr="00607DFD">
        <w:trPr>
          <w:trHeight w:val="426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65F173C1"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w:t>
            </w:r>
          </w:p>
        </w:tc>
        <w:tc>
          <w:tcPr>
            <w:tcW w:w="2459" w:type="pct"/>
            <w:tcBorders>
              <w:top w:val="single" w:sz="4" w:space="0" w:color="auto"/>
              <w:left w:val="single" w:sz="4" w:space="0" w:color="auto"/>
              <w:bottom w:val="single" w:sz="4" w:space="0" w:color="auto"/>
              <w:right w:val="single" w:sz="4" w:space="0" w:color="auto"/>
            </w:tcBorders>
            <w:hideMark/>
          </w:tcPr>
          <w:p w14:paraId="7AF29AE3"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Inzet 1 werknemer, exclusief auto en materieel voor werkzaamheden van civieltechnische aard, zoals:</w:t>
            </w:r>
            <w:r w:rsidRPr="00607DFD">
              <w:rPr>
                <w:rFonts w:ascii="Calibri" w:eastAsia="Times New Roman" w:hAnsi="Calibri" w:cs="Calibri"/>
                <w:color w:val="000000"/>
                <w:sz w:val="22"/>
                <w:lang w:eastAsia="nl-NL"/>
              </w:rPr>
              <w:br/>
              <w:t>• kleine reparaties van oneffenheden in verharding;</w:t>
            </w:r>
            <w:r w:rsidRPr="00607DFD">
              <w:rPr>
                <w:rFonts w:ascii="Calibri" w:eastAsia="Times New Roman" w:hAnsi="Calibri" w:cs="Calibri"/>
                <w:color w:val="000000"/>
                <w:sz w:val="22"/>
                <w:lang w:eastAsia="nl-NL"/>
              </w:rPr>
              <w:br/>
              <w:t xml:space="preserve">• Plaatsen/vervangen, van (ter beschikking gestelde) afzetpalen, afvalbakken, zitbanken, picknicktafels, fietsklemmen, </w:t>
            </w:r>
            <w:r w:rsidRPr="00607DFD">
              <w:rPr>
                <w:rFonts w:ascii="Calibri" w:eastAsia="Times New Roman" w:hAnsi="Calibri" w:cs="Calibri"/>
                <w:color w:val="000000"/>
                <w:sz w:val="22"/>
                <w:lang w:eastAsia="nl-NL"/>
              </w:rPr>
              <w:br/>
              <w:t>• repareren van afrasteringen;</w:t>
            </w:r>
            <w:r w:rsidRPr="00607DFD">
              <w:rPr>
                <w:rFonts w:ascii="Calibri" w:eastAsia="Times New Roman" w:hAnsi="Calibri" w:cs="Calibri"/>
                <w:color w:val="000000"/>
                <w:sz w:val="22"/>
                <w:lang w:eastAsia="nl-NL"/>
              </w:rPr>
              <w:br/>
              <w:t>• onderhoud van straatmeubilair;</w:t>
            </w:r>
            <w:r w:rsidRPr="00607DFD">
              <w:rPr>
                <w:rFonts w:ascii="Calibri" w:eastAsia="Times New Roman" w:hAnsi="Calibri" w:cs="Calibri"/>
                <w:color w:val="000000"/>
                <w:sz w:val="22"/>
                <w:lang w:eastAsia="nl-NL"/>
              </w:rPr>
              <w:br/>
              <w:t>• Schoonmaken (groenaanslag/viltstift), op hoogte plaatsen en goede kant op wijzen van verkeers- en straatnaamborden, vervangen kromme flespalen;</w:t>
            </w:r>
            <w:r w:rsidRPr="00607DFD">
              <w:rPr>
                <w:rFonts w:ascii="Calibri" w:eastAsia="Times New Roman" w:hAnsi="Calibri" w:cs="Calibri"/>
                <w:color w:val="000000"/>
                <w:sz w:val="22"/>
                <w:lang w:eastAsia="nl-NL"/>
              </w:rPr>
              <w:br/>
              <w:t>• aanvullen halfverharding ;</w:t>
            </w:r>
            <w:r w:rsidRPr="00607DFD">
              <w:rPr>
                <w:rFonts w:ascii="Calibri" w:eastAsia="Times New Roman" w:hAnsi="Calibri" w:cs="Calibri"/>
                <w:color w:val="000000"/>
                <w:sz w:val="22"/>
                <w:lang w:eastAsia="nl-NL"/>
              </w:rPr>
              <w:br/>
              <w:t>• treffen van tijdelijke verkeersmaatregelen;</w:t>
            </w:r>
            <w:r w:rsidRPr="00607DFD">
              <w:rPr>
                <w:rFonts w:ascii="Calibri" w:eastAsia="Times New Roman" w:hAnsi="Calibri" w:cs="Calibri"/>
                <w:color w:val="000000"/>
                <w:sz w:val="22"/>
                <w:lang w:eastAsia="nl-NL"/>
              </w:rPr>
              <w:br/>
              <w:t>• sneeuwvrij maken van de verharding;</w:t>
            </w:r>
            <w:r w:rsidRPr="00607DFD">
              <w:rPr>
                <w:rFonts w:ascii="Calibri" w:eastAsia="Times New Roman" w:hAnsi="Calibri" w:cs="Calibri"/>
                <w:color w:val="000000"/>
                <w:sz w:val="22"/>
                <w:lang w:eastAsia="nl-NL"/>
              </w:rPr>
              <w:br/>
              <w:t>• enz.</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482CE642"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uur/jaar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7D8A4C1D" w14:textId="3F62C380"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5</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500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D96E215"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606C08AF"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58F5D60D"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346D7C96" w14:textId="473530DA"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w:t>
            </w:r>
          </w:p>
        </w:tc>
        <w:tc>
          <w:tcPr>
            <w:tcW w:w="2459" w:type="pct"/>
            <w:tcBorders>
              <w:top w:val="single" w:sz="4" w:space="0" w:color="auto"/>
              <w:left w:val="single" w:sz="4" w:space="0" w:color="auto"/>
              <w:bottom w:val="single" w:sz="4" w:space="0" w:color="auto"/>
              <w:right w:val="single" w:sz="4" w:space="0" w:color="auto"/>
            </w:tcBorders>
            <w:hideMark/>
          </w:tcPr>
          <w:p w14:paraId="67514D86"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Inzet auto voor stelpost 1.1</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3517EF03"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72391E0E" w14:textId="4AF2CDE1" w:rsidR="00607DFD" w:rsidRPr="00607DFD" w:rsidRDefault="006823B8" w:rsidP="00607DFD">
            <w:pPr>
              <w:jc w:val="right"/>
              <w:rPr>
                <w:rFonts w:ascii="Calibri" w:eastAsia="Times New Roman" w:hAnsi="Calibri" w:cs="Calibri"/>
                <w:color w:val="000000"/>
                <w:sz w:val="22"/>
                <w:lang w:eastAsia="nl-NL"/>
              </w:rPr>
            </w:pPr>
            <w:r>
              <w:rPr>
                <w:rFonts w:ascii="Calibri" w:eastAsia="Times New Roman" w:hAnsi="Calibri" w:cs="Calibri"/>
                <w:color w:val="000000"/>
                <w:sz w:val="22"/>
                <w:lang w:eastAsia="nl-NL"/>
              </w:rPr>
              <w:t>3.300,00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442E25E"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64F2FD8C"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4B09823F"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6A2183AB"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1.3</w:t>
            </w:r>
          </w:p>
        </w:tc>
        <w:tc>
          <w:tcPr>
            <w:tcW w:w="2459" w:type="pct"/>
            <w:tcBorders>
              <w:top w:val="single" w:sz="4" w:space="0" w:color="auto"/>
              <w:left w:val="single" w:sz="4" w:space="0" w:color="auto"/>
              <w:bottom w:val="single" w:sz="4" w:space="0" w:color="auto"/>
              <w:right w:val="single" w:sz="4" w:space="0" w:color="auto"/>
            </w:tcBorders>
            <w:vAlign w:val="bottom"/>
            <w:hideMark/>
          </w:tcPr>
          <w:p w14:paraId="22C513E2"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Boomverzorger ETW'er, incl. werkbus met gereedschap</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7D9899FE"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62589DC2" w14:textId="5FD11C69"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35</w:t>
            </w:r>
            <w:r w:rsidR="006823B8">
              <w:rPr>
                <w:rFonts w:ascii="Calibri" w:eastAsia="Times New Roman" w:hAnsi="Calibri" w:cs="Calibri"/>
                <w:color w:val="000000"/>
                <w:sz w:val="22"/>
                <w:lang w:eastAsia="nl-NL"/>
              </w:rPr>
              <w:t>0,</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CA8F84F"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794AF0EC"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1A0D423F" w14:textId="77777777" w:rsidTr="00607DFD">
        <w:trPr>
          <w:trHeight w:val="6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46D6961C"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1.4</w:t>
            </w:r>
          </w:p>
        </w:tc>
        <w:tc>
          <w:tcPr>
            <w:tcW w:w="2459" w:type="pct"/>
            <w:tcBorders>
              <w:top w:val="single" w:sz="4" w:space="0" w:color="auto"/>
              <w:left w:val="single" w:sz="4" w:space="0" w:color="auto"/>
              <w:bottom w:val="single" w:sz="4" w:space="0" w:color="auto"/>
              <w:right w:val="single" w:sz="4" w:space="0" w:color="auto"/>
            </w:tcBorders>
            <w:vAlign w:val="bottom"/>
            <w:hideMark/>
          </w:tcPr>
          <w:p w14:paraId="3149873D"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Voorman / chauffeur, incl. werkbus met handgereedschap, bladblazer &amp; bosmaaier</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6CD60B8B"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6A85D246" w14:textId="743BC2A8"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55</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AE0AE28"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08860F7F"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53F26D23"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09B32CD4"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1.5</w:t>
            </w:r>
          </w:p>
        </w:tc>
        <w:tc>
          <w:tcPr>
            <w:tcW w:w="2459" w:type="pct"/>
            <w:tcBorders>
              <w:top w:val="single" w:sz="4" w:space="0" w:color="auto"/>
              <w:left w:val="single" w:sz="4" w:space="0" w:color="auto"/>
              <w:bottom w:val="single" w:sz="4" w:space="0" w:color="auto"/>
              <w:right w:val="single" w:sz="4" w:space="0" w:color="auto"/>
            </w:tcBorders>
            <w:vAlign w:val="bottom"/>
            <w:hideMark/>
          </w:tcPr>
          <w:p w14:paraId="39CB6E7F"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Medewerker groenvoorziening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4C5AE1CA"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5594F28D" w14:textId="33A7910E"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55</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E29E1D7"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37C9CE0C"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665C34EA"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1651BC32"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1.6</w:t>
            </w:r>
          </w:p>
        </w:tc>
        <w:tc>
          <w:tcPr>
            <w:tcW w:w="2459" w:type="pct"/>
            <w:tcBorders>
              <w:top w:val="single" w:sz="4" w:space="0" w:color="auto"/>
              <w:left w:val="single" w:sz="4" w:space="0" w:color="auto"/>
              <w:bottom w:val="single" w:sz="4" w:space="0" w:color="auto"/>
              <w:right w:val="single" w:sz="4" w:space="0" w:color="auto"/>
            </w:tcBorders>
            <w:vAlign w:val="bottom"/>
            <w:hideMark/>
          </w:tcPr>
          <w:p w14:paraId="58AD93E4"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Medewerker DSW</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160F87D8"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6CDB202A" w14:textId="3E74A0D3"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550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D6DDC07"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6A9EBA41"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67EA67E4"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7A66E506"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1.7</w:t>
            </w:r>
          </w:p>
        </w:tc>
        <w:tc>
          <w:tcPr>
            <w:tcW w:w="2459" w:type="pct"/>
            <w:tcBorders>
              <w:top w:val="single" w:sz="4" w:space="0" w:color="auto"/>
              <w:left w:val="single" w:sz="4" w:space="0" w:color="auto"/>
              <w:bottom w:val="single" w:sz="4" w:space="0" w:color="auto"/>
              <w:right w:val="single" w:sz="4" w:space="0" w:color="auto"/>
            </w:tcBorders>
            <w:vAlign w:val="bottom"/>
            <w:hideMark/>
          </w:tcPr>
          <w:p w14:paraId="586D0639"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Minkraan 2-5 ton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69949A09"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04E6499A" w14:textId="1B4A9738"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1A255DD"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1BC4CC9D"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7390694F"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26A09343"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lastRenderedPageBreak/>
              <w:t>1.8</w:t>
            </w:r>
          </w:p>
        </w:tc>
        <w:tc>
          <w:tcPr>
            <w:tcW w:w="2459" w:type="pct"/>
            <w:tcBorders>
              <w:top w:val="single" w:sz="4" w:space="0" w:color="auto"/>
              <w:left w:val="single" w:sz="4" w:space="0" w:color="auto"/>
              <w:bottom w:val="single" w:sz="4" w:space="0" w:color="auto"/>
              <w:right w:val="single" w:sz="4" w:space="0" w:color="auto"/>
            </w:tcBorders>
            <w:vAlign w:val="bottom"/>
            <w:hideMark/>
          </w:tcPr>
          <w:p w14:paraId="793E275C"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Midikraan 6-9 ton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6078F333"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1B16D242" w14:textId="17980DA6"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58CE293"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18DD0EE0"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054EF240"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0624F5E9"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1.9</w:t>
            </w:r>
          </w:p>
        </w:tc>
        <w:tc>
          <w:tcPr>
            <w:tcW w:w="2459" w:type="pct"/>
            <w:tcBorders>
              <w:top w:val="single" w:sz="4" w:space="0" w:color="auto"/>
              <w:left w:val="single" w:sz="4" w:space="0" w:color="auto"/>
              <w:bottom w:val="single" w:sz="4" w:space="0" w:color="auto"/>
              <w:right w:val="single" w:sz="4" w:space="0" w:color="auto"/>
            </w:tcBorders>
            <w:vAlign w:val="bottom"/>
            <w:hideMark/>
          </w:tcPr>
          <w:p w14:paraId="52FAA903"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Mobiele kraan 10-15 ton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7532A8DC"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3384F8C8" w14:textId="3F5045AA"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F48EA0D"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7B479C95"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4D973224"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40B026F0"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1.10</w:t>
            </w:r>
          </w:p>
        </w:tc>
        <w:tc>
          <w:tcPr>
            <w:tcW w:w="2459" w:type="pct"/>
            <w:tcBorders>
              <w:top w:val="single" w:sz="4" w:space="0" w:color="auto"/>
              <w:left w:val="single" w:sz="4" w:space="0" w:color="auto"/>
              <w:bottom w:val="single" w:sz="4" w:space="0" w:color="auto"/>
              <w:right w:val="single" w:sz="4" w:space="0" w:color="auto"/>
            </w:tcBorders>
            <w:vAlign w:val="bottom"/>
            <w:hideMark/>
          </w:tcPr>
          <w:p w14:paraId="40D2AD0A"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Mobiele kraan 10-15 ton met kipper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6D452907"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1143EDED" w14:textId="058D529E"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60B64A7"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2E21466B"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49465DB6"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3C6B5C8E"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1.11</w:t>
            </w:r>
          </w:p>
        </w:tc>
        <w:tc>
          <w:tcPr>
            <w:tcW w:w="2459" w:type="pct"/>
            <w:tcBorders>
              <w:top w:val="single" w:sz="4" w:space="0" w:color="auto"/>
              <w:left w:val="single" w:sz="4" w:space="0" w:color="auto"/>
              <w:bottom w:val="single" w:sz="4" w:space="0" w:color="auto"/>
              <w:right w:val="single" w:sz="4" w:space="0" w:color="auto"/>
            </w:tcBorders>
            <w:vAlign w:val="bottom"/>
            <w:hideMark/>
          </w:tcPr>
          <w:p w14:paraId="7DCA8661"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Trekker met versnipperaar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5D922C6D"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4BBF2EBC" w14:textId="19A7324B"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070B3AC"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7EA98AFF"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06164FD6"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2B85E4E9"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1.12</w:t>
            </w:r>
          </w:p>
        </w:tc>
        <w:tc>
          <w:tcPr>
            <w:tcW w:w="2459" w:type="pct"/>
            <w:tcBorders>
              <w:top w:val="single" w:sz="4" w:space="0" w:color="auto"/>
              <w:left w:val="single" w:sz="4" w:space="0" w:color="auto"/>
              <w:bottom w:val="single" w:sz="4" w:space="0" w:color="auto"/>
              <w:right w:val="single" w:sz="4" w:space="0" w:color="auto"/>
            </w:tcBorders>
            <w:vAlign w:val="bottom"/>
            <w:hideMark/>
          </w:tcPr>
          <w:p w14:paraId="4AAB97A9"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Trekker met waterwagen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33E60024"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19A04570" w14:textId="3E41383E"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494A3CB"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455C6EE0"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261180C3"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21016AA8"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1.13</w:t>
            </w:r>
          </w:p>
        </w:tc>
        <w:tc>
          <w:tcPr>
            <w:tcW w:w="2459" w:type="pct"/>
            <w:tcBorders>
              <w:top w:val="single" w:sz="4" w:space="0" w:color="auto"/>
              <w:left w:val="single" w:sz="4" w:space="0" w:color="auto"/>
              <w:bottom w:val="single" w:sz="4" w:space="0" w:color="auto"/>
              <w:right w:val="single" w:sz="4" w:space="0" w:color="auto"/>
            </w:tcBorders>
            <w:vAlign w:val="bottom"/>
            <w:hideMark/>
          </w:tcPr>
          <w:p w14:paraId="4E65856C"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Trekker met stobbenfrees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27BC6AA2"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02539FFF" w14:textId="671789EC"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D2DB6A0"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3DC412C9"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5510A359"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08858738"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1.14</w:t>
            </w:r>
          </w:p>
        </w:tc>
        <w:tc>
          <w:tcPr>
            <w:tcW w:w="2459" w:type="pct"/>
            <w:tcBorders>
              <w:top w:val="single" w:sz="4" w:space="0" w:color="auto"/>
              <w:left w:val="single" w:sz="4" w:space="0" w:color="auto"/>
              <w:bottom w:val="single" w:sz="4" w:space="0" w:color="auto"/>
              <w:right w:val="single" w:sz="4" w:space="0" w:color="auto"/>
            </w:tcBorders>
            <w:vAlign w:val="bottom"/>
            <w:hideMark/>
          </w:tcPr>
          <w:p w14:paraId="05A122AC"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Maai-zuig combinatie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11BBE439"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702F19F9" w14:textId="0D13160D"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A04594B"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73E28B8D"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141D8066"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7A57625F"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1.15</w:t>
            </w:r>
          </w:p>
        </w:tc>
        <w:tc>
          <w:tcPr>
            <w:tcW w:w="2459" w:type="pct"/>
            <w:tcBorders>
              <w:top w:val="single" w:sz="4" w:space="0" w:color="auto"/>
              <w:left w:val="single" w:sz="4" w:space="0" w:color="auto"/>
              <w:bottom w:val="single" w:sz="4" w:space="0" w:color="auto"/>
              <w:right w:val="single" w:sz="4" w:space="0" w:color="auto"/>
            </w:tcBorders>
            <w:vAlign w:val="bottom"/>
            <w:hideMark/>
          </w:tcPr>
          <w:p w14:paraId="0565DCF0"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Vrachtwagen plus kraan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2FD99192"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48B25239" w14:textId="3041B91B"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C0939C8"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08FAAF23"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4A0AFE59"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4AD382C0"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1.16</w:t>
            </w:r>
          </w:p>
        </w:tc>
        <w:tc>
          <w:tcPr>
            <w:tcW w:w="2459" w:type="pct"/>
            <w:tcBorders>
              <w:top w:val="single" w:sz="4" w:space="0" w:color="auto"/>
              <w:left w:val="single" w:sz="4" w:space="0" w:color="auto"/>
              <w:bottom w:val="single" w:sz="4" w:space="0" w:color="auto"/>
              <w:right w:val="single" w:sz="4" w:space="0" w:color="auto"/>
            </w:tcBorders>
            <w:vAlign w:val="bottom"/>
            <w:hideMark/>
          </w:tcPr>
          <w:p w14:paraId="2F4BD458"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Borstelmachine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0B1E1095"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1B6EEB17" w14:textId="6467061E"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93D855C"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1831D026"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74F04001"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22CC6D2F"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1.17</w:t>
            </w:r>
          </w:p>
        </w:tc>
        <w:tc>
          <w:tcPr>
            <w:tcW w:w="2459" w:type="pct"/>
            <w:tcBorders>
              <w:top w:val="single" w:sz="4" w:space="0" w:color="auto"/>
              <w:left w:val="single" w:sz="4" w:space="0" w:color="auto"/>
              <w:bottom w:val="single" w:sz="4" w:space="0" w:color="auto"/>
              <w:right w:val="single" w:sz="4" w:space="0" w:color="auto"/>
            </w:tcBorders>
            <w:vAlign w:val="bottom"/>
            <w:hideMark/>
          </w:tcPr>
          <w:p w14:paraId="1785572E"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Veegzuigwagen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716E2E8A"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2AFC5221" w14:textId="5F628769"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CE78857"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49664EF7"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68B8979E"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3FD4643E"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1.18</w:t>
            </w:r>
          </w:p>
        </w:tc>
        <w:tc>
          <w:tcPr>
            <w:tcW w:w="2459" w:type="pct"/>
            <w:tcBorders>
              <w:top w:val="single" w:sz="4" w:space="0" w:color="auto"/>
              <w:left w:val="single" w:sz="4" w:space="0" w:color="auto"/>
              <w:bottom w:val="single" w:sz="4" w:space="0" w:color="auto"/>
              <w:right w:val="single" w:sz="4" w:space="0" w:color="auto"/>
            </w:tcBorders>
            <w:vAlign w:val="bottom"/>
            <w:hideMark/>
          </w:tcPr>
          <w:p w14:paraId="52167E5B"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Kolkenzuiger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43FA4F1C"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74B9CE25" w14:textId="61F1B12B"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7264DA4"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337D4B25"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0A71972F"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0C9D65B0"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1.19</w:t>
            </w:r>
          </w:p>
        </w:tc>
        <w:tc>
          <w:tcPr>
            <w:tcW w:w="2459" w:type="pct"/>
            <w:tcBorders>
              <w:top w:val="single" w:sz="4" w:space="0" w:color="auto"/>
              <w:left w:val="single" w:sz="4" w:space="0" w:color="auto"/>
              <w:bottom w:val="single" w:sz="4" w:space="0" w:color="auto"/>
              <w:right w:val="single" w:sz="4" w:space="0" w:color="auto"/>
            </w:tcBorders>
            <w:vAlign w:val="bottom"/>
            <w:hideMark/>
          </w:tcPr>
          <w:p w14:paraId="0D52C9E3"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Cirkelmaaier 3,00 m breed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3C17BEBD"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75FD381E" w14:textId="1026994A"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E5EC07A"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640AB93F"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28D47ABF"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42C18BC3"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1.20</w:t>
            </w:r>
          </w:p>
        </w:tc>
        <w:tc>
          <w:tcPr>
            <w:tcW w:w="2459" w:type="pct"/>
            <w:tcBorders>
              <w:top w:val="single" w:sz="4" w:space="0" w:color="auto"/>
              <w:left w:val="single" w:sz="4" w:space="0" w:color="auto"/>
              <w:bottom w:val="single" w:sz="4" w:space="0" w:color="auto"/>
              <w:right w:val="single" w:sz="4" w:space="0" w:color="auto"/>
            </w:tcBorders>
            <w:vAlign w:val="bottom"/>
            <w:hideMark/>
          </w:tcPr>
          <w:p w14:paraId="161B9FB1"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Hoogwerker knik klein 12m inclusief bediening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3CCA19B3"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uur</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3048BE0C" w14:textId="33D3571E"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80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1AF99EA"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78B091C0"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578B9651" w14:textId="77777777" w:rsidTr="00607DFD">
        <w:trPr>
          <w:trHeight w:val="300"/>
        </w:trPr>
        <w:tc>
          <w:tcPr>
            <w:tcW w:w="387" w:type="pct"/>
            <w:tcBorders>
              <w:top w:val="single" w:sz="4" w:space="0" w:color="auto"/>
              <w:left w:val="single" w:sz="4" w:space="0" w:color="auto"/>
              <w:bottom w:val="single" w:sz="4" w:space="0" w:color="auto"/>
              <w:right w:val="single" w:sz="4" w:space="0" w:color="auto"/>
            </w:tcBorders>
            <w:noWrap/>
            <w:vAlign w:val="center"/>
            <w:hideMark/>
          </w:tcPr>
          <w:p w14:paraId="7A75BEEF"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1.21</w:t>
            </w:r>
          </w:p>
        </w:tc>
        <w:tc>
          <w:tcPr>
            <w:tcW w:w="2459" w:type="pct"/>
            <w:tcBorders>
              <w:top w:val="single" w:sz="4" w:space="0" w:color="auto"/>
              <w:left w:val="single" w:sz="4" w:space="0" w:color="auto"/>
              <w:bottom w:val="single" w:sz="4" w:space="0" w:color="auto"/>
              <w:right w:val="single" w:sz="4" w:space="0" w:color="auto"/>
            </w:tcBorders>
            <w:vAlign w:val="bottom"/>
            <w:hideMark/>
          </w:tcPr>
          <w:p w14:paraId="122AD6F4"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Handmatige gladheidsbestrijding</w:t>
            </w:r>
          </w:p>
        </w:tc>
        <w:tc>
          <w:tcPr>
            <w:tcW w:w="395" w:type="pct"/>
            <w:tcBorders>
              <w:top w:val="single" w:sz="4" w:space="0" w:color="auto"/>
              <w:left w:val="single" w:sz="4" w:space="0" w:color="auto"/>
              <w:bottom w:val="single" w:sz="4" w:space="0" w:color="auto"/>
              <w:right w:val="single" w:sz="4" w:space="0" w:color="auto"/>
            </w:tcBorders>
            <w:noWrap/>
            <w:vAlign w:val="center"/>
            <w:hideMark/>
          </w:tcPr>
          <w:p w14:paraId="1085197F"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ronde</w:t>
            </w:r>
          </w:p>
        </w:tc>
        <w:tc>
          <w:tcPr>
            <w:tcW w:w="535" w:type="pct"/>
            <w:tcBorders>
              <w:top w:val="single" w:sz="4" w:space="0" w:color="auto"/>
              <w:left w:val="single" w:sz="4" w:space="0" w:color="auto"/>
              <w:bottom w:val="single" w:sz="4" w:space="0" w:color="auto"/>
              <w:right w:val="single" w:sz="4" w:space="0" w:color="auto"/>
            </w:tcBorders>
            <w:noWrap/>
            <w:vAlign w:val="center"/>
            <w:hideMark/>
          </w:tcPr>
          <w:p w14:paraId="5D2FE238" w14:textId="4DC1EC52"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20</w:t>
            </w:r>
            <w:r w:rsidR="006823B8">
              <w:rPr>
                <w:rFonts w:ascii="Calibri" w:eastAsia="Times New Roman" w:hAnsi="Calibri" w:cs="Calibri"/>
                <w:color w:val="000000"/>
                <w:sz w:val="22"/>
                <w:lang w:eastAsia="nl-NL"/>
              </w:rPr>
              <w:t>,</w:t>
            </w:r>
            <w:r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1066A52"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single" w:sz="4" w:space="0" w:color="auto"/>
              <w:right w:val="single" w:sz="4" w:space="0" w:color="auto"/>
            </w:tcBorders>
            <w:noWrap/>
            <w:vAlign w:val="center"/>
            <w:hideMark/>
          </w:tcPr>
          <w:p w14:paraId="3E297573"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0C9F96AE" w14:textId="77777777" w:rsidTr="00607DFD">
        <w:trPr>
          <w:trHeight w:val="600"/>
        </w:trPr>
        <w:tc>
          <w:tcPr>
            <w:tcW w:w="387" w:type="pct"/>
            <w:tcBorders>
              <w:top w:val="single" w:sz="4" w:space="0" w:color="auto"/>
              <w:left w:val="single" w:sz="4" w:space="0" w:color="auto"/>
              <w:bottom w:val="nil"/>
              <w:right w:val="single" w:sz="4" w:space="0" w:color="auto"/>
            </w:tcBorders>
            <w:noWrap/>
            <w:vAlign w:val="center"/>
            <w:hideMark/>
          </w:tcPr>
          <w:p w14:paraId="21127D97"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1.22</w:t>
            </w:r>
          </w:p>
        </w:tc>
        <w:tc>
          <w:tcPr>
            <w:tcW w:w="2459" w:type="pct"/>
            <w:tcBorders>
              <w:top w:val="single" w:sz="4" w:space="0" w:color="auto"/>
              <w:left w:val="single" w:sz="4" w:space="0" w:color="auto"/>
              <w:bottom w:val="nil"/>
              <w:right w:val="single" w:sz="4" w:space="0" w:color="auto"/>
            </w:tcBorders>
            <w:vAlign w:val="bottom"/>
            <w:hideMark/>
          </w:tcPr>
          <w:p w14:paraId="5D68CD5D"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Verzamelen en afvoeren vrijgekomen materiaal serviceonderhoud groen.</w:t>
            </w:r>
          </w:p>
        </w:tc>
        <w:tc>
          <w:tcPr>
            <w:tcW w:w="395" w:type="pct"/>
            <w:tcBorders>
              <w:top w:val="single" w:sz="4" w:space="0" w:color="auto"/>
              <w:left w:val="single" w:sz="4" w:space="0" w:color="auto"/>
              <w:bottom w:val="nil"/>
              <w:right w:val="single" w:sz="4" w:space="0" w:color="auto"/>
            </w:tcBorders>
            <w:noWrap/>
            <w:vAlign w:val="center"/>
            <w:hideMark/>
          </w:tcPr>
          <w:p w14:paraId="189B5BE1"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m3</w:t>
            </w:r>
          </w:p>
        </w:tc>
        <w:tc>
          <w:tcPr>
            <w:tcW w:w="535" w:type="pct"/>
            <w:tcBorders>
              <w:top w:val="single" w:sz="4" w:space="0" w:color="auto"/>
              <w:left w:val="single" w:sz="4" w:space="0" w:color="auto"/>
              <w:bottom w:val="nil"/>
              <w:right w:val="single" w:sz="4" w:space="0" w:color="auto"/>
            </w:tcBorders>
            <w:noWrap/>
            <w:vAlign w:val="center"/>
            <w:hideMark/>
          </w:tcPr>
          <w:p w14:paraId="1B207A37" w14:textId="5BA6A237" w:rsidR="00607DFD" w:rsidRPr="00607DFD" w:rsidRDefault="00F539DA" w:rsidP="00607DFD">
            <w:pPr>
              <w:jc w:val="right"/>
              <w:rPr>
                <w:rFonts w:ascii="Calibri" w:eastAsia="Times New Roman" w:hAnsi="Calibri" w:cs="Calibri"/>
                <w:color w:val="000000"/>
                <w:sz w:val="22"/>
                <w:lang w:eastAsia="nl-NL"/>
              </w:rPr>
            </w:pPr>
            <w:r>
              <w:rPr>
                <w:rFonts w:ascii="Calibri" w:eastAsia="Times New Roman" w:hAnsi="Calibri" w:cs="Calibri"/>
                <w:color w:val="000000"/>
                <w:sz w:val="22"/>
                <w:lang w:eastAsia="nl-NL"/>
              </w:rPr>
              <w:t>8</w:t>
            </w:r>
            <w:r w:rsidR="00607DFD" w:rsidRPr="00607DFD">
              <w:rPr>
                <w:rFonts w:ascii="Calibri" w:eastAsia="Times New Roman" w:hAnsi="Calibri" w:cs="Calibri"/>
                <w:color w:val="000000"/>
                <w:sz w:val="22"/>
                <w:lang w:eastAsia="nl-NL"/>
              </w:rPr>
              <w:t>0</w:t>
            </w:r>
            <w:r w:rsidR="006823B8">
              <w:rPr>
                <w:rFonts w:ascii="Calibri" w:eastAsia="Times New Roman" w:hAnsi="Calibri" w:cs="Calibri"/>
                <w:color w:val="000000"/>
                <w:sz w:val="22"/>
                <w:lang w:eastAsia="nl-NL"/>
              </w:rPr>
              <w:t>,</w:t>
            </w:r>
            <w:r w:rsidR="00607DFD" w:rsidRPr="00607DFD">
              <w:rPr>
                <w:rFonts w:ascii="Calibri" w:eastAsia="Times New Roman" w:hAnsi="Calibri" w:cs="Calibri"/>
                <w:color w:val="000000"/>
                <w:sz w:val="22"/>
                <w:lang w:eastAsia="nl-NL"/>
              </w:rPr>
              <w:t>00</w:t>
            </w:r>
          </w:p>
        </w:tc>
        <w:tc>
          <w:tcPr>
            <w:tcW w:w="567" w:type="pct"/>
            <w:tcBorders>
              <w:top w:val="single" w:sz="4" w:space="0" w:color="auto"/>
              <w:left w:val="single" w:sz="4" w:space="0" w:color="auto"/>
              <w:bottom w:val="nil"/>
              <w:right w:val="single" w:sz="4" w:space="0" w:color="auto"/>
            </w:tcBorders>
            <w:shd w:val="clear" w:color="000000" w:fill="FFF2CC"/>
            <w:noWrap/>
            <w:vAlign w:val="center"/>
            <w:hideMark/>
          </w:tcPr>
          <w:p w14:paraId="47FD61A7"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auto"/>
              <w:left w:val="single" w:sz="4" w:space="0" w:color="auto"/>
              <w:bottom w:val="nil"/>
              <w:right w:val="single" w:sz="4" w:space="0" w:color="auto"/>
            </w:tcBorders>
            <w:noWrap/>
            <w:vAlign w:val="center"/>
            <w:hideMark/>
          </w:tcPr>
          <w:p w14:paraId="5E981D0E"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r w:rsidR="00607DFD" w:rsidRPr="00607DFD" w14:paraId="329FA065" w14:textId="77777777" w:rsidTr="00607DFD">
        <w:trPr>
          <w:trHeight w:val="900"/>
        </w:trPr>
        <w:tc>
          <w:tcPr>
            <w:tcW w:w="387" w:type="pct"/>
            <w:tcBorders>
              <w:top w:val="single" w:sz="4" w:space="0" w:color="000000"/>
              <w:left w:val="single" w:sz="4" w:space="0" w:color="000000"/>
              <w:bottom w:val="single" w:sz="4" w:space="0" w:color="000000"/>
              <w:right w:val="single" w:sz="4" w:space="0" w:color="000000"/>
            </w:tcBorders>
            <w:noWrap/>
            <w:vAlign w:val="center"/>
            <w:hideMark/>
          </w:tcPr>
          <w:p w14:paraId="61643699"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1.23</w:t>
            </w:r>
          </w:p>
        </w:tc>
        <w:tc>
          <w:tcPr>
            <w:tcW w:w="2459" w:type="pct"/>
            <w:tcBorders>
              <w:top w:val="single" w:sz="4" w:space="0" w:color="000000"/>
              <w:left w:val="single" w:sz="4" w:space="0" w:color="000000"/>
              <w:bottom w:val="single" w:sz="4" w:space="0" w:color="000000"/>
              <w:right w:val="single" w:sz="4" w:space="0" w:color="000000"/>
            </w:tcBorders>
            <w:vAlign w:val="bottom"/>
            <w:hideMark/>
          </w:tcPr>
          <w:p w14:paraId="5C8F7DEC"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Verzamelen en afvoeren vrijgekomen materiaal serviceonderhoud grijs (puin, bouw- en sloopafval, glas, hout, grond, restafval, etc. )</w:t>
            </w:r>
          </w:p>
        </w:tc>
        <w:tc>
          <w:tcPr>
            <w:tcW w:w="395" w:type="pct"/>
            <w:tcBorders>
              <w:top w:val="single" w:sz="4" w:space="0" w:color="000000"/>
              <w:left w:val="single" w:sz="4" w:space="0" w:color="000000"/>
              <w:bottom w:val="single" w:sz="4" w:space="0" w:color="000000"/>
              <w:right w:val="single" w:sz="4" w:space="0" w:color="000000"/>
            </w:tcBorders>
            <w:noWrap/>
            <w:vAlign w:val="center"/>
            <w:hideMark/>
          </w:tcPr>
          <w:p w14:paraId="07DEA79F"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ton</w:t>
            </w:r>
          </w:p>
        </w:tc>
        <w:tc>
          <w:tcPr>
            <w:tcW w:w="535" w:type="pct"/>
            <w:tcBorders>
              <w:top w:val="single" w:sz="4" w:space="0" w:color="000000"/>
              <w:left w:val="single" w:sz="4" w:space="0" w:color="000000"/>
              <w:bottom w:val="single" w:sz="4" w:space="0" w:color="000000"/>
              <w:right w:val="single" w:sz="4" w:space="0" w:color="000000"/>
            </w:tcBorders>
            <w:noWrap/>
            <w:vAlign w:val="center"/>
            <w:hideMark/>
          </w:tcPr>
          <w:p w14:paraId="03D12CEC" w14:textId="6C3E804D" w:rsidR="00607DFD" w:rsidRPr="00607DFD" w:rsidRDefault="00F539DA" w:rsidP="00607DFD">
            <w:pPr>
              <w:jc w:val="right"/>
              <w:rPr>
                <w:rFonts w:ascii="Calibri" w:eastAsia="Times New Roman" w:hAnsi="Calibri" w:cs="Calibri"/>
                <w:color w:val="000000"/>
                <w:sz w:val="22"/>
                <w:lang w:eastAsia="nl-NL"/>
              </w:rPr>
            </w:pPr>
            <w:r>
              <w:rPr>
                <w:rFonts w:ascii="Calibri" w:eastAsia="Times New Roman" w:hAnsi="Calibri" w:cs="Calibri"/>
                <w:color w:val="000000"/>
                <w:sz w:val="22"/>
                <w:lang w:eastAsia="nl-NL"/>
              </w:rPr>
              <w:t>8</w:t>
            </w:r>
            <w:r w:rsidR="00607DFD" w:rsidRPr="00607DFD">
              <w:rPr>
                <w:rFonts w:ascii="Calibri" w:eastAsia="Times New Roman" w:hAnsi="Calibri" w:cs="Calibri"/>
                <w:color w:val="000000"/>
                <w:sz w:val="22"/>
                <w:lang w:eastAsia="nl-NL"/>
              </w:rPr>
              <w:t>0</w:t>
            </w:r>
            <w:r w:rsidR="006823B8">
              <w:rPr>
                <w:rFonts w:ascii="Calibri" w:eastAsia="Times New Roman" w:hAnsi="Calibri" w:cs="Calibri"/>
                <w:color w:val="000000"/>
                <w:sz w:val="22"/>
                <w:lang w:eastAsia="nl-NL"/>
              </w:rPr>
              <w:t>,</w:t>
            </w:r>
            <w:r w:rsidR="00607DFD" w:rsidRPr="00607DFD">
              <w:rPr>
                <w:rFonts w:ascii="Calibri" w:eastAsia="Times New Roman" w:hAnsi="Calibri" w:cs="Calibri"/>
                <w:color w:val="000000"/>
                <w:sz w:val="22"/>
                <w:lang w:eastAsia="nl-NL"/>
              </w:rPr>
              <w:t>00</w:t>
            </w:r>
          </w:p>
        </w:tc>
        <w:tc>
          <w:tcPr>
            <w:tcW w:w="567" w:type="pct"/>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0AB50905" w14:textId="77777777" w:rsidR="00607DFD" w:rsidRPr="00607DFD" w:rsidRDefault="00607DFD" w:rsidP="00607DFD">
            <w:pPr>
              <w:jc w:val="right"/>
              <w:rPr>
                <w:rFonts w:ascii="Calibri" w:eastAsia="Times New Roman" w:hAnsi="Calibri" w:cs="Calibri"/>
                <w:color w:val="000000"/>
                <w:sz w:val="22"/>
                <w:lang w:eastAsia="nl-NL"/>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5E27A988"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r>
    </w:tbl>
    <w:p w14:paraId="47DD0241" w14:textId="77777777" w:rsidR="00D30F26" w:rsidRPr="00D30F26" w:rsidRDefault="00D30F26" w:rsidP="00D30F26"/>
    <w:p w14:paraId="6953EBB5" w14:textId="53012C81" w:rsidR="00D30F26" w:rsidRPr="00607DFD" w:rsidRDefault="004A2E2F" w:rsidP="00607DFD">
      <w:pPr>
        <w:spacing w:after="160" w:line="259" w:lineRule="auto"/>
      </w:pPr>
      <w:bookmarkStart w:id="581" w:name="_Toc454887577"/>
      <w:bookmarkStart w:id="582" w:name="_Toc1401069"/>
      <w:bookmarkStart w:id="583" w:name="_Toc5959765"/>
      <w:r w:rsidRPr="004A2E2F">
        <w:rPr>
          <w:i/>
          <w:iCs/>
          <w:noProof/>
          <w:lang w:eastAsia="nl-NL"/>
        </w:rPr>
        <mc:AlternateContent>
          <mc:Choice Requires="wps">
            <w:drawing>
              <wp:anchor distT="45720" distB="45720" distL="114300" distR="114300" simplePos="0" relativeHeight="251658243" behindDoc="0" locked="0" layoutInCell="1" allowOverlap="1" wp14:anchorId="6B2EC310" wp14:editId="7BFE3179">
                <wp:simplePos x="0" y="0"/>
                <wp:positionH relativeFrom="page">
                  <wp:posOffset>1192104</wp:posOffset>
                </wp:positionH>
                <wp:positionV relativeFrom="paragraph">
                  <wp:posOffset>7283865</wp:posOffset>
                </wp:positionV>
                <wp:extent cx="5501005" cy="592455"/>
                <wp:effectExtent l="0" t="0" r="23495" b="1714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005" cy="592455"/>
                        </a:xfrm>
                        <a:prstGeom prst="rect">
                          <a:avLst/>
                        </a:prstGeom>
                        <a:solidFill>
                          <a:srgbClr val="FFFFFF"/>
                        </a:solidFill>
                        <a:ln w="9525">
                          <a:solidFill>
                            <a:srgbClr val="000000"/>
                          </a:solidFill>
                          <a:miter lim="800000"/>
                          <a:headEnd/>
                          <a:tailEnd/>
                        </a:ln>
                      </wps:spPr>
                      <wps:txbx>
                        <w:txbxContent>
                          <w:p w14:paraId="3A238380" w14:textId="77777777" w:rsidR="006F123B" w:rsidRPr="004A2E2F" w:rsidRDefault="006F123B" w:rsidP="004A7B2F">
                            <w:pPr>
                              <w:pStyle w:val="Lijstalinea"/>
                              <w:numPr>
                                <w:ilvl w:val="0"/>
                                <w:numId w:val="92"/>
                              </w:numPr>
                              <w:spacing w:after="160" w:line="259" w:lineRule="auto"/>
                              <w:rPr>
                                <w:rFonts w:eastAsiaTheme="majorEastAsia" w:cstheme="minorHAnsi"/>
                                <w:b/>
                                <w:i/>
                                <w:iCs/>
                                <w:color w:val="267AA1"/>
                                <w:sz w:val="22"/>
                                <w:szCs w:val="22"/>
                              </w:rPr>
                            </w:pPr>
                            <w:r w:rsidRPr="004A2E2F">
                              <w:rPr>
                                <w:i/>
                                <w:iCs/>
                                <w:sz w:val="18"/>
                                <w:szCs w:val="18"/>
                              </w:rPr>
                              <w:t>Een ETW’er wordt ingezet voor veilig stellen bomen (gebroken takken, dood hout, stormschade e.d.). (NVI 1-22)</w:t>
                            </w:r>
                          </w:p>
                          <w:p w14:paraId="7F788CCA" w14:textId="77777777" w:rsidR="006F123B" w:rsidRPr="004A2E2F" w:rsidRDefault="006F123B" w:rsidP="004A7B2F">
                            <w:pPr>
                              <w:pStyle w:val="Lijstalinea"/>
                              <w:numPr>
                                <w:ilvl w:val="0"/>
                                <w:numId w:val="92"/>
                              </w:numPr>
                              <w:spacing w:after="160" w:line="259" w:lineRule="auto"/>
                              <w:rPr>
                                <w:sz w:val="18"/>
                                <w:szCs w:val="18"/>
                              </w:rPr>
                            </w:pPr>
                            <w:r w:rsidRPr="004A2E2F">
                              <w:rPr>
                                <w:i/>
                                <w:iCs/>
                                <w:sz w:val="18"/>
                                <w:szCs w:val="18"/>
                              </w:rPr>
                              <w:t>Hoogwerker knik klein wordt voornamelijk ingezet voor snoeien en veilig stellen bomen. (NVI 1-23)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EC310" id="Tekstvak 2" o:spid="_x0000_s1027" type="#_x0000_t202" style="position:absolute;margin-left:93.85pt;margin-top:573.55pt;width:433.15pt;height:46.6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33CEQIAACYEAAAOAAAAZHJzL2Uyb0RvYy54bWysk9uO2yAQhu8r9R0Q942dKG431jqrbbap&#10;Km0P0rYPQDCOUTFDBxI7ffoO2JtNTzdVuUAMAz8z3wzXN0Nn2FGh12ArPp/lnCkrodZ2X/Evn7cv&#10;rjjzQdhaGLCq4ifl+c36+bPr3pVqAS2YWiEjEevL3lW8DcGVWeZlqzrhZ+CUJWcD2IlAJu6zGkVP&#10;6p3JFnn+MusBa4cglfe0ezc6+TrpN42S4WPTeBWYqTjFFtKMad7FOVtfi3KPwrVaTmGIf4iiE9rS&#10;o2epOxEEO6D+TarTEsFDE2YSugyaRkuVcqBs5vkv2Ty0wqmUC8Hx7ozJ/z9Z+eH44D4hC8NrGKiA&#10;KQnv7kF+9czCphV2r24RoW+VqOnheUSW9c6X09WI2pc+iuz691BTkcUhQBIaGuwiFcqTkToV4HSG&#10;robAJG0WBSWeF5xJ8hWrxbIo0hOifLzt0Ie3CjoWFxVHKmpSF8d7H2I0onw8Eh/zYHS91cYkA/e7&#10;jUF2FNQA2zQm9Z+OGcv6iq+KRTEC+KtEnsafJDodqJON7ip+dT4kyojtja1TnwWhzbimkI2dOEZ0&#10;I8Qw7Aam6wlyxLqD+kRgEcbGpY9GixbwO2c9NW3F/beDQMWZeWepOKv5chm7PBnL4tWCDLz07C49&#10;wkqSqnjgbFxuQvoZkZuFWypioxPfp0imkKkZE/bp48Ruv7TTqafvvf4BAAD//wMAUEsDBBQABgAI&#10;AAAAIQDlpBGN4QAAAA4BAAAPAAAAZHJzL2Rvd25yZXYueG1sTI/BTsMwEETvSPyDtUhcELVTQhNC&#10;nAohgeAGBcHVjd0kwl4H203D37M9wW1G+zQ7U69nZ9lkQhw8SsgWApjB1usBOwnvbw+XJbCYFGpl&#10;PRoJPybCujk9qVWl/QFfzbRJHaMQjJWS0Kc0VpzHtjdOxYUfDdJt54NTiWzouA7qQOHO8qUQK+7U&#10;gPShV6O57037tdk7CWX+NH3G56uXj3a1szfpopgev4OU52fz3S2wZOb0B8OxPlWHhjpt/R51ZJZ8&#10;WRSEksjyIgN2RMR1Tvu2pJa5yIE3Nf8/o/kFAAD//wMAUEsBAi0AFAAGAAgAAAAhALaDOJL+AAAA&#10;4QEAABMAAAAAAAAAAAAAAAAAAAAAAFtDb250ZW50X1R5cGVzXS54bWxQSwECLQAUAAYACAAAACEA&#10;OP0h/9YAAACUAQAACwAAAAAAAAAAAAAAAAAvAQAAX3JlbHMvLnJlbHNQSwECLQAUAAYACAAAACEA&#10;j8t9whECAAAmBAAADgAAAAAAAAAAAAAAAAAuAgAAZHJzL2Uyb0RvYy54bWxQSwECLQAUAAYACAAA&#10;ACEA5aQRjeEAAAAOAQAADwAAAAAAAAAAAAAAAABrBAAAZHJzL2Rvd25yZXYueG1sUEsFBgAAAAAE&#10;AAQA8wAAAHkFAAAAAA==&#10;">
                <v:textbox>
                  <w:txbxContent>
                    <w:p w14:paraId="3A238380" w14:textId="77777777" w:rsidR="006F123B" w:rsidRPr="004A2E2F" w:rsidRDefault="006F123B" w:rsidP="004A7B2F">
                      <w:pPr>
                        <w:pStyle w:val="Lijstalinea"/>
                        <w:numPr>
                          <w:ilvl w:val="0"/>
                          <w:numId w:val="92"/>
                        </w:numPr>
                        <w:spacing w:after="160" w:line="259" w:lineRule="auto"/>
                        <w:rPr>
                          <w:rFonts w:eastAsiaTheme="majorEastAsia" w:cstheme="minorHAnsi"/>
                          <w:b/>
                          <w:i/>
                          <w:iCs/>
                          <w:color w:val="267AA1"/>
                          <w:sz w:val="22"/>
                          <w:szCs w:val="22"/>
                        </w:rPr>
                      </w:pPr>
                      <w:r w:rsidRPr="004A2E2F">
                        <w:rPr>
                          <w:i/>
                          <w:iCs/>
                          <w:sz w:val="18"/>
                          <w:szCs w:val="18"/>
                        </w:rPr>
                        <w:t>Een ETW’er wordt ingezet voor veilig stellen bomen (gebroken takken, dood hout, stormschade e.d.). (NVI 1-22)</w:t>
                      </w:r>
                    </w:p>
                    <w:p w14:paraId="7F788CCA" w14:textId="77777777" w:rsidR="006F123B" w:rsidRPr="004A2E2F" w:rsidRDefault="006F123B" w:rsidP="004A7B2F">
                      <w:pPr>
                        <w:pStyle w:val="Lijstalinea"/>
                        <w:numPr>
                          <w:ilvl w:val="0"/>
                          <w:numId w:val="92"/>
                        </w:numPr>
                        <w:spacing w:after="160" w:line="259" w:lineRule="auto"/>
                        <w:rPr>
                          <w:sz w:val="18"/>
                          <w:szCs w:val="18"/>
                        </w:rPr>
                      </w:pPr>
                      <w:r w:rsidRPr="004A2E2F">
                        <w:rPr>
                          <w:i/>
                          <w:iCs/>
                          <w:sz w:val="18"/>
                          <w:szCs w:val="18"/>
                        </w:rPr>
                        <w:t>Hoogwerker knik klein wordt voornamelijk ingezet voor snoeien en veilig stellen bomen. (NVI 1-23)</w:t>
                      </w:r>
                    </w:p>
                  </w:txbxContent>
                </v:textbox>
                <w10:wrap anchorx="page"/>
              </v:shape>
            </w:pict>
          </mc:Fallback>
        </mc:AlternateContent>
      </w:r>
      <w:r w:rsidR="00EF51A6" w:rsidRPr="00EF51A6">
        <w:rPr>
          <w:noProof/>
          <w:lang w:eastAsia="nl-NL"/>
        </w:rPr>
        <w:t xml:space="preserve"> </w:t>
      </w:r>
      <w:r w:rsidR="00D30F26">
        <w:rPr>
          <w:b/>
          <w:bCs/>
        </w:rPr>
        <w:br w:type="page"/>
      </w:r>
    </w:p>
    <w:p w14:paraId="227BC083" w14:textId="4CD276D9" w:rsidR="00EF51A6" w:rsidRDefault="00607DFD">
      <w:pPr>
        <w:spacing w:after="160" w:line="259" w:lineRule="auto"/>
        <w:rPr>
          <w:b/>
          <w:bCs/>
        </w:rPr>
      </w:pPr>
      <w:r>
        <w:rPr>
          <w:b/>
          <w:bCs/>
        </w:rPr>
        <w:lastRenderedPageBreak/>
        <w:t xml:space="preserve">Staat van verrekenprijzen Zoetermeer – Hoofdwegen &amp; </w:t>
      </w:r>
      <w:r w:rsidR="00481F95">
        <w:rPr>
          <w:b/>
          <w:bCs/>
        </w:rPr>
        <w:t>bedrijventerreinen</w:t>
      </w:r>
    </w:p>
    <w:tbl>
      <w:tblPr>
        <w:tblW w:w="5000" w:type="pct"/>
        <w:tblLayout w:type="fixed"/>
        <w:tblCellMar>
          <w:top w:w="15" w:type="dxa"/>
          <w:left w:w="70" w:type="dxa"/>
          <w:bottom w:w="15" w:type="dxa"/>
          <w:right w:w="70" w:type="dxa"/>
        </w:tblCellMar>
        <w:tblLook w:val="04A0" w:firstRow="1" w:lastRow="0" w:firstColumn="1" w:lastColumn="0" w:noHBand="0" w:noVBand="1"/>
      </w:tblPr>
      <w:tblGrid>
        <w:gridCol w:w="237"/>
        <w:gridCol w:w="867"/>
        <w:gridCol w:w="3466"/>
        <w:gridCol w:w="246"/>
        <w:gridCol w:w="590"/>
        <w:gridCol w:w="260"/>
        <w:gridCol w:w="556"/>
        <w:gridCol w:w="442"/>
        <w:gridCol w:w="216"/>
        <w:gridCol w:w="231"/>
        <w:gridCol w:w="810"/>
        <w:gridCol w:w="6"/>
      </w:tblGrid>
      <w:tr w:rsidR="00E4365E" w:rsidRPr="00607DFD" w14:paraId="0BD17179" w14:textId="77777777" w:rsidTr="00E4365E">
        <w:trPr>
          <w:trHeight w:val="765"/>
        </w:trPr>
        <w:tc>
          <w:tcPr>
            <w:tcW w:w="696" w:type="pct"/>
            <w:gridSpan w:val="2"/>
            <w:tcBorders>
              <w:top w:val="single" w:sz="4" w:space="0" w:color="auto"/>
              <w:left w:val="single" w:sz="4" w:space="0" w:color="auto"/>
              <w:bottom w:val="single" w:sz="4" w:space="0" w:color="auto"/>
              <w:right w:val="single" w:sz="4" w:space="0" w:color="auto"/>
            </w:tcBorders>
            <w:shd w:val="clear" w:color="000000" w:fill="267AA1"/>
            <w:vAlign w:val="center"/>
            <w:hideMark/>
          </w:tcPr>
          <w:p w14:paraId="1EAF4B8A" w14:textId="77777777" w:rsidR="00607DFD" w:rsidRPr="00607DFD" w:rsidRDefault="00607DFD" w:rsidP="00607DFD">
            <w:pPr>
              <w:rPr>
                <w:rFonts w:ascii="Times New Roman" w:eastAsia="Times New Roman" w:hAnsi="Times New Roman" w:cs="Times New Roman"/>
                <w:sz w:val="24"/>
                <w:szCs w:val="24"/>
                <w:lang w:eastAsia="nl-NL"/>
              </w:rPr>
            </w:pPr>
          </w:p>
        </w:tc>
        <w:tc>
          <w:tcPr>
            <w:tcW w:w="2186" w:type="pct"/>
            <w:tcBorders>
              <w:top w:val="single" w:sz="4" w:space="0" w:color="auto"/>
              <w:left w:val="single" w:sz="4" w:space="0" w:color="auto"/>
              <w:bottom w:val="single" w:sz="4" w:space="0" w:color="auto"/>
              <w:right w:val="single" w:sz="4" w:space="0" w:color="auto"/>
            </w:tcBorders>
            <w:shd w:val="clear" w:color="000000" w:fill="267AA1"/>
            <w:vAlign w:val="center"/>
            <w:hideMark/>
          </w:tcPr>
          <w:p w14:paraId="45F1BE35" w14:textId="77777777" w:rsidR="00607DFD" w:rsidRPr="00607DFD" w:rsidRDefault="00607DFD" w:rsidP="00607DFD">
            <w:pPr>
              <w:rPr>
                <w:rFonts w:ascii="Calibri" w:eastAsia="Times New Roman" w:hAnsi="Calibri" w:cs="Calibri"/>
                <w:b/>
                <w:bCs/>
                <w:color w:val="FFFFFF"/>
                <w:sz w:val="28"/>
                <w:szCs w:val="28"/>
                <w:lang w:eastAsia="nl-NL"/>
              </w:rPr>
            </w:pPr>
            <w:r w:rsidRPr="00607DFD">
              <w:rPr>
                <w:rFonts w:ascii="Calibri" w:eastAsia="Times New Roman" w:hAnsi="Calibri" w:cs="Calibri"/>
                <w:b/>
                <w:bCs/>
                <w:color w:val="FFFFFF"/>
                <w:sz w:val="28"/>
                <w:szCs w:val="28"/>
                <w:lang w:eastAsia="nl-NL"/>
              </w:rPr>
              <w:t>OMSCHRIJVING BEELD-POSTEN</w:t>
            </w:r>
          </w:p>
        </w:tc>
        <w:tc>
          <w:tcPr>
            <w:tcW w:w="527" w:type="pct"/>
            <w:gridSpan w:val="2"/>
            <w:tcBorders>
              <w:top w:val="single" w:sz="4" w:space="0" w:color="auto"/>
              <w:left w:val="single" w:sz="4" w:space="0" w:color="auto"/>
              <w:bottom w:val="single" w:sz="4" w:space="0" w:color="auto"/>
              <w:right w:val="single" w:sz="4" w:space="0" w:color="auto"/>
            </w:tcBorders>
            <w:shd w:val="clear" w:color="000000" w:fill="267AA1"/>
            <w:vAlign w:val="center"/>
            <w:hideMark/>
          </w:tcPr>
          <w:p w14:paraId="661ABF42" w14:textId="77777777" w:rsidR="00607DFD" w:rsidRPr="00607DFD" w:rsidRDefault="00607DFD" w:rsidP="00607DFD">
            <w:pPr>
              <w:rPr>
                <w:rFonts w:ascii="Calibri" w:eastAsia="Times New Roman" w:hAnsi="Calibri" w:cs="Calibri"/>
                <w:b/>
                <w:bCs/>
                <w:color w:val="FFFFFF"/>
                <w:sz w:val="28"/>
                <w:szCs w:val="28"/>
                <w:lang w:eastAsia="nl-NL"/>
              </w:rPr>
            </w:pPr>
            <w:r w:rsidRPr="00607DFD">
              <w:rPr>
                <w:rFonts w:ascii="Calibri" w:eastAsia="Times New Roman" w:hAnsi="Calibri" w:cs="Calibri"/>
                <w:b/>
                <w:bCs/>
                <w:color w:val="FFFFFF"/>
                <w:sz w:val="28"/>
                <w:szCs w:val="28"/>
                <w:lang w:eastAsia="nl-NL"/>
              </w:rPr>
              <w:t>EENHEID</w:t>
            </w:r>
          </w:p>
        </w:tc>
        <w:tc>
          <w:tcPr>
            <w:tcW w:w="515" w:type="pct"/>
            <w:gridSpan w:val="2"/>
            <w:tcBorders>
              <w:top w:val="single" w:sz="4" w:space="0" w:color="auto"/>
              <w:left w:val="single" w:sz="4" w:space="0" w:color="auto"/>
              <w:bottom w:val="single" w:sz="4" w:space="0" w:color="auto"/>
              <w:right w:val="single" w:sz="4" w:space="0" w:color="auto"/>
            </w:tcBorders>
            <w:shd w:val="clear" w:color="000000" w:fill="267AA1"/>
            <w:hideMark/>
          </w:tcPr>
          <w:p w14:paraId="2B28362C" w14:textId="77777777" w:rsidR="00607DFD" w:rsidRPr="00607DFD" w:rsidRDefault="00607DFD" w:rsidP="00607DFD">
            <w:pPr>
              <w:rPr>
                <w:rFonts w:ascii="Calibri" w:eastAsia="Times New Roman" w:hAnsi="Calibri" w:cs="Calibri"/>
                <w:b/>
                <w:bCs/>
                <w:color w:val="FFFFFF"/>
                <w:sz w:val="28"/>
                <w:szCs w:val="28"/>
                <w:lang w:eastAsia="nl-NL"/>
              </w:rPr>
            </w:pPr>
            <w:r w:rsidRPr="00607DFD">
              <w:rPr>
                <w:rFonts w:ascii="Calibri" w:eastAsia="Times New Roman" w:hAnsi="Calibri" w:cs="Calibri"/>
                <w:b/>
                <w:bCs/>
                <w:color w:val="FFFFFF"/>
                <w:sz w:val="28"/>
                <w:szCs w:val="28"/>
                <w:lang w:eastAsia="nl-NL"/>
              </w:rPr>
              <w:t>NIVEAU A (€)</w:t>
            </w:r>
          </w:p>
        </w:tc>
        <w:tc>
          <w:tcPr>
            <w:tcW w:w="561" w:type="pct"/>
            <w:gridSpan w:val="3"/>
            <w:tcBorders>
              <w:top w:val="single" w:sz="4" w:space="0" w:color="auto"/>
              <w:left w:val="single" w:sz="4" w:space="0" w:color="auto"/>
              <w:bottom w:val="single" w:sz="4" w:space="0" w:color="auto"/>
              <w:right w:val="single" w:sz="4" w:space="0" w:color="auto"/>
            </w:tcBorders>
            <w:shd w:val="clear" w:color="000000" w:fill="267AA1"/>
            <w:hideMark/>
          </w:tcPr>
          <w:p w14:paraId="40B2FEBD" w14:textId="77777777" w:rsidR="00607DFD" w:rsidRPr="00607DFD" w:rsidRDefault="00607DFD" w:rsidP="00607DFD">
            <w:pPr>
              <w:rPr>
                <w:rFonts w:ascii="Calibri" w:eastAsia="Times New Roman" w:hAnsi="Calibri" w:cs="Calibri"/>
                <w:b/>
                <w:bCs/>
                <w:color w:val="FFFFFF"/>
                <w:sz w:val="28"/>
                <w:szCs w:val="28"/>
                <w:lang w:eastAsia="nl-NL"/>
              </w:rPr>
            </w:pPr>
            <w:r w:rsidRPr="00607DFD">
              <w:rPr>
                <w:rFonts w:ascii="Calibri" w:eastAsia="Times New Roman" w:hAnsi="Calibri" w:cs="Calibri"/>
                <w:b/>
                <w:bCs/>
                <w:color w:val="FFFFFF"/>
                <w:sz w:val="28"/>
                <w:szCs w:val="28"/>
                <w:lang w:eastAsia="nl-NL"/>
              </w:rPr>
              <w:t>NIVEAU B (€)</w:t>
            </w:r>
          </w:p>
        </w:tc>
        <w:tc>
          <w:tcPr>
            <w:tcW w:w="515" w:type="pct"/>
            <w:gridSpan w:val="2"/>
            <w:tcBorders>
              <w:top w:val="single" w:sz="4" w:space="0" w:color="auto"/>
              <w:left w:val="single" w:sz="4" w:space="0" w:color="auto"/>
              <w:bottom w:val="single" w:sz="4" w:space="0" w:color="auto"/>
              <w:right w:val="single" w:sz="4" w:space="0" w:color="auto"/>
            </w:tcBorders>
            <w:shd w:val="clear" w:color="000000" w:fill="267AA1"/>
            <w:hideMark/>
          </w:tcPr>
          <w:p w14:paraId="2DE380D0" w14:textId="77777777" w:rsidR="00607DFD" w:rsidRPr="00607DFD" w:rsidRDefault="00607DFD" w:rsidP="00607DFD">
            <w:pPr>
              <w:rPr>
                <w:rFonts w:ascii="Calibri" w:eastAsia="Times New Roman" w:hAnsi="Calibri" w:cs="Calibri"/>
                <w:b/>
                <w:bCs/>
                <w:color w:val="FFFFFF"/>
                <w:sz w:val="28"/>
                <w:szCs w:val="28"/>
                <w:lang w:eastAsia="nl-NL"/>
              </w:rPr>
            </w:pPr>
            <w:r w:rsidRPr="00607DFD">
              <w:rPr>
                <w:rFonts w:ascii="Calibri" w:eastAsia="Times New Roman" w:hAnsi="Calibri" w:cs="Calibri"/>
                <w:b/>
                <w:bCs/>
                <w:color w:val="FFFFFF"/>
                <w:sz w:val="28"/>
                <w:szCs w:val="28"/>
                <w:lang w:eastAsia="nl-NL"/>
              </w:rPr>
              <w:t>NIVEAU C (€)</w:t>
            </w:r>
          </w:p>
        </w:tc>
      </w:tr>
      <w:tr w:rsidR="00E4365E" w:rsidRPr="00607DFD" w14:paraId="352211AE" w14:textId="77777777" w:rsidTr="00E4365E">
        <w:trPr>
          <w:trHeight w:val="300"/>
        </w:trPr>
        <w:tc>
          <w:tcPr>
            <w:tcW w:w="696" w:type="pct"/>
            <w:gridSpan w:val="2"/>
            <w:vMerge w:val="restart"/>
            <w:tcBorders>
              <w:top w:val="single" w:sz="4" w:space="0" w:color="auto"/>
              <w:left w:val="single" w:sz="4" w:space="0" w:color="auto"/>
              <w:bottom w:val="nil"/>
              <w:right w:val="single" w:sz="4" w:space="0" w:color="auto"/>
            </w:tcBorders>
            <w:noWrap/>
            <w:hideMark/>
          </w:tcPr>
          <w:p w14:paraId="7CFAF47D" w14:textId="77777777" w:rsidR="00607DFD" w:rsidRPr="00607DFD" w:rsidRDefault="00607DFD" w:rsidP="00607DFD">
            <w:pPr>
              <w:jc w:val="cente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 - Boom</w:t>
            </w:r>
          </w:p>
        </w:tc>
        <w:tc>
          <w:tcPr>
            <w:tcW w:w="2186" w:type="pct"/>
            <w:tcBorders>
              <w:top w:val="single" w:sz="4" w:space="0" w:color="auto"/>
              <w:left w:val="single" w:sz="4" w:space="0" w:color="auto"/>
              <w:bottom w:val="single" w:sz="4" w:space="0" w:color="auto"/>
              <w:right w:val="single" w:sz="4" w:space="0" w:color="auto"/>
            </w:tcBorders>
            <w:hideMark/>
          </w:tcPr>
          <w:p w14:paraId="42824ED4"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Groen-boom-waterlot (stam- en wortelopschot)</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1C16F8C1"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3851C082"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3352FE23"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1EC666D"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399323DF" w14:textId="77777777" w:rsidTr="00E4365E">
        <w:trPr>
          <w:trHeight w:val="300"/>
        </w:trPr>
        <w:tc>
          <w:tcPr>
            <w:tcW w:w="696" w:type="pct"/>
            <w:gridSpan w:val="2"/>
            <w:vMerge/>
            <w:tcBorders>
              <w:top w:val="single" w:sz="4" w:space="0" w:color="auto"/>
              <w:left w:val="single" w:sz="4" w:space="0" w:color="auto"/>
              <w:bottom w:val="nil"/>
              <w:right w:val="single" w:sz="4" w:space="0" w:color="auto"/>
            </w:tcBorders>
            <w:vAlign w:val="center"/>
            <w:hideMark/>
          </w:tcPr>
          <w:p w14:paraId="770D0EE2" w14:textId="77777777" w:rsidR="00607DFD" w:rsidRPr="00607DFD" w:rsidRDefault="00607DFD" w:rsidP="00607DFD">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hideMark/>
          </w:tcPr>
          <w:p w14:paraId="4B00E9AA"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Groen-boom-staat boompalen en –banden</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7D10F872"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F181784"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2A4ADE39"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53BFE30"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5C7F69D4" w14:textId="77777777" w:rsidTr="00E4365E">
        <w:trPr>
          <w:trHeight w:val="615"/>
        </w:trPr>
        <w:tc>
          <w:tcPr>
            <w:tcW w:w="696" w:type="pct"/>
            <w:gridSpan w:val="2"/>
            <w:vMerge/>
            <w:tcBorders>
              <w:top w:val="single" w:sz="4" w:space="0" w:color="auto"/>
              <w:left w:val="single" w:sz="4" w:space="0" w:color="auto"/>
              <w:bottom w:val="nil"/>
              <w:right w:val="single" w:sz="4" w:space="0" w:color="auto"/>
            </w:tcBorders>
            <w:vAlign w:val="center"/>
            <w:hideMark/>
          </w:tcPr>
          <w:p w14:paraId="5CD3F0D6" w14:textId="77777777" w:rsidR="00607DFD" w:rsidRPr="00607DFD" w:rsidRDefault="00607DFD" w:rsidP="00607DFD">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hideMark/>
          </w:tcPr>
          <w:p w14:paraId="49CB1EE1"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Groen-boom-boomspiegel-onkruid (inclusief onkruidbestrijding in boomroosters)</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106C6F1D" w14:textId="77777777" w:rsidR="00607DFD" w:rsidRPr="00607DFD" w:rsidRDefault="00607DFD" w:rsidP="00607DFD">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2AEF690E"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3D9DF66F"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003CA93" w14:textId="77777777" w:rsidR="00607DFD" w:rsidRPr="00607DFD" w:rsidRDefault="00607DFD" w:rsidP="00607DFD">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7B867078" w14:textId="77777777" w:rsidTr="00E4365E">
        <w:trPr>
          <w:trHeight w:val="615"/>
        </w:trPr>
        <w:tc>
          <w:tcPr>
            <w:tcW w:w="696" w:type="pct"/>
            <w:gridSpan w:val="2"/>
            <w:tcBorders>
              <w:top w:val="single" w:sz="4" w:space="0" w:color="auto"/>
              <w:left w:val="single" w:sz="4" w:space="0" w:color="auto"/>
              <w:bottom w:val="nil"/>
              <w:right w:val="single" w:sz="4" w:space="0" w:color="auto"/>
            </w:tcBorders>
            <w:vAlign w:val="center"/>
          </w:tcPr>
          <w:p w14:paraId="0164874A"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tcPr>
          <w:p w14:paraId="08A6C554" w14:textId="4819F15D" w:rsidR="00BE5D67" w:rsidRPr="00607DFD" w:rsidRDefault="00BE5D67" w:rsidP="00BE5D67">
            <w:pPr>
              <w:rPr>
                <w:rFonts w:ascii="Calibri" w:eastAsia="Times New Roman" w:hAnsi="Calibri" w:cs="Calibri"/>
                <w:color w:val="000000"/>
                <w:sz w:val="22"/>
                <w:lang w:eastAsia="nl-NL"/>
              </w:rPr>
            </w:pPr>
            <w:r>
              <w:rPr>
                <w:rFonts w:ascii="Calibri" w:eastAsia="Times New Roman" w:hAnsi="Calibri" w:cs="Calibri"/>
                <w:color w:val="000000"/>
                <w:sz w:val="22"/>
                <w:lang w:eastAsia="nl-NL"/>
              </w:rPr>
              <w:t>Groen-boomspiegel-zwerfafval fijn</w:t>
            </w:r>
          </w:p>
        </w:tc>
        <w:tc>
          <w:tcPr>
            <w:tcW w:w="527" w:type="pct"/>
            <w:gridSpan w:val="2"/>
            <w:tcBorders>
              <w:top w:val="single" w:sz="4" w:space="0" w:color="auto"/>
              <w:left w:val="single" w:sz="4" w:space="0" w:color="auto"/>
              <w:bottom w:val="single" w:sz="4" w:space="0" w:color="auto"/>
              <w:right w:val="single" w:sz="4" w:space="0" w:color="auto"/>
            </w:tcBorders>
            <w:noWrap/>
            <w:vAlign w:val="center"/>
          </w:tcPr>
          <w:p w14:paraId="00ECD7C6" w14:textId="11F1F638"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191E8503" w14:textId="0A7F796B"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tcPr>
          <w:p w14:paraId="42E17728" w14:textId="5761C4C1"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5EA5038F" w14:textId="5CC5F382"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5A22D4CA" w14:textId="77777777" w:rsidTr="00E4365E">
        <w:trPr>
          <w:trHeight w:val="615"/>
        </w:trPr>
        <w:tc>
          <w:tcPr>
            <w:tcW w:w="696" w:type="pct"/>
            <w:gridSpan w:val="2"/>
            <w:tcBorders>
              <w:top w:val="single" w:sz="4" w:space="0" w:color="auto"/>
              <w:left w:val="single" w:sz="4" w:space="0" w:color="auto"/>
              <w:bottom w:val="nil"/>
              <w:right w:val="single" w:sz="4" w:space="0" w:color="auto"/>
            </w:tcBorders>
            <w:vAlign w:val="center"/>
          </w:tcPr>
          <w:p w14:paraId="6BC57391"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tcPr>
          <w:p w14:paraId="10EF6F13" w14:textId="0D42DC47" w:rsidR="00BE5D67" w:rsidRPr="00607DFD" w:rsidRDefault="00BE5D67" w:rsidP="00BE5D67">
            <w:pPr>
              <w:rPr>
                <w:rFonts w:ascii="Calibri" w:eastAsia="Times New Roman" w:hAnsi="Calibri" w:cs="Calibri"/>
                <w:color w:val="000000"/>
                <w:sz w:val="22"/>
                <w:lang w:eastAsia="nl-NL"/>
              </w:rPr>
            </w:pPr>
            <w:r>
              <w:rPr>
                <w:rFonts w:ascii="Calibri" w:eastAsia="Times New Roman" w:hAnsi="Calibri" w:cs="Calibri"/>
                <w:color w:val="000000"/>
                <w:sz w:val="22"/>
                <w:lang w:eastAsia="nl-NL"/>
              </w:rPr>
              <w:t>Groen-boomspiegel-zwerfafdval grof</w:t>
            </w:r>
          </w:p>
        </w:tc>
        <w:tc>
          <w:tcPr>
            <w:tcW w:w="527" w:type="pct"/>
            <w:gridSpan w:val="2"/>
            <w:tcBorders>
              <w:top w:val="single" w:sz="4" w:space="0" w:color="auto"/>
              <w:left w:val="single" w:sz="4" w:space="0" w:color="auto"/>
              <w:bottom w:val="single" w:sz="4" w:space="0" w:color="auto"/>
              <w:right w:val="single" w:sz="4" w:space="0" w:color="auto"/>
            </w:tcBorders>
            <w:noWrap/>
            <w:vAlign w:val="center"/>
          </w:tcPr>
          <w:p w14:paraId="4C84E6DF" w14:textId="248DB905"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2199D0FB" w14:textId="6BFFADC2"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tcPr>
          <w:p w14:paraId="24F2EA1A" w14:textId="4AB9ED7A"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160BB4C6" w14:textId="59D840DA"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281A32CE" w14:textId="77777777" w:rsidTr="00E4365E">
        <w:trPr>
          <w:trHeight w:val="300"/>
        </w:trPr>
        <w:tc>
          <w:tcPr>
            <w:tcW w:w="696" w:type="pct"/>
            <w:gridSpan w:val="2"/>
            <w:vMerge w:val="restart"/>
            <w:tcBorders>
              <w:top w:val="single" w:sz="4" w:space="0" w:color="auto"/>
              <w:left w:val="single" w:sz="4" w:space="0" w:color="auto"/>
              <w:bottom w:val="nil"/>
              <w:right w:val="single" w:sz="4" w:space="0" w:color="auto"/>
            </w:tcBorders>
            <w:hideMark/>
          </w:tcPr>
          <w:p w14:paraId="76600224"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 - Beplanting</w:t>
            </w:r>
          </w:p>
        </w:tc>
        <w:tc>
          <w:tcPr>
            <w:tcW w:w="2186" w:type="pct"/>
            <w:tcBorders>
              <w:top w:val="single" w:sz="4" w:space="0" w:color="auto"/>
              <w:left w:val="single" w:sz="4" w:space="0" w:color="auto"/>
              <w:bottom w:val="single" w:sz="4" w:space="0" w:color="auto"/>
              <w:right w:val="single" w:sz="4" w:space="0" w:color="auto"/>
            </w:tcBorders>
            <w:vAlign w:val="bottom"/>
            <w:hideMark/>
          </w:tcPr>
          <w:p w14:paraId="5C3F1E61"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Groen-beplanting-onkruid</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7C7D6074"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0EA2D96"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62E3BF9D"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563AC812"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4B7738FA" w14:textId="77777777" w:rsidTr="00E4365E">
        <w:trPr>
          <w:trHeight w:val="300"/>
        </w:trPr>
        <w:tc>
          <w:tcPr>
            <w:tcW w:w="696" w:type="pct"/>
            <w:gridSpan w:val="2"/>
            <w:vMerge/>
            <w:tcBorders>
              <w:top w:val="single" w:sz="4" w:space="0" w:color="auto"/>
              <w:left w:val="single" w:sz="4" w:space="0" w:color="auto"/>
              <w:bottom w:val="nil"/>
              <w:right w:val="single" w:sz="4" w:space="0" w:color="auto"/>
            </w:tcBorders>
            <w:vAlign w:val="center"/>
            <w:hideMark/>
          </w:tcPr>
          <w:p w14:paraId="101BE1A1"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18AB9A55"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Groen-beplanting-zwerfafval fijn</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0A4C753D" w14:textId="40843F90"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323A6E24" w14:textId="4B8971B6" w:rsidR="00BE5D67" w:rsidRPr="00607DFD" w:rsidRDefault="00BE5D67" w:rsidP="00BE5D67">
            <w:pPr>
              <w:jc w:val="right"/>
              <w:rPr>
                <w:rFonts w:ascii="Times New Roman" w:eastAsia="Times New Roman" w:hAnsi="Times New Roman" w:cs="Times New Roman"/>
                <w:szCs w:val="20"/>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06A031C6" w14:textId="72DC3DBD" w:rsidR="00BE5D67" w:rsidRPr="00607DFD" w:rsidRDefault="00BE5D67" w:rsidP="00BE5D67">
            <w:pPr>
              <w:jc w:val="right"/>
              <w:rPr>
                <w:rFonts w:ascii="Times New Roman" w:eastAsia="Times New Roman" w:hAnsi="Times New Roman" w:cs="Times New Roman"/>
                <w:szCs w:val="20"/>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4AA23279" w14:textId="063967B6" w:rsidR="00BE5D67" w:rsidRPr="00607DFD" w:rsidRDefault="00BE5D67" w:rsidP="00BE5D67">
            <w:pPr>
              <w:jc w:val="right"/>
              <w:rPr>
                <w:rFonts w:ascii="Times New Roman" w:eastAsia="Times New Roman" w:hAnsi="Times New Roman" w:cs="Times New Roman"/>
                <w:szCs w:val="20"/>
                <w:lang w:eastAsia="nl-NL"/>
              </w:rPr>
            </w:pPr>
            <w:r w:rsidRPr="00607DFD">
              <w:rPr>
                <w:rFonts w:ascii="Calibri" w:eastAsia="Times New Roman" w:hAnsi="Calibri" w:cs="Calibri"/>
                <w:color w:val="000000"/>
                <w:sz w:val="22"/>
                <w:lang w:eastAsia="nl-NL"/>
              </w:rPr>
              <w:t xml:space="preserve"> € -   </w:t>
            </w:r>
          </w:p>
        </w:tc>
      </w:tr>
      <w:tr w:rsidR="00E4365E" w:rsidRPr="00607DFD" w14:paraId="2F7E23E4" w14:textId="77777777" w:rsidTr="00E4365E">
        <w:trPr>
          <w:trHeight w:val="300"/>
        </w:trPr>
        <w:tc>
          <w:tcPr>
            <w:tcW w:w="696" w:type="pct"/>
            <w:gridSpan w:val="2"/>
            <w:vMerge/>
            <w:tcBorders>
              <w:top w:val="single" w:sz="4" w:space="0" w:color="auto"/>
              <w:left w:val="single" w:sz="4" w:space="0" w:color="auto"/>
              <w:bottom w:val="nil"/>
              <w:right w:val="single" w:sz="4" w:space="0" w:color="auto"/>
            </w:tcBorders>
            <w:vAlign w:val="center"/>
            <w:hideMark/>
          </w:tcPr>
          <w:p w14:paraId="37D1B3AD"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02E6BA0F"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Groen-beplanting-zwerfafval grof</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687C8C7E" w14:textId="74FEBE0C"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D269CB7" w14:textId="5BDF7900" w:rsidR="00BE5D67" w:rsidRPr="00607DFD" w:rsidRDefault="00BE5D67" w:rsidP="00BE5D67">
            <w:pPr>
              <w:jc w:val="right"/>
              <w:rPr>
                <w:rFonts w:ascii="Times New Roman" w:eastAsia="Times New Roman" w:hAnsi="Times New Roman" w:cs="Times New Roman"/>
                <w:szCs w:val="20"/>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1D56C1EB" w14:textId="2731E851" w:rsidR="00BE5D67" w:rsidRPr="00607DFD" w:rsidRDefault="00BE5D67" w:rsidP="00BE5D67">
            <w:pPr>
              <w:jc w:val="right"/>
              <w:rPr>
                <w:rFonts w:ascii="Times New Roman" w:eastAsia="Times New Roman" w:hAnsi="Times New Roman" w:cs="Times New Roman"/>
                <w:szCs w:val="20"/>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245A1902" w14:textId="40AA33CF" w:rsidR="00BE5D67" w:rsidRPr="00607DFD" w:rsidRDefault="00BE5D67" w:rsidP="00BE5D67">
            <w:pPr>
              <w:jc w:val="right"/>
              <w:rPr>
                <w:rFonts w:ascii="Times New Roman" w:eastAsia="Times New Roman" w:hAnsi="Times New Roman" w:cs="Times New Roman"/>
                <w:szCs w:val="20"/>
                <w:lang w:eastAsia="nl-NL"/>
              </w:rPr>
            </w:pPr>
            <w:r w:rsidRPr="00607DFD">
              <w:rPr>
                <w:rFonts w:ascii="Calibri" w:eastAsia="Times New Roman" w:hAnsi="Calibri" w:cs="Calibri"/>
                <w:color w:val="000000"/>
                <w:sz w:val="22"/>
                <w:lang w:eastAsia="nl-NL"/>
              </w:rPr>
              <w:t xml:space="preserve"> € -   </w:t>
            </w:r>
          </w:p>
        </w:tc>
      </w:tr>
      <w:tr w:rsidR="00E4365E" w:rsidRPr="00607DFD" w14:paraId="3ABB029D" w14:textId="77777777" w:rsidTr="00E4365E">
        <w:trPr>
          <w:trHeight w:val="300"/>
        </w:trPr>
        <w:tc>
          <w:tcPr>
            <w:tcW w:w="696" w:type="pct"/>
            <w:gridSpan w:val="2"/>
            <w:vMerge/>
            <w:tcBorders>
              <w:top w:val="single" w:sz="4" w:space="0" w:color="auto"/>
              <w:left w:val="single" w:sz="4" w:space="0" w:color="auto"/>
              <w:bottom w:val="nil"/>
              <w:right w:val="single" w:sz="4" w:space="0" w:color="auto"/>
            </w:tcBorders>
            <w:vAlign w:val="center"/>
          </w:tcPr>
          <w:p w14:paraId="0B76EC1B"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tcPr>
          <w:p w14:paraId="6C4C792F" w14:textId="1E625390" w:rsidR="00BE5D67" w:rsidRPr="00607DFD" w:rsidRDefault="00BE5D67" w:rsidP="00BE5D67">
            <w:pPr>
              <w:rPr>
                <w:rFonts w:ascii="Calibri" w:eastAsia="Times New Roman" w:hAnsi="Calibri" w:cs="Calibri"/>
                <w:color w:val="000000"/>
                <w:sz w:val="22"/>
                <w:lang w:eastAsia="nl-NL"/>
              </w:rPr>
            </w:pPr>
            <w:r w:rsidRPr="004E15F2">
              <w:rPr>
                <w:rFonts w:ascii="Calibri" w:eastAsia="Times New Roman" w:hAnsi="Calibri" w:cs="Calibri"/>
                <w:color w:val="000000"/>
                <w:sz w:val="22"/>
                <w:lang w:eastAsia="nl-NL"/>
              </w:rPr>
              <w:t>Groen-beplanting-haag-snoeibeeld geschoren hagen</w:t>
            </w:r>
          </w:p>
        </w:tc>
        <w:tc>
          <w:tcPr>
            <w:tcW w:w="527" w:type="pct"/>
            <w:gridSpan w:val="2"/>
            <w:tcBorders>
              <w:top w:val="single" w:sz="4" w:space="0" w:color="auto"/>
              <w:left w:val="single" w:sz="4" w:space="0" w:color="auto"/>
              <w:bottom w:val="single" w:sz="4" w:space="0" w:color="auto"/>
              <w:right w:val="single" w:sz="4" w:space="0" w:color="auto"/>
            </w:tcBorders>
            <w:noWrap/>
            <w:vAlign w:val="center"/>
          </w:tcPr>
          <w:p w14:paraId="4CD1F4D0" w14:textId="32047146" w:rsidR="00BE5D67" w:rsidRPr="00607DFD" w:rsidRDefault="00BE5D67" w:rsidP="00BE5D67">
            <w:pPr>
              <w:rPr>
                <w:rFonts w:ascii="Calibri" w:eastAsia="Times New Roman" w:hAnsi="Calibri" w:cs="Calibri"/>
                <w:color w:val="000000"/>
                <w:sz w:val="22"/>
                <w:lang w:eastAsia="nl-NL"/>
              </w:rPr>
            </w:pPr>
            <w:r>
              <w:rPr>
                <w:rFonts w:ascii="Calibri" w:eastAsia="Times New Roman" w:hAnsi="Calibri" w:cs="Calibri"/>
                <w:color w:val="000000"/>
                <w:sz w:val="22"/>
                <w:lang w:eastAsia="nl-NL"/>
              </w:rPr>
              <w:t>per m1</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2DA9A967" w14:textId="0A0F0340" w:rsidR="00BE5D67" w:rsidRPr="00607DFD" w:rsidRDefault="00BE5D67" w:rsidP="00BE5D67">
            <w:pPr>
              <w:jc w:val="right"/>
              <w:rPr>
                <w:rFonts w:ascii="Times New Roman" w:eastAsia="Times New Roman" w:hAnsi="Times New Roman" w:cs="Times New Roman"/>
                <w:szCs w:val="20"/>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tcPr>
          <w:p w14:paraId="60D4A617" w14:textId="7CFC5835" w:rsidR="00BE5D67" w:rsidRPr="00607DFD" w:rsidRDefault="00BE5D67" w:rsidP="00BE5D67">
            <w:pPr>
              <w:jc w:val="right"/>
              <w:rPr>
                <w:rFonts w:ascii="Times New Roman" w:eastAsia="Times New Roman" w:hAnsi="Times New Roman" w:cs="Times New Roman"/>
                <w:szCs w:val="20"/>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58F499BE" w14:textId="77D0DEAA" w:rsidR="00BE5D67" w:rsidRPr="00607DFD" w:rsidRDefault="00BE5D67" w:rsidP="00BE5D67">
            <w:pPr>
              <w:jc w:val="right"/>
              <w:rPr>
                <w:rFonts w:ascii="Times New Roman" w:eastAsia="Times New Roman" w:hAnsi="Times New Roman" w:cs="Times New Roman"/>
                <w:szCs w:val="20"/>
                <w:lang w:eastAsia="nl-NL"/>
              </w:rPr>
            </w:pPr>
            <w:r w:rsidRPr="00607DFD">
              <w:rPr>
                <w:rFonts w:ascii="Calibri" w:eastAsia="Times New Roman" w:hAnsi="Calibri" w:cs="Calibri"/>
                <w:color w:val="000000"/>
                <w:sz w:val="22"/>
                <w:lang w:eastAsia="nl-NL"/>
              </w:rPr>
              <w:t xml:space="preserve"> € -   </w:t>
            </w:r>
          </w:p>
        </w:tc>
      </w:tr>
      <w:tr w:rsidR="00E4365E" w:rsidRPr="00607DFD" w14:paraId="0D4033E8" w14:textId="77777777" w:rsidTr="00E4365E">
        <w:trPr>
          <w:trHeight w:val="300"/>
        </w:trPr>
        <w:tc>
          <w:tcPr>
            <w:tcW w:w="696" w:type="pct"/>
            <w:gridSpan w:val="2"/>
            <w:vMerge w:val="restart"/>
            <w:tcBorders>
              <w:top w:val="single" w:sz="4" w:space="0" w:color="auto"/>
              <w:left w:val="single" w:sz="4" w:space="0" w:color="auto"/>
              <w:bottom w:val="nil"/>
              <w:right w:val="single" w:sz="4" w:space="0" w:color="auto"/>
            </w:tcBorders>
            <w:hideMark/>
          </w:tcPr>
          <w:p w14:paraId="3A81C173"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 - Gras en kruidachtigen</w:t>
            </w:r>
          </w:p>
        </w:tc>
        <w:tc>
          <w:tcPr>
            <w:tcW w:w="2186" w:type="pct"/>
            <w:tcBorders>
              <w:top w:val="single" w:sz="4" w:space="0" w:color="auto"/>
              <w:left w:val="single" w:sz="4" w:space="0" w:color="auto"/>
              <w:bottom w:val="single" w:sz="4" w:space="0" w:color="auto"/>
              <w:right w:val="single" w:sz="4" w:space="0" w:color="auto"/>
            </w:tcBorders>
            <w:vAlign w:val="bottom"/>
            <w:hideMark/>
          </w:tcPr>
          <w:p w14:paraId="1EE7261B"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Groen-gras en kruidachtigen-gazon-grashoogte</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24AD9EAB"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33ACDD3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09AE56D4"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045B512"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588FB7C9" w14:textId="77777777" w:rsidTr="00E4365E">
        <w:trPr>
          <w:trHeight w:val="615"/>
        </w:trPr>
        <w:tc>
          <w:tcPr>
            <w:tcW w:w="696" w:type="pct"/>
            <w:gridSpan w:val="2"/>
            <w:vMerge/>
            <w:tcBorders>
              <w:top w:val="single" w:sz="4" w:space="0" w:color="auto"/>
              <w:left w:val="single" w:sz="4" w:space="0" w:color="auto"/>
              <w:bottom w:val="nil"/>
              <w:right w:val="single" w:sz="4" w:space="0" w:color="auto"/>
            </w:tcBorders>
            <w:vAlign w:val="center"/>
            <w:hideMark/>
          </w:tcPr>
          <w:p w14:paraId="7313FFE1"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614C5695"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Groen-gras en kruidachtigen-grashoogte rondom obstakels en bomen </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48A28CC9"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EFFE22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599296B4"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67AC5041"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2BBEF729" w14:textId="77777777" w:rsidTr="00E4365E">
        <w:trPr>
          <w:trHeight w:val="300"/>
        </w:trPr>
        <w:tc>
          <w:tcPr>
            <w:tcW w:w="696" w:type="pct"/>
            <w:gridSpan w:val="2"/>
            <w:vMerge/>
            <w:tcBorders>
              <w:top w:val="single" w:sz="4" w:space="0" w:color="auto"/>
              <w:left w:val="single" w:sz="4" w:space="0" w:color="auto"/>
              <w:bottom w:val="nil"/>
              <w:right w:val="single" w:sz="4" w:space="0" w:color="auto"/>
            </w:tcBorders>
            <w:vAlign w:val="center"/>
            <w:hideMark/>
          </w:tcPr>
          <w:p w14:paraId="1C8A829F"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08C1D71F"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Groen-gras en kruidachtigen-molshopen </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0F666D12"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677316D7"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4540250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48D8443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7FE22F31" w14:textId="77777777" w:rsidTr="00E4365E">
        <w:trPr>
          <w:trHeight w:val="300"/>
        </w:trPr>
        <w:tc>
          <w:tcPr>
            <w:tcW w:w="696" w:type="pct"/>
            <w:gridSpan w:val="2"/>
            <w:tcBorders>
              <w:top w:val="single" w:sz="4" w:space="0" w:color="auto"/>
              <w:left w:val="single" w:sz="4" w:space="0" w:color="auto"/>
              <w:bottom w:val="nil"/>
              <w:right w:val="single" w:sz="4" w:space="0" w:color="auto"/>
            </w:tcBorders>
            <w:vAlign w:val="center"/>
          </w:tcPr>
          <w:p w14:paraId="6822A232"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tcPr>
          <w:p w14:paraId="13B55107" w14:textId="7E329264" w:rsidR="00BE5D67" w:rsidRPr="00607DFD" w:rsidRDefault="00BE5D67" w:rsidP="00BE5D67">
            <w:pPr>
              <w:rPr>
                <w:rFonts w:ascii="Calibri" w:eastAsia="Times New Roman" w:hAnsi="Calibri" w:cs="Calibri"/>
                <w:color w:val="000000"/>
                <w:sz w:val="22"/>
                <w:lang w:eastAsia="nl-NL"/>
              </w:rPr>
            </w:pPr>
            <w:r>
              <w:rPr>
                <w:rFonts w:ascii="Calibri" w:eastAsia="Times New Roman" w:hAnsi="Calibri" w:cs="Calibri"/>
                <w:color w:val="000000"/>
                <w:sz w:val="22"/>
                <w:lang w:eastAsia="nl-NL"/>
              </w:rPr>
              <w:t>Groen-gras</w:t>
            </w:r>
            <w:r w:rsidR="00486EF5">
              <w:rPr>
                <w:rFonts w:ascii="Calibri" w:eastAsia="Times New Roman" w:hAnsi="Calibri" w:cs="Calibri"/>
                <w:color w:val="000000"/>
                <w:sz w:val="22"/>
                <w:lang w:eastAsia="nl-NL"/>
              </w:rPr>
              <w:t xml:space="preserve"> en kruidachtigen</w:t>
            </w:r>
            <w:r>
              <w:rPr>
                <w:rFonts w:ascii="Calibri" w:eastAsia="Times New Roman" w:hAnsi="Calibri" w:cs="Calibri"/>
                <w:color w:val="000000"/>
                <w:sz w:val="22"/>
                <w:lang w:eastAsia="nl-NL"/>
              </w:rPr>
              <w:t>-zwerfafval fijn</w:t>
            </w:r>
          </w:p>
        </w:tc>
        <w:tc>
          <w:tcPr>
            <w:tcW w:w="527" w:type="pct"/>
            <w:gridSpan w:val="2"/>
            <w:tcBorders>
              <w:top w:val="single" w:sz="4" w:space="0" w:color="auto"/>
              <w:left w:val="single" w:sz="4" w:space="0" w:color="auto"/>
              <w:bottom w:val="single" w:sz="4" w:space="0" w:color="auto"/>
              <w:right w:val="single" w:sz="4" w:space="0" w:color="auto"/>
            </w:tcBorders>
            <w:noWrap/>
            <w:vAlign w:val="center"/>
          </w:tcPr>
          <w:p w14:paraId="2DF22C7F" w14:textId="63AEE3BC"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3EA1CB65" w14:textId="47638528"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tcPr>
          <w:p w14:paraId="6004B190" w14:textId="4FF8228D"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2F1CD348" w14:textId="7D525EF3"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6B906D59" w14:textId="77777777" w:rsidTr="00E4365E">
        <w:trPr>
          <w:trHeight w:val="300"/>
        </w:trPr>
        <w:tc>
          <w:tcPr>
            <w:tcW w:w="696" w:type="pct"/>
            <w:gridSpan w:val="2"/>
            <w:tcBorders>
              <w:top w:val="single" w:sz="4" w:space="0" w:color="auto"/>
              <w:left w:val="single" w:sz="4" w:space="0" w:color="auto"/>
              <w:bottom w:val="nil"/>
              <w:right w:val="single" w:sz="4" w:space="0" w:color="auto"/>
            </w:tcBorders>
            <w:vAlign w:val="center"/>
          </w:tcPr>
          <w:p w14:paraId="75B66C0C"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tcPr>
          <w:p w14:paraId="725BF8F9" w14:textId="0CBB3830" w:rsidR="00BE5D67" w:rsidRPr="00607DFD" w:rsidRDefault="00BE5D67" w:rsidP="00BE5D67">
            <w:pPr>
              <w:rPr>
                <w:rFonts w:ascii="Calibri" w:eastAsia="Times New Roman" w:hAnsi="Calibri" w:cs="Calibri"/>
                <w:color w:val="000000"/>
                <w:sz w:val="22"/>
                <w:lang w:eastAsia="nl-NL"/>
              </w:rPr>
            </w:pPr>
            <w:r>
              <w:rPr>
                <w:rFonts w:ascii="Calibri" w:eastAsia="Times New Roman" w:hAnsi="Calibri" w:cs="Calibri"/>
                <w:color w:val="000000"/>
                <w:sz w:val="22"/>
                <w:lang w:eastAsia="nl-NL"/>
              </w:rPr>
              <w:t>Groen-gras</w:t>
            </w:r>
            <w:r w:rsidR="00486EF5">
              <w:rPr>
                <w:rFonts w:ascii="Calibri" w:eastAsia="Times New Roman" w:hAnsi="Calibri" w:cs="Calibri"/>
                <w:color w:val="000000"/>
                <w:sz w:val="22"/>
                <w:lang w:eastAsia="nl-NL"/>
              </w:rPr>
              <w:t xml:space="preserve"> en kruidachtigen</w:t>
            </w:r>
            <w:r>
              <w:rPr>
                <w:rFonts w:ascii="Calibri" w:eastAsia="Times New Roman" w:hAnsi="Calibri" w:cs="Calibri"/>
                <w:color w:val="000000"/>
                <w:sz w:val="22"/>
                <w:lang w:eastAsia="nl-NL"/>
              </w:rPr>
              <w:t>-zwerfafval grof</w:t>
            </w:r>
          </w:p>
        </w:tc>
        <w:tc>
          <w:tcPr>
            <w:tcW w:w="527" w:type="pct"/>
            <w:gridSpan w:val="2"/>
            <w:tcBorders>
              <w:top w:val="single" w:sz="4" w:space="0" w:color="auto"/>
              <w:left w:val="single" w:sz="4" w:space="0" w:color="auto"/>
              <w:bottom w:val="single" w:sz="4" w:space="0" w:color="auto"/>
              <w:right w:val="single" w:sz="4" w:space="0" w:color="auto"/>
            </w:tcBorders>
            <w:noWrap/>
            <w:vAlign w:val="center"/>
          </w:tcPr>
          <w:p w14:paraId="4D6B68F5" w14:textId="19DFD64C"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2CA66CA0" w14:textId="3B2CD72F"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tcPr>
          <w:p w14:paraId="07A20601" w14:textId="4247FB0B"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6DCCF99A" w14:textId="5E76AE16"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6B073F6E" w14:textId="77777777" w:rsidTr="00E4365E">
        <w:trPr>
          <w:trHeight w:val="300"/>
        </w:trPr>
        <w:tc>
          <w:tcPr>
            <w:tcW w:w="696" w:type="pct"/>
            <w:gridSpan w:val="2"/>
            <w:vMerge w:val="restart"/>
            <w:tcBorders>
              <w:top w:val="single" w:sz="4" w:space="0" w:color="auto"/>
              <w:left w:val="single" w:sz="4" w:space="0" w:color="auto"/>
              <w:bottom w:val="nil"/>
              <w:right w:val="single" w:sz="4" w:space="0" w:color="auto"/>
            </w:tcBorders>
            <w:noWrap/>
            <w:hideMark/>
          </w:tcPr>
          <w:p w14:paraId="581CA44E"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Water</w:t>
            </w:r>
          </w:p>
        </w:tc>
        <w:tc>
          <w:tcPr>
            <w:tcW w:w="2186" w:type="pct"/>
            <w:tcBorders>
              <w:top w:val="single" w:sz="4" w:space="0" w:color="auto"/>
              <w:left w:val="single" w:sz="4" w:space="0" w:color="auto"/>
              <w:bottom w:val="single" w:sz="4" w:space="0" w:color="auto"/>
              <w:right w:val="single" w:sz="4" w:space="0" w:color="auto"/>
            </w:tcBorders>
            <w:vAlign w:val="bottom"/>
            <w:hideMark/>
          </w:tcPr>
          <w:p w14:paraId="5DD817F4"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Water-drijfvuil in water </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461BE0C1"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368A2248"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6C51F9A6"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FE338D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622BFFE4" w14:textId="77777777" w:rsidTr="00E4365E">
        <w:trPr>
          <w:trHeight w:val="300"/>
        </w:trPr>
        <w:tc>
          <w:tcPr>
            <w:tcW w:w="696" w:type="pct"/>
            <w:gridSpan w:val="2"/>
            <w:vMerge/>
            <w:tcBorders>
              <w:top w:val="single" w:sz="4" w:space="0" w:color="auto"/>
              <w:left w:val="single" w:sz="4" w:space="0" w:color="auto"/>
              <w:bottom w:val="nil"/>
              <w:right w:val="single" w:sz="4" w:space="0" w:color="auto"/>
            </w:tcBorders>
            <w:vAlign w:val="center"/>
            <w:hideMark/>
          </w:tcPr>
          <w:p w14:paraId="10193DD3"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336579A1"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Water-oever-drijfvuil tegen oever</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56F7F53F"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18850FA"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6597273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2C74842"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595957F2" w14:textId="77777777" w:rsidTr="00E4365E">
        <w:trPr>
          <w:trHeight w:val="300"/>
        </w:trPr>
        <w:tc>
          <w:tcPr>
            <w:tcW w:w="696" w:type="pct"/>
            <w:gridSpan w:val="2"/>
            <w:vMerge/>
            <w:tcBorders>
              <w:top w:val="single" w:sz="4" w:space="0" w:color="auto"/>
              <w:left w:val="single" w:sz="4" w:space="0" w:color="auto"/>
              <w:bottom w:val="single" w:sz="4" w:space="0" w:color="auto"/>
              <w:right w:val="single" w:sz="4" w:space="0" w:color="auto"/>
            </w:tcBorders>
            <w:vAlign w:val="center"/>
            <w:hideMark/>
          </w:tcPr>
          <w:p w14:paraId="4D04A7AB"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46A11CCB"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Water-zinkvuil in water </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2DDA7123"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303319F1"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3376FE4E"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706C24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3F03D0A7" w14:textId="77777777" w:rsidTr="00E4365E">
        <w:trPr>
          <w:trHeight w:val="615"/>
        </w:trPr>
        <w:tc>
          <w:tcPr>
            <w:tcW w:w="696" w:type="pct"/>
            <w:gridSpan w:val="2"/>
            <w:vMerge w:val="restart"/>
            <w:tcBorders>
              <w:top w:val="single" w:sz="4" w:space="0" w:color="auto"/>
              <w:left w:val="single" w:sz="4" w:space="0" w:color="auto"/>
              <w:bottom w:val="single" w:sz="4" w:space="0" w:color="auto"/>
              <w:right w:val="single" w:sz="4" w:space="0" w:color="auto"/>
            </w:tcBorders>
            <w:noWrap/>
            <w:hideMark/>
          </w:tcPr>
          <w:p w14:paraId="538FB382"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Verharding</w:t>
            </w:r>
          </w:p>
        </w:tc>
        <w:tc>
          <w:tcPr>
            <w:tcW w:w="2186" w:type="pct"/>
            <w:tcBorders>
              <w:top w:val="single" w:sz="4" w:space="0" w:color="auto"/>
              <w:left w:val="single" w:sz="4" w:space="0" w:color="auto"/>
              <w:bottom w:val="single" w:sz="4" w:space="0" w:color="auto"/>
              <w:right w:val="single" w:sz="4" w:space="0" w:color="auto"/>
            </w:tcBorders>
            <w:vAlign w:val="bottom"/>
            <w:hideMark/>
          </w:tcPr>
          <w:p w14:paraId="4AE65ED6"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Verharding-open verharding-elementenverharding-onkruid klinkers</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02D12511"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2C87B12D"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6CA4E76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D4F873C"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34465E20" w14:textId="77777777" w:rsidTr="00E4365E">
        <w:trPr>
          <w:trHeight w:val="615"/>
        </w:trPr>
        <w:tc>
          <w:tcPr>
            <w:tcW w:w="696" w:type="pct"/>
            <w:gridSpan w:val="2"/>
            <w:vMerge/>
            <w:tcBorders>
              <w:top w:val="single" w:sz="4" w:space="0" w:color="auto"/>
              <w:left w:val="single" w:sz="4" w:space="0" w:color="auto"/>
              <w:bottom w:val="single" w:sz="4" w:space="0" w:color="auto"/>
              <w:right w:val="single" w:sz="4" w:space="0" w:color="auto"/>
            </w:tcBorders>
            <w:vAlign w:val="center"/>
            <w:hideMark/>
          </w:tcPr>
          <w:p w14:paraId="106877EE"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12CD9019"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Verharding-open verharding-elementenverharding-onkruid tegels</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731DD01E"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59C60236"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1C4FC07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3A9654F7"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0A0129EC" w14:textId="77777777" w:rsidTr="00E4365E">
        <w:trPr>
          <w:trHeight w:val="300"/>
        </w:trPr>
        <w:tc>
          <w:tcPr>
            <w:tcW w:w="696" w:type="pct"/>
            <w:gridSpan w:val="2"/>
            <w:vMerge/>
            <w:tcBorders>
              <w:top w:val="single" w:sz="4" w:space="0" w:color="auto"/>
              <w:left w:val="single" w:sz="4" w:space="0" w:color="auto"/>
              <w:bottom w:val="single" w:sz="4" w:space="0" w:color="auto"/>
              <w:right w:val="single" w:sz="4" w:space="0" w:color="auto"/>
            </w:tcBorders>
            <w:vAlign w:val="center"/>
            <w:hideMark/>
          </w:tcPr>
          <w:p w14:paraId="0A95B5AA"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2C66EB8A"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Verharding-open verharding-ongebonden verharding-onkruid</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0366CA21"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96501EC"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53077B79"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6118A866"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5B45E564" w14:textId="77777777" w:rsidTr="00E4365E">
        <w:trPr>
          <w:trHeight w:val="300"/>
        </w:trPr>
        <w:tc>
          <w:tcPr>
            <w:tcW w:w="696" w:type="pct"/>
            <w:gridSpan w:val="2"/>
            <w:vMerge/>
            <w:tcBorders>
              <w:top w:val="single" w:sz="4" w:space="0" w:color="auto"/>
              <w:left w:val="single" w:sz="4" w:space="0" w:color="auto"/>
              <w:bottom w:val="single" w:sz="4" w:space="0" w:color="auto"/>
              <w:right w:val="single" w:sz="4" w:space="0" w:color="auto"/>
            </w:tcBorders>
            <w:vAlign w:val="center"/>
            <w:hideMark/>
          </w:tcPr>
          <w:p w14:paraId="69B2068B"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6DB1EB18"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Verharding-onkruid rondom obstakels</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5D94E76F"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347F86E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1B685119"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BFBF07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07CCE3AC" w14:textId="77777777" w:rsidTr="00E4365E">
        <w:trPr>
          <w:trHeight w:val="300"/>
        </w:trPr>
        <w:tc>
          <w:tcPr>
            <w:tcW w:w="696" w:type="pct"/>
            <w:gridSpan w:val="2"/>
            <w:vMerge/>
            <w:tcBorders>
              <w:top w:val="single" w:sz="4" w:space="0" w:color="auto"/>
              <w:left w:val="single" w:sz="4" w:space="0" w:color="auto"/>
              <w:bottom w:val="single" w:sz="4" w:space="0" w:color="auto"/>
              <w:right w:val="single" w:sz="4" w:space="0" w:color="auto"/>
            </w:tcBorders>
            <w:vAlign w:val="center"/>
            <w:hideMark/>
          </w:tcPr>
          <w:p w14:paraId="237E2271"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38FC1F38"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Verharding-onkruid  in goten en randstroken</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3B467CD6"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A30014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3EACB01E"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1ED4DC3"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710F9318" w14:textId="77777777" w:rsidTr="00E4365E">
        <w:trPr>
          <w:trHeight w:val="615"/>
        </w:trPr>
        <w:tc>
          <w:tcPr>
            <w:tcW w:w="696" w:type="pct"/>
            <w:gridSpan w:val="2"/>
            <w:vMerge/>
            <w:tcBorders>
              <w:top w:val="single" w:sz="4" w:space="0" w:color="auto"/>
              <w:left w:val="single" w:sz="4" w:space="0" w:color="auto"/>
              <w:bottom w:val="single" w:sz="4" w:space="0" w:color="auto"/>
              <w:right w:val="single" w:sz="4" w:space="0" w:color="auto"/>
            </w:tcBorders>
            <w:vAlign w:val="center"/>
            <w:hideMark/>
          </w:tcPr>
          <w:p w14:paraId="5A46E8F2"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6D6363DE" w14:textId="282BE50A"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Verharding-veegvuil in goten en randstroken </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18FB3602"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853B607"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3E7B197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38BB0F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3A780199" w14:textId="77777777" w:rsidTr="00E4365E">
        <w:trPr>
          <w:trHeight w:val="615"/>
        </w:trPr>
        <w:tc>
          <w:tcPr>
            <w:tcW w:w="696" w:type="pct"/>
            <w:gridSpan w:val="2"/>
            <w:vMerge/>
            <w:tcBorders>
              <w:top w:val="single" w:sz="4" w:space="0" w:color="auto"/>
              <w:left w:val="single" w:sz="4" w:space="0" w:color="auto"/>
              <w:bottom w:val="single" w:sz="4" w:space="0" w:color="auto"/>
              <w:right w:val="single" w:sz="4" w:space="0" w:color="auto"/>
            </w:tcBorders>
            <w:vAlign w:val="center"/>
          </w:tcPr>
          <w:p w14:paraId="27F8923E"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tcPr>
          <w:p w14:paraId="060F2EE4" w14:textId="4D8BB034"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Verharding-veegvuil op verharding</w:t>
            </w:r>
          </w:p>
        </w:tc>
        <w:tc>
          <w:tcPr>
            <w:tcW w:w="527" w:type="pct"/>
            <w:gridSpan w:val="2"/>
            <w:tcBorders>
              <w:top w:val="single" w:sz="4" w:space="0" w:color="auto"/>
              <w:left w:val="single" w:sz="4" w:space="0" w:color="auto"/>
              <w:bottom w:val="single" w:sz="4" w:space="0" w:color="auto"/>
              <w:right w:val="single" w:sz="4" w:space="0" w:color="auto"/>
            </w:tcBorders>
            <w:noWrap/>
            <w:vAlign w:val="center"/>
          </w:tcPr>
          <w:p w14:paraId="0F86968E" w14:textId="2D2C7FAA"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394A8221" w14:textId="1F2A73D4"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tcPr>
          <w:p w14:paraId="7A6EFCD5" w14:textId="3AAA420A"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0EE67736" w14:textId="30B4520D"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31CA3465" w14:textId="77777777" w:rsidTr="00E4365E">
        <w:trPr>
          <w:trHeight w:val="300"/>
        </w:trPr>
        <w:tc>
          <w:tcPr>
            <w:tcW w:w="696" w:type="pct"/>
            <w:gridSpan w:val="2"/>
            <w:vMerge/>
            <w:tcBorders>
              <w:top w:val="single" w:sz="4" w:space="0" w:color="auto"/>
              <w:left w:val="single" w:sz="4" w:space="0" w:color="auto"/>
              <w:bottom w:val="single" w:sz="4" w:space="0" w:color="auto"/>
              <w:right w:val="single" w:sz="4" w:space="0" w:color="auto"/>
            </w:tcBorders>
            <w:vAlign w:val="center"/>
            <w:hideMark/>
          </w:tcPr>
          <w:p w14:paraId="7D8AEA7D"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5552B778" w14:textId="36FE842E" w:rsidR="00BE5D67" w:rsidRPr="00607DFD" w:rsidRDefault="00BE5D67" w:rsidP="00BE5D67">
            <w:pPr>
              <w:rPr>
                <w:rFonts w:ascii="Calibri" w:eastAsia="Times New Roman" w:hAnsi="Calibri" w:cs="Calibri"/>
                <w:color w:val="000000"/>
                <w:sz w:val="22"/>
                <w:lang w:eastAsia="nl-NL"/>
              </w:rPr>
            </w:pPr>
            <w:r>
              <w:rPr>
                <w:rFonts w:ascii="Calibri" w:eastAsia="Times New Roman" w:hAnsi="Calibri" w:cs="Calibri"/>
                <w:color w:val="000000"/>
                <w:sz w:val="22"/>
                <w:lang w:eastAsia="nl-NL"/>
              </w:rPr>
              <w:t>Verharding-z</w:t>
            </w:r>
            <w:r w:rsidRPr="00607DFD">
              <w:rPr>
                <w:rFonts w:ascii="Calibri" w:eastAsia="Times New Roman" w:hAnsi="Calibri" w:cs="Calibri"/>
                <w:color w:val="000000"/>
                <w:sz w:val="22"/>
                <w:lang w:eastAsia="nl-NL"/>
              </w:rPr>
              <w:t>werfafval fijn</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61554C63"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20604AFB"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292950E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31129AD2"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21321943" w14:textId="77777777" w:rsidTr="00E4365E">
        <w:trPr>
          <w:trHeight w:val="300"/>
        </w:trPr>
        <w:tc>
          <w:tcPr>
            <w:tcW w:w="696" w:type="pct"/>
            <w:gridSpan w:val="2"/>
            <w:vMerge/>
            <w:tcBorders>
              <w:top w:val="single" w:sz="4" w:space="0" w:color="auto"/>
              <w:left w:val="single" w:sz="4" w:space="0" w:color="auto"/>
              <w:bottom w:val="single" w:sz="4" w:space="0" w:color="auto"/>
              <w:right w:val="single" w:sz="4" w:space="0" w:color="auto"/>
            </w:tcBorders>
            <w:vAlign w:val="center"/>
            <w:hideMark/>
          </w:tcPr>
          <w:p w14:paraId="3548D2D2"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45CC8ABF" w14:textId="5D21A07E" w:rsidR="00BE5D67" w:rsidRPr="00607DFD" w:rsidRDefault="00BE5D67" w:rsidP="00BE5D67">
            <w:pPr>
              <w:rPr>
                <w:rFonts w:ascii="Calibri" w:eastAsia="Times New Roman" w:hAnsi="Calibri" w:cs="Calibri"/>
                <w:color w:val="000000"/>
                <w:sz w:val="22"/>
                <w:lang w:eastAsia="nl-NL"/>
              </w:rPr>
            </w:pPr>
            <w:r>
              <w:rPr>
                <w:rFonts w:ascii="Calibri" w:eastAsia="Times New Roman" w:hAnsi="Calibri" w:cs="Calibri"/>
                <w:color w:val="000000"/>
                <w:sz w:val="22"/>
                <w:lang w:eastAsia="nl-NL"/>
              </w:rPr>
              <w:t>Verharding-z</w:t>
            </w:r>
            <w:r w:rsidRPr="00607DFD">
              <w:rPr>
                <w:rFonts w:ascii="Calibri" w:eastAsia="Times New Roman" w:hAnsi="Calibri" w:cs="Calibri"/>
                <w:color w:val="000000"/>
                <w:sz w:val="22"/>
                <w:lang w:eastAsia="nl-NL"/>
              </w:rPr>
              <w:t>werfafval grof</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52F38DAA"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648E8926"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4B306134"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A0DDF09"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392E324F" w14:textId="77777777" w:rsidTr="00E4365E">
        <w:trPr>
          <w:trHeight w:val="300"/>
        </w:trPr>
        <w:tc>
          <w:tcPr>
            <w:tcW w:w="696" w:type="pct"/>
            <w:gridSpan w:val="2"/>
            <w:vMerge w:val="restart"/>
            <w:tcBorders>
              <w:top w:val="single" w:sz="4" w:space="0" w:color="auto"/>
              <w:left w:val="single" w:sz="4" w:space="0" w:color="auto"/>
              <w:bottom w:val="nil"/>
              <w:right w:val="single" w:sz="4" w:space="0" w:color="auto"/>
            </w:tcBorders>
            <w:noWrap/>
            <w:hideMark/>
          </w:tcPr>
          <w:p w14:paraId="19FFF3A3" w14:textId="77777777" w:rsidR="00BE5D67" w:rsidRPr="00607DFD" w:rsidRDefault="00BE5D67" w:rsidP="00BE5D67">
            <w:pPr>
              <w:jc w:val="cente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w:t>
            </w:r>
          </w:p>
        </w:tc>
        <w:tc>
          <w:tcPr>
            <w:tcW w:w="2186" w:type="pct"/>
            <w:tcBorders>
              <w:top w:val="single" w:sz="4" w:space="0" w:color="auto"/>
              <w:left w:val="single" w:sz="4" w:space="0" w:color="auto"/>
              <w:bottom w:val="single" w:sz="4" w:space="0" w:color="auto"/>
              <w:right w:val="single" w:sz="4" w:space="0" w:color="auto"/>
            </w:tcBorders>
            <w:vAlign w:val="bottom"/>
            <w:hideMark/>
          </w:tcPr>
          <w:p w14:paraId="0B3274F5" w14:textId="6E16DC0F" w:rsidR="00BE5D67" w:rsidRPr="00607DFD" w:rsidRDefault="00F175A9" w:rsidP="00BE5D67">
            <w:pPr>
              <w:rPr>
                <w:rFonts w:ascii="Calibri" w:eastAsia="Times New Roman" w:hAnsi="Calibri" w:cs="Calibri"/>
                <w:color w:val="000000"/>
                <w:sz w:val="22"/>
                <w:lang w:eastAsia="nl-NL"/>
              </w:rPr>
            </w:pPr>
            <w:r>
              <w:rPr>
                <w:rFonts w:ascii="Calibri" w:eastAsia="Times New Roman" w:hAnsi="Calibri" w:cs="Calibri"/>
                <w:color w:val="000000"/>
                <w:sz w:val="22"/>
                <w:lang w:eastAsia="nl-NL"/>
              </w:rPr>
              <w:t>Meubilair-a</w:t>
            </w:r>
            <w:r w:rsidR="00BE5D67" w:rsidRPr="00607DFD">
              <w:rPr>
                <w:rFonts w:ascii="Calibri" w:eastAsia="Times New Roman" w:hAnsi="Calibri" w:cs="Calibri"/>
                <w:color w:val="000000"/>
                <w:sz w:val="22"/>
                <w:lang w:eastAsia="nl-NL"/>
              </w:rPr>
              <w:t>fvalbak-vullingsgraad</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29BD8C15"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67B3DA7E"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79D1FDF2"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8081585"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385FBD97"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3C4CD3DF"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6A68DD50"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Meubilair-bord-verdraaiing</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53FF34F5"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09F6E41"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7F555F85"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93E5C18"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3B0A59F9"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4BF91E86"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2F14DE43"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Meubilair-drager-scheefstand </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4E9F732D"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56126016"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19FD048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AA4B04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456F1199"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172A6D51"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51B07752"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Meubilair-afvalbak-scheefstand</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79DE55C9"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618DE76B"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1BF3E73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6F8E4D1"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59EC788A"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5102F52B"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tcPr>
          <w:p w14:paraId="7984639C" w14:textId="7E0526ED" w:rsidR="00BE5D67" w:rsidRPr="00607DFD" w:rsidRDefault="00BE5D67" w:rsidP="00BE5D67">
            <w:pPr>
              <w:rPr>
                <w:rFonts w:ascii="Calibri" w:eastAsia="Times New Roman" w:hAnsi="Calibri" w:cs="Calibri"/>
                <w:color w:val="000000"/>
                <w:sz w:val="22"/>
                <w:lang w:eastAsia="nl-NL"/>
              </w:rPr>
            </w:pPr>
          </w:p>
        </w:tc>
        <w:tc>
          <w:tcPr>
            <w:tcW w:w="527" w:type="pct"/>
            <w:gridSpan w:val="2"/>
            <w:tcBorders>
              <w:top w:val="single" w:sz="4" w:space="0" w:color="auto"/>
              <w:left w:val="single" w:sz="4" w:space="0" w:color="auto"/>
              <w:bottom w:val="single" w:sz="4" w:space="0" w:color="auto"/>
              <w:right w:val="single" w:sz="4" w:space="0" w:color="auto"/>
            </w:tcBorders>
            <w:noWrap/>
            <w:vAlign w:val="center"/>
          </w:tcPr>
          <w:p w14:paraId="66EE5493" w14:textId="26B35F7D" w:rsidR="00BE5D67" w:rsidRPr="00607DFD" w:rsidRDefault="00BE5D67" w:rsidP="00BE5D67">
            <w:pPr>
              <w:rPr>
                <w:rFonts w:ascii="Calibri" w:eastAsia="Times New Roman" w:hAnsi="Calibri" w:cs="Calibri"/>
                <w:color w:val="000000"/>
                <w:sz w:val="22"/>
                <w:lang w:eastAsia="nl-NL"/>
              </w:rPr>
            </w:pP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602F83CF" w14:textId="4A630EF5" w:rsidR="00BE5D67" w:rsidRPr="00607DFD" w:rsidRDefault="00BE5D67" w:rsidP="00BE5D67">
            <w:pPr>
              <w:jc w:val="right"/>
              <w:rPr>
                <w:rFonts w:ascii="Calibri" w:eastAsia="Times New Roman" w:hAnsi="Calibri" w:cs="Calibri"/>
                <w:color w:val="000000"/>
                <w:sz w:val="22"/>
                <w:lang w:eastAsia="nl-NL"/>
              </w:rPr>
            </w:pPr>
          </w:p>
        </w:tc>
        <w:tc>
          <w:tcPr>
            <w:tcW w:w="561" w:type="pct"/>
            <w:gridSpan w:val="3"/>
            <w:tcBorders>
              <w:top w:val="single" w:sz="4" w:space="0" w:color="auto"/>
              <w:left w:val="single" w:sz="4" w:space="0" w:color="auto"/>
              <w:bottom w:val="single" w:sz="4" w:space="0" w:color="auto"/>
              <w:right w:val="single" w:sz="4" w:space="0" w:color="auto"/>
            </w:tcBorders>
            <w:noWrap/>
            <w:vAlign w:val="bottom"/>
          </w:tcPr>
          <w:p w14:paraId="19E0986F" w14:textId="5541B0F5" w:rsidR="00BE5D67" w:rsidRPr="00607DFD" w:rsidRDefault="00BE5D67" w:rsidP="00BE5D67">
            <w:pPr>
              <w:jc w:val="right"/>
              <w:rPr>
                <w:rFonts w:ascii="Calibri" w:eastAsia="Times New Roman" w:hAnsi="Calibri" w:cs="Calibri"/>
                <w:color w:val="000000"/>
                <w:sz w:val="22"/>
                <w:lang w:eastAsia="nl-NL"/>
              </w:rPr>
            </w:pPr>
          </w:p>
        </w:tc>
        <w:tc>
          <w:tcPr>
            <w:tcW w:w="515" w:type="pct"/>
            <w:gridSpan w:val="2"/>
            <w:tcBorders>
              <w:top w:val="single" w:sz="4" w:space="0" w:color="auto"/>
              <w:left w:val="single" w:sz="4" w:space="0" w:color="auto"/>
              <w:bottom w:val="single" w:sz="4" w:space="0" w:color="auto"/>
              <w:right w:val="single" w:sz="4" w:space="0" w:color="auto"/>
            </w:tcBorders>
            <w:noWrap/>
            <w:vAlign w:val="bottom"/>
          </w:tcPr>
          <w:p w14:paraId="584493F1" w14:textId="542E8CAE" w:rsidR="00BE5D67" w:rsidRPr="00607DFD" w:rsidRDefault="00BE5D67" w:rsidP="00BE5D67">
            <w:pPr>
              <w:jc w:val="right"/>
              <w:rPr>
                <w:rFonts w:ascii="Calibri" w:eastAsia="Times New Roman" w:hAnsi="Calibri" w:cs="Calibri"/>
                <w:color w:val="000000"/>
                <w:sz w:val="22"/>
                <w:lang w:eastAsia="nl-NL"/>
              </w:rPr>
            </w:pPr>
          </w:p>
        </w:tc>
      </w:tr>
      <w:tr w:rsidR="00E4365E" w:rsidRPr="00607DFD" w14:paraId="35D385EC"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5FD926DD"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28B4D93C"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Meubilair-afvalbak-bevuiling.</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3CFE8A52"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C0D361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71E1FDEE"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5D775EC"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395F0E73"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0EC58880"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4B126134"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Meubilair-geleide-element (palen, hekken, rails)-scheefstand</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1B27E567"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64986E44"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46CB1C57"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90B162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205554CC" w14:textId="77777777" w:rsidTr="00E4365E">
        <w:trPr>
          <w:trHeight w:val="615"/>
        </w:trPr>
        <w:tc>
          <w:tcPr>
            <w:tcW w:w="696" w:type="pct"/>
            <w:gridSpan w:val="2"/>
            <w:vMerge/>
            <w:tcBorders>
              <w:top w:val="nil"/>
              <w:left w:val="single" w:sz="4" w:space="0" w:color="auto"/>
              <w:bottom w:val="nil"/>
              <w:right w:val="single" w:sz="4" w:space="0" w:color="auto"/>
            </w:tcBorders>
            <w:vAlign w:val="center"/>
            <w:hideMark/>
          </w:tcPr>
          <w:p w14:paraId="0EBA118B"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133FCB14"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Meubilair-recreatieve voorziening-bank(en) en/of tafel-scheefstand</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115E7FFB"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1607F1F"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1DF9B848"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01F6AEA"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5DF6D7DA"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04A2DC05"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76DF7159"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Meubilair-bord-bevuiling</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750C52BF"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4CF6D7B"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54A810E0"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4E9C51B1"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7C41953B"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61C3BD41"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2D405881"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Meubilair-drager-bevuiling</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18902A4D"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6DB392DA"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1D15AEF5"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63E5A6EC"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2EDBC6AB"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7B06EF0B"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540D6784"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Meubilair-geleide-element (palen, hekken, rails)-bevuiling</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214909CC"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0A099E98"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2E15EBA3"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19FD8B75"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6EB758FF" w14:textId="77777777" w:rsidTr="00E4365E">
        <w:trPr>
          <w:trHeight w:val="300"/>
        </w:trPr>
        <w:tc>
          <w:tcPr>
            <w:tcW w:w="696" w:type="pct"/>
            <w:gridSpan w:val="2"/>
            <w:vMerge/>
            <w:tcBorders>
              <w:top w:val="nil"/>
              <w:left w:val="single" w:sz="4" w:space="0" w:color="auto"/>
              <w:bottom w:val="nil"/>
              <w:right w:val="single" w:sz="4" w:space="0" w:color="auto"/>
            </w:tcBorders>
            <w:vAlign w:val="center"/>
            <w:hideMark/>
          </w:tcPr>
          <w:p w14:paraId="40616CAE" w14:textId="77777777" w:rsidR="00BE5D67" w:rsidRPr="00607DFD" w:rsidRDefault="00BE5D67" w:rsidP="00BE5D67">
            <w:pPr>
              <w:rPr>
                <w:rFonts w:ascii="Calibri" w:eastAsia="Times New Roman" w:hAnsi="Calibri" w:cs="Calibri"/>
                <w:color w:val="000000"/>
                <w:sz w:val="22"/>
                <w:lang w:eastAsia="nl-NL"/>
              </w:rPr>
            </w:pPr>
          </w:p>
        </w:tc>
        <w:tc>
          <w:tcPr>
            <w:tcW w:w="2186" w:type="pct"/>
            <w:tcBorders>
              <w:top w:val="single" w:sz="4" w:space="0" w:color="auto"/>
              <w:left w:val="single" w:sz="4" w:space="0" w:color="auto"/>
              <w:bottom w:val="single" w:sz="4" w:space="0" w:color="auto"/>
              <w:right w:val="single" w:sz="4" w:space="0" w:color="auto"/>
            </w:tcBorders>
            <w:vAlign w:val="bottom"/>
            <w:hideMark/>
          </w:tcPr>
          <w:p w14:paraId="749331E3"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Meubilair-recreatieve voorziening-bank(en) en/of tafel-bevuiling</w:t>
            </w:r>
          </w:p>
        </w:tc>
        <w:tc>
          <w:tcPr>
            <w:tcW w:w="527" w:type="pct"/>
            <w:gridSpan w:val="2"/>
            <w:tcBorders>
              <w:top w:val="single" w:sz="4" w:space="0" w:color="auto"/>
              <w:left w:val="single" w:sz="4" w:space="0" w:color="auto"/>
              <w:bottom w:val="single" w:sz="4" w:space="0" w:color="auto"/>
              <w:right w:val="single" w:sz="4" w:space="0" w:color="auto"/>
            </w:tcBorders>
            <w:noWrap/>
            <w:vAlign w:val="center"/>
            <w:hideMark/>
          </w:tcPr>
          <w:p w14:paraId="4DEDDA22"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38D6302E"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561" w:type="pct"/>
            <w:gridSpan w:val="3"/>
            <w:tcBorders>
              <w:top w:val="single" w:sz="4" w:space="0" w:color="auto"/>
              <w:left w:val="single" w:sz="4" w:space="0" w:color="auto"/>
              <w:bottom w:val="single" w:sz="4" w:space="0" w:color="auto"/>
              <w:right w:val="single" w:sz="4" w:space="0" w:color="auto"/>
            </w:tcBorders>
            <w:noWrap/>
            <w:vAlign w:val="bottom"/>
            <w:hideMark/>
          </w:tcPr>
          <w:p w14:paraId="0C0328C9"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c>
          <w:tcPr>
            <w:tcW w:w="515" w:type="pct"/>
            <w:gridSpan w:val="2"/>
            <w:tcBorders>
              <w:top w:val="single" w:sz="4" w:space="0" w:color="auto"/>
              <w:left w:val="single" w:sz="4" w:space="0" w:color="auto"/>
              <w:bottom w:val="single" w:sz="4" w:space="0" w:color="auto"/>
              <w:right w:val="single" w:sz="4" w:space="0" w:color="auto"/>
            </w:tcBorders>
            <w:noWrap/>
            <w:vAlign w:val="bottom"/>
            <w:hideMark/>
          </w:tcPr>
          <w:p w14:paraId="704052DA"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   </w:t>
            </w:r>
          </w:p>
        </w:tc>
      </w:tr>
      <w:tr w:rsidR="00E4365E" w:rsidRPr="00607DFD" w14:paraId="2BAEF3B7" w14:textId="77777777" w:rsidTr="00E4365E">
        <w:trPr>
          <w:trHeight w:val="300"/>
        </w:trPr>
        <w:tc>
          <w:tcPr>
            <w:tcW w:w="696" w:type="pct"/>
            <w:gridSpan w:val="2"/>
            <w:tcBorders>
              <w:top w:val="nil"/>
              <w:left w:val="nil"/>
              <w:bottom w:val="nil"/>
              <w:right w:val="nil"/>
            </w:tcBorders>
            <w:noWrap/>
            <w:vAlign w:val="bottom"/>
            <w:hideMark/>
          </w:tcPr>
          <w:p w14:paraId="0ADE2CBF" w14:textId="77777777" w:rsidR="00BE5D67" w:rsidRPr="00607DFD" w:rsidRDefault="00BE5D67" w:rsidP="00BE5D67">
            <w:pPr>
              <w:jc w:val="right"/>
              <w:rPr>
                <w:rFonts w:ascii="Calibri" w:eastAsia="Times New Roman" w:hAnsi="Calibri" w:cs="Calibri"/>
                <w:color w:val="000000"/>
                <w:sz w:val="22"/>
                <w:lang w:eastAsia="nl-NL"/>
              </w:rPr>
            </w:pPr>
          </w:p>
        </w:tc>
        <w:tc>
          <w:tcPr>
            <w:tcW w:w="2186" w:type="pct"/>
            <w:tcBorders>
              <w:top w:val="nil"/>
              <w:left w:val="nil"/>
              <w:bottom w:val="nil"/>
              <w:right w:val="nil"/>
            </w:tcBorders>
            <w:noWrap/>
            <w:vAlign w:val="bottom"/>
            <w:hideMark/>
          </w:tcPr>
          <w:p w14:paraId="0867437A" w14:textId="77777777" w:rsidR="00BE5D67" w:rsidRPr="00607DFD" w:rsidRDefault="00BE5D67" w:rsidP="00BE5D67">
            <w:pPr>
              <w:rPr>
                <w:rFonts w:ascii="Times New Roman" w:eastAsia="Times New Roman" w:hAnsi="Times New Roman" w:cs="Times New Roman"/>
                <w:szCs w:val="20"/>
                <w:lang w:eastAsia="nl-NL"/>
              </w:rPr>
            </w:pPr>
          </w:p>
        </w:tc>
        <w:tc>
          <w:tcPr>
            <w:tcW w:w="527" w:type="pct"/>
            <w:gridSpan w:val="2"/>
            <w:tcBorders>
              <w:top w:val="nil"/>
              <w:left w:val="nil"/>
              <w:bottom w:val="nil"/>
              <w:right w:val="nil"/>
            </w:tcBorders>
            <w:noWrap/>
            <w:vAlign w:val="bottom"/>
            <w:hideMark/>
          </w:tcPr>
          <w:p w14:paraId="7C94599C" w14:textId="77777777" w:rsidR="00BE5D67" w:rsidRPr="00607DFD" w:rsidRDefault="00BE5D67" w:rsidP="00BE5D67">
            <w:pPr>
              <w:rPr>
                <w:rFonts w:ascii="Times New Roman" w:eastAsia="Times New Roman" w:hAnsi="Times New Roman" w:cs="Times New Roman"/>
                <w:szCs w:val="20"/>
                <w:lang w:eastAsia="nl-NL"/>
              </w:rPr>
            </w:pPr>
          </w:p>
        </w:tc>
        <w:tc>
          <w:tcPr>
            <w:tcW w:w="515" w:type="pct"/>
            <w:gridSpan w:val="2"/>
            <w:tcBorders>
              <w:top w:val="nil"/>
              <w:left w:val="nil"/>
              <w:bottom w:val="nil"/>
              <w:right w:val="nil"/>
            </w:tcBorders>
            <w:noWrap/>
            <w:vAlign w:val="bottom"/>
            <w:hideMark/>
          </w:tcPr>
          <w:p w14:paraId="623EC203" w14:textId="77777777" w:rsidR="00BE5D67" w:rsidRPr="00607DFD" w:rsidRDefault="00BE5D67" w:rsidP="00BE5D67">
            <w:pPr>
              <w:rPr>
                <w:rFonts w:ascii="Times New Roman" w:eastAsia="Times New Roman" w:hAnsi="Times New Roman" w:cs="Times New Roman"/>
                <w:szCs w:val="20"/>
                <w:lang w:eastAsia="nl-NL"/>
              </w:rPr>
            </w:pPr>
          </w:p>
        </w:tc>
        <w:tc>
          <w:tcPr>
            <w:tcW w:w="561" w:type="pct"/>
            <w:gridSpan w:val="3"/>
            <w:tcBorders>
              <w:top w:val="nil"/>
              <w:left w:val="nil"/>
              <w:bottom w:val="nil"/>
              <w:right w:val="nil"/>
            </w:tcBorders>
            <w:noWrap/>
            <w:vAlign w:val="bottom"/>
            <w:hideMark/>
          </w:tcPr>
          <w:p w14:paraId="1CA5CF2C" w14:textId="77777777" w:rsidR="00BE5D67" w:rsidRPr="00607DFD" w:rsidRDefault="00BE5D67" w:rsidP="00BE5D67">
            <w:pPr>
              <w:rPr>
                <w:rFonts w:ascii="Times New Roman" w:eastAsia="Times New Roman" w:hAnsi="Times New Roman" w:cs="Times New Roman"/>
                <w:szCs w:val="20"/>
                <w:lang w:eastAsia="nl-NL"/>
              </w:rPr>
            </w:pPr>
          </w:p>
        </w:tc>
        <w:tc>
          <w:tcPr>
            <w:tcW w:w="515" w:type="pct"/>
            <w:gridSpan w:val="2"/>
            <w:tcBorders>
              <w:top w:val="nil"/>
              <w:left w:val="nil"/>
              <w:bottom w:val="nil"/>
              <w:right w:val="nil"/>
            </w:tcBorders>
            <w:noWrap/>
            <w:vAlign w:val="bottom"/>
            <w:hideMark/>
          </w:tcPr>
          <w:p w14:paraId="20099BE9"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44FA7A8D" w14:textId="77777777" w:rsidTr="00E4365E">
        <w:trPr>
          <w:trHeight w:val="300"/>
        </w:trPr>
        <w:tc>
          <w:tcPr>
            <w:tcW w:w="696" w:type="pct"/>
            <w:gridSpan w:val="2"/>
            <w:tcBorders>
              <w:top w:val="nil"/>
              <w:left w:val="nil"/>
              <w:bottom w:val="nil"/>
              <w:right w:val="nil"/>
            </w:tcBorders>
            <w:shd w:val="clear" w:color="000000" w:fill="267AA1"/>
            <w:vAlign w:val="center"/>
            <w:hideMark/>
          </w:tcPr>
          <w:p w14:paraId="71C8848D" w14:textId="77777777" w:rsidR="00BE5D67" w:rsidRPr="00607DFD" w:rsidRDefault="00BE5D67" w:rsidP="00BE5D67">
            <w:pPr>
              <w:rPr>
                <w:rFonts w:ascii="Times New Roman" w:eastAsia="Times New Roman" w:hAnsi="Times New Roman" w:cs="Times New Roman"/>
                <w:szCs w:val="20"/>
                <w:lang w:eastAsia="nl-NL"/>
              </w:rPr>
            </w:pPr>
          </w:p>
        </w:tc>
        <w:tc>
          <w:tcPr>
            <w:tcW w:w="2186" w:type="pct"/>
            <w:tcBorders>
              <w:top w:val="nil"/>
              <w:left w:val="nil"/>
              <w:bottom w:val="nil"/>
              <w:right w:val="nil"/>
            </w:tcBorders>
            <w:shd w:val="clear" w:color="000000" w:fill="267AA1"/>
            <w:vAlign w:val="center"/>
            <w:hideMark/>
          </w:tcPr>
          <w:p w14:paraId="34920398" w14:textId="77777777" w:rsidR="00BE5D67" w:rsidRPr="00607DFD" w:rsidRDefault="00BE5D67" w:rsidP="00BE5D67">
            <w:pPr>
              <w:rPr>
                <w:rFonts w:ascii="Calibri" w:eastAsia="Times New Roman" w:hAnsi="Calibri" w:cs="Calibri"/>
                <w:color w:val="FFFFFF"/>
                <w:sz w:val="24"/>
                <w:szCs w:val="24"/>
                <w:lang w:eastAsia="nl-NL"/>
              </w:rPr>
            </w:pPr>
            <w:r w:rsidRPr="00607DFD">
              <w:rPr>
                <w:rFonts w:ascii="Calibri" w:eastAsia="Times New Roman" w:hAnsi="Calibri" w:cs="Calibri"/>
                <w:color w:val="FFFFFF"/>
                <w:sz w:val="24"/>
                <w:szCs w:val="24"/>
                <w:lang w:eastAsia="nl-NL"/>
              </w:rPr>
              <w:t>Subtotalen beeld eenheidsprijzen</w:t>
            </w:r>
          </w:p>
        </w:tc>
        <w:tc>
          <w:tcPr>
            <w:tcW w:w="527" w:type="pct"/>
            <w:gridSpan w:val="2"/>
            <w:tcBorders>
              <w:top w:val="nil"/>
              <w:left w:val="nil"/>
              <w:bottom w:val="nil"/>
              <w:right w:val="nil"/>
            </w:tcBorders>
            <w:shd w:val="clear" w:color="000000" w:fill="267AA1"/>
            <w:vAlign w:val="center"/>
            <w:hideMark/>
          </w:tcPr>
          <w:p w14:paraId="60A0A71F" w14:textId="77777777" w:rsidR="00BE5D67" w:rsidRPr="00607DFD" w:rsidRDefault="00BE5D67" w:rsidP="00BE5D67">
            <w:pPr>
              <w:rPr>
                <w:rFonts w:ascii="Calibri" w:eastAsia="Times New Roman" w:hAnsi="Calibri" w:cs="Calibri"/>
                <w:color w:val="FFFFFF"/>
                <w:sz w:val="24"/>
                <w:szCs w:val="24"/>
                <w:lang w:eastAsia="nl-NL"/>
              </w:rPr>
            </w:pPr>
          </w:p>
        </w:tc>
        <w:tc>
          <w:tcPr>
            <w:tcW w:w="515" w:type="pct"/>
            <w:gridSpan w:val="2"/>
            <w:tcBorders>
              <w:top w:val="nil"/>
              <w:left w:val="nil"/>
              <w:bottom w:val="nil"/>
              <w:right w:val="nil"/>
            </w:tcBorders>
            <w:shd w:val="clear" w:color="000000" w:fill="267AA1"/>
            <w:vAlign w:val="center"/>
            <w:hideMark/>
          </w:tcPr>
          <w:p w14:paraId="0E38465A" w14:textId="77777777" w:rsidR="00BE5D67" w:rsidRPr="00607DFD" w:rsidRDefault="00BE5D67" w:rsidP="00BE5D67">
            <w:pPr>
              <w:rPr>
                <w:rFonts w:ascii="Calibri" w:eastAsia="Times New Roman" w:hAnsi="Calibri" w:cs="Calibri"/>
                <w:color w:val="FFFFFF"/>
                <w:sz w:val="24"/>
                <w:szCs w:val="24"/>
                <w:lang w:eastAsia="nl-NL"/>
              </w:rPr>
            </w:pPr>
            <w:r w:rsidRPr="00607DFD">
              <w:rPr>
                <w:rFonts w:ascii="Calibri" w:eastAsia="Times New Roman" w:hAnsi="Calibri" w:cs="Calibri"/>
                <w:color w:val="FFFFFF"/>
                <w:sz w:val="24"/>
                <w:szCs w:val="24"/>
                <w:lang w:eastAsia="nl-NL"/>
              </w:rPr>
              <w:t xml:space="preserve">€ -   </w:t>
            </w:r>
          </w:p>
        </w:tc>
        <w:tc>
          <w:tcPr>
            <w:tcW w:w="561" w:type="pct"/>
            <w:gridSpan w:val="3"/>
            <w:tcBorders>
              <w:top w:val="nil"/>
              <w:left w:val="nil"/>
              <w:bottom w:val="nil"/>
              <w:right w:val="nil"/>
            </w:tcBorders>
            <w:shd w:val="clear" w:color="000000" w:fill="267AA1"/>
            <w:vAlign w:val="center"/>
            <w:hideMark/>
          </w:tcPr>
          <w:p w14:paraId="1FEFA85D" w14:textId="77777777" w:rsidR="00BE5D67" w:rsidRPr="00607DFD" w:rsidRDefault="00BE5D67" w:rsidP="00BE5D67">
            <w:pPr>
              <w:rPr>
                <w:rFonts w:ascii="Calibri" w:eastAsia="Times New Roman" w:hAnsi="Calibri" w:cs="Calibri"/>
                <w:color w:val="FFFFFF"/>
                <w:sz w:val="24"/>
                <w:szCs w:val="24"/>
                <w:lang w:eastAsia="nl-NL"/>
              </w:rPr>
            </w:pPr>
            <w:r w:rsidRPr="00607DFD">
              <w:rPr>
                <w:rFonts w:ascii="Calibri" w:eastAsia="Times New Roman" w:hAnsi="Calibri" w:cs="Calibri"/>
                <w:color w:val="FFFFFF"/>
                <w:sz w:val="24"/>
                <w:szCs w:val="24"/>
                <w:lang w:eastAsia="nl-NL"/>
              </w:rPr>
              <w:t xml:space="preserve"> € -   </w:t>
            </w:r>
          </w:p>
        </w:tc>
        <w:tc>
          <w:tcPr>
            <w:tcW w:w="515" w:type="pct"/>
            <w:gridSpan w:val="2"/>
            <w:tcBorders>
              <w:top w:val="nil"/>
              <w:left w:val="nil"/>
              <w:bottom w:val="nil"/>
              <w:right w:val="nil"/>
            </w:tcBorders>
            <w:shd w:val="clear" w:color="000000" w:fill="267AA1"/>
            <w:vAlign w:val="center"/>
            <w:hideMark/>
          </w:tcPr>
          <w:p w14:paraId="481ABE11" w14:textId="77777777" w:rsidR="00BE5D67" w:rsidRPr="00607DFD" w:rsidRDefault="00BE5D67" w:rsidP="00BE5D67">
            <w:pPr>
              <w:rPr>
                <w:rFonts w:ascii="Calibri" w:eastAsia="Times New Roman" w:hAnsi="Calibri" w:cs="Calibri"/>
                <w:color w:val="FFFFFF"/>
                <w:sz w:val="24"/>
                <w:szCs w:val="24"/>
                <w:lang w:eastAsia="nl-NL"/>
              </w:rPr>
            </w:pPr>
            <w:r w:rsidRPr="00607DFD">
              <w:rPr>
                <w:rFonts w:ascii="Calibri" w:eastAsia="Times New Roman" w:hAnsi="Calibri" w:cs="Calibri"/>
                <w:color w:val="FFFFFF"/>
                <w:sz w:val="24"/>
                <w:szCs w:val="24"/>
                <w:lang w:eastAsia="nl-NL"/>
              </w:rPr>
              <w:t xml:space="preserve"> € -   </w:t>
            </w:r>
          </w:p>
        </w:tc>
      </w:tr>
      <w:tr w:rsidR="00E4365E" w:rsidRPr="00607DFD" w14:paraId="51B150E4" w14:textId="77777777" w:rsidTr="00E4365E">
        <w:trPr>
          <w:trHeight w:val="285"/>
        </w:trPr>
        <w:tc>
          <w:tcPr>
            <w:tcW w:w="696" w:type="pct"/>
            <w:gridSpan w:val="2"/>
            <w:tcBorders>
              <w:top w:val="nil"/>
              <w:left w:val="nil"/>
              <w:bottom w:val="nil"/>
              <w:right w:val="nil"/>
            </w:tcBorders>
            <w:noWrap/>
            <w:vAlign w:val="bottom"/>
            <w:hideMark/>
          </w:tcPr>
          <w:p w14:paraId="4DE83C20" w14:textId="77777777" w:rsidR="00BE5D67" w:rsidRDefault="00BE5D67" w:rsidP="00BE5D67">
            <w:pPr>
              <w:rPr>
                <w:rFonts w:ascii="Calibri" w:eastAsia="Times New Roman" w:hAnsi="Calibri" w:cs="Calibri"/>
                <w:color w:val="FFFFFF"/>
                <w:sz w:val="24"/>
                <w:szCs w:val="24"/>
                <w:lang w:eastAsia="nl-NL"/>
              </w:rPr>
            </w:pPr>
          </w:p>
          <w:p w14:paraId="745220C2" w14:textId="77777777" w:rsidR="002D2F60" w:rsidRDefault="002D2F60" w:rsidP="00BE5D67">
            <w:pPr>
              <w:rPr>
                <w:rFonts w:ascii="Calibri" w:eastAsia="Times New Roman" w:hAnsi="Calibri" w:cs="Calibri"/>
                <w:color w:val="FFFFFF"/>
                <w:sz w:val="24"/>
                <w:szCs w:val="24"/>
                <w:lang w:eastAsia="nl-NL"/>
              </w:rPr>
            </w:pPr>
          </w:p>
          <w:p w14:paraId="0EBAC903" w14:textId="77777777" w:rsidR="002D2F60" w:rsidRDefault="002D2F60" w:rsidP="00BE5D67">
            <w:pPr>
              <w:rPr>
                <w:rFonts w:ascii="Calibri" w:eastAsia="Times New Roman" w:hAnsi="Calibri" w:cs="Calibri"/>
                <w:color w:val="FFFFFF"/>
                <w:sz w:val="24"/>
                <w:szCs w:val="24"/>
                <w:lang w:eastAsia="nl-NL"/>
              </w:rPr>
            </w:pPr>
          </w:p>
          <w:p w14:paraId="51EA7C37" w14:textId="77777777" w:rsidR="002D2F60" w:rsidRDefault="002D2F60" w:rsidP="00BE5D67">
            <w:pPr>
              <w:rPr>
                <w:rFonts w:ascii="Calibri" w:eastAsia="Times New Roman" w:hAnsi="Calibri" w:cs="Calibri"/>
                <w:color w:val="FFFFFF"/>
                <w:sz w:val="24"/>
                <w:szCs w:val="24"/>
                <w:lang w:eastAsia="nl-NL"/>
              </w:rPr>
            </w:pPr>
          </w:p>
          <w:p w14:paraId="583C4E09" w14:textId="2EBE3455" w:rsidR="002D2F60" w:rsidRPr="00607DFD" w:rsidRDefault="002D2F60" w:rsidP="00BE5D67">
            <w:pPr>
              <w:rPr>
                <w:rFonts w:ascii="Calibri" w:eastAsia="Times New Roman" w:hAnsi="Calibri" w:cs="Calibri"/>
                <w:color w:val="FFFFFF"/>
                <w:sz w:val="24"/>
                <w:szCs w:val="24"/>
                <w:lang w:eastAsia="nl-NL"/>
              </w:rPr>
            </w:pPr>
          </w:p>
        </w:tc>
        <w:tc>
          <w:tcPr>
            <w:tcW w:w="2186" w:type="pct"/>
            <w:tcBorders>
              <w:top w:val="nil"/>
              <w:left w:val="nil"/>
              <w:bottom w:val="nil"/>
              <w:right w:val="nil"/>
            </w:tcBorders>
            <w:noWrap/>
            <w:vAlign w:val="bottom"/>
            <w:hideMark/>
          </w:tcPr>
          <w:p w14:paraId="02F26A84" w14:textId="77777777" w:rsidR="00BE5D67" w:rsidRDefault="00BE5D67" w:rsidP="00BE5D67">
            <w:pPr>
              <w:rPr>
                <w:rFonts w:ascii="Times New Roman" w:eastAsia="Times New Roman" w:hAnsi="Times New Roman" w:cs="Times New Roman"/>
                <w:szCs w:val="20"/>
                <w:lang w:eastAsia="nl-NL"/>
              </w:rPr>
            </w:pPr>
          </w:p>
          <w:p w14:paraId="2880C297" w14:textId="5CCC2258" w:rsidR="002D2F60" w:rsidRDefault="002D2F60" w:rsidP="00BE5D67">
            <w:pPr>
              <w:rPr>
                <w:rFonts w:ascii="Times New Roman" w:eastAsia="Times New Roman" w:hAnsi="Times New Roman" w:cs="Times New Roman"/>
                <w:szCs w:val="20"/>
                <w:lang w:eastAsia="nl-NL"/>
              </w:rPr>
            </w:pPr>
          </w:p>
          <w:p w14:paraId="1E4E6AB4" w14:textId="77777777" w:rsidR="00D837D1" w:rsidRDefault="00D837D1" w:rsidP="00BE5D67">
            <w:pPr>
              <w:rPr>
                <w:rFonts w:ascii="Times New Roman" w:eastAsia="Times New Roman" w:hAnsi="Times New Roman" w:cs="Times New Roman"/>
                <w:szCs w:val="20"/>
                <w:lang w:eastAsia="nl-NL"/>
              </w:rPr>
            </w:pPr>
          </w:p>
          <w:p w14:paraId="551D2679" w14:textId="77777777" w:rsidR="002D2F60" w:rsidRDefault="002D2F60" w:rsidP="00BE5D67">
            <w:pPr>
              <w:rPr>
                <w:rFonts w:ascii="Times New Roman" w:eastAsia="Times New Roman" w:hAnsi="Times New Roman" w:cs="Times New Roman"/>
                <w:szCs w:val="20"/>
                <w:lang w:eastAsia="nl-NL"/>
              </w:rPr>
            </w:pPr>
          </w:p>
          <w:p w14:paraId="4417CC54" w14:textId="77777777" w:rsidR="002D2F60" w:rsidRDefault="002D2F60" w:rsidP="00BE5D67">
            <w:pPr>
              <w:rPr>
                <w:rFonts w:ascii="Times New Roman" w:eastAsia="Times New Roman" w:hAnsi="Times New Roman" w:cs="Times New Roman"/>
                <w:szCs w:val="20"/>
                <w:lang w:eastAsia="nl-NL"/>
              </w:rPr>
            </w:pPr>
          </w:p>
          <w:p w14:paraId="784E7931" w14:textId="77777777" w:rsidR="002D2F60" w:rsidRDefault="002D2F60" w:rsidP="00BE5D67">
            <w:pPr>
              <w:rPr>
                <w:rFonts w:ascii="Times New Roman" w:eastAsia="Times New Roman" w:hAnsi="Times New Roman" w:cs="Times New Roman"/>
                <w:szCs w:val="20"/>
                <w:lang w:eastAsia="nl-NL"/>
              </w:rPr>
            </w:pPr>
          </w:p>
          <w:p w14:paraId="1F37165C" w14:textId="77777777" w:rsidR="002D2F60" w:rsidRDefault="002D2F60" w:rsidP="00BE5D67">
            <w:pPr>
              <w:rPr>
                <w:rFonts w:ascii="Times New Roman" w:eastAsia="Times New Roman" w:hAnsi="Times New Roman" w:cs="Times New Roman"/>
                <w:szCs w:val="20"/>
                <w:lang w:eastAsia="nl-NL"/>
              </w:rPr>
            </w:pPr>
          </w:p>
          <w:p w14:paraId="1C8A8ECE" w14:textId="758C376C" w:rsidR="002D2F60" w:rsidRPr="00607DFD" w:rsidRDefault="002D2F60" w:rsidP="00BE5D67">
            <w:pPr>
              <w:rPr>
                <w:rFonts w:ascii="Times New Roman" w:eastAsia="Times New Roman" w:hAnsi="Times New Roman" w:cs="Times New Roman"/>
                <w:szCs w:val="20"/>
                <w:lang w:eastAsia="nl-NL"/>
              </w:rPr>
            </w:pPr>
          </w:p>
        </w:tc>
        <w:tc>
          <w:tcPr>
            <w:tcW w:w="527" w:type="pct"/>
            <w:gridSpan w:val="2"/>
            <w:tcBorders>
              <w:top w:val="nil"/>
              <w:left w:val="nil"/>
              <w:bottom w:val="nil"/>
              <w:right w:val="nil"/>
            </w:tcBorders>
            <w:noWrap/>
            <w:vAlign w:val="bottom"/>
            <w:hideMark/>
          </w:tcPr>
          <w:p w14:paraId="0A953F05" w14:textId="77777777" w:rsidR="00BE5D67" w:rsidRPr="00607DFD" w:rsidRDefault="00BE5D67" w:rsidP="00BE5D67">
            <w:pPr>
              <w:rPr>
                <w:rFonts w:ascii="Times New Roman" w:eastAsia="Times New Roman" w:hAnsi="Times New Roman" w:cs="Times New Roman"/>
                <w:szCs w:val="20"/>
                <w:lang w:eastAsia="nl-NL"/>
              </w:rPr>
            </w:pPr>
          </w:p>
        </w:tc>
        <w:tc>
          <w:tcPr>
            <w:tcW w:w="515" w:type="pct"/>
            <w:gridSpan w:val="2"/>
            <w:tcBorders>
              <w:top w:val="nil"/>
              <w:left w:val="nil"/>
              <w:bottom w:val="nil"/>
              <w:right w:val="nil"/>
            </w:tcBorders>
            <w:noWrap/>
            <w:vAlign w:val="bottom"/>
            <w:hideMark/>
          </w:tcPr>
          <w:p w14:paraId="1A9F4F8D" w14:textId="77777777" w:rsidR="00BE5D67" w:rsidRPr="00607DFD" w:rsidRDefault="00BE5D67" w:rsidP="00BE5D67">
            <w:pPr>
              <w:rPr>
                <w:rFonts w:ascii="Times New Roman" w:eastAsia="Times New Roman" w:hAnsi="Times New Roman" w:cs="Times New Roman"/>
                <w:szCs w:val="20"/>
                <w:lang w:eastAsia="nl-NL"/>
              </w:rPr>
            </w:pPr>
          </w:p>
        </w:tc>
        <w:tc>
          <w:tcPr>
            <w:tcW w:w="561" w:type="pct"/>
            <w:gridSpan w:val="3"/>
            <w:tcBorders>
              <w:top w:val="nil"/>
              <w:left w:val="nil"/>
              <w:bottom w:val="nil"/>
              <w:right w:val="nil"/>
            </w:tcBorders>
            <w:noWrap/>
            <w:vAlign w:val="bottom"/>
            <w:hideMark/>
          </w:tcPr>
          <w:p w14:paraId="6CBB988E" w14:textId="77777777" w:rsidR="00BE5D67" w:rsidRPr="00607DFD" w:rsidRDefault="00BE5D67" w:rsidP="00BE5D67">
            <w:pPr>
              <w:rPr>
                <w:rFonts w:ascii="Times New Roman" w:eastAsia="Times New Roman" w:hAnsi="Times New Roman" w:cs="Times New Roman"/>
                <w:szCs w:val="20"/>
                <w:lang w:eastAsia="nl-NL"/>
              </w:rPr>
            </w:pPr>
          </w:p>
        </w:tc>
        <w:tc>
          <w:tcPr>
            <w:tcW w:w="515" w:type="pct"/>
            <w:gridSpan w:val="2"/>
            <w:tcBorders>
              <w:top w:val="nil"/>
              <w:left w:val="nil"/>
              <w:bottom w:val="nil"/>
              <w:right w:val="nil"/>
            </w:tcBorders>
            <w:noWrap/>
            <w:vAlign w:val="bottom"/>
            <w:hideMark/>
          </w:tcPr>
          <w:p w14:paraId="73D87299"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603F114D" w14:textId="77777777" w:rsidTr="002D2F60">
        <w:trPr>
          <w:gridAfter w:val="1"/>
          <w:wAfter w:w="4" w:type="pct"/>
          <w:trHeight w:val="1540"/>
        </w:trPr>
        <w:tc>
          <w:tcPr>
            <w:tcW w:w="149" w:type="pct"/>
            <w:tcBorders>
              <w:top w:val="nil"/>
              <w:left w:val="nil"/>
              <w:bottom w:val="nil"/>
              <w:right w:val="nil"/>
            </w:tcBorders>
            <w:noWrap/>
            <w:vAlign w:val="center"/>
            <w:hideMark/>
          </w:tcPr>
          <w:p w14:paraId="1A7917AB"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shd w:val="clear" w:color="000000" w:fill="267AA1"/>
            <w:vAlign w:val="center"/>
            <w:hideMark/>
          </w:tcPr>
          <w:p w14:paraId="328DB09F" w14:textId="77777777" w:rsidR="00BE5D67" w:rsidRPr="00607DFD" w:rsidRDefault="00BE5D67" w:rsidP="00BE5D67">
            <w:pPr>
              <w:rPr>
                <w:rFonts w:ascii="Calibri" w:eastAsia="Times New Roman" w:hAnsi="Calibri" w:cs="Calibri"/>
                <w:b/>
                <w:bCs/>
                <w:color w:val="FFFFFF"/>
                <w:sz w:val="28"/>
                <w:szCs w:val="28"/>
                <w:lang w:eastAsia="nl-NL"/>
              </w:rPr>
            </w:pPr>
            <w:r w:rsidRPr="00607DFD">
              <w:rPr>
                <w:rFonts w:ascii="Calibri" w:eastAsia="Times New Roman" w:hAnsi="Calibri" w:cs="Calibri"/>
                <w:b/>
                <w:bCs/>
                <w:color w:val="FFFFFF"/>
                <w:sz w:val="28"/>
                <w:szCs w:val="28"/>
                <w:lang w:eastAsia="nl-NL"/>
              </w:rPr>
              <w:t>OMSCHRIJVING FREQUENTIE-POSTEN</w:t>
            </w:r>
          </w:p>
        </w:tc>
        <w:tc>
          <w:tcPr>
            <w:tcW w:w="536" w:type="pct"/>
            <w:gridSpan w:val="2"/>
            <w:tcBorders>
              <w:top w:val="single" w:sz="4" w:space="0" w:color="auto"/>
              <w:left w:val="single" w:sz="4" w:space="0" w:color="auto"/>
              <w:bottom w:val="single" w:sz="4" w:space="0" w:color="auto"/>
              <w:right w:val="single" w:sz="4" w:space="0" w:color="auto"/>
            </w:tcBorders>
            <w:shd w:val="clear" w:color="000000" w:fill="267AA1"/>
            <w:vAlign w:val="center"/>
            <w:hideMark/>
          </w:tcPr>
          <w:p w14:paraId="00BD91C4" w14:textId="77777777" w:rsidR="00BE5D67" w:rsidRPr="00607DFD" w:rsidRDefault="00BE5D67" w:rsidP="00BE5D67">
            <w:pPr>
              <w:rPr>
                <w:rFonts w:ascii="Calibri" w:eastAsia="Times New Roman" w:hAnsi="Calibri" w:cs="Calibri"/>
                <w:b/>
                <w:bCs/>
                <w:color w:val="FFFFFF"/>
                <w:sz w:val="28"/>
                <w:szCs w:val="28"/>
                <w:lang w:eastAsia="nl-NL"/>
              </w:rPr>
            </w:pPr>
            <w:r w:rsidRPr="00607DFD">
              <w:rPr>
                <w:rFonts w:ascii="Calibri" w:eastAsia="Times New Roman" w:hAnsi="Calibri" w:cs="Calibri"/>
                <w:b/>
                <w:bCs/>
                <w:color w:val="FFFFFF"/>
                <w:sz w:val="28"/>
                <w:szCs w:val="28"/>
                <w:lang w:eastAsia="nl-NL"/>
              </w:rPr>
              <w:t>EENHEID</w:t>
            </w:r>
          </w:p>
        </w:tc>
        <w:tc>
          <w:tcPr>
            <w:tcW w:w="630" w:type="pct"/>
            <w:gridSpan w:val="2"/>
            <w:tcBorders>
              <w:top w:val="single" w:sz="4" w:space="0" w:color="auto"/>
              <w:left w:val="single" w:sz="4" w:space="0" w:color="auto"/>
              <w:bottom w:val="single" w:sz="4" w:space="0" w:color="auto"/>
              <w:right w:val="single" w:sz="4" w:space="0" w:color="auto"/>
            </w:tcBorders>
            <w:shd w:val="clear" w:color="000000" w:fill="267AA1"/>
            <w:hideMark/>
          </w:tcPr>
          <w:p w14:paraId="038DC30E" w14:textId="0510BAF6" w:rsidR="00E4365E" w:rsidRPr="00E4365E" w:rsidRDefault="00BE5D67" w:rsidP="00E4365E">
            <w:pPr>
              <w:rPr>
                <w:rFonts w:ascii="Calibri" w:eastAsia="Times New Roman" w:hAnsi="Calibri" w:cs="Calibri"/>
                <w:b/>
                <w:bCs/>
                <w:color w:val="FFFFFF"/>
                <w:sz w:val="28"/>
                <w:szCs w:val="28"/>
                <w:lang w:eastAsia="nl-NL"/>
              </w:rPr>
            </w:pPr>
            <w:r w:rsidRPr="00607DFD">
              <w:rPr>
                <w:rFonts w:ascii="Calibri" w:eastAsia="Times New Roman" w:hAnsi="Calibri" w:cs="Calibri"/>
                <w:b/>
                <w:bCs/>
                <w:color w:val="FFFFFF"/>
                <w:sz w:val="28"/>
                <w:szCs w:val="28"/>
                <w:lang w:eastAsia="nl-NL"/>
              </w:rPr>
              <w:t>VERREKENPRIJS (EXCL. BTW)</w:t>
            </w:r>
          </w:p>
        </w:tc>
        <w:tc>
          <w:tcPr>
            <w:tcW w:w="136" w:type="pct"/>
            <w:tcBorders>
              <w:top w:val="nil"/>
              <w:left w:val="nil"/>
              <w:bottom w:val="nil"/>
              <w:right w:val="nil"/>
            </w:tcBorders>
            <w:noWrap/>
            <w:vAlign w:val="bottom"/>
            <w:hideMark/>
          </w:tcPr>
          <w:p w14:paraId="7080A210" w14:textId="77777777" w:rsidR="00BE5D67" w:rsidRPr="00607DFD" w:rsidRDefault="00BE5D67" w:rsidP="00BE5D67">
            <w:pPr>
              <w:rPr>
                <w:rFonts w:ascii="Calibri" w:eastAsia="Times New Roman" w:hAnsi="Calibri" w:cs="Calibri"/>
                <w:b/>
                <w:bCs/>
                <w:color w:val="FFFFFF"/>
                <w:sz w:val="28"/>
                <w:szCs w:val="28"/>
                <w:lang w:eastAsia="nl-NL"/>
              </w:rPr>
            </w:pPr>
          </w:p>
        </w:tc>
        <w:tc>
          <w:tcPr>
            <w:tcW w:w="657" w:type="pct"/>
            <w:gridSpan w:val="2"/>
            <w:tcBorders>
              <w:top w:val="nil"/>
              <w:left w:val="nil"/>
              <w:bottom w:val="nil"/>
              <w:right w:val="nil"/>
            </w:tcBorders>
            <w:noWrap/>
            <w:vAlign w:val="bottom"/>
            <w:hideMark/>
          </w:tcPr>
          <w:p w14:paraId="11D62B12"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745371A4" w14:textId="77777777" w:rsidTr="002D2F60">
        <w:trPr>
          <w:gridAfter w:val="1"/>
          <w:wAfter w:w="4" w:type="pct"/>
          <w:trHeight w:val="285"/>
        </w:trPr>
        <w:tc>
          <w:tcPr>
            <w:tcW w:w="149" w:type="pct"/>
            <w:tcBorders>
              <w:top w:val="nil"/>
              <w:left w:val="nil"/>
              <w:bottom w:val="nil"/>
              <w:right w:val="nil"/>
            </w:tcBorders>
            <w:noWrap/>
            <w:vAlign w:val="bottom"/>
            <w:hideMark/>
          </w:tcPr>
          <w:p w14:paraId="6E87A6EA"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651B4715"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Maaien grazig struweel 1 x per jaar medio september</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6282D601"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5058DB59"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7BE3D040"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bottom"/>
            <w:hideMark/>
          </w:tcPr>
          <w:p w14:paraId="6DB92F2B"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13154677" w14:textId="77777777" w:rsidTr="002D2F60">
        <w:trPr>
          <w:gridAfter w:val="1"/>
          <w:wAfter w:w="4" w:type="pct"/>
          <w:trHeight w:val="285"/>
        </w:trPr>
        <w:tc>
          <w:tcPr>
            <w:tcW w:w="149" w:type="pct"/>
            <w:tcBorders>
              <w:top w:val="nil"/>
              <w:left w:val="nil"/>
              <w:bottom w:val="nil"/>
              <w:right w:val="nil"/>
            </w:tcBorders>
            <w:noWrap/>
            <w:vAlign w:val="center"/>
            <w:hideMark/>
          </w:tcPr>
          <w:p w14:paraId="403B8582"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467D997A"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Maaien rand grazig struweel langs verharding 2x</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5B75C193"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4F8FFF97"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624D1FDE"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43CC6396"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71E10FF3" w14:textId="77777777" w:rsidTr="002D2F60">
        <w:trPr>
          <w:gridAfter w:val="1"/>
          <w:wAfter w:w="4" w:type="pct"/>
          <w:trHeight w:val="285"/>
        </w:trPr>
        <w:tc>
          <w:tcPr>
            <w:tcW w:w="149" w:type="pct"/>
            <w:tcBorders>
              <w:top w:val="nil"/>
              <w:left w:val="nil"/>
              <w:bottom w:val="nil"/>
              <w:right w:val="nil"/>
            </w:tcBorders>
            <w:noWrap/>
            <w:vAlign w:val="center"/>
            <w:hideMark/>
          </w:tcPr>
          <w:p w14:paraId="31F58419"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32D98A26"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Snoeien hoge vakbeplanting</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5E95B031"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2F952038"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0701C4B6"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69E42EB7"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3C4D2810" w14:textId="77777777" w:rsidTr="002D2F60">
        <w:trPr>
          <w:gridAfter w:val="1"/>
          <w:wAfter w:w="4" w:type="pct"/>
          <w:trHeight w:val="570"/>
        </w:trPr>
        <w:tc>
          <w:tcPr>
            <w:tcW w:w="149" w:type="pct"/>
            <w:tcBorders>
              <w:top w:val="nil"/>
              <w:left w:val="nil"/>
              <w:bottom w:val="nil"/>
              <w:right w:val="nil"/>
            </w:tcBorders>
            <w:noWrap/>
            <w:vAlign w:val="center"/>
            <w:hideMark/>
          </w:tcPr>
          <w:p w14:paraId="622DC593"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1101929D" w14:textId="0CF52832"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Snoeien lage vakbeplanting met s</w:t>
            </w:r>
            <w:r w:rsidR="00F175A9">
              <w:rPr>
                <w:rFonts w:ascii="Calibri" w:eastAsia="Times New Roman" w:hAnsi="Calibri" w:cs="Calibri"/>
                <w:color w:val="000000"/>
                <w:sz w:val="22"/>
                <w:lang w:eastAsia="nl-NL"/>
              </w:rPr>
              <w:t>o</w:t>
            </w:r>
            <w:r w:rsidRPr="00607DFD">
              <w:rPr>
                <w:rFonts w:ascii="Calibri" w:eastAsia="Times New Roman" w:hAnsi="Calibri" w:cs="Calibri"/>
                <w:color w:val="000000"/>
                <w:sz w:val="22"/>
                <w:lang w:eastAsia="nl-NL"/>
              </w:rPr>
              <w:t>ltairen alleen de solitairen snoeien</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04624E55"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4A63B652"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6E563E67"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7DA4F4B8"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7659BBA9" w14:textId="77777777" w:rsidTr="002D2F60">
        <w:trPr>
          <w:gridAfter w:val="1"/>
          <w:wAfter w:w="4" w:type="pct"/>
          <w:trHeight w:val="285"/>
        </w:trPr>
        <w:tc>
          <w:tcPr>
            <w:tcW w:w="149" w:type="pct"/>
            <w:tcBorders>
              <w:top w:val="nil"/>
              <w:left w:val="nil"/>
              <w:bottom w:val="nil"/>
              <w:right w:val="nil"/>
            </w:tcBorders>
            <w:noWrap/>
            <w:vAlign w:val="center"/>
            <w:hideMark/>
          </w:tcPr>
          <w:p w14:paraId="7706B2F8"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570CC708"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Snoeien lage vakbeplanting</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203C7053"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49ADE1A4"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2EB620FA"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1C1BECD7"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0D584C35" w14:textId="77777777" w:rsidTr="002D2F60">
        <w:trPr>
          <w:gridAfter w:val="1"/>
          <w:wAfter w:w="4" w:type="pct"/>
          <w:trHeight w:val="285"/>
        </w:trPr>
        <w:tc>
          <w:tcPr>
            <w:tcW w:w="149" w:type="pct"/>
            <w:tcBorders>
              <w:top w:val="nil"/>
              <w:left w:val="nil"/>
              <w:bottom w:val="nil"/>
              <w:right w:val="nil"/>
            </w:tcBorders>
            <w:noWrap/>
            <w:vAlign w:val="center"/>
            <w:hideMark/>
          </w:tcPr>
          <w:p w14:paraId="6B812E24"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55D3FCB5"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Snoeien randen vakbeplanting</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40929FAB"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m</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54043CE2"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41A09B2B"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496D9E22"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3D1A74BB" w14:textId="77777777" w:rsidTr="002D2F60">
        <w:trPr>
          <w:gridAfter w:val="1"/>
          <w:wAfter w:w="4" w:type="pct"/>
          <w:trHeight w:val="615"/>
        </w:trPr>
        <w:tc>
          <w:tcPr>
            <w:tcW w:w="149" w:type="pct"/>
            <w:tcBorders>
              <w:top w:val="nil"/>
              <w:left w:val="nil"/>
              <w:bottom w:val="nil"/>
              <w:right w:val="nil"/>
            </w:tcBorders>
            <w:noWrap/>
            <w:vAlign w:val="center"/>
            <w:hideMark/>
          </w:tcPr>
          <w:p w14:paraId="0F70362B"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5EDAC9D7"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Snoeien struweel (terugzetten beplanting tot 0,20 m boven maaiveld)</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0A7E1C1E"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23096AAA"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3B4DC557"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31985C52"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65F52537" w14:textId="77777777" w:rsidTr="002D2F60">
        <w:trPr>
          <w:gridAfter w:val="1"/>
          <w:wAfter w:w="4" w:type="pct"/>
          <w:trHeight w:val="300"/>
        </w:trPr>
        <w:tc>
          <w:tcPr>
            <w:tcW w:w="149" w:type="pct"/>
            <w:tcBorders>
              <w:top w:val="nil"/>
              <w:left w:val="nil"/>
              <w:bottom w:val="nil"/>
              <w:right w:val="nil"/>
            </w:tcBorders>
            <w:noWrap/>
            <w:vAlign w:val="center"/>
            <w:hideMark/>
          </w:tcPr>
          <w:p w14:paraId="3AFCF397"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1519B08A"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Snoeien struweel met bomen</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159658F4"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43DF52AB"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697355A4"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08A96786"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547313FD" w14:textId="77777777" w:rsidTr="002D2F60">
        <w:trPr>
          <w:gridAfter w:val="1"/>
          <w:wAfter w:w="4" w:type="pct"/>
          <w:trHeight w:val="570"/>
        </w:trPr>
        <w:tc>
          <w:tcPr>
            <w:tcW w:w="149" w:type="pct"/>
            <w:tcBorders>
              <w:top w:val="nil"/>
              <w:left w:val="nil"/>
              <w:bottom w:val="nil"/>
              <w:right w:val="nil"/>
            </w:tcBorders>
            <w:noWrap/>
            <w:vAlign w:val="center"/>
            <w:hideMark/>
          </w:tcPr>
          <w:p w14:paraId="08A1AF43" w14:textId="77777777" w:rsidR="00BE5D67" w:rsidRPr="00607DFD" w:rsidRDefault="00BE5D67" w:rsidP="00F175A9">
            <w:pPr>
              <w:tabs>
                <w:tab w:val="left" w:pos="800"/>
              </w:tabs>
              <w:ind w:right="140"/>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3DCD4F9E"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Snoeien grazig struweel (terugzetten beplanting tot 0,50 m boven maaiveld)</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087435AC"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6D3BAFB8"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25D11471"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6109EA6C" w14:textId="77777777" w:rsidR="00BE5D67" w:rsidRPr="00607DFD" w:rsidRDefault="00BE5D67" w:rsidP="00BE5D67">
            <w:pPr>
              <w:rPr>
                <w:rFonts w:ascii="Times New Roman" w:eastAsia="Times New Roman" w:hAnsi="Times New Roman" w:cs="Times New Roman"/>
                <w:szCs w:val="20"/>
                <w:lang w:eastAsia="nl-NL"/>
              </w:rPr>
            </w:pPr>
          </w:p>
        </w:tc>
      </w:tr>
      <w:tr w:rsidR="00E4365E" w:rsidRPr="00607DFD" w14:paraId="43E0A504" w14:textId="77777777" w:rsidTr="002D2F60">
        <w:trPr>
          <w:gridAfter w:val="1"/>
          <w:wAfter w:w="4" w:type="pct"/>
          <w:trHeight w:val="300"/>
        </w:trPr>
        <w:tc>
          <w:tcPr>
            <w:tcW w:w="149" w:type="pct"/>
            <w:tcBorders>
              <w:top w:val="nil"/>
              <w:left w:val="nil"/>
              <w:bottom w:val="nil"/>
              <w:right w:val="nil"/>
            </w:tcBorders>
            <w:noWrap/>
            <w:vAlign w:val="center"/>
            <w:hideMark/>
          </w:tcPr>
          <w:p w14:paraId="5DD2BA2F" w14:textId="77777777" w:rsidR="00BE5D67" w:rsidRPr="00607DFD" w:rsidRDefault="00BE5D67" w:rsidP="00BE5D67">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783D7EC7"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Snoeien hakhout</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6A359319" w14:textId="77777777" w:rsidR="00BE5D67" w:rsidRPr="00607DFD" w:rsidRDefault="00BE5D67" w:rsidP="00BE5D67">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24591B32" w14:textId="77777777" w:rsidR="00BE5D67" w:rsidRPr="00607DFD" w:rsidRDefault="00BE5D67" w:rsidP="00BE5D67">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09752356" w14:textId="77777777" w:rsidR="00BE5D67" w:rsidRPr="00607DFD" w:rsidRDefault="00BE5D67" w:rsidP="00BE5D67">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78017414" w14:textId="77777777" w:rsidR="00BE5D67" w:rsidRDefault="00BE5D67" w:rsidP="00BE5D67">
            <w:pPr>
              <w:rPr>
                <w:rFonts w:ascii="Times New Roman" w:eastAsia="Times New Roman" w:hAnsi="Times New Roman" w:cs="Times New Roman"/>
                <w:szCs w:val="20"/>
                <w:lang w:eastAsia="nl-NL"/>
              </w:rPr>
            </w:pPr>
          </w:p>
          <w:p w14:paraId="6DD9495F" w14:textId="6BA36FB5" w:rsidR="00F175A9" w:rsidRPr="00607DFD" w:rsidRDefault="00F175A9" w:rsidP="00BE5D67">
            <w:pPr>
              <w:rPr>
                <w:rFonts w:ascii="Times New Roman" w:eastAsia="Times New Roman" w:hAnsi="Times New Roman" w:cs="Times New Roman"/>
                <w:szCs w:val="20"/>
                <w:lang w:eastAsia="nl-NL"/>
              </w:rPr>
            </w:pPr>
          </w:p>
        </w:tc>
      </w:tr>
      <w:tr w:rsidR="00E4365E" w:rsidRPr="00607DFD" w14:paraId="21D0F2DF" w14:textId="77777777" w:rsidTr="002D2F60">
        <w:trPr>
          <w:gridAfter w:val="1"/>
          <w:wAfter w:w="4" w:type="pct"/>
          <w:trHeight w:val="300"/>
        </w:trPr>
        <w:tc>
          <w:tcPr>
            <w:tcW w:w="149" w:type="pct"/>
            <w:tcBorders>
              <w:top w:val="nil"/>
              <w:left w:val="nil"/>
              <w:bottom w:val="nil"/>
              <w:right w:val="nil"/>
            </w:tcBorders>
            <w:noWrap/>
            <w:vAlign w:val="center"/>
          </w:tcPr>
          <w:p w14:paraId="15ED9999"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tcPr>
          <w:p w14:paraId="572A4617" w14:textId="1C402AD7" w:rsidR="00F175A9" w:rsidRPr="00607DFD" w:rsidRDefault="00F175A9" w:rsidP="00F175A9">
            <w:pPr>
              <w:rPr>
                <w:rFonts w:ascii="Calibri" w:eastAsia="Times New Roman" w:hAnsi="Calibri" w:cs="Calibri"/>
                <w:color w:val="000000"/>
                <w:sz w:val="22"/>
                <w:lang w:eastAsia="nl-NL"/>
              </w:rPr>
            </w:pPr>
            <w:r>
              <w:rPr>
                <w:rFonts w:ascii="Calibri" w:eastAsia="Times New Roman" w:hAnsi="Calibri" w:cs="Calibri"/>
                <w:color w:val="000000"/>
                <w:sz w:val="22"/>
                <w:lang w:eastAsia="nl-NL"/>
              </w:rPr>
              <w:t>Snoeien bos</w:t>
            </w:r>
          </w:p>
        </w:tc>
        <w:tc>
          <w:tcPr>
            <w:tcW w:w="536" w:type="pct"/>
            <w:gridSpan w:val="2"/>
            <w:tcBorders>
              <w:top w:val="single" w:sz="4" w:space="0" w:color="auto"/>
              <w:left w:val="single" w:sz="4" w:space="0" w:color="auto"/>
              <w:bottom w:val="single" w:sz="4" w:space="0" w:color="auto"/>
              <w:right w:val="single" w:sz="4" w:space="0" w:color="auto"/>
            </w:tcBorders>
            <w:noWrap/>
            <w:vAlign w:val="center"/>
          </w:tcPr>
          <w:p w14:paraId="0BCFD373" w14:textId="48030D85"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tcPr>
          <w:p w14:paraId="3EEF9641" w14:textId="382A8D98"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tcPr>
          <w:p w14:paraId="08640D4A"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tcPr>
          <w:p w14:paraId="015E82EA"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6E60599F" w14:textId="77777777" w:rsidTr="002D2F60">
        <w:trPr>
          <w:gridAfter w:val="1"/>
          <w:wAfter w:w="4" w:type="pct"/>
          <w:trHeight w:val="300"/>
        </w:trPr>
        <w:tc>
          <w:tcPr>
            <w:tcW w:w="149" w:type="pct"/>
            <w:tcBorders>
              <w:top w:val="nil"/>
              <w:left w:val="nil"/>
              <w:bottom w:val="nil"/>
              <w:right w:val="nil"/>
            </w:tcBorders>
            <w:noWrap/>
            <w:vAlign w:val="center"/>
          </w:tcPr>
          <w:p w14:paraId="15672E0E"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tcPr>
          <w:p w14:paraId="325E808A" w14:textId="5011D06E" w:rsidR="00F175A9" w:rsidRPr="00607DFD" w:rsidRDefault="00F175A9" w:rsidP="00F175A9">
            <w:pPr>
              <w:rPr>
                <w:rFonts w:ascii="Calibri" w:eastAsia="Times New Roman" w:hAnsi="Calibri" w:cs="Calibri"/>
                <w:color w:val="000000"/>
                <w:sz w:val="22"/>
                <w:lang w:eastAsia="nl-NL"/>
              </w:rPr>
            </w:pPr>
            <w:r>
              <w:rPr>
                <w:rFonts w:ascii="Calibri" w:eastAsia="Times New Roman" w:hAnsi="Calibri" w:cs="Calibri"/>
                <w:color w:val="000000"/>
                <w:sz w:val="22"/>
                <w:lang w:eastAsia="nl-NL"/>
              </w:rPr>
              <w:t>Snoeien en bemesten rozen</w:t>
            </w:r>
          </w:p>
        </w:tc>
        <w:tc>
          <w:tcPr>
            <w:tcW w:w="536" w:type="pct"/>
            <w:gridSpan w:val="2"/>
            <w:tcBorders>
              <w:top w:val="single" w:sz="4" w:space="0" w:color="auto"/>
              <w:left w:val="single" w:sz="4" w:space="0" w:color="auto"/>
              <w:bottom w:val="single" w:sz="4" w:space="0" w:color="auto"/>
              <w:right w:val="single" w:sz="4" w:space="0" w:color="auto"/>
            </w:tcBorders>
            <w:noWrap/>
            <w:vAlign w:val="center"/>
          </w:tcPr>
          <w:p w14:paraId="6E760379" w14:textId="1F3A2836"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tcPr>
          <w:p w14:paraId="407034E4" w14:textId="152569A6"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tcPr>
          <w:p w14:paraId="2BA9D317"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tcPr>
          <w:p w14:paraId="2D13DF0A"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6191D8F0" w14:textId="77777777" w:rsidTr="002D2F60">
        <w:trPr>
          <w:gridAfter w:val="1"/>
          <w:wAfter w:w="4" w:type="pct"/>
          <w:trHeight w:val="300"/>
        </w:trPr>
        <w:tc>
          <w:tcPr>
            <w:tcW w:w="149" w:type="pct"/>
            <w:tcBorders>
              <w:top w:val="nil"/>
              <w:left w:val="nil"/>
              <w:bottom w:val="nil"/>
              <w:right w:val="nil"/>
            </w:tcBorders>
            <w:noWrap/>
            <w:vAlign w:val="center"/>
          </w:tcPr>
          <w:p w14:paraId="1A57501E"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tcPr>
          <w:p w14:paraId="22A94D8A" w14:textId="5C2DFDB9" w:rsidR="00F175A9" w:rsidRPr="00607DFD" w:rsidRDefault="00F175A9" w:rsidP="00F175A9">
            <w:pPr>
              <w:rPr>
                <w:rFonts w:ascii="Calibri" w:eastAsia="Times New Roman" w:hAnsi="Calibri" w:cs="Calibri"/>
                <w:color w:val="000000"/>
                <w:sz w:val="22"/>
                <w:lang w:eastAsia="nl-NL"/>
              </w:rPr>
            </w:pPr>
            <w:r>
              <w:rPr>
                <w:rFonts w:ascii="Calibri" w:eastAsia="Times New Roman" w:hAnsi="Calibri" w:cs="Calibri"/>
                <w:color w:val="000000"/>
                <w:sz w:val="22"/>
                <w:lang w:eastAsia="nl-NL"/>
              </w:rPr>
              <w:t>Bemesten en mulchen vaste planten</w:t>
            </w:r>
          </w:p>
        </w:tc>
        <w:tc>
          <w:tcPr>
            <w:tcW w:w="536" w:type="pct"/>
            <w:gridSpan w:val="2"/>
            <w:tcBorders>
              <w:top w:val="single" w:sz="4" w:space="0" w:color="auto"/>
              <w:left w:val="single" w:sz="4" w:space="0" w:color="auto"/>
              <w:bottom w:val="single" w:sz="4" w:space="0" w:color="auto"/>
              <w:right w:val="single" w:sz="4" w:space="0" w:color="auto"/>
            </w:tcBorders>
            <w:noWrap/>
            <w:vAlign w:val="center"/>
          </w:tcPr>
          <w:p w14:paraId="54107B47" w14:textId="428070CB"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tcPr>
          <w:p w14:paraId="17562BF6" w14:textId="5473F0DD"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tcPr>
          <w:p w14:paraId="5FE135B0"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tcPr>
          <w:p w14:paraId="5DD5790D"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2533D4DF" w14:textId="77777777" w:rsidTr="002D2F60">
        <w:trPr>
          <w:gridAfter w:val="1"/>
          <w:wAfter w:w="4" w:type="pct"/>
          <w:trHeight w:val="300"/>
        </w:trPr>
        <w:tc>
          <w:tcPr>
            <w:tcW w:w="149" w:type="pct"/>
            <w:tcBorders>
              <w:top w:val="nil"/>
              <w:left w:val="nil"/>
              <w:bottom w:val="nil"/>
              <w:right w:val="nil"/>
            </w:tcBorders>
            <w:noWrap/>
            <w:vAlign w:val="center"/>
            <w:hideMark/>
          </w:tcPr>
          <w:p w14:paraId="1C276CB0"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2F81546F"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Maaien loof van bolgewassen 1x per jaar (mei)</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0F90FE85"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4880DFC6"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13159642"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3E3227F6"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57327AD8" w14:textId="77777777" w:rsidTr="002D2F60">
        <w:trPr>
          <w:gridAfter w:val="1"/>
          <w:wAfter w:w="4" w:type="pct"/>
          <w:trHeight w:val="300"/>
        </w:trPr>
        <w:tc>
          <w:tcPr>
            <w:tcW w:w="149" w:type="pct"/>
            <w:tcBorders>
              <w:top w:val="nil"/>
              <w:left w:val="nil"/>
              <w:bottom w:val="nil"/>
              <w:right w:val="nil"/>
            </w:tcBorders>
            <w:noWrap/>
            <w:vAlign w:val="center"/>
            <w:hideMark/>
          </w:tcPr>
          <w:p w14:paraId="507A33F2"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7B27A8F2"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Maaien loof van bolgewassen 1x per jaar (juni)</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3B894A8B"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1CFD8F70"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46748677"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7F5767B5"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552D3208" w14:textId="77777777" w:rsidTr="002D2F60">
        <w:trPr>
          <w:gridAfter w:val="1"/>
          <w:wAfter w:w="4" w:type="pct"/>
          <w:trHeight w:val="300"/>
        </w:trPr>
        <w:tc>
          <w:tcPr>
            <w:tcW w:w="149" w:type="pct"/>
            <w:tcBorders>
              <w:top w:val="nil"/>
              <w:left w:val="nil"/>
              <w:bottom w:val="nil"/>
              <w:right w:val="nil"/>
            </w:tcBorders>
            <w:noWrap/>
            <w:vAlign w:val="center"/>
          </w:tcPr>
          <w:p w14:paraId="49F3035B"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tcPr>
          <w:p w14:paraId="0AD48969" w14:textId="76E857D8" w:rsidR="00F175A9" w:rsidRPr="00607DFD" w:rsidRDefault="00F175A9" w:rsidP="00F175A9">
            <w:pPr>
              <w:rPr>
                <w:rFonts w:ascii="Calibri" w:eastAsia="Times New Roman" w:hAnsi="Calibri" w:cs="Calibri"/>
                <w:color w:val="000000"/>
                <w:sz w:val="22"/>
                <w:lang w:eastAsia="nl-NL"/>
              </w:rPr>
            </w:pPr>
            <w:r>
              <w:rPr>
                <w:rFonts w:ascii="Calibri" w:eastAsia="Times New Roman" w:hAnsi="Calibri" w:cs="Calibri"/>
                <w:color w:val="000000"/>
                <w:sz w:val="22"/>
                <w:lang w:eastAsia="nl-NL"/>
              </w:rPr>
              <w:t>1x per 2 jaar graskanten steken</w:t>
            </w:r>
          </w:p>
        </w:tc>
        <w:tc>
          <w:tcPr>
            <w:tcW w:w="536" w:type="pct"/>
            <w:gridSpan w:val="2"/>
            <w:tcBorders>
              <w:top w:val="single" w:sz="4" w:space="0" w:color="auto"/>
              <w:left w:val="single" w:sz="4" w:space="0" w:color="auto"/>
              <w:bottom w:val="single" w:sz="4" w:space="0" w:color="auto"/>
              <w:right w:val="single" w:sz="4" w:space="0" w:color="auto"/>
            </w:tcBorders>
            <w:noWrap/>
            <w:vAlign w:val="center"/>
          </w:tcPr>
          <w:p w14:paraId="16A84256" w14:textId="77AA1AF7" w:rsidR="00F175A9" w:rsidRPr="00607DFD" w:rsidRDefault="00F175A9" w:rsidP="00F175A9">
            <w:pPr>
              <w:rPr>
                <w:rFonts w:ascii="Calibri" w:eastAsia="Times New Roman" w:hAnsi="Calibri" w:cs="Calibri"/>
                <w:color w:val="000000"/>
                <w:sz w:val="22"/>
                <w:lang w:eastAsia="nl-NL"/>
              </w:rPr>
            </w:pPr>
            <w:r>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tcPr>
          <w:p w14:paraId="500591C4" w14:textId="296E5BB7" w:rsidR="00F175A9" w:rsidRPr="00607DFD" w:rsidRDefault="00F175A9" w:rsidP="00F175A9">
            <w:pPr>
              <w:jc w:val="right"/>
              <w:rPr>
                <w:rFonts w:ascii="Calibri" w:eastAsia="Times New Roman" w:hAnsi="Calibri" w:cs="Calibri"/>
                <w:color w:val="000000"/>
                <w:sz w:val="22"/>
                <w:lang w:eastAsia="nl-NL"/>
              </w:rPr>
            </w:pPr>
            <w:r>
              <w:rPr>
                <w:rFonts w:ascii="Calibri" w:eastAsia="Times New Roman" w:hAnsi="Calibri" w:cs="Calibri"/>
                <w:color w:val="000000"/>
                <w:sz w:val="22"/>
                <w:lang w:eastAsia="nl-NL"/>
              </w:rPr>
              <w:t>€ -</w:t>
            </w:r>
          </w:p>
        </w:tc>
        <w:tc>
          <w:tcPr>
            <w:tcW w:w="136" w:type="pct"/>
            <w:tcBorders>
              <w:top w:val="nil"/>
              <w:left w:val="nil"/>
              <w:bottom w:val="nil"/>
              <w:right w:val="nil"/>
            </w:tcBorders>
            <w:noWrap/>
            <w:vAlign w:val="bottom"/>
          </w:tcPr>
          <w:p w14:paraId="00B5F2B6"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tcPr>
          <w:p w14:paraId="5F2CCFCF"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4A99443D" w14:textId="77777777" w:rsidTr="002D2F60">
        <w:trPr>
          <w:gridAfter w:val="1"/>
          <w:wAfter w:w="4" w:type="pct"/>
          <w:trHeight w:val="300"/>
        </w:trPr>
        <w:tc>
          <w:tcPr>
            <w:tcW w:w="149" w:type="pct"/>
            <w:tcBorders>
              <w:top w:val="nil"/>
              <w:left w:val="nil"/>
              <w:bottom w:val="nil"/>
              <w:right w:val="nil"/>
            </w:tcBorders>
            <w:noWrap/>
            <w:vAlign w:val="center"/>
            <w:hideMark/>
          </w:tcPr>
          <w:p w14:paraId="469FA67B"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75C299BE"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Maaien ruiggras 1 x per jaar medio augustus</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4590FECA"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668B7375"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0ED934CF"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3DCBB2DB"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2DD8F962" w14:textId="77777777" w:rsidTr="002D2F60">
        <w:trPr>
          <w:gridAfter w:val="1"/>
          <w:wAfter w:w="4" w:type="pct"/>
          <w:trHeight w:val="300"/>
        </w:trPr>
        <w:tc>
          <w:tcPr>
            <w:tcW w:w="149" w:type="pct"/>
            <w:tcBorders>
              <w:top w:val="nil"/>
              <w:left w:val="nil"/>
              <w:bottom w:val="nil"/>
              <w:right w:val="nil"/>
            </w:tcBorders>
            <w:noWrap/>
            <w:vAlign w:val="center"/>
            <w:hideMark/>
          </w:tcPr>
          <w:p w14:paraId="74DBB957"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2C622F00"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Maaien ruiggras 1 x per jaar medio september</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4DB1D829"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3ABE6979"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35E112DC"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169D5BD7"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12830F6F" w14:textId="77777777" w:rsidTr="002D2F60">
        <w:trPr>
          <w:gridAfter w:val="1"/>
          <w:wAfter w:w="4" w:type="pct"/>
          <w:trHeight w:val="300"/>
        </w:trPr>
        <w:tc>
          <w:tcPr>
            <w:tcW w:w="149" w:type="pct"/>
            <w:tcBorders>
              <w:top w:val="nil"/>
              <w:left w:val="nil"/>
              <w:bottom w:val="nil"/>
              <w:right w:val="nil"/>
            </w:tcBorders>
            <w:noWrap/>
            <w:vAlign w:val="center"/>
            <w:hideMark/>
          </w:tcPr>
          <w:p w14:paraId="77E3F9DE"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7FF5AE9C" w14:textId="3413B5BF"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Maaien ruiggras 2 x per jaar </w:t>
            </w:r>
            <w:r>
              <w:rPr>
                <w:rFonts w:ascii="Calibri" w:eastAsia="Times New Roman" w:hAnsi="Calibri" w:cs="Calibri"/>
                <w:color w:val="000000"/>
                <w:sz w:val="22"/>
                <w:lang w:eastAsia="nl-NL"/>
              </w:rPr>
              <w:t>gefaseerd vroeg/laat</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0F388558"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06603F63"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356C7835"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1D4C486C"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48D9C67E" w14:textId="77777777" w:rsidTr="002D2F60">
        <w:trPr>
          <w:gridAfter w:val="1"/>
          <w:wAfter w:w="4" w:type="pct"/>
          <w:trHeight w:val="300"/>
        </w:trPr>
        <w:tc>
          <w:tcPr>
            <w:tcW w:w="149" w:type="pct"/>
            <w:tcBorders>
              <w:top w:val="nil"/>
              <w:left w:val="nil"/>
              <w:bottom w:val="nil"/>
              <w:right w:val="nil"/>
            </w:tcBorders>
            <w:noWrap/>
            <w:vAlign w:val="center"/>
            <w:hideMark/>
          </w:tcPr>
          <w:p w14:paraId="48F3D1A4"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4CBE62E2"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Maaien ruiggras 3 x per jaar week 20-21, 28-29, 37-38</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3EE45DEE"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59F44787"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0B68FE9B"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55FC3DC0"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3BC3BAD7" w14:textId="77777777" w:rsidTr="002D2F60">
        <w:trPr>
          <w:gridAfter w:val="1"/>
          <w:wAfter w:w="4" w:type="pct"/>
          <w:trHeight w:val="300"/>
        </w:trPr>
        <w:tc>
          <w:tcPr>
            <w:tcW w:w="149" w:type="pct"/>
            <w:tcBorders>
              <w:top w:val="nil"/>
              <w:left w:val="nil"/>
              <w:bottom w:val="nil"/>
              <w:right w:val="nil"/>
            </w:tcBorders>
            <w:noWrap/>
            <w:vAlign w:val="center"/>
            <w:hideMark/>
          </w:tcPr>
          <w:p w14:paraId="65A09E25"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5DDFF17E"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Maaien ruiggras 4 x per jaar week 19-20, 25-26, 34-35, 40</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734058DE"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069E44A6"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00BC3B7F"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50432A89"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524F374B" w14:textId="77777777" w:rsidTr="002D2F60">
        <w:trPr>
          <w:gridAfter w:val="1"/>
          <w:wAfter w:w="4" w:type="pct"/>
          <w:trHeight w:val="300"/>
        </w:trPr>
        <w:tc>
          <w:tcPr>
            <w:tcW w:w="149" w:type="pct"/>
            <w:tcBorders>
              <w:top w:val="nil"/>
              <w:left w:val="nil"/>
              <w:bottom w:val="nil"/>
              <w:right w:val="nil"/>
            </w:tcBorders>
            <w:noWrap/>
            <w:vAlign w:val="center"/>
          </w:tcPr>
          <w:p w14:paraId="565EBBA0"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tcPr>
          <w:p w14:paraId="0B50CDAF" w14:textId="616365DF" w:rsidR="00F175A9" w:rsidRPr="00607DFD" w:rsidRDefault="00F175A9" w:rsidP="00F175A9">
            <w:pPr>
              <w:rPr>
                <w:rFonts w:ascii="Calibri" w:eastAsia="Times New Roman" w:hAnsi="Calibri" w:cs="Calibri"/>
                <w:color w:val="000000"/>
                <w:sz w:val="22"/>
                <w:lang w:eastAsia="nl-NL"/>
              </w:rPr>
            </w:pPr>
            <w:r>
              <w:rPr>
                <w:rFonts w:ascii="Calibri" w:eastAsia="Times New Roman" w:hAnsi="Calibri" w:cs="Calibri"/>
                <w:color w:val="000000"/>
                <w:sz w:val="22"/>
                <w:lang w:eastAsia="nl-NL"/>
              </w:rPr>
              <w:t>Maaien vlinderidylle</w:t>
            </w:r>
          </w:p>
        </w:tc>
        <w:tc>
          <w:tcPr>
            <w:tcW w:w="536" w:type="pct"/>
            <w:gridSpan w:val="2"/>
            <w:tcBorders>
              <w:top w:val="single" w:sz="4" w:space="0" w:color="auto"/>
              <w:left w:val="single" w:sz="4" w:space="0" w:color="auto"/>
              <w:bottom w:val="single" w:sz="4" w:space="0" w:color="auto"/>
              <w:right w:val="single" w:sz="4" w:space="0" w:color="auto"/>
            </w:tcBorders>
            <w:noWrap/>
            <w:vAlign w:val="center"/>
          </w:tcPr>
          <w:p w14:paraId="35EF5CE9" w14:textId="0BA601B5"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tcPr>
          <w:p w14:paraId="3ACC222C" w14:textId="7A9C443B"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tcPr>
          <w:p w14:paraId="4447CF6C"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tcPr>
          <w:p w14:paraId="11ED291F"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5EDC1200" w14:textId="77777777" w:rsidTr="002D2F60">
        <w:trPr>
          <w:gridAfter w:val="1"/>
          <w:wAfter w:w="4" w:type="pct"/>
          <w:trHeight w:val="300"/>
        </w:trPr>
        <w:tc>
          <w:tcPr>
            <w:tcW w:w="149" w:type="pct"/>
            <w:tcBorders>
              <w:top w:val="nil"/>
              <w:left w:val="nil"/>
              <w:bottom w:val="nil"/>
              <w:right w:val="nil"/>
            </w:tcBorders>
            <w:noWrap/>
            <w:vAlign w:val="center"/>
            <w:hideMark/>
          </w:tcPr>
          <w:p w14:paraId="5EE38CB7"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5A9A34AD"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Uitmaaien watergang 1 x per jaar medio september</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68E3B5C6"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02C16079"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4F9EB8E1"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17276F0D"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55A6F123" w14:textId="77777777" w:rsidTr="002D2F60">
        <w:trPr>
          <w:gridAfter w:val="1"/>
          <w:wAfter w:w="4" w:type="pct"/>
          <w:trHeight w:val="300"/>
        </w:trPr>
        <w:tc>
          <w:tcPr>
            <w:tcW w:w="149" w:type="pct"/>
            <w:tcBorders>
              <w:top w:val="nil"/>
              <w:left w:val="nil"/>
              <w:bottom w:val="nil"/>
              <w:right w:val="nil"/>
            </w:tcBorders>
            <w:noWrap/>
            <w:vAlign w:val="center"/>
            <w:hideMark/>
          </w:tcPr>
          <w:p w14:paraId="3BAB6065"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389DC6BA"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Uitmaaien watergang 2 x per jaar medio juni en september</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17DDA4B7"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2D04BD79"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29E59F41"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691B4159"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353C1055" w14:textId="77777777" w:rsidTr="002D2F60">
        <w:trPr>
          <w:gridAfter w:val="1"/>
          <w:wAfter w:w="4" w:type="pct"/>
          <w:trHeight w:val="300"/>
        </w:trPr>
        <w:tc>
          <w:tcPr>
            <w:tcW w:w="149" w:type="pct"/>
            <w:tcBorders>
              <w:top w:val="nil"/>
              <w:left w:val="nil"/>
              <w:bottom w:val="nil"/>
              <w:right w:val="nil"/>
            </w:tcBorders>
            <w:noWrap/>
            <w:vAlign w:val="center"/>
            <w:hideMark/>
          </w:tcPr>
          <w:p w14:paraId="007DA496"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6F1FABF0" w14:textId="19D2F383"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Uitmaaien droog talud </w:t>
            </w:r>
            <w:r>
              <w:rPr>
                <w:rFonts w:ascii="Calibri" w:eastAsia="Times New Roman" w:hAnsi="Calibri" w:cs="Calibri"/>
                <w:color w:val="000000"/>
                <w:sz w:val="22"/>
                <w:lang w:eastAsia="nl-NL"/>
              </w:rPr>
              <w:t xml:space="preserve">en slootkanten </w:t>
            </w:r>
            <w:r w:rsidRPr="00607DFD">
              <w:rPr>
                <w:rFonts w:ascii="Calibri" w:eastAsia="Times New Roman" w:hAnsi="Calibri" w:cs="Calibri"/>
                <w:color w:val="000000"/>
                <w:sz w:val="22"/>
                <w:lang w:eastAsia="nl-NL"/>
              </w:rPr>
              <w:t>1 x per jaar medio september</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2D13FECA"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73226046"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08D455EB"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54F0CED8"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796EF7CF" w14:textId="77777777" w:rsidTr="002D2F60">
        <w:trPr>
          <w:gridAfter w:val="1"/>
          <w:wAfter w:w="4" w:type="pct"/>
          <w:trHeight w:val="300"/>
        </w:trPr>
        <w:tc>
          <w:tcPr>
            <w:tcW w:w="149" w:type="pct"/>
            <w:tcBorders>
              <w:top w:val="nil"/>
              <w:left w:val="nil"/>
              <w:bottom w:val="nil"/>
              <w:right w:val="nil"/>
            </w:tcBorders>
            <w:noWrap/>
            <w:vAlign w:val="center"/>
            <w:hideMark/>
          </w:tcPr>
          <w:p w14:paraId="5C4B5AE1"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51EA46F3" w14:textId="1798EC2C" w:rsidR="00F175A9" w:rsidRPr="00607DFD" w:rsidRDefault="00F175A9" w:rsidP="00C327FB">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Uitmaaien droog talud </w:t>
            </w:r>
            <w:r w:rsidR="00C327FB">
              <w:rPr>
                <w:rFonts w:ascii="Calibri" w:eastAsia="Times New Roman" w:hAnsi="Calibri" w:cs="Calibri"/>
                <w:color w:val="000000"/>
                <w:sz w:val="22"/>
                <w:lang w:eastAsia="nl-NL"/>
              </w:rPr>
              <w:t xml:space="preserve">en slootkanten </w:t>
            </w:r>
            <w:r w:rsidRPr="00607DFD">
              <w:rPr>
                <w:rFonts w:ascii="Calibri" w:eastAsia="Times New Roman" w:hAnsi="Calibri" w:cs="Calibri"/>
                <w:color w:val="000000"/>
                <w:sz w:val="22"/>
                <w:lang w:eastAsia="nl-NL"/>
              </w:rPr>
              <w:t>2 x per jaar medio juni en september</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23B0B09F"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are</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4C747D28"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2BF2469E"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088BE222"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56741727" w14:textId="77777777" w:rsidTr="002D2F60">
        <w:trPr>
          <w:gridAfter w:val="1"/>
          <w:wAfter w:w="4" w:type="pct"/>
          <w:trHeight w:val="300"/>
        </w:trPr>
        <w:tc>
          <w:tcPr>
            <w:tcW w:w="149" w:type="pct"/>
            <w:tcBorders>
              <w:top w:val="nil"/>
              <w:left w:val="nil"/>
              <w:bottom w:val="nil"/>
              <w:right w:val="nil"/>
            </w:tcBorders>
            <w:noWrap/>
            <w:vAlign w:val="center"/>
            <w:hideMark/>
          </w:tcPr>
          <w:p w14:paraId="3125A8A7"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0CC3CA3D"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Reinigen kolken</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4E324925"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7A2CF91D"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2A5DC439"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6A3D8DC1"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033AA188" w14:textId="77777777" w:rsidTr="002D2F60">
        <w:trPr>
          <w:gridAfter w:val="1"/>
          <w:wAfter w:w="4" w:type="pct"/>
          <w:trHeight w:val="300"/>
        </w:trPr>
        <w:tc>
          <w:tcPr>
            <w:tcW w:w="149" w:type="pct"/>
            <w:tcBorders>
              <w:top w:val="nil"/>
              <w:left w:val="nil"/>
              <w:bottom w:val="nil"/>
              <w:right w:val="nil"/>
            </w:tcBorders>
            <w:noWrap/>
            <w:vAlign w:val="center"/>
            <w:hideMark/>
          </w:tcPr>
          <w:p w14:paraId="3EA91E8A"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center"/>
            <w:hideMark/>
          </w:tcPr>
          <w:p w14:paraId="79057922"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Reinigen lijngenoten</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620507DC"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m1</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760B5C29"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2CDB778C"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7A860A00"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6FED1152" w14:textId="77777777" w:rsidTr="002D2F60">
        <w:trPr>
          <w:gridAfter w:val="1"/>
          <w:wAfter w:w="4" w:type="pct"/>
          <w:trHeight w:val="300"/>
        </w:trPr>
        <w:tc>
          <w:tcPr>
            <w:tcW w:w="149" w:type="pct"/>
            <w:tcBorders>
              <w:top w:val="nil"/>
              <w:left w:val="nil"/>
              <w:bottom w:val="nil"/>
              <w:right w:val="nil"/>
            </w:tcBorders>
            <w:noWrap/>
            <w:vAlign w:val="center"/>
            <w:hideMark/>
          </w:tcPr>
          <w:p w14:paraId="7B5397DF"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single" w:sz="4" w:space="0" w:color="auto"/>
              <w:left w:val="single" w:sz="4" w:space="0" w:color="auto"/>
              <w:bottom w:val="single" w:sz="4" w:space="0" w:color="auto"/>
              <w:right w:val="single" w:sz="4" w:space="0" w:color="auto"/>
            </w:tcBorders>
            <w:vAlign w:val="bottom"/>
            <w:hideMark/>
          </w:tcPr>
          <w:p w14:paraId="50F6526E"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Aanvegen zandbak bij school 1x</w:t>
            </w:r>
          </w:p>
        </w:tc>
        <w:tc>
          <w:tcPr>
            <w:tcW w:w="536" w:type="pct"/>
            <w:gridSpan w:val="2"/>
            <w:tcBorders>
              <w:top w:val="single" w:sz="4" w:space="0" w:color="auto"/>
              <w:left w:val="single" w:sz="4" w:space="0" w:color="auto"/>
              <w:bottom w:val="single" w:sz="4" w:space="0" w:color="auto"/>
              <w:right w:val="single" w:sz="4" w:space="0" w:color="auto"/>
            </w:tcBorders>
            <w:noWrap/>
            <w:vAlign w:val="center"/>
            <w:hideMark/>
          </w:tcPr>
          <w:p w14:paraId="14C51FA7" w14:textId="77777777" w:rsidR="00F175A9" w:rsidRPr="00607DFD" w:rsidRDefault="00F175A9" w:rsidP="00F175A9">
            <w:pPr>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per st</w:t>
            </w:r>
          </w:p>
        </w:tc>
        <w:tc>
          <w:tcPr>
            <w:tcW w:w="630" w:type="pct"/>
            <w:gridSpan w:val="2"/>
            <w:tcBorders>
              <w:top w:val="single" w:sz="4" w:space="0" w:color="auto"/>
              <w:left w:val="single" w:sz="4" w:space="0" w:color="auto"/>
              <w:bottom w:val="single" w:sz="4" w:space="0" w:color="auto"/>
              <w:right w:val="single" w:sz="4" w:space="0" w:color="auto"/>
            </w:tcBorders>
            <w:noWrap/>
            <w:vAlign w:val="bottom"/>
            <w:hideMark/>
          </w:tcPr>
          <w:p w14:paraId="695C0D67" w14:textId="77777777" w:rsidR="00F175A9" w:rsidRPr="00607DFD" w:rsidRDefault="00F175A9" w:rsidP="00F175A9">
            <w:pPr>
              <w:jc w:val="right"/>
              <w:rPr>
                <w:rFonts w:ascii="Calibri" w:eastAsia="Times New Roman" w:hAnsi="Calibri" w:cs="Calibri"/>
                <w:color w:val="000000"/>
                <w:sz w:val="22"/>
                <w:lang w:eastAsia="nl-NL"/>
              </w:rPr>
            </w:pPr>
            <w:r w:rsidRPr="00607DFD">
              <w:rPr>
                <w:rFonts w:ascii="Calibri" w:eastAsia="Times New Roman" w:hAnsi="Calibri" w:cs="Calibri"/>
                <w:color w:val="000000"/>
                <w:sz w:val="22"/>
                <w:lang w:eastAsia="nl-NL"/>
              </w:rPr>
              <w:t xml:space="preserve">€ -   </w:t>
            </w:r>
          </w:p>
        </w:tc>
        <w:tc>
          <w:tcPr>
            <w:tcW w:w="136" w:type="pct"/>
            <w:tcBorders>
              <w:top w:val="nil"/>
              <w:left w:val="nil"/>
              <w:bottom w:val="nil"/>
              <w:right w:val="nil"/>
            </w:tcBorders>
            <w:noWrap/>
            <w:vAlign w:val="bottom"/>
            <w:hideMark/>
          </w:tcPr>
          <w:p w14:paraId="0B7B0A0E" w14:textId="77777777" w:rsidR="00F175A9" w:rsidRPr="00607DFD" w:rsidRDefault="00F175A9" w:rsidP="00F175A9">
            <w:pPr>
              <w:jc w:val="right"/>
              <w:rPr>
                <w:rFonts w:ascii="Calibri" w:eastAsia="Times New Roman" w:hAnsi="Calibri" w:cs="Calibri"/>
                <w:color w:val="000000"/>
                <w:sz w:val="22"/>
                <w:lang w:eastAsia="nl-NL"/>
              </w:rPr>
            </w:pPr>
          </w:p>
        </w:tc>
        <w:tc>
          <w:tcPr>
            <w:tcW w:w="657" w:type="pct"/>
            <w:gridSpan w:val="2"/>
            <w:tcBorders>
              <w:top w:val="nil"/>
              <w:left w:val="nil"/>
              <w:bottom w:val="nil"/>
              <w:right w:val="nil"/>
            </w:tcBorders>
            <w:noWrap/>
            <w:vAlign w:val="center"/>
            <w:hideMark/>
          </w:tcPr>
          <w:p w14:paraId="0A3D6234"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66C7932D" w14:textId="77777777" w:rsidTr="002D2F60">
        <w:trPr>
          <w:gridAfter w:val="1"/>
          <w:wAfter w:w="4" w:type="pct"/>
          <w:trHeight w:val="285"/>
        </w:trPr>
        <w:tc>
          <w:tcPr>
            <w:tcW w:w="149" w:type="pct"/>
            <w:tcBorders>
              <w:top w:val="nil"/>
              <w:left w:val="nil"/>
              <w:bottom w:val="nil"/>
              <w:right w:val="nil"/>
            </w:tcBorders>
            <w:noWrap/>
            <w:vAlign w:val="center"/>
            <w:hideMark/>
          </w:tcPr>
          <w:p w14:paraId="74BE6BF9"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nil"/>
              <w:bottom w:val="nil"/>
              <w:right w:val="nil"/>
            </w:tcBorders>
            <w:noWrap/>
            <w:vAlign w:val="bottom"/>
            <w:hideMark/>
          </w:tcPr>
          <w:p w14:paraId="484132F5" w14:textId="77777777" w:rsidR="00F175A9" w:rsidRPr="00607DFD" w:rsidRDefault="00F175A9" w:rsidP="00F175A9">
            <w:pPr>
              <w:rPr>
                <w:rFonts w:ascii="Times New Roman" w:eastAsia="Times New Roman" w:hAnsi="Times New Roman" w:cs="Times New Roman"/>
                <w:szCs w:val="20"/>
                <w:lang w:eastAsia="nl-NL"/>
              </w:rPr>
            </w:pPr>
          </w:p>
        </w:tc>
        <w:tc>
          <w:tcPr>
            <w:tcW w:w="536" w:type="pct"/>
            <w:gridSpan w:val="2"/>
            <w:tcBorders>
              <w:top w:val="nil"/>
              <w:left w:val="nil"/>
              <w:bottom w:val="nil"/>
              <w:right w:val="nil"/>
            </w:tcBorders>
            <w:noWrap/>
            <w:vAlign w:val="bottom"/>
            <w:hideMark/>
          </w:tcPr>
          <w:p w14:paraId="084CB274" w14:textId="77777777" w:rsidR="00F175A9" w:rsidRPr="00607DFD" w:rsidRDefault="00F175A9" w:rsidP="00F175A9">
            <w:pPr>
              <w:rPr>
                <w:rFonts w:ascii="Times New Roman" w:eastAsia="Times New Roman" w:hAnsi="Times New Roman" w:cs="Times New Roman"/>
                <w:szCs w:val="20"/>
                <w:lang w:eastAsia="nl-NL"/>
              </w:rPr>
            </w:pPr>
          </w:p>
        </w:tc>
        <w:tc>
          <w:tcPr>
            <w:tcW w:w="630" w:type="pct"/>
            <w:gridSpan w:val="2"/>
            <w:tcBorders>
              <w:top w:val="nil"/>
              <w:left w:val="nil"/>
              <w:bottom w:val="nil"/>
              <w:right w:val="nil"/>
            </w:tcBorders>
            <w:noWrap/>
            <w:vAlign w:val="bottom"/>
            <w:hideMark/>
          </w:tcPr>
          <w:p w14:paraId="0166D0A1" w14:textId="77777777" w:rsidR="00F175A9" w:rsidRPr="00607DFD" w:rsidRDefault="00F175A9" w:rsidP="00F175A9">
            <w:pPr>
              <w:rPr>
                <w:rFonts w:ascii="Times New Roman" w:eastAsia="Times New Roman" w:hAnsi="Times New Roman" w:cs="Times New Roman"/>
                <w:szCs w:val="20"/>
                <w:lang w:eastAsia="nl-NL"/>
              </w:rPr>
            </w:pPr>
          </w:p>
        </w:tc>
        <w:tc>
          <w:tcPr>
            <w:tcW w:w="136" w:type="pct"/>
            <w:tcBorders>
              <w:top w:val="nil"/>
              <w:left w:val="nil"/>
              <w:bottom w:val="nil"/>
              <w:right w:val="nil"/>
            </w:tcBorders>
            <w:noWrap/>
            <w:vAlign w:val="bottom"/>
            <w:hideMark/>
          </w:tcPr>
          <w:p w14:paraId="605E64B6" w14:textId="77777777" w:rsidR="00F175A9" w:rsidRPr="00607DFD" w:rsidRDefault="00F175A9" w:rsidP="00F175A9">
            <w:pPr>
              <w:rPr>
                <w:rFonts w:ascii="Times New Roman" w:eastAsia="Times New Roman" w:hAnsi="Times New Roman" w:cs="Times New Roman"/>
                <w:szCs w:val="20"/>
                <w:lang w:eastAsia="nl-NL"/>
              </w:rPr>
            </w:pPr>
          </w:p>
        </w:tc>
        <w:tc>
          <w:tcPr>
            <w:tcW w:w="657" w:type="pct"/>
            <w:gridSpan w:val="2"/>
            <w:tcBorders>
              <w:top w:val="nil"/>
              <w:left w:val="nil"/>
              <w:bottom w:val="nil"/>
              <w:right w:val="nil"/>
            </w:tcBorders>
            <w:noWrap/>
            <w:vAlign w:val="center"/>
            <w:hideMark/>
          </w:tcPr>
          <w:p w14:paraId="204A8B1D"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4E612245" w14:textId="77777777" w:rsidTr="002D2F60">
        <w:trPr>
          <w:gridAfter w:val="1"/>
          <w:wAfter w:w="4" w:type="pct"/>
          <w:trHeight w:val="285"/>
        </w:trPr>
        <w:tc>
          <w:tcPr>
            <w:tcW w:w="149" w:type="pct"/>
            <w:tcBorders>
              <w:top w:val="nil"/>
              <w:left w:val="nil"/>
              <w:bottom w:val="nil"/>
              <w:right w:val="nil"/>
            </w:tcBorders>
            <w:noWrap/>
            <w:vAlign w:val="center"/>
            <w:hideMark/>
          </w:tcPr>
          <w:p w14:paraId="116615AB"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nil"/>
              <w:bottom w:val="nil"/>
              <w:right w:val="nil"/>
            </w:tcBorders>
            <w:shd w:val="clear" w:color="000000" w:fill="267AA1"/>
            <w:vAlign w:val="center"/>
            <w:hideMark/>
          </w:tcPr>
          <w:p w14:paraId="1459FF51" w14:textId="77777777" w:rsidR="00F175A9" w:rsidRPr="00607DFD" w:rsidRDefault="00F175A9" w:rsidP="00F175A9">
            <w:pPr>
              <w:rPr>
                <w:rFonts w:ascii="Calibri" w:eastAsia="Times New Roman" w:hAnsi="Calibri" w:cs="Calibri"/>
                <w:color w:val="FFFFFF"/>
                <w:sz w:val="22"/>
                <w:lang w:eastAsia="nl-NL"/>
              </w:rPr>
            </w:pPr>
            <w:r w:rsidRPr="00607DFD">
              <w:rPr>
                <w:rFonts w:ascii="Calibri" w:eastAsia="Times New Roman" w:hAnsi="Calibri" w:cs="Calibri"/>
                <w:color w:val="FFFFFF"/>
                <w:sz w:val="22"/>
                <w:lang w:eastAsia="nl-NL"/>
              </w:rPr>
              <w:t>Subtotaal frequentie eenheidsprijzen</w:t>
            </w:r>
          </w:p>
        </w:tc>
        <w:tc>
          <w:tcPr>
            <w:tcW w:w="536" w:type="pct"/>
            <w:gridSpan w:val="2"/>
            <w:tcBorders>
              <w:top w:val="nil"/>
              <w:left w:val="nil"/>
              <w:bottom w:val="nil"/>
              <w:right w:val="nil"/>
            </w:tcBorders>
            <w:shd w:val="clear" w:color="000000" w:fill="267AA1"/>
            <w:noWrap/>
            <w:vAlign w:val="bottom"/>
            <w:hideMark/>
          </w:tcPr>
          <w:p w14:paraId="5BA470C2" w14:textId="77777777" w:rsidR="00F175A9" w:rsidRPr="00607DFD" w:rsidRDefault="00F175A9" w:rsidP="00F175A9">
            <w:pPr>
              <w:rPr>
                <w:rFonts w:ascii="Calibri" w:eastAsia="Times New Roman" w:hAnsi="Calibri" w:cs="Calibri"/>
                <w:color w:val="FFFFFF"/>
                <w:sz w:val="22"/>
                <w:lang w:eastAsia="nl-NL"/>
              </w:rPr>
            </w:pPr>
          </w:p>
        </w:tc>
        <w:tc>
          <w:tcPr>
            <w:tcW w:w="630" w:type="pct"/>
            <w:gridSpan w:val="2"/>
            <w:tcBorders>
              <w:top w:val="nil"/>
              <w:left w:val="nil"/>
              <w:bottom w:val="nil"/>
              <w:right w:val="nil"/>
            </w:tcBorders>
            <w:shd w:val="clear" w:color="000000" w:fill="267AA1"/>
            <w:noWrap/>
            <w:vAlign w:val="bottom"/>
            <w:hideMark/>
          </w:tcPr>
          <w:p w14:paraId="4E86B45E" w14:textId="77777777" w:rsidR="00F175A9" w:rsidRPr="00607DFD" w:rsidRDefault="00F175A9" w:rsidP="00F175A9">
            <w:pPr>
              <w:jc w:val="right"/>
              <w:rPr>
                <w:rFonts w:ascii="Calibri" w:eastAsia="Times New Roman" w:hAnsi="Calibri" w:cs="Calibri"/>
                <w:color w:val="FFFFFF"/>
                <w:sz w:val="22"/>
                <w:lang w:eastAsia="nl-NL"/>
              </w:rPr>
            </w:pPr>
            <w:r w:rsidRPr="00607DFD">
              <w:rPr>
                <w:rFonts w:ascii="Calibri" w:eastAsia="Times New Roman" w:hAnsi="Calibri" w:cs="Calibri"/>
                <w:color w:val="FFFFFF"/>
                <w:sz w:val="22"/>
                <w:lang w:eastAsia="nl-NL"/>
              </w:rPr>
              <w:t xml:space="preserve">€ -   </w:t>
            </w:r>
          </w:p>
        </w:tc>
        <w:tc>
          <w:tcPr>
            <w:tcW w:w="136" w:type="pct"/>
            <w:tcBorders>
              <w:top w:val="nil"/>
              <w:left w:val="nil"/>
              <w:bottom w:val="nil"/>
              <w:right w:val="nil"/>
            </w:tcBorders>
            <w:noWrap/>
            <w:vAlign w:val="bottom"/>
            <w:hideMark/>
          </w:tcPr>
          <w:p w14:paraId="20C25796" w14:textId="77777777" w:rsidR="00F175A9" w:rsidRPr="00607DFD" w:rsidRDefault="00F175A9" w:rsidP="00F175A9">
            <w:pPr>
              <w:jc w:val="right"/>
              <w:rPr>
                <w:rFonts w:ascii="Calibri" w:eastAsia="Times New Roman" w:hAnsi="Calibri" w:cs="Calibri"/>
                <w:color w:val="FFFFFF"/>
                <w:sz w:val="22"/>
                <w:lang w:eastAsia="nl-NL"/>
              </w:rPr>
            </w:pPr>
          </w:p>
        </w:tc>
        <w:tc>
          <w:tcPr>
            <w:tcW w:w="657" w:type="pct"/>
            <w:gridSpan w:val="2"/>
            <w:tcBorders>
              <w:top w:val="nil"/>
              <w:left w:val="nil"/>
              <w:bottom w:val="nil"/>
              <w:right w:val="nil"/>
            </w:tcBorders>
            <w:noWrap/>
            <w:vAlign w:val="center"/>
            <w:hideMark/>
          </w:tcPr>
          <w:p w14:paraId="5AA6DC60"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7BC6B9D4" w14:textId="77777777" w:rsidTr="002D2F60">
        <w:trPr>
          <w:gridAfter w:val="1"/>
          <w:wAfter w:w="4" w:type="pct"/>
          <w:trHeight w:val="300"/>
        </w:trPr>
        <w:tc>
          <w:tcPr>
            <w:tcW w:w="149" w:type="pct"/>
            <w:tcBorders>
              <w:top w:val="nil"/>
              <w:left w:val="nil"/>
              <w:bottom w:val="nil"/>
              <w:right w:val="nil"/>
            </w:tcBorders>
            <w:noWrap/>
            <w:vAlign w:val="center"/>
            <w:hideMark/>
          </w:tcPr>
          <w:p w14:paraId="7F6C9145"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nil"/>
              <w:bottom w:val="nil"/>
              <w:right w:val="nil"/>
            </w:tcBorders>
            <w:noWrap/>
            <w:vAlign w:val="bottom"/>
            <w:hideMark/>
          </w:tcPr>
          <w:p w14:paraId="030E0CF7" w14:textId="77777777" w:rsidR="00F175A9" w:rsidRPr="00607DFD" w:rsidRDefault="00F175A9" w:rsidP="00F175A9">
            <w:pPr>
              <w:rPr>
                <w:rFonts w:ascii="Times New Roman" w:eastAsia="Times New Roman" w:hAnsi="Times New Roman" w:cs="Times New Roman"/>
                <w:szCs w:val="20"/>
                <w:lang w:eastAsia="nl-NL"/>
              </w:rPr>
            </w:pPr>
          </w:p>
        </w:tc>
        <w:tc>
          <w:tcPr>
            <w:tcW w:w="536" w:type="pct"/>
            <w:gridSpan w:val="2"/>
            <w:tcBorders>
              <w:top w:val="nil"/>
              <w:left w:val="nil"/>
              <w:bottom w:val="nil"/>
              <w:right w:val="nil"/>
            </w:tcBorders>
            <w:noWrap/>
            <w:vAlign w:val="bottom"/>
            <w:hideMark/>
          </w:tcPr>
          <w:p w14:paraId="4D140DD0" w14:textId="77777777" w:rsidR="00F175A9" w:rsidRPr="00607DFD" w:rsidRDefault="00F175A9" w:rsidP="00F175A9">
            <w:pPr>
              <w:rPr>
                <w:rFonts w:ascii="Times New Roman" w:eastAsia="Times New Roman" w:hAnsi="Times New Roman" w:cs="Times New Roman"/>
                <w:szCs w:val="20"/>
                <w:lang w:eastAsia="nl-NL"/>
              </w:rPr>
            </w:pPr>
          </w:p>
        </w:tc>
        <w:tc>
          <w:tcPr>
            <w:tcW w:w="630" w:type="pct"/>
            <w:gridSpan w:val="2"/>
            <w:tcBorders>
              <w:top w:val="nil"/>
              <w:left w:val="nil"/>
              <w:bottom w:val="nil"/>
              <w:right w:val="nil"/>
            </w:tcBorders>
            <w:noWrap/>
            <w:vAlign w:val="bottom"/>
            <w:hideMark/>
          </w:tcPr>
          <w:p w14:paraId="1562B33E" w14:textId="77777777" w:rsidR="00F175A9" w:rsidRPr="00607DFD" w:rsidRDefault="00F175A9" w:rsidP="00F175A9">
            <w:pPr>
              <w:rPr>
                <w:rFonts w:ascii="Times New Roman" w:eastAsia="Times New Roman" w:hAnsi="Times New Roman" w:cs="Times New Roman"/>
                <w:szCs w:val="20"/>
                <w:lang w:eastAsia="nl-NL"/>
              </w:rPr>
            </w:pPr>
          </w:p>
        </w:tc>
        <w:tc>
          <w:tcPr>
            <w:tcW w:w="136" w:type="pct"/>
            <w:tcBorders>
              <w:top w:val="nil"/>
              <w:left w:val="nil"/>
              <w:bottom w:val="nil"/>
              <w:right w:val="nil"/>
            </w:tcBorders>
            <w:noWrap/>
            <w:vAlign w:val="bottom"/>
            <w:hideMark/>
          </w:tcPr>
          <w:p w14:paraId="0683115E" w14:textId="77777777" w:rsidR="00F175A9" w:rsidRPr="00607DFD" w:rsidRDefault="00F175A9" w:rsidP="00F175A9">
            <w:pPr>
              <w:rPr>
                <w:rFonts w:ascii="Times New Roman" w:eastAsia="Times New Roman" w:hAnsi="Times New Roman" w:cs="Times New Roman"/>
                <w:szCs w:val="20"/>
                <w:lang w:eastAsia="nl-NL"/>
              </w:rPr>
            </w:pPr>
          </w:p>
        </w:tc>
        <w:tc>
          <w:tcPr>
            <w:tcW w:w="657" w:type="pct"/>
            <w:gridSpan w:val="2"/>
            <w:tcBorders>
              <w:top w:val="nil"/>
              <w:left w:val="nil"/>
              <w:bottom w:val="nil"/>
              <w:right w:val="nil"/>
            </w:tcBorders>
            <w:noWrap/>
            <w:vAlign w:val="center"/>
            <w:hideMark/>
          </w:tcPr>
          <w:p w14:paraId="6D3DED55"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42E309A9" w14:textId="77777777" w:rsidTr="00E4365E">
        <w:trPr>
          <w:gridAfter w:val="1"/>
          <w:wAfter w:w="4" w:type="pct"/>
          <w:trHeight w:val="285"/>
        </w:trPr>
        <w:tc>
          <w:tcPr>
            <w:tcW w:w="149" w:type="pct"/>
            <w:tcBorders>
              <w:top w:val="nil"/>
              <w:left w:val="nil"/>
              <w:bottom w:val="nil"/>
              <w:right w:val="nil"/>
            </w:tcBorders>
            <w:noWrap/>
            <w:vAlign w:val="center"/>
            <w:hideMark/>
          </w:tcPr>
          <w:p w14:paraId="11D40636" w14:textId="77777777" w:rsidR="00F175A9" w:rsidRPr="00607DFD" w:rsidRDefault="00F175A9" w:rsidP="00F175A9">
            <w:pPr>
              <w:rPr>
                <w:rFonts w:ascii="Times New Roman" w:eastAsia="Times New Roman" w:hAnsi="Times New Roman" w:cs="Times New Roman"/>
                <w:szCs w:val="20"/>
                <w:lang w:eastAsia="nl-NL"/>
              </w:rPr>
            </w:pPr>
          </w:p>
        </w:tc>
        <w:tc>
          <w:tcPr>
            <w:tcW w:w="4054" w:type="pct"/>
            <w:gridSpan w:val="7"/>
            <w:tcBorders>
              <w:top w:val="single" w:sz="8" w:space="0" w:color="auto"/>
              <w:left w:val="single" w:sz="8" w:space="0" w:color="auto"/>
              <w:bottom w:val="nil"/>
              <w:right w:val="nil"/>
            </w:tcBorders>
            <w:shd w:val="clear" w:color="000000" w:fill="267AA1"/>
            <w:noWrap/>
            <w:vAlign w:val="bottom"/>
            <w:hideMark/>
          </w:tcPr>
          <w:p w14:paraId="0DFEF367" w14:textId="77777777" w:rsidR="00F175A9" w:rsidRPr="00607DFD" w:rsidRDefault="00F175A9" w:rsidP="00F175A9">
            <w:pPr>
              <w:rPr>
                <w:rFonts w:ascii="Calibri" w:eastAsia="Times New Roman" w:hAnsi="Calibri" w:cs="Calibri"/>
                <w:color w:val="FFFFFF"/>
                <w:sz w:val="22"/>
                <w:lang w:eastAsia="nl-NL"/>
              </w:rPr>
            </w:pPr>
            <w:r w:rsidRPr="00607DFD">
              <w:rPr>
                <w:rFonts w:ascii="Calibri" w:eastAsia="Times New Roman" w:hAnsi="Calibri" w:cs="Calibri"/>
                <w:color w:val="FFFFFF"/>
                <w:sz w:val="22"/>
                <w:lang w:eastAsia="nl-NL"/>
              </w:rPr>
              <w:t>Totalen</w:t>
            </w:r>
          </w:p>
        </w:tc>
        <w:tc>
          <w:tcPr>
            <w:tcW w:w="136" w:type="pct"/>
            <w:tcBorders>
              <w:top w:val="nil"/>
              <w:left w:val="nil"/>
              <w:bottom w:val="nil"/>
              <w:right w:val="nil"/>
            </w:tcBorders>
            <w:noWrap/>
            <w:vAlign w:val="bottom"/>
            <w:hideMark/>
          </w:tcPr>
          <w:p w14:paraId="08CC6939" w14:textId="77777777" w:rsidR="00F175A9" w:rsidRPr="00607DFD" w:rsidRDefault="00F175A9" w:rsidP="00F175A9">
            <w:pPr>
              <w:rPr>
                <w:rFonts w:ascii="Calibri" w:eastAsia="Times New Roman" w:hAnsi="Calibri" w:cs="Calibri"/>
                <w:color w:val="FFFFFF"/>
                <w:sz w:val="22"/>
                <w:lang w:eastAsia="nl-NL"/>
              </w:rPr>
            </w:pPr>
          </w:p>
        </w:tc>
        <w:tc>
          <w:tcPr>
            <w:tcW w:w="657" w:type="pct"/>
            <w:gridSpan w:val="2"/>
            <w:tcBorders>
              <w:top w:val="nil"/>
              <w:left w:val="nil"/>
              <w:bottom w:val="nil"/>
              <w:right w:val="nil"/>
            </w:tcBorders>
            <w:noWrap/>
            <w:vAlign w:val="center"/>
            <w:hideMark/>
          </w:tcPr>
          <w:p w14:paraId="24ED6907"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0E91EB28" w14:textId="77777777" w:rsidTr="00E4365E">
        <w:trPr>
          <w:gridAfter w:val="1"/>
          <w:wAfter w:w="4" w:type="pct"/>
          <w:trHeight w:val="615"/>
        </w:trPr>
        <w:tc>
          <w:tcPr>
            <w:tcW w:w="149" w:type="pct"/>
            <w:tcBorders>
              <w:top w:val="nil"/>
              <w:left w:val="nil"/>
              <w:bottom w:val="nil"/>
              <w:right w:val="nil"/>
            </w:tcBorders>
            <w:noWrap/>
            <w:vAlign w:val="center"/>
            <w:hideMark/>
          </w:tcPr>
          <w:p w14:paraId="1AF66340"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single" w:sz="8" w:space="0" w:color="auto"/>
              <w:bottom w:val="nil"/>
              <w:right w:val="nil"/>
            </w:tcBorders>
            <w:shd w:val="clear" w:color="000000" w:fill="FFFFFF"/>
            <w:noWrap/>
            <w:vAlign w:val="center"/>
            <w:hideMark/>
          </w:tcPr>
          <w:p w14:paraId="794A5355" w14:textId="77777777" w:rsidR="00F175A9" w:rsidRPr="00607DFD" w:rsidRDefault="00F175A9" w:rsidP="00F175A9">
            <w:pPr>
              <w:rPr>
                <w:rFonts w:ascii="Calibri" w:eastAsia="Times New Roman" w:hAnsi="Calibri" w:cs="Calibri"/>
                <w:sz w:val="22"/>
                <w:lang w:eastAsia="nl-NL"/>
              </w:rPr>
            </w:pPr>
            <w:r w:rsidRPr="00607DFD">
              <w:rPr>
                <w:rFonts w:ascii="Calibri" w:eastAsia="Times New Roman" w:hAnsi="Calibri" w:cs="Calibri"/>
                <w:sz w:val="22"/>
                <w:lang w:eastAsia="nl-NL"/>
              </w:rPr>
              <w:t>Subtotaal eenheidsprijzen beeld A</w:t>
            </w:r>
          </w:p>
        </w:tc>
        <w:tc>
          <w:tcPr>
            <w:tcW w:w="1166" w:type="pct"/>
            <w:gridSpan w:val="4"/>
            <w:tcBorders>
              <w:top w:val="nil"/>
              <w:left w:val="nil"/>
              <w:bottom w:val="nil"/>
              <w:right w:val="nil"/>
            </w:tcBorders>
            <w:shd w:val="clear" w:color="000000" w:fill="FFFFFF"/>
            <w:noWrap/>
            <w:vAlign w:val="center"/>
            <w:hideMark/>
          </w:tcPr>
          <w:p w14:paraId="336BCFDA" w14:textId="77777777" w:rsidR="00F175A9" w:rsidRPr="00607DFD" w:rsidRDefault="00F175A9" w:rsidP="00F175A9">
            <w:pPr>
              <w:jc w:val="center"/>
              <w:rPr>
                <w:rFonts w:ascii="Calibri" w:eastAsia="Times New Roman" w:hAnsi="Calibri" w:cs="Calibri"/>
                <w:sz w:val="22"/>
                <w:lang w:eastAsia="nl-NL"/>
              </w:rPr>
            </w:pPr>
            <w:r w:rsidRPr="00607DFD">
              <w:rPr>
                <w:rFonts w:ascii="Calibri" w:eastAsia="Times New Roman" w:hAnsi="Calibri" w:cs="Calibri"/>
                <w:sz w:val="22"/>
                <w:lang w:eastAsia="nl-NL"/>
              </w:rPr>
              <w:t xml:space="preserve">€ -   </w:t>
            </w:r>
          </w:p>
        </w:tc>
        <w:tc>
          <w:tcPr>
            <w:tcW w:w="136" w:type="pct"/>
            <w:tcBorders>
              <w:top w:val="nil"/>
              <w:left w:val="nil"/>
              <w:bottom w:val="nil"/>
              <w:right w:val="nil"/>
            </w:tcBorders>
            <w:noWrap/>
            <w:vAlign w:val="center"/>
            <w:hideMark/>
          </w:tcPr>
          <w:p w14:paraId="4A11AE4B" w14:textId="77777777" w:rsidR="00F175A9" w:rsidRPr="00607DFD" w:rsidRDefault="00F175A9" w:rsidP="00F175A9">
            <w:pPr>
              <w:jc w:val="center"/>
              <w:rPr>
                <w:rFonts w:ascii="Calibri" w:eastAsia="Times New Roman" w:hAnsi="Calibri" w:cs="Calibri"/>
                <w:sz w:val="22"/>
                <w:lang w:eastAsia="nl-NL"/>
              </w:rPr>
            </w:pPr>
          </w:p>
        </w:tc>
        <w:tc>
          <w:tcPr>
            <w:tcW w:w="657" w:type="pct"/>
            <w:gridSpan w:val="2"/>
            <w:tcBorders>
              <w:top w:val="nil"/>
              <w:left w:val="nil"/>
              <w:bottom w:val="nil"/>
              <w:right w:val="nil"/>
            </w:tcBorders>
            <w:noWrap/>
            <w:vAlign w:val="center"/>
            <w:hideMark/>
          </w:tcPr>
          <w:p w14:paraId="235853C1"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296B685E" w14:textId="77777777" w:rsidTr="00E4365E">
        <w:trPr>
          <w:gridAfter w:val="1"/>
          <w:wAfter w:w="4" w:type="pct"/>
          <w:trHeight w:val="615"/>
        </w:trPr>
        <w:tc>
          <w:tcPr>
            <w:tcW w:w="149" w:type="pct"/>
            <w:tcBorders>
              <w:top w:val="nil"/>
              <w:left w:val="nil"/>
              <w:bottom w:val="nil"/>
              <w:right w:val="nil"/>
            </w:tcBorders>
            <w:noWrap/>
            <w:vAlign w:val="center"/>
            <w:hideMark/>
          </w:tcPr>
          <w:p w14:paraId="0EF7216B"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single" w:sz="8" w:space="0" w:color="auto"/>
              <w:bottom w:val="nil"/>
              <w:right w:val="nil"/>
            </w:tcBorders>
            <w:shd w:val="clear" w:color="000000" w:fill="FFFFFF"/>
            <w:noWrap/>
            <w:vAlign w:val="center"/>
            <w:hideMark/>
          </w:tcPr>
          <w:p w14:paraId="39C9CF14" w14:textId="77777777" w:rsidR="00F175A9" w:rsidRPr="00607DFD" w:rsidRDefault="00F175A9" w:rsidP="00F175A9">
            <w:pPr>
              <w:rPr>
                <w:rFonts w:ascii="Calibri" w:eastAsia="Times New Roman" w:hAnsi="Calibri" w:cs="Calibri"/>
                <w:sz w:val="22"/>
                <w:lang w:eastAsia="nl-NL"/>
              </w:rPr>
            </w:pPr>
            <w:r w:rsidRPr="00607DFD">
              <w:rPr>
                <w:rFonts w:ascii="Calibri" w:eastAsia="Times New Roman" w:hAnsi="Calibri" w:cs="Calibri"/>
                <w:sz w:val="22"/>
                <w:lang w:eastAsia="nl-NL"/>
              </w:rPr>
              <w:t>Subtotaal eenheidsprijzen beeld B</w:t>
            </w:r>
          </w:p>
        </w:tc>
        <w:tc>
          <w:tcPr>
            <w:tcW w:w="1166" w:type="pct"/>
            <w:gridSpan w:val="4"/>
            <w:tcBorders>
              <w:top w:val="nil"/>
              <w:left w:val="nil"/>
              <w:bottom w:val="nil"/>
              <w:right w:val="nil"/>
            </w:tcBorders>
            <w:shd w:val="clear" w:color="000000" w:fill="FFFFFF"/>
            <w:noWrap/>
            <w:vAlign w:val="center"/>
            <w:hideMark/>
          </w:tcPr>
          <w:p w14:paraId="0E19F781" w14:textId="77777777" w:rsidR="00F175A9" w:rsidRPr="00607DFD" w:rsidRDefault="00F175A9" w:rsidP="00F175A9">
            <w:pPr>
              <w:jc w:val="center"/>
              <w:rPr>
                <w:rFonts w:ascii="Calibri" w:eastAsia="Times New Roman" w:hAnsi="Calibri" w:cs="Calibri"/>
                <w:sz w:val="22"/>
                <w:lang w:eastAsia="nl-NL"/>
              </w:rPr>
            </w:pPr>
            <w:r w:rsidRPr="00607DFD">
              <w:rPr>
                <w:rFonts w:ascii="Calibri" w:eastAsia="Times New Roman" w:hAnsi="Calibri" w:cs="Calibri"/>
                <w:sz w:val="22"/>
                <w:lang w:eastAsia="nl-NL"/>
              </w:rPr>
              <w:t xml:space="preserve">€ -   </w:t>
            </w:r>
          </w:p>
        </w:tc>
        <w:tc>
          <w:tcPr>
            <w:tcW w:w="136" w:type="pct"/>
            <w:tcBorders>
              <w:top w:val="nil"/>
              <w:left w:val="nil"/>
              <w:bottom w:val="nil"/>
              <w:right w:val="nil"/>
            </w:tcBorders>
            <w:noWrap/>
            <w:vAlign w:val="center"/>
            <w:hideMark/>
          </w:tcPr>
          <w:p w14:paraId="1538BD0C" w14:textId="77777777" w:rsidR="00F175A9" w:rsidRPr="00607DFD" w:rsidRDefault="00F175A9" w:rsidP="00F175A9">
            <w:pPr>
              <w:jc w:val="center"/>
              <w:rPr>
                <w:rFonts w:ascii="Calibri" w:eastAsia="Times New Roman" w:hAnsi="Calibri" w:cs="Calibri"/>
                <w:sz w:val="22"/>
                <w:lang w:eastAsia="nl-NL"/>
              </w:rPr>
            </w:pPr>
          </w:p>
        </w:tc>
        <w:tc>
          <w:tcPr>
            <w:tcW w:w="657" w:type="pct"/>
            <w:gridSpan w:val="2"/>
            <w:tcBorders>
              <w:top w:val="nil"/>
              <w:left w:val="nil"/>
              <w:bottom w:val="nil"/>
              <w:right w:val="nil"/>
            </w:tcBorders>
            <w:noWrap/>
            <w:vAlign w:val="center"/>
            <w:hideMark/>
          </w:tcPr>
          <w:p w14:paraId="3CB93D24"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1F529F20" w14:textId="77777777" w:rsidTr="00E4365E">
        <w:trPr>
          <w:gridAfter w:val="1"/>
          <w:wAfter w:w="4" w:type="pct"/>
          <w:trHeight w:val="615"/>
        </w:trPr>
        <w:tc>
          <w:tcPr>
            <w:tcW w:w="149" w:type="pct"/>
            <w:tcBorders>
              <w:top w:val="nil"/>
              <w:left w:val="nil"/>
              <w:bottom w:val="nil"/>
              <w:right w:val="nil"/>
            </w:tcBorders>
            <w:noWrap/>
            <w:vAlign w:val="center"/>
            <w:hideMark/>
          </w:tcPr>
          <w:p w14:paraId="188FB345"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single" w:sz="8" w:space="0" w:color="auto"/>
              <w:bottom w:val="nil"/>
              <w:right w:val="nil"/>
            </w:tcBorders>
            <w:shd w:val="clear" w:color="000000" w:fill="FFFFFF"/>
            <w:noWrap/>
            <w:vAlign w:val="center"/>
            <w:hideMark/>
          </w:tcPr>
          <w:p w14:paraId="5BDD1EBA" w14:textId="77777777" w:rsidR="00F175A9" w:rsidRPr="00607DFD" w:rsidRDefault="00F175A9" w:rsidP="00F175A9">
            <w:pPr>
              <w:rPr>
                <w:rFonts w:ascii="Calibri" w:eastAsia="Times New Roman" w:hAnsi="Calibri" w:cs="Calibri"/>
                <w:sz w:val="22"/>
                <w:lang w:eastAsia="nl-NL"/>
              </w:rPr>
            </w:pPr>
            <w:r w:rsidRPr="00607DFD">
              <w:rPr>
                <w:rFonts w:ascii="Calibri" w:eastAsia="Times New Roman" w:hAnsi="Calibri" w:cs="Calibri"/>
                <w:sz w:val="22"/>
                <w:lang w:eastAsia="nl-NL"/>
              </w:rPr>
              <w:t>Subtotaal eenheidsprijzen beeld C</w:t>
            </w:r>
          </w:p>
        </w:tc>
        <w:tc>
          <w:tcPr>
            <w:tcW w:w="1166" w:type="pct"/>
            <w:gridSpan w:val="4"/>
            <w:tcBorders>
              <w:top w:val="nil"/>
              <w:left w:val="nil"/>
              <w:bottom w:val="nil"/>
              <w:right w:val="nil"/>
            </w:tcBorders>
            <w:shd w:val="clear" w:color="000000" w:fill="FFFFFF"/>
            <w:noWrap/>
            <w:vAlign w:val="center"/>
            <w:hideMark/>
          </w:tcPr>
          <w:p w14:paraId="4CF0BC68" w14:textId="77777777" w:rsidR="00F175A9" w:rsidRPr="00607DFD" w:rsidRDefault="00F175A9" w:rsidP="00F175A9">
            <w:pPr>
              <w:jc w:val="center"/>
              <w:rPr>
                <w:rFonts w:ascii="Calibri" w:eastAsia="Times New Roman" w:hAnsi="Calibri" w:cs="Calibri"/>
                <w:sz w:val="22"/>
                <w:lang w:eastAsia="nl-NL"/>
              </w:rPr>
            </w:pPr>
            <w:r w:rsidRPr="00607DFD">
              <w:rPr>
                <w:rFonts w:ascii="Calibri" w:eastAsia="Times New Roman" w:hAnsi="Calibri" w:cs="Calibri"/>
                <w:sz w:val="22"/>
                <w:lang w:eastAsia="nl-NL"/>
              </w:rPr>
              <w:t xml:space="preserve">€ -   </w:t>
            </w:r>
          </w:p>
        </w:tc>
        <w:tc>
          <w:tcPr>
            <w:tcW w:w="136" w:type="pct"/>
            <w:tcBorders>
              <w:top w:val="nil"/>
              <w:left w:val="nil"/>
              <w:bottom w:val="nil"/>
              <w:right w:val="nil"/>
            </w:tcBorders>
            <w:noWrap/>
            <w:vAlign w:val="center"/>
            <w:hideMark/>
          </w:tcPr>
          <w:p w14:paraId="4A78BEC4" w14:textId="77777777" w:rsidR="00F175A9" w:rsidRPr="00607DFD" w:rsidRDefault="00F175A9" w:rsidP="00F175A9">
            <w:pPr>
              <w:jc w:val="center"/>
              <w:rPr>
                <w:rFonts w:ascii="Calibri" w:eastAsia="Times New Roman" w:hAnsi="Calibri" w:cs="Calibri"/>
                <w:sz w:val="22"/>
                <w:lang w:eastAsia="nl-NL"/>
              </w:rPr>
            </w:pPr>
          </w:p>
        </w:tc>
        <w:tc>
          <w:tcPr>
            <w:tcW w:w="657" w:type="pct"/>
            <w:gridSpan w:val="2"/>
            <w:tcBorders>
              <w:top w:val="nil"/>
              <w:left w:val="nil"/>
              <w:bottom w:val="nil"/>
              <w:right w:val="nil"/>
            </w:tcBorders>
            <w:noWrap/>
            <w:vAlign w:val="center"/>
            <w:hideMark/>
          </w:tcPr>
          <w:p w14:paraId="153B4F01"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1CCB9EEF" w14:textId="77777777" w:rsidTr="00E4365E">
        <w:trPr>
          <w:gridAfter w:val="1"/>
          <w:wAfter w:w="4" w:type="pct"/>
          <w:trHeight w:val="615"/>
        </w:trPr>
        <w:tc>
          <w:tcPr>
            <w:tcW w:w="149" w:type="pct"/>
            <w:tcBorders>
              <w:top w:val="nil"/>
              <w:left w:val="nil"/>
              <w:bottom w:val="nil"/>
              <w:right w:val="nil"/>
            </w:tcBorders>
            <w:noWrap/>
            <w:vAlign w:val="center"/>
            <w:hideMark/>
          </w:tcPr>
          <w:p w14:paraId="3FAF4639"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single" w:sz="8" w:space="0" w:color="auto"/>
              <w:bottom w:val="nil"/>
              <w:right w:val="nil"/>
            </w:tcBorders>
            <w:shd w:val="clear" w:color="000000" w:fill="FFFFFF"/>
            <w:noWrap/>
            <w:vAlign w:val="center"/>
            <w:hideMark/>
          </w:tcPr>
          <w:p w14:paraId="4225CA01" w14:textId="77777777" w:rsidR="00F175A9" w:rsidRPr="00607DFD" w:rsidRDefault="00F175A9" w:rsidP="00F175A9">
            <w:pPr>
              <w:rPr>
                <w:rFonts w:ascii="Calibri" w:eastAsia="Times New Roman" w:hAnsi="Calibri" w:cs="Calibri"/>
                <w:sz w:val="22"/>
                <w:lang w:eastAsia="nl-NL"/>
              </w:rPr>
            </w:pPr>
            <w:r w:rsidRPr="00607DFD">
              <w:rPr>
                <w:rFonts w:ascii="Calibri" w:eastAsia="Times New Roman" w:hAnsi="Calibri" w:cs="Calibri"/>
                <w:sz w:val="22"/>
                <w:lang w:eastAsia="nl-NL"/>
              </w:rPr>
              <w:t>Subtotaal eenheidsprijzen frequentie</w:t>
            </w:r>
          </w:p>
        </w:tc>
        <w:tc>
          <w:tcPr>
            <w:tcW w:w="1166" w:type="pct"/>
            <w:gridSpan w:val="4"/>
            <w:tcBorders>
              <w:top w:val="nil"/>
              <w:left w:val="nil"/>
              <w:bottom w:val="nil"/>
              <w:right w:val="nil"/>
            </w:tcBorders>
            <w:shd w:val="clear" w:color="000000" w:fill="FFFFFF"/>
            <w:noWrap/>
            <w:vAlign w:val="center"/>
            <w:hideMark/>
          </w:tcPr>
          <w:p w14:paraId="3EC36546" w14:textId="77777777" w:rsidR="00F175A9" w:rsidRPr="00607DFD" w:rsidRDefault="00F175A9" w:rsidP="00F175A9">
            <w:pPr>
              <w:jc w:val="center"/>
              <w:rPr>
                <w:rFonts w:ascii="Calibri" w:eastAsia="Times New Roman" w:hAnsi="Calibri" w:cs="Calibri"/>
                <w:sz w:val="22"/>
                <w:lang w:eastAsia="nl-NL"/>
              </w:rPr>
            </w:pPr>
            <w:r w:rsidRPr="00607DFD">
              <w:rPr>
                <w:rFonts w:ascii="Calibri" w:eastAsia="Times New Roman" w:hAnsi="Calibri" w:cs="Calibri"/>
                <w:sz w:val="22"/>
                <w:lang w:eastAsia="nl-NL"/>
              </w:rPr>
              <w:t xml:space="preserve">€ -   </w:t>
            </w:r>
          </w:p>
        </w:tc>
        <w:tc>
          <w:tcPr>
            <w:tcW w:w="136" w:type="pct"/>
            <w:tcBorders>
              <w:top w:val="nil"/>
              <w:left w:val="nil"/>
              <w:bottom w:val="nil"/>
              <w:right w:val="nil"/>
            </w:tcBorders>
            <w:noWrap/>
            <w:vAlign w:val="center"/>
            <w:hideMark/>
          </w:tcPr>
          <w:p w14:paraId="69111142" w14:textId="77777777" w:rsidR="00F175A9" w:rsidRPr="00607DFD" w:rsidRDefault="00F175A9" w:rsidP="00F175A9">
            <w:pPr>
              <w:jc w:val="center"/>
              <w:rPr>
                <w:rFonts w:ascii="Calibri" w:eastAsia="Times New Roman" w:hAnsi="Calibri" w:cs="Calibri"/>
                <w:sz w:val="22"/>
                <w:lang w:eastAsia="nl-NL"/>
              </w:rPr>
            </w:pPr>
          </w:p>
        </w:tc>
        <w:tc>
          <w:tcPr>
            <w:tcW w:w="657" w:type="pct"/>
            <w:gridSpan w:val="2"/>
            <w:tcBorders>
              <w:top w:val="nil"/>
              <w:left w:val="nil"/>
              <w:bottom w:val="nil"/>
              <w:right w:val="nil"/>
            </w:tcBorders>
            <w:noWrap/>
            <w:vAlign w:val="center"/>
            <w:hideMark/>
          </w:tcPr>
          <w:p w14:paraId="4ED00138"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39267785" w14:textId="77777777" w:rsidTr="002D2F60">
        <w:trPr>
          <w:gridAfter w:val="1"/>
          <w:wAfter w:w="4" w:type="pct"/>
          <w:trHeight w:val="285"/>
        </w:trPr>
        <w:tc>
          <w:tcPr>
            <w:tcW w:w="149" w:type="pct"/>
            <w:tcBorders>
              <w:top w:val="nil"/>
              <w:left w:val="nil"/>
              <w:bottom w:val="nil"/>
              <w:right w:val="nil"/>
            </w:tcBorders>
            <w:noWrap/>
            <w:vAlign w:val="center"/>
            <w:hideMark/>
          </w:tcPr>
          <w:p w14:paraId="4A9CE548"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single" w:sz="8" w:space="0" w:color="auto"/>
              <w:bottom w:val="nil"/>
              <w:right w:val="nil"/>
            </w:tcBorders>
            <w:shd w:val="clear" w:color="000000" w:fill="FFFFFF"/>
            <w:noWrap/>
            <w:vAlign w:val="bottom"/>
            <w:hideMark/>
          </w:tcPr>
          <w:p w14:paraId="0014C650" w14:textId="77777777" w:rsidR="00F175A9" w:rsidRPr="00607DFD" w:rsidRDefault="00F175A9" w:rsidP="00F175A9">
            <w:pPr>
              <w:rPr>
                <w:rFonts w:ascii="Times New Roman" w:eastAsia="Times New Roman" w:hAnsi="Times New Roman" w:cs="Times New Roman"/>
                <w:szCs w:val="20"/>
                <w:lang w:eastAsia="nl-NL"/>
              </w:rPr>
            </w:pPr>
          </w:p>
        </w:tc>
        <w:tc>
          <w:tcPr>
            <w:tcW w:w="536" w:type="pct"/>
            <w:gridSpan w:val="2"/>
            <w:tcBorders>
              <w:top w:val="nil"/>
              <w:left w:val="nil"/>
              <w:bottom w:val="nil"/>
              <w:right w:val="nil"/>
            </w:tcBorders>
            <w:shd w:val="clear" w:color="000000" w:fill="FFFFFF"/>
            <w:noWrap/>
            <w:vAlign w:val="center"/>
            <w:hideMark/>
          </w:tcPr>
          <w:p w14:paraId="3808A5A8" w14:textId="77777777" w:rsidR="00F175A9" w:rsidRPr="00607DFD" w:rsidRDefault="00F175A9" w:rsidP="00F175A9">
            <w:pPr>
              <w:rPr>
                <w:rFonts w:ascii="Times New Roman" w:eastAsia="Times New Roman" w:hAnsi="Times New Roman" w:cs="Times New Roman"/>
                <w:szCs w:val="20"/>
                <w:lang w:eastAsia="nl-NL"/>
              </w:rPr>
            </w:pPr>
          </w:p>
        </w:tc>
        <w:tc>
          <w:tcPr>
            <w:tcW w:w="630" w:type="pct"/>
            <w:gridSpan w:val="2"/>
            <w:tcBorders>
              <w:top w:val="nil"/>
              <w:left w:val="nil"/>
              <w:bottom w:val="nil"/>
              <w:right w:val="single" w:sz="8" w:space="0" w:color="auto"/>
            </w:tcBorders>
            <w:shd w:val="clear" w:color="000000" w:fill="FFFFFF"/>
            <w:noWrap/>
            <w:vAlign w:val="center"/>
            <w:hideMark/>
          </w:tcPr>
          <w:p w14:paraId="3EC7F985" w14:textId="77777777" w:rsidR="00F175A9" w:rsidRPr="00607DFD" w:rsidRDefault="00F175A9" w:rsidP="00F175A9">
            <w:pPr>
              <w:rPr>
                <w:rFonts w:ascii="Times New Roman" w:eastAsia="Times New Roman" w:hAnsi="Times New Roman" w:cs="Times New Roman"/>
                <w:szCs w:val="20"/>
                <w:lang w:eastAsia="nl-NL"/>
              </w:rPr>
            </w:pPr>
          </w:p>
        </w:tc>
        <w:tc>
          <w:tcPr>
            <w:tcW w:w="136" w:type="pct"/>
            <w:tcBorders>
              <w:top w:val="nil"/>
              <w:left w:val="nil"/>
              <w:bottom w:val="nil"/>
              <w:right w:val="nil"/>
            </w:tcBorders>
            <w:noWrap/>
            <w:vAlign w:val="bottom"/>
            <w:hideMark/>
          </w:tcPr>
          <w:p w14:paraId="18BC427A" w14:textId="77777777" w:rsidR="00F175A9" w:rsidRPr="00607DFD" w:rsidRDefault="00F175A9" w:rsidP="00F175A9">
            <w:pPr>
              <w:rPr>
                <w:rFonts w:ascii="Times New Roman" w:eastAsia="Times New Roman" w:hAnsi="Times New Roman" w:cs="Times New Roman"/>
                <w:szCs w:val="20"/>
                <w:lang w:eastAsia="nl-NL"/>
              </w:rPr>
            </w:pPr>
          </w:p>
        </w:tc>
        <w:tc>
          <w:tcPr>
            <w:tcW w:w="657" w:type="pct"/>
            <w:gridSpan w:val="2"/>
            <w:tcBorders>
              <w:top w:val="nil"/>
              <w:left w:val="nil"/>
              <w:bottom w:val="nil"/>
              <w:right w:val="nil"/>
            </w:tcBorders>
            <w:noWrap/>
            <w:vAlign w:val="center"/>
            <w:hideMark/>
          </w:tcPr>
          <w:p w14:paraId="094F1006"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2CB2B63A" w14:textId="77777777" w:rsidTr="00E4365E">
        <w:trPr>
          <w:gridAfter w:val="1"/>
          <w:wAfter w:w="4" w:type="pct"/>
          <w:trHeight w:val="285"/>
        </w:trPr>
        <w:tc>
          <w:tcPr>
            <w:tcW w:w="149" w:type="pct"/>
            <w:tcBorders>
              <w:top w:val="nil"/>
              <w:left w:val="nil"/>
              <w:bottom w:val="nil"/>
              <w:right w:val="nil"/>
            </w:tcBorders>
            <w:noWrap/>
            <w:vAlign w:val="center"/>
            <w:hideMark/>
          </w:tcPr>
          <w:p w14:paraId="13C3EBC8"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single" w:sz="8" w:space="0" w:color="auto"/>
              <w:bottom w:val="nil"/>
              <w:right w:val="nil"/>
            </w:tcBorders>
            <w:shd w:val="clear" w:color="000000" w:fill="267AA1"/>
            <w:noWrap/>
            <w:vAlign w:val="center"/>
            <w:hideMark/>
          </w:tcPr>
          <w:p w14:paraId="5E390F8D" w14:textId="77777777" w:rsidR="00F175A9" w:rsidRPr="00607DFD" w:rsidRDefault="00F175A9" w:rsidP="00F175A9">
            <w:pPr>
              <w:rPr>
                <w:rFonts w:ascii="Calibri" w:eastAsia="Times New Roman" w:hAnsi="Calibri" w:cs="Calibri"/>
                <w:color w:val="FFFFFF"/>
                <w:sz w:val="22"/>
                <w:lang w:eastAsia="nl-NL"/>
              </w:rPr>
            </w:pPr>
            <w:r w:rsidRPr="00607DFD">
              <w:rPr>
                <w:rFonts w:ascii="Calibri" w:eastAsia="Times New Roman" w:hAnsi="Calibri" w:cs="Calibri"/>
                <w:color w:val="FFFFFF"/>
                <w:sz w:val="22"/>
                <w:lang w:eastAsia="nl-NL"/>
              </w:rPr>
              <w:t>Totaal fictief bedrag opstelling eenheidsprijzen</w:t>
            </w:r>
          </w:p>
        </w:tc>
        <w:tc>
          <w:tcPr>
            <w:tcW w:w="1166" w:type="pct"/>
            <w:gridSpan w:val="4"/>
            <w:tcBorders>
              <w:top w:val="nil"/>
              <w:left w:val="nil"/>
              <w:bottom w:val="nil"/>
              <w:right w:val="nil"/>
            </w:tcBorders>
            <w:shd w:val="clear" w:color="000000" w:fill="267AA1"/>
            <w:noWrap/>
            <w:vAlign w:val="center"/>
            <w:hideMark/>
          </w:tcPr>
          <w:p w14:paraId="4E168165" w14:textId="77777777" w:rsidR="00F175A9" w:rsidRPr="00607DFD" w:rsidRDefault="00F175A9" w:rsidP="00F175A9">
            <w:pPr>
              <w:jc w:val="center"/>
              <w:rPr>
                <w:rFonts w:ascii="Calibri" w:eastAsia="Times New Roman" w:hAnsi="Calibri" w:cs="Calibri"/>
                <w:color w:val="FFFFFF"/>
                <w:sz w:val="22"/>
                <w:lang w:eastAsia="nl-NL"/>
              </w:rPr>
            </w:pPr>
            <w:r w:rsidRPr="00607DFD">
              <w:rPr>
                <w:rFonts w:ascii="Calibri" w:eastAsia="Times New Roman" w:hAnsi="Calibri" w:cs="Calibri"/>
                <w:color w:val="FFFFFF"/>
                <w:sz w:val="22"/>
                <w:lang w:eastAsia="nl-NL"/>
              </w:rPr>
              <w:t xml:space="preserve">€ -   </w:t>
            </w:r>
          </w:p>
        </w:tc>
        <w:tc>
          <w:tcPr>
            <w:tcW w:w="136" w:type="pct"/>
            <w:tcBorders>
              <w:top w:val="nil"/>
              <w:left w:val="nil"/>
              <w:bottom w:val="nil"/>
              <w:right w:val="nil"/>
            </w:tcBorders>
            <w:noWrap/>
            <w:vAlign w:val="bottom"/>
            <w:hideMark/>
          </w:tcPr>
          <w:p w14:paraId="506ECC1E" w14:textId="77777777" w:rsidR="00F175A9" w:rsidRPr="00607DFD" w:rsidRDefault="00F175A9" w:rsidP="00F175A9">
            <w:pPr>
              <w:jc w:val="center"/>
              <w:rPr>
                <w:rFonts w:ascii="Calibri" w:eastAsia="Times New Roman" w:hAnsi="Calibri" w:cs="Calibri"/>
                <w:color w:val="FFFFFF"/>
                <w:sz w:val="22"/>
                <w:lang w:eastAsia="nl-NL"/>
              </w:rPr>
            </w:pPr>
          </w:p>
        </w:tc>
        <w:tc>
          <w:tcPr>
            <w:tcW w:w="657" w:type="pct"/>
            <w:gridSpan w:val="2"/>
            <w:tcBorders>
              <w:top w:val="nil"/>
              <w:left w:val="nil"/>
              <w:bottom w:val="nil"/>
              <w:right w:val="nil"/>
            </w:tcBorders>
            <w:noWrap/>
            <w:vAlign w:val="center"/>
            <w:hideMark/>
          </w:tcPr>
          <w:p w14:paraId="45997F3A"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6B24ECF2" w14:textId="77777777" w:rsidTr="002D2F60">
        <w:trPr>
          <w:gridAfter w:val="1"/>
          <w:wAfter w:w="4" w:type="pct"/>
          <w:trHeight w:val="285"/>
        </w:trPr>
        <w:tc>
          <w:tcPr>
            <w:tcW w:w="149" w:type="pct"/>
            <w:tcBorders>
              <w:top w:val="nil"/>
              <w:left w:val="nil"/>
              <w:bottom w:val="nil"/>
              <w:right w:val="nil"/>
            </w:tcBorders>
            <w:noWrap/>
            <w:vAlign w:val="center"/>
            <w:hideMark/>
          </w:tcPr>
          <w:p w14:paraId="5F05A6F6"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single" w:sz="8" w:space="0" w:color="auto"/>
              <w:bottom w:val="nil"/>
              <w:right w:val="nil"/>
            </w:tcBorders>
            <w:shd w:val="clear" w:color="000000" w:fill="FFFFFF"/>
            <w:noWrap/>
            <w:vAlign w:val="bottom"/>
            <w:hideMark/>
          </w:tcPr>
          <w:p w14:paraId="76E307AD" w14:textId="77777777" w:rsidR="00F175A9" w:rsidRPr="00607DFD" w:rsidRDefault="00F175A9" w:rsidP="00F175A9">
            <w:pPr>
              <w:rPr>
                <w:rFonts w:ascii="Times New Roman" w:eastAsia="Times New Roman" w:hAnsi="Times New Roman" w:cs="Times New Roman"/>
                <w:szCs w:val="20"/>
                <w:lang w:eastAsia="nl-NL"/>
              </w:rPr>
            </w:pPr>
          </w:p>
        </w:tc>
        <w:tc>
          <w:tcPr>
            <w:tcW w:w="536" w:type="pct"/>
            <w:gridSpan w:val="2"/>
            <w:tcBorders>
              <w:top w:val="nil"/>
              <w:left w:val="nil"/>
              <w:bottom w:val="nil"/>
              <w:right w:val="nil"/>
            </w:tcBorders>
            <w:shd w:val="clear" w:color="000000" w:fill="FFFFFF"/>
            <w:noWrap/>
            <w:vAlign w:val="center"/>
            <w:hideMark/>
          </w:tcPr>
          <w:p w14:paraId="7EAA6FA8" w14:textId="77777777" w:rsidR="00F175A9" w:rsidRPr="00607DFD" w:rsidRDefault="00F175A9" w:rsidP="00F175A9">
            <w:pPr>
              <w:rPr>
                <w:rFonts w:ascii="Times New Roman" w:eastAsia="Times New Roman" w:hAnsi="Times New Roman" w:cs="Times New Roman"/>
                <w:szCs w:val="20"/>
                <w:lang w:eastAsia="nl-NL"/>
              </w:rPr>
            </w:pPr>
          </w:p>
        </w:tc>
        <w:tc>
          <w:tcPr>
            <w:tcW w:w="630" w:type="pct"/>
            <w:gridSpan w:val="2"/>
            <w:tcBorders>
              <w:top w:val="nil"/>
              <w:left w:val="nil"/>
              <w:bottom w:val="nil"/>
              <w:right w:val="single" w:sz="8" w:space="0" w:color="auto"/>
            </w:tcBorders>
            <w:shd w:val="clear" w:color="000000" w:fill="FFFFFF"/>
            <w:noWrap/>
            <w:vAlign w:val="center"/>
            <w:hideMark/>
          </w:tcPr>
          <w:p w14:paraId="6B8A6AF4" w14:textId="77777777" w:rsidR="00F175A9" w:rsidRPr="00607DFD" w:rsidRDefault="00F175A9" w:rsidP="00F175A9">
            <w:pPr>
              <w:rPr>
                <w:rFonts w:ascii="Times New Roman" w:eastAsia="Times New Roman" w:hAnsi="Times New Roman" w:cs="Times New Roman"/>
                <w:szCs w:val="20"/>
                <w:lang w:eastAsia="nl-NL"/>
              </w:rPr>
            </w:pPr>
          </w:p>
        </w:tc>
        <w:tc>
          <w:tcPr>
            <w:tcW w:w="136" w:type="pct"/>
            <w:tcBorders>
              <w:top w:val="nil"/>
              <w:left w:val="nil"/>
              <w:bottom w:val="nil"/>
              <w:right w:val="nil"/>
            </w:tcBorders>
            <w:noWrap/>
            <w:vAlign w:val="bottom"/>
            <w:hideMark/>
          </w:tcPr>
          <w:p w14:paraId="3835F446" w14:textId="77777777" w:rsidR="00F175A9" w:rsidRPr="00607DFD" w:rsidRDefault="00F175A9" w:rsidP="00F175A9">
            <w:pPr>
              <w:rPr>
                <w:rFonts w:ascii="Times New Roman" w:eastAsia="Times New Roman" w:hAnsi="Times New Roman" w:cs="Times New Roman"/>
                <w:szCs w:val="20"/>
                <w:lang w:eastAsia="nl-NL"/>
              </w:rPr>
            </w:pPr>
          </w:p>
        </w:tc>
        <w:tc>
          <w:tcPr>
            <w:tcW w:w="657" w:type="pct"/>
            <w:gridSpan w:val="2"/>
            <w:tcBorders>
              <w:top w:val="nil"/>
              <w:left w:val="nil"/>
              <w:bottom w:val="nil"/>
              <w:right w:val="nil"/>
            </w:tcBorders>
            <w:noWrap/>
            <w:vAlign w:val="center"/>
            <w:hideMark/>
          </w:tcPr>
          <w:p w14:paraId="08E8EEFC"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591E217A" w14:textId="77777777" w:rsidTr="00E4365E">
        <w:trPr>
          <w:gridAfter w:val="1"/>
          <w:wAfter w:w="4" w:type="pct"/>
          <w:trHeight w:val="285"/>
        </w:trPr>
        <w:tc>
          <w:tcPr>
            <w:tcW w:w="149" w:type="pct"/>
            <w:tcBorders>
              <w:top w:val="nil"/>
              <w:left w:val="nil"/>
              <w:bottom w:val="nil"/>
              <w:right w:val="nil"/>
            </w:tcBorders>
            <w:noWrap/>
            <w:vAlign w:val="center"/>
            <w:hideMark/>
          </w:tcPr>
          <w:p w14:paraId="02A2F0FC"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single" w:sz="8" w:space="0" w:color="auto"/>
              <w:bottom w:val="nil"/>
              <w:right w:val="nil"/>
            </w:tcBorders>
            <w:shd w:val="clear" w:color="000000" w:fill="267AA1"/>
            <w:noWrap/>
            <w:vAlign w:val="center"/>
            <w:hideMark/>
          </w:tcPr>
          <w:p w14:paraId="4003AAC5" w14:textId="77777777" w:rsidR="00F175A9" w:rsidRPr="00607DFD" w:rsidRDefault="00F175A9" w:rsidP="00F175A9">
            <w:pPr>
              <w:rPr>
                <w:rFonts w:ascii="Calibri" w:eastAsia="Times New Roman" w:hAnsi="Calibri" w:cs="Calibri"/>
                <w:color w:val="FFFFFF"/>
                <w:sz w:val="22"/>
                <w:lang w:eastAsia="nl-NL"/>
              </w:rPr>
            </w:pPr>
            <w:r w:rsidRPr="00607DFD">
              <w:rPr>
                <w:rFonts w:ascii="Calibri" w:eastAsia="Times New Roman" w:hAnsi="Calibri" w:cs="Calibri"/>
                <w:color w:val="FFFFFF"/>
                <w:sz w:val="22"/>
                <w:lang w:eastAsia="nl-NL"/>
              </w:rPr>
              <w:t>Inschrijfbedrag F is totaal fictief bedrag X 100</w:t>
            </w:r>
          </w:p>
        </w:tc>
        <w:tc>
          <w:tcPr>
            <w:tcW w:w="1166" w:type="pct"/>
            <w:gridSpan w:val="4"/>
            <w:tcBorders>
              <w:top w:val="nil"/>
              <w:left w:val="nil"/>
              <w:bottom w:val="nil"/>
              <w:right w:val="nil"/>
            </w:tcBorders>
            <w:shd w:val="clear" w:color="000000" w:fill="267AA1"/>
            <w:noWrap/>
            <w:vAlign w:val="center"/>
            <w:hideMark/>
          </w:tcPr>
          <w:p w14:paraId="67BB1C63" w14:textId="77777777" w:rsidR="00F175A9" w:rsidRPr="00607DFD" w:rsidRDefault="00F175A9" w:rsidP="00F175A9">
            <w:pPr>
              <w:jc w:val="center"/>
              <w:rPr>
                <w:rFonts w:ascii="Calibri" w:eastAsia="Times New Roman" w:hAnsi="Calibri" w:cs="Calibri"/>
                <w:color w:val="FFFFFF"/>
                <w:sz w:val="22"/>
                <w:lang w:eastAsia="nl-NL"/>
              </w:rPr>
            </w:pPr>
            <w:r w:rsidRPr="00607DFD">
              <w:rPr>
                <w:rFonts w:ascii="Calibri" w:eastAsia="Times New Roman" w:hAnsi="Calibri" w:cs="Calibri"/>
                <w:color w:val="FFFFFF"/>
                <w:sz w:val="22"/>
                <w:lang w:eastAsia="nl-NL"/>
              </w:rPr>
              <w:t xml:space="preserve">€ -   </w:t>
            </w:r>
          </w:p>
        </w:tc>
        <w:tc>
          <w:tcPr>
            <w:tcW w:w="136" w:type="pct"/>
            <w:tcBorders>
              <w:top w:val="nil"/>
              <w:left w:val="nil"/>
              <w:bottom w:val="nil"/>
              <w:right w:val="nil"/>
            </w:tcBorders>
            <w:noWrap/>
            <w:vAlign w:val="bottom"/>
            <w:hideMark/>
          </w:tcPr>
          <w:p w14:paraId="103CE420" w14:textId="77777777" w:rsidR="00F175A9" w:rsidRPr="00607DFD" w:rsidRDefault="00F175A9" w:rsidP="00F175A9">
            <w:pPr>
              <w:jc w:val="center"/>
              <w:rPr>
                <w:rFonts w:ascii="Calibri" w:eastAsia="Times New Roman" w:hAnsi="Calibri" w:cs="Calibri"/>
                <w:color w:val="FFFFFF"/>
                <w:sz w:val="22"/>
                <w:lang w:eastAsia="nl-NL"/>
              </w:rPr>
            </w:pPr>
          </w:p>
        </w:tc>
        <w:tc>
          <w:tcPr>
            <w:tcW w:w="657" w:type="pct"/>
            <w:gridSpan w:val="2"/>
            <w:tcBorders>
              <w:top w:val="nil"/>
              <w:left w:val="nil"/>
              <w:bottom w:val="nil"/>
              <w:right w:val="nil"/>
            </w:tcBorders>
            <w:noWrap/>
            <w:vAlign w:val="center"/>
            <w:hideMark/>
          </w:tcPr>
          <w:p w14:paraId="0B085128"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05935FB8" w14:textId="77777777" w:rsidTr="002D2F60">
        <w:trPr>
          <w:gridAfter w:val="1"/>
          <w:wAfter w:w="4" w:type="pct"/>
          <w:trHeight w:val="300"/>
        </w:trPr>
        <w:tc>
          <w:tcPr>
            <w:tcW w:w="149" w:type="pct"/>
            <w:tcBorders>
              <w:top w:val="nil"/>
              <w:left w:val="nil"/>
              <w:bottom w:val="nil"/>
              <w:right w:val="nil"/>
            </w:tcBorders>
            <w:noWrap/>
            <w:vAlign w:val="center"/>
            <w:hideMark/>
          </w:tcPr>
          <w:p w14:paraId="73F73D21" w14:textId="77777777" w:rsidR="00F175A9" w:rsidRPr="00607DFD" w:rsidRDefault="00F175A9" w:rsidP="00F175A9">
            <w:pPr>
              <w:rPr>
                <w:rFonts w:ascii="Times New Roman" w:eastAsia="Times New Roman" w:hAnsi="Times New Roman" w:cs="Times New Roman"/>
                <w:szCs w:val="20"/>
                <w:lang w:eastAsia="nl-NL"/>
              </w:rPr>
            </w:pPr>
          </w:p>
        </w:tc>
        <w:tc>
          <w:tcPr>
            <w:tcW w:w="2888" w:type="pct"/>
            <w:gridSpan w:val="3"/>
            <w:tcBorders>
              <w:top w:val="nil"/>
              <w:left w:val="single" w:sz="8" w:space="0" w:color="auto"/>
              <w:bottom w:val="single" w:sz="8" w:space="0" w:color="auto"/>
              <w:right w:val="nil"/>
            </w:tcBorders>
            <w:shd w:val="clear" w:color="000000" w:fill="FFFFFF"/>
            <w:noWrap/>
            <w:vAlign w:val="bottom"/>
            <w:hideMark/>
          </w:tcPr>
          <w:p w14:paraId="6EF105D5" w14:textId="77777777" w:rsidR="00F175A9" w:rsidRPr="00607DFD" w:rsidRDefault="00F175A9" w:rsidP="00F175A9">
            <w:pPr>
              <w:rPr>
                <w:rFonts w:ascii="Times New Roman" w:eastAsia="Times New Roman" w:hAnsi="Times New Roman" w:cs="Times New Roman"/>
                <w:szCs w:val="20"/>
                <w:lang w:eastAsia="nl-NL"/>
              </w:rPr>
            </w:pPr>
          </w:p>
        </w:tc>
        <w:tc>
          <w:tcPr>
            <w:tcW w:w="536" w:type="pct"/>
            <w:gridSpan w:val="2"/>
            <w:tcBorders>
              <w:top w:val="nil"/>
              <w:left w:val="nil"/>
              <w:bottom w:val="single" w:sz="8" w:space="0" w:color="auto"/>
              <w:right w:val="nil"/>
            </w:tcBorders>
            <w:shd w:val="clear" w:color="000000" w:fill="FFFFFF"/>
            <w:noWrap/>
            <w:vAlign w:val="center"/>
            <w:hideMark/>
          </w:tcPr>
          <w:p w14:paraId="2F79BD7B" w14:textId="77777777" w:rsidR="00F175A9" w:rsidRPr="00607DFD" w:rsidRDefault="00F175A9" w:rsidP="00F175A9">
            <w:pPr>
              <w:rPr>
                <w:rFonts w:ascii="Times New Roman" w:eastAsia="Times New Roman" w:hAnsi="Times New Roman" w:cs="Times New Roman"/>
                <w:szCs w:val="20"/>
                <w:lang w:eastAsia="nl-NL"/>
              </w:rPr>
            </w:pPr>
          </w:p>
        </w:tc>
        <w:tc>
          <w:tcPr>
            <w:tcW w:w="630" w:type="pct"/>
            <w:gridSpan w:val="2"/>
            <w:tcBorders>
              <w:top w:val="nil"/>
              <w:left w:val="nil"/>
              <w:bottom w:val="single" w:sz="8" w:space="0" w:color="auto"/>
              <w:right w:val="single" w:sz="8" w:space="0" w:color="auto"/>
            </w:tcBorders>
            <w:shd w:val="clear" w:color="000000" w:fill="FFFFFF"/>
            <w:noWrap/>
            <w:vAlign w:val="center"/>
            <w:hideMark/>
          </w:tcPr>
          <w:p w14:paraId="6C66F052" w14:textId="77777777" w:rsidR="00F175A9" w:rsidRPr="00607DFD" w:rsidRDefault="00F175A9" w:rsidP="00F175A9">
            <w:pPr>
              <w:rPr>
                <w:rFonts w:ascii="Times New Roman" w:eastAsia="Times New Roman" w:hAnsi="Times New Roman" w:cs="Times New Roman"/>
                <w:szCs w:val="20"/>
                <w:lang w:eastAsia="nl-NL"/>
              </w:rPr>
            </w:pPr>
          </w:p>
        </w:tc>
        <w:tc>
          <w:tcPr>
            <w:tcW w:w="136" w:type="pct"/>
            <w:tcBorders>
              <w:top w:val="nil"/>
              <w:left w:val="nil"/>
              <w:bottom w:val="nil"/>
              <w:right w:val="nil"/>
            </w:tcBorders>
            <w:noWrap/>
            <w:vAlign w:val="bottom"/>
            <w:hideMark/>
          </w:tcPr>
          <w:p w14:paraId="441E756C" w14:textId="77777777" w:rsidR="00F175A9" w:rsidRPr="00607DFD" w:rsidRDefault="00F175A9" w:rsidP="00F175A9">
            <w:pPr>
              <w:rPr>
                <w:rFonts w:ascii="Times New Roman" w:eastAsia="Times New Roman" w:hAnsi="Times New Roman" w:cs="Times New Roman"/>
                <w:szCs w:val="20"/>
                <w:lang w:eastAsia="nl-NL"/>
              </w:rPr>
            </w:pPr>
          </w:p>
        </w:tc>
        <w:tc>
          <w:tcPr>
            <w:tcW w:w="657" w:type="pct"/>
            <w:gridSpan w:val="2"/>
            <w:tcBorders>
              <w:top w:val="nil"/>
              <w:left w:val="nil"/>
              <w:bottom w:val="nil"/>
              <w:right w:val="nil"/>
            </w:tcBorders>
            <w:noWrap/>
            <w:vAlign w:val="center"/>
            <w:hideMark/>
          </w:tcPr>
          <w:p w14:paraId="5F8B7EFB" w14:textId="77777777" w:rsidR="00F175A9" w:rsidRPr="00607DFD" w:rsidRDefault="00F175A9" w:rsidP="00F175A9">
            <w:pPr>
              <w:rPr>
                <w:rFonts w:ascii="Times New Roman" w:eastAsia="Times New Roman" w:hAnsi="Times New Roman" w:cs="Times New Roman"/>
                <w:szCs w:val="20"/>
                <w:lang w:eastAsia="nl-NL"/>
              </w:rPr>
            </w:pPr>
          </w:p>
        </w:tc>
      </w:tr>
      <w:tr w:rsidR="00E4365E" w:rsidRPr="00607DFD" w14:paraId="6D2ED1E6" w14:textId="77777777" w:rsidTr="00E4365E">
        <w:trPr>
          <w:trHeight w:val="300"/>
        </w:trPr>
        <w:tc>
          <w:tcPr>
            <w:tcW w:w="696" w:type="pct"/>
            <w:gridSpan w:val="2"/>
            <w:tcBorders>
              <w:top w:val="nil"/>
              <w:left w:val="nil"/>
              <w:bottom w:val="nil"/>
              <w:right w:val="nil"/>
            </w:tcBorders>
            <w:noWrap/>
            <w:vAlign w:val="center"/>
            <w:hideMark/>
          </w:tcPr>
          <w:p w14:paraId="01CBC4FA" w14:textId="77777777" w:rsidR="00F175A9" w:rsidRPr="00607DFD" w:rsidRDefault="00F175A9" w:rsidP="00F175A9">
            <w:pPr>
              <w:rPr>
                <w:rFonts w:ascii="Times New Roman" w:eastAsia="Times New Roman" w:hAnsi="Times New Roman" w:cs="Times New Roman"/>
                <w:szCs w:val="20"/>
                <w:lang w:eastAsia="nl-NL"/>
              </w:rPr>
            </w:pPr>
          </w:p>
        </w:tc>
        <w:tc>
          <w:tcPr>
            <w:tcW w:w="2186" w:type="pct"/>
            <w:tcBorders>
              <w:top w:val="nil"/>
              <w:left w:val="nil"/>
              <w:bottom w:val="nil"/>
              <w:right w:val="nil"/>
            </w:tcBorders>
            <w:noWrap/>
            <w:vAlign w:val="bottom"/>
            <w:hideMark/>
          </w:tcPr>
          <w:p w14:paraId="015067F7" w14:textId="77777777" w:rsidR="00F175A9" w:rsidRPr="00607DFD" w:rsidRDefault="00F175A9" w:rsidP="00F175A9">
            <w:pPr>
              <w:rPr>
                <w:rFonts w:ascii="Times New Roman" w:eastAsia="Times New Roman" w:hAnsi="Times New Roman" w:cs="Times New Roman"/>
                <w:szCs w:val="20"/>
                <w:lang w:eastAsia="nl-NL"/>
              </w:rPr>
            </w:pPr>
          </w:p>
        </w:tc>
        <w:tc>
          <w:tcPr>
            <w:tcW w:w="527" w:type="pct"/>
            <w:gridSpan w:val="2"/>
            <w:tcBorders>
              <w:top w:val="nil"/>
              <w:left w:val="nil"/>
              <w:bottom w:val="nil"/>
              <w:right w:val="nil"/>
            </w:tcBorders>
            <w:noWrap/>
            <w:vAlign w:val="center"/>
            <w:hideMark/>
          </w:tcPr>
          <w:p w14:paraId="04B12A9B" w14:textId="77777777" w:rsidR="00F175A9" w:rsidRPr="00607DFD" w:rsidRDefault="00F175A9" w:rsidP="00F175A9">
            <w:pPr>
              <w:rPr>
                <w:rFonts w:ascii="Times New Roman" w:eastAsia="Times New Roman" w:hAnsi="Times New Roman" w:cs="Times New Roman"/>
                <w:szCs w:val="20"/>
                <w:lang w:eastAsia="nl-NL"/>
              </w:rPr>
            </w:pPr>
          </w:p>
        </w:tc>
        <w:tc>
          <w:tcPr>
            <w:tcW w:w="515" w:type="pct"/>
            <w:gridSpan w:val="2"/>
            <w:tcBorders>
              <w:top w:val="nil"/>
              <w:left w:val="nil"/>
              <w:bottom w:val="nil"/>
              <w:right w:val="nil"/>
            </w:tcBorders>
            <w:noWrap/>
            <w:vAlign w:val="center"/>
            <w:hideMark/>
          </w:tcPr>
          <w:p w14:paraId="1BBC2571" w14:textId="77777777" w:rsidR="00F175A9" w:rsidRPr="00607DFD" w:rsidRDefault="00F175A9" w:rsidP="00F175A9">
            <w:pPr>
              <w:rPr>
                <w:rFonts w:ascii="Times New Roman" w:eastAsia="Times New Roman" w:hAnsi="Times New Roman" w:cs="Times New Roman"/>
                <w:szCs w:val="20"/>
                <w:lang w:eastAsia="nl-NL"/>
              </w:rPr>
            </w:pPr>
          </w:p>
        </w:tc>
        <w:tc>
          <w:tcPr>
            <w:tcW w:w="561" w:type="pct"/>
            <w:gridSpan w:val="3"/>
            <w:tcBorders>
              <w:top w:val="nil"/>
              <w:left w:val="nil"/>
              <w:bottom w:val="nil"/>
              <w:right w:val="nil"/>
            </w:tcBorders>
            <w:noWrap/>
            <w:vAlign w:val="bottom"/>
            <w:hideMark/>
          </w:tcPr>
          <w:p w14:paraId="1BF51C0D" w14:textId="77777777" w:rsidR="00F175A9" w:rsidRPr="00607DFD" w:rsidRDefault="00F175A9" w:rsidP="00F175A9">
            <w:pPr>
              <w:rPr>
                <w:rFonts w:ascii="Times New Roman" w:eastAsia="Times New Roman" w:hAnsi="Times New Roman" w:cs="Times New Roman"/>
                <w:szCs w:val="20"/>
                <w:lang w:eastAsia="nl-NL"/>
              </w:rPr>
            </w:pPr>
          </w:p>
        </w:tc>
        <w:tc>
          <w:tcPr>
            <w:tcW w:w="515" w:type="pct"/>
            <w:gridSpan w:val="2"/>
            <w:tcBorders>
              <w:top w:val="nil"/>
              <w:left w:val="nil"/>
              <w:bottom w:val="nil"/>
              <w:right w:val="nil"/>
            </w:tcBorders>
            <w:noWrap/>
            <w:vAlign w:val="center"/>
            <w:hideMark/>
          </w:tcPr>
          <w:p w14:paraId="2541ED06" w14:textId="77777777" w:rsidR="00F175A9" w:rsidRPr="00607DFD" w:rsidRDefault="00F175A9" w:rsidP="00F175A9">
            <w:pPr>
              <w:rPr>
                <w:rFonts w:ascii="Times New Roman" w:eastAsia="Times New Roman" w:hAnsi="Times New Roman" w:cs="Times New Roman"/>
                <w:szCs w:val="20"/>
                <w:lang w:eastAsia="nl-NL"/>
              </w:rPr>
            </w:pPr>
          </w:p>
        </w:tc>
      </w:tr>
    </w:tbl>
    <w:p w14:paraId="009524A8" w14:textId="3DDD8B76" w:rsidR="00EF51A6" w:rsidRDefault="00EF51A6">
      <w:pPr>
        <w:spacing w:after="160" w:line="259" w:lineRule="auto"/>
        <w:rPr>
          <w:b/>
          <w:bCs/>
        </w:rPr>
      </w:pPr>
    </w:p>
    <w:p w14:paraId="0154AD7C" w14:textId="3D33A36B" w:rsidR="00EF51A6" w:rsidRPr="00481F95" w:rsidRDefault="00EF51A6" w:rsidP="00481F95">
      <w:pPr>
        <w:spacing w:after="160" w:line="259" w:lineRule="auto"/>
        <w:rPr>
          <w:b/>
          <w:bCs/>
        </w:rPr>
      </w:pPr>
      <w:r>
        <w:br w:type="page"/>
      </w:r>
    </w:p>
    <w:p w14:paraId="289022B9" w14:textId="4EE00669" w:rsidR="00A85BD8" w:rsidRPr="00355551" w:rsidRDefault="00A85BD8" w:rsidP="00A85BD8">
      <w:pPr>
        <w:pStyle w:val="Kop2"/>
        <w:numPr>
          <w:ilvl w:val="0"/>
          <w:numId w:val="0"/>
        </w:numPr>
        <w:ind w:hanging="851"/>
      </w:pPr>
      <w:bookmarkStart w:id="584" w:name="_Toc115970898"/>
      <w:r w:rsidRPr="00355551">
        <w:lastRenderedPageBreak/>
        <w:t>Annex X</w:t>
      </w:r>
      <w:bookmarkEnd w:id="564"/>
      <w:r w:rsidRPr="00355551">
        <w:t>VI D</w:t>
      </w:r>
      <w:bookmarkEnd w:id="565"/>
      <w:bookmarkEnd w:id="566"/>
      <w:bookmarkEnd w:id="567"/>
      <w:bookmarkEnd w:id="568"/>
      <w:bookmarkEnd w:id="569"/>
      <w:r w:rsidRPr="00355551">
        <w:t>e informatie zoals bedoeld in § 3 lid 1 sub a UAV-GC 2005</w:t>
      </w:r>
      <w:bookmarkEnd w:id="581"/>
      <w:bookmarkEnd w:id="582"/>
      <w:bookmarkEnd w:id="583"/>
      <w:bookmarkEnd w:id="584"/>
    </w:p>
    <w:p w14:paraId="3C90E149" w14:textId="77777777" w:rsidR="00A85BD8" w:rsidRPr="00355551" w:rsidRDefault="00A85BD8" w:rsidP="00A85BD8">
      <w:pPr>
        <w:rPr>
          <w:szCs w:val="20"/>
        </w:rPr>
      </w:pPr>
      <w:r w:rsidRPr="00355551">
        <w:rPr>
          <w:szCs w:val="20"/>
        </w:rPr>
        <w:t xml:space="preserve">In het kader van deze Overeenkomst wordt de volgende informatie zoals bedoeld </w:t>
      </w:r>
      <w:r w:rsidRPr="00355551">
        <w:rPr>
          <w:rFonts w:cs="Arial"/>
          <w:bCs/>
          <w:kern w:val="32"/>
          <w:szCs w:val="20"/>
        </w:rPr>
        <w:t xml:space="preserve">§ 3 lid 1 sub a UAV-GC 2005 </w:t>
      </w:r>
      <w:r w:rsidRPr="00355551">
        <w:rPr>
          <w:szCs w:val="20"/>
        </w:rPr>
        <w:t xml:space="preserve">aan de Opdrachtnemer ter beschikking gesteld: </w:t>
      </w:r>
    </w:p>
    <w:p w14:paraId="1D1F76D7" w14:textId="77777777" w:rsidR="00A85BD8" w:rsidRPr="00355551" w:rsidRDefault="00A85BD8" w:rsidP="00A85BD8">
      <w:pPr>
        <w:rPr>
          <w:szCs w:val="20"/>
        </w:rPr>
      </w:pPr>
    </w:p>
    <w:p w14:paraId="5B1ED2A5" w14:textId="15D42BFB" w:rsidR="00A85BD8" w:rsidRPr="00355551" w:rsidRDefault="00D66A7A" w:rsidP="00D66A7A">
      <w:pPr>
        <w:numPr>
          <w:ilvl w:val="0"/>
          <w:numId w:val="26"/>
        </w:numPr>
        <w:rPr>
          <w:rFonts w:cs="Calibri"/>
          <w:b/>
          <w:bCs/>
        </w:rPr>
      </w:pPr>
      <w:r w:rsidRPr="00355551">
        <w:rPr>
          <w:rFonts w:cs="Calibri"/>
          <w:b/>
          <w:bCs/>
        </w:rPr>
        <w:t xml:space="preserve">Areaaltekeningen en </w:t>
      </w:r>
      <w:r w:rsidR="00A85BD8" w:rsidRPr="00355551">
        <w:rPr>
          <w:rFonts w:cs="Calibri"/>
          <w:b/>
          <w:bCs/>
        </w:rPr>
        <w:t>hoeveelheden</w:t>
      </w:r>
      <w:r w:rsidRPr="00355551">
        <w:rPr>
          <w:rFonts w:cs="Calibri"/>
          <w:b/>
          <w:bCs/>
        </w:rPr>
        <w:t xml:space="preserve"> </w:t>
      </w:r>
      <w:r w:rsidR="00A85BD8" w:rsidRPr="00355551">
        <w:rPr>
          <w:rFonts w:cs="Calibri"/>
          <w:b/>
          <w:bCs/>
        </w:rPr>
        <w:t>Zoetermeer</w:t>
      </w:r>
      <w:r w:rsidRPr="00355551">
        <w:rPr>
          <w:rFonts w:cs="Calibri"/>
          <w:b/>
          <w:bCs/>
        </w:rPr>
        <w:t xml:space="preserve"> </w:t>
      </w:r>
      <w:r w:rsidR="00E41191">
        <w:rPr>
          <w:rFonts w:cs="Calibri"/>
          <w:b/>
          <w:bCs/>
        </w:rPr>
        <w:t>– Hoofdwegen en Bedrijventerreinen</w:t>
      </w:r>
      <w:r w:rsidR="00BA4CE2" w:rsidRPr="00355551">
        <w:rPr>
          <w:rFonts w:cs="Calibri"/>
          <w:b/>
          <w:bCs/>
        </w:rPr>
        <w:t xml:space="preserve"> </w:t>
      </w:r>
      <w:r w:rsidR="00BA4CE2" w:rsidRPr="00355551">
        <w:rPr>
          <w:rFonts w:cs="Calibri"/>
        </w:rPr>
        <w:t xml:space="preserve">(na opdrachtverlening zijn deze gegevens </w:t>
      </w:r>
      <w:r w:rsidR="00997A88" w:rsidRPr="00355551">
        <w:rPr>
          <w:rFonts w:cs="Calibri"/>
        </w:rPr>
        <w:t>digitaal in te zien in GeoVisia</w:t>
      </w:r>
      <w:r w:rsidR="00791027">
        <w:rPr>
          <w:rFonts w:cs="Calibri"/>
        </w:rPr>
        <w:t xml:space="preserve"> en bij de Nota van inlichtingen komt nog een actuele versie</w:t>
      </w:r>
      <w:r w:rsidR="00BA4CE2" w:rsidRPr="00355551">
        <w:rPr>
          <w:rFonts w:cs="Calibri"/>
        </w:rPr>
        <w:t>)</w:t>
      </w:r>
    </w:p>
    <w:p w14:paraId="4883FB27" w14:textId="50F97040" w:rsidR="00B11146" w:rsidRPr="00355551" w:rsidRDefault="00B11146" w:rsidP="00062AAF">
      <w:pPr>
        <w:numPr>
          <w:ilvl w:val="0"/>
          <w:numId w:val="26"/>
        </w:numPr>
        <w:rPr>
          <w:rFonts w:cs="Calibri"/>
          <w:b/>
          <w:bCs/>
        </w:rPr>
      </w:pPr>
      <w:r w:rsidRPr="00355551">
        <w:rPr>
          <w:rFonts w:cs="Calibri"/>
          <w:b/>
          <w:bCs/>
        </w:rPr>
        <w:t>Aanvullende indicatieve hoeveelheden</w:t>
      </w:r>
      <w:r w:rsidR="00624FCA">
        <w:rPr>
          <w:rFonts w:cs="Calibri"/>
          <w:b/>
          <w:bCs/>
        </w:rPr>
        <w:t xml:space="preserve"> </w:t>
      </w:r>
      <w:r w:rsidR="00624FCA" w:rsidRPr="00624FCA">
        <w:rPr>
          <w:rFonts w:cs="Calibri"/>
        </w:rPr>
        <w:t>(Zie onderstaand)</w:t>
      </w:r>
    </w:p>
    <w:p w14:paraId="5C247C0B" w14:textId="39359D49" w:rsidR="00A85BD8" w:rsidRDefault="00581706" w:rsidP="00481F95">
      <w:pPr>
        <w:numPr>
          <w:ilvl w:val="0"/>
          <w:numId w:val="26"/>
        </w:numPr>
        <w:rPr>
          <w:rFonts w:cs="Calibri"/>
          <w:b/>
          <w:bCs/>
        </w:rPr>
      </w:pPr>
      <w:r w:rsidRPr="00355551">
        <w:rPr>
          <w:rFonts w:cs="Calibri"/>
          <w:b/>
          <w:bCs/>
        </w:rPr>
        <w:t>Overzicht meldingen 2</w:t>
      </w:r>
      <w:r w:rsidR="00481F95">
        <w:rPr>
          <w:rFonts w:cs="Calibri"/>
          <w:b/>
          <w:bCs/>
        </w:rPr>
        <w:t>021</w:t>
      </w:r>
    </w:p>
    <w:p w14:paraId="7139378B" w14:textId="77777777" w:rsidR="00481F95" w:rsidRDefault="00481F95" w:rsidP="00481F95">
      <w:pPr>
        <w:numPr>
          <w:ilvl w:val="0"/>
          <w:numId w:val="26"/>
        </w:numPr>
        <w:rPr>
          <w:rFonts w:cs="Calibri"/>
          <w:b/>
          <w:bCs/>
        </w:rPr>
      </w:pPr>
      <w:bookmarkStart w:id="585" w:name="_Hlk115773174"/>
      <w:r>
        <w:rPr>
          <w:rFonts w:cs="Calibri"/>
          <w:b/>
          <w:bCs/>
        </w:rPr>
        <w:t>Kwaliteitsboek groen</w:t>
      </w:r>
    </w:p>
    <w:p w14:paraId="3B14BDDE" w14:textId="68710643" w:rsidR="00481F95" w:rsidRDefault="00481F95" w:rsidP="00481F95">
      <w:pPr>
        <w:numPr>
          <w:ilvl w:val="0"/>
          <w:numId w:val="26"/>
        </w:numPr>
        <w:rPr>
          <w:rFonts w:cs="Calibri"/>
          <w:b/>
          <w:bCs/>
        </w:rPr>
      </w:pPr>
      <w:r>
        <w:rPr>
          <w:rFonts w:cs="Calibri"/>
          <w:b/>
          <w:bCs/>
        </w:rPr>
        <w:t>Processtappen samenspraak</w:t>
      </w:r>
    </w:p>
    <w:p w14:paraId="530A25F6" w14:textId="6B63D4AE" w:rsidR="00BE5BD1" w:rsidRPr="00355551" w:rsidRDefault="00BE5BD1" w:rsidP="00481F95">
      <w:pPr>
        <w:numPr>
          <w:ilvl w:val="0"/>
          <w:numId w:val="26"/>
        </w:numPr>
        <w:rPr>
          <w:rFonts w:cs="Calibri"/>
          <w:b/>
          <w:bCs/>
        </w:rPr>
      </w:pPr>
      <w:r>
        <w:rPr>
          <w:rFonts w:cs="Calibri"/>
          <w:b/>
          <w:bCs/>
        </w:rPr>
        <w:t>Voorbeeldkaart gefaseerd maaien Zoetermeer</w:t>
      </w:r>
    </w:p>
    <w:bookmarkEnd w:id="585"/>
    <w:p w14:paraId="7EB79FFD" w14:textId="77777777" w:rsidR="00A85BD8" w:rsidRPr="00355551" w:rsidRDefault="00A85BD8" w:rsidP="00A85BD8">
      <w:pPr>
        <w:rPr>
          <w:rFonts w:cs="Calibri"/>
        </w:rPr>
      </w:pPr>
    </w:p>
    <w:p w14:paraId="65819FA0" w14:textId="77777777" w:rsidR="00A85BD8" w:rsidRPr="00355551" w:rsidRDefault="00A85BD8" w:rsidP="00A85BD8">
      <w:pPr>
        <w:rPr>
          <w:rFonts w:cs="Calibri"/>
        </w:rPr>
      </w:pPr>
      <w:r w:rsidRPr="00355551">
        <w:rPr>
          <w:rFonts w:cs="Calibri"/>
        </w:rPr>
        <w:t>Het betreft informatie die is verzameld door de Opdrachtgever. De Opdrachtnemer mag hier gebruik van maken, doch met betrekking tot de aansprakelijkheid geldt het navolgende:</w:t>
      </w:r>
    </w:p>
    <w:p w14:paraId="38D59A90" w14:textId="77777777" w:rsidR="00A85BD8" w:rsidRPr="00355551" w:rsidRDefault="00A85BD8" w:rsidP="00A85BD8">
      <w:pPr>
        <w:rPr>
          <w:rFonts w:cs="Calibri"/>
        </w:rPr>
      </w:pPr>
    </w:p>
    <w:p w14:paraId="75974D31" w14:textId="77777777" w:rsidR="00A85BD8" w:rsidRPr="00355551" w:rsidRDefault="00A85BD8" w:rsidP="00A85BD8">
      <w:pPr>
        <w:rPr>
          <w:rFonts w:cs="Calibri"/>
        </w:rPr>
      </w:pPr>
      <w:r w:rsidRPr="00355551">
        <w:rPr>
          <w:rFonts w:cs="Calibri"/>
        </w:rPr>
        <w:t>In afwijking van paragraaf 3-2 van de UAV-GC is de Opdrachtnemer verantwoordelijk voor de</w:t>
      </w:r>
    </w:p>
    <w:p w14:paraId="48794A8F" w14:textId="77777777" w:rsidR="00A85BD8" w:rsidRPr="00355551" w:rsidRDefault="00A85BD8" w:rsidP="00A85BD8">
      <w:pPr>
        <w:rPr>
          <w:rFonts w:cs="Calibri"/>
        </w:rPr>
      </w:pPr>
      <w:r w:rsidRPr="00355551">
        <w:rPr>
          <w:rFonts w:cs="Calibri"/>
        </w:rPr>
        <w:t>interpretatie van de informatie en dient die informatie voor zover nodig zelf aan te vullen.</w:t>
      </w:r>
    </w:p>
    <w:p w14:paraId="702E303B" w14:textId="77777777" w:rsidR="00A85BD8" w:rsidRPr="00355551" w:rsidRDefault="00A85BD8" w:rsidP="00A85BD8">
      <w:pPr>
        <w:rPr>
          <w:rFonts w:cs="Calibri"/>
        </w:rPr>
      </w:pPr>
      <w:r w:rsidRPr="00355551">
        <w:rPr>
          <w:rFonts w:cs="Calibri"/>
        </w:rPr>
        <w:t>Opdrachtgever is niet aansprakelijk voor op de informatieve documenten gebaseerde conclusies of gekozen uitgangspunten. Voor onjuistheden in de verstrekte informatie die Opdrachtnemer</w:t>
      </w:r>
    </w:p>
    <w:p w14:paraId="36FD30EF" w14:textId="77777777" w:rsidR="00A85BD8" w:rsidRPr="00355551" w:rsidRDefault="00A85BD8" w:rsidP="00A85BD8">
      <w:pPr>
        <w:rPr>
          <w:rFonts w:cs="Calibri"/>
        </w:rPr>
      </w:pPr>
      <w:r w:rsidRPr="00355551">
        <w:rPr>
          <w:rFonts w:cs="Calibri"/>
        </w:rPr>
        <w:t>redelijkerwijs had moeten ontdekken, is de Opdrachtgever evenmin aansprakelijk. Voor het overige mag Opdrachtnemer uitgaan van de juistheid van de feitelijke informatie indien en voor zover noch door de Opdrachtgever noch door de opsteller een voorbehoud ten aanzien van de juistheid is gemaakt.</w:t>
      </w:r>
    </w:p>
    <w:tbl>
      <w:tblPr>
        <w:tblpPr w:leftFromText="141" w:rightFromText="141" w:vertAnchor="text" w:horzAnchor="margin" w:tblpXSpec="center" w:tblpY="361"/>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4111"/>
        <w:gridCol w:w="1167"/>
      </w:tblGrid>
      <w:tr w:rsidR="00A85BD8" w:rsidRPr="00355551" w14:paraId="2933CA42" w14:textId="77777777" w:rsidTr="0077164C">
        <w:trPr>
          <w:tblHeader/>
        </w:trPr>
        <w:tc>
          <w:tcPr>
            <w:tcW w:w="675" w:type="dxa"/>
            <w:shd w:val="clear" w:color="auto" w:fill="267AA1"/>
          </w:tcPr>
          <w:p w14:paraId="2A4B1113" w14:textId="77777777" w:rsidR="00A85BD8" w:rsidRPr="00355551" w:rsidRDefault="00A85BD8" w:rsidP="0077164C">
            <w:pPr>
              <w:rPr>
                <w:b/>
                <w:color w:val="FFFFFF"/>
                <w:szCs w:val="20"/>
              </w:rPr>
            </w:pPr>
            <w:r w:rsidRPr="00355551">
              <w:rPr>
                <w:b/>
                <w:color w:val="FFFFFF"/>
                <w:szCs w:val="20"/>
              </w:rPr>
              <w:t>Doc. nr.</w:t>
            </w:r>
          </w:p>
        </w:tc>
        <w:tc>
          <w:tcPr>
            <w:tcW w:w="1985" w:type="dxa"/>
            <w:shd w:val="clear" w:color="auto" w:fill="267AA1"/>
          </w:tcPr>
          <w:p w14:paraId="1CDACDFC" w14:textId="77777777" w:rsidR="00A85BD8" w:rsidRPr="00355551" w:rsidRDefault="00A85BD8" w:rsidP="0077164C">
            <w:pPr>
              <w:rPr>
                <w:b/>
                <w:color w:val="FFFFFF"/>
                <w:szCs w:val="20"/>
              </w:rPr>
            </w:pPr>
            <w:r w:rsidRPr="00355551">
              <w:rPr>
                <w:b/>
                <w:color w:val="FFFFFF"/>
                <w:szCs w:val="20"/>
              </w:rPr>
              <w:t>Omschrijving</w:t>
            </w:r>
          </w:p>
        </w:tc>
        <w:tc>
          <w:tcPr>
            <w:tcW w:w="4111" w:type="dxa"/>
            <w:shd w:val="clear" w:color="auto" w:fill="267AA1"/>
          </w:tcPr>
          <w:p w14:paraId="111D0C59" w14:textId="77777777" w:rsidR="00A85BD8" w:rsidRPr="00355551" w:rsidRDefault="00A85BD8" w:rsidP="0077164C">
            <w:pPr>
              <w:rPr>
                <w:b/>
                <w:color w:val="FFFFFF"/>
                <w:szCs w:val="20"/>
              </w:rPr>
            </w:pPr>
            <w:r w:rsidRPr="00355551">
              <w:rPr>
                <w:b/>
                <w:color w:val="FFFFFF"/>
                <w:szCs w:val="20"/>
              </w:rPr>
              <w:t>Kenmerk</w:t>
            </w:r>
          </w:p>
        </w:tc>
        <w:tc>
          <w:tcPr>
            <w:tcW w:w="1167" w:type="dxa"/>
            <w:shd w:val="clear" w:color="auto" w:fill="267AA1"/>
          </w:tcPr>
          <w:p w14:paraId="226F76F8" w14:textId="77777777" w:rsidR="00A85BD8" w:rsidRPr="00355551" w:rsidRDefault="00A85BD8" w:rsidP="0077164C">
            <w:pPr>
              <w:rPr>
                <w:b/>
                <w:color w:val="FFFFFF"/>
                <w:szCs w:val="20"/>
              </w:rPr>
            </w:pPr>
            <w:r w:rsidRPr="00355551">
              <w:rPr>
                <w:b/>
                <w:color w:val="FFFFFF"/>
                <w:szCs w:val="20"/>
              </w:rPr>
              <w:t>Datum</w:t>
            </w:r>
          </w:p>
        </w:tc>
      </w:tr>
      <w:tr w:rsidR="00581706" w:rsidRPr="00355551" w14:paraId="55110362" w14:textId="77777777" w:rsidTr="0077164C">
        <w:tc>
          <w:tcPr>
            <w:tcW w:w="675" w:type="dxa"/>
            <w:shd w:val="clear" w:color="auto" w:fill="auto"/>
          </w:tcPr>
          <w:p w14:paraId="42E3085D" w14:textId="77777777" w:rsidR="00581706" w:rsidRPr="00355551" w:rsidRDefault="00581706" w:rsidP="00581706">
            <w:pPr>
              <w:rPr>
                <w:szCs w:val="20"/>
              </w:rPr>
            </w:pPr>
            <w:r w:rsidRPr="00355551">
              <w:rPr>
                <w:szCs w:val="20"/>
              </w:rPr>
              <w:t>01</w:t>
            </w:r>
          </w:p>
        </w:tc>
        <w:tc>
          <w:tcPr>
            <w:tcW w:w="1985" w:type="dxa"/>
            <w:shd w:val="clear" w:color="auto" w:fill="auto"/>
          </w:tcPr>
          <w:p w14:paraId="1AC4AF14" w14:textId="54DB23D5" w:rsidR="00581706" w:rsidRPr="00355551" w:rsidRDefault="00355551" w:rsidP="00355551">
            <w:pPr>
              <w:rPr>
                <w:szCs w:val="20"/>
              </w:rPr>
            </w:pPr>
            <w:r w:rsidRPr="00355551">
              <w:rPr>
                <w:szCs w:val="20"/>
              </w:rPr>
              <w:t>Areaal</w:t>
            </w:r>
            <w:r w:rsidR="000A082B">
              <w:rPr>
                <w:szCs w:val="20"/>
              </w:rPr>
              <w:t>gegevens</w:t>
            </w:r>
            <w:r w:rsidRPr="00355551">
              <w:rPr>
                <w:szCs w:val="20"/>
              </w:rPr>
              <w:t xml:space="preserve"> en hoeveelheden</w:t>
            </w:r>
            <w:r w:rsidR="00E51341">
              <w:rPr>
                <w:szCs w:val="20"/>
              </w:rPr>
              <w:t xml:space="preserve"> (Excel)</w:t>
            </w:r>
            <w:r w:rsidR="00481F95">
              <w:rPr>
                <w:szCs w:val="20"/>
              </w:rPr>
              <w:t xml:space="preserve"> </w:t>
            </w:r>
          </w:p>
        </w:tc>
        <w:tc>
          <w:tcPr>
            <w:tcW w:w="4111" w:type="dxa"/>
            <w:shd w:val="clear" w:color="auto" w:fill="auto"/>
          </w:tcPr>
          <w:p w14:paraId="067D5D33" w14:textId="57D4ECC5" w:rsidR="00E0590B" w:rsidRPr="00355551" w:rsidRDefault="00581706" w:rsidP="00CC6C13">
            <w:pPr>
              <w:ind w:left="-108"/>
              <w:rPr>
                <w:szCs w:val="20"/>
              </w:rPr>
            </w:pPr>
            <w:r w:rsidRPr="00355551">
              <w:rPr>
                <w:szCs w:val="20"/>
              </w:rPr>
              <w:t xml:space="preserve"> </w:t>
            </w:r>
          </w:p>
          <w:p w14:paraId="126D1338" w14:textId="481FB508" w:rsidR="00E0590B" w:rsidRPr="00355551" w:rsidRDefault="00E0590B" w:rsidP="00E0590B">
            <w:pPr>
              <w:ind w:left="-108"/>
              <w:rPr>
                <w:szCs w:val="20"/>
              </w:rPr>
            </w:pPr>
          </w:p>
          <w:p w14:paraId="7D870CD4" w14:textId="77777777" w:rsidR="00E0590B" w:rsidRPr="00355551" w:rsidRDefault="00E0590B" w:rsidP="00E0590B">
            <w:pPr>
              <w:ind w:left="-108"/>
              <w:rPr>
                <w:szCs w:val="20"/>
              </w:rPr>
            </w:pPr>
          </w:p>
        </w:tc>
        <w:tc>
          <w:tcPr>
            <w:tcW w:w="1167" w:type="dxa"/>
            <w:shd w:val="clear" w:color="auto" w:fill="auto"/>
          </w:tcPr>
          <w:p w14:paraId="410417C7" w14:textId="75FA83A2" w:rsidR="00581706" w:rsidRPr="00A12357" w:rsidRDefault="000A082B" w:rsidP="00AA376D">
            <w:r>
              <w:rPr>
                <w:szCs w:val="20"/>
              </w:rPr>
              <w:t>Oktober 2022</w:t>
            </w:r>
          </w:p>
        </w:tc>
      </w:tr>
      <w:tr w:rsidR="00E0590B" w:rsidRPr="00355551" w14:paraId="6F797B1D" w14:textId="77777777" w:rsidTr="0077164C">
        <w:tc>
          <w:tcPr>
            <w:tcW w:w="675" w:type="dxa"/>
            <w:shd w:val="clear" w:color="auto" w:fill="auto"/>
          </w:tcPr>
          <w:p w14:paraId="08BBBB7E" w14:textId="62386BFC" w:rsidR="00E0590B" w:rsidRPr="00355551" w:rsidRDefault="00624FCA" w:rsidP="00581706">
            <w:pPr>
              <w:rPr>
                <w:szCs w:val="20"/>
              </w:rPr>
            </w:pPr>
            <w:r>
              <w:rPr>
                <w:szCs w:val="20"/>
              </w:rPr>
              <w:t>02</w:t>
            </w:r>
          </w:p>
        </w:tc>
        <w:tc>
          <w:tcPr>
            <w:tcW w:w="1985" w:type="dxa"/>
            <w:shd w:val="clear" w:color="auto" w:fill="auto"/>
          </w:tcPr>
          <w:p w14:paraId="2514920A" w14:textId="2698D537" w:rsidR="00E0590B" w:rsidRPr="00355551" w:rsidRDefault="00E51341" w:rsidP="00581706">
            <w:pPr>
              <w:rPr>
                <w:szCs w:val="20"/>
              </w:rPr>
            </w:pPr>
            <w:r>
              <w:rPr>
                <w:szCs w:val="20"/>
              </w:rPr>
              <w:t>Areaaltekeningen (</w:t>
            </w:r>
            <w:r w:rsidR="00E0590B" w:rsidRPr="00355551">
              <w:rPr>
                <w:szCs w:val="20"/>
              </w:rPr>
              <w:t>Shapefiles</w:t>
            </w:r>
            <w:r>
              <w:rPr>
                <w:szCs w:val="20"/>
              </w:rPr>
              <w:t>)</w:t>
            </w:r>
            <w:r w:rsidR="00481F95">
              <w:rPr>
                <w:szCs w:val="20"/>
              </w:rPr>
              <w:t xml:space="preserve"> </w:t>
            </w:r>
          </w:p>
        </w:tc>
        <w:tc>
          <w:tcPr>
            <w:tcW w:w="4111" w:type="dxa"/>
            <w:shd w:val="clear" w:color="auto" w:fill="auto"/>
          </w:tcPr>
          <w:p w14:paraId="21334521" w14:textId="66B87D06" w:rsidR="00E0590B" w:rsidRPr="00355551" w:rsidRDefault="00E0590B" w:rsidP="00CC6C13">
            <w:pPr>
              <w:ind w:left="-108"/>
              <w:rPr>
                <w:szCs w:val="20"/>
              </w:rPr>
            </w:pPr>
          </w:p>
          <w:p w14:paraId="46EFBF01" w14:textId="0B2D1616" w:rsidR="00E0590B" w:rsidRPr="00355551" w:rsidRDefault="00E0590B" w:rsidP="00CC6C13">
            <w:pPr>
              <w:ind w:left="-108"/>
              <w:rPr>
                <w:szCs w:val="20"/>
              </w:rPr>
            </w:pPr>
          </w:p>
          <w:p w14:paraId="767F7628" w14:textId="77777777" w:rsidR="00E0590B" w:rsidRPr="00355551" w:rsidRDefault="00E0590B" w:rsidP="00CC6C13">
            <w:pPr>
              <w:ind w:left="-108"/>
              <w:rPr>
                <w:szCs w:val="20"/>
              </w:rPr>
            </w:pPr>
          </w:p>
        </w:tc>
        <w:tc>
          <w:tcPr>
            <w:tcW w:w="1167" w:type="dxa"/>
            <w:shd w:val="clear" w:color="auto" w:fill="auto"/>
          </w:tcPr>
          <w:p w14:paraId="12E4D2D9" w14:textId="50386018" w:rsidR="00E0590B" w:rsidRPr="00355551" w:rsidRDefault="000A082B" w:rsidP="00CC6C13">
            <w:pPr>
              <w:rPr>
                <w:szCs w:val="20"/>
              </w:rPr>
            </w:pPr>
            <w:r>
              <w:rPr>
                <w:szCs w:val="20"/>
              </w:rPr>
              <w:t>Oktober 2022</w:t>
            </w:r>
          </w:p>
        </w:tc>
      </w:tr>
      <w:tr w:rsidR="00B11146" w:rsidRPr="00355551" w14:paraId="4D82E545" w14:textId="77777777" w:rsidTr="0077164C">
        <w:tc>
          <w:tcPr>
            <w:tcW w:w="675" w:type="dxa"/>
            <w:shd w:val="clear" w:color="auto" w:fill="auto"/>
          </w:tcPr>
          <w:p w14:paraId="2274EECA" w14:textId="2E501C21" w:rsidR="00B11146" w:rsidRPr="00355551" w:rsidRDefault="00B11146" w:rsidP="00581706">
            <w:pPr>
              <w:rPr>
                <w:szCs w:val="20"/>
              </w:rPr>
            </w:pPr>
            <w:r w:rsidRPr="00355551">
              <w:rPr>
                <w:szCs w:val="20"/>
              </w:rPr>
              <w:t>0</w:t>
            </w:r>
            <w:r w:rsidR="00624FCA">
              <w:rPr>
                <w:szCs w:val="20"/>
              </w:rPr>
              <w:t>3</w:t>
            </w:r>
          </w:p>
        </w:tc>
        <w:tc>
          <w:tcPr>
            <w:tcW w:w="1985" w:type="dxa"/>
            <w:shd w:val="clear" w:color="auto" w:fill="auto"/>
          </w:tcPr>
          <w:p w14:paraId="7AF97A8B" w14:textId="77777777" w:rsidR="00B11146" w:rsidRPr="00355551" w:rsidRDefault="00B11146" w:rsidP="00B11146">
            <w:pPr>
              <w:rPr>
                <w:szCs w:val="20"/>
              </w:rPr>
            </w:pPr>
            <w:r w:rsidRPr="00355551">
              <w:rPr>
                <w:szCs w:val="20"/>
              </w:rPr>
              <w:t xml:space="preserve">Aanvullende indicatieve hoeveelheden </w:t>
            </w:r>
          </w:p>
        </w:tc>
        <w:tc>
          <w:tcPr>
            <w:tcW w:w="4111" w:type="dxa"/>
            <w:shd w:val="clear" w:color="auto" w:fill="auto"/>
          </w:tcPr>
          <w:p w14:paraId="4FDF2B6B" w14:textId="77777777" w:rsidR="00B11146" w:rsidRPr="00355551" w:rsidRDefault="00B11146" w:rsidP="00CC6C13">
            <w:pPr>
              <w:ind w:left="-108"/>
              <w:rPr>
                <w:szCs w:val="20"/>
              </w:rPr>
            </w:pPr>
            <w:r w:rsidRPr="00355551">
              <w:rPr>
                <w:szCs w:val="20"/>
              </w:rPr>
              <w:t xml:space="preserve">  Zie hieronder</w:t>
            </w:r>
          </w:p>
        </w:tc>
        <w:tc>
          <w:tcPr>
            <w:tcW w:w="1167" w:type="dxa"/>
            <w:shd w:val="clear" w:color="auto" w:fill="auto"/>
          </w:tcPr>
          <w:p w14:paraId="3F918AB4" w14:textId="10DA6345" w:rsidR="00B11146" w:rsidRPr="00A12357" w:rsidRDefault="00481F95" w:rsidP="00581706">
            <w:pPr>
              <w:rPr>
                <w:szCs w:val="20"/>
              </w:rPr>
            </w:pPr>
            <w:r>
              <w:rPr>
                <w:szCs w:val="20"/>
              </w:rPr>
              <w:t>Oktober 2022</w:t>
            </w:r>
          </w:p>
        </w:tc>
      </w:tr>
    </w:tbl>
    <w:p w14:paraId="7CF40D4C" w14:textId="77777777" w:rsidR="00A85BD8" w:rsidRDefault="00A85BD8" w:rsidP="00A85BD8">
      <w:pPr>
        <w:rPr>
          <w:rFonts w:cs="Calibri"/>
        </w:rPr>
      </w:pPr>
    </w:p>
    <w:p w14:paraId="120636EA" w14:textId="77777777" w:rsidR="00A85BD8" w:rsidRPr="00355551" w:rsidRDefault="00A85BD8" w:rsidP="00A85BD8">
      <w:pPr>
        <w:spacing w:line="264" w:lineRule="auto"/>
        <w:ind w:left="360"/>
        <w:rPr>
          <w:rFonts w:cs="Calibri"/>
          <w:b/>
          <w:bCs/>
          <w:i/>
          <w:iCs/>
        </w:rPr>
      </w:pPr>
    </w:p>
    <w:p w14:paraId="13755945" w14:textId="1DCB4CA4" w:rsidR="00877E4C" w:rsidRPr="00355551" w:rsidRDefault="00B11146" w:rsidP="00B11146">
      <w:pPr>
        <w:rPr>
          <w:b/>
          <w:bCs/>
          <w:sz w:val="22"/>
          <w:szCs w:val="24"/>
        </w:rPr>
      </w:pPr>
      <w:r w:rsidRPr="00355551">
        <w:rPr>
          <w:b/>
          <w:bCs/>
          <w:sz w:val="22"/>
          <w:szCs w:val="24"/>
        </w:rPr>
        <w:t>0</w:t>
      </w:r>
      <w:r w:rsidR="00AA2592">
        <w:rPr>
          <w:b/>
          <w:bCs/>
          <w:sz w:val="22"/>
          <w:szCs w:val="24"/>
        </w:rPr>
        <w:t>3</w:t>
      </w:r>
      <w:r w:rsidRPr="00355551">
        <w:rPr>
          <w:b/>
          <w:bCs/>
          <w:sz w:val="22"/>
          <w:szCs w:val="24"/>
        </w:rPr>
        <w:t xml:space="preserve"> Aanvullende indicatieve hoeveelheden</w:t>
      </w:r>
    </w:p>
    <w:p w14:paraId="17EE70A1" w14:textId="77777777" w:rsidR="00B11146" w:rsidRPr="00355551" w:rsidRDefault="00B11146" w:rsidP="00B11146">
      <w:pPr>
        <w:rPr>
          <w:b/>
          <w:bCs/>
          <w:sz w:val="22"/>
          <w:szCs w:val="24"/>
        </w:rPr>
      </w:pPr>
    </w:p>
    <w:tbl>
      <w:tblPr>
        <w:tblW w:w="5000" w:type="pct"/>
        <w:tblCellMar>
          <w:top w:w="15" w:type="dxa"/>
          <w:left w:w="70" w:type="dxa"/>
          <w:bottom w:w="15" w:type="dxa"/>
          <w:right w:w="70" w:type="dxa"/>
        </w:tblCellMar>
        <w:tblLook w:val="04A0" w:firstRow="1" w:lastRow="0" w:firstColumn="1" w:lastColumn="0" w:noHBand="0" w:noVBand="1"/>
      </w:tblPr>
      <w:tblGrid>
        <w:gridCol w:w="1983"/>
        <w:gridCol w:w="1979"/>
        <w:gridCol w:w="1982"/>
        <w:gridCol w:w="1983"/>
      </w:tblGrid>
      <w:tr w:rsidR="00AA376D" w:rsidRPr="00481F95" w14:paraId="3415270F" w14:textId="77777777" w:rsidTr="00481F95">
        <w:trPr>
          <w:trHeight w:val="345"/>
        </w:trPr>
        <w:tc>
          <w:tcPr>
            <w:tcW w:w="1251" w:type="pct"/>
            <w:tcBorders>
              <w:top w:val="single" w:sz="4" w:space="0" w:color="auto"/>
              <w:left w:val="single" w:sz="4" w:space="0" w:color="auto"/>
              <w:bottom w:val="single" w:sz="4" w:space="0" w:color="auto"/>
              <w:right w:val="single" w:sz="4" w:space="0" w:color="auto"/>
            </w:tcBorders>
            <w:shd w:val="clear" w:color="000000" w:fill="00628F"/>
            <w:vAlign w:val="center"/>
            <w:hideMark/>
          </w:tcPr>
          <w:p w14:paraId="3CA9151E" w14:textId="77777777" w:rsidR="00481F95" w:rsidRPr="00481F95" w:rsidRDefault="00481F95" w:rsidP="00481F95">
            <w:pPr>
              <w:rPr>
                <w:rFonts w:ascii="Calibri" w:eastAsia="Times New Roman" w:hAnsi="Calibri" w:cs="Calibri"/>
                <w:b/>
                <w:bCs/>
                <w:color w:val="F2F2F2"/>
                <w:sz w:val="22"/>
                <w:lang w:eastAsia="nl-NL"/>
              </w:rPr>
            </w:pPr>
            <w:r w:rsidRPr="00481F95">
              <w:rPr>
                <w:rFonts w:ascii="Calibri" w:eastAsia="Times New Roman" w:hAnsi="Calibri" w:cs="Calibri"/>
                <w:b/>
                <w:bCs/>
                <w:color w:val="F2F2F2"/>
                <w:sz w:val="22"/>
                <w:lang w:eastAsia="nl-NL"/>
              </w:rPr>
              <w:t>Beheeronderdelen</w:t>
            </w:r>
          </w:p>
        </w:tc>
        <w:tc>
          <w:tcPr>
            <w:tcW w:w="1248" w:type="pct"/>
            <w:tcBorders>
              <w:top w:val="single" w:sz="4" w:space="0" w:color="auto"/>
              <w:left w:val="single" w:sz="4" w:space="0" w:color="auto"/>
              <w:bottom w:val="single" w:sz="4" w:space="0" w:color="auto"/>
              <w:right w:val="single" w:sz="4" w:space="0" w:color="auto"/>
            </w:tcBorders>
            <w:shd w:val="clear" w:color="000000" w:fill="00628F"/>
            <w:vAlign w:val="center"/>
            <w:hideMark/>
          </w:tcPr>
          <w:p w14:paraId="3D9BE31C" w14:textId="77777777" w:rsidR="00481F95" w:rsidRPr="00481F95" w:rsidRDefault="00481F95" w:rsidP="00481F95">
            <w:pPr>
              <w:rPr>
                <w:rFonts w:ascii="Calibri" w:eastAsia="Times New Roman" w:hAnsi="Calibri" w:cs="Calibri"/>
                <w:b/>
                <w:bCs/>
                <w:color w:val="F2F2F2"/>
                <w:sz w:val="22"/>
                <w:lang w:eastAsia="nl-NL"/>
              </w:rPr>
            </w:pPr>
            <w:r w:rsidRPr="00481F95">
              <w:rPr>
                <w:rFonts w:ascii="Calibri" w:eastAsia="Times New Roman" w:hAnsi="Calibri" w:cs="Calibri"/>
                <w:b/>
                <w:bCs/>
                <w:color w:val="F2F2F2"/>
                <w:sz w:val="22"/>
                <w:lang w:eastAsia="nl-NL"/>
              </w:rPr>
              <w:t>Eenheid</w:t>
            </w:r>
          </w:p>
        </w:tc>
        <w:tc>
          <w:tcPr>
            <w:tcW w:w="1250" w:type="pct"/>
            <w:tcBorders>
              <w:top w:val="single" w:sz="4" w:space="0" w:color="auto"/>
              <w:left w:val="single" w:sz="4" w:space="0" w:color="auto"/>
              <w:bottom w:val="single" w:sz="4" w:space="0" w:color="auto"/>
              <w:right w:val="single" w:sz="4" w:space="0" w:color="auto"/>
            </w:tcBorders>
            <w:shd w:val="clear" w:color="000000" w:fill="00628F"/>
            <w:vAlign w:val="center"/>
            <w:hideMark/>
          </w:tcPr>
          <w:p w14:paraId="20648064" w14:textId="77777777" w:rsidR="00481F95" w:rsidRPr="00481F95" w:rsidRDefault="00481F95" w:rsidP="00481F95">
            <w:pPr>
              <w:rPr>
                <w:rFonts w:ascii="Calibri" w:eastAsia="Times New Roman" w:hAnsi="Calibri" w:cs="Calibri"/>
                <w:b/>
                <w:bCs/>
                <w:color w:val="F2F2F2"/>
                <w:sz w:val="22"/>
                <w:lang w:eastAsia="nl-NL"/>
              </w:rPr>
            </w:pPr>
            <w:r w:rsidRPr="00481F95">
              <w:rPr>
                <w:rFonts w:ascii="Calibri" w:eastAsia="Times New Roman" w:hAnsi="Calibri" w:cs="Calibri"/>
                <w:b/>
                <w:bCs/>
                <w:color w:val="F2F2F2"/>
                <w:sz w:val="22"/>
                <w:lang w:eastAsia="nl-NL"/>
              </w:rPr>
              <w:t>Hoofdwegen</w:t>
            </w:r>
          </w:p>
        </w:tc>
        <w:tc>
          <w:tcPr>
            <w:tcW w:w="1251" w:type="pct"/>
            <w:tcBorders>
              <w:top w:val="single" w:sz="4" w:space="0" w:color="auto"/>
              <w:left w:val="single" w:sz="4" w:space="0" w:color="auto"/>
              <w:bottom w:val="single" w:sz="4" w:space="0" w:color="auto"/>
              <w:right w:val="single" w:sz="4" w:space="0" w:color="auto"/>
            </w:tcBorders>
            <w:shd w:val="clear" w:color="000000" w:fill="00628F"/>
            <w:vAlign w:val="center"/>
            <w:hideMark/>
          </w:tcPr>
          <w:p w14:paraId="4A9E404A" w14:textId="77777777" w:rsidR="00481F95" w:rsidRPr="00481F95" w:rsidRDefault="00481F95" w:rsidP="00481F95">
            <w:pPr>
              <w:rPr>
                <w:rFonts w:ascii="Calibri" w:eastAsia="Times New Roman" w:hAnsi="Calibri" w:cs="Calibri"/>
                <w:b/>
                <w:bCs/>
                <w:color w:val="F2F2F2"/>
                <w:sz w:val="22"/>
                <w:lang w:eastAsia="nl-NL"/>
              </w:rPr>
            </w:pPr>
            <w:r w:rsidRPr="00481F95">
              <w:rPr>
                <w:rFonts w:ascii="Calibri" w:eastAsia="Times New Roman" w:hAnsi="Calibri" w:cs="Calibri"/>
                <w:b/>
                <w:bCs/>
                <w:color w:val="F2F2F2"/>
                <w:sz w:val="22"/>
                <w:lang w:eastAsia="nl-NL"/>
              </w:rPr>
              <w:t>Bedrijventerreinen</w:t>
            </w:r>
          </w:p>
        </w:tc>
      </w:tr>
      <w:tr w:rsidR="00481F95" w:rsidRPr="00481F95" w14:paraId="3FF83558" w14:textId="77777777" w:rsidTr="00AA376D">
        <w:trPr>
          <w:trHeight w:val="345"/>
        </w:trPr>
        <w:tc>
          <w:tcPr>
            <w:tcW w:w="1251" w:type="pct"/>
            <w:tcBorders>
              <w:top w:val="single" w:sz="4" w:space="0" w:color="auto"/>
              <w:left w:val="single" w:sz="4" w:space="0" w:color="auto"/>
              <w:bottom w:val="single" w:sz="4" w:space="0" w:color="auto"/>
              <w:right w:val="single" w:sz="4" w:space="0" w:color="auto"/>
            </w:tcBorders>
            <w:vAlign w:val="center"/>
            <w:hideMark/>
          </w:tcPr>
          <w:p w14:paraId="2A882B90"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Afvalbakken</w:t>
            </w:r>
          </w:p>
        </w:tc>
        <w:tc>
          <w:tcPr>
            <w:tcW w:w="1248" w:type="pct"/>
            <w:tcBorders>
              <w:top w:val="single" w:sz="4" w:space="0" w:color="auto"/>
              <w:left w:val="single" w:sz="4" w:space="0" w:color="auto"/>
              <w:bottom w:val="single" w:sz="4" w:space="0" w:color="auto"/>
              <w:right w:val="single" w:sz="4" w:space="0" w:color="auto"/>
            </w:tcBorders>
            <w:vAlign w:val="center"/>
            <w:hideMark/>
          </w:tcPr>
          <w:p w14:paraId="44FC073B"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St.</w:t>
            </w:r>
          </w:p>
        </w:tc>
        <w:tc>
          <w:tcPr>
            <w:tcW w:w="1250" w:type="pct"/>
            <w:tcBorders>
              <w:top w:val="single" w:sz="4" w:space="0" w:color="auto"/>
              <w:left w:val="single" w:sz="4" w:space="0" w:color="auto"/>
              <w:bottom w:val="single" w:sz="4" w:space="0" w:color="auto"/>
              <w:right w:val="single" w:sz="4" w:space="0" w:color="auto"/>
            </w:tcBorders>
            <w:vAlign w:val="center"/>
            <w:hideMark/>
          </w:tcPr>
          <w:p w14:paraId="13AE4D0F"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56</w:t>
            </w:r>
          </w:p>
        </w:tc>
        <w:tc>
          <w:tcPr>
            <w:tcW w:w="1251" w:type="pct"/>
            <w:tcBorders>
              <w:top w:val="single" w:sz="4" w:space="0" w:color="auto"/>
              <w:left w:val="single" w:sz="4" w:space="0" w:color="auto"/>
              <w:bottom w:val="single" w:sz="4" w:space="0" w:color="auto"/>
              <w:right w:val="single" w:sz="4" w:space="0" w:color="auto"/>
            </w:tcBorders>
            <w:vAlign w:val="center"/>
            <w:hideMark/>
          </w:tcPr>
          <w:p w14:paraId="20CEFE22"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98</w:t>
            </w:r>
          </w:p>
        </w:tc>
      </w:tr>
      <w:tr w:rsidR="00481F95" w:rsidRPr="00481F95" w14:paraId="428C07EC" w14:textId="77777777" w:rsidTr="00AA376D">
        <w:trPr>
          <w:trHeight w:val="345"/>
        </w:trPr>
        <w:tc>
          <w:tcPr>
            <w:tcW w:w="1251" w:type="pct"/>
            <w:tcBorders>
              <w:top w:val="single" w:sz="4" w:space="0" w:color="auto"/>
              <w:left w:val="single" w:sz="4" w:space="0" w:color="auto"/>
              <w:bottom w:val="single" w:sz="4" w:space="0" w:color="auto"/>
              <w:right w:val="single" w:sz="4" w:space="0" w:color="auto"/>
            </w:tcBorders>
            <w:vAlign w:val="center"/>
            <w:hideMark/>
          </w:tcPr>
          <w:p w14:paraId="30234663"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Kolken</w:t>
            </w:r>
          </w:p>
        </w:tc>
        <w:tc>
          <w:tcPr>
            <w:tcW w:w="1248" w:type="pct"/>
            <w:tcBorders>
              <w:top w:val="single" w:sz="4" w:space="0" w:color="auto"/>
              <w:left w:val="single" w:sz="4" w:space="0" w:color="auto"/>
              <w:bottom w:val="single" w:sz="4" w:space="0" w:color="auto"/>
              <w:right w:val="single" w:sz="4" w:space="0" w:color="auto"/>
            </w:tcBorders>
            <w:vAlign w:val="center"/>
            <w:hideMark/>
          </w:tcPr>
          <w:p w14:paraId="54502080"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St.</w:t>
            </w:r>
          </w:p>
        </w:tc>
        <w:tc>
          <w:tcPr>
            <w:tcW w:w="1250" w:type="pct"/>
            <w:tcBorders>
              <w:top w:val="single" w:sz="4" w:space="0" w:color="auto"/>
              <w:left w:val="single" w:sz="4" w:space="0" w:color="auto"/>
              <w:bottom w:val="single" w:sz="4" w:space="0" w:color="auto"/>
              <w:right w:val="single" w:sz="4" w:space="0" w:color="auto"/>
            </w:tcBorders>
            <w:vAlign w:val="center"/>
            <w:hideMark/>
          </w:tcPr>
          <w:p w14:paraId="20FBB4DB"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1949</w:t>
            </w:r>
          </w:p>
        </w:tc>
        <w:tc>
          <w:tcPr>
            <w:tcW w:w="1251" w:type="pct"/>
            <w:tcBorders>
              <w:top w:val="single" w:sz="4" w:space="0" w:color="auto"/>
              <w:left w:val="single" w:sz="4" w:space="0" w:color="auto"/>
              <w:bottom w:val="single" w:sz="4" w:space="0" w:color="auto"/>
              <w:right w:val="single" w:sz="4" w:space="0" w:color="auto"/>
            </w:tcBorders>
            <w:vAlign w:val="center"/>
            <w:hideMark/>
          </w:tcPr>
          <w:p w14:paraId="7355EDAD"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2165</w:t>
            </w:r>
          </w:p>
        </w:tc>
      </w:tr>
      <w:tr w:rsidR="00481F95" w:rsidRPr="00481F95" w14:paraId="494483A5" w14:textId="77777777" w:rsidTr="00AA376D">
        <w:trPr>
          <w:trHeight w:val="345"/>
        </w:trPr>
        <w:tc>
          <w:tcPr>
            <w:tcW w:w="1251" w:type="pct"/>
            <w:tcBorders>
              <w:top w:val="single" w:sz="4" w:space="0" w:color="auto"/>
              <w:left w:val="single" w:sz="4" w:space="0" w:color="auto"/>
              <w:bottom w:val="single" w:sz="4" w:space="0" w:color="auto"/>
              <w:right w:val="single" w:sz="4" w:space="0" w:color="auto"/>
            </w:tcBorders>
            <w:vAlign w:val="center"/>
            <w:hideMark/>
          </w:tcPr>
          <w:p w14:paraId="1118CF2A"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Lijngoten</w:t>
            </w:r>
          </w:p>
        </w:tc>
        <w:tc>
          <w:tcPr>
            <w:tcW w:w="1248" w:type="pct"/>
            <w:tcBorders>
              <w:top w:val="single" w:sz="4" w:space="0" w:color="auto"/>
              <w:left w:val="single" w:sz="4" w:space="0" w:color="auto"/>
              <w:bottom w:val="single" w:sz="4" w:space="0" w:color="auto"/>
              <w:right w:val="single" w:sz="4" w:space="0" w:color="auto"/>
            </w:tcBorders>
            <w:vAlign w:val="center"/>
            <w:hideMark/>
          </w:tcPr>
          <w:p w14:paraId="7FD03D58"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m1</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2CE56EC"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174.87</w:t>
            </w:r>
          </w:p>
        </w:tc>
        <w:tc>
          <w:tcPr>
            <w:tcW w:w="1251" w:type="pct"/>
            <w:tcBorders>
              <w:top w:val="single" w:sz="4" w:space="0" w:color="auto"/>
              <w:left w:val="single" w:sz="4" w:space="0" w:color="auto"/>
              <w:bottom w:val="single" w:sz="4" w:space="0" w:color="auto"/>
              <w:right w:val="single" w:sz="4" w:space="0" w:color="auto"/>
            </w:tcBorders>
            <w:vAlign w:val="center"/>
            <w:hideMark/>
          </w:tcPr>
          <w:p w14:paraId="70E9829C"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2.99</w:t>
            </w:r>
          </w:p>
        </w:tc>
      </w:tr>
      <w:tr w:rsidR="00481F95" w:rsidRPr="00481F95" w14:paraId="12A7A8E8" w14:textId="77777777" w:rsidTr="00AA376D">
        <w:trPr>
          <w:trHeight w:val="345"/>
        </w:trPr>
        <w:tc>
          <w:tcPr>
            <w:tcW w:w="1251" w:type="pct"/>
            <w:tcBorders>
              <w:top w:val="single" w:sz="4" w:space="0" w:color="auto"/>
              <w:left w:val="single" w:sz="4" w:space="0" w:color="auto"/>
              <w:bottom w:val="single" w:sz="4" w:space="0" w:color="auto"/>
              <w:right w:val="single" w:sz="4" w:space="0" w:color="auto"/>
            </w:tcBorders>
            <w:vAlign w:val="center"/>
            <w:hideMark/>
          </w:tcPr>
          <w:p w14:paraId="647B3D36"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Molgoten</w:t>
            </w:r>
          </w:p>
        </w:tc>
        <w:tc>
          <w:tcPr>
            <w:tcW w:w="1248" w:type="pct"/>
            <w:tcBorders>
              <w:top w:val="single" w:sz="4" w:space="0" w:color="auto"/>
              <w:left w:val="single" w:sz="4" w:space="0" w:color="auto"/>
              <w:bottom w:val="single" w:sz="4" w:space="0" w:color="auto"/>
              <w:right w:val="single" w:sz="4" w:space="0" w:color="auto"/>
            </w:tcBorders>
            <w:vAlign w:val="center"/>
            <w:hideMark/>
          </w:tcPr>
          <w:p w14:paraId="66E82C83"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m1</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4008D01"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8189.39</w:t>
            </w:r>
          </w:p>
        </w:tc>
        <w:tc>
          <w:tcPr>
            <w:tcW w:w="1251" w:type="pct"/>
            <w:tcBorders>
              <w:top w:val="single" w:sz="4" w:space="0" w:color="auto"/>
              <w:left w:val="single" w:sz="4" w:space="0" w:color="auto"/>
              <w:bottom w:val="single" w:sz="4" w:space="0" w:color="auto"/>
              <w:right w:val="single" w:sz="4" w:space="0" w:color="auto"/>
            </w:tcBorders>
            <w:vAlign w:val="center"/>
            <w:hideMark/>
          </w:tcPr>
          <w:p w14:paraId="542E6363" w14:textId="77777777" w:rsidR="00481F95" w:rsidRPr="00481F95" w:rsidRDefault="00481F95" w:rsidP="00481F95">
            <w:pPr>
              <w:rPr>
                <w:rFonts w:ascii="Calibri" w:eastAsia="Times New Roman" w:hAnsi="Calibri" w:cs="Calibri"/>
                <w:color w:val="000000"/>
                <w:sz w:val="22"/>
                <w:lang w:eastAsia="nl-NL"/>
              </w:rPr>
            </w:pPr>
            <w:r w:rsidRPr="00481F95">
              <w:rPr>
                <w:rFonts w:ascii="Calibri" w:eastAsia="Times New Roman" w:hAnsi="Calibri" w:cs="Calibri"/>
                <w:color w:val="000000"/>
                <w:sz w:val="22"/>
                <w:lang w:eastAsia="nl-NL"/>
              </w:rPr>
              <w:t>-</w:t>
            </w:r>
          </w:p>
        </w:tc>
      </w:tr>
    </w:tbl>
    <w:p w14:paraId="0C725FB6" w14:textId="77777777" w:rsidR="00B808F4" w:rsidRDefault="00B808F4">
      <w:pPr>
        <w:spacing w:after="160" w:line="259" w:lineRule="auto"/>
        <w:rPr>
          <w:i/>
          <w:iCs/>
          <w:sz w:val="24"/>
          <w:szCs w:val="28"/>
        </w:rPr>
      </w:pPr>
    </w:p>
    <w:p w14:paraId="1AD63A42" w14:textId="760F9ECE" w:rsidR="00A85BD8" w:rsidRPr="00355551" w:rsidRDefault="00A85BD8" w:rsidP="00062AAF">
      <w:pPr>
        <w:pStyle w:val="Kop1"/>
        <w:numPr>
          <w:ilvl w:val="0"/>
          <w:numId w:val="2"/>
        </w:numPr>
        <w:spacing w:before="0"/>
        <w:ind w:left="0" w:hanging="992"/>
      </w:pPr>
      <w:bookmarkStart w:id="586" w:name="_Toc1401070"/>
      <w:bookmarkStart w:id="587" w:name="_Toc5959766"/>
      <w:bookmarkStart w:id="588" w:name="_Toc115970899"/>
      <w:r w:rsidRPr="00355551">
        <w:lastRenderedPageBreak/>
        <w:t>Begrippenlijst</w:t>
      </w:r>
      <w:bookmarkEnd w:id="586"/>
      <w:bookmarkEnd w:id="587"/>
      <w:bookmarkEnd w:id="588"/>
    </w:p>
    <w:p w14:paraId="2785B0CC" w14:textId="77777777" w:rsidR="00A85BD8" w:rsidRPr="00355551" w:rsidRDefault="00A85BD8" w:rsidP="00726394">
      <w:pPr>
        <w:spacing w:after="160" w:line="259" w:lineRule="auto"/>
        <w:rPr>
          <w:rFonts w:cs="Calibri"/>
          <w:szCs w:val="20"/>
        </w:rPr>
      </w:pPr>
      <w:r w:rsidRPr="00355551">
        <w:rPr>
          <w:rFonts w:cs="Calibri"/>
          <w:szCs w:val="20"/>
        </w:rPr>
        <w:t xml:space="preserve">In </w:t>
      </w:r>
      <w:r w:rsidR="00726394" w:rsidRPr="00355551">
        <w:rPr>
          <w:rFonts w:cs="Calibri"/>
          <w:szCs w:val="20"/>
        </w:rPr>
        <w:t>het Beschrijvend document</w:t>
      </w:r>
      <w:r w:rsidRPr="00355551">
        <w:rPr>
          <w:rFonts w:cs="Calibri"/>
          <w:szCs w:val="20"/>
        </w:rPr>
        <w:t xml:space="preserve"> zijn begrippen gedefinieerd. In afwijking en/of aanvulling van deze begrippen gelden de navolgende begrippen. Begrippen worden met een hoofdletter geschreven. Als de definitie in enkelvoud is gegeven, wordt ook het meervoud daaronder begrepen. Als de definitie in meervoud is gegeven, wordt ook het enkelvoud daaronder begrepen.</w:t>
      </w:r>
    </w:p>
    <w:p w14:paraId="51B9E912" w14:textId="4219C12A"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Aanbieding</w:t>
      </w:r>
      <w:r w:rsidRPr="009D0360">
        <w:rPr>
          <w:rStyle w:val="eop"/>
          <w:rFonts w:asciiTheme="minorHAnsi" w:hAnsiTheme="minorHAnsi" w:cstheme="minorHAnsi"/>
          <w:sz w:val="20"/>
          <w:szCs w:val="20"/>
        </w:rPr>
        <w:t> </w:t>
      </w:r>
    </w:p>
    <w:p w14:paraId="642F28E9"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Contractdocument waarmee de Opdrachtnemer te kennen heeft gegeven het Project te willen realiseren conform het bepaalde in de Overeenkomst tegen betaling van de in de Basisovereenkomst vastgelegde prijs.</w:t>
      </w:r>
      <w:r w:rsidRPr="009D0360">
        <w:rPr>
          <w:rStyle w:val="eop"/>
          <w:rFonts w:asciiTheme="minorHAnsi" w:hAnsiTheme="minorHAnsi" w:cstheme="minorHAnsi"/>
          <w:sz w:val="20"/>
          <w:szCs w:val="20"/>
        </w:rPr>
        <w:t> </w:t>
      </w:r>
    </w:p>
    <w:p w14:paraId="00415687"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65A13163"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Acceptatie</w:t>
      </w:r>
      <w:r w:rsidRPr="009D0360">
        <w:rPr>
          <w:rStyle w:val="eop"/>
          <w:rFonts w:asciiTheme="minorHAnsi" w:hAnsiTheme="minorHAnsi" w:cstheme="minorHAnsi"/>
          <w:sz w:val="20"/>
          <w:szCs w:val="20"/>
        </w:rPr>
        <w:t> </w:t>
      </w:r>
    </w:p>
    <w:p w14:paraId="73F09395" w14:textId="6ABDC38A"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Schriftelijke aan de Opdrachtnemer gerichte mededeling waarin de Opdrachtgever verklaart geen bezwaar te hebben tegen door de Opdrachtnemer ter Acceptatie voorgelegde Documenten, zelfstandige hulppersonen, Werkzaamheden, resultaten van Werkzaamheden of Wijzigingen in de zin van §15 lid 3</w:t>
      </w:r>
      <w:r w:rsidR="00BC03D8">
        <w:rPr>
          <w:rStyle w:val="normaltextrun"/>
          <w:rFonts w:asciiTheme="minorHAnsi" w:hAnsiTheme="minorHAnsi" w:cstheme="minorHAnsi"/>
          <w:sz w:val="20"/>
          <w:szCs w:val="20"/>
        </w:rPr>
        <w:t xml:space="preserve"> </w:t>
      </w:r>
      <w:r w:rsidR="00397394">
        <w:rPr>
          <w:rStyle w:val="normaltextrun"/>
          <w:rFonts w:asciiTheme="minorHAnsi" w:hAnsiTheme="minorHAnsi" w:cstheme="minorHAnsi"/>
          <w:sz w:val="20"/>
          <w:szCs w:val="20"/>
        </w:rPr>
        <w:t>van</w:t>
      </w:r>
      <w:r w:rsidR="00BC03D8">
        <w:rPr>
          <w:rStyle w:val="normaltextrun"/>
          <w:rFonts w:asciiTheme="minorHAnsi" w:hAnsiTheme="minorHAnsi" w:cstheme="minorHAnsi"/>
          <w:sz w:val="20"/>
          <w:szCs w:val="20"/>
        </w:rPr>
        <w:t xml:space="preserve"> UAV-GC 2005</w:t>
      </w:r>
      <w:r w:rsidR="008206C9">
        <w:rPr>
          <w:rStyle w:val="normaltextrun"/>
          <w:rFonts w:asciiTheme="minorHAnsi" w:hAnsiTheme="minorHAnsi" w:cstheme="minorHAnsi"/>
          <w:sz w:val="20"/>
          <w:szCs w:val="20"/>
        </w:rPr>
        <w:t>.</w:t>
      </w:r>
    </w:p>
    <w:p w14:paraId="6F5AA394"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034246B3"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Assetbeheerder</w:t>
      </w:r>
      <w:r w:rsidRPr="009D0360">
        <w:rPr>
          <w:rStyle w:val="eop"/>
          <w:rFonts w:asciiTheme="minorHAnsi" w:hAnsiTheme="minorHAnsi" w:cstheme="minorHAnsi"/>
          <w:sz w:val="20"/>
          <w:szCs w:val="20"/>
        </w:rPr>
        <w:t> </w:t>
      </w:r>
    </w:p>
    <w:p w14:paraId="209F0417" w14:textId="29DD79DE" w:rsidR="00CF5B5C" w:rsidRDefault="009D0360" w:rsidP="00CF5B5C">
      <w:pPr>
        <w:pStyle w:val="paragraph"/>
        <w:spacing w:before="0" w:beforeAutospacing="0" w:after="0" w:afterAutospacing="0"/>
        <w:textAlignment w:val="baseline"/>
        <w:rPr>
          <w:rStyle w:val="eop"/>
          <w:rFonts w:asciiTheme="minorHAnsi" w:hAnsiTheme="minorHAnsi" w:cstheme="minorHAnsi"/>
          <w:sz w:val="20"/>
          <w:szCs w:val="20"/>
        </w:rPr>
      </w:pPr>
      <w:r>
        <w:rPr>
          <w:rStyle w:val="eop"/>
          <w:rFonts w:asciiTheme="minorHAnsi" w:hAnsiTheme="minorHAnsi" w:cstheme="minorHAnsi"/>
          <w:sz w:val="20"/>
          <w:szCs w:val="20"/>
        </w:rPr>
        <w:t xml:space="preserve">De Persoon van de gemeente </w:t>
      </w:r>
      <w:r w:rsidR="00431740">
        <w:rPr>
          <w:rStyle w:val="eop"/>
          <w:rFonts w:asciiTheme="minorHAnsi" w:hAnsiTheme="minorHAnsi" w:cstheme="minorHAnsi"/>
          <w:sz w:val="20"/>
          <w:szCs w:val="20"/>
        </w:rPr>
        <w:t>Z</w:t>
      </w:r>
      <w:r>
        <w:rPr>
          <w:rStyle w:val="eop"/>
          <w:rFonts w:asciiTheme="minorHAnsi" w:hAnsiTheme="minorHAnsi" w:cstheme="minorHAnsi"/>
          <w:sz w:val="20"/>
          <w:szCs w:val="20"/>
        </w:rPr>
        <w:t>oetermeer die verantwoordelijk is voor het beheer van de Assets</w:t>
      </w:r>
      <w:r w:rsidR="00CF5B5C" w:rsidRPr="009D0360">
        <w:rPr>
          <w:rStyle w:val="eop"/>
          <w:rFonts w:asciiTheme="minorHAnsi" w:hAnsiTheme="minorHAnsi" w:cstheme="minorHAnsi"/>
          <w:sz w:val="20"/>
          <w:szCs w:val="20"/>
        </w:rPr>
        <w:t> </w:t>
      </w:r>
    </w:p>
    <w:p w14:paraId="18DEE807" w14:textId="77777777" w:rsidR="009D0360" w:rsidRPr="009D0360" w:rsidRDefault="009D0360" w:rsidP="00CF5B5C">
      <w:pPr>
        <w:pStyle w:val="paragraph"/>
        <w:spacing w:before="0" w:beforeAutospacing="0" w:after="0" w:afterAutospacing="0"/>
        <w:textAlignment w:val="baseline"/>
        <w:rPr>
          <w:rFonts w:asciiTheme="minorHAnsi" w:hAnsiTheme="minorHAnsi" w:cstheme="minorHAnsi"/>
          <w:sz w:val="20"/>
          <w:szCs w:val="20"/>
        </w:rPr>
      </w:pPr>
    </w:p>
    <w:p w14:paraId="0F6CAFA4"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Basisovereenkomst </w:t>
      </w:r>
      <w:r w:rsidRPr="009D0360">
        <w:rPr>
          <w:rStyle w:val="eop"/>
          <w:rFonts w:asciiTheme="minorHAnsi" w:hAnsiTheme="minorHAnsi" w:cstheme="minorHAnsi"/>
          <w:sz w:val="20"/>
          <w:szCs w:val="20"/>
        </w:rPr>
        <w:t> </w:t>
      </w:r>
    </w:p>
    <w:p w14:paraId="579AE36B" w14:textId="77777777" w:rsidR="00CF5B5C" w:rsidRPr="009D0360" w:rsidRDefault="00CF5B5C" w:rsidP="00CF5B5C">
      <w:pPr>
        <w:pStyle w:val="paragraph"/>
        <w:shd w:val="clear" w:color="auto" w:fill="FFFFFF"/>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De door Partijen ingevulde en ondertekende Model Basisovereenkomst.</w:t>
      </w:r>
      <w:r w:rsidRPr="009D0360">
        <w:rPr>
          <w:rStyle w:val="eop"/>
          <w:rFonts w:asciiTheme="minorHAnsi" w:hAnsiTheme="minorHAnsi" w:cstheme="minorHAnsi"/>
          <w:sz w:val="20"/>
          <w:szCs w:val="20"/>
        </w:rPr>
        <w:t> </w:t>
      </w:r>
    </w:p>
    <w:p w14:paraId="6C136C97"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4039CC33"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Belanghebbenden</w:t>
      </w:r>
      <w:r w:rsidRPr="009D0360">
        <w:rPr>
          <w:rStyle w:val="eop"/>
          <w:rFonts w:asciiTheme="minorHAnsi" w:hAnsiTheme="minorHAnsi" w:cstheme="minorHAnsi"/>
          <w:sz w:val="20"/>
          <w:szCs w:val="20"/>
        </w:rPr>
        <w:t> </w:t>
      </w:r>
    </w:p>
    <w:p w14:paraId="045B9760"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Personen of groepen die een belang hebben bij de prestaties en/of dienstverlening van Opdrachtgever en Opdrachtnemer. Dit kunnen in dit kader onder andere inwoners, ondernemers en verenigingen zijn.</w:t>
      </w:r>
      <w:r w:rsidRPr="009D0360">
        <w:rPr>
          <w:rStyle w:val="eop"/>
          <w:rFonts w:asciiTheme="minorHAnsi" w:hAnsiTheme="minorHAnsi" w:cstheme="minorHAnsi"/>
          <w:sz w:val="20"/>
          <w:szCs w:val="20"/>
        </w:rPr>
        <w:t> </w:t>
      </w:r>
    </w:p>
    <w:p w14:paraId="48CADEFE"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29D99B0E"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Contract</w:t>
      </w:r>
      <w:r w:rsidRPr="009D0360">
        <w:rPr>
          <w:rStyle w:val="eop"/>
          <w:rFonts w:asciiTheme="minorHAnsi" w:hAnsiTheme="minorHAnsi" w:cstheme="minorHAnsi"/>
          <w:sz w:val="20"/>
          <w:szCs w:val="20"/>
        </w:rPr>
        <w:t> </w:t>
      </w:r>
    </w:p>
    <w:p w14:paraId="1C1E2754" w14:textId="1AE6557F" w:rsidR="00CF5B5C" w:rsidRDefault="00431740" w:rsidP="00CF5B5C">
      <w:pPr>
        <w:pStyle w:val="paragraph"/>
        <w:spacing w:before="0" w:beforeAutospacing="0" w:after="0" w:afterAutospacing="0"/>
        <w:textAlignment w:val="baseline"/>
        <w:rPr>
          <w:rStyle w:val="eop"/>
          <w:rFonts w:asciiTheme="minorHAnsi" w:hAnsiTheme="minorHAnsi" w:cstheme="minorHAnsi"/>
          <w:sz w:val="20"/>
          <w:szCs w:val="20"/>
        </w:rPr>
      </w:pPr>
      <w:r>
        <w:rPr>
          <w:rStyle w:val="eop"/>
          <w:rFonts w:asciiTheme="minorHAnsi" w:hAnsiTheme="minorHAnsi" w:cstheme="minorHAnsi"/>
          <w:sz w:val="20"/>
          <w:szCs w:val="20"/>
        </w:rPr>
        <w:t>De verzameling documenten zoals gedefinieerd in artikel 3 van de Basisovereenkomst.</w:t>
      </w:r>
      <w:r w:rsidR="00CF5B5C" w:rsidRPr="009D0360">
        <w:rPr>
          <w:rStyle w:val="eop"/>
          <w:rFonts w:asciiTheme="minorHAnsi" w:hAnsiTheme="minorHAnsi" w:cstheme="minorHAnsi"/>
          <w:sz w:val="20"/>
          <w:szCs w:val="20"/>
        </w:rPr>
        <w:t> </w:t>
      </w:r>
    </w:p>
    <w:p w14:paraId="5559DDC1" w14:textId="77777777" w:rsidR="00431740" w:rsidRPr="009D0360" w:rsidRDefault="00431740" w:rsidP="00CF5B5C">
      <w:pPr>
        <w:pStyle w:val="paragraph"/>
        <w:spacing w:before="0" w:beforeAutospacing="0" w:after="0" w:afterAutospacing="0"/>
        <w:textAlignment w:val="baseline"/>
        <w:rPr>
          <w:rFonts w:asciiTheme="minorHAnsi" w:hAnsiTheme="minorHAnsi" w:cstheme="minorHAnsi"/>
          <w:sz w:val="20"/>
          <w:szCs w:val="20"/>
        </w:rPr>
      </w:pPr>
    </w:p>
    <w:p w14:paraId="4BD780AE"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Contractmanager</w:t>
      </w:r>
      <w:r w:rsidRPr="009D0360">
        <w:rPr>
          <w:rStyle w:val="eop"/>
          <w:rFonts w:asciiTheme="minorHAnsi" w:hAnsiTheme="minorHAnsi" w:cstheme="minorHAnsi"/>
          <w:sz w:val="20"/>
          <w:szCs w:val="20"/>
        </w:rPr>
        <w:t> </w:t>
      </w:r>
    </w:p>
    <w:p w14:paraId="257071C6" w14:textId="60076081" w:rsidR="00CF5B5C" w:rsidRDefault="00431740" w:rsidP="00CF5B5C">
      <w:pPr>
        <w:pStyle w:val="paragraph"/>
        <w:spacing w:before="0" w:beforeAutospacing="0" w:after="0" w:afterAutospacing="0"/>
        <w:textAlignment w:val="baseline"/>
        <w:rPr>
          <w:rStyle w:val="eop"/>
          <w:rFonts w:asciiTheme="minorHAnsi" w:hAnsiTheme="minorHAnsi" w:cstheme="minorHAnsi"/>
          <w:sz w:val="20"/>
          <w:szCs w:val="20"/>
        </w:rPr>
      </w:pPr>
      <w:r>
        <w:rPr>
          <w:rStyle w:val="eop"/>
          <w:rFonts w:asciiTheme="minorHAnsi" w:hAnsiTheme="minorHAnsi" w:cstheme="minorHAnsi"/>
          <w:sz w:val="20"/>
          <w:szCs w:val="20"/>
        </w:rPr>
        <w:t xml:space="preserve">De persoon van de gemeente Zoetermeer die verantwoordelijk is voor </w:t>
      </w:r>
      <w:r w:rsidR="00810F6B">
        <w:rPr>
          <w:rStyle w:val="eop"/>
          <w:rFonts w:asciiTheme="minorHAnsi" w:hAnsiTheme="minorHAnsi" w:cstheme="minorHAnsi"/>
          <w:sz w:val="20"/>
          <w:szCs w:val="20"/>
        </w:rPr>
        <w:t>alle zaken aangaande het Contract.</w:t>
      </w:r>
    </w:p>
    <w:p w14:paraId="6C917B96" w14:textId="77777777" w:rsidR="00431740" w:rsidRPr="009D0360" w:rsidRDefault="00431740" w:rsidP="00CF5B5C">
      <w:pPr>
        <w:pStyle w:val="paragraph"/>
        <w:spacing w:before="0" w:beforeAutospacing="0" w:after="0" w:afterAutospacing="0"/>
        <w:textAlignment w:val="baseline"/>
        <w:rPr>
          <w:rFonts w:asciiTheme="minorHAnsi" w:hAnsiTheme="minorHAnsi" w:cstheme="minorHAnsi"/>
          <w:sz w:val="20"/>
          <w:szCs w:val="20"/>
        </w:rPr>
      </w:pPr>
    </w:p>
    <w:p w14:paraId="65C9753F"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Documenten</w:t>
      </w:r>
      <w:r w:rsidRPr="009D0360">
        <w:rPr>
          <w:rStyle w:val="eop"/>
          <w:rFonts w:asciiTheme="minorHAnsi" w:hAnsiTheme="minorHAnsi" w:cstheme="minorHAnsi"/>
          <w:sz w:val="20"/>
          <w:szCs w:val="20"/>
        </w:rPr>
        <w:t> </w:t>
      </w:r>
    </w:p>
    <w:p w14:paraId="7CA3D430"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Alle informatie door of namens de Opdrachtnemer geproduceerd in het kader van de Werkzaamheden, ongeacht de aard van de informatiedrager waarop of waarin deze informatie is vastgelegd.</w:t>
      </w:r>
      <w:r w:rsidRPr="009D0360">
        <w:rPr>
          <w:rStyle w:val="eop"/>
          <w:rFonts w:asciiTheme="minorHAnsi" w:hAnsiTheme="minorHAnsi" w:cstheme="minorHAnsi"/>
          <w:sz w:val="20"/>
          <w:szCs w:val="20"/>
        </w:rPr>
        <w:t> </w:t>
      </w:r>
    </w:p>
    <w:p w14:paraId="341041A1"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6EB291A1"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Opdrachtnemer</w:t>
      </w:r>
      <w:r w:rsidRPr="009D0360">
        <w:rPr>
          <w:rStyle w:val="eop"/>
          <w:rFonts w:asciiTheme="minorHAnsi" w:hAnsiTheme="minorHAnsi" w:cstheme="minorHAnsi"/>
          <w:sz w:val="20"/>
          <w:szCs w:val="20"/>
        </w:rPr>
        <w:t> </w:t>
      </w:r>
    </w:p>
    <w:p w14:paraId="5389CD04"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In de Basisovereenkomst genoemde natuurlijke of rechtspersoon aan wie de realisatie van het Project is opgedragen.</w:t>
      </w:r>
      <w:r w:rsidRPr="009D0360">
        <w:rPr>
          <w:rStyle w:val="eop"/>
          <w:rFonts w:asciiTheme="minorHAnsi" w:hAnsiTheme="minorHAnsi" w:cstheme="minorHAnsi"/>
          <w:sz w:val="20"/>
          <w:szCs w:val="20"/>
        </w:rPr>
        <w:t> </w:t>
      </w:r>
    </w:p>
    <w:p w14:paraId="688AF249"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357DC093"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Opdrachtgever</w:t>
      </w:r>
      <w:r w:rsidRPr="009D0360">
        <w:rPr>
          <w:rStyle w:val="eop"/>
          <w:rFonts w:asciiTheme="minorHAnsi" w:hAnsiTheme="minorHAnsi" w:cstheme="minorHAnsi"/>
          <w:sz w:val="20"/>
          <w:szCs w:val="20"/>
        </w:rPr>
        <w:t> </w:t>
      </w:r>
    </w:p>
    <w:p w14:paraId="34518A04"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In de Basisovereenkomst genoemde natuurlijke of rechtspersoon die de Opdrachtnemer opdraagt het Project te realiseren.</w:t>
      </w:r>
      <w:r w:rsidRPr="009D0360">
        <w:rPr>
          <w:rStyle w:val="eop"/>
          <w:rFonts w:asciiTheme="minorHAnsi" w:hAnsiTheme="minorHAnsi" w:cstheme="minorHAnsi"/>
          <w:sz w:val="20"/>
          <w:szCs w:val="20"/>
        </w:rPr>
        <w:t> </w:t>
      </w:r>
    </w:p>
    <w:p w14:paraId="3728814A"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401B0356" w14:textId="77777777" w:rsidR="002D2F60" w:rsidRDefault="002D2F60" w:rsidP="00CF5B5C">
      <w:pPr>
        <w:pStyle w:val="paragraph"/>
        <w:spacing w:before="0" w:beforeAutospacing="0" w:after="0" w:afterAutospacing="0"/>
        <w:textAlignment w:val="baseline"/>
        <w:rPr>
          <w:rStyle w:val="normaltextrun"/>
          <w:rFonts w:asciiTheme="minorHAnsi" w:hAnsiTheme="minorHAnsi" w:cstheme="minorHAnsi"/>
          <w:sz w:val="20"/>
          <w:szCs w:val="20"/>
          <w:u w:val="single"/>
        </w:rPr>
      </w:pPr>
    </w:p>
    <w:p w14:paraId="27F4B273" w14:textId="7A5593FB"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lastRenderedPageBreak/>
        <w:t>Ontwerpwerkzaamheden</w:t>
      </w:r>
      <w:r w:rsidRPr="009D0360">
        <w:rPr>
          <w:rStyle w:val="eop"/>
          <w:rFonts w:asciiTheme="minorHAnsi" w:hAnsiTheme="minorHAnsi" w:cstheme="minorHAnsi"/>
          <w:sz w:val="20"/>
          <w:szCs w:val="20"/>
        </w:rPr>
        <w:t> </w:t>
      </w:r>
    </w:p>
    <w:p w14:paraId="716EB2F3" w14:textId="5BC29E3E"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 xml:space="preserve">Ontwerpwerkzaamheden: de als zodanig in de Basisovereenkomst aangemerkte Werkzaamheden die de Opdrachtnemer moet </w:t>
      </w:r>
      <w:r w:rsidRPr="009D0360">
        <w:rPr>
          <w:rStyle w:val="spellingerror"/>
          <w:rFonts w:asciiTheme="minorHAnsi" w:hAnsiTheme="minorHAnsi" w:cstheme="minorHAnsi"/>
          <w:sz w:val="20"/>
          <w:szCs w:val="20"/>
        </w:rPr>
        <w:t>verrichten</w:t>
      </w:r>
      <w:r w:rsidRPr="009D0360">
        <w:rPr>
          <w:rStyle w:val="normaltextrun"/>
          <w:rFonts w:asciiTheme="minorHAnsi" w:hAnsiTheme="minorHAnsi" w:cstheme="minorHAnsi"/>
          <w:sz w:val="20"/>
          <w:szCs w:val="20"/>
        </w:rPr>
        <w:t>.</w:t>
      </w:r>
      <w:r w:rsidRPr="009D0360">
        <w:rPr>
          <w:rStyle w:val="eop"/>
          <w:rFonts w:asciiTheme="minorHAnsi" w:hAnsiTheme="minorHAnsi" w:cstheme="minorHAnsi"/>
          <w:sz w:val="20"/>
          <w:szCs w:val="20"/>
        </w:rPr>
        <w:t> </w:t>
      </w:r>
    </w:p>
    <w:p w14:paraId="3ED417ED"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69A6BE7B"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Overeenkomst</w:t>
      </w:r>
      <w:r w:rsidRPr="009D0360">
        <w:rPr>
          <w:rStyle w:val="eop"/>
          <w:rFonts w:asciiTheme="minorHAnsi" w:hAnsiTheme="minorHAnsi" w:cstheme="minorHAnsi"/>
          <w:sz w:val="20"/>
          <w:szCs w:val="20"/>
        </w:rPr>
        <w:t> </w:t>
      </w:r>
    </w:p>
    <w:p w14:paraId="3CE6574A"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De overeenkomst onder bezwarende titel, vastgelegd in de Basisovereenkomst inclusief bijbehorende contractdocumenten (Bijlagen). </w:t>
      </w:r>
      <w:r w:rsidRPr="009D0360">
        <w:rPr>
          <w:rStyle w:val="eop"/>
          <w:rFonts w:asciiTheme="minorHAnsi" w:hAnsiTheme="minorHAnsi" w:cstheme="minorHAnsi"/>
          <w:sz w:val="20"/>
          <w:szCs w:val="20"/>
        </w:rPr>
        <w:t> </w:t>
      </w:r>
    </w:p>
    <w:p w14:paraId="48C9874B" w14:textId="31D20FFF" w:rsidR="00CF5B5C" w:rsidRPr="009D0360" w:rsidRDefault="00CF5B5C" w:rsidP="00D30F26">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0A5356BC" w14:textId="77777777" w:rsidR="00810F6B" w:rsidRDefault="00CF5B5C" w:rsidP="00CF5B5C">
      <w:pPr>
        <w:pStyle w:val="paragraph"/>
        <w:spacing w:before="0" w:beforeAutospacing="0" w:after="0" w:afterAutospacing="0"/>
        <w:textAlignment w:val="baseline"/>
        <w:rPr>
          <w:rStyle w:val="normaltextrun"/>
          <w:rFonts w:asciiTheme="minorHAnsi" w:hAnsiTheme="minorHAnsi" w:cstheme="minorHAnsi"/>
          <w:sz w:val="20"/>
          <w:szCs w:val="20"/>
          <w:u w:val="single"/>
        </w:rPr>
      </w:pPr>
      <w:r w:rsidRPr="009D0360">
        <w:rPr>
          <w:rStyle w:val="normaltextrun"/>
          <w:rFonts w:asciiTheme="minorHAnsi" w:hAnsiTheme="minorHAnsi" w:cstheme="minorHAnsi"/>
          <w:sz w:val="20"/>
          <w:szCs w:val="20"/>
          <w:u w:val="single"/>
        </w:rPr>
        <w:t>Partijen</w:t>
      </w:r>
    </w:p>
    <w:p w14:paraId="76581C16" w14:textId="441221B8" w:rsidR="00CF5B5C" w:rsidRPr="00810F6B" w:rsidRDefault="00810F6B" w:rsidP="00CF5B5C">
      <w:pPr>
        <w:pStyle w:val="paragraph"/>
        <w:spacing w:before="0" w:beforeAutospacing="0" w:after="0" w:afterAutospacing="0"/>
        <w:textAlignment w:val="baseline"/>
        <w:rPr>
          <w:rFonts w:asciiTheme="minorHAnsi" w:hAnsiTheme="minorHAnsi" w:cstheme="minorHAnsi"/>
          <w:sz w:val="20"/>
          <w:szCs w:val="20"/>
        </w:rPr>
      </w:pPr>
      <w:r w:rsidRPr="00810F6B">
        <w:rPr>
          <w:rStyle w:val="normaltextrun"/>
          <w:rFonts w:asciiTheme="minorHAnsi" w:hAnsiTheme="minorHAnsi" w:cstheme="minorHAnsi"/>
          <w:sz w:val="20"/>
          <w:szCs w:val="20"/>
        </w:rPr>
        <w:t>Opdrachtgever en Opdrachtnemer</w:t>
      </w:r>
      <w:r w:rsidR="00CF5B5C" w:rsidRPr="00810F6B">
        <w:rPr>
          <w:rStyle w:val="eop"/>
          <w:rFonts w:asciiTheme="minorHAnsi" w:hAnsiTheme="minorHAnsi" w:cstheme="minorHAnsi"/>
          <w:sz w:val="20"/>
          <w:szCs w:val="20"/>
        </w:rPr>
        <w:t> </w:t>
      </w:r>
    </w:p>
    <w:p w14:paraId="2D3A8203"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389A770B" w14:textId="1A08A7B0" w:rsidR="00CF5B5C" w:rsidRDefault="00CF5B5C" w:rsidP="00CF5B5C">
      <w:pPr>
        <w:pStyle w:val="paragraph"/>
        <w:spacing w:before="0" w:beforeAutospacing="0" w:after="0" w:afterAutospacing="0"/>
        <w:textAlignment w:val="baseline"/>
        <w:rPr>
          <w:rStyle w:val="eop"/>
          <w:rFonts w:asciiTheme="minorHAnsi" w:hAnsiTheme="minorHAnsi" w:cstheme="minorHAnsi"/>
          <w:sz w:val="20"/>
          <w:szCs w:val="20"/>
        </w:rPr>
      </w:pPr>
      <w:r w:rsidRPr="009D0360">
        <w:rPr>
          <w:rStyle w:val="normaltextrun"/>
          <w:rFonts w:asciiTheme="minorHAnsi" w:hAnsiTheme="minorHAnsi" w:cstheme="minorHAnsi"/>
          <w:sz w:val="20"/>
          <w:szCs w:val="20"/>
          <w:u w:val="single"/>
        </w:rPr>
        <w:t>Project</w:t>
      </w:r>
      <w:r w:rsidRPr="009D0360">
        <w:rPr>
          <w:rStyle w:val="eop"/>
          <w:rFonts w:asciiTheme="minorHAnsi" w:hAnsiTheme="minorHAnsi" w:cstheme="minorHAnsi"/>
          <w:sz w:val="20"/>
          <w:szCs w:val="20"/>
        </w:rPr>
        <w:t> </w:t>
      </w:r>
    </w:p>
    <w:p w14:paraId="3459476A" w14:textId="21B6A991" w:rsidR="00705566" w:rsidRPr="009D0360" w:rsidRDefault="00810F6B" w:rsidP="00705566">
      <w:pPr>
        <w:pStyle w:val="paragraph"/>
        <w:spacing w:before="0" w:beforeAutospacing="0" w:after="0" w:afterAutospacing="0"/>
        <w:textAlignment w:val="baseline"/>
        <w:rPr>
          <w:rFonts w:asciiTheme="minorHAnsi" w:hAnsiTheme="minorHAnsi" w:cstheme="minorHAnsi"/>
          <w:sz w:val="20"/>
          <w:szCs w:val="20"/>
        </w:rPr>
      </w:pPr>
      <w:r>
        <w:rPr>
          <w:rStyle w:val="eop"/>
          <w:rFonts w:asciiTheme="minorHAnsi" w:hAnsiTheme="minorHAnsi" w:cstheme="minorHAnsi"/>
          <w:sz w:val="20"/>
          <w:szCs w:val="20"/>
        </w:rPr>
        <w:t xml:space="preserve">De verzameling van werkzaamheden zoals </w:t>
      </w:r>
      <w:r w:rsidR="006E6FE4">
        <w:rPr>
          <w:rStyle w:val="eop"/>
          <w:rFonts w:asciiTheme="minorHAnsi" w:hAnsiTheme="minorHAnsi" w:cstheme="minorHAnsi"/>
          <w:sz w:val="20"/>
          <w:szCs w:val="20"/>
        </w:rPr>
        <w:t>gedefinieerd</w:t>
      </w:r>
      <w:r>
        <w:rPr>
          <w:rStyle w:val="eop"/>
          <w:rFonts w:asciiTheme="minorHAnsi" w:hAnsiTheme="minorHAnsi" w:cstheme="minorHAnsi"/>
          <w:sz w:val="20"/>
          <w:szCs w:val="20"/>
        </w:rPr>
        <w:t xml:space="preserve"> in het </w:t>
      </w:r>
      <w:r w:rsidR="006E6FE4">
        <w:rPr>
          <w:rStyle w:val="eop"/>
          <w:rFonts w:asciiTheme="minorHAnsi" w:hAnsiTheme="minorHAnsi" w:cstheme="minorHAnsi"/>
          <w:sz w:val="20"/>
          <w:szCs w:val="20"/>
        </w:rPr>
        <w:t>Contract</w:t>
      </w:r>
      <w:r w:rsidR="00705566">
        <w:rPr>
          <w:rStyle w:val="eop"/>
          <w:rFonts w:asciiTheme="minorHAnsi" w:hAnsiTheme="minorHAnsi" w:cstheme="minorHAnsi"/>
          <w:sz w:val="20"/>
          <w:szCs w:val="20"/>
        </w:rPr>
        <w:t xml:space="preserve">. </w:t>
      </w:r>
      <w:r w:rsidR="00705566" w:rsidRPr="009C111D">
        <w:rPr>
          <w:rStyle w:val="eop"/>
          <w:rFonts w:asciiTheme="minorHAnsi" w:hAnsiTheme="minorHAnsi" w:cstheme="minorHAnsi"/>
          <w:sz w:val="20"/>
          <w:szCs w:val="20"/>
        </w:rPr>
        <w:t>De term Project geldt als hetzelfde als de term ‘Werk’ in de UAV-GC 2005.</w:t>
      </w:r>
    </w:p>
    <w:p w14:paraId="5915C468" w14:textId="6015736A" w:rsidR="00810F6B" w:rsidRPr="009D0360" w:rsidRDefault="00810F6B" w:rsidP="00CF5B5C">
      <w:pPr>
        <w:pStyle w:val="paragraph"/>
        <w:spacing w:before="0" w:beforeAutospacing="0" w:after="0" w:afterAutospacing="0"/>
        <w:textAlignment w:val="baseline"/>
        <w:rPr>
          <w:rFonts w:asciiTheme="minorHAnsi" w:hAnsiTheme="minorHAnsi" w:cstheme="minorHAnsi"/>
          <w:sz w:val="20"/>
          <w:szCs w:val="20"/>
        </w:rPr>
      </w:pPr>
    </w:p>
    <w:p w14:paraId="5ACC2F72" w14:textId="795EC64C"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r w:rsidRPr="009D0360">
        <w:rPr>
          <w:rStyle w:val="normaltextrun"/>
          <w:rFonts w:asciiTheme="minorHAnsi" w:hAnsiTheme="minorHAnsi" w:cstheme="minorHAnsi"/>
          <w:sz w:val="20"/>
          <w:szCs w:val="20"/>
          <w:u w:val="single"/>
        </w:rPr>
        <w:t>Werkzaamheden</w:t>
      </w:r>
      <w:r w:rsidRPr="009D0360">
        <w:rPr>
          <w:rStyle w:val="eop"/>
          <w:rFonts w:asciiTheme="minorHAnsi" w:hAnsiTheme="minorHAnsi" w:cstheme="minorHAnsi"/>
          <w:sz w:val="20"/>
          <w:szCs w:val="20"/>
        </w:rPr>
        <w:t> </w:t>
      </w:r>
    </w:p>
    <w:p w14:paraId="66451150" w14:textId="4FCA7AF1"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 xml:space="preserve">Werkzaamheden: het geheel van Ontwerp-, Uitvoerings- en Onderhoudswerkzaamheden, dat de Opdrachtnemer moet verrichten om te bewerkstelligen dat het Werk op de in de </w:t>
      </w:r>
      <w:r w:rsidRPr="009D0360">
        <w:rPr>
          <w:rStyle w:val="spellingerror"/>
          <w:rFonts w:asciiTheme="minorHAnsi" w:hAnsiTheme="minorHAnsi" w:cstheme="minorHAnsi"/>
          <w:sz w:val="20"/>
          <w:szCs w:val="20"/>
        </w:rPr>
        <w:t>Basisovereenkomst</w:t>
      </w:r>
      <w:r w:rsidRPr="009D0360">
        <w:rPr>
          <w:rStyle w:val="normaltextrun"/>
          <w:rFonts w:asciiTheme="minorHAnsi" w:hAnsiTheme="minorHAnsi" w:cstheme="minorHAnsi"/>
          <w:sz w:val="20"/>
          <w:szCs w:val="20"/>
        </w:rPr>
        <w:t xml:space="preserve"> vastgelegde datum van oplevering en, indien overeengekomen, gedurende de Meerjarige Onderhoudsperiode, aan de uit de Overeenkomst voortvloeiende eisen beantwoordt</w:t>
      </w:r>
      <w:r w:rsidR="00397394">
        <w:rPr>
          <w:rStyle w:val="normaltextrun"/>
          <w:rFonts w:asciiTheme="minorHAnsi" w:hAnsiTheme="minorHAnsi" w:cstheme="minorHAnsi"/>
          <w:sz w:val="20"/>
          <w:szCs w:val="20"/>
        </w:rPr>
        <w:t>.</w:t>
      </w:r>
      <w:r w:rsidRPr="009D0360">
        <w:rPr>
          <w:rStyle w:val="eop"/>
          <w:rFonts w:asciiTheme="minorHAnsi" w:hAnsiTheme="minorHAnsi" w:cstheme="minorHAnsi"/>
          <w:sz w:val="20"/>
          <w:szCs w:val="20"/>
        </w:rPr>
        <w:t> </w:t>
      </w:r>
    </w:p>
    <w:p w14:paraId="02B60F4B"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eop"/>
          <w:rFonts w:asciiTheme="minorHAnsi" w:hAnsiTheme="minorHAnsi" w:cstheme="minorHAnsi"/>
          <w:sz w:val="20"/>
          <w:szCs w:val="20"/>
        </w:rPr>
        <w:t> </w:t>
      </w:r>
    </w:p>
    <w:p w14:paraId="1D7572EF" w14:textId="77777777" w:rsidR="00CF5B5C" w:rsidRPr="009D0360" w:rsidRDefault="00CF5B5C" w:rsidP="00CF5B5C">
      <w:pPr>
        <w:pStyle w:val="paragraph"/>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u w:val="single"/>
        </w:rPr>
        <w:t>Wijzigingen</w:t>
      </w:r>
      <w:r w:rsidRPr="009D0360">
        <w:rPr>
          <w:rStyle w:val="eop"/>
          <w:rFonts w:asciiTheme="minorHAnsi" w:hAnsiTheme="minorHAnsi" w:cstheme="minorHAnsi"/>
          <w:sz w:val="20"/>
          <w:szCs w:val="20"/>
        </w:rPr>
        <w:t> </w:t>
      </w:r>
    </w:p>
    <w:p w14:paraId="3DC707A1" w14:textId="77777777" w:rsidR="00CF5B5C" w:rsidRPr="009D0360" w:rsidRDefault="00CF5B5C" w:rsidP="00CF5B5C">
      <w:pPr>
        <w:pStyle w:val="paragraph"/>
        <w:shd w:val="clear" w:color="auto" w:fill="FFFFFF"/>
        <w:spacing w:before="0" w:beforeAutospacing="0" w:after="0" w:afterAutospacing="0"/>
        <w:textAlignment w:val="baseline"/>
        <w:rPr>
          <w:rFonts w:asciiTheme="minorHAnsi" w:hAnsiTheme="minorHAnsi" w:cstheme="minorHAnsi"/>
          <w:sz w:val="20"/>
          <w:szCs w:val="20"/>
        </w:rPr>
      </w:pPr>
      <w:r w:rsidRPr="009D0360">
        <w:rPr>
          <w:rStyle w:val="normaltextrun"/>
          <w:rFonts w:asciiTheme="minorHAnsi" w:hAnsiTheme="minorHAnsi" w:cstheme="minorHAnsi"/>
          <w:sz w:val="20"/>
          <w:szCs w:val="20"/>
        </w:rPr>
        <w:t>Wijziging: elke wijziging als genoemd in § 14 lid 1, § 15 lid 1, § 15 </w:t>
      </w:r>
      <w:r w:rsidRPr="009D0360">
        <w:rPr>
          <w:rStyle w:val="eop"/>
          <w:rFonts w:asciiTheme="minorHAnsi" w:hAnsiTheme="minorHAnsi" w:cstheme="minorHAnsi"/>
          <w:sz w:val="20"/>
          <w:szCs w:val="20"/>
        </w:rPr>
        <w:t> </w:t>
      </w:r>
    </w:p>
    <w:p w14:paraId="177C7CF0" w14:textId="6FE9FE97" w:rsidR="00CF5B5C" w:rsidRPr="009D0360" w:rsidRDefault="00CF5B5C" w:rsidP="00CF5B5C">
      <w:pPr>
        <w:pStyle w:val="paragraph"/>
        <w:shd w:val="clear" w:color="auto" w:fill="FFFFFF"/>
        <w:spacing w:before="0" w:beforeAutospacing="0" w:after="0" w:afterAutospacing="0"/>
        <w:textAlignment w:val="baseline"/>
        <w:rPr>
          <w:rFonts w:asciiTheme="minorHAnsi" w:hAnsiTheme="minorHAnsi" w:cstheme="minorHAnsi"/>
          <w:sz w:val="20"/>
          <w:szCs w:val="20"/>
        </w:rPr>
      </w:pPr>
      <w:r w:rsidRPr="009D0360">
        <w:rPr>
          <w:rStyle w:val="contextualspellingandgrammarerror"/>
          <w:rFonts w:asciiTheme="minorHAnsi" w:hAnsiTheme="minorHAnsi" w:cstheme="minorHAnsi"/>
          <w:sz w:val="20"/>
          <w:szCs w:val="20"/>
        </w:rPr>
        <w:t>lid</w:t>
      </w:r>
      <w:r w:rsidRPr="009D0360">
        <w:rPr>
          <w:rStyle w:val="normaltextrun"/>
          <w:rFonts w:asciiTheme="minorHAnsi" w:hAnsiTheme="minorHAnsi" w:cstheme="minorHAnsi"/>
          <w:sz w:val="20"/>
          <w:szCs w:val="20"/>
        </w:rPr>
        <w:t xml:space="preserve"> 2, en § 15 lid 3</w:t>
      </w:r>
      <w:r w:rsidR="00397394">
        <w:rPr>
          <w:rStyle w:val="normaltextrun"/>
          <w:rFonts w:asciiTheme="minorHAnsi" w:hAnsiTheme="minorHAnsi" w:cstheme="minorHAnsi"/>
          <w:sz w:val="20"/>
          <w:szCs w:val="20"/>
        </w:rPr>
        <w:t xml:space="preserve"> van UAV-GC 2005</w:t>
      </w:r>
      <w:r w:rsidRPr="009D0360">
        <w:rPr>
          <w:rStyle w:val="normaltextrun"/>
          <w:rFonts w:asciiTheme="minorHAnsi" w:hAnsiTheme="minorHAnsi" w:cstheme="minorHAnsi"/>
          <w:sz w:val="20"/>
          <w:szCs w:val="20"/>
        </w:rPr>
        <w:t>.</w:t>
      </w:r>
      <w:r w:rsidRPr="009D0360">
        <w:rPr>
          <w:rStyle w:val="eop"/>
          <w:rFonts w:asciiTheme="minorHAnsi" w:hAnsiTheme="minorHAnsi" w:cstheme="minorHAnsi"/>
          <w:sz w:val="20"/>
          <w:szCs w:val="20"/>
        </w:rPr>
        <w:t> </w:t>
      </w:r>
    </w:p>
    <w:p w14:paraId="155137A5" w14:textId="77777777" w:rsidR="002219BA" w:rsidRPr="00355551" w:rsidRDefault="002219BA" w:rsidP="00C9335E"/>
    <w:p w14:paraId="67D0729B" w14:textId="77777777" w:rsidR="00581706" w:rsidRPr="00355551" w:rsidRDefault="00581706">
      <w:pPr>
        <w:spacing w:after="160" w:line="259" w:lineRule="auto"/>
        <w:rPr>
          <w:highlight w:val="yellow"/>
        </w:rPr>
      </w:pPr>
    </w:p>
    <w:p w14:paraId="038E7945" w14:textId="46628D14" w:rsidR="002219BA" w:rsidRPr="00355551" w:rsidRDefault="007E6509" w:rsidP="00457695">
      <w:pPr>
        <w:spacing w:after="160" w:line="259" w:lineRule="auto"/>
      </w:pPr>
      <w:r w:rsidRPr="00355551">
        <w:br w:type="page"/>
      </w:r>
    </w:p>
    <w:p w14:paraId="0BCF053D" w14:textId="77777777" w:rsidR="002219BA" w:rsidRPr="00355551" w:rsidRDefault="002219BA" w:rsidP="00C9335E"/>
    <w:p w14:paraId="2008BF57" w14:textId="77777777" w:rsidR="002219BA" w:rsidRPr="00355551" w:rsidRDefault="002219BA" w:rsidP="00C9335E"/>
    <w:p w14:paraId="0AA13FB4" w14:textId="77777777" w:rsidR="007E6509" w:rsidRPr="00355551" w:rsidRDefault="007E6509" w:rsidP="00C9335E"/>
    <w:p w14:paraId="6715A0B9" w14:textId="77777777" w:rsidR="007E6509" w:rsidRPr="00355551" w:rsidRDefault="007E6509" w:rsidP="007E6509"/>
    <w:p w14:paraId="43C3CC39" w14:textId="77777777" w:rsidR="007E6509" w:rsidRPr="00355551" w:rsidRDefault="007E6509" w:rsidP="007E6509"/>
    <w:p w14:paraId="497E7994" w14:textId="77777777" w:rsidR="007E6509" w:rsidRPr="00355551" w:rsidRDefault="007E6509" w:rsidP="007E6509"/>
    <w:p w14:paraId="140AF890" w14:textId="77777777" w:rsidR="007E6509" w:rsidRPr="00355551" w:rsidRDefault="007E6509" w:rsidP="007E6509"/>
    <w:p w14:paraId="03EE5EF8" w14:textId="77777777" w:rsidR="007E6509" w:rsidRPr="00355551" w:rsidRDefault="007E6509" w:rsidP="007E6509"/>
    <w:p w14:paraId="6ABDFB7A" w14:textId="77777777" w:rsidR="007E6509" w:rsidRPr="00355551" w:rsidRDefault="007E6509" w:rsidP="007E6509"/>
    <w:p w14:paraId="156557AE" w14:textId="77777777" w:rsidR="007E6509" w:rsidRPr="00355551" w:rsidRDefault="007E6509" w:rsidP="007E6509"/>
    <w:p w14:paraId="6BE17850" w14:textId="77777777" w:rsidR="007E6509" w:rsidRPr="00355551" w:rsidRDefault="007E6509" w:rsidP="007E6509"/>
    <w:p w14:paraId="43D1878E" w14:textId="77777777" w:rsidR="007E6509" w:rsidRPr="00355551" w:rsidRDefault="007E6509" w:rsidP="007E6509"/>
    <w:p w14:paraId="584A1B0A" w14:textId="77777777" w:rsidR="007E6509" w:rsidRPr="00355551" w:rsidRDefault="007E6509" w:rsidP="007E6509"/>
    <w:p w14:paraId="2DFC4146" w14:textId="77777777" w:rsidR="007E6509" w:rsidRPr="00355551" w:rsidRDefault="007E6509" w:rsidP="007E6509"/>
    <w:p w14:paraId="4160F0D2" w14:textId="77777777" w:rsidR="007E6509" w:rsidRPr="00355551" w:rsidRDefault="007E6509" w:rsidP="007E6509"/>
    <w:p w14:paraId="3F0392B0" w14:textId="77777777" w:rsidR="007E6509" w:rsidRPr="00355551" w:rsidRDefault="007E6509" w:rsidP="007E6509"/>
    <w:p w14:paraId="071F4115" w14:textId="77777777" w:rsidR="007E6509" w:rsidRPr="00355551" w:rsidRDefault="007E6509" w:rsidP="007E6509"/>
    <w:p w14:paraId="55107F9F" w14:textId="77777777" w:rsidR="007E6509" w:rsidRPr="00355551" w:rsidRDefault="007E6509" w:rsidP="007E6509"/>
    <w:p w14:paraId="74FCCB0E" w14:textId="77777777" w:rsidR="007E6509" w:rsidRPr="00355551" w:rsidRDefault="007E6509" w:rsidP="007E6509"/>
    <w:p w14:paraId="2106BF31" w14:textId="77777777" w:rsidR="007E6509" w:rsidRPr="00355551" w:rsidRDefault="007E6509" w:rsidP="007E6509"/>
    <w:p w14:paraId="1AE16BE2" w14:textId="77777777" w:rsidR="007E6509" w:rsidRPr="00355551" w:rsidRDefault="007E6509" w:rsidP="007E6509"/>
    <w:p w14:paraId="54F46F9A" w14:textId="77777777" w:rsidR="007E6509" w:rsidRPr="00355551" w:rsidRDefault="007E6509" w:rsidP="007E6509"/>
    <w:p w14:paraId="406A511E" w14:textId="77777777" w:rsidR="007E6509" w:rsidRPr="00355551" w:rsidRDefault="007E6509" w:rsidP="007E6509"/>
    <w:p w14:paraId="49B6D480" w14:textId="77777777" w:rsidR="007E6509" w:rsidRPr="00355551" w:rsidRDefault="007E6509" w:rsidP="007E6509"/>
    <w:p w14:paraId="0602FBDC" w14:textId="77777777" w:rsidR="007E6509" w:rsidRPr="00355551" w:rsidRDefault="007E6509" w:rsidP="007E6509"/>
    <w:p w14:paraId="3B84D3BB" w14:textId="77777777" w:rsidR="007E6509" w:rsidRPr="00355551" w:rsidRDefault="007E6509" w:rsidP="007E6509"/>
    <w:p w14:paraId="71BB783C" w14:textId="77777777" w:rsidR="007E6509" w:rsidRPr="00355551" w:rsidRDefault="007E6509" w:rsidP="007E6509"/>
    <w:p w14:paraId="400084B1" w14:textId="77777777" w:rsidR="007E6509" w:rsidRPr="00355551" w:rsidRDefault="007E6509" w:rsidP="007E6509"/>
    <w:p w14:paraId="6EEF4D8B" w14:textId="77777777" w:rsidR="007E6509" w:rsidRPr="00355551" w:rsidRDefault="007E6509" w:rsidP="007E6509"/>
    <w:p w14:paraId="6D7EC621" w14:textId="77777777" w:rsidR="007E6509" w:rsidRPr="00355551" w:rsidRDefault="007E6509" w:rsidP="007E6509"/>
    <w:p w14:paraId="3383CAE9" w14:textId="77777777" w:rsidR="007E6509" w:rsidRPr="00355551" w:rsidRDefault="007E6509" w:rsidP="007E6509"/>
    <w:p w14:paraId="620C2E46" w14:textId="77777777" w:rsidR="007E6509" w:rsidRPr="00355551" w:rsidRDefault="007E6509" w:rsidP="007E6509"/>
    <w:p w14:paraId="08582746" w14:textId="77777777" w:rsidR="007E6509" w:rsidRPr="00355551" w:rsidRDefault="007E6509" w:rsidP="007E6509"/>
    <w:p w14:paraId="38E754DD" w14:textId="77777777" w:rsidR="007E6509" w:rsidRPr="00355551" w:rsidRDefault="007E6509" w:rsidP="007E6509"/>
    <w:p w14:paraId="1DAF711D" w14:textId="77777777" w:rsidR="007E6509" w:rsidRPr="00355551" w:rsidRDefault="007E6509" w:rsidP="007E6509"/>
    <w:p w14:paraId="6E931C4E" w14:textId="77777777" w:rsidR="007E6509" w:rsidRPr="00355551" w:rsidRDefault="007E6509" w:rsidP="007E6509"/>
    <w:p w14:paraId="1CB1D413" w14:textId="77777777" w:rsidR="007E6509" w:rsidRPr="00355551" w:rsidRDefault="007E6509" w:rsidP="007E6509"/>
    <w:p w14:paraId="6D219A91" w14:textId="77777777" w:rsidR="007E6509" w:rsidRPr="00355551" w:rsidRDefault="007E6509" w:rsidP="007E6509"/>
    <w:p w14:paraId="3D339953" w14:textId="77777777" w:rsidR="007E6509" w:rsidRPr="00355551" w:rsidRDefault="007E6509" w:rsidP="007E6509"/>
    <w:p w14:paraId="7F8DC74F" w14:textId="77777777" w:rsidR="007E6509" w:rsidRPr="00355551" w:rsidRDefault="007E6509" w:rsidP="007E6509"/>
    <w:p w14:paraId="7D2430CF" w14:textId="3277C005" w:rsidR="002219BA" w:rsidRPr="00355551" w:rsidRDefault="005B11D6" w:rsidP="007E6509">
      <w:pPr>
        <w:jc w:val="right"/>
      </w:pPr>
      <w:r w:rsidRPr="00D65690">
        <w:rPr>
          <w:b/>
          <w:noProof/>
          <w:sz w:val="48"/>
          <w:szCs w:val="48"/>
          <w:lang w:eastAsia="nl-NL"/>
        </w:rPr>
        <mc:AlternateContent>
          <mc:Choice Requires="wps">
            <w:drawing>
              <wp:anchor distT="0" distB="0" distL="114300" distR="114300" simplePos="0" relativeHeight="251660291" behindDoc="0" locked="0" layoutInCell="1" allowOverlap="1" wp14:anchorId="370E4520" wp14:editId="139A1E17">
                <wp:simplePos x="0" y="0"/>
                <wp:positionH relativeFrom="page">
                  <wp:posOffset>162725</wp:posOffset>
                </wp:positionH>
                <wp:positionV relativeFrom="page">
                  <wp:posOffset>9568733</wp:posOffset>
                </wp:positionV>
                <wp:extent cx="1882140" cy="982345"/>
                <wp:effectExtent l="0" t="0" r="3810" b="8255"/>
                <wp:wrapNone/>
                <wp:docPr id="10" name="EindpaginaCopyright"/>
                <wp:cNvGraphicFramePr/>
                <a:graphic xmlns:a="http://schemas.openxmlformats.org/drawingml/2006/main">
                  <a:graphicData uri="http://schemas.microsoft.com/office/word/2010/wordprocessingShape">
                    <wps:wsp>
                      <wps:cNvSpPr txBox="1"/>
                      <wps:spPr>
                        <a:xfrm>
                          <a:off x="0" y="0"/>
                          <a:ext cx="1882140" cy="982345"/>
                        </a:xfrm>
                        <a:prstGeom prst="rect">
                          <a:avLst/>
                        </a:prstGeom>
                        <a:noFill/>
                        <a:ln w="6350">
                          <a:noFill/>
                        </a:ln>
                        <a:effectLst/>
                      </wps:spPr>
                      <wps:txbx>
                        <w:txbxContent>
                          <w:p w14:paraId="7166775E" w14:textId="77777777" w:rsidR="005B11D6" w:rsidRPr="00B355DE" w:rsidRDefault="005B11D6" w:rsidP="005B11D6">
                            <w:pPr>
                              <w:rPr>
                                <w:b/>
                                <w:bCs/>
                                <w:color w:val="4A9ABB" w:themeColor="accent3"/>
                                <w:sz w:val="16"/>
                                <w:szCs w:val="16"/>
                              </w:rPr>
                            </w:pPr>
                            <w:r w:rsidRPr="00B355DE">
                              <w:rPr>
                                <w:b/>
                                <w:bCs/>
                                <w:color w:val="4A9ABB" w:themeColor="accent3"/>
                                <w:sz w:val="16"/>
                                <w:szCs w:val="16"/>
                              </w:rPr>
                              <w:t xml:space="preserve">Copyright © </w:t>
                            </w:r>
                            <w:r>
                              <w:rPr>
                                <w:b/>
                                <w:bCs/>
                                <w:color w:val="4A9ABB" w:themeColor="accent3"/>
                                <w:sz w:val="16"/>
                                <w:szCs w:val="16"/>
                              </w:rPr>
                              <w:t>2022</w:t>
                            </w:r>
                          </w:p>
                          <w:p w14:paraId="02FE5447" w14:textId="77777777" w:rsidR="005B11D6" w:rsidRPr="00B355DE" w:rsidRDefault="005B11D6" w:rsidP="005B11D6">
                            <w:pPr>
                              <w:rPr>
                                <w:color w:val="4A9ABB" w:themeColor="accent3"/>
                                <w:sz w:val="16"/>
                                <w:szCs w:val="16"/>
                              </w:rPr>
                            </w:pPr>
                            <w:r w:rsidRPr="00B355DE">
                              <w:rPr>
                                <w:color w:val="4A9ABB" w:themeColor="accent3"/>
                                <w:sz w:val="16"/>
                                <w:szCs w:val="16"/>
                              </w:rPr>
                              <w:fldChar w:fldCharType="begin"/>
                            </w:r>
                            <w:r w:rsidRPr="00B355DE">
                              <w:rPr>
                                <w:color w:val="4A9ABB" w:themeColor="accent3"/>
                                <w:sz w:val="16"/>
                                <w:szCs w:val="16"/>
                              </w:rPr>
                              <w:instrText xml:space="preserve"> DOCVARIABLE RapportCopyrightRegel1_vertaal </w:instrText>
                            </w:r>
                            <w:r w:rsidRPr="00B355DE">
                              <w:rPr>
                                <w:color w:val="4A9ABB" w:themeColor="accent3"/>
                                <w:sz w:val="16"/>
                                <w:szCs w:val="16"/>
                              </w:rPr>
                              <w:fldChar w:fldCharType="separate"/>
                            </w:r>
                            <w:r>
                              <w:rPr>
                                <w:color w:val="4A9ABB" w:themeColor="accent3"/>
                                <w:sz w:val="16"/>
                                <w:szCs w:val="16"/>
                              </w:rPr>
                              <w:t>Niets uit deze uitgave mag worden verveelvoudigd en/of openbaar worden gemaakt door middel van druk, fotokopie, elektronisch of op welke wijze dan</w:t>
                            </w:r>
                            <w:r w:rsidRPr="00B355DE">
                              <w:rPr>
                                <w:color w:val="4A9ABB" w:themeColor="accent3"/>
                                <w:sz w:val="16"/>
                                <w:szCs w:val="16"/>
                              </w:rPr>
                              <w:fldChar w:fldCharType="end"/>
                            </w:r>
                            <w:r w:rsidRPr="00B355DE">
                              <w:rPr>
                                <w:color w:val="4A9ABB" w:themeColor="accent3"/>
                                <w:sz w:val="16"/>
                                <w:szCs w:val="16"/>
                              </w:rPr>
                              <w:t xml:space="preserve"> </w:t>
                            </w:r>
                            <w:r w:rsidRPr="00B355DE">
                              <w:rPr>
                                <w:color w:val="4A9ABB" w:themeColor="accent3"/>
                                <w:sz w:val="16"/>
                                <w:szCs w:val="16"/>
                              </w:rPr>
                              <w:fldChar w:fldCharType="begin"/>
                            </w:r>
                            <w:r w:rsidRPr="00B355DE">
                              <w:rPr>
                                <w:color w:val="4A9ABB" w:themeColor="accent3"/>
                                <w:sz w:val="16"/>
                                <w:szCs w:val="16"/>
                              </w:rPr>
                              <w:instrText xml:space="preserve"> DOCVARIABLE RapportCopyrightRegel2_vertaal </w:instrText>
                            </w:r>
                            <w:r w:rsidRPr="00B355DE">
                              <w:rPr>
                                <w:color w:val="4A9ABB" w:themeColor="accent3"/>
                                <w:sz w:val="16"/>
                                <w:szCs w:val="16"/>
                              </w:rPr>
                              <w:fldChar w:fldCharType="separate"/>
                            </w:r>
                            <w:r>
                              <w:rPr>
                                <w:color w:val="4A9ABB" w:themeColor="accent3"/>
                                <w:sz w:val="16"/>
                                <w:szCs w:val="16"/>
                              </w:rPr>
                              <w:t>ook, zonder schriftelijke toestemming van de auteurs.</w:t>
                            </w:r>
                            <w:r w:rsidRPr="00B355DE">
                              <w:rPr>
                                <w:color w:val="4A9ABB" w:themeColor="accent3"/>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E4520" id="EindpaginaCopyright" o:spid="_x0000_s1028" type="#_x0000_t202" style="position:absolute;left:0;text-align:left;margin-left:12.8pt;margin-top:753.45pt;width:148.2pt;height:77.35pt;z-index:2516602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X7GAIAADEEAAAOAAAAZHJzL2Uyb0RvYy54bWysU01v2zAMvQ/YfxB0X5ykH8iMOEXWIsOA&#10;oC2QDj0rshQbkEWNUmJnv36UHCdD11Oxi0yZ1BP53tP8rmsMOyj0NdiCT0ZjzpSVUNZ2V/CfL6sv&#10;M858ELYUBqwq+FF5frf4/GneulxNoQJTKmQEYn3euoJXIbg8y7ysVCP8CJyylNSAjQi0xV1WomgJ&#10;vTHZdDy+zVrA0iFI5T39feiTfJHwtVYyPGntVWCm4NRbSCumdRvXbDEX+Q6Fq2p5akN8oItG1JYu&#10;PUM9iCDYHut/oJpaInjQYSShyUDrWqo0A00zGb+ZZlMJp9IsRI53Z5r8/4OVj4eNe0YWum/QkYCR&#10;kNb53NPPOE+nsYlf6pRRnig8nmlTXWAyHprNppNrSknKfZ1Nr65vIkx2Oe3Qh+8KGhaDgiPJktgS&#10;h7UPfelQEi+zsKqNSdIYy9qC317djNOBc4bAjY21Kol8grl0HqPQbTtWlwWfDlNtoTzSsAi9D7yT&#10;q5o6WgsfngWS8DQEmTk80aIN0M1wijirAH+/9z/Wkx6U5awlIxXc/9oLVJyZH5aUiq4bAhyC7RDY&#10;fXMP5M0JPRMnU0gHMJgh1AjNK3l8GW+hlLCS7ip4GML70NuZ3ohUy2UqIm85EdZ242SEjjxFfl+6&#10;V4HuJEIg+R5hsJjI32jR1/ZqLPcBdJ2Eirz2LJLAcUO+TFKf3lA0/t/7VHV56Ys/AAAA//8DAFBL&#10;AwQUAAYACAAAACEA7kaai98AAAAMAQAADwAAAGRycy9kb3ducmV2LnhtbEyPyU7DMBCG70i8gzVI&#10;3KidoFoQ4lSI5cbaFgluTjIkEV4i20nD2zOc4Dj/fPqXcrNYw2YMcfBOQbYSwNA1vh1cp2C/uz+7&#10;ABaTdq023qGCb4ywqY6PSl20/uBecd6mjpGJi4VW0Kc0FpzHpker48qP6Oj36YPVic7Q8TboA5lb&#10;w3MhJLd6cJTQ6xFvemy+tpNVYN5jeKhF+phvu8f08synt7vsSanTk+X6CljCJf3B8FufqkNFnWo/&#10;uTYyoyBfSyJJXwt5CYyI8zyndTVJUmYSeFXy/yOqHwAAAP//AwBQSwECLQAUAAYACAAAACEAtoM4&#10;kv4AAADhAQAAEwAAAAAAAAAAAAAAAAAAAAAAW0NvbnRlbnRfVHlwZXNdLnhtbFBLAQItABQABgAI&#10;AAAAIQA4/SH/1gAAAJQBAAALAAAAAAAAAAAAAAAAAC8BAABfcmVscy8ucmVsc1BLAQItABQABgAI&#10;AAAAIQB/SaX7GAIAADEEAAAOAAAAAAAAAAAAAAAAAC4CAABkcnMvZTJvRG9jLnhtbFBLAQItABQA&#10;BgAIAAAAIQDuRpqL3wAAAAwBAAAPAAAAAAAAAAAAAAAAAHIEAABkcnMvZG93bnJldi54bWxQSwUG&#10;AAAAAAQABADzAAAAfgUAAAAA&#10;" filled="f" stroked="f" strokeweight=".5pt">
                <v:textbox inset="0,0,0,0">
                  <w:txbxContent>
                    <w:p w14:paraId="7166775E" w14:textId="77777777" w:rsidR="005B11D6" w:rsidRPr="00B355DE" w:rsidRDefault="005B11D6" w:rsidP="005B11D6">
                      <w:pPr>
                        <w:rPr>
                          <w:b/>
                          <w:bCs/>
                          <w:color w:val="4A9ABB" w:themeColor="accent3"/>
                          <w:sz w:val="16"/>
                          <w:szCs w:val="16"/>
                        </w:rPr>
                      </w:pPr>
                      <w:r w:rsidRPr="00B355DE">
                        <w:rPr>
                          <w:b/>
                          <w:bCs/>
                          <w:color w:val="4A9ABB" w:themeColor="accent3"/>
                          <w:sz w:val="16"/>
                          <w:szCs w:val="16"/>
                        </w:rPr>
                        <w:t xml:space="preserve">Copyright © </w:t>
                      </w:r>
                      <w:r>
                        <w:rPr>
                          <w:b/>
                          <w:bCs/>
                          <w:color w:val="4A9ABB" w:themeColor="accent3"/>
                          <w:sz w:val="16"/>
                          <w:szCs w:val="16"/>
                        </w:rPr>
                        <w:t>2022</w:t>
                      </w:r>
                    </w:p>
                    <w:p w14:paraId="02FE5447" w14:textId="77777777" w:rsidR="005B11D6" w:rsidRPr="00B355DE" w:rsidRDefault="005B11D6" w:rsidP="005B11D6">
                      <w:pPr>
                        <w:rPr>
                          <w:color w:val="4A9ABB" w:themeColor="accent3"/>
                          <w:sz w:val="16"/>
                          <w:szCs w:val="16"/>
                        </w:rPr>
                      </w:pPr>
                      <w:r w:rsidRPr="00B355DE">
                        <w:rPr>
                          <w:color w:val="4A9ABB" w:themeColor="accent3"/>
                          <w:sz w:val="16"/>
                          <w:szCs w:val="16"/>
                        </w:rPr>
                        <w:fldChar w:fldCharType="begin"/>
                      </w:r>
                      <w:r w:rsidRPr="00B355DE">
                        <w:rPr>
                          <w:color w:val="4A9ABB" w:themeColor="accent3"/>
                          <w:sz w:val="16"/>
                          <w:szCs w:val="16"/>
                        </w:rPr>
                        <w:instrText xml:space="preserve"> DOCVARIABLE RapportCopyrightRegel1_vertaal </w:instrText>
                      </w:r>
                      <w:r w:rsidRPr="00B355DE">
                        <w:rPr>
                          <w:color w:val="4A9ABB" w:themeColor="accent3"/>
                          <w:sz w:val="16"/>
                          <w:szCs w:val="16"/>
                        </w:rPr>
                        <w:fldChar w:fldCharType="separate"/>
                      </w:r>
                      <w:r>
                        <w:rPr>
                          <w:color w:val="4A9ABB" w:themeColor="accent3"/>
                          <w:sz w:val="16"/>
                          <w:szCs w:val="16"/>
                        </w:rPr>
                        <w:t>Niets uit deze uitgave mag worden verveelvoudigd en/of openbaar worden gemaakt door middel van druk, fotokopie, elektronisch of op welke wijze dan</w:t>
                      </w:r>
                      <w:r w:rsidRPr="00B355DE">
                        <w:rPr>
                          <w:color w:val="4A9ABB" w:themeColor="accent3"/>
                          <w:sz w:val="16"/>
                          <w:szCs w:val="16"/>
                        </w:rPr>
                        <w:fldChar w:fldCharType="end"/>
                      </w:r>
                      <w:r w:rsidRPr="00B355DE">
                        <w:rPr>
                          <w:color w:val="4A9ABB" w:themeColor="accent3"/>
                          <w:sz w:val="16"/>
                          <w:szCs w:val="16"/>
                        </w:rPr>
                        <w:t xml:space="preserve"> </w:t>
                      </w:r>
                      <w:r w:rsidRPr="00B355DE">
                        <w:rPr>
                          <w:color w:val="4A9ABB" w:themeColor="accent3"/>
                          <w:sz w:val="16"/>
                          <w:szCs w:val="16"/>
                        </w:rPr>
                        <w:fldChar w:fldCharType="begin"/>
                      </w:r>
                      <w:r w:rsidRPr="00B355DE">
                        <w:rPr>
                          <w:color w:val="4A9ABB" w:themeColor="accent3"/>
                          <w:sz w:val="16"/>
                          <w:szCs w:val="16"/>
                        </w:rPr>
                        <w:instrText xml:space="preserve"> DOCVARIABLE RapportCopyrightRegel2_vertaal </w:instrText>
                      </w:r>
                      <w:r w:rsidRPr="00B355DE">
                        <w:rPr>
                          <w:color w:val="4A9ABB" w:themeColor="accent3"/>
                          <w:sz w:val="16"/>
                          <w:szCs w:val="16"/>
                        </w:rPr>
                        <w:fldChar w:fldCharType="separate"/>
                      </w:r>
                      <w:r>
                        <w:rPr>
                          <w:color w:val="4A9ABB" w:themeColor="accent3"/>
                          <w:sz w:val="16"/>
                          <w:szCs w:val="16"/>
                        </w:rPr>
                        <w:t>ook, zonder schriftelijke toestemming van de auteurs.</w:t>
                      </w:r>
                      <w:r w:rsidRPr="00B355DE">
                        <w:rPr>
                          <w:color w:val="4A9ABB" w:themeColor="accent3"/>
                          <w:sz w:val="16"/>
                          <w:szCs w:val="16"/>
                        </w:rPr>
                        <w:fldChar w:fldCharType="end"/>
                      </w:r>
                    </w:p>
                  </w:txbxContent>
                </v:textbox>
                <w10:wrap anchorx="page" anchory="page"/>
              </v:shape>
            </w:pict>
          </mc:Fallback>
        </mc:AlternateContent>
      </w:r>
    </w:p>
    <w:sectPr w:rsidR="002219BA" w:rsidRPr="00355551" w:rsidSect="00B40585">
      <w:headerReference w:type="even" r:id="rId41"/>
      <w:headerReference w:type="default" r:id="rId42"/>
      <w:footerReference w:type="even" r:id="rId43"/>
      <w:footerReference w:type="default" r:id="rId44"/>
      <w:headerReference w:type="first" r:id="rId45"/>
      <w:footerReference w:type="first" r:id="rId46"/>
      <w:pgSz w:w="11906" w:h="16838" w:code="9"/>
      <w:pgMar w:top="2211" w:right="1559" w:bottom="1418" w:left="2410" w:header="425" w:footer="18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23BF3" w14:textId="77777777" w:rsidR="00947F6F" w:rsidRDefault="00947F6F" w:rsidP="00BC4F3F">
      <w:r>
        <w:separator/>
      </w:r>
    </w:p>
  </w:endnote>
  <w:endnote w:type="continuationSeparator" w:id="0">
    <w:p w14:paraId="1910CFDF" w14:textId="77777777" w:rsidR="00947F6F" w:rsidRDefault="00947F6F" w:rsidP="00BC4F3F">
      <w:r>
        <w:continuationSeparator/>
      </w:r>
    </w:p>
  </w:endnote>
  <w:endnote w:type="continuationNotice" w:id="1">
    <w:p w14:paraId="5B68596F" w14:textId="77777777" w:rsidR="00947F6F" w:rsidRDefault="00947F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etaBookLF-Roman">
    <w:charset w:val="00"/>
    <w:family w:val="swiss"/>
    <w:pitch w:val="variable"/>
    <w:sig w:usb0="80000027" w:usb1="00000000" w:usb2="00000000" w:usb3="00000000" w:csb0="00000001" w:csb1="00000000"/>
  </w:font>
  <w:font w:name="ArialMT">
    <w:altName w:val="MS Gothic"/>
    <w:panose1 w:val="00000000000000000000"/>
    <w:charset w:val="80"/>
    <w:family w:val="auto"/>
    <w:notTrueType/>
    <w:pitch w:val="default"/>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etaBoldLF-Roman">
    <w:altName w:val="Calibri"/>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04126" w14:textId="77777777" w:rsidR="00097FB4" w:rsidRDefault="00097F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B0FC" w14:textId="77777777" w:rsidR="00097FB4" w:rsidRDefault="00097FB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8B1D" w14:textId="77777777" w:rsidR="006F123B" w:rsidRDefault="006F123B">
    <w:pPr>
      <w:pStyle w:val="Voettekst"/>
    </w:pPr>
    <w:r>
      <w:rPr>
        <w:noProof/>
        <w:lang w:eastAsia="nl-NL"/>
      </w:rPr>
      <mc:AlternateContent>
        <mc:Choice Requires="wps">
          <w:drawing>
            <wp:anchor distT="0" distB="0" distL="114300" distR="114300" simplePos="0" relativeHeight="251658242" behindDoc="0" locked="0" layoutInCell="1" allowOverlap="1" wp14:anchorId="45420C8C" wp14:editId="09F4A164">
              <wp:simplePos x="0" y="0"/>
              <wp:positionH relativeFrom="page">
                <wp:align>right</wp:align>
              </wp:positionH>
              <wp:positionV relativeFrom="paragraph">
                <wp:posOffset>304191</wp:posOffset>
              </wp:positionV>
              <wp:extent cx="2428519" cy="993394"/>
              <wp:effectExtent l="0" t="0" r="0" b="0"/>
              <wp:wrapNone/>
              <wp:docPr id="92" name="Tekstvak 92"/>
              <wp:cNvGraphicFramePr/>
              <a:graphic xmlns:a="http://schemas.openxmlformats.org/drawingml/2006/main">
                <a:graphicData uri="http://schemas.microsoft.com/office/word/2010/wordprocessingShape">
                  <wps:wsp>
                    <wps:cNvSpPr txBox="1"/>
                    <wps:spPr>
                      <a:xfrm>
                        <a:off x="0" y="0"/>
                        <a:ext cx="2428519" cy="9933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3CE3" w14:textId="22156528" w:rsidR="006F123B" w:rsidRPr="002219BA" w:rsidRDefault="002E334E" w:rsidP="00A513F7">
                          <w:pPr>
                            <w:pStyle w:val="Titelblad2rechts"/>
                            <w:rPr>
                              <w:color w:val="auto"/>
                            </w:rPr>
                          </w:pPr>
                          <w:r>
                            <w:rPr>
                              <w:color w:val="auto"/>
                            </w:rPr>
                            <w:t>2</w:t>
                          </w:r>
                          <w:r w:rsidR="00097FB4">
                            <w:rPr>
                              <w:color w:val="auto"/>
                            </w:rPr>
                            <w:t>7</w:t>
                          </w:r>
                          <w:r w:rsidR="00D01F48">
                            <w:rPr>
                              <w:color w:val="auto"/>
                            </w:rPr>
                            <w:t xml:space="preserve"> oktober</w:t>
                          </w:r>
                          <w:r w:rsidR="006F409D">
                            <w:rPr>
                              <w:color w:val="auto"/>
                            </w:rPr>
                            <w:t xml:space="preserve"> </w:t>
                          </w:r>
                          <w:r w:rsidR="00954738">
                            <w:rPr>
                              <w:color w:val="auto"/>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420C8C" id="_x0000_t202" coordsize="21600,21600" o:spt="202" path="m,l,21600r21600,l21600,xe">
              <v:stroke joinstyle="miter"/>
              <v:path gradientshapeok="t" o:connecttype="rect"/>
            </v:shapetype>
            <v:shape id="Tekstvak 92" o:spid="_x0000_s1032" type="#_x0000_t202" style="position:absolute;margin-left:140pt;margin-top:23.95pt;width:191.2pt;height:78.2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vWbgIAAEQFAAAOAAAAZHJzL2Uyb0RvYy54bWysVEtv2zAMvg/YfxB0X5xXuyaoU2QpOgwo&#10;2mLt0LMiS40xWdQkJnb260vJdhJ0u3TYRaLEjxQ/PnR51VSG7ZQPJdicjwZDzpSVUJT2Jec/nm4+&#10;XXAWUNhCGLAq53sV+NXi44fL2s3VGDZgCuUZObFhXrucbxDdPMuC3KhKhAE4ZUmpwVcC6ehfssKL&#10;mrxXJhsPh+dZDb5wHqQKgW6vWyVfJP9aK4n3WgeFzOScYsO0+rSu45otLsX8xQu3KWUXhviHKCpR&#10;Wnr04OpaoGBbX/7hqiqlhwAaBxKqDLQupUociM1o+IbN40Y4lbhQcoI7pCn8P7fybvfoHjzD5gs0&#10;VMCYkNqFeaDLyKfRvoo7RcpITyncH9KmGmSSLsfT8cXZaMaZJN1sNpnMptFNdrR2PuBXBRWLQs49&#10;lSVlS+xuA7bQHhIfs3BTGpNKYyyrc34+ORsmg4OGnBsbsSoVuXNzjDxJuDcqYoz9rjQri0QgXqT2&#10;Uivj2U5QYwgplcXEPfkldERpCuI9hh3+GNV7jFse/ctg8WBclRZ8Yv8m7OJnH7Ju8ZTzE95RxGbd&#10;EPGcT/rCrqHYU709tKMQnLwpqSi3IuCD8NT7VGKaZ7ynRRug5EMncbYB//tv9xFPLUlazmqapZyH&#10;X1vhFWfmm6VmnY2m0zh86TA9+zymgz/VrE81dlutgKoyop/DySRGPJpe1B6qZxr7ZXyVVMJKejvn&#10;2IsrbCecvg2plssEonFzAm/to5PRdSxSbLmn5ll41/UlUkffQT91Yv6mPVtstLSw3CLoMvVuzHOb&#10;1S7/NKqp+7tvJf4Fp+eEOn5+i1cAAAD//wMAUEsDBBQABgAIAAAAIQAcz8FX4AAAAAcBAAAPAAAA&#10;ZHJzL2Rvd25yZXYueG1sTI9BT4NAFITvJv6HzTPxZhcpKkWWpiFpTIw9tPbS24N9BSL7Ftlti/56&#10;15MeJzOZ+SZfTqYXZxpdZ1nB/SwCQVxb3XGjYP++vktBOI+ssbdMCr7IwbK4vsox0/bCWzrvfCNC&#10;CbsMFbTeD5mUrm7JoJvZgTh4Rzsa9EGOjdQjXkK56WUcRY/SYMdhocWBypbqj93JKHgt1xvcVrFJ&#10;v/vy5e24Gj73hwelbm+m1TMIT5P/C8MvfkCHIjBV9sTaiV5BOOIVJE8LEMGdp3EColIQR8kcZJHL&#10;//zFDwAAAP//AwBQSwECLQAUAAYACAAAACEAtoM4kv4AAADhAQAAEwAAAAAAAAAAAAAAAAAAAAAA&#10;W0NvbnRlbnRfVHlwZXNdLnhtbFBLAQItABQABgAIAAAAIQA4/SH/1gAAAJQBAAALAAAAAAAAAAAA&#10;AAAAAC8BAABfcmVscy8ucmVsc1BLAQItABQABgAIAAAAIQDNWfvWbgIAAEQFAAAOAAAAAAAAAAAA&#10;AAAAAC4CAABkcnMvZTJvRG9jLnhtbFBLAQItABQABgAIAAAAIQAcz8FX4AAAAAcBAAAPAAAAAAAA&#10;AAAAAAAAAMgEAABkcnMvZG93bnJldi54bWxQSwUGAAAAAAQABADzAAAA1QUAAAAA&#10;" filled="f" stroked="f" strokeweight=".5pt">
              <v:textbox>
                <w:txbxContent>
                  <w:p w14:paraId="64B63CE3" w14:textId="22156528" w:rsidR="006F123B" w:rsidRPr="002219BA" w:rsidRDefault="002E334E" w:rsidP="00A513F7">
                    <w:pPr>
                      <w:pStyle w:val="Titelblad2rechts"/>
                      <w:rPr>
                        <w:color w:val="auto"/>
                      </w:rPr>
                    </w:pPr>
                    <w:r>
                      <w:rPr>
                        <w:color w:val="auto"/>
                      </w:rPr>
                      <w:t>2</w:t>
                    </w:r>
                    <w:r w:rsidR="00097FB4">
                      <w:rPr>
                        <w:color w:val="auto"/>
                      </w:rPr>
                      <w:t>7</w:t>
                    </w:r>
                    <w:r w:rsidR="00D01F48">
                      <w:rPr>
                        <w:color w:val="auto"/>
                      </w:rPr>
                      <w:t xml:space="preserve"> oktober</w:t>
                    </w:r>
                    <w:r w:rsidR="006F409D">
                      <w:rPr>
                        <w:color w:val="auto"/>
                      </w:rPr>
                      <w:t xml:space="preserve"> </w:t>
                    </w:r>
                    <w:r w:rsidR="00954738">
                      <w:rPr>
                        <w:color w:val="auto"/>
                      </w:rPr>
                      <w:t>2022</w:t>
                    </w:r>
                  </w:p>
                </w:txbxContent>
              </v:textbox>
              <w10:wrap anchorx="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B682E" w14:textId="77777777" w:rsidR="006F123B" w:rsidRDefault="006F123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6C860" w14:textId="77777777" w:rsidR="006F123B" w:rsidRDefault="006F123B">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01C0" w14:textId="77777777" w:rsidR="006F123B" w:rsidRDefault="006F123B">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4553" w14:textId="77777777" w:rsidR="006F123B" w:rsidRDefault="006F123B">
    <w:pPr>
      <w:pStyle w:val="Voetteks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9C39" w14:textId="54AA02F9" w:rsidR="00E559EC" w:rsidRPr="0095221D" w:rsidRDefault="00E559EC" w:rsidP="00E559EC">
    <w:pPr>
      <w:framePr w:w="2705" w:h="301" w:hRule="exact" w:hSpace="142" w:wrap="around" w:vAnchor="text" w:hAnchor="page" w:x="4342" w:y="1084"/>
      <w:jc w:val="center"/>
      <w:rPr>
        <w:sz w:val="14"/>
        <w:szCs w:val="14"/>
      </w:rPr>
    </w:pPr>
    <w:r>
      <w:rPr>
        <w:sz w:val="14"/>
        <w:szCs w:val="14"/>
      </w:rPr>
      <w:fldChar w:fldCharType="begin"/>
    </w:r>
    <w:r>
      <w:rPr>
        <w:sz w:val="14"/>
        <w:szCs w:val="14"/>
      </w:rPr>
      <w:instrText xml:space="preserve"> DOCVARIABLE Blad_vertaal \* FirstCap </w:instrText>
    </w:r>
    <w:r>
      <w:rPr>
        <w:sz w:val="14"/>
        <w:szCs w:val="14"/>
      </w:rPr>
      <w:fldChar w:fldCharType="separate"/>
    </w:r>
    <w:r w:rsidR="00982104">
      <w:rPr>
        <w:sz w:val="14"/>
        <w:szCs w:val="14"/>
      </w:rPr>
      <w:t>Blad</w:t>
    </w:r>
    <w:r>
      <w:rPr>
        <w:sz w:val="14"/>
        <w:szCs w:val="14"/>
      </w:rPr>
      <w:fldChar w:fldCharType="end"/>
    </w:r>
    <w:r>
      <w:rPr>
        <w:sz w:val="14"/>
        <w:szCs w:val="14"/>
      </w:rPr>
      <w:t xml:space="preserve"> </w:t>
    </w:r>
    <w:r>
      <w:rPr>
        <w:sz w:val="14"/>
        <w:szCs w:val="14"/>
      </w:rPr>
      <w:fldChar w:fldCharType="begin"/>
    </w:r>
    <w:r>
      <w:rPr>
        <w:sz w:val="14"/>
        <w:szCs w:val="14"/>
      </w:rPr>
      <w:instrText xml:space="preserve"> PAGE </w:instrText>
    </w:r>
    <w:r>
      <w:rPr>
        <w:sz w:val="14"/>
        <w:szCs w:val="14"/>
      </w:rPr>
      <w:fldChar w:fldCharType="separate"/>
    </w:r>
    <w:r>
      <w:rPr>
        <w:sz w:val="14"/>
        <w:szCs w:val="14"/>
      </w:rPr>
      <w:t>1</w:t>
    </w:r>
    <w:r>
      <w:rPr>
        <w:sz w:val="14"/>
        <w:szCs w:val="14"/>
      </w:rPr>
      <w:fldChar w:fldCharType="end"/>
    </w:r>
    <w:r>
      <w:rPr>
        <w:sz w:val="14"/>
        <w:szCs w:val="14"/>
      </w:rPr>
      <w:t xml:space="preserve"> </w:t>
    </w:r>
    <w:r>
      <w:rPr>
        <w:sz w:val="14"/>
        <w:szCs w:val="14"/>
      </w:rPr>
      <w:fldChar w:fldCharType="begin"/>
    </w:r>
    <w:r>
      <w:rPr>
        <w:sz w:val="14"/>
        <w:szCs w:val="14"/>
      </w:rPr>
      <w:instrText xml:space="preserve"> DOCVARIABLE Van_vertaal </w:instrText>
    </w:r>
    <w:r>
      <w:rPr>
        <w:sz w:val="14"/>
        <w:szCs w:val="14"/>
      </w:rPr>
      <w:fldChar w:fldCharType="separate"/>
    </w:r>
    <w:r w:rsidR="00982104">
      <w:rPr>
        <w:sz w:val="14"/>
        <w:szCs w:val="14"/>
      </w:rPr>
      <w:t>van</w:t>
    </w:r>
    <w:r>
      <w:rPr>
        <w:sz w:val="14"/>
        <w:szCs w:val="14"/>
      </w:rPr>
      <w:fldChar w:fldCharType="end"/>
    </w:r>
    <w:r>
      <w:rPr>
        <w:sz w:val="14"/>
        <w:szCs w:val="14"/>
      </w:rPr>
      <w:t xml:space="preserve"> </w:t>
    </w:r>
    <w:r>
      <w:rPr>
        <w:sz w:val="14"/>
        <w:szCs w:val="14"/>
      </w:rPr>
      <w:fldChar w:fldCharType="begin"/>
    </w:r>
    <w:r>
      <w:rPr>
        <w:sz w:val="14"/>
        <w:szCs w:val="14"/>
      </w:rPr>
      <w:instrText xml:space="preserve"> SECTIONPAGES  </w:instrText>
    </w:r>
    <w:r>
      <w:rPr>
        <w:sz w:val="14"/>
        <w:szCs w:val="14"/>
      </w:rPr>
      <w:fldChar w:fldCharType="separate"/>
    </w:r>
    <w:r w:rsidR="00982104">
      <w:rPr>
        <w:noProof/>
        <w:sz w:val="14"/>
        <w:szCs w:val="14"/>
      </w:rPr>
      <w:t>80</w:t>
    </w:r>
    <w:r>
      <w:rPr>
        <w:sz w:val="14"/>
        <w:szCs w:val="14"/>
      </w:rPr>
      <w:fldChar w:fldCharType="end"/>
    </w:r>
  </w:p>
  <w:p w14:paraId="04ADE2FE" w14:textId="77777777" w:rsidR="00E559EC" w:rsidRDefault="00E559EC" w:rsidP="00E559EC">
    <w:pPr>
      <w:framePr w:w="2705" w:h="301" w:hRule="exact" w:hSpace="142" w:wrap="around" w:vAnchor="text" w:hAnchor="page" w:x="4342" w:y="1084"/>
    </w:pPr>
  </w:p>
  <w:p w14:paraId="48C67F54" w14:textId="77777777" w:rsidR="006F123B" w:rsidRDefault="006F123B">
    <w:pPr>
      <w:pStyle w:val="Voetteks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32AFE" w14:textId="506EAED3" w:rsidR="003D60CF" w:rsidRPr="0095221D" w:rsidRDefault="003D60CF" w:rsidP="003D60CF">
    <w:pPr>
      <w:framePr w:w="2705" w:h="301" w:hRule="exact" w:hSpace="142" w:wrap="around" w:vAnchor="text" w:hAnchor="page" w:x="4430" w:y="983"/>
      <w:jc w:val="center"/>
      <w:rPr>
        <w:sz w:val="14"/>
        <w:szCs w:val="14"/>
      </w:rPr>
    </w:pPr>
    <w:r>
      <w:rPr>
        <w:sz w:val="14"/>
        <w:szCs w:val="14"/>
      </w:rPr>
      <w:fldChar w:fldCharType="begin"/>
    </w:r>
    <w:r>
      <w:rPr>
        <w:sz w:val="14"/>
        <w:szCs w:val="14"/>
      </w:rPr>
      <w:instrText xml:space="preserve"> DOCVARIABLE Blad_vertaal \* FirstCap </w:instrText>
    </w:r>
    <w:r>
      <w:rPr>
        <w:sz w:val="14"/>
        <w:szCs w:val="14"/>
      </w:rPr>
      <w:fldChar w:fldCharType="separate"/>
    </w:r>
    <w:r w:rsidR="00982104">
      <w:rPr>
        <w:sz w:val="14"/>
        <w:szCs w:val="14"/>
      </w:rPr>
      <w:t>Blad</w:t>
    </w:r>
    <w:r>
      <w:rPr>
        <w:sz w:val="14"/>
        <w:szCs w:val="14"/>
      </w:rPr>
      <w:fldChar w:fldCharType="end"/>
    </w:r>
    <w:r>
      <w:rPr>
        <w:sz w:val="14"/>
        <w:szCs w:val="14"/>
      </w:rPr>
      <w:t xml:space="preserve"> </w:t>
    </w:r>
    <w:r>
      <w:rPr>
        <w:sz w:val="14"/>
        <w:szCs w:val="14"/>
      </w:rPr>
      <w:fldChar w:fldCharType="begin"/>
    </w:r>
    <w:r>
      <w:rPr>
        <w:sz w:val="14"/>
        <w:szCs w:val="14"/>
      </w:rPr>
      <w:instrText xml:space="preserve"> PAGE </w:instrText>
    </w:r>
    <w:r>
      <w:rPr>
        <w:sz w:val="14"/>
        <w:szCs w:val="14"/>
      </w:rPr>
      <w:fldChar w:fldCharType="separate"/>
    </w:r>
    <w:r>
      <w:rPr>
        <w:sz w:val="14"/>
        <w:szCs w:val="14"/>
      </w:rPr>
      <w:t>6</w:t>
    </w:r>
    <w:r>
      <w:rPr>
        <w:sz w:val="14"/>
        <w:szCs w:val="14"/>
      </w:rPr>
      <w:fldChar w:fldCharType="end"/>
    </w:r>
    <w:r>
      <w:rPr>
        <w:sz w:val="14"/>
        <w:szCs w:val="14"/>
      </w:rPr>
      <w:t xml:space="preserve"> </w:t>
    </w:r>
    <w:r>
      <w:rPr>
        <w:sz w:val="14"/>
        <w:szCs w:val="14"/>
      </w:rPr>
      <w:fldChar w:fldCharType="begin"/>
    </w:r>
    <w:r>
      <w:rPr>
        <w:sz w:val="14"/>
        <w:szCs w:val="14"/>
      </w:rPr>
      <w:instrText xml:space="preserve"> DOCVARIABLE Van_vertaal </w:instrText>
    </w:r>
    <w:r>
      <w:rPr>
        <w:sz w:val="14"/>
        <w:szCs w:val="14"/>
      </w:rPr>
      <w:fldChar w:fldCharType="separate"/>
    </w:r>
    <w:r w:rsidR="00982104">
      <w:rPr>
        <w:sz w:val="14"/>
        <w:szCs w:val="14"/>
      </w:rPr>
      <w:t>van</w:t>
    </w:r>
    <w:r>
      <w:rPr>
        <w:sz w:val="14"/>
        <w:szCs w:val="14"/>
      </w:rPr>
      <w:fldChar w:fldCharType="end"/>
    </w:r>
    <w:r>
      <w:rPr>
        <w:sz w:val="14"/>
        <w:szCs w:val="14"/>
      </w:rPr>
      <w:t xml:space="preserve"> </w:t>
    </w:r>
    <w:r>
      <w:rPr>
        <w:sz w:val="14"/>
        <w:szCs w:val="14"/>
      </w:rPr>
      <w:fldChar w:fldCharType="begin"/>
    </w:r>
    <w:r>
      <w:rPr>
        <w:sz w:val="14"/>
        <w:szCs w:val="14"/>
      </w:rPr>
      <w:instrText xml:space="preserve"> SECTIONPAGES  </w:instrText>
    </w:r>
    <w:r>
      <w:rPr>
        <w:sz w:val="14"/>
        <w:szCs w:val="14"/>
      </w:rPr>
      <w:fldChar w:fldCharType="separate"/>
    </w:r>
    <w:r w:rsidR="00982104">
      <w:rPr>
        <w:noProof/>
        <w:sz w:val="14"/>
        <w:szCs w:val="14"/>
      </w:rPr>
      <w:t>80</w:t>
    </w:r>
    <w:r>
      <w:rPr>
        <w:sz w:val="14"/>
        <w:szCs w:val="14"/>
      </w:rPr>
      <w:fldChar w:fldCharType="end"/>
    </w:r>
  </w:p>
  <w:p w14:paraId="02C54451" w14:textId="77777777" w:rsidR="003D60CF" w:rsidRDefault="003D60CF" w:rsidP="003D60CF">
    <w:pPr>
      <w:framePr w:w="2705" w:h="301" w:hRule="exact" w:hSpace="142" w:wrap="around" w:vAnchor="text" w:hAnchor="page" w:x="4430" w:y="983"/>
    </w:pPr>
  </w:p>
  <w:p w14:paraId="2BB0D687" w14:textId="77777777" w:rsidR="006F123B" w:rsidRPr="00355551" w:rsidRDefault="006F123B" w:rsidP="003555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4D26C" w14:textId="77777777" w:rsidR="00947F6F" w:rsidRDefault="00947F6F" w:rsidP="00BC4F3F">
      <w:r>
        <w:separator/>
      </w:r>
    </w:p>
  </w:footnote>
  <w:footnote w:type="continuationSeparator" w:id="0">
    <w:p w14:paraId="732AE855" w14:textId="77777777" w:rsidR="00947F6F" w:rsidRDefault="00947F6F" w:rsidP="00BC4F3F">
      <w:r>
        <w:continuationSeparator/>
      </w:r>
    </w:p>
  </w:footnote>
  <w:footnote w:type="continuationNotice" w:id="1">
    <w:p w14:paraId="76D48F5B" w14:textId="77777777" w:rsidR="00947F6F" w:rsidRDefault="00947F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8EDD0" w14:textId="77777777" w:rsidR="00097FB4" w:rsidRDefault="00097F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8867" w14:textId="77777777" w:rsidR="006F123B" w:rsidRPr="0072505F" w:rsidRDefault="006F123B" w:rsidP="00C9335E">
    <w:pPr>
      <w:pStyle w:val="Koptekst"/>
    </w:pPr>
    <w:r>
      <w:rPr>
        <w:noProof/>
        <w:color w:val="0000FF"/>
        <w:lang w:eastAsia="nl-NL"/>
      </w:rPr>
      <w:drawing>
        <wp:anchor distT="0" distB="0" distL="114300" distR="114300" simplePos="0" relativeHeight="251658249" behindDoc="1" locked="0" layoutInCell="1" allowOverlap="1" wp14:anchorId="152C60C1" wp14:editId="62888F3F">
          <wp:simplePos x="0" y="0"/>
          <wp:positionH relativeFrom="margin">
            <wp:posOffset>3914775</wp:posOffset>
          </wp:positionH>
          <wp:positionV relativeFrom="paragraph">
            <wp:posOffset>62230</wp:posOffset>
          </wp:positionV>
          <wp:extent cx="1180465" cy="396875"/>
          <wp:effectExtent l="0" t="0" r="635" b="3175"/>
          <wp:wrapTight wrapText="bothSides">
            <wp:wrapPolygon edited="0">
              <wp:start x="0" y="0"/>
              <wp:lineTo x="0" y="20736"/>
              <wp:lineTo x="21263" y="20736"/>
              <wp:lineTo x="21263" y="0"/>
              <wp:lineTo x="0" y="0"/>
            </wp:wrapPolygon>
          </wp:wrapTight>
          <wp:docPr id="22" name="Afbeelding 22" descr="http://www.zoetermeer.nl/templates/images/flex-v6/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zoetermeer.nl/templates/images/flex-v6/logo.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046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0" behindDoc="0" locked="0" layoutInCell="1" allowOverlap="1" wp14:anchorId="2BEC5A80" wp14:editId="2558A895">
          <wp:simplePos x="0" y="0"/>
          <wp:positionH relativeFrom="page">
            <wp:posOffset>5894070</wp:posOffset>
          </wp:positionH>
          <wp:positionV relativeFrom="page">
            <wp:posOffset>349250</wp:posOffset>
          </wp:positionV>
          <wp:extent cx="694800" cy="374400"/>
          <wp:effectExtent l="0" t="0" r="0" b="698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80E08" w14:textId="77777777" w:rsidR="006F123B" w:rsidRDefault="006F123B" w:rsidP="00C9335E">
    <w:pPr>
      <w:pStyle w:val="Koptekst"/>
    </w:pPr>
    <w:r>
      <w:rPr>
        <w:noProof/>
        <w:lang w:eastAsia="nl-NL"/>
      </w:rPr>
      <mc:AlternateContent>
        <mc:Choice Requires="wps">
          <w:drawing>
            <wp:anchor distT="0" distB="0" distL="114300" distR="114300" simplePos="0" relativeHeight="251658244" behindDoc="0" locked="0" layoutInCell="1" allowOverlap="1" wp14:anchorId="55482BED" wp14:editId="4CCA0E18">
              <wp:simplePos x="0" y="0"/>
              <wp:positionH relativeFrom="page">
                <wp:posOffset>180340</wp:posOffset>
              </wp:positionH>
              <wp:positionV relativeFrom="page">
                <wp:posOffset>180340</wp:posOffset>
              </wp:positionV>
              <wp:extent cx="4644000" cy="2991600"/>
              <wp:effectExtent l="0" t="0" r="3175" b="0"/>
              <wp:wrapNone/>
              <wp:docPr id="76" name="PlaatjeTitelblad"/>
              <wp:cNvGraphicFramePr/>
              <a:graphic xmlns:a="http://schemas.openxmlformats.org/drawingml/2006/main">
                <a:graphicData uri="http://schemas.microsoft.com/office/word/2010/wordprocessingShape">
                  <wps:wsp>
                    <wps:cNvSpPr txBox="1"/>
                    <wps:spPr>
                      <a:xfrm>
                        <a:off x="0" y="0"/>
                        <a:ext cx="4644000" cy="299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4E912B" w14:textId="77777777" w:rsidR="006F123B" w:rsidRDefault="006F123B" w:rsidP="00C9335E"/>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482BED" id="_x0000_t202" coordsize="21600,21600" o:spt="202" path="m,l,21600r21600,l21600,xe">
              <v:stroke joinstyle="miter"/>
              <v:path gradientshapeok="t" o:connecttype="rect"/>
            </v:shapetype>
            <v:shape id="PlaatjeTitelblad" o:spid="_x0000_s1029" type="#_x0000_t202" style="position:absolute;margin-left:14.2pt;margin-top:14.2pt;width:365.65pt;height:235.55pt;z-index:2516582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364XQIAACwFAAAOAAAAZHJzL2Uyb0RvYy54bWysVE1v2zAMvQ/YfxB0X+10WbAGdYosRYcB&#10;RVusHXpWZCkRJouCxMbOfv0o2U6KbJcOu8i0+Pj1SOryqmss26kQDbiKT85KzpSTUBu3qfiPp5sP&#10;nzmLKFwtLDhV8b2K/Grx/t1l6+fqHLZgaxUYOXFx3vqKbxH9vCii3KpGxDPwypFSQ2gE0m/YFHUQ&#10;LXlvbHFelrOihVD7AFLFSLfXvZIvsn+tlcR7raNCZitOuWE+Qz7X6SwWl2K+CcJvjRzSEP+QRSOM&#10;o6AHV9cCBXsJ5g9XjZEBImg8k9AUoLWRKtdA1UzKk2oet8KrXAuRE/2Bpvj/3Mq73aN/CAy7L9BR&#10;AxMhrY/zSJepnk6HJn0pU0Z6onB/oE11yCRdTmfTaVmSSpLu/OJiMqMf8lMczX2I+FVBw5JQ8UB9&#10;yXSJ3W3EHjpCUjQHN8ba3BvrWFvx2cdPZTY4aMi5dQmrcpcHN8fUs4R7qxLGuu9KM1PnCtJFni+1&#10;soHtBE2GkFI5zMVnv4ROKE1JvMVwwB+zeotxX8cYGRwejBvjIOTqT9Kuf44p6x5PnL+qO4nYrbuh&#10;pWuo99TpAP0SRC9vDHXjVkR8EIGmnjpIm4z3dGgLxDoMEmdbCL/+dp/wNIyk5aylLaq4ozXnzH5z&#10;NKRp4UYhjMJ6FNxLswIif0IvhJdZJIOAdhR1gOaZ1nuZYpBKOEmRKo6juMJ+k+l5kGq5zCBaKy/w&#10;1j16mVynXqTJeuqeRfDD+CFN7h2M2yXmJ1PYY5Olg+ULgjZ5RBOdPYcDzbSSeciH5yPt/Ov/jDo+&#10;covfAAAA//8DAFBLAwQUAAYACAAAACEA/XDggt8AAAAJAQAADwAAAGRycy9kb3ducmV2LnhtbEyP&#10;T0vDQBDF74LfYRnBm91YEtvEbEoR7MVT4x/wNs1Ok2B2Nuxum+indwVBT4/hPd77TbmZzSDO5Hxv&#10;WcHtIgFB3Fjdc6vg5fnxZg3CB2SNg2VS8EkeNtXlRYmFthPv6VyHVsQS9gUq6EIYCyl905FBv7Aj&#10;cfSO1hkM8XSt1A6nWG4GuUySO2mw57jQ4UgPHTUf9cko2M1fb+mTew9DjfsmezXb9riblLq+mrf3&#10;IALN4S8MP/gRHarIdLAn1l4MCpbrNCZ/NfqrLF+BOChI8zwDWZXy/wfVNwAAAP//AwBQSwECLQAU&#10;AAYACAAAACEAtoM4kv4AAADhAQAAEwAAAAAAAAAAAAAAAAAAAAAAW0NvbnRlbnRfVHlwZXNdLnht&#10;bFBLAQItABQABgAIAAAAIQA4/SH/1gAAAJQBAAALAAAAAAAAAAAAAAAAAC8BAABfcmVscy8ucmVs&#10;c1BLAQItABQABgAIAAAAIQARy364XQIAACwFAAAOAAAAAAAAAAAAAAAAAC4CAABkcnMvZTJvRG9j&#10;LnhtbFBLAQItABQABgAIAAAAIQD9cOCC3wAAAAkBAAAPAAAAAAAAAAAAAAAAALcEAABkcnMvZG93&#10;bnJldi54bWxQSwUGAAAAAAQABADzAAAAwwUAAAAA&#10;" filled="f" stroked="f" strokeweight=".5pt">
              <v:textbox inset="0,0,0,0">
                <w:txbxContent>
                  <w:p w14:paraId="514E912B" w14:textId="77777777" w:rsidR="006F123B" w:rsidRDefault="006F123B" w:rsidP="00C9335E"/>
                </w:txbxContent>
              </v:textbox>
              <w10:wrap anchorx="page" anchory="page"/>
            </v:shape>
          </w:pict>
        </mc:Fallback>
      </mc:AlternateContent>
    </w:r>
  </w:p>
  <w:p w14:paraId="11DF0D52" w14:textId="5A24B9AE" w:rsidR="006F123B" w:rsidRPr="00557B77" w:rsidRDefault="00F65F14" w:rsidP="00C9335E">
    <w:pPr>
      <w:pStyle w:val="Koptekst"/>
    </w:pPr>
    <w:r>
      <w:rPr>
        <w:noProof/>
        <w:lang w:eastAsia="nl-NL"/>
      </w:rPr>
      <mc:AlternateContent>
        <mc:Choice Requires="wps">
          <w:drawing>
            <wp:anchor distT="0" distB="0" distL="114300" distR="114300" simplePos="0" relativeHeight="251658243" behindDoc="0" locked="0" layoutInCell="1" allowOverlap="1" wp14:anchorId="50CE6ADF" wp14:editId="05D82493">
              <wp:simplePos x="0" y="0"/>
              <wp:positionH relativeFrom="page">
                <wp:posOffset>2067339</wp:posOffset>
              </wp:positionH>
              <wp:positionV relativeFrom="page">
                <wp:posOffset>3514477</wp:posOffset>
              </wp:positionV>
              <wp:extent cx="3790315" cy="659958"/>
              <wp:effectExtent l="0" t="0" r="0" b="6985"/>
              <wp:wrapNone/>
              <wp:docPr id="78" name="Tekstvak 78"/>
              <wp:cNvGraphicFramePr/>
              <a:graphic xmlns:a="http://schemas.openxmlformats.org/drawingml/2006/main">
                <a:graphicData uri="http://schemas.microsoft.com/office/word/2010/wordprocessingShape">
                  <wps:wsp>
                    <wps:cNvSpPr txBox="1"/>
                    <wps:spPr>
                      <a:xfrm>
                        <a:off x="0" y="0"/>
                        <a:ext cx="3790315" cy="6599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3ABE86" w14:textId="5E9754A7" w:rsidR="006F123B" w:rsidRPr="002219BA" w:rsidRDefault="006F123B" w:rsidP="00293036">
                          <w:pPr>
                            <w:spacing w:line="480" w:lineRule="exact"/>
                            <w:jc w:val="center"/>
                            <w:rPr>
                              <w:rFonts w:ascii="Calibri" w:hAnsi="Calibri"/>
                              <w:b/>
                              <w:bCs/>
                              <w:sz w:val="44"/>
                              <w:szCs w:val="44"/>
                            </w:rPr>
                          </w:pPr>
                          <w:r w:rsidRPr="002219BA">
                            <w:rPr>
                              <w:rFonts w:ascii="Calibri" w:hAnsi="Calibri"/>
                              <w:b/>
                              <w:bCs/>
                              <w:sz w:val="44"/>
                              <w:szCs w:val="44"/>
                            </w:rPr>
                            <w:fldChar w:fldCharType="begin"/>
                          </w:r>
                          <w:r w:rsidRPr="00355551">
                            <w:rPr>
                              <w:rFonts w:ascii="Calibri" w:hAnsi="Calibri"/>
                              <w:b/>
                              <w:bCs/>
                              <w:sz w:val="44"/>
                              <w:szCs w:val="44"/>
                            </w:rPr>
                            <w:instrText xml:space="preserve"> DOCVARIABLE Titel </w:instrText>
                          </w:r>
                          <w:r w:rsidRPr="002219BA">
                            <w:rPr>
                              <w:rFonts w:ascii="Calibri" w:hAnsi="Calibri"/>
                              <w:b/>
                              <w:bCs/>
                              <w:sz w:val="44"/>
                              <w:szCs w:val="44"/>
                            </w:rPr>
                            <w:fldChar w:fldCharType="separate"/>
                          </w:r>
                          <w:r w:rsidR="00982104">
                            <w:rPr>
                              <w:rFonts w:ascii="Calibri" w:hAnsi="Calibri"/>
                              <w:b/>
                              <w:bCs/>
                              <w:sz w:val="44"/>
                              <w:szCs w:val="44"/>
                            </w:rPr>
                            <w:t>Hybride contract 0637444188</w:t>
                          </w:r>
                          <w:r w:rsidRPr="002219BA">
                            <w:rPr>
                              <w:rFonts w:ascii="Calibri" w:hAnsi="Calibri"/>
                              <w:b/>
                              <w:bCs/>
                              <w:sz w:val="44"/>
                              <w:szCs w:val="4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E6ADF" id="Tekstvak 78" o:spid="_x0000_s1030" type="#_x0000_t202" style="position:absolute;margin-left:162.8pt;margin-top:276.75pt;width:298.45pt;height:51.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Uw2agIAAEQFAAAOAAAAZHJzL2Uyb0RvYy54bWysVEtvGyEQvlfqf0Dc67WdOIktryM3katK&#10;URLVqXLGLMSrsgyFsXfdX9+BXT/k9pKqFxiYbz7myfS2qQzbKh9KsDkf9PqcKSuhKO1bzr+/LD7d&#10;cBZQ2EIYsCrnOxX47ezjh2ntJmoIazCF8oxIbJjULudrRDfJsiDXqhKhB05ZUmrwlUA6+res8KIm&#10;9spkw37/KqvBF86DVCHQ7X2r5LPEr7WS+KR1UMhMzsk3TKtP6yqu2WwqJm9euHUpOzfEP3hRidLS&#10;oweqe4GCbXz5B1VVSg8BNPYkVBloXUqVYqBoBv2zaJZr4VSKhZIT3CFN4f/Rysft0j17hs1naKiA&#10;MSG1C5NAlzGeRvsq7uQpIz2lcHdIm2qQSbq8uB73LwYjziTprkbj8egm0mRHa+cDflFQsSjk3FNZ&#10;UrbE9iFgC91D4mMWFqUxqTTGsppIL0b9ZHDQELmxEatSkTuao+dJwp1REWPsN6VZWaQA4kVqL3Vn&#10;PNsKagwhpbKYYk+8hI4oTU68x7DDH716j3Ebx/5lsHgwrkoLPkV/5nbxY++ybvGU85O4o4jNqqHA&#10;Twq7gmJH9fbQjkJwclFSUR5EwGfhqfepxDTP+ESLNkDJh07ibA3+19/uI55akrSc1TRLOQ8/N8Ir&#10;zsxXS806HlxexuFLh8vR9ZAO/lSzOtXYTXUHVJUB/RxOJjHi0exF7aF6pbGfx1dJJaykt3OOe/EO&#10;2wmnb0Oq+TyBaNycwAe7dDJSxyLFlntpXoV3XV8idfQj7KdOTM7as8VGSwvzDYIuU+/GPLdZ7fJP&#10;o5q6v/tW4l9wek6o4+c3+w0AAP//AwBQSwMEFAAGAAgAAAAhAFhwutrjAAAACwEAAA8AAABkcnMv&#10;ZG93bnJldi54bWxMj8FOwzAMhu9IvENkJG4sJSNl65pOU6UJCcFhYxduaZO1FY1TmmwrPD3mBDdb&#10;/vT7+/P15Hp2tmPoPCq4nyXALNbedNgoOLxt7xbAQtRodO/RKviyAdbF9VWuM+MvuLPnfWwYhWDI&#10;tII2xiHjPNStdTrM/GCRbkc/Oh1pHRtuRn2hcNdzkSQpd7pD+tDqwZatrT/2J6fgudy+6l0l3OK7&#10;L59ejpvh8/Aulbq9mTYrYNFO8Q+GX31Sh4KcKn9CE1ivYC5kSqgCKecSGBFLIWioFKTy8QF4kfP/&#10;HYofAAAA//8DAFBLAQItABQABgAIAAAAIQC2gziS/gAAAOEBAAATAAAAAAAAAAAAAAAAAAAAAABb&#10;Q29udGVudF9UeXBlc10ueG1sUEsBAi0AFAAGAAgAAAAhADj9If/WAAAAlAEAAAsAAAAAAAAAAAAA&#10;AAAALwEAAF9yZWxzLy5yZWxzUEsBAi0AFAAGAAgAAAAhACaFTDZqAgAARAUAAA4AAAAAAAAAAAAA&#10;AAAALgIAAGRycy9lMm9Eb2MueG1sUEsBAi0AFAAGAAgAAAAhAFhwutrjAAAACwEAAA8AAAAAAAAA&#10;AAAAAAAAxAQAAGRycy9kb3ducmV2LnhtbFBLBQYAAAAABAAEAPMAAADUBQAAAAA=&#10;" filled="f" stroked="f" strokeweight=".5pt">
              <v:textbox>
                <w:txbxContent>
                  <w:p w14:paraId="4E3ABE86" w14:textId="5E9754A7" w:rsidR="006F123B" w:rsidRPr="002219BA" w:rsidRDefault="006F123B" w:rsidP="00293036">
                    <w:pPr>
                      <w:spacing w:line="480" w:lineRule="exact"/>
                      <w:jc w:val="center"/>
                      <w:rPr>
                        <w:rFonts w:ascii="Calibri" w:hAnsi="Calibri"/>
                        <w:b/>
                        <w:bCs/>
                        <w:sz w:val="44"/>
                        <w:szCs w:val="44"/>
                      </w:rPr>
                    </w:pPr>
                    <w:r w:rsidRPr="002219BA">
                      <w:rPr>
                        <w:rFonts w:ascii="Calibri" w:hAnsi="Calibri"/>
                        <w:b/>
                        <w:bCs/>
                        <w:sz w:val="44"/>
                        <w:szCs w:val="44"/>
                      </w:rPr>
                      <w:fldChar w:fldCharType="begin"/>
                    </w:r>
                    <w:r w:rsidRPr="00355551">
                      <w:rPr>
                        <w:rFonts w:ascii="Calibri" w:hAnsi="Calibri"/>
                        <w:b/>
                        <w:bCs/>
                        <w:sz w:val="44"/>
                        <w:szCs w:val="44"/>
                      </w:rPr>
                      <w:instrText xml:space="preserve"> DOCVARIABLE Titel </w:instrText>
                    </w:r>
                    <w:r w:rsidRPr="002219BA">
                      <w:rPr>
                        <w:rFonts w:ascii="Calibri" w:hAnsi="Calibri"/>
                        <w:b/>
                        <w:bCs/>
                        <w:sz w:val="44"/>
                        <w:szCs w:val="44"/>
                      </w:rPr>
                      <w:fldChar w:fldCharType="separate"/>
                    </w:r>
                    <w:r w:rsidR="00982104">
                      <w:rPr>
                        <w:rFonts w:ascii="Calibri" w:hAnsi="Calibri"/>
                        <w:b/>
                        <w:bCs/>
                        <w:sz w:val="44"/>
                        <w:szCs w:val="44"/>
                      </w:rPr>
                      <w:t>Hybride contract 0637444188</w:t>
                    </w:r>
                    <w:r w:rsidRPr="002219BA">
                      <w:rPr>
                        <w:rFonts w:ascii="Calibri" w:hAnsi="Calibri"/>
                        <w:b/>
                        <w:bCs/>
                        <w:sz w:val="44"/>
                        <w:szCs w:val="44"/>
                      </w:rPr>
                      <w:fldChar w:fldCharType="end"/>
                    </w:r>
                  </w:p>
                </w:txbxContent>
              </v:textbox>
              <w10:wrap anchorx="page" anchory="page"/>
            </v:shape>
          </w:pict>
        </mc:Fallback>
      </mc:AlternateContent>
    </w:r>
    <w:r w:rsidR="006F123B">
      <w:rPr>
        <w:noProof/>
        <w:lang w:eastAsia="nl-NL"/>
      </w:rPr>
      <mc:AlternateContent>
        <mc:Choice Requires="wps">
          <w:drawing>
            <wp:anchor distT="0" distB="0" distL="114300" distR="114300" simplePos="0" relativeHeight="251658241" behindDoc="0" locked="0" layoutInCell="1" allowOverlap="1" wp14:anchorId="7E8B973D" wp14:editId="4DF4348F">
              <wp:simplePos x="0" y="0"/>
              <wp:positionH relativeFrom="margin">
                <wp:align>center</wp:align>
              </wp:positionH>
              <wp:positionV relativeFrom="paragraph">
                <wp:posOffset>3651885</wp:posOffset>
              </wp:positionV>
              <wp:extent cx="5257800" cy="2743200"/>
              <wp:effectExtent l="0" t="0" r="0" b="0"/>
              <wp:wrapNone/>
              <wp:docPr id="91" name="Tekstvak 91"/>
              <wp:cNvGraphicFramePr/>
              <a:graphic xmlns:a="http://schemas.openxmlformats.org/drawingml/2006/main">
                <a:graphicData uri="http://schemas.microsoft.com/office/word/2010/wordprocessingShape">
                  <wps:wsp>
                    <wps:cNvSpPr txBox="1"/>
                    <wps:spPr>
                      <a:xfrm>
                        <a:off x="0" y="0"/>
                        <a:ext cx="5257800" cy="2743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50142" w14:textId="77777777" w:rsidR="006F123B" w:rsidRPr="002219BA" w:rsidRDefault="006F123B" w:rsidP="002219BA">
                          <w:pPr>
                            <w:pStyle w:val="Titelblad2subtitel"/>
                            <w:jc w:val="center"/>
                            <w:rPr>
                              <w:color w:val="auto"/>
                              <w:sz w:val="44"/>
                              <w:szCs w:val="44"/>
                            </w:rPr>
                          </w:pPr>
                        </w:p>
                        <w:p w14:paraId="760E33D7" w14:textId="422A3AEB" w:rsidR="006F123B" w:rsidRDefault="006F123B" w:rsidP="002219BA">
                          <w:pPr>
                            <w:jc w:val="center"/>
                            <w:rPr>
                              <w:b/>
                              <w:bCs/>
                              <w:sz w:val="44"/>
                              <w:szCs w:val="44"/>
                            </w:rPr>
                          </w:pPr>
                          <w:r w:rsidRPr="002219BA">
                            <w:rPr>
                              <w:b/>
                              <w:bCs/>
                              <w:sz w:val="44"/>
                              <w:szCs w:val="44"/>
                            </w:rPr>
                            <w:t xml:space="preserve">Integraal onderhoud Zoetermeer </w:t>
                          </w:r>
                          <w:r w:rsidR="00636A1E">
                            <w:rPr>
                              <w:b/>
                              <w:bCs/>
                              <w:sz w:val="44"/>
                              <w:szCs w:val="44"/>
                            </w:rPr>
                            <w:t>-</w:t>
                          </w:r>
                        </w:p>
                        <w:p w14:paraId="2D41C88C" w14:textId="2E8B85FF" w:rsidR="00557640" w:rsidRDefault="00557640" w:rsidP="002219BA">
                          <w:pPr>
                            <w:jc w:val="center"/>
                            <w:rPr>
                              <w:b/>
                              <w:bCs/>
                              <w:sz w:val="44"/>
                              <w:szCs w:val="44"/>
                            </w:rPr>
                          </w:pPr>
                          <w:r>
                            <w:rPr>
                              <w:b/>
                              <w:bCs/>
                              <w:sz w:val="44"/>
                              <w:szCs w:val="44"/>
                            </w:rPr>
                            <w:t>Hoofdwegen &amp; Bedrijventerreinen</w:t>
                          </w:r>
                        </w:p>
                        <w:p w14:paraId="19E7AA68" w14:textId="77777777" w:rsidR="006F123B" w:rsidRDefault="006F123B" w:rsidP="002219BA">
                          <w:pPr>
                            <w:jc w:val="center"/>
                            <w:rPr>
                              <w:b/>
                              <w:bCs/>
                              <w:sz w:val="44"/>
                              <w:szCs w:val="44"/>
                            </w:rPr>
                          </w:pPr>
                        </w:p>
                        <w:p w14:paraId="67810F73" w14:textId="6FA6321F" w:rsidR="006F123B" w:rsidRDefault="006F123B" w:rsidP="002219BA">
                          <w:pPr>
                            <w:jc w:val="center"/>
                            <w:rPr>
                              <w:b/>
                              <w:bCs/>
                              <w:sz w:val="44"/>
                              <w:szCs w:val="44"/>
                            </w:rPr>
                          </w:pPr>
                          <w:r w:rsidRPr="002219BA">
                            <w:rPr>
                              <w:b/>
                              <w:bCs/>
                              <w:sz w:val="44"/>
                              <w:szCs w:val="44"/>
                            </w:rPr>
                            <w:t xml:space="preserve">Zaaknummer: </w:t>
                          </w:r>
                          <w:r w:rsidR="00FE14EB" w:rsidRPr="001876B8">
                            <w:rPr>
                              <w:b/>
                              <w:bCs/>
                              <w:sz w:val="44"/>
                              <w:szCs w:val="44"/>
                            </w:rPr>
                            <w:t>2022-030990</w:t>
                          </w:r>
                        </w:p>
                        <w:p w14:paraId="5D3AAD68" w14:textId="77777777" w:rsidR="006F123B" w:rsidRDefault="006F123B" w:rsidP="002219BA">
                          <w:pPr>
                            <w:jc w:val="center"/>
                            <w:rPr>
                              <w:b/>
                              <w:bCs/>
                              <w:sz w:val="44"/>
                              <w:szCs w:val="44"/>
                            </w:rPr>
                          </w:pPr>
                        </w:p>
                        <w:p w14:paraId="44958F3F" w14:textId="77777777" w:rsidR="006F123B" w:rsidRDefault="006F123B" w:rsidP="002219BA">
                          <w:pPr>
                            <w:jc w:val="center"/>
                            <w:rPr>
                              <w:b/>
                              <w:bCs/>
                              <w:sz w:val="44"/>
                              <w:szCs w:val="44"/>
                            </w:rPr>
                          </w:pPr>
                        </w:p>
                        <w:p w14:paraId="38A52A3F" w14:textId="77777777" w:rsidR="006F123B" w:rsidRPr="002219BA" w:rsidRDefault="006F123B" w:rsidP="002219BA">
                          <w:pPr>
                            <w:jc w:val="center"/>
                            <w:rPr>
                              <w:b/>
                              <w:bCs/>
                              <w:sz w:val="44"/>
                              <w:szCs w:val="44"/>
                            </w:rPr>
                          </w:pPr>
                        </w:p>
                        <w:p w14:paraId="33527BDE" w14:textId="77777777" w:rsidR="006F123B" w:rsidRDefault="006F123B" w:rsidP="002219BA">
                          <w:pPr>
                            <w:pStyle w:val="Titelblad2subtitel"/>
                            <w:jc w:val="center"/>
                            <w:rPr>
                              <w:color w:val="auto"/>
                              <w:sz w:val="36"/>
                              <w:szCs w:val="36"/>
                            </w:rPr>
                          </w:pPr>
                        </w:p>
                        <w:p w14:paraId="7E66CA56" w14:textId="77777777" w:rsidR="006F123B" w:rsidRDefault="006F123B" w:rsidP="002219BA">
                          <w:pPr>
                            <w:pStyle w:val="Titelblad2subtitel"/>
                            <w:jc w:val="center"/>
                            <w:rPr>
                              <w:color w:val="auto"/>
                              <w:sz w:val="44"/>
                              <w:szCs w:val="44"/>
                            </w:rPr>
                          </w:pPr>
                        </w:p>
                        <w:p w14:paraId="486D4B83" w14:textId="77777777" w:rsidR="006F123B" w:rsidRPr="002219BA" w:rsidRDefault="006F123B" w:rsidP="002219BA">
                          <w:pPr>
                            <w:pStyle w:val="Titelblad2subtitel"/>
                            <w:jc w:val="center"/>
                            <w:rPr>
                              <w:color w:val="auto"/>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B973D" id="Tekstvak 91" o:spid="_x0000_s1031" type="#_x0000_t202" style="position:absolute;margin-left:0;margin-top:287.55pt;width:414pt;height:3in;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v+MbQIAAEUFAAAOAAAAZHJzL2Uyb0RvYy54bWysVMFu2zAMvQ/YPwi6r07SpO2COkWWosOA&#10;oi2WDj0rspQYk0VNYmJnX19KtpOg26XDLhIlPlIkH6nrm6YybKd8KMHmfHg24ExZCUVp1zn/8Xz3&#10;6YqzgMIWwoBVOd+rwG9mHz9c126qRrABUyjPyIkN09rlfIPoplkW5EZVIpyBU5aUGnwlkI5+nRVe&#10;1OS9MtloMLjIavCF8yBVCHR72yr5LPnXWkl81DooZCbnFBum1ad1Fddsdi2may/cppRdGOIfoqhE&#10;aenRg6tbgYJtffmHq6qUHgJoPJNQZaB1KVXKgbIZDt5ks9wIp1IuVJzgDmUK/8+tfNgt3ZNn2HyB&#10;hgiMBaldmAa6jPk02ldxp0gZ6amE+0PZVINM0uVkNLm8GpBKkm50OT4nYqKf7GjufMCvCioWhZx7&#10;4iWVS+zuA7bQHhJfs3BXGpO4MZbVOb84nwySwUFDzo2NWJVY7twcQ08S7o2KGGO/K83KImUQL1J/&#10;qYXxbCeoM4SUymJKPvkldERpCuI9hh3+GNV7jNs8+pfB4sG4Ki34lP2bsIuffci6xVPNT/KOIjar&#10;hhInXnpmV1DsiXAP7SwEJ+9KIuVeBHwSnpqfiKSBxkdatAEqPnQSZxvwv/92H/HUk6TlrKZhynn4&#10;tRVecWa+WerWz8PxOE5fOownlyM6+FPN6lRjt9UCiJUhfR1OJjHi0fSi9lC90NzP46ukElbS2znH&#10;XlxgO+L0b0g1nycQzZsTeG+XTkbXkaTYcs/Ni/Cu60ukln6AfuzE9E17tthoaWG+RdBl6t1Y57aq&#10;Xf1pVlP3d/9K/AxOzwl1/P1mrwAAAP//AwBQSwMEFAAGAAgAAAAhAEzFA1ngAAAACQEAAA8AAABk&#10;cnMvZG93bnJldi54bWxMj8FOwzAQRO9I/QdrK3GjdiKFRiFOVUWqkBAcWnrh5sRuEmGvQ+y2ga9n&#10;OdHjzoxm35Sb2Vl2MVMYPEpIVgKYwdbrATsJx/fdQw4sRIVaWY9GwrcJsKkWd6UqtL/i3lwOsWNU&#10;gqFQEvoYx4Lz0PbGqbDyo0HyTn5yKtI5dVxP6krlzvJUiEfu1ID0oVejqXvTfh7OTsJLvXtT+yZ1&#10;+Y+tn19P2/Hr+JFJeb+ct0/Aopnjfxj+8AkdKmJq/Bl1YFYCDYkSsnWWACM7T3NSGsoJsU6AVyW/&#10;XVD9AgAA//8DAFBLAQItABQABgAIAAAAIQC2gziS/gAAAOEBAAATAAAAAAAAAAAAAAAAAAAAAABb&#10;Q29udGVudF9UeXBlc10ueG1sUEsBAi0AFAAGAAgAAAAhADj9If/WAAAAlAEAAAsAAAAAAAAAAAAA&#10;AAAALwEAAF9yZWxzLy5yZWxzUEsBAi0AFAAGAAgAAAAhAHZa/4xtAgAARQUAAA4AAAAAAAAAAAAA&#10;AAAALgIAAGRycy9lMm9Eb2MueG1sUEsBAi0AFAAGAAgAAAAhAEzFA1ngAAAACQEAAA8AAAAAAAAA&#10;AAAAAAAAxwQAAGRycy9kb3ducmV2LnhtbFBLBQYAAAAABAAEAPMAAADUBQAAAAA=&#10;" filled="f" stroked="f" strokeweight=".5pt">
              <v:textbox>
                <w:txbxContent>
                  <w:p w14:paraId="57050142" w14:textId="77777777" w:rsidR="006F123B" w:rsidRPr="002219BA" w:rsidRDefault="006F123B" w:rsidP="002219BA">
                    <w:pPr>
                      <w:pStyle w:val="Titelblad2subtitel"/>
                      <w:jc w:val="center"/>
                      <w:rPr>
                        <w:color w:val="auto"/>
                        <w:sz w:val="44"/>
                        <w:szCs w:val="44"/>
                      </w:rPr>
                    </w:pPr>
                  </w:p>
                  <w:p w14:paraId="760E33D7" w14:textId="422A3AEB" w:rsidR="006F123B" w:rsidRDefault="006F123B" w:rsidP="002219BA">
                    <w:pPr>
                      <w:jc w:val="center"/>
                      <w:rPr>
                        <w:b/>
                        <w:bCs/>
                        <w:sz w:val="44"/>
                        <w:szCs w:val="44"/>
                      </w:rPr>
                    </w:pPr>
                    <w:r w:rsidRPr="002219BA">
                      <w:rPr>
                        <w:b/>
                        <w:bCs/>
                        <w:sz w:val="44"/>
                        <w:szCs w:val="44"/>
                      </w:rPr>
                      <w:t xml:space="preserve">Integraal onderhoud Zoetermeer </w:t>
                    </w:r>
                    <w:r w:rsidR="00636A1E">
                      <w:rPr>
                        <w:b/>
                        <w:bCs/>
                        <w:sz w:val="44"/>
                        <w:szCs w:val="44"/>
                      </w:rPr>
                      <w:t>-</w:t>
                    </w:r>
                  </w:p>
                  <w:p w14:paraId="2D41C88C" w14:textId="2E8B85FF" w:rsidR="00557640" w:rsidRDefault="00557640" w:rsidP="002219BA">
                    <w:pPr>
                      <w:jc w:val="center"/>
                      <w:rPr>
                        <w:b/>
                        <w:bCs/>
                        <w:sz w:val="44"/>
                        <w:szCs w:val="44"/>
                      </w:rPr>
                    </w:pPr>
                    <w:r>
                      <w:rPr>
                        <w:b/>
                        <w:bCs/>
                        <w:sz w:val="44"/>
                        <w:szCs w:val="44"/>
                      </w:rPr>
                      <w:t>Hoofdwegen &amp; Bedrijventerreinen</w:t>
                    </w:r>
                  </w:p>
                  <w:p w14:paraId="19E7AA68" w14:textId="77777777" w:rsidR="006F123B" w:rsidRDefault="006F123B" w:rsidP="002219BA">
                    <w:pPr>
                      <w:jc w:val="center"/>
                      <w:rPr>
                        <w:b/>
                        <w:bCs/>
                        <w:sz w:val="44"/>
                        <w:szCs w:val="44"/>
                      </w:rPr>
                    </w:pPr>
                  </w:p>
                  <w:p w14:paraId="67810F73" w14:textId="6FA6321F" w:rsidR="006F123B" w:rsidRDefault="006F123B" w:rsidP="002219BA">
                    <w:pPr>
                      <w:jc w:val="center"/>
                      <w:rPr>
                        <w:b/>
                        <w:bCs/>
                        <w:sz w:val="44"/>
                        <w:szCs w:val="44"/>
                      </w:rPr>
                    </w:pPr>
                    <w:r w:rsidRPr="002219BA">
                      <w:rPr>
                        <w:b/>
                        <w:bCs/>
                        <w:sz w:val="44"/>
                        <w:szCs w:val="44"/>
                      </w:rPr>
                      <w:t xml:space="preserve">Zaaknummer: </w:t>
                    </w:r>
                    <w:r w:rsidR="00FE14EB" w:rsidRPr="001876B8">
                      <w:rPr>
                        <w:b/>
                        <w:bCs/>
                        <w:sz w:val="44"/>
                        <w:szCs w:val="44"/>
                      </w:rPr>
                      <w:t>2022-030990</w:t>
                    </w:r>
                  </w:p>
                  <w:p w14:paraId="5D3AAD68" w14:textId="77777777" w:rsidR="006F123B" w:rsidRDefault="006F123B" w:rsidP="002219BA">
                    <w:pPr>
                      <w:jc w:val="center"/>
                      <w:rPr>
                        <w:b/>
                        <w:bCs/>
                        <w:sz w:val="44"/>
                        <w:szCs w:val="44"/>
                      </w:rPr>
                    </w:pPr>
                  </w:p>
                  <w:p w14:paraId="44958F3F" w14:textId="77777777" w:rsidR="006F123B" w:rsidRDefault="006F123B" w:rsidP="002219BA">
                    <w:pPr>
                      <w:jc w:val="center"/>
                      <w:rPr>
                        <w:b/>
                        <w:bCs/>
                        <w:sz w:val="44"/>
                        <w:szCs w:val="44"/>
                      </w:rPr>
                    </w:pPr>
                  </w:p>
                  <w:p w14:paraId="38A52A3F" w14:textId="77777777" w:rsidR="006F123B" w:rsidRPr="002219BA" w:rsidRDefault="006F123B" w:rsidP="002219BA">
                    <w:pPr>
                      <w:jc w:val="center"/>
                      <w:rPr>
                        <w:b/>
                        <w:bCs/>
                        <w:sz w:val="44"/>
                        <w:szCs w:val="44"/>
                      </w:rPr>
                    </w:pPr>
                  </w:p>
                  <w:p w14:paraId="33527BDE" w14:textId="77777777" w:rsidR="006F123B" w:rsidRDefault="006F123B" w:rsidP="002219BA">
                    <w:pPr>
                      <w:pStyle w:val="Titelblad2subtitel"/>
                      <w:jc w:val="center"/>
                      <w:rPr>
                        <w:color w:val="auto"/>
                        <w:sz w:val="36"/>
                        <w:szCs w:val="36"/>
                      </w:rPr>
                    </w:pPr>
                  </w:p>
                  <w:p w14:paraId="7E66CA56" w14:textId="77777777" w:rsidR="006F123B" w:rsidRDefault="006F123B" w:rsidP="002219BA">
                    <w:pPr>
                      <w:pStyle w:val="Titelblad2subtitel"/>
                      <w:jc w:val="center"/>
                      <w:rPr>
                        <w:color w:val="auto"/>
                        <w:sz w:val="44"/>
                        <w:szCs w:val="44"/>
                      </w:rPr>
                    </w:pPr>
                  </w:p>
                  <w:p w14:paraId="486D4B83" w14:textId="77777777" w:rsidR="006F123B" w:rsidRPr="002219BA" w:rsidRDefault="006F123B" w:rsidP="002219BA">
                    <w:pPr>
                      <w:pStyle w:val="Titelblad2subtitel"/>
                      <w:jc w:val="center"/>
                      <w:rPr>
                        <w:color w:val="auto"/>
                        <w:sz w:val="44"/>
                        <w:szCs w:val="44"/>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9EA19" w14:textId="77777777" w:rsidR="006F123B" w:rsidRDefault="006F123B">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7D097" w14:textId="77777777" w:rsidR="006F123B" w:rsidRPr="0072505F" w:rsidRDefault="006F123B" w:rsidP="00C9335E">
    <w:pPr>
      <w:pStyle w:val="Koptekst"/>
    </w:pPr>
    <w:r>
      <w:rPr>
        <w:noProof/>
        <w:color w:val="0000FF"/>
        <w:lang w:eastAsia="nl-NL"/>
      </w:rPr>
      <w:drawing>
        <wp:anchor distT="0" distB="0" distL="114300" distR="114300" simplePos="0" relativeHeight="251658253" behindDoc="1" locked="0" layoutInCell="1" allowOverlap="1" wp14:anchorId="15D75B3A" wp14:editId="01D36CE2">
          <wp:simplePos x="0" y="0"/>
          <wp:positionH relativeFrom="margin">
            <wp:posOffset>3877945</wp:posOffset>
          </wp:positionH>
          <wp:positionV relativeFrom="paragraph">
            <wp:posOffset>62230</wp:posOffset>
          </wp:positionV>
          <wp:extent cx="1180465" cy="396875"/>
          <wp:effectExtent l="0" t="0" r="635" b="3175"/>
          <wp:wrapTight wrapText="bothSides">
            <wp:wrapPolygon edited="0">
              <wp:start x="0" y="0"/>
              <wp:lineTo x="0" y="20736"/>
              <wp:lineTo x="21263" y="20736"/>
              <wp:lineTo x="21263" y="0"/>
              <wp:lineTo x="0" y="0"/>
            </wp:wrapPolygon>
          </wp:wrapTight>
          <wp:docPr id="17" name="Afbeelding 17" descr="http://www.zoetermeer.nl/templates/images/flex-v6/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zoetermeer.nl/templates/images/flex-v6/logo.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046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5" behindDoc="0" locked="0" layoutInCell="1" allowOverlap="1" wp14:anchorId="2704BF0B" wp14:editId="7C21D187">
          <wp:simplePos x="0" y="0"/>
          <wp:positionH relativeFrom="page">
            <wp:posOffset>5894070</wp:posOffset>
          </wp:positionH>
          <wp:positionV relativeFrom="page">
            <wp:posOffset>349250</wp:posOffset>
          </wp:positionV>
          <wp:extent cx="694800" cy="374400"/>
          <wp:effectExtent l="0" t="0" r="0"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CCE8" w14:textId="77777777" w:rsidR="006F123B" w:rsidRPr="0072505F" w:rsidRDefault="006F123B" w:rsidP="00C9335E">
    <w:pPr>
      <w:pStyle w:val="Koptekst"/>
    </w:pPr>
    <w:r>
      <w:rPr>
        <w:noProof/>
        <w:color w:val="0000FF"/>
        <w:lang w:eastAsia="nl-NL"/>
      </w:rPr>
      <w:drawing>
        <wp:anchor distT="0" distB="0" distL="114300" distR="114300" simplePos="0" relativeHeight="251658250" behindDoc="1" locked="0" layoutInCell="1" allowOverlap="1" wp14:anchorId="3870124B" wp14:editId="3E7A909A">
          <wp:simplePos x="0" y="0"/>
          <wp:positionH relativeFrom="margin">
            <wp:posOffset>3924300</wp:posOffset>
          </wp:positionH>
          <wp:positionV relativeFrom="paragraph">
            <wp:posOffset>56515</wp:posOffset>
          </wp:positionV>
          <wp:extent cx="1180465" cy="396875"/>
          <wp:effectExtent l="0" t="0" r="635" b="3175"/>
          <wp:wrapTight wrapText="bothSides">
            <wp:wrapPolygon edited="0">
              <wp:start x="0" y="0"/>
              <wp:lineTo x="0" y="20736"/>
              <wp:lineTo x="21263" y="20736"/>
              <wp:lineTo x="21263" y="0"/>
              <wp:lineTo x="0" y="0"/>
            </wp:wrapPolygon>
          </wp:wrapTight>
          <wp:docPr id="7" name="Afbeelding 7" descr="http://www.zoetermeer.nl/templates/images/flex-v6/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zoetermeer.nl/templates/images/flex-v6/logo.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046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6" behindDoc="0" locked="0" layoutInCell="1" allowOverlap="1" wp14:anchorId="7F0A371D" wp14:editId="45F14534">
          <wp:simplePos x="0" y="0"/>
          <wp:positionH relativeFrom="page">
            <wp:posOffset>5894070</wp:posOffset>
          </wp:positionH>
          <wp:positionV relativeFrom="page">
            <wp:posOffset>349250</wp:posOffset>
          </wp:positionV>
          <wp:extent cx="694800" cy="374400"/>
          <wp:effectExtent l="0" t="0" r="0" b="6985"/>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40F2C" w14:textId="77777777" w:rsidR="006F123B" w:rsidRDefault="006F123B">
    <w:pPr>
      <w:pStyle w:val="Ko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ED762" w14:textId="569FC3CE" w:rsidR="00E559EC" w:rsidRDefault="00E559EC" w:rsidP="00E559EC">
    <w:pPr>
      <w:pStyle w:val="Titelkoptekst"/>
    </w:pPr>
    <w:r>
      <w:rPr>
        <w:color w:val="0000FF"/>
      </w:rPr>
      <w:drawing>
        <wp:anchor distT="0" distB="0" distL="114300" distR="114300" simplePos="0" relativeHeight="251663375" behindDoc="1" locked="0" layoutInCell="1" allowOverlap="1" wp14:anchorId="4DE50A02" wp14:editId="66BDDD52">
          <wp:simplePos x="0" y="0"/>
          <wp:positionH relativeFrom="margin">
            <wp:posOffset>3887470</wp:posOffset>
          </wp:positionH>
          <wp:positionV relativeFrom="paragraph">
            <wp:posOffset>52705</wp:posOffset>
          </wp:positionV>
          <wp:extent cx="1180465" cy="396875"/>
          <wp:effectExtent l="0" t="0" r="635" b="3175"/>
          <wp:wrapTight wrapText="bothSides">
            <wp:wrapPolygon edited="0">
              <wp:start x="0" y="0"/>
              <wp:lineTo x="0" y="20736"/>
              <wp:lineTo x="21263" y="20736"/>
              <wp:lineTo x="21263" y="0"/>
              <wp:lineTo x="0" y="0"/>
            </wp:wrapPolygon>
          </wp:wrapTight>
          <wp:docPr id="18" name="Afbeelding 18" descr="http://www.zoetermeer.nl/templates/images/flex-v6/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zoetermeer.nl/templates/images/flex-v6/logo.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046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0B9">
      <w:fldChar w:fldCharType="begin"/>
    </w:r>
    <w:r w:rsidRPr="008570B9">
      <w:instrText xml:space="preserve"> DOCVARIABLE Titel </w:instrText>
    </w:r>
    <w:r w:rsidRPr="008570B9">
      <w:fldChar w:fldCharType="separate"/>
    </w:r>
    <w:r w:rsidR="00982104">
      <w:t>Hybride contract 0637444188</w:t>
    </w:r>
    <w:r w:rsidRPr="008570B9">
      <w:fldChar w:fldCharType="end"/>
    </w:r>
    <w:r>
      <w:t xml:space="preserve"> </w:t>
    </w:r>
  </w:p>
  <w:p w14:paraId="1E29A485" w14:textId="77777777" w:rsidR="00E559EC" w:rsidRPr="005F7472" w:rsidRDefault="00E559EC" w:rsidP="00E559EC">
    <w:pPr>
      <w:pStyle w:val="Datumkoptekst"/>
    </w:pPr>
    <w:r>
      <w:t>Integraal Onderhoud Zoetermeer - Hoofdwegen &amp; Bedrijventerreinen</w:t>
    </w:r>
  </w:p>
  <w:p w14:paraId="3E993498" w14:textId="4636BECC" w:rsidR="00E559EC" w:rsidRPr="008570B9" w:rsidRDefault="00E559EC" w:rsidP="00E559EC">
    <w:pPr>
      <w:pStyle w:val="Datumkoptekst"/>
    </w:pPr>
    <w:r>
      <w:t>2</w:t>
    </w:r>
    <w:r w:rsidR="00097FB4">
      <w:t>7</w:t>
    </w:r>
    <w:r>
      <w:t>oktober 2022</w:t>
    </w:r>
  </w:p>
  <w:p w14:paraId="1683807D" w14:textId="6F040060" w:rsidR="00E559EC" w:rsidRPr="008570B9" w:rsidRDefault="00E559EC" w:rsidP="00E559EC">
    <w:pPr>
      <w:pStyle w:val="Datumkoptekst"/>
    </w:pPr>
    <w:r w:rsidRPr="008570B9">
      <w:fldChar w:fldCharType="begin"/>
    </w:r>
    <w:r w:rsidRPr="008570B9">
      <w:instrText xml:space="preserve"> DOCVARIABLE OpdrachtgeverInKoptekst </w:instrText>
    </w:r>
    <w:r w:rsidRPr="008570B9">
      <w:fldChar w:fldCharType="separate"/>
    </w:r>
    <w:r w:rsidR="00982104">
      <w:t>Gemeente Zoetermeer</w:t>
    </w:r>
    <w:r w:rsidRPr="008570B9">
      <w:fldChar w:fldCharType="end"/>
    </w:r>
  </w:p>
  <w:p w14:paraId="1428B562" w14:textId="77777777" w:rsidR="006F123B" w:rsidRDefault="006F123B" w:rsidP="006F7462">
    <w:pPr>
      <w:pStyle w:val="Koptekst"/>
      <w:tabs>
        <w:tab w:val="clear" w:pos="9072"/>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AFCE5" w14:textId="6C466C9B" w:rsidR="006F123B" w:rsidRDefault="006F123B" w:rsidP="004D089D">
    <w:pPr>
      <w:pStyle w:val="Koptekst"/>
    </w:pPr>
    <w:r>
      <w:rPr>
        <w:noProof/>
        <w:lang w:eastAsia="nl-NL"/>
      </w:rPr>
      <mc:AlternateContent>
        <mc:Choice Requires="wps">
          <w:drawing>
            <wp:anchor distT="0" distB="0" distL="114300" distR="114300" simplePos="0" relativeHeight="251658255" behindDoc="0" locked="0" layoutInCell="1" allowOverlap="1" wp14:anchorId="06576188" wp14:editId="614563A3">
              <wp:simplePos x="0" y="0"/>
              <wp:positionH relativeFrom="page">
                <wp:posOffset>5915660</wp:posOffset>
              </wp:positionH>
              <wp:positionV relativeFrom="page">
                <wp:posOffset>9656445</wp:posOffset>
              </wp:positionV>
              <wp:extent cx="1260000" cy="900000"/>
              <wp:effectExtent l="0" t="0" r="0" b="0"/>
              <wp:wrapNone/>
              <wp:docPr id="11" name="BedekInogenLogo"/>
              <wp:cNvGraphicFramePr/>
              <a:graphic xmlns:a="http://schemas.openxmlformats.org/drawingml/2006/main">
                <a:graphicData uri="http://schemas.microsoft.com/office/word/2010/wordprocessingShape">
                  <wps:wsp>
                    <wps:cNvSpPr txBox="1"/>
                    <wps:spPr>
                      <a:xfrm>
                        <a:off x="0" y="0"/>
                        <a:ext cx="1260000" cy="9000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4F2617" w14:textId="77777777" w:rsidR="006F123B" w:rsidRPr="002361EB" w:rsidRDefault="006F123B" w:rsidP="004D089D">
                          <w:pPr>
                            <w:rPr>
                              <w:sz w:val="18"/>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76188" id="_x0000_t202" coordsize="21600,21600" o:spt="202" path="m,l,21600r21600,l21600,xe">
              <v:stroke joinstyle="miter"/>
              <v:path gradientshapeok="t" o:connecttype="rect"/>
            </v:shapetype>
            <v:shape id="BedekInogenLogo" o:spid="_x0000_s1033" type="#_x0000_t202" style="position:absolute;margin-left:465.8pt;margin-top:760.35pt;width:99.2pt;height:70.8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ywbAIAAFwFAAAOAAAAZHJzL2Uyb0RvYy54bWysVE1vEzEQvSPxHyzfyaYFIoi6qUKrIKSo&#10;rZqinh2vnVh4PcaeZDf8esbe3aSUXorIwRnvfD+/mYvLtrZsr0I04Ep+NhpzppyEyrhNyb8/LN59&#10;4iyicJWw4FTJDyryy9nbNxeNn6pz2IKtVGAUxMVp40u+RfTToohyq2oRR+CVI6WGUAuka9gUVRAN&#10;Ra9tcT4eT4oGQuUDSBUjfb3ulHyW42utJN5qHRUyW3KqDfMZ8rlOZzG7ENNNEH5rZF+G+IcqamEc&#10;JT2GuhYo2C6Yv0LVRgaIoHEkoS5AayNV7oG6ORs/62a1FV7lXgic6I8wxf8XVt7sV/4uMGy/QEsP&#10;mABpfJxG+pj6aXWo0z9VykhPEB6OsKkWmUxO55Mx/TiTpPucxIxrcfL2IeJXBTVLQskDPUtGS+yX&#10;ESkjmQ4mKVkEa6qFsTZfEhXUlQ1sL+gR15tcI3n8YWUda0o+ef9xnAM7SO5dZOtSGJXJ0Kc7dZgl&#10;PFiVbKy7V5qZKjf6Qm4hpXI45M/WyUpTqtc49vanql7j3PVBHjkzODw618ZByN3n6TlBVv0YStad&#10;PQH+pO8kYrtuqfGSfxgIsIbqQLwI0I1M9HJh6PGWIuKdCDQj9N4093hLh7ZA4EMvcbaF8Oul78me&#10;qEtazhqauZLHnzsRFGf2myNSpwEdhDAI60Fwu/oKiAFntFG8zCI5BLSDqAPUj7QO5ikLqYSTlKvk&#10;OIhX2E0+rROp5vNsRGPoBS7dyssUOqGaqPjQPorge74iMf0GhmkU02e07WyTp4P5DkGbzOmEa4di&#10;jzeNcKZ6v27Sjnh6z1anpTj7DQAA//8DAFBLAwQUAAYACAAAACEA6Egjj+IAAAAOAQAADwAAAGRy&#10;cy9kb3ducmV2LnhtbEyPwU7DMBBE70j8g7VIXBC1k0KahjgVVELAgUNDP8CJlzgQ21HstuHv2Z7g&#10;tqN5mp0pN7Md2BGn0HsnIVkIYOhar3vXSdh/PN/mwEJUTqvBO5TwgwE21eVFqQrtT26Hxzp2jEJc&#10;KJQEE+NYcB5ag1aFhR/RkffpJ6siyanjelInCrcDT4XIuFW9ow9Gjbg12H7XByshz8N2haHxw9dL&#10;/Xrzhk/J7t1IeX01Pz4AizjHPxjO9ak6VNSp8QenAxskrJdJRigZ96lYATsjyVLQvoauLEvvgFcl&#10;/z+j+gUAAP//AwBQSwECLQAUAAYACAAAACEAtoM4kv4AAADhAQAAEwAAAAAAAAAAAAAAAAAAAAAA&#10;W0NvbnRlbnRfVHlwZXNdLnhtbFBLAQItABQABgAIAAAAIQA4/SH/1gAAAJQBAAALAAAAAAAAAAAA&#10;AAAAAC8BAABfcmVscy8ucmVsc1BLAQItABQABgAIAAAAIQBTMWywbAIAAFwFAAAOAAAAAAAAAAAA&#10;AAAAAC4CAABkcnMvZTJvRG9jLnhtbFBLAQItABQABgAIAAAAIQDoSCOP4gAAAA4BAAAPAAAAAAAA&#10;AAAAAAAAAMYEAABkcnMvZG93bnJldi54bWxQSwUGAAAAAAQABADzAAAA1QUAAAAA&#10;" fillcolor="white [3212]" stroked="f" strokeweight=".5pt">
              <v:textbox inset="0,0,0,0">
                <w:txbxContent>
                  <w:p w14:paraId="6B4F2617" w14:textId="77777777" w:rsidR="006F123B" w:rsidRPr="002361EB" w:rsidRDefault="006F123B" w:rsidP="004D089D">
                    <w:pPr>
                      <w:rPr>
                        <w:sz w:val="18"/>
                        <w:szCs w:val="20"/>
                      </w:rPr>
                    </w:pPr>
                  </w:p>
                </w:txbxContent>
              </v:textbox>
              <w10:wrap anchorx="page" anchory="page"/>
            </v:shape>
          </w:pict>
        </mc:Fallback>
      </mc:AlternateContent>
    </w:r>
  </w:p>
  <w:p w14:paraId="1650F98F" w14:textId="0C91C92A" w:rsidR="00E559EC" w:rsidRDefault="00E559EC" w:rsidP="00E559EC">
    <w:pPr>
      <w:pStyle w:val="Titelkoptekst"/>
    </w:pPr>
    <w:r>
      <w:rPr>
        <w:color w:val="0000FF"/>
      </w:rPr>
      <w:drawing>
        <wp:anchor distT="0" distB="0" distL="114300" distR="114300" simplePos="0" relativeHeight="251661327" behindDoc="1" locked="0" layoutInCell="1" allowOverlap="1" wp14:anchorId="3CA5CD47" wp14:editId="3FC0F92E">
          <wp:simplePos x="0" y="0"/>
          <wp:positionH relativeFrom="margin">
            <wp:posOffset>3887470</wp:posOffset>
          </wp:positionH>
          <wp:positionV relativeFrom="paragraph">
            <wp:posOffset>52705</wp:posOffset>
          </wp:positionV>
          <wp:extent cx="1180465" cy="396875"/>
          <wp:effectExtent l="0" t="0" r="635" b="3175"/>
          <wp:wrapTight wrapText="bothSides">
            <wp:wrapPolygon edited="0">
              <wp:start x="0" y="0"/>
              <wp:lineTo x="0" y="20736"/>
              <wp:lineTo x="21263" y="20736"/>
              <wp:lineTo x="21263" y="0"/>
              <wp:lineTo x="0" y="0"/>
            </wp:wrapPolygon>
          </wp:wrapTight>
          <wp:docPr id="5" name="Afbeelding 5" descr="http://www.zoetermeer.nl/templates/images/flex-v6/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zoetermeer.nl/templates/images/flex-v6/logo.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046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0B9">
      <w:fldChar w:fldCharType="begin"/>
    </w:r>
    <w:r w:rsidRPr="008570B9">
      <w:instrText xml:space="preserve"> DOCVARIABLE Titel </w:instrText>
    </w:r>
    <w:r w:rsidRPr="008570B9">
      <w:fldChar w:fldCharType="separate"/>
    </w:r>
    <w:r w:rsidR="00982104">
      <w:t>Hybride contract 0637444188</w:t>
    </w:r>
    <w:r w:rsidRPr="008570B9">
      <w:fldChar w:fldCharType="end"/>
    </w:r>
    <w:r>
      <w:t xml:space="preserve"> </w:t>
    </w:r>
  </w:p>
  <w:p w14:paraId="3B829FDE" w14:textId="77777777" w:rsidR="00E559EC" w:rsidRPr="005F7472" w:rsidRDefault="00E559EC" w:rsidP="00E559EC">
    <w:pPr>
      <w:pStyle w:val="Datumkoptekst"/>
    </w:pPr>
    <w:r>
      <w:t>Integraal Onderhoud Zoetermeer - Hoofdwegen &amp; Bedrijventerreinen</w:t>
    </w:r>
  </w:p>
  <w:p w14:paraId="1D3BD4FA" w14:textId="195D74DD" w:rsidR="00E559EC" w:rsidRPr="008570B9" w:rsidRDefault="00E559EC" w:rsidP="00E559EC">
    <w:pPr>
      <w:pStyle w:val="Datumkoptekst"/>
    </w:pPr>
    <w:r>
      <w:t>2</w:t>
    </w:r>
    <w:r w:rsidR="00097FB4">
      <w:t>7</w:t>
    </w:r>
    <w:r>
      <w:t xml:space="preserve"> oktober 2022</w:t>
    </w:r>
  </w:p>
  <w:p w14:paraId="1B663FAF" w14:textId="3BD27B9F" w:rsidR="00E559EC" w:rsidRPr="008570B9" w:rsidRDefault="00E559EC" w:rsidP="00E559EC">
    <w:pPr>
      <w:pStyle w:val="Datumkoptekst"/>
    </w:pPr>
    <w:r w:rsidRPr="008570B9">
      <w:fldChar w:fldCharType="begin"/>
    </w:r>
    <w:r w:rsidRPr="008570B9">
      <w:instrText xml:space="preserve"> DOCVARIABLE OpdrachtgeverInKoptekst </w:instrText>
    </w:r>
    <w:r w:rsidRPr="008570B9">
      <w:fldChar w:fldCharType="separate"/>
    </w:r>
    <w:r w:rsidR="00982104">
      <w:t>Gemeente Zoetermeer</w:t>
    </w:r>
    <w:r w:rsidRPr="008570B9">
      <w:fldChar w:fldCharType="end"/>
    </w:r>
  </w:p>
  <w:p w14:paraId="4B44B54F" w14:textId="77777777" w:rsidR="006F123B" w:rsidRPr="0051384A" w:rsidRDefault="006F123B" w:rsidP="004D089D">
    <w:pPr>
      <w:pStyle w:val="Koptekst"/>
    </w:pPr>
  </w:p>
  <w:p w14:paraId="25EC798F" w14:textId="77777777" w:rsidR="006F123B" w:rsidRPr="0051384A" w:rsidRDefault="006F123B" w:rsidP="00C9335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29F"/>
    <w:multiLevelType w:val="hybridMultilevel"/>
    <w:tmpl w:val="3A7E4B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8A4915"/>
    <w:multiLevelType w:val="hybridMultilevel"/>
    <w:tmpl w:val="BB00A4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5D55AEF"/>
    <w:multiLevelType w:val="hybridMultilevel"/>
    <w:tmpl w:val="84C28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161E8C"/>
    <w:multiLevelType w:val="hybridMultilevel"/>
    <w:tmpl w:val="22B6F0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C9799A"/>
    <w:multiLevelType w:val="hybridMultilevel"/>
    <w:tmpl w:val="E60602F2"/>
    <w:lvl w:ilvl="0" w:tplc="B4163E56">
      <w:start w:val="1"/>
      <w:numFmt w:val="decimal"/>
      <w:lvlText w:val="%1"/>
      <w:lvlJc w:val="left"/>
      <w:pPr>
        <w:ind w:left="4" w:hanging="855"/>
      </w:pPr>
      <w:rPr>
        <w:rFonts w:hint="default"/>
      </w:r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5" w15:restartNumberingAfterBreak="0">
    <w:nsid w:val="07EF7993"/>
    <w:multiLevelType w:val="hybridMultilevel"/>
    <w:tmpl w:val="344A502C"/>
    <w:lvl w:ilvl="0" w:tplc="8AECE5CE">
      <w:start w:val="1"/>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094145AD"/>
    <w:multiLevelType w:val="hybridMultilevel"/>
    <w:tmpl w:val="8E40BC92"/>
    <w:lvl w:ilvl="0" w:tplc="5BF8CE78">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2901EB"/>
    <w:multiLevelType w:val="hybridMultilevel"/>
    <w:tmpl w:val="7DDE31DE"/>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0AD3607E"/>
    <w:multiLevelType w:val="hybridMultilevel"/>
    <w:tmpl w:val="1908B9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AF17869"/>
    <w:multiLevelType w:val="hybridMultilevel"/>
    <w:tmpl w:val="D0B4006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B306A06"/>
    <w:multiLevelType w:val="hybridMultilevel"/>
    <w:tmpl w:val="6AF22BBC"/>
    <w:lvl w:ilvl="0" w:tplc="5BF8CE78">
      <w:start w:val="3"/>
      <w:numFmt w:val="bullet"/>
      <w:lvlText w:val="-"/>
      <w:lvlJc w:val="left"/>
      <w:pPr>
        <w:ind w:left="720" w:hanging="360"/>
      </w:pPr>
      <w:rPr>
        <w:rFonts w:ascii="Calibri" w:eastAsiaTheme="minorHAnsi" w:hAnsi="Calibri" w:cs="Calibri"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BB66B0F"/>
    <w:multiLevelType w:val="hybridMultilevel"/>
    <w:tmpl w:val="DB0616C2"/>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0C1A6D04"/>
    <w:multiLevelType w:val="hybridMultilevel"/>
    <w:tmpl w:val="E0A6E9C0"/>
    <w:lvl w:ilvl="0" w:tplc="22F43C16">
      <w:start w:val="1"/>
      <w:numFmt w:val="decimal"/>
      <w:lvlText w:val="%1"/>
      <w:lvlJc w:val="left"/>
      <w:pPr>
        <w:ind w:left="4" w:hanging="855"/>
      </w:pPr>
      <w:rPr>
        <w:rFonts w:hint="default"/>
      </w:r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13" w15:restartNumberingAfterBreak="0">
    <w:nsid w:val="0D26285B"/>
    <w:multiLevelType w:val="hybridMultilevel"/>
    <w:tmpl w:val="5810CF7A"/>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0D9C545C"/>
    <w:multiLevelType w:val="hybridMultilevel"/>
    <w:tmpl w:val="B420E2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DE7079F"/>
    <w:multiLevelType w:val="hybridMultilevel"/>
    <w:tmpl w:val="971C9018"/>
    <w:lvl w:ilvl="0" w:tplc="7E527302">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0E6D1D29"/>
    <w:multiLevelType w:val="hybridMultilevel"/>
    <w:tmpl w:val="E0A6E9C0"/>
    <w:lvl w:ilvl="0" w:tplc="22F43C16">
      <w:start w:val="1"/>
      <w:numFmt w:val="decimal"/>
      <w:lvlText w:val="%1"/>
      <w:lvlJc w:val="left"/>
      <w:pPr>
        <w:ind w:left="4" w:hanging="855"/>
      </w:pPr>
      <w:rPr>
        <w:rFonts w:hint="default"/>
      </w:r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17" w15:restartNumberingAfterBreak="0">
    <w:nsid w:val="0F91681E"/>
    <w:multiLevelType w:val="hybridMultilevel"/>
    <w:tmpl w:val="DD92EE22"/>
    <w:lvl w:ilvl="0" w:tplc="D4D2298A">
      <w:start w:val="1"/>
      <w:numFmt w:val="decimal"/>
      <w:lvlText w:val="%1"/>
      <w:lvlJc w:val="left"/>
      <w:pPr>
        <w:ind w:left="4" w:hanging="855"/>
      </w:pPr>
      <w:rPr>
        <w:rFonts w:cs="Times New Roman" w:hint="default"/>
        <w:b w:val="0"/>
      </w:r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18" w15:restartNumberingAfterBreak="0">
    <w:nsid w:val="134D1A85"/>
    <w:multiLevelType w:val="hybridMultilevel"/>
    <w:tmpl w:val="2D685BAE"/>
    <w:lvl w:ilvl="0" w:tplc="5BF8CE78">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3A559CA"/>
    <w:multiLevelType w:val="hybridMultilevel"/>
    <w:tmpl w:val="DFF426B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14663E43"/>
    <w:multiLevelType w:val="hybridMultilevel"/>
    <w:tmpl w:val="A906BE0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151155E1"/>
    <w:multiLevelType w:val="hybridMultilevel"/>
    <w:tmpl w:val="C9C2C486"/>
    <w:lvl w:ilvl="0" w:tplc="FFFFFFFF">
      <w:start w:val="1"/>
      <w:numFmt w:val="bullet"/>
      <w:lvlText w:val=""/>
      <w:lvlJc w:val="left"/>
      <w:pPr>
        <w:ind w:left="724" w:hanging="360"/>
      </w:pPr>
      <w:rPr>
        <w:rFonts w:ascii="Symbol" w:hAnsi="Symbol" w:hint="default"/>
      </w:rPr>
    </w:lvl>
    <w:lvl w:ilvl="1" w:tplc="04130001">
      <w:start w:val="1"/>
      <w:numFmt w:val="bullet"/>
      <w:lvlText w:val=""/>
      <w:lvlJc w:val="left"/>
      <w:pPr>
        <w:ind w:left="1444" w:hanging="360"/>
      </w:pPr>
      <w:rPr>
        <w:rFonts w:ascii="Symbol" w:hAnsi="Symbol" w:hint="default"/>
      </w:rPr>
    </w:lvl>
    <w:lvl w:ilvl="2" w:tplc="FFFFFFFF" w:tentative="1">
      <w:start w:val="1"/>
      <w:numFmt w:val="bullet"/>
      <w:lvlText w:val=""/>
      <w:lvlJc w:val="left"/>
      <w:pPr>
        <w:ind w:left="2164" w:hanging="360"/>
      </w:pPr>
      <w:rPr>
        <w:rFonts w:ascii="Wingdings" w:hAnsi="Wingdings" w:hint="default"/>
      </w:rPr>
    </w:lvl>
    <w:lvl w:ilvl="3" w:tplc="FFFFFFFF" w:tentative="1">
      <w:start w:val="1"/>
      <w:numFmt w:val="bullet"/>
      <w:lvlText w:val=""/>
      <w:lvlJc w:val="left"/>
      <w:pPr>
        <w:ind w:left="2884" w:hanging="360"/>
      </w:pPr>
      <w:rPr>
        <w:rFonts w:ascii="Symbol" w:hAnsi="Symbol" w:hint="default"/>
      </w:rPr>
    </w:lvl>
    <w:lvl w:ilvl="4" w:tplc="FFFFFFFF" w:tentative="1">
      <w:start w:val="1"/>
      <w:numFmt w:val="bullet"/>
      <w:lvlText w:val="o"/>
      <w:lvlJc w:val="left"/>
      <w:pPr>
        <w:ind w:left="3604" w:hanging="360"/>
      </w:pPr>
      <w:rPr>
        <w:rFonts w:ascii="Courier New" w:hAnsi="Courier New" w:cs="Courier New" w:hint="default"/>
      </w:rPr>
    </w:lvl>
    <w:lvl w:ilvl="5" w:tplc="FFFFFFFF" w:tentative="1">
      <w:start w:val="1"/>
      <w:numFmt w:val="bullet"/>
      <w:lvlText w:val=""/>
      <w:lvlJc w:val="left"/>
      <w:pPr>
        <w:ind w:left="4324" w:hanging="360"/>
      </w:pPr>
      <w:rPr>
        <w:rFonts w:ascii="Wingdings" w:hAnsi="Wingdings" w:hint="default"/>
      </w:rPr>
    </w:lvl>
    <w:lvl w:ilvl="6" w:tplc="FFFFFFFF" w:tentative="1">
      <w:start w:val="1"/>
      <w:numFmt w:val="bullet"/>
      <w:lvlText w:val=""/>
      <w:lvlJc w:val="left"/>
      <w:pPr>
        <w:ind w:left="5044" w:hanging="360"/>
      </w:pPr>
      <w:rPr>
        <w:rFonts w:ascii="Symbol" w:hAnsi="Symbol" w:hint="default"/>
      </w:rPr>
    </w:lvl>
    <w:lvl w:ilvl="7" w:tplc="FFFFFFFF" w:tentative="1">
      <w:start w:val="1"/>
      <w:numFmt w:val="bullet"/>
      <w:lvlText w:val="o"/>
      <w:lvlJc w:val="left"/>
      <w:pPr>
        <w:ind w:left="5764" w:hanging="360"/>
      </w:pPr>
      <w:rPr>
        <w:rFonts w:ascii="Courier New" w:hAnsi="Courier New" w:cs="Courier New" w:hint="default"/>
      </w:rPr>
    </w:lvl>
    <w:lvl w:ilvl="8" w:tplc="FFFFFFFF" w:tentative="1">
      <w:start w:val="1"/>
      <w:numFmt w:val="bullet"/>
      <w:lvlText w:val=""/>
      <w:lvlJc w:val="left"/>
      <w:pPr>
        <w:ind w:left="6484" w:hanging="360"/>
      </w:pPr>
      <w:rPr>
        <w:rFonts w:ascii="Wingdings" w:hAnsi="Wingdings" w:hint="default"/>
      </w:rPr>
    </w:lvl>
  </w:abstractNum>
  <w:abstractNum w:abstractNumId="22" w15:restartNumberingAfterBreak="0">
    <w:nsid w:val="15406C3B"/>
    <w:multiLevelType w:val="hybridMultilevel"/>
    <w:tmpl w:val="AC2CC7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5603C8C"/>
    <w:multiLevelType w:val="hybridMultilevel"/>
    <w:tmpl w:val="D3D42CC0"/>
    <w:lvl w:ilvl="0" w:tplc="4C085608">
      <w:start w:val="1"/>
      <w:numFmt w:val="decimal"/>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4" w15:restartNumberingAfterBreak="0">
    <w:nsid w:val="1574471B"/>
    <w:multiLevelType w:val="hybridMultilevel"/>
    <w:tmpl w:val="971C9018"/>
    <w:lvl w:ilvl="0" w:tplc="7E527302">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17682F26"/>
    <w:multiLevelType w:val="hybridMultilevel"/>
    <w:tmpl w:val="DF2ACBD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18830A51"/>
    <w:multiLevelType w:val="hybridMultilevel"/>
    <w:tmpl w:val="A25E5E3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18DA1A15"/>
    <w:multiLevelType w:val="hybridMultilevel"/>
    <w:tmpl w:val="80E67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19C429D3"/>
    <w:multiLevelType w:val="hybridMultilevel"/>
    <w:tmpl w:val="86365084"/>
    <w:lvl w:ilvl="0" w:tplc="393AAE10">
      <w:start w:val="1"/>
      <w:numFmt w:val="decimal"/>
      <w:lvlText w:val="%1)"/>
      <w:lvlJc w:val="left"/>
      <w:pPr>
        <w:ind w:left="360" w:hanging="360"/>
      </w:pPr>
      <w:rPr>
        <w:rFonts w:hint="default"/>
        <w:sz w:val="20"/>
        <w:szCs w:val="2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1C161C84"/>
    <w:multiLevelType w:val="hybridMultilevel"/>
    <w:tmpl w:val="6B50789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1D6A12C1"/>
    <w:multiLevelType w:val="hybridMultilevel"/>
    <w:tmpl w:val="0C72C4A4"/>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1ED76171"/>
    <w:multiLevelType w:val="hybridMultilevel"/>
    <w:tmpl w:val="97867C1E"/>
    <w:lvl w:ilvl="0" w:tplc="04130011">
      <w:start w:val="1"/>
      <w:numFmt w:val="decimal"/>
      <w:lvlText w:val="%1)"/>
      <w:lvlJc w:val="left"/>
      <w:pPr>
        <w:ind w:left="1854" w:hanging="360"/>
      </w:pPr>
    </w:lvl>
    <w:lvl w:ilvl="1" w:tplc="04130019">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32" w15:restartNumberingAfterBreak="0">
    <w:nsid w:val="1FC750B0"/>
    <w:multiLevelType w:val="hybridMultilevel"/>
    <w:tmpl w:val="5FDA8790"/>
    <w:lvl w:ilvl="0" w:tplc="B4163E5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200A5034"/>
    <w:multiLevelType w:val="hybridMultilevel"/>
    <w:tmpl w:val="5810CF7A"/>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209C2782"/>
    <w:multiLevelType w:val="hybridMultilevel"/>
    <w:tmpl w:val="2EA02D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211C6AA6"/>
    <w:multiLevelType w:val="hybridMultilevel"/>
    <w:tmpl w:val="C02A9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22107A48"/>
    <w:multiLevelType w:val="hybridMultilevel"/>
    <w:tmpl w:val="D0B4006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22956F91"/>
    <w:multiLevelType w:val="hybridMultilevel"/>
    <w:tmpl w:val="E0A6E9C0"/>
    <w:lvl w:ilvl="0" w:tplc="22F43C16">
      <w:start w:val="1"/>
      <w:numFmt w:val="decimal"/>
      <w:lvlText w:val="%1"/>
      <w:lvlJc w:val="left"/>
      <w:pPr>
        <w:ind w:left="4" w:hanging="855"/>
      </w:pPr>
      <w:rPr>
        <w:rFonts w:hint="default"/>
      </w:r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38" w15:restartNumberingAfterBreak="0">
    <w:nsid w:val="23F10286"/>
    <w:multiLevelType w:val="hybridMultilevel"/>
    <w:tmpl w:val="0330C6D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2895110F"/>
    <w:multiLevelType w:val="hybridMultilevel"/>
    <w:tmpl w:val="5810CF7A"/>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29166494"/>
    <w:multiLevelType w:val="hybridMultilevel"/>
    <w:tmpl w:val="971C9018"/>
    <w:lvl w:ilvl="0" w:tplc="7E527302">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29642128"/>
    <w:multiLevelType w:val="hybridMultilevel"/>
    <w:tmpl w:val="1BECAD66"/>
    <w:lvl w:ilvl="0" w:tplc="C388D0C8">
      <w:start w:val="1"/>
      <w:numFmt w:val="lowerLetter"/>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42" w15:restartNumberingAfterBreak="0">
    <w:nsid w:val="2A356E90"/>
    <w:multiLevelType w:val="hybridMultilevel"/>
    <w:tmpl w:val="5810CF7A"/>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2A471DA6"/>
    <w:multiLevelType w:val="hybridMultilevel"/>
    <w:tmpl w:val="34225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2AB40811"/>
    <w:multiLevelType w:val="hybridMultilevel"/>
    <w:tmpl w:val="F4D08018"/>
    <w:lvl w:ilvl="0" w:tplc="91FE6B26">
      <w:start w:val="1"/>
      <w:numFmt w:val="decimal"/>
      <w:lvlText w:val="%1"/>
      <w:lvlJc w:val="left"/>
      <w:pPr>
        <w:ind w:left="-491" w:hanging="360"/>
      </w:pPr>
      <w:rPr>
        <w:rFonts w:hint="default"/>
      </w:rPr>
    </w:lvl>
    <w:lvl w:ilvl="1" w:tplc="04130019">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45" w15:restartNumberingAfterBreak="0">
    <w:nsid w:val="2B0768A9"/>
    <w:multiLevelType w:val="hybridMultilevel"/>
    <w:tmpl w:val="971C9018"/>
    <w:lvl w:ilvl="0" w:tplc="7E527302">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2B4C3C41"/>
    <w:multiLevelType w:val="hybridMultilevel"/>
    <w:tmpl w:val="8570ACCA"/>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7" w15:restartNumberingAfterBreak="0">
    <w:nsid w:val="2C16157D"/>
    <w:multiLevelType w:val="hybridMultilevel"/>
    <w:tmpl w:val="77B26BFC"/>
    <w:lvl w:ilvl="0" w:tplc="02864858">
      <w:start w:val="1"/>
      <w:numFmt w:val="decimal"/>
      <w:lvlText w:val="%1)"/>
      <w:lvlJc w:val="left"/>
      <w:pPr>
        <w:ind w:left="360" w:hanging="360"/>
      </w:pPr>
      <w:rPr>
        <w:i w:val="0"/>
        <w:iCs w:val="0"/>
      </w:r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48" w15:restartNumberingAfterBreak="0">
    <w:nsid w:val="2C2A0657"/>
    <w:multiLevelType w:val="hybridMultilevel"/>
    <w:tmpl w:val="E0A6E9C0"/>
    <w:lvl w:ilvl="0" w:tplc="22F43C16">
      <w:start w:val="1"/>
      <w:numFmt w:val="decimal"/>
      <w:lvlText w:val="%1"/>
      <w:lvlJc w:val="left"/>
      <w:pPr>
        <w:ind w:left="4" w:hanging="855"/>
      </w:pPr>
      <w:rPr>
        <w:rFonts w:hint="default"/>
      </w:r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49" w15:restartNumberingAfterBreak="0">
    <w:nsid w:val="2E9A7A80"/>
    <w:multiLevelType w:val="hybridMultilevel"/>
    <w:tmpl w:val="F1DC0AC6"/>
    <w:lvl w:ilvl="0" w:tplc="33BAC05E">
      <w:start w:val="1"/>
      <w:numFmt w:val="bullet"/>
      <w:lvlText w:val="–"/>
      <w:lvlJc w:val="left"/>
      <w:pPr>
        <w:ind w:left="1572" w:hanging="360"/>
      </w:pPr>
      <w:rPr>
        <w:rFonts w:ascii="Calibri" w:hAnsi="Calibri" w:hint="default"/>
      </w:rPr>
    </w:lvl>
    <w:lvl w:ilvl="1" w:tplc="04130003" w:tentative="1">
      <w:start w:val="1"/>
      <w:numFmt w:val="bullet"/>
      <w:lvlText w:val="o"/>
      <w:lvlJc w:val="left"/>
      <w:pPr>
        <w:ind w:left="2292" w:hanging="360"/>
      </w:pPr>
      <w:rPr>
        <w:rFonts w:ascii="Courier New" w:hAnsi="Courier New" w:cs="Courier New" w:hint="default"/>
      </w:rPr>
    </w:lvl>
    <w:lvl w:ilvl="2" w:tplc="04130005" w:tentative="1">
      <w:start w:val="1"/>
      <w:numFmt w:val="bullet"/>
      <w:lvlText w:val=""/>
      <w:lvlJc w:val="left"/>
      <w:pPr>
        <w:ind w:left="3012" w:hanging="360"/>
      </w:pPr>
      <w:rPr>
        <w:rFonts w:ascii="Wingdings" w:hAnsi="Wingdings" w:hint="default"/>
      </w:rPr>
    </w:lvl>
    <w:lvl w:ilvl="3" w:tplc="04130001" w:tentative="1">
      <w:start w:val="1"/>
      <w:numFmt w:val="bullet"/>
      <w:lvlText w:val=""/>
      <w:lvlJc w:val="left"/>
      <w:pPr>
        <w:ind w:left="3732" w:hanging="360"/>
      </w:pPr>
      <w:rPr>
        <w:rFonts w:ascii="Symbol" w:hAnsi="Symbol" w:hint="default"/>
      </w:rPr>
    </w:lvl>
    <w:lvl w:ilvl="4" w:tplc="04130003" w:tentative="1">
      <w:start w:val="1"/>
      <w:numFmt w:val="bullet"/>
      <w:lvlText w:val="o"/>
      <w:lvlJc w:val="left"/>
      <w:pPr>
        <w:ind w:left="4452" w:hanging="360"/>
      </w:pPr>
      <w:rPr>
        <w:rFonts w:ascii="Courier New" w:hAnsi="Courier New" w:cs="Courier New" w:hint="default"/>
      </w:rPr>
    </w:lvl>
    <w:lvl w:ilvl="5" w:tplc="04130005" w:tentative="1">
      <w:start w:val="1"/>
      <w:numFmt w:val="bullet"/>
      <w:lvlText w:val=""/>
      <w:lvlJc w:val="left"/>
      <w:pPr>
        <w:ind w:left="5172" w:hanging="360"/>
      </w:pPr>
      <w:rPr>
        <w:rFonts w:ascii="Wingdings" w:hAnsi="Wingdings" w:hint="default"/>
      </w:rPr>
    </w:lvl>
    <w:lvl w:ilvl="6" w:tplc="04130001" w:tentative="1">
      <w:start w:val="1"/>
      <w:numFmt w:val="bullet"/>
      <w:lvlText w:val=""/>
      <w:lvlJc w:val="left"/>
      <w:pPr>
        <w:ind w:left="5892" w:hanging="360"/>
      </w:pPr>
      <w:rPr>
        <w:rFonts w:ascii="Symbol" w:hAnsi="Symbol" w:hint="default"/>
      </w:rPr>
    </w:lvl>
    <w:lvl w:ilvl="7" w:tplc="04130003" w:tentative="1">
      <w:start w:val="1"/>
      <w:numFmt w:val="bullet"/>
      <w:lvlText w:val="o"/>
      <w:lvlJc w:val="left"/>
      <w:pPr>
        <w:ind w:left="6612" w:hanging="360"/>
      </w:pPr>
      <w:rPr>
        <w:rFonts w:ascii="Courier New" w:hAnsi="Courier New" w:cs="Courier New" w:hint="default"/>
      </w:rPr>
    </w:lvl>
    <w:lvl w:ilvl="8" w:tplc="04130005" w:tentative="1">
      <w:start w:val="1"/>
      <w:numFmt w:val="bullet"/>
      <w:lvlText w:val=""/>
      <w:lvlJc w:val="left"/>
      <w:pPr>
        <w:ind w:left="7332" w:hanging="360"/>
      </w:pPr>
      <w:rPr>
        <w:rFonts w:ascii="Wingdings" w:hAnsi="Wingdings" w:hint="default"/>
      </w:rPr>
    </w:lvl>
  </w:abstractNum>
  <w:abstractNum w:abstractNumId="50" w15:restartNumberingAfterBreak="0">
    <w:nsid w:val="30793E87"/>
    <w:multiLevelType w:val="hybridMultilevel"/>
    <w:tmpl w:val="9CA27ED6"/>
    <w:lvl w:ilvl="0" w:tplc="FA900E52">
      <w:start w:val="1"/>
      <w:numFmt w:val="decimal"/>
      <w:lvlText w:val="%1."/>
      <w:lvlJc w:val="left"/>
      <w:pPr>
        <w:ind w:left="4" w:hanging="855"/>
      </w:pPr>
      <w:rPr>
        <w:rFonts w:hint="default"/>
      </w:r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51" w15:restartNumberingAfterBreak="0">
    <w:nsid w:val="309B6B63"/>
    <w:multiLevelType w:val="hybridMultilevel"/>
    <w:tmpl w:val="E6DC054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32507460"/>
    <w:multiLevelType w:val="hybridMultilevel"/>
    <w:tmpl w:val="A25E5E3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359B31E4"/>
    <w:multiLevelType w:val="hybridMultilevel"/>
    <w:tmpl w:val="0E760198"/>
    <w:lvl w:ilvl="0" w:tplc="D570D25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35F65E16"/>
    <w:multiLevelType w:val="hybridMultilevel"/>
    <w:tmpl w:val="97867C1E"/>
    <w:lvl w:ilvl="0" w:tplc="04130011">
      <w:start w:val="1"/>
      <w:numFmt w:val="decimal"/>
      <w:lvlText w:val="%1)"/>
      <w:lvlJc w:val="left"/>
      <w:pPr>
        <w:ind w:left="1854" w:hanging="360"/>
      </w:pPr>
    </w:lvl>
    <w:lvl w:ilvl="1" w:tplc="04130019">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55" w15:restartNumberingAfterBreak="0">
    <w:nsid w:val="35FC3CE2"/>
    <w:multiLevelType w:val="hybridMultilevel"/>
    <w:tmpl w:val="ECF87112"/>
    <w:lvl w:ilvl="0" w:tplc="0409000F">
      <w:start w:val="1"/>
      <w:numFmt w:val="upperRoman"/>
      <w:lvlText w:val="(%1)"/>
      <w:lvlJc w:val="left"/>
      <w:pPr>
        <w:tabs>
          <w:tab w:val="num" w:pos="8196"/>
        </w:tabs>
        <w:ind w:left="8196" w:hanging="510"/>
      </w:pPr>
      <w:rPr>
        <w:rFonts w:hint="default"/>
      </w:rPr>
    </w:lvl>
    <w:lvl w:ilvl="1" w:tplc="04090019">
      <w:start w:val="1"/>
      <w:numFmt w:val="lowerLetter"/>
      <w:lvlText w:val="%2."/>
      <w:lvlJc w:val="left"/>
      <w:pPr>
        <w:tabs>
          <w:tab w:val="num" w:pos="9126"/>
        </w:tabs>
        <w:ind w:left="9126" w:hanging="360"/>
      </w:pPr>
    </w:lvl>
    <w:lvl w:ilvl="2" w:tplc="0409001B" w:tentative="1">
      <w:start w:val="1"/>
      <w:numFmt w:val="lowerRoman"/>
      <w:lvlText w:val="%3."/>
      <w:lvlJc w:val="right"/>
      <w:pPr>
        <w:tabs>
          <w:tab w:val="num" w:pos="9846"/>
        </w:tabs>
        <w:ind w:left="9846" w:hanging="180"/>
      </w:pPr>
    </w:lvl>
    <w:lvl w:ilvl="3" w:tplc="0409000F" w:tentative="1">
      <w:start w:val="1"/>
      <w:numFmt w:val="decimal"/>
      <w:lvlText w:val="%4."/>
      <w:lvlJc w:val="left"/>
      <w:pPr>
        <w:tabs>
          <w:tab w:val="num" w:pos="10566"/>
        </w:tabs>
        <w:ind w:left="10566" w:hanging="360"/>
      </w:pPr>
    </w:lvl>
    <w:lvl w:ilvl="4" w:tplc="04090019" w:tentative="1">
      <w:start w:val="1"/>
      <w:numFmt w:val="lowerLetter"/>
      <w:lvlText w:val="%5."/>
      <w:lvlJc w:val="left"/>
      <w:pPr>
        <w:tabs>
          <w:tab w:val="num" w:pos="11286"/>
        </w:tabs>
        <w:ind w:left="11286" w:hanging="360"/>
      </w:pPr>
    </w:lvl>
    <w:lvl w:ilvl="5" w:tplc="0409001B" w:tentative="1">
      <w:start w:val="1"/>
      <w:numFmt w:val="lowerRoman"/>
      <w:lvlText w:val="%6."/>
      <w:lvlJc w:val="right"/>
      <w:pPr>
        <w:tabs>
          <w:tab w:val="num" w:pos="12006"/>
        </w:tabs>
        <w:ind w:left="12006" w:hanging="180"/>
      </w:pPr>
    </w:lvl>
    <w:lvl w:ilvl="6" w:tplc="0409000F" w:tentative="1">
      <w:start w:val="1"/>
      <w:numFmt w:val="decimal"/>
      <w:lvlText w:val="%7."/>
      <w:lvlJc w:val="left"/>
      <w:pPr>
        <w:tabs>
          <w:tab w:val="num" w:pos="12726"/>
        </w:tabs>
        <w:ind w:left="12726" w:hanging="360"/>
      </w:pPr>
    </w:lvl>
    <w:lvl w:ilvl="7" w:tplc="04090019" w:tentative="1">
      <w:start w:val="1"/>
      <w:numFmt w:val="lowerLetter"/>
      <w:lvlText w:val="%8."/>
      <w:lvlJc w:val="left"/>
      <w:pPr>
        <w:tabs>
          <w:tab w:val="num" w:pos="13446"/>
        </w:tabs>
        <w:ind w:left="13446" w:hanging="360"/>
      </w:pPr>
    </w:lvl>
    <w:lvl w:ilvl="8" w:tplc="0409001B" w:tentative="1">
      <w:start w:val="1"/>
      <w:numFmt w:val="lowerRoman"/>
      <w:lvlText w:val="%9."/>
      <w:lvlJc w:val="right"/>
      <w:pPr>
        <w:tabs>
          <w:tab w:val="num" w:pos="14166"/>
        </w:tabs>
        <w:ind w:left="14166" w:hanging="180"/>
      </w:pPr>
    </w:lvl>
  </w:abstractNum>
  <w:abstractNum w:abstractNumId="56" w15:restartNumberingAfterBreak="0">
    <w:nsid w:val="36592608"/>
    <w:multiLevelType w:val="hybridMultilevel"/>
    <w:tmpl w:val="971C9018"/>
    <w:lvl w:ilvl="0" w:tplc="7E527302">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386671E1"/>
    <w:multiLevelType w:val="hybridMultilevel"/>
    <w:tmpl w:val="3990D14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390F2F07"/>
    <w:multiLevelType w:val="hybridMultilevel"/>
    <w:tmpl w:val="99A83D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9" w15:restartNumberingAfterBreak="0">
    <w:nsid w:val="39342D7A"/>
    <w:multiLevelType w:val="hybridMultilevel"/>
    <w:tmpl w:val="944A5F4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39436BD9"/>
    <w:multiLevelType w:val="hybridMultilevel"/>
    <w:tmpl w:val="8DFECFD2"/>
    <w:lvl w:ilvl="0" w:tplc="3DB48F24">
      <w:start w:val="1"/>
      <w:numFmt w:val="bullet"/>
      <w:lvlText w:val=""/>
      <w:lvlJc w:val="left"/>
      <w:pPr>
        <w:ind w:left="770" w:hanging="360"/>
      </w:pPr>
      <w:rPr>
        <w:rFonts w:ascii="Symbol" w:hAnsi="Symbol" w:hint="default"/>
        <w:color w:val="auto"/>
      </w:rPr>
    </w:lvl>
    <w:lvl w:ilvl="1" w:tplc="04130003">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61" w15:restartNumberingAfterBreak="0">
    <w:nsid w:val="39703878"/>
    <w:multiLevelType w:val="hybridMultilevel"/>
    <w:tmpl w:val="19E6DE9C"/>
    <w:lvl w:ilvl="0" w:tplc="0413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3C1C4E0A"/>
    <w:multiLevelType w:val="hybridMultilevel"/>
    <w:tmpl w:val="AA5C1C20"/>
    <w:lvl w:ilvl="0" w:tplc="4134BF20">
      <w:start w:val="1"/>
      <w:numFmt w:val="lowerLetter"/>
      <w:lvlText w:val="(%1)"/>
      <w:lvlJc w:val="left"/>
      <w:pPr>
        <w:ind w:left="720" w:hanging="360"/>
      </w:pPr>
      <w:rPr>
        <w:rFonts w:hint="default"/>
        <w:strike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3DA942C4"/>
    <w:multiLevelType w:val="hybridMultilevel"/>
    <w:tmpl w:val="1E0AB57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3DAF28A4"/>
    <w:multiLevelType w:val="hybridMultilevel"/>
    <w:tmpl w:val="D1A065B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15:restartNumberingAfterBreak="0">
    <w:nsid w:val="3E7549A2"/>
    <w:multiLevelType w:val="hybridMultilevel"/>
    <w:tmpl w:val="5810CF7A"/>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6" w15:restartNumberingAfterBreak="0">
    <w:nsid w:val="3E8F3C44"/>
    <w:multiLevelType w:val="hybridMultilevel"/>
    <w:tmpl w:val="5810CF7A"/>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7" w15:restartNumberingAfterBreak="0">
    <w:nsid w:val="3FDE7746"/>
    <w:multiLevelType w:val="hybridMultilevel"/>
    <w:tmpl w:val="B9AED6A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41EE05F3"/>
    <w:multiLevelType w:val="hybridMultilevel"/>
    <w:tmpl w:val="C87A90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42B310AF"/>
    <w:multiLevelType w:val="hybridMultilevel"/>
    <w:tmpl w:val="74961A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0" w15:restartNumberingAfterBreak="0">
    <w:nsid w:val="44327AF3"/>
    <w:multiLevelType w:val="hybridMultilevel"/>
    <w:tmpl w:val="382C64B2"/>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483C570D"/>
    <w:multiLevelType w:val="hybridMultilevel"/>
    <w:tmpl w:val="5FCC988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512"/>
        </w:tabs>
        <w:ind w:left="1512" w:hanging="360"/>
      </w:pPr>
      <w:rPr>
        <w:rFonts w:ascii="Courier New" w:hAnsi="Courier New" w:hint="default"/>
      </w:rPr>
    </w:lvl>
    <w:lvl w:ilvl="2" w:tplc="04130005" w:tentative="1">
      <w:start w:val="1"/>
      <w:numFmt w:val="bullet"/>
      <w:lvlText w:val=""/>
      <w:lvlJc w:val="left"/>
      <w:pPr>
        <w:tabs>
          <w:tab w:val="num" w:pos="2232"/>
        </w:tabs>
        <w:ind w:left="2232" w:hanging="360"/>
      </w:pPr>
      <w:rPr>
        <w:rFonts w:ascii="Wingdings" w:hAnsi="Wingdings" w:hint="default"/>
      </w:rPr>
    </w:lvl>
    <w:lvl w:ilvl="3" w:tplc="04130001" w:tentative="1">
      <w:start w:val="1"/>
      <w:numFmt w:val="bullet"/>
      <w:lvlText w:val=""/>
      <w:lvlJc w:val="left"/>
      <w:pPr>
        <w:tabs>
          <w:tab w:val="num" w:pos="2952"/>
        </w:tabs>
        <w:ind w:left="2952" w:hanging="360"/>
      </w:pPr>
      <w:rPr>
        <w:rFonts w:ascii="Symbol" w:hAnsi="Symbol" w:hint="default"/>
      </w:rPr>
    </w:lvl>
    <w:lvl w:ilvl="4" w:tplc="04130003" w:tentative="1">
      <w:start w:val="1"/>
      <w:numFmt w:val="bullet"/>
      <w:lvlText w:val="o"/>
      <w:lvlJc w:val="left"/>
      <w:pPr>
        <w:tabs>
          <w:tab w:val="num" w:pos="3672"/>
        </w:tabs>
        <w:ind w:left="3672" w:hanging="360"/>
      </w:pPr>
      <w:rPr>
        <w:rFonts w:ascii="Courier New" w:hAnsi="Courier New" w:hint="default"/>
      </w:rPr>
    </w:lvl>
    <w:lvl w:ilvl="5" w:tplc="04130005" w:tentative="1">
      <w:start w:val="1"/>
      <w:numFmt w:val="bullet"/>
      <w:lvlText w:val=""/>
      <w:lvlJc w:val="left"/>
      <w:pPr>
        <w:tabs>
          <w:tab w:val="num" w:pos="4392"/>
        </w:tabs>
        <w:ind w:left="4392" w:hanging="360"/>
      </w:pPr>
      <w:rPr>
        <w:rFonts w:ascii="Wingdings" w:hAnsi="Wingdings" w:hint="default"/>
      </w:rPr>
    </w:lvl>
    <w:lvl w:ilvl="6" w:tplc="04130001" w:tentative="1">
      <w:start w:val="1"/>
      <w:numFmt w:val="bullet"/>
      <w:lvlText w:val=""/>
      <w:lvlJc w:val="left"/>
      <w:pPr>
        <w:tabs>
          <w:tab w:val="num" w:pos="5112"/>
        </w:tabs>
        <w:ind w:left="5112" w:hanging="360"/>
      </w:pPr>
      <w:rPr>
        <w:rFonts w:ascii="Symbol" w:hAnsi="Symbol" w:hint="default"/>
      </w:rPr>
    </w:lvl>
    <w:lvl w:ilvl="7" w:tplc="04130003" w:tentative="1">
      <w:start w:val="1"/>
      <w:numFmt w:val="bullet"/>
      <w:lvlText w:val="o"/>
      <w:lvlJc w:val="left"/>
      <w:pPr>
        <w:tabs>
          <w:tab w:val="num" w:pos="5832"/>
        </w:tabs>
        <w:ind w:left="5832" w:hanging="360"/>
      </w:pPr>
      <w:rPr>
        <w:rFonts w:ascii="Courier New" w:hAnsi="Courier New" w:hint="default"/>
      </w:rPr>
    </w:lvl>
    <w:lvl w:ilvl="8" w:tplc="04130005" w:tentative="1">
      <w:start w:val="1"/>
      <w:numFmt w:val="bullet"/>
      <w:lvlText w:val=""/>
      <w:lvlJc w:val="left"/>
      <w:pPr>
        <w:tabs>
          <w:tab w:val="num" w:pos="6552"/>
        </w:tabs>
        <w:ind w:left="6552" w:hanging="360"/>
      </w:pPr>
      <w:rPr>
        <w:rFonts w:ascii="Wingdings" w:hAnsi="Wingdings" w:hint="default"/>
      </w:rPr>
    </w:lvl>
  </w:abstractNum>
  <w:abstractNum w:abstractNumId="72" w15:restartNumberingAfterBreak="0">
    <w:nsid w:val="4AA90296"/>
    <w:multiLevelType w:val="hybridMultilevel"/>
    <w:tmpl w:val="E378216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3" w15:restartNumberingAfterBreak="0">
    <w:nsid w:val="4C272AAC"/>
    <w:multiLevelType w:val="hybridMultilevel"/>
    <w:tmpl w:val="66228BF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4" w15:restartNumberingAfterBreak="0">
    <w:nsid w:val="4CEB0CA4"/>
    <w:multiLevelType w:val="hybridMultilevel"/>
    <w:tmpl w:val="211EEF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5" w15:restartNumberingAfterBreak="0">
    <w:nsid w:val="510165CD"/>
    <w:multiLevelType w:val="hybridMultilevel"/>
    <w:tmpl w:val="672A3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54AE7074"/>
    <w:multiLevelType w:val="hybridMultilevel"/>
    <w:tmpl w:val="E04675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56942D98"/>
    <w:multiLevelType w:val="hybridMultilevel"/>
    <w:tmpl w:val="2292B1B6"/>
    <w:lvl w:ilvl="0" w:tplc="04130011">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8" w15:restartNumberingAfterBreak="0">
    <w:nsid w:val="58C01311"/>
    <w:multiLevelType w:val="multilevel"/>
    <w:tmpl w:val="EF7857A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9" w15:restartNumberingAfterBreak="0">
    <w:nsid w:val="597535EF"/>
    <w:multiLevelType w:val="hybridMultilevel"/>
    <w:tmpl w:val="82789C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5AAB17C5"/>
    <w:multiLevelType w:val="multilevel"/>
    <w:tmpl w:val="7362065A"/>
    <w:styleLink w:val="OpmaakprofielMetopsommingstekens1"/>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527"/>
        </w:tabs>
        <w:ind w:left="527" w:hanging="226"/>
      </w:pPr>
      <w:rPr>
        <w:rFonts w:ascii="Courier New" w:hAnsi="Courier New" w:hint="default"/>
      </w:rPr>
    </w:lvl>
    <w:lvl w:ilvl="2">
      <w:start w:val="1"/>
      <w:numFmt w:val="bullet"/>
      <w:lvlText w:val=""/>
      <w:lvlJc w:val="left"/>
      <w:pPr>
        <w:tabs>
          <w:tab w:val="num" w:pos="1854"/>
        </w:tabs>
        <w:ind w:left="185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o"/>
      <w:lvlJc w:val="left"/>
      <w:pPr>
        <w:tabs>
          <w:tab w:val="num" w:pos="3294"/>
        </w:tabs>
        <w:ind w:left="3294" w:hanging="360"/>
      </w:pPr>
      <w:rPr>
        <w:rFonts w:ascii="Courier New" w:hAnsi="Courier New" w:cs="Courier New" w:hint="default"/>
      </w:rPr>
    </w:lvl>
    <w:lvl w:ilvl="5">
      <w:start w:val="1"/>
      <w:numFmt w:val="bullet"/>
      <w:lvlText w:val=""/>
      <w:lvlJc w:val="left"/>
      <w:pPr>
        <w:tabs>
          <w:tab w:val="num" w:pos="4014"/>
        </w:tabs>
        <w:ind w:left="4014" w:hanging="360"/>
      </w:pPr>
      <w:rPr>
        <w:rFonts w:ascii="Wingdings" w:hAnsi="Wingdings" w:hint="default"/>
      </w:rPr>
    </w:lvl>
    <w:lvl w:ilvl="6">
      <w:start w:val="1"/>
      <w:numFmt w:val="bullet"/>
      <w:lvlText w:val=""/>
      <w:lvlJc w:val="left"/>
      <w:pPr>
        <w:tabs>
          <w:tab w:val="num" w:pos="4734"/>
        </w:tabs>
        <w:ind w:left="4734" w:hanging="360"/>
      </w:pPr>
      <w:rPr>
        <w:rFonts w:ascii="Symbol" w:hAnsi="Symbol" w:hint="default"/>
      </w:rPr>
    </w:lvl>
    <w:lvl w:ilvl="7">
      <w:start w:val="1"/>
      <w:numFmt w:val="bullet"/>
      <w:lvlText w:val="o"/>
      <w:lvlJc w:val="left"/>
      <w:pPr>
        <w:tabs>
          <w:tab w:val="num" w:pos="5454"/>
        </w:tabs>
        <w:ind w:left="5454" w:hanging="360"/>
      </w:pPr>
      <w:rPr>
        <w:rFonts w:ascii="Courier New" w:hAnsi="Courier New" w:cs="Courier New" w:hint="default"/>
      </w:rPr>
    </w:lvl>
    <w:lvl w:ilvl="8">
      <w:start w:val="1"/>
      <w:numFmt w:val="bullet"/>
      <w:lvlText w:val=""/>
      <w:lvlJc w:val="left"/>
      <w:pPr>
        <w:tabs>
          <w:tab w:val="num" w:pos="6174"/>
        </w:tabs>
        <w:ind w:left="6174" w:hanging="360"/>
      </w:pPr>
      <w:rPr>
        <w:rFonts w:ascii="Wingdings" w:hAnsi="Wingdings" w:hint="default"/>
      </w:rPr>
    </w:lvl>
  </w:abstractNum>
  <w:abstractNum w:abstractNumId="81" w15:restartNumberingAfterBreak="0">
    <w:nsid w:val="5DFC55AC"/>
    <w:multiLevelType w:val="hybridMultilevel"/>
    <w:tmpl w:val="F2B0CF3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2" w15:restartNumberingAfterBreak="0">
    <w:nsid w:val="5E065944"/>
    <w:multiLevelType w:val="hybridMultilevel"/>
    <w:tmpl w:val="7D708D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5F95279A"/>
    <w:multiLevelType w:val="hybridMultilevel"/>
    <w:tmpl w:val="3C005EAC"/>
    <w:lvl w:ilvl="0" w:tplc="22F43C16">
      <w:start w:val="1"/>
      <w:numFmt w:val="decimal"/>
      <w:lvlText w:val="%1"/>
      <w:lvlJc w:val="left"/>
      <w:pPr>
        <w:ind w:left="4" w:hanging="855"/>
      </w:pPr>
      <w:rPr>
        <w:rFonts w:hint="default"/>
      </w:r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84" w15:restartNumberingAfterBreak="0">
    <w:nsid w:val="628733DB"/>
    <w:multiLevelType w:val="hybridMultilevel"/>
    <w:tmpl w:val="4A367FE6"/>
    <w:lvl w:ilvl="0" w:tplc="04130001">
      <w:start w:val="1"/>
      <w:numFmt w:val="bullet"/>
      <w:lvlText w:val=""/>
      <w:lvlJc w:val="left"/>
      <w:pPr>
        <w:ind w:left="11" w:hanging="360"/>
      </w:pPr>
      <w:rPr>
        <w:rFonts w:ascii="Symbol" w:hAnsi="Symbol" w:hint="default"/>
      </w:rPr>
    </w:lvl>
    <w:lvl w:ilvl="1" w:tplc="04130003" w:tentative="1">
      <w:start w:val="1"/>
      <w:numFmt w:val="bullet"/>
      <w:lvlText w:val="o"/>
      <w:lvlJc w:val="left"/>
      <w:pPr>
        <w:ind w:left="731" w:hanging="360"/>
      </w:pPr>
      <w:rPr>
        <w:rFonts w:ascii="Courier New" w:hAnsi="Courier New" w:cs="Courier New" w:hint="default"/>
      </w:rPr>
    </w:lvl>
    <w:lvl w:ilvl="2" w:tplc="04130005" w:tentative="1">
      <w:start w:val="1"/>
      <w:numFmt w:val="bullet"/>
      <w:lvlText w:val=""/>
      <w:lvlJc w:val="left"/>
      <w:pPr>
        <w:ind w:left="1451" w:hanging="360"/>
      </w:pPr>
      <w:rPr>
        <w:rFonts w:ascii="Wingdings" w:hAnsi="Wingdings" w:hint="default"/>
      </w:rPr>
    </w:lvl>
    <w:lvl w:ilvl="3" w:tplc="04130001" w:tentative="1">
      <w:start w:val="1"/>
      <w:numFmt w:val="bullet"/>
      <w:lvlText w:val=""/>
      <w:lvlJc w:val="left"/>
      <w:pPr>
        <w:ind w:left="2171" w:hanging="360"/>
      </w:pPr>
      <w:rPr>
        <w:rFonts w:ascii="Symbol" w:hAnsi="Symbol" w:hint="default"/>
      </w:rPr>
    </w:lvl>
    <w:lvl w:ilvl="4" w:tplc="04130003" w:tentative="1">
      <w:start w:val="1"/>
      <w:numFmt w:val="bullet"/>
      <w:lvlText w:val="o"/>
      <w:lvlJc w:val="left"/>
      <w:pPr>
        <w:ind w:left="2891" w:hanging="360"/>
      </w:pPr>
      <w:rPr>
        <w:rFonts w:ascii="Courier New" w:hAnsi="Courier New" w:cs="Courier New" w:hint="default"/>
      </w:rPr>
    </w:lvl>
    <w:lvl w:ilvl="5" w:tplc="04130005" w:tentative="1">
      <w:start w:val="1"/>
      <w:numFmt w:val="bullet"/>
      <w:lvlText w:val=""/>
      <w:lvlJc w:val="left"/>
      <w:pPr>
        <w:ind w:left="3611" w:hanging="360"/>
      </w:pPr>
      <w:rPr>
        <w:rFonts w:ascii="Wingdings" w:hAnsi="Wingdings" w:hint="default"/>
      </w:rPr>
    </w:lvl>
    <w:lvl w:ilvl="6" w:tplc="04130001" w:tentative="1">
      <w:start w:val="1"/>
      <w:numFmt w:val="bullet"/>
      <w:lvlText w:val=""/>
      <w:lvlJc w:val="left"/>
      <w:pPr>
        <w:ind w:left="4331" w:hanging="360"/>
      </w:pPr>
      <w:rPr>
        <w:rFonts w:ascii="Symbol" w:hAnsi="Symbol" w:hint="default"/>
      </w:rPr>
    </w:lvl>
    <w:lvl w:ilvl="7" w:tplc="04130003" w:tentative="1">
      <w:start w:val="1"/>
      <w:numFmt w:val="bullet"/>
      <w:lvlText w:val="o"/>
      <w:lvlJc w:val="left"/>
      <w:pPr>
        <w:ind w:left="5051" w:hanging="360"/>
      </w:pPr>
      <w:rPr>
        <w:rFonts w:ascii="Courier New" w:hAnsi="Courier New" w:cs="Courier New" w:hint="default"/>
      </w:rPr>
    </w:lvl>
    <w:lvl w:ilvl="8" w:tplc="04130005" w:tentative="1">
      <w:start w:val="1"/>
      <w:numFmt w:val="bullet"/>
      <w:lvlText w:val=""/>
      <w:lvlJc w:val="left"/>
      <w:pPr>
        <w:ind w:left="5771" w:hanging="360"/>
      </w:pPr>
      <w:rPr>
        <w:rFonts w:ascii="Wingdings" w:hAnsi="Wingdings" w:hint="default"/>
      </w:rPr>
    </w:lvl>
  </w:abstractNum>
  <w:abstractNum w:abstractNumId="85" w15:restartNumberingAfterBreak="0">
    <w:nsid w:val="63771450"/>
    <w:multiLevelType w:val="hybridMultilevel"/>
    <w:tmpl w:val="0682E54C"/>
    <w:lvl w:ilvl="0" w:tplc="04130001">
      <w:start w:val="1"/>
      <w:numFmt w:val="bullet"/>
      <w:lvlText w:val=""/>
      <w:lvlJc w:val="left"/>
      <w:pPr>
        <w:ind w:left="770" w:hanging="360"/>
      </w:pPr>
      <w:rPr>
        <w:rFonts w:ascii="Symbol" w:hAnsi="Symbol" w:hint="default"/>
        <w:color w:val="auto"/>
      </w:rPr>
    </w:lvl>
    <w:lvl w:ilvl="1" w:tplc="04130003">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86" w15:restartNumberingAfterBreak="0">
    <w:nsid w:val="63D106CE"/>
    <w:multiLevelType w:val="hybridMultilevel"/>
    <w:tmpl w:val="694260D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7" w15:restartNumberingAfterBreak="0">
    <w:nsid w:val="643816A1"/>
    <w:multiLevelType w:val="hybridMultilevel"/>
    <w:tmpl w:val="2E7233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65E17EC"/>
    <w:multiLevelType w:val="hybridMultilevel"/>
    <w:tmpl w:val="9CB6940C"/>
    <w:lvl w:ilvl="0" w:tplc="1B40A754">
      <w:start w:val="1"/>
      <w:numFmt w:val="bullet"/>
      <w:lvlText w:val="-"/>
      <w:lvlJc w:val="left"/>
      <w:pPr>
        <w:ind w:left="720" w:hanging="360"/>
      </w:pPr>
      <w:rPr>
        <w:rFonts w:ascii="Symbol" w:hAnsi="Symbol" w:hint="default"/>
      </w:rPr>
    </w:lvl>
    <w:lvl w:ilvl="1" w:tplc="BBCAD83E">
      <w:start w:val="1"/>
      <w:numFmt w:val="bullet"/>
      <w:lvlText w:val="o"/>
      <w:lvlJc w:val="left"/>
      <w:pPr>
        <w:ind w:left="1440" w:hanging="360"/>
      </w:pPr>
      <w:rPr>
        <w:rFonts w:ascii="Courier New" w:hAnsi="Courier New" w:hint="default"/>
      </w:rPr>
    </w:lvl>
    <w:lvl w:ilvl="2" w:tplc="7408AFCC">
      <w:start w:val="1"/>
      <w:numFmt w:val="bullet"/>
      <w:lvlText w:val=""/>
      <w:lvlJc w:val="left"/>
      <w:pPr>
        <w:ind w:left="2160" w:hanging="360"/>
      </w:pPr>
      <w:rPr>
        <w:rFonts w:ascii="Wingdings" w:hAnsi="Wingdings" w:hint="default"/>
      </w:rPr>
    </w:lvl>
    <w:lvl w:ilvl="3" w:tplc="BBC05130">
      <w:start w:val="1"/>
      <w:numFmt w:val="bullet"/>
      <w:lvlText w:val=""/>
      <w:lvlJc w:val="left"/>
      <w:pPr>
        <w:ind w:left="2880" w:hanging="360"/>
      </w:pPr>
      <w:rPr>
        <w:rFonts w:ascii="Symbol" w:hAnsi="Symbol" w:hint="default"/>
      </w:rPr>
    </w:lvl>
    <w:lvl w:ilvl="4" w:tplc="FF9EEC9C">
      <w:start w:val="1"/>
      <w:numFmt w:val="bullet"/>
      <w:lvlText w:val="o"/>
      <w:lvlJc w:val="left"/>
      <w:pPr>
        <w:ind w:left="3600" w:hanging="360"/>
      </w:pPr>
      <w:rPr>
        <w:rFonts w:ascii="Courier New" w:hAnsi="Courier New" w:hint="default"/>
      </w:rPr>
    </w:lvl>
    <w:lvl w:ilvl="5" w:tplc="B6B48F30">
      <w:start w:val="1"/>
      <w:numFmt w:val="bullet"/>
      <w:lvlText w:val=""/>
      <w:lvlJc w:val="left"/>
      <w:pPr>
        <w:ind w:left="4320" w:hanging="360"/>
      </w:pPr>
      <w:rPr>
        <w:rFonts w:ascii="Wingdings" w:hAnsi="Wingdings" w:hint="default"/>
      </w:rPr>
    </w:lvl>
    <w:lvl w:ilvl="6" w:tplc="8EA49CC0">
      <w:start w:val="1"/>
      <w:numFmt w:val="bullet"/>
      <w:lvlText w:val=""/>
      <w:lvlJc w:val="left"/>
      <w:pPr>
        <w:ind w:left="5040" w:hanging="360"/>
      </w:pPr>
      <w:rPr>
        <w:rFonts w:ascii="Symbol" w:hAnsi="Symbol" w:hint="default"/>
      </w:rPr>
    </w:lvl>
    <w:lvl w:ilvl="7" w:tplc="172EC2C2">
      <w:start w:val="1"/>
      <w:numFmt w:val="bullet"/>
      <w:lvlText w:val="o"/>
      <w:lvlJc w:val="left"/>
      <w:pPr>
        <w:ind w:left="5760" w:hanging="360"/>
      </w:pPr>
      <w:rPr>
        <w:rFonts w:ascii="Courier New" w:hAnsi="Courier New" w:hint="default"/>
      </w:rPr>
    </w:lvl>
    <w:lvl w:ilvl="8" w:tplc="14F2CBFA">
      <w:start w:val="1"/>
      <w:numFmt w:val="bullet"/>
      <w:lvlText w:val=""/>
      <w:lvlJc w:val="left"/>
      <w:pPr>
        <w:ind w:left="6480" w:hanging="360"/>
      </w:pPr>
      <w:rPr>
        <w:rFonts w:ascii="Wingdings" w:hAnsi="Wingdings" w:hint="default"/>
      </w:rPr>
    </w:lvl>
  </w:abstractNum>
  <w:abstractNum w:abstractNumId="89" w15:restartNumberingAfterBreak="0">
    <w:nsid w:val="67700FDD"/>
    <w:multiLevelType w:val="hybridMultilevel"/>
    <w:tmpl w:val="9DD6BA9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0" w15:restartNumberingAfterBreak="0">
    <w:nsid w:val="691F116C"/>
    <w:multiLevelType w:val="hybridMultilevel"/>
    <w:tmpl w:val="426238F2"/>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1" w15:restartNumberingAfterBreak="0">
    <w:nsid w:val="6C13700D"/>
    <w:multiLevelType w:val="hybridMultilevel"/>
    <w:tmpl w:val="344CD330"/>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92" w15:restartNumberingAfterBreak="0">
    <w:nsid w:val="6D371359"/>
    <w:multiLevelType w:val="hybridMultilevel"/>
    <w:tmpl w:val="5810CF7A"/>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3" w15:restartNumberingAfterBreak="0">
    <w:nsid w:val="6D99638E"/>
    <w:multiLevelType w:val="hybridMultilevel"/>
    <w:tmpl w:val="3E2C7A00"/>
    <w:lvl w:ilvl="0" w:tplc="22F43C16">
      <w:start w:val="1"/>
      <w:numFmt w:val="decimal"/>
      <w:lvlText w:val="%1"/>
      <w:lvlJc w:val="left"/>
      <w:pPr>
        <w:ind w:left="4" w:hanging="855"/>
      </w:pPr>
      <w:rPr>
        <w:rFonts w:hint="default"/>
      </w:rPr>
    </w:lvl>
    <w:lvl w:ilvl="1" w:tplc="F20C53F8">
      <w:numFmt w:val="bullet"/>
      <w:lvlText w:val="•"/>
      <w:lvlJc w:val="left"/>
      <w:pPr>
        <w:ind w:left="574" w:hanging="705"/>
      </w:pPr>
      <w:rPr>
        <w:rFonts w:ascii="Calibri" w:eastAsia="Times New Roman" w:hAnsi="Calibri" w:cs="Calibri" w:hint="default"/>
      </w:r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94" w15:restartNumberingAfterBreak="0">
    <w:nsid w:val="6E823701"/>
    <w:multiLevelType w:val="hybridMultilevel"/>
    <w:tmpl w:val="5810CF7A"/>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5" w15:restartNumberingAfterBreak="0">
    <w:nsid w:val="6F001DEB"/>
    <w:multiLevelType w:val="hybridMultilevel"/>
    <w:tmpl w:val="D9E4888E"/>
    <w:lvl w:ilvl="0" w:tplc="0F6617AE">
      <w:start w:val="5"/>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6" w15:restartNumberingAfterBreak="0">
    <w:nsid w:val="6F846463"/>
    <w:multiLevelType w:val="hybridMultilevel"/>
    <w:tmpl w:val="D1F06C9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97" w15:restartNumberingAfterBreak="0">
    <w:nsid w:val="70B8108F"/>
    <w:multiLevelType w:val="hybridMultilevel"/>
    <w:tmpl w:val="02B29D9E"/>
    <w:lvl w:ilvl="0" w:tplc="3290434C">
      <w:start w:val="1"/>
      <w:numFmt w:val="decimal"/>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8" w15:restartNumberingAfterBreak="0">
    <w:nsid w:val="724636DF"/>
    <w:multiLevelType w:val="hybridMultilevel"/>
    <w:tmpl w:val="78C20E3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9" w15:restartNumberingAfterBreak="0">
    <w:nsid w:val="725737E5"/>
    <w:multiLevelType w:val="hybridMultilevel"/>
    <w:tmpl w:val="971C9018"/>
    <w:lvl w:ilvl="0" w:tplc="7E527302">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0" w15:restartNumberingAfterBreak="0">
    <w:nsid w:val="735604C9"/>
    <w:multiLevelType w:val="hybridMultilevel"/>
    <w:tmpl w:val="892E0E5C"/>
    <w:lvl w:ilvl="0" w:tplc="B17C90EE">
      <w:start w:val="1"/>
      <w:numFmt w:val="lowerLetter"/>
      <w:lvlText w:val="(%1)"/>
      <w:lvlJc w:val="left"/>
      <w:pPr>
        <w:ind w:left="4" w:hanging="855"/>
      </w:pPr>
      <w:rPr>
        <w:rFonts w:hint="default"/>
      </w:r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101" w15:restartNumberingAfterBreak="0">
    <w:nsid w:val="770D7B1F"/>
    <w:multiLevelType w:val="multilevel"/>
    <w:tmpl w:val="1A189402"/>
    <w:styleLink w:val="OpmaakprofielMetopsommingstekens"/>
    <w:lvl w:ilvl="0">
      <w:start w:val="1"/>
      <w:numFmt w:val="bullet"/>
      <w:lvlText w:val=""/>
      <w:lvlJc w:val="left"/>
      <w:pPr>
        <w:tabs>
          <w:tab w:val="num" w:pos="454"/>
        </w:tabs>
        <w:ind w:left="454" w:hanging="454"/>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77EC7E01"/>
    <w:multiLevelType w:val="hybridMultilevel"/>
    <w:tmpl w:val="971C9018"/>
    <w:lvl w:ilvl="0" w:tplc="7E527302">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3" w15:restartNumberingAfterBreak="0">
    <w:nsid w:val="787868C5"/>
    <w:multiLevelType w:val="hybridMultilevel"/>
    <w:tmpl w:val="3634F7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4" w15:restartNumberingAfterBreak="0">
    <w:nsid w:val="789F2F23"/>
    <w:multiLevelType w:val="hybridMultilevel"/>
    <w:tmpl w:val="9DD6BA9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5" w15:restartNumberingAfterBreak="0">
    <w:nsid w:val="7AAC5CDD"/>
    <w:multiLevelType w:val="hybridMultilevel"/>
    <w:tmpl w:val="D0B4006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7B412F6A"/>
    <w:multiLevelType w:val="hybridMultilevel"/>
    <w:tmpl w:val="F5AEBD64"/>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7" w15:restartNumberingAfterBreak="0">
    <w:nsid w:val="7BF070E4"/>
    <w:multiLevelType w:val="hybridMultilevel"/>
    <w:tmpl w:val="E408C8E4"/>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E1F4232"/>
    <w:multiLevelType w:val="hybridMultilevel"/>
    <w:tmpl w:val="68A6FE8A"/>
    <w:lvl w:ilvl="0" w:tplc="5BF8CE78">
      <w:start w:val="3"/>
      <w:numFmt w:val="bullet"/>
      <w:lvlText w:val="-"/>
      <w:lvlJc w:val="left"/>
      <w:pPr>
        <w:ind w:left="405" w:hanging="360"/>
      </w:pPr>
      <w:rPr>
        <w:rFonts w:ascii="Calibri" w:eastAsiaTheme="minorHAnsi" w:hAnsi="Calibri" w:cs="Calibri" w:hint="default"/>
      </w:rPr>
    </w:lvl>
    <w:lvl w:ilvl="1" w:tplc="04130003" w:tentative="1">
      <w:start w:val="1"/>
      <w:numFmt w:val="bullet"/>
      <w:lvlText w:val="o"/>
      <w:lvlJc w:val="left"/>
      <w:pPr>
        <w:ind w:left="1125" w:hanging="360"/>
      </w:pPr>
      <w:rPr>
        <w:rFonts w:ascii="Courier New" w:hAnsi="Courier New" w:cs="Courier New" w:hint="default"/>
      </w:rPr>
    </w:lvl>
    <w:lvl w:ilvl="2" w:tplc="04130005" w:tentative="1">
      <w:start w:val="1"/>
      <w:numFmt w:val="bullet"/>
      <w:lvlText w:val=""/>
      <w:lvlJc w:val="left"/>
      <w:pPr>
        <w:ind w:left="1845" w:hanging="360"/>
      </w:pPr>
      <w:rPr>
        <w:rFonts w:ascii="Wingdings" w:hAnsi="Wingdings" w:hint="default"/>
      </w:rPr>
    </w:lvl>
    <w:lvl w:ilvl="3" w:tplc="04130001" w:tentative="1">
      <w:start w:val="1"/>
      <w:numFmt w:val="bullet"/>
      <w:lvlText w:val=""/>
      <w:lvlJc w:val="left"/>
      <w:pPr>
        <w:ind w:left="2565" w:hanging="360"/>
      </w:pPr>
      <w:rPr>
        <w:rFonts w:ascii="Symbol" w:hAnsi="Symbol" w:hint="default"/>
      </w:rPr>
    </w:lvl>
    <w:lvl w:ilvl="4" w:tplc="04130003" w:tentative="1">
      <w:start w:val="1"/>
      <w:numFmt w:val="bullet"/>
      <w:lvlText w:val="o"/>
      <w:lvlJc w:val="left"/>
      <w:pPr>
        <w:ind w:left="3285" w:hanging="360"/>
      </w:pPr>
      <w:rPr>
        <w:rFonts w:ascii="Courier New" w:hAnsi="Courier New" w:cs="Courier New" w:hint="default"/>
      </w:rPr>
    </w:lvl>
    <w:lvl w:ilvl="5" w:tplc="04130005" w:tentative="1">
      <w:start w:val="1"/>
      <w:numFmt w:val="bullet"/>
      <w:lvlText w:val=""/>
      <w:lvlJc w:val="left"/>
      <w:pPr>
        <w:ind w:left="4005" w:hanging="360"/>
      </w:pPr>
      <w:rPr>
        <w:rFonts w:ascii="Wingdings" w:hAnsi="Wingdings" w:hint="default"/>
      </w:rPr>
    </w:lvl>
    <w:lvl w:ilvl="6" w:tplc="04130001" w:tentative="1">
      <w:start w:val="1"/>
      <w:numFmt w:val="bullet"/>
      <w:lvlText w:val=""/>
      <w:lvlJc w:val="left"/>
      <w:pPr>
        <w:ind w:left="4725" w:hanging="360"/>
      </w:pPr>
      <w:rPr>
        <w:rFonts w:ascii="Symbol" w:hAnsi="Symbol" w:hint="default"/>
      </w:rPr>
    </w:lvl>
    <w:lvl w:ilvl="7" w:tplc="04130003" w:tentative="1">
      <w:start w:val="1"/>
      <w:numFmt w:val="bullet"/>
      <w:lvlText w:val="o"/>
      <w:lvlJc w:val="left"/>
      <w:pPr>
        <w:ind w:left="5445" w:hanging="360"/>
      </w:pPr>
      <w:rPr>
        <w:rFonts w:ascii="Courier New" w:hAnsi="Courier New" w:cs="Courier New" w:hint="default"/>
      </w:rPr>
    </w:lvl>
    <w:lvl w:ilvl="8" w:tplc="04130005" w:tentative="1">
      <w:start w:val="1"/>
      <w:numFmt w:val="bullet"/>
      <w:lvlText w:val=""/>
      <w:lvlJc w:val="left"/>
      <w:pPr>
        <w:ind w:left="6165" w:hanging="360"/>
      </w:pPr>
      <w:rPr>
        <w:rFonts w:ascii="Wingdings" w:hAnsi="Wingdings" w:hint="default"/>
      </w:rPr>
    </w:lvl>
  </w:abstractNum>
  <w:abstractNum w:abstractNumId="109" w15:restartNumberingAfterBreak="0">
    <w:nsid w:val="7EAD7CEA"/>
    <w:multiLevelType w:val="hybridMultilevel"/>
    <w:tmpl w:val="0C72C4A4"/>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0" w15:restartNumberingAfterBreak="0">
    <w:nsid w:val="7F09405C"/>
    <w:multiLevelType w:val="hybridMultilevel"/>
    <w:tmpl w:val="A39AF5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70189267">
    <w:abstractNumId w:val="88"/>
  </w:num>
  <w:num w:numId="2" w16cid:durableId="204224579">
    <w:abstractNumId w:val="78"/>
  </w:num>
  <w:num w:numId="3" w16cid:durableId="1738740718">
    <w:abstractNumId w:val="78"/>
  </w:num>
  <w:num w:numId="4" w16cid:durableId="167646671">
    <w:abstractNumId w:val="97"/>
  </w:num>
  <w:num w:numId="5" w16cid:durableId="119612527">
    <w:abstractNumId w:val="100"/>
  </w:num>
  <w:num w:numId="6" w16cid:durableId="1679842068">
    <w:abstractNumId w:val="4"/>
  </w:num>
  <w:num w:numId="7" w16cid:durableId="455372400">
    <w:abstractNumId w:val="55"/>
  </w:num>
  <w:num w:numId="8" w16cid:durableId="861623484">
    <w:abstractNumId w:val="102"/>
  </w:num>
  <w:num w:numId="9" w16cid:durableId="1082293161">
    <w:abstractNumId w:val="56"/>
  </w:num>
  <w:num w:numId="10" w16cid:durableId="1612593759">
    <w:abstractNumId w:val="17"/>
  </w:num>
  <w:num w:numId="11" w16cid:durableId="542593314">
    <w:abstractNumId w:val="16"/>
  </w:num>
  <w:num w:numId="12" w16cid:durableId="351496803">
    <w:abstractNumId w:val="7"/>
  </w:num>
  <w:num w:numId="13" w16cid:durableId="1521160642">
    <w:abstractNumId w:val="83"/>
  </w:num>
  <w:num w:numId="14" w16cid:durableId="1884905812">
    <w:abstractNumId w:val="93"/>
  </w:num>
  <w:num w:numId="15" w16cid:durableId="907033931">
    <w:abstractNumId w:val="48"/>
  </w:num>
  <w:num w:numId="16" w16cid:durableId="112021877">
    <w:abstractNumId w:val="41"/>
  </w:num>
  <w:num w:numId="17" w16cid:durableId="346324059">
    <w:abstractNumId w:val="37"/>
  </w:num>
  <w:num w:numId="18" w16cid:durableId="1234848947">
    <w:abstractNumId w:val="50"/>
  </w:num>
  <w:num w:numId="19" w16cid:durableId="422648848">
    <w:abstractNumId w:val="12"/>
  </w:num>
  <w:num w:numId="20" w16cid:durableId="11152668">
    <w:abstractNumId w:val="44"/>
  </w:num>
  <w:num w:numId="21" w16cid:durableId="534467446">
    <w:abstractNumId w:val="19"/>
  </w:num>
  <w:num w:numId="22" w16cid:durableId="1723166517">
    <w:abstractNumId w:val="71"/>
  </w:num>
  <w:num w:numId="23" w16cid:durableId="1987515713">
    <w:abstractNumId w:val="61"/>
  </w:num>
  <w:num w:numId="24" w16cid:durableId="407700782">
    <w:abstractNumId w:val="79"/>
  </w:num>
  <w:num w:numId="25" w16cid:durableId="1160459403">
    <w:abstractNumId w:val="64"/>
  </w:num>
  <w:num w:numId="26" w16cid:durableId="463742446">
    <w:abstractNumId w:val="46"/>
  </w:num>
  <w:num w:numId="27" w16cid:durableId="1181509049">
    <w:abstractNumId w:val="108"/>
  </w:num>
  <w:num w:numId="28" w16cid:durableId="131365307">
    <w:abstractNumId w:val="60"/>
  </w:num>
  <w:num w:numId="29" w16cid:durableId="139464507">
    <w:abstractNumId w:val="15"/>
  </w:num>
  <w:num w:numId="30" w16cid:durableId="1635981211">
    <w:abstractNumId w:val="94"/>
  </w:num>
  <w:num w:numId="31" w16cid:durableId="1691368015">
    <w:abstractNumId w:val="24"/>
  </w:num>
  <w:num w:numId="32" w16cid:durableId="1819296551">
    <w:abstractNumId w:val="33"/>
  </w:num>
  <w:num w:numId="33" w16cid:durableId="1845167786">
    <w:abstractNumId w:val="106"/>
  </w:num>
  <w:num w:numId="34" w16cid:durableId="1507524638">
    <w:abstractNumId w:val="45"/>
  </w:num>
  <w:num w:numId="35" w16cid:durableId="129250570">
    <w:abstractNumId w:val="92"/>
  </w:num>
  <w:num w:numId="36" w16cid:durableId="321735518">
    <w:abstractNumId w:val="65"/>
  </w:num>
  <w:num w:numId="37" w16cid:durableId="1937014107">
    <w:abstractNumId w:val="40"/>
  </w:num>
  <w:num w:numId="38" w16cid:durableId="184563441">
    <w:abstractNumId w:val="42"/>
  </w:num>
  <w:num w:numId="39" w16cid:durableId="1542547373">
    <w:abstractNumId w:val="82"/>
  </w:num>
  <w:num w:numId="40" w16cid:durableId="1717394583">
    <w:abstractNumId w:val="77"/>
  </w:num>
  <w:num w:numId="41" w16cid:durableId="1516114946">
    <w:abstractNumId w:val="62"/>
  </w:num>
  <w:num w:numId="42" w16cid:durableId="1884244064">
    <w:abstractNumId w:val="13"/>
  </w:num>
  <w:num w:numId="43" w16cid:durableId="1965622160">
    <w:abstractNumId w:val="109"/>
  </w:num>
  <w:num w:numId="44" w16cid:durableId="1000963479">
    <w:abstractNumId w:val="72"/>
  </w:num>
  <w:num w:numId="45" w16cid:durableId="1278179985">
    <w:abstractNumId w:val="98"/>
  </w:num>
  <w:num w:numId="46" w16cid:durableId="1583831899">
    <w:abstractNumId w:val="25"/>
  </w:num>
  <w:num w:numId="47" w16cid:durableId="90316217">
    <w:abstractNumId w:val="73"/>
  </w:num>
  <w:num w:numId="48" w16cid:durableId="54816331">
    <w:abstractNumId w:val="20"/>
  </w:num>
  <w:num w:numId="49" w16cid:durableId="368646806">
    <w:abstractNumId w:val="43"/>
  </w:num>
  <w:num w:numId="50" w16cid:durableId="580649762">
    <w:abstractNumId w:val="99"/>
  </w:num>
  <w:num w:numId="51" w16cid:durableId="732657134">
    <w:abstractNumId w:val="96"/>
  </w:num>
  <w:num w:numId="52" w16cid:durableId="316305730">
    <w:abstractNumId w:val="14"/>
  </w:num>
  <w:num w:numId="53" w16cid:durableId="1654673323">
    <w:abstractNumId w:val="34"/>
  </w:num>
  <w:num w:numId="54" w16cid:durableId="1613780655">
    <w:abstractNumId w:val="1"/>
  </w:num>
  <w:num w:numId="55" w16cid:durableId="599337771">
    <w:abstractNumId w:val="58"/>
  </w:num>
  <w:num w:numId="56" w16cid:durableId="806778993">
    <w:abstractNumId w:val="2"/>
  </w:num>
  <w:num w:numId="57" w16cid:durableId="2118938389">
    <w:abstractNumId w:val="8"/>
  </w:num>
  <w:num w:numId="58" w16cid:durableId="913931125">
    <w:abstractNumId w:val="27"/>
  </w:num>
  <w:num w:numId="59" w16cid:durableId="1320648077">
    <w:abstractNumId w:val="69"/>
  </w:num>
  <w:num w:numId="60" w16cid:durableId="938760507">
    <w:abstractNumId w:val="80"/>
  </w:num>
  <w:num w:numId="61" w16cid:durableId="1283732471">
    <w:abstractNumId w:val="101"/>
  </w:num>
  <w:num w:numId="62" w16cid:durableId="1940065227">
    <w:abstractNumId w:val="28"/>
  </w:num>
  <w:num w:numId="63" w16cid:durableId="2129279000">
    <w:abstractNumId w:val="66"/>
  </w:num>
  <w:num w:numId="64" w16cid:durableId="2100589893">
    <w:abstractNumId w:val="35"/>
  </w:num>
  <w:num w:numId="65" w16cid:durableId="224220882">
    <w:abstractNumId w:val="47"/>
  </w:num>
  <w:num w:numId="66" w16cid:durableId="768500815">
    <w:abstractNumId w:val="39"/>
  </w:num>
  <w:num w:numId="67" w16cid:durableId="1805735674">
    <w:abstractNumId w:val="54"/>
  </w:num>
  <w:num w:numId="68" w16cid:durableId="1684892526">
    <w:abstractNumId w:val="87"/>
  </w:num>
  <w:num w:numId="69" w16cid:durableId="1395620705">
    <w:abstractNumId w:val="59"/>
  </w:num>
  <w:num w:numId="70" w16cid:durableId="705762010">
    <w:abstractNumId w:val="57"/>
  </w:num>
  <w:num w:numId="71" w16cid:durableId="305161680">
    <w:abstractNumId w:val="76"/>
  </w:num>
  <w:num w:numId="72" w16cid:durableId="186137568">
    <w:abstractNumId w:val="81"/>
  </w:num>
  <w:num w:numId="73" w16cid:durableId="1921401673">
    <w:abstractNumId w:val="36"/>
  </w:num>
  <w:num w:numId="74" w16cid:durableId="893394207">
    <w:abstractNumId w:val="52"/>
  </w:num>
  <w:num w:numId="75" w16cid:durableId="1111780806">
    <w:abstractNumId w:val="29"/>
  </w:num>
  <w:num w:numId="76" w16cid:durableId="989557606">
    <w:abstractNumId w:val="38"/>
  </w:num>
  <w:num w:numId="77" w16cid:durableId="1969966192">
    <w:abstractNumId w:val="51"/>
  </w:num>
  <w:num w:numId="78" w16cid:durableId="851263173">
    <w:abstractNumId w:val="63"/>
  </w:num>
  <w:num w:numId="79" w16cid:durableId="748889883">
    <w:abstractNumId w:val="95"/>
  </w:num>
  <w:num w:numId="80" w16cid:durableId="1045987100">
    <w:abstractNumId w:val="9"/>
  </w:num>
  <w:num w:numId="81" w16cid:durableId="416099125">
    <w:abstractNumId w:val="3"/>
  </w:num>
  <w:num w:numId="82" w16cid:durableId="1719403092">
    <w:abstractNumId w:val="49"/>
  </w:num>
  <w:num w:numId="83" w16cid:durableId="1823548294">
    <w:abstractNumId w:val="75"/>
  </w:num>
  <w:num w:numId="84" w16cid:durableId="542791644">
    <w:abstractNumId w:val="22"/>
  </w:num>
  <w:num w:numId="85" w16cid:durableId="121922667">
    <w:abstractNumId w:val="110"/>
  </w:num>
  <w:num w:numId="86" w16cid:durableId="1263302808">
    <w:abstractNumId w:val="67"/>
  </w:num>
  <w:num w:numId="87" w16cid:durableId="1774477146">
    <w:abstractNumId w:val="26"/>
  </w:num>
  <w:num w:numId="88" w16cid:durableId="1127699264">
    <w:abstractNumId w:val="104"/>
  </w:num>
  <w:num w:numId="89" w16cid:durableId="1245338503">
    <w:abstractNumId w:val="31"/>
  </w:num>
  <w:num w:numId="90" w16cid:durableId="415591424">
    <w:abstractNumId w:val="89"/>
  </w:num>
  <w:num w:numId="91" w16cid:durableId="74713848">
    <w:abstractNumId w:val="0"/>
  </w:num>
  <w:num w:numId="92" w16cid:durableId="417749997">
    <w:abstractNumId w:val="85"/>
  </w:num>
  <w:num w:numId="93" w16cid:durableId="443378980">
    <w:abstractNumId w:val="90"/>
  </w:num>
  <w:num w:numId="94" w16cid:durableId="1799059304">
    <w:abstractNumId w:val="30"/>
  </w:num>
  <w:num w:numId="95" w16cid:durableId="642202823">
    <w:abstractNumId w:val="84"/>
  </w:num>
  <w:num w:numId="96" w16cid:durableId="1615361198">
    <w:abstractNumId w:val="97"/>
    <w:lvlOverride w:ilvl="0">
      <w:startOverride w:val="1"/>
    </w:lvlOverride>
  </w:num>
  <w:num w:numId="97" w16cid:durableId="769740200">
    <w:abstractNumId w:val="11"/>
  </w:num>
  <w:num w:numId="98" w16cid:durableId="1397125581">
    <w:abstractNumId w:val="10"/>
  </w:num>
  <w:num w:numId="99" w16cid:durableId="583880620">
    <w:abstractNumId w:val="107"/>
  </w:num>
  <w:num w:numId="100" w16cid:durableId="204946557">
    <w:abstractNumId w:val="91"/>
  </w:num>
  <w:num w:numId="101" w16cid:durableId="1118600053">
    <w:abstractNumId w:val="21"/>
  </w:num>
  <w:num w:numId="102" w16cid:durableId="1624997096">
    <w:abstractNumId w:val="70"/>
  </w:num>
  <w:num w:numId="103" w16cid:durableId="1735077921">
    <w:abstractNumId w:val="105"/>
  </w:num>
  <w:num w:numId="104" w16cid:durableId="2060014196">
    <w:abstractNumId w:val="53"/>
  </w:num>
  <w:num w:numId="105" w16cid:durableId="850873857">
    <w:abstractNumId w:val="97"/>
    <w:lvlOverride w:ilvl="0">
      <w:startOverride w:val="1"/>
    </w:lvlOverride>
  </w:num>
  <w:num w:numId="106" w16cid:durableId="220017960">
    <w:abstractNumId w:val="6"/>
  </w:num>
  <w:num w:numId="107" w16cid:durableId="1078946121">
    <w:abstractNumId w:val="86"/>
  </w:num>
  <w:num w:numId="108" w16cid:durableId="1193617367">
    <w:abstractNumId w:val="103"/>
  </w:num>
  <w:num w:numId="109" w16cid:durableId="499007551">
    <w:abstractNumId w:val="74"/>
  </w:num>
  <w:num w:numId="110" w16cid:durableId="1559245170">
    <w:abstractNumId w:val="18"/>
  </w:num>
  <w:num w:numId="111" w16cid:durableId="822545073">
    <w:abstractNumId w:val="67"/>
    <w:lvlOverride w:ilvl="0">
      <w:startOverride w:val="1"/>
    </w:lvlOverride>
    <w:lvlOverride w:ilvl="1"/>
    <w:lvlOverride w:ilvl="2"/>
    <w:lvlOverride w:ilvl="3"/>
    <w:lvlOverride w:ilvl="4"/>
    <w:lvlOverride w:ilvl="5"/>
    <w:lvlOverride w:ilvl="6"/>
    <w:lvlOverride w:ilvl="7"/>
    <w:lvlOverride w:ilvl="8"/>
  </w:num>
  <w:num w:numId="112" w16cid:durableId="1289316329">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96261289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6851986">
    <w:abstractNumId w:val="52"/>
    <w:lvlOverride w:ilvl="0">
      <w:startOverride w:val="1"/>
    </w:lvlOverride>
    <w:lvlOverride w:ilvl="1"/>
    <w:lvlOverride w:ilvl="2"/>
    <w:lvlOverride w:ilvl="3"/>
    <w:lvlOverride w:ilvl="4"/>
    <w:lvlOverride w:ilvl="5"/>
    <w:lvlOverride w:ilvl="6"/>
    <w:lvlOverride w:ilvl="7"/>
    <w:lvlOverride w:ilvl="8"/>
  </w:num>
  <w:num w:numId="115" w16cid:durableId="1485971962">
    <w:abstractNumId w:val="38"/>
    <w:lvlOverride w:ilvl="0">
      <w:startOverride w:val="1"/>
    </w:lvlOverride>
    <w:lvlOverride w:ilvl="1"/>
    <w:lvlOverride w:ilvl="2"/>
    <w:lvlOverride w:ilvl="3"/>
    <w:lvlOverride w:ilvl="4"/>
    <w:lvlOverride w:ilvl="5"/>
    <w:lvlOverride w:ilvl="6"/>
    <w:lvlOverride w:ilvl="7"/>
    <w:lvlOverride w:ilvl="8"/>
  </w:num>
  <w:num w:numId="116" w16cid:durableId="608196462">
    <w:abstractNumId w:val="104"/>
    <w:lvlOverride w:ilvl="0">
      <w:startOverride w:val="1"/>
    </w:lvlOverride>
    <w:lvlOverride w:ilvl="1"/>
    <w:lvlOverride w:ilvl="2"/>
    <w:lvlOverride w:ilvl="3"/>
    <w:lvlOverride w:ilvl="4"/>
    <w:lvlOverride w:ilvl="5"/>
    <w:lvlOverride w:ilvl="6"/>
    <w:lvlOverride w:ilvl="7"/>
    <w:lvlOverride w:ilvl="8"/>
  </w:num>
  <w:num w:numId="117" w16cid:durableId="533348660">
    <w:abstractNumId w:val="36"/>
    <w:lvlOverride w:ilvl="0">
      <w:startOverride w:val="1"/>
    </w:lvlOverride>
    <w:lvlOverride w:ilvl="1"/>
    <w:lvlOverride w:ilvl="2"/>
    <w:lvlOverride w:ilvl="3"/>
    <w:lvlOverride w:ilvl="4"/>
    <w:lvlOverride w:ilvl="5"/>
    <w:lvlOverride w:ilvl="6"/>
    <w:lvlOverride w:ilvl="7"/>
    <w:lvlOverride w:ilvl="8"/>
  </w:num>
  <w:num w:numId="118" w16cid:durableId="12723955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650356239">
    <w:abstractNumId w:val="32"/>
  </w:num>
  <w:num w:numId="120" w16cid:durableId="2061971878">
    <w:abstractNumId w:val="97"/>
  </w:num>
  <w:num w:numId="121" w16cid:durableId="944578247">
    <w:abstractNumId w:val="5"/>
  </w:num>
  <w:num w:numId="122" w16cid:durableId="439690468">
    <w:abstractNumId w:val="68"/>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nnulerenSluitDoc" w:val="False"/>
    <w:docVar w:name="Auteur_s_" w:val=" "/>
    <w:docVar w:name="Auteur_s_LegeRegel" w:val=" "/>
    <w:docVar w:name="Beschrijving_vertaal" w:val="beschrijving"/>
    <w:docVar w:name="BeschrijvingRevisie" w:val="definitief"/>
    <w:docVar w:name="Blad_vertaal" w:val="blad"/>
    <w:docVar w:name="Blz_vertaal" w:val="Blz."/>
    <w:docVar w:name="Colofon" w:val=" "/>
    <w:docVar w:name="Contactadres" w:val="Beneluxweg 125_x000d__x000a_4904 SJ  OOSTERHOUT_x000d__x000a_Postbus 40_x000d__x000a_4900 AA  OOSTERHOUT"/>
    <w:docVar w:name="Contactgegevens_vertaal" w:val="Contactgegevens"/>
    <w:docVar w:name="Contractmanager" w:val=" "/>
    <w:docVar w:name="CopyrightJaar" w:val="2019"/>
    <w:docVar w:name="Datum" w:val="22 juli 2019"/>
    <w:docVar w:name="Datum_vertaal" w:val="datum"/>
    <w:docVar w:name="DatumVrijgave" w:val=" "/>
    <w:docVar w:name="Documentnummer" w:val=" "/>
    <w:docVar w:name="DocumentnummerLegeRegel" w:val="_x000d_"/>
    <w:docVar w:name="DocumentnummerVertaal" w:val=" "/>
    <w:docVar w:name="Emailadres" w:val=" "/>
    <w:docVar w:name="EmailadresKop" w:val=" "/>
    <w:docVar w:name="Fotografie" w:val=" "/>
    <w:docVar w:name="FotografieKop" w:val=" "/>
    <w:docVar w:name="FotografieLegeRegel" w:val=" "/>
    <w:docVar w:name="FotoPad" w:val="&quot;C:/Program Files (x86)/Antea Group/Sjablonen/startup/RapportBlauwStaand.png&quot;"/>
    <w:docVar w:name="Goedkeuring" w:val=" "/>
    <w:docVar w:name="Goedkeuring_vertaal" w:val="goedkeuring"/>
    <w:docVar w:name="Inhoudsopgave_vertaal" w:val="Inhoudsopgave"/>
    <w:docVar w:name="Locatie" w:val="Oosterhout (Beneluxweg 125)"/>
    <w:docVar w:name="LocatieEmail" w:val="info.nl@anteagroup.com"/>
    <w:docVar w:name="LocatieFax" w:val="(0162) 45 11 41"/>
    <w:docVar w:name="LocatieFaxKop" w:val="F"/>
    <w:docVar w:name="LocatiePostbus" w:val="Postbus 40"/>
    <w:docVar w:name="LocatiePostbusPlaats" w:val="OOSTERHOUT"/>
    <w:docVar w:name="LocatiePostbusPostcode" w:val="4900 AA"/>
    <w:docVar w:name="LocatieStraat" w:val="Beneluxweg 125"/>
    <w:docVar w:name="LocatieStraatPlaats" w:val="Oosterhout"/>
    <w:docVar w:name="LocatieStraatPostcode" w:val="4904 SJ"/>
    <w:docVar w:name="LocatieTelefoon" w:val="(0162) 48 70 00"/>
    <w:docVar w:name="LocatieWebsite" w:val="www.anteagroup.nl"/>
    <w:docVar w:name="NumSections" w:val="1"/>
    <w:docVar w:name="Opdrachtgever" w:val="Gemeente Zoetermeer"/>
    <w:docVar w:name="Opdrachtgever_vertaal" w:val="Opdrachtgever"/>
    <w:docVar w:name="OpdrachtgeverAdres" w:val="Stadhuisplein 1"/>
    <w:docVar w:name="OpdrachtgeverInKoptekst" w:val="Gemeente Zoetermeer"/>
    <w:docVar w:name="OpdrachtgeverPlaats" w:val="ZOETERMEER"/>
    <w:docVar w:name="OpdrachtgeverPostcode" w:val="2711 EC"/>
    <w:docVar w:name="Over_vertaal" w:val="Over"/>
    <w:docVar w:name="OverAntea1_vertaal" w:val="Van stad tot land, van water tot lucht; de adviseurs en ingenieurs van Antea Group dragen in Nederland sinds jaar en dag bij aan onze leefomgeving. We ontwerpen bruggen en wegen,"/>
    <w:docVar w:name="OverAntea2_vertaal" w:val="realiseren woonwijken en waterwerken. Maar we zijn ook betrokken bij thema’s zoals milieu, veiligheid, assetmanagement en energie. Onder de naam Oranjewoud groeiden we uit tot een"/>
    <w:docVar w:name="OverAntea3_vertaal" w:val="allround en onafhankelijk partner voor bedrijfsleven en overheden. Als Antea Group zetten we deze expertise ook mondiaal in. Door hoogwaardige kennis te combineren met een pragmatische"/>
    <w:docVar w:name="OverAntea4_vertaal" w:val="aanpak maken we oplossingen haalbaar én uitvoerbaar. Doelgericht, met oog voor duurzaamheid. Op deze manier anticiperen we op de vragen van vandaag en de oplossingen van de toekomst."/>
    <w:docVar w:name="OverAntea5_vertaal" w:val="Al meer dan 60 jaar."/>
    <w:docVar w:name="Projectgroep" w:val=" "/>
    <w:docVar w:name="ProjectgroepKop" w:val=" "/>
    <w:docVar w:name="ProjectgroepLegeRegel" w:val=" "/>
    <w:docVar w:name="Projectnummer" w:val="452738.100"/>
    <w:docVar w:name="projectnummer_vertaal" w:val="projectnummer"/>
    <w:docVar w:name="RapportCopyrightRegel1_vertaal" w:val="Niets uit deze uitgave mag worden verveelvoudigd en/of openbaar worden gemaakt door middel van druk, fotokopie, elektronisch of op welke wijze dan"/>
    <w:docVar w:name="RapportCopyrightRegel2_vertaal" w:val="ook, zonder schriftelijke toestemming van de auteurs."/>
    <w:docVar w:name="Revisie_vertaal" w:val="revisie"/>
    <w:docVar w:name="RevisieKoptekst" w:val=" "/>
    <w:docVar w:name="Revisienummer" w:val=" "/>
    <w:docVar w:name="Status" w:val="definitief"/>
    <w:docVar w:name="Subtitel" w:val="Integraal onderhoud Zoetermeer West"/>
    <w:docVar w:name="Subtitel2" w:val="Zaaknummer: 0637444188"/>
    <w:docVar w:name="SubtitelInKoptekst" w:val="Integraal onderhoud Zoetermeer West"/>
    <w:docVar w:name="Taal" w:val="NL"/>
    <w:docVar w:name="Tekstbijdragen" w:val=" "/>
    <w:docVar w:name="TekstbijdragenKop" w:val=" "/>
    <w:docVar w:name="TekstbijdragenLegeRegel" w:val=" "/>
    <w:docVar w:name="Telefoon" w:val=" "/>
    <w:docVar w:name="TelefoonKop" w:val=" "/>
    <w:docVar w:name="TglAuteurs" w:val="True"/>
    <w:docVar w:name="TglOpdrachtgeverInKoptekst" w:val="True"/>
    <w:docVar w:name="Titel" w:val="Hybride contract 0637444188"/>
    <w:docVar w:name="Van_vertaal" w:val="van"/>
    <w:docVar w:name="Vastgesteld" w:val="12 april 2019"/>
    <w:docVar w:name="VastgesteldKop" w:val="Vastgesteld:"/>
    <w:docVar w:name="VastgesteldLegeRegel" w:val="_x000d_"/>
    <w:docVar w:name="Vormgeving" w:val=" "/>
    <w:docVar w:name="VormgevingKop" w:val=" "/>
    <w:docVar w:name="VormgevingLegeRegel" w:val=" "/>
    <w:docVar w:name="Vrijgave" w:val=" "/>
    <w:docVar w:name="Vrijgave_vertaal" w:val="Vrijgave"/>
    <w:docVar w:name="Werkgever" w:val="Antea Nederland B.V. zonder Inogen"/>
  </w:docVars>
  <w:rsids>
    <w:rsidRoot w:val="002219BA"/>
    <w:rsid w:val="00001AD4"/>
    <w:rsid w:val="000029F7"/>
    <w:rsid w:val="00002DDF"/>
    <w:rsid w:val="000037EB"/>
    <w:rsid w:val="00004771"/>
    <w:rsid w:val="000057CF"/>
    <w:rsid w:val="0000707F"/>
    <w:rsid w:val="000107B1"/>
    <w:rsid w:val="00011404"/>
    <w:rsid w:val="00012B22"/>
    <w:rsid w:val="0001417E"/>
    <w:rsid w:val="00014A08"/>
    <w:rsid w:val="00015C99"/>
    <w:rsid w:val="00016D58"/>
    <w:rsid w:val="000176A1"/>
    <w:rsid w:val="00022373"/>
    <w:rsid w:val="00023A1C"/>
    <w:rsid w:val="0002426C"/>
    <w:rsid w:val="00030896"/>
    <w:rsid w:val="00030FA9"/>
    <w:rsid w:val="000312EA"/>
    <w:rsid w:val="00031AB9"/>
    <w:rsid w:val="00031D52"/>
    <w:rsid w:val="0003226A"/>
    <w:rsid w:val="00033510"/>
    <w:rsid w:val="00034CCF"/>
    <w:rsid w:val="00036E64"/>
    <w:rsid w:val="000373F8"/>
    <w:rsid w:val="0004063C"/>
    <w:rsid w:val="00040915"/>
    <w:rsid w:val="000409DD"/>
    <w:rsid w:val="000419CE"/>
    <w:rsid w:val="00041B30"/>
    <w:rsid w:val="00041F9A"/>
    <w:rsid w:val="000428BA"/>
    <w:rsid w:val="0004362D"/>
    <w:rsid w:val="00046A93"/>
    <w:rsid w:val="0004728C"/>
    <w:rsid w:val="00047B86"/>
    <w:rsid w:val="00052931"/>
    <w:rsid w:val="00053D6B"/>
    <w:rsid w:val="00054C75"/>
    <w:rsid w:val="00054DF9"/>
    <w:rsid w:val="00055170"/>
    <w:rsid w:val="00056454"/>
    <w:rsid w:val="00057620"/>
    <w:rsid w:val="0006121F"/>
    <w:rsid w:val="00061CCF"/>
    <w:rsid w:val="00062AAF"/>
    <w:rsid w:val="0006343F"/>
    <w:rsid w:val="00064A25"/>
    <w:rsid w:val="00064FEC"/>
    <w:rsid w:val="00065C3E"/>
    <w:rsid w:val="00065DB0"/>
    <w:rsid w:val="00065EB7"/>
    <w:rsid w:val="000666DE"/>
    <w:rsid w:val="00067652"/>
    <w:rsid w:val="00070847"/>
    <w:rsid w:val="000710B0"/>
    <w:rsid w:val="0007227A"/>
    <w:rsid w:val="00072800"/>
    <w:rsid w:val="00073B9D"/>
    <w:rsid w:val="00075429"/>
    <w:rsid w:val="00075638"/>
    <w:rsid w:val="00075AEF"/>
    <w:rsid w:val="00076052"/>
    <w:rsid w:val="00076784"/>
    <w:rsid w:val="00080F44"/>
    <w:rsid w:val="0008346A"/>
    <w:rsid w:val="000838EA"/>
    <w:rsid w:val="000844B9"/>
    <w:rsid w:val="0008456C"/>
    <w:rsid w:val="0008513E"/>
    <w:rsid w:val="000859E1"/>
    <w:rsid w:val="00086A27"/>
    <w:rsid w:val="000929D2"/>
    <w:rsid w:val="00092A1F"/>
    <w:rsid w:val="00092B44"/>
    <w:rsid w:val="00094206"/>
    <w:rsid w:val="0009481D"/>
    <w:rsid w:val="0009546A"/>
    <w:rsid w:val="00097845"/>
    <w:rsid w:val="00097FB4"/>
    <w:rsid w:val="000A082B"/>
    <w:rsid w:val="000A1C51"/>
    <w:rsid w:val="000A20E0"/>
    <w:rsid w:val="000A4FA6"/>
    <w:rsid w:val="000A5191"/>
    <w:rsid w:val="000A6D6A"/>
    <w:rsid w:val="000B0A60"/>
    <w:rsid w:val="000B0B79"/>
    <w:rsid w:val="000B1430"/>
    <w:rsid w:val="000B1D92"/>
    <w:rsid w:val="000B293D"/>
    <w:rsid w:val="000B30B3"/>
    <w:rsid w:val="000B42E8"/>
    <w:rsid w:val="000B53B7"/>
    <w:rsid w:val="000B5605"/>
    <w:rsid w:val="000B5F25"/>
    <w:rsid w:val="000C022F"/>
    <w:rsid w:val="000C05AE"/>
    <w:rsid w:val="000C0AFD"/>
    <w:rsid w:val="000C1DC3"/>
    <w:rsid w:val="000C4032"/>
    <w:rsid w:val="000C4739"/>
    <w:rsid w:val="000C5B11"/>
    <w:rsid w:val="000C5DCA"/>
    <w:rsid w:val="000C660C"/>
    <w:rsid w:val="000C7A89"/>
    <w:rsid w:val="000D066E"/>
    <w:rsid w:val="000D11E5"/>
    <w:rsid w:val="000D2B99"/>
    <w:rsid w:val="000D67DD"/>
    <w:rsid w:val="000D78E5"/>
    <w:rsid w:val="000E05BE"/>
    <w:rsid w:val="000E1235"/>
    <w:rsid w:val="000E208D"/>
    <w:rsid w:val="000E2E1E"/>
    <w:rsid w:val="000E2F81"/>
    <w:rsid w:val="000E45F7"/>
    <w:rsid w:val="000E4966"/>
    <w:rsid w:val="000E4E41"/>
    <w:rsid w:val="000E6A22"/>
    <w:rsid w:val="000F1A6D"/>
    <w:rsid w:val="000F286C"/>
    <w:rsid w:val="000F3B66"/>
    <w:rsid w:val="000F5B67"/>
    <w:rsid w:val="000F6196"/>
    <w:rsid w:val="000F6528"/>
    <w:rsid w:val="000F72C1"/>
    <w:rsid w:val="000F78BD"/>
    <w:rsid w:val="000F7E19"/>
    <w:rsid w:val="00100538"/>
    <w:rsid w:val="001031C1"/>
    <w:rsid w:val="0010400F"/>
    <w:rsid w:val="0010446E"/>
    <w:rsid w:val="001044C7"/>
    <w:rsid w:val="001078CC"/>
    <w:rsid w:val="00110FE7"/>
    <w:rsid w:val="00112833"/>
    <w:rsid w:val="00112DA0"/>
    <w:rsid w:val="001136BB"/>
    <w:rsid w:val="001139FE"/>
    <w:rsid w:val="0011425F"/>
    <w:rsid w:val="00115209"/>
    <w:rsid w:val="001154F9"/>
    <w:rsid w:val="001158B8"/>
    <w:rsid w:val="00116CE6"/>
    <w:rsid w:val="001178A3"/>
    <w:rsid w:val="00117FDE"/>
    <w:rsid w:val="001203EE"/>
    <w:rsid w:val="001212AA"/>
    <w:rsid w:val="001238FD"/>
    <w:rsid w:val="00123B6D"/>
    <w:rsid w:val="00123F04"/>
    <w:rsid w:val="00125898"/>
    <w:rsid w:val="00125E0A"/>
    <w:rsid w:val="001268AA"/>
    <w:rsid w:val="00127E05"/>
    <w:rsid w:val="00127FDD"/>
    <w:rsid w:val="00131737"/>
    <w:rsid w:val="00132789"/>
    <w:rsid w:val="0013343B"/>
    <w:rsid w:val="00136241"/>
    <w:rsid w:val="00137EC6"/>
    <w:rsid w:val="0014100E"/>
    <w:rsid w:val="001419D4"/>
    <w:rsid w:val="00141E0E"/>
    <w:rsid w:val="00143122"/>
    <w:rsid w:val="001431D3"/>
    <w:rsid w:val="0014446F"/>
    <w:rsid w:val="00146909"/>
    <w:rsid w:val="00150257"/>
    <w:rsid w:val="0015075C"/>
    <w:rsid w:val="001507C0"/>
    <w:rsid w:val="00150BE6"/>
    <w:rsid w:val="0015150E"/>
    <w:rsid w:val="00151CEF"/>
    <w:rsid w:val="00151D69"/>
    <w:rsid w:val="00151D77"/>
    <w:rsid w:val="0015602D"/>
    <w:rsid w:val="00156082"/>
    <w:rsid w:val="0016072B"/>
    <w:rsid w:val="00161392"/>
    <w:rsid w:val="00161599"/>
    <w:rsid w:val="001617C7"/>
    <w:rsid w:val="001625CC"/>
    <w:rsid w:val="001631E7"/>
    <w:rsid w:val="001709A9"/>
    <w:rsid w:val="001716CD"/>
    <w:rsid w:val="00171A52"/>
    <w:rsid w:val="00172C2E"/>
    <w:rsid w:val="0017432D"/>
    <w:rsid w:val="0017553E"/>
    <w:rsid w:val="001758F4"/>
    <w:rsid w:val="00180303"/>
    <w:rsid w:val="0018226F"/>
    <w:rsid w:val="001823B9"/>
    <w:rsid w:val="0018274A"/>
    <w:rsid w:val="001827EE"/>
    <w:rsid w:val="00182A8E"/>
    <w:rsid w:val="00184EC1"/>
    <w:rsid w:val="0018686B"/>
    <w:rsid w:val="00186C79"/>
    <w:rsid w:val="001876B8"/>
    <w:rsid w:val="0019035D"/>
    <w:rsid w:val="0019098E"/>
    <w:rsid w:val="00190C46"/>
    <w:rsid w:val="001926D0"/>
    <w:rsid w:val="00192FF7"/>
    <w:rsid w:val="00195077"/>
    <w:rsid w:val="00195CAC"/>
    <w:rsid w:val="00196FCD"/>
    <w:rsid w:val="001970FE"/>
    <w:rsid w:val="001A19CE"/>
    <w:rsid w:val="001A1E98"/>
    <w:rsid w:val="001A1FF4"/>
    <w:rsid w:val="001A2AE3"/>
    <w:rsid w:val="001A303F"/>
    <w:rsid w:val="001A37DE"/>
    <w:rsid w:val="001A4086"/>
    <w:rsid w:val="001A5886"/>
    <w:rsid w:val="001A6C47"/>
    <w:rsid w:val="001B06B4"/>
    <w:rsid w:val="001B07AA"/>
    <w:rsid w:val="001B0ECE"/>
    <w:rsid w:val="001B243A"/>
    <w:rsid w:val="001B658C"/>
    <w:rsid w:val="001B6713"/>
    <w:rsid w:val="001B69B0"/>
    <w:rsid w:val="001B7574"/>
    <w:rsid w:val="001B7C34"/>
    <w:rsid w:val="001B7F58"/>
    <w:rsid w:val="001C02D3"/>
    <w:rsid w:val="001C0302"/>
    <w:rsid w:val="001C0FAD"/>
    <w:rsid w:val="001C2901"/>
    <w:rsid w:val="001C3B8A"/>
    <w:rsid w:val="001C45F0"/>
    <w:rsid w:val="001C4BAE"/>
    <w:rsid w:val="001C4BF7"/>
    <w:rsid w:val="001D0052"/>
    <w:rsid w:val="001D1949"/>
    <w:rsid w:val="001D21A7"/>
    <w:rsid w:val="001D2727"/>
    <w:rsid w:val="001D3EFE"/>
    <w:rsid w:val="001D4802"/>
    <w:rsid w:val="001D67E4"/>
    <w:rsid w:val="001D695F"/>
    <w:rsid w:val="001E0AF0"/>
    <w:rsid w:val="001E2135"/>
    <w:rsid w:val="001E2E24"/>
    <w:rsid w:val="001E3416"/>
    <w:rsid w:val="001E361A"/>
    <w:rsid w:val="001E5304"/>
    <w:rsid w:val="001E56E6"/>
    <w:rsid w:val="001E6940"/>
    <w:rsid w:val="001E6F88"/>
    <w:rsid w:val="001E7602"/>
    <w:rsid w:val="001E78E1"/>
    <w:rsid w:val="001E79FF"/>
    <w:rsid w:val="001F03AA"/>
    <w:rsid w:val="001F04AC"/>
    <w:rsid w:val="001F1280"/>
    <w:rsid w:val="001F2986"/>
    <w:rsid w:val="001F2D79"/>
    <w:rsid w:val="001F4525"/>
    <w:rsid w:val="001F4A24"/>
    <w:rsid w:val="001F547F"/>
    <w:rsid w:val="001F58E5"/>
    <w:rsid w:val="001F5A05"/>
    <w:rsid w:val="001F5B07"/>
    <w:rsid w:val="001F5B95"/>
    <w:rsid w:val="001F7642"/>
    <w:rsid w:val="002001B0"/>
    <w:rsid w:val="00200A90"/>
    <w:rsid w:val="00200AB2"/>
    <w:rsid w:val="00201E95"/>
    <w:rsid w:val="002021F0"/>
    <w:rsid w:val="002028C7"/>
    <w:rsid w:val="0021084B"/>
    <w:rsid w:val="002118A0"/>
    <w:rsid w:val="00212433"/>
    <w:rsid w:val="00212F45"/>
    <w:rsid w:val="00212FC4"/>
    <w:rsid w:val="002137B0"/>
    <w:rsid w:val="00213D52"/>
    <w:rsid w:val="00214CF1"/>
    <w:rsid w:val="002150AC"/>
    <w:rsid w:val="002154FF"/>
    <w:rsid w:val="00215E7F"/>
    <w:rsid w:val="00216D85"/>
    <w:rsid w:val="002173B6"/>
    <w:rsid w:val="00217880"/>
    <w:rsid w:val="00217994"/>
    <w:rsid w:val="0022008B"/>
    <w:rsid w:val="0022092C"/>
    <w:rsid w:val="00220ECC"/>
    <w:rsid w:val="002219BA"/>
    <w:rsid w:val="00222052"/>
    <w:rsid w:val="00222716"/>
    <w:rsid w:val="00222E76"/>
    <w:rsid w:val="0022306D"/>
    <w:rsid w:val="00223B2C"/>
    <w:rsid w:val="002249E2"/>
    <w:rsid w:val="00225E8C"/>
    <w:rsid w:val="002273DC"/>
    <w:rsid w:val="0022760B"/>
    <w:rsid w:val="00227CA4"/>
    <w:rsid w:val="002310D5"/>
    <w:rsid w:val="00231908"/>
    <w:rsid w:val="0023199F"/>
    <w:rsid w:val="002319E2"/>
    <w:rsid w:val="00232176"/>
    <w:rsid w:val="00233EFC"/>
    <w:rsid w:val="00234874"/>
    <w:rsid w:val="00234D27"/>
    <w:rsid w:val="00236A04"/>
    <w:rsid w:val="00236AB6"/>
    <w:rsid w:val="00237A19"/>
    <w:rsid w:val="00242025"/>
    <w:rsid w:val="00242851"/>
    <w:rsid w:val="0024434A"/>
    <w:rsid w:val="00245A34"/>
    <w:rsid w:val="00245F38"/>
    <w:rsid w:val="00246157"/>
    <w:rsid w:val="00246D45"/>
    <w:rsid w:val="00246DE3"/>
    <w:rsid w:val="00246EE2"/>
    <w:rsid w:val="00247197"/>
    <w:rsid w:val="002501BC"/>
    <w:rsid w:val="0025096D"/>
    <w:rsid w:val="00252088"/>
    <w:rsid w:val="00253439"/>
    <w:rsid w:val="00253EE9"/>
    <w:rsid w:val="00254077"/>
    <w:rsid w:val="002551F5"/>
    <w:rsid w:val="002606E3"/>
    <w:rsid w:val="00260930"/>
    <w:rsid w:val="002623B3"/>
    <w:rsid w:val="0026343E"/>
    <w:rsid w:val="00263EBA"/>
    <w:rsid w:val="00266A60"/>
    <w:rsid w:val="00266A92"/>
    <w:rsid w:val="00267987"/>
    <w:rsid w:val="00267C79"/>
    <w:rsid w:val="00270124"/>
    <w:rsid w:val="002707C7"/>
    <w:rsid w:val="00270C8C"/>
    <w:rsid w:val="00271AAC"/>
    <w:rsid w:val="00272ACE"/>
    <w:rsid w:val="00274008"/>
    <w:rsid w:val="002755D4"/>
    <w:rsid w:val="0027698F"/>
    <w:rsid w:val="00277112"/>
    <w:rsid w:val="002801AE"/>
    <w:rsid w:val="002803A0"/>
    <w:rsid w:val="00281505"/>
    <w:rsid w:val="00282137"/>
    <w:rsid w:val="00283B1A"/>
    <w:rsid w:val="00284B33"/>
    <w:rsid w:val="00285183"/>
    <w:rsid w:val="00285B8A"/>
    <w:rsid w:val="00286901"/>
    <w:rsid w:val="00286D27"/>
    <w:rsid w:val="002873F9"/>
    <w:rsid w:val="00291848"/>
    <w:rsid w:val="00292174"/>
    <w:rsid w:val="0029288C"/>
    <w:rsid w:val="00292A37"/>
    <w:rsid w:val="00293036"/>
    <w:rsid w:val="00293397"/>
    <w:rsid w:val="002942CD"/>
    <w:rsid w:val="00294B8E"/>
    <w:rsid w:val="00295B05"/>
    <w:rsid w:val="00296612"/>
    <w:rsid w:val="00297265"/>
    <w:rsid w:val="002A085C"/>
    <w:rsid w:val="002A1166"/>
    <w:rsid w:val="002A1283"/>
    <w:rsid w:val="002A3F1B"/>
    <w:rsid w:val="002A42F5"/>
    <w:rsid w:val="002A5123"/>
    <w:rsid w:val="002A788B"/>
    <w:rsid w:val="002B0130"/>
    <w:rsid w:val="002B0A45"/>
    <w:rsid w:val="002B1260"/>
    <w:rsid w:val="002B1DF0"/>
    <w:rsid w:val="002B20D4"/>
    <w:rsid w:val="002B2C61"/>
    <w:rsid w:val="002B2CCE"/>
    <w:rsid w:val="002B44B6"/>
    <w:rsid w:val="002B4840"/>
    <w:rsid w:val="002B53CD"/>
    <w:rsid w:val="002B58FB"/>
    <w:rsid w:val="002B59DE"/>
    <w:rsid w:val="002B662D"/>
    <w:rsid w:val="002B6BF2"/>
    <w:rsid w:val="002B7D29"/>
    <w:rsid w:val="002C0477"/>
    <w:rsid w:val="002C0627"/>
    <w:rsid w:val="002C3092"/>
    <w:rsid w:val="002C40AD"/>
    <w:rsid w:val="002C4E51"/>
    <w:rsid w:val="002C4E7D"/>
    <w:rsid w:val="002C51D3"/>
    <w:rsid w:val="002C6450"/>
    <w:rsid w:val="002C6E80"/>
    <w:rsid w:val="002C6F61"/>
    <w:rsid w:val="002C7416"/>
    <w:rsid w:val="002C7807"/>
    <w:rsid w:val="002D1109"/>
    <w:rsid w:val="002D1218"/>
    <w:rsid w:val="002D2F60"/>
    <w:rsid w:val="002D3731"/>
    <w:rsid w:val="002D7D4B"/>
    <w:rsid w:val="002E0108"/>
    <w:rsid w:val="002E1C3D"/>
    <w:rsid w:val="002E204E"/>
    <w:rsid w:val="002E334E"/>
    <w:rsid w:val="002E356D"/>
    <w:rsid w:val="002E56AA"/>
    <w:rsid w:val="002E5FD1"/>
    <w:rsid w:val="002E62F2"/>
    <w:rsid w:val="002E65F6"/>
    <w:rsid w:val="002E6962"/>
    <w:rsid w:val="002F10B9"/>
    <w:rsid w:val="002F155B"/>
    <w:rsid w:val="002F2012"/>
    <w:rsid w:val="002F2F28"/>
    <w:rsid w:val="002F3382"/>
    <w:rsid w:val="002F3651"/>
    <w:rsid w:val="00301538"/>
    <w:rsid w:val="003015B1"/>
    <w:rsid w:val="00301C40"/>
    <w:rsid w:val="003025F9"/>
    <w:rsid w:val="00303340"/>
    <w:rsid w:val="003043C6"/>
    <w:rsid w:val="00304837"/>
    <w:rsid w:val="00304990"/>
    <w:rsid w:val="00304DC0"/>
    <w:rsid w:val="00304F75"/>
    <w:rsid w:val="00306F0E"/>
    <w:rsid w:val="00307B49"/>
    <w:rsid w:val="0031109C"/>
    <w:rsid w:val="0031146A"/>
    <w:rsid w:val="00312D77"/>
    <w:rsid w:val="00312E44"/>
    <w:rsid w:val="00313DE2"/>
    <w:rsid w:val="00313EC7"/>
    <w:rsid w:val="00314701"/>
    <w:rsid w:val="00316BC7"/>
    <w:rsid w:val="00316BC8"/>
    <w:rsid w:val="00317E3D"/>
    <w:rsid w:val="00320B6D"/>
    <w:rsid w:val="00320B9F"/>
    <w:rsid w:val="00322A66"/>
    <w:rsid w:val="00322BBF"/>
    <w:rsid w:val="00324CDF"/>
    <w:rsid w:val="00333103"/>
    <w:rsid w:val="003339DF"/>
    <w:rsid w:val="00334135"/>
    <w:rsid w:val="00334385"/>
    <w:rsid w:val="00334838"/>
    <w:rsid w:val="0033487D"/>
    <w:rsid w:val="003349EE"/>
    <w:rsid w:val="00334BB2"/>
    <w:rsid w:val="00342CD1"/>
    <w:rsid w:val="00343E8C"/>
    <w:rsid w:val="00345090"/>
    <w:rsid w:val="003464A9"/>
    <w:rsid w:val="00347372"/>
    <w:rsid w:val="00347848"/>
    <w:rsid w:val="00347B18"/>
    <w:rsid w:val="00350579"/>
    <w:rsid w:val="0035088A"/>
    <w:rsid w:val="00351431"/>
    <w:rsid w:val="00351C94"/>
    <w:rsid w:val="00354078"/>
    <w:rsid w:val="00354515"/>
    <w:rsid w:val="0035498F"/>
    <w:rsid w:val="00355551"/>
    <w:rsid w:val="00356596"/>
    <w:rsid w:val="0035673E"/>
    <w:rsid w:val="003606A8"/>
    <w:rsid w:val="00362839"/>
    <w:rsid w:val="0036392D"/>
    <w:rsid w:val="00364C93"/>
    <w:rsid w:val="0036508F"/>
    <w:rsid w:val="003653FA"/>
    <w:rsid w:val="00365949"/>
    <w:rsid w:val="00366675"/>
    <w:rsid w:val="0036737B"/>
    <w:rsid w:val="003679E1"/>
    <w:rsid w:val="00370388"/>
    <w:rsid w:val="00370496"/>
    <w:rsid w:val="003707F0"/>
    <w:rsid w:val="003737CF"/>
    <w:rsid w:val="0037440F"/>
    <w:rsid w:val="003749DA"/>
    <w:rsid w:val="00374CA8"/>
    <w:rsid w:val="00376920"/>
    <w:rsid w:val="0037699F"/>
    <w:rsid w:val="00376CE9"/>
    <w:rsid w:val="0037789F"/>
    <w:rsid w:val="00380532"/>
    <w:rsid w:val="00380C31"/>
    <w:rsid w:val="00380C9A"/>
    <w:rsid w:val="003811CE"/>
    <w:rsid w:val="00382831"/>
    <w:rsid w:val="00382EA4"/>
    <w:rsid w:val="0038311F"/>
    <w:rsid w:val="0038363E"/>
    <w:rsid w:val="00383A28"/>
    <w:rsid w:val="003878D0"/>
    <w:rsid w:val="00387BE9"/>
    <w:rsid w:val="00390530"/>
    <w:rsid w:val="00390FE5"/>
    <w:rsid w:val="00392E51"/>
    <w:rsid w:val="0039320B"/>
    <w:rsid w:val="00393DBF"/>
    <w:rsid w:val="00393E64"/>
    <w:rsid w:val="00393F0D"/>
    <w:rsid w:val="00393FD4"/>
    <w:rsid w:val="003940AF"/>
    <w:rsid w:val="0039414B"/>
    <w:rsid w:val="003951B9"/>
    <w:rsid w:val="003963F9"/>
    <w:rsid w:val="00396A25"/>
    <w:rsid w:val="0039718C"/>
    <w:rsid w:val="00397394"/>
    <w:rsid w:val="003A0CC2"/>
    <w:rsid w:val="003A21BE"/>
    <w:rsid w:val="003A23AD"/>
    <w:rsid w:val="003A37AE"/>
    <w:rsid w:val="003A4346"/>
    <w:rsid w:val="003A6845"/>
    <w:rsid w:val="003A71A4"/>
    <w:rsid w:val="003B045D"/>
    <w:rsid w:val="003B4CE6"/>
    <w:rsid w:val="003B521F"/>
    <w:rsid w:val="003B790A"/>
    <w:rsid w:val="003C1662"/>
    <w:rsid w:val="003C1A15"/>
    <w:rsid w:val="003C3CED"/>
    <w:rsid w:val="003C5132"/>
    <w:rsid w:val="003C6CA4"/>
    <w:rsid w:val="003D12A8"/>
    <w:rsid w:val="003D18A6"/>
    <w:rsid w:val="003D2EE2"/>
    <w:rsid w:val="003D32F6"/>
    <w:rsid w:val="003D3D73"/>
    <w:rsid w:val="003D60CF"/>
    <w:rsid w:val="003D6279"/>
    <w:rsid w:val="003D66D4"/>
    <w:rsid w:val="003D76DF"/>
    <w:rsid w:val="003D7FB8"/>
    <w:rsid w:val="003E12B1"/>
    <w:rsid w:val="003E3170"/>
    <w:rsid w:val="003E44C2"/>
    <w:rsid w:val="003E5369"/>
    <w:rsid w:val="003E65E4"/>
    <w:rsid w:val="003E70B6"/>
    <w:rsid w:val="003F0036"/>
    <w:rsid w:val="003F16DC"/>
    <w:rsid w:val="003F1D7E"/>
    <w:rsid w:val="003F2814"/>
    <w:rsid w:val="003F584D"/>
    <w:rsid w:val="003F5E92"/>
    <w:rsid w:val="003F6B48"/>
    <w:rsid w:val="00401A48"/>
    <w:rsid w:val="004031E3"/>
    <w:rsid w:val="00404FF0"/>
    <w:rsid w:val="00405FC2"/>
    <w:rsid w:val="00406320"/>
    <w:rsid w:val="0040749B"/>
    <w:rsid w:val="00407C33"/>
    <w:rsid w:val="00411D76"/>
    <w:rsid w:val="00412851"/>
    <w:rsid w:val="00413654"/>
    <w:rsid w:val="00414F4D"/>
    <w:rsid w:val="004150EF"/>
    <w:rsid w:val="00417208"/>
    <w:rsid w:val="00422511"/>
    <w:rsid w:val="00424319"/>
    <w:rsid w:val="0042433E"/>
    <w:rsid w:val="0042581C"/>
    <w:rsid w:val="0042766F"/>
    <w:rsid w:val="004309C9"/>
    <w:rsid w:val="004311E5"/>
    <w:rsid w:val="00431740"/>
    <w:rsid w:val="00432A10"/>
    <w:rsid w:val="00432A84"/>
    <w:rsid w:val="00432D7F"/>
    <w:rsid w:val="00434447"/>
    <w:rsid w:val="00434E61"/>
    <w:rsid w:val="00435AF5"/>
    <w:rsid w:val="00436DAA"/>
    <w:rsid w:val="00437DCE"/>
    <w:rsid w:val="00440CAF"/>
    <w:rsid w:val="0044267A"/>
    <w:rsid w:val="00442C60"/>
    <w:rsid w:val="004430BC"/>
    <w:rsid w:val="0044431D"/>
    <w:rsid w:val="00444891"/>
    <w:rsid w:val="00446C69"/>
    <w:rsid w:val="00451263"/>
    <w:rsid w:val="004548C0"/>
    <w:rsid w:val="0045657A"/>
    <w:rsid w:val="00456CDF"/>
    <w:rsid w:val="00457695"/>
    <w:rsid w:val="004607CF"/>
    <w:rsid w:val="00461E24"/>
    <w:rsid w:val="00462649"/>
    <w:rsid w:val="004633B5"/>
    <w:rsid w:val="00463490"/>
    <w:rsid w:val="00463CCE"/>
    <w:rsid w:val="00470A1E"/>
    <w:rsid w:val="00472A3B"/>
    <w:rsid w:val="00472DCA"/>
    <w:rsid w:val="004741AD"/>
    <w:rsid w:val="00474CA2"/>
    <w:rsid w:val="00475914"/>
    <w:rsid w:val="0047674E"/>
    <w:rsid w:val="00476C7A"/>
    <w:rsid w:val="00480680"/>
    <w:rsid w:val="00481F23"/>
    <w:rsid w:val="00481F95"/>
    <w:rsid w:val="0048253F"/>
    <w:rsid w:val="00482E28"/>
    <w:rsid w:val="00482F8C"/>
    <w:rsid w:val="00483F0C"/>
    <w:rsid w:val="00484BFB"/>
    <w:rsid w:val="00485C66"/>
    <w:rsid w:val="00486E6E"/>
    <w:rsid w:val="00486EF5"/>
    <w:rsid w:val="00490500"/>
    <w:rsid w:val="0049066C"/>
    <w:rsid w:val="00491039"/>
    <w:rsid w:val="004958F0"/>
    <w:rsid w:val="00495E16"/>
    <w:rsid w:val="00495FD5"/>
    <w:rsid w:val="00496489"/>
    <w:rsid w:val="0049669E"/>
    <w:rsid w:val="00497420"/>
    <w:rsid w:val="004978FF"/>
    <w:rsid w:val="004A1536"/>
    <w:rsid w:val="004A15C9"/>
    <w:rsid w:val="004A2D42"/>
    <w:rsid w:val="004A2E2F"/>
    <w:rsid w:val="004A2EB0"/>
    <w:rsid w:val="004A2ED8"/>
    <w:rsid w:val="004A3E01"/>
    <w:rsid w:val="004A450C"/>
    <w:rsid w:val="004A5583"/>
    <w:rsid w:val="004A6690"/>
    <w:rsid w:val="004A7B2F"/>
    <w:rsid w:val="004A7D8C"/>
    <w:rsid w:val="004A7EAD"/>
    <w:rsid w:val="004B088A"/>
    <w:rsid w:val="004B21BC"/>
    <w:rsid w:val="004B22DB"/>
    <w:rsid w:val="004B23BA"/>
    <w:rsid w:val="004B2B4E"/>
    <w:rsid w:val="004B351B"/>
    <w:rsid w:val="004B45CA"/>
    <w:rsid w:val="004B5C26"/>
    <w:rsid w:val="004B761B"/>
    <w:rsid w:val="004C2396"/>
    <w:rsid w:val="004C2CC0"/>
    <w:rsid w:val="004C31B9"/>
    <w:rsid w:val="004C320E"/>
    <w:rsid w:val="004C38AE"/>
    <w:rsid w:val="004C53EF"/>
    <w:rsid w:val="004C7767"/>
    <w:rsid w:val="004D089D"/>
    <w:rsid w:val="004D112F"/>
    <w:rsid w:val="004D13DE"/>
    <w:rsid w:val="004D161D"/>
    <w:rsid w:val="004D1C69"/>
    <w:rsid w:val="004D2949"/>
    <w:rsid w:val="004D4BD5"/>
    <w:rsid w:val="004D4FA5"/>
    <w:rsid w:val="004E06A9"/>
    <w:rsid w:val="004E0A60"/>
    <w:rsid w:val="004E1448"/>
    <w:rsid w:val="004E299C"/>
    <w:rsid w:val="004E4D0F"/>
    <w:rsid w:val="004E5090"/>
    <w:rsid w:val="004E6813"/>
    <w:rsid w:val="004F16B1"/>
    <w:rsid w:val="004F2660"/>
    <w:rsid w:val="004F2765"/>
    <w:rsid w:val="004F46EC"/>
    <w:rsid w:val="004F4A20"/>
    <w:rsid w:val="004F4B19"/>
    <w:rsid w:val="004F6F37"/>
    <w:rsid w:val="00500567"/>
    <w:rsid w:val="00501CA0"/>
    <w:rsid w:val="00502038"/>
    <w:rsid w:val="005039FE"/>
    <w:rsid w:val="00503F51"/>
    <w:rsid w:val="00507967"/>
    <w:rsid w:val="00510722"/>
    <w:rsid w:val="005110C9"/>
    <w:rsid w:val="00512B94"/>
    <w:rsid w:val="00512E57"/>
    <w:rsid w:val="00513D2A"/>
    <w:rsid w:val="00514ABB"/>
    <w:rsid w:val="00515464"/>
    <w:rsid w:val="00515C24"/>
    <w:rsid w:val="00516D75"/>
    <w:rsid w:val="00516DED"/>
    <w:rsid w:val="00516F79"/>
    <w:rsid w:val="005171C2"/>
    <w:rsid w:val="00517558"/>
    <w:rsid w:val="0052012E"/>
    <w:rsid w:val="00521976"/>
    <w:rsid w:val="00521D53"/>
    <w:rsid w:val="00523612"/>
    <w:rsid w:val="00523FAD"/>
    <w:rsid w:val="00525B3C"/>
    <w:rsid w:val="00530024"/>
    <w:rsid w:val="00532D55"/>
    <w:rsid w:val="00533CA9"/>
    <w:rsid w:val="00536622"/>
    <w:rsid w:val="00537BD3"/>
    <w:rsid w:val="00540A3F"/>
    <w:rsid w:val="00541063"/>
    <w:rsid w:val="00541532"/>
    <w:rsid w:val="005421AF"/>
    <w:rsid w:val="00543515"/>
    <w:rsid w:val="005446AB"/>
    <w:rsid w:val="00544716"/>
    <w:rsid w:val="00546D51"/>
    <w:rsid w:val="005477A2"/>
    <w:rsid w:val="00551624"/>
    <w:rsid w:val="00551688"/>
    <w:rsid w:val="00552E66"/>
    <w:rsid w:val="00553FF5"/>
    <w:rsid w:val="00554650"/>
    <w:rsid w:val="00557640"/>
    <w:rsid w:val="00560A06"/>
    <w:rsid w:val="00560D4B"/>
    <w:rsid w:val="00560E92"/>
    <w:rsid w:val="00560FDC"/>
    <w:rsid w:val="005618CF"/>
    <w:rsid w:val="00561BF1"/>
    <w:rsid w:val="00562531"/>
    <w:rsid w:val="00562BB5"/>
    <w:rsid w:val="00563C49"/>
    <w:rsid w:val="00565139"/>
    <w:rsid w:val="0056637E"/>
    <w:rsid w:val="00566383"/>
    <w:rsid w:val="005664B2"/>
    <w:rsid w:val="00567176"/>
    <w:rsid w:val="005676E0"/>
    <w:rsid w:val="0057001D"/>
    <w:rsid w:val="00571FD6"/>
    <w:rsid w:val="0057211F"/>
    <w:rsid w:val="00572EC1"/>
    <w:rsid w:val="005731AD"/>
    <w:rsid w:val="005739C4"/>
    <w:rsid w:val="00576BB1"/>
    <w:rsid w:val="00577057"/>
    <w:rsid w:val="00577C86"/>
    <w:rsid w:val="0058094F"/>
    <w:rsid w:val="0058109E"/>
    <w:rsid w:val="0058160B"/>
    <w:rsid w:val="00581706"/>
    <w:rsid w:val="005822E0"/>
    <w:rsid w:val="0058290F"/>
    <w:rsid w:val="00582D44"/>
    <w:rsid w:val="00582FE0"/>
    <w:rsid w:val="00583BAC"/>
    <w:rsid w:val="00583BB9"/>
    <w:rsid w:val="00584F10"/>
    <w:rsid w:val="00585A1E"/>
    <w:rsid w:val="00585A94"/>
    <w:rsid w:val="00590751"/>
    <w:rsid w:val="00590C2B"/>
    <w:rsid w:val="00590C73"/>
    <w:rsid w:val="00591F62"/>
    <w:rsid w:val="00592C1D"/>
    <w:rsid w:val="00592EBE"/>
    <w:rsid w:val="00593EAF"/>
    <w:rsid w:val="005945B7"/>
    <w:rsid w:val="00594D40"/>
    <w:rsid w:val="0059584E"/>
    <w:rsid w:val="005962BF"/>
    <w:rsid w:val="005962CC"/>
    <w:rsid w:val="00597069"/>
    <w:rsid w:val="005971D2"/>
    <w:rsid w:val="00597609"/>
    <w:rsid w:val="005977C4"/>
    <w:rsid w:val="005978F6"/>
    <w:rsid w:val="005A17E0"/>
    <w:rsid w:val="005A22F6"/>
    <w:rsid w:val="005A347D"/>
    <w:rsid w:val="005A4A58"/>
    <w:rsid w:val="005A5136"/>
    <w:rsid w:val="005A56DA"/>
    <w:rsid w:val="005A5F39"/>
    <w:rsid w:val="005A61AD"/>
    <w:rsid w:val="005A6901"/>
    <w:rsid w:val="005A7443"/>
    <w:rsid w:val="005B08B5"/>
    <w:rsid w:val="005B11D6"/>
    <w:rsid w:val="005B1C35"/>
    <w:rsid w:val="005B2186"/>
    <w:rsid w:val="005B2325"/>
    <w:rsid w:val="005B28B4"/>
    <w:rsid w:val="005B4F93"/>
    <w:rsid w:val="005B6B03"/>
    <w:rsid w:val="005B7771"/>
    <w:rsid w:val="005B79E2"/>
    <w:rsid w:val="005C09CE"/>
    <w:rsid w:val="005C0C8F"/>
    <w:rsid w:val="005C0ED9"/>
    <w:rsid w:val="005C10B5"/>
    <w:rsid w:val="005C2E2D"/>
    <w:rsid w:val="005C31CD"/>
    <w:rsid w:val="005C5CA3"/>
    <w:rsid w:val="005C6C88"/>
    <w:rsid w:val="005C7625"/>
    <w:rsid w:val="005D0150"/>
    <w:rsid w:val="005D2E1F"/>
    <w:rsid w:val="005D2F3B"/>
    <w:rsid w:val="005D336B"/>
    <w:rsid w:val="005D44C8"/>
    <w:rsid w:val="005D4D94"/>
    <w:rsid w:val="005D5AF2"/>
    <w:rsid w:val="005D7E98"/>
    <w:rsid w:val="005E0132"/>
    <w:rsid w:val="005E0940"/>
    <w:rsid w:val="005E1697"/>
    <w:rsid w:val="005E388D"/>
    <w:rsid w:val="005E5F04"/>
    <w:rsid w:val="005F14AB"/>
    <w:rsid w:val="005F171D"/>
    <w:rsid w:val="005F1C63"/>
    <w:rsid w:val="005F244D"/>
    <w:rsid w:val="005F39F2"/>
    <w:rsid w:val="005F4173"/>
    <w:rsid w:val="005F4984"/>
    <w:rsid w:val="005F5364"/>
    <w:rsid w:val="005F6F9E"/>
    <w:rsid w:val="005F734D"/>
    <w:rsid w:val="005F7472"/>
    <w:rsid w:val="00600137"/>
    <w:rsid w:val="00600A29"/>
    <w:rsid w:val="00600DB7"/>
    <w:rsid w:val="00600EAF"/>
    <w:rsid w:val="006015EF"/>
    <w:rsid w:val="00601A47"/>
    <w:rsid w:val="00602118"/>
    <w:rsid w:val="0060276F"/>
    <w:rsid w:val="00602B6B"/>
    <w:rsid w:val="0060446E"/>
    <w:rsid w:val="00606A9B"/>
    <w:rsid w:val="00606D02"/>
    <w:rsid w:val="00606E68"/>
    <w:rsid w:val="0060777E"/>
    <w:rsid w:val="00607DFD"/>
    <w:rsid w:val="00610847"/>
    <w:rsid w:val="00612C85"/>
    <w:rsid w:val="00613E9D"/>
    <w:rsid w:val="0061446F"/>
    <w:rsid w:val="00614731"/>
    <w:rsid w:val="00614B4D"/>
    <w:rsid w:val="00617896"/>
    <w:rsid w:val="00617A37"/>
    <w:rsid w:val="00617C0B"/>
    <w:rsid w:val="00617C3E"/>
    <w:rsid w:val="00617D2B"/>
    <w:rsid w:val="00620120"/>
    <w:rsid w:val="006208F6"/>
    <w:rsid w:val="00620B39"/>
    <w:rsid w:val="006216C3"/>
    <w:rsid w:val="00621B3D"/>
    <w:rsid w:val="00621CE0"/>
    <w:rsid w:val="00622621"/>
    <w:rsid w:val="006232E2"/>
    <w:rsid w:val="00624039"/>
    <w:rsid w:val="00624D12"/>
    <w:rsid w:val="00624D21"/>
    <w:rsid w:val="00624FCA"/>
    <w:rsid w:val="00626AD3"/>
    <w:rsid w:val="00626BEA"/>
    <w:rsid w:val="00627454"/>
    <w:rsid w:val="00627F2B"/>
    <w:rsid w:val="00631032"/>
    <w:rsid w:val="00632494"/>
    <w:rsid w:val="006327BA"/>
    <w:rsid w:val="00632A7B"/>
    <w:rsid w:val="00632D21"/>
    <w:rsid w:val="00633F9B"/>
    <w:rsid w:val="006340F3"/>
    <w:rsid w:val="006343AF"/>
    <w:rsid w:val="00636A1E"/>
    <w:rsid w:val="006378A5"/>
    <w:rsid w:val="00641443"/>
    <w:rsid w:val="006416BD"/>
    <w:rsid w:val="006457EF"/>
    <w:rsid w:val="00646083"/>
    <w:rsid w:val="00646135"/>
    <w:rsid w:val="00646448"/>
    <w:rsid w:val="006475C6"/>
    <w:rsid w:val="00647927"/>
    <w:rsid w:val="00650294"/>
    <w:rsid w:val="00655A08"/>
    <w:rsid w:val="00655BAB"/>
    <w:rsid w:val="00657150"/>
    <w:rsid w:val="00657FD8"/>
    <w:rsid w:val="00660040"/>
    <w:rsid w:val="00661709"/>
    <w:rsid w:val="00661718"/>
    <w:rsid w:val="00664C3E"/>
    <w:rsid w:val="006656E8"/>
    <w:rsid w:val="006663A2"/>
    <w:rsid w:val="00667BBF"/>
    <w:rsid w:val="006702DE"/>
    <w:rsid w:val="00670842"/>
    <w:rsid w:val="00672A68"/>
    <w:rsid w:val="006732B6"/>
    <w:rsid w:val="00673D8C"/>
    <w:rsid w:val="00674071"/>
    <w:rsid w:val="006747EB"/>
    <w:rsid w:val="00674D30"/>
    <w:rsid w:val="00675771"/>
    <w:rsid w:val="00675D3D"/>
    <w:rsid w:val="00677445"/>
    <w:rsid w:val="006823B8"/>
    <w:rsid w:val="00682AB0"/>
    <w:rsid w:val="00683DC4"/>
    <w:rsid w:val="0068494D"/>
    <w:rsid w:val="00685A89"/>
    <w:rsid w:val="00685BA9"/>
    <w:rsid w:val="0068674E"/>
    <w:rsid w:val="00687579"/>
    <w:rsid w:val="00687B33"/>
    <w:rsid w:val="00690213"/>
    <w:rsid w:val="00691109"/>
    <w:rsid w:val="0069123A"/>
    <w:rsid w:val="00691A95"/>
    <w:rsid w:val="00691D4D"/>
    <w:rsid w:val="006925D3"/>
    <w:rsid w:val="00694AB8"/>
    <w:rsid w:val="00694E4F"/>
    <w:rsid w:val="00694EAB"/>
    <w:rsid w:val="0069511D"/>
    <w:rsid w:val="0069585E"/>
    <w:rsid w:val="00695E04"/>
    <w:rsid w:val="006A02B0"/>
    <w:rsid w:val="006A084C"/>
    <w:rsid w:val="006A18F8"/>
    <w:rsid w:val="006A1FEC"/>
    <w:rsid w:val="006A2702"/>
    <w:rsid w:val="006A2778"/>
    <w:rsid w:val="006A2D82"/>
    <w:rsid w:val="006A384A"/>
    <w:rsid w:val="006A3FEA"/>
    <w:rsid w:val="006A4861"/>
    <w:rsid w:val="006A574C"/>
    <w:rsid w:val="006A5E41"/>
    <w:rsid w:val="006A5EF6"/>
    <w:rsid w:val="006A62C7"/>
    <w:rsid w:val="006A63ED"/>
    <w:rsid w:val="006A68DD"/>
    <w:rsid w:val="006A7906"/>
    <w:rsid w:val="006B0314"/>
    <w:rsid w:val="006B2320"/>
    <w:rsid w:val="006B2DA5"/>
    <w:rsid w:val="006B31E4"/>
    <w:rsid w:val="006B3602"/>
    <w:rsid w:val="006B39BC"/>
    <w:rsid w:val="006B3FEC"/>
    <w:rsid w:val="006B4165"/>
    <w:rsid w:val="006B62FD"/>
    <w:rsid w:val="006B6622"/>
    <w:rsid w:val="006B746B"/>
    <w:rsid w:val="006B78F5"/>
    <w:rsid w:val="006B7A23"/>
    <w:rsid w:val="006C001F"/>
    <w:rsid w:val="006C3201"/>
    <w:rsid w:val="006C4E39"/>
    <w:rsid w:val="006C5982"/>
    <w:rsid w:val="006C5DF0"/>
    <w:rsid w:val="006C736A"/>
    <w:rsid w:val="006D00A4"/>
    <w:rsid w:val="006D0BBD"/>
    <w:rsid w:val="006D1F77"/>
    <w:rsid w:val="006D20C1"/>
    <w:rsid w:val="006D27F6"/>
    <w:rsid w:val="006D2E89"/>
    <w:rsid w:val="006D3A71"/>
    <w:rsid w:val="006D428E"/>
    <w:rsid w:val="006D48C5"/>
    <w:rsid w:val="006D4D02"/>
    <w:rsid w:val="006D5879"/>
    <w:rsid w:val="006D73A8"/>
    <w:rsid w:val="006D7F3A"/>
    <w:rsid w:val="006E20B2"/>
    <w:rsid w:val="006E2D40"/>
    <w:rsid w:val="006E37BF"/>
    <w:rsid w:val="006E4363"/>
    <w:rsid w:val="006E58A7"/>
    <w:rsid w:val="006E5D67"/>
    <w:rsid w:val="006E63EA"/>
    <w:rsid w:val="006E6FE4"/>
    <w:rsid w:val="006F123B"/>
    <w:rsid w:val="006F137A"/>
    <w:rsid w:val="006F409D"/>
    <w:rsid w:val="006F52DE"/>
    <w:rsid w:val="006F6B26"/>
    <w:rsid w:val="006F7013"/>
    <w:rsid w:val="006F7462"/>
    <w:rsid w:val="00703965"/>
    <w:rsid w:val="00703C56"/>
    <w:rsid w:val="00703F4D"/>
    <w:rsid w:val="007049B3"/>
    <w:rsid w:val="0070501C"/>
    <w:rsid w:val="00705566"/>
    <w:rsid w:val="00705A90"/>
    <w:rsid w:val="00706A5F"/>
    <w:rsid w:val="00706C50"/>
    <w:rsid w:val="00707F30"/>
    <w:rsid w:val="00710539"/>
    <w:rsid w:val="0071083A"/>
    <w:rsid w:val="00710F10"/>
    <w:rsid w:val="00711F74"/>
    <w:rsid w:val="00713F11"/>
    <w:rsid w:val="007140F1"/>
    <w:rsid w:val="007147F0"/>
    <w:rsid w:val="0072178A"/>
    <w:rsid w:val="00721D97"/>
    <w:rsid w:val="00723241"/>
    <w:rsid w:val="007237B8"/>
    <w:rsid w:val="007239DD"/>
    <w:rsid w:val="00723A44"/>
    <w:rsid w:val="00726236"/>
    <w:rsid w:val="00726394"/>
    <w:rsid w:val="007304D2"/>
    <w:rsid w:val="00730FE7"/>
    <w:rsid w:val="0073114C"/>
    <w:rsid w:val="00732800"/>
    <w:rsid w:val="00733FE9"/>
    <w:rsid w:val="0073611A"/>
    <w:rsid w:val="0073624C"/>
    <w:rsid w:val="007363BA"/>
    <w:rsid w:val="00737A6F"/>
    <w:rsid w:val="007417CF"/>
    <w:rsid w:val="007433EF"/>
    <w:rsid w:val="007434BE"/>
    <w:rsid w:val="00743D59"/>
    <w:rsid w:val="00744A95"/>
    <w:rsid w:val="00745519"/>
    <w:rsid w:val="007459B0"/>
    <w:rsid w:val="00746323"/>
    <w:rsid w:val="00751069"/>
    <w:rsid w:val="007522FD"/>
    <w:rsid w:val="00752351"/>
    <w:rsid w:val="007535B0"/>
    <w:rsid w:val="007551F1"/>
    <w:rsid w:val="00756EA5"/>
    <w:rsid w:val="007573DB"/>
    <w:rsid w:val="007619F7"/>
    <w:rsid w:val="00764049"/>
    <w:rsid w:val="007642A9"/>
    <w:rsid w:val="00766717"/>
    <w:rsid w:val="00766BD0"/>
    <w:rsid w:val="00767197"/>
    <w:rsid w:val="0076737C"/>
    <w:rsid w:val="00770143"/>
    <w:rsid w:val="0077164C"/>
    <w:rsid w:val="007731E4"/>
    <w:rsid w:val="007740AF"/>
    <w:rsid w:val="0077503E"/>
    <w:rsid w:val="00776664"/>
    <w:rsid w:val="00776D5E"/>
    <w:rsid w:val="00777132"/>
    <w:rsid w:val="007772E2"/>
    <w:rsid w:val="00777DA8"/>
    <w:rsid w:val="0078192E"/>
    <w:rsid w:val="00785DF5"/>
    <w:rsid w:val="007867EF"/>
    <w:rsid w:val="00786D1C"/>
    <w:rsid w:val="007907BF"/>
    <w:rsid w:val="00791027"/>
    <w:rsid w:val="00791FFA"/>
    <w:rsid w:val="007935C0"/>
    <w:rsid w:val="007937DC"/>
    <w:rsid w:val="00794936"/>
    <w:rsid w:val="00795418"/>
    <w:rsid w:val="00795700"/>
    <w:rsid w:val="007971B8"/>
    <w:rsid w:val="007A08C0"/>
    <w:rsid w:val="007A1E9D"/>
    <w:rsid w:val="007A2E68"/>
    <w:rsid w:val="007A36C3"/>
    <w:rsid w:val="007A3D42"/>
    <w:rsid w:val="007A415A"/>
    <w:rsid w:val="007A6211"/>
    <w:rsid w:val="007A77FF"/>
    <w:rsid w:val="007B1BFB"/>
    <w:rsid w:val="007B54E2"/>
    <w:rsid w:val="007B797C"/>
    <w:rsid w:val="007C08FA"/>
    <w:rsid w:val="007C0E54"/>
    <w:rsid w:val="007C0F05"/>
    <w:rsid w:val="007C19B4"/>
    <w:rsid w:val="007C2192"/>
    <w:rsid w:val="007C453A"/>
    <w:rsid w:val="007C47E6"/>
    <w:rsid w:val="007C5580"/>
    <w:rsid w:val="007C6E43"/>
    <w:rsid w:val="007C7407"/>
    <w:rsid w:val="007D0118"/>
    <w:rsid w:val="007D0814"/>
    <w:rsid w:val="007D1A1B"/>
    <w:rsid w:val="007D219A"/>
    <w:rsid w:val="007D4E36"/>
    <w:rsid w:val="007D5E63"/>
    <w:rsid w:val="007E0477"/>
    <w:rsid w:val="007E12AA"/>
    <w:rsid w:val="007E1E76"/>
    <w:rsid w:val="007E3911"/>
    <w:rsid w:val="007E3E79"/>
    <w:rsid w:val="007E566B"/>
    <w:rsid w:val="007E5944"/>
    <w:rsid w:val="007E5C97"/>
    <w:rsid w:val="007E601E"/>
    <w:rsid w:val="007E6509"/>
    <w:rsid w:val="007E68D0"/>
    <w:rsid w:val="007F1931"/>
    <w:rsid w:val="007F19FF"/>
    <w:rsid w:val="007F2318"/>
    <w:rsid w:val="007F286F"/>
    <w:rsid w:val="007F2901"/>
    <w:rsid w:val="007F38C1"/>
    <w:rsid w:val="007F3D2A"/>
    <w:rsid w:val="007F4762"/>
    <w:rsid w:val="007F5160"/>
    <w:rsid w:val="007F56BD"/>
    <w:rsid w:val="007F59D7"/>
    <w:rsid w:val="007F5A4E"/>
    <w:rsid w:val="007F5D6F"/>
    <w:rsid w:val="007F6834"/>
    <w:rsid w:val="007F6955"/>
    <w:rsid w:val="007F6A7D"/>
    <w:rsid w:val="007F6C18"/>
    <w:rsid w:val="00801201"/>
    <w:rsid w:val="008012F9"/>
    <w:rsid w:val="008014AA"/>
    <w:rsid w:val="00802473"/>
    <w:rsid w:val="008031D8"/>
    <w:rsid w:val="00804869"/>
    <w:rsid w:val="00804CAB"/>
    <w:rsid w:val="00806AB7"/>
    <w:rsid w:val="00807B05"/>
    <w:rsid w:val="00810F6B"/>
    <w:rsid w:val="00812AB3"/>
    <w:rsid w:val="00815035"/>
    <w:rsid w:val="0081507D"/>
    <w:rsid w:val="0081592E"/>
    <w:rsid w:val="00815E2D"/>
    <w:rsid w:val="008172DC"/>
    <w:rsid w:val="008206C9"/>
    <w:rsid w:val="00820B18"/>
    <w:rsid w:val="008219A2"/>
    <w:rsid w:val="00821C11"/>
    <w:rsid w:val="008231CB"/>
    <w:rsid w:val="008234C5"/>
    <w:rsid w:val="00823CD8"/>
    <w:rsid w:val="008253D7"/>
    <w:rsid w:val="00826529"/>
    <w:rsid w:val="008269C3"/>
    <w:rsid w:val="00827BEE"/>
    <w:rsid w:val="0083236A"/>
    <w:rsid w:val="00832E57"/>
    <w:rsid w:val="00835C39"/>
    <w:rsid w:val="008370B6"/>
    <w:rsid w:val="008412AE"/>
    <w:rsid w:val="008416B4"/>
    <w:rsid w:val="00841DD2"/>
    <w:rsid w:val="008434DF"/>
    <w:rsid w:val="0084657D"/>
    <w:rsid w:val="008472B6"/>
    <w:rsid w:val="008505C0"/>
    <w:rsid w:val="0085094B"/>
    <w:rsid w:val="00852701"/>
    <w:rsid w:val="00853AB5"/>
    <w:rsid w:val="00853B8D"/>
    <w:rsid w:val="00853CBC"/>
    <w:rsid w:val="00853E3F"/>
    <w:rsid w:val="008540A4"/>
    <w:rsid w:val="00854174"/>
    <w:rsid w:val="008545B4"/>
    <w:rsid w:val="00854E6E"/>
    <w:rsid w:val="008552AD"/>
    <w:rsid w:val="00855EA1"/>
    <w:rsid w:val="00856C24"/>
    <w:rsid w:val="00856D16"/>
    <w:rsid w:val="0086041E"/>
    <w:rsid w:val="00861002"/>
    <w:rsid w:val="008618E9"/>
    <w:rsid w:val="00861A67"/>
    <w:rsid w:val="00861D72"/>
    <w:rsid w:val="00862306"/>
    <w:rsid w:val="00862468"/>
    <w:rsid w:val="00862835"/>
    <w:rsid w:val="00862B70"/>
    <w:rsid w:val="00862F1F"/>
    <w:rsid w:val="00863BD7"/>
    <w:rsid w:val="00863F7C"/>
    <w:rsid w:val="00864087"/>
    <w:rsid w:val="00864158"/>
    <w:rsid w:val="00864317"/>
    <w:rsid w:val="008646BF"/>
    <w:rsid w:val="00865B2E"/>
    <w:rsid w:val="0086628A"/>
    <w:rsid w:val="00866990"/>
    <w:rsid w:val="00866FF0"/>
    <w:rsid w:val="0087148C"/>
    <w:rsid w:val="00871EF8"/>
    <w:rsid w:val="00872560"/>
    <w:rsid w:val="00872AC9"/>
    <w:rsid w:val="00873EFF"/>
    <w:rsid w:val="0087457A"/>
    <w:rsid w:val="00874E29"/>
    <w:rsid w:val="00876E97"/>
    <w:rsid w:val="008779D7"/>
    <w:rsid w:val="00877E4C"/>
    <w:rsid w:val="0088081A"/>
    <w:rsid w:val="00880A78"/>
    <w:rsid w:val="008814E3"/>
    <w:rsid w:val="00882045"/>
    <w:rsid w:val="008820F9"/>
    <w:rsid w:val="00883640"/>
    <w:rsid w:val="00884E9A"/>
    <w:rsid w:val="00885065"/>
    <w:rsid w:val="0088633D"/>
    <w:rsid w:val="00886998"/>
    <w:rsid w:val="00887249"/>
    <w:rsid w:val="008875A8"/>
    <w:rsid w:val="00887716"/>
    <w:rsid w:val="00890F1B"/>
    <w:rsid w:val="00893793"/>
    <w:rsid w:val="008951AA"/>
    <w:rsid w:val="00896190"/>
    <w:rsid w:val="008968D6"/>
    <w:rsid w:val="008A0E37"/>
    <w:rsid w:val="008A137F"/>
    <w:rsid w:val="008A20C8"/>
    <w:rsid w:val="008A2F36"/>
    <w:rsid w:val="008A33EF"/>
    <w:rsid w:val="008A5A1D"/>
    <w:rsid w:val="008A64E2"/>
    <w:rsid w:val="008A723A"/>
    <w:rsid w:val="008A73DC"/>
    <w:rsid w:val="008B34BD"/>
    <w:rsid w:val="008B3DD8"/>
    <w:rsid w:val="008B49A8"/>
    <w:rsid w:val="008B551F"/>
    <w:rsid w:val="008B6368"/>
    <w:rsid w:val="008B72F8"/>
    <w:rsid w:val="008C0075"/>
    <w:rsid w:val="008C08B2"/>
    <w:rsid w:val="008C0C57"/>
    <w:rsid w:val="008C0FF4"/>
    <w:rsid w:val="008C1344"/>
    <w:rsid w:val="008C32DA"/>
    <w:rsid w:val="008C3E31"/>
    <w:rsid w:val="008C42D9"/>
    <w:rsid w:val="008C4331"/>
    <w:rsid w:val="008C609D"/>
    <w:rsid w:val="008C68B9"/>
    <w:rsid w:val="008C69A7"/>
    <w:rsid w:val="008C6E05"/>
    <w:rsid w:val="008C6FCC"/>
    <w:rsid w:val="008C7284"/>
    <w:rsid w:val="008C7F7A"/>
    <w:rsid w:val="008C7FBD"/>
    <w:rsid w:val="008D3DDA"/>
    <w:rsid w:val="008D4CF3"/>
    <w:rsid w:val="008D5241"/>
    <w:rsid w:val="008D7266"/>
    <w:rsid w:val="008D765E"/>
    <w:rsid w:val="008E0086"/>
    <w:rsid w:val="008E1237"/>
    <w:rsid w:val="008E1C92"/>
    <w:rsid w:val="008E295C"/>
    <w:rsid w:val="008E3816"/>
    <w:rsid w:val="008E5CE8"/>
    <w:rsid w:val="008E698A"/>
    <w:rsid w:val="008F0C1E"/>
    <w:rsid w:val="008F2105"/>
    <w:rsid w:val="008F3882"/>
    <w:rsid w:val="008F5B5A"/>
    <w:rsid w:val="008F68BF"/>
    <w:rsid w:val="008F6952"/>
    <w:rsid w:val="008F6C2E"/>
    <w:rsid w:val="0090018A"/>
    <w:rsid w:val="00900280"/>
    <w:rsid w:val="0090050E"/>
    <w:rsid w:val="009018EB"/>
    <w:rsid w:val="00902F53"/>
    <w:rsid w:val="00904B3A"/>
    <w:rsid w:val="00904E6C"/>
    <w:rsid w:val="009065F4"/>
    <w:rsid w:val="00906B3C"/>
    <w:rsid w:val="009110C0"/>
    <w:rsid w:val="009118ED"/>
    <w:rsid w:val="009119AE"/>
    <w:rsid w:val="00911AD3"/>
    <w:rsid w:val="00913F65"/>
    <w:rsid w:val="0091546A"/>
    <w:rsid w:val="009158B0"/>
    <w:rsid w:val="0091677F"/>
    <w:rsid w:val="00916968"/>
    <w:rsid w:val="00923B0B"/>
    <w:rsid w:val="00923DCE"/>
    <w:rsid w:val="00924021"/>
    <w:rsid w:val="009240B4"/>
    <w:rsid w:val="00924548"/>
    <w:rsid w:val="009247D0"/>
    <w:rsid w:val="00925000"/>
    <w:rsid w:val="00925C3C"/>
    <w:rsid w:val="009260E3"/>
    <w:rsid w:val="00927B01"/>
    <w:rsid w:val="00931FA7"/>
    <w:rsid w:val="00934878"/>
    <w:rsid w:val="009349AA"/>
    <w:rsid w:val="009350FE"/>
    <w:rsid w:val="00935A44"/>
    <w:rsid w:val="00936252"/>
    <w:rsid w:val="0093648A"/>
    <w:rsid w:val="00936DB0"/>
    <w:rsid w:val="00940636"/>
    <w:rsid w:val="00940FF3"/>
    <w:rsid w:val="0094357C"/>
    <w:rsid w:val="009440D0"/>
    <w:rsid w:val="00945A64"/>
    <w:rsid w:val="00945D3E"/>
    <w:rsid w:val="00947789"/>
    <w:rsid w:val="0094795C"/>
    <w:rsid w:val="00947F6F"/>
    <w:rsid w:val="00951770"/>
    <w:rsid w:val="00952043"/>
    <w:rsid w:val="0095221D"/>
    <w:rsid w:val="00952747"/>
    <w:rsid w:val="00952C74"/>
    <w:rsid w:val="00954738"/>
    <w:rsid w:val="00954CA7"/>
    <w:rsid w:val="00954E65"/>
    <w:rsid w:val="0095677E"/>
    <w:rsid w:val="00957661"/>
    <w:rsid w:val="00963186"/>
    <w:rsid w:val="00963C03"/>
    <w:rsid w:val="009644B2"/>
    <w:rsid w:val="009646F3"/>
    <w:rsid w:val="00965ECB"/>
    <w:rsid w:val="00966243"/>
    <w:rsid w:val="009671AF"/>
    <w:rsid w:val="0097106C"/>
    <w:rsid w:val="00972319"/>
    <w:rsid w:val="0097394F"/>
    <w:rsid w:val="00974A6F"/>
    <w:rsid w:val="009769F5"/>
    <w:rsid w:val="0097715F"/>
    <w:rsid w:val="00977B45"/>
    <w:rsid w:val="00977B6A"/>
    <w:rsid w:val="00980034"/>
    <w:rsid w:val="00981453"/>
    <w:rsid w:val="00982104"/>
    <w:rsid w:val="009844C4"/>
    <w:rsid w:val="00984756"/>
    <w:rsid w:val="009869F3"/>
    <w:rsid w:val="009870EC"/>
    <w:rsid w:val="009872FC"/>
    <w:rsid w:val="00987531"/>
    <w:rsid w:val="0098779F"/>
    <w:rsid w:val="00987F34"/>
    <w:rsid w:val="00987F84"/>
    <w:rsid w:val="00990480"/>
    <w:rsid w:val="00991D6A"/>
    <w:rsid w:val="009928E4"/>
    <w:rsid w:val="00992B69"/>
    <w:rsid w:val="0099331A"/>
    <w:rsid w:val="00995C9F"/>
    <w:rsid w:val="00997852"/>
    <w:rsid w:val="00997A88"/>
    <w:rsid w:val="009A15D5"/>
    <w:rsid w:val="009A1A4F"/>
    <w:rsid w:val="009A3087"/>
    <w:rsid w:val="009A3EF9"/>
    <w:rsid w:val="009A471A"/>
    <w:rsid w:val="009A564E"/>
    <w:rsid w:val="009A7401"/>
    <w:rsid w:val="009B12DA"/>
    <w:rsid w:val="009B2192"/>
    <w:rsid w:val="009B2D8C"/>
    <w:rsid w:val="009B40C0"/>
    <w:rsid w:val="009B5A74"/>
    <w:rsid w:val="009B7C90"/>
    <w:rsid w:val="009C08DA"/>
    <w:rsid w:val="009C203D"/>
    <w:rsid w:val="009C2112"/>
    <w:rsid w:val="009C2AB0"/>
    <w:rsid w:val="009C317E"/>
    <w:rsid w:val="009C3335"/>
    <w:rsid w:val="009C3C99"/>
    <w:rsid w:val="009C51A4"/>
    <w:rsid w:val="009C57B5"/>
    <w:rsid w:val="009C6E6E"/>
    <w:rsid w:val="009C7A62"/>
    <w:rsid w:val="009D0360"/>
    <w:rsid w:val="009D0990"/>
    <w:rsid w:val="009D0C5C"/>
    <w:rsid w:val="009D3185"/>
    <w:rsid w:val="009D3B21"/>
    <w:rsid w:val="009D73F1"/>
    <w:rsid w:val="009D7622"/>
    <w:rsid w:val="009E1684"/>
    <w:rsid w:val="009E1B1B"/>
    <w:rsid w:val="009E3813"/>
    <w:rsid w:val="009E3940"/>
    <w:rsid w:val="009E4337"/>
    <w:rsid w:val="009E4A6C"/>
    <w:rsid w:val="009E53FB"/>
    <w:rsid w:val="009E65D7"/>
    <w:rsid w:val="009E7F52"/>
    <w:rsid w:val="009F136C"/>
    <w:rsid w:val="009F2693"/>
    <w:rsid w:val="009F26AD"/>
    <w:rsid w:val="009F3262"/>
    <w:rsid w:val="009F3295"/>
    <w:rsid w:val="009F3CF4"/>
    <w:rsid w:val="009F3D3A"/>
    <w:rsid w:val="009F7BCF"/>
    <w:rsid w:val="00A017A7"/>
    <w:rsid w:val="00A028D8"/>
    <w:rsid w:val="00A03BFA"/>
    <w:rsid w:val="00A0503E"/>
    <w:rsid w:val="00A055BA"/>
    <w:rsid w:val="00A0629D"/>
    <w:rsid w:val="00A0682A"/>
    <w:rsid w:val="00A07A59"/>
    <w:rsid w:val="00A07FD0"/>
    <w:rsid w:val="00A1077A"/>
    <w:rsid w:val="00A122EB"/>
    <w:rsid w:val="00A12357"/>
    <w:rsid w:val="00A13E3B"/>
    <w:rsid w:val="00A14648"/>
    <w:rsid w:val="00A14D26"/>
    <w:rsid w:val="00A14D51"/>
    <w:rsid w:val="00A155F0"/>
    <w:rsid w:val="00A16644"/>
    <w:rsid w:val="00A168DA"/>
    <w:rsid w:val="00A208DD"/>
    <w:rsid w:val="00A21CC8"/>
    <w:rsid w:val="00A21D5C"/>
    <w:rsid w:val="00A235B7"/>
    <w:rsid w:val="00A2373D"/>
    <w:rsid w:val="00A24433"/>
    <w:rsid w:val="00A25E75"/>
    <w:rsid w:val="00A26641"/>
    <w:rsid w:val="00A3010B"/>
    <w:rsid w:val="00A30E2E"/>
    <w:rsid w:val="00A31685"/>
    <w:rsid w:val="00A31E48"/>
    <w:rsid w:val="00A330DA"/>
    <w:rsid w:val="00A338BC"/>
    <w:rsid w:val="00A3403D"/>
    <w:rsid w:val="00A3407A"/>
    <w:rsid w:val="00A3433E"/>
    <w:rsid w:val="00A3565C"/>
    <w:rsid w:val="00A35ABA"/>
    <w:rsid w:val="00A3618B"/>
    <w:rsid w:val="00A37940"/>
    <w:rsid w:val="00A406E7"/>
    <w:rsid w:val="00A40F61"/>
    <w:rsid w:val="00A412A0"/>
    <w:rsid w:val="00A4209A"/>
    <w:rsid w:val="00A433C6"/>
    <w:rsid w:val="00A4500A"/>
    <w:rsid w:val="00A45265"/>
    <w:rsid w:val="00A461D0"/>
    <w:rsid w:val="00A46B3A"/>
    <w:rsid w:val="00A50900"/>
    <w:rsid w:val="00A513F7"/>
    <w:rsid w:val="00A516C3"/>
    <w:rsid w:val="00A52D1D"/>
    <w:rsid w:val="00A5304D"/>
    <w:rsid w:val="00A54CB6"/>
    <w:rsid w:val="00A559CA"/>
    <w:rsid w:val="00A55FCF"/>
    <w:rsid w:val="00A56F2A"/>
    <w:rsid w:val="00A57689"/>
    <w:rsid w:val="00A57740"/>
    <w:rsid w:val="00A61586"/>
    <w:rsid w:val="00A61890"/>
    <w:rsid w:val="00A62C22"/>
    <w:rsid w:val="00A62C9F"/>
    <w:rsid w:val="00A63964"/>
    <w:rsid w:val="00A6423F"/>
    <w:rsid w:val="00A64EF4"/>
    <w:rsid w:val="00A65E50"/>
    <w:rsid w:val="00A6618A"/>
    <w:rsid w:val="00A66A6E"/>
    <w:rsid w:val="00A67DE2"/>
    <w:rsid w:val="00A701F6"/>
    <w:rsid w:val="00A70518"/>
    <w:rsid w:val="00A70F89"/>
    <w:rsid w:val="00A71286"/>
    <w:rsid w:val="00A712F1"/>
    <w:rsid w:val="00A71A7F"/>
    <w:rsid w:val="00A72683"/>
    <w:rsid w:val="00A726DA"/>
    <w:rsid w:val="00A72A67"/>
    <w:rsid w:val="00A732F8"/>
    <w:rsid w:val="00A7353F"/>
    <w:rsid w:val="00A73BB0"/>
    <w:rsid w:val="00A73E62"/>
    <w:rsid w:val="00A73F2B"/>
    <w:rsid w:val="00A75503"/>
    <w:rsid w:val="00A759AB"/>
    <w:rsid w:val="00A76A44"/>
    <w:rsid w:val="00A76E46"/>
    <w:rsid w:val="00A77169"/>
    <w:rsid w:val="00A80D83"/>
    <w:rsid w:val="00A80EE2"/>
    <w:rsid w:val="00A81F36"/>
    <w:rsid w:val="00A834BA"/>
    <w:rsid w:val="00A83835"/>
    <w:rsid w:val="00A84B1F"/>
    <w:rsid w:val="00A85BD8"/>
    <w:rsid w:val="00A86EE3"/>
    <w:rsid w:val="00A91225"/>
    <w:rsid w:val="00A9168E"/>
    <w:rsid w:val="00A92874"/>
    <w:rsid w:val="00A93734"/>
    <w:rsid w:val="00A94265"/>
    <w:rsid w:val="00A97EE3"/>
    <w:rsid w:val="00AA11D8"/>
    <w:rsid w:val="00AA205A"/>
    <w:rsid w:val="00AA2592"/>
    <w:rsid w:val="00AA3741"/>
    <w:rsid w:val="00AA376D"/>
    <w:rsid w:val="00AA3A97"/>
    <w:rsid w:val="00AA4D4F"/>
    <w:rsid w:val="00AA5BA3"/>
    <w:rsid w:val="00AA6E55"/>
    <w:rsid w:val="00AA702F"/>
    <w:rsid w:val="00AB022E"/>
    <w:rsid w:val="00AB0805"/>
    <w:rsid w:val="00AB1C5C"/>
    <w:rsid w:val="00AB1DC5"/>
    <w:rsid w:val="00AB201A"/>
    <w:rsid w:val="00AB3660"/>
    <w:rsid w:val="00AB45C2"/>
    <w:rsid w:val="00AB4E3B"/>
    <w:rsid w:val="00AB5894"/>
    <w:rsid w:val="00AB5910"/>
    <w:rsid w:val="00AB6E10"/>
    <w:rsid w:val="00AB7331"/>
    <w:rsid w:val="00AB74AF"/>
    <w:rsid w:val="00AC0ED6"/>
    <w:rsid w:val="00AC15FB"/>
    <w:rsid w:val="00AC1666"/>
    <w:rsid w:val="00AC585C"/>
    <w:rsid w:val="00AC5F6C"/>
    <w:rsid w:val="00AC7A94"/>
    <w:rsid w:val="00AC7FDC"/>
    <w:rsid w:val="00AD0CFD"/>
    <w:rsid w:val="00AD1785"/>
    <w:rsid w:val="00AD2269"/>
    <w:rsid w:val="00AD2430"/>
    <w:rsid w:val="00AD3608"/>
    <w:rsid w:val="00AD36A9"/>
    <w:rsid w:val="00AD3A13"/>
    <w:rsid w:val="00AD3E27"/>
    <w:rsid w:val="00AD424C"/>
    <w:rsid w:val="00AD4E61"/>
    <w:rsid w:val="00AD5858"/>
    <w:rsid w:val="00AD7B94"/>
    <w:rsid w:val="00AE0EE7"/>
    <w:rsid w:val="00AE38FF"/>
    <w:rsid w:val="00AE3B5D"/>
    <w:rsid w:val="00AE48F1"/>
    <w:rsid w:val="00AE5229"/>
    <w:rsid w:val="00AE544A"/>
    <w:rsid w:val="00AE60BC"/>
    <w:rsid w:val="00AE6795"/>
    <w:rsid w:val="00AE7B28"/>
    <w:rsid w:val="00AF0E89"/>
    <w:rsid w:val="00AF17B3"/>
    <w:rsid w:val="00AF450E"/>
    <w:rsid w:val="00AF4656"/>
    <w:rsid w:val="00AF4A75"/>
    <w:rsid w:val="00AF5652"/>
    <w:rsid w:val="00AF56C8"/>
    <w:rsid w:val="00AF6B69"/>
    <w:rsid w:val="00AF7A0B"/>
    <w:rsid w:val="00B01018"/>
    <w:rsid w:val="00B03B0F"/>
    <w:rsid w:val="00B03CCA"/>
    <w:rsid w:val="00B040FC"/>
    <w:rsid w:val="00B05CF7"/>
    <w:rsid w:val="00B063DC"/>
    <w:rsid w:val="00B0793C"/>
    <w:rsid w:val="00B07F20"/>
    <w:rsid w:val="00B11146"/>
    <w:rsid w:val="00B1190D"/>
    <w:rsid w:val="00B12A56"/>
    <w:rsid w:val="00B12CEB"/>
    <w:rsid w:val="00B132E1"/>
    <w:rsid w:val="00B1378A"/>
    <w:rsid w:val="00B13A95"/>
    <w:rsid w:val="00B13F33"/>
    <w:rsid w:val="00B146DC"/>
    <w:rsid w:val="00B14AD9"/>
    <w:rsid w:val="00B14BD9"/>
    <w:rsid w:val="00B17CE4"/>
    <w:rsid w:val="00B231CE"/>
    <w:rsid w:val="00B23C4C"/>
    <w:rsid w:val="00B258DF"/>
    <w:rsid w:val="00B25C2D"/>
    <w:rsid w:val="00B26426"/>
    <w:rsid w:val="00B26E25"/>
    <w:rsid w:val="00B310C2"/>
    <w:rsid w:val="00B31809"/>
    <w:rsid w:val="00B31E84"/>
    <w:rsid w:val="00B3248D"/>
    <w:rsid w:val="00B32DEE"/>
    <w:rsid w:val="00B34949"/>
    <w:rsid w:val="00B34EF4"/>
    <w:rsid w:val="00B35744"/>
    <w:rsid w:val="00B36604"/>
    <w:rsid w:val="00B37017"/>
    <w:rsid w:val="00B3781B"/>
    <w:rsid w:val="00B37BF1"/>
    <w:rsid w:val="00B37C94"/>
    <w:rsid w:val="00B401CF"/>
    <w:rsid w:val="00B40585"/>
    <w:rsid w:val="00B41037"/>
    <w:rsid w:val="00B426D4"/>
    <w:rsid w:val="00B4290A"/>
    <w:rsid w:val="00B4301C"/>
    <w:rsid w:val="00B442DE"/>
    <w:rsid w:val="00B44EB3"/>
    <w:rsid w:val="00B45900"/>
    <w:rsid w:val="00B45932"/>
    <w:rsid w:val="00B47195"/>
    <w:rsid w:val="00B47AC6"/>
    <w:rsid w:val="00B51FDE"/>
    <w:rsid w:val="00B52AF2"/>
    <w:rsid w:val="00B5388B"/>
    <w:rsid w:val="00B5663B"/>
    <w:rsid w:val="00B57CF8"/>
    <w:rsid w:val="00B642F7"/>
    <w:rsid w:val="00B65915"/>
    <w:rsid w:val="00B67534"/>
    <w:rsid w:val="00B67DAC"/>
    <w:rsid w:val="00B703C2"/>
    <w:rsid w:val="00B70769"/>
    <w:rsid w:val="00B70CA9"/>
    <w:rsid w:val="00B70CC2"/>
    <w:rsid w:val="00B70E7A"/>
    <w:rsid w:val="00B725F4"/>
    <w:rsid w:val="00B728B7"/>
    <w:rsid w:val="00B7380D"/>
    <w:rsid w:val="00B74D95"/>
    <w:rsid w:val="00B74F24"/>
    <w:rsid w:val="00B75BCB"/>
    <w:rsid w:val="00B7615C"/>
    <w:rsid w:val="00B80346"/>
    <w:rsid w:val="00B808F4"/>
    <w:rsid w:val="00B8335A"/>
    <w:rsid w:val="00B84402"/>
    <w:rsid w:val="00B864E4"/>
    <w:rsid w:val="00B86D16"/>
    <w:rsid w:val="00B87D8C"/>
    <w:rsid w:val="00B9037F"/>
    <w:rsid w:val="00B91F4B"/>
    <w:rsid w:val="00B92C00"/>
    <w:rsid w:val="00B92FB5"/>
    <w:rsid w:val="00B93311"/>
    <w:rsid w:val="00B95D2F"/>
    <w:rsid w:val="00B972E3"/>
    <w:rsid w:val="00B9769D"/>
    <w:rsid w:val="00BA35A0"/>
    <w:rsid w:val="00BA3A5C"/>
    <w:rsid w:val="00BA4CE2"/>
    <w:rsid w:val="00BA6A2E"/>
    <w:rsid w:val="00BA6B4D"/>
    <w:rsid w:val="00BA6E4F"/>
    <w:rsid w:val="00BA7701"/>
    <w:rsid w:val="00BA7BFB"/>
    <w:rsid w:val="00BA7F66"/>
    <w:rsid w:val="00BB18CB"/>
    <w:rsid w:val="00BB197D"/>
    <w:rsid w:val="00BB358C"/>
    <w:rsid w:val="00BB36E6"/>
    <w:rsid w:val="00BB3A67"/>
    <w:rsid w:val="00BB4B2C"/>
    <w:rsid w:val="00BB5AA4"/>
    <w:rsid w:val="00BB5E37"/>
    <w:rsid w:val="00BB7E41"/>
    <w:rsid w:val="00BC03D8"/>
    <w:rsid w:val="00BC11C5"/>
    <w:rsid w:val="00BC24C9"/>
    <w:rsid w:val="00BC2695"/>
    <w:rsid w:val="00BC29B2"/>
    <w:rsid w:val="00BC30EF"/>
    <w:rsid w:val="00BC3C48"/>
    <w:rsid w:val="00BC4809"/>
    <w:rsid w:val="00BC4F3F"/>
    <w:rsid w:val="00BC6941"/>
    <w:rsid w:val="00BD3680"/>
    <w:rsid w:val="00BD42F7"/>
    <w:rsid w:val="00BD46A9"/>
    <w:rsid w:val="00BD487D"/>
    <w:rsid w:val="00BD6F20"/>
    <w:rsid w:val="00BD717B"/>
    <w:rsid w:val="00BD7183"/>
    <w:rsid w:val="00BD757D"/>
    <w:rsid w:val="00BE01A9"/>
    <w:rsid w:val="00BE2220"/>
    <w:rsid w:val="00BE37DE"/>
    <w:rsid w:val="00BE388C"/>
    <w:rsid w:val="00BE5BD1"/>
    <w:rsid w:val="00BE5D67"/>
    <w:rsid w:val="00BF2AD8"/>
    <w:rsid w:val="00BF36A8"/>
    <w:rsid w:val="00BF3CC8"/>
    <w:rsid w:val="00BF526D"/>
    <w:rsid w:val="00BF5551"/>
    <w:rsid w:val="00BF67FB"/>
    <w:rsid w:val="00BF74AC"/>
    <w:rsid w:val="00C00595"/>
    <w:rsid w:val="00C00DEA"/>
    <w:rsid w:val="00C00F27"/>
    <w:rsid w:val="00C01EED"/>
    <w:rsid w:val="00C0247F"/>
    <w:rsid w:val="00C02AF8"/>
    <w:rsid w:val="00C04400"/>
    <w:rsid w:val="00C04591"/>
    <w:rsid w:val="00C048BD"/>
    <w:rsid w:val="00C049E7"/>
    <w:rsid w:val="00C0544C"/>
    <w:rsid w:val="00C05930"/>
    <w:rsid w:val="00C0625C"/>
    <w:rsid w:val="00C06C68"/>
    <w:rsid w:val="00C06DC6"/>
    <w:rsid w:val="00C071AB"/>
    <w:rsid w:val="00C07319"/>
    <w:rsid w:val="00C076CC"/>
    <w:rsid w:val="00C07F36"/>
    <w:rsid w:val="00C119A0"/>
    <w:rsid w:val="00C124CA"/>
    <w:rsid w:val="00C12827"/>
    <w:rsid w:val="00C142C6"/>
    <w:rsid w:val="00C14AB1"/>
    <w:rsid w:val="00C156A4"/>
    <w:rsid w:val="00C15959"/>
    <w:rsid w:val="00C15B3B"/>
    <w:rsid w:val="00C16F0B"/>
    <w:rsid w:val="00C178E8"/>
    <w:rsid w:val="00C179A3"/>
    <w:rsid w:val="00C2068A"/>
    <w:rsid w:val="00C20EDE"/>
    <w:rsid w:val="00C216A7"/>
    <w:rsid w:val="00C21D7E"/>
    <w:rsid w:val="00C24248"/>
    <w:rsid w:val="00C24AF7"/>
    <w:rsid w:val="00C2623A"/>
    <w:rsid w:val="00C26290"/>
    <w:rsid w:val="00C27B93"/>
    <w:rsid w:val="00C3020E"/>
    <w:rsid w:val="00C3132A"/>
    <w:rsid w:val="00C318D3"/>
    <w:rsid w:val="00C327FB"/>
    <w:rsid w:val="00C33714"/>
    <w:rsid w:val="00C35442"/>
    <w:rsid w:val="00C3651B"/>
    <w:rsid w:val="00C36B79"/>
    <w:rsid w:val="00C37075"/>
    <w:rsid w:val="00C37D3D"/>
    <w:rsid w:val="00C40839"/>
    <w:rsid w:val="00C40B0B"/>
    <w:rsid w:val="00C4261C"/>
    <w:rsid w:val="00C43502"/>
    <w:rsid w:val="00C44A47"/>
    <w:rsid w:val="00C46F35"/>
    <w:rsid w:val="00C472C7"/>
    <w:rsid w:val="00C477CE"/>
    <w:rsid w:val="00C51E77"/>
    <w:rsid w:val="00C520BE"/>
    <w:rsid w:val="00C52791"/>
    <w:rsid w:val="00C5451A"/>
    <w:rsid w:val="00C551F0"/>
    <w:rsid w:val="00C551F8"/>
    <w:rsid w:val="00C56379"/>
    <w:rsid w:val="00C56477"/>
    <w:rsid w:val="00C56634"/>
    <w:rsid w:val="00C56B37"/>
    <w:rsid w:val="00C610E4"/>
    <w:rsid w:val="00C626E8"/>
    <w:rsid w:val="00C64D0E"/>
    <w:rsid w:val="00C653A1"/>
    <w:rsid w:val="00C66685"/>
    <w:rsid w:val="00C6688C"/>
    <w:rsid w:val="00C67A75"/>
    <w:rsid w:val="00C70495"/>
    <w:rsid w:val="00C719CD"/>
    <w:rsid w:val="00C71CA5"/>
    <w:rsid w:val="00C723EB"/>
    <w:rsid w:val="00C72C5C"/>
    <w:rsid w:val="00C72F75"/>
    <w:rsid w:val="00C73624"/>
    <w:rsid w:val="00C74294"/>
    <w:rsid w:val="00C74CD7"/>
    <w:rsid w:val="00C76031"/>
    <w:rsid w:val="00C7609F"/>
    <w:rsid w:val="00C765FB"/>
    <w:rsid w:val="00C8034E"/>
    <w:rsid w:val="00C80538"/>
    <w:rsid w:val="00C83C2F"/>
    <w:rsid w:val="00C83E48"/>
    <w:rsid w:val="00C86030"/>
    <w:rsid w:val="00C86599"/>
    <w:rsid w:val="00C87176"/>
    <w:rsid w:val="00C9054A"/>
    <w:rsid w:val="00C905E7"/>
    <w:rsid w:val="00C90A2C"/>
    <w:rsid w:val="00C9177C"/>
    <w:rsid w:val="00C91B03"/>
    <w:rsid w:val="00C92237"/>
    <w:rsid w:val="00C92776"/>
    <w:rsid w:val="00C9335E"/>
    <w:rsid w:val="00C933CD"/>
    <w:rsid w:val="00C94303"/>
    <w:rsid w:val="00C94B86"/>
    <w:rsid w:val="00C9500C"/>
    <w:rsid w:val="00C96653"/>
    <w:rsid w:val="00C96E49"/>
    <w:rsid w:val="00C9711F"/>
    <w:rsid w:val="00C9799C"/>
    <w:rsid w:val="00CA0731"/>
    <w:rsid w:val="00CA1F88"/>
    <w:rsid w:val="00CA59CD"/>
    <w:rsid w:val="00CA7883"/>
    <w:rsid w:val="00CA7CEE"/>
    <w:rsid w:val="00CB1118"/>
    <w:rsid w:val="00CB1592"/>
    <w:rsid w:val="00CB17F2"/>
    <w:rsid w:val="00CB1D54"/>
    <w:rsid w:val="00CB2D21"/>
    <w:rsid w:val="00CB3603"/>
    <w:rsid w:val="00CB3818"/>
    <w:rsid w:val="00CB548C"/>
    <w:rsid w:val="00CB59E3"/>
    <w:rsid w:val="00CB6050"/>
    <w:rsid w:val="00CB6B7B"/>
    <w:rsid w:val="00CB77CB"/>
    <w:rsid w:val="00CB7F8D"/>
    <w:rsid w:val="00CC1708"/>
    <w:rsid w:val="00CC1B1A"/>
    <w:rsid w:val="00CC2B32"/>
    <w:rsid w:val="00CC6C13"/>
    <w:rsid w:val="00CC6EF9"/>
    <w:rsid w:val="00CD1182"/>
    <w:rsid w:val="00CD21B4"/>
    <w:rsid w:val="00CD26B9"/>
    <w:rsid w:val="00CD430D"/>
    <w:rsid w:val="00CD50E6"/>
    <w:rsid w:val="00CD51E1"/>
    <w:rsid w:val="00CD5971"/>
    <w:rsid w:val="00CD5AF3"/>
    <w:rsid w:val="00CD666D"/>
    <w:rsid w:val="00CD6CA9"/>
    <w:rsid w:val="00CD76CF"/>
    <w:rsid w:val="00CD791A"/>
    <w:rsid w:val="00CD7C25"/>
    <w:rsid w:val="00CE12CF"/>
    <w:rsid w:val="00CE15C3"/>
    <w:rsid w:val="00CE2E05"/>
    <w:rsid w:val="00CE428B"/>
    <w:rsid w:val="00CE43F1"/>
    <w:rsid w:val="00CE4414"/>
    <w:rsid w:val="00CE568C"/>
    <w:rsid w:val="00CE6CEE"/>
    <w:rsid w:val="00CF1929"/>
    <w:rsid w:val="00CF1F2A"/>
    <w:rsid w:val="00CF270B"/>
    <w:rsid w:val="00CF406C"/>
    <w:rsid w:val="00CF5B5C"/>
    <w:rsid w:val="00CF68AF"/>
    <w:rsid w:val="00CF7569"/>
    <w:rsid w:val="00CF77B5"/>
    <w:rsid w:val="00CF783B"/>
    <w:rsid w:val="00CF7F37"/>
    <w:rsid w:val="00CF7FF4"/>
    <w:rsid w:val="00D0003D"/>
    <w:rsid w:val="00D008B5"/>
    <w:rsid w:val="00D0186C"/>
    <w:rsid w:val="00D01F48"/>
    <w:rsid w:val="00D036EC"/>
    <w:rsid w:val="00D053AA"/>
    <w:rsid w:val="00D05713"/>
    <w:rsid w:val="00D05B78"/>
    <w:rsid w:val="00D061D2"/>
    <w:rsid w:val="00D06786"/>
    <w:rsid w:val="00D06B25"/>
    <w:rsid w:val="00D075A5"/>
    <w:rsid w:val="00D076D1"/>
    <w:rsid w:val="00D12763"/>
    <w:rsid w:val="00D13773"/>
    <w:rsid w:val="00D13804"/>
    <w:rsid w:val="00D14824"/>
    <w:rsid w:val="00D1640C"/>
    <w:rsid w:val="00D16418"/>
    <w:rsid w:val="00D17668"/>
    <w:rsid w:val="00D176B7"/>
    <w:rsid w:val="00D201DF"/>
    <w:rsid w:val="00D207B7"/>
    <w:rsid w:val="00D21915"/>
    <w:rsid w:val="00D21AF3"/>
    <w:rsid w:val="00D22515"/>
    <w:rsid w:val="00D23192"/>
    <w:rsid w:val="00D23403"/>
    <w:rsid w:val="00D238E1"/>
    <w:rsid w:val="00D23CF2"/>
    <w:rsid w:val="00D24571"/>
    <w:rsid w:val="00D24E63"/>
    <w:rsid w:val="00D27153"/>
    <w:rsid w:val="00D27990"/>
    <w:rsid w:val="00D30F26"/>
    <w:rsid w:val="00D31E88"/>
    <w:rsid w:val="00D328EE"/>
    <w:rsid w:val="00D33CEC"/>
    <w:rsid w:val="00D359C6"/>
    <w:rsid w:val="00D367DD"/>
    <w:rsid w:val="00D378A7"/>
    <w:rsid w:val="00D40841"/>
    <w:rsid w:val="00D408BE"/>
    <w:rsid w:val="00D41471"/>
    <w:rsid w:val="00D4342F"/>
    <w:rsid w:val="00D4515C"/>
    <w:rsid w:val="00D4577B"/>
    <w:rsid w:val="00D46C2D"/>
    <w:rsid w:val="00D471A9"/>
    <w:rsid w:val="00D51701"/>
    <w:rsid w:val="00D51F56"/>
    <w:rsid w:val="00D55C7C"/>
    <w:rsid w:val="00D57BB7"/>
    <w:rsid w:val="00D608B3"/>
    <w:rsid w:val="00D60FE4"/>
    <w:rsid w:val="00D61055"/>
    <w:rsid w:val="00D610D2"/>
    <w:rsid w:val="00D61806"/>
    <w:rsid w:val="00D63098"/>
    <w:rsid w:val="00D65FA3"/>
    <w:rsid w:val="00D66849"/>
    <w:rsid w:val="00D66A7A"/>
    <w:rsid w:val="00D674D6"/>
    <w:rsid w:val="00D67960"/>
    <w:rsid w:val="00D67BB8"/>
    <w:rsid w:val="00D7080A"/>
    <w:rsid w:val="00D72EDE"/>
    <w:rsid w:val="00D731F2"/>
    <w:rsid w:val="00D7420C"/>
    <w:rsid w:val="00D7634C"/>
    <w:rsid w:val="00D77C63"/>
    <w:rsid w:val="00D77D0F"/>
    <w:rsid w:val="00D81D32"/>
    <w:rsid w:val="00D829E8"/>
    <w:rsid w:val="00D82A1A"/>
    <w:rsid w:val="00D83520"/>
    <w:rsid w:val="00D837D1"/>
    <w:rsid w:val="00D83904"/>
    <w:rsid w:val="00D8467A"/>
    <w:rsid w:val="00D85B08"/>
    <w:rsid w:val="00D865E3"/>
    <w:rsid w:val="00D87A4D"/>
    <w:rsid w:val="00D911C4"/>
    <w:rsid w:val="00D91309"/>
    <w:rsid w:val="00D921D6"/>
    <w:rsid w:val="00D92AC9"/>
    <w:rsid w:val="00D942CA"/>
    <w:rsid w:val="00D94837"/>
    <w:rsid w:val="00D954CB"/>
    <w:rsid w:val="00D97014"/>
    <w:rsid w:val="00D974E1"/>
    <w:rsid w:val="00DA07FC"/>
    <w:rsid w:val="00DA230C"/>
    <w:rsid w:val="00DA23BD"/>
    <w:rsid w:val="00DA2445"/>
    <w:rsid w:val="00DA33CB"/>
    <w:rsid w:val="00DA6422"/>
    <w:rsid w:val="00DA69C2"/>
    <w:rsid w:val="00DA6D70"/>
    <w:rsid w:val="00DA7DAA"/>
    <w:rsid w:val="00DB0461"/>
    <w:rsid w:val="00DB0D58"/>
    <w:rsid w:val="00DB0F5B"/>
    <w:rsid w:val="00DB2EF5"/>
    <w:rsid w:val="00DB4A7A"/>
    <w:rsid w:val="00DB5F3F"/>
    <w:rsid w:val="00DB6523"/>
    <w:rsid w:val="00DB65BC"/>
    <w:rsid w:val="00DB7528"/>
    <w:rsid w:val="00DB7EF4"/>
    <w:rsid w:val="00DC008D"/>
    <w:rsid w:val="00DC0EE3"/>
    <w:rsid w:val="00DC1496"/>
    <w:rsid w:val="00DC25AD"/>
    <w:rsid w:val="00DC2825"/>
    <w:rsid w:val="00DC29B3"/>
    <w:rsid w:val="00DC2BA5"/>
    <w:rsid w:val="00DC46B3"/>
    <w:rsid w:val="00DC4962"/>
    <w:rsid w:val="00DC5621"/>
    <w:rsid w:val="00DC61E3"/>
    <w:rsid w:val="00DC6631"/>
    <w:rsid w:val="00DC692A"/>
    <w:rsid w:val="00DC6B09"/>
    <w:rsid w:val="00DC793F"/>
    <w:rsid w:val="00DD070B"/>
    <w:rsid w:val="00DD1749"/>
    <w:rsid w:val="00DD21FC"/>
    <w:rsid w:val="00DD3B8C"/>
    <w:rsid w:val="00DD3DBB"/>
    <w:rsid w:val="00DD40A3"/>
    <w:rsid w:val="00DD4521"/>
    <w:rsid w:val="00DD4BBC"/>
    <w:rsid w:val="00DD60F5"/>
    <w:rsid w:val="00DD728C"/>
    <w:rsid w:val="00DD7F83"/>
    <w:rsid w:val="00DE0793"/>
    <w:rsid w:val="00DE0CB8"/>
    <w:rsid w:val="00DE111A"/>
    <w:rsid w:val="00DE361F"/>
    <w:rsid w:val="00DE3B99"/>
    <w:rsid w:val="00DF0A91"/>
    <w:rsid w:val="00DF254A"/>
    <w:rsid w:val="00DF2A8A"/>
    <w:rsid w:val="00DF2AF7"/>
    <w:rsid w:val="00DF2DC6"/>
    <w:rsid w:val="00DF30EC"/>
    <w:rsid w:val="00DF5ABC"/>
    <w:rsid w:val="00DF6112"/>
    <w:rsid w:val="00DF664A"/>
    <w:rsid w:val="00DF73E8"/>
    <w:rsid w:val="00DF7822"/>
    <w:rsid w:val="00E00A6A"/>
    <w:rsid w:val="00E00C44"/>
    <w:rsid w:val="00E01F53"/>
    <w:rsid w:val="00E023C6"/>
    <w:rsid w:val="00E0244D"/>
    <w:rsid w:val="00E03C8C"/>
    <w:rsid w:val="00E04980"/>
    <w:rsid w:val="00E0590B"/>
    <w:rsid w:val="00E05A4B"/>
    <w:rsid w:val="00E0658D"/>
    <w:rsid w:val="00E07CDF"/>
    <w:rsid w:val="00E07DE0"/>
    <w:rsid w:val="00E1041A"/>
    <w:rsid w:val="00E137EE"/>
    <w:rsid w:val="00E14A9C"/>
    <w:rsid w:val="00E16085"/>
    <w:rsid w:val="00E16EA3"/>
    <w:rsid w:val="00E16EE3"/>
    <w:rsid w:val="00E17221"/>
    <w:rsid w:val="00E17B05"/>
    <w:rsid w:val="00E17BFC"/>
    <w:rsid w:val="00E200BE"/>
    <w:rsid w:val="00E2050C"/>
    <w:rsid w:val="00E221B3"/>
    <w:rsid w:val="00E238A3"/>
    <w:rsid w:val="00E24848"/>
    <w:rsid w:val="00E24C2A"/>
    <w:rsid w:val="00E30B15"/>
    <w:rsid w:val="00E3234F"/>
    <w:rsid w:val="00E346A6"/>
    <w:rsid w:val="00E34ACB"/>
    <w:rsid w:val="00E35008"/>
    <w:rsid w:val="00E3501F"/>
    <w:rsid w:val="00E3504E"/>
    <w:rsid w:val="00E36EE6"/>
    <w:rsid w:val="00E3761B"/>
    <w:rsid w:val="00E401FA"/>
    <w:rsid w:val="00E40935"/>
    <w:rsid w:val="00E4106D"/>
    <w:rsid w:val="00E41191"/>
    <w:rsid w:val="00E423A0"/>
    <w:rsid w:val="00E4365E"/>
    <w:rsid w:val="00E43D4C"/>
    <w:rsid w:val="00E44B88"/>
    <w:rsid w:val="00E44DFD"/>
    <w:rsid w:val="00E4612D"/>
    <w:rsid w:val="00E47185"/>
    <w:rsid w:val="00E47382"/>
    <w:rsid w:val="00E47EAA"/>
    <w:rsid w:val="00E508F3"/>
    <w:rsid w:val="00E5131E"/>
    <w:rsid w:val="00E51341"/>
    <w:rsid w:val="00E527F4"/>
    <w:rsid w:val="00E547BE"/>
    <w:rsid w:val="00E54E7C"/>
    <w:rsid w:val="00E559EC"/>
    <w:rsid w:val="00E55D90"/>
    <w:rsid w:val="00E560E7"/>
    <w:rsid w:val="00E56E25"/>
    <w:rsid w:val="00E57099"/>
    <w:rsid w:val="00E57749"/>
    <w:rsid w:val="00E60BF7"/>
    <w:rsid w:val="00E63096"/>
    <w:rsid w:val="00E6310F"/>
    <w:rsid w:val="00E63609"/>
    <w:rsid w:val="00E643BE"/>
    <w:rsid w:val="00E645DA"/>
    <w:rsid w:val="00E64FDA"/>
    <w:rsid w:val="00E665A2"/>
    <w:rsid w:val="00E66669"/>
    <w:rsid w:val="00E70021"/>
    <w:rsid w:val="00E70BD5"/>
    <w:rsid w:val="00E713F7"/>
    <w:rsid w:val="00E722FB"/>
    <w:rsid w:val="00E72426"/>
    <w:rsid w:val="00E72696"/>
    <w:rsid w:val="00E72AB7"/>
    <w:rsid w:val="00E738BE"/>
    <w:rsid w:val="00E73D29"/>
    <w:rsid w:val="00E73D32"/>
    <w:rsid w:val="00E750E6"/>
    <w:rsid w:val="00E75925"/>
    <w:rsid w:val="00E75965"/>
    <w:rsid w:val="00E76238"/>
    <w:rsid w:val="00E76915"/>
    <w:rsid w:val="00E76D70"/>
    <w:rsid w:val="00E77168"/>
    <w:rsid w:val="00E77F21"/>
    <w:rsid w:val="00E80058"/>
    <w:rsid w:val="00E800A4"/>
    <w:rsid w:val="00E80E89"/>
    <w:rsid w:val="00E80F93"/>
    <w:rsid w:val="00E825B4"/>
    <w:rsid w:val="00E829BA"/>
    <w:rsid w:val="00E84598"/>
    <w:rsid w:val="00E8499F"/>
    <w:rsid w:val="00E84CDD"/>
    <w:rsid w:val="00E8500F"/>
    <w:rsid w:val="00E85AA3"/>
    <w:rsid w:val="00E86988"/>
    <w:rsid w:val="00E86B5B"/>
    <w:rsid w:val="00E87594"/>
    <w:rsid w:val="00E90B6C"/>
    <w:rsid w:val="00E92166"/>
    <w:rsid w:val="00E92516"/>
    <w:rsid w:val="00E9461B"/>
    <w:rsid w:val="00E95A5F"/>
    <w:rsid w:val="00E97E01"/>
    <w:rsid w:val="00E97E82"/>
    <w:rsid w:val="00EA08C8"/>
    <w:rsid w:val="00EA223D"/>
    <w:rsid w:val="00EA36B7"/>
    <w:rsid w:val="00EA3963"/>
    <w:rsid w:val="00EA3ADC"/>
    <w:rsid w:val="00EA3D4F"/>
    <w:rsid w:val="00EA4874"/>
    <w:rsid w:val="00EA4B5A"/>
    <w:rsid w:val="00EA556D"/>
    <w:rsid w:val="00EA5F83"/>
    <w:rsid w:val="00EA64CA"/>
    <w:rsid w:val="00EA71F9"/>
    <w:rsid w:val="00EA7888"/>
    <w:rsid w:val="00EA7CCC"/>
    <w:rsid w:val="00EB0CE1"/>
    <w:rsid w:val="00EB309D"/>
    <w:rsid w:val="00EB34AA"/>
    <w:rsid w:val="00EB4383"/>
    <w:rsid w:val="00EB538F"/>
    <w:rsid w:val="00EB5A31"/>
    <w:rsid w:val="00EB5BE4"/>
    <w:rsid w:val="00EB5FA8"/>
    <w:rsid w:val="00EB64B2"/>
    <w:rsid w:val="00EB6AC0"/>
    <w:rsid w:val="00EB6BDA"/>
    <w:rsid w:val="00EC074A"/>
    <w:rsid w:val="00EC1252"/>
    <w:rsid w:val="00EC16EF"/>
    <w:rsid w:val="00EC37D6"/>
    <w:rsid w:val="00EC4D2C"/>
    <w:rsid w:val="00EC4F28"/>
    <w:rsid w:val="00EC58C2"/>
    <w:rsid w:val="00EC599C"/>
    <w:rsid w:val="00EC6D9B"/>
    <w:rsid w:val="00ED066E"/>
    <w:rsid w:val="00ED18C0"/>
    <w:rsid w:val="00ED2011"/>
    <w:rsid w:val="00ED33E5"/>
    <w:rsid w:val="00ED4733"/>
    <w:rsid w:val="00ED4A2C"/>
    <w:rsid w:val="00ED5CB7"/>
    <w:rsid w:val="00ED7292"/>
    <w:rsid w:val="00ED7659"/>
    <w:rsid w:val="00EE0881"/>
    <w:rsid w:val="00EE10D1"/>
    <w:rsid w:val="00EE1C59"/>
    <w:rsid w:val="00EE1D4E"/>
    <w:rsid w:val="00EE212E"/>
    <w:rsid w:val="00EE24DC"/>
    <w:rsid w:val="00EE2F7B"/>
    <w:rsid w:val="00EE5D07"/>
    <w:rsid w:val="00EF1453"/>
    <w:rsid w:val="00EF1F63"/>
    <w:rsid w:val="00EF2494"/>
    <w:rsid w:val="00EF35C7"/>
    <w:rsid w:val="00EF3C4F"/>
    <w:rsid w:val="00EF4882"/>
    <w:rsid w:val="00EF4FA5"/>
    <w:rsid w:val="00EF51A6"/>
    <w:rsid w:val="00EF5AE2"/>
    <w:rsid w:val="00EF64BF"/>
    <w:rsid w:val="00F0015A"/>
    <w:rsid w:val="00F002F4"/>
    <w:rsid w:val="00F012FE"/>
    <w:rsid w:val="00F01767"/>
    <w:rsid w:val="00F01A49"/>
    <w:rsid w:val="00F026BB"/>
    <w:rsid w:val="00F03EF3"/>
    <w:rsid w:val="00F041A8"/>
    <w:rsid w:val="00F07D1A"/>
    <w:rsid w:val="00F11BF4"/>
    <w:rsid w:val="00F12483"/>
    <w:rsid w:val="00F129DF"/>
    <w:rsid w:val="00F134A7"/>
    <w:rsid w:val="00F13B10"/>
    <w:rsid w:val="00F13CAA"/>
    <w:rsid w:val="00F13CFB"/>
    <w:rsid w:val="00F1420E"/>
    <w:rsid w:val="00F15D28"/>
    <w:rsid w:val="00F15EC5"/>
    <w:rsid w:val="00F175A9"/>
    <w:rsid w:val="00F200BD"/>
    <w:rsid w:val="00F20B72"/>
    <w:rsid w:val="00F22513"/>
    <w:rsid w:val="00F229AA"/>
    <w:rsid w:val="00F2602C"/>
    <w:rsid w:val="00F26035"/>
    <w:rsid w:val="00F26F70"/>
    <w:rsid w:val="00F27635"/>
    <w:rsid w:val="00F27B43"/>
    <w:rsid w:val="00F27D77"/>
    <w:rsid w:val="00F304AE"/>
    <w:rsid w:val="00F32142"/>
    <w:rsid w:val="00F325D7"/>
    <w:rsid w:val="00F32E3A"/>
    <w:rsid w:val="00F332AE"/>
    <w:rsid w:val="00F333EA"/>
    <w:rsid w:val="00F371C3"/>
    <w:rsid w:val="00F400BE"/>
    <w:rsid w:val="00F403E1"/>
    <w:rsid w:val="00F40633"/>
    <w:rsid w:val="00F40E7A"/>
    <w:rsid w:val="00F411B8"/>
    <w:rsid w:val="00F415D3"/>
    <w:rsid w:val="00F423BC"/>
    <w:rsid w:val="00F4271B"/>
    <w:rsid w:val="00F44220"/>
    <w:rsid w:val="00F44F36"/>
    <w:rsid w:val="00F44FE2"/>
    <w:rsid w:val="00F45460"/>
    <w:rsid w:val="00F50209"/>
    <w:rsid w:val="00F502ED"/>
    <w:rsid w:val="00F51FB1"/>
    <w:rsid w:val="00F539DA"/>
    <w:rsid w:val="00F5402C"/>
    <w:rsid w:val="00F54DE0"/>
    <w:rsid w:val="00F605C7"/>
    <w:rsid w:val="00F60852"/>
    <w:rsid w:val="00F63673"/>
    <w:rsid w:val="00F641AB"/>
    <w:rsid w:val="00F6444E"/>
    <w:rsid w:val="00F64482"/>
    <w:rsid w:val="00F65F14"/>
    <w:rsid w:val="00F65FBD"/>
    <w:rsid w:val="00F67394"/>
    <w:rsid w:val="00F7070D"/>
    <w:rsid w:val="00F714EC"/>
    <w:rsid w:val="00F72DA3"/>
    <w:rsid w:val="00F72E5D"/>
    <w:rsid w:val="00F73991"/>
    <w:rsid w:val="00F73D9F"/>
    <w:rsid w:val="00F81020"/>
    <w:rsid w:val="00F81E7C"/>
    <w:rsid w:val="00F82325"/>
    <w:rsid w:val="00F828F2"/>
    <w:rsid w:val="00F84389"/>
    <w:rsid w:val="00F84EB8"/>
    <w:rsid w:val="00F84FD1"/>
    <w:rsid w:val="00F8573A"/>
    <w:rsid w:val="00F85E45"/>
    <w:rsid w:val="00F85FA7"/>
    <w:rsid w:val="00F86610"/>
    <w:rsid w:val="00F870CA"/>
    <w:rsid w:val="00F87399"/>
    <w:rsid w:val="00F87BBC"/>
    <w:rsid w:val="00F902DE"/>
    <w:rsid w:val="00F9189A"/>
    <w:rsid w:val="00F91AFA"/>
    <w:rsid w:val="00F93359"/>
    <w:rsid w:val="00F936D4"/>
    <w:rsid w:val="00F939B0"/>
    <w:rsid w:val="00F93F94"/>
    <w:rsid w:val="00F947B6"/>
    <w:rsid w:val="00F95A17"/>
    <w:rsid w:val="00F95FA5"/>
    <w:rsid w:val="00F974E3"/>
    <w:rsid w:val="00FA5415"/>
    <w:rsid w:val="00FA63B7"/>
    <w:rsid w:val="00FA7704"/>
    <w:rsid w:val="00FB0310"/>
    <w:rsid w:val="00FB03D0"/>
    <w:rsid w:val="00FB3937"/>
    <w:rsid w:val="00FB3E43"/>
    <w:rsid w:val="00FB517F"/>
    <w:rsid w:val="00FB5E75"/>
    <w:rsid w:val="00FB685D"/>
    <w:rsid w:val="00FB7B87"/>
    <w:rsid w:val="00FC0331"/>
    <w:rsid w:val="00FC058A"/>
    <w:rsid w:val="00FC1F7C"/>
    <w:rsid w:val="00FC22A2"/>
    <w:rsid w:val="00FC2C7C"/>
    <w:rsid w:val="00FC4795"/>
    <w:rsid w:val="00FC52D9"/>
    <w:rsid w:val="00FC5E1F"/>
    <w:rsid w:val="00FC6623"/>
    <w:rsid w:val="00FC69FE"/>
    <w:rsid w:val="00FC6C37"/>
    <w:rsid w:val="00FC6DE9"/>
    <w:rsid w:val="00FC7EDC"/>
    <w:rsid w:val="00FD013F"/>
    <w:rsid w:val="00FD0D32"/>
    <w:rsid w:val="00FD2C60"/>
    <w:rsid w:val="00FD32A2"/>
    <w:rsid w:val="00FD3C87"/>
    <w:rsid w:val="00FD3CD9"/>
    <w:rsid w:val="00FD402E"/>
    <w:rsid w:val="00FD4452"/>
    <w:rsid w:val="00FD5517"/>
    <w:rsid w:val="00FD59B8"/>
    <w:rsid w:val="00FD65AE"/>
    <w:rsid w:val="00FD6779"/>
    <w:rsid w:val="00FE0FCB"/>
    <w:rsid w:val="00FE14EB"/>
    <w:rsid w:val="00FE2A81"/>
    <w:rsid w:val="00FE4096"/>
    <w:rsid w:val="00FE4BFB"/>
    <w:rsid w:val="00FE4DF3"/>
    <w:rsid w:val="00FE6C63"/>
    <w:rsid w:val="00FE6F1A"/>
    <w:rsid w:val="00FE7642"/>
    <w:rsid w:val="00FE77A9"/>
    <w:rsid w:val="00FE7A1E"/>
    <w:rsid w:val="00FF06D6"/>
    <w:rsid w:val="00FF1488"/>
    <w:rsid w:val="00FF2172"/>
    <w:rsid w:val="00FF6CF6"/>
    <w:rsid w:val="586CFFB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521E3"/>
  <w15:chartTrackingRefBased/>
  <w15:docId w15:val="{2159DE6B-BD7E-4CB5-84FF-037DA78F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3EF"/>
    <w:pPr>
      <w:spacing w:after="0" w:line="240" w:lineRule="auto"/>
    </w:pPr>
    <w:rPr>
      <w:sz w:val="20"/>
    </w:rPr>
  </w:style>
  <w:style w:type="paragraph" w:styleId="Kop1">
    <w:name w:val="heading 1"/>
    <w:aliases w:val="Hoofdstukkop,Hoofdstuk,hoofdstuk,TbsKop 1,Hoofdstukkopje,Kop 1 Char1,Kop 1 Char Char Char,Kop 1 Char1 Char,Kop 1 Char Char,Hoofdkop,Hoofdkop1,Hoofdkop2,Hoofdkop11,Hoofdkop3,Hoofdkop12,Hoofdkop21,Hoofdkop111,Hoofdkop4,Hoofdkop13,Hoofdkop22"/>
    <w:basedOn w:val="Standaard"/>
    <w:next w:val="Standaard"/>
    <w:link w:val="Kop1Char"/>
    <w:qFormat/>
    <w:rsid w:val="00940FF3"/>
    <w:pPr>
      <w:numPr>
        <w:numId w:val="3"/>
      </w:numPr>
      <w:tabs>
        <w:tab w:val="right" w:pos="7937"/>
      </w:tabs>
      <w:spacing w:before="240" w:after="240"/>
      <w:ind w:left="0" w:hanging="992"/>
      <w:contextualSpacing/>
      <w:outlineLvl w:val="0"/>
    </w:pPr>
    <w:rPr>
      <w:b/>
      <w:color w:val="267AA1"/>
      <w:sz w:val="40"/>
      <w:szCs w:val="40"/>
    </w:rPr>
  </w:style>
  <w:style w:type="paragraph" w:styleId="Kop2">
    <w:name w:val="heading 2"/>
    <w:aliases w:val="Kop 2 Char Char,TbsKop 2,Paragraafkop,Pargagraaf,paragraaf,Paragraaf,Paragraafkopje,Heading 2 Char,Heading 2 Char Char Char,Heading 2 Char Char1,Heading 2 Char1,Reset numbering,k2,Subkop,Chapter Title,ASAPHeading 2,Sub-Head1,Sub-Head11,Sub-Head12"/>
    <w:basedOn w:val="Standaard"/>
    <w:next w:val="Standaard"/>
    <w:link w:val="Kop2Char"/>
    <w:unhideWhenUsed/>
    <w:qFormat/>
    <w:rsid w:val="00940FF3"/>
    <w:pPr>
      <w:keepNext/>
      <w:keepLines/>
      <w:numPr>
        <w:ilvl w:val="1"/>
        <w:numId w:val="3"/>
      </w:numPr>
      <w:tabs>
        <w:tab w:val="right" w:pos="7937"/>
      </w:tabs>
      <w:spacing w:before="240" w:after="240"/>
      <w:ind w:left="0" w:hanging="992"/>
      <w:contextualSpacing/>
      <w:outlineLvl w:val="1"/>
    </w:pPr>
    <w:rPr>
      <w:rFonts w:eastAsiaTheme="majorEastAsia" w:cstheme="minorHAnsi"/>
      <w:b/>
      <w:color w:val="267AA1"/>
      <w:sz w:val="24"/>
      <w:szCs w:val="24"/>
    </w:rPr>
  </w:style>
  <w:style w:type="paragraph" w:styleId="Kop3">
    <w:name w:val="heading 3"/>
    <w:aliases w:val="TbsKop 3,Subparagraafkop,subparagraaf,Subparagraafkopje,Subparagraaf,vs2,Heading 3 Char"/>
    <w:basedOn w:val="Standaard"/>
    <w:next w:val="Standaard"/>
    <w:link w:val="Kop3Char"/>
    <w:unhideWhenUsed/>
    <w:qFormat/>
    <w:rsid w:val="00940FF3"/>
    <w:pPr>
      <w:numPr>
        <w:ilvl w:val="2"/>
        <w:numId w:val="3"/>
      </w:numPr>
      <w:tabs>
        <w:tab w:val="right" w:pos="7937"/>
      </w:tabs>
      <w:spacing w:before="240" w:after="240"/>
      <w:contextualSpacing/>
      <w:outlineLvl w:val="2"/>
    </w:pPr>
    <w:rPr>
      <w:b/>
      <w:color w:val="267AA1"/>
      <w:sz w:val="24"/>
      <w:szCs w:val="24"/>
    </w:rPr>
  </w:style>
  <w:style w:type="paragraph" w:styleId="Kop4">
    <w:name w:val="heading 4"/>
    <w:aliases w:val="TbsKop 4,Sub4,Kop 4a,Kopje + MetaBookLF-Roman,9 pt,Voor:  6 pt,Na:  ...,Kopje,Sub²Paragraaf,Kop 4 cursief"/>
    <w:basedOn w:val="Kop3"/>
    <w:next w:val="Standaard"/>
    <w:link w:val="Kop4Char"/>
    <w:unhideWhenUsed/>
    <w:qFormat/>
    <w:rsid w:val="00D31E88"/>
    <w:pPr>
      <w:keepNext/>
      <w:keepLines/>
      <w:numPr>
        <w:ilvl w:val="3"/>
      </w:numPr>
      <w:ind w:left="0" w:hanging="992"/>
      <w:outlineLvl w:val="3"/>
    </w:pPr>
    <w:rPr>
      <w:rFonts w:eastAsiaTheme="majorEastAsia"/>
      <w:iCs/>
    </w:rPr>
  </w:style>
  <w:style w:type="paragraph" w:styleId="Kop5">
    <w:name w:val="heading 5"/>
    <w:aliases w:val="TbsKop 5"/>
    <w:basedOn w:val="Kop1"/>
    <w:next w:val="Standaard"/>
    <w:link w:val="Kop5Char"/>
    <w:unhideWhenUsed/>
    <w:rsid w:val="00940FF3"/>
    <w:pPr>
      <w:numPr>
        <w:ilvl w:val="4"/>
      </w:numPr>
      <w:outlineLvl w:val="4"/>
    </w:pPr>
  </w:style>
  <w:style w:type="paragraph" w:styleId="Kop6">
    <w:name w:val="heading 6"/>
    <w:aliases w:val="Tussenkop 1"/>
    <w:basedOn w:val="Standaard"/>
    <w:next w:val="Standaard"/>
    <w:link w:val="Kop6Char"/>
    <w:unhideWhenUsed/>
    <w:rsid w:val="00940FF3"/>
    <w:pPr>
      <w:keepNext/>
      <w:keepLines/>
      <w:numPr>
        <w:ilvl w:val="5"/>
        <w:numId w:val="3"/>
      </w:numPr>
      <w:spacing w:before="40"/>
      <w:outlineLvl w:val="5"/>
    </w:pPr>
    <w:rPr>
      <w:rFonts w:asciiTheme="majorHAnsi" w:eastAsiaTheme="majorEastAsia" w:hAnsiTheme="majorHAnsi" w:cstheme="majorBidi"/>
      <w:color w:val="003047" w:themeColor="accent1" w:themeShade="7F"/>
    </w:rPr>
  </w:style>
  <w:style w:type="paragraph" w:styleId="Kop7">
    <w:name w:val="heading 7"/>
    <w:aliases w:val="Tussenkop 2"/>
    <w:basedOn w:val="Standaard"/>
    <w:next w:val="Standaard"/>
    <w:link w:val="Kop7Char"/>
    <w:unhideWhenUsed/>
    <w:qFormat/>
    <w:rsid w:val="00940FF3"/>
    <w:pPr>
      <w:keepNext/>
      <w:keepLines/>
      <w:numPr>
        <w:ilvl w:val="6"/>
        <w:numId w:val="3"/>
      </w:numPr>
      <w:spacing w:before="40"/>
      <w:outlineLvl w:val="6"/>
    </w:pPr>
    <w:rPr>
      <w:rFonts w:asciiTheme="majorHAnsi" w:eastAsiaTheme="majorEastAsia" w:hAnsiTheme="majorHAnsi" w:cstheme="majorBidi"/>
      <w:i/>
      <w:iCs/>
      <w:color w:val="003047" w:themeColor="accent1" w:themeShade="7F"/>
    </w:rPr>
  </w:style>
  <w:style w:type="paragraph" w:styleId="Kop8">
    <w:name w:val="heading 8"/>
    <w:aliases w:val="Tussenkop 3,Tussenkop 4"/>
    <w:basedOn w:val="Standaard"/>
    <w:next w:val="Standaard"/>
    <w:link w:val="Kop8Char"/>
    <w:unhideWhenUsed/>
    <w:qFormat/>
    <w:rsid w:val="00940FF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Tabelkop 1"/>
    <w:basedOn w:val="Standaard"/>
    <w:next w:val="Standaard"/>
    <w:link w:val="Kop9Char"/>
    <w:unhideWhenUsed/>
    <w:qFormat/>
    <w:rsid w:val="00940FF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40FF3"/>
    <w:pPr>
      <w:tabs>
        <w:tab w:val="center" w:pos="4536"/>
        <w:tab w:val="right" w:pos="9072"/>
      </w:tabs>
    </w:pPr>
  </w:style>
  <w:style w:type="character" w:customStyle="1" w:styleId="KoptekstChar">
    <w:name w:val="Koptekst Char"/>
    <w:basedOn w:val="Standaardalinea-lettertype"/>
    <w:link w:val="Koptekst"/>
    <w:uiPriority w:val="99"/>
    <w:rsid w:val="00940FF3"/>
    <w:rPr>
      <w:sz w:val="20"/>
    </w:rPr>
  </w:style>
  <w:style w:type="paragraph" w:styleId="Voettekst">
    <w:name w:val="footer"/>
    <w:basedOn w:val="Standaard"/>
    <w:link w:val="VoettekstChar"/>
    <w:uiPriority w:val="99"/>
    <w:unhideWhenUsed/>
    <w:rsid w:val="00940FF3"/>
    <w:pPr>
      <w:tabs>
        <w:tab w:val="center" w:pos="4536"/>
        <w:tab w:val="right" w:pos="9072"/>
      </w:tabs>
    </w:pPr>
  </w:style>
  <w:style w:type="character" w:customStyle="1" w:styleId="VoettekstChar">
    <w:name w:val="Voettekst Char"/>
    <w:basedOn w:val="Standaardalinea-lettertype"/>
    <w:link w:val="Voettekst"/>
    <w:uiPriority w:val="99"/>
    <w:rsid w:val="00940FF3"/>
    <w:rPr>
      <w:sz w:val="20"/>
    </w:rPr>
  </w:style>
  <w:style w:type="paragraph" w:customStyle="1" w:styleId="Titelbladtitel">
    <w:name w:val="Titelblad titel"/>
    <w:basedOn w:val="Standaard"/>
    <w:link w:val="TitelbladtitelChar"/>
    <w:unhideWhenUsed/>
    <w:rsid w:val="00940FF3"/>
    <w:pPr>
      <w:spacing w:line="264" w:lineRule="auto"/>
      <w:jc w:val="right"/>
    </w:pPr>
    <w:rPr>
      <w:b/>
      <w:color w:val="00769E" w:themeColor="accent2"/>
      <w:sz w:val="44"/>
      <w:szCs w:val="44"/>
    </w:rPr>
  </w:style>
  <w:style w:type="paragraph" w:customStyle="1" w:styleId="Titelbladsubtitel">
    <w:name w:val="Titelblad subtitel"/>
    <w:basedOn w:val="Standaard"/>
    <w:link w:val="TitelbladsubtitelChar"/>
    <w:rsid w:val="00987531"/>
    <w:pPr>
      <w:ind w:right="-6"/>
      <w:jc w:val="right"/>
    </w:pPr>
    <w:rPr>
      <w:b/>
      <w:spacing w:val="-6"/>
      <w:sz w:val="28"/>
    </w:rPr>
  </w:style>
  <w:style w:type="character" w:customStyle="1" w:styleId="TitelbladtitelChar">
    <w:name w:val="Titelblad titel Char"/>
    <w:basedOn w:val="Standaardalinea-lettertype"/>
    <w:link w:val="Titelbladtitel"/>
    <w:rsid w:val="00940FF3"/>
    <w:rPr>
      <w:b/>
      <w:color w:val="00769E" w:themeColor="accent2"/>
      <w:sz w:val="44"/>
      <w:szCs w:val="44"/>
    </w:rPr>
  </w:style>
  <w:style w:type="paragraph" w:customStyle="1" w:styleId="Titelkoptekst">
    <w:name w:val="Titel koptekst"/>
    <w:basedOn w:val="Koptekst"/>
    <w:next w:val="Datumkoptekst"/>
    <w:link w:val="TitelkoptekstChar"/>
    <w:rsid w:val="00322BBF"/>
    <w:pPr>
      <w:tabs>
        <w:tab w:val="clear" w:pos="4536"/>
        <w:tab w:val="clear" w:pos="9072"/>
        <w:tab w:val="right" w:pos="7937"/>
      </w:tabs>
    </w:pPr>
    <w:rPr>
      <w:b/>
      <w:noProof/>
      <w:sz w:val="14"/>
      <w:szCs w:val="14"/>
      <w:lang w:eastAsia="nl-NL"/>
    </w:rPr>
  </w:style>
  <w:style w:type="character" w:customStyle="1" w:styleId="TitelbladsubtitelChar">
    <w:name w:val="Titelblad subtitel Char"/>
    <w:basedOn w:val="Standaardalinea-lettertype"/>
    <w:link w:val="Titelbladsubtitel"/>
    <w:rsid w:val="00987531"/>
    <w:rPr>
      <w:b/>
      <w:spacing w:val="-6"/>
      <w:sz w:val="28"/>
    </w:rPr>
  </w:style>
  <w:style w:type="paragraph" w:customStyle="1" w:styleId="Datumkoptekst">
    <w:name w:val="Datum koptekst"/>
    <w:basedOn w:val="Titelkoptekst"/>
    <w:link w:val="DatumkoptekstChar"/>
    <w:rsid w:val="00940FF3"/>
    <w:rPr>
      <w:b w:val="0"/>
    </w:rPr>
  </w:style>
  <w:style w:type="character" w:customStyle="1" w:styleId="TitelkoptekstChar">
    <w:name w:val="Titel koptekst Char"/>
    <w:basedOn w:val="KoptekstChar"/>
    <w:link w:val="Titelkoptekst"/>
    <w:rsid w:val="00322BBF"/>
    <w:rPr>
      <w:b/>
      <w:noProof/>
      <w:sz w:val="14"/>
      <w:szCs w:val="14"/>
      <w:lang w:eastAsia="nl-NL"/>
    </w:rPr>
  </w:style>
  <w:style w:type="character" w:customStyle="1" w:styleId="DatumkoptekstChar">
    <w:name w:val="Datum koptekst Char"/>
    <w:basedOn w:val="TitelkoptekstChar"/>
    <w:link w:val="Datumkoptekst"/>
    <w:rsid w:val="00940FF3"/>
    <w:rPr>
      <w:b w:val="0"/>
      <w:noProof/>
      <w:sz w:val="14"/>
      <w:szCs w:val="14"/>
      <w:lang w:eastAsia="nl-NL"/>
    </w:rPr>
  </w:style>
  <w:style w:type="character" w:customStyle="1" w:styleId="Kop1Char">
    <w:name w:val="Kop 1 Char"/>
    <w:aliases w:val="Hoofdstukkop Char,Hoofdstuk Char,hoofdstuk Char,TbsKop 1 Char,Hoofdstukkopje Char,Kop 1 Char1 Char1,Kop 1 Char Char Char Char,Kop 1 Char1 Char Char,Kop 1 Char Char Char1,Hoofdkop Char,Hoofdkop1 Char,Hoofdkop2 Char,Hoofdkop11 Char"/>
    <w:basedOn w:val="Standaardalinea-lettertype"/>
    <w:link w:val="Kop1"/>
    <w:rsid w:val="00940FF3"/>
    <w:rPr>
      <w:b/>
      <w:color w:val="267AA1"/>
      <w:sz w:val="40"/>
      <w:szCs w:val="40"/>
    </w:rPr>
  </w:style>
  <w:style w:type="paragraph" w:styleId="Geenafstand">
    <w:name w:val="No Spacing"/>
    <w:basedOn w:val="Standaard"/>
    <w:uiPriority w:val="1"/>
    <w:qFormat/>
    <w:rsid w:val="00EE10D1"/>
  </w:style>
  <w:style w:type="paragraph" w:customStyle="1" w:styleId="Kop1geennummering">
    <w:name w:val="Kop1 geen nummering"/>
    <w:basedOn w:val="Kop1"/>
    <w:link w:val="Kop1geennummeringChar"/>
    <w:rsid w:val="00940FF3"/>
    <w:pPr>
      <w:numPr>
        <w:numId w:val="0"/>
      </w:numPr>
    </w:pPr>
    <w:rPr>
      <w:color w:val="00769E" w:themeColor="accent2"/>
    </w:rPr>
  </w:style>
  <w:style w:type="paragraph" w:customStyle="1" w:styleId="Kop2geennummering">
    <w:name w:val="Kop 2 geen nummering"/>
    <w:basedOn w:val="Standaard"/>
    <w:next w:val="Standaard"/>
    <w:link w:val="Kop2geennummeringChar"/>
    <w:rsid w:val="00141E0E"/>
    <w:rPr>
      <w:b/>
      <w:color w:val="00769E" w:themeColor="accent2"/>
      <w:sz w:val="24"/>
      <w:szCs w:val="24"/>
    </w:rPr>
  </w:style>
  <w:style w:type="character" w:customStyle="1" w:styleId="Kop1geennummeringChar">
    <w:name w:val="Kop1 geen nummering Char"/>
    <w:basedOn w:val="Kop1Char"/>
    <w:link w:val="Kop1geennummering"/>
    <w:rsid w:val="00940FF3"/>
    <w:rPr>
      <w:b/>
      <w:color w:val="00769E" w:themeColor="accent2"/>
      <w:sz w:val="40"/>
      <w:szCs w:val="40"/>
    </w:rPr>
  </w:style>
  <w:style w:type="table" w:styleId="Tabelraster">
    <w:name w:val="Table Grid"/>
    <w:basedOn w:val="Standaardtabel"/>
    <w:uiPriority w:val="59"/>
    <w:rsid w:val="00940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geennummeringChar">
    <w:name w:val="Kop 2 geen nummering Char"/>
    <w:basedOn w:val="Standaardalinea-lettertype"/>
    <w:link w:val="Kop2geennummering"/>
    <w:rsid w:val="00141E0E"/>
    <w:rPr>
      <w:b/>
      <w:color w:val="00769E" w:themeColor="accent2"/>
      <w:sz w:val="24"/>
      <w:szCs w:val="24"/>
    </w:rPr>
  </w:style>
  <w:style w:type="character" w:customStyle="1" w:styleId="Kop2Char">
    <w:name w:val="Kop 2 Char"/>
    <w:aliases w:val="Kop 2 Char Char Char,TbsKop 2 Char,Paragraafkop Char,Pargagraaf Char,paragraaf Char,Paragraaf Char,Paragraafkopje Char,Heading 2 Char Char,Heading 2 Char Char Char Char,Heading 2 Char Char1 Char,Heading 2 Char1 Char,Reset numbering Char"/>
    <w:basedOn w:val="Standaardalinea-lettertype"/>
    <w:link w:val="Kop2"/>
    <w:rsid w:val="00940FF3"/>
    <w:rPr>
      <w:rFonts w:eastAsiaTheme="majorEastAsia" w:cstheme="minorHAnsi"/>
      <w:b/>
      <w:color w:val="267AA1"/>
      <w:sz w:val="24"/>
      <w:szCs w:val="24"/>
    </w:rPr>
  </w:style>
  <w:style w:type="character" w:customStyle="1" w:styleId="Kop3Char">
    <w:name w:val="Kop 3 Char"/>
    <w:aliases w:val="TbsKop 3 Char,Subparagraafkop Char,subparagraaf Char,Subparagraafkopje Char,Subparagraaf Char,vs2 Char,Heading 3 Char Char"/>
    <w:basedOn w:val="Standaardalinea-lettertype"/>
    <w:link w:val="Kop3"/>
    <w:rsid w:val="00940FF3"/>
    <w:rPr>
      <w:b/>
      <w:color w:val="267AA1"/>
      <w:sz w:val="24"/>
      <w:szCs w:val="24"/>
    </w:rPr>
  </w:style>
  <w:style w:type="character" w:customStyle="1" w:styleId="Kop4Char">
    <w:name w:val="Kop 4 Char"/>
    <w:aliases w:val="TbsKop 4 Char,Sub4 Char,Kop 4a Char,Kopje + MetaBookLF-Roman Char,9 pt Char,Voor:  6 pt Char,Na:  ... Char,Kopje Char,Sub²Paragraaf Char,Kop 4 cursief Char"/>
    <w:basedOn w:val="Standaardalinea-lettertype"/>
    <w:link w:val="Kop4"/>
    <w:rsid w:val="00D31E88"/>
    <w:rPr>
      <w:rFonts w:eastAsiaTheme="majorEastAsia"/>
      <w:b/>
      <w:iCs/>
      <w:color w:val="267AA1"/>
      <w:sz w:val="24"/>
      <w:szCs w:val="24"/>
    </w:rPr>
  </w:style>
  <w:style w:type="character" w:customStyle="1" w:styleId="Kop5Char">
    <w:name w:val="Kop 5 Char"/>
    <w:aliases w:val="TbsKop 5 Char"/>
    <w:basedOn w:val="Standaardalinea-lettertype"/>
    <w:link w:val="Kop5"/>
    <w:rsid w:val="00940FF3"/>
    <w:rPr>
      <w:b/>
      <w:color w:val="267AA1"/>
      <w:sz w:val="40"/>
      <w:szCs w:val="40"/>
    </w:rPr>
  </w:style>
  <w:style w:type="character" w:customStyle="1" w:styleId="Kop6Char">
    <w:name w:val="Kop 6 Char"/>
    <w:aliases w:val="Tussenkop 1 Char"/>
    <w:basedOn w:val="Standaardalinea-lettertype"/>
    <w:link w:val="Kop6"/>
    <w:rsid w:val="00940FF3"/>
    <w:rPr>
      <w:rFonts w:asciiTheme="majorHAnsi" w:eastAsiaTheme="majorEastAsia" w:hAnsiTheme="majorHAnsi" w:cstheme="majorBidi"/>
      <w:color w:val="003047" w:themeColor="accent1" w:themeShade="7F"/>
      <w:sz w:val="20"/>
    </w:rPr>
  </w:style>
  <w:style w:type="character" w:customStyle="1" w:styleId="Kop7Char">
    <w:name w:val="Kop 7 Char"/>
    <w:aliases w:val="Tussenkop 2 Char"/>
    <w:basedOn w:val="Standaardalinea-lettertype"/>
    <w:link w:val="Kop7"/>
    <w:rsid w:val="00940FF3"/>
    <w:rPr>
      <w:rFonts w:asciiTheme="majorHAnsi" w:eastAsiaTheme="majorEastAsia" w:hAnsiTheme="majorHAnsi" w:cstheme="majorBidi"/>
      <w:i/>
      <w:iCs/>
      <w:color w:val="003047" w:themeColor="accent1" w:themeShade="7F"/>
      <w:sz w:val="20"/>
    </w:rPr>
  </w:style>
  <w:style w:type="character" w:customStyle="1" w:styleId="Kop8Char">
    <w:name w:val="Kop 8 Char"/>
    <w:aliases w:val="Tussenkop 3 Char,Tussenkop 4 Char"/>
    <w:basedOn w:val="Standaardalinea-lettertype"/>
    <w:link w:val="Kop8"/>
    <w:rsid w:val="00940FF3"/>
    <w:rPr>
      <w:rFonts w:asciiTheme="majorHAnsi" w:eastAsiaTheme="majorEastAsia" w:hAnsiTheme="majorHAnsi" w:cstheme="majorBidi"/>
      <w:color w:val="272727" w:themeColor="text1" w:themeTint="D8"/>
      <w:sz w:val="21"/>
      <w:szCs w:val="21"/>
    </w:rPr>
  </w:style>
  <w:style w:type="character" w:customStyle="1" w:styleId="Kop9Char">
    <w:name w:val="Kop 9 Char"/>
    <w:aliases w:val="Tabelkop 1 Char"/>
    <w:basedOn w:val="Standaardalinea-lettertype"/>
    <w:link w:val="Kop9"/>
    <w:rsid w:val="00940FF3"/>
    <w:rPr>
      <w:rFonts w:asciiTheme="majorHAnsi" w:eastAsiaTheme="majorEastAsia" w:hAnsiTheme="majorHAnsi" w:cstheme="majorBidi"/>
      <w:i/>
      <w:iCs/>
      <w:color w:val="272727" w:themeColor="text1" w:themeTint="D8"/>
      <w:sz w:val="21"/>
      <w:szCs w:val="21"/>
    </w:rPr>
  </w:style>
  <w:style w:type="paragraph" w:customStyle="1" w:styleId="Inhoud">
    <w:name w:val="Inhoud"/>
    <w:basedOn w:val="Standaard"/>
    <w:link w:val="InhoudChar"/>
    <w:rsid w:val="00940FF3"/>
    <w:rPr>
      <w:b/>
      <w:color w:val="00769E" w:themeColor="accent2"/>
      <w:sz w:val="48"/>
      <w:szCs w:val="48"/>
    </w:rPr>
  </w:style>
  <w:style w:type="character" w:customStyle="1" w:styleId="InhoudChar">
    <w:name w:val="Inhoud Char"/>
    <w:basedOn w:val="Standaardalinea-lettertype"/>
    <w:link w:val="Inhoud"/>
    <w:rsid w:val="00940FF3"/>
    <w:rPr>
      <w:b/>
      <w:color w:val="00769E" w:themeColor="accent2"/>
      <w:sz w:val="48"/>
      <w:szCs w:val="48"/>
    </w:rPr>
  </w:style>
  <w:style w:type="paragraph" w:styleId="Inhopg1">
    <w:name w:val="toc 1"/>
    <w:basedOn w:val="Standaard"/>
    <w:next w:val="Standaard"/>
    <w:uiPriority w:val="39"/>
    <w:unhideWhenUsed/>
    <w:rsid w:val="00940FF3"/>
    <w:pPr>
      <w:tabs>
        <w:tab w:val="right" w:pos="7938"/>
      </w:tabs>
      <w:spacing w:before="304" w:line="259" w:lineRule="auto"/>
      <w:ind w:hanging="1004"/>
    </w:pPr>
    <w:rPr>
      <w:b/>
      <w:noProof/>
      <w:color w:val="00769E" w:themeColor="accent2"/>
      <w:sz w:val="24"/>
    </w:rPr>
  </w:style>
  <w:style w:type="paragraph" w:styleId="Inhopg2">
    <w:name w:val="toc 2"/>
    <w:basedOn w:val="Standaard"/>
    <w:next w:val="Standaard"/>
    <w:uiPriority w:val="39"/>
    <w:unhideWhenUsed/>
    <w:rsid w:val="00940FF3"/>
    <w:pPr>
      <w:tabs>
        <w:tab w:val="right" w:pos="7937"/>
      </w:tabs>
      <w:spacing w:after="3" w:line="262" w:lineRule="auto"/>
      <w:ind w:hanging="1004"/>
    </w:pPr>
    <w:rPr>
      <w:noProof/>
      <w:lang w:val="en-US"/>
    </w:rPr>
  </w:style>
  <w:style w:type="paragraph" w:styleId="Inhopg3">
    <w:name w:val="toc 3"/>
    <w:basedOn w:val="Standaard"/>
    <w:next w:val="Standaard"/>
    <w:uiPriority w:val="39"/>
    <w:unhideWhenUsed/>
    <w:rsid w:val="00940FF3"/>
    <w:pPr>
      <w:tabs>
        <w:tab w:val="right" w:pos="7937"/>
      </w:tabs>
      <w:spacing w:after="3" w:line="262" w:lineRule="auto"/>
      <w:ind w:hanging="1004"/>
    </w:pPr>
    <w:rPr>
      <w:noProof/>
      <w:lang w:val="en-US"/>
    </w:rPr>
  </w:style>
  <w:style w:type="paragraph" w:customStyle="1" w:styleId="Bijlage">
    <w:name w:val="Bijlage"/>
    <w:basedOn w:val="Kop1geennummering"/>
    <w:next w:val="Standaard"/>
    <w:link w:val="BijlageChar"/>
    <w:rsid w:val="00393E64"/>
    <w:pPr>
      <w:jc w:val="right"/>
      <w:outlineLvl w:val="4"/>
    </w:pPr>
  </w:style>
  <w:style w:type="character" w:customStyle="1" w:styleId="BijlageChar">
    <w:name w:val="Bijlage Char"/>
    <w:basedOn w:val="Kop1geennummeringChar"/>
    <w:link w:val="Bijlage"/>
    <w:rsid w:val="00393E64"/>
    <w:rPr>
      <w:b/>
      <w:color w:val="00769E" w:themeColor="accent2"/>
      <w:sz w:val="40"/>
      <w:szCs w:val="40"/>
    </w:rPr>
  </w:style>
  <w:style w:type="paragraph" w:customStyle="1" w:styleId="Tabbladtitel">
    <w:name w:val="Tabblad titel"/>
    <w:basedOn w:val="Kop1"/>
    <w:link w:val="TabbladtitelChar"/>
    <w:rsid w:val="00D942CA"/>
    <w:pPr>
      <w:pageBreakBefore/>
      <w:numPr>
        <w:numId w:val="0"/>
      </w:numPr>
      <w:spacing w:after="0"/>
      <w:ind w:right="-6"/>
      <w:jc w:val="right"/>
    </w:pPr>
    <w:rPr>
      <w:noProof/>
      <w:color w:val="00769E" w:themeColor="accent2"/>
    </w:rPr>
  </w:style>
  <w:style w:type="character" w:customStyle="1" w:styleId="TabbladtitelChar">
    <w:name w:val="Tabblad titel Char"/>
    <w:basedOn w:val="Kop1Char"/>
    <w:link w:val="Tabbladtitel"/>
    <w:rsid w:val="00D942CA"/>
    <w:rPr>
      <w:b/>
      <w:noProof/>
      <w:color w:val="00769E" w:themeColor="accent2"/>
      <w:sz w:val="40"/>
      <w:szCs w:val="40"/>
    </w:rPr>
  </w:style>
  <w:style w:type="paragraph" w:customStyle="1" w:styleId="Alineakop">
    <w:name w:val="Alineakop"/>
    <w:basedOn w:val="Standaard"/>
    <w:next w:val="Standaard"/>
    <w:link w:val="AlineakopChar"/>
    <w:rsid w:val="00482E28"/>
    <w:rPr>
      <w:b/>
    </w:rPr>
  </w:style>
  <w:style w:type="character" w:customStyle="1" w:styleId="AlineakopChar">
    <w:name w:val="Alineakop Char"/>
    <w:basedOn w:val="Standaardalinea-lettertype"/>
    <w:link w:val="Alineakop"/>
    <w:rsid w:val="00482E28"/>
    <w:rPr>
      <w:b/>
      <w:sz w:val="20"/>
    </w:rPr>
  </w:style>
  <w:style w:type="paragraph" w:customStyle="1" w:styleId="Onderschrifttekst">
    <w:name w:val="Onderschrift tekst"/>
    <w:basedOn w:val="Standaard"/>
    <w:next w:val="Standaard"/>
    <w:link w:val="OnderschrifttekstChar"/>
    <w:rsid w:val="004031E3"/>
    <w:pPr>
      <w:spacing w:before="60" w:after="40"/>
    </w:pPr>
    <w:rPr>
      <w:b/>
      <w:sz w:val="16"/>
      <w:szCs w:val="16"/>
      <w:lang w:val="en-US"/>
    </w:rPr>
  </w:style>
  <w:style w:type="character" w:customStyle="1" w:styleId="OnderschrifttekstChar">
    <w:name w:val="Onderschrift tekst Char"/>
    <w:basedOn w:val="Standaardalinea-lettertype"/>
    <w:link w:val="Onderschrifttekst"/>
    <w:rsid w:val="004031E3"/>
    <w:rPr>
      <w:b/>
      <w:sz w:val="16"/>
      <w:szCs w:val="16"/>
      <w:lang w:val="en-US"/>
    </w:rPr>
  </w:style>
  <w:style w:type="paragraph" w:customStyle="1" w:styleId="ColofonInhoud">
    <w:name w:val="ColofonInhoud"/>
    <w:basedOn w:val="Standaard"/>
    <w:link w:val="ColofonInhoudChar"/>
    <w:rsid w:val="002C4E51"/>
    <w:pPr>
      <w:spacing w:line="20" w:lineRule="exact"/>
    </w:pPr>
    <w:rPr>
      <w:color w:val="FFFFFF" w:themeColor="background1"/>
    </w:rPr>
  </w:style>
  <w:style w:type="character" w:customStyle="1" w:styleId="ColofonInhoudChar">
    <w:name w:val="ColofonInhoud Char"/>
    <w:basedOn w:val="Standaardalinea-lettertype"/>
    <w:link w:val="ColofonInhoud"/>
    <w:rsid w:val="002C4E51"/>
    <w:rPr>
      <w:color w:val="FFFFFF" w:themeColor="background1"/>
      <w:sz w:val="20"/>
    </w:rPr>
  </w:style>
  <w:style w:type="paragraph" w:styleId="Inhopg5">
    <w:name w:val="toc 5"/>
    <w:basedOn w:val="Standaard"/>
    <w:next w:val="Standaard"/>
    <w:rsid w:val="00D176B7"/>
    <w:pPr>
      <w:tabs>
        <w:tab w:val="right" w:pos="7938"/>
      </w:tabs>
      <w:spacing w:before="304" w:after="100" w:line="262" w:lineRule="auto"/>
      <w:contextualSpacing/>
    </w:pPr>
    <w:rPr>
      <w:b/>
      <w:noProof/>
      <w:color w:val="00769E" w:themeColor="accent2"/>
      <w:sz w:val="24"/>
      <w:szCs w:val="24"/>
    </w:rPr>
  </w:style>
  <w:style w:type="paragraph" w:customStyle="1" w:styleId="Vrijgave">
    <w:name w:val="Vrijgave"/>
    <w:basedOn w:val="Standaard"/>
    <w:link w:val="VrijgaveChar"/>
    <w:rsid w:val="009F2693"/>
    <w:rPr>
      <w:sz w:val="16"/>
      <w:szCs w:val="16"/>
    </w:rPr>
  </w:style>
  <w:style w:type="character" w:customStyle="1" w:styleId="VrijgaveChar">
    <w:name w:val="Vrijgave Char"/>
    <w:basedOn w:val="Standaardalinea-lettertype"/>
    <w:link w:val="Vrijgave"/>
    <w:rsid w:val="009F2693"/>
    <w:rPr>
      <w:sz w:val="16"/>
      <w:szCs w:val="16"/>
    </w:rPr>
  </w:style>
  <w:style w:type="paragraph" w:styleId="Lijstalinea">
    <w:name w:val="List Paragraph"/>
    <w:basedOn w:val="Standaard"/>
    <w:uiPriority w:val="34"/>
    <w:qFormat/>
    <w:rsid w:val="00482E28"/>
    <w:pPr>
      <w:numPr>
        <w:numId w:val="4"/>
      </w:numPr>
      <w:contextualSpacing/>
    </w:pPr>
    <w:rPr>
      <w:rFonts w:ascii="Calibri" w:hAnsi="Calibri" w:cs="Times New Roman"/>
      <w:szCs w:val="20"/>
    </w:rPr>
  </w:style>
  <w:style w:type="paragraph" w:styleId="Voetnoottekst">
    <w:name w:val="footnote text"/>
    <w:basedOn w:val="Standaard"/>
    <w:link w:val="VoetnoottekstChar"/>
    <w:uiPriority w:val="99"/>
    <w:semiHidden/>
    <w:unhideWhenUsed/>
    <w:rsid w:val="00482E28"/>
    <w:rPr>
      <w:rFonts w:ascii="Calibri" w:hAnsi="Calibri" w:cs="Calibri"/>
      <w:szCs w:val="20"/>
    </w:rPr>
  </w:style>
  <w:style w:type="character" w:customStyle="1" w:styleId="VoetnoottekstChar">
    <w:name w:val="Voetnoottekst Char"/>
    <w:basedOn w:val="Standaardalinea-lettertype"/>
    <w:link w:val="Voetnoottekst"/>
    <w:uiPriority w:val="99"/>
    <w:semiHidden/>
    <w:rsid w:val="00482E28"/>
    <w:rPr>
      <w:rFonts w:ascii="Calibri" w:hAnsi="Calibri" w:cs="Calibri"/>
      <w:sz w:val="20"/>
      <w:szCs w:val="20"/>
    </w:rPr>
  </w:style>
  <w:style w:type="paragraph" w:customStyle="1" w:styleId="1pt">
    <w:name w:val="1pt"/>
    <w:basedOn w:val="Standaard"/>
    <w:link w:val="1ptChar"/>
    <w:rsid w:val="00393F0D"/>
    <w:pPr>
      <w:spacing w:line="20" w:lineRule="exact"/>
    </w:pPr>
    <w:rPr>
      <w:color w:val="FFFFFF"/>
    </w:rPr>
  </w:style>
  <w:style w:type="character" w:customStyle="1" w:styleId="1ptChar">
    <w:name w:val="1pt Char"/>
    <w:basedOn w:val="Standaardalinea-lettertype"/>
    <w:link w:val="1pt"/>
    <w:rsid w:val="00393F0D"/>
    <w:rPr>
      <w:color w:val="FFFFFF"/>
      <w:sz w:val="20"/>
    </w:rPr>
  </w:style>
  <w:style w:type="paragraph" w:customStyle="1" w:styleId="Tabelkop">
    <w:name w:val="Tabelkop"/>
    <w:basedOn w:val="Standaard"/>
    <w:link w:val="TabelkopChar"/>
    <w:rsid w:val="004031E3"/>
    <w:rPr>
      <w:b/>
      <w:color w:val="00769E" w:themeColor="accent2"/>
      <w:sz w:val="16"/>
    </w:rPr>
  </w:style>
  <w:style w:type="character" w:customStyle="1" w:styleId="TabelkopChar">
    <w:name w:val="Tabelkop Char"/>
    <w:basedOn w:val="Standaardalinea-lettertype"/>
    <w:link w:val="Tabelkop"/>
    <w:rsid w:val="004031E3"/>
    <w:rPr>
      <w:b/>
      <w:color w:val="00769E" w:themeColor="accent2"/>
      <w:sz w:val="16"/>
    </w:rPr>
  </w:style>
  <w:style w:type="paragraph" w:customStyle="1" w:styleId="Tabeltekst">
    <w:name w:val="Tabeltekst"/>
    <w:basedOn w:val="Standaard"/>
    <w:link w:val="TabeltekstChar"/>
    <w:rsid w:val="004031E3"/>
    <w:rPr>
      <w:sz w:val="16"/>
      <w:szCs w:val="16"/>
    </w:rPr>
  </w:style>
  <w:style w:type="character" w:customStyle="1" w:styleId="TabeltekstChar">
    <w:name w:val="Tabeltekst Char"/>
    <w:basedOn w:val="Standaardalinea-lettertype"/>
    <w:link w:val="Tabeltekst"/>
    <w:rsid w:val="004031E3"/>
    <w:rPr>
      <w:sz w:val="16"/>
      <w:szCs w:val="16"/>
    </w:rPr>
  </w:style>
  <w:style w:type="paragraph" w:customStyle="1" w:styleId="Tabbladsubtitel">
    <w:name w:val="Tabblad subtitel"/>
    <w:basedOn w:val="Titelbladsubtitel"/>
    <w:link w:val="TabbladsubtitelChar"/>
    <w:rsid w:val="001970FE"/>
  </w:style>
  <w:style w:type="character" w:customStyle="1" w:styleId="TabbladsubtitelChar">
    <w:name w:val="Tabblad subtitel Char"/>
    <w:basedOn w:val="TitelbladsubtitelChar"/>
    <w:link w:val="Tabbladsubtitel"/>
    <w:rsid w:val="001970FE"/>
    <w:rPr>
      <w:b/>
      <w:spacing w:val="-6"/>
      <w:sz w:val="28"/>
    </w:rPr>
  </w:style>
  <w:style w:type="paragraph" w:customStyle="1" w:styleId="Pag2Titel">
    <w:name w:val="Pag2 Titel"/>
    <w:basedOn w:val="Kop1geennummering"/>
    <w:next w:val="Kop2geennummering"/>
    <w:link w:val="Pag2TitelChar"/>
    <w:rsid w:val="004A5583"/>
    <w:pPr>
      <w:pageBreakBefore/>
      <w:spacing w:after="0"/>
    </w:pPr>
  </w:style>
  <w:style w:type="character" w:customStyle="1" w:styleId="Pag2TitelChar">
    <w:name w:val="Pag2 Titel Char"/>
    <w:basedOn w:val="Kop1geennummeringChar"/>
    <w:link w:val="Pag2Titel"/>
    <w:rsid w:val="004A5583"/>
    <w:rPr>
      <w:b/>
      <w:color w:val="00769E" w:themeColor="accent2"/>
      <w:sz w:val="40"/>
      <w:szCs w:val="40"/>
    </w:rPr>
  </w:style>
  <w:style w:type="paragraph" w:customStyle="1" w:styleId="Colofon">
    <w:name w:val="Colofon"/>
    <w:basedOn w:val="Standaard"/>
    <w:link w:val="ColofonChar"/>
    <w:rsid w:val="004A5583"/>
    <w:rPr>
      <w:b/>
      <w:color w:val="00769E" w:themeColor="accent2"/>
      <w:sz w:val="28"/>
      <w:szCs w:val="28"/>
    </w:rPr>
  </w:style>
  <w:style w:type="character" w:customStyle="1" w:styleId="ColofonChar">
    <w:name w:val="Colofon Char"/>
    <w:basedOn w:val="Standaardalinea-lettertype"/>
    <w:link w:val="Colofon"/>
    <w:rsid w:val="004A5583"/>
    <w:rPr>
      <w:b/>
      <w:color w:val="00769E" w:themeColor="accent2"/>
      <w:sz w:val="28"/>
      <w:szCs w:val="28"/>
    </w:rPr>
  </w:style>
  <w:style w:type="paragraph" w:customStyle="1" w:styleId="OverAnteaGroupKop">
    <w:name w:val="OverAnteaGroupKop"/>
    <w:basedOn w:val="Standaard"/>
    <w:link w:val="OverAnteaGroupKopChar"/>
    <w:rsid w:val="005421AF"/>
    <w:rPr>
      <w:rFonts w:ascii="Calibri" w:hAnsi="Calibri"/>
      <w:b/>
      <w:color w:val="4A9ABB" w:themeColor="accent3"/>
      <w:sz w:val="22"/>
      <w:szCs w:val="21"/>
    </w:rPr>
  </w:style>
  <w:style w:type="character" w:customStyle="1" w:styleId="OverAnteaGroupKopChar">
    <w:name w:val="OverAnteaGroupKop Char"/>
    <w:basedOn w:val="Standaardalinea-lettertype"/>
    <w:link w:val="OverAnteaGroupKop"/>
    <w:rsid w:val="005421AF"/>
    <w:rPr>
      <w:rFonts w:ascii="Calibri" w:hAnsi="Calibri"/>
      <w:b/>
      <w:color w:val="4A9ABB" w:themeColor="accent3"/>
      <w:szCs w:val="21"/>
    </w:rPr>
  </w:style>
  <w:style w:type="paragraph" w:customStyle="1" w:styleId="OverAnteaGroupTekst">
    <w:name w:val="OverAnteaGroupTekst"/>
    <w:basedOn w:val="Standaard"/>
    <w:rsid w:val="005421AF"/>
    <w:pPr>
      <w:spacing w:line="220" w:lineRule="atLeast"/>
    </w:pPr>
    <w:rPr>
      <w:rFonts w:cstheme="minorHAnsi"/>
      <w:color w:val="4A9ABB" w:themeColor="accent3"/>
      <w:sz w:val="16"/>
      <w:szCs w:val="16"/>
    </w:rPr>
  </w:style>
  <w:style w:type="paragraph" w:styleId="Inhopg4">
    <w:name w:val="toc 4"/>
    <w:basedOn w:val="Inhopg3"/>
    <w:next w:val="Standaard"/>
    <w:uiPriority w:val="39"/>
    <w:semiHidden/>
    <w:unhideWhenUsed/>
    <w:rsid w:val="008B551F"/>
  </w:style>
  <w:style w:type="paragraph" w:customStyle="1" w:styleId="Titelblad2subtitel">
    <w:name w:val="Titelblad2 subtitel"/>
    <w:basedOn w:val="Standaard"/>
    <w:rsid w:val="002219BA"/>
    <w:pPr>
      <w:spacing w:line="280" w:lineRule="exact"/>
      <w:jc w:val="right"/>
    </w:pPr>
    <w:rPr>
      <w:b/>
      <w:bCs/>
      <w:color w:val="FFFFFF" w:themeColor="background1"/>
      <w:sz w:val="28"/>
      <w:szCs w:val="28"/>
    </w:rPr>
  </w:style>
  <w:style w:type="paragraph" w:customStyle="1" w:styleId="Titelblad2rechts">
    <w:name w:val="Titelblad2 rechts"/>
    <w:basedOn w:val="Standaard"/>
    <w:rsid w:val="002219BA"/>
    <w:pPr>
      <w:spacing w:line="280" w:lineRule="exact"/>
    </w:pPr>
    <w:rPr>
      <w:color w:val="B8D4E2" w:themeColor="accent4"/>
      <w:sz w:val="22"/>
    </w:rPr>
  </w:style>
  <w:style w:type="paragraph" w:styleId="Kopvaninhoudsopgave">
    <w:name w:val="TOC Heading"/>
    <w:basedOn w:val="Kop1"/>
    <w:next w:val="Standaard"/>
    <w:uiPriority w:val="39"/>
    <w:unhideWhenUsed/>
    <w:qFormat/>
    <w:rsid w:val="00285B8A"/>
    <w:pPr>
      <w:keepNext/>
      <w:keepLines/>
      <w:numPr>
        <w:numId w:val="0"/>
      </w:numPr>
      <w:tabs>
        <w:tab w:val="clear" w:pos="7937"/>
      </w:tabs>
      <w:spacing w:after="0" w:line="259" w:lineRule="auto"/>
      <w:contextualSpacing w:val="0"/>
      <w:outlineLvl w:val="9"/>
    </w:pPr>
    <w:rPr>
      <w:rFonts w:asciiTheme="majorHAnsi" w:eastAsiaTheme="majorEastAsia" w:hAnsiTheme="majorHAnsi" w:cstheme="majorBidi"/>
      <w:b w:val="0"/>
      <w:color w:val="00496B" w:themeColor="accent1" w:themeShade="BF"/>
      <w:sz w:val="32"/>
      <w:szCs w:val="32"/>
      <w:lang w:eastAsia="nl-NL"/>
    </w:rPr>
  </w:style>
  <w:style w:type="character" w:styleId="Hyperlink">
    <w:name w:val="Hyperlink"/>
    <w:basedOn w:val="Standaardalinea-lettertype"/>
    <w:uiPriority w:val="99"/>
    <w:unhideWhenUsed/>
    <w:rsid w:val="00285B8A"/>
    <w:rPr>
      <w:color w:val="0000FF" w:themeColor="hyperlink"/>
      <w:u w:val="single"/>
    </w:rPr>
  </w:style>
  <w:style w:type="paragraph" w:customStyle="1" w:styleId="Lid">
    <w:name w:val="Lid"/>
    <w:basedOn w:val="Standaard"/>
    <w:rsid w:val="00285B8A"/>
    <w:pPr>
      <w:ind w:hanging="851"/>
    </w:pPr>
    <w:rPr>
      <w:rFonts w:ascii="Calibri" w:eastAsia="Times New Roman" w:hAnsi="Calibri" w:cs="Times New Roman"/>
      <w:szCs w:val="20"/>
      <w:lang w:eastAsia="nl-NL"/>
    </w:rPr>
  </w:style>
  <w:style w:type="paragraph" w:customStyle="1" w:styleId="OpmaakprofielOpmaakprofielLinks02cmVerkeerd-om075cmLinks0">
    <w:name w:val="Opmaakprofiel Opmaakprofiel Links:  02 cm Verkeerd-om:  075 cm + Links:  0 ..."/>
    <w:basedOn w:val="Standaard"/>
    <w:rsid w:val="00285B8A"/>
    <w:pPr>
      <w:ind w:left="454" w:hanging="454"/>
    </w:pPr>
    <w:rPr>
      <w:rFonts w:ascii="Calibri" w:eastAsia="Times New Roman" w:hAnsi="Calibri" w:cs="Times New Roman"/>
      <w:szCs w:val="20"/>
      <w:lang w:eastAsia="nl-NL"/>
    </w:rPr>
  </w:style>
  <w:style w:type="paragraph" w:customStyle="1" w:styleId="Default">
    <w:name w:val="Default"/>
    <w:rsid w:val="00285B8A"/>
    <w:pPr>
      <w:autoSpaceDE w:val="0"/>
      <w:autoSpaceDN w:val="0"/>
      <w:adjustRightInd w:val="0"/>
      <w:spacing w:after="0" w:line="240" w:lineRule="auto"/>
    </w:pPr>
    <w:rPr>
      <w:rFonts w:ascii="Arial" w:hAnsi="Arial" w:cs="Arial"/>
      <w:color w:val="000000"/>
      <w:sz w:val="24"/>
      <w:szCs w:val="24"/>
    </w:rPr>
  </w:style>
  <w:style w:type="character" w:styleId="GevolgdeHyperlink">
    <w:name w:val="FollowedHyperlink"/>
    <w:basedOn w:val="Standaardalinea-lettertype"/>
    <w:uiPriority w:val="99"/>
    <w:semiHidden/>
    <w:unhideWhenUsed/>
    <w:rsid w:val="00945A64"/>
    <w:rPr>
      <w:color w:val="800080" w:themeColor="followedHyperlink"/>
      <w:u w:val="single"/>
    </w:rPr>
  </w:style>
  <w:style w:type="paragraph" w:styleId="Plattetekst">
    <w:name w:val="Body Text"/>
    <w:basedOn w:val="Standaard"/>
    <w:link w:val="PlattetekstChar"/>
    <w:semiHidden/>
    <w:rsid w:val="009260E3"/>
    <w:pPr>
      <w:tabs>
        <w:tab w:val="left" w:pos="-567"/>
      </w:tabs>
      <w:spacing w:line="269" w:lineRule="auto"/>
    </w:pPr>
    <w:rPr>
      <w:rFonts w:ascii="Arial" w:eastAsia="Times New Roman" w:hAnsi="Arial" w:cs="Times New Roman"/>
      <w:szCs w:val="20"/>
      <w:lang w:eastAsia="nl-NL"/>
    </w:rPr>
  </w:style>
  <w:style w:type="character" w:customStyle="1" w:styleId="PlattetekstChar">
    <w:name w:val="Platte tekst Char"/>
    <w:basedOn w:val="Standaardalinea-lettertype"/>
    <w:link w:val="Plattetekst"/>
    <w:semiHidden/>
    <w:rsid w:val="009260E3"/>
    <w:rPr>
      <w:rFonts w:ascii="Arial" w:eastAsia="Times New Roman" w:hAnsi="Arial" w:cs="Times New Roman"/>
      <w:sz w:val="20"/>
      <w:szCs w:val="20"/>
      <w:lang w:eastAsia="nl-NL"/>
    </w:rPr>
  </w:style>
  <w:style w:type="numbering" w:customStyle="1" w:styleId="OpmaakprofielMetopsommingstekens1">
    <w:name w:val="Opmaakprofiel Met opsommingstekens1"/>
    <w:basedOn w:val="Geenlijst"/>
    <w:rsid w:val="009260E3"/>
    <w:pPr>
      <w:numPr>
        <w:numId w:val="60"/>
      </w:numPr>
    </w:pPr>
  </w:style>
  <w:style w:type="paragraph" w:customStyle="1" w:styleId="OpmaakprofielLinks127cmVerkeerd-om095cm">
    <w:name w:val="Opmaakprofiel Links:  127 cm Verkeerd-om:  095 cm"/>
    <w:basedOn w:val="Standaard"/>
    <w:rsid w:val="009260E3"/>
    <w:pPr>
      <w:ind w:left="1134" w:hanging="454"/>
    </w:pPr>
    <w:rPr>
      <w:rFonts w:ascii="Calibri" w:eastAsia="Times New Roman" w:hAnsi="Calibri" w:cs="Times New Roman"/>
      <w:szCs w:val="20"/>
      <w:lang w:eastAsia="nl-NL"/>
    </w:rPr>
  </w:style>
  <w:style w:type="numbering" w:customStyle="1" w:styleId="OpmaakprofielMetopsommingstekens">
    <w:name w:val="Opmaakprofiel Met opsommingstekens"/>
    <w:rsid w:val="009260E3"/>
    <w:pPr>
      <w:numPr>
        <w:numId w:val="61"/>
      </w:numPr>
    </w:pPr>
  </w:style>
  <w:style w:type="paragraph" w:styleId="Ballontekst">
    <w:name w:val="Balloon Text"/>
    <w:basedOn w:val="Standaard"/>
    <w:link w:val="BallontekstChar"/>
    <w:uiPriority w:val="99"/>
    <w:semiHidden/>
    <w:unhideWhenUsed/>
    <w:rsid w:val="009260E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260E3"/>
    <w:rPr>
      <w:rFonts w:ascii="Segoe UI" w:hAnsi="Segoe UI" w:cs="Segoe UI"/>
      <w:sz w:val="18"/>
      <w:szCs w:val="18"/>
    </w:rPr>
  </w:style>
  <w:style w:type="character" w:styleId="Verwijzingopmerking">
    <w:name w:val="annotation reference"/>
    <w:basedOn w:val="Standaardalinea-lettertype"/>
    <w:uiPriority w:val="99"/>
    <w:semiHidden/>
    <w:unhideWhenUsed/>
    <w:rsid w:val="009260E3"/>
    <w:rPr>
      <w:sz w:val="16"/>
      <w:szCs w:val="16"/>
    </w:rPr>
  </w:style>
  <w:style w:type="paragraph" w:styleId="Tekstopmerking">
    <w:name w:val="annotation text"/>
    <w:basedOn w:val="Standaard"/>
    <w:link w:val="TekstopmerkingChar"/>
    <w:uiPriority w:val="99"/>
    <w:unhideWhenUsed/>
    <w:rsid w:val="009260E3"/>
    <w:rPr>
      <w:szCs w:val="20"/>
    </w:rPr>
  </w:style>
  <w:style w:type="character" w:customStyle="1" w:styleId="TekstopmerkingChar">
    <w:name w:val="Tekst opmerking Char"/>
    <w:basedOn w:val="Standaardalinea-lettertype"/>
    <w:link w:val="Tekstopmerking"/>
    <w:uiPriority w:val="99"/>
    <w:rsid w:val="009260E3"/>
    <w:rPr>
      <w:sz w:val="20"/>
      <w:szCs w:val="20"/>
    </w:rPr>
  </w:style>
  <w:style w:type="paragraph" w:styleId="Onderwerpvanopmerking">
    <w:name w:val="annotation subject"/>
    <w:basedOn w:val="Tekstopmerking"/>
    <w:next w:val="Tekstopmerking"/>
    <w:link w:val="OnderwerpvanopmerkingChar"/>
    <w:uiPriority w:val="99"/>
    <w:semiHidden/>
    <w:unhideWhenUsed/>
    <w:rsid w:val="009260E3"/>
    <w:rPr>
      <w:b/>
      <w:bCs/>
    </w:rPr>
  </w:style>
  <w:style w:type="character" w:customStyle="1" w:styleId="OnderwerpvanopmerkingChar">
    <w:name w:val="Onderwerp van opmerking Char"/>
    <w:basedOn w:val="TekstopmerkingChar"/>
    <w:link w:val="Onderwerpvanopmerking"/>
    <w:uiPriority w:val="99"/>
    <w:semiHidden/>
    <w:rsid w:val="009260E3"/>
    <w:rPr>
      <w:b/>
      <w:bCs/>
      <w:sz w:val="20"/>
      <w:szCs w:val="20"/>
    </w:rPr>
  </w:style>
  <w:style w:type="paragraph" w:customStyle="1" w:styleId="nivea5vooraan">
    <w:name w:val="nivea 5 vooraan"/>
    <w:basedOn w:val="Kop5"/>
    <w:link w:val="nivea5vooraanChar"/>
    <w:qFormat/>
    <w:rsid w:val="009260E3"/>
    <w:pPr>
      <w:keepNext/>
      <w:keepLines/>
      <w:ind w:left="0" w:hanging="993"/>
    </w:pPr>
    <w:rPr>
      <w:rFonts w:eastAsiaTheme="majorEastAsia"/>
      <w:iCs/>
      <w:sz w:val="24"/>
      <w:szCs w:val="24"/>
    </w:rPr>
  </w:style>
  <w:style w:type="character" w:customStyle="1" w:styleId="nivea5vooraanChar">
    <w:name w:val="nivea 5 vooraan Char"/>
    <w:basedOn w:val="Kop5Char"/>
    <w:link w:val="nivea5vooraan"/>
    <w:rsid w:val="009260E3"/>
    <w:rPr>
      <w:rFonts w:eastAsiaTheme="majorEastAsia"/>
      <w:b/>
      <w:iCs/>
      <w:color w:val="267AA1"/>
      <w:sz w:val="24"/>
      <w:szCs w:val="24"/>
    </w:rPr>
  </w:style>
  <w:style w:type="character" w:styleId="Onopgelostemelding">
    <w:name w:val="Unresolved Mention"/>
    <w:basedOn w:val="Standaardalinea-lettertype"/>
    <w:uiPriority w:val="99"/>
    <w:unhideWhenUsed/>
    <w:rsid w:val="00675D3D"/>
    <w:rPr>
      <w:color w:val="605E5C"/>
      <w:shd w:val="clear" w:color="auto" w:fill="E1DFDD"/>
    </w:rPr>
  </w:style>
  <w:style w:type="character" w:styleId="Vermelding">
    <w:name w:val="Mention"/>
    <w:basedOn w:val="Standaardalinea-lettertype"/>
    <w:uiPriority w:val="99"/>
    <w:unhideWhenUsed/>
    <w:rsid w:val="00675D3D"/>
    <w:rPr>
      <w:color w:val="2B579A"/>
      <w:shd w:val="clear" w:color="auto" w:fill="E1DFDD"/>
    </w:rPr>
  </w:style>
  <w:style w:type="paragraph" w:customStyle="1" w:styleId="paragraph">
    <w:name w:val="paragraph"/>
    <w:basedOn w:val="Standaard"/>
    <w:rsid w:val="00D05B78"/>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D05B78"/>
  </w:style>
  <w:style w:type="character" w:customStyle="1" w:styleId="contextualspellingandgrammarerror">
    <w:name w:val="contextualspellingandgrammarerror"/>
    <w:basedOn w:val="Standaardalinea-lettertype"/>
    <w:rsid w:val="00D05B78"/>
  </w:style>
  <w:style w:type="character" w:customStyle="1" w:styleId="eop">
    <w:name w:val="eop"/>
    <w:basedOn w:val="Standaardalinea-lettertype"/>
    <w:rsid w:val="00D05B78"/>
  </w:style>
  <w:style w:type="character" w:customStyle="1" w:styleId="spellingerror">
    <w:name w:val="spellingerror"/>
    <w:basedOn w:val="Standaardalinea-lettertype"/>
    <w:rsid w:val="00CF5B5C"/>
  </w:style>
  <w:style w:type="paragraph" w:styleId="Revisie">
    <w:name w:val="Revision"/>
    <w:hidden/>
    <w:uiPriority w:val="99"/>
    <w:semiHidden/>
    <w:rsid w:val="00A235B7"/>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3177">
      <w:bodyDiv w:val="1"/>
      <w:marLeft w:val="0"/>
      <w:marRight w:val="0"/>
      <w:marTop w:val="0"/>
      <w:marBottom w:val="0"/>
      <w:divBdr>
        <w:top w:val="none" w:sz="0" w:space="0" w:color="auto"/>
        <w:left w:val="none" w:sz="0" w:space="0" w:color="auto"/>
        <w:bottom w:val="none" w:sz="0" w:space="0" w:color="auto"/>
        <w:right w:val="none" w:sz="0" w:space="0" w:color="auto"/>
      </w:divBdr>
      <w:divsChild>
        <w:div w:id="1007362030">
          <w:marLeft w:val="0"/>
          <w:marRight w:val="0"/>
          <w:marTop w:val="0"/>
          <w:marBottom w:val="0"/>
          <w:divBdr>
            <w:top w:val="none" w:sz="0" w:space="0" w:color="auto"/>
            <w:left w:val="none" w:sz="0" w:space="0" w:color="auto"/>
            <w:bottom w:val="none" w:sz="0" w:space="0" w:color="auto"/>
            <w:right w:val="none" w:sz="0" w:space="0" w:color="auto"/>
          </w:divBdr>
        </w:div>
      </w:divsChild>
    </w:div>
    <w:div w:id="59210417">
      <w:bodyDiv w:val="1"/>
      <w:marLeft w:val="0"/>
      <w:marRight w:val="0"/>
      <w:marTop w:val="0"/>
      <w:marBottom w:val="0"/>
      <w:divBdr>
        <w:top w:val="none" w:sz="0" w:space="0" w:color="auto"/>
        <w:left w:val="none" w:sz="0" w:space="0" w:color="auto"/>
        <w:bottom w:val="none" w:sz="0" w:space="0" w:color="auto"/>
        <w:right w:val="none" w:sz="0" w:space="0" w:color="auto"/>
      </w:divBdr>
    </w:div>
    <w:div w:id="80492579">
      <w:bodyDiv w:val="1"/>
      <w:marLeft w:val="0"/>
      <w:marRight w:val="0"/>
      <w:marTop w:val="0"/>
      <w:marBottom w:val="0"/>
      <w:divBdr>
        <w:top w:val="none" w:sz="0" w:space="0" w:color="auto"/>
        <w:left w:val="none" w:sz="0" w:space="0" w:color="auto"/>
        <w:bottom w:val="none" w:sz="0" w:space="0" w:color="auto"/>
        <w:right w:val="none" w:sz="0" w:space="0" w:color="auto"/>
      </w:divBdr>
    </w:div>
    <w:div w:id="147597388">
      <w:bodyDiv w:val="1"/>
      <w:marLeft w:val="0"/>
      <w:marRight w:val="0"/>
      <w:marTop w:val="0"/>
      <w:marBottom w:val="0"/>
      <w:divBdr>
        <w:top w:val="none" w:sz="0" w:space="0" w:color="auto"/>
        <w:left w:val="none" w:sz="0" w:space="0" w:color="auto"/>
        <w:bottom w:val="none" w:sz="0" w:space="0" w:color="auto"/>
        <w:right w:val="none" w:sz="0" w:space="0" w:color="auto"/>
      </w:divBdr>
    </w:div>
    <w:div w:id="149903823">
      <w:bodyDiv w:val="1"/>
      <w:marLeft w:val="0"/>
      <w:marRight w:val="0"/>
      <w:marTop w:val="0"/>
      <w:marBottom w:val="0"/>
      <w:divBdr>
        <w:top w:val="none" w:sz="0" w:space="0" w:color="auto"/>
        <w:left w:val="none" w:sz="0" w:space="0" w:color="auto"/>
        <w:bottom w:val="none" w:sz="0" w:space="0" w:color="auto"/>
        <w:right w:val="none" w:sz="0" w:space="0" w:color="auto"/>
      </w:divBdr>
    </w:div>
    <w:div w:id="167909832">
      <w:bodyDiv w:val="1"/>
      <w:marLeft w:val="0"/>
      <w:marRight w:val="0"/>
      <w:marTop w:val="0"/>
      <w:marBottom w:val="0"/>
      <w:divBdr>
        <w:top w:val="none" w:sz="0" w:space="0" w:color="auto"/>
        <w:left w:val="none" w:sz="0" w:space="0" w:color="auto"/>
        <w:bottom w:val="none" w:sz="0" w:space="0" w:color="auto"/>
        <w:right w:val="none" w:sz="0" w:space="0" w:color="auto"/>
      </w:divBdr>
    </w:div>
    <w:div w:id="242765003">
      <w:bodyDiv w:val="1"/>
      <w:marLeft w:val="0"/>
      <w:marRight w:val="0"/>
      <w:marTop w:val="0"/>
      <w:marBottom w:val="0"/>
      <w:divBdr>
        <w:top w:val="none" w:sz="0" w:space="0" w:color="auto"/>
        <w:left w:val="none" w:sz="0" w:space="0" w:color="auto"/>
        <w:bottom w:val="none" w:sz="0" w:space="0" w:color="auto"/>
        <w:right w:val="none" w:sz="0" w:space="0" w:color="auto"/>
      </w:divBdr>
    </w:div>
    <w:div w:id="269047910">
      <w:bodyDiv w:val="1"/>
      <w:marLeft w:val="0"/>
      <w:marRight w:val="0"/>
      <w:marTop w:val="0"/>
      <w:marBottom w:val="0"/>
      <w:divBdr>
        <w:top w:val="none" w:sz="0" w:space="0" w:color="auto"/>
        <w:left w:val="none" w:sz="0" w:space="0" w:color="auto"/>
        <w:bottom w:val="none" w:sz="0" w:space="0" w:color="auto"/>
        <w:right w:val="none" w:sz="0" w:space="0" w:color="auto"/>
      </w:divBdr>
    </w:div>
    <w:div w:id="312148621">
      <w:bodyDiv w:val="1"/>
      <w:marLeft w:val="0"/>
      <w:marRight w:val="0"/>
      <w:marTop w:val="0"/>
      <w:marBottom w:val="0"/>
      <w:divBdr>
        <w:top w:val="none" w:sz="0" w:space="0" w:color="auto"/>
        <w:left w:val="none" w:sz="0" w:space="0" w:color="auto"/>
        <w:bottom w:val="none" w:sz="0" w:space="0" w:color="auto"/>
        <w:right w:val="none" w:sz="0" w:space="0" w:color="auto"/>
      </w:divBdr>
    </w:div>
    <w:div w:id="379475485">
      <w:bodyDiv w:val="1"/>
      <w:marLeft w:val="0"/>
      <w:marRight w:val="0"/>
      <w:marTop w:val="0"/>
      <w:marBottom w:val="0"/>
      <w:divBdr>
        <w:top w:val="none" w:sz="0" w:space="0" w:color="auto"/>
        <w:left w:val="none" w:sz="0" w:space="0" w:color="auto"/>
        <w:bottom w:val="none" w:sz="0" w:space="0" w:color="auto"/>
        <w:right w:val="none" w:sz="0" w:space="0" w:color="auto"/>
      </w:divBdr>
    </w:div>
    <w:div w:id="395930773">
      <w:bodyDiv w:val="1"/>
      <w:marLeft w:val="0"/>
      <w:marRight w:val="0"/>
      <w:marTop w:val="0"/>
      <w:marBottom w:val="0"/>
      <w:divBdr>
        <w:top w:val="none" w:sz="0" w:space="0" w:color="auto"/>
        <w:left w:val="none" w:sz="0" w:space="0" w:color="auto"/>
        <w:bottom w:val="none" w:sz="0" w:space="0" w:color="auto"/>
        <w:right w:val="none" w:sz="0" w:space="0" w:color="auto"/>
      </w:divBdr>
    </w:div>
    <w:div w:id="435565388">
      <w:bodyDiv w:val="1"/>
      <w:marLeft w:val="0"/>
      <w:marRight w:val="0"/>
      <w:marTop w:val="0"/>
      <w:marBottom w:val="0"/>
      <w:divBdr>
        <w:top w:val="none" w:sz="0" w:space="0" w:color="auto"/>
        <w:left w:val="none" w:sz="0" w:space="0" w:color="auto"/>
        <w:bottom w:val="none" w:sz="0" w:space="0" w:color="auto"/>
        <w:right w:val="none" w:sz="0" w:space="0" w:color="auto"/>
      </w:divBdr>
    </w:div>
    <w:div w:id="494960440">
      <w:bodyDiv w:val="1"/>
      <w:marLeft w:val="0"/>
      <w:marRight w:val="0"/>
      <w:marTop w:val="0"/>
      <w:marBottom w:val="0"/>
      <w:divBdr>
        <w:top w:val="none" w:sz="0" w:space="0" w:color="auto"/>
        <w:left w:val="none" w:sz="0" w:space="0" w:color="auto"/>
        <w:bottom w:val="none" w:sz="0" w:space="0" w:color="auto"/>
        <w:right w:val="none" w:sz="0" w:space="0" w:color="auto"/>
      </w:divBdr>
    </w:div>
    <w:div w:id="587346890">
      <w:bodyDiv w:val="1"/>
      <w:marLeft w:val="0"/>
      <w:marRight w:val="0"/>
      <w:marTop w:val="0"/>
      <w:marBottom w:val="0"/>
      <w:divBdr>
        <w:top w:val="none" w:sz="0" w:space="0" w:color="auto"/>
        <w:left w:val="none" w:sz="0" w:space="0" w:color="auto"/>
        <w:bottom w:val="none" w:sz="0" w:space="0" w:color="auto"/>
        <w:right w:val="none" w:sz="0" w:space="0" w:color="auto"/>
      </w:divBdr>
    </w:div>
    <w:div w:id="644890864">
      <w:bodyDiv w:val="1"/>
      <w:marLeft w:val="0"/>
      <w:marRight w:val="0"/>
      <w:marTop w:val="0"/>
      <w:marBottom w:val="0"/>
      <w:divBdr>
        <w:top w:val="none" w:sz="0" w:space="0" w:color="auto"/>
        <w:left w:val="none" w:sz="0" w:space="0" w:color="auto"/>
        <w:bottom w:val="none" w:sz="0" w:space="0" w:color="auto"/>
        <w:right w:val="none" w:sz="0" w:space="0" w:color="auto"/>
      </w:divBdr>
      <w:divsChild>
        <w:div w:id="1206327787">
          <w:marLeft w:val="0"/>
          <w:marRight w:val="0"/>
          <w:marTop w:val="0"/>
          <w:marBottom w:val="0"/>
          <w:divBdr>
            <w:top w:val="none" w:sz="0" w:space="0" w:color="auto"/>
            <w:left w:val="none" w:sz="0" w:space="0" w:color="auto"/>
            <w:bottom w:val="none" w:sz="0" w:space="0" w:color="auto"/>
            <w:right w:val="none" w:sz="0" w:space="0" w:color="auto"/>
          </w:divBdr>
        </w:div>
        <w:div w:id="379668449">
          <w:marLeft w:val="0"/>
          <w:marRight w:val="0"/>
          <w:marTop w:val="0"/>
          <w:marBottom w:val="0"/>
          <w:divBdr>
            <w:top w:val="none" w:sz="0" w:space="0" w:color="auto"/>
            <w:left w:val="none" w:sz="0" w:space="0" w:color="auto"/>
            <w:bottom w:val="none" w:sz="0" w:space="0" w:color="auto"/>
            <w:right w:val="none" w:sz="0" w:space="0" w:color="auto"/>
          </w:divBdr>
        </w:div>
        <w:div w:id="1279070489">
          <w:marLeft w:val="0"/>
          <w:marRight w:val="0"/>
          <w:marTop w:val="0"/>
          <w:marBottom w:val="0"/>
          <w:divBdr>
            <w:top w:val="none" w:sz="0" w:space="0" w:color="auto"/>
            <w:left w:val="none" w:sz="0" w:space="0" w:color="auto"/>
            <w:bottom w:val="none" w:sz="0" w:space="0" w:color="auto"/>
            <w:right w:val="none" w:sz="0" w:space="0" w:color="auto"/>
          </w:divBdr>
        </w:div>
        <w:div w:id="1912696929">
          <w:marLeft w:val="0"/>
          <w:marRight w:val="0"/>
          <w:marTop w:val="0"/>
          <w:marBottom w:val="0"/>
          <w:divBdr>
            <w:top w:val="none" w:sz="0" w:space="0" w:color="auto"/>
            <w:left w:val="none" w:sz="0" w:space="0" w:color="auto"/>
            <w:bottom w:val="none" w:sz="0" w:space="0" w:color="auto"/>
            <w:right w:val="none" w:sz="0" w:space="0" w:color="auto"/>
          </w:divBdr>
        </w:div>
        <w:div w:id="1503467880">
          <w:marLeft w:val="0"/>
          <w:marRight w:val="0"/>
          <w:marTop w:val="0"/>
          <w:marBottom w:val="0"/>
          <w:divBdr>
            <w:top w:val="none" w:sz="0" w:space="0" w:color="auto"/>
            <w:left w:val="none" w:sz="0" w:space="0" w:color="auto"/>
            <w:bottom w:val="none" w:sz="0" w:space="0" w:color="auto"/>
            <w:right w:val="none" w:sz="0" w:space="0" w:color="auto"/>
          </w:divBdr>
        </w:div>
        <w:div w:id="79564949">
          <w:marLeft w:val="0"/>
          <w:marRight w:val="0"/>
          <w:marTop w:val="0"/>
          <w:marBottom w:val="0"/>
          <w:divBdr>
            <w:top w:val="none" w:sz="0" w:space="0" w:color="auto"/>
            <w:left w:val="none" w:sz="0" w:space="0" w:color="auto"/>
            <w:bottom w:val="none" w:sz="0" w:space="0" w:color="auto"/>
            <w:right w:val="none" w:sz="0" w:space="0" w:color="auto"/>
          </w:divBdr>
        </w:div>
        <w:div w:id="565072014">
          <w:marLeft w:val="0"/>
          <w:marRight w:val="0"/>
          <w:marTop w:val="0"/>
          <w:marBottom w:val="0"/>
          <w:divBdr>
            <w:top w:val="none" w:sz="0" w:space="0" w:color="auto"/>
            <w:left w:val="none" w:sz="0" w:space="0" w:color="auto"/>
            <w:bottom w:val="none" w:sz="0" w:space="0" w:color="auto"/>
            <w:right w:val="none" w:sz="0" w:space="0" w:color="auto"/>
          </w:divBdr>
        </w:div>
        <w:div w:id="114717398">
          <w:marLeft w:val="0"/>
          <w:marRight w:val="0"/>
          <w:marTop w:val="0"/>
          <w:marBottom w:val="0"/>
          <w:divBdr>
            <w:top w:val="none" w:sz="0" w:space="0" w:color="auto"/>
            <w:left w:val="none" w:sz="0" w:space="0" w:color="auto"/>
            <w:bottom w:val="none" w:sz="0" w:space="0" w:color="auto"/>
            <w:right w:val="none" w:sz="0" w:space="0" w:color="auto"/>
          </w:divBdr>
        </w:div>
        <w:div w:id="1838034668">
          <w:marLeft w:val="0"/>
          <w:marRight w:val="0"/>
          <w:marTop w:val="0"/>
          <w:marBottom w:val="0"/>
          <w:divBdr>
            <w:top w:val="none" w:sz="0" w:space="0" w:color="auto"/>
            <w:left w:val="none" w:sz="0" w:space="0" w:color="auto"/>
            <w:bottom w:val="none" w:sz="0" w:space="0" w:color="auto"/>
            <w:right w:val="none" w:sz="0" w:space="0" w:color="auto"/>
          </w:divBdr>
        </w:div>
      </w:divsChild>
    </w:div>
    <w:div w:id="665592313">
      <w:bodyDiv w:val="1"/>
      <w:marLeft w:val="0"/>
      <w:marRight w:val="0"/>
      <w:marTop w:val="0"/>
      <w:marBottom w:val="0"/>
      <w:divBdr>
        <w:top w:val="none" w:sz="0" w:space="0" w:color="auto"/>
        <w:left w:val="none" w:sz="0" w:space="0" w:color="auto"/>
        <w:bottom w:val="none" w:sz="0" w:space="0" w:color="auto"/>
        <w:right w:val="none" w:sz="0" w:space="0" w:color="auto"/>
      </w:divBdr>
    </w:div>
    <w:div w:id="676808583">
      <w:bodyDiv w:val="1"/>
      <w:marLeft w:val="0"/>
      <w:marRight w:val="0"/>
      <w:marTop w:val="0"/>
      <w:marBottom w:val="0"/>
      <w:divBdr>
        <w:top w:val="none" w:sz="0" w:space="0" w:color="auto"/>
        <w:left w:val="none" w:sz="0" w:space="0" w:color="auto"/>
        <w:bottom w:val="none" w:sz="0" w:space="0" w:color="auto"/>
        <w:right w:val="none" w:sz="0" w:space="0" w:color="auto"/>
      </w:divBdr>
    </w:div>
    <w:div w:id="691995944">
      <w:bodyDiv w:val="1"/>
      <w:marLeft w:val="0"/>
      <w:marRight w:val="0"/>
      <w:marTop w:val="0"/>
      <w:marBottom w:val="0"/>
      <w:divBdr>
        <w:top w:val="none" w:sz="0" w:space="0" w:color="auto"/>
        <w:left w:val="none" w:sz="0" w:space="0" w:color="auto"/>
        <w:bottom w:val="none" w:sz="0" w:space="0" w:color="auto"/>
        <w:right w:val="none" w:sz="0" w:space="0" w:color="auto"/>
      </w:divBdr>
    </w:div>
    <w:div w:id="715934681">
      <w:bodyDiv w:val="1"/>
      <w:marLeft w:val="0"/>
      <w:marRight w:val="0"/>
      <w:marTop w:val="0"/>
      <w:marBottom w:val="0"/>
      <w:divBdr>
        <w:top w:val="none" w:sz="0" w:space="0" w:color="auto"/>
        <w:left w:val="none" w:sz="0" w:space="0" w:color="auto"/>
        <w:bottom w:val="none" w:sz="0" w:space="0" w:color="auto"/>
        <w:right w:val="none" w:sz="0" w:space="0" w:color="auto"/>
      </w:divBdr>
    </w:div>
    <w:div w:id="729234681">
      <w:bodyDiv w:val="1"/>
      <w:marLeft w:val="0"/>
      <w:marRight w:val="0"/>
      <w:marTop w:val="0"/>
      <w:marBottom w:val="0"/>
      <w:divBdr>
        <w:top w:val="none" w:sz="0" w:space="0" w:color="auto"/>
        <w:left w:val="none" w:sz="0" w:space="0" w:color="auto"/>
        <w:bottom w:val="none" w:sz="0" w:space="0" w:color="auto"/>
        <w:right w:val="none" w:sz="0" w:space="0" w:color="auto"/>
      </w:divBdr>
    </w:div>
    <w:div w:id="762917088">
      <w:bodyDiv w:val="1"/>
      <w:marLeft w:val="0"/>
      <w:marRight w:val="0"/>
      <w:marTop w:val="0"/>
      <w:marBottom w:val="0"/>
      <w:divBdr>
        <w:top w:val="none" w:sz="0" w:space="0" w:color="auto"/>
        <w:left w:val="none" w:sz="0" w:space="0" w:color="auto"/>
        <w:bottom w:val="none" w:sz="0" w:space="0" w:color="auto"/>
        <w:right w:val="none" w:sz="0" w:space="0" w:color="auto"/>
      </w:divBdr>
    </w:div>
    <w:div w:id="789278179">
      <w:bodyDiv w:val="1"/>
      <w:marLeft w:val="0"/>
      <w:marRight w:val="0"/>
      <w:marTop w:val="0"/>
      <w:marBottom w:val="0"/>
      <w:divBdr>
        <w:top w:val="none" w:sz="0" w:space="0" w:color="auto"/>
        <w:left w:val="none" w:sz="0" w:space="0" w:color="auto"/>
        <w:bottom w:val="none" w:sz="0" w:space="0" w:color="auto"/>
        <w:right w:val="none" w:sz="0" w:space="0" w:color="auto"/>
      </w:divBdr>
    </w:div>
    <w:div w:id="838618536">
      <w:bodyDiv w:val="1"/>
      <w:marLeft w:val="0"/>
      <w:marRight w:val="0"/>
      <w:marTop w:val="0"/>
      <w:marBottom w:val="0"/>
      <w:divBdr>
        <w:top w:val="none" w:sz="0" w:space="0" w:color="auto"/>
        <w:left w:val="none" w:sz="0" w:space="0" w:color="auto"/>
        <w:bottom w:val="none" w:sz="0" w:space="0" w:color="auto"/>
        <w:right w:val="none" w:sz="0" w:space="0" w:color="auto"/>
      </w:divBdr>
    </w:div>
    <w:div w:id="901909092">
      <w:bodyDiv w:val="1"/>
      <w:marLeft w:val="0"/>
      <w:marRight w:val="0"/>
      <w:marTop w:val="0"/>
      <w:marBottom w:val="0"/>
      <w:divBdr>
        <w:top w:val="none" w:sz="0" w:space="0" w:color="auto"/>
        <w:left w:val="none" w:sz="0" w:space="0" w:color="auto"/>
        <w:bottom w:val="none" w:sz="0" w:space="0" w:color="auto"/>
        <w:right w:val="none" w:sz="0" w:space="0" w:color="auto"/>
      </w:divBdr>
    </w:div>
    <w:div w:id="948661012">
      <w:bodyDiv w:val="1"/>
      <w:marLeft w:val="0"/>
      <w:marRight w:val="0"/>
      <w:marTop w:val="0"/>
      <w:marBottom w:val="0"/>
      <w:divBdr>
        <w:top w:val="none" w:sz="0" w:space="0" w:color="auto"/>
        <w:left w:val="none" w:sz="0" w:space="0" w:color="auto"/>
        <w:bottom w:val="none" w:sz="0" w:space="0" w:color="auto"/>
        <w:right w:val="none" w:sz="0" w:space="0" w:color="auto"/>
      </w:divBdr>
    </w:div>
    <w:div w:id="1046949120">
      <w:bodyDiv w:val="1"/>
      <w:marLeft w:val="0"/>
      <w:marRight w:val="0"/>
      <w:marTop w:val="0"/>
      <w:marBottom w:val="0"/>
      <w:divBdr>
        <w:top w:val="none" w:sz="0" w:space="0" w:color="auto"/>
        <w:left w:val="none" w:sz="0" w:space="0" w:color="auto"/>
        <w:bottom w:val="none" w:sz="0" w:space="0" w:color="auto"/>
        <w:right w:val="none" w:sz="0" w:space="0" w:color="auto"/>
      </w:divBdr>
    </w:div>
    <w:div w:id="1079869406">
      <w:bodyDiv w:val="1"/>
      <w:marLeft w:val="0"/>
      <w:marRight w:val="0"/>
      <w:marTop w:val="0"/>
      <w:marBottom w:val="0"/>
      <w:divBdr>
        <w:top w:val="none" w:sz="0" w:space="0" w:color="auto"/>
        <w:left w:val="none" w:sz="0" w:space="0" w:color="auto"/>
        <w:bottom w:val="none" w:sz="0" w:space="0" w:color="auto"/>
        <w:right w:val="none" w:sz="0" w:space="0" w:color="auto"/>
      </w:divBdr>
    </w:div>
    <w:div w:id="1087462082">
      <w:bodyDiv w:val="1"/>
      <w:marLeft w:val="0"/>
      <w:marRight w:val="0"/>
      <w:marTop w:val="0"/>
      <w:marBottom w:val="0"/>
      <w:divBdr>
        <w:top w:val="none" w:sz="0" w:space="0" w:color="auto"/>
        <w:left w:val="none" w:sz="0" w:space="0" w:color="auto"/>
        <w:bottom w:val="none" w:sz="0" w:space="0" w:color="auto"/>
        <w:right w:val="none" w:sz="0" w:space="0" w:color="auto"/>
      </w:divBdr>
    </w:div>
    <w:div w:id="1101490758">
      <w:bodyDiv w:val="1"/>
      <w:marLeft w:val="0"/>
      <w:marRight w:val="0"/>
      <w:marTop w:val="0"/>
      <w:marBottom w:val="0"/>
      <w:divBdr>
        <w:top w:val="none" w:sz="0" w:space="0" w:color="auto"/>
        <w:left w:val="none" w:sz="0" w:space="0" w:color="auto"/>
        <w:bottom w:val="none" w:sz="0" w:space="0" w:color="auto"/>
        <w:right w:val="none" w:sz="0" w:space="0" w:color="auto"/>
      </w:divBdr>
    </w:div>
    <w:div w:id="1130631208">
      <w:bodyDiv w:val="1"/>
      <w:marLeft w:val="0"/>
      <w:marRight w:val="0"/>
      <w:marTop w:val="0"/>
      <w:marBottom w:val="0"/>
      <w:divBdr>
        <w:top w:val="none" w:sz="0" w:space="0" w:color="auto"/>
        <w:left w:val="none" w:sz="0" w:space="0" w:color="auto"/>
        <w:bottom w:val="none" w:sz="0" w:space="0" w:color="auto"/>
        <w:right w:val="none" w:sz="0" w:space="0" w:color="auto"/>
      </w:divBdr>
    </w:div>
    <w:div w:id="1142234674">
      <w:bodyDiv w:val="1"/>
      <w:marLeft w:val="0"/>
      <w:marRight w:val="0"/>
      <w:marTop w:val="0"/>
      <w:marBottom w:val="0"/>
      <w:divBdr>
        <w:top w:val="none" w:sz="0" w:space="0" w:color="auto"/>
        <w:left w:val="none" w:sz="0" w:space="0" w:color="auto"/>
        <w:bottom w:val="none" w:sz="0" w:space="0" w:color="auto"/>
        <w:right w:val="none" w:sz="0" w:space="0" w:color="auto"/>
      </w:divBdr>
    </w:div>
    <w:div w:id="1206989284">
      <w:bodyDiv w:val="1"/>
      <w:marLeft w:val="0"/>
      <w:marRight w:val="0"/>
      <w:marTop w:val="0"/>
      <w:marBottom w:val="0"/>
      <w:divBdr>
        <w:top w:val="none" w:sz="0" w:space="0" w:color="auto"/>
        <w:left w:val="none" w:sz="0" w:space="0" w:color="auto"/>
        <w:bottom w:val="none" w:sz="0" w:space="0" w:color="auto"/>
        <w:right w:val="none" w:sz="0" w:space="0" w:color="auto"/>
      </w:divBdr>
    </w:div>
    <w:div w:id="1235361918">
      <w:bodyDiv w:val="1"/>
      <w:marLeft w:val="0"/>
      <w:marRight w:val="0"/>
      <w:marTop w:val="0"/>
      <w:marBottom w:val="0"/>
      <w:divBdr>
        <w:top w:val="none" w:sz="0" w:space="0" w:color="auto"/>
        <w:left w:val="none" w:sz="0" w:space="0" w:color="auto"/>
        <w:bottom w:val="none" w:sz="0" w:space="0" w:color="auto"/>
        <w:right w:val="none" w:sz="0" w:space="0" w:color="auto"/>
      </w:divBdr>
    </w:div>
    <w:div w:id="1280798615">
      <w:bodyDiv w:val="1"/>
      <w:marLeft w:val="0"/>
      <w:marRight w:val="0"/>
      <w:marTop w:val="0"/>
      <w:marBottom w:val="0"/>
      <w:divBdr>
        <w:top w:val="none" w:sz="0" w:space="0" w:color="auto"/>
        <w:left w:val="none" w:sz="0" w:space="0" w:color="auto"/>
        <w:bottom w:val="none" w:sz="0" w:space="0" w:color="auto"/>
        <w:right w:val="none" w:sz="0" w:space="0" w:color="auto"/>
      </w:divBdr>
    </w:div>
    <w:div w:id="1310551103">
      <w:bodyDiv w:val="1"/>
      <w:marLeft w:val="0"/>
      <w:marRight w:val="0"/>
      <w:marTop w:val="0"/>
      <w:marBottom w:val="0"/>
      <w:divBdr>
        <w:top w:val="none" w:sz="0" w:space="0" w:color="auto"/>
        <w:left w:val="none" w:sz="0" w:space="0" w:color="auto"/>
        <w:bottom w:val="none" w:sz="0" w:space="0" w:color="auto"/>
        <w:right w:val="none" w:sz="0" w:space="0" w:color="auto"/>
      </w:divBdr>
    </w:div>
    <w:div w:id="1327319424">
      <w:bodyDiv w:val="1"/>
      <w:marLeft w:val="0"/>
      <w:marRight w:val="0"/>
      <w:marTop w:val="0"/>
      <w:marBottom w:val="0"/>
      <w:divBdr>
        <w:top w:val="none" w:sz="0" w:space="0" w:color="auto"/>
        <w:left w:val="none" w:sz="0" w:space="0" w:color="auto"/>
        <w:bottom w:val="none" w:sz="0" w:space="0" w:color="auto"/>
        <w:right w:val="none" w:sz="0" w:space="0" w:color="auto"/>
      </w:divBdr>
    </w:div>
    <w:div w:id="1342972966">
      <w:bodyDiv w:val="1"/>
      <w:marLeft w:val="0"/>
      <w:marRight w:val="0"/>
      <w:marTop w:val="0"/>
      <w:marBottom w:val="0"/>
      <w:divBdr>
        <w:top w:val="none" w:sz="0" w:space="0" w:color="auto"/>
        <w:left w:val="none" w:sz="0" w:space="0" w:color="auto"/>
        <w:bottom w:val="none" w:sz="0" w:space="0" w:color="auto"/>
        <w:right w:val="none" w:sz="0" w:space="0" w:color="auto"/>
      </w:divBdr>
    </w:div>
    <w:div w:id="1345281506">
      <w:bodyDiv w:val="1"/>
      <w:marLeft w:val="0"/>
      <w:marRight w:val="0"/>
      <w:marTop w:val="0"/>
      <w:marBottom w:val="0"/>
      <w:divBdr>
        <w:top w:val="none" w:sz="0" w:space="0" w:color="auto"/>
        <w:left w:val="none" w:sz="0" w:space="0" w:color="auto"/>
        <w:bottom w:val="none" w:sz="0" w:space="0" w:color="auto"/>
        <w:right w:val="none" w:sz="0" w:space="0" w:color="auto"/>
      </w:divBdr>
    </w:div>
    <w:div w:id="1346203603">
      <w:bodyDiv w:val="1"/>
      <w:marLeft w:val="0"/>
      <w:marRight w:val="0"/>
      <w:marTop w:val="0"/>
      <w:marBottom w:val="0"/>
      <w:divBdr>
        <w:top w:val="none" w:sz="0" w:space="0" w:color="auto"/>
        <w:left w:val="none" w:sz="0" w:space="0" w:color="auto"/>
        <w:bottom w:val="none" w:sz="0" w:space="0" w:color="auto"/>
        <w:right w:val="none" w:sz="0" w:space="0" w:color="auto"/>
      </w:divBdr>
    </w:div>
    <w:div w:id="1414278093">
      <w:bodyDiv w:val="1"/>
      <w:marLeft w:val="0"/>
      <w:marRight w:val="0"/>
      <w:marTop w:val="0"/>
      <w:marBottom w:val="0"/>
      <w:divBdr>
        <w:top w:val="none" w:sz="0" w:space="0" w:color="auto"/>
        <w:left w:val="none" w:sz="0" w:space="0" w:color="auto"/>
        <w:bottom w:val="none" w:sz="0" w:space="0" w:color="auto"/>
        <w:right w:val="none" w:sz="0" w:space="0" w:color="auto"/>
      </w:divBdr>
    </w:div>
    <w:div w:id="1418134189">
      <w:bodyDiv w:val="1"/>
      <w:marLeft w:val="0"/>
      <w:marRight w:val="0"/>
      <w:marTop w:val="0"/>
      <w:marBottom w:val="0"/>
      <w:divBdr>
        <w:top w:val="none" w:sz="0" w:space="0" w:color="auto"/>
        <w:left w:val="none" w:sz="0" w:space="0" w:color="auto"/>
        <w:bottom w:val="none" w:sz="0" w:space="0" w:color="auto"/>
        <w:right w:val="none" w:sz="0" w:space="0" w:color="auto"/>
      </w:divBdr>
    </w:div>
    <w:div w:id="1444882661">
      <w:bodyDiv w:val="1"/>
      <w:marLeft w:val="0"/>
      <w:marRight w:val="0"/>
      <w:marTop w:val="0"/>
      <w:marBottom w:val="0"/>
      <w:divBdr>
        <w:top w:val="none" w:sz="0" w:space="0" w:color="auto"/>
        <w:left w:val="none" w:sz="0" w:space="0" w:color="auto"/>
        <w:bottom w:val="none" w:sz="0" w:space="0" w:color="auto"/>
        <w:right w:val="none" w:sz="0" w:space="0" w:color="auto"/>
      </w:divBdr>
    </w:div>
    <w:div w:id="1485928115">
      <w:bodyDiv w:val="1"/>
      <w:marLeft w:val="0"/>
      <w:marRight w:val="0"/>
      <w:marTop w:val="0"/>
      <w:marBottom w:val="0"/>
      <w:divBdr>
        <w:top w:val="none" w:sz="0" w:space="0" w:color="auto"/>
        <w:left w:val="none" w:sz="0" w:space="0" w:color="auto"/>
        <w:bottom w:val="none" w:sz="0" w:space="0" w:color="auto"/>
        <w:right w:val="none" w:sz="0" w:space="0" w:color="auto"/>
      </w:divBdr>
    </w:div>
    <w:div w:id="1536962053">
      <w:bodyDiv w:val="1"/>
      <w:marLeft w:val="0"/>
      <w:marRight w:val="0"/>
      <w:marTop w:val="0"/>
      <w:marBottom w:val="0"/>
      <w:divBdr>
        <w:top w:val="none" w:sz="0" w:space="0" w:color="auto"/>
        <w:left w:val="none" w:sz="0" w:space="0" w:color="auto"/>
        <w:bottom w:val="none" w:sz="0" w:space="0" w:color="auto"/>
        <w:right w:val="none" w:sz="0" w:space="0" w:color="auto"/>
      </w:divBdr>
      <w:divsChild>
        <w:div w:id="1026100369">
          <w:marLeft w:val="0"/>
          <w:marRight w:val="0"/>
          <w:marTop w:val="0"/>
          <w:marBottom w:val="0"/>
          <w:divBdr>
            <w:top w:val="none" w:sz="0" w:space="0" w:color="auto"/>
            <w:left w:val="none" w:sz="0" w:space="0" w:color="auto"/>
            <w:bottom w:val="none" w:sz="0" w:space="0" w:color="auto"/>
            <w:right w:val="none" w:sz="0" w:space="0" w:color="auto"/>
          </w:divBdr>
        </w:div>
        <w:div w:id="852306960">
          <w:marLeft w:val="0"/>
          <w:marRight w:val="0"/>
          <w:marTop w:val="0"/>
          <w:marBottom w:val="0"/>
          <w:divBdr>
            <w:top w:val="none" w:sz="0" w:space="0" w:color="auto"/>
            <w:left w:val="none" w:sz="0" w:space="0" w:color="auto"/>
            <w:bottom w:val="none" w:sz="0" w:space="0" w:color="auto"/>
            <w:right w:val="none" w:sz="0" w:space="0" w:color="auto"/>
          </w:divBdr>
        </w:div>
        <w:div w:id="1770008768">
          <w:marLeft w:val="0"/>
          <w:marRight w:val="0"/>
          <w:marTop w:val="0"/>
          <w:marBottom w:val="0"/>
          <w:divBdr>
            <w:top w:val="none" w:sz="0" w:space="0" w:color="auto"/>
            <w:left w:val="none" w:sz="0" w:space="0" w:color="auto"/>
            <w:bottom w:val="none" w:sz="0" w:space="0" w:color="auto"/>
            <w:right w:val="none" w:sz="0" w:space="0" w:color="auto"/>
          </w:divBdr>
        </w:div>
        <w:div w:id="1206483391">
          <w:marLeft w:val="0"/>
          <w:marRight w:val="0"/>
          <w:marTop w:val="0"/>
          <w:marBottom w:val="0"/>
          <w:divBdr>
            <w:top w:val="none" w:sz="0" w:space="0" w:color="auto"/>
            <w:left w:val="none" w:sz="0" w:space="0" w:color="auto"/>
            <w:bottom w:val="none" w:sz="0" w:space="0" w:color="auto"/>
            <w:right w:val="none" w:sz="0" w:space="0" w:color="auto"/>
          </w:divBdr>
        </w:div>
        <w:div w:id="960767143">
          <w:marLeft w:val="0"/>
          <w:marRight w:val="0"/>
          <w:marTop w:val="0"/>
          <w:marBottom w:val="0"/>
          <w:divBdr>
            <w:top w:val="none" w:sz="0" w:space="0" w:color="auto"/>
            <w:left w:val="none" w:sz="0" w:space="0" w:color="auto"/>
            <w:bottom w:val="none" w:sz="0" w:space="0" w:color="auto"/>
            <w:right w:val="none" w:sz="0" w:space="0" w:color="auto"/>
          </w:divBdr>
        </w:div>
        <w:div w:id="1074013326">
          <w:marLeft w:val="0"/>
          <w:marRight w:val="0"/>
          <w:marTop w:val="0"/>
          <w:marBottom w:val="0"/>
          <w:divBdr>
            <w:top w:val="none" w:sz="0" w:space="0" w:color="auto"/>
            <w:left w:val="none" w:sz="0" w:space="0" w:color="auto"/>
            <w:bottom w:val="none" w:sz="0" w:space="0" w:color="auto"/>
            <w:right w:val="none" w:sz="0" w:space="0" w:color="auto"/>
          </w:divBdr>
        </w:div>
        <w:div w:id="1573615263">
          <w:marLeft w:val="0"/>
          <w:marRight w:val="0"/>
          <w:marTop w:val="0"/>
          <w:marBottom w:val="0"/>
          <w:divBdr>
            <w:top w:val="none" w:sz="0" w:space="0" w:color="auto"/>
            <w:left w:val="none" w:sz="0" w:space="0" w:color="auto"/>
            <w:bottom w:val="none" w:sz="0" w:space="0" w:color="auto"/>
            <w:right w:val="none" w:sz="0" w:space="0" w:color="auto"/>
          </w:divBdr>
        </w:div>
        <w:div w:id="1656301119">
          <w:marLeft w:val="0"/>
          <w:marRight w:val="0"/>
          <w:marTop w:val="0"/>
          <w:marBottom w:val="0"/>
          <w:divBdr>
            <w:top w:val="none" w:sz="0" w:space="0" w:color="auto"/>
            <w:left w:val="none" w:sz="0" w:space="0" w:color="auto"/>
            <w:bottom w:val="none" w:sz="0" w:space="0" w:color="auto"/>
            <w:right w:val="none" w:sz="0" w:space="0" w:color="auto"/>
          </w:divBdr>
        </w:div>
        <w:div w:id="1580754874">
          <w:marLeft w:val="0"/>
          <w:marRight w:val="0"/>
          <w:marTop w:val="0"/>
          <w:marBottom w:val="0"/>
          <w:divBdr>
            <w:top w:val="none" w:sz="0" w:space="0" w:color="auto"/>
            <w:left w:val="none" w:sz="0" w:space="0" w:color="auto"/>
            <w:bottom w:val="none" w:sz="0" w:space="0" w:color="auto"/>
            <w:right w:val="none" w:sz="0" w:space="0" w:color="auto"/>
          </w:divBdr>
        </w:div>
        <w:div w:id="2066947872">
          <w:marLeft w:val="0"/>
          <w:marRight w:val="0"/>
          <w:marTop w:val="0"/>
          <w:marBottom w:val="0"/>
          <w:divBdr>
            <w:top w:val="none" w:sz="0" w:space="0" w:color="auto"/>
            <w:left w:val="none" w:sz="0" w:space="0" w:color="auto"/>
            <w:bottom w:val="none" w:sz="0" w:space="0" w:color="auto"/>
            <w:right w:val="none" w:sz="0" w:space="0" w:color="auto"/>
          </w:divBdr>
        </w:div>
        <w:div w:id="316688492">
          <w:marLeft w:val="0"/>
          <w:marRight w:val="0"/>
          <w:marTop w:val="0"/>
          <w:marBottom w:val="0"/>
          <w:divBdr>
            <w:top w:val="none" w:sz="0" w:space="0" w:color="auto"/>
            <w:left w:val="none" w:sz="0" w:space="0" w:color="auto"/>
            <w:bottom w:val="none" w:sz="0" w:space="0" w:color="auto"/>
            <w:right w:val="none" w:sz="0" w:space="0" w:color="auto"/>
          </w:divBdr>
        </w:div>
        <w:div w:id="51663064">
          <w:marLeft w:val="0"/>
          <w:marRight w:val="0"/>
          <w:marTop w:val="0"/>
          <w:marBottom w:val="0"/>
          <w:divBdr>
            <w:top w:val="none" w:sz="0" w:space="0" w:color="auto"/>
            <w:left w:val="none" w:sz="0" w:space="0" w:color="auto"/>
            <w:bottom w:val="none" w:sz="0" w:space="0" w:color="auto"/>
            <w:right w:val="none" w:sz="0" w:space="0" w:color="auto"/>
          </w:divBdr>
        </w:div>
        <w:div w:id="89280380">
          <w:marLeft w:val="0"/>
          <w:marRight w:val="0"/>
          <w:marTop w:val="0"/>
          <w:marBottom w:val="0"/>
          <w:divBdr>
            <w:top w:val="none" w:sz="0" w:space="0" w:color="auto"/>
            <w:left w:val="none" w:sz="0" w:space="0" w:color="auto"/>
            <w:bottom w:val="none" w:sz="0" w:space="0" w:color="auto"/>
            <w:right w:val="none" w:sz="0" w:space="0" w:color="auto"/>
          </w:divBdr>
        </w:div>
        <w:div w:id="1980378245">
          <w:marLeft w:val="0"/>
          <w:marRight w:val="0"/>
          <w:marTop w:val="0"/>
          <w:marBottom w:val="0"/>
          <w:divBdr>
            <w:top w:val="none" w:sz="0" w:space="0" w:color="auto"/>
            <w:left w:val="none" w:sz="0" w:space="0" w:color="auto"/>
            <w:bottom w:val="none" w:sz="0" w:space="0" w:color="auto"/>
            <w:right w:val="none" w:sz="0" w:space="0" w:color="auto"/>
          </w:divBdr>
        </w:div>
        <w:div w:id="285935159">
          <w:marLeft w:val="0"/>
          <w:marRight w:val="0"/>
          <w:marTop w:val="0"/>
          <w:marBottom w:val="0"/>
          <w:divBdr>
            <w:top w:val="none" w:sz="0" w:space="0" w:color="auto"/>
            <w:left w:val="none" w:sz="0" w:space="0" w:color="auto"/>
            <w:bottom w:val="none" w:sz="0" w:space="0" w:color="auto"/>
            <w:right w:val="none" w:sz="0" w:space="0" w:color="auto"/>
          </w:divBdr>
        </w:div>
        <w:div w:id="1960064728">
          <w:marLeft w:val="0"/>
          <w:marRight w:val="0"/>
          <w:marTop w:val="0"/>
          <w:marBottom w:val="0"/>
          <w:divBdr>
            <w:top w:val="none" w:sz="0" w:space="0" w:color="auto"/>
            <w:left w:val="none" w:sz="0" w:space="0" w:color="auto"/>
            <w:bottom w:val="none" w:sz="0" w:space="0" w:color="auto"/>
            <w:right w:val="none" w:sz="0" w:space="0" w:color="auto"/>
          </w:divBdr>
        </w:div>
        <w:div w:id="533924887">
          <w:marLeft w:val="0"/>
          <w:marRight w:val="0"/>
          <w:marTop w:val="0"/>
          <w:marBottom w:val="0"/>
          <w:divBdr>
            <w:top w:val="none" w:sz="0" w:space="0" w:color="auto"/>
            <w:left w:val="none" w:sz="0" w:space="0" w:color="auto"/>
            <w:bottom w:val="none" w:sz="0" w:space="0" w:color="auto"/>
            <w:right w:val="none" w:sz="0" w:space="0" w:color="auto"/>
          </w:divBdr>
        </w:div>
        <w:div w:id="1739129969">
          <w:marLeft w:val="0"/>
          <w:marRight w:val="0"/>
          <w:marTop w:val="0"/>
          <w:marBottom w:val="0"/>
          <w:divBdr>
            <w:top w:val="none" w:sz="0" w:space="0" w:color="auto"/>
            <w:left w:val="none" w:sz="0" w:space="0" w:color="auto"/>
            <w:bottom w:val="none" w:sz="0" w:space="0" w:color="auto"/>
            <w:right w:val="none" w:sz="0" w:space="0" w:color="auto"/>
          </w:divBdr>
        </w:div>
        <w:div w:id="1760563279">
          <w:marLeft w:val="0"/>
          <w:marRight w:val="0"/>
          <w:marTop w:val="0"/>
          <w:marBottom w:val="0"/>
          <w:divBdr>
            <w:top w:val="none" w:sz="0" w:space="0" w:color="auto"/>
            <w:left w:val="none" w:sz="0" w:space="0" w:color="auto"/>
            <w:bottom w:val="none" w:sz="0" w:space="0" w:color="auto"/>
            <w:right w:val="none" w:sz="0" w:space="0" w:color="auto"/>
          </w:divBdr>
        </w:div>
        <w:div w:id="860358039">
          <w:marLeft w:val="0"/>
          <w:marRight w:val="0"/>
          <w:marTop w:val="0"/>
          <w:marBottom w:val="0"/>
          <w:divBdr>
            <w:top w:val="none" w:sz="0" w:space="0" w:color="auto"/>
            <w:left w:val="none" w:sz="0" w:space="0" w:color="auto"/>
            <w:bottom w:val="none" w:sz="0" w:space="0" w:color="auto"/>
            <w:right w:val="none" w:sz="0" w:space="0" w:color="auto"/>
          </w:divBdr>
        </w:div>
        <w:div w:id="1918324363">
          <w:marLeft w:val="0"/>
          <w:marRight w:val="0"/>
          <w:marTop w:val="0"/>
          <w:marBottom w:val="0"/>
          <w:divBdr>
            <w:top w:val="none" w:sz="0" w:space="0" w:color="auto"/>
            <w:left w:val="none" w:sz="0" w:space="0" w:color="auto"/>
            <w:bottom w:val="none" w:sz="0" w:space="0" w:color="auto"/>
            <w:right w:val="none" w:sz="0" w:space="0" w:color="auto"/>
          </w:divBdr>
        </w:div>
        <w:div w:id="994794561">
          <w:marLeft w:val="0"/>
          <w:marRight w:val="0"/>
          <w:marTop w:val="0"/>
          <w:marBottom w:val="0"/>
          <w:divBdr>
            <w:top w:val="none" w:sz="0" w:space="0" w:color="auto"/>
            <w:left w:val="none" w:sz="0" w:space="0" w:color="auto"/>
            <w:bottom w:val="none" w:sz="0" w:space="0" w:color="auto"/>
            <w:right w:val="none" w:sz="0" w:space="0" w:color="auto"/>
          </w:divBdr>
        </w:div>
        <w:div w:id="1414282974">
          <w:marLeft w:val="0"/>
          <w:marRight w:val="0"/>
          <w:marTop w:val="0"/>
          <w:marBottom w:val="0"/>
          <w:divBdr>
            <w:top w:val="none" w:sz="0" w:space="0" w:color="auto"/>
            <w:left w:val="none" w:sz="0" w:space="0" w:color="auto"/>
            <w:bottom w:val="none" w:sz="0" w:space="0" w:color="auto"/>
            <w:right w:val="none" w:sz="0" w:space="0" w:color="auto"/>
          </w:divBdr>
        </w:div>
        <w:div w:id="1848255215">
          <w:marLeft w:val="0"/>
          <w:marRight w:val="0"/>
          <w:marTop w:val="0"/>
          <w:marBottom w:val="0"/>
          <w:divBdr>
            <w:top w:val="none" w:sz="0" w:space="0" w:color="auto"/>
            <w:left w:val="none" w:sz="0" w:space="0" w:color="auto"/>
            <w:bottom w:val="none" w:sz="0" w:space="0" w:color="auto"/>
            <w:right w:val="none" w:sz="0" w:space="0" w:color="auto"/>
          </w:divBdr>
        </w:div>
        <w:div w:id="981470128">
          <w:marLeft w:val="0"/>
          <w:marRight w:val="0"/>
          <w:marTop w:val="0"/>
          <w:marBottom w:val="0"/>
          <w:divBdr>
            <w:top w:val="none" w:sz="0" w:space="0" w:color="auto"/>
            <w:left w:val="none" w:sz="0" w:space="0" w:color="auto"/>
            <w:bottom w:val="none" w:sz="0" w:space="0" w:color="auto"/>
            <w:right w:val="none" w:sz="0" w:space="0" w:color="auto"/>
          </w:divBdr>
        </w:div>
        <w:div w:id="1754087669">
          <w:marLeft w:val="0"/>
          <w:marRight w:val="0"/>
          <w:marTop w:val="0"/>
          <w:marBottom w:val="0"/>
          <w:divBdr>
            <w:top w:val="none" w:sz="0" w:space="0" w:color="auto"/>
            <w:left w:val="none" w:sz="0" w:space="0" w:color="auto"/>
            <w:bottom w:val="none" w:sz="0" w:space="0" w:color="auto"/>
            <w:right w:val="none" w:sz="0" w:space="0" w:color="auto"/>
          </w:divBdr>
        </w:div>
        <w:div w:id="609048793">
          <w:marLeft w:val="0"/>
          <w:marRight w:val="0"/>
          <w:marTop w:val="0"/>
          <w:marBottom w:val="0"/>
          <w:divBdr>
            <w:top w:val="none" w:sz="0" w:space="0" w:color="auto"/>
            <w:left w:val="none" w:sz="0" w:space="0" w:color="auto"/>
            <w:bottom w:val="none" w:sz="0" w:space="0" w:color="auto"/>
            <w:right w:val="none" w:sz="0" w:space="0" w:color="auto"/>
          </w:divBdr>
        </w:div>
        <w:div w:id="759064704">
          <w:marLeft w:val="0"/>
          <w:marRight w:val="0"/>
          <w:marTop w:val="0"/>
          <w:marBottom w:val="0"/>
          <w:divBdr>
            <w:top w:val="none" w:sz="0" w:space="0" w:color="auto"/>
            <w:left w:val="none" w:sz="0" w:space="0" w:color="auto"/>
            <w:bottom w:val="none" w:sz="0" w:space="0" w:color="auto"/>
            <w:right w:val="none" w:sz="0" w:space="0" w:color="auto"/>
          </w:divBdr>
        </w:div>
        <w:div w:id="445125606">
          <w:marLeft w:val="0"/>
          <w:marRight w:val="0"/>
          <w:marTop w:val="0"/>
          <w:marBottom w:val="0"/>
          <w:divBdr>
            <w:top w:val="none" w:sz="0" w:space="0" w:color="auto"/>
            <w:left w:val="none" w:sz="0" w:space="0" w:color="auto"/>
            <w:bottom w:val="none" w:sz="0" w:space="0" w:color="auto"/>
            <w:right w:val="none" w:sz="0" w:space="0" w:color="auto"/>
          </w:divBdr>
        </w:div>
        <w:div w:id="1953323498">
          <w:marLeft w:val="0"/>
          <w:marRight w:val="0"/>
          <w:marTop w:val="0"/>
          <w:marBottom w:val="0"/>
          <w:divBdr>
            <w:top w:val="none" w:sz="0" w:space="0" w:color="auto"/>
            <w:left w:val="none" w:sz="0" w:space="0" w:color="auto"/>
            <w:bottom w:val="none" w:sz="0" w:space="0" w:color="auto"/>
            <w:right w:val="none" w:sz="0" w:space="0" w:color="auto"/>
          </w:divBdr>
        </w:div>
        <w:div w:id="2111317743">
          <w:marLeft w:val="0"/>
          <w:marRight w:val="0"/>
          <w:marTop w:val="0"/>
          <w:marBottom w:val="0"/>
          <w:divBdr>
            <w:top w:val="none" w:sz="0" w:space="0" w:color="auto"/>
            <w:left w:val="none" w:sz="0" w:space="0" w:color="auto"/>
            <w:bottom w:val="none" w:sz="0" w:space="0" w:color="auto"/>
            <w:right w:val="none" w:sz="0" w:space="0" w:color="auto"/>
          </w:divBdr>
        </w:div>
        <w:div w:id="667901248">
          <w:marLeft w:val="0"/>
          <w:marRight w:val="0"/>
          <w:marTop w:val="0"/>
          <w:marBottom w:val="0"/>
          <w:divBdr>
            <w:top w:val="none" w:sz="0" w:space="0" w:color="auto"/>
            <w:left w:val="none" w:sz="0" w:space="0" w:color="auto"/>
            <w:bottom w:val="none" w:sz="0" w:space="0" w:color="auto"/>
            <w:right w:val="none" w:sz="0" w:space="0" w:color="auto"/>
          </w:divBdr>
        </w:div>
        <w:div w:id="263079196">
          <w:marLeft w:val="0"/>
          <w:marRight w:val="0"/>
          <w:marTop w:val="0"/>
          <w:marBottom w:val="0"/>
          <w:divBdr>
            <w:top w:val="none" w:sz="0" w:space="0" w:color="auto"/>
            <w:left w:val="none" w:sz="0" w:space="0" w:color="auto"/>
            <w:bottom w:val="none" w:sz="0" w:space="0" w:color="auto"/>
            <w:right w:val="none" w:sz="0" w:space="0" w:color="auto"/>
          </w:divBdr>
        </w:div>
        <w:div w:id="1730375686">
          <w:marLeft w:val="0"/>
          <w:marRight w:val="0"/>
          <w:marTop w:val="0"/>
          <w:marBottom w:val="0"/>
          <w:divBdr>
            <w:top w:val="none" w:sz="0" w:space="0" w:color="auto"/>
            <w:left w:val="none" w:sz="0" w:space="0" w:color="auto"/>
            <w:bottom w:val="none" w:sz="0" w:space="0" w:color="auto"/>
            <w:right w:val="none" w:sz="0" w:space="0" w:color="auto"/>
          </w:divBdr>
        </w:div>
        <w:div w:id="1112481156">
          <w:marLeft w:val="0"/>
          <w:marRight w:val="0"/>
          <w:marTop w:val="0"/>
          <w:marBottom w:val="0"/>
          <w:divBdr>
            <w:top w:val="none" w:sz="0" w:space="0" w:color="auto"/>
            <w:left w:val="none" w:sz="0" w:space="0" w:color="auto"/>
            <w:bottom w:val="none" w:sz="0" w:space="0" w:color="auto"/>
            <w:right w:val="none" w:sz="0" w:space="0" w:color="auto"/>
          </w:divBdr>
        </w:div>
      </w:divsChild>
    </w:div>
    <w:div w:id="1557813878">
      <w:bodyDiv w:val="1"/>
      <w:marLeft w:val="0"/>
      <w:marRight w:val="0"/>
      <w:marTop w:val="0"/>
      <w:marBottom w:val="0"/>
      <w:divBdr>
        <w:top w:val="none" w:sz="0" w:space="0" w:color="auto"/>
        <w:left w:val="none" w:sz="0" w:space="0" w:color="auto"/>
        <w:bottom w:val="none" w:sz="0" w:space="0" w:color="auto"/>
        <w:right w:val="none" w:sz="0" w:space="0" w:color="auto"/>
      </w:divBdr>
    </w:div>
    <w:div w:id="1606502932">
      <w:bodyDiv w:val="1"/>
      <w:marLeft w:val="0"/>
      <w:marRight w:val="0"/>
      <w:marTop w:val="0"/>
      <w:marBottom w:val="0"/>
      <w:divBdr>
        <w:top w:val="none" w:sz="0" w:space="0" w:color="auto"/>
        <w:left w:val="none" w:sz="0" w:space="0" w:color="auto"/>
        <w:bottom w:val="none" w:sz="0" w:space="0" w:color="auto"/>
        <w:right w:val="none" w:sz="0" w:space="0" w:color="auto"/>
      </w:divBdr>
    </w:div>
    <w:div w:id="1629122372">
      <w:bodyDiv w:val="1"/>
      <w:marLeft w:val="0"/>
      <w:marRight w:val="0"/>
      <w:marTop w:val="0"/>
      <w:marBottom w:val="0"/>
      <w:divBdr>
        <w:top w:val="none" w:sz="0" w:space="0" w:color="auto"/>
        <w:left w:val="none" w:sz="0" w:space="0" w:color="auto"/>
        <w:bottom w:val="none" w:sz="0" w:space="0" w:color="auto"/>
        <w:right w:val="none" w:sz="0" w:space="0" w:color="auto"/>
      </w:divBdr>
    </w:div>
    <w:div w:id="1640259548">
      <w:bodyDiv w:val="1"/>
      <w:marLeft w:val="0"/>
      <w:marRight w:val="0"/>
      <w:marTop w:val="0"/>
      <w:marBottom w:val="0"/>
      <w:divBdr>
        <w:top w:val="none" w:sz="0" w:space="0" w:color="auto"/>
        <w:left w:val="none" w:sz="0" w:space="0" w:color="auto"/>
        <w:bottom w:val="none" w:sz="0" w:space="0" w:color="auto"/>
        <w:right w:val="none" w:sz="0" w:space="0" w:color="auto"/>
      </w:divBdr>
    </w:div>
    <w:div w:id="1803499962">
      <w:bodyDiv w:val="1"/>
      <w:marLeft w:val="0"/>
      <w:marRight w:val="0"/>
      <w:marTop w:val="0"/>
      <w:marBottom w:val="0"/>
      <w:divBdr>
        <w:top w:val="none" w:sz="0" w:space="0" w:color="auto"/>
        <w:left w:val="none" w:sz="0" w:space="0" w:color="auto"/>
        <w:bottom w:val="none" w:sz="0" w:space="0" w:color="auto"/>
        <w:right w:val="none" w:sz="0" w:space="0" w:color="auto"/>
      </w:divBdr>
    </w:div>
    <w:div w:id="1869950868">
      <w:bodyDiv w:val="1"/>
      <w:marLeft w:val="0"/>
      <w:marRight w:val="0"/>
      <w:marTop w:val="0"/>
      <w:marBottom w:val="0"/>
      <w:divBdr>
        <w:top w:val="none" w:sz="0" w:space="0" w:color="auto"/>
        <w:left w:val="none" w:sz="0" w:space="0" w:color="auto"/>
        <w:bottom w:val="none" w:sz="0" w:space="0" w:color="auto"/>
        <w:right w:val="none" w:sz="0" w:space="0" w:color="auto"/>
      </w:divBdr>
    </w:div>
    <w:div w:id="1985424927">
      <w:bodyDiv w:val="1"/>
      <w:marLeft w:val="0"/>
      <w:marRight w:val="0"/>
      <w:marTop w:val="0"/>
      <w:marBottom w:val="0"/>
      <w:divBdr>
        <w:top w:val="none" w:sz="0" w:space="0" w:color="auto"/>
        <w:left w:val="none" w:sz="0" w:space="0" w:color="auto"/>
        <w:bottom w:val="none" w:sz="0" w:space="0" w:color="auto"/>
        <w:right w:val="none" w:sz="0" w:space="0" w:color="auto"/>
      </w:divBdr>
    </w:div>
    <w:div w:id="2015722697">
      <w:bodyDiv w:val="1"/>
      <w:marLeft w:val="0"/>
      <w:marRight w:val="0"/>
      <w:marTop w:val="0"/>
      <w:marBottom w:val="0"/>
      <w:divBdr>
        <w:top w:val="none" w:sz="0" w:space="0" w:color="auto"/>
        <w:left w:val="none" w:sz="0" w:space="0" w:color="auto"/>
        <w:bottom w:val="none" w:sz="0" w:space="0" w:color="auto"/>
        <w:right w:val="none" w:sz="0" w:space="0" w:color="auto"/>
      </w:divBdr>
    </w:div>
    <w:div w:id="2039314332">
      <w:bodyDiv w:val="1"/>
      <w:marLeft w:val="0"/>
      <w:marRight w:val="0"/>
      <w:marTop w:val="0"/>
      <w:marBottom w:val="0"/>
      <w:divBdr>
        <w:top w:val="none" w:sz="0" w:space="0" w:color="auto"/>
        <w:left w:val="none" w:sz="0" w:space="0" w:color="auto"/>
        <w:bottom w:val="none" w:sz="0" w:space="0" w:color="auto"/>
        <w:right w:val="none" w:sz="0" w:space="0" w:color="auto"/>
      </w:divBdr>
      <w:divsChild>
        <w:div w:id="518352537">
          <w:marLeft w:val="0"/>
          <w:marRight w:val="0"/>
          <w:marTop w:val="0"/>
          <w:marBottom w:val="0"/>
          <w:divBdr>
            <w:top w:val="none" w:sz="0" w:space="0" w:color="auto"/>
            <w:left w:val="none" w:sz="0" w:space="0" w:color="auto"/>
            <w:bottom w:val="none" w:sz="0" w:space="0" w:color="auto"/>
            <w:right w:val="none" w:sz="0" w:space="0" w:color="auto"/>
          </w:divBdr>
        </w:div>
        <w:div w:id="439839866">
          <w:marLeft w:val="0"/>
          <w:marRight w:val="0"/>
          <w:marTop w:val="0"/>
          <w:marBottom w:val="0"/>
          <w:divBdr>
            <w:top w:val="none" w:sz="0" w:space="0" w:color="auto"/>
            <w:left w:val="none" w:sz="0" w:space="0" w:color="auto"/>
            <w:bottom w:val="none" w:sz="0" w:space="0" w:color="auto"/>
            <w:right w:val="none" w:sz="0" w:space="0" w:color="auto"/>
          </w:divBdr>
        </w:div>
        <w:div w:id="513958339">
          <w:marLeft w:val="0"/>
          <w:marRight w:val="0"/>
          <w:marTop w:val="0"/>
          <w:marBottom w:val="0"/>
          <w:divBdr>
            <w:top w:val="none" w:sz="0" w:space="0" w:color="auto"/>
            <w:left w:val="none" w:sz="0" w:space="0" w:color="auto"/>
            <w:bottom w:val="none" w:sz="0" w:space="0" w:color="auto"/>
            <w:right w:val="none" w:sz="0" w:space="0" w:color="auto"/>
          </w:divBdr>
        </w:div>
        <w:div w:id="468786126">
          <w:marLeft w:val="0"/>
          <w:marRight w:val="0"/>
          <w:marTop w:val="0"/>
          <w:marBottom w:val="0"/>
          <w:divBdr>
            <w:top w:val="none" w:sz="0" w:space="0" w:color="auto"/>
            <w:left w:val="none" w:sz="0" w:space="0" w:color="auto"/>
            <w:bottom w:val="none" w:sz="0" w:space="0" w:color="auto"/>
            <w:right w:val="none" w:sz="0" w:space="0" w:color="auto"/>
          </w:divBdr>
        </w:div>
        <w:div w:id="1215194812">
          <w:marLeft w:val="0"/>
          <w:marRight w:val="0"/>
          <w:marTop w:val="0"/>
          <w:marBottom w:val="0"/>
          <w:divBdr>
            <w:top w:val="none" w:sz="0" w:space="0" w:color="auto"/>
            <w:left w:val="none" w:sz="0" w:space="0" w:color="auto"/>
            <w:bottom w:val="none" w:sz="0" w:space="0" w:color="auto"/>
            <w:right w:val="none" w:sz="0" w:space="0" w:color="auto"/>
          </w:divBdr>
        </w:div>
        <w:div w:id="1845054412">
          <w:marLeft w:val="0"/>
          <w:marRight w:val="0"/>
          <w:marTop w:val="0"/>
          <w:marBottom w:val="0"/>
          <w:divBdr>
            <w:top w:val="none" w:sz="0" w:space="0" w:color="auto"/>
            <w:left w:val="none" w:sz="0" w:space="0" w:color="auto"/>
            <w:bottom w:val="none" w:sz="0" w:space="0" w:color="auto"/>
            <w:right w:val="none" w:sz="0" w:space="0" w:color="auto"/>
          </w:divBdr>
        </w:div>
        <w:div w:id="2043702988">
          <w:marLeft w:val="0"/>
          <w:marRight w:val="0"/>
          <w:marTop w:val="0"/>
          <w:marBottom w:val="0"/>
          <w:divBdr>
            <w:top w:val="none" w:sz="0" w:space="0" w:color="auto"/>
            <w:left w:val="none" w:sz="0" w:space="0" w:color="auto"/>
            <w:bottom w:val="none" w:sz="0" w:space="0" w:color="auto"/>
            <w:right w:val="none" w:sz="0" w:space="0" w:color="auto"/>
          </w:divBdr>
        </w:div>
        <w:div w:id="722749756">
          <w:marLeft w:val="0"/>
          <w:marRight w:val="0"/>
          <w:marTop w:val="0"/>
          <w:marBottom w:val="0"/>
          <w:divBdr>
            <w:top w:val="none" w:sz="0" w:space="0" w:color="auto"/>
            <w:left w:val="none" w:sz="0" w:space="0" w:color="auto"/>
            <w:bottom w:val="none" w:sz="0" w:space="0" w:color="auto"/>
            <w:right w:val="none" w:sz="0" w:space="0" w:color="auto"/>
          </w:divBdr>
        </w:div>
        <w:div w:id="696664345">
          <w:marLeft w:val="0"/>
          <w:marRight w:val="0"/>
          <w:marTop w:val="0"/>
          <w:marBottom w:val="0"/>
          <w:divBdr>
            <w:top w:val="none" w:sz="0" w:space="0" w:color="auto"/>
            <w:left w:val="none" w:sz="0" w:space="0" w:color="auto"/>
            <w:bottom w:val="none" w:sz="0" w:space="0" w:color="auto"/>
            <w:right w:val="none" w:sz="0" w:space="0" w:color="auto"/>
          </w:divBdr>
        </w:div>
        <w:div w:id="1832482438">
          <w:marLeft w:val="0"/>
          <w:marRight w:val="0"/>
          <w:marTop w:val="0"/>
          <w:marBottom w:val="0"/>
          <w:divBdr>
            <w:top w:val="none" w:sz="0" w:space="0" w:color="auto"/>
            <w:left w:val="none" w:sz="0" w:space="0" w:color="auto"/>
            <w:bottom w:val="none" w:sz="0" w:space="0" w:color="auto"/>
            <w:right w:val="none" w:sz="0" w:space="0" w:color="auto"/>
          </w:divBdr>
        </w:div>
        <w:div w:id="763842713">
          <w:marLeft w:val="0"/>
          <w:marRight w:val="0"/>
          <w:marTop w:val="0"/>
          <w:marBottom w:val="0"/>
          <w:divBdr>
            <w:top w:val="none" w:sz="0" w:space="0" w:color="auto"/>
            <w:left w:val="none" w:sz="0" w:space="0" w:color="auto"/>
            <w:bottom w:val="none" w:sz="0" w:space="0" w:color="auto"/>
            <w:right w:val="none" w:sz="0" w:space="0" w:color="auto"/>
          </w:divBdr>
        </w:div>
        <w:div w:id="415787074">
          <w:marLeft w:val="0"/>
          <w:marRight w:val="0"/>
          <w:marTop w:val="0"/>
          <w:marBottom w:val="0"/>
          <w:divBdr>
            <w:top w:val="none" w:sz="0" w:space="0" w:color="auto"/>
            <w:left w:val="none" w:sz="0" w:space="0" w:color="auto"/>
            <w:bottom w:val="none" w:sz="0" w:space="0" w:color="auto"/>
            <w:right w:val="none" w:sz="0" w:space="0" w:color="auto"/>
          </w:divBdr>
        </w:div>
        <w:div w:id="1426807038">
          <w:marLeft w:val="0"/>
          <w:marRight w:val="0"/>
          <w:marTop w:val="0"/>
          <w:marBottom w:val="0"/>
          <w:divBdr>
            <w:top w:val="none" w:sz="0" w:space="0" w:color="auto"/>
            <w:left w:val="none" w:sz="0" w:space="0" w:color="auto"/>
            <w:bottom w:val="none" w:sz="0" w:space="0" w:color="auto"/>
            <w:right w:val="none" w:sz="0" w:space="0" w:color="auto"/>
          </w:divBdr>
        </w:div>
        <w:div w:id="1007443850">
          <w:marLeft w:val="0"/>
          <w:marRight w:val="0"/>
          <w:marTop w:val="0"/>
          <w:marBottom w:val="0"/>
          <w:divBdr>
            <w:top w:val="none" w:sz="0" w:space="0" w:color="auto"/>
            <w:left w:val="none" w:sz="0" w:space="0" w:color="auto"/>
            <w:bottom w:val="none" w:sz="0" w:space="0" w:color="auto"/>
            <w:right w:val="none" w:sz="0" w:space="0" w:color="auto"/>
          </w:divBdr>
        </w:div>
        <w:div w:id="1231816110">
          <w:marLeft w:val="0"/>
          <w:marRight w:val="0"/>
          <w:marTop w:val="0"/>
          <w:marBottom w:val="0"/>
          <w:divBdr>
            <w:top w:val="none" w:sz="0" w:space="0" w:color="auto"/>
            <w:left w:val="none" w:sz="0" w:space="0" w:color="auto"/>
            <w:bottom w:val="none" w:sz="0" w:space="0" w:color="auto"/>
            <w:right w:val="none" w:sz="0" w:space="0" w:color="auto"/>
          </w:divBdr>
        </w:div>
        <w:div w:id="1697001429">
          <w:marLeft w:val="0"/>
          <w:marRight w:val="0"/>
          <w:marTop w:val="0"/>
          <w:marBottom w:val="0"/>
          <w:divBdr>
            <w:top w:val="none" w:sz="0" w:space="0" w:color="auto"/>
            <w:left w:val="none" w:sz="0" w:space="0" w:color="auto"/>
            <w:bottom w:val="none" w:sz="0" w:space="0" w:color="auto"/>
            <w:right w:val="none" w:sz="0" w:space="0" w:color="auto"/>
          </w:divBdr>
        </w:div>
        <w:div w:id="599141368">
          <w:marLeft w:val="0"/>
          <w:marRight w:val="0"/>
          <w:marTop w:val="0"/>
          <w:marBottom w:val="0"/>
          <w:divBdr>
            <w:top w:val="none" w:sz="0" w:space="0" w:color="auto"/>
            <w:left w:val="none" w:sz="0" w:space="0" w:color="auto"/>
            <w:bottom w:val="none" w:sz="0" w:space="0" w:color="auto"/>
            <w:right w:val="none" w:sz="0" w:space="0" w:color="auto"/>
          </w:divBdr>
        </w:div>
        <w:div w:id="1858543448">
          <w:marLeft w:val="0"/>
          <w:marRight w:val="0"/>
          <w:marTop w:val="0"/>
          <w:marBottom w:val="0"/>
          <w:divBdr>
            <w:top w:val="none" w:sz="0" w:space="0" w:color="auto"/>
            <w:left w:val="none" w:sz="0" w:space="0" w:color="auto"/>
            <w:bottom w:val="none" w:sz="0" w:space="0" w:color="auto"/>
            <w:right w:val="none" w:sz="0" w:space="0" w:color="auto"/>
          </w:divBdr>
        </w:div>
        <w:div w:id="157429175">
          <w:marLeft w:val="0"/>
          <w:marRight w:val="0"/>
          <w:marTop w:val="0"/>
          <w:marBottom w:val="0"/>
          <w:divBdr>
            <w:top w:val="none" w:sz="0" w:space="0" w:color="auto"/>
            <w:left w:val="none" w:sz="0" w:space="0" w:color="auto"/>
            <w:bottom w:val="none" w:sz="0" w:space="0" w:color="auto"/>
            <w:right w:val="none" w:sz="0" w:space="0" w:color="auto"/>
          </w:divBdr>
        </w:div>
        <w:div w:id="1469396363">
          <w:marLeft w:val="0"/>
          <w:marRight w:val="0"/>
          <w:marTop w:val="0"/>
          <w:marBottom w:val="0"/>
          <w:divBdr>
            <w:top w:val="none" w:sz="0" w:space="0" w:color="auto"/>
            <w:left w:val="none" w:sz="0" w:space="0" w:color="auto"/>
            <w:bottom w:val="none" w:sz="0" w:space="0" w:color="auto"/>
            <w:right w:val="none" w:sz="0" w:space="0" w:color="auto"/>
          </w:divBdr>
        </w:div>
        <w:div w:id="1082946163">
          <w:marLeft w:val="0"/>
          <w:marRight w:val="0"/>
          <w:marTop w:val="0"/>
          <w:marBottom w:val="0"/>
          <w:divBdr>
            <w:top w:val="none" w:sz="0" w:space="0" w:color="auto"/>
            <w:left w:val="none" w:sz="0" w:space="0" w:color="auto"/>
            <w:bottom w:val="none" w:sz="0" w:space="0" w:color="auto"/>
            <w:right w:val="none" w:sz="0" w:space="0" w:color="auto"/>
          </w:divBdr>
        </w:div>
        <w:div w:id="1024592671">
          <w:marLeft w:val="0"/>
          <w:marRight w:val="0"/>
          <w:marTop w:val="0"/>
          <w:marBottom w:val="0"/>
          <w:divBdr>
            <w:top w:val="none" w:sz="0" w:space="0" w:color="auto"/>
            <w:left w:val="none" w:sz="0" w:space="0" w:color="auto"/>
            <w:bottom w:val="none" w:sz="0" w:space="0" w:color="auto"/>
            <w:right w:val="none" w:sz="0" w:space="0" w:color="auto"/>
          </w:divBdr>
        </w:div>
        <w:div w:id="481045954">
          <w:marLeft w:val="0"/>
          <w:marRight w:val="0"/>
          <w:marTop w:val="0"/>
          <w:marBottom w:val="0"/>
          <w:divBdr>
            <w:top w:val="none" w:sz="0" w:space="0" w:color="auto"/>
            <w:left w:val="none" w:sz="0" w:space="0" w:color="auto"/>
            <w:bottom w:val="none" w:sz="0" w:space="0" w:color="auto"/>
            <w:right w:val="none" w:sz="0" w:space="0" w:color="auto"/>
          </w:divBdr>
        </w:div>
        <w:div w:id="1880238396">
          <w:marLeft w:val="0"/>
          <w:marRight w:val="0"/>
          <w:marTop w:val="0"/>
          <w:marBottom w:val="0"/>
          <w:divBdr>
            <w:top w:val="none" w:sz="0" w:space="0" w:color="auto"/>
            <w:left w:val="none" w:sz="0" w:space="0" w:color="auto"/>
            <w:bottom w:val="none" w:sz="0" w:space="0" w:color="auto"/>
            <w:right w:val="none" w:sz="0" w:space="0" w:color="auto"/>
          </w:divBdr>
        </w:div>
        <w:div w:id="138500007">
          <w:marLeft w:val="0"/>
          <w:marRight w:val="0"/>
          <w:marTop w:val="0"/>
          <w:marBottom w:val="0"/>
          <w:divBdr>
            <w:top w:val="none" w:sz="0" w:space="0" w:color="auto"/>
            <w:left w:val="none" w:sz="0" w:space="0" w:color="auto"/>
            <w:bottom w:val="none" w:sz="0" w:space="0" w:color="auto"/>
            <w:right w:val="none" w:sz="0" w:space="0" w:color="auto"/>
          </w:divBdr>
        </w:div>
        <w:div w:id="1036082824">
          <w:marLeft w:val="0"/>
          <w:marRight w:val="0"/>
          <w:marTop w:val="0"/>
          <w:marBottom w:val="0"/>
          <w:divBdr>
            <w:top w:val="none" w:sz="0" w:space="0" w:color="auto"/>
            <w:left w:val="none" w:sz="0" w:space="0" w:color="auto"/>
            <w:bottom w:val="none" w:sz="0" w:space="0" w:color="auto"/>
            <w:right w:val="none" w:sz="0" w:space="0" w:color="auto"/>
          </w:divBdr>
        </w:div>
        <w:div w:id="827751269">
          <w:marLeft w:val="0"/>
          <w:marRight w:val="0"/>
          <w:marTop w:val="0"/>
          <w:marBottom w:val="0"/>
          <w:divBdr>
            <w:top w:val="none" w:sz="0" w:space="0" w:color="auto"/>
            <w:left w:val="none" w:sz="0" w:space="0" w:color="auto"/>
            <w:bottom w:val="none" w:sz="0" w:space="0" w:color="auto"/>
            <w:right w:val="none" w:sz="0" w:space="0" w:color="auto"/>
          </w:divBdr>
        </w:div>
        <w:div w:id="1909682434">
          <w:marLeft w:val="0"/>
          <w:marRight w:val="0"/>
          <w:marTop w:val="0"/>
          <w:marBottom w:val="0"/>
          <w:divBdr>
            <w:top w:val="none" w:sz="0" w:space="0" w:color="auto"/>
            <w:left w:val="none" w:sz="0" w:space="0" w:color="auto"/>
            <w:bottom w:val="none" w:sz="0" w:space="0" w:color="auto"/>
            <w:right w:val="none" w:sz="0" w:space="0" w:color="auto"/>
          </w:divBdr>
        </w:div>
        <w:div w:id="1920481227">
          <w:marLeft w:val="0"/>
          <w:marRight w:val="0"/>
          <w:marTop w:val="0"/>
          <w:marBottom w:val="0"/>
          <w:divBdr>
            <w:top w:val="none" w:sz="0" w:space="0" w:color="auto"/>
            <w:left w:val="none" w:sz="0" w:space="0" w:color="auto"/>
            <w:bottom w:val="none" w:sz="0" w:space="0" w:color="auto"/>
            <w:right w:val="none" w:sz="0" w:space="0" w:color="auto"/>
          </w:divBdr>
        </w:div>
        <w:div w:id="2142337117">
          <w:marLeft w:val="0"/>
          <w:marRight w:val="0"/>
          <w:marTop w:val="0"/>
          <w:marBottom w:val="0"/>
          <w:divBdr>
            <w:top w:val="none" w:sz="0" w:space="0" w:color="auto"/>
            <w:left w:val="none" w:sz="0" w:space="0" w:color="auto"/>
            <w:bottom w:val="none" w:sz="0" w:space="0" w:color="auto"/>
            <w:right w:val="none" w:sz="0" w:space="0" w:color="auto"/>
          </w:divBdr>
        </w:div>
        <w:div w:id="799570210">
          <w:marLeft w:val="0"/>
          <w:marRight w:val="0"/>
          <w:marTop w:val="0"/>
          <w:marBottom w:val="0"/>
          <w:divBdr>
            <w:top w:val="none" w:sz="0" w:space="0" w:color="auto"/>
            <w:left w:val="none" w:sz="0" w:space="0" w:color="auto"/>
            <w:bottom w:val="none" w:sz="0" w:space="0" w:color="auto"/>
            <w:right w:val="none" w:sz="0" w:space="0" w:color="auto"/>
          </w:divBdr>
        </w:div>
        <w:div w:id="706486436">
          <w:marLeft w:val="0"/>
          <w:marRight w:val="0"/>
          <w:marTop w:val="0"/>
          <w:marBottom w:val="0"/>
          <w:divBdr>
            <w:top w:val="none" w:sz="0" w:space="0" w:color="auto"/>
            <w:left w:val="none" w:sz="0" w:space="0" w:color="auto"/>
            <w:bottom w:val="none" w:sz="0" w:space="0" w:color="auto"/>
            <w:right w:val="none" w:sz="0" w:space="0" w:color="auto"/>
          </w:divBdr>
        </w:div>
        <w:div w:id="1444500509">
          <w:marLeft w:val="0"/>
          <w:marRight w:val="0"/>
          <w:marTop w:val="0"/>
          <w:marBottom w:val="0"/>
          <w:divBdr>
            <w:top w:val="none" w:sz="0" w:space="0" w:color="auto"/>
            <w:left w:val="none" w:sz="0" w:space="0" w:color="auto"/>
            <w:bottom w:val="none" w:sz="0" w:space="0" w:color="auto"/>
            <w:right w:val="none" w:sz="0" w:space="0" w:color="auto"/>
          </w:divBdr>
        </w:div>
        <w:div w:id="1965231413">
          <w:marLeft w:val="0"/>
          <w:marRight w:val="0"/>
          <w:marTop w:val="0"/>
          <w:marBottom w:val="0"/>
          <w:divBdr>
            <w:top w:val="none" w:sz="0" w:space="0" w:color="auto"/>
            <w:left w:val="none" w:sz="0" w:space="0" w:color="auto"/>
            <w:bottom w:val="none" w:sz="0" w:space="0" w:color="auto"/>
            <w:right w:val="none" w:sz="0" w:space="0" w:color="auto"/>
          </w:divBdr>
        </w:div>
        <w:div w:id="787893932">
          <w:marLeft w:val="0"/>
          <w:marRight w:val="0"/>
          <w:marTop w:val="0"/>
          <w:marBottom w:val="0"/>
          <w:divBdr>
            <w:top w:val="none" w:sz="0" w:space="0" w:color="auto"/>
            <w:left w:val="none" w:sz="0" w:space="0" w:color="auto"/>
            <w:bottom w:val="none" w:sz="0" w:space="0" w:color="auto"/>
            <w:right w:val="none" w:sz="0" w:space="0" w:color="auto"/>
          </w:divBdr>
        </w:div>
        <w:div w:id="1160148014">
          <w:marLeft w:val="0"/>
          <w:marRight w:val="0"/>
          <w:marTop w:val="0"/>
          <w:marBottom w:val="0"/>
          <w:divBdr>
            <w:top w:val="none" w:sz="0" w:space="0" w:color="auto"/>
            <w:left w:val="none" w:sz="0" w:space="0" w:color="auto"/>
            <w:bottom w:val="none" w:sz="0" w:space="0" w:color="auto"/>
            <w:right w:val="none" w:sz="0" w:space="0" w:color="auto"/>
          </w:divBdr>
        </w:div>
        <w:div w:id="1092123431">
          <w:marLeft w:val="0"/>
          <w:marRight w:val="0"/>
          <w:marTop w:val="0"/>
          <w:marBottom w:val="0"/>
          <w:divBdr>
            <w:top w:val="none" w:sz="0" w:space="0" w:color="auto"/>
            <w:left w:val="none" w:sz="0" w:space="0" w:color="auto"/>
            <w:bottom w:val="none" w:sz="0" w:space="0" w:color="auto"/>
            <w:right w:val="none" w:sz="0" w:space="0" w:color="auto"/>
          </w:divBdr>
        </w:div>
        <w:div w:id="707606136">
          <w:marLeft w:val="0"/>
          <w:marRight w:val="0"/>
          <w:marTop w:val="0"/>
          <w:marBottom w:val="0"/>
          <w:divBdr>
            <w:top w:val="none" w:sz="0" w:space="0" w:color="auto"/>
            <w:left w:val="none" w:sz="0" w:space="0" w:color="auto"/>
            <w:bottom w:val="none" w:sz="0" w:space="0" w:color="auto"/>
            <w:right w:val="none" w:sz="0" w:space="0" w:color="auto"/>
          </w:divBdr>
        </w:div>
        <w:div w:id="669603973">
          <w:marLeft w:val="0"/>
          <w:marRight w:val="0"/>
          <w:marTop w:val="0"/>
          <w:marBottom w:val="0"/>
          <w:divBdr>
            <w:top w:val="none" w:sz="0" w:space="0" w:color="auto"/>
            <w:left w:val="none" w:sz="0" w:space="0" w:color="auto"/>
            <w:bottom w:val="none" w:sz="0" w:space="0" w:color="auto"/>
            <w:right w:val="none" w:sz="0" w:space="0" w:color="auto"/>
          </w:divBdr>
        </w:div>
        <w:div w:id="145782425">
          <w:marLeft w:val="0"/>
          <w:marRight w:val="0"/>
          <w:marTop w:val="0"/>
          <w:marBottom w:val="0"/>
          <w:divBdr>
            <w:top w:val="none" w:sz="0" w:space="0" w:color="auto"/>
            <w:left w:val="none" w:sz="0" w:space="0" w:color="auto"/>
            <w:bottom w:val="none" w:sz="0" w:space="0" w:color="auto"/>
            <w:right w:val="none" w:sz="0" w:space="0" w:color="auto"/>
          </w:divBdr>
        </w:div>
        <w:div w:id="2101755588">
          <w:marLeft w:val="0"/>
          <w:marRight w:val="0"/>
          <w:marTop w:val="0"/>
          <w:marBottom w:val="0"/>
          <w:divBdr>
            <w:top w:val="none" w:sz="0" w:space="0" w:color="auto"/>
            <w:left w:val="none" w:sz="0" w:space="0" w:color="auto"/>
            <w:bottom w:val="none" w:sz="0" w:space="0" w:color="auto"/>
            <w:right w:val="none" w:sz="0" w:space="0" w:color="auto"/>
          </w:divBdr>
        </w:div>
        <w:div w:id="76557839">
          <w:marLeft w:val="0"/>
          <w:marRight w:val="0"/>
          <w:marTop w:val="0"/>
          <w:marBottom w:val="0"/>
          <w:divBdr>
            <w:top w:val="none" w:sz="0" w:space="0" w:color="auto"/>
            <w:left w:val="none" w:sz="0" w:space="0" w:color="auto"/>
            <w:bottom w:val="none" w:sz="0" w:space="0" w:color="auto"/>
            <w:right w:val="none" w:sz="0" w:space="0" w:color="auto"/>
          </w:divBdr>
        </w:div>
        <w:div w:id="186019316">
          <w:marLeft w:val="0"/>
          <w:marRight w:val="0"/>
          <w:marTop w:val="0"/>
          <w:marBottom w:val="0"/>
          <w:divBdr>
            <w:top w:val="none" w:sz="0" w:space="0" w:color="auto"/>
            <w:left w:val="none" w:sz="0" w:space="0" w:color="auto"/>
            <w:bottom w:val="none" w:sz="0" w:space="0" w:color="auto"/>
            <w:right w:val="none" w:sz="0" w:space="0" w:color="auto"/>
          </w:divBdr>
        </w:div>
        <w:div w:id="1626348424">
          <w:marLeft w:val="0"/>
          <w:marRight w:val="0"/>
          <w:marTop w:val="0"/>
          <w:marBottom w:val="0"/>
          <w:divBdr>
            <w:top w:val="none" w:sz="0" w:space="0" w:color="auto"/>
            <w:left w:val="none" w:sz="0" w:space="0" w:color="auto"/>
            <w:bottom w:val="none" w:sz="0" w:space="0" w:color="auto"/>
            <w:right w:val="none" w:sz="0" w:space="0" w:color="auto"/>
          </w:divBdr>
        </w:div>
        <w:div w:id="1319461758">
          <w:marLeft w:val="0"/>
          <w:marRight w:val="0"/>
          <w:marTop w:val="0"/>
          <w:marBottom w:val="0"/>
          <w:divBdr>
            <w:top w:val="none" w:sz="0" w:space="0" w:color="auto"/>
            <w:left w:val="none" w:sz="0" w:space="0" w:color="auto"/>
            <w:bottom w:val="none" w:sz="0" w:space="0" w:color="auto"/>
            <w:right w:val="none" w:sz="0" w:space="0" w:color="auto"/>
          </w:divBdr>
        </w:div>
        <w:div w:id="1803961848">
          <w:marLeft w:val="0"/>
          <w:marRight w:val="0"/>
          <w:marTop w:val="0"/>
          <w:marBottom w:val="0"/>
          <w:divBdr>
            <w:top w:val="none" w:sz="0" w:space="0" w:color="auto"/>
            <w:left w:val="none" w:sz="0" w:space="0" w:color="auto"/>
            <w:bottom w:val="none" w:sz="0" w:space="0" w:color="auto"/>
            <w:right w:val="none" w:sz="0" w:space="0" w:color="auto"/>
          </w:divBdr>
        </w:div>
        <w:div w:id="1279676809">
          <w:marLeft w:val="0"/>
          <w:marRight w:val="0"/>
          <w:marTop w:val="0"/>
          <w:marBottom w:val="0"/>
          <w:divBdr>
            <w:top w:val="none" w:sz="0" w:space="0" w:color="auto"/>
            <w:left w:val="none" w:sz="0" w:space="0" w:color="auto"/>
            <w:bottom w:val="none" w:sz="0" w:space="0" w:color="auto"/>
            <w:right w:val="none" w:sz="0" w:space="0" w:color="auto"/>
          </w:divBdr>
        </w:div>
        <w:div w:id="520095824">
          <w:marLeft w:val="0"/>
          <w:marRight w:val="0"/>
          <w:marTop w:val="0"/>
          <w:marBottom w:val="0"/>
          <w:divBdr>
            <w:top w:val="none" w:sz="0" w:space="0" w:color="auto"/>
            <w:left w:val="none" w:sz="0" w:space="0" w:color="auto"/>
            <w:bottom w:val="none" w:sz="0" w:space="0" w:color="auto"/>
            <w:right w:val="none" w:sz="0" w:space="0" w:color="auto"/>
          </w:divBdr>
        </w:div>
        <w:div w:id="1984385548">
          <w:marLeft w:val="0"/>
          <w:marRight w:val="0"/>
          <w:marTop w:val="0"/>
          <w:marBottom w:val="0"/>
          <w:divBdr>
            <w:top w:val="none" w:sz="0" w:space="0" w:color="auto"/>
            <w:left w:val="none" w:sz="0" w:space="0" w:color="auto"/>
            <w:bottom w:val="none" w:sz="0" w:space="0" w:color="auto"/>
            <w:right w:val="none" w:sz="0" w:space="0" w:color="auto"/>
          </w:divBdr>
        </w:div>
        <w:div w:id="1006204320">
          <w:marLeft w:val="0"/>
          <w:marRight w:val="0"/>
          <w:marTop w:val="0"/>
          <w:marBottom w:val="0"/>
          <w:divBdr>
            <w:top w:val="none" w:sz="0" w:space="0" w:color="auto"/>
            <w:left w:val="none" w:sz="0" w:space="0" w:color="auto"/>
            <w:bottom w:val="none" w:sz="0" w:space="0" w:color="auto"/>
            <w:right w:val="none" w:sz="0" w:space="0" w:color="auto"/>
          </w:divBdr>
        </w:div>
        <w:div w:id="887834987">
          <w:marLeft w:val="0"/>
          <w:marRight w:val="0"/>
          <w:marTop w:val="0"/>
          <w:marBottom w:val="0"/>
          <w:divBdr>
            <w:top w:val="none" w:sz="0" w:space="0" w:color="auto"/>
            <w:left w:val="none" w:sz="0" w:space="0" w:color="auto"/>
            <w:bottom w:val="none" w:sz="0" w:space="0" w:color="auto"/>
            <w:right w:val="none" w:sz="0" w:space="0" w:color="auto"/>
          </w:divBdr>
        </w:div>
        <w:div w:id="960264337">
          <w:marLeft w:val="0"/>
          <w:marRight w:val="0"/>
          <w:marTop w:val="0"/>
          <w:marBottom w:val="0"/>
          <w:divBdr>
            <w:top w:val="none" w:sz="0" w:space="0" w:color="auto"/>
            <w:left w:val="none" w:sz="0" w:space="0" w:color="auto"/>
            <w:bottom w:val="none" w:sz="0" w:space="0" w:color="auto"/>
            <w:right w:val="none" w:sz="0" w:space="0" w:color="auto"/>
          </w:divBdr>
        </w:div>
        <w:div w:id="2040004926">
          <w:marLeft w:val="0"/>
          <w:marRight w:val="0"/>
          <w:marTop w:val="0"/>
          <w:marBottom w:val="0"/>
          <w:divBdr>
            <w:top w:val="none" w:sz="0" w:space="0" w:color="auto"/>
            <w:left w:val="none" w:sz="0" w:space="0" w:color="auto"/>
            <w:bottom w:val="none" w:sz="0" w:space="0" w:color="auto"/>
            <w:right w:val="none" w:sz="0" w:space="0" w:color="auto"/>
          </w:divBdr>
        </w:div>
        <w:div w:id="651181210">
          <w:marLeft w:val="0"/>
          <w:marRight w:val="0"/>
          <w:marTop w:val="0"/>
          <w:marBottom w:val="0"/>
          <w:divBdr>
            <w:top w:val="none" w:sz="0" w:space="0" w:color="auto"/>
            <w:left w:val="none" w:sz="0" w:space="0" w:color="auto"/>
            <w:bottom w:val="none" w:sz="0" w:space="0" w:color="auto"/>
            <w:right w:val="none" w:sz="0" w:space="0" w:color="auto"/>
          </w:divBdr>
        </w:div>
      </w:divsChild>
    </w:div>
    <w:div w:id="2084641454">
      <w:bodyDiv w:val="1"/>
      <w:marLeft w:val="0"/>
      <w:marRight w:val="0"/>
      <w:marTop w:val="0"/>
      <w:marBottom w:val="0"/>
      <w:divBdr>
        <w:top w:val="none" w:sz="0" w:space="0" w:color="auto"/>
        <w:left w:val="none" w:sz="0" w:space="0" w:color="auto"/>
        <w:bottom w:val="none" w:sz="0" w:space="0" w:color="auto"/>
        <w:right w:val="none" w:sz="0" w:space="0" w:color="auto"/>
      </w:divBdr>
    </w:div>
    <w:div w:id="2087143703">
      <w:bodyDiv w:val="1"/>
      <w:marLeft w:val="0"/>
      <w:marRight w:val="0"/>
      <w:marTop w:val="0"/>
      <w:marBottom w:val="0"/>
      <w:divBdr>
        <w:top w:val="none" w:sz="0" w:space="0" w:color="auto"/>
        <w:left w:val="none" w:sz="0" w:space="0" w:color="auto"/>
        <w:bottom w:val="none" w:sz="0" w:space="0" w:color="auto"/>
        <w:right w:val="none" w:sz="0" w:space="0" w:color="auto"/>
      </w:divBdr>
    </w:div>
    <w:div w:id="2108693305">
      <w:bodyDiv w:val="1"/>
      <w:marLeft w:val="0"/>
      <w:marRight w:val="0"/>
      <w:marTop w:val="0"/>
      <w:marBottom w:val="0"/>
      <w:divBdr>
        <w:top w:val="none" w:sz="0" w:space="0" w:color="auto"/>
        <w:left w:val="none" w:sz="0" w:space="0" w:color="auto"/>
        <w:bottom w:val="none" w:sz="0" w:space="0" w:color="auto"/>
        <w:right w:val="none" w:sz="0" w:space="0" w:color="auto"/>
      </w:divBdr>
    </w:div>
    <w:div w:id="2109889497">
      <w:bodyDiv w:val="1"/>
      <w:marLeft w:val="0"/>
      <w:marRight w:val="0"/>
      <w:marTop w:val="0"/>
      <w:marBottom w:val="0"/>
      <w:divBdr>
        <w:top w:val="none" w:sz="0" w:space="0" w:color="auto"/>
        <w:left w:val="none" w:sz="0" w:space="0" w:color="auto"/>
        <w:bottom w:val="none" w:sz="0" w:space="0" w:color="auto"/>
        <w:right w:val="none" w:sz="0" w:space="0" w:color="auto"/>
      </w:divBdr>
    </w:div>
    <w:div w:id="213595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google.nl/url?sa=i&amp;rct=j&amp;q=&amp;esrc=s&amp;source=images&amp;cd=&amp;cad=rja&amp;uact=8&amp;ved=0ahUKEwi9oPLvw5DMAhXFig8KHfPBDpcQjRwIBw&amp;url=http://www.zoetermeer.nl/&amp;psig=AFQjCNEB11QYhzMjEJrlOokBLKroSdNwLw&amp;ust=1460805815524023" TargetMode="External"/><Relationship Id="rId26" Type="http://schemas.openxmlformats.org/officeDocument/2006/relationships/hyperlink" Target="mailto:crediteuren@zoetermeer.nl" TargetMode="External"/><Relationship Id="rId39" Type="http://schemas.openxmlformats.org/officeDocument/2006/relationships/hyperlink" Target="https://www.zoetermeer.nl/openbare-ruimte" TargetMode="External"/><Relationship Id="rId21" Type="http://schemas.openxmlformats.org/officeDocument/2006/relationships/header" Target="header5.xml"/><Relationship Id="rId34" Type="http://schemas.openxmlformats.org/officeDocument/2006/relationships/hyperlink" Target="https://www.inspectieszw.nl/onderwerpen/wet-arbeid-vreemdelingen" TargetMode="External"/><Relationship Id="rId42" Type="http://schemas.openxmlformats.org/officeDocument/2006/relationships/header" Target="header8.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cid:image004.png@01D88659.B351230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yperlink" Target="mailto:melvin@zoetermeer.nl" TargetMode="External"/><Relationship Id="rId37" Type="http://schemas.openxmlformats.org/officeDocument/2006/relationships/hyperlink" Target="https://www.arcgis.com/apps/mapviewer/index.html?layers=dfcca840d42b440e94f8ef66625fca72" TargetMode="External"/><Relationship Id="rId40" Type="http://schemas.openxmlformats.org/officeDocument/2006/relationships/hyperlink" Target="https://www.zoetermeer.nl/plannen-en-projecten" TargetMode="External"/><Relationship Id="rId45"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image" Target="media/image4.jpeg"/><Relationship Id="rId36" Type="http://schemas.openxmlformats.org/officeDocument/2006/relationships/hyperlink" Target="mailto:helpdesk@moorwerkt.nl"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eur03.safelinks.protection.outlook.com/?url=https%3A%2F%2Fdataquint.nl%2Fonze-software&amp;data=05%7C01%7CFloris.vanAlem%40Anteagroup.nl%7C8f0ee4ad8b5540e1faa708da59ac6744%7C89bf691e28e24dbc970902294a8c1bf5%7C0%7C0%7C637920894971882327%7CUnknown%7CTWFpbGZsb3d8eyJWIjoiMC4wLjAwMDAiLCJQIjoiV2luMzIiLCJBTiI6Ik1haWwiLCJXVCI6Mn0%3D%7C3000%7C%7C%7C&amp;sdata=W8g1FPBT8brmr8ouYTVMxEEoNSG%2FtiF5%2FE2CjMF5vzs%3D&amp;reserved=0" TargetMode="External"/><Relationship Id="rId44"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yperlink" Target="https://eur02.safelinks.protection.outlook.com/?url=https%3A%2F%2Fwww.ditisdeplek.nl%2Fondernemen%2Fbedrijventerreinen&amp;data=05%7C01%7CE.Smit1%40zoetermeer.nl%7C5dee3cafbd5547ed2c2408da8765be52%7C8832eccc8a644f2d915675c175b095ab%7C0%7C0%7C637971168291151226%7CUnknown%7CTWFpbGZsb3d8eyJWIjoiMC4wLjAwMDAiLCJQIjoiV2luMzIiLCJBTiI6Ik1haWwiLCJXVCI6Mn0%3D%7C3000%7C%7C%7C&amp;sdata=h50RffnjAQ6pL1ZYT62nKRAc1YoyfjI5K4AaRMxv%2FTY%3D&amp;reserved=0" TargetMode="External"/><Relationship Id="rId30" Type="http://schemas.openxmlformats.org/officeDocument/2006/relationships/image" Target="media/image5.png"/><Relationship Id="rId35" Type="http://schemas.openxmlformats.org/officeDocument/2006/relationships/hyperlink" Target="https://www.zoetermeer.nl/verloren-of-gevonden-voorwerpen-melden" TargetMode="Externa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yperlink" Target="mailto:melvin@zoetermeer.nl" TargetMode="External"/><Relationship Id="rId38" Type="http://schemas.openxmlformats.org/officeDocument/2006/relationships/hyperlink" Target="https://www.groenecirkels.nl/bijenlandschap" TargetMode="External"/><Relationship Id="rId46" Type="http://schemas.openxmlformats.org/officeDocument/2006/relationships/footer" Target="footer9.xml"/><Relationship Id="rId20" Type="http://schemas.openxmlformats.org/officeDocument/2006/relationships/header" Target="header4.xml"/><Relationship Id="rId41" Type="http://schemas.openxmlformats.org/officeDocument/2006/relationships/header" Target="header7.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hyperlink" Target="http://www.google.nl/url?sa=i&amp;rct=j&amp;q=&amp;esrc=s&amp;source=images&amp;cd=&amp;cad=rja&amp;uact=8&amp;ved=0ahUKEwi9oPLvw5DMAhXFig8KHfPBDpcQjRwIBw&amp;url=http://www.zoetermeer.nl/&amp;psig=AFQjCNEB11QYhzMjEJrlOokBLKroSdNwLw&amp;ust=1460805815524023" TargetMode="External"/></Relationships>
</file>

<file path=word/_rels/header5.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hyperlink" Target="http://www.google.nl/url?sa=i&amp;rct=j&amp;q=&amp;esrc=s&amp;source=images&amp;cd=&amp;cad=rja&amp;uact=8&amp;ved=0ahUKEwi9oPLvw5DMAhXFig8KHfPBDpcQjRwIBw&amp;url=http://www.zoetermeer.nl/&amp;psig=AFQjCNEB11QYhzMjEJrlOokBLKroSdNwLw&amp;ust=1460805815524023" TargetMode="External"/></Relationships>
</file>

<file path=word/_rels/header6.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hyperlink" Target="http://www.google.nl/url?sa=i&amp;rct=j&amp;q=&amp;esrc=s&amp;source=images&amp;cd=&amp;cad=rja&amp;uact=8&amp;ved=0ahUKEwi9oPLvw5DMAhXFig8KHfPBDpcQjRwIBw&amp;url=http://www.zoetermeer.nl/&amp;psig=AFQjCNEB11QYhzMjEJrlOokBLKroSdNwLw&amp;ust=1460805815524023" TargetMode="External"/></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google.nl/url?sa=i&amp;rct=j&amp;q=&amp;esrc=s&amp;source=images&amp;cd=&amp;cad=rja&amp;uact=8&amp;ved=0ahUKEwi9oPLvw5DMAhXFig8KHfPBDpcQjRwIBw&amp;url=http://www.zoetermeer.nl/&amp;psig=AFQjCNEB11QYhzMjEJrlOokBLKroSdNwLw&amp;ust=1460805815524023" TargetMode="External"/></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google.nl/url?sa=i&amp;rct=j&amp;q=&amp;esrc=s&amp;source=images&amp;cd=&amp;cad=rja&amp;uact=8&amp;ved=0ahUKEwi9oPLvw5DMAhXFig8KHfPBDpcQjRwIBw&amp;url=http://www.zoetermeer.nl/&amp;psig=AFQjCNEB11QYhzMjEJrlOokBLKroSdNwLw&amp;ust=1460805815524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ntea%20Group\Sjablonen\sjablonen\14%20Rapport%20staand.dotx" TargetMode="External"/></Relationships>
</file>

<file path=word/theme/theme1.xml><?xml version="1.0" encoding="utf-8"?>
<a:theme xmlns:a="http://schemas.openxmlformats.org/drawingml/2006/main" name="Antea Group">
  <a:themeElements>
    <a:clrScheme name="Antea Group">
      <a:dk1>
        <a:sysClr val="windowText" lastClr="000000"/>
      </a:dk1>
      <a:lt1>
        <a:sysClr val="window" lastClr="FFFFFF"/>
      </a:lt1>
      <a:dk2>
        <a:srgbClr val="000000"/>
      </a:dk2>
      <a:lt2>
        <a:srgbClr val="FFFFFF"/>
      </a:lt2>
      <a:accent1>
        <a:srgbClr val="00628F"/>
      </a:accent1>
      <a:accent2>
        <a:srgbClr val="00769E"/>
      </a:accent2>
      <a:accent3>
        <a:srgbClr val="4A9ABB"/>
      </a:accent3>
      <a:accent4>
        <a:srgbClr val="B8D4E2"/>
      </a:accent4>
      <a:accent5>
        <a:srgbClr val="00628F"/>
      </a:accent5>
      <a:accent6>
        <a:srgbClr val="00769E"/>
      </a:accent6>
      <a:hlink>
        <a:srgbClr val="0000FF"/>
      </a:hlink>
      <a:folHlink>
        <a:srgbClr val="800080"/>
      </a:folHlink>
    </a:clrScheme>
    <a:fontScheme name="Antea Group">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rojectNumber xmlns="4ba2d441-d6d1-469b-8313-ff096e7fa99c">0476538.100</Project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AD89CA30A2424A84FD79C9B09539BD" ma:contentTypeVersion="5" ma:contentTypeDescription="Een nieuw document maken." ma:contentTypeScope="" ma:versionID="7a7469a1e203421ba65979a174f37074">
  <xsd:schema xmlns:xsd="http://www.w3.org/2001/XMLSchema" xmlns:xs="http://www.w3.org/2001/XMLSchema" xmlns:p="http://schemas.microsoft.com/office/2006/metadata/properties" xmlns:ns2="4ba2d441-d6d1-469b-8313-ff096e7fa99c" xmlns:ns3="9f832376-d298-40f0-b426-9f17b40082a9" targetNamespace="http://schemas.microsoft.com/office/2006/metadata/properties" ma:root="true" ma:fieldsID="0885d68d7cb5e6549a1f9ca542a852f4" ns2:_="" ns3:_="">
    <xsd:import namespace="4ba2d441-d6d1-469b-8313-ff096e7fa99c"/>
    <xsd:import namespace="9f832376-d298-40f0-b426-9f17b40082a9"/>
    <xsd:element name="properties">
      <xsd:complexType>
        <xsd:sequence>
          <xsd:element name="documentManagement">
            <xsd:complexType>
              <xsd:all>
                <xsd:element ref="ns2:ProjectNumber"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2d441-d6d1-469b-8313-ff096e7fa99c" elementFormDefault="qualified">
    <xsd:import namespace="http://schemas.microsoft.com/office/2006/documentManagement/types"/>
    <xsd:import namespace="http://schemas.microsoft.com/office/infopath/2007/PartnerControls"/>
    <xsd:element name="ProjectNumber" ma:index="8" nillable="true" ma:displayName="Projectnummer" ma:default="0476538.100" ma:internalName="ProjectNumber">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832376-d298-40f0-b426-9f17b40082a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CAAC2-B4C9-496D-BD0B-EE0A81DD1254}">
  <ds:schemaRefs>
    <ds:schemaRef ds:uri="http://schemas.microsoft.com/sharepoint/v3/contenttype/forms"/>
  </ds:schemaRefs>
</ds:datastoreItem>
</file>

<file path=customXml/itemProps2.xml><?xml version="1.0" encoding="utf-8"?>
<ds:datastoreItem xmlns:ds="http://schemas.openxmlformats.org/officeDocument/2006/customXml" ds:itemID="{A410AC28-D619-4561-9771-38B774A5BAF2}">
  <ds:schemaRefs>
    <ds:schemaRef ds:uri="http://schemas.openxmlformats.org/officeDocument/2006/bibliography"/>
  </ds:schemaRefs>
</ds:datastoreItem>
</file>

<file path=customXml/itemProps3.xml><?xml version="1.0" encoding="utf-8"?>
<ds:datastoreItem xmlns:ds="http://schemas.openxmlformats.org/officeDocument/2006/customXml" ds:itemID="{2A5306FE-274B-4674-AB6A-5CB4E1C4ACB8}">
  <ds:schemaRefs>
    <ds:schemaRef ds:uri="http://purl.org/dc/terms/"/>
    <ds:schemaRef ds:uri="http://schemas.microsoft.com/office/infopath/2007/PartnerControls"/>
    <ds:schemaRef ds:uri="http://schemas.microsoft.com/office/2006/documentManagement/types"/>
    <ds:schemaRef ds:uri="4ba2d441-d6d1-469b-8313-ff096e7fa99c"/>
    <ds:schemaRef ds:uri="http://purl.org/dc/elements/1.1/"/>
    <ds:schemaRef ds:uri="http://www.w3.org/XML/1998/namespace"/>
    <ds:schemaRef ds:uri="9f832376-d298-40f0-b426-9f17b40082a9"/>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62F7E0E0-8E18-4431-9795-00F4ECDE6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a2d441-d6d1-469b-8313-ff096e7fa99c"/>
    <ds:schemaRef ds:uri="9f832376-d298-40f0-b426-9f17b4008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14 Rapport staand</Template>
  <TotalTime>3</TotalTime>
  <Pages>84</Pages>
  <Words>30398</Words>
  <Characters>167191</Characters>
  <Application>Microsoft Office Word</Application>
  <DocSecurity>0</DocSecurity>
  <Lines>1393</Lines>
  <Paragraphs>394</Paragraphs>
  <ScaleCrop>false</ScaleCrop>
  <HeadingPairs>
    <vt:vector size="2" baseType="variant">
      <vt:variant>
        <vt:lpstr>Titel</vt:lpstr>
      </vt:variant>
      <vt:variant>
        <vt:i4>1</vt:i4>
      </vt:variant>
    </vt:vector>
  </HeadingPairs>
  <TitlesOfParts>
    <vt:vector size="1" baseType="lpstr">
      <vt:lpstr/>
    </vt:vector>
  </TitlesOfParts>
  <Company>AnteaGroup</Company>
  <LinksUpToDate>false</LinksUpToDate>
  <CharactersWithSpaces>197195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Berkel Thijs, T.B.A. van</dc:creator>
  <cp:keywords/>
  <dc:description/>
  <cp:lastModifiedBy>Berg M. van den (Mario)</cp:lastModifiedBy>
  <cp:revision>4</cp:revision>
  <cp:lastPrinted>2022-10-27T13:40:00Z</cp:lastPrinted>
  <dcterms:created xsi:type="dcterms:W3CDTF">2022-10-27T09:15:00Z</dcterms:created>
  <dcterms:modified xsi:type="dcterms:W3CDTF">2022-10-27T13:41:00Z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0x010100C1AD89CA30A2424A84FD79C9B09539BD</vt:lpwstr>
  </property>
</Properties>
</file>