
<file path=[Content_Types].xml><?xml version="1.0" encoding="utf-8"?>
<Types xmlns="http://schemas.openxmlformats.org/package/2006/content-types">
  <Default Extension="bin" ContentType="application/vnd.openxmlformats-officedocument.oleObject"/>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Lichtelijst-accent3"/>
        <w:tblpPr w:leftFromText="141" w:rightFromText="141" w:vertAnchor="page" w:horzAnchor="margin" w:tblpY="721"/>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088"/>
        <w:gridCol w:w="310"/>
        <w:gridCol w:w="7000"/>
      </w:tblGrid>
      <w:tr w:rsidR="00D4387C" w14:paraId="473D59D1" w14:textId="77777777" w:rsidTr="00D4387C">
        <w:tc>
          <w:tcPr>
            <w:tcW w:w="1088" w:type="dxa"/>
            <w:tcBorders>
              <w:top w:val="none" w:sz="0" w:space="0" w:color="FFFFFF"/>
              <w:left w:val="none" w:sz="0" w:space="0" w:color="FFFFFF"/>
              <w:bottom w:val="none" w:sz="0" w:space="0" w:color="FFFFFF"/>
              <w:right w:val="none" w:sz="0" w:space="0" w:color="FFFFFF"/>
            </w:tcBorders>
          </w:tcPr>
          <w:p w14:paraId="68879EC1" w14:textId="77777777" w:rsidR="00D4387C" w:rsidRDefault="00D4387C" w:rsidP="00D4387C">
            <w:pPr>
              <w:spacing w:before="16704"/>
              <w:rPr>
                <w:rFonts w:ascii="Arial" w:hAnsi="Arial" w:cs="Arial"/>
                <w:b/>
                <w:sz w:val="28"/>
              </w:rPr>
            </w:pPr>
            <w:r>
              <w:rPr>
                <w:rFonts w:ascii="Arial" w:hAnsi="Arial" w:cs="Arial"/>
                <w:b/>
                <w:sz w:val="28"/>
              </w:rPr>
              <w:t>Datum</w:t>
            </w:r>
          </w:p>
        </w:tc>
        <w:tc>
          <w:tcPr>
            <w:tcW w:w="310" w:type="dxa"/>
            <w:tcBorders>
              <w:top w:val="none" w:sz="0" w:space="0" w:color="FFFFFF"/>
              <w:left w:val="none" w:sz="0" w:space="0" w:color="FFFFFF"/>
              <w:bottom w:val="none" w:sz="0" w:space="0" w:color="FFFFFF"/>
              <w:right w:val="none" w:sz="0" w:space="0" w:color="FFFFFF"/>
            </w:tcBorders>
          </w:tcPr>
          <w:p w14:paraId="35E236AB" w14:textId="77777777" w:rsidR="00D4387C" w:rsidRDefault="00D4387C" w:rsidP="00D4387C">
            <w:pPr>
              <w:spacing w:before="16704"/>
              <w:rPr>
                <w:rFonts w:ascii="Arial" w:hAnsi="Arial" w:cs="Arial"/>
                <w:b/>
                <w:sz w:val="28"/>
              </w:rPr>
            </w:pPr>
            <w:r>
              <w:rPr>
                <w:rFonts w:ascii="Arial" w:hAnsi="Arial" w:cs="Arial"/>
                <w:b/>
                <w:sz w:val="28"/>
              </w:rPr>
              <w:t>:</w:t>
            </w:r>
          </w:p>
        </w:tc>
        <w:tc>
          <w:tcPr>
            <w:tcW w:w="7000" w:type="dxa"/>
            <w:tcBorders>
              <w:top w:val="none" w:sz="0" w:space="0" w:color="FFFFFF"/>
              <w:left w:val="none" w:sz="0" w:space="0" w:color="FFFFFF"/>
              <w:bottom w:val="none" w:sz="0" w:space="0" w:color="FFFFFF"/>
              <w:right w:val="none" w:sz="0" w:space="0" w:color="FFFFFF"/>
            </w:tcBorders>
          </w:tcPr>
          <w:p w14:paraId="42580ED2" w14:textId="1FB23610" w:rsidR="00D4387C" w:rsidRPr="003A5638" w:rsidRDefault="00FD2414" w:rsidP="00D4387C">
            <w:pPr>
              <w:spacing w:before="16704"/>
              <w:rPr>
                <w:rFonts w:ascii="Arial" w:hAnsi="Arial" w:cs="Arial"/>
                <w:sz w:val="28"/>
                <w:szCs w:val="28"/>
              </w:rPr>
            </w:pPr>
            <w:r>
              <w:rPr>
                <w:rFonts w:ascii="Arial" w:hAnsi="Arial" w:cs="Arial"/>
                <w:noProof/>
                <w:sz w:val="28"/>
                <w:szCs w:val="28"/>
              </w:rPr>
              <w:object w:dxaOrig="1440" w:dyaOrig="1440" w14:anchorId="6A16C6F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margin-left:105.3pt;margin-top:347.05pt;width:298.5pt;height:164.5pt;z-index:-251656192;mso-position-horizontal-relative:text;mso-position-vertical-relative:text;mso-width-relative:page;mso-height-relative:page">
                  <v:imagedata r:id="rId12" o:title=""/>
                </v:shape>
                <o:OLEObject Type="Embed" ProgID="PBrush" ShapeID="_x0000_s1027" DrawAspect="Content" ObjectID="_1728117570" r:id="rId13"/>
              </w:object>
            </w:r>
            <w:r w:rsidR="003A5638" w:rsidRPr="003A5638">
              <w:rPr>
                <w:rFonts w:ascii="Arial" w:hAnsi="Arial" w:cs="Arial"/>
                <w:noProof/>
                <w:sz w:val="28"/>
                <w:szCs w:val="28"/>
              </w:rPr>
              <w:t>10 mei</w:t>
            </w:r>
            <w:r w:rsidR="004B6228" w:rsidRPr="003A5638">
              <w:rPr>
                <w:rFonts w:ascii="Arial" w:hAnsi="Arial" w:cs="Arial"/>
                <w:sz w:val="28"/>
                <w:szCs w:val="28"/>
              </w:rPr>
              <w:t xml:space="preserve"> 2022</w:t>
            </w:r>
          </w:p>
        </w:tc>
      </w:tr>
    </w:tbl>
    <w:p w14:paraId="46BD08DB" w14:textId="25465BE1" w:rsidR="00E30BEA" w:rsidRDefault="001C66D5">
      <w:pPr>
        <w:rPr>
          <w:rFonts w:ascii="Arial" w:hAnsi="Arial" w:cs="Arial"/>
          <w:sz w:val="44"/>
        </w:rPr>
      </w:pPr>
      <w:r>
        <w:rPr>
          <w:rFonts w:ascii="Arial" w:hAnsi="Verdana" w:cs="Arial"/>
          <w:noProof/>
          <w:color w:val="FFFFFF" w:themeColor="background1"/>
          <w:sz w:val="72"/>
          <w:szCs w:val="72"/>
        </w:rPr>
        <mc:AlternateContent>
          <mc:Choice Requires="wps">
            <w:drawing>
              <wp:anchor distT="0" distB="0" distL="114300" distR="114300" simplePos="0" relativeHeight="251655168" behindDoc="0" locked="0" layoutInCell="0" allowOverlap="0" wp14:anchorId="3A7BC9AC" wp14:editId="6DDAAFB2">
                <wp:simplePos x="0" y="0"/>
                <wp:positionH relativeFrom="column">
                  <wp:posOffset>-1014095</wp:posOffset>
                </wp:positionH>
                <wp:positionV relativeFrom="page">
                  <wp:align>center</wp:align>
                </wp:positionV>
                <wp:extent cx="6858000" cy="1085215"/>
                <wp:effectExtent l="0" t="0" r="0" b="635"/>
                <wp:wrapNone/>
                <wp:docPr id="1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0" cy="1085215"/>
                        </a:xfrm>
                        <a:prstGeom prst="rect">
                          <a:avLst/>
                        </a:prstGeom>
                        <a:solidFill>
                          <a:srgbClr val="002060"/>
                        </a:solidFill>
                        <a:ln>
                          <a:noFill/>
                        </a:ln>
                      </wps:spPr>
                      <wps:txbx>
                        <w:txbxContent>
                          <w:p w14:paraId="7A618591" w14:textId="4EC0FEEB" w:rsidR="00E30BEA" w:rsidRDefault="001C66D5" w:rsidP="00D06383">
                            <w:pPr>
                              <w:shd w:val="clear" w:color="auto" w:fill="002060"/>
                              <w:jc w:val="right"/>
                              <w:rPr>
                                <w:rFonts w:ascii="Verdana" w:hAnsi="Verdana"/>
                                <w:color w:val="FFFFFF" w:themeColor="background1"/>
                                <w:sz w:val="56"/>
                                <w:szCs w:val="56"/>
                              </w:rPr>
                            </w:pPr>
                            <w:r>
                              <w:rPr>
                                <w:rFonts w:ascii="Verdana" w:hAnsi="Verdana"/>
                                <w:color w:val="FFFFFF" w:themeColor="background1"/>
                                <w:sz w:val="56"/>
                                <w:szCs w:val="56"/>
                              </w:rPr>
                              <w:t>Generiek proces aanvragen Jeugd/WMO</w:t>
                            </w:r>
                            <w:r w:rsidR="00D4387C">
                              <w:rPr>
                                <w:rFonts w:ascii="Verdana" w:hAnsi="Verdana"/>
                                <w:color w:val="FFFFFF" w:themeColor="background1"/>
                                <w:sz w:val="56"/>
                                <w:szCs w:val="56"/>
                              </w:rPr>
                              <w:t xml:space="preserve"> Gemeente Gennep</w:t>
                            </w:r>
                          </w:p>
                        </w:txbxContent>
                      </wps:txbx>
                      <wps:bodyPr rot="0" vert="horz" wrap="square" lIns="720000" tIns="45720" rIns="36000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3A7BC9AC" id="_x0000_t202" coordsize="21600,21600" o:spt="202" path="m,l,21600r21600,l21600,xe">
                <v:stroke joinstyle="miter"/>
                <v:path gradientshapeok="t" o:connecttype="rect"/>
              </v:shapetype>
              <v:shape id="Text Box 4" o:spid="_x0000_s1026" type="#_x0000_t202" style="position:absolute;margin-left:-79.85pt;margin-top:0;width:540pt;height:85.45pt;z-index:251655168;visibility:visible;mso-wrap-style:square;mso-width-percent:0;mso-height-percent:0;mso-wrap-distance-left:9pt;mso-wrap-distance-top:0;mso-wrap-distance-right:9pt;mso-wrap-distance-bottom:0;mso-position-horizontal:absolute;mso-position-horizontal-relative:text;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" o:allowincell="f" o:allowoverlap="f" fillcolor="#002060" stroked="f">
                <v:textbox style="mso-fit-shape-to-text:t" inset="20mm,,10mm">
                  <w:txbxContent>
                    <w:p w14:paraId="7A618591" w14:textId="4EC0FEEB" w:rsidR="00E30BEA" w:rsidRDefault="001C66D5" w:rsidP="00D06383">
                      <w:pPr>
                        <w:shd w:val="clear" w:color="auto" w:fill="002060"/>
                        <w:jc w:val="right"/>
                        <w:rPr>
                          <w:rFonts w:ascii="Verdana" w:hAnsi="Verdana"/>
                          <w:color w:val="FFFFFF" w:themeColor="background1"/>
                          <w:sz w:val="56"/>
                          <w:szCs w:val="56"/>
                        </w:rPr>
                      </w:pPr>
                      <w:r>
                        <w:rPr>
                          <w:rFonts w:ascii="Verdana" w:hAnsi="Verdana"/>
                          <w:color w:val="FFFFFF" w:themeColor="background1"/>
                          <w:sz w:val="56"/>
                          <w:szCs w:val="56"/>
                        </w:rPr>
                        <w:t>Generiek proces aanvragen Jeugd/WMO</w:t>
                      </w:r>
                      <w:r w:rsidR="00D4387C">
                        <w:rPr>
                          <w:rFonts w:ascii="Verdana" w:hAnsi="Verdana"/>
                          <w:color w:val="FFFFFF" w:themeColor="background1"/>
                          <w:sz w:val="56"/>
                          <w:szCs w:val="56"/>
                        </w:rPr>
                        <w:t xml:space="preserve"> Gemeente Gennep</w:t>
                      </w:r>
                    </w:p>
                  </w:txbxContent>
                </v:textbox>
                <w10:wrap anchory="page"/>
              </v:shape>
            </w:pict>
          </mc:Fallback>
        </mc:AlternateContent>
      </w:r>
    </w:p>
    <w:p w14:paraId="5D099C3D" w14:textId="76DF2EB7" w:rsidR="00E30BEA" w:rsidRDefault="001C66D5">
      <w:pPr>
        <w:rPr>
          <w:rFonts w:ascii="Arial" w:hAnsi="Arial" w:cs="Arial"/>
          <w:color w:val="FFFFFF" w:themeColor="background1"/>
        </w:rPr>
      </w:pPr>
      <w:r>
        <w:rPr>
          <w:rFonts w:ascii="Arial" w:hAnsi="Verdana" w:cs="Arial"/>
          <w:noProof/>
          <w:color w:val="FFFFFF" w:themeColor="background1"/>
        </w:rPr>
        <mc:AlternateContent>
          <mc:Choice Requires="wps">
            <w:drawing>
              <wp:anchor distT="0" distB="0" distL="114300" distR="114300" simplePos="0" relativeHeight="251656192" behindDoc="0" locked="0" layoutInCell="0" allowOverlap="0" wp14:anchorId="39F4954A" wp14:editId="727E6B16">
                <wp:simplePos x="0" y="0"/>
                <wp:positionH relativeFrom="column">
                  <wp:posOffset>0</wp:posOffset>
                </wp:positionH>
                <wp:positionV relativeFrom="page">
                  <wp:align>center</wp:align>
                </wp:positionV>
                <wp:extent cx="7112000" cy="127000"/>
                <wp:effectExtent l="0" t="0" r="0" b="0"/>
                <wp:wrapNone/>
                <wp:docPr id="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112000" cy="1270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7104D312" w14:textId="77777777" w:rsidR="00E30BEA" w:rsidRDefault="00E30BEA">
                            <w:pPr>
                              <w:jc w:val="right"/>
                              <w:rPr>
                                <w:rFonts w:ascii="Verdana" w:hAnsi="Verdana"/>
                                <w:color w:val="FFFFFF" w:themeColor="background1"/>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9F4954A" id="Text Box 5" o:spid="_x0000_s1027" type="#_x0000_t202" style="position:absolute;margin-left:0;margin-top:0;width:560pt;height:10pt;z-index:251656192;visibility:visible;mso-wrap-style:square;mso-width-percent:0;mso-height-percent:0;mso-wrap-distance-left:9pt;mso-wrap-distance-top:0;mso-wrap-distance-right:9pt;mso-wrap-distance-bottom:0;mso-position-horizontal:absolute;mso-position-horizontal-relative:text;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" o:allowincell="f" o:allowoverlap="f" stroked="f">
                <v:textbox>
                  <w:txbxContent>
                    <w:p w14:paraId="7104D312" w14:textId="77777777" w:rsidR="00E30BEA" w:rsidRDefault="00E30BEA">
                      <w:pPr>
                        <w:jc w:val="right"/>
                        <w:rPr>
                          <w:rFonts w:ascii="Verdana" w:hAnsi="Verdana"/>
                          <w:color w:val="FFFFFF" w:themeColor="background1"/>
                        </w:rPr>
                      </w:pPr>
                    </w:p>
                  </w:txbxContent>
                </v:textbox>
                <w10:wrap anchory="page"/>
              </v:shape>
            </w:pict>
          </mc:Fallback>
        </mc:AlternateContent>
      </w:r>
    </w:p>
    <w:p w14:paraId="54BBB277" w14:textId="1AAC93EF" w:rsidR="00E30BEA" w:rsidRDefault="001C66D5">
      <w:pPr>
        <w:rPr>
          <w:rFonts w:ascii="Arial" w:hAnsi="Arial" w:cs="Arial"/>
          <w:sz w:val="44"/>
        </w:rPr>
      </w:pPr>
      <w:r>
        <w:rPr>
          <w:rFonts w:ascii="Arial" w:hAnsi="Verdana" w:cs="Arial"/>
          <w:noProof/>
          <w:color w:val="FFFFFF" w:themeColor="background1"/>
          <w:sz w:val="72"/>
          <w:szCs w:val="72"/>
        </w:rPr>
        <mc:AlternateContent>
          <mc:Choice Requires="wps">
            <w:drawing>
              <wp:anchor distT="0" distB="0" distL="114300" distR="114300" simplePos="0" relativeHeight="251657216" behindDoc="0" locked="0" layoutInCell="0" allowOverlap="0" wp14:anchorId="77100E7F" wp14:editId="008F7E03">
                <wp:simplePos x="0" y="0"/>
                <wp:positionH relativeFrom="column">
                  <wp:posOffset>-1014095</wp:posOffset>
                </wp:positionH>
                <wp:positionV relativeFrom="page">
                  <wp:align>center</wp:align>
                </wp:positionV>
                <wp:extent cx="5842000" cy="381000"/>
                <wp:effectExtent l="0" t="0" r="6350" b="0"/>
                <wp:wrapNone/>
                <wp:docPr id="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42000" cy="381000"/>
                        </a:xfrm>
                        <a:prstGeom prst="rect">
                          <a:avLst/>
                        </a:prstGeom>
                        <a:solidFill>
                          <a:schemeClr val="accent4">
                            <a:lumMod val="75000"/>
                          </a:schemeClr>
                        </a:solidFill>
                        <a:ln>
                          <a:noFill/>
                        </a:ln>
                      </wps:spPr>
                      <wps:txbx>
                        <w:txbxContent>
                          <w:p w14:paraId="799DF099" w14:textId="77777777" w:rsidR="00E30BEA" w:rsidRDefault="001C66D5" w:rsidP="00D4387C">
                            <w:pPr>
                              <w:shd w:val="clear" w:color="auto" w:fill="BF8F00" w:themeFill="accent4" w:themeFillShade="BF"/>
                              <w:jc w:val="right"/>
                              <w:rPr>
                                <w:rFonts w:ascii="Verdana" w:hAnsi="Verdana"/>
                                <w:color w:val="FFFFFF" w:themeColor="background1"/>
                                <w:sz w:val="32"/>
                                <w:szCs w:val="32"/>
                              </w:rPr>
                            </w:pPr>
                            <w:r w:rsidRPr="00D4387C">
                              <w:rPr>
                                <w:rFonts w:ascii="Verdana" w:hAnsi="Verdana"/>
                                <w:color w:val="FFFFFF" w:themeColor="background1"/>
                                <w:sz w:val="32"/>
                                <w:szCs w:val="32"/>
                              </w:rPr>
                              <w:t>Procesbeschrijving</w:t>
                            </w:r>
                          </w:p>
                        </w:txbxContent>
                      </wps:txbx>
                      <wps:bodyPr rot="0" vert="horz" wrap="square" lIns="720000" tIns="45720" rIns="36000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100E7F" id="Text Box 6" o:spid="_x0000_s1028" type="#_x0000_t202" style="position:absolute;margin-left:-79.85pt;margin-top:0;width:460pt;height:30pt;z-index:251657216;visibility:visible;mso-wrap-style:square;mso-width-percent:0;mso-height-percent:0;mso-wrap-distance-left:9pt;mso-wrap-distance-top:0;mso-wrap-distance-right:9pt;mso-wrap-distance-bottom:0;mso-position-horizontal:absolute;mso-position-horizontal-relative:text;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" o:allowincell="f" o:allowoverlap="f" fillcolor="#bf8f00 [2407]" stroked="f">
                <v:textbox inset="20mm,,10mm">
                  <w:txbxContent>
                    <w:p w14:paraId="799DF099" w14:textId="77777777" w:rsidR="00E30BEA" w:rsidRDefault="001C66D5" w:rsidP="00D4387C">
                      <w:pPr>
                        <w:shd w:val="clear" w:color="auto" w:fill="BF8F00" w:themeFill="accent4" w:themeFillShade="BF"/>
                        <w:jc w:val="right"/>
                        <w:rPr>
                          <w:rFonts w:ascii="Verdana" w:hAnsi="Verdana"/>
                          <w:color w:val="FFFFFF" w:themeColor="background1"/>
                          <w:sz w:val="32"/>
                          <w:szCs w:val="32"/>
                        </w:rPr>
                      </w:pPr>
                      <w:r w:rsidRPr="00D4387C">
                        <w:rPr>
                          <w:rFonts w:ascii="Verdana" w:hAnsi="Verdana"/>
                          <w:color w:val="FFFFFF" w:themeColor="background1"/>
                          <w:sz w:val="32"/>
                          <w:szCs w:val="32"/>
                        </w:rPr>
                        <w:t>Procesbeschrijving</w:t>
                      </w:r>
                    </w:p>
                  </w:txbxContent>
                </v:textbox>
                <w10:wrap anchory="page"/>
              </v:shape>
            </w:pict>
          </mc:Fallback>
        </mc:AlternateContent>
      </w:r>
    </w:p>
    <w:p w14:paraId="2116BF4E" w14:textId="77777777" w:rsidR="00E30BEA" w:rsidRDefault="001C66D5">
      <w:pPr>
        <w:jc w:val="center"/>
        <w:rPr>
          <w:rFonts w:ascii="Arial" w:hAnsi="Arial" w:cs="Arial"/>
          <w:sz w:val="44"/>
        </w:rPr>
      </w:pPr>
      <w:r>
        <w:rPr>
          <w:rFonts w:ascii="Arial" w:hAnsi="Arial" w:cs="Arial"/>
          <w:sz w:val="44"/>
        </w:rPr>
        <w:br w:type="page"/>
      </w:r>
    </w:p>
    <w:p w14:paraId="00B5DD98" w14:textId="77777777" w:rsidR="00E30BEA" w:rsidRDefault="001C66D5">
      <w:pPr>
        <w:tabs>
          <w:tab w:val="right" w:leader="dot" w:pos="9062"/>
        </w:tabs>
      </w:pPr>
      <w:r>
        <w:rPr>
          <w:rFonts w:ascii="Arial" w:hAnsi="Arial" w:cs="Arial"/>
          <w:sz w:val="24"/>
        </w:rPr>
        <w:lastRenderedPageBreak/>
        <w:t>Inhoudsopgave</w:t>
      </w:r>
    </w:p>
    <w:p w14:paraId="588A2DE3" w14:textId="0D650D99" w:rsidR="001C66D5" w:rsidRDefault="001C66D5">
      <w:pPr>
        <w:pStyle w:val="Inhopg3"/>
        <w:tabs>
          <w:tab w:val="right" w:leader="dot" w:pos="15384"/>
        </w:tabs>
        <w:rPr>
          <w:noProof/>
        </w:rPr>
      </w:pPr>
      <w:r>
        <w:rPr>
          <w:rFonts w:ascii="Arial" w:hAnsi="Arial" w:cs="Arial"/>
        </w:rPr>
        <w:fldChar w:fldCharType="begin"/>
      </w:r>
      <w:r>
        <w:rPr>
          <w:rFonts w:ascii="Arial" w:hAnsi="Arial" w:cs="Arial"/>
        </w:rPr>
        <w:instrText>TOC \o "3-9" \h \z \u</w:instrText>
      </w:r>
      <w:r>
        <w:rPr>
          <w:rFonts w:ascii="Arial" w:hAnsi="Arial" w:cs="Arial"/>
        </w:rPr>
        <w:fldChar w:fldCharType="separate"/>
      </w:r>
      <w:hyperlink w:anchor="_Toc85181016" w:history="1">
        <w:r w:rsidRPr="000540E5">
          <w:rPr>
            <w:rStyle w:val="Hyperlink"/>
            <w:rFonts w:ascii="Arial" w:hAnsi="Arial" w:cs="Arial"/>
            <w:noProof/>
          </w:rPr>
          <w:t>Generiek proces aanvragen Jeugd/WMO</w:t>
        </w:r>
        <w:r>
          <w:rPr>
            <w:noProof/>
            <w:webHidden/>
          </w:rPr>
          <w:tab/>
        </w:r>
        <w:r>
          <w:rPr>
            <w:noProof/>
            <w:webHidden/>
          </w:rPr>
          <w:fldChar w:fldCharType="begin"/>
        </w:r>
        <w:r>
          <w:rPr>
            <w:noProof/>
            <w:webHidden/>
          </w:rPr>
          <w:instrText xml:space="preserve"> PAGEREF _Toc85181016 \h </w:instrText>
        </w:r>
        <w:r>
          <w:rPr>
            <w:noProof/>
            <w:webHidden/>
          </w:rPr>
        </w:r>
        <w:r>
          <w:rPr>
            <w:noProof/>
            <w:webHidden/>
          </w:rPr>
          <w:fldChar w:fldCharType="separate"/>
        </w:r>
        <w:r w:rsidR="000B7828">
          <w:rPr>
            <w:noProof/>
            <w:webHidden/>
          </w:rPr>
          <w:t>8</w:t>
        </w:r>
        <w:r>
          <w:rPr>
            <w:noProof/>
            <w:webHidden/>
          </w:rPr>
          <w:fldChar w:fldCharType="end"/>
        </w:r>
      </w:hyperlink>
    </w:p>
    <w:p w14:paraId="480F476A" w14:textId="6AE60439" w:rsidR="001C66D5" w:rsidRDefault="00FD2414">
      <w:pPr>
        <w:pStyle w:val="Inhopg3"/>
        <w:tabs>
          <w:tab w:val="right" w:leader="dot" w:pos="15384"/>
        </w:tabs>
        <w:rPr>
          <w:noProof/>
        </w:rPr>
      </w:pPr>
      <w:hyperlink w:anchor="_Toc85181017" w:history="1">
        <w:r w:rsidR="001C66D5" w:rsidRPr="000540E5">
          <w:rPr>
            <w:rStyle w:val="Hyperlink"/>
            <w:rFonts w:ascii="Arial" w:hAnsi="Arial" w:cs="Arial"/>
            <w:noProof/>
          </w:rPr>
          <w:t>1. Start proces aanvraag Jeugd/WMO</w:t>
        </w:r>
        <w:r w:rsidR="001C66D5">
          <w:rPr>
            <w:noProof/>
            <w:webHidden/>
          </w:rPr>
          <w:tab/>
        </w:r>
        <w:r w:rsidR="001C66D5">
          <w:rPr>
            <w:noProof/>
            <w:webHidden/>
          </w:rPr>
          <w:fldChar w:fldCharType="begin"/>
        </w:r>
        <w:r w:rsidR="001C66D5">
          <w:rPr>
            <w:noProof/>
            <w:webHidden/>
          </w:rPr>
          <w:instrText xml:space="preserve"> PAGEREF _Toc85181017 \h </w:instrText>
        </w:r>
        <w:r w:rsidR="001C66D5">
          <w:rPr>
            <w:noProof/>
            <w:webHidden/>
          </w:rPr>
        </w:r>
        <w:r w:rsidR="001C66D5">
          <w:rPr>
            <w:noProof/>
            <w:webHidden/>
          </w:rPr>
          <w:fldChar w:fldCharType="separate"/>
        </w:r>
        <w:r w:rsidR="000B7828">
          <w:rPr>
            <w:noProof/>
            <w:webHidden/>
          </w:rPr>
          <w:t>8</w:t>
        </w:r>
        <w:r w:rsidR="001C66D5">
          <w:rPr>
            <w:noProof/>
            <w:webHidden/>
          </w:rPr>
          <w:fldChar w:fldCharType="end"/>
        </w:r>
      </w:hyperlink>
    </w:p>
    <w:p w14:paraId="0D338135" w14:textId="5ACABEEA" w:rsidR="001C66D5" w:rsidRDefault="00FD2414">
      <w:pPr>
        <w:pStyle w:val="Inhopg3"/>
        <w:tabs>
          <w:tab w:val="right" w:leader="dot" w:pos="15384"/>
        </w:tabs>
        <w:rPr>
          <w:noProof/>
        </w:rPr>
      </w:pPr>
      <w:hyperlink w:anchor="_Toc85181018" w:history="1">
        <w:r w:rsidR="001C66D5" w:rsidRPr="000540E5">
          <w:rPr>
            <w:rStyle w:val="Hyperlink"/>
            <w:rFonts w:ascii="Arial" w:hAnsi="Arial" w:cs="Arial"/>
            <w:noProof/>
          </w:rPr>
          <w:t>2.1. Begin van Ontvangen melding/aanvraag</w:t>
        </w:r>
        <w:r w:rsidR="001C66D5">
          <w:rPr>
            <w:noProof/>
            <w:webHidden/>
          </w:rPr>
          <w:tab/>
        </w:r>
        <w:r w:rsidR="001C66D5">
          <w:rPr>
            <w:noProof/>
            <w:webHidden/>
          </w:rPr>
          <w:fldChar w:fldCharType="begin"/>
        </w:r>
        <w:r w:rsidR="001C66D5">
          <w:rPr>
            <w:noProof/>
            <w:webHidden/>
          </w:rPr>
          <w:instrText xml:space="preserve"> PAGEREF _Toc85181018 \h </w:instrText>
        </w:r>
        <w:r w:rsidR="001C66D5">
          <w:rPr>
            <w:noProof/>
            <w:webHidden/>
          </w:rPr>
        </w:r>
        <w:r w:rsidR="001C66D5">
          <w:rPr>
            <w:noProof/>
            <w:webHidden/>
          </w:rPr>
          <w:fldChar w:fldCharType="separate"/>
        </w:r>
        <w:r w:rsidR="000B7828">
          <w:rPr>
            <w:noProof/>
            <w:webHidden/>
          </w:rPr>
          <w:t>8</w:t>
        </w:r>
        <w:r w:rsidR="001C66D5">
          <w:rPr>
            <w:noProof/>
            <w:webHidden/>
          </w:rPr>
          <w:fldChar w:fldCharType="end"/>
        </w:r>
      </w:hyperlink>
    </w:p>
    <w:p w14:paraId="0BF07D9D" w14:textId="54530925" w:rsidR="001C66D5" w:rsidRDefault="00FD2414">
      <w:pPr>
        <w:pStyle w:val="Inhopg3"/>
        <w:tabs>
          <w:tab w:val="right" w:leader="dot" w:pos="15384"/>
        </w:tabs>
        <w:rPr>
          <w:noProof/>
        </w:rPr>
      </w:pPr>
      <w:hyperlink w:anchor="_Toc85181019" w:history="1">
        <w:r w:rsidR="001C66D5" w:rsidRPr="000540E5">
          <w:rPr>
            <w:rStyle w:val="Hyperlink"/>
            <w:rFonts w:ascii="Arial" w:hAnsi="Arial" w:cs="Arial"/>
            <w:noProof/>
          </w:rPr>
          <w:t>3.1. Begin van Verhelderen vraag</w:t>
        </w:r>
        <w:r w:rsidR="001C66D5">
          <w:rPr>
            <w:noProof/>
            <w:webHidden/>
          </w:rPr>
          <w:tab/>
        </w:r>
        <w:r w:rsidR="001C66D5">
          <w:rPr>
            <w:noProof/>
            <w:webHidden/>
          </w:rPr>
          <w:fldChar w:fldCharType="begin"/>
        </w:r>
        <w:r w:rsidR="001C66D5">
          <w:rPr>
            <w:noProof/>
            <w:webHidden/>
          </w:rPr>
          <w:instrText xml:space="preserve"> PAGEREF _Toc85181019 \h </w:instrText>
        </w:r>
        <w:r w:rsidR="001C66D5">
          <w:rPr>
            <w:noProof/>
            <w:webHidden/>
          </w:rPr>
        </w:r>
        <w:r w:rsidR="001C66D5">
          <w:rPr>
            <w:noProof/>
            <w:webHidden/>
          </w:rPr>
          <w:fldChar w:fldCharType="separate"/>
        </w:r>
        <w:r w:rsidR="000B7828">
          <w:rPr>
            <w:noProof/>
            <w:webHidden/>
          </w:rPr>
          <w:t>10</w:t>
        </w:r>
        <w:r w:rsidR="001C66D5">
          <w:rPr>
            <w:noProof/>
            <w:webHidden/>
          </w:rPr>
          <w:fldChar w:fldCharType="end"/>
        </w:r>
      </w:hyperlink>
    </w:p>
    <w:p w14:paraId="240F9BB8" w14:textId="691395DD" w:rsidR="001C66D5" w:rsidRDefault="00FD2414">
      <w:pPr>
        <w:pStyle w:val="Inhopg3"/>
        <w:tabs>
          <w:tab w:val="right" w:leader="dot" w:pos="15384"/>
        </w:tabs>
        <w:rPr>
          <w:noProof/>
        </w:rPr>
      </w:pPr>
      <w:hyperlink w:anchor="_Toc85181020" w:history="1">
        <w:r w:rsidR="001C66D5" w:rsidRPr="000540E5">
          <w:rPr>
            <w:rStyle w:val="Hyperlink"/>
            <w:rFonts w:ascii="Arial" w:hAnsi="Arial" w:cs="Arial"/>
            <w:noProof/>
          </w:rPr>
          <w:t>4.1. Begin van Voeren matchingsgesprek</w:t>
        </w:r>
        <w:r w:rsidR="001C66D5">
          <w:rPr>
            <w:noProof/>
            <w:webHidden/>
          </w:rPr>
          <w:tab/>
        </w:r>
        <w:r w:rsidR="001C66D5">
          <w:rPr>
            <w:noProof/>
            <w:webHidden/>
          </w:rPr>
          <w:fldChar w:fldCharType="begin"/>
        </w:r>
        <w:r w:rsidR="001C66D5">
          <w:rPr>
            <w:noProof/>
            <w:webHidden/>
          </w:rPr>
          <w:instrText xml:space="preserve"> PAGEREF _Toc85181020 \h </w:instrText>
        </w:r>
        <w:r w:rsidR="001C66D5">
          <w:rPr>
            <w:noProof/>
            <w:webHidden/>
          </w:rPr>
        </w:r>
        <w:r w:rsidR="001C66D5">
          <w:rPr>
            <w:noProof/>
            <w:webHidden/>
          </w:rPr>
          <w:fldChar w:fldCharType="separate"/>
        </w:r>
        <w:r w:rsidR="000B7828">
          <w:rPr>
            <w:noProof/>
            <w:webHidden/>
          </w:rPr>
          <w:t>12</w:t>
        </w:r>
        <w:r w:rsidR="001C66D5">
          <w:rPr>
            <w:noProof/>
            <w:webHidden/>
          </w:rPr>
          <w:fldChar w:fldCharType="end"/>
        </w:r>
      </w:hyperlink>
    </w:p>
    <w:p w14:paraId="05D5B7B7" w14:textId="72879DA9" w:rsidR="001C66D5" w:rsidRDefault="00FD2414">
      <w:pPr>
        <w:pStyle w:val="Inhopg3"/>
        <w:tabs>
          <w:tab w:val="right" w:leader="dot" w:pos="15384"/>
        </w:tabs>
        <w:rPr>
          <w:noProof/>
        </w:rPr>
      </w:pPr>
      <w:hyperlink w:anchor="_Toc85181021" w:history="1">
        <w:r w:rsidR="001C66D5" w:rsidRPr="000540E5">
          <w:rPr>
            <w:rStyle w:val="Hyperlink"/>
            <w:rFonts w:ascii="Arial" w:hAnsi="Arial" w:cs="Arial"/>
            <w:noProof/>
          </w:rPr>
          <w:t>5.1. Begin van Opstellen LZP</w:t>
        </w:r>
        <w:r w:rsidR="001C66D5">
          <w:rPr>
            <w:noProof/>
            <w:webHidden/>
          </w:rPr>
          <w:tab/>
        </w:r>
        <w:r w:rsidR="001C66D5">
          <w:rPr>
            <w:noProof/>
            <w:webHidden/>
          </w:rPr>
          <w:fldChar w:fldCharType="begin"/>
        </w:r>
        <w:r w:rsidR="001C66D5">
          <w:rPr>
            <w:noProof/>
            <w:webHidden/>
          </w:rPr>
          <w:instrText xml:space="preserve"> PAGEREF _Toc85181021 \h </w:instrText>
        </w:r>
        <w:r w:rsidR="001C66D5">
          <w:rPr>
            <w:noProof/>
            <w:webHidden/>
          </w:rPr>
        </w:r>
        <w:r w:rsidR="001C66D5">
          <w:rPr>
            <w:noProof/>
            <w:webHidden/>
          </w:rPr>
          <w:fldChar w:fldCharType="separate"/>
        </w:r>
        <w:r w:rsidR="000B7828">
          <w:rPr>
            <w:noProof/>
            <w:webHidden/>
          </w:rPr>
          <w:t>13</w:t>
        </w:r>
        <w:r w:rsidR="001C66D5">
          <w:rPr>
            <w:noProof/>
            <w:webHidden/>
          </w:rPr>
          <w:fldChar w:fldCharType="end"/>
        </w:r>
      </w:hyperlink>
    </w:p>
    <w:p w14:paraId="72F5A119" w14:textId="528F3BC0" w:rsidR="001C66D5" w:rsidRDefault="00FD2414">
      <w:pPr>
        <w:pStyle w:val="Inhopg3"/>
        <w:tabs>
          <w:tab w:val="right" w:leader="dot" w:pos="15384"/>
        </w:tabs>
        <w:rPr>
          <w:noProof/>
        </w:rPr>
      </w:pPr>
      <w:hyperlink w:anchor="_Toc85181022" w:history="1">
        <w:r w:rsidR="001C66D5" w:rsidRPr="000540E5">
          <w:rPr>
            <w:rStyle w:val="Hyperlink"/>
            <w:rFonts w:ascii="Arial" w:hAnsi="Arial" w:cs="Arial"/>
            <w:noProof/>
          </w:rPr>
          <w:t>6.1. Begin van Maken beschikking</w:t>
        </w:r>
        <w:r w:rsidR="001C66D5">
          <w:rPr>
            <w:noProof/>
            <w:webHidden/>
          </w:rPr>
          <w:tab/>
        </w:r>
        <w:r w:rsidR="001C66D5">
          <w:rPr>
            <w:noProof/>
            <w:webHidden/>
          </w:rPr>
          <w:fldChar w:fldCharType="begin"/>
        </w:r>
        <w:r w:rsidR="001C66D5">
          <w:rPr>
            <w:noProof/>
            <w:webHidden/>
          </w:rPr>
          <w:instrText xml:space="preserve"> PAGEREF _Toc85181022 \h </w:instrText>
        </w:r>
        <w:r w:rsidR="001C66D5">
          <w:rPr>
            <w:noProof/>
            <w:webHidden/>
          </w:rPr>
        </w:r>
        <w:r w:rsidR="001C66D5">
          <w:rPr>
            <w:noProof/>
            <w:webHidden/>
          </w:rPr>
          <w:fldChar w:fldCharType="separate"/>
        </w:r>
        <w:r w:rsidR="000B7828">
          <w:rPr>
            <w:noProof/>
            <w:webHidden/>
          </w:rPr>
          <w:t>14</w:t>
        </w:r>
        <w:r w:rsidR="001C66D5">
          <w:rPr>
            <w:noProof/>
            <w:webHidden/>
          </w:rPr>
          <w:fldChar w:fldCharType="end"/>
        </w:r>
      </w:hyperlink>
    </w:p>
    <w:p w14:paraId="54323012" w14:textId="3E70168D" w:rsidR="001C66D5" w:rsidRDefault="00FD2414">
      <w:pPr>
        <w:pStyle w:val="Inhopg3"/>
        <w:tabs>
          <w:tab w:val="right" w:leader="dot" w:pos="15384"/>
        </w:tabs>
        <w:rPr>
          <w:noProof/>
        </w:rPr>
      </w:pPr>
      <w:hyperlink w:anchor="_Toc85181023" w:history="1">
        <w:r w:rsidR="001C66D5" w:rsidRPr="000540E5">
          <w:rPr>
            <w:rStyle w:val="Hyperlink"/>
            <w:rFonts w:ascii="Arial" w:hAnsi="Arial" w:cs="Arial"/>
            <w:noProof/>
          </w:rPr>
          <w:t>7.1. Begin van Start zorg</w:t>
        </w:r>
        <w:r w:rsidR="001C66D5">
          <w:rPr>
            <w:noProof/>
            <w:webHidden/>
          </w:rPr>
          <w:tab/>
        </w:r>
        <w:r w:rsidR="001C66D5">
          <w:rPr>
            <w:noProof/>
            <w:webHidden/>
          </w:rPr>
          <w:fldChar w:fldCharType="begin"/>
        </w:r>
        <w:r w:rsidR="001C66D5">
          <w:rPr>
            <w:noProof/>
            <w:webHidden/>
          </w:rPr>
          <w:instrText xml:space="preserve"> PAGEREF _Toc85181023 \h </w:instrText>
        </w:r>
        <w:r w:rsidR="001C66D5">
          <w:rPr>
            <w:noProof/>
            <w:webHidden/>
          </w:rPr>
        </w:r>
        <w:r w:rsidR="001C66D5">
          <w:rPr>
            <w:noProof/>
            <w:webHidden/>
          </w:rPr>
          <w:fldChar w:fldCharType="separate"/>
        </w:r>
        <w:r w:rsidR="000B7828">
          <w:rPr>
            <w:noProof/>
            <w:webHidden/>
          </w:rPr>
          <w:t>15</w:t>
        </w:r>
        <w:r w:rsidR="001C66D5">
          <w:rPr>
            <w:noProof/>
            <w:webHidden/>
          </w:rPr>
          <w:fldChar w:fldCharType="end"/>
        </w:r>
      </w:hyperlink>
    </w:p>
    <w:p w14:paraId="246B0346" w14:textId="323C08BC" w:rsidR="001C66D5" w:rsidRDefault="00FD2414">
      <w:pPr>
        <w:pStyle w:val="Inhopg3"/>
        <w:tabs>
          <w:tab w:val="right" w:leader="dot" w:pos="15384"/>
        </w:tabs>
        <w:rPr>
          <w:noProof/>
        </w:rPr>
      </w:pPr>
      <w:hyperlink w:anchor="_Toc85181024" w:history="1">
        <w:r w:rsidR="001C66D5" w:rsidRPr="000540E5">
          <w:rPr>
            <w:rStyle w:val="Hyperlink"/>
            <w:rFonts w:ascii="Arial" w:hAnsi="Arial" w:cs="Arial"/>
            <w:noProof/>
          </w:rPr>
          <w:t>8.1. Begin van Regie voeren</w:t>
        </w:r>
        <w:r w:rsidR="001C66D5">
          <w:rPr>
            <w:noProof/>
            <w:webHidden/>
          </w:rPr>
          <w:tab/>
        </w:r>
        <w:r w:rsidR="001C66D5">
          <w:rPr>
            <w:noProof/>
            <w:webHidden/>
          </w:rPr>
          <w:fldChar w:fldCharType="begin"/>
        </w:r>
        <w:r w:rsidR="001C66D5">
          <w:rPr>
            <w:noProof/>
            <w:webHidden/>
          </w:rPr>
          <w:instrText xml:space="preserve"> PAGEREF _Toc85181024 \h </w:instrText>
        </w:r>
        <w:r w:rsidR="001C66D5">
          <w:rPr>
            <w:noProof/>
            <w:webHidden/>
          </w:rPr>
        </w:r>
        <w:r w:rsidR="001C66D5">
          <w:rPr>
            <w:noProof/>
            <w:webHidden/>
          </w:rPr>
          <w:fldChar w:fldCharType="separate"/>
        </w:r>
        <w:r w:rsidR="000B7828">
          <w:rPr>
            <w:noProof/>
            <w:webHidden/>
          </w:rPr>
          <w:t>15</w:t>
        </w:r>
        <w:r w:rsidR="001C66D5">
          <w:rPr>
            <w:noProof/>
            <w:webHidden/>
          </w:rPr>
          <w:fldChar w:fldCharType="end"/>
        </w:r>
      </w:hyperlink>
    </w:p>
    <w:p w14:paraId="38695B03" w14:textId="4A2F8EAA" w:rsidR="001C66D5" w:rsidRDefault="00FD2414">
      <w:pPr>
        <w:pStyle w:val="Inhopg3"/>
        <w:tabs>
          <w:tab w:val="right" w:leader="dot" w:pos="15384"/>
        </w:tabs>
        <w:rPr>
          <w:noProof/>
        </w:rPr>
      </w:pPr>
      <w:hyperlink w:anchor="_Toc85181025" w:history="1">
        <w:r w:rsidR="001C66D5" w:rsidRPr="000540E5">
          <w:rPr>
            <w:rStyle w:val="Hyperlink"/>
            <w:rFonts w:ascii="Arial" w:hAnsi="Arial" w:cs="Arial"/>
            <w:noProof/>
          </w:rPr>
          <w:t>10. Start rechtstreekse verwijzing Jeugd</w:t>
        </w:r>
        <w:r w:rsidR="001C66D5">
          <w:rPr>
            <w:noProof/>
            <w:webHidden/>
          </w:rPr>
          <w:tab/>
        </w:r>
        <w:r w:rsidR="001C66D5">
          <w:rPr>
            <w:noProof/>
            <w:webHidden/>
          </w:rPr>
          <w:fldChar w:fldCharType="begin"/>
        </w:r>
        <w:r w:rsidR="001C66D5">
          <w:rPr>
            <w:noProof/>
            <w:webHidden/>
          </w:rPr>
          <w:instrText xml:space="preserve"> PAGEREF _Toc85181025 \h </w:instrText>
        </w:r>
        <w:r w:rsidR="001C66D5">
          <w:rPr>
            <w:noProof/>
            <w:webHidden/>
          </w:rPr>
        </w:r>
        <w:r w:rsidR="001C66D5">
          <w:rPr>
            <w:noProof/>
            <w:webHidden/>
          </w:rPr>
          <w:fldChar w:fldCharType="separate"/>
        </w:r>
        <w:r w:rsidR="000B7828">
          <w:rPr>
            <w:noProof/>
            <w:webHidden/>
          </w:rPr>
          <w:t>17</w:t>
        </w:r>
        <w:r w:rsidR="001C66D5">
          <w:rPr>
            <w:noProof/>
            <w:webHidden/>
          </w:rPr>
          <w:fldChar w:fldCharType="end"/>
        </w:r>
      </w:hyperlink>
    </w:p>
    <w:p w14:paraId="5C02C3EB" w14:textId="3CD55FFA" w:rsidR="00E30BEA" w:rsidRDefault="001C66D5">
      <w:pPr>
        <w:tabs>
          <w:tab w:val="right" w:leader="dot" w:pos="9062"/>
        </w:tabs>
      </w:pPr>
      <w:r>
        <w:rPr>
          <w:rFonts w:ascii="Arial" w:hAnsi="Arial" w:cs="Arial"/>
        </w:rPr>
        <w:fldChar w:fldCharType="end"/>
      </w:r>
    </w:p>
    <w:p w14:paraId="7122F4F2" w14:textId="77777777" w:rsidR="00E30BEA" w:rsidRDefault="001C66D5">
      <w:pPr>
        <w:rPr>
          <w:rFonts w:ascii="Arial" w:hAnsi="Arial" w:cs="Arial"/>
        </w:rPr>
        <w:sectPr w:rsidR="00E30BEA">
          <w:footerReference w:type="default" r:id="rId14"/>
          <w:pgSz w:w="16874" w:h="23863"/>
          <w:pgMar w:top="500" w:right="740" w:bottom="500" w:left="740" w:header="708" w:footer="708" w:gutter="0"/>
          <w:cols w:space="708"/>
          <w:docGrid w:linePitch="360"/>
        </w:sectPr>
      </w:pPr>
      <w:r>
        <w:rPr>
          <w:rFonts w:ascii="Arial" w:hAnsi="Arial" w:cs="Arial"/>
        </w:rPr>
        <w:br/>
      </w:r>
    </w:p>
    <w:tbl>
      <w:tblPr>
        <w:tblW w:w="21242" w:type="dxa"/>
        <w:tblLook w:val="04A0" w:firstRow="1" w:lastRow="0" w:firstColumn="1" w:lastColumn="0" w:noHBand="0" w:noVBand="1"/>
      </w:tblPr>
      <w:tblGrid>
        <w:gridCol w:w="6552"/>
        <w:gridCol w:w="12110"/>
        <w:gridCol w:w="796"/>
        <w:gridCol w:w="892"/>
        <w:gridCol w:w="892"/>
      </w:tblGrid>
      <w:tr w:rsidR="001C66D5" w14:paraId="487C03D5" w14:textId="77777777" w:rsidTr="001C66D5">
        <w:trPr>
          <w:trHeight w:val="15448"/>
        </w:trPr>
        <w:tc>
          <w:tcPr>
            <w:tcW w:w="0" w:type="auto"/>
            <w:gridSpan w:val="5"/>
            <w:tcBorders>
              <w:top w:val="dashed" w:sz="0" w:space="0" w:color="auto"/>
              <w:left w:val="dashed" w:sz="0" w:space="0" w:color="auto"/>
              <w:bottom w:val="dashed" w:sz="0" w:space="0" w:color="auto"/>
              <w:right w:val="dashed" w:sz="0" w:space="0" w:color="auto"/>
            </w:tcBorders>
            <w:tcFitText/>
          </w:tcPr>
          <w:p w14:paraId="651BE6C4" w14:textId="77777777" w:rsidR="00E30BEA" w:rsidRDefault="001C66D5">
            <w:r w:rsidRPr="00F57250">
              <w:rPr>
                <w:noProof/>
              </w:rPr>
              <w:lastRenderedPageBreak/>
              <w:drawing>
                <wp:inline distT="0" distB="0" distL="0" distR="0" wp14:anchorId="3E091D71" wp14:editId="7EBB42E7">
                  <wp:extent cx="13267134" cy="9648825"/>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5" cstate="print"/>
                          <a:stretch>
                            <a:fillRect/>
                          </a:stretch>
                        </pic:blipFill>
                        <pic:spPr>
                          <a:xfrm>
                            <a:off x="0" y="0"/>
                            <a:ext cx="13267134" cy="9648825"/>
                          </a:xfrm>
                          <a:prstGeom prst="rect">
                            <a:avLst/>
                          </a:prstGeom>
                        </pic:spPr>
                      </pic:pic>
                    </a:graphicData>
                  </a:graphic>
                </wp:inline>
              </w:drawing>
            </w:r>
          </w:p>
        </w:tc>
      </w:tr>
      <w:tr w:rsidR="00E30BEA" w14:paraId="68B9BAED" w14:textId="77777777">
        <w:trPr>
          <w:trHeight w:hRule="exact" w:val="213"/>
        </w:trPr>
        <w:tc>
          <w:tcPr>
            <w:tcW w:w="4000" w:type="dxa"/>
            <w:vMerge w:val="restart"/>
            <w:tcBorders>
              <w:top w:val="dashed" w:sz="0" w:space="0" w:color="auto"/>
              <w:left w:val="nil"/>
              <w:bottom w:val="nil"/>
              <w:right w:val="nil"/>
            </w:tcBorders>
          </w:tcPr>
          <w:p w14:paraId="58ABD34D" w14:textId="77777777" w:rsidR="00E30BEA" w:rsidRDefault="001C66D5">
            <w:r>
              <w:rPr>
                <w:sz w:val="28"/>
              </w:rPr>
              <w:t>Generiek proces aanvragen JeugdWMO</w:t>
            </w:r>
          </w:p>
        </w:tc>
        <w:tc>
          <w:tcPr>
            <w:tcW w:w="10000" w:type="dxa"/>
            <w:tcBorders>
              <w:top w:val="dashed" w:sz="0" w:space="0" w:color="auto"/>
              <w:left w:val="nil"/>
              <w:bottom w:val="nil"/>
              <w:right w:val="nil"/>
            </w:tcBorders>
          </w:tcPr>
          <w:p w14:paraId="52D61168" w14:textId="77777777" w:rsidR="00E30BEA" w:rsidRDefault="00E30BEA"/>
        </w:tc>
        <w:tc>
          <w:tcPr>
            <w:tcW w:w="450" w:type="dxa"/>
            <w:tcBorders>
              <w:top w:val="dashed" w:sz="0" w:space="0" w:color="auto"/>
              <w:left w:val="nil"/>
              <w:bottom w:val="nil"/>
              <w:right w:val="nil"/>
            </w:tcBorders>
          </w:tcPr>
          <w:p w14:paraId="796693DA"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6F430090" w14:textId="77777777" w:rsidR="00E30BEA" w:rsidRDefault="00E30BEA"/>
        </w:tc>
        <w:tc>
          <w:tcPr>
            <w:tcW w:w="450" w:type="dxa"/>
            <w:tcBorders>
              <w:top w:val="dashed" w:sz="0" w:space="0" w:color="auto"/>
              <w:left w:val="nil"/>
              <w:bottom w:val="dashed" w:sz="0" w:space="0" w:color="auto"/>
              <w:right w:val="nil"/>
            </w:tcBorders>
          </w:tcPr>
          <w:p w14:paraId="78798394" w14:textId="77777777" w:rsidR="00E30BEA" w:rsidRDefault="00E30BEA"/>
        </w:tc>
      </w:tr>
      <w:tr w:rsidR="00E30BEA" w14:paraId="266272AD" w14:textId="77777777">
        <w:trPr>
          <w:trHeight w:hRule="exact" w:val="213"/>
        </w:trPr>
        <w:tc>
          <w:tcPr>
            <w:tcW w:w="4000" w:type="dxa"/>
            <w:vMerge/>
            <w:tcBorders>
              <w:top w:val="nil"/>
              <w:left w:val="nil"/>
              <w:bottom w:val="nil"/>
              <w:right w:val="nil"/>
            </w:tcBorders>
          </w:tcPr>
          <w:p w14:paraId="3845012C" w14:textId="77777777" w:rsidR="00E30BEA" w:rsidRDefault="00E30BEA"/>
        </w:tc>
        <w:tc>
          <w:tcPr>
            <w:tcW w:w="10000" w:type="dxa"/>
            <w:tcBorders>
              <w:top w:val="nil"/>
              <w:left w:val="nil"/>
              <w:bottom w:val="nil"/>
              <w:right w:val="nil"/>
            </w:tcBorders>
          </w:tcPr>
          <w:p w14:paraId="4A4ABE1D"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306C432A"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445979ED" w14:textId="77777777" w:rsidR="00E30BEA" w:rsidRDefault="001C66D5">
            <w:pPr>
              <w:jc w:val="center"/>
              <w:textAlignment w:val="center"/>
            </w:pPr>
            <w:r>
              <w:rPr>
                <w:b/>
                <w:sz w:val="17"/>
              </w:rPr>
              <w:t>1</w:t>
            </w:r>
          </w:p>
        </w:tc>
        <w:tc>
          <w:tcPr>
            <w:tcW w:w="450" w:type="dxa"/>
            <w:tcBorders>
              <w:top w:val="dashed" w:sz="0" w:space="0" w:color="auto"/>
              <w:left w:val="dashed" w:sz="0" w:space="0" w:color="auto"/>
              <w:bottom w:val="dashed" w:sz="0" w:space="0" w:color="auto"/>
              <w:right w:val="dashed" w:sz="0" w:space="0" w:color="auto"/>
            </w:tcBorders>
          </w:tcPr>
          <w:p w14:paraId="37A74081" w14:textId="77777777" w:rsidR="00E30BEA" w:rsidRDefault="001C66D5">
            <w:pPr>
              <w:jc w:val="center"/>
              <w:textAlignment w:val="center"/>
            </w:pPr>
            <w:r>
              <w:rPr>
                <w:sz w:val="17"/>
              </w:rPr>
              <w:t>2</w:t>
            </w:r>
          </w:p>
        </w:tc>
      </w:tr>
      <w:tr w:rsidR="00E30BEA" w14:paraId="5431E003" w14:textId="77777777">
        <w:trPr>
          <w:trHeight w:hRule="exact" w:val="213"/>
        </w:trPr>
        <w:tc>
          <w:tcPr>
            <w:tcW w:w="4000" w:type="dxa"/>
            <w:tcBorders>
              <w:top w:val="nil"/>
              <w:left w:val="nil"/>
              <w:bottom w:val="nil"/>
              <w:right w:val="nil"/>
            </w:tcBorders>
          </w:tcPr>
          <w:p w14:paraId="29D61A36" w14:textId="77777777" w:rsidR="00E30BEA" w:rsidRDefault="001C66D5">
            <w:pPr>
              <w:textAlignment w:val="center"/>
            </w:pPr>
            <w:r>
              <w:rPr>
                <w:sz w:val="17"/>
              </w:rPr>
              <w:t>Pagina 1.1 Horizontale pagina:  1  Verticale pagina:  1</w:t>
            </w:r>
          </w:p>
        </w:tc>
        <w:tc>
          <w:tcPr>
            <w:tcW w:w="10000" w:type="dxa"/>
            <w:tcBorders>
              <w:top w:val="nil"/>
              <w:left w:val="nil"/>
              <w:bottom w:val="nil"/>
              <w:right w:val="nil"/>
            </w:tcBorders>
          </w:tcPr>
          <w:p w14:paraId="15B84869" w14:textId="77777777" w:rsidR="00E30BEA" w:rsidRDefault="00E30BEA"/>
        </w:tc>
        <w:tc>
          <w:tcPr>
            <w:tcW w:w="450" w:type="dxa"/>
            <w:tcBorders>
              <w:top w:val="dashed" w:sz="0" w:space="0" w:color="auto"/>
              <w:left w:val="nil"/>
              <w:bottom w:val="nil"/>
              <w:right w:val="nil"/>
            </w:tcBorders>
          </w:tcPr>
          <w:p w14:paraId="59BE9FDC"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0107B236" w14:textId="77777777" w:rsidR="00E30BEA" w:rsidRDefault="00E30BEA"/>
        </w:tc>
        <w:tc>
          <w:tcPr>
            <w:tcW w:w="450" w:type="dxa"/>
            <w:tcBorders>
              <w:top w:val="dashed" w:sz="0" w:space="0" w:color="auto"/>
              <w:left w:val="nil"/>
              <w:bottom w:val="nil"/>
              <w:right w:val="nil"/>
            </w:tcBorders>
          </w:tcPr>
          <w:p w14:paraId="1F4C7BB0" w14:textId="77777777" w:rsidR="00E30BEA" w:rsidRDefault="00E30BEA"/>
        </w:tc>
      </w:tr>
    </w:tbl>
    <w:p w14:paraId="186BA69A" w14:textId="77777777" w:rsidR="00E30BEA" w:rsidRDefault="00E30BEA">
      <w:pPr>
        <w:sectPr w:rsidR="00E30BEA">
          <w:pgSz w:w="23863" w:h="16874" w:orient="landscape"/>
          <w:pgMar w:top="351" w:right="765" w:bottom="351" w:left="765" w:header="0" w:footer="0" w:gutter="0"/>
          <w:cols w:space="708"/>
          <w:titlePg/>
          <w:docGrid w:linePitch="360"/>
        </w:sectPr>
      </w:pPr>
    </w:p>
    <w:tbl>
      <w:tblPr>
        <w:tblW w:w="21242" w:type="dxa"/>
        <w:tblLook w:val="04A0" w:firstRow="1" w:lastRow="0" w:firstColumn="1" w:lastColumn="0" w:noHBand="0" w:noVBand="1"/>
      </w:tblPr>
      <w:tblGrid>
        <w:gridCol w:w="6523"/>
        <w:gridCol w:w="12055"/>
        <w:gridCol w:w="888"/>
        <w:gridCol w:w="888"/>
        <w:gridCol w:w="888"/>
      </w:tblGrid>
      <w:tr w:rsidR="001C66D5" w14:paraId="11AA0FD6" w14:textId="77777777" w:rsidTr="001C66D5">
        <w:trPr>
          <w:trHeight w:val="15448"/>
        </w:trPr>
        <w:tc>
          <w:tcPr>
            <w:tcW w:w="0" w:type="auto"/>
            <w:gridSpan w:val="5"/>
            <w:tcBorders>
              <w:top w:val="dashed" w:sz="0" w:space="0" w:color="auto"/>
              <w:left w:val="dashed" w:sz="0" w:space="0" w:color="auto"/>
              <w:bottom w:val="dashed" w:sz="0" w:space="0" w:color="auto"/>
              <w:right w:val="dashed" w:sz="0" w:space="0" w:color="auto"/>
            </w:tcBorders>
            <w:tcFitText/>
          </w:tcPr>
          <w:p w14:paraId="74E31318" w14:textId="77777777" w:rsidR="00E30BEA" w:rsidRDefault="001C66D5">
            <w:r w:rsidRPr="0037786D">
              <w:rPr>
                <w:noProof/>
              </w:rPr>
              <w:lastRenderedPageBreak/>
              <w:drawing>
                <wp:inline distT="0" distB="0" distL="0" distR="0" wp14:anchorId="7102835D" wp14:editId="087672E9">
                  <wp:extent cx="13267134" cy="9648825"/>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6" cstate="print"/>
                          <a:stretch>
                            <a:fillRect/>
                          </a:stretch>
                        </pic:blipFill>
                        <pic:spPr>
                          <a:xfrm>
                            <a:off x="0" y="0"/>
                            <a:ext cx="13267134" cy="9648825"/>
                          </a:xfrm>
                          <a:prstGeom prst="rect">
                            <a:avLst/>
                          </a:prstGeom>
                        </pic:spPr>
                      </pic:pic>
                    </a:graphicData>
                  </a:graphic>
                </wp:inline>
              </w:drawing>
            </w:r>
          </w:p>
        </w:tc>
      </w:tr>
      <w:tr w:rsidR="00E30BEA" w14:paraId="75CBBD72" w14:textId="77777777">
        <w:trPr>
          <w:trHeight w:hRule="exact" w:val="213"/>
        </w:trPr>
        <w:tc>
          <w:tcPr>
            <w:tcW w:w="4000" w:type="dxa"/>
            <w:vMerge w:val="restart"/>
            <w:tcBorders>
              <w:top w:val="dashed" w:sz="0" w:space="0" w:color="auto"/>
              <w:left w:val="nil"/>
              <w:bottom w:val="nil"/>
              <w:right w:val="nil"/>
            </w:tcBorders>
          </w:tcPr>
          <w:p w14:paraId="442E4628" w14:textId="77777777" w:rsidR="00E30BEA" w:rsidRDefault="001C66D5">
            <w:r>
              <w:rPr>
                <w:sz w:val="28"/>
              </w:rPr>
              <w:t>Generiek proces aanvragen JeugdWMO</w:t>
            </w:r>
          </w:p>
        </w:tc>
        <w:tc>
          <w:tcPr>
            <w:tcW w:w="10000" w:type="dxa"/>
            <w:tcBorders>
              <w:top w:val="dashed" w:sz="0" w:space="0" w:color="auto"/>
              <w:left w:val="nil"/>
              <w:bottom w:val="nil"/>
              <w:right w:val="nil"/>
            </w:tcBorders>
          </w:tcPr>
          <w:p w14:paraId="3E4635F6" w14:textId="77777777" w:rsidR="00E30BEA" w:rsidRDefault="00E30BEA"/>
        </w:tc>
        <w:tc>
          <w:tcPr>
            <w:tcW w:w="450" w:type="dxa"/>
            <w:tcBorders>
              <w:top w:val="dashed" w:sz="0" w:space="0" w:color="auto"/>
              <w:left w:val="nil"/>
              <w:bottom w:val="nil"/>
              <w:right w:val="nil"/>
            </w:tcBorders>
          </w:tcPr>
          <w:p w14:paraId="2690F882"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229A5A69" w14:textId="77777777" w:rsidR="00E30BEA" w:rsidRDefault="00E30BEA"/>
        </w:tc>
        <w:tc>
          <w:tcPr>
            <w:tcW w:w="450" w:type="dxa"/>
            <w:tcBorders>
              <w:top w:val="dashed" w:sz="0" w:space="0" w:color="auto"/>
              <w:left w:val="nil"/>
              <w:bottom w:val="dashed" w:sz="0" w:space="0" w:color="auto"/>
              <w:right w:val="nil"/>
            </w:tcBorders>
          </w:tcPr>
          <w:p w14:paraId="168B370D" w14:textId="77777777" w:rsidR="00E30BEA" w:rsidRDefault="00E30BEA"/>
        </w:tc>
      </w:tr>
      <w:tr w:rsidR="00E30BEA" w14:paraId="4B5E07D3" w14:textId="77777777">
        <w:trPr>
          <w:trHeight w:hRule="exact" w:val="213"/>
        </w:trPr>
        <w:tc>
          <w:tcPr>
            <w:tcW w:w="4000" w:type="dxa"/>
            <w:vMerge/>
            <w:tcBorders>
              <w:top w:val="nil"/>
              <w:left w:val="nil"/>
              <w:bottom w:val="nil"/>
              <w:right w:val="nil"/>
            </w:tcBorders>
          </w:tcPr>
          <w:p w14:paraId="242FA272" w14:textId="77777777" w:rsidR="00E30BEA" w:rsidRDefault="00E30BEA"/>
        </w:tc>
        <w:tc>
          <w:tcPr>
            <w:tcW w:w="10000" w:type="dxa"/>
            <w:tcBorders>
              <w:top w:val="nil"/>
              <w:left w:val="nil"/>
              <w:bottom w:val="nil"/>
              <w:right w:val="nil"/>
            </w:tcBorders>
          </w:tcPr>
          <w:p w14:paraId="5277B5C5"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558535E9" w14:textId="77777777" w:rsidR="00E30BEA" w:rsidRDefault="001C66D5">
            <w:pPr>
              <w:jc w:val="center"/>
              <w:textAlignment w:val="center"/>
            </w:pPr>
            <w:r>
              <w:rPr>
                <w:sz w:val="17"/>
              </w:rPr>
              <w:t>1</w:t>
            </w:r>
          </w:p>
        </w:tc>
        <w:tc>
          <w:tcPr>
            <w:tcW w:w="450" w:type="dxa"/>
            <w:tcBorders>
              <w:top w:val="dashed" w:sz="0" w:space="0" w:color="auto"/>
              <w:left w:val="dashed" w:sz="0" w:space="0" w:color="auto"/>
              <w:bottom w:val="dashed" w:sz="0" w:space="0" w:color="auto"/>
              <w:right w:val="dashed" w:sz="0" w:space="0" w:color="auto"/>
            </w:tcBorders>
          </w:tcPr>
          <w:p w14:paraId="72720255" w14:textId="77777777" w:rsidR="00E30BEA" w:rsidRDefault="001C66D5">
            <w:pPr>
              <w:jc w:val="center"/>
              <w:textAlignment w:val="center"/>
            </w:pPr>
            <w:r>
              <w:rPr>
                <w:b/>
                <w:sz w:val="17"/>
              </w:rPr>
              <w:t>2</w:t>
            </w:r>
          </w:p>
        </w:tc>
        <w:tc>
          <w:tcPr>
            <w:tcW w:w="450" w:type="dxa"/>
            <w:tcBorders>
              <w:top w:val="dashed" w:sz="0" w:space="0" w:color="auto"/>
              <w:left w:val="dashed" w:sz="0" w:space="0" w:color="auto"/>
              <w:bottom w:val="dashed" w:sz="0" w:space="0" w:color="auto"/>
              <w:right w:val="dashed" w:sz="0" w:space="0" w:color="auto"/>
            </w:tcBorders>
          </w:tcPr>
          <w:p w14:paraId="1AD07D27" w14:textId="77777777" w:rsidR="00E30BEA" w:rsidRDefault="001C66D5">
            <w:pPr>
              <w:jc w:val="center"/>
              <w:textAlignment w:val="center"/>
            </w:pPr>
            <w:r>
              <w:rPr>
                <w:sz w:val="17"/>
              </w:rPr>
              <w:t>3</w:t>
            </w:r>
          </w:p>
        </w:tc>
      </w:tr>
      <w:tr w:rsidR="00E30BEA" w14:paraId="0C8B742E" w14:textId="77777777">
        <w:trPr>
          <w:trHeight w:hRule="exact" w:val="213"/>
        </w:trPr>
        <w:tc>
          <w:tcPr>
            <w:tcW w:w="4000" w:type="dxa"/>
            <w:tcBorders>
              <w:top w:val="nil"/>
              <w:left w:val="nil"/>
              <w:bottom w:val="nil"/>
              <w:right w:val="nil"/>
            </w:tcBorders>
          </w:tcPr>
          <w:p w14:paraId="715F0E81" w14:textId="77777777" w:rsidR="00E30BEA" w:rsidRDefault="001C66D5">
            <w:pPr>
              <w:textAlignment w:val="center"/>
            </w:pPr>
            <w:r>
              <w:rPr>
                <w:sz w:val="17"/>
              </w:rPr>
              <w:t>Pagina 1.2 Horizontale pagina:  2  Verticale pagina:  1</w:t>
            </w:r>
          </w:p>
        </w:tc>
        <w:tc>
          <w:tcPr>
            <w:tcW w:w="10000" w:type="dxa"/>
            <w:tcBorders>
              <w:top w:val="nil"/>
              <w:left w:val="nil"/>
              <w:bottom w:val="nil"/>
              <w:right w:val="nil"/>
            </w:tcBorders>
          </w:tcPr>
          <w:p w14:paraId="66BC576F" w14:textId="77777777" w:rsidR="00E30BEA" w:rsidRDefault="00E30BEA"/>
        </w:tc>
        <w:tc>
          <w:tcPr>
            <w:tcW w:w="450" w:type="dxa"/>
            <w:tcBorders>
              <w:top w:val="dashed" w:sz="0" w:space="0" w:color="auto"/>
              <w:left w:val="nil"/>
              <w:bottom w:val="nil"/>
              <w:right w:val="nil"/>
            </w:tcBorders>
          </w:tcPr>
          <w:p w14:paraId="62731ECE"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7571AABC" w14:textId="77777777" w:rsidR="00E30BEA" w:rsidRDefault="00E30BEA"/>
        </w:tc>
        <w:tc>
          <w:tcPr>
            <w:tcW w:w="450" w:type="dxa"/>
            <w:tcBorders>
              <w:top w:val="dashed" w:sz="0" w:space="0" w:color="auto"/>
              <w:left w:val="nil"/>
              <w:bottom w:val="nil"/>
              <w:right w:val="nil"/>
            </w:tcBorders>
          </w:tcPr>
          <w:p w14:paraId="24AFEFB3" w14:textId="77777777" w:rsidR="00E30BEA" w:rsidRDefault="00E30BEA"/>
        </w:tc>
      </w:tr>
    </w:tbl>
    <w:p w14:paraId="5CF4CD7E" w14:textId="77777777" w:rsidR="00E30BEA" w:rsidRDefault="00E30BEA">
      <w:pPr>
        <w:sectPr w:rsidR="00E30BEA">
          <w:pgSz w:w="23863" w:h="16874" w:orient="landscape"/>
          <w:pgMar w:top="351" w:right="765" w:bottom="351" w:left="765" w:header="0" w:footer="0" w:gutter="0"/>
          <w:cols w:space="708"/>
          <w:titlePg/>
          <w:docGrid w:linePitch="360"/>
        </w:sectPr>
      </w:pPr>
    </w:p>
    <w:tbl>
      <w:tblPr>
        <w:tblW w:w="21242" w:type="dxa"/>
        <w:tblLook w:val="04A0" w:firstRow="1" w:lastRow="0" w:firstColumn="1" w:lastColumn="0" w:noHBand="0" w:noVBand="1"/>
      </w:tblPr>
      <w:tblGrid>
        <w:gridCol w:w="6523"/>
        <w:gridCol w:w="12055"/>
        <w:gridCol w:w="888"/>
        <w:gridCol w:w="888"/>
        <w:gridCol w:w="888"/>
      </w:tblGrid>
      <w:tr w:rsidR="001C66D5" w14:paraId="2D49CC9D" w14:textId="77777777" w:rsidTr="001C66D5">
        <w:trPr>
          <w:trHeight w:val="15448"/>
        </w:trPr>
        <w:tc>
          <w:tcPr>
            <w:tcW w:w="0" w:type="auto"/>
            <w:gridSpan w:val="5"/>
            <w:tcBorders>
              <w:top w:val="dashed" w:sz="0" w:space="0" w:color="auto"/>
              <w:left w:val="dashed" w:sz="0" w:space="0" w:color="auto"/>
              <w:bottom w:val="dashed" w:sz="0" w:space="0" w:color="auto"/>
              <w:right w:val="dashed" w:sz="0" w:space="0" w:color="auto"/>
            </w:tcBorders>
            <w:tcFitText/>
          </w:tcPr>
          <w:p w14:paraId="367C513C" w14:textId="77777777" w:rsidR="00E30BEA" w:rsidRDefault="001C66D5">
            <w:r w:rsidRPr="0037786D">
              <w:rPr>
                <w:noProof/>
              </w:rPr>
              <w:lastRenderedPageBreak/>
              <w:drawing>
                <wp:inline distT="0" distB="0" distL="0" distR="0" wp14:anchorId="43230C51" wp14:editId="329C57B1">
                  <wp:extent cx="13267134" cy="9648825"/>
                  <wp:effectExtent l="0" t="0" r="0" b="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7" cstate="print"/>
                          <a:stretch>
                            <a:fillRect/>
                          </a:stretch>
                        </pic:blipFill>
                        <pic:spPr>
                          <a:xfrm>
                            <a:off x="0" y="0"/>
                            <a:ext cx="13267134" cy="9648825"/>
                          </a:xfrm>
                          <a:prstGeom prst="rect">
                            <a:avLst/>
                          </a:prstGeom>
                        </pic:spPr>
                      </pic:pic>
                    </a:graphicData>
                  </a:graphic>
                </wp:inline>
              </w:drawing>
            </w:r>
          </w:p>
        </w:tc>
      </w:tr>
      <w:tr w:rsidR="00E30BEA" w14:paraId="484618AC" w14:textId="77777777">
        <w:trPr>
          <w:trHeight w:hRule="exact" w:val="213"/>
        </w:trPr>
        <w:tc>
          <w:tcPr>
            <w:tcW w:w="4000" w:type="dxa"/>
            <w:vMerge w:val="restart"/>
            <w:tcBorders>
              <w:top w:val="dashed" w:sz="0" w:space="0" w:color="auto"/>
              <w:left w:val="nil"/>
              <w:bottom w:val="nil"/>
              <w:right w:val="nil"/>
            </w:tcBorders>
          </w:tcPr>
          <w:p w14:paraId="033B7696" w14:textId="77777777" w:rsidR="00E30BEA" w:rsidRDefault="001C66D5">
            <w:r>
              <w:rPr>
                <w:sz w:val="28"/>
              </w:rPr>
              <w:t>Generiek proces aanvragen JeugdWMO</w:t>
            </w:r>
          </w:p>
        </w:tc>
        <w:tc>
          <w:tcPr>
            <w:tcW w:w="10000" w:type="dxa"/>
            <w:tcBorders>
              <w:top w:val="dashed" w:sz="0" w:space="0" w:color="auto"/>
              <w:left w:val="nil"/>
              <w:bottom w:val="nil"/>
              <w:right w:val="nil"/>
            </w:tcBorders>
          </w:tcPr>
          <w:p w14:paraId="1B40F9EA" w14:textId="77777777" w:rsidR="00E30BEA" w:rsidRDefault="00E30BEA"/>
        </w:tc>
        <w:tc>
          <w:tcPr>
            <w:tcW w:w="450" w:type="dxa"/>
            <w:tcBorders>
              <w:top w:val="dashed" w:sz="0" w:space="0" w:color="auto"/>
              <w:left w:val="nil"/>
              <w:bottom w:val="nil"/>
              <w:right w:val="nil"/>
            </w:tcBorders>
          </w:tcPr>
          <w:p w14:paraId="26C039F0"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377B71F2" w14:textId="77777777" w:rsidR="00E30BEA" w:rsidRDefault="00E30BEA"/>
        </w:tc>
        <w:tc>
          <w:tcPr>
            <w:tcW w:w="450" w:type="dxa"/>
            <w:tcBorders>
              <w:top w:val="dashed" w:sz="0" w:space="0" w:color="auto"/>
              <w:left w:val="nil"/>
              <w:bottom w:val="dashed" w:sz="0" w:space="0" w:color="auto"/>
              <w:right w:val="nil"/>
            </w:tcBorders>
          </w:tcPr>
          <w:p w14:paraId="15CF2EE1" w14:textId="77777777" w:rsidR="00E30BEA" w:rsidRDefault="00E30BEA"/>
        </w:tc>
      </w:tr>
      <w:tr w:rsidR="00E30BEA" w14:paraId="7BFE6501" w14:textId="77777777">
        <w:trPr>
          <w:trHeight w:hRule="exact" w:val="213"/>
        </w:trPr>
        <w:tc>
          <w:tcPr>
            <w:tcW w:w="4000" w:type="dxa"/>
            <w:vMerge/>
            <w:tcBorders>
              <w:top w:val="nil"/>
              <w:left w:val="nil"/>
              <w:bottom w:val="nil"/>
              <w:right w:val="nil"/>
            </w:tcBorders>
          </w:tcPr>
          <w:p w14:paraId="442D5B65" w14:textId="77777777" w:rsidR="00E30BEA" w:rsidRDefault="00E30BEA"/>
        </w:tc>
        <w:tc>
          <w:tcPr>
            <w:tcW w:w="10000" w:type="dxa"/>
            <w:tcBorders>
              <w:top w:val="nil"/>
              <w:left w:val="nil"/>
              <w:bottom w:val="nil"/>
              <w:right w:val="nil"/>
            </w:tcBorders>
          </w:tcPr>
          <w:p w14:paraId="1B181486"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05D82290" w14:textId="77777777" w:rsidR="00E30BEA" w:rsidRDefault="001C66D5">
            <w:pPr>
              <w:jc w:val="center"/>
              <w:textAlignment w:val="center"/>
            </w:pPr>
            <w:r>
              <w:rPr>
                <w:sz w:val="17"/>
              </w:rPr>
              <w:t>2</w:t>
            </w:r>
          </w:p>
        </w:tc>
        <w:tc>
          <w:tcPr>
            <w:tcW w:w="450" w:type="dxa"/>
            <w:tcBorders>
              <w:top w:val="dashed" w:sz="0" w:space="0" w:color="auto"/>
              <w:left w:val="dashed" w:sz="0" w:space="0" w:color="auto"/>
              <w:bottom w:val="dashed" w:sz="0" w:space="0" w:color="auto"/>
              <w:right w:val="dashed" w:sz="0" w:space="0" w:color="auto"/>
            </w:tcBorders>
          </w:tcPr>
          <w:p w14:paraId="4FB2A589" w14:textId="77777777" w:rsidR="00E30BEA" w:rsidRDefault="001C66D5">
            <w:pPr>
              <w:jc w:val="center"/>
              <w:textAlignment w:val="center"/>
            </w:pPr>
            <w:r>
              <w:rPr>
                <w:b/>
                <w:sz w:val="17"/>
              </w:rPr>
              <w:t>3</w:t>
            </w:r>
          </w:p>
        </w:tc>
        <w:tc>
          <w:tcPr>
            <w:tcW w:w="450" w:type="dxa"/>
            <w:tcBorders>
              <w:top w:val="dashed" w:sz="0" w:space="0" w:color="auto"/>
              <w:left w:val="dashed" w:sz="0" w:space="0" w:color="auto"/>
              <w:bottom w:val="dashed" w:sz="0" w:space="0" w:color="auto"/>
              <w:right w:val="dashed" w:sz="0" w:space="0" w:color="auto"/>
            </w:tcBorders>
          </w:tcPr>
          <w:p w14:paraId="13854D97" w14:textId="77777777" w:rsidR="00E30BEA" w:rsidRDefault="001C66D5">
            <w:pPr>
              <w:jc w:val="center"/>
              <w:textAlignment w:val="center"/>
            </w:pPr>
            <w:r>
              <w:rPr>
                <w:sz w:val="17"/>
              </w:rPr>
              <w:t>4</w:t>
            </w:r>
          </w:p>
        </w:tc>
      </w:tr>
      <w:tr w:rsidR="00E30BEA" w14:paraId="4A858518" w14:textId="77777777">
        <w:trPr>
          <w:trHeight w:hRule="exact" w:val="213"/>
        </w:trPr>
        <w:tc>
          <w:tcPr>
            <w:tcW w:w="4000" w:type="dxa"/>
            <w:tcBorders>
              <w:top w:val="nil"/>
              <w:left w:val="nil"/>
              <w:bottom w:val="nil"/>
              <w:right w:val="nil"/>
            </w:tcBorders>
          </w:tcPr>
          <w:p w14:paraId="6975DEAE" w14:textId="77777777" w:rsidR="00E30BEA" w:rsidRDefault="001C66D5">
            <w:pPr>
              <w:textAlignment w:val="center"/>
            </w:pPr>
            <w:r>
              <w:rPr>
                <w:sz w:val="17"/>
              </w:rPr>
              <w:t>Pagina 1.3 Horizontale pagina:  3  Verticale pagina:  1</w:t>
            </w:r>
          </w:p>
        </w:tc>
        <w:tc>
          <w:tcPr>
            <w:tcW w:w="10000" w:type="dxa"/>
            <w:tcBorders>
              <w:top w:val="nil"/>
              <w:left w:val="nil"/>
              <w:bottom w:val="nil"/>
              <w:right w:val="nil"/>
            </w:tcBorders>
          </w:tcPr>
          <w:p w14:paraId="69ECBB36" w14:textId="77777777" w:rsidR="00E30BEA" w:rsidRDefault="00E30BEA"/>
        </w:tc>
        <w:tc>
          <w:tcPr>
            <w:tcW w:w="450" w:type="dxa"/>
            <w:tcBorders>
              <w:top w:val="dashed" w:sz="0" w:space="0" w:color="auto"/>
              <w:left w:val="nil"/>
              <w:bottom w:val="nil"/>
              <w:right w:val="nil"/>
            </w:tcBorders>
          </w:tcPr>
          <w:p w14:paraId="39D6E614"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0445507B" w14:textId="77777777" w:rsidR="00E30BEA" w:rsidRDefault="00E30BEA"/>
        </w:tc>
        <w:tc>
          <w:tcPr>
            <w:tcW w:w="450" w:type="dxa"/>
            <w:tcBorders>
              <w:top w:val="dashed" w:sz="0" w:space="0" w:color="auto"/>
              <w:left w:val="nil"/>
              <w:bottom w:val="nil"/>
              <w:right w:val="nil"/>
            </w:tcBorders>
          </w:tcPr>
          <w:p w14:paraId="722D2F89" w14:textId="77777777" w:rsidR="00E30BEA" w:rsidRDefault="00E30BEA"/>
        </w:tc>
      </w:tr>
    </w:tbl>
    <w:p w14:paraId="7F4FB9F7" w14:textId="77777777" w:rsidR="00E30BEA" w:rsidRDefault="00E30BEA">
      <w:pPr>
        <w:sectPr w:rsidR="00E30BEA">
          <w:pgSz w:w="23863" w:h="16874" w:orient="landscape"/>
          <w:pgMar w:top="351" w:right="765" w:bottom="351" w:left="765" w:header="0" w:footer="0" w:gutter="0"/>
          <w:cols w:space="708"/>
          <w:titlePg/>
          <w:docGrid w:linePitch="360"/>
        </w:sectPr>
      </w:pPr>
    </w:p>
    <w:tbl>
      <w:tblPr>
        <w:tblW w:w="21242" w:type="dxa"/>
        <w:tblLook w:val="04A0" w:firstRow="1" w:lastRow="0" w:firstColumn="1" w:lastColumn="0" w:noHBand="0" w:noVBand="1"/>
      </w:tblPr>
      <w:tblGrid>
        <w:gridCol w:w="6523"/>
        <w:gridCol w:w="12055"/>
        <w:gridCol w:w="888"/>
        <w:gridCol w:w="888"/>
        <w:gridCol w:w="888"/>
      </w:tblGrid>
      <w:tr w:rsidR="001C66D5" w14:paraId="79ADEC2D" w14:textId="77777777" w:rsidTr="001C66D5">
        <w:trPr>
          <w:trHeight w:val="15448"/>
        </w:trPr>
        <w:tc>
          <w:tcPr>
            <w:tcW w:w="0" w:type="auto"/>
            <w:gridSpan w:val="5"/>
            <w:tcBorders>
              <w:top w:val="dashed" w:sz="0" w:space="0" w:color="auto"/>
              <w:left w:val="dashed" w:sz="0" w:space="0" w:color="auto"/>
              <w:bottom w:val="dashed" w:sz="0" w:space="0" w:color="auto"/>
              <w:right w:val="dashed" w:sz="0" w:space="0" w:color="auto"/>
            </w:tcBorders>
            <w:tcFitText/>
          </w:tcPr>
          <w:p w14:paraId="309E272D" w14:textId="77777777" w:rsidR="00E30BEA" w:rsidRDefault="001C66D5">
            <w:r w:rsidRPr="0037786D">
              <w:rPr>
                <w:noProof/>
              </w:rPr>
              <w:lastRenderedPageBreak/>
              <w:drawing>
                <wp:inline distT="0" distB="0" distL="0" distR="0" wp14:anchorId="32DCFA18" wp14:editId="6273278F">
                  <wp:extent cx="13267134" cy="9648825"/>
                  <wp:effectExtent l="0" t="0" r="0" b="0"/>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8" cstate="print"/>
                          <a:stretch>
                            <a:fillRect/>
                          </a:stretch>
                        </pic:blipFill>
                        <pic:spPr>
                          <a:xfrm>
                            <a:off x="0" y="0"/>
                            <a:ext cx="13267134" cy="9648825"/>
                          </a:xfrm>
                          <a:prstGeom prst="rect">
                            <a:avLst/>
                          </a:prstGeom>
                        </pic:spPr>
                      </pic:pic>
                    </a:graphicData>
                  </a:graphic>
                </wp:inline>
              </w:drawing>
            </w:r>
          </w:p>
        </w:tc>
      </w:tr>
      <w:tr w:rsidR="00E30BEA" w14:paraId="13BAB374" w14:textId="77777777">
        <w:trPr>
          <w:trHeight w:hRule="exact" w:val="213"/>
        </w:trPr>
        <w:tc>
          <w:tcPr>
            <w:tcW w:w="4000" w:type="dxa"/>
            <w:vMerge w:val="restart"/>
            <w:tcBorders>
              <w:top w:val="dashed" w:sz="0" w:space="0" w:color="auto"/>
              <w:left w:val="nil"/>
              <w:bottom w:val="nil"/>
              <w:right w:val="nil"/>
            </w:tcBorders>
          </w:tcPr>
          <w:p w14:paraId="204A68CB" w14:textId="77777777" w:rsidR="00E30BEA" w:rsidRDefault="001C66D5">
            <w:r>
              <w:rPr>
                <w:sz w:val="28"/>
              </w:rPr>
              <w:t>Generiek proces aanvragen JeugdWMO</w:t>
            </w:r>
          </w:p>
        </w:tc>
        <w:tc>
          <w:tcPr>
            <w:tcW w:w="10000" w:type="dxa"/>
            <w:tcBorders>
              <w:top w:val="dashed" w:sz="0" w:space="0" w:color="auto"/>
              <w:left w:val="nil"/>
              <w:bottom w:val="nil"/>
              <w:right w:val="nil"/>
            </w:tcBorders>
          </w:tcPr>
          <w:p w14:paraId="61A303B1" w14:textId="77777777" w:rsidR="00E30BEA" w:rsidRDefault="00E30BEA"/>
        </w:tc>
        <w:tc>
          <w:tcPr>
            <w:tcW w:w="450" w:type="dxa"/>
            <w:tcBorders>
              <w:top w:val="dashed" w:sz="0" w:space="0" w:color="auto"/>
              <w:left w:val="nil"/>
              <w:bottom w:val="nil"/>
              <w:right w:val="nil"/>
            </w:tcBorders>
          </w:tcPr>
          <w:p w14:paraId="45D1963C"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147D5C15" w14:textId="77777777" w:rsidR="00E30BEA" w:rsidRDefault="00E30BEA"/>
        </w:tc>
        <w:tc>
          <w:tcPr>
            <w:tcW w:w="450" w:type="dxa"/>
            <w:tcBorders>
              <w:top w:val="dashed" w:sz="0" w:space="0" w:color="auto"/>
              <w:left w:val="nil"/>
              <w:bottom w:val="dashed" w:sz="0" w:space="0" w:color="auto"/>
              <w:right w:val="nil"/>
            </w:tcBorders>
          </w:tcPr>
          <w:p w14:paraId="284254C4" w14:textId="77777777" w:rsidR="00E30BEA" w:rsidRDefault="00E30BEA"/>
        </w:tc>
      </w:tr>
      <w:tr w:rsidR="00E30BEA" w14:paraId="464BAAC1" w14:textId="77777777">
        <w:trPr>
          <w:trHeight w:hRule="exact" w:val="213"/>
        </w:trPr>
        <w:tc>
          <w:tcPr>
            <w:tcW w:w="4000" w:type="dxa"/>
            <w:vMerge/>
            <w:tcBorders>
              <w:top w:val="nil"/>
              <w:left w:val="nil"/>
              <w:bottom w:val="nil"/>
              <w:right w:val="nil"/>
            </w:tcBorders>
          </w:tcPr>
          <w:p w14:paraId="7C833138" w14:textId="77777777" w:rsidR="00E30BEA" w:rsidRDefault="00E30BEA"/>
        </w:tc>
        <w:tc>
          <w:tcPr>
            <w:tcW w:w="10000" w:type="dxa"/>
            <w:tcBorders>
              <w:top w:val="nil"/>
              <w:left w:val="nil"/>
              <w:bottom w:val="nil"/>
              <w:right w:val="nil"/>
            </w:tcBorders>
          </w:tcPr>
          <w:p w14:paraId="50042781"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4A6C6AEF" w14:textId="77777777" w:rsidR="00E30BEA" w:rsidRDefault="001C66D5">
            <w:pPr>
              <w:jc w:val="center"/>
              <w:textAlignment w:val="center"/>
            </w:pPr>
            <w:r>
              <w:rPr>
                <w:sz w:val="17"/>
              </w:rPr>
              <w:t>3</w:t>
            </w:r>
          </w:p>
        </w:tc>
        <w:tc>
          <w:tcPr>
            <w:tcW w:w="450" w:type="dxa"/>
            <w:tcBorders>
              <w:top w:val="dashed" w:sz="0" w:space="0" w:color="auto"/>
              <w:left w:val="dashed" w:sz="0" w:space="0" w:color="auto"/>
              <w:bottom w:val="dashed" w:sz="0" w:space="0" w:color="auto"/>
              <w:right w:val="dashed" w:sz="0" w:space="0" w:color="auto"/>
            </w:tcBorders>
          </w:tcPr>
          <w:p w14:paraId="3C4F4251" w14:textId="77777777" w:rsidR="00E30BEA" w:rsidRDefault="001C66D5">
            <w:pPr>
              <w:jc w:val="center"/>
              <w:textAlignment w:val="center"/>
            </w:pPr>
            <w:r>
              <w:rPr>
                <w:b/>
                <w:sz w:val="17"/>
              </w:rPr>
              <w:t>4</w:t>
            </w:r>
          </w:p>
        </w:tc>
        <w:tc>
          <w:tcPr>
            <w:tcW w:w="450" w:type="dxa"/>
            <w:tcBorders>
              <w:top w:val="dashed" w:sz="0" w:space="0" w:color="auto"/>
              <w:left w:val="dashed" w:sz="0" w:space="0" w:color="auto"/>
              <w:bottom w:val="dashed" w:sz="0" w:space="0" w:color="auto"/>
              <w:right w:val="dashed" w:sz="0" w:space="0" w:color="auto"/>
            </w:tcBorders>
          </w:tcPr>
          <w:p w14:paraId="47B0020E" w14:textId="77777777" w:rsidR="00E30BEA" w:rsidRDefault="001C66D5">
            <w:pPr>
              <w:jc w:val="center"/>
              <w:textAlignment w:val="center"/>
            </w:pPr>
            <w:r>
              <w:rPr>
                <w:sz w:val="17"/>
              </w:rPr>
              <w:t>5</w:t>
            </w:r>
          </w:p>
        </w:tc>
      </w:tr>
      <w:tr w:rsidR="00E30BEA" w14:paraId="477EB6EA" w14:textId="77777777">
        <w:trPr>
          <w:trHeight w:hRule="exact" w:val="213"/>
        </w:trPr>
        <w:tc>
          <w:tcPr>
            <w:tcW w:w="4000" w:type="dxa"/>
            <w:tcBorders>
              <w:top w:val="nil"/>
              <w:left w:val="nil"/>
              <w:bottom w:val="nil"/>
              <w:right w:val="nil"/>
            </w:tcBorders>
          </w:tcPr>
          <w:p w14:paraId="5FE27585" w14:textId="77777777" w:rsidR="00E30BEA" w:rsidRDefault="001C66D5">
            <w:pPr>
              <w:textAlignment w:val="center"/>
            </w:pPr>
            <w:r>
              <w:rPr>
                <w:sz w:val="17"/>
              </w:rPr>
              <w:t>Pagina 1.4 Horizontale pagina:  4  Verticale pagina:  1</w:t>
            </w:r>
          </w:p>
        </w:tc>
        <w:tc>
          <w:tcPr>
            <w:tcW w:w="10000" w:type="dxa"/>
            <w:tcBorders>
              <w:top w:val="nil"/>
              <w:left w:val="nil"/>
              <w:bottom w:val="nil"/>
              <w:right w:val="nil"/>
            </w:tcBorders>
          </w:tcPr>
          <w:p w14:paraId="0DC34D21" w14:textId="77777777" w:rsidR="00E30BEA" w:rsidRDefault="00E30BEA"/>
        </w:tc>
        <w:tc>
          <w:tcPr>
            <w:tcW w:w="450" w:type="dxa"/>
            <w:tcBorders>
              <w:top w:val="dashed" w:sz="0" w:space="0" w:color="auto"/>
              <w:left w:val="nil"/>
              <w:bottom w:val="nil"/>
              <w:right w:val="nil"/>
            </w:tcBorders>
          </w:tcPr>
          <w:p w14:paraId="1872AE5A"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0297717D" w14:textId="77777777" w:rsidR="00E30BEA" w:rsidRDefault="00E30BEA"/>
        </w:tc>
        <w:tc>
          <w:tcPr>
            <w:tcW w:w="450" w:type="dxa"/>
            <w:tcBorders>
              <w:top w:val="dashed" w:sz="0" w:space="0" w:color="auto"/>
              <w:left w:val="nil"/>
              <w:bottom w:val="nil"/>
              <w:right w:val="nil"/>
            </w:tcBorders>
          </w:tcPr>
          <w:p w14:paraId="06E98422" w14:textId="77777777" w:rsidR="00E30BEA" w:rsidRDefault="00E30BEA"/>
        </w:tc>
      </w:tr>
    </w:tbl>
    <w:p w14:paraId="633C0012" w14:textId="77777777" w:rsidR="00E30BEA" w:rsidRDefault="00E30BEA">
      <w:pPr>
        <w:sectPr w:rsidR="00E30BEA">
          <w:pgSz w:w="23863" w:h="16874" w:orient="landscape"/>
          <w:pgMar w:top="351" w:right="765" w:bottom="351" w:left="765" w:header="0" w:footer="0" w:gutter="0"/>
          <w:cols w:space="708"/>
          <w:titlePg/>
          <w:docGrid w:linePitch="360"/>
        </w:sectPr>
      </w:pPr>
    </w:p>
    <w:tbl>
      <w:tblPr>
        <w:tblW w:w="21242" w:type="dxa"/>
        <w:tblLook w:val="04A0" w:firstRow="1" w:lastRow="0" w:firstColumn="1" w:lastColumn="0" w:noHBand="0" w:noVBand="1"/>
      </w:tblPr>
      <w:tblGrid>
        <w:gridCol w:w="6552"/>
        <w:gridCol w:w="12110"/>
        <w:gridCol w:w="892"/>
        <w:gridCol w:w="892"/>
        <w:gridCol w:w="796"/>
      </w:tblGrid>
      <w:tr w:rsidR="001C66D5" w14:paraId="0BDEDC27" w14:textId="77777777" w:rsidTr="001C66D5">
        <w:trPr>
          <w:trHeight w:val="15448"/>
        </w:trPr>
        <w:tc>
          <w:tcPr>
            <w:tcW w:w="0" w:type="auto"/>
            <w:gridSpan w:val="5"/>
            <w:tcBorders>
              <w:top w:val="dashed" w:sz="0" w:space="0" w:color="auto"/>
              <w:left w:val="dashed" w:sz="0" w:space="0" w:color="auto"/>
              <w:bottom w:val="dashed" w:sz="0" w:space="0" w:color="auto"/>
              <w:right w:val="dashed" w:sz="0" w:space="0" w:color="auto"/>
            </w:tcBorders>
            <w:tcFitText/>
          </w:tcPr>
          <w:p w14:paraId="0FDB91A0" w14:textId="77777777" w:rsidR="00E30BEA" w:rsidRDefault="001C66D5">
            <w:r w:rsidRPr="0037786D">
              <w:rPr>
                <w:noProof/>
              </w:rPr>
              <w:lastRenderedPageBreak/>
              <w:drawing>
                <wp:inline distT="0" distB="0" distL="0" distR="0" wp14:anchorId="76C185AB" wp14:editId="7931E076">
                  <wp:extent cx="8442721" cy="9648825"/>
                  <wp:effectExtent l="0" t="0" r="0" b="0"/>
                  <wp:docPr id="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19" cstate="print"/>
                          <a:stretch>
                            <a:fillRect/>
                          </a:stretch>
                        </pic:blipFill>
                        <pic:spPr>
                          <a:xfrm>
                            <a:off x="0" y="0"/>
                            <a:ext cx="8442721" cy="9648825"/>
                          </a:xfrm>
                          <a:prstGeom prst="rect">
                            <a:avLst/>
                          </a:prstGeom>
                        </pic:spPr>
                      </pic:pic>
                    </a:graphicData>
                  </a:graphic>
                </wp:inline>
              </w:drawing>
            </w:r>
          </w:p>
        </w:tc>
      </w:tr>
      <w:tr w:rsidR="00E30BEA" w14:paraId="1E8C32A8" w14:textId="77777777">
        <w:trPr>
          <w:trHeight w:hRule="exact" w:val="213"/>
        </w:trPr>
        <w:tc>
          <w:tcPr>
            <w:tcW w:w="4000" w:type="dxa"/>
            <w:vMerge w:val="restart"/>
            <w:tcBorders>
              <w:top w:val="dashed" w:sz="0" w:space="0" w:color="auto"/>
              <w:left w:val="nil"/>
              <w:bottom w:val="nil"/>
              <w:right w:val="nil"/>
            </w:tcBorders>
          </w:tcPr>
          <w:p w14:paraId="7FB068BB" w14:textId="77777777" w:rsidR="00E30BEA" w:rsidRDefault="001C66D5">
            <w:r>
              <w:rPr>
                <w:sz w:val="28"/>
              </w:rPr>
              <w:t>Generiek proces aanvragen JeugdWMO</w:t>
            </w:r>
          </w:p>
        </w:tc>
        <w:tc>
          <w:tcPr>
            <w:tcW w:w="10000" w:type="dxa"/>
            <w:tcBorders>
              <w:top w:val="dashed" w:sz="0" w:space="0" w:color="auto"/>
              <w:left w:val="nil"/>
              <w:bottom w:val="nil"/>
              <w:right w:val="nil"/>
            </w:tcBorders>
          </w:tcPr>
          <w:p w14:paraId="2DAEC05A" w14:textId="77777777" w:rsidR="00E30BEA" w:rsidRDefault="00E30BEA"/>
        </w:tc>
        <w:tc>
          <w:tcPr>
            <w:tcW w:w="450" w:type="dxa"/>
            <w:tcBorders>
              <w:top w:val="dashed" w:sz="0" w:space="0" w:color="auto"/>
              <w:left w:val="nil"/>
              <w:bottom w:val="nil"/>
              <w:right w:val="nil"/>
            </w:tcBorders>
          </w:tcPr>
          <w:p w14:paraId="2415FE42"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7AC80157" w14:textId="77777777" w:rsidR="00E30BEA" w:rsidRDefault="00E30BEA"/>
        </w:tc>
        <w:tc>
          <w:tcPr>
            <w:tcW w:w="450" w:type="dxa"/>
            <w:tcBorders>
              <w:top w:val="dashed" w:sz="0" w:space="0" w:color="auto"/>
              <w:left w:val="nil"/>
              <w:bottom w:val="dashed" w:sz="0" w:space="0" w:color="auto"/>
              <w:right w:val="nil"/>
            </w:tcBorders>
          </w:tcPr>
          <w:p w14:paraId="65E85EDD" w14:textId="77777777" w:rsidR="00E30BEA" w:rsidRDefault="00E30BEA"/>
        </w:tc>
      </w:tr>
      <w:tr w:rsidR="00E30BEA" w14:paraId="62D1A3B1" w14:textId="77777777">
        <w:trPr>
          <w:trHeight w:hRule="exact" w:val="213"/>
        </w:trPr>
        <w:tc>
          <w:tcPr>
            <w:tcW w:w="4000" w:type="dxa"/>
            <w:vMerge/>
            <w:tcBorders>
              <w:top w:val="nil"/>
              <w:left w:val="nil"/>
              <w:bottom w:val="nil"/>
              <w:right w:val="nil"/>
            </w:tcBorders>
          </w:tcPr>
          <w:p w14:paraId="03801FDE" w14:textId="77777777" w:rsidR="00E30BEA" w:rsidRDefault="00E30BEA"/>
        </w:tc>
        <w:tc>
          <w:tcPr>
            <w:tcW w:w="10000" w:type="dxa"/>
            <w:tcBorders>
              <w:top w:val="nil"/>
              <w:left w:val="nil"/>
              <w:bottom w:val="nil"/>
              <w:right w:val="nil"/>
            </w:tcBorders>
          </w:tcPr>
          <w:p w14:paraId="65532A0A"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4280A9C9" w14:textId="77777777" w:rsidR="00E30BEA" w:rsidRDefault="001C66D5">
            <w:pPr>
              <w:jc w:val="center"/>
              <w:textAlignment w:val="center"/>
            </w:pPr>
            <w:r>
              <w:rPr>
                <w:sz w:val="17"/>
              </w:rPr>
              <w:t>4</w:t>
            </w:r>
          </w:p>
        </w:tc>
        <w:tc>
          <w:tcPr>
            <w:tcW w:w="450" w:type="dxa"/>
            <w:tcBorders>
              <w:top w:val="dashed" w:sz="0" w:space="0" w:color="auto"/>
              <w:left w:val="dashed" w:sz="0" w:space="0" w:color="auto"/>
              <w:bottom w:val="dashed" w:sz="0" w:space="0" w:color="auto"/>
              <w:right w:val="dashed" w:sz="0" w:space="0" w:color="auto"/>
            </w:tcBorders>
          </w:tcPr>
          <w:p w14:paraId="5CFE49ED" w14:textId="77777777" w:rsidR="00E30BEA" w:rsidRDefault="001C66D5">
            <w:pPr>
              <w:jc w:val="center"/>
              <w:textAlignment w:val="center"/>
            </w:pPr>
            <w:r>
              <w:rPr>
                <w:b/>
                <w:sz w:val="17"/>
              </w:rPr>
              <w:t>5</w:t>
            </w:r>
          </w:p>
        </w:tc>
        <w:tc>
          <w:tcPr>
            <w:tcW w:w="450" w:type="dxa"/>
            <w:tcBorders>
              <w:top w:val="dashed" w:sz="0" w:space="0" w:color="auto"/>
              <w:left w:val="dashed" w:sz="0" w:space="0" w:color="auto"/>
              <w:bottom w:val="dashed" w:sz="0" w:space="0" w:color="auto"/>
              <w:right w:val="dashed" w:sz="0" w:space="0" w:color="auto"/>
            </w:tcBorders>
          </w:tcPr>
          <w:p w14:paraId="2266F4FF" w14:textId="77777777" w:rsidR="00E30BEA" w:rsidRDefault="00E30BEA"/>
        </w:tc>
      </w:tr>
      <w:tr w:rsidR="00E30BEA" w14:paraId="7E2AA58F" w14:textId="77777777">
        <w:trPr>
          <w:trHeight w:hRule="exact" w:val="213"/>
        </w:trPr>
        <w:tc>
          <w:tcPr>
            <w:tcW w:w="4000" w:type="dxa"/>
            <w:tcBorders>
              <w:top w:val="nil"/>
              <w:left w:val="nil"/>
              <w:bottom w:val="nil"/>
              <w:right w:val="nil"/>
            </w:tcBorders>
          </w:tcPr>
          <w:p w14:paraId="1F819AF7" w14:textId="77777777" w:rsidR="00E30BEA" w:rsidRDefault="001C66D5">
            <w:pPr>
              <w:textAlignment w:val="center"/>
            </w:pPr>
            <w:r>
              <w:rPr>
                <w:sz w:val="17"/>
              </w:rPr>
              <w:t>Pagina 1.5 Horizontale pagina:  5  Verticale pagina:  1</w:t>
            </w:r>
          </w:p>
        </w:tc>
        <w:tc>
          <w:tcPr>
            <w:tcW w:w="10000" w:type="dxa"/>
            <w:tcBorders>
              <w:top w:val="nil"/>
              <w:left w:val="nil"/>
              <w:bottom w:val="nil"/>
              <w:right w:val="nil"/>
            </w:tcBorders>
          </w:tcPr>
          <w:p w14:paraId="4A22AB27" w14:textId="77777777" w:rsidR="00E30BEA" w:rsidRDefault="00E30BEA"/>
        </w:tc>
        <w:tc>
          <w:tcPr>
            <w:tcW w:w="450" w:type="dxa"/>
            <w:tcBorders>
              <w:top w:val="dashed" w:sz="0" w:space="0" w:color="auto"/>
              <w:left w:val="nil"/>
              <w:bottom w:val="nil"/>
              <w:right w:val="nil"/>
            </w:tcBorders>
          </w:tcPr>
          <w:p w14:paraId="2F0CE491" w14:textId="77777777" w:rsidR="00E30BEA" w:rsidRDefault="00E30BEA"/>
        </w:tc>
        <w:tc>
          <w:tcPr>
            <w:tcW w:w="450" w:type="dxa"/>
            <w:tcBorders>
              <w:top w:val="dashed" w:sz="0" w:space="0" w:color="auto"/>
              <w:left w:val="dashed" w:sz="0" w:space="0" w:color="auto"/>
              <w:bottom w:val="dashed" w:sz="0" w:space="0" w:color="auto"/>
              <w:right w:val="dashed" w:sz="0" w:space="0" w:color="auto"/>
            </w:tcBorders>
          </w:tcPr>
          <w:p w14:paraId="1CA949A6" w14:textId="77777777" w:rsidR="00E30BEA" w:rsidRDefault="00E30BEA"/>
        </w:tc>
        <w:tc>
          <w:tcPr>
            <w:tcW w:w="450" w:type="dxa"/>
            <w:tcBorders>
              <w:top w:val="dashed" w:sz="0" w:space="0" w:color="auto"/>
              <w:left w:val="nil"/>
              <w:bottom w:val="nil"/>
              <w:right w:val="nil"/>
            </w:tcBorders>
          </w:tcPr>
          <w:p w14:paraId="257B16E9" w14:textId="77777777" w:rsidR="00E30BEA" w:rsidRDefault="00E30BEA"/>
        </w:tc>
      </w:tr>
    </w:tbl>
    <w:p w14:paraId="451E52A3" w14:textId="77777777" w:rsidR="00E30BEA" w:rsidRDefault="00E30BEA">
      <w:pPr>
        <w:sectPr w:rsidR="00E30BEA">
          <w:pgSz w:w="23863" w:h="16874" w:orient="landscape"/>
          <w:pgMar w:top="351" w:right="765" w:bottom="351" w:left="765" w:header="0" w:footer="0" w:gutter="0"/>
          <w:cols w:space="708"/>
          <w:titlePg/>
          <w:docGrid w:linePitch="360"/>
        </w:sectPr>
      </w:pPr>
    </w:p>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4818"/>
      </w:tblGrid>
      <w:tr w:rsidR="00E30BEA" w14:paraId="5816F9C1" w14:textId="77777777">
        <w:tc>
          <w:tcPr>
            <w:tcW w:w="0" w:type="auto"/>
            <w:tcBorders>
              <w:top w:val="none" w:sz="0" w:space="0" w:color="FFFFFF"/>
              <w:left w:val="none" w:sz="0" w:space="0" w:color="FFFFFF"/>
              <w:bottom w:val="none" w:sz="0" w:space="0" w:color="FFFFFF"/>
              <w:right w:val="none" w:sz="0" w:space="0" w:color="FFFFFF"/>
            </w:tcBorders>
            <w:vAlign w:val="center"/>
          </w:tcPr>
          <w:p w14:paraId="37552270" w14:textId="77777777" w:rsidR="00E30BEA" w:rsidRDefault="001C66D5">
            <w:pPr>
              <w:pStyle w:val="Kop3"/>
              <w:outlineLvl w:val="2"/>
              <w:rPr>
                <w:rFonts w:ascii="Arial" w:hAnsi="Arial"/>
              </w:rPr>
            </w:pPr>
            <w:bookmarkStart w:id="0" w:name="_Toc85181016"/>
            <w:r>
              <w:rPr>
                <w:rFonts w:ascii="Arial" w:hAnsi="Arial" w:cs="Arial"/>
                <w:color w:val="000000"/>
              </w:rPr>
              <w:lastRenderedPageBreak/>
              <w:t>Generiek proces aanvragen Jeugd/WMO</w:t>
            </w:r>
            <w:bookmarkEnd w:id="0"/>
          </w:p>
        </w:tc>
      </w:tr>
    </w:tbl>
    <w:p w14:paraId="04783D81" w14:textId="77777777" w:rsidR="00E30BEA" w:rsidRDefault="00E30BEA"/>
    <w:p w14:paraId="13DC2FEB"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458"/>
      </w:tblGrid>
      <w:tr w:rsidR="00E30BEA" w14:paraId="40113673" w14:textId="77777777">
        <w:tc>
          <w:tcPr>
            <w:tcW w:w="366" w:type="dxa"/>
            <w:tcBorders>
              <w:top w:val="none" w:sz="0" w:space="0" w:color="FFFFFF"/>
              <w:left w:val="none" w:sz="0" w:space="0" w:color="FFFFFF"/>
              <w:bottom w:val="none" w:sz="0" w:space="0" w:color="FFFFFF"/>
              <w:right w:val="none" w:sz="0" w:space="0" w:color="FFFFFF"/>
            </w:tcBorders>
            <w:vAlign w:val="center"/>
          </w:tcPr>
          <w:p w14:paraId="01270ABD" w14:textId="77777777" w:rsidR="00E30BEA" w:rsidRDefault="001C66D5">
            <w:r>
              <w:rPr>
                <w:noProof/>
              </w:rPr>
              <w:drawing>
                <wp:inline distT="0" distB="0" distL="0" distR="0" wp14:anchorId="097D0C13" wp14:editId="1D44FC76">
                  <wp:extent cx="228600" cy="228600"/>
                  <wp:effectExtent l="0" t="0" r="0" b="0"/>
                  <wp:docPr id="10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0"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51D3A942" w14:textId="77777777" w:rsidR="00E30BEA" w:rsidRDefault="001C66D5">
            <w:pPr>
              <w:pStyle w:val="Kop3"/>
              <w:outlineLvl w:val="2"/>
              <w:rPr>
                <w:rFonts w:ascii="Arial" w:hAnsi="Arial"/>
              </w:rPr>
            </w:pPr>
            <w:bookmarkStart w:id="1" w:name="_Toc85181017"/>
            <w:r>
              <w:rPr>
                <w:rFonts w:ascii="Arial" w:hAnsi="Arial" w:cs="Arial"/>
                <w:color w:val="000000"/>
              </w:rPr>
              <w:t>1. Start proces aanvraag Jeugd/WMO</w:t>
            </w:r>
            <w:bookmarkEnd w:id="1"/>
          </w:p>
        </w:tc>
      </w:tr>
    </w:tbl>
    <w:p w14:paraId="6F62A72D"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0CA1DD71" w14:textId="77777777">
        <w:tc>
          <w:tcPr>
            <w:tcW w:w="366" w:type="dxa"/>
            <w:tcBorders>
              <w:top w:val="none" w:sz="0" w:space="0" w:color="FFFFFF"/>
              <w:left w:val="none" w:sz="0" w:space="0" w:color="FFFFFF"/>
              <w:bottom w:val="none" w:sz="0" w:space="0" w:color="FFFFFF"/>
              <w:right w:val="none" w:sz="0" w:space="0" w:color="FFFFFF"/>
            </w:tcBorders>
            <w:vAlign w:val="center"/>
          </w:tcPr>
          <w:p w14:paraId="36B45B8A" w14:textId="77777777" w:rsidR="00E30BEA" w:rsidRDefault="001C66D5">
            <w:r>
              <w:rPr>
                <w:noProof/>
                <w:position w:val="-2"/>
              </w:rPr>
              <w:drawing>
                <wp:inline distT="0" distB="0" distL="0" distR="0" wp14:anchorId="7A96003F" wp14:editId="679478BB">
                  <wp:extent cx="152400" cy="152400"/>
                  <wp:effectExtent l="0" t="0" r="0" b="0"/>
                  <wp:docPr id="10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40289014"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6F2C2C06"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1608BB39" w14:textId="77777777">
        <w:tc>
          <w:tcPr>
            <w:tcW w:w="14806" w:type="dxa"/>
            <w:tcBorders>
              <w:top w:val="single" w:sz="6" w:space="0" w:color="A5A5A5"/>
              <w:left w:val="single" w:sz="6" w:space="0" w:color="A5A5A5"/>
              <w:bottom w:val="single" w:sz="6" w:space="0" w:color="A5A5A5"/>
              <w:right w:val="single" w:sz="6" w:space="0" w:color="A5A5A5"/>
            </w:tcBorders>
          </w:tcPr>
          <w:p w14:paraId="38B8E3E2" w14:textId="77777777" w:rsidR="00E30BEA" w:rsidRDefault="001C66D5">
            <w:pPr>
              <w:rPr>
                <w:rFonts w:ascii="Arial" w:hAnsi="Arial" w:cs="Arial"/>
              </w:rPr>
            </w:pPr>
            <w:r>
              <w:rPr>
                <w:rFonts w:ascii="Segoe UI" w:hAnsi="Segoe UI" w:cs="Segoe UI"/>
                <w:b/>
                <w:sz w:val="24"/>
              </w:rPr>
              <w:t>Leeswijzer:</w:t>
            </w:r>
          </w:p>
          <w:p w14:paraId="280B38E8" w14:textId="50D10F71" w:rsidR="00E30BEA" w:rsidRPr="00631853" w:rsidRDefault="001C66D5">
            <w:pPr>
              <w:rPr>
                <w:rFonts w:ascii="Arial" w:hAnsi="Arial" w:cs="Arial"/>
                <w:sz w:val="18"/>
                <w:szCs w:val="18"/>
              </w:rPr>
            </w:pPr>
            <w:r w:rsidRPr="00631853">
              <w:rPr>
                <w:rFonts w:ascii="Arial" w:hAnsi="Arial" w:cs="Arial"/>
                <w:sz w:val="22"/>
                <w:szCs w:val="18"/>
              </w:rPr>
              <w:t>Bijgaand het generieke proces Aanvraag Jeugd/WMO voor Sturing &amp; Inkoop</w:t>
            </w:r>
            <w:r w:rsidR="00DB70F0" w:rsidRPr="00631853">
              <w:rPr>
                <w:rFonts w:ascii="Arial" w:hAnsi="Arial" w:cs="Arial"/>
                <w:sz w:val="22"/>
                <w:szCs w:val="18"/>
              </w:rPr>
              <w:t xml:space="preserve"> van de gemeente Gennep</w:t>
            </w:r>
            <w:r w:rsidRPr="00631853">
              <w:rPr>
                <w:rFonts w:ascii="Arial" w:hAnsi="Arial" w:cs="Arial"/>
                <w:sz w:val="22"/>
                <w:szCs w:val="18"/>
              </w:rPr>
              <w:t>. De rode vlaggen zijn de uitgangspunten van het generieke proces. De rest is een voorbeeld hoe je kan komen tot de rode vlaggen. Bij de rode vlaggen is vastgelegd:</w:t>
            </w:r>
          </w:p>
          <w:p w14:paraId="02085DF2" w14:textId="3312AE01" w:rsidR="00E30BEA" w:rsidRDefault="00E30BEA" w:rsidP="000B7828">
            <w:pPr>
              <w:rPr>
                <w:rFonts w:ascii="Arial" w:hAnsi="Arial" w:cs="Arial"/>
              </w:rPr>
            </w:pPr>
          </w:p>
        </w:tc>
      </w:tr>
    </w:tbl>
    <w:p w14:paraId="7CF3F7DB"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5258"/>
      </w:tblGrid>
      <w:tr w:rsidR="00E30BEA" w14:paraId="59406D81" w14:textId="77777777">
        <w:tc>
          <w:tcPr>
            <w:tcW w:w="366" w:type="dxa"/>
            <w:tcBorders>
              <w:top w:val="none" w:sz="0" w:space="0" w:color="FFFFFF"/>
              <w:left w:val="none" w:sz="0" w:space="0" w:color="FFFFFF"/>
              <w:bottom w:val="none" w:sz="0" w:space="0" w:color="FFFFFF"/>
              <w:right w:val="none" w:sz="0" w:space="0" w:color="FFFFFF"/>
            </w:tcBorders>
            <w:vAlign w:val="center"/>
          </w:tcPr>
          <w:p w14:paraId="36788C50" w14:textId="77777777" w:rsidR="00E30BEA" w:rsidRDefault="001C66D5">
            <w:r>
              <w:rPr>
                <w:noProof/>
              </w:rPr>
              <w:drawing>
                <wp:inline distT="0" distB="0" distL="0" distR="0" wp14:anchorId="45E883E9" wp14:editId="041963A8">
                  <wp:extent cx="228600" cy="228600"/>
                  <wp:effectExtent l="0" t="0" r="0" b="0"/>
                  <wp:docPr id="10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49ABA75D" w14:textId="77777777" w:rsidR="00E30BEA" w:rsidRDefault="001C66D5">
            <w:pPr>
              <w:pStyle w:val="Kop3"/>
              <w:outlineLvl w:val="2"/>
              <w:rPr>
                <w:rFonts w:ascii="Arial" w:hAnsi="Arial"/>
              </w:rPr>
            </w:pPr>
            <w:bookmarkStart w:id="2" w:name="_Toc85181018"/>
            <w:r>
              <w:rPr>
                <w:rFonts w:ascii="Arial" w:hAnsi="Arial" w:cs="Arial"/>
                <w:color w:val="000000"/>
              </w:rPr>
              <w:t>2.1. Begin van Ontvangen melding/aanvraag</w:t>
            </w:r>
            <w:bookmarkEnd w:id="2"/>
          </w:p>
        </w:tc>
      </w:tr>
    </w:tbl>
    <w:p w14:paraId="17B5DC16"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5A7A9904" w14:textId="77777777">
        <w:tc>
          <w:tcPr>
            <w:tcW w:w="366" w:type="dxa"/>
            <w:tcBorders>
              <w:top w:val="none" w:sz="0" w:space="0" w:color="FFFFFF"/>
              <w:left w:val="none" w:sz="0" w:space="0" w:color="FFFFFF"/>
              <w:bottom w:val="none" w:sz="0" w:space="0" w:color="FFFFFF"/>
              <w:right w:val="none" w:sz="0" w:space="0" w:color="FFFFFF"/>
            </w:tcBorders>
            <w:vAlign w:val="center"/>
          </w:tcPr>
          <w:p w14:paraId="36C8F2E3" w14:textId="77777777" w:rsidR="00E30BEA" w:rsidRDefault="001C66D5">
            <w:r>
              <w:rPr>
                <w:noProof/>
                <w:position w:val="-2"/>
              </w:rPr>
              <w:drawing>
                <wp:inline distT="0" distB="0" distL="0" distR="0" wp14:anchorId="5D10C79F" wp14:editId="67C70350">
                  <wp:extent cx="152400" cy="152400"/>
                  <wp:effectExtent l="0" t="0" r="0" b="0"/>
                  <wp:docPr id="10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561ABF76"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5B2FF944"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5321D641" w14:textId="77777777">
        <w:tc>
          <w:tcPr>
            <w:tcW w:w="14806" w:type="dxa"/>
            <w:tcBorders>
              <w:top w:val="single" w:sz="6" w:space="0" w:color="A5A5A5"/>
              <w:left w:val="single" w:sz="6" w:space="0" w:color="A5A5A5"/>
              <w:bottom w:val="single" w:sz="6" w:space="0" w:color="A5A5A5"/>
              <w:right w:val="single" w:sz="6" w:space="0" w:color="A5A5A5"/>
            </w:tcBorders>
          </w:tcPr>
          <w:p w14:paraId="120E04A7" w14:textId="7F002456" w:rsidR="007E0A0E" w:rsidRPr="00631853" w:rsidRDefault="007E0A0E">
            <w:pPr>
              <w:rPr>
                <w:rFonts w:ascii="Arial" w:hAnsi="Arial" w:cs="Arial"/>
                <w:sz w:val="22"/>
                <w:szCs w:val="18"/>
              </w:rPr>
            </w:pPr>
            <w:r w:rsidRPr="00631853">
              <w:rPr>
                <w:rFonts w:ascii="Arial" w:hAnsi="Arial" w:cs="Arial"/>
                <w:sz w:val="22"/>
                <w:szCs w:val="18"/>
              </w:rPr>
              <w:t>Een melding van een inwoner kan op verschillende manieren door de gemeente ontvangen worden</w:t>
            </w:r>
            <w:r w:rsidR="00E91FBC" w:rsidRPr="00631853">
              <w:rPr>
                <w:rFonts w:ascii="Arial" w:hAnsi="Arial" w:cs="Arial"/>
                <w:sz w:val="22"/>
                <w:szCs w:val="18"/>
              </w:rPr>
              <w:t>, in beginsel komt dit binnen via het KCC</w:t>
            </w:r>
            <w:r w:rsidR="004F6D05">
              <w:rPr>
                <w:rFonts w:ascii="Arial" w:hAnsi="Arial" w:cs="Arial"/>
                <w:sz w:val="22"/>
                <w:szCs w:val="18"/>
              </w:rPr>
              <w:t>/postkamer</w:t>
            </w:r>
            <w:r w:rsidR="00E91FBC" w:rsidRPr="00631853">
              <w:rPr>
                <w:rFonts w:ascii="Arial" w:hAnsi="Arial" w:cs="Arial"/>
                <w:sz w:val="22"/>
                <w:szCs w:val="18"/>
              </w:rPr>
              <w:t>, op een van de volgende manieren:</w:t>
            </w:r>
          </w:p>
          <w:p w14:paraId="32EA6D64" w14:textId="77777777" w:rsidR="00E91FBC" w:rsidRPr="004F6D05" w:rsidRDefault="00E91FBC" w:rsidP="00E91FBC">
            <w:pPr>
              <w:rPr>
                <w:rFonts w:ascii="Arial" w:hAnsi="Arial" w:cs="Arial"/>
                <w:sz w:val="18"/>
                <w:szCs w:val="18"/>
              </w:rPr>
            </w:pPr>
            <w:r w:rsidRPr="004F6D05">
              <w:rPr>
                <w:rFonts w:ascii="Arial" w:hAnsi="Arial" w:cs="Arial"/>
                <w:sz w:val="22"/>
                <w:szCs w:val="18"/>
              </w:rPr>
              <w:t xml:space="preserve">- Telefoon </w:t>
            </w:r>
          </w:p>
          <w:p w14:paraId="6673570A" w14:textId="77777777" w:rsidR="00E91FBC" w:rsidRPr="004F6D05" w:rsidRDefault="00E91FBC" w:rsidP="00E91FBC">
            <w:pPr>
              <w:rPr>
                <w:rFonts w:ascii="Arial" w:hAnsi="Arial" w:cs="Arial"/>
                <w:sz w:val="18"/>
                <w:szCs w:val="18"/>
              </w:rPr>
            </w:pPr>
            <w:r w:rsidRPr="004F6D05">
              <w:rPr>
                <w:rFonts w:ascii="Arial" w:hAnsi="Arial" w:cs="Arial"/>
                <w:sz w:val="22"/>
                <w:szCs w:val="18"/>
              </w:rPr>
              <w:t>- Website</w:t>
            </w:r>
          </w:p>
          <w:p w14:paraId="71DEFFEF" w14:textId="0D700ABC" w:rsidR="00E91FBC" w:rsidRPr="004F6D05" w:rsidRDefault="00E91FBC" w:rsidP="00E91FBC">
            <w:pPr>
              <w:rPr>
                <w:rFonts w:ascii="Arial" w:hAnsi="Arial" w:cs="Arial"/>
                <w:sz w:val="18"/>
                <w:szCs w:val="18"/>
              </w:rPr>
            </w:pPr>
            <w:r w:rsidRPr="004F6D05">
              <w:rPr>
                <w:rFonts w:ascii="Arial" w:hAnsi="Arial" w:cs="Arial"/>
                <w:sz w:val="22"/>
                <w:szCs w:val="18"/>
              </w:rPr>
              <w:t>- E-mail</w:t>
            </w:r>
          </w:p>
          <w:p w14:paraId="15747ACE" w14:textId="640A88EB" w:rsidR="007E0A0E" w:rsidRPr="004F6D05" w:rsidRDefault="00E91FBC">
            <w:pPr>
              <w:rPr>
                <w:rFonts w:ascii="Arial" w:hAnsi="Arial" w:cs="Arial"/>
                <w:sz w:val="22"/>
                <w:szCs w:val="18"/>
              </w:rPr>
            </w:pPr>
            <w:r w:rsidRPr="004F6D05">
              <w:rPr>
                <w:rFonts w:ascii="Arial" w:hAnsi="Arial" w:cs="Arial"/>
                <w:sz w:val="22"/>
                <w:szCs w:val="18"/>
              </w:rPr>
              <w:t>- Post</w:t>
            </w:r>
            <w:r w:rsidR="005E6CA6" w:rsidRPr="004F6D05">
              <w:rPr>
                <w:rFonts w:ascii="Arial" w:hAnsi="Arial" w:cs="Arial"/>
                <w:sz w:val="22"/>
                <w:szCs w:val="18"/>
              </w:rPr>
              <w:t xml:space="preserve"> </w:t>
            </w:r>
          </w:p>
          <w:p w14:paraId="28621D8B" w14:textId="77777777" w:rsidR="00E91FBC" w:rsidRPr="004F6D05" w:rsidRDefault="00E91FBC">
            <w:pPr>
              <w:rPr>
                <w:rFonts w:ascii="Arial" w:hAnsi="Arial" w:cs="Arial"/>
                <w:sz w:val="22"/>
                <w:szCs w:val="18"/>
              </w:rPr>
            </w:pPr>
          </w:p>
          <w:p w14:paraId="3C9656FC" w14:textId="0B219E9F" w:rsidR="00E91FBC" w:rsidRPr="00631853" w:rsidRDefault="00E91FBC">
            <w:pPr>
              <w:rPr>
                <w:rFonts w:ascii="Arial" w:hAnsi="Arial" w:cs="Arial"/>
                <w:sz w:val="22"/>
                <w:szCs w:val="18"/>
              </w:rPr>
            </w:pPr>
            <w:r w:rsidRPr="00631853">
              <w:rPr>
                <w:rFonts w:ascii="Arial" w:hAnsi="Arial" w:cs="Arial"/>
                <w:sz w:val="22"/>
                <w:szCs w:val="18"/>
              </w:rPr>
              <w:t>Een andere mogelijkheid van het ontvangen van een melding is via de consulent die al (eerder) betrokken is (geweest) bij de inwoner. Dan zal de inwoner bij diegene een melding doen op een van de voorgaande manieren.</w:t>
            </w:r>
          </w:p>
          <w:p w14:paraId="23CEFE40" w14:textId="56FC9179" w:rsidR="00A03D4A" w:rsidRPr="00631853" w:rsidRDefault="00A03D4A">
            <w:pPr>
              <w:rPr>
                <w:rFonts w:ascii="Arial" w:hAnsi="Arial" w:cs="Arial"/>
                <w:sz w:val="22"/>
                <w:szCs w:val="18"/>
              </w:rPr>
            </w:pPr>
          </w:p>
          <w:p w14:paraId="1697F3F8" w14:textId="77777777" w:rsidR="0059798E" w:rsidRDefault="00A03D4A" w:rsidP="00A03D4A">
            <w:pPr>
              <w:rPr>
                <w:rFonts w:ascii="Arial" w:hAnsi="Arial" w:cs="Arial"/>
                <w:i/>
                <w:iCs/>
                <w:sz w:val="22"/>
                <w:szCs w:val="18"/>
              </w:rPr>
            </w:pPr>
            <w:r w:rsidRPr="00631853">
              <w:rPr>
                <w:rFonts w:ascii="Arial" w:hAnsi="Arial" w:cs="Arial"/>
                <w:sz w:val="22"/>
                <w:szCs w:val="18"/>
              </w:rPr>
              <w:t>*</w:t>
            </w:r>
            <w:r w:rsidRPr="00631853">
              <w:rPr>
                <w:rFonts w:ascii="Arial" w:hAnsi="Arial" w:cs="Arial"/>
                <w:i/>
                <w:iCs/>
                <w:sz w:val="22"/>
                <w:szCs w:val="18"/>
              </w:rPr>
              <w:t>in dit proces wordt gesproken van melding/aanvraag. Hiermee wordt het eerste contactmoment met de gemeente bedoeld. De Wmo kent wettelijk een aparte meldingsdatum en een aparte aanvraagdatum. Vanuit de jeugdwet worden echter de termijnen uit de Algemene wet bestuursrecht</w:t>
            </w:r>
            <w:r w:rsidR="005E6CA6" w:rsidRPr="00631853">
              <w:rPr>
                <w:rFonts w:ascii="Arial" w:hAnsi="Arial" w:cs="Arial"/>
                <w:i/>
                <w:iCs/>
                <w:sz w:val="22"/>
                <w:szCs w:val="18"/>
              </w:rPr>
              <w:t xml:space="preserve"> (Awb)</w:t>
            </w:r>
            <w:r w:rsidRPr="00631853">
              <w:rPr>
                <w:rFonts w:ascii="Arial" w:hAnsi="Arial" w:cs="Arial"/>
                <w:i/>
                <w:iCs/>
                <w:sz w:val="22"/>
                <w:szCs w:val="18"/>
              </w:rPr>
              <w:t xml:space="preserve"> </w:t>
            </w:r>
            <w:r w:rsidRPr="00C95C24">
              <w:rPr>
                <w:rFonts w:ascii="Arial" w:hAnsi="Arial" w:cs="Arial"/>
                <w:i/>
                <w:iCs/>
                <w:sz w:val="22"/>
                <w:szCs w:val="18"/>
              </w:rPr>
              <w:t xml:space="preserve">gebruikt, de Jeugdwet kent namelijk geen verschil tussen een melding en een aanvraag, hier is het eerste contactmoment leidend. </w:t>
            </w:r>
          </w:p>
          <w:p w14:paraId="704C6958" w14:textId="127FD707" w:rsidR="0059798E" w:rsidRDefault="00C95C24" w:rsidP="00A03D4A">
            <w:pPr>
              <w:rPr>
                <w:rFonts w:ascii="Arial" w:hAnsi="Arial" w:cs="Arial"/>
                <w:b/>
                <w:bCs/>
                <w:i/>
                <w:iCs/>
                <w:color w:val="BF8F00" w:themeColor="accent4" w:themeShade="BF"/>
                <w:sz w:val="22"/>
                <w:szCs w:val="22"/>
              </w:rPr>
            </w:pPr>
            <w:r w:rsidRPr="00C95C24">
              <w:rPr>
                <w:rFonts w:ascii="Arial" w:hAnsi="Arial" w:cs="Arial"/>
                <w:b/>
                <w:bCs/>
                <w:i/>
                <w:iCs/>
                <w:color w:val="BF8F00" w:themeColor="accent4" w:themeShade="BF"/>
                <w:sz w:val="22"/>
                <w:szCs w:val="18"/>
              </w:rPr>
              <w:t xml:space="preserve">Bij de Wmo is </w:t>
            </w:r>
            <w:r w:rsidR="004B6228">
              <w:rPr>
                <w:rFonts w:ascii="Arial" w:hAnsi="Arial" w:cs="Arial"/>
                <w:b/>
                <w:bCs/>
                <w:i/>
                <w:iCs/>
                <w:color w:val="BF8F00" w:themeColor="accent4" w:themeShade="BF"/>
                <w:sz w:val="22"/>
                <w:szCs w:val="18"/>
              </w:rPr>
              <w:t xml:space="preserve">normaal gesproken </w:t>
            </w:r>
            <w:r w:rsidRPr="00C95C24">
              <w:rPr>
                <w:rFonts w:ascii="Arial" w:hAnsi="Arial" w:cs="Arial"/>
                <w:b/>
                <w:bCs/>
                <w:i/>
                <w:iCs/>
                <w:color w:val="BF8F00" w:themeColor="accent4" w:themeShade="BF"/>
                <w:sz w:val="22"/>
                <w:szCs w:val="18"/>
              </w:rPr>
              <w:t>het ontvangst van het leefzorgplan</w:t>
            </w:r>
            <w:r w:rsidRPr="00C95C24">
              <w:rPr>
                <w:rFonts w:ascii="Arial" w:hAnsi="Arial" w:cs="Arial"/>
                <w:b/>
                <w:bCs/>
                <w:i/>
                <w:iCs/>
                <w:color w:val="BF8F00" w:themeColor="accent4" w:themeShade="BF"/>
                <w:sz w:val="22"/>
                <w:szCs w:val="22"/>
              </w:rPr>
              <w:t xml:space="preserve"> de officiële aanvraag. Bij de Jeugdwet is de aanmelding de officiële aanvraag</w:t>
            </w:r>
            <w:r w:rsidR="0059798E">
              <w:rPr>
                <w:rFonts w:ascii="Arial" w:hAnsi="Arial" w:cs="Arial"/>
                <w:b/>
                <w:bCs/>
                <w:i/>
                <w:iCs/>
                <w:color w:val="BF8F00" w:themeColor="accent4" w:themeShade="BF"/>
                <w:sz w:val="22"/>
                <w:szCs w:val="22"/>
              </w:rPr>
              <w:t>.</w:t>
            </w:r>
            <w:r w:rsidR="004B6228">
              <w:rPr>
                <w:rFonts w:ascii="Arial" w:hAnsi="Arial" w:cs="Arial"/>
                <w:b/>
                <w:bCs/>
                <w:i/>
                <w:iCs/>
                <w:color w:val="BF8F00" w:themeColor="accent4" w:themeShade="BF"/>
                <w:sz w:val="22"/>
                <w:szCs w:val="22"/>
              </w:rPr>
              <w:t xml:space="preserve"> Het doel vanuit de regio is geweest om deze in te kleuren als 1 proces met dezelfde termijnen, dus bij beide gebieden wordt uitgegaan van datum melding.</w:t>
            </w:r>
          </w:p>
          <w:p w14:paraId="2565F2D7" w14:textId="77777777" w:rsidR="00E30BEA" w:rsidRDefault="00E30BEA" w:rsidP="004B6228">
            <w:pPr>
              <w:rPr>
                <w:rFonts w:ascii="Arial" w:hAnsi="Arial" w:cs="Arial"/>
              </w:rPr>
            </w:pPr>
          </w:p>
        </w:tc>
      </w:tr>
    </w:tbl>
    <w:p w14:paraId="0830A157" w14:textId="620E9F3F"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258"/>
      </w:tblGrid>
      <w:tr w:rsidR="00C51B50" w14:paraId="075839D5" w14:textId="77777777" w:rsidTr="00E90B2E">
        <w:tc>
          <w:tcPr>
            <w:tcW w:w="366" w:type="dxa"/>
            <w:tcBorders>
              <w:top w:val="none" w:sz="0" w:space="0" w:color="FFFFFF"/>
              <w:left w:val="none" w:sz="0" w:space="0" w:color="FFFFFF"/>
              <w:bottom w:val="none" w:sz="0" w:space="0" w:color="FFFFFF"/>
              <w:right w:val="none" w:sz="0" w:space="0" w:color="FFFFFF"/>
            </w:tcBorders>
            <w:vAlign w:val="center"/>
          </w:tcPr>
          <w:p w14:paraId="4483DE55" w14:textId="77777777" w:rsidR="00C51B50" w:rsidRDefault="00C51B50" w:rsidP="00E90B2E">
            <w:r>
              <w:rPr>
                <w:noProof/>
              </w:rPr>
              <w:drawing>
                <wp:inline distT="0" distB="0" distL="0" distR="0" wp14:anchorId="3066011F" wp14:editId="5445D342">
                  <wp:extent cx="228600" cy="228600"/>
                  <wp:effectExtent l="0" t="0" r="0" b="0"/>
                  <wp:docPr id="1008" name="Picture 1" descr="Afbeelding met tekst, elektronica, scherm, computer&#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 name="Picture 1" descr="Afbeelding met tekst, elektronica, scherm, computer&#10;&#10;Automatisch gegenereerde beschrijving"/>
                          <pic:cNvPicPr/>
                        </pic:nvPicPr>
                        <pic:blipFill>
                          <a:blip r:embed="rId23"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11F53754" w14:textId="043AB9DC" w:rsidR="00C51B50" w:rsidRDefault="00C51B50" w:rsidP="00E90B2E">
            <w:pPr>
              <w:rPr>
                <w:rFonts w:ascii="Arial" w:hAnsi="Arial"/>
                <w:b/>
                <w:sz w:val="24"/>
              </w:rPr>
            </w:pPr>
            <w:r>
              <w:rPr>
                <w:rFonts w:ascii="Arial" w:hAnsi="Arial" w:cs="Arial"/>
                <w:b/>
                <w:sz w:val="24"/>
              </w:rPr>
              <w:t>2.1.a Registreren melding/aanvraag</w:t>
            </w:r>
          </w:p>
        </w:tc>
      </w:tr>
    </w:tbl>
    <w:p w14:paraId="5EAF4937" w14:textId="77777777" w:rsidR="00C51B50" w:rsidRDefault="00C51B50" w:rsidP="00C51B50"/>
    <w:tbl>
      <w:tblPr>
        <w:tblW w:w="0" w:type="auto"/>
        <w:tblInd w:w="110" w:type="dxa"/>
        <w:tblLook w:val="04A0" w:firstRow="1" w:lastRow="0" w:firstColumn="1" w:lastColumn="0" w:noHBand="0" w:noVBand="1"/>
      </w:tblPr>
      <w:tblGrid>
        <w:gridCol w:w="456"/>
        <w:gridCol w:w="5170"/>
        <w:gridCol w:w="2216"/>
      </w:tblGrid>
      <w:tr w:rsidR="00C51B50" w14:paraId="3BDD6B18" w14:textId="77777777" w:rsidTr="00E90B2E">
        <w:tc>
          <w:tcPr>
            <w:tcW w:w="366" w:type="dxa"/>
            <w:tcBorders>
              <w:top w:val="none" w:sz="0" w:space="0" w:color="FFFFFF"/>
              <w:left w:val="none" w:sz="0" w:space="0" w:color="FFFFFF"/>
              <w:bottom w:val="none" w:sz="0" w:space="0" w:color="FFFFFF"/>
              <w:right w:val="none" w:sz="0" w:space="0" w:color="FFFFFF"/>
            </w:tcBorders>
            <w:vAlign w:val="center"/>
          </w:tcPr>
          <w:p w14:paraId="05989C99" w14:textId="77777777" w:rsidR="00C51B50" w:rsidRDefault="00C51B50" w:rsidP="00E90B2E">
            <w:r>
              <w:rPr>
                <w:noProof/>
                <w:position w:val="-2"/>
              </w:rPr>
              <w:drawing>
                <wp:inline distT="0" distB="0" distL="0" distR="0" wp14:anchorId="15C67261" wp14:editId="791EC030">
                  <wp:extent cx="152400" cy="152400"/>
                  <wp:effectExtent l="0" t="0" r="0" b="0"/>
                  <wp:docPr id="10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4ABC5659" w14:textId="77777777" w:rsidR="00C51B50" w:rsidRDefault="00C51B50" w:rsidP="00E90B2E">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36497A16" w14:textId="77777777" w:rsidR="00C51B50" w:rsidRDefault="00C51B50" w:rsidP="00E90B2E">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C51B50" w14:paraId="070A4782" w14:textId="77777777" w:rsidTr="00E90B2E">
        <w:tc>
          <w:tcPr>
            <w:tcW w:w="14806" w:type="dxa"/>
            <w:tcBorders>
              <w:top w:val="single" w:sz="6" w:space="0" w:color="A5A5A5"/>
              <w:left w:val="single" w:sz="6" w:space="0" w:color="A5A5A5"/>
              <w:bottom w:val="single" w:sz="6" w:space="0" w:color="A5A5A5"/>
              <w:right w:val="single" w:sz="6" w:space="0" w:color="A5A5A5"/>
            </w:tcBorders>
          </w:tcPr>
          <w:p w14:paraId="38624E09" w14:textId="61EC4448" w:rsidR="00C51B50" w:rsidRDefault="00C51B50" w:rsidP="00E90B2E">
            <w:pPr>
              <w:rPr>
                <w:rFonts w:ascii="Arial" w:hAnsi="Arial" w:cs="Arial"/>
                <w:i/>
                <w:iCs/>
                <w:sz w:val="22"/>
                <w:szCs w:val="18"/>
              </w:rPr>
            </w:pPr>
            <w:r w:rsidRPr="00E076EA">
              <w:rPr>
                <w:rFonts w:ascii="Arial" w:hAnsi="Arial" w:cs="Arial"/>
                <w:sz w:val="22"/>
                <w:szCs w:val="18"/>
              </w:rPr>
              <w:t>De melding wordt geregistreerd in djuma door</w:t>
            </w:r>
            <w:r w:rsidRPr="004B4246">
              <w:rPr>
                <w:rFonts w:ascii="Arial" w:hAnsi="Arial" w:cs="Arial"/>
                <w:i/>
                <w:iCs/>
                <w:sz w:val="22"/>
                <w:szCs w:val="18"/>
              </w:rPr>
              <w:t xml:space="preserve"> KCC</w:t>
            </w:r>
            <w:r w:rsidR="002175C8">
              <w:rPr>
                <w:rFonts w:ascii="Arial" w:hAnsi="Arial" w:cs="Arial"/>
                <w:i/>
                <w:iCs/>
                <w:sz w:val="22"/>
                <w:szCs w:val="18"/>
              </w:rPr>
              <w:t>/postkamer</w:t>
            </w:r>
            <w:r w:rsidRPr="004B4246">
              <w:rPr>
                <w:rFonts w:ascii="Arial" w:hAnsi="Arial" w:cs="Arial"/>
                <w:i/>
                <w:iCs/>
                <w:sz w:val="22"/>
                <w:szCs w:val="18"/>
              </w:rPr>
              <w:t>?</w:t>
            </w:r>
          </w:p>
          <w:p w14:paraId="2E5892B3" w14:textId="1B172C5C" w:rsidR="00C51B50" w:rsidRPr="002B5C21" w:rsidRDefault="00C51B50" w:rsidP="00E90B2E">
            <w:pPr>
              <w:rPr>
                <w:rFonts w:ascii="Arial" w:hAnsi="Arial" w:cs="Arial"/>
                <w:i/>
                <w:iCs/>
                <w:sz w:val="22"/>
                <w:szCs w:val="18"/>
              </w:rPr>
            </w:pPr>
            <w:r w:rsidRPr="002440AC">
              <w:rPr>
                <w:rFonts w:ascii="Arial" w:hAnsi="Arial" w:cs="Arial"/>
                <w:i/>
                <w:iCs/>
                <w:sz w:val="22"/>
                <w:szCs w:val="18"/>
              </w:rPr>
              <w:t xml:space="preserve">Er komt nog een uitgebreide uitleg/instructie/training over het starten van de zaken vanuit het nieuwe djuma </w:t>
            </w:r>
            <w:r w:rsidR="00092DCD">
              <w:rPr>
                <w:rFonts w:ascii="Arial" w:hAnsi="Arial" w:cs="Arial"/>
                <w:i/>
                <w:iCs/>
                <w:sz w:val="22"/>
                <w:szCs w:val="18"/>
              </w:rPr>
              <w:t>werkproces</w:t>
            </w:r>
            <w:r w:rsidRPr="002440AC">
              <w:rPr>
                <w:rFonts w:ascii="Arial" w:hAnsi="Arial" w:cs="Arial"/>
                <w:i/>
                <w:iCs/>
                <w:sz w:val="22"/>
                <w:szCs w:val="18"/>
              </w:rPr>
              <w:t>.</w:t>
            </w:r>
          </w:p>
          <w:p w14:paraId="1700B84B" w14:textId="77777777" w:rsidR="00C51B50" w:rsidRDefault="00C51B50" w:rsidP="00E90B2E">
            <w:pPr>
              <w:rPr>
                <w:rFonts w:ascii="Arial" w:hAnsi="Arial" w:cs="Arial"/>
              </w:rPr>
            </w:pPr>
          </w:p>
          <w:p w14:paraId="11AAD1DE" w14:textId="77777777" w:rsidR="00C51B50" w:rsidRDefault="00C51B50" w:rsidP="00E90B2E">
            <w:pPr>
              <w:rPr>
                <w:rFonts w:ascii="Arial" w:hAnsi="Arial" w:cs="Arial"/>
                <w:color w:val="auto"/>
                <w:sz w:val="22"/>
                <w:szCs w:val="22"/>
              </w:rPr>
            </w:pPr>
            <w:r w:rsidRPr="004B4246">
              <w:rPr>
                <w:rFonts w:ascii="Arial" w:hAnsi="Arial" w:cs="Arial"/>
                <w:color w:val="auto"/>
                <w:sz w:val="22"/>
                <w:szCs w:val="22"/>
              </w:rPr>
              <w:t xml:space="preserve">Bij het starten van een zaak </w:t>
            </w:r>
            <w:r>
              <w:rPr>
                <w:rFonts w:ascii="Arial" w:hAnsi="Arial" w:cs="Arial"/>
                <w:color w:val="auto"/>
                <w:sz w:val="22"/>
                <w:szCs w:val="22"/>
              </w:rPr>
              <w:t xml:space="preserve">in djuma </w:t>
            </w:r>
            <w:r w:rsidRPr="004B4246">
              <w:rPr>
                <w:rFonts w:ascii="Arial" w:hAnsi="Arial" w:cs="Arial"/>
                <w:color w:val="auto"/>
                <w:sz w:val="22"/>
                <w:szCs w:val="22"/>
              </w:rPr>
              <w:t>moet het hoofdonderwerp en subonderwerp in</w:t>
            </w:r>
            <w:r>
              <w:rPr>
                <w:rFonts w:ascii="Arial" w:hAnsi="Arial" w:cs="Arial"/>
                <w:color w:val="auto"/>
                <w:sz w:val="22"/>
                <w:szCs w:val="22"/>
              </w:rPr>
              <w:t>gevuld worden</w:t>
            </w:r>
            <w:r w:rsidRPr="004B4246">
              <w:rPr>
                <w:rFonts w:ascii="Arial" w:hAnsi="Arial" w:cs="Arial"/>
                <w:color w:val="auto"/>
                <w:sz w:val="22"/>
                <w:szCs w:val="22"/>
              </w:rPr>
              <w:t xml:space="preserve">. </w:t>
            </w:r>
            <w:r>
              <w:rPr>
                <w:rFonts w:ascii="Arial" w:hAnsi="Arial" w:cs="Arial"/>
                <w:color w:val="auto"/>
                <w:sz w:val="22"/>
                <w:szCs w:val="22"/>
              </w:rPr>
              <w:t>Voorbeelden van de hoofd- en subonderwerpen zijn:</w:t>
            </w:r>
          </w:p>
          <w:p w14:paraId="6141E319" w14:textId="77777777" w:rsidR="00C51B50" w:rsidRDefault="00C51B50" w:rsidP="00E90B2E">
            <w:pPr>
              <w:rPr>
                <w:rFonts w:ascii="Arial" w:hAnsi="Arial" w:cs="Arial"/>
                <w:color w:val="auto"/>
                <w:sz w:val="22"/>
                <w:szCs w:val="22"/>
              </w:rPr>
            </w:pPr>
          </w:p>
          <w:p w14:paraId="37B231CA" w14:textId="77777777" w:rsidR="00C51B50" w:rsidRDefault="00C51B50" w:rsidP="00E90B2E">
            <w:pPr>
              <w:pStyle w:val="Lijstalinea"/>
              <w:numPr>
                <w:ilvl w:val="0"/>
                <w:numId w:val="9"/>
              </w:numPr>
              <w:rPr>
                <w:rFonts w:ascii="Arial" w:hAnsi="Arial" w:cs="Arial"/>
                <w:color w:val="auto"/>
                <w:sz w:val="22"/>
                <w:szCs w:val="22"/>
              </w:rPr>
            </w:pPr>
            <w:r>
              <w:rPr>
                <w:rFonts w:ascii="Arial" w:hAnsi="Arial" w:cs="Arial"/>
                <w:color w:val="auto"/>
                <w:sz w:val="22"/>
                <w:szCs w:val="22"/>
              </w:rPr>
              <w:t xml:space="preserve">Hoofdonderwerp </w:t>
            </w:r>
            <w:r w:rsidRPr="004B4246">
              <w:rPr>
                <w:rFonts w:ascii="Arial" w:hAnsi="Arial" w:cs="Arial"/>
                <w:color w:val="auto"/>
                <w:sz w:val="22"/>
                <w:szCs w:val="22"/>
              </w:rPr>
              <w:t>Wachtlijst</w:t>
            </w:r>
            <w:r>
              <w:rPr>
                <w:rFonts w:ascii="Arial" w:hAnsi="Arial" w:cs="Arial"/>
                <w:color w:val="auto"/>
                <w:sz w:val="22"/>
                <w:szCs w:val="22"/>
              </w:rPr>
              <w:t xml:space="preserve"> &gt; keuze uit subonderwerpen: Wmo/JW/WvGGZ/Inburgering/W&amp;I</w:t>
            </w:r>
          </w:p>
          <w:p w14:paraId="4A2CE7F3" w14:textId="77777777" w:rsidR="00C51B50" w:rsidRDefault="00C51B50" w:rsidP="00E90B2E">
            <w:pPr>
              <w:pStyle w:val="Lijstalinea"/>
              <w:numPr>
                <w:ilvl w:val="0"/>
                <w:numId w:val="9"/>
              </w:numPr>
              <w:rPr>
                <w:rFonts w:ascii="Arial" w:hAnsi="Arial" w:cs="Arial"/>
                <w:color w:val="auto"/>
                <w:sz w:val="22"/>
                <w:szCs w:val="22"/>
              </w:rPr>
            </w:pPr>
            <w:r>
              <w:rPr>
                <w:rFonts w:ascii="Arial" w:hAnsi="Arial" w:cs="Arial"/>
                <w:color w:val="auto"/>
                <w:sz w:val="22"/>
                <w:szCs w:val="22"/>
              </w:rPr>
              <w:t>Hoofdonderwerk Leerlingenvervoer &gt; subonderwerp leerlingenvervoer</w:t>
            </w:r>
          </w:p>
          <w:p w14:paraId="37CB3FC0" w14:textId="77777777" w:rsidR="00C51B50" w:rsidRDefault="00C51B50" w:rsidP="00E90B2E">
            <w:pPr>
              <w:pStyle w:val="Lijstalinea"/>
              <w:numPr>
                <w:ilvl w:val="0"/>
                <w:numId w:val="9"/>
              </w:numPr>
              <w:rPr>
                <w:rFonts w:ascii="Arial" w:hAnsi="Arial" w:cs="Arial"/>
                <w:color w:val="auto"/>
                <w:sz w:val="22"/>
                <w:szCs w:val="22"/>
              </w:rPr>
            </w:pPr>
            <w:r>
              <w:rPr>
                <w:rFonts w:ascii="Arial" w:hAnsi="Arial" w:cs="Arial"/>
                <w:color w:val="auto"/>
                <w:sz w:val="22"/>
                <w:szCs w:val="22"/>
              </w:rPr>
              <w:t>Hoofdonderwerp Regiotaxi &gt; subonderwerp regiotaxi</w:t>
            </w:r>
          </w:p>
          <w:p w14:paraId="43DC2433" w14:textId="51646AD7" w:rsidR="00C51B50" w:rsidRPr="00FD327E" w:rsidRDefault="00C51B50" w:rsidP="00E90B2E">
            <w:pPr>
              <w:pStyle w:val="Lijstalinea"/>
              <w:numPr>
                <w:ilvl w:val="0"/>
                <w:numId w:val="9"/>
              </w:numPr>
              <w:rPr>
                <w:rFonts w:ascii="Arial" w:hAnsi="Arial" w:cs="Arial"/>
                <w:color w:val="auto"/>
                <w:sz w:val="22"/>
                <w:szCs w:val="22"/>
              </w:rPr>
            </w:pPr>
            <w:r>
              <w:rPr>
                <w:rFonts w:ascii="Arial" w:hAnsi="Arial" w:cs="Arial"/>
                <w:color w:val="auto"/>
                <w:sz w:val="22"/>
                <w:szCs w:val="22"/>
              </w:rPr>
              <w:t>Hoofdonderwerp GPK &gt; subonderwerp gehandicaptenparkeerkaart passagier/bestuurder/instelling</w:t>
            </w:r>
          </w:p>
          <w:p w14:paraId="6F659C1B" w14:textId="77777777" w:rsidR="00C51B50" w:rsidRDefault="00C51B50" w:rsidP="00E90B2E">
            <w:pPr>
              <w:rPr>
                <w:rFonts w:ascii="Arial" w:hAnsi="Arial" w:cs="Arial"/>
                <w:color w:val="auto"/>
                <w:sz w:val="22"/>
                <w:szCs w:val="22"/>
              </w:rPr>
            </w:pPr>
          </w:p>
          <w:p w14:paraId="2822A102" w14:textId="1374BFCE" w:rsidR="00C51B50" w:rsidRPr="002D5ABE" w:rsidRDefault="00C51B50" w:rsidP="00E90B2E">
            <w:pPr>
              <w:rPr>
                <w:rFonts w:ascii="Arial" w:hAnsi="Arial" w:cs="Arial"/>
                <w:b/>
                <w:bCs/>
                <w:color w:val="auto"/>
                <w:sz w:val="22"/>
                <w:szCs w:val="22"/>
              </w:rPr>
            </w:pPr>
            <w:r w:rsidRPr="002D5ABE">
              <w:rPr>
                <w:rFonts w:ascii="Arial" w:hAnsi="Arial" w:cs="Arial"/>
                <w:b/>
                <w:bCs/>
                <w:color w:val="auto"/>
                <w:sz w:val="22"/>
                <w:szCs w:val="22"/>
              </w:rPr>
              <w:t>Bij het starten van de zaak kun je in djuma aangeven of het spoed is of niet</w:t>
            </w:r>
            <w:r w:rsidR="00A46B63">
              <w:rPr>
                <w:rFonts w:ascii="Arial" w:hAnsi="Arial" w:cs="Arial"/>
                <w:b/>
                <w:bCs/>
                <w:color w:val="auto"/>
                <w:sz w:val="22"/>
                <w:szCs w:val="22"/>
              </w:rPr>
              <w:t>, of het melding betreft van Veilig Thuis</w:t>
            </w:r>
            <w:r w:rsidRPr="002D5ABE">
              <w:rPr>
                <w:rFonts w:ascii="Arial" w:hAnsi="Arial" w:cs="Arial"/>
                <w:b/>
                <w:bCs/>
                <w:color w:val="auto"/>
                <w:sz w:val="22"/>
                <w:szCs w:val="22"/>
              </w:rPr>
              <w:t>.</w:t>
            </w:r>
          </w:p>
          <w:p w14:paraId="5387A477" w14:textId="77777777" w:rsidR="00C51B50" w:rsidRPr="003F722D" w:rsidRDefault="00C51B50" w:rsidP="00E90B2E">
            <w:pPr>
              <w:rPr>
                <w:rFonts w:ascii="Arial" w:hAnsi="Arial" w:cs="Arial"/>
                <w:color w:val="auto"/>
                <w:sz w:val="22"/>
                <w:szCs w:val="22"/>
              </w:rPr>
            </w:pPr>
          </w:p>
          <w:p w14:paraId="15BD41CC" w14:textId="77777777" w:rsidR="00C51B50" w:rsidRDefault="00C51B50" w:rsidP="00E90B2E">
            <w:pPr>
              <w:rPr>
                <w:rFonts w:ascii="Arial" w:hAnsi="Arial" w:cs="Arial"/>
                <w:color w:val="auto"/>
                <w:sz w:val="22"/>
                <w:szCs w:val="22"/>
              </w:rPr>
            </w:pPr>
            <w:r w:rsidRPr="004B4246">
              <w:rPr>
                <w:rFonts w:ascii="Arial" w:hAnsi="Arial" w:cs="Arial"/>
                <w:color w:val="auto"/>
                <w:sz w:val="22"/>
                <w:szCs w:val="22"/>
              </w:rPr>
              <w:t>De nieuwe zaak moet gekoppeld worden aan de voortgang in djuma. Probeer altijd het e-mailadres en het telefoonnummer in te vullen.</w:t>
            </w:r>
          </w:p>
          <w:p w14:paraId="1891FD6A" w14:textId="54C6C57D" w:rsidR="00C51B50" w:rsidRDefault="00C51B50" w:rsidP="00E90B2E">
            <w:pPr>
              <w:rPr>
                <w:rFonts w:ascii="Arial" w:hAnsi="Arial" w:cs="Arial"/>
                <w:color w:val="auto"/>
                <w:sz w:val="22"/>
                <w:szCs w:val="22"/>
              </w:rPr>
            </w:pPr>
            <w:r>
              <w:rPr>
                <w:rFonts w:ascii="Arial" w:hAnsi="Arial" w:cs="Arial"/>
                <w:color w:val="auto"/>
                <w:sz w:val="22"/>
                <w:szCs w:val="22"/>
              </w:rPr>
              <w:t>Mocht een consulent een nieuwe zaak starten, dan zal diegene er alert op moeten zijn dat hij/zij de zaak ook koppelt aan de voortgangszaak van de inwoner.</w:t>
            </w:r>
          </w:p>
          <w:p w14:paraId="68933CE0" w14:textId="73934FDD" w:rsidR="00EC1A2C" w:rsidRDefault="00EC1A2C" w:rsidP="00E90B2E">
            <w:pPr>
              <w:rPr>
                <w:rFonts w:ascii="Arial" w:hAnsi="Arial" w:cs="Arial"/>
                <w:color w:val="auto"/>
                <w:sz w:val="22"/>
                <w:szCs w:val="22"/>
              </w:rPr>
            </w:pPr>
          </w:p>
          <w:p w14:paraId="756BC01A" w14:textId="005B2122" w:rsidR="00EC1A2C" w:rsidRPr="00EC1A2C" w:rsidRDefault="00EC1A2C" w:rsidP="00E90B2E">
            <w:pPr>
              <w:rPr>
                <w:rFonts w:ascii="Arial" w:hAnsi="Arial" w:cs="Arial"/>
                <w:b/>
                <w:bCs/>
                <w:color w:val="auto"/>
                <w:sz w:val="22"/>
                <w:szCs w:val="22"/>
              </w:rPr>
            </w:pPr>
            <w:r w:rsidRPr="00EC1A2C">
              <w:rPr>
                <w:rFonts w:ascii="Arial" w:hAnsi="Arial" w:cs="Arial"/>
                <w:b/>
                <w:bCs/>
                <w:color w:val="auto"/>
                <w:sz w:val="22"/>
                <w:szCs w:val="22"/>
              </w:rPr>
              <w:t>Het klantcontact dient te worden gekoppeld/toegevoegd aan de voortgang!</w:t>
            </w:r>
            <w:r w:rsidR="00E32623">
              <w:rPr>
                <w:rFonts w:ascii="Arial" w:hAnsi="Arial" w:cs="Arial"/>
                <w:b/>
                <w:bCs/>
                <w:color w:val="auto"/>
                <w:sz w:val="22"/>
                <w:szCs w:val="22"/>
              </w:rPr>
              <w:t xml:space="preserve"> Als de inwoner deze niet heeft, dan dient er een voortgang aangemaakt te worden.</w:t>
            </w:r>
          </w:p>
          <w:p w14:paraId="33B377DE" w14:textId="77777777" w:rsidR="00C51B50" w:rsidRDefault="00C51B50" w:rsidP="00E90B2E">
            <w:pPr>
              <w:rPr>
                <w:rFonts w:ascii="Arial" w:hAnsi="Arial" w:cs="Arial"/>
              </w:rPr>
            </w:pPr>
          </w:p>
        </w:tc>
      </w:tr>
    </w:tbl>
    <w:p w14:paraId="4F95E520" w14:textId="77777777" w:rsidR="00C51B50" w:rsidRDefault="00C51B50"/>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151"/>
      </w:tblGrid>
      <w:tr w:rsidR="00E30BEA" w14:paraId="4DCDB530" w14:textId="77777777">
        <w:tc>
          <w:tcPr>
            <w:tcW w:w="366" w:type="dxa"/>
            <w:tcBorders>
              <w:top w:val="none" w:sz="0" w:space="0" w:color="FFFFFF"/>
              <w:left w:val="none" w:sz="0" w:space="0" w:color="FFFFFF"/>
              <w:bottom w:val="none" w:sz="0" w:space="0" w:color="FFFFFF"/>
              <w:right w:val="none" w:sz="0" w:space="0" w:color="FFFFFF"/>
            </w:tcBorders>
            <w:vAlign w:val="center"/>
          </w:tcPr>
          <w:p w14:paraId="4CAA32AA" w14:textId="77777777" w:rsidR="00E30BEA" w:rsidRDefault="001C66D5">
            <w:r>
              <w:rPr>
                <w:noProof/>
              </w:rPr>
              <w:drawing>
                <wp:inline distT="0" distB="0" distL="0" distR="0" wp14:anchorId="58D70B1F" wp14:editId="4CD29627">
                  <wp:extent cx="228600" cy="228600"/>
                  <wp:effectExtent l="0" t="0" r="0" b="0"/>
                  <wp:docPr id="10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866761B" w14:textId="77777777" w:rsidR="00E30BEA" w:rsidRDefault="001C66D5">
            <w:pPr>
              <w:rPr>
                <w:rFonts w:ascii="Arial" w:hAnsi="Arial"/>
                <w:b/>
                <w:sz w:val="24"/>
              </w:rPr>
            </w:pPr>
            <w:r>
              <w:rPr>
                <w:rFonts w:ascii="Arial" w:hAnsi="Arial" w:cs="Arial"/>
                <w:b/>
                <w:sz w:val="24"/>
              </w:rPr>
              <w:t>2.2. Behandelen melding/aanvraag</w:t>
            </w:r>
          </w:p>
        </w:tc>
      </w:tr>
    </w:tbl>
    <w:p w14:paraId="67ACC1EF"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0C438CBF" w14:textId="77777777">
        <w:tc>
          <w:tcPr>
            <w:tcW w:w="366" w:type="dxa"/>
            <w:tcBorders>
              <w:top w:val="none" w:sz="0" w:space="0" w:color="FFFFFF"/>
              <w:left w:val="none" w:sz="0" w:space="0" w:color="FFFFFF"/>
              <w:bottom w:val="none" w:sz="0" w:space="0" w:color="FFFFFF"/>
              <w:right w:val="none" w:sz="0" w:space="0" w:color="FFFFFF"/>
            </w:tcBorders>
            <w:vAlign w:val="center"/>
          </w:tcPr>
          <w:p w14:paraId="6998E34F" w14:textId="77777777" w:rsidR="00E30BEA" w:rsidRDefault="001C66D5">
            <w:r>
              <w:rPr>
                <w:noProof/>
                <w:position w:val="-2"/>
              </w:rPr>
              <w:drawing>
                <wp:inline distT="0" distB="0" distL="0" distR="0" wp14:anchorId="45D7339B" wp14:editId="6BE38830">
                  <wp:extent cx="152400" cy="152400"/>
                  <wp:effectExtent l="0" t="0" r="0" b="0"/>
                  <wp:docPr id="10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295546B6"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47867501"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787922FD" w14:textId="77777777" w:rsidTr="00A80B1C">
        <w:tc>
          <w:tcPr>
            <w:tcW w:w="14670" w:type="dxa"/>
            <w:tcBorders>
              <w:top w:val="single" w:sz="6" w:space="0" w:color="A5A5A5"/>
              <w:left w:val="single" w:sz="6" w:space="0" w:color="A5A5A5"/>
              <w:bottom w:val="single" w:sz="6" w:space="0" w:color="A5A5A5"/>
              <w:right w:val="single" w:sz="6" w:space="0" w:color="A5A5A5"/>
            </w:tcBorders>
          </w:tcPr>
          <w:p w14:paraId="3C9C600F" w14:textId="36FB153D" w:rsidR="00A03D4A" w:rsidRPr="00631853" w:rsidRDefault="00A03D4A">
            <w:pPr>
              <w:rPr>
                <w:rFonts w:ascii="Arial" w:hAnsi="Arial" w:cs="Arial"/>
                <w:sz w:val="22"/>
                <w:szCs w:val="18"/>
              </w:rPr>
            </w:pPr>
            <w:r w:rsidRPr="00631853">
              <w:rPr>
                <w:rFonts w:ascii="Arial" w:hAnsi="Arial" w:cs="Arial"/>
                <w:sz w:val="22"/>
                <w:szCs w:val="18"/>
              </w:rPr>
              <w:t>Wanneer de melding is ontvangen</w:t>
            </w:r>
            <w:r w:rsidR="007E28B7" w:rsidRPr="00631853">
              <w:rPr>
                <w:rFonts w:ascii="Arial" w:hAnsi="Arial" w:cs="Arial"/>
                <w:sz w:val="22"/>
                <w:szCs w:val="18"/>
              </w:rPr>
              <w:t xml:space="preserve"> </w:t>
            </w:r>
            <w:r w:rsidR="00631853">
              <w:rPr>
                <w:rFonts w:ascii="Arial" w:hAnsi="Arial" w:cs="Arial"/>
                <w:sz w:val="22"/>
                <w:szCs w:val="18"/>
              </w:rPr>
              <w:t>maakt het KCC een klantcontact aan</w:t>
            </w:r>
            <w:r w:rsidR="00E17BB2">
              <w:rPr>
                <w:rFonts w:ascii="Arial" w:hAnsi="Arial" w:cs="Arial"/>
                <w:sz w:val="22"/>
                <w:szCs w:val="18"/>
              </w:rPr>
              <w:t xml:space="preserve"> in </w:t>
            </w:r>
            <w:r w:rsidR="00DA63C1">
              <w:rPr>
                <w:rFonts w:ascii="Arial" w:hAnsi="Arial" w:cs="Arial"/>
                <w:sz w:val="22"/>
                <w:szCs w:val="18"/>
              </w:rPr>
              <w:t>d</w:t>
            </w:r>
            <w:r w:rsidR="00E17BB2">
              <w:rPr>
                <w:rFonts w:ascii="Arial" w:hAnsi="Arial" w:cs="Arial"/>
                <w:sz w:val="22"/>
                <w:szCs w:val="18"/>
              </w:rPr>
              <w:t>juma</w:t>
            </w:r>
            <w:r w:rsidR="00631853">
              <w:rPr>
                <w:rFonts w:ascii="Arial" w:hAnsi="Arial" w:cs="Arial"/>
                <w:sz w:val="22"/>
                <w:szCs w:val="18"/>
              </w:rPr>
              <w:t xml:space="preserve"> en zet deze in de verdeling. Mocht de melding via de consulent binnenkomen dan doet diegene hetzelfde, </w:t>
            </w:r>
            <w:r w:rsidR="00E17BB2">
              <w:rPr>
                <w:rFonts w:ascii="Arial" w:hAnsi="Arial" w:cs="Arial"/>
                <w:sz w:val="22"/>
                <w:szCs w:val="18"/>
              </w:rPr>
              <w:t>in het geval dat</w:t>
            </w:r>
            <w:r w:rsidR="00631853">
              <w:rPr>
                <w:rFonts w:ascii="Arial" w:hAnsi="Arial" w:cs="Arial"/>
                <w:sz w:val="22"/>
                <w:szCs w:val="18"/>
              </w:rPr>
              <w:t xml:space="preserve"> de consulent dit niet zelf op k</w:t>
            </w:r>
            <w:r w:rsidR="00E17BB2">
              <w:rPr>
                <w:rFonts w:ascii="Arial" w:hAnsi="Arial" w:cs="Arial"/>
                <w:sz w:val="22"/>
                <w:szCs w:val="18"/>
              </w:rPr>
              <w:t>an</w:t>
            </w:r>
            <w:r w:rsidR="00631853">
              <w:rPr>
                <w:rFonts w:ascii="Arial" w:hAnsi="Arial" w:cs="Arial"/>
                <w:sz w:val="22"/>
                <w:szCs w:val="18"/>
              </w:rPr>
              <w:t xml:space="preserve"> pakken.</w:t>
            </w:r>
          </w:p>
          <w:p w14:paraId="58DFC74F" w14:textId="185A7F73" w:rsidR="00A03D4A" w:rsidRDefault="00A03D4A">
            <w:pPr>
              <w:rPr>
                <w:rFonts w:ascii="Segoe UI" w:hAnsi="Segoe UI" w:cs="Segoe UI"/>
                <w:sz w:val="24"/>
              </w:rPr>
            </w:pPr>
          </w:p>
          <w:p w14:paraId="62D81ED7" w14:textId="65EEE752" w:rsidR="00E17BB2" w:rsidRDefault="00E17BB2">
            <w:pPr>
              <w:rPr>
                <w:rFonts w:ascii="Arial" w:hAnsi="Arial" w:cs="Arial"/>
                <w:sz w:val="22"/>
                <w:szCs w:val="22"/>
              </w:rPr>
            </w:pPr>
            <w:r w:rsidRPr="00E17BB2">
              <w:rPr>
                <w:rFonts w:ascii="Arial" w:hAnsi="Arial" w:cs="Arial"/>
                <w:sz w:val="22"/>
                <w:szCs w:val="22"/>
              </w:rPr>
              <w:t>Hierbij wordt ook aandacht besteed aan herindicaties/vragen om uitbreidingen/aanvullingen. Er moet hierbij rekening worden gehouden met het feit dat de zorgaanbieder en de inwoner dit altijd eerst moeten bespreken binnen het geïndiceerde segment</w:t>
            </w:r>
            <w:r w:rsidR="007636ED">
              <w:rPr>
                <w:rFonts w:ascii="Arial" w:hAnsi="Arial" w:cs="Arial"/>
                <w:sz w:val="22"/>
                <w:szCs w:val="22"/>
              </w:rPr>
              <w:t>, vaak zal een terugverwijzing dus allereerst op zijn plaats zijn.</w:t>
            </w:r>
          </w:p>
          <w:p w14:paraId="07E6BC4D" w14:textId="77777777" w:rsidR="0028276A" w:rsidRDefault="0028276A">
            <w:pPr>
              <w:rPr>
                <w:rFonts w:ascii="Arial" w:hAnsi="Arial" w:cs="Arial"/>
                <w:i/>
                <w:iCs/>
                <w:sz w:val="22"/>
                <w:szCs w:val="22"/>
              </w:rPr>
            </w:pPr>
          </w:p>
          <w:p w14:paraId="46C44A16" w14:textId="3EA5E011" w:rsidR="0082139A" w:rsidRPr="0028276A" w:rsidRDefault="0028276A" w:rsidP="0028276A">
            <w:pPr>
              <w:pStyle w:val="Lijstalinea"/>
              <w:numPr>
                <w:ilvl w:val="0"/>
                <w:numId w:val="13"/>
              </w:numPr>
              <w:rPr>
                <w:rFonts w:ascii="Arial" w:hAnsi="Arial" w:cs="Arial"/>
                <w:i/>
                <w:iCs/>
                <w:sz w:val="22"/>
                <w:szCs w:val="22"/>
              </w:rPr>
            </w:pPr>
            <w:r>
              <w:rPr>
                <w:rFonts w:ascii="Arial" w:hAnsi="Arial" w:cs="Arial"/>
                <w:i/>
                <w:iCs/>
                <w:sz w:val="22"/>
                <w:szCs w:val="22"/>
              </w:rPr>
              <w:t>B</w:t>
            </w:r>
            <w:r w:rsidR="007636ED" w:rsidRPr="0028276A">
              <w:rPr>
                <w:rFonts w:ascii="Arial" w:hAnsi="Arial" w:cs="Arial"/>
                <w:i/>
                <w:iCs/>
                <w:sz w:val="22"/>
                <w:szCs w:val="22"/>
              </w:rPr>
              <w:t xml:space="preserve">ij herindicaties (die binnenkomen via de consulenten) maken consulenten zelf een klantcontact aan in djuma, en zetten deze in </w:t>
            </w:r>
          </w:p>
          <w:p w14:paraId="78A95BC5" w14:textId="25F73927" w:rsidR="007636ED" w:rsidRPr="0028276A" w:rsidRDefault="0082139A">
            <w:pPr>
              <w:rPr>
                <w:rFonts w:ascii="Arial" w:hAnsi="Arial" w:cs="Arial"/>
                <w:i/>
                <w:iCs/>
                <w:sz w:val="22"/>
                <w:szCs w:val="22"/>
              </w:rPr>
            </w:pPr>
            <w:r w:rsidRPr="0028276A">
              <w:rPr>
                <w:rFonts w:ascii="Arial" w:hAnsi="Arial" w:cs="Arial"/>
                <w:i/>
                <w:iCs/>
                <w:sz w:val="22"/>
                <w:szCs w:val="22"/>
              </w:rPr>
              <w:t xml:space="preserve">             </w:t>
            </w:r>
            <w:r w:rsidR="007636ED" w:rsidRPr="0028276A">
              <w:rPr>
                <w:rFonts w:ascii="Arial" w:hAnsi="Arial" w:cs="Arial"/>
                <w:i/>
                <w:iCs/>
                <w:sz w:val="22"/>
                <w:szCs w:val="22"/>
              </w:rPr>
              <w:t xml:space="preserve">de </w:t>
            </w:r>
            <w:r w:rsidR="00A80B1C" w:rsidRPr="0028276A">
              <w:rPr>
                <w:rFonts w:ascii="Arial" w:hAnsi="Arial" w:cs="Arial"/>
                <w:i/>
                <w:iCs/>
                <w:sz w:val="22"/>
                <w:szCs w:val="22"/>
              </w:rPr>
              <w:t>v</w:t>
            </w:r>
            <w:r w:rsidR="007636ED" w:rsidRPr="0028276A">
              <w:rPr>
                <w:rFonts w:ascii="Arial" w:hAnsi="Arial" w:cs="Arial"/>
                <w:i/>
                <w:iCs/>
                <w:sz w:val="22"/>
                <w:szCs w:val="22"/>
              </w:rPr>
              <w:t>erde</w:t>
            </w:r>
            <w:r w:rsidR="00A80B1C" w:rsidRPr="0028276A">
              <w:rPr>
                <w:rFonts w:ascii="Arial" w:hAnsi="Arial" w:cs="Arial"/>
                <w:i/>
                <w:iCs/>
                <w:sz w:val="22"/>
                <w:szCs w:val="22"/>
              </w:rPr>
              <w:t>ellijst in djuma</w:t>
            </w:r>
            <w:r w:rsidR="0028276A" w:rsidRPr="0028276A">
              <w:rPr>
                <w:rFonts w:ascii="Arial" w:hAnsi="Arial" w:cs="Arial"/>
                <w:i/>
                <w:iCs/>
                <w:sz w:val="22"/>
                <w:szCs w:val="22"/>
              </w:rPr>
              <w:t>. Naar eigen inzicht wordt deze zelf opgepakt of in de verdeellijst gezet.</w:t>
            </w:r>
          </w:p>
          <w:p w14:paraId="185860B7" w14:textId="11831444" w:rsidR="0028276A" w:rsidRPr="0028276A" w:rsidRDefault="0028276A">
            <w:pPr>
              <w:rPr>
                <w:rFonts w:ascii="Arial" w:hAnsi="Arial" w:cs="Arial"/>
                <w:i/>
                <w:iCs/>
                <w:sz w:val="22"/>
                <w:szCs w:val="22"/>
              </w:rPr>
            </w:pPr>
          </w:p>
          <w:p w14:paraId="6CAD28A0" w14:textId="714822D9" w:rsidR="0028276A" w:rsidRPr="0028276A" w:rsidRDefault="0028276A">
            <w:pPr>
              <w:rPr>
                <w:rFonts w:ascii="Arial" w:hAnsi="Arial" w:cs="Arial"/>
                <w:i/>
                <w:iCs/>
                <w:sz w:val="22"/>
                <w:szCs w:val="22"/>
              </w:rPr>
            </w:pPr>
            <w:r w:rsidRPr="0028276A">
              <w:rPr>
                <w:rFonts w:ascii="Arial" w:hAnsi="Arial" w:cs="Arial"/>
                <w:i/>
                <w:iCs/>
                <w:sz w:val="22"/>
                <w:szCs w:val="22"/>
              </w:rPr>
              <w:t>*registratie van nieuwe zaken is noodzakelijk in verband met de nieuwe Monitor Sociaal Domein.</w:t>
            </w:r>
          </w:p>
          <w:p w14:paraId="45C6D8D4" w14:textId="77777777" w:rsidR="00E30BEA" w:rsidRDefault="00E30BEA" w:rsidP="0028276A">
            <w:pPr>
              <w:rPr>
                <w:rFonts w:ascii="Arial" w:hAnsi="Arial" w:cs="Arial"/>
              </w:rPr>
            </w:pPr>
          </w:p>
        </w:tc>
      </w:tr>
    </w:tbl>
    <w:p w14:paraId="6FBB301C" w14:textId="77777777" w:rsidR="00E30BEA" w:rsidRDefault="00E30BEA"/>
    <w:p w14:paraId="7B3186B9"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672"/>
      </w:tblGrid>
      <w:tr w:rsidR="00E30BEA" w14:paraId="75B0804E" w14:textId="77777777">
        <w:tc>
          <w:tcPr>
            <w:tcW w:w="366" w:type="dxa"/>
            <w:tcBorders>
              <w:top w:val="none" w:sz="0" w:space="0" w:color="FFFFFF"/>
              <w:left w:val="none" w:sz="0" w:space="0" w:color="FFFFFF"/>
              <w:bottom w:val="none" w:sz="0" w:space="0" w:color="FFFFFF"/>
              <w:right w:val="none" w:sz="0" w:space="0" w:color="FFFFFF"/>
            </w:tcBorders>
            <w:vAlign w:val="center"/>
          </w:tcPr>
          <w:p w14:paraId="360A5E6B" w14:textId="77777777" w:rsidR="00E30BEA" w:rsidRDefault="001C66D5">
            <w:r>
              <w:rPr>
                <w:noProof/>
              </w:rPr>
              <w:drawing>
                <wp:inline distT="0" distB="0" distL="0" distR="0" wp14:anchorId="12EC9333" wp14:editId="18D7C573">
                  <wp:extent cx="228600" cy="228600"/>
                  <wp:effectExtent l="0" t="0" r="0" b="0"/>
                  <wp:docPr id="10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5"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46D50869" w14:textId="77777777" w:rsidR="00E30BEA" w:rsidRDefault="001C66D5">
            <w:pPr>
              <w:rPr>
                <w:rFonts w:ascii="Arial" w:hAnsi="Arial"/>
                <w:b/>
                <w:sz w:val="24"/>
              </w:rPr>
            </w:pPr>
            <w:r>
              <w:rPr>
                <w:rFonts w:ascii="Arial" w:hAnsi="Arial" w:cs="Arial"/>
                <w:b/>
                <w:sz w:val="24"/>
              </w:rPr>
              <w:t>2.3. Verhelderen en onderzoeken vraag</w:t>
            </w:r>
          </w:p>
        </w:tc>
      </w:tr>
    </w:tbl>
    <w:p w14:paraId="0F371A37" w14:textId="1B1E75E0" w:rsidR="00E30BEA" w:rsidRDefault="00E30BEA"/>
    <w:p w14:paraId="145A384C" w14:textId="622DAD09" w:rsidR="00CE6065" w:rsidRDefault="002D5ABE">
      <w:pPr>
        <w:rPr>
          <w:rFonts w:ascii="Arial" w:hAnsi="Arial" w:cs="Arial"/>
          <w:sz w:val="22"/>
          <w:szCs w:val="22"/>
        </w:rPr>
      </w:pPr>
      <w:r>
        <w:rPr>
          <w:noProof/>
        </w:rPr>
        <mc:AlternateContent>
          <mc:Choice Requires="wps">
            <w:drawing>
              <wp:anchor distT="0" distB="0" distL="114300" distR="114300" simplePos="0" relativeHeight="251659264" behindDoc="0" locked="0" layoutInCell="1" allowOverlap="1" wp14:anchorId="683C8F9A" wp14:editId="122192D5">
                <wp:simplePos x="0" y="0"/>
                <wp:positionH relativeFrom="margin">
                  <wp:posOffset>407454</wp:posOffset>
                </wp:positionH>
                <wp:positionV relativeFrom="paragraph">
                  <wp:posOffset>5643</wp:posOffset>
                </wp:positionV>
                <wp:extent cx="9512300" cy="1708030"/>
                <wp:effectExtent l="0" t="0" r="12700" b="26035"/>
                <wp:wrapNone/>
                <wp:docPr id="12" name="Rechthoek 12"/>
                <wp:cNvGraphicFramePr/>
                <a:graphic xmlns:a="http://schemas.openxmlformats.org/drawingml/2006/main">
                  <a:graphicData uri="http://schemas.microsoft.com/office/word/2010/wordprocessingShape">
                    <wps:wsp>
                      <wps:cNvSpPr/>
                      <wps:spPr>
                        <a:xfrm>
                          <a:off x="0" y="0"/>
                          <a:ext cx="9512300" cy="1708030"/>
                        </a:xfrm>
                        <a:prstGeom prst="rect">
                          <a:avLst/>
                        </a:prstGeom>
                        <a:noFill/>
                        <a:ln w="3175">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9AFCEF2" id="Rechthoek 12" o:spid="_x0000_s1026" style="position:absolute;margin-left:32.1pt;margin-top:.45pt;width:749pt;height:134.5pt;z-index:25166182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" filled="f" strokecolor="#aeaaaa [2414]" strokeweight=".25pt">
                <w10:wrap anchorx="margin"/>
              </v:rect>
            </w:pict>
          </mc:Fallback>
        </mc:AlternateContent>
      </w:r>
      <w:r w:rsidR="00CE6065">
        <w:tab/>
      </w:r>
      <w:r w:rsidR="00CE6065" w:rsidRPr="00CE6065">
        <w:rPr>
          <w:rFonts w:ascii="Arial" w:hAnsi="Arial" w:cs="Arial"/>
          <w:sz w:val="22"/>
          <w:szCs w:val="22"/>
        </w:rPr>
        <w:t xml:space="preserve">Deze processtap </w:t>
      </w:r>
      <w:r w:rsidR="00CE6065">
        <w:rPr>
          <w:rFonts w:ascii="Arial" w:hAnsi="Arial" w:cs="Arial"/>
          <w:sz w:val="22"/>
          <w:szCs w:val="22"/>
        </w:rPr>
        <w:t xml:space="preserve">dient </w:t>
      </w:r>
      <w:r w:rsidR="00CE6065" w:rsidRPr="001F1E46">
        <w:rPr>
          <w:rFonts w:ascii="Arial" w:hAnsi="Arial" w:cs="Arial"/>
          <w:b/>
          <w:bCs/>
          <w:color w:val="BF8F00" w:themeColor="accent4" w:themeShade="BF"/>
          <w:sz w:val="22"/>
          <w:szCs w:val="22"/>
        </w:rPr>
        <w:t>binnen 24 uur</w:t>
      </w:r>
      <w:r w:rsidR="00CE6065" w:rsidRPr="00CE6065">
        <w:rPr>
          <w:rFonts w:ascii="Arial" w:hAnsi="Arial" w:cs="Arial"/>
          <w:color w:val="BF8F00" w:themeColor="accent4" w:themeShade="BF"/>
          <w:sz w:val="22"/>
          <w:szCs w:val="22"/>
        </w:rPr>
        <w:t xml:space="preserve"> </w:t>
      </w:r>
      <w:r w:rsidR="00CE6065">
        <w:rPr>
          <w:rFonts w:ascii="Arial" w:hAnsi="Arial" w:cs="Arial"/>
          <w:sz w:val="22"/>
          <w:szCs w:val="22"/>
        </w:rPr>
        <w:t>plaats te vinden.</w:t>
      </w:r>
    </w:p>
    <w:p w14:paraId="3CFB6468" w14:textId="5D3179D3" w:rsidR="00CE6065" w:rsidRDefault="00CE6065">
      <w:pPr>
        <w:rPr>
          <w:rFonts w:ascii="Arial" w:hAnsi="Arial" w:cs="Arial"/>
        </w:rPr>
      </w:pPr>
    </w:p>
    <w:p w14:paraId="43A6F6BE" w14:textId="2F16B97B" w:rsidR="00CE6065" w:rsidRDefault="00CE6065">
      <w:pPr>
        <w:rPr>
          <w:rFonts w:ascii="Arial" w:hAnsi="Arial" w:cs="Arial"/>
          <w:sz w:val="22"/>
          <w:szCs w:val="22"/>
        </w:rPr>
      </w:pPr>
      <w:r>
        <w:rPr>
          <w:rFonts w:ascii="Arial" w:hAnsi="Arial" w:cs="Arial"/>
        </w:rPr>
        <w:tab/>
      </w:r>
      <w:r w:rsidR="001F1E46">
        <w:rPr>
          <w:rFonts w:ascii="Arial" w:hAnsi="Arial" w:cs="Arial"/>
          <w:sz w:val="22"/>
          <w:szCs w:val="22"/>
        </w:rPr>
        <w:t xml:space="preserve">Binnen 24 uur na de melding van de inwoner moet contact met diegene opgenomen worden om de vraagverheldering te kunnen starten en de </w:t>
      </w:r>
    </w:p>
    <w:p w14:paraId="7356111C" w14:textId="1165EF57" w:rsidR="001F1E46" w:rsidRDefault="001F1E46">
      <w:pPr>
        <w:rPr>
          <w:rFonts w:ascii="Arial" w:hAnsi="Arial" w:cs="Arial"/>
          <w:sz w:val="22"/>
          <w:szCs w:val="22"/>
        </w:rPr>
      </w:pPr>
      <w:r>
        <w:rPr>
          <w:rFonts w:ascii="Arial" w:hAnsi="Arial" w:cs="Arial"/>
          <w:sz w:val="22"/>
          <w:szCs w:val="22"/>
        </w:rPr>
        <w:tab/>
      </w:r>
      <w:r w:rsidR="00DB637B">
        <w:rPr>
          <w:rFonts w:ascii="Arial" w:hAnsi="Arial" w:cs="Arial"/>
          <w:sz w:val="22"/>
          <w:szCs w:val="22"/>
        </w:rPr>
        <w:t>v</w:t>
      </w:r>
      <w:r>
        <w:rPr>
          <w:rFonts w:ascii="Arial" w:hAnsi="Arial" w:cs="Arial"/>
          <w:sz w:val="22"/>
          <w:szCs w:val="22"/>
        </w:rPr>
        <w:t>raag te kunnen onderzoeken</w:t>
      </w:r>
      <w:r w:rsidR="0082139A">
        <w:rPr>
          <w:rFonts w:ascii="Arial" w:hAnsi="Arial" w:cs="Arial"/>
          <w:sz w:val="22"/>
          <w:szCs w:val="22"/>
        </w:rPr>
        <w:t xml:space="preserve"> door middel van een triage</w:t>
      </w:r>
      <w:r>
        <w:rPr>
          <w:rFonts w:ascii="Arial" w:hAnsi="Arial" w:cs="Arial"/>
          <w:sz w:val="22"/>
          <w:szCs w:val="22"/>
        </w:rPr>
        <w:t>.</w:t>
      </w:r>
    </w:p>
    <w:p w14:paraId="40391BF1" w14:textId="475090F8" w:rsidR="001F1E46" w:rsidRDefault="001F1E46">
      <w:pPr>
        <w:rPr>
          <w:rFonts w:ascii="Arial" w:hAnsi="Arial" w:cs="Arial"/>
          <w:i/>
          <w:iCs/>
          <w:sz w:val="22"/>
          <w:szCs w:val="22"/>
        </w:rPr>
      </w:pPr>
    </w:p>
    <w:p w14:paraId="4848B4AC" w14:textId="77777777" w:rsidR="00944807" w:rsidRDefault="001F1E46">
      <w:pPr>
        <w:rPr>
          <w:rFonts w:ascii="Arial" w:hAnsi="Arial" w:cs="Arial"/>
          <w:b/>
          <w:bCs/>
          <w:i/>
          <w:iCs/>
          <w:sz w:val="22"/>
          <w:szCs w:val="22"/>
        </w:rPr>
      </w:pPr>
      <w:r>
        <w:rPr>
          <w:rFonts w:ascii="Arial" w:hAnsi="Arial" w:cs="Arial"/>
          <w:i/>
          <w:iCs/>
          <w:sz w:val="22"/>
          <w:szCs w:val="22"/>
        </w:rPr>
        <w:tab/>
      </w:r>
      <w:r w:rsidR="00BC1664">
        <w:rPr>
          <w:rFonts w:ascii="Arial" w:hAnsi="Arial" w:cs="Arial"/>
          <w:b/>
          <w:bCs/>
          <w:i/>
          <w:iCs/>
          <w:sz w:val="22"/>
          <w:szCs w:val="22"/>
        </w:rPr>
        <w:t>D</w:t>
      </w:r>
      <w:r w:rsidRPr="0082139A">
        <w:rPr>
          <w:rFonts w:ascii="Arial" w:hAnsi="Arial" w:cs="Arial"/>
          <w:b/>
          <w:bCs/>
          <w:i/>
          <w:iCs/>
          <w:sz w:val="22"/>
          <w:szCs w:val="22"/>
        </w:rPr>
        <w:t xml:space="preserve">e werkverdeler belt </w:t>
      </w:r>
      <w:r w:rsidR="00BC1664">
        <w:rPr>
          <w:rFonts w:ascii="Arial" w:hAnsi="Arial" w:cs="Arial"/>
          <w:b/>
          <w:bCs/>
          <w:i/>
          <w:iCs/>
          <w:sz w:val="22"/>
          <w:szCs w:val="22"/>
        </w:rPr>
        <w:t>de</w:t>
      </w:r>
      <w:r w:rsidRPr="0082139A">
        <w:rPr>
          <w:rFonts w:ascii="Arial" w:hAnsi="Arial" w:cs="Arial"/>
          <w:b/>
          <w:bCs/>
          <w:i/>
          <w:iCs/>
          <w:sz w:val="22"/>
          <w:szCs w:val="22"/>
        </w:rPr>
        <w:t xml:space="preserve"> klantcontacten terug</w:t>
      </w:r>
      <w:r w:rsidR="00BC1664">
        <w:rPr>
          <w:rFonts w:ascii="Arial" w:hAnsi="Arial" w:cs="Arial"/>
          <w:b/>
          <w:bCs/>
          <w:i/>
          <w:iCs/>
          <w:sz w:val="22"/>
          <w:szCs w:val="22"/>
        </w:rPr>
        <w:t xml:space="preserve">, </w:t>
      </w:r>
      <w:r w:rsidR="00621C12">
        <w:rPr>
          <w:rFonts w:ascii="Arial" w:hAnsi="Arial" w:cs="Arial"/>
          <w:b/>
          <w:bCs/>
          <w:i/>
          <w:iCs/>
          <w:sz w:val="22"/>
          <w:szCs w:val="22"/>
        </w:rPr>
        <w:t>(optie</w:t>
      </w:r>
      <w:r w:rsidR="00944807">
        <w:rPr>
          <w:rFonts w:ascii="Arial" w:hAnsi="Arial" w:cs="Arial"/>
          <w:b/>
          <w:bCs/>
          <w:i/>
          <w:iCs/>
          <w:sz w:val="22"/>
          <w:szCs w:val="22"/>
        </w:rPr>
        <w:t xml:space="preserve"> én voorkeur</w:t>
      </w:r>
      <w:r w:rsidR="00621C12">
        <w:rPr>
          <w:rFonts w:ascii="Arial" w:hAnsi="Arial" w:cs="Arial"/>
          <w:b/>
          <w:bCs/>
          <w:i/>
          <w:iCs/>
          <w:sz w:val="22"/>
          <w:szCs w:val="22"/>
        </w:rPr>
        <w:t xml:space="preserve">: </w:t>
      </w:r>
      <w:r w:rsidR="00BC1664">
        <w:rPr>
          <w:rFonts w:ascii="Arial" w:hAnsi="Arial" w:cs="Arial"/>
          <w:b/>
          <w:bCs/>
          <w:i/>
          <w:iCs/>
          <w:sz w:val="22"/>
          <w:szCs w:val="22"/>
        </w:rPr>
        <w:t>maakt een afspraak voor het keukentafelgesprek</w:t>
      </w:r>
      <w:r w:rsidR="00621C12">
        <w:rPr>
          <w:rFonts w:ascii="Arial" w:hAnsi="Arial" w:cs="Arial"/>
          <w:b/>
          <w:bCs/>
          <w:i/>
          <w:iCs/>
          <w:sz w:val="22"/>
          <w:szCs w:val="22"/>
        </w:rPr>
        <w:t>)</w:t>
      </w:r>
      <w:r w:rsidRPr="0082139A">
        <w:rPr>
          <w:rFonts w:ascii="Arial" w:hAnsi="Arial" w:cs="Arial"/>
          <w:b/>
          <w:bCs/>
          <w:i/>
          <w:iCs/>
          <w:sz w:val="22"/>
          <w:szCs w:val="22"/>
        </w:rPr>
        <w:t xml:space="preserve"> en doet de</w:t>
      </w:r>
    </w:p>
    <w:p w14:paraId="1BDFEBD3" w14:textId="1F9E8D4B" w:rsidR="001F1E46" w:rsidRDefault="00944807">
      <w:pPr>
        <w:rPr>
          <w:rFonts w:ascii="Arial" w:hAnsi="Arial" w:cs="Arial"/>
          <w:b/>
          <w:bCs/>
          <w:i/>
          <w:iCs/>
          <w:sz w:val="22"/>
          <w:szCs w:val="22"/>
        </w:rPr>
      </w:pPr>
      <w:r>
        <w:rPr>
          <w:rFonts w:ascii="Arial" w:hAnsi="Arial" w:cs="Arial"/>
          <w:b/>
          <w:bCs/>
          <w:i/>
          <w:iCs/>
          <w:sz w:val="22"/>
          <w:szCs w:val="22"/>
        </w:rPr>
        <w:t xml:space="preserve">            </w:t>
      </w:r>
      <w:r w:rsidR="001F1E46" w:rsidRPr="0082139A">
        <w:rPr>
          <w:rFonts w:ascii="Arial" w:hAnsi="Arial" w:cs="Arial"/>
          <w:b/>
          <w:bCs/>
          <w:i/>
          <w:iCs/>
          <w:sz w:val="22"/>
          <w:szCs w:val="22"/>
        </w:rPr>
        <w:t>vraagverheldering en</w:t>
      </w:r>
      <w:r>
        <w:rPr>
          <w:rFonts w:ascii="Arial" w:hAnsi="Arial" w:cs="Arial"/>
          <w:b/>
          <w:bCs/>
          <w:i/>
          <w:iCs/>
          <w:sz w:val="22"/>
          <w:szCs w:val="22"/>
        </w:rPr>
        <w:t xml:space="preserve"> </w:t>
      </w:r>
      <w:r w:rsidR="0082139A">
        <w:rPr>
          <w:rFonts w:ascii="Arial" w:hAnsi="Arial" w:cs="Arial"/>
          <w:b/>
          <w:bCs/>
          <w:i/>
          <w:iCs/>
          <w:sz w:val="22"/>
          <w:szCs w:val="22"/>
        </w:rPr>
        <w:t>de triage</w:t>
      </w:r>
      <w:r w:rsidR="00DF43AE">
        <w:rPr>
          <w:rFonts w:ascii="Arial" w:hAnsi="Arial" w:cs="Arial"/>
          <w:b/>
          <w:bCs/>
          <w:i/>
          <w:iCs/>
          <w:sz w:val="22"/>
          <w:szCs w:val="22"/>
        </w:rPr>
        <w:t xml:space="preserve"> en zetten het in djuma op naam van een consulent</w:t>
      </w:r>
      <w:r w:rsidR="001F1E46" w:rsidRPr="0082139A">
        <w:rPr>
          <w:rFonts w:ascii="Arial" w:hAnsi="Arial" w:cs="Arial"/>
          <w:b/>
          <w:bCs/>
          <w:i/>
          <w:iCs/>
          <w:sz w:val="22"/>
          <w:szCs w:val="22"/>
        </w:rPr>
        <w:t>.</w:t>
      </w:r>
      <w:r w:rsidR="00BC1664">
        <w:rPr>
          <w:rFonts w:ascii="Arial" w:hAnsi="Arial" w:cs="Arial"/>
          <w:b/>
          <w:bCs/>
          <w:i/>
          <w:iCs/>
          <w:sz w:val="22"/>
          <w:szCs w:val="22"/>
        </w:rPr>
        <w:t xml:space="preserve"> </w:t>
      </w:r>
    </w:p>
    <w:p w14:paraId="61E61C4C" w14:textId="53D878A8" w:rsidR="006E4C8F" w:rsidRDefault="006E4C8F">
      <w:pPr>
        <w:rPr>
          <w:rFonts w:ascii="Arial" w:hAnsi="Arial" w:cs="Arial"/>
          <w:b/>
          <w:bCs/>
          <w:i/>
          <w:iCs/>
          <w:sz w:val="22"/>
          <w:szCs w:val="22"/>
        </w:rPr>
      </w:pPr>
    </w:p>
    <w:p w14:paraId="58AEAFF3" w14:textId="40A0E581" w:rsidR="00CF554E" w:rsidRPr="0082139A" w:rsidRDefault="006E4C8F">
      <w:pPr>
        <w:rPr>
          <w:rFonts w:ascii="Arial" w:hAnsi="Arial" w:cs="Arial"/>
          <w:b/>
          <w:bCs/>
          <w:i/>
          <w:iCs/>
          <w:sz w:val="22"/>
          <w:szCs w:val="22"/>
        </w:rPr>
      </w:pPr>
      <w:r>
        <w:rPr>
          <w:rFonts w:ascii="Arial" w:hAnsi="Arial" w:cs="Arial"/>
          <w:b/>
          <w:bCs/>
          <w:i/>
          <w:iCs/>
          <w:sz w:val="22"/>
          <w:szCs w:val="22"/>
        </w:rPr>
        <w:tab/>
        <w:t>De werkverdelers verdelen op de maandag en donderdag.</w:t>
      </w:r>
    </w:p>
    <w:p w14:paraId="1C830A85" w14:textId="504ADAF2" w:rsidR="001F1E46" w:rsidRPr="001F1E46" w:rsidRDefault="00CF554E">
      <w:pPr>
        <w:rPr>
          <w:rFonts w:ascii="Arial" w:hAnsi="Arial" w:cs="Arial"/>
          <w:i/>
          <w:iCs/>
          <w:sz w:val="22"/>
          <w:szCs w:val="22"/>
        </w:rPr>
      </w:pPr>
      <w:r>
        <w:rPr>
          <w:noProof/>
        </w:rPr>
        <w:lastRenderedPageBreak/>
        <mc:AlternateContent>
          <mc:Choice Requires="wps">
            <w:drawing>
              <wp:anchor distT="0" distB="0" distL="114300" distR="114300" simplePos="0" relativeHeight="251658240" behindDoc="0" locked="0" layoutInCell="1" allowOverlap="1" wp14:anchorId="5F67BFAA" wp14:editId="604942B6">
                <wp:simplePos x="0" y="0"/>
                <wp:positionH relativeFrom="margin">
                  <wp:posOffset>203835</wp:posOffset>
                </wp:positionH>
                <wp:positionV relativeFrom="paragraph">
                  <wp:posOffset>113031</wp:posOffset>
                </wp:positionV>
                <wp:extent cx="9512300" cy="4359910"/>
                <wp:effectExtent l="0" t="0" r="12700" b="21590"/>
                <wp:wrapNone/>
                <wp:docPr id="11" name="Rechthoek 11"/>
                <wp:cNvGraphicFramePr/>
                <a:graphic xmlns:a="http://schemas.openxmlformats.org/drawingml/2006/main">
                  <a:graphicData uri="http://schemas.microsoft.com/office/word/2010/wordprocessingShape">
                    <wps:wsp>
                      <wps:cNvSpPr/>
                      <wps:spPr>
                        <a:xfrm>
                          <a:off x="0" y="0"/>
                          <a:ext cx="9512300" cy="4359910"/>
                        </a:xfrm>
                        <a:prstGeom prst="rect">
                          <a:avLst/>
                        </a:prstGeom>
                        <a:noFill/>
                        <a:ln w="3175">
                          <a:solidFill>
                            <a:schemeClr val="bg2">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0AAAC66" id="Rechthoek 11" o:spid="_x0000_s1026" style="position:absolute;margin-left:16.05pt;margin-top:8.9pt;width:749pt;height:343.3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" filled="f" strokecolor="#aeaaaa [2414]" strokeweight=".25pt">
                <w10:wrap anchorx="margin"/>
              </v:rect>
            </w:pict>
          </mc:Fallback>
        </mc:AlternateContent>
      </w:r>
      <w:r w:rsidR="001F1E46">
        <w:rPr>
          <w:rFonts w:ascii="Arial" w:hAnsi="Arial" w:cs="Arial"/>
          <w:i/>
          <w:iCs/>
          <w:sz w:val="22"/>
          <w:szCs w:val="22"/>
        </w:rPr>
        <w:tab/>
      </w:r>
    </w:p>
    <w:p w14:paraId="1B84F574" w14:textId="1052B733" w:rsidR="00CE6065" w:rsidRDefault="00CE6065" w:rsidP="00CE6065">
      <w:pPr>
        <w:rPr>
          <w:rFonts w:ascii="Arial" w:hAnsi="Arial" w:cs="Arial"/>
          <w:sz w:val="22"/>
          <w:szCs w:val="22"/>
        </w:rPr>
      </w:pPr>
      <w:r w:rsidRPr="00CE6065">
        <w:rPr>
          <w:rFonts w:ascii="Arial" w:hAnsi="Arial" w:cs="Arial"/>
          <w:sz w:val="22"/>
          <w:szCs w:val="22"/>
        </w:rPr>
        <w:tab/>
        <w:t>Concreet betekent de vraagverheldering</w:t>
      </w:r>
      <w:r w:rsidR="0082139A">
        <w:rPr>
          <w:rFonts w:ascii="Arial" w:hAnsi="Arial" w:cs="Arial"/>
          <w:sz w:val="22"/>
          <w:szCs w:val="22"/>
        </w:rPr>
        <w:t>/triage</w:t>
      </w:r>
      <w:r w:rsidRPr="00CE6065">
        <w:rPr>
          <w:rFonts w:ascii="Arial" w:hAnsi="Arial" w:cs="Arial"/>
          <w:sz w:val="22"/>
          <w:szCs w:val="22"/>
        </w:rPr>
        <w:t xml:space="preserve"> dat </w:t>
      </w:r>
      <w:r w:rsidR="00CA3D7F">
        <w:rPr>
          <w:rFonts w:ascii="Arial" w:hAnsi="Arial" w:cs="Arial"/>
          <w:sz w:val="22"/>
          <w:szCs w:val="22"/>
        </w:rPr>
        <w:t>duidelijk moet worden:</w:t>
      </w:r>
    </w:p>
    <w:p w14:paraId="4B5013BF" w14:textId="71F3F185" w:rsidR="00CA3D7F" w:rsidRDefault="00B54B93" w:rsidP="00B54B93">
      <w:pPr>
        <w:pStyle w:val="Lijstalinea"/>
        <w:numPr>
          <w:ilvl w:val="0"/>
          <w:numId w:val="8"/>
        </w:numPr>
        <w:rPr>
          <w:rFonts w:ascii="Arial" w:hAnsi="Arial" w:cs="Arial"/>
          <w:sz w:val="22"/>
          <w:szCs w:val="22"/>
        </w:rPr>
      </w:pPr>
      <w:r>
        <w:rPr>
          <w:rFonts w:ascii="Arial" w:hAnsi="Arial" w:cs="Arial"/>
          <w:sz w:val="22"/>
          <w:szCs w:val="22"/>
        </w:rPr>
        <w:t>Welk domein binnen het sociaal domein het betreft;</w:t>
      </w:r>
    </w:p>
    <w:p w14:paraId="3D6439A1" w14:textId="589CE39E" w:rsidR="00B54B93" w:rsidRPr="00B54B93" w:rsidRDefault="00B54B93" w:rsidP="00B54B93">
      <w:pPr>
        <w:pStyle w:val="Lijstalinea"/>
        <w:numPr>
          <w:ilvl w:val="0"/>
          <w:numId w:val="8"/>
        </w:numPr>
        <w:rPr>
          <w:rFonts w:ascii="Arial" w:hAnsi="Arial" w:cs="Arial"/>
          <w:sz w:val="22"/>
          <w:szCs w:val="22"/>
        </w:rPr>
      </w:pPr>
      <w:r>
        <w:rPr>
          <w:rFonts w:ascii="Arial" w:hAnsi="Arial" w:cs="Arial"/>
          <w:sz w:val="22"/>
          <w:szCs w:val="22"/>
        </w:rPr>
        <w:t>Wat de precieze aanvraag is;</w:t>
      </w:r>
    </w:p>
    <w:p w14:paraId="686B4D0B" w14:textId="31EB9416" w:rsidR="00B54B93" w:rsidRDefault="00B54B93" w:rsidP="00B54B93">
      <w:pPr>
        <w:pStyle w:val="Lijstalinea"/>
        <w:numPr>
          <w:ilvl w:val="0"/>
          <w:numId w:val="8"/>
        </w:numPr>
        <w:rPr>
          <w:rFonts w:ascii="Arial" w:hAnsi="Arial" w:cs="Arial"/>
          <w:sz w:val="22"/>
          <w:szCs w:val="22"/>
        </w:rPr>
      </w:pPr>
      <w:r>
        <w:rPr>
          <w:rFonts w:ascii="Arial" w:hAnsi="Arial" w:cs="Arial"/>
          <w:sz w:val="22"/>
          <w:szCs w:val="22"/>
        </w:rPr>
        <w:t>Of het een nieuwe aanvraag betreft of een herindicatie/aanvulling;</w:t>
      </w:r>
    </w:p>
    <w:p w14:paraId="359CEE1A" w14:textId="15D40555" w:rsidR="00B54B93" w:rsidRDefault="00B54B93" w:rsidP="00B54B93">
      <w:pPr>
        <w:pStyle w:val="Lijstalinea"/>
        <w:numPr>
          <w:ilvl w:val="0"/>
          <w:numId w:val="8"/>
        </w:numPr>
        <w:rPr>
          <w:rFonts w:ascii="Arial" w:hAnsi="Arial" w:cs="Arial"/>
          <w:sz w:val="22"/>
          <w:szCs w:val="22"/>
        </w:rPr>
      </w:pPr>
      <w:r>
        <w:rPr>
          <w:rFonts w:ascii="Arial" w:hAnsi="Arial" w:cs="Arial"/>
          <w:sz w:val="22"/>
          <w:szCs w:val="22"/>
        </w:rPr>
        <w:t>Of er sprake is van een voorliggende voorziening</w:t>
      </w:r>
      <w:r w:rsidR="00AC26F6">
        <w:rPr>
          <w:rFonts w:ascii="Arial" w:hAnsi="Arial" w:cs="Arial"/>
          <w:sz w:val="22"/>
          <w:szCs w:val="22"/>
        </w:rPr>
        <w:t xml:space="preserve"> (bijv. Wlz of Zorgverzekeringswet)</w:t>
      </w:r>
      <w:r>
        <w:rPr>
          <w:rFonts w:ascii="Arial" w:hAnsi="Arial" w:cs="Arial"/>
          <w:sz w:val="22"/>
          <w:szCs w:val="22"/>
        </w:rPr>
        <w:t xml:space="preserve"> of een algeme</w:t>
      </w:r>
      <w:r w:rsidR="00253906">
        <w:rPr>
          <w:rFonts w:ascii="Arial" w:hAnsi="Arial" w:cs="Arial"/>
          <w:sz w:val="22"/>
          <w:szCs w:val="22"/>
        </w:rPr>
        <w:t xml:space="preserve">en </w:t>
      </w:r>
      <w:r w:rsidR="00791483">
        <w:rPr>
          <w:rFonts w:ascii="Arial" w:hAnsi="Arial" w:cs="Arial"/>
          <w:sz w:val="22"/>
          <w:szCs w:val="22"/>
        </w:rPr>
        <w:t>(</w:t>
      </w:r>
      <w:r w:rsidR="00253906">
        <w:rPr>
          <w:rFonts w:ascii="Arial" w:hAnsi="Arial" w:cs="Arial"/>
          <w:sz w:val="22"/>
          <w:szCs w:val="22"/>
        </w:rPr>
        <w:t>gebruikelijke</w:t>
      </w:r>
      <w:r w:rsidR="00791483">
        <w:rPr>
          <w:rFonts w:ascii="Arial" w:hAnsi="Arial" w:cs="Arial"/>
          <w:sz w:val="22"/>
          <w:szCs w:val="22"/>
        </w:rPr>
        <w:t>)</w:t>
      </w:r>
      <w:r>
        <w:rPr>
          <w:rFonts w:ascii="Arial" w:hAnsi="Arial" w:cs="Arial"/>
          <w:sz w:val="22"/>
          <w:szCs w:val="22"/>
        </w:rPr>
        <w:t xml:space="preserve"> voorziening waardoor een aanvraag afgevangen kan worden;</w:t>
      </w:r>
    </w:p>
    <w:p w14:paraId="3660CFFA" w14:textId="7EAA0E0F" w:rsidR="00B54B93" w:rsidRDefault="00B54B93" w:rsidP="00B54B93">
      <w:pPr>
        <w:pStyle w:val="Lijstalinea"/>
        <w:numPr>
          <w:ilvl w:val="0"/>
          <w:numId w:val="8"/>
        </w:numPr>
        <w:rPr>
          <w:rFonts w:ascii="Arial" w:hAnsi="Arial" w:cs="Arial"/>
          <w:sz w:val="22"/>
          <w:szCs w:val="22"/>
        </w:rPr>
      </w:pPr>
      <w:r>
        <w:rPr>
          <w:rFonts w:ascii="Arial" w:hAnsi="Arial" w:cs="Arial"/>
          <w:sz w:val="22"/>
          <w:szCs w:val="22"/>
        </w:rPr>
        <w:t>Of de inwoner dit probleem op eigen kracht of binnen het eigen netwerk kan oplossen;</w:t>
      </w:r>
    </w:p>
    <w:p w14:paraId="5CEA5D25" w14:textId="304D5E8F" w:rsidR="00B54B93" w:rsidRDefault="00B54B93" w:rsidP="00B54B93">
      <w:pPr>
        <w:pStyle w:val="Lijstalinea"/>
        <w:numPr>
          <w:ilvl w:val="0"/>
          <w:numId w:val="8"/>
        </w:numPr>
        <w:rPr>
          <w:rFonts w:ascii="Arial" w:hAnsi="Arial" w:cs="Arial"/>
          <w:sz w:val="22"/>
          <w:szCs w:val="22"/>
        </w:rPr>
      </w:pPr>
      <w:r>
        <w:rPr>
          <w:rFonts w:ascii="Arial" w:hAnsi="Arial" w:cs="Arial"/>
          <w:sz w:val="22"/>
          <w:szCs w:val="22"/>
        </w:rPr>
        <w:t xml:space="preserve">Is er sprake van </w:t>
      </w:r>
      <w:r w:rsidR="00517523">
        <w:rPr>
          <w:rFonts w:ascii="Arial" w:hAnsi="Arial" w:cs="Arial"/>
          <w:sz w:val="22"/>
          <w:szCs w:val="22"/>
        </w:rPr>
        <w:t>een veiligheidszaak;</w:t>
      </w:r>
    </w:p>
    <w:p w14:paraId="23315F7B" w14:textId="24623449" w:rsidR="004920FA" w:rsidRDefault="004920FA" w:rsidP="004920FA">
      <w:pPr>
        <w:pStyle w:val="Lijstalinea"/>
        <w:numPr>
          <w:ilvl w:val="0"/>
          <w:numId w:val="8"/>
        </w:numPr>
        <w:rPr>
          <w:rFonts w:ascii="Arial" w:hAnsi="Arial" w:cs="Arial"/>
          <w:sz w:val="22"/>
          <w:szCs w:val="22"/>
        </w:rPr>
      </w:pPr>
      <w:r w:rsidRPr="00894696">
        <w:rPr>
          <w:rFonts w:ascii="Arial" w:hAnsi="Arial" w:cs="Arial"/>
          <w:b/>
          <w:bCs/>
          <w:sz w:val="22"/>
          <w:szCs w:val="22"/>
        </w:rPr>
        <w:t>Te allen tijde</w:t>
      </w:r>
      <w:r>
        <w:rPr>
          <w:rFonts w:ascii="Arial" w:hAnsi="Arial" w:cs="Arial"/>
          <w:sz w:val="22"/>
          <w:szCs w:val="22"/>
        </w:rPr>
        <w:t xml:space="preserve"> een telefoonnummer en een e-mailadres vragen, dit is nodig voor het vervolg van het proces</w:t>
      </w:r>
      <w:r w:rsidR="0069762C">
        <w:rPr>
          <w:rFonts w:ascii="Arial" w:hAnsi="Arial" w:cs="Arial"/>
          <w:sz w:val="22"/>
          <w:szCs w:val="22"/>
        </w:rPr>
        <w:t>;</w:t>
      </w:r>
    </w:p>
    <w:p w14:paraId="667C916F" w14:textId="46F85773" w:rsidR="001D0594" w:rsidRPr="001D0594" w:rsidRDefault="00940ABD" w:rsidP="004920FA">
      <w:pPr>
        <w:pStyle w:val="Lijstalinea"/>
        <w:numPr>
          <w:ilvl w:val="0"/>
          <w:numId w:val="8"/>
        </w:numPr>
        <w:rPr>
          <w:rFonts w:ascii="Arial" w:hAnsi="Arial" w:cs="Arial"/>
          <w:sz w:val="22"/>
          <w:szCs w:val="22"/>
        </w:rPr>
      </w:pPr>
      <w:r>
        <w:rPr>
          <w:rFonts w:ascii="Arial" w:hAnsi="Arial" w:cs="Arial"/>
          <w:sz w:val="22"/>
          <w:szCs w:val="22"/>
        </w:rPr>
        <w:t>Bij</w:t>
      </w:r>
      <w:r w:rsidR="001D0594" w:rsidRPr="001D0594">
        <w:rPr>
          <w:rFonts w:ascii="Arial" w:hAnsi="Arial" w:cs="Arial"/>
          <w:sz w:val="22"/>
          <w:szCs w:val="22"/>
        </w:rPr>
        <w:t xml:space="preserve"> jeugd</w:t>
      </w:r>
      <w:r>
        <w:rPr>
          <w:rFonts w:ascii="Arial" w:hAnsi="Arial" w:cs="Arial"/>
          <w:sz w:val="22"/>
          <w:szCs w:val="22"/>
        </w:rPr>
        <w:t>zaken</w:t>
      </w:r>
      <w:r w:rsidR="001D0594" w:rsidRPr="001D0594">
        <w:rPr>
          <w:rFonts w:ascii="Arial" w:hAnsi="Arial" w:cs="Arial"/>
          <w:sz w:val="22"/>
          <w:szCs w:val="22"/>
        </w:rPr>
        <w:t xml:space="preserve"> is ook </w:t>
      </w:r>
      <w:r w:rsidR="001D0594">
        <w:rPr>
          <w:rFonts w:ascii="Arial" w:hAnsi="Arial" w:cs="Arial"/>
          <w:sz w:val="22"/>
          <w:szCs w:val="22"/>
        </w:rPr>
        <w:t>het telefoonnummer en het e-mailadres van de jeugdige nodig, indien van toepassing;</w:t>
      </w:r>
    </w:p>
    <w:p w14:paraId="0EE61176" w14:textId="2B50263B" w:rsidR="00517523" w:rsidRDefault="0069762C" w:rsidP="00B54B93">
      <w:pPr>
        <w:pStyle w:val="Lijstalinea"/>
        <w:numPr>
          <w:ilvl w:val="0"/>
          <w:numId w:val="8"/>
        </w:numPr>
        <w:rPr>
          <w:rFonts w:ascii="Arial" w:hAnsi="Arial" w:cs="Arial"/>
          <w:sz w:val="22"/>
          <w:szCs w:val="22"/>
        </w:rPr>
      </w:pPr>
      <w:r>
        <w:rPr>
          <w:rFonts w:ascii="Arial" w:hAnsi="Arial" w:cs="Arial"/>
          <w:sz w:val="22"/>
          <w:szCs w:val="22"/>
        </w:rPr>
        <w:t>Mogelijkheid tot onafhankelijk cliëntondersteuning;</w:t>
      </w:r>
    </w:p>
    <w:p w14:paraId="50E4F454" w14:textId="51735164" w:rsidR="0069762C" w:rsidRPr="007E4939" w:rsidRDefault="0069762C" w:rsidP="007E4939">
      <w:pPr>
        <w:ind w:left="708"/>
        <w:rPr>
          <w:rFonts w:ascii="Arial" w:hAnsi="Arial" w:cs="Arial"/>
          <w:sz w:val="22"/>
          <w:szCs w:val="22"/>
        </w:rPr>
      </w:pPr>
    </w:p>
    <w:p w14:paraId="7F74BB35" w14:textId="0CEAFE76" w:rsidR="00D35F7D" w:rsidRPr="00D35F7D" w:rsidRDefault="004920FA" w:rsidP="00B54B93">
      <w:pPr>
        <w:pStyle w:val="Lijstalinea"/>
        <w:numPr>
          <w:ilvl w:val="0"/>
          <w:numId w:val="8"/>
        </w:numPr>
        <w:rPr>
          <w:rFonts w:ascii="Arial" w:hAnsi="Arial" w:cs="Arial"/>
          <w:i/>
          <w:iCs/>
          <w:sz w:val="22"/>
          <w:szCs w:val="22"/>
        </w:rPr>
      </w:pPr>
      <w:r>
        <w:rPr>
          <w:rFonts w:ascii="Arial" w:hAnsi="Arial" w:cs="Arial"/>
          <w:i/>
          <w:iCs/>
          <w:sz w:val="22"/>
          <w:szCs w:val="22"/>
        </w:rPr>
        <w:t>Optie</w:t>
      </w:r>
      <w:r w:rsidR="00C34EA0">
        <w:rPr>
          <w:rFonts w:ascii="Arial" w:hAnsi="Arial" w:cs="Arial"/>
          <w:i/>
          <w:iCs/>
          <w:sz w:val="22"/>
          <w:szCs w:val="22"/>
        </w:rPr>
        <w:t xml:space="preserve"> als experiment voor diegenen met deze voorkeur: werkverdeler maakt een afspraak in de (geblokte) agenda van de consulent, in overleg met de inwoner.</w:t>
      </w:r>
    </w:p>
    <w:p w14:paraId="68DD5642" w14:textId="77777777" w:rsidR="00E076EA" w:rsidRPr="00CA3D7F" w:rsidRDefault="00E076EA" w:rsidP="00E076EA">
      <w:pPr>
        <w:pStyle w:val="Lijstalinea"/>
        <w:ind w:left="1068"/>
        <w:rPr>
          <w:rFonts w:ascii="Arial" w:hAnsi="Arial" w:cs="Arial"/>
          <w:sz w:val="22"/>
          <w:szCs w:val="22"/>
        </w:rPr>
      </w:pPr>
    </w:p>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567"/>
        <w:gridCol w:w="819"/>
      </w:tblGrid>
      <w:tr w:rsidR="00E30BEA" w:rsidRPr="00F12A3F" w14:paraId="31977A9A" w14:textId="77777777">
        <w:tc>
          <w:tcPr>
            <w:tcW w:w="7753" w:type="dxa"/>
            <w:tcBorders>
              <w:top w:val="none" w:sz="0" w:space="0" w:color="FFFFFF"/>
              <w:left w:val="none" w:sz="0" w:space="0" w:color="FFFFFF"/>
              <w:bottom w:val="none" w:sz="0" w:space="0" w:color="FFFFFF"/>
              <w:right w:val="none" w:sz="0" w:space="0" w:color="FFFFFF"/>
            </w:tcBorders>
          </w:tcPr>
          <w:tbl>
            <w:tblPr>
              <w:tblStyle w:val="Lichtelijst-accent3"/>
              <w:tblW w:w="14351"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359"/>
              <w:gridCol w:w="13992"/>
            </w:tblGrid>
            <w:tr w:rsidR="00E30BEA" w:rsidRPr="00F12A3F" w14:paraId="515C0BC3" w14:textId="77777777" w:rsidTr="00017BB4">
              <w:trPr>
                <w:trHeight w:val="2334"/>
              </w:trPr>
              <w:tc>
                <w:tcPr>
                  <w:tcW w:w="359" w:type="dxa"/>
                  <w:tcBorders>
                    <w:top w:val="none" w:sz="0" w:space="0" w:color="FFFFFF"/>
                    <w:left w:val="none" w:sz="0" w:space="0" w:color="FFFFFF"/>
                    <w:bottom w:val="none" w:sz="0" w:space="0" w:color="FFFFFF"/>
                    <w:right w:val="none" w:sz="0" w:space="0" w:color="FFFFFF"/>
                  </w:tcBorders>
                  <w:vAlign w:val="center"/>
                </w:tcPr>
                <w:p w14:paraId="4FF5566B" w14:textId="6462A1A6" w:rsidR="00E30BEA" w:rsidRPr="00517523" w:rsidRDefault="00E30BEA">
                  <w:pPr>
                    <w:rPr>
                      <w:color w:val="auto"/>
                      <w:highlight w:val="yellow"/>
                    </w:rPr>
                  </w:pPr>
                </w:p>
              </w:tc>
              <w:tc>
                <w:tcPr>
                  <w:tcW w:w="13992" w:type="dxa"/>
                  <w:tcBorders>
                    <w:top w:val="none" w:sz="0" w:space="0" w:color="FFFFFF"/>
                    <w:left w:val="none" w:sz="0" w:space="0" w:color="FFFFFF"/>
                    <w:bottom w:val="none" w:sz="0" w:space="0" w:color="FFFFFF"/>
                    <w:right w:val="none" w:sz="0" w:space="0" w:color="FFFFFF"/>
                  </w:tcBorders>
                  <w:vAlign w:val="center"/>
                </w:tcPr>
                <w:p w14:paraId="7FDF8C14" w14:textId="77777777" w:rsidR="00F12A3F" w:rsidRPr="00017BB4" w:rsidRDefault="00517523">
                  <w:pPr>
                    <w:rPr>
                      <w:rFonts w:ascii="Arial" w:hAnsi="Arial" w:cs="Arial"/>
                      <w:color w:val="auto"/>
                      <w:sz w:val="22"/>
                      <w:szCs w:val="22"/>
                    </w:rPr>
                  </w:pPr>
                  <w:r w:rsidRPr="00017BB4">
                    <w:rPr>
                      <w:rFonts w:ascii="Arial" w:hAnsi="Arial" w:cs="Arial"/>
                      <w:color w:val="auto"/>
                      <w:sz w:val="22"/>
                      <w:szCs w:val="22"/>
                    </w:rPr>
                    <w:t>De vraagverheldering is een zeer belangrijk onderdeel in het proces, aangezien het de snelheid en de kwaliteit van de verdere procesgang kan beïnvloeden. Het is daarom noodzakelijk dat dit uitgebreid en nauwkeurig gebeurd.</w:t>
                  </w:r>
                </w:p>
                <w:p w14:paraId="32E610B9" w14:textId="77777777" w:rsidR="0082139A" w:rsidRPr="00017BB4" w:rsidRDefault="0082139A">
                  <w:pPr>
                    <w:rPr>
                      <w:rFonts w:ascii="Arial" w:hAnsi="Arial" w:cs="Arial"/>
                      <w:color w:val="auto"/>
                      <w:sz w:val="22"/>
                      <w:szCs w:val="22"/>
                    </w:rPr>
                  </w:pPr>
                </w:p>
                <w:p w14:paraId="17350BC0" w14:textId="77777777" w:rsidR="0082139A" w:rsidRPr="00017BB4" w:rsidRDefault="0082139A">
                  <w:pPr>
                    <w:rPr>
                      <w:rFonts w:ascii="Arial" w:hAnsi="Arial" w:cs="Arial"/>
                      <w:color w:val="auto"/>
                      <w:sz w:val="22"/>
                      <w:szCs w:val="22"/>
                    </w:rPr>
                  </w:pPr>
                  <w:r w:rsidRPr="00017BB4">
                    <w:rPr>
                      <w:rFonts w:ascii="Arial" w:hAnsi="Arial" w:cs="Arial"/>
                      <w:color w:val="auto"/>
                      <w:sz w:val="22"/>
                      <w:szCs w:val="22"/>
                    </w:rPr>
                    <w:t>Na de triage moet namelijk voor de werkverdeler duidelijk zijn of dit een eenvoudige</w:t>
                  </w:r>
                  <w:r w:rsidR="00914E3D" w:rsidRPr="00017BB4">
                    <w:rPr>
                      <w:rFonts w:ascii="Arial" w:hAnsi="Arial" w:cs="Arial"/>
                      <w:color w:val="auto"/>
                      <w:sz w:val="22"/>
                      <w:szCs w:val="22"/>
                    </w:rPr>
                    <w:t>/</w:t>
                  </w:r>
                  <w:r w:rsidRPr="00017BB4">
                    <w:rPr>
                      <w:rFonts w:ascii="Arial" w:hAnsi="Arial" w:cs="Arial"/>
                      <w:color w:val="auto"/>
                      <w:sz w:val="22"/>
                      <w:szCs w:val="22"/>
                    </w:rPr>
                    <w:t xml:space="preserve">complexe casus is, </w:t>
                  </w:r>
                  <w:r w:rsidR="00914E3D" w:rsidRPr="00017BB4">
                    <w:rPr>
                      <w:rFonts w:ascii="Arial" w:hAnsi="Arial" w:cs="Arial"/>
                      <w:color w:val="auto"/>
                      <w:sz w:val="22"/>
                      <w:szCs w:val="22"/>
                    </w:rPr>
                    <w:t xml:space="preserve">of een (naar alle waarschijnlijkheid) korte of langere zaaksbehandeling behoeft, </w:t>
                  </w:r>
                  <w:r w:rsidRPr="00017BB4">
                    <w:rPr>
                      <w:rFonts w:ascii="Arial" w:hAnsi="Arial" w:cs="Arial"/>
                      <w:color w:val="auto"/>
                      <w:sz w:val="22"/>
                      <w:szCs w:val="22"/>
                    </w:rPr>
                    <w:t>alvorens deze wordt toebedeeld aan een consulent.</w:t>
                  </w:r>
                </w:p>
                <w:p w14:paraId="38B5D12C" w14:textId="77777777" w:rsidR="00EE0834" w:rsidRPr="00017BB4" w:rsidRDefault="00EE0834">
                  <w:pPr>
                    <w:rPr>
                      <w:rFonts w:ascii="Arial" w:hAnsi="Arial" w:cs="Arial"/>
                      <w:color w:val="auto"/>
                      <w:sz w:val="22"/>
                      <w:szCs w:val="22"/>
                      <w:highlight w:val="yellow"/>
                    </w:rPr>
                  </w:pPr>
                </w:p>
                <w:p w14:paraId="120127AE" w14:textId="0E394119" w:rsidR="00EE0834" w:rsidRPr="00017BB4" w:rsidRDefault="00EE0834">
                  <w:pPr>
                    <w:rPr>
                      <w:rFonts w:ascii="Arial" w:hAnsi="Arial" w:cs="Arial"/>
                      <w:color w:val="auto"/>
                      <w:sz w:val="22"/>
                      <w:szCs w:val="22"/>
                      <w:highlight w:val="yellow"/>
                    </w:rPr>
                  </w:pPr>
                  <w:r w:rsidRPr="00017BB4">
                    <w:rPr>
                      <w:rFonts w:ascii="Arial" w:hAnsi="Arial" w:cs="Arial"/>
                      <w:color w:val="auto"/>
                      <w:sz w:val="22"/>
                      <w:szCs w:val="22"/>
                    </w:rPr>
                    <w:t>Mocht een inwoner niet reageren, dan zal de werkverdeler een brief naar de inwoner sturen waarin staat dat deze telefonisch niet bereikbaar was en waarin wordt verzocht om terug te bellen naar Team Toegang. Deze brief is dan ook in djuma terug te vinden na het starten van een zaak.</w:t>
                  </w:r>
                  <w:r w:rsidR="00676CDE" w:rsidRPr="00017BB4">
                    <w:rPr>
                      <w:rFonts w:ascii="Arial" w:hAnsi="Arial" w:cs="Arial"/>
                      <w:color w:val="auto"/>
                      <w:sz w:val="22"/>
                      <w:szCs w:val="22"/>
                    </w:rPr>
                    <w:t xml:space="preserve"> Dat de procesgang dan vertraging oploopt, is voor risico van de inwoner.</w:t>
                  </w:r>
                </w:p>
              </w:tc>
            </w:tr>
          </w:tbl>
          <w:p w14:paraId="533C119A" w14:textId="77777777" w:rsidR="00E30BEA" w:rsidRPr="00F12A3F" w:rsidRDefault="00E30BEA">
            <w:pPr>
              <w:rPr>
                <w:highlight w:val="yellow"/>
              </w:rPr>
            </w:pPr>
          </w:p>
        </w:tc>
        <w:tc>
          <w:tcPr>
            <w:tcW w:w="7753" w:type="dxa"/>
            <w:tcBorders>
              <w:top w:val="none" w:sz="0" w:space="0" w:color="FFFFFF"/>
              <w:left w:val="none" w:sz="0" w:space="0" w:color="FFFFFF"/>
              <w:bottom w:val="none" w:sz="0" w:space="0" w:color="FFFFFF"/>
              <w:right w:val="none" w:sz="0" w:space="0" w:color="FFFFFF"/>
            </w:tcBorders>
          </w:tcPr>
          <w:p w14:paraId="427C3203" w14:textId="77777777" w:rsidR="00E30BEA" w:rsidRPr="00F12A3F" w:rsidRDefault="00E30BEA">
            <w:pPr>
              <w:rPr>
                <w:highlight w:val="yellow"/>
              </w:rPr>
            </w:pPr>
          </w:p>
        </w:tc>
      </w:tr>
    </w:tbl>
    <w:p w14:paraId="0400405D" w14:textId="18B1F506" w:rsidR="008140BE" w:rsidRPr="00631853" w:rsidRDefault="008140BE"/>
    <w:p w14:paraId="21963608" w14:textId="7036D34B" w:rsidR="00850C32" w:rsidRPr="007935DC" w:rsidRDefault="007935DC" w:rsidP="007E4939">
      <w:pPr>
        <w:ind w:left="708"/>
        <w:rPr>
          <w:rFonts w:ascii="Arial" w:hAnsi="Arial" w:cs="Arial"/>
          <w:sz w:val="22"/>
          <w:szCs w:val="22"/>
        </w:rPr>
      </w:pPr>
      <w:r w:rsidRPr="00C81BAA">
        <w:rPr>
          <w:rFonts w:ascii="Arial" w:hAnsi="Arial" w:cs="Arial"/>
          <w:b/>
          <w:bCs/>
          <w:sz w:val="24"/>
          <w:szCs w:val="24"/>
        </w:rPr>
        <w:t>2.4</w:t>
      </w:r>
      <w:r w:rsidRPr="00C81BAA">
        <w:rPr>
          <w:rFonts w:ascii="Arial" w:hAnsi="Arial" w:cs="Arial"/>
          <w:sz w:val="24"/>
          <w:szCs w:val="24"/>
        </w:rPr>
        <w:t xml:space="preserve"> </w:t>
      </w:r>
      <w:r w:rsidRPr="007935DC">
        <w:rPr>
          <w:rFonts w:ascii="Arial" w:hAnsi="Arial" w:cs="Arial"/>
          <w:sz w:val="22"/>
          <w:szCs w:val="22"/>
        </w:rPr>
        <w:t>is naar voren gehaald</w:t>
      </w:r>
      <w:r w:rsidR="007E4939">
        <w:rPr>
          <w:rFonts w:ascii="Arial" w:hAnsi="Arial" w:cs="Arial"/>
          <w:sz w:val="22"/>
          <w:szCs w:val="22"/>
        </w:rPr>
        <w:t xml:space="preserve"> ten opzichte van het regionale proces</w:t>
      </w:r>
      <w:r w:rsidRPr="007935DC">
        <w:rPr>
          <w:rFonts w:ascii="Arial" w:hAnsi="Arial" w:cs="Arial"/>
          <w:sz w:val="22"/>
          <w:szCs w:val="22"/>
        </w:rPr>
        <w:t xml:space="preserve">, aangezien dit de uitwerking van de djuma-registratie betreft en dit beter past in het </w:t>
      </w:r>
      <w:r w:rsidR="007E4939">
        <w:rPr>
          <w:rFonts w:ascii="Arial" w:hAnsi="Arial" w:cs="Arial"/>
          <w:sz w:val="22"/>
          <w:szCs w:val="22"/>
        </w:rPr>
        <w:t xml:space="preserve">        </w:t>
      </w:r>
      <w:r w:rsidRPr="007935DC">
        <w:rPr>
          <w:rFonts w:ascii="Arial" w:hAnsi="Arial" w:cs="Arial"/>
          <w:sz w:val="22"/>
          <w:szCs w:val="22"/>
        </w:rPr>
        <w:t>Genneps proces.</w:t>
      </w:r>
    </w:p>
    <w:p w14:paraId="3333F987" w14:textId="77777777" w:rsidR="007935DC" w:rsidRDefault="007935DC"/>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778"/>
      </w:tblGrid>
      <w:tr w:rsidR="00E30BEA" w14:paraId="0A259C49" w14:textId="77777777">
        <w:tc>
          <w:tcPr>
            <w:tcW w:w="366" w:type="dxa"/>
            <w:tcBorders>
              <w:top w:val="none" w:sz="0" w:space="0" w:color="FFFFFF"/>
              <w:left w:val="none" w:sz="0" w:space="0" w:color="FFFFFF"/>
              <w:bottom w:val="none" w:sz="0" w:space="0" w:color="FFFFFF"/>
              <w:right w:val="none" w:sz="0" w:space="0" w:color="FFFFFF"/>
            </w:tcBorders>
            <w:vAlign w:val="center"/>
          </w:tcPr>
          <w:p w14:paraId="2FA12337" w14:textId="77777777" w:rsidR="00E30BEA" w:rsidRDefault="001C66D5">
            <w:r>
              <w:rPr>
                <w:noProof/>
              </w:rPr>
              <w:drawing>
                <wp:inline distT="0" distB="0" distL="0" distR="0" wp14:anchorId="469EA8C4" wp14:editId="4FBD3EDE">
                  <wp:extent cx="228600" cy="228600"/>
                  <wp:effectExtent l="0" t="0" r="0" b="0"/>
                  <wp:docPr id="10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6"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53D0BE69" w14:textId="271A7EC2" w:rsidR="00E30BEA" w:rsidRDefault="001C66D5">
            <w:pPr>
              <w:rPr>
                <w:rFonts w:ascii="Arial" w:hAnsi="Arial"/>
                <w:b/>
                <w:sz w:val="24"/>
              </w:rPr>
            </w:pPr>
            <w:r>
              <w:rPr>
                <w:rFonts w:ascii="Arial" w:hAnsi="Arial" w:cs="Arial"/>
                <w:b/>
                <w:sz w:val="24"/>
              </w:rPr>
              <w:t>2.</w:t>
            </w:r>
            <w:r w:rsidR="00DA043A">
              <w:rPr>
                <w:rFonts w:ascii="Arial" w:hAnsi="Arial" w:cs="Arial"/>
                <w:b/>
                <w:sz w:val="24"/>
              </w:rPr>
              <w:t>5</w:t>
            </w:r>
            <w:r>
              <w:rPr>
                <w:rFonts w:ascii="Arial" w:hAnsi="Arial" w:cs="Arial"/>
                <w:b/>
                <w:sz w:val="24"/>
              </w:rPr>
              <w:t>. Beoordelen soort melding/aanvraag</w:t>
            </w:r>
          </w:p>
        </w:tc>
      </w:tr>
    </w:tbl>
    <w:p w14:paraId="5FE963B3"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039B78EE" w14:textId="77777777">
        <w:tc>
          <w:tcPr>
            <w:tcW w:w="366" w:type="dxa"/>
            <w:tcBorders>
              <w:top w:val="none" w:sz="0" w:space="0" w:color="FFFFFF"/>
              <w:left w:val="none" w:sz="0" w:space="0" w:color="FFFFFF"/>
              <w:bottom w:val="none" w:sz="0" w:space="0" w:color="FFFFFF"/>
              <w:right w:val="none" w:sz="0" w:space="0" w:color="FFFFFF"/>
            </w:tcBorders>
            <w:vAlign w:val="center"/>
          </w:tcPr>
          <w:p w14:paraId="17A2B94C" w14:textId="77777777" w:rsidR="00E30BEA" w:rsidRDefault="001C66D5">
            <w:r>
              <w:rPr>
                <w:noProof/>
                <w:position w:val="-2"/>
              </w:rPr>
              <w:drawing>
                <wp:inline distT="0" distB="0" distL="0" distR="0" wp14:anchorId="2A21B86C" wp14:editId="6AACBEAE">
                  <wp:extent cx="152400" cy="152400"/>
                  <wp:effectExtent l="0" t="0" r="0" b="0"/>
                  <wp:docPr id="10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58AB6855"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42CE68E9"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535C50A0" w14:textId="77777777" w:rsidTr="007F389C">
        <w:trPr>
          <w:trHeight w:val="5697"/>
        </w:trPr>
        <w:tc>
          <w:tcPr>
            <w:tcW w:w="14806" w:type="dxa"/>
            <w:tcBorders>
              <w:top w:val="single" w:sz="6" w:space="0" w:color="A5A5A5"/>
              <w:left w:val="single" w:sz="6" w:space="0" w:color="A5A5A5"/>
              <w:bottom w:val="single" w:sz="6" w:space="0" w:color="A5A5A5"/>
              <w:right w:val="single" w:sz="6" w:space="0" w:color="A5A5A5"/>
            </w:tcBorders>
          </w:tcPr>
          <w:p w14:paraId="14E3AABC" w14:textId="0F835A11" w:rsidR="005104CD" w:rsidRDefault="005104CD" w:rsidP="005104CD">
            <w:pPr>
              <w:rPr>
                <w:rFonts w:ascii="Arial" w:hAnsi="Arial" w:cs="Arial"/>
                <w:color w:val="auto"/>
                <w:sz w:val="22"/>
                <w:szCs w:val="22"/>
              </w:rPr>
            </w:pPr>
            <w:r>
              <w:rPr>
                <w:rFonts w:ascii="Arial" w:hAnsi="Arial" w:cs="Arial"/>
                <w:color w:val="auto"/>
                <w:sz w:val="22"/>
                <w:szCs w:val="22"/>
              </w:rPr>
              <w:t>De w</w:t>
            </w:r>
            <w:r w:rsidRPr="004B4246">
              <w:rPr>
                <w:rFonts w:ascii="Arial" w:hAnsi="Arial" w:cs="Arial"/>
                <w:color w:val="auto"/>
                <w:sz w:val="22"/>
                <w:szCs w:val="22"/>
              </w:rPr>
              <w:t xml:space="preserve">erkverdeler </w:t>
            </w:r>
            <w:r>
              <w:rPr>
                <w:rFonts w:ascii="Arial" w:hAnsi="Arial" w:cs="Arial"/>
                <w:color w:val="auto"/>
                <w:sz w:val="22"/>
                <w:szCs w:val="22"/>
              </w:rPr>
              <w:t>heeft bij het eerste klantcontact de triage uitgevoerd en weet dus wat nodig is. H</w:t>
            </w:r>
            <w:r w:rsidRPr="004B4246">
              <w:rPr>
                <w:rFonts w:ascii="Arial" w:hAnsi="Arial" w:cs="Arial"/>
                <w:color w:val="auto"/>
                <w:sz w:val="22"/>
                <w:szCs w:val="22"/>
              </w:rPr>
              <w:t>et handigste is om meteen een afspraak te maken bij een bepaalde consulent</w:t>
            </w:r>
            <w:r>
              <w:rPr>
                <w:rFonts w:ascii="Arial" w:hAnsi="Arial" w:cs="Arial"/>
                <w:color w:val="auto"/>
                <w:sz w:val="22"/>
                <w:szCs w:val="22"/>
              </w:rPr>
              <w:t xml:space="preserve">, en dus daadwerkelijk de zaak in te plannen in de taak als werkverdeler. </w:t>
            </w:r>
          </w:p>
          <w:p w14:paraId="7D199E53" w14:textId="6838E43A" w:rsidR="005104CD" w:rsidRDefault="005104CD" w:rsidP="005104CD">
            <w:pPr>
              <w:rPr>
                <w:rFonts w:ascii="Arial" w:hAnsi="Arial" w:cs="Arial"/>
                <w:color w:val="auto"/>
                <w:sz w:val="22"/>
                <w:szCs w:val="22"/>
              </w:rPr>
            </w:pPr>
          </w:p>
          <w:p w14:paraId="60473EEC" w14:textId="715A1C9C" w:rsidR="001F44C4" w:rsidRPr="001F44C4" w:rsidRDefault="005104CD" w:rsidP="005104CD">
            <w:pPr>
              <w:rPr>
                <w:rFonts w:ascii="Arial" w:hAnsi="Arial" w:cs="Arial"/>
                <w:i/>
                <w:iCs/>
                <w:color w:val="auto"/>
                <w:sz w:val="22"/>
                <w:szCs w:val="22"/>
              </w:rPr>
            </w:pPr>
            <w:r w:rsidRPr="005104CD">
              <w:rPr>
                <w:rFonts w:ascii="Arial" w:hAnsi="Arial" w:cs="Arial"/>
                <w:i/>
                <w:iCs/>
                <w:color w:val="auto"/>
                <w:sz w:val="22"/>
                <w:szCs w:val="22"/>
              </w:rPr>
              <w:t xml:space="preserve">Het werkproces is in beginsel zo gegenereerd dat consulenten in hun agenda naar rato van hun arbeidsuren tijd afblokken voor keukentafelgesprekken die de werkverdeler inplant. De voorkeur vanuit de regio was dan ook om dit proces te volgen. </w:t>
            </w:r>
            <w:r w:rsidR="000443DE">
              <w:rPr>
                <w:rFonts w:ascii="Arial" w:hAnsi="Arial" w:cs="Arial"/>
                <w:i/>
                <w:iCs/>
                <w:color w:val="auto"/>
                <w:sz w:val="22"/>
                <w:szCs w:val="22"/>
              </w:rPr>
              <w:t>Een kleine</w:t>
            </w:r>
            <w:r w:rsidRPr="005104CD">
              <w:rPr>
                <w:rFonts w:ascii="Arial" w:hAnsi="Arial" w:cs="Arial"/>
                <w:i/>
                <w:iCs/>
                <w:color w:val="auto"/>
                <w:sz w:val="22"/>
                <w:szCs w:val="22"/>
              </w:rPr>
              <w:t xml:space="preserve"> meerderheid van de consulenten heeft echter de voorkeur om niet te werken met blokken in de agenda’s, maar om </w:t>
            </w:r>
            <w:r w:rsidR="00EE0834">
              <w:rPr>
                <w:rFonts w:ascii="Arial" w:hAnsi="Arial" w:cs="Arial"/>
                <w:i/>
                <w:iCs/>
                <w:color w:val="auto"/>
                <w:sz w:val="22"/>
                <w:szCs w:val="22"/>
              </w:rPr>
              <w:t>(ook naar rato van arbeidsuren) een aantal zaken per week toebedeelt te krijgen vanuit de werkverdeler, en deze naar eigen inzicht in te plannen in hun eigen agenda</w:t>
            </w:r>
            <w:r w:rsidR="00F318A2">
              <w:rPr>
                <w:rFonts w:ascii="Arial" w:hAnsi="Arial" w:cs="Arial"/>
                <w:i/>
                <w:iCs/>
                <w:color w:val="auto"/>
                <w:sz w:val="22"/>
                <w:szCs w:val="22"/>
              </w:rPr>
              <w:t>, binnen de gestelde termijnen</w:t>
            </w:r>
            <w:r w:rsidR="00EE0834">
              <w:rPr>
                <w:rFonts w:ascii="Arial" w:hAnsi="Arial" w:cs="Arial"/>
                <w:i/>
                <w:iCs/>
                <w:color w:val="auto"/>
                <w:sz w:val="22"/>
                <w:szCs w:val="22"/>
              </w:rPr>
              <w:t xml:space="preserve">. Hier komen de administratieve </w:t>
            </w:r>
            <w:r w:rsidR="001F44C4">
              <w:rPr>
                <w:rFonts w:ascii="Arial" w:hAnsi="Arial" w:cs="Arial"/>
                <w:i/>
                <w:iCs/>
                <w:color w:val="auto"/>
                <w:sz w:val="22"/>
                <w:szCs w:val="22"/>
              </w:rPr>
              <w:t>taken dan overigens wel bij, zoals het sturen van afspraakbevestigingen/verzetten van afspraken/sturen van brieven bij niet opnemen etc.</w:t>
            </w:r>
            <w:r w:rsidR="00DA3935">
              <w:rPr>
                <w:rFonts w:ascii="Arial" w:hAnsi="Arial" w:cs="Arial"/>
                <w:i/>
                <w:iCs/>
                <w:color w:val="auto"/>
                <w:sz w:val="22"/>
                <w:szCs w:val="22"/>
              </w:rPr>
              <w:t xml:space="preserve"> De consulenten hebben zelf naar aanleiding van de stemmen hun voorkeur aangegeven. Hier wordt dan ook mee aangevangen en naar gehandeld, na het eerste kwartaal van 2022 worden de 2 systematieken geëvalueerd.</w:t>
            </w:r>
          </w:p>
          <w:p w14:paraId="03E2A73B" w14:textId="42147134" w:rsidR="005104CD" w:rsidRDefault="005104CD" w:rsidP="005104CD">
            <w:pPr>
              <w:rPr>
                <w:rFonts w:ascii="Arial" w:hAnsi="Arial" w:cs="Arial"/>
                <w:color w:val="auto"/>
                <w:sz w:val="22"/>
                <w:szCs w:val="22"/>
              </w:rPr>
            </w:pPr>
          </w:p>
          <w:p w14:paraId="16BBFD28" w14:textId="70DE6619" w:rsidR="001F44C4" w:rsidRPr="001F44C4" w:rsidRDefault="005104CD" w:rsidP="005104CD">
            <w:pPr>
              <w:rPr>
                <w:rFonts w:ascii="Arial" w:hAnsi="Arial" w:cs="Arial"/>
                <w:color w:val="auto"/>
                <w:sz w:val="22"/>
                <w:szCs w:val="22"/>
              </w:rPr>
            </w:pPr>
            <w:r w:rsidRPr="004B4246">
              <w:rPr>
                <w:rFonts w:ascii="Arial" w:hAnsi="Arial" w:cs="Arial"/>
                <w:color w:val="auto"/>
                <w:sz w:val="22"/>
                <w:szCs w:val="22"/>
              </w:rPr>
              <w:t>Als er een afspraak is gemaakt met de klant dan</w:t>
            </w:r>
            <w:r w:rsidR="001F44C4">
              <w:rPr>
                <w:rFonts w:ascii="Arial" w:hAnsi="Arial" w:cs="Arial"/>
                <w:color w:val="auto"/>
                <w:sz w:val="22"/>
                <w:szCs w:val="22"/>
              </w:rPr>
              <w:t xml:space="preserve"> dient dit ook kenbaar te worden gemaakt in djuma. </w:t>
            </w:r>
            <w:r w:rsidR="001F44C4" w:rsidRPr="00797AFA">
              <w:rPr>
                <w:rFonts w:ascii="Arial" w:hAnsi="Arial" w:cs="Arial"/>
                <w:b/>
                <w:bCs/>
                <w:color w:val="auto"/>
                <w:sz w:val="22"/>
                <w:szCs w:val="22"/>
              </w:rPr>
              <w:t>De werkverdeler</w:t>
            </w:r>
            <w:r w:rsidR="00797AFA">
              <w:rPr>
                <w:rFonts w:ascii="Arial" w:hAnsi="Arial" w:cs="Arial"/>
                <w:b/>
                <w:bCs/>
                <w:color w:val="auto"/>
                <w:sz w:val="22"/>
                <w:szCs w:val="22"/>
              </w:rPr>
              <w:t xml:space="preserve"> en de consulent (die zijn eigen keukentafelgesprek wil inplannen</w:t>
            </w:r>
            <w:r w:rsidR="001F44C4" w:rsidRPr="00797AFA">
              <w:rPr>
                <w:rFonts w:ascii="Arial" w:hAnsi="Arial" w:cs="Arial"/>
                <w:b/>
                <w:bCs/>
                <w:i/>
                <w:iCs/>
                <w:color w:val="auto"/>
                <w:sz w:val="22"/>
                <w:szCs w:val="22"/>
              </w:rPr>
              <w:t>)</w:t>
            </w:r>
            <w:r w:rsidR="001F44C4">
              <w:rPr>
                <w:rFonts w:ascii="Arial" w:hAnsi="Arial" w:cs="Arial"/>
                <w:color w:val="auto"/>
                <w:sz w:val="22"/>
                <w:szCs w:val="22"/>
              </w:rPr>
              <w:t xml:space="preserve"> klikt op de pagina in de aangemaakte zaak op ‘kennisbank’. </w:t>
            </w:r>
            <w:r w:rsidR="009E19C2">
              <w:rPr>
                <w:rFonts w:ascii="Arial" w:hAnsi="Arial" w:cs="Arial"/>
                <w:color w:val="auto"/>
                <w:sz w:val="22"/>
                <w:szCs w:val="22"/>
              </w:rPr>
              <w:t>Hier kun je bijvoorbeeld een afspraakbevestiging opzoeken. Deze moet gekopieerd worden in het vak bovenin het scherm in djuma. Bovenin vindt je namelijk de vakken ‘vraag’ en ‘antwoord’. De vraag dient hier ingevuld te worden, en in het antwoord kopieer je de afspraakbevestiging.</w:t>
            </w:r>
          </w:p>
          <w:p w14:paraId="3B76B85D" w14:textId="77777777" w:rsidR="005104CD" w:rsidRDefault="005104CD" w:rsidP="005104CD">
            <w:pPr>
              <w:rPr>
                <w:rFonts w:ascii="Arial" w:hAnsi="Arial" w:cs="Arial"/>
                <w:color w:val="auto"/>
                <w:sz w:val="22"/>
                <w:szCs w:val="22"/>
              </w:rPr>
            </w:pPr>
          </w:p>
          <w:p w14:paraId="00E3FACD" w14:textId="46A74408" w:rsidR="009E19C2" w:rsidRDefault="009E19C2" w:rsidP="005104CD">
            <w:pPr>
              <w:rPr>
                <w:rFonts w:ascii="Arial" w:hAnsi="Arial" w:cs="Arial"/>
                <w:color w:val="auto"/>
                <w:sz w:val="22"/>
                <w:szCs w:val="22"/>
              </w:rPr>
            </w:pPr>
            <w:r>
              <w:rPr>
                <w:rFonts w:ascii="Arial" w:hAnsi="Arial" w:cs="Arial"/>
                <w:color w:val="auto"/>
                <w:sz w:val="22"/>
                <w:szCs w:val="22"/>
              </w:rPr>
              <w:t>Optie bij diegenen die wel zouden blokken/in de toekomst:</w:t>
            </w:r>
          </w:p>
          <w:p w14:paraId="5A5C41B8" w14:textId="77777777" w:rsidR="006A1B49" w:rsidRDefault="005104CD" w:rsidP="005104CD">
            <w:pPr>
              <w:rPr>
                <w:rFonts w:ascii="Arial" w:hAnsi="Arial" w:cs="Arial"/>
                <w:color w:val="auto"/>
                <w:sz w:val="22"/>
                <w:szCs w:val="22"/>
              </w:rPr>
            </w:pPr>
            <w:r w:rsidRPr="004B4246">
              <w:rPr>
                <w:rFonts w:ascii="Arial" w:hAnsi="Arial" w:cs="Arial"/>
                <w:color w:val="auto"/>
                <w:sz w:val="22"/>
                <w:szCs w:val="22"/>
              </w:rPr>
              <w:t>De werkverdeler zet bij cc ook het e-mailadres van de consulent</w:t>
            </w:r>
            <w:r w:rsidR="009E19C2">
              <w:rPr>
                <w:rFonts w:ascii="Arial" w:hAnsi="Arial" w:cs="Arial"/>
                <w:color w:val="auto"/>
                <w:sz w:val="22"/>
                <w:szCs w:val="22"/>
              </w:rPr>
              <w:t xml:space="preserve"> aan wie deze zaak is toebedeeld</w:t>
            </w:r>
            <w:r w:rsidRPr="004B4246">
              <w:rPr>
                <w:rFonts w:ascii="Arial" w:hAnsi="Arial" w:cs="Arial"/>
                <w:color w:val="auto"/>
                <w:sz w:val="22"/>
                <w:szCs w:val="22"/>
              </w:rPr>
              <w:t xml:space="preserve">, dan krijgen zij ook een mail van de bevestiging. Bij antwoord </w:t>
            </w:r>
            <w:r w:rsidR="009E19C2">
              <w:rPr>
                <w:rFonts w:ascii="Arial" w:hAnsi="Arial" w:cs="Arial"/>
                <w:color w:val="auto"/>
                <w:sz w:val="22"/>
                <w:szCs w:val="22"/>
              </w:rPr>
              <w:t>druk</w:t>
            </w:r>
            <w:r w:rsidRPr="004B4246">
              <w:rPr>
                <w:rFonts w:ascii="Arial" w:hAnsi="Arial" w:cs="Arial"/>
                <w:color w:val="auto"/>
                <w:sz w:val="22"/>
                <w:szCs w:val="22"/>
              </w:rPr>
              <w:t xml:space="preserve"> </w:t>
            </w:r>
            <w:r w:rsidR="009E19C2">
              <w:rPr>
                <w:rFonts w:ascii="Arial" w:hAnsi="Arial" w:cs="Arial"/>
                <w:color w:val="auto"/>
                <w:sz w:val="22"/>
                <w:szCs w:val="22"/>
              </w:rPr>
              <w:t xml:space="preserve">je dan </w:t>
            </w:r>
            <w:r w:rsidRPr="004B4246">
              <w:rPr>
                <w:rFonts w:ascii="Arial" w:hAnsi="Arial" w:cs="Arial"/>
                <w:color w:val="auto"/>
                <w:sz w:val="22"/>
                <w:szCs w:val="22"/>
              </w:rPr>
              <w:t>op ‘verzend bericht</w:t>
            </w:r>
            <w:r w:rsidR="009E19C2">
              <w:rPr>
                <w:rFonts w:ascii="Arial" w:hAnsi="Arial" w:cs="Arial"/>
                <w:color w:val="auto"/>
                <w:sz w:val="22"/>
                <w:szCs w:val="22"/>
              </w:rPr>
              <w:t>’</w:t>
            </w:r>
            <w:r w:rsidRPr="004B4246">
              <w:rPr>
                <w:rFonts w:ascii="Arial" w:hAnsi="Arial" w:cs="Arial"/>
                <w:color w:val="auto"/>
                <w:sz w:val="22"/>
                <w:szCs w:val="22"/>
              </w:rPr>
              <w:t xml:space="preserve"> </w:t>
            </w:r>
            <w:r w:rsidR="009E19C2">
              <w:rPr>
                <w:rFonts w:ascii="Arial" w:hAnsi="Arial" w:cs="Arial"/>
                <w:color w:val="auto"/>
                <w:sz w:val="22"/>
                <w:szCs w:val="22"/>
              </w:rPr>
              <w:t>(</w:t>
            </w:r>
            <w:r w:rsidR="006E698F" w:rsidRPr="004B4246">
              <w:rPr>
                <w:rFonts w:ascii="Arial" w:hAnsi="Arial" w:cs="Arial"/>
                <w:color w:val="auto"/>
                <w:sz w:val="22"/>
                <w:szCs w:val="22"/>
              </w:rPr>
              <w:t>linksboven</w:t>
            </w:r>
            <w:r w:rsidR="009E19C2">
              <w:rPr>
                <w:rFonts w:ascii="Arial" w:hAnsi="Arial" w:cs="Arial"/>
                <w:color w:val="auto"/>
                <w:sz w:val="22"/>
                <w:szCs w:val="22"/>
              </w:rPr>
              <w:t>)</w:t>
            </w:r>
            <w:r w:rsidRPr="004B4246">
              <w:rPr>
                <w:rFonts w:ascii="Arial" w:hAnsi="Arial" w:cs="Arial"/>
                <w:color w:val="auto"/>
                <w:sz w:val="22"/>
                <w:szCs w:val="22"/>
              </w:rPr>
              <w:t xml:space="preserve"> en dan gaat deze naar de inwoner, </w:t>
            </w:r>
            <w:r w:rsidR="009E19C2">
              <w:rPr>
                <w:rFonts w:ascii="Arial" w:hAnsi="Arial" w:cs="Arial"/>
                <w:color w:val="auto"/>
                <w:sz w:val="22"/>
                <w:szCs w:val="22"/>
              </w:rPr>
              <w:t xml:space="preserve">zij krijgen dan </w:t>
            </w:r>
            <w:r w:rsidRPr="004B4246">
              <w:rPr>
                <w:rFonts w:ascii="Arial" w:hAnsi="Arial" w:cs="Arial"/>
                <w:color w:val="auto"/>
                <w:sz w:val="22"/>
                <w:szCs w:val="22"/>
              </w:rPr>
              <w:t xml:space="preserve">dus </w:t>
            </w:r>
            <w:r w:rsidR="009E19C2">
              <w:rPr>
                <w:rFonts w:ascii="Arial" w:hAnsi="Arial" w:cs="Arial"/>
                <w:color w:val="auto"/>
                <w:sz w:val="22"/>
                <w:szCs w:val="22"/>
              </w:rPr>
              <w:t xml:space="preserve">direct </w:t>
            </w:r>
            <w:r w:rsidRPr="004B4246">
              <w:rPr>
                <w:rFonts w:ascii="Arial" w:hAnsi="Arial" w:cs="Arial"/>
                <w:color w:val="auto"/>
                <w:sz w:val="22"/>
                <w:szCs w:val="22"/>
              </w:rPr>
              <w:t xml:space="preserve">een e-mail met een ontvangstbevestiging. Dan is de afspraak gemaakt met de consulent en met de inwoner. </w:t>
            </w:r>
          </w:p>
          <w:p w14:paraId="0A8336A0" w14:textId="77777777" w:rsidR="006A1B49" w:rsidRDefault="006A1B49" w:rsidP="005104CD">
            <w:pPr>
              <w:rPr>
                <w:rFonts w:ascii="Arial" w:hAnsi="Arial" w:cs="Arial"/>
                <w:color w:val="auto"/>
                <w:sz w:val="22"/>
                <w:szCs w:val="22"/>
              </w:rPr>
            </w:pPr>
          </w:p>
          <w:p w14:paraId="548BAB24" w14:textId="6BD26198" w:rsidR="005104CD" w:rsidRDefault="005104CD" w:rsidP="005104CD">
            <w:pPr>
              <w:rPr>
                <w:rFonts w:ascii="Arial" w:hAnsi="Arial" w:cs="Arial"/>
                <w:color w:val="auto"/>
                <w:sz w:val="22"/>
                <w:szCs w:val="22"/>
              </w:rPr>
            </w:pPr>
            <w:r w:rsidRPr="004B4246">
              <w:rPr>
                <w:rFonts w:ascii="Arial" w:hAnsi="Arial" w:cs="Arial"/>
                <w:color w:val="auto"/>
                <w:sz w:val="22"/>
                <w:szCs w:val="22"/>
              </w:rPr>
              <w:t xml:space="preserve">De aanvrager krijgt </w:t>
            </w:r>
            <w:r w:rsidR="009E19C2">
              <w:rPr>
                <w:rFonts w:ascii="Arial" w:hAnsi="Arial" w:cs="Arial"/>
                <w:color w:val="auto"/>
                <w:sz w:val="22"/>
                <w:szCs w:val="22"/>
              </w:rPr>
              <w:t xml:space="preserve">in deze </w:t>
            </w:r>
            <w:r w:rsidRPr="004B4246">
              <w:rPr>
                <w:rFonts w:ascii="Arial" w:hAnsi="Arial" w:cs="Arial"/>
                <w:color w:val="auto"/>
                <w:sz w:val="22"/>
                <w:szCs w:val="22"/>
              </w:rPr>
              <w:t xml:space="preserve">e-mail </w:t>
            </w:r>
            <w:r w:rsidR="00CC2E6E">
              <w:rPr>
                <w:rFonts w:ascii="Arial" w:hAnsi="Arial" w:cs="Arial"/>
                <w:color w:val="auto"/>
                <w:sz w:val="22"/>
                <w:szCs w:val="22"/>
              </w:rPr>
              <w:t>ook</w:t>
            </w:r>
            <w:r w:rsidRPr="004B4246">
              <w:rPr>
                <w:rFonts w:ascii="Arial" w:hAnsi="Arial" w:cs="Arial"/>
                <w:color w:val="auto"/>
                <w:sz w:val="22"/>
                <w:szCs w:val="22"/>
              </w:rPr>
              <w:t xml:space="preserve"> een link naar het e-formulier l</w:t>
            </w:r>
            <w:r w:rsidR="00CC2E6E">
              <w:rPr>
                <w:rFonts w:ascii="Arial" w:hAnsi="Arial" w:cs="Arial"/>
                <w:color w:val="auto"/>
                <w:sz w:val="22"/>
                <w:szCs w:val="22"/>
              </w:rPr>
              <w:t>eefzorgplan</w:t>
            </w:r>
            <w:r w:rsidRPr="004B4246">
              <w:rPr>
                <w:rFonts w:ascii="Arial" w:hAnsi="Arial" w:cs="Arial"/>
                <w:color w:val="auto"/>
                <w:sz w:val="22"/>
                <w:szCs w:val="22"/>
              </w:rPr>
              <w:t xml:space="preserve"> dat hij</w:t>
            </w:r>
            <w:r w:rsidR="00CC2E6E">
              <w:rPr>
                <w:rFonts w:ascii="Arial" w:hAnsi="Arial" w:cs="Arial"/>
                <w:color w:val="auto"/>
                <w:sz w:val="22"/>
                <w:szCs w:val="22"/>
              </w:rPr>
              <w:t>/zij</w:t>
            </w:r>
            <w:r w:rsidRPr="004B4246">
              <w:rPr>
                <w:rFonts w:ascii="Arial" w:hAnsi="Arial" w:cs="Arial"/>
                <w:color w:val="auto"/>
                <w:sz w:val="22"/>
                <w:szCs w:val="22"/>
              </w:rPr>
              <w:t xml:space="preserve"> zelf kan gaan</w:t>
            </w:r>
            <w:r w:rsidR="00CC2E6E">
              <w:rPr>
                <w:rFonts w:ascii="Arial" w:hAnsi="Arial" w:cs="Arial"/>
                <w:color w:val="auto"/>
                <w:sz w:val="22"/>
                <w:szCs w:val="22"/>
              </w:rPr>
              <w:t xml:space="preserve"> (beginnen te)</w:t>
            </w:r>
            <w:r w:rsidRPr="004B4246">
              <w:rPr>
                <w:rFonts w:ascii="Arial" w:hAnsi="Arial" w:cs="Arial"/>
                <w:color w:val="auto"/>
                <w:sz w:val="22"/>
                <w:szCs w:val="22"/>
              </w:rPr>
              <w:t xml:space="preserve"> vullen.</w:t>
            </w:r>
          </w:p>
          <w:p w14:paraId="00F6E69B" w14:textId="6B67EE2F" w:rsidR="005E5865" w:rsidRPr="005E5865" w:rsidRDefault="00C65306" w:rsidP="005104CD">
            <w:pPr>
              <w:rPr>
                <w:rFonts w:ascii="Arial" w:hAnsi="Arial" w:cs="Arial"/>
                <w:b/>
                <w:bCs/>
                <w:color w:val="auto"/>
                <w:sz w:val="22"/>
                <w:szCs w:val="22"/>
              </w:rPr>
            </w:pPr>
            <w:r>
              <w:rPr>
                <w:rFonts w:ascii="Arial" w:hAnsi="Arial" w:cs="Arial"/>
                <w:b/>
                <w:bCs/>
                <w:color w:val="auto"/>
                <w:sz w:val="22"/>
                <w:szCs w:val="22"/>
              </w:rPr>
              <w:t>Voorkeur</w:t>
            </w:r>
            <w:r w:rsidR="005E5865" w:rsidRPr="005E5865">
              <w:rPr>
                <w:rFonts w:ascii="Arial" w:hAnsi="Arial" w:cs="Arial"/>
                <w:b/>
                <w:bCs/>
                <w:color w:val="auto"/>
                <w:sz w:val="22"/>
                <w:szCs w:val="22"/>
              </w:rPr>
              <w:t xml:space="preserve">: bij geen e-mailadres leefzorgplan schriftelijk </w:t>
            </w:r>
            <w:r w:rsidR="009105D0">
              <w:rPr>
                <w:rFonts w:ascii="Arial" w:hAnsi="Arial" w:cs="Arial"/>
                <w:b/>
                <w:bCs/>
                <w:color w:val="auto"/>
                <w:sz w:val="22"/>
                <w:szCs w:val="22"/>
              </w:rPr>
              <w:t>(leeg)</w:t>
            </w:r>
            <w:r w:rsidR="00302DA2">
              <w:rPr>
                <w:rFonts w:ascii="Arial" w:hAnsi="Arial" w:cs="Arial"/>
                <w:b/>
                <w:bCs/>
                <w:color w:val="auto"/>
                <w:sz w:val="22"/>
                <w:szCs w:val="22"/>
              </w:rPr>
              <w:t xml:space="preserve"> </w:t>
            </w:r>
            <w:r w:rsidR="005E5865" w:rsidRPr="005E5865">
              <w:rPr>
                <w:rFonts w:ascii="Arial" w:hAnsi="Arial" w:cs="Arial"/>
                <w:b/>
                <w:bCs/>
                <w:color w:val="auto"/>
                <w:sz w:val="22"/>
                <w:szCs w:val="22"/>
              </w:rPr>
              <w:t>sturen</w:t>
            </w:r>
            <w:r>
              <w:rPr>
                <w:rFonts w:ascii="Arial" w:hAnsi="Arial" w:cs="Arial"/>
                <w:b/>
                <w:bCs/>
                <w:color w:val="auto"/>
                <w:sz w:val="22"/>
                <w:szCs w:val="22"/>
              </w:rPr>
              <w:t>, z</w:t>
            </w:r>
            <w:r w:rsidR="005E5865" w:rsidRPr="005E5865">
              <w:rPr>
                <w:rFonts w:ascii="Arial" w:hAnsi="Arial" w:cs="Arial"/>
                <w:b/>
                <w:bCs/>
                <w:color w:val="auto"/>
                <w:sz w:val="22"/>
                <w:szCs w:val="22"/>
              </w:rPr>
              <w:t>odat ook zij alvast hierover kunnen nadenken/dit kunnen invullen</w:t>
            </w:r>
            <w:r>
              <w:rPr>
                <w:rFonts w:ascii="Arial" w:hAnsi="Arial" w:cs="Arial"/>
                <w:b/>
                <w:bCs/>
                <w:color w:val="auto"/>
                <w:sz w:val="22"/>
                <w:szCs w:val="22"/>
              </w:rPr>
              <w:t>.</w:t>
            </w:r>
          </w:p>
          <w:p w14:paraId="0D315860" w14:textId="77777777" w:rsidR="005104CD" w:rsidRPr="004B4246" w:rsidRDefault="005104CD" w:rsidP="005104CD">
            <w:pPr>
              <w:rPr>
                <w:rFonts w:ascii="Arial" w:hAnsi="Arial" w:cs="Arial"/>
                <w:color w:val="auto"/>
                <w:sz w:val="22"/>
                <w:szCs w:val="22"/>
              </w:rPr>
            </w:pPr>
          </w:p>
          <w:p w14:paraId="39181B9D" w14:textId="77777777" w:rsidR="005104CD" w:rsidRPr="004B4246" w:rsidRDefault="005104CD" w:rsidP="005104CD">
            <w:pPr>
              <w:rPr>
                <w:rFonts w:ascii="Arial" w:hAnsi="Arial" w:cs="Arial"/>
                <w:color w:val="auto"/>
                <w:sz w:val="22"/>
                <w:szCs w:val="22"/>
              </w:rPr>
            </w:pPr>
            <w:r w:rsidRPr="006E698F">
              <w:rPr>
                <w:rFonts w:ascii="Arial" w:hAnsi="Arial" w:cs="Arial"/>
                <w:i/>
                <w:iCs/>
                <w:color w:val="auto"/>
                <w:sz w:val="22"/>
                <w:szCs w:val="22"/>
              </w:rPr>
              <w:t>KCC vult alleen hoofdonderwerp, subonderwerp en e-mailadres en telefoonnummer van de inwoner. En koppelt dit aan de voortgang. Werkverdeler doet de rest. Ook indien er geen voortgang is, doet de werkverdeler dit door ‘maak nieuwe zaak’ aan te klikken en te kiezen voor ‘voortgang’</w:t>
            </w:r>
            <w:r w:rsidRPr="004B4246">
              <w:rPr>
                <w:rFonts w:ascii="Arial" w:hAnsi="Arial" w:cs="Arial"/>
                <w:color w:val="auto"/>
                <w:sz w:val="22"/>
                <w:szCs w:val="22"/>
              </w:rPr>
              <w:t>.</w:t>
            </w:r>
          </w:p>
          <w:p w14:paraId="38A10904" w14:textId="6305D845" w:rsidR="005104CD" w:rsidRPr="006E698F" w:rsidRDefault="005104CD">
            <w:pPr>
              <w:rPr>
                <w:rFonts w:ascii="Arial" w:hAnsi="Arial" w:cs="Arial"/>
                <w:color w:val="auto"/>
                <w:sz w:val="22"/>
                <w:szCs w:val="22"/>
              </w:rPr>
            </w:pPr>
          </w:p>
          <w:p w14:paraId="2B5E151A" w14:textId="654C3BDA" w:rsidR="005104CD" w:rsidRDefault="005104CD">
            <w:pPr>
              <w:rPr>
                <w:rFonts w:ascii="Arial" w:hAnsi="Arial" w:cs="Arial"/>
              </w:rPr>
            </w:pPr>
          </w:p>
        </w:tc>
      </w:tr>
    </w:tbl>
    <w:p w14:paraId="3911AAA6" w14:textId="77777777" w:rsidR="00E30BEA" w:rsidRPr="00D93D91"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285"/>
      </w:tblGrid>
      <w:tr w:rsidR="00E30BEA" w14:paraId="140FDF2C" w14:textId="77777777">
        <w:tc>
          <w:tcPr>
            <w:tcW w:w="366" w:type="dxa"/>
            <w:tcBorders>
              <w:top w:val="none" w:sz="0" w:space="0" w:color="FFFFFF"/>
              <w:left w:val="none" w:sz="0" w:space="0" w:color="FFFFFF"/>
              <w:bottom w:val="none" w:sz="0" w:space="0" w:color="FFFFFF"/>
              <w:right w:val="none" w:sz="0" w:space="0" w:color="FFFFFF"/>
            </w:tcBorders>
            <w:vAlign w:val="center"/>
          </w:tcPr>
          <w:p w14:paraId="75CC752C" w14:textId="77777777" w:rsidR="00E30BEA" w:rsidRDefault="001C66D5">
            <w:r>
              <w:rPr>
                <w:noProof/>
              </w:rPr>
              <w:drawing>
                <wp:inline distT="0" distB="0" distL="0" distR="0" wp14:anchorId="001C02F0" wp14:editId="4DA96FFA">
                  <wp:extent cx="228600" cy="228600"/>
                  <wp:effectExtent l="0" t="0" r="0" b="0"/>
                  <wp:docPr id="10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FB81524" w14:textId="77777777" w:rsidR="00E30BEA" w:rsidRDefault="001C66D5">
            <w:pPr>
              <w:rPr>
                <w:rFonts w:ascii="Arial" w:hAnsi="Arial"/>
                <w:b/>
                <w:sz w:val="24"/>
              </w:rPr>
            </w:pPr>
            <w:r>
              <w:rPr>
                <w:rFonts w:ascii="Arial" w:hAnsi="Arial" w:cs="Arial"/>
                <w:b/>
                <w:sz w:val="24"/>
              </w:rPr>
              <w:t>2.6. Verstrekken informatie</w:t>
            </w:r>
          </w:p>
        </w:tc>
      </w:tr>
    </w:tbl>
    <w:p w14:paraId="3FF14D56"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213A3880" w14:textId="77777777">
        <w:tc>
          <w:tcPr>
            <w:tcW w:w="366" w:type="dxa"/>
            <w:tcBorders>
              <w:top w:val="none" w:sz="0" w:space="0" w:color="FFFFFF"/>
              <w:left w:val="none" w:sz="0" w:space="0" w:color="FFFFFF"/>
              <w:bottom w:val="none" w:sz="0" w:space="0" w:color="FFFFFF"/>
              <w:right w:val="none" w:sz="0" w:space="0" w:color="FFFFFF"/>
            </w:tcBorders>
            <w:vAlign w:val="center"/>
          </w:tcPr>
          <w:p w14:paraId="2730B87B" w14:textId="77777777" w:rsidR="00E30BEA" w:rsidRDefault="001C66D5">
            <w:r>
              <w:rPr>
                <w:noProof/>
                <w:position w:val="-2"/>
              </w:rPr>
              <w:drawing>
                <wp:inline distT="0" distB="0" distL="0" distR="0" wp14:anchorId="7839ABE6" wp14:editId="57849C3A">
                  <wp:extent cx="152400" cy="152400"/>
                  <wp:effectExtent l="0" t="0" r="0" b="0"/>
                  <wp:docPr id="10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1322112A"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1CF940DE"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0F3A4F75" w14:textId="77777777">
        <w:tc>
          <w:tcPr>
            <w:tcW w:w="14806" w:type="dxa"/>
            <w:tcBorders>
              <w:top w:val="single" w:sz="6" w:space="0" w:color="A5A5A5"/>
              <w:left w:val="single" w:sz="6" w:space="0" w:color="A5A5A5"/>
              <w:bottom w:val="single" w:sz="6" w:space="0" w:color="A5A5A5"/>
              <w:right w:val="single" w:sz="6" w:space="0" w:color="A5A5A5"/>
            </w:tcBorders>
          </w:tcPr>
          <w:p w14:paraId="3599AC51" w14:textId="6A10CC36" w:rsidR="00E30BEA" w:rsidRPr="004E1FF2" w:rsidRDefault="004E1FF2">
            <w:pPr>
              <w:rPr>
                <w:rFonts w:ascii="Arial" w:hAnsi="Arial" w:cs="Arial"/>
                <w:sz w:val="22"/>
                <w:szCs w:val="18"/>
              </w:rPr>
            </w:pPr>
            <w:r>
              <w:rPr>
                <w:rFonts w:ascii="Arial" w:hAnsi="Arial" w:cs="Arial"/>
                <w:sz w:val="22"/>
                <w:szCs w:val="18"/>
              </w:rPr>
              <w:t>Tijdens het maken van de afspraak met de inwoner wordt deze</w:t>
            </w:r>
            <w:r w:rsidR="001C66D5" w:rsidRPr="004E1FF2">
              <w:rPr>
                <w:rFonts w:ascii="Arial" w:hAnsi="Arial" w:cs="Arial"/>
                <w:sz w:val="22"/>
                <w:szCs w:val="18"/>
              </w:rPr>
              <w:t xml:space="preserve"> geïnformeerd over het vervolgtraject en de tijdslijnen die hierbij horen</w:t>
            </w:r>
            <w:r w:rsidR="004D78BC">
              <w:rPr>
                <w:rFonts w:ascii="Arial" w:hAnsi="Arial" w:cs="Arial"/>
                <w:sz w:val="22"/>
                <w:szCs w:val="18"/>
              </w:rPr>
              <w:t>, maar ook over het bestaan van de onafhankelijk cliëntondersteuner</w:t>
            </w:r>
            <w:r w:rsidR="00341DF9">
              <w:rPr>
                <w:rFonts w:ascii="Arial" w:hAnsi="Arial" w:cs="Arial"/>
                <w:sz w:val="22"/>
                <w:szCs w:val="18"/>
              </w:rPr>
              <w:t xml:space="preserve"> en wat diegene zou kunnen betekenen.</w:t>
            </w:r>
          </w:p>
          <w:p w14:paraId="519654A6" w14:textId="33FABFB7" w:rsidR="00965C67" w:rsidRDefault="00965C67">
            <w:pPr>
              <w:rPr>
                <w:rFonts w:ascii="Arial" w:hAnsi="Arial" w:cs="Arial"/>
              </w:rPr>
            </w:pPr>
          </w:p>
        </w:tc>
      </w:tr>
    </w:tbl>
    <w:p w14:paraId="1138B92A"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671"/>
      </w:tblGrid>
      <w:tr w:rsidR="00E30BEA" w14:paraId="4FF38D8A" w14:textId="77777777">
        <w:tc>
          <w:tcPr>
            <w:tcW w:w="366" w:type="dxa"/>
            <w:tcBorders>
              <w:top w:val="none" w:sz="0" w:space="0" w:color="FFFFFF"/>
              <w:left w:val="none" w:sz="0" w:space="0" w:color="FFFFFF"/>
              <w:bottom w:val="none" w:sz="0" w:space="0" w:color="FFFFFF"/>
              <w:right w:val="none" w:sz="0" w:space="0" w:color="FFFFFF"/>
            </w:tcBorders>
            <w:vAlign w:val="center"/>
          </w:tcPr>
          <w:p w14:paraId="48244425" w14:textId="77777777" w:rsidR="00E30BEA" w:rsidRDefault="001C66D5">
            <w:r>
              <w:rPr>
                <w:noProof/>
              </w:rPr>
              <w:drawing>
                <wp:inline distT="0" distB="0" distL="0" distR="0" wp14:anchorId="156A38B6" wp14:editId="270E5737">
                  <wp:extent cx="228600" cy="228600"/>
                  <wp:effectExtent l="0" t="0" r="0" b="0"/>
                  <wp:docPr id="10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6"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25708A6" w14:textId="77777777" w:rsidR="00E30BEA" w:rsidRDefault="001C66D5">
            <w:pPr>
              <w:rPr>
                <w:rFonts w:ascii="Arial" w:hAnsi="Arial"/>
                <w:b/>
                <w:sz w:val="24"/>
              </w:rPr>
            </w:pPr>
            <w:r>
              <w:rPr>
                <w:rFonts w:ascii="Arial" w:hAnsi="Arial" w:cs="Arial"/>
                <w:b/>
                <w:sz w:val="24"/>
              </w:rPr>
              <w:t>2.7. Beoordelen type melding/aanvraag</w:t>
            </w:r>
          </w:p>
        </w:tc>
      </w:tr>
    </w:tbl>
    <w:p w14:paraId="4D89BAAD"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21485DFD" w14:textId="77777777">
        <w:tc>
          <w:tcPr>
            <w:tcW w:w="366" w:type="dxa"/>
            <w:tcBorders>
              <w:top w:val="none" w:sz="0" w:space="0" w:color="FFFFFF"/>
              <w:left w:val="none" w:sz="0" w:space="0" w:color="FFFFFF"/>
              <w:bottom w:val="none" w:sz="0" w:space="0" w:color="FFFFFF"/>
              <w:right w:val="none" w:sz="0" w:space="0" w:color="FFFFFF"/>
            </w:tcBorders>
            <w:vAlign w:val="center"/>
          </w:tcPr>
          <w:p w14:paraId="37CB6CFE" w14:textId="77777777" w:rsidR="00E30BEA" w:rsidRDefault="001C66D5">
            <w:r>
              <w:rPr>
                <w:noProof/>
                <w:position w:val="-2"/>
              </w:rPr>
              <w:drawing>
                <wp:inline distT="0" distB="0" distL="0" distR="0" wp14:anchorId="6C349C30" wp14:editId="3958DB05">
                  <wp:extent cx="152400" cy="152400"/>
                  <wp:effectExtent l="0" t="0" r="0" b="0"/>
                  <wp:docPr id="10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12212691"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1CD1376F"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759F2396" w14:textId="77777777">
        <w:tc>
          <w:tcPr>
            <w:tcW w:w="14806" w:type="dxa"/>
            <w:tcBorders>
              <w:top w:val="single" w:sz="6" w:space="0" w:color="A5A5A5"/>
              <w:left w:val="single" w:sz="6" w:space="0" w:color="A5A5A5"/>
              <w:bottom w:val="single" w:sz="6" w:space="0" w:color="A5A5A5"/>
              <w:right w:val="single" w:sz="6" w:space="0" w:color="A5A5A5"/>
            </w:tcBorders>
          </w:tcPr>
          <w:p w14:paraId="704A8361" w14:textId="6B0EDE79" w:rsidR="00E30BEA" w:rsidRPr="00F976BA" w:rsidRDefault="001C66D5">
            <w:pPr>
              <w:rPr>
                <w:rFonts w:ascii="Arial" w:hAnsi="Arial" w:cs="Arial"/>
              </w:rPr>
            </w:pPr>
            <w:r w:rsidRPr="00F71600">
              <w:rPr>
                <w:rFonts w:ascii="Arial" w:hAnsi="Arial" w:cs="Arial"/>
                <w:sz w:val="22"/>
                <w:szCs w:val="18"/>
              </w:rPr>
              <w:t>Type melding beoordelen en vervolg kiezen</w:t>
            </w:r>
            <w:r w:rsidR="00F71600" w:rsidRPr="00F71600">
              <w:rPr>
                <w:rFonts w:ascii="Arial" w:hAnsi="Arial" w:cs="Arial"/>
                <w:sz w:val="22"/>
                <w:szCs w:val="18"/>
              </w:rPr>
              <w:t xml:space="preserve"> </w:t>
            </w:r>
            <w:r w:rsidR="00F976BA" w:rsidRPr="00F71600">
              <w:rPr>
                <w:rFonts w:ascii="Arial" w:hAnsi="Arial" w:cs="Arial"/>
                <w:sz w:val="22"/>
                <w:szCs w:val="18"/>
              </w:rPr>
              <w:t>(zie hierboven</w:t>
            </w:r>
            <w:r w:rsidR="00F71600" w:rsidRPr="00F71600">
              <w:rPr>
                <w:rFonts w:ascii="Arial" w:hAnsi="Arial" w:cs="Arial"/>
                <w:sz w:val="22"/>
                <w:szCs w:val="18"/>
              </w:rPr>
              <w:t xml:space="preserve"> bij punt 2.5),</w:t>
            </w:r>
          </w:p>
        </w:tc>
      </w:tr>
    </w:tbl>
    <w:p w14:paraId="2B97B1F4" w14:textId="77777777" w:rsidR="00E30BEA" w:rsidRDefault="00E30BEA"/>
    <w:p w14:paraId="75929828"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5992"/>
      </w:tblGrid>
      <w:tr w:rsidR="00E30BEA" w14:paraId="5D28F43F" w14:textId="77777777">
        <w:tc>
          <w:tcPr>
            <w:tcW w:w="366" w:type="dxa"/>
            <w:tcBorders>
              <w:top w:val="none" w:sz="0" w:space="0" w:color="FFFFFF"/>
              <w:left w:val="none" w:sz="0" w:space="0" w:color="FFFFFF"/>
              <w:bottom w:val="none" w:sz="0" w:space="0" w:color="FFFFFF"/>
              <w:right w:val="none" w:sz="0" w:space="0" w:color="FFFFFF"/>
            </w:tcBorders>
            <w:vAlign w:val="center"/>
          </w:tcPr>
          <w:p w14:paraId="13E4316B" w14:textId="77777777" w:rsidR="00E30BEA" w:rsidRDefault="001C66D5">
            <w:r>
              <w:rPr>
                <w:noProof/>
              </w:rPr>
              <w:drawing>
                <wp:inline distT="0" distB="0" distL="0" distR="0" wp14:anchorId="20D712C7" wp14:editId="75F82C77">
                  <wp:extent cx="228600" cy="228600"/>
                  <wp:effectExtent l="0" t="0" r="0" b="0"/>
                  <wp:docPr id="10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4488527" w14:textId="77777777" w:rsidR="00E30BEA" w:rsidRDefault="001C66D5">
            <w:pPr>
              <w:rPr>
                <w:rFonts w:ascii="Arial" w:hAnsi="Arial"/>
                <w:b/>
                <w:sz w:val="24"/>
              </w:rPr>
            </w:pPr>
            <w:r>
              <w:rPr>
                <w:rFonts w:ascii="Arial" w:hAnsi="Arial" w:cs="Arial"/>
                <w:b/>
                <w:sz w:val="24"/>
              </w:rPr>
              <w:t>2.8. Melding/aanvraag geregistreerd en toebedeeld</w:t>
            </w:r>
          </w:p>
        </w:tc>
      </w:tr>
    </w:tbl>
    <w:p w14:paraId="072EEEE1"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1133B94A" w14:textId="77777777">
        <w:tc>
          <w:tcPr>
            <w:tcW w:w="366" w:type="dxa"/>
            <w:tcBorders>
              <w:top w:val="none" w:sz="0" w:space="0" w:color="FFFFFF"/>
              <w:left w:val="none" w:sz="0" w:space="0" w:color="FFFFFF"/>
              <w:bottom w:val="none" w:sz="0" w:space="0" w:color="FFFFFF"/>
              <w:right w:val="none" w:sz="0" w:space="0" w:color="FFFFFF"/>
            </w:tcBorders>
            <w:vAlign w:val="center"/>
          </w:tcPr>
          <w:p w14:paraId="2E8EE6FC" w14:textId="77777777" w:rsidR="00E30BEA" w:rsidRDefault="001C66D5">
            <w:r>
              <w:rPr>
                <w:noProof/>
                <w:position w:val="-2"/>
              </w:rPr>
              <w:drawing>
                <wp:inline distT="0" distB="0" distL="0" distR="0" wp14:anchorId="4CCEB8B5" wp14:editId="3190CBC0">
                  <wp:extent cx="152400" cy="152400"/>
                  <wp:effectExtent l="0" t="0" r="0" b="0"/>
                  <wp:docPr id="10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3B4022B2"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267FD5A4"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5E547523" w14:textId="77777777">
        <w:tc>
          <w:tcPr>
            <w:tcW w:w="14806" w:type="dxa"/>
            <w:tcBorders>
              <w:top w:val="single" w:sz="6" w:space="0" w:color="A5A5A5"/>
              <w:left w:val="single" w:sz="6" w:space="0" w:color="A5A5A5"/>
              <w:bottom w:val="single" w:sz="6" w:space="0" w:color="A5A5A5"/>
              <w:right w:val="single" w:sz="6" w:space="0" w:color="A5A5A5"/>
            </w:tcBorders>
          </w:tcPr>
          <w:p w14:paraId="08581504" w14:textId="17A0F1F5" w:rsidR="00E30BEA" w:rsidRPr="00B27768" w:rsidRDefault="001C66D5">
            <w:pPr>
              <w:rPr>
                <w:rFonts w:ascii="Arial" w:hAnsi="Arial" w:cs="Arial"/>
                <w:sz w:val="22"/>
                <w:szCs w:val="18"/>
              </w:rPr>
            </w:pPr>
            <w:r w:rsidRPr="00B27768">
              <w:rPr>
                <w:rFonts w:ascii="Arial" w:hAnsi="Arial" w:cs="Arial"/>
                <w:sz w:val="22"/>
                <w:szCs w:val="18"/>
              </w:rPr>
              <w:t xml:space="preserve">Het ontvangen signaal/melding van de </w:t>
            </w:r>
            <w:r w:rsidR="00B27768" w:rsidRPr="00B27768">
              <w:rPr>
                <w:rFonts w:ascii="Arial" w:hAnsi="Arial" w:cs="Arial"/>
                <w:sz w:val="22"/>
                <w:szCs w:val="18"/>
              </w:rPr>
              <w:t xml:space="preserve">inwoner </w:t>
            </w:r>
            <w:r w:rsidRPr="00B27768">
              <w:rPr>
                <w:rFonts w:ascii="Arial" w:hAnsi="Arial" w:cs="Arial"/>
                <w:sz w:val="22"/>
                <w:szCs w:val="18"/>
              </w:rPr>
              <w:t>is geregistreerd en toebedeeld.</w:t>
            </w:r>
          </w:p>
          <w:p w14:paraId="2E3A4B3E" w14:textId="77777777" w:rsidR="00B27768" w:rsidRDefault="00B27768">
            <w:pPr>
              <w:rPr>
                <w:rFonts w:ascii="Arial" w:hAnsi="Arial" w:cs="Arial"/>
              </w:rPr>
            </w:pPr>
          </w:p>
          <w:p w14:paraId="362AF8B8" w14:textId="0A95B230" w:rsidR="00E30BEA" w:rsidRDefault="001C66D5">
            <w:pPr>
              <w:rPr>
                <w:rFonts w:ascii="Arial" w:hAnsi="Arial" w:cs="Arial"/>
                <w:sz w:val="22"/>
                <w:szCs w:val="18"/>
              </w:rPr>
            </w:pPr>
            <w:r w:rsidRPr="00B27768">
              <w:rPr>
                <w:rFonts w:ascii="Arial" w:hAnsi="Arial" w:cs="Arial"/>
                <w:sz w:val="22"/>
                <w:szCs w:val="18"/>
              </w:rPr>
              <w:t>Er is een volledige aanvraag beschikbaar.</w:t>
            </w:r>
          </w:p>
          <w:p w14:paraId="2BE1A1F2" w14:textId="0A0E97D6" w:rsidR="00C26A8A" w:rsidRDefault="00C26A8A">
            <w:pPr>
              <w:rPr>
                <w:rFonts w:ascii="Arial" w:hAnsi="Arial" w:cs="Arial"/>
                <w:sz w:val="18"/>
                <w:szCs w:val="18"/>
              </w:rPr>
            </w:pPr>
          </w:p>
          <w:p w14:paraId="6CE394D4" w14:textId="01E9C016" w:rsidR="00C26A8A" w:rsidRPr="00C26A8A" w:rsidRDefault="00C26A8A">
            <w:pPr>
              <w:rPr>
                <w:rFonts w:ascii="Arial" w:hAnsi="Arial" w:cs="Arial"/>
                <w:b/>
                <w:bCs/>
                <w:color w:val="BF8F00" w:themeColor="accent4" w:themeShade="BF"/>
              </w:rPr>
            </w:pPr>
            <w:r w:rsidRPr="00C26A8A">
              <w:rPr>
                <w:rFonts w:ascii="Arial" w:hAnsi="Arial" w:cs="Arial"/>
                <w:b/>
                <w:bCs/>
                <w:color w:val="BF8F00" w:themeColor="accent4" w:themeShade="BF"/>
                <w:sz w:val="22"/>
                <w:szCs w:val="22"/>
              </w:rPr>
              <w:t xml:space="preserve">Als een leefzorgplan al ingevuld binnenkomt via Djuma (bijvoorbeeld via Digid) komt deze terug in de verdeellijst. Deze moeten dagelijks (door de administratiemedewerker) </w:t>
            </w:r>
            <w:r w:rsidR="00222F78">
              <w:rPr>
                <w:rFonts w:ascii="Arial" w:hAnsi="Arial" w:cs="Arial"/>
                <w:b/>
                <w:bCs/>
                <w:color w:val="BF8F00" w:themeColor="accent4" w:themeShade="BF"/>
                <w:sz w:val="22"/>
                <w:szCs w:val="22"/>
              </w:rPr>
              <w:t xml:space="preserve">uit die lijst gefilterd worden en </w:t>
            </w:r>
            <w:r w:rsidRPr="00C26A8A">
              <w:rPr>
                <w:rFonts w:ascii="Arial" w:hAnsi="Arial" w:cs="Arial"/>
                <w:b/>
                <w:bCs/>
                <w:color w:val="BF8F00" w:themeColor="accent4" w:themeShade="BF"/>
                <w:sz w:val="22"/>
                <w:szCs w:val="22"/>
              </w:rPr>
              <w:t>verdeel</w:t>
            </w:r>
            <w:r w:rsidR="00222F78">
              <w:rPr>
                <w:rFonts w:ascii="Arial" w:hAnsi="Arial" w:cs="Arial"/>
                <w:b/>
                <w:bCs/>
                <w:color w:val="BF8F00" w:themeColor="accent4" w:themeShade="BF"/>
                <w:sz w:val="22"/>
                <w:szCs w:val="22"/>
              </w:rPr>
              <w:t>t worden</w:t>
            </w:r>
            <w:r w:rsidRPr="00C26A8A">
              <w:rPr>
                <w:rFonts w:ascii="Arial" w:hAnsi="Arial" w:cs="Arial"/>
                <w:b/>
                <w:bCs/>
                <w:color w:val="BF8F00" w:themeColor="accent4" w:themeShade="BF"/>
                <w:sz w:val="22"/>
                <w:szCs w:val="22"/>
              </w:rPr>
              <w:t xml:space="preserve"> aan de betreffende consulent en deze moet worden toegevoegd aan de voortgang en aan het BRP (indien niet ingevuld via Digid). Bij betrokkene dient de administratieve medewerker een consulent te koppelen en de cliënt te koppelen aan het BRP.</w:t>
            </w:r>
          </w:p>
          <w:p w14:paraId="0CFCEE73" w14:textId="46627A96" w:rsidR="00FF796C" w:rsidRDefault="00FF796C" w:rsidP="00FF796C">
            <w:pPr>
              <w:rPr>
                <w:rFonts w:ascii="Arial" w:hAnsi="Arial" w:cs="Arial"/>
              </w:rPr>
            </w:pPr>
          </w:p>
        </w:tc>
      </w:tr>
    </w:tbl>
    <w:p w14:paraId="57A7BABA" w14:textId="77777777" w:rsidR="00E30BEA" w:rsidRDefault="00E30BEA"/>
    <w:p w14:paraId="58B368DB"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5245"/>
      </w:tblGrid>
      <w:tr w:rsidR="00E30BEA" w14:paraId="4849DC7D" w14:textId="77777777">
        <w:tc>
          <w:tcPr>
            <w:tcW w:w="366" w:type="dxa"/>
            <w:tcBorders>
              <w:top w:val="none" w:sz="0" w:space="0" w:color="FFFFFF"/>
              <w:left w:val="none" w:sz="0" w:space="0" w:color="FFFFFF"/>
              <w:bottom w:val="none" w:sz="0" w:space="0" w:color="FFFFFF"/>
              <w:right w:val="none" w:sz="0" w:space="0" w:color="FFFFFF"/>
            </w:tcBorders>
            <w:vAlign w:val="center"/>
          </w:tcPr>
          <w:p w14:paraId="75CA79FD" w14:textId="77777777" w:rsidR="00E30BEA" w:rsidRDefault="001C66D5">
            <w:r>
              <w:rPr>
                <w:noProof/>
              </w:rPr>
              <w:drawing>
                <wp:inline distT="0" distB="0" distL="0" distR="0" wp14:anchorId="1AE54FFB" wp14:editId="6A3A11BE">
                  <wp:extent cx="228600" cy="228600"/>
                  <wp:effectExtent l="0" t="0" r="0" b="0"/>
                  <wp:docPr id="10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73B6D658" w14:textId="77777777" w:rsidR="00E30BEA" w:rsidRDefault="001C66D5">
            <w:pPr>
              <w:rPr>
                <w:rFonts w:ascii="Arial" w:hAnsi="Arial"/>
                <w:b/>
                <w:sz w:val="24"/>
              </w:rPr>
            </w:pPr>
            <w:r>
              <w:rPr>
                <w:rFonts w:ascii="Arial" w:hAnsi="Arial" w:cs="Arial"/>
                <w:b/>
                <w:sz w:val="24"/>
              </w:rPr>
              <w:t>2.9. Einde van Ontvangen melding/aanvraag</w:t>
            </w:r>
          </w:p>
        </w:tc>
      </w:tr>
    </w:tbl>
    <w:p w14:paraId="549C7E40" w14:textId="77777777" w:rsidR="00E30BEA" w:rsidRDefault="00E30BEA"/>
    <w:p w14:paraId="12A44B19"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6125"/>
      </w:tblGrid>
      <w:tr w:rsidR="00E30BEA" w14:paraId="6AF8ED30" w14:textId="77777777">
        <w:tc>
          <w:tcPr>
            <w:tcW w:w="366" w:type="dxa"/>
            <w:tcBorders>
              <w:top w:val="none" w:sz="0" w:space="0" w:color="FFFFFF"/>
              <w:left w:val="none" w:sz="0" w:space="0" w:color="FFFFFF"/>
              <w:bottom w:val="none" w:sz="0" w:space="0" w:color="FFFFFF"/>
              <w:right w:val="none" w:sz="0" w:space="0" w:color="FFFFFF"/>
            </w:tcBorders>
            <w:vAlign w:val="center"/>
          </w:tcPr>
          <w:p w14:paraId="43E1BC7F" w14:textId="77777777" w:rsidR="00E30BEA" w:rsidRDefault="001C66D5">
            <w:r>
              <w:rPr>
                <w:noProof/>
              </w:rPr>
              <w:drawing>
                <wp:inline distT="0" distB="0" distL="0" distR="0" wp14:anchorId="50C7A3C1" wp14:editId="15E1F503">
                  <wp:extent cx="228600" cy="228600"/>
                  <wp:effectExtent l="0" t="0" r="0" b="0"/>
                  <wp:docPr id="10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460939BD" w14:textId="77777777" w:rsidR="00E30BEA" w:rsidRDefault="001C66D5">
            <w:pPr>
              <w:rPr>
                <w:rFonts w:ascii="Arial" w:hAnsi="Arial"/>
                <w:b/>
                <w:sz w:val="24"/>
              </w:rPr>
            </w:pPr>
            <w:r>
              <w:rPr>
                <w:rFonts w:ascii="Arial" w:hAnsi="Arial" w:cs="Arial"/>
                <w:b/>
                <w:sz w:val="24"/>
              </w:rPr>
              <w:t>2.10. Melding/aanvraag geregistreerd en toebedeeld</w:t>
            </w:r>
          </w:p>
        </w:tc>
      </w:tr>
    </w:tbl>
    <w:p w14:paraId="6AB028FF" w14:textId="77777777" w:rsidR="00E30BEA" w:rsidRDefault="00E30BEA"/>
    <w:p w14:paraId="0321A179"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5378"/>
      </w:tblGrid>
      <w:tr w:rsidR="00E30BEA" w14:paraId="15483552" w14:textId="77777777">
        <w:tc>
          <w:tcPr>
            <w:tcW w:w="366" w:type="dxa"/>
            <w:tcBorders>
              <w:top w:val="none" w:sz="0" w:space="0" w:color="FFFFFF"/>
              <w:left w:val="none" w:sz="0" w:space="0" w:color="FFFFFF"/>
              <w:bottom w:val="none" w:sz="0" w:space="0" w:color="FFFFFF"/>
              <w:right w:val="none" w:sz="0" w:space="0" w:color="FFFFFF"/>
            </w:tcBorders>
            <w:vAlign w:val="center"/>
          </w:tcPr>
          <w:p w14:paraId="3C3C4279" w14:textId="77777777" w:rsidR="00E30BEA" w:rsidRDefault="001C66D5">
            <w:r>
              <w:rPr>
                <w:noProof/>
              </w:rPr>
              <w:drawing>
                <wp:inline distT="0" distB="0" distL="0" distR="0" wp14:anchorId="18813C06" wp14:editId="30E8740B">
                  <wp:extent cx="228600" cy="228600"/>
                  <wp:effectExtent l="0" t="0" r="0" b="0"/>
                  <wp:docPr id="10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8"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6ECEF98B" w14:textId="77777777" w:rsidR="00E30BEA" w:rsidRDefault="001C66D5">
            <w:pPr>
              <w:rPr>
                <w:rFonts w:ascii="Arial" w:hAnsi="Arial"/>
                <w:b/>
                <w:sz w:val="24"/>
              </w:rPr>
            </w:pPr>
            <w:r>
              <w:rPr>
                <w:rFonts w:ascii="Arial" w:hAnsi="Arial" w:cs="Arial"/>
                <w:b/>
                <w:sz w:val="24"/>
              </w:rPr>
              <w:t>2.11. Einde van Ontvangen melding/aanvraag</w:t>
            </w:r>
          </w:p>
        </w:tc>
      </w:tr>
    </w:tbl>
    <w:p w14:paraId="0E324CF4" w14:textId="77777777" w:rsidR="00E30BEA" w:rsidRDefault="00E30BEA"/>
    <w:p w14:paraId="3ABEEF07"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6125"/>
      </w:tblGrid>
      <w:tr w:rsidR="00E30BEA" w14:paraId="4C0B6489" w14:textId="77777777">
        <w:tc>
          <w:tcPr>
            <w:tcW w:w="366" w:type="dxa"/>
            <w:tcBorders>
              <w:top w:val="none" w:sz="0" w:space="0" w:color="FFFFFF"/>
              <w:left w:val="none" w:sz="0" w:space="0" w:color="FFFFFF"/>
              <w:bottom w:val="none" w:sz="0" w:space="0" w:color="FFFFFF"/>
              <w:right w:val="none" w:sz="0" w:space="0" w:color="FFFFFF"/>
            </w:tcBorders>
            <w:vAlign w:val="center"/>
          </w:tcPr>
          <w:p w14:paraId="49E4B6D6" w14:textId="77777777" w:rsidR="00E30BEA" w:rsidRDefault="001C66D5">
            <w:r>
              <w:rPr>
                <w:noProof/>
              </w:rPr>
              <w:drawing>
                <wp:inline distT="0" distB="0" distL="0" distR="0" wp14:anchorId="60B896DF" wp14:editId="2480D0CA">
                  <wp:extent cx="228600" cy="228600"/>
                  <wp:effectExtent l="0" t="0" r="0" b="0"/>
                  <wp:docPr id="10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6646FAAB" w14:textId="77777777" w:rsidR="00E30BEA" w:rsidRDefault="001C66D5">
            <w:pPr>
              <w:rPr>
                <w:rFonts w:ascii="Arial" w:hAnsi="Arial"/>
                <w:b/>
                <w:sz w:val="24"/>
              </w:rPr>
            </w:pPr>
            <w:r>
              <w:rPr>
                <w:rFonts w:ascii="Arial" w:hAnsi="Arial" w:cs="Arial"/>
                <w:b/>
                <w:sz w:val="24"/>
              </w:rPr>
              <w:t>2.12. Melding/aanvraag geregistreerd en toebedeeld</w:t>
            </w:r>
          </w:p>
        </w:tc>
      </w:tr>
    </w:tbl>
    <w:p w14:paraId="6C1CC39E" w14:textId="77777777" w:rsidR="00E30BEA" w:rsidRDefault="00E30BEA"/>
    <w:p w14:paraId="26897B29"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5378"/>
      </w:tblGrid>
      <w:tr w:rsidR="00E30BEA" w14:paraId="581A12F4" w14:textId="77777777">
        <w:tc>
          <w:tcPr>
            <w:tcW w:w="366" w:type="dxa"/>
            <w:tcBorders>
              <w:top w:val="none" w:sz="0" w:space="0" w:color="FFFFFF"/>
              <w:left w:val="none" w:sz="0" w:space="0" w:color="FFFFFF"/>
              <w:bottom w:val="none" w:sz="0" w:space="0" w:color="FFFFFF"/>
              <w:right w:val="none" w:sz="0" w:space="0" w:color="FFFFFF"/>
            </w:tcBorders>
            <w:vAlign w:val="center"/>
          </w:tcPr>
          <w:p w14:paraId="0346A9FE" w14:textId="77777777" w:rsidR="00E30BEA" w:rsidRDefault="001C66D5">
            <w:r>
              <w:rPr>
                <w:noProof/>
              </w:rPr>
              <w:drawing>
                <wp:inline distT="0" distB="0" distL="0" distR="0" wp14:anchorId="7CD69ECF" wp14:editId="50976BB3">
                  <wp:extent cx="228600" cy="228600"/>
                  <wp:effectExtent l="0" t="0" r="0" b="0"/>
                  <wp:docPr id="10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8"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48F41D6F" w14:textId="77777777" w:rsidR="00E30BEA" w:rsidRDefault="001C66D5">
            <w:pPr>
              <w:rPr>
                <w:rFonts w:ascii="Arial" w:hAnsi="Arial"/>
                <w:b/>
                <w:sz w:val="24"/>
              </w:rPr>
            </w:pPr>
            <w:r>
              <w:rPr>
                <w:rFonts w:ascii="Arial" w:hAnsi="Arial" w:cs="Arial"/>
                <w:b/>
                <w:sz w:val="24"/>
              </w:rPr>
              <w:t>2.13. Einde van Ontvangen melding/aanvraag</w:t>
            </w:r>
          </w:p>
        </w:tc>
      </w:tr>
    </w:tbl>
    <w:p w14:paraId="7B55ED22" w14:textId="77777777" w:rsidR="00E30BEA" w:rsidRDefault="00E30BEA"/>
    <w:p w14:paraId="2A773108"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6125"/>
      </w:tblGrid>
      <w:tr w:rsidR="00E30BEA" w14:paraId="322BF1F5" w14:textId="77777777">
        <w:tc>
          <w:tcPr>
            <w:tcW w:w="366" w:type="dxa"/>
            <w:tcBorders>
              <w:top w:val="none" w:sz="0" w:space="0" w:color="FFFFFF"/>
              <w:left w:val="none" w:sz="0" w:space="0" w:color="FFFFFF"/>
              <w:bottom w:val="none" w:sz="0" w:space="0" w:color="FFFFFF"/>
              <w:right w:val="none" w:sz="0" w:space="0" w:color="FFFFFF"/>
            </w:tcBorders>
            <w:vAlign w:val="center"/>
          </w:tcPr>
          <w:p w14:paraId="39A0C72A" w14:textId="77777777" w:rsidR="00E30BEA" w:rsidRDefault="001C66D5">
            <w:r>
              <w:rPr>
                <w:noProof/>
              </w:rPr>
              <w:drawing>
                <wp:inline distT="0" distB="0" distL="0" distR="0" wp14:anchorId="5C0B9FA5" wp14:editId="44F8732E">
                  <wp:extent cx="228600" cy="228600"/>
                  <wp:effectExtent l="0" t="0" r="0" b="0"/>
                  <wp:docPr id="10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68056621" w14:textId="77777777" w:rsidR="00E30BEA" w:rsidRDefault="001C66D5">
            <w:pPr>
              <w:rPr>
                <w:rFonts w:ascii="Arial" w:hAnsi="Arial"/>
                <w:b/>
                <w:sz w:val="24"/>
              </w:rPr>
            </w:pPr>
            <w:r>
              <w:rPr>
                <w:rFonts w:ascii="Arial" w:hAnsi="Arial" w:cs="Arial"/>
                <w:b/>
                <w:sz w:val="24"/>
              </w:rPr>
              <w:t>2.14. Melding/aanvraag geregistreerd en toebedeeld</w:t>
            </w:r>
          </w:p>
        </w:tc>
      </w:tr>
    </w:tbl>
    <w:p w14:paraId="5AEE020B" w14:textId="77777777" w:rsidR="00E30BEA" w:rsidRDefault="00E30BEA"/>
    <w:p w14:paraId="77D1491E"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5378"/>
      </w:tblGrid>
      <w:tr w:rsidR="00E30BEA" w14:paraId="76AA35E2" w14:textId="77777777">
        <w:tc>
          <w:tcPr>
            <w:tcW w:w="366" w:type="dxa"/>
            <w:tcBorders>
              <w:top w:val="none" w:sz="0" w:space="0" w:color="FFFFFF"/>
              <w:left w:val="none" w:sz="0" w:space="0" w:color="FFFFFF"/>
              <w:bottom w:val="none" w:sz="0" w:space="0" w:color="FFFFFF"/>
              <w:right w:val="none" w:sz="0" w:space="0" w:color="FFFFFF"/>
            </w:tcBorders>
            <w:vAlign w:val="center"/>
          </w:tcPr>
          <w:p w14:paraId="32EEFE08" w14:textId="77777777" w:rsidR="00E30BEA" w:rsidRDefault="001C66D5">
            <w:r>
              <w:rPr>
                <w:noProof/>
              </w:rPr>
              <w:drawing>
                <wp:inline distT="0" distB="0" distL="0" distR="0" wp14:anchorId="0A677751" wp14:editId="3E591C78">
                  <wp:extent cx="228600" cy="228600"/>
                  <wp:effectExtent l="0" t="0" r="0" b="0"/>
                  <wp:docPr id="1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8"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159455BF" w14:textId="77777777" w:rsidR="00E30BEA" w:rsidRDefault="001C66D5">
            <w:pPr>
              <w:rPr>
                <w:rFonts w:ascii="Arial" w:hAnsi="Arial"/>
                <w:b/>
                <w:sz w:val="24"/>
              </w:rPr>
            </w:pPr>
            <w:r>
              <w:rPr>
                <w:rFonts w:ascii="Arial" w:hAnsi="Arial" w:cs="Arial"/>
                <w:b/>
                <w:sz w:val="24"/>
              </w:rPr>
              <w:t>2.15. Einde van Ontvangen melding/aanvraag</w:t>
            </w:r>
          </w:p>
        </w:tc>
      </w:tr>
    </w:tbl>
    <w:p w14:paraId="7AE21376" w14:textId="77777777" w:rsidR="00E30BEA" w:rsidRDefault="00E30BEA"/>
    <w:p w14:paraId="4E119984"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6125"/>
      </w:tblGrid>
      <w:tr w:rsidR="00E30BEA" w14:paraId="28960D2C" w14:textId="77777777">
        <w:tc>
          <w:tcPr>
            <w:tcW w:w="366" w:type="dxa"/>
            <w:tcBorders>
              <w:top w:val="none" w:sz="0" w:space="0" w:color="FFFFFF"/>
              <w:left w:val="none" w:sz="0" w:space="0" w:color="FFFFFF"/>
              <w:bottom w:val="none" w:sz="0" w:space="0" w:color="FFFFFF"/>
              <w:right w:val="none" w:sz="0" w:space="0" w:color="FFFFFF"/>
            </w:tcBorders>
            <w:vAlign w:val="center"/>
          </w:tcPr>
          <w:p w14:paraId="143B3C57" w14:textId="77777777" w:rsidR="00E30BEA" w:rsidRDefault="001C66D5">
            <w:r>
              <w:rPr>
                <w:noProof/>
              </w:rPr>
              <w:drawing>
                <wp:inline distT="0" distB="0" distL="0" distR="0" wp14:anchorId="7BA5EA5A" wp14:editId="271C78D5">
                  <wp:extent cx="228600" cy="228600"/>
                  <wp:effectExtent l="0" t="0" r="0" b="0"/>
                  <wp:docPr id="1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F8691D9" w14:textId="77777777" w:rsidR="00E30BEA" w:rsidRDefault="001C66D5">
            <w:pPr>
              <w:rPr>
                <w:rFonts w:ascii="Arial" w:hAnsi="Arial"/>
                <w:b/>
                <w:sz w:val="24"/>
              </w:rPr>
            </w:pPr>
            <w:r>
              <w:rPr>
                <w:rFonts w:ascii="Arial" w:hAnsi="Arial" w:cs="Arial"/>
                <w:b/>
                <w:sz w:val="24"/>
              </w:rPr>
              <w:t>2.16. Melding/aanvraag geregistreerd en toebedeeld</w:t>
            </w:r>
          </w:p>
        </w:tc>
      </w:tr>
    </w:tbl>
    <w:p w14:paraId="1F841492" w14:textId="77777777" w:rsidR="00E30BEA" w:rsidRDefault="00E30BEA"/>
    <w:p w14:paraId="2915F8BC"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5378"/>
      </w:tblGrid>
      <w:tr w:rsidR="00E30BEA" w14:paraId="63BC4D5E" w14:textId="77777777">
        <w:tc>
          <w:tcPr>
            <w:tcW w:w="366" w:type="dxa"/>
            <w:tcBorders>
              <w:top w:val="none" w:sz="0" w:space="0" w:color="FFFFFF"/>
              <w:left w:val="none" w:sz="0" w:space="0" w:color="FFFFFF"/>
              <w:bottom w:val="none" w:sz="0" w:space="0" w:color="FFFFFF"/>
              <w:right w:val="none" w:sz="0" w:space="0" w:color="FFFFFF"/>
            </w:tcBorders>
            <w:vAlign w:val="center"/>
          </w:tcPr>
          <w:p w14:paraId="4AF41A04" w14:textId="77777777" w:rsidR="00E30BEA" w:rsidRDefault="001C66D5">
            <w:r>
              <w:rPr>
                <w:noProof/>
              </w:rPr>
              <w:drawing>
                <wp:inline distT="0" distB="0" distL="0" distR="0" wp14:anchorId="0A5439DB" wp14:editId="5C3C3C0E">
                  <wp:extent cx="228600" cy="228600"/>
                  <wp:effectExtent l="0" t="0" r="0" b="0"/>
                  <wp:docPr id="10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8"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1196DD81" w14:textId="77777777" w:rsidR="00E30BEA" w:rsidRDefault="001C66D5">
            <w:pPr>
              <w:rPr>
                <w:rFonts w:ascii="Arial" w:hAnsi="Arial"/>
                <w:b/>
                <w:sz w:val="24"/>
              </w:rPr>
            </w:pPr>
            <w:r>
              <w:rPr>
                <w:rFonts w:ascii="Arial" w:hAnsi="Arial" w:cs="Arial"/>
                <w:b/>
                <w:sz w:val="24"/>
              </w:rPr>
              <w:t>2.17. Einde van Ontvangen melding/aanvraag</w:t>
            </w:r>
          </w:p>
        </w:tc>
      </w:tr>
    </w:tbl>
    <w:p w14:paraId="49F0EF22" w14:textId="77777777" w:rsidR="00E30BEA" w:rsidRDefault="00E30BEA"/>
    <w:p w14:paraId="3B12B8FA"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191"/>
      </w:tblGrid>
      <w:tr w:rsidR="00E30BEA" w14:paraId="61654C81" w14:textId="77777777">
        <w:tc>
          <w:tcPr>
            <w:tcW w:w="366" w:type="dxa"/>
            <w:tcBorders>
              <w:top w:val="none" w:sz="0" w:space="0" w:color="FFFFFF"/>
              <w:left w:val="none" w:sz="0" w:space="0" w:color="FFFFFF"/>
              <w:bottom w:val="none" w:sz="0" w:space="0" w:color="FFFFFF"/>
              <w:right w:val="none" w:sz="0" w:space="0" w:color="FFFFFF"/>
            </w:tcBorders>
            <w:vAlign w:val="center"/>
          </w:tcPr>
          <w:p w14:paraId="584F2F8D" w14:textId="77777777" w:rsidR="00E30BEA" w:rsidRDefault="001C66D5">
            <w:r>
              <w:rPr>
                <w:noProof/>
              </w:rPr>
              <w:drawing>
                <wp:inline distT="0" distB="0" distL="0" distR="0" wp14:anchorId="0DD8D974" wp14:editId="531AEDFD">
                  <wp:extent cx="228600" cy="228600"/>
                  <wp:effectExtent l="0" t="0" r="0" b="0"/>
                  <wp:docPr id="10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70E0212A" w14:textId="77777777" w:rsidR="00E30BEA" w:rsidRDefault="001C66D5">
            <w:pPr>
              <w:rPr>
                <w:rFonts w:ascii="Arial" w:hAnsi="Arial"/>
                <w:b/>
                <w:sz w:val="24"/>
              </w:rPr>
            </w:pPr>
            <w:r>
              <w:rPr>
                <w:rFonts w:ascii="Arial" w:hAnsi="Arial" w:cs="Arial"/>
                <w:b/>
                <w:sz w:val="24"/>
              </w:rPr>
              <w:t>2.18. Beantwoorden vraag</w:t>
            </w:r>
          </w:p>
        </w:tc>
      </w:tr>
    </w:tbl>
    <w:p w14:paraId="0634E1A2"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6BBDA690" w14:textId="77777777">
        <w:tc>
          <w:tcPr>
            <w:tcW w:w="366" w:type="dxa"/>
            <w:tcBorders>
              <w:top w:val="none" w:sz="0" w:space="0" w:color="FFFFFF"/>
              <w:left w:val="none" w:sz="0" w:space="0" w:color="FFFFFF"/>
              <w:bottom w:val="none" w:sz="0" w:space="0" w:color="FFFFFF"/>
              <w:right w:val="none" w:sz="0" w:space="0" w:color="FFFFFF"/>
            </w:tcBorders>
            <w:vAlign w:val="center"/>
          </w:tcPr>
          <w:p w14:paraId="35C0C57D" w14:textId="77777777" w:rsidR="00E30BEA" w:rsidRDefault="001C66D5">
            <w:r>
              <w:rPr>
                <w:noProof/>
                <w:position w:val="-2"/>
              </w:rPr>
              <w:drawing>
                <wp:inline distT="0" distB="0" distL="0" distR="0" wp14:anchorId="4B28DB40" wp14:editId="79700601">
                  <wp:extent cx="152400" cy="152400"/>
                  <wp:effectExtent l="0" t="0" r="0" b="0"/>
                  <wp:docPr id="10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3F652ABF"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2725AF2A"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09FEC317" w14:textId="77777777">
        <w:tc>
          <w:tcPr>
            <w:tcW w:w="14806" w:type="dxa"/>
            <w:tcBorders>
              <w:top w:val="single" w:sz="6" w:space="0" w:color="A5A5A5"/>
              <w:left w:val="single" w:sz="6" w:space="0" w:color="A5A5A5"/>
              <w:bottom w:val="single" w:sz="6" w:space="0" w:color="A5A5A5"/>
              <w:right w:val="single" w:sz="6" w:space="0" w:color="A5A5A5"/>
            </w:tcBorders>
          </w:tcPr>
          <w:p w14:paraId="65ABC704" w14:textId="2A1F6F29" w:rsidR="00E30BEA" w:rsidRPr="006A5986" w:rsidRDefault="001C66D5">
            <w:pPr>
              <w:rPr>
                <w:rFonts w:ascii="Arial" w:hAnsi="Arial" w:cs="Arial"/>
              </w:rPr>
            </w:pPr>
            <w:r w:rsidRPr="006A5986">
              <w:rPr>
                <w:rFonts w:ascii="Arial" w:hAnsi="Arial" w:cs="Arial"/>
                <w:sz w:val="22"/>
                <w:szCs w:val="18"/>
              </w:rPr>
              <w:t xml:space="preserve">De klant </w:t>
            </w:r>
            <w:r w:rsidR="006A5986">
              <w:rPr>
                <w:rFonts w:ascii="Arial" w:hAnsi="Arial" w:cs="Arial"/>
                <w:sz w:val="22"/>
                <w:szCs w:val="18"/>
              </w:rPr>
              <w:t>heeft</w:t>
            </w:r>
            <w:r w:rsidRPr="006A5986">
              <w:rPr>
                <w:rFonts w:ascii="Arial" w:hAnsi="Arial" w:cs="Arial"/>
                <w:sz w:val="22"/>
                <w:szCs w:val="18"/>
              </w:rPr>
              <w:t xml:space="preserve"> informatie</w:t>
            </w:r>
            <w:r w:rsidR="006A5986">
              <w:rPr>
                <w:rFonts w:ascii="Arial" w:hAnsi="Arial" w:cs="Arial"/>
                <w:sz w:val="22"/>
                <w:szCs w:val="18"/>
              </w:rPr>
              <w:t xml:space="preserve"> gekregen</w:t>
            </w:r>
            <w:r w:rsidRPr="006A5986">
              <w:rPr>
                <w:rFonts w:ascii="Arial" w:hAnsi="Arial" w:cs="Arial"/>
                <w:sz w:val="22"/>
                <w:szCs w:val="18"/>
              </w:rPr>
              <w:t xml:space="preserve"> over zijn vraag</w:t>
            </w:r>
            <w:r w:rsidR="006A5986">
              <w:rPr>
                <w:rFonts w:ascii="Arial" w:hAnsi="Arial" w:cs="Arial"/>
                <w:sz w:val="22"/>
                <w:szCs w:val="18"/>
              </w:rPr>
              <w:t>, werd doorverwezen of er is een afspraak ingepland.</w:t>
            </w:r>
          </w:p>
        </w:tc>
      </w:tr>
    </w:tbl>
    <w:p w14:paraId="43E4CDC3" w14:textId="77777777" w:rsidR="00E30BEA" w:rsidRDefault="00E30BEA"/>
    <w:p w14:paraId="3BB6980B"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724"/>
      </w:tblGrid>
      <w:tr w:rsidR="00E30BEA" w14:paraId="06779775" w14:textId="77777777">
        <w:tc>
          <w:tcPr>
            <w:tcW w:w="366" w:type="dxa"/>
            <w:tcBorders>
              <w:top w:val="none" w:sz="0" w:space="0" w:color="FFFFFF"/>
              <w:left w:val="none" w:sz="0" w:space="0" w:color="FFFFFF"/>
              <w:bottom w:val="none" w:sz="0" w:space="0" w:color="FFFFFF"/>
              <w:right w:val="none" w:sz="0" w:space="0" w:color="FFFFFF"/>
            </w:tcBorders>
            <w:vAlign w:val="center"/>
          </w:tcPr>
          <w:p w14:paraId="66F3AE8B" w14:textId="77777777" w:rsidR="00E30BEA" w:rsidRDefault="001C66D5">
            <w:r>
              <w:rPr>
                <w:noProof/>
              </w:rPr>
              <w:drawing>
                <wp:inline distT="0" distB="0" distL="0" distR="0" wp14:anchorId="59A359CF" wp14:editId="6AB9475E">
                  <wp:extent cx="228600" cy="228600"/>
                  <wp:effectExtent l="0" t="0" r="0" b="0"/>
                  <wp:docPr id="10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2D7BEE74" w14:textId="77777777" w:rsidR="00E30BEA" w:rsidRDefault="001C66D5">
            <w:pPr>
              <w:rPr>
                <w:rFonts w:ascii="Arial" w:hAnsi="Arial"/>
                <w:b/>
                <w:sz w:val="24"/>
              </w:rPr>
            </w:pPr>
            <w:r>
              <w:rPr>
                <w:rFonts w:ascii="Arial" w:hAnsi="Arial" w:cs="Arial"/>
                <w:b/>
                <w:sz w:val="24"/>
              </w:rPr>
              <w:t>2.19. Afsluiten  van de melding</w:t>
            </w:r>
          </w:p>
        </w:tc>
      </w:tr>
    </w:tbl>
    <w:p w14:paraId="34FA29A3"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5717493C" w14:textId="77777777">
        <w:tc>
          <w:tcPr>
            <w:tcW w:w="366" w:type="dxa"/>
            <w:tcBorders>
              <w:top w:val="none" w:sz="0" w:space="0" w:color="FFFFFF"/>
              <w:left w:val="none" w:sz="0" w:space="0" w:color="FFFFFF"/>
              <w:bottom w:val="none" w:sz="0" w:space="0" w:color="FFFFFF"/>
              <w:right w:val="none" w:sz="0" w:space="0" w:color="FFFFFF"/>
            </w:tcBorders>
            <w:vAlign w:val="center"/>
          </w:tcPr>
          <w:p w14:paraId="7C1C2CA6" w14:textId="77777777" w:rsidR="00E30BEA" w:rsidRDefault="001C66D5">
            <w:r>
              <w:rPr>
                <w:noProof/>
                <w:position w:val="-2"/>
              </w:rPr>
              <w:drawing>
                <wp:inline distT="0" distB="0" distL="0" distR="0" wp14:anchorId="60F3D3F0" wp14:editId="05168285">
                  <wp:extent cx="152400" cy="152400"/>
                  <wp:effectExtent l="0" t="0" r="0" b="0"/>
                  <wp:docPr id="10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5FE9E5B9"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2B1EC925"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3D19BDA0" w14:textId="77777777">
        <w:tc>
          <w:tcPr>
            <w:tcW w:w="14806" w:type="dxa"/>
            <w:tcBorders>
              <w:top w:val="single" w:sz="6" w:space="0" w:color="A5A5A5"/>
              <w:left w:val="single" w:sz="6" w:space="0" w:color="A5A5A5"/>
              <w:bottom w:val="single" w:sz="6" w:space="0" w:color="A5A5A5"/>
              <w:right w:val="single" w:sz="6" w:space="0" w:color="A5A5A5"/>
            </w:tcBorders>
          </w:tcPr>
          <w:p w14:paraId="336176DD" w14:textId="77777777" w:rsidR="00E30BEA" w:rsidRDefault="001C66D5">
            <w:pPr>
              <w:rPr>
                <w:rFonts w:ascii="Arial" w:hAnsi="Arial" w:cs="Arial"/>
              </w:rPr>
            </w:pPr>
            <w:r w:rsidRPr="00F7613B">
              <w:rPr>
                <w:rFonts w:ascii="Arial" w:hAnsi="Arial" w:cs="Arial"/>
                <w:sz w:val="22"/>
                <w:szCs w:val="18"/>
              </w:rPr>
              <w:t>De melding wordt afgesloten nadat de informatie is aangevuld.</w:t>
            </w:r>
          </w:p>
        </w:tc>
      </w:tr>
    </w:tbl>
    <w:p w14:paraId="682209C0" w14:textId="77777777" w:rsidR="00E30BEA" w:rsidRDefault="00E30BEA"/>
    <w:p w14:paraId="7CDCF7EB"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952"/>
      </w:tblGrid>
      <w:tr w:rsidR="00E30BEA" w14:paraId="28717EDD" w14:textId="77777777">
        <w:tc>
          <w:tcPr>
            <w:tcW w:w="366" w:type="dxa"/>
            <w:tcBorders>
              <w:top w:val="none" w:sz="0" w:space="0" w:color="FFFFFF"/>
              <w:left w:val="none" w:sz="0" w:space="0" w:color="FFFFFF"/>
              <w:bottom w:val="none" w:sz="0" w:space="0" w:color="FFFFFF"/>
              <w:right w:val="none" w:sz="0" w:space="0" w:color="FFFFFF"/>
            </w:tcBorders>
            <w:vAlign w:val="center"/>
          </w:tcPr>
          <w:p w14:paraId="441FE529" w14:textId="77777777" w:rsidR="00E30BEA" w:rsidRDefault="001C66D5">
            <w:r>
              <w:rPr>
                <w:noProof/>
              </w:rPr>
              <w:drawing>
                <wp:inline distT="0" distB="0" distL="0" distR="0" wp14:anchorId="4B99E41C" wp14:editId="69D0DE0F">
                  <wp:extent cx="228600" cy="228600"/>
                  <wp:effectExtent l="0" t="0" r="0" b="0"/>
                  <wp:docPr id="10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16A73A3A" w14:textId="77777777" w:rsidR="00E30BEA" w:rsidRDefault="001C66D5">
            <w:pPr>
              <w:rPr>
                <w:rFonts w:ascii="Arial" w:hAnsi="Arial"/>
                <w:b/>
                <w:sz w:val="24"/>
              </w:rPr>
            </w:pPr>
            <w:r>
              <w:rPr>
                <w:rFonts w:ascii="Arial" w:hAnsi="Arial" w:cs="Arial"/>
                <w:b/>
                <w:sz w:val="24"/>
              </w:rPr>
              <w:t>2.20. Signaal geregistreerd en toebedeeld</w:t>
            </w:r>
          </w:p>
        </w:tc>
      </w:tr>
    </w:tbl>
    <w:p w14:paraId="251CBC2E" w14:textId="77777777" w:rsidR="00E30BEA" w:rsidRDefault="00E30BEA"/>
    <w:p w14:paraId="5A6BE6A8"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5378"/>
      </w:tblGrid>
      <w:tr w:rsidR="00E30BEA" w14:paraId="24F48761" w14:textId="77777777">
        <w:tc>
          <w:tcPr>
            <w:tcW w:w="366" w:type="dxa"/>
            <w:tcBorders>
              <w:top w:val="none" w:sz="0" w:space="0" w:color="FFFFFF"/>
              <w:left w:val="none" w:sz="0" w:space="0" w:color="FFFFFF"/>
              <w:bottom w:val="none" w:sz="0" w:space="0" w:color="FFFFFF"/>
              <w:right w:val="none" w:sz="0" w:space="0" w:color="FFFFFF"/>
            </w:tcBorders>
            <w:vAlign w:val="center"/>
          </w:tcPr>
          <w:p w14:paraId="787CB2D7" w14:textId="77777777" w:rsidR="00E30BEA" w:rsidRDefault="001C66D5">
            <w:r>
              <w:rPr>
                <w:noProof/>
              </w:rPr>
              <w:drawing>
                <wp:inline distT="0" distB="0" distL="0" distR="0" wp14:anchorId="0CE3E821" wp14:editId="1E4CE513">
                  <wp:extent cx="228600" cy="228600"/>
                  <wp:effectExtent l="0" t="0" r="0" b="0"/>
                  <wp:docPr id="10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8"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62E5CCF4" w14:textId="77777777" w:rsidR="00E30BEA" w:rsidRDefault="001C66D5">
            <w:pPr>
              <w:rPr>
                <w:rFonts w:ascii="Arial" w:hAnsi="Arial"/>
                <w:b/>
                <w:sz w:val="24"/>
              </w:rPr>
            </w:pPr>
            <w:r>
              <w:rPr>
                <w:rFonts w:ascii="Arial" w:hAnsi="Arial" w:cs="Arial"/>
                <w:b/>
                <w:sz w:val="24"/>
              </w:rPr>
              <w:t>2.21. Einde van Ontvangen melding/aanvraag</w:t>
            </w:r>
          </w:p>
        </w:tc>
      </w:tr>
    </w:tbl>
    <w:p w14:paraId="53FA6CCD" w14:textId="77777777" w:rsidR="00E30BEA" w:rsidRDefault="00E30BEA"/>
    <w:p w14:paraId="492CE923"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991"/>
      </w:tblGrid>
      <w:tr w:rsidR="00E30BEA" w14:paraId="2DE3EBC1" w14:textId="77777777">
        <w:tc>
          <w:tcPr>
            <w:tcW w:w="366" w:type="dxa"/>
            <w:tcBorders>
              <w:top w:val="none" w:sz="0" w:space="0" w:color="FFFFFF"/>
              <w:left w:val="none" w:sz="0" w:space="0" w:color="FFFFFF"/>
              <w:bottom w:val="none" w:sz="0" w:space="0" w:color="FFFFFF"/>
              <w:right w:val="none" w:sz="0" w:space="0" w:color="FFFFFF"/>
            </w:tcBorders>
            <w:vAlign w:val="center"/>
          </w:tcPr>
          <w:p w14:paraId="5AF8B66F" w14:textId="77777777" w:rsidR="00E30BEA" w:rsidRDefault="001C66D5">
            <w:r>
              <w:rPr>
                <w:noProof/>
              </w:rPr>
              <w:drawing>
                <wp:inline distT="0" distB="0" distL="0" distR="0" wp14:anchorId="06FCCE64" wp14:editId="2B86868E">
                  <wp:extent cx="228600" cy="228600"/>
                  <wp:effectExtent l="0" t="0" r="0" b="0"/>
                  <wp:docPr id="10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127BAE8C" w14:textId="77777777" w:rsidR="00E30BEA" w:rsidRDefault="001C66D5">
            <w:pPr>
              <w:pStyle w:val="Kop3"/>
              <w:outlineLvl w:val="2"/>
              <w:rPr>
                <w:rFonts w:ascii="Arial" w:hAnsi="Arial"/>
              </w:rPr>
            </w:pPr>
            <w:bookmarkStart w:id="3" w:name="_Toc85181019"/>
            <w:r>
              <w:rPr>
                <w:rFonts w:ascii="Arial" w:hAnsi="Arial" w:cs="Arial"/>
                <w:color w:val="000000"/>
              </w:rPr>
              <w:t>3.1. Begin van Verhelderen vraag</w:t>
            </w:r>
            <w:bookmarkEnd w:id="3"/>
          </w:p>
        </w:tc>
      </w:tr>
    </w:tbl>
    <w:p w14:paraId="1BD81C1D"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3D05605C" w14:textId="77777777">
        <w:tc>
          <w:tcPr>
            <w:tcW w:w="366" w:type="dxa"/>
            <w:tcBorders>
              <w:top w:val="none" w:sz="0" w:space="0" w:color="FFFFFF"/>
              <w:left w:val="none" w:sz="0" w:space="0" w:color="FFFFFF"/>
              <w:bottom w:val="none" w:sz="0" w:space="0" w:color="FFFFFF"/>
              <w:right w:val="none" w:sz="0" w:space="0" w:color="FFFFFF"/>
            </w:tcBorders>
            <w:vAlign w:val="center"/>
          </w:tcPr>
          <w:p w14:paraId="4CBB4593" w14:textId="77777777" w:rsidR="00E30BEA" w:rsidRDefault="001C66D5">
            <w:r>
              <w:rPr>
                <w:noProof/>
                <w:position w:val="-2"/>
              </w:rPr>
              <w:drawing>
                <wp:inline distT="0" distB="0" distL="0" distR="0" wp14:anchorId="62E4C036" wp14:editId="7CAED485">
                  <wp:extent cx="152400" cy="152400"/>
                  <wp:effectExtent l="0" t="0" r="0" b="0"/>
                  <wp:docPr id="10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4768E55B"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1E339C71"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692851D8" w14:textId="77777777">
        <w:tc>
          <w:tcPr>
            <w:tcW w:w="14806" w:type="dxa"/>
            <w:tcBorders>
              <w:top w:val="single" w:sz="6" w:space="0" w:color="A5A5A5"/>
              <w:left w:val="single" w:sz="6" w:space="0" w:color="A5A5A5"/>
              <w:bottom w:val="single" w:sz="6" w:space="0" w:color="A5A5A5"/>
              <w:right w:val="single" w:sz="6" w:space="0" w:color="A5A5A5"/>
            </w:tcBorders>
          </w:tcPr>
          <w:p w14:paraId="120299A7" w14:textId="77777777" w:rsidR="00E30BEA" w:rsidRDefault="00CF4044">
            <w:pPr>
              <w:rPr>
                <w:rFonts w:ascii="Arial" w:hAnsi="Arial" w:cs="Arial"/>
                <w:sz w:val="22"/>
                <w:szCs w:val="18"/>
              </w:rPr>
            </w:pPr>
            <w:r w:rsidRPr="00CF4044">
              <w:rPr>
                <w:rFonts w:ascii="Arial" w:hAnsi="Arial" w:cs="Arial"/>
                <w:sz w:val="22"/>
                <w:szCs w:val="18"/>
              </w:rPr>
              <w:t>Het begin van het (nader) verhelderen van de hulpvraag vindt plaats door middel van het</w:t>
            </w:r>
            <w:r w:rsidR="001C66D5" w:rsidRPr="00CF4044">
              <w:rPr>
                <w:rFonts w:ascii="Arial" w:hAnsi="Arial" w:cs="Arial"/>
                <w:sz w:val="22"/>
                <w:szCs w:val="18"/>
              </w:rPr>
              <w:t xml:space="preserve"> keukentafelgesprek</w:t>
            </w:r>
            <w:r w:rsidRPr="00CF4044">
              <w:rPr>
                <w:rFonts w:ascii="Arial" w:hAnsi="Arial" w:cs="Arial"/>
                <w:sz w:val="22"/>
                <w:szCs w:val="18"/>
              </w:rPr>
              <w:t>. Tijdens dit keukentafelgesprek</w:t>
            </w:r>
            <w:r w:rsidR="001C66D5" w:rsidRPr="00CF4044">
              <w:rPr>
                <w:rFonts w:ascii="Arial" w:hAnsi="Arial" w:cs="Arial"/>
                <w:sz w:val="22"/>
                <w:szCs w:val="18"/>
              </w:rPr>
              <w:t xml:space="preserve"> wordt gebruik gemaakt van de Zelf Redzaamheid Matrix (ZRM) en Leefdomeinen.</w:t>
            </w:r>
            <w:r w:rsidRPr="00CF4044">
              <w:rPr>
                <w:rFonts w:ascii="Arial" w:hAnsi="Arial" w:cs="Arial"/>
                <w:sz w:val="22"/>
                <w:szCs w:val="18"/>
              </w:rPr>
              <w:t xml:space="preserve"> En wordt het regionaal vastgestelde leefzorgplan vastgesteld.</w:t>
            </w:r>
          </w:p>
          <w:p w14:paraId="484AE5A3" w14:textId="77777777" w:rsidR="00CF4044" w:rsidRDefault="00CF4044">
            <w:pPr>
              <w:rPr>
                <w:rFonts w:ascii="Arial" w:hAnsi="Arial" w:cs="Arial"/>
                <w:sz w:val="22"/>
                <w:szCs w:val="18"/>
              </w:rPr>
            </w:pPr>
          </w:p>
          <w:p w14:paraId="2396C535" w14:textId="77777777" w:rsidR="00CF4044" w:rsidRDefault="00CF4044">
            <w:pPr>
              <w:rPr>
                <w:rFonts w:ascii="Arial" w:hAnsi="Arial" w:cs="Arial"/>
                <w:sz w:val="22"/>
                <w:szCs w:val="18"/>
              </w:rPr>
            </w:pPr>
            <w:r>
              <w:rPr>
                <w:rFonts w:ascii="Arial" w:hAnsi="Arial" w:cs="Arial"/>
                <w:sz w:val="22"/>
                <w:szCs w:val="18"/>
              </w:rPr>
              <w:t>Uitgangspunt = digitaal waar het kan, schriftelijk waar nodig,</w:t>
            </w:r>
          </w:p>
          <w:p w14:paraId="124E83F0" w14:textId="6A1847C9" w:rsidR="006B77B9" w:rsidRPr="00CF4044" w:rsidRDefault="006B77B9" w:rsidP="006B77B9">
            <w:pPr>
              <w:rPr>
                <w:rFonts w:ascii="Arial" w:hAnsi="Arial" w:cs="Arial"/>
              </w:rPr>
            </w:pPr>
          </w:p>
        </w:tc>
      </w:tr>
    </w:tbl>
    <w:p w14:paraId="36C4FFB8"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484"/>
      </w:tblGrid>
      <w:tr w:rsidR="00E30BEA" w14:paraId="14EFB336" w14:textId="77777777">
        <w:tc>
          <w:tcPr>
            <w:tcW w:w="366" w:type="dxa"/>
            <w:tcBorders>
              <w:top w:val="none" w:sz="0" w:space="0" w:color="FFFFFF"/>
              <w:left w:val="none" w:sz="0" w:space="0" w:color="FFFFFF"/>
              <w:bottom w:val="none" w:sz="0" w:space="0" w:color="FFFFFF"/>
              <w:right w:val="none" w:sz="0" w:space="0" w:color="FFFFFF"/>
            </w:tcBorders>
            <w:vAlign w:val="center"/>
          </w:tcPr>
          <w:p w14:paraId="3E930831" w14:textId="77777777" w:rsidR="00E30BEA" w:rsidRDefault="001C66D5">
            <w:r>
              <w:rPr>
                <w:noProof/>
              </w:rPr>
              <w:drawing>
                <wp:inline distT="0" distB="0" distL="0" distR="0" wp14:anchorId="5A1BEAA6" wp14:editId="7C05D7B7">
                  <wp:extent cx="228600" cy="228600"/>
                  <wp:effectExtent l="0" t="0" r="0" b="0"/>
                  <wp:docPr id="10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5"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29AE0B2E" w14:textId="77777777" w:rsidR="00E30BEA" w:rsidRDefault="001C66D5">
            <w:pPr>
              <w:rPr>
                <w:rFonts w:ascii="Arial" w:hAnsi="Arial"/>
                <w:b/>
                <w:sz w:val="24"/>
              </w:rPr>
            </w:pPr>
            <w:r>
              <w:rPr>
                <w:rFonts w:ascii="Arial" w:hAnsi="Arial" w:cs="Arial"/>
                <w:b/>
                <w:sz w:val="24"/>
              </w:rPr>
              <w:t>3.2. Maken afspraak</w:t>
            </w:r>
          </w:p>
        </w:tc>
      </w:tr>
    </w:tbl>
    <w:p w14:paraId="4ABAEDBE"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7700"/>
        <w:gridCol w:w="7686"/>
      </w:tblGrid>
      <w:tr w:rsidR="00E30BEA" w14:paraId="26F57098" w14:textId="77777777">
        <w:tc>
          <w:tcPr>
            <w:tcW w:w="7753" w:type="dxa"/>
            <w:tcBorders>
              <w:top w:val="none" w:sz="0" w:space="0" w:color="FFFFFF"/>
              <w:left w:val="none" w:sz="0" w:space="0" w:color="FFFFFF"/>
              <w:bottom w:val="none" w:sz="0" w:space="0" w:color="FFFFFF"/>
              <w:right w:val="none" w:sz="0" w:space="0" w:color="FFFFFF"/>
            </w:tcBorders>
          </w:tcPr>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456"/>
              <w:gridCol w:w="7028"/>
            </w:tblGrid>
            <w:tr w:rsidR="00E30BEA" w14:paraId="4ABDB0E4" w14:textId="77777777">
              <w:tc>
                <w:tcPr>
                  <w:tcW w:w="366" w:type="dxa"/>
                  <w:tcBorders>
                    <w:top w:val="none" w:sz="0" w:space="0" w:color="FFFFFF"/>
                    <w:left w:val="none" w:sz="0" w:space="0" w:color="FFFFFF"/>
                    <w:bottom w:val="none" w:sz="0" w:space="0" w:color="FFFFFF"/>
                    <w:right w:val="none" w:sz="0" w:space="0" w:color="FFFFFF"/>
                  </w:tcBorders>
                  <w:vAlign w:val="center"/>
                </w:tcPr>
                <w:p w14:paraId="003F64AC" w14:textId="77777777" w:rsidR="00E30BEA" w:rsidRDefault="001C66D5">
                  <w:r>
                    <w:rPr>
                      <w:noProof/>
                      <w:position w:val="-2"/>
                    </w:rPr>
                    <w:drawing>
                      <wp:inline distT="0" distB="0" distL="0" distR="0" wp14:anchorId="07317986" wp14:editId="100FCED7">
                        <wp:extent cx="152400" cy="152400"/>
                        <wp:effectExtent l="0" t="0" r="0" b="0"/>
                        <wp:docPr id="10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9"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7386" w:type="dxa"/>
                  <w:tcBorders>
                    <w:top w:val="none" w:sz="0" w:space="0" w:color="FFFFFF"/>
                    <w:left w:val="none" w:sz="0" w:space="0" w:color="FFFFFF"/>
                    <w:bottom w:val="none" w:sz="0" w:space="0" w:color="FFFFFF"/>
                    <w:right w:val="none" w:sz="0" w:space="0" w:color="FFFFFF"/>
                  </w:tcBorders>
                  <w:vAlign w:val="center"/>
                </w:tcPr>
                <w:p w14:paraId="1B05DB60" w14:textId="77777777" w:rsidR="00E30BEA" w:rsidRDefault="001C66D5">
                  <w:pPr>
                    <w:rPr>
                      <w:rFonts w:ascii="Arial" w:hAnsi="Arial" w:cs="Arial"/>
                    </w:rPr>
                  </w:pPr>
                  <w:r>
                    <w:rPr>
                      <w:rFonts w:ascii="Arial" w:hAnsi="Arial" w:cs="Arial"/>
                    </w:rPr>
                    <w:t>Binnen 5 werkdagen na melding</w:t>
                  </w:r>
                </w:p>
              </w:tc>
            </w:tr>
          </w:tbl>
          <w:p w14:paraId="6A37F9D6" w14:textId="77777777" w:rsidR="00E30BEA" w:rsidRDefault="00E30BEA"/>
        </w:tc>
        <w:tc>
          <w:tcPr>
            <w:tcW w:w="7753" w:type="dxa"/>
            <w:tcBorders>
              <w:top w:val="none" w:sz="0" w:space="0" w:color="FFFFFF"/>
              <w:left w:val="none" w:sz="0" w:space="0" w:color="FFFFFF"/>
              <w:bottom w:val="none" w:sz="0" w:space="0" w:color="FFFFFF"/>
              <w:right w:val="none" w:sz="0" w:space="0" w:color="FFFFFF"/>
            </w:tcBorders>
          </w:tcPr>
          <w:p w14:paraId="00786CE0" w14:textId="77777777" w:rsidR="00E30BEA" w:rsidRDefault="00E30BEA"/>
        </w:tc>
      </w:tr>
    </w:tbl>
    <w:p w14:paraId="30ED38EF"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0303B742" w14:textId="77777777">
        <w:tc>
          <w:tcPr>
            <w:tcW w:w="366" w:type="dxa"/>
            <w:tcBorders>
              <w:top w:val="none" w:sz="0" w:space="0" w:color="FFFFFF"/>
              <w:left w:val="none" w:sz="0" w:space="0" w:color="FFFFFF"/>
              <w:bottom w:val="none" w:sz="0" w:space="0" w:color="FFFFFF"/>
              <w:right w:val="none" w:sz="0" w:space="0" w:color="FFFFFF"/>
            </w:tcBorders>
            <w:vAlign w:val="center"/>
          </w:tcPr>
          <w:p w14:paraId="17ADF345" w14:textId="77777777" w:rsidR="00E30BEA" w:rsidRDefault="001C66D5">
            <w:r>
              <w:rPr>
                <w:noProof/>
                <w:position w:val="-2"/>
              </w:rPr>
              <w:lastRenderedPageBreak/>
              <w:drawing>
                <wp:inline distT="0" distB="0" distL="0" distR="0" wp14:anchorId="497EDAAF" wp14:editId="2298377B">
                  <wp:extent cx="152400" cy="152400"/>
                  <wp:effectExtent l="0" t="0" r="0" b="0"/>
                  <wp:docPr id="10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075A5003"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2EBC25D2"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6EDE8F1D" w14:textId="77777777">
        <w:tc>
          <w:tcPr>
            <w:tcW w:w="14806" w:type="dxa"/>
            <w:tcBorders>
              <w:top w:val="single" w:sz="6" w:space="0" w:color="A5A5A5"/>
              <w:left w:val="single" w:sz="6" w:space="0" w:color="A5A5A5"/>
              <w:bottom w:val="single" w:sz="6" w:space="0" w:color="A5A5A5"/>
              <w:right w:val="single" w:sz="6" w:space="0" w:color="A5A5A5"/>
            </w:tcBorders>
          </w:tcPr>
          <w:p w14:paraId="273774E1" w14:textId="3C4F55F2" w:rsidR="00E30BEA" w:rsidRPr="006B77B9" w:rsidRDefault="001C66D5">
            <w:pPr>
              <w:rPr>
                <w:rFonts w:ascii="Arial" w:hAnsi="Arial" w:cs="Arial"/>
                <w:sz w:val="22"/>
                <w:szCs w:val="18"/>
              </w:rPr>
            </w:pPr>
            <w:r w:rsidRPr="006B77B9">
              <w:rPr>
                <w:rFonts w:ascii="Arial" w:hAnsi="Arial" w:cs="Arial"/>
                <w:sz w:val="22"/>
                <w:szCs w:val="18"/>
              </w:rPr>
              <w:t xml:space="preserve">Er wordt, </w:t>
            </w:r>
            <w:r w:rsidRPr="006B77B9">
              <w:rPr>
                <w:rFonts w:ascii="Arial" w:hAnsi="Arial" w:cs="Arial"/>
                <w:b/>
                <w:bCs/>
                <w:color w:val="BF8F00" w:themeColor="accent4" w:themeShade="BF"/>
                <w:sz w:val="22"/>
                <w:szCs w:val="18"/>
              </w:rPr>
              <w:t>binnen 5 dagen na de melding</w:t>
            </w:r>
            <w:r w:rsidRPr="006B77B9">
              <w:rPr>
                <w:rFonts w:ascii="Arial" w:hAnsi="Arial" w:cs="Arial"/>
                <w:color w:val="BF8F00" w:themeColor="accent4" w:themeShade="BF"/>
                <w:sz w:val="22"/>
                <w:szCs w:val="18"/>
              </w:rPr>
              <w:t xml:space="preserve"> </w:t>
            </w:r>
            <w:r w:rsidRPr="006B77B9">
              <w:rPr>
                <w:rFonts w:ascii="Arial" w:hAnsi="Arial" w:cs="Arial"/>
                <w:sz w:val="22"/>
                <w:szCs w:val="18"/>
              </w:rPr>
              <w:t>een keukentafel gesprek gepland met de klant</w:t>
            </w:r>
            <w:r w:rsidR="006B77B9" w:rsidRPr="006B77B9">
              <w:rPr>
                <w:rFonts w:ascii="Arial" w:hAnsi="Arial" w:cs="Arial"/>
                <w:sz w:val="22"/>
                <w:szCs w:val="18"/>
              </w:rPr>
              <w:t xml:space="preserve">, </w:t>
            </w:r>
            <w:r w:rsidR="006B77B9" w:rsidRPr="006B77B9">
              <w:rPr>
                <w:rFonts w:ascii="Arial" w:hAnsi="Arial" w:cs="Arial"/>
                <w:i/>
                <w:iCs/>
                <w:sz w:val="22"/>
                <w:szCs w:val="18"/>
              </w:rPr>
              <w:t>door de werkverdeler of de consulent</w:t>
            </w:r>
            <w:r w:rsidR="006B77B9" w:rsidRPr="006B77B9">
              <w:rPr>
                <w:rFonts w:ascii="Arial" w:hAnsi="Arial" w:cs="Arial"/>
                <w:sz w:val="22"/>
                <w:szCs w:val="18"/>
              </w:rPr>
              <w:t>, zoals ook hierboven beschreven.</w:t>
            </w:r>
            <w:r w:rsidRPr="006B77B9">
              <w:rPr>
                <w:rFonts w:ascii="Arial" w:hAnsi="Arial" w:cs="Arial"/>
                <w:sz w:val="22"/>
                <w:szCs w:val="18"/>
              </w:rPr>
              <w:t xml:space="preserve"> </w:t>
            </w:r>
          </w:p>
          <w:p w14:paraId="4AA101D3" w14:textId="1DCFDE7C" w:rsidR="006B77B9" w:rsidRDefault="006B77B9">
            <w:pPr>
              <w:rPr>
                <w:rFonts w:ascii="Arial" w:hAnsi="Arial" w:cs="Arial"/>
                <w:sz w:val="24"/>
              </w:rPr>
            </w:pPr>
          </w:p>
          <w:p w14:paraId="4A9704ED" w14:textId="0B40E29A" w:rsidR="006B77B9" w:rsidRPr="006B77B9" w:rsidRDefault="006B77B9">
            <w:pPr>
              <w:rPr>
                <w:rFonts w:ascii="Arial" w:hAnsi="Arial" w:cs="Arial"/>
                <w:i/>
                <w:iCs/>
                <w:sz w:val="22"/>
                <w:szCs w:val="18"/>
              </w:rPr>
            </w:pPr>
            <w:r w:rsidRPr="006B77B9">
              <w:rPr>
                <w:rFonts w:ascii="Arial" w:hAnsi="Arial" w:cs="Arial"/>
                <w:i/>
                <w:iCs/>
                <w:sz w:val="22"/>
                <w:szCs w:val="18"/>
              </w:rPr>
              <w:t>In de optie gekozen door de consulenten plannen zij dit zelf</w:t>
            </w:r>
            <w:r>
              <w:rPr>
                <w:rFonts w:ascii="Arial" w:hAnsi="Arial" w:cs="Arial"/>
                <w:i/>
                <w:iCs/>
                <w:sz w:val="22"/>
                <w:szCs w:val="18"/>
              </w:rPr>
              <w:t xml:space="preserve"> in hun agenda</w:t>
            </w:r>
            <w:r w:rsidRPr="006B77B9">
              <w:rPr>
                <w:rFonts w:ascii="Arial" w:hAnsi="Arial" w:cs="Arial"/>
                <w:i/>
                <w:iCs/>
                <w:sz w:val="22"/>
                <w:szCs w:val="18"/>
              </w:rPr>
              <w:t>. De verantwoordelijkheid voor het plannen binnen 5 werkdagen van de melding ligt op dat moment volledig bij de consulent.</w:t>
            </w:r>
          </w:p>
          <w:p w14:paraId="4099FF29" w14:textId="47446DDC" w:rsidR="00A70757" w:rsidRDefault="00A70757">
            <w:pPr>
              <w:rPr>
                <w:rFonts w:ascii="Arial" w:hAnsi="Arial" w:cs="Arial"/>
              </w:rPr>
            </w:pPr>
          </w:p>
        </w:tc>
      </w:tr>
    </w:tbl>
    <w:p w14:paraId="6B254212" w14:textId="77777777" w:rsidR="00E30BEA" w:rsidRDefault="00E30BEA"/>
    <w:p w14:paraId="207C40EA"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191"/>
      </w:tblGrid>
      <w:tr w:rsidR="00E30BEA" w14:paraId="31824808" w14:textId="77777777">
        <w:tc>
          <w:tcPr>
            <w:tcW w:w="366" w:type="dxa"/>
            <w:tcBorders>
              <w:top w:val="none" w:sz="0" w:space="0" w:color="FFFFFF"/>
              <w:left w:val="none" w:sz="0" w:space="0" w:color="FFFFFF"/>
              <w:bottom w:val="none" w:sz="0" w:space="0" w:color="FFFFFF"/>
              <w:right w:val="none" w:sz="0" w:space="0" w:color="FFFFFF"/>
            </w:tcBorders>
            <w:vAlign w:val="center"/>
          </w:tcPr>
          <w:p w14:paraId="59D32168" w14:textId="77777777" w:rsidR="00E30BEA" w:rsidRDefault="001C66D5">
            <w:r>
              <w:rPr>
                <w:noProof/>
              </w:rPr>
              <w:drawing>
                <wp:inline distT="0" distB="0" distL="0" distR="0" wp14:anchorId="424D20F5" wp14:editId="23F6259B">
                  <wp:extent cx="228600" cy="228600"/>
                  <wp:effectExtent l="0" t="0" r="0" b="0"/>
                  <wp:docPr id="10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0"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13B568CD" w14:textId="77777777" w:rsidR="00E30BEA" w:rsidRDefault="001C66D5">
            <w:pPr>
              <w:rPr>
                <w:rFonts w:ascii="Arial" w:hAnsi="Arial"/>
                <w:b/>
                <w:sz w:val="24"/>
              </w:rPr>
            </w:pPr>
            <w:r>
              <w:rPr>
                <w:rFonts w:ascii="Arial" w:hAnsi="Arial" w:cs="Arial"/>
                <w:b/>
                <w:sz w:val="24"/>
              </w:rPr>
              <w:t>3.3. Versturen afspraakbevestiging</w:t>
            </w:r>
          </w:p>
        </w:tc>
      </w:tr>
    </w:tbl>
    <w:p w14:paraId="6E12204A"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0C8AF5CA" w14:textId="77777777">
        <w:tc>
          <w:tcPr>
            <w:tcW w:w="366" w:type="dxa"/>
            <w:tcBorders>
              <w:top w:val="none" w:sz="0" w:space="0" w:color="FFFFFF"/>
              <w:left w:val="none" w:sz="0" w:space="0" w:color="FFFFFF"/>
              <w:bottom w:val="none" w:sz="0" w:space="0" w:color="FFFFFF"/>
              <w:right w:val="none" w:sz="0" w:space="0" w:color="FFFFFF"/>
            </w:tcBorders>
            <w:vAlign w:val="center"/>
          </w:tcPr>
          <w:p w14:paraId="486D985D" w14:textId="77777777" w:rsidR="00E30BEA" w:rsidRDefault="001C66D5">
            <w:r>
              <w:rPr>
                <w:noProof/>
                <w:position w:val="-2"/>
              </w:rPr>
              <w:drawing>
                <wp:inline distT="0" distB="0" distL="0" distR="0" wp14:anchorId="350D738A" wp14:editId="601652DE">
                  <wp:extent cx="152400" cy="152400"/>
                  <wp:effectExtent l="0" t="0" r="0" b="0"/>
                  <wp:docPr id="10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2F7B0DC4"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1ECBD3D9"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01224490" w14:textId="77777777">
        <w:tc>
          <w:tcPr>
            <w:tcW w:w="14806" w:type="dxa"/>
            <w:tcBorders>
              <w:top w:val="single" w:sz="6" w:space="0" w:color="A5A5A5"/>
              <w:left w:val="single" w:sz="6" w:space="0" w:color="A5A5A5"/>
              <w:bottom w:val="single" w:sz="6" w:space="0" w:color="A5A5A5"/>
              <w:right w:val="single" w:sz="6" w:space="0" w:color="A5A5A5"/>
            </w:tcBorders>
          </w:tcPr>
          <w:p w14:paraId="4A040493" w14:textId="3684BCAA" w:rsidR="00E30BEA" w:rsidRPr="00D21E29" w:rsidRDefault="001C66D5">
            <w:pPr>
              <w:rPr>
                <w:rFonts w:ascii="Arial" w:hAnsi="Arial" w:cs="Arial"/>
                <w:sz w:val="18"/>
                <w:szCs w:val="18"/>
              </w:rPr>
            </w:pPr>
            <w:r w:rsidRPr="00D21E29">
              <w:rPr>
                <w:rFonts w:ascii="Arial" w:hAnsi="Arial" w:cs="Arial"/>
                <w:sz w:val="22"/>
                <w:szCs w:val="18"/>
              </w:rPr>
              <w:t xml:space="preserve">De klant ontvangt een bevestiging van de afspraak. </w:t>
            </w:r>
            <w:r w:rsidR="006B77B9" w:rsidRPr="00D21E29">
              <w:rPr>
                <w:rFonts w:ascii="Arial" w:hAnsi="Arial" w:cs="Arial"/>
                <w:sz w:val="22"/>
                <w:szCs w:val="18"/>
              </w:rPr>
              <w:t>Zowel in het geval van de werkverdeler of de consulent zelf, wordt dit vanuit djuma verstuurd. In djuma staat een format.</w:t>
            </w:r>
          </w:p>
          <w:p w14:paraId="17304C1A" w14:textId="6737CA64" w:rsidR="00E30BEA" w:rsidRPr="00D21E29" w:rsidRDefault="001C66D5">
            <w:pPr>
              <w:rPr>
                <w:rFonts w:ascii="Arial" w:hAnsi="Arial" w:cs="Arial"/>
                <w:sz w:val="18"/>
                <w:szCs w:val="18"/>
              </w:rPr>
            </w:pPr>
            <w:r w:rsidRPr="00D21E29">
              <w:rPr>
                <w:rFonts w:ascii="Arial" w:hAnsi="Arial" w:cs="Arial"/>
                <w:sz w:val="22"/>
                <w:szCs w:val="18"/>
              </w:rPr>
              <w:t xml:space="preserve">In de brief </w:t>
            </w:r>
            <w:r w:rsidR="00D21E29" w:rsidRPr="00D21E29">
              <w:rPr>
                <w:rFonts w:ascii="Arial" w:hAnsi="Arial" w:cs="Arial"/>
                <w:sz w:val="22"/>
                <w:szCs w:val="18"/>
              </w:rPr>
              <w:t>staat:</w:t>
            </w:r>
          </w:p>
          <w:p w14:paraId="32E44CF9" w14:textId="77777777" w:rsidR="00E30BEA" w:rsidRPr="00D21E29" w:rsidRDefault="001C66D5">
            <w:pPr>
              <w:rPr>
                <w:rFonts w:ascii="Arial" w:hAnsi="Arial" w:cs="Arial"/>
                <w:sz w:val="18"/>
                <w:szCs w:val="18"/>
              </w:rPr>
            </w:pPr>
            <w:r w:rsidRPr="00D21E29">
              <w:rPr>
                <w:rFonts w:ascii="Arial" w:hAnsi="Arial" w:cs="Arial"/>
                <w:sz w:val="22"/>
                <w:szCs w:val="18"/>
              </w:rPr>
              <w:t>- De datum van het gesprek.</w:t>
            </w:r>
          </w:p>
          <w:p w14:paraId="7B69C9E4" w14:textId="77777777" w:rsidR="00E30BEA" w:rsidRPr="00D21E29" w:rsidRDefault="001C66D5">
            <w:pPr>
              <w:rPr>
                <w:rFonts w:ascii="Arial" w:hAnsi="Arial" w:cs="Arial"/>
                <w:sz w:val="18"/>
                <w:szCs w:val="18"/>
              </w:rPr>
            </w:pPr>
            <w:r w:rsidRPr="00D21E29">
              <w:rPr>
                <w:rFonts w:ascii="Arial" w:hAnsi="Arial" w:cs="Arial"/>
                <w:sz w:val="22"/>
                <w:szCs w:val="18"/>
              </w:rPr>
              <w:t>- Wie het gesprek voert</w:t>
            </w:r>
          </w:p>
          <w:p w14:paraId="24731D13" w14:textId="77777777" w:rsidR="00E30BEA" w:rsidRPr="00D21E29" w:rsidRDefault="001C66D5">
            <w:pPr>
              <w:rPr>
                <w:rFonts w:ascii="Arial" w:hAnsi="Arial" w:cs="Arial"/>
                <w:sz w:val="18"/>
                <w:szCs w:val="18"/>
              </w:rPr>
            </w:pPr>
            <w:r w:rsidRPr="00D21E29">
              <w:rPr>
                <w:rFonts w:ascii="Arial" w:hAnsi="Arial" w:cs="Arial"/>
                <w:sz w:val="22"/>
                <w:szCs w:val="18"/>
              </w:rPr>
              <w:t>- Waar het gesprek plaatsvind</w:t>
            </w:r>
          </w:p>
          <w:p w14:paraId="2E4F807A" w14:textId="701CF568" w:rsidR="00E30BEA" w:rsidRDefault="001C66D5">
            <w:pPr>
              <w:rPr>
                <w:rFonts w:ascii="Arial" w:hAnsi="Arial" w:cs="Arial"/>
                <w:sz w:val="22"/>
                <w:szCs w:val="18"/>
              </w:rPr>
            </w:pPr>
            <w:r w:rsidRPr="00D21E29">
              <w:rPr>
                <w:rFonts w:ascii="Arial" w:hAnsi="Arial" w:cs="Arial"/>
                <w:sz w:val="22"/>
                <w:szCs w:val="18"/>
              </w:rPr>
              <w:t xml:space="preserve">- </w:t>
            </w:r>
            <w:r w:rsidR="006C22B7">
              <w:rPr>
                <w:rFonts w:ascii="Arial" w:hAnsi="Arial" w:cs="Arial"/>
                <w:sz w:val="22"/>
                <w:szCs w:val="18"/>
              </w:rPr>
              <w:t>d</w:t>
            </w:r>
            <w:r w:rsidRPr="00D21E29">
              <w:rPr>
                <w:rFonts w:ascii="Arial" w:hAnsi="Arial" w:cs="Arial"/>
                <w:sz w:val="22"/>
                <w:szCs w:val="18"/>
              </w:rPr>
              <w:t>at de burger gebruik kan maken van een onafhankelijk client ondersteuner.</w:t>
            </w:r>
          </w:p>
          <w:p w14:paraId="6F2F3572" w14:textId="148E24D7" w:rsidR="006C22B7" w:rsidRDefault="006C22B7">
            <w:pPr>
              <w:rPr>
                <w:rFonts w:ascii="Arial" w:hAnsi="Arial" w:cs="Arial"/>
              </w:rPr>
            </w:pPr>
            <w:r>
              <w:rPr>
                <w:rFonts w:ascii="Arial" w:hAnsi="Arial" w:cs="Arial"/>
                <w:sz w:val="22"/>
                <w:szCs w:val="18"/>
              </w:rPr>
              <w:t>- Een link met het e-formulier van het leefzorgplan dat de inwoner zelf al kan invullen.</w:t>
            </w:r>
          </w:p>
        </w:tc>
      </w:tr>
    </w:tbl>
    <w:p w14:paraId="3D73BB1A"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859"/>
      </w:tblGrid>
      <w:tr w:rsidR="00E30BEA" w14:paraId="2893343A" w14:textId="77777777">
        <w:tc>
          <w:tcPr>
            <w:tcW w:w="366" w:type="dxa"/>
            <w:tcBorders>
              <w:top w:val="none" w:sz="0" w:space="0" w:color="FFFFFF"/>
              <w:left w:val="none" w:sz="0" w:space="0" w:color="FFFFFF"/>
              <w:bottom w:val="none" w:sz="0" w:space="0" w:color="FFFFFF"/>
              <w:right w:val="none" w:sz="0" w:space="0" w:color="FFFFFF"/>
            </w:tcBorders>
            <w:vAlign w:val="center"/>
          </w:tcPr>
          <w:p w14:paraId="1BDDB46E" w14:textId="77777777" w:rsidR="00E30BEA" w:rsidRDefault="001C66D5">
            <w:r>
              <w:rPr>
                <w:noProof/>
              </w:rPr>
              <w:drawing>
                <wp:inline distT="0" distB="0" distL="0" distR="0" wp14:anchorId="5375F167" wp14:editId="6EBAE5B1">
                  <wp:extent cx="228600" cy="228600"/>
                  <wp:effectExtent l="0" t="0" r="0" b="0"/>
                  <wp:docPr id="10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1"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235FAD97" w14:textId="3A3C37E9" w:rsidR="00E30BEA" w:rsidRDefault="001C66D5">
            <w:pPr>
              <w:rPr>
                <w:rFonts w:ascii="Arial" w:hAnsi="Arial"/>
                <w:b/>
                <w:sz w:val="24"/>
              </w:rPr>
            </w:pPr>
            <w:r>
              <w:rPr>
                <w:rFonts w:ascii="Arial" w:hAnsi="Arial" w:cs="Arial"/>
                <w:b/>
                <w:sz w:val="24"/>
              </w:rPr>
              <w:t>3.4. Uitvoeren vraagverheld</w:t>
            </w:r>
            <w:r w:rsidR="00E47D4F">
              <w:rPr>
                <w:rFonts w:ascii="Arial" w:hAnsi="Arial" w:cs="Arial"/>
                <w:b/>
                <w:sz w:val="24"/>
              </w:rPr>
              <w:t>er</w:t>
            </w:r>
            <w:r>
              <w:rPr>
                <w:rFonts w:ascii="Arial" w:hAnsi="Arial" w:cs="Arial"/>
                <w:b/>
                <w:sz w:val="24"/>
              </w:rPr>
              <w:t>ingsproces</w:t>
            </w:r>
          </w:p>
        </w:tc>
      </w:tr>
    </w:tbl>
    <w:p w14:paraId="32475BA7"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9606"/>
        <w:gridCol w:w="5780"/>
      </w:tblGrid>
      <w:tr w:rsidR="00E30BEA" w14:paraId="5A224561" w14:textId="77777777">
        <w:tc>
          <w:tcPr>
            <w:tcW w:w="7753" w:type="dxa"/>
            <w:tcBorders>
              <w:top w:val="none" w:sz="0" w:space="0" w:color="FFFFFF"/>
              <w:left w:val="none" w:sz="0" w:space="0" w:color="FFFFFF"/>
              <w:bottom w:val="none" w:sz="0" w:space="0" w:color="FFFFFF"/>
              <w:right w:val="none" w:sz="0" w:space="0" w:color="FFFFFF"/>
            </w:tcBorders>
          </w:tcPr>
          <w:tbl>
            <w:tblPr>
              <w:tblStyle w:val="Lichtelijst-accent3"/>
              <w:tblW w:w="939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456"/>
              <w:gridCol w:w="8934"/>
            </w:tblGrid>
            <w:tr w:rsidR="00E30BEA" w14:paraId="26A6EA0B" w14:textId="77777777" w:rsidTr="00554E63">
              <w:tc>
                <w:tcPr>
                  <w:tcW w:w="456" w:type="dxa"/>
                  <w:tcBorders>
                    <w:top w:val="none" w:sz="0" w:space="0" w:color="FFFFFF"/>
                    <w:left w:val="none" w:sz="0" w:space="0" w:color="FFFFFF"/>
                    <w:bottom w:val="none" w:sz="0" w:space="0" w:color="FFFFFF"/>
                    <w:right w:val="none" w:sz="0" w:space="0" w:color="FFFFFF"/>
                  </w:tcBorders>
                  <w:vAlign w:val="center"/>
                </w:tcPr>
                <w:p w14:paraId="7693F38D" w14:textId="77777777" w:rsidR="00E30BEA" w:rsidRDefault="001C66D5">
                  <w:r>
                    <w:rPr>
                      <w:noProof/>
                      <w:position w:val="-2"/>
                    </w:rPr>
                    <w:drawing>
                      <wp:inline distT="0" distB="0" distL="0" distR="0" wp14:anchorId="130A9903" wp14:editId="189CB62C">
                        <wp:extent cx="152400" cy="152400"/>
                        <wp:effectExtent l="0" t="0" r="0" b="0"/>
                        <wp:docPr id="10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9"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8934" w:type="dxa"/>
                  <w:tcBorders>
                    <w:top w:val="none" w:sz="0" w:space="0" w:color="FFFFFF"/>
                    <w:left w:val="none" w:sz="0" w:space="0" w:color="FFFFFF"/>
                    <w:bottom w:val="none" w:sz="0" w:space="0" w:color="FFFFFF"/>
                    <w:right w:val="none" w:sz="0" w:space="0" w:color="FFFFFF"/>
                  </w:tcBorders>
                  <w:vAlign w:val="center"/>
                </w:tcPr>
                <w:p w14:paraId="24F358EB" w14:textId="50C2BE63" w:rsidR="00E30BEA" w:rsidRPr="00554E63" w:rsidRDefault="001C66D5">
                  <w:pPr>
                    <w:rPr>
                      <w:rFonts w:ascii="Arial" w:hAnsi="Arial" w:cs="Arial"/>
                      <w:b/>
                      <w:bCs/>
                    </w:rPr>
                  </w:pPr>
                  <w:r w:rsidRPr="00554E63">
                    <w:rPr>
                      <w:rFonts w:ascii="Arial" w:hAnsi="Arial" w:cs="Arial"/>
                      <w:b/>
                      <w:bCs/>
                      <w:color w:val="BF8F00" w:themeColor="accent4" w:themeShade="BF"/>
                      <w:sz w:val="22"/>
                      <w:szCs w:val="22"/>
                    </w:rPr>
                    <w:t xml:space="preserve">Binnen 2 weken na datum </w:t>
                  </w:r>
                  <w:r w:rsidRPr="00554E63">
                    <w:rPr>
                      <w:rFonts w:ascii="Arial" w:hAnsi="Arial" w:cs="Arial"/>
                      <w:color w:val="auto"/>
                      <w:sz w:val="22"/>
                      <w:szCs w:val="22"/>
                    </w:rPr>
                    <w:t>melding</w:t>
                  </w:r>
                  <w:r w:rsidR="00554E63" w:rsidRPr="00554E63">
                    <w:rPr>
                      <w:rFonts w:ascii="Arial" w:hAnsi="Arial" w:cs="Arial"/>
                      <w:color w:val="auto"/>
                      <w:sz w:val="22"/>
                      <w:szCs w:val="22"/>
                    </w:rPr>
                    <w:t xml:space="preserve"> dient het keukentafelgesprek plaats te vinden</w:t>
                  </w:r>
                </w:p>
              </w:tc>
            </w:tr>
          </w:tbl>
          <w:p w14:paraId="6C6D6416" w14:textId="77777777" w:rsidR="00E30BEA" w:rsidRDefault="00E30BEA"/>
        </w:tc>
        <w:tc>
          <w:tcPr>
            <w:tcW w:w="7753" w:type="dxa"/>
            <w:tcBorders>
              <w:top w:val="none" w:sz="0" w:space="0" w:color="FFFFFF"/>
              <w:left w:val="none" w:sz="0" w:space="0" w:color="FFFFFF"/>
              <w:bottom w:val="none" w:sz="0" w:space="0" w:color="FFFFFF"/>
              <w:right w:val="none" w:sz="0" w:space="0" w:color="FFFFFF"/>
            </w:tcBorders>
          </w:tcPr>
          <w:p w14:paraId="3BA593C2" w14:textId="77777777" w:rsidR="00E30BEA" w:rsidRDefault="00E30BEA"/>
        </w:tc>
      </w:tr>
    </w:tbl>
    <w:p w14:paraId="6FCC7426"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0A5A6070" w14:textId="77777777">
        <w:tc>
          <w:tcPr>
            <w:tcW w:w="366" w:type="dxa"/>
            <w:tcBorders>
              <w:top w:val="none" w:sz="0" w:space="0" w:color="FFFFFF"/>
              <w:left w:val="none" w:sz="0" w:space="0" w:color="FFFFFF"/>
              <w:bottom w:val="none" w:sz="0" w:space="0" w:color="FFFFFF"/>
              <w:right w:val="none" w:sz="0" w:space="0" w:color="FFFFFF"/>
            </w:tcBorders>
            <w:vAlign w:val="center"/>
          </w:tcPr>
          <w:p w14:paraId="1190D4D0" w14:textId="77777777" w:rsidR="00E30BEA" w:rsidRDefault="001C66D5">
            <w:r>
              <w:rPr>
                <w:noProof/>
                <w:position w:val="-2"/>
              </w:rPr>
              <w:drawing>
                <wp:inline distT="0" distB="0" distL="0" distR="0" wp14:anchorId="4F0584A9" wp14:editId="21BF1699">
                  <wp:extent cx="152400" cy="152400"/>
                  <wp:effectExtent l="0" t="0" r="0" b="0"/>
                  <wp:docPr id="10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7C40DE8A"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5FA65010"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rsidRPr="002F6040" w14:paraId="2972E1BB" w14:textId="77777777">
        <w:tc>
          <w:tcPr>
            <w:tcW w:w="14806" w:type="dxa"/>
            <w:tcBorders>
              <w:top w:val="single" w:sz="6" w:space="0" w:color="A5A5A5"/>
              <w:left w:val="single" w:sz="6" w:space="0" w:color="A5A5A5"/>
              <w:bottom w:val="single" w:sz="6" w:space="0" w:color="A5A5A5"/>
              <w:right w:val="single" w:sz="6" w:space="0" w:color="A5A5A5"/>
            </w:tcBorders>
          </w:tcPr>
          <w:p w14:paraId="48326E5F" w14:textId="062C69C3" w:rsidR="00E30BEA" w:rsidRPr="002C388C" w:rsidRDefault="001C66D5">
            <w:pPr>
              <w:rPr>
                <w:rFonts w:ascii="Arial" w:hAnsi="Arial" w:cs="Arial"/>
                <w:sz w:val="22"/>
                <w:szCs w:val="22"/>
              </w:rPr>
            </w:pPr>
            <w:r w:rsidRPr="002C388C">
              <w:rPr>
                <w:rFonts w:ascii="Arial" w:hAnsi="Arial" w:cs="Arial"/>
                <w:sz w:val="22"/>
                <w:szCs w:val="22"/>
              </w:rPr>
              <w:t>Het keukentafelgesprek vindt plaats. Maak hierbij gebruik van:</w:t>
            </w:r>
          </w:p>
          <w:p w14:paraId="51C10981" w14:textId="18EA78F3" w:rsidR="00E30BEA" w:rsidRPr="002C388C" w:rsidRDefault="001C66D5">
            <w:pPr>
              <w:rPr>
                <w:rFonts w:ascii="Arial" w:hAnsi="Arial" w:cs="Arial"/>
                <w:sz w:val="22"/>
                <w:szCs w:val="22"/>
              </w:rPr>
            </w:pPr>
            <w:r w:rsidRPr="002C388C">
              <w:rPr>
                <w:rFonts w:ascii="Arial" w:hAnsi="Arial" w:cs="Arial"/>
                <w:sz w:val="22"/>
                <w:szCs w:val="22"/>
              </w:rPr>
              <w:t>- Zelfredzaamheidsmatrix</w:t>
            </w:r>
            <w:r w:rsidR="008E3067" w:rsidRPr="002C388C">
              <w:rPr>
                <w:rFonts w:ascii="Arial" w:hAnsi="Arial" w:cs="Arial"/>
                <w:sz w:val="22"/>
                <w:szCs w:val="22"/>
              </w:rPr>
              <w:t>/positieve gezondheid</w:t>
            </w:r>
            <w:r w:rsidR="00FD426A">
              <w:rPr>
                <w:rFonts w:ascii="Arial" w:hAnsi="Arial" w:cs="Arial"/>
                <w:sz w:val="22"/>
                <w:szCs w:val="22"/>
              </w:rPr>
              <w:t xml:space="preserve"> (zit niet verwerkt in het lzp, maar mag je tijdens het gesprek zeker als leidraad gebruiken)</w:t>
            </w:r>
          </w:p>
          <w:p w14:paraId="75966F47" w14:textId="1C91532F" w:rsidR="00E30BEA" w:rsidRPr="002C388C" w:rsidRDefault="001C66D5">
            <w:pPr>
              <w:rPr>
                <w:rFonts w:ascii="Arial" w:hAnsi="Arial" w:cs="Arial"/>
                <w:sz w:val="22"/>
                <w:szCs w:val="22"/>
              </w:rPr>
            </w:pPr>
            <w:r w:rsidRPr="002C388C">
              <w:rPr>
                <w:rFonts w:ascii="Arial" w:hAnsi="Arial" w:cs="Arial"/>
                <w:sz w:val="22"/>
                <w:szCs w:val="22"/>
              </w:rPr>
              <w:t>- Leefdomeinen</w:t>
            </w:r>
          </w:p>
          <w:p w14:paraId="0E310399" w14:textId="46350F18" w:rsidR="002C388C" w:rsidRPr="002C388C" w:rsidRDefault="002C388C">
            <w:pPr>
              <w:rPr>
                <w:rFonts w:ascii="Arial" w:hAnsi="Arial" w:cs="Arial"/>
                <w:sz w:val="22"/>
                <w:szCs w:val="22"/>
              </w:rPr>
            </w:pPr>
            <w:r w:rsidRPr="002C388C">
              <w:rPr>
                <w:rFonts w:ascii="Arial" w:hAnsi="Arial" w:cs="Arial"/>
                <w:sz w:val="22"/>
                <w:szCs w:val="22"/>
              </w:rPr>
              <w:t xml:space="preserve">- </w:t>
            </w:r>
            <w:r w:rsidR="00E47D4F">
              <w:rPr>
                <w:rFonts w:ascii="Arial" w:hAnsi="Arial" w:cs="Arial"/>
                <w:sz w:val="22"/>
                <w:szCs w:val="22"/>
              </w:rPr>
              <w:t>L</w:t>
            </w:r>
            <w:r w:rsidRPr="002C388C">
              <w:rPr>
                <w:rFonts w:ascii="Arial" w:hAnsi="Arial" w:cs="Arial"/>
                <w:sz w:val="22"/>
                <w:szCs w:val="22"/>
              </w:rPr>
              <w:t>eidraad</w:t>
            </w:r>
          </w:p>
          <w:p w14:paraId="36168812" w14:textId="77777777" w:rsidR="00E30BEA" w:rsidRPr="002C388C" w:rsidRDefault="00E30BEA">
            <w:pPr>
              <w:rPr>
                <w:rFonts w:ascii="Arial" w:hAnsi="Arial" w:cs="Arial"/>
                <w:sz w:val="22"/>
                <w:szCs w:val="22"/>
              </w:rPr>
            </w:pPr>
          </w:p>
          <w:p w14:paraId="4C631244" w14:textId="037A8B90" w:rsidR="003B2739" w:rsidRDefault="002C388C">
            <w:pPr>
              <w:rPr>
                <w:rFonts w:ascii="Arial" w:hAnsi="Arial" w:cs="Arial"/>
                <w:sz w:val="22"/>
                <w:szCs w:val="22"/>
              </w:rPr>
            </w:pPr>
            <w:r w:rsidRPr="002C388C">
              <w:rPr>
                <w:rFonts w:ascii="Arial" w:hAnsi="Arial" w:cs="Arial"/>
                <w:sz w:val="22"/>
                <w:szCs w:val="22"/>
              </w:rPr>
              <w:t>Alvorens de consulent op keukentafelgesprek gaat dient De Monitor Sociaal Domein</w:t>
            </w:r>
            <w:r w:rsidR="00497003">
              <w:rPr>
                <w:rFonts w:ascii="Arial" w:hAnsi="Arial" w:cs="Arial"/>
                <w:sz w:val="22"/>
                <w:szCs w:val="22"/>
              </w:rPr>
              <w:t xml:space="preserve"> (Power BI Monitor)</w:t>
            </w:r>
            <w:r w:rsidRPr="002C388C">
              <w:rPr>
                <w:rFonts w:ascii="Arial" w:hAnsi="Arial" w:cs="Arial"/>
                <w:sz w:val="22"/>
                <w:szCs w:val="22"/>
              </w:rPr>
              <w:t xml:space="preserve"> geraadpleegd te worden. Als je hierin op naam en adres zoekt dan zie je alle sociale indicaties, de lopende indicaties en de oudere indicaties van maximaal een half jaar geleden. Ook zie je verstrekte voorzieningen en het is te zien wanneer inwoners een beschikking hebben ontvangen maar er nog niets gefactureerd is. Noodzakelijk voorafgaand aan het keukentafelgesprek om hier op in te spelen tijdens het gesprek.</w:t>
            </w:r>
          </w:p>
          <w:p w14:paraId="72A8E125" w14:textId="53D23C6E" w:rsidR="00FF796C" w:rsidRDefault="00FF796C">
            <w:pPr>
              <w:rPr>
                <w:rFonts w:ascii="Arial" w:hAnsi="Arial" w:cs="Arial"/>
                <w:sz w:val="22"/>
                <w:szCs w:val="22"/>
              </w:rPr>
            </w:pPr>
          </w:p>
          <w:p w14:paraId="436528B2" w14:textId="0790BFAD" w:rsidR="00FF796C" w:rsidRPr="00FF796C" w:rsidRDefault="00FF796C">
            <w:pPr>
              <w:rPr>
                <w:rFonts w:ascii="Arial" w:hAnsi="Arial" w:cs="Arial"/>
                <w:b/>
                <w:bCs/>
                <w:sz w:val="22"/>
                <w:szCs w:val="22"/>
              </w:rPr>
            </w:pPr>
            <w:r w:rsidRPr="00FF796C">
              <w:rPr>
                <w:rFonts w:ascii="Arial" w:hAnsi="Arial" w:cs="Arial"/>
                <w:b/>
                <w:bCs/>
                <w:sz w:val="22"/>
                <w:szCs w:val="22"/>
              </w:rPr>
              <w:t>In djuma dient ook gecontroleerd te worden of het leefzorgplan al is ingevuld via Digid of niet, dit kan in het veld kanaal in djuma dan staat er achter kanaal: E-formulier Digid. Als dit er niet staat moet de identiteit nog gecontroleerd worden tijdens het keukentafelgesprek.</w:t>
            </w:r>
          </w:p>
          <w:p w14:paraId="689702B9" w14:textId="77777777" w:rsidR="003B2739" w:rsidRDefault="003B2739">
            <w:pPr>
              <w:rPr>
                <w:rFonts w:ascii="Arial" w:hAnsi="Arial" w:cs="Arial"/>
              </w:rPr>
            </w:pPr>
          </w:p>
          <w:p w14:paraId="1C1DC3B1" w14:textId="77777777" w:rsidR="002F6040" w:rsidRDefault="002F6040">
            <w:pPr>
              <w:rPr>
                <w:rFonts w:ascii="Arial" w:hAnsi="Arial" w:cs="Arial"/>
              </w:rPr>
            </w:pPr>
          </w:p>
          <w:p w14:paraId="2737F9B2" w14:textId="0F31D91B" w:rsidR="002F6040" w:rsidRPr="002F6040" w:rsidRDefault="002F6040">
            <w:pPr>
              <w:rPr>
                <w:rFonts w:ascii="Arial" w:hAnsi="Arial" w:cs="Arial"/>
                <w:b/>
                <w:bCs/>
              </w:rPr>
            </w:pPr>
            <w:r w:rsidRPr="002F6040">
              <w:rPr>
                <w:rFonts w:ascii="Arial" w:hAnsi="Arial" w:cs="Arial"/>
                <w:b/>
                <w:bCs/>
                <w:highlight w:val="yellow"/>
              </w:rPr>
              <w:t>*alle adressen in djuma moeten kloppen!!</w:t>
            </w:r>
          </w:p>
        </w:tc>
      </w:tr>
    </w:tbl>
    <w:p w14:paraId="374A8206" w14:textId="1DA073A7" w:rsidR="00E30BEA" w:rsidRPr="002F6040" w:rsidRDefault="00E30BEA"/>
    <w:p w14:paraId="3AAAAA4E" w14:textId="7A6EA960" w:rsidR="00361E67" w:rsidRPr="002F6040" w:rsidRDefault="00361E67"/>
    <w:tbl>
      <w:tblPr>
        <w:tblW w:w="0" w:type="auto"/>
        <w:tblInd w:w="110" w:type="dxa"/>
        <w:tblLook w:val="04A0" w:firstRow="1" w:lastRow="0" w:firstColumn="1" w:lastColumn="0" w:noHBand="0" w:noVBand="1"/>
      </w:tblPr>
      <w:tblGrid>
        <w:gridCol w:w="456"/>
        <w:gridCol w:w="5170"/>
        <w:gridCol w:w="2216"/>
      </w:tblGrid>
      <w:tr w:rsidR="00E30BEA" w14:paraId="16C59F9E" w14:textId="77777777">
        <w:tc>
          <w:tcPr>
            <w:tcW w:w="366" w:type="dxa"/>
            <w:tcBorders>
              <w:top w:val="none" w:sz="0" w:space="0" w:color="FFFFFF"/>
              <w:left w:val="none" w:sz="0" w:space="0" w:color="FFFFFF"/>
              <w:bottom w:val="none" w:sz="0" w:space="0" w:color="FFFFFF"/>
              <w:right w:val="none" w:sz="0" w:space="0" w:color="FFFFFF"/>
            </w:tcBorders>
            <w:vAlign w:val="center"/>
          </w:tcPr>
          <w:p w14:paraId="406AF7C5" w14:textId="77777777" w:rsidR="00E30BEA" w:rsidRDefault="001C66D5">
            <w:r>
              <w:rPr>
                <w:noProof/>
                <w:position w:val="-2"/>
              </w:rPr>
              <w:drawing>
                <wp:inline distT="0" distB="0" distL="0" distR="0" wp14:anchorId="3AD29ED5" wp14:editId="3D243482">
                  <wp:extent cx="152400" cy="152400"/>
                  <wp:effectExtent l="0" t="0" r="0" b="0"/>
                  <wp:docPr id="10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62B0275E" w14:textId="77777777" w:rsidR="00E30BEA" w:rsidRDefault="001C66D5">
            <w:pPr>
              <w:rPr>
                <w:rFonts w:ascii="Arial" w:hAnsi="Arial" w:cs="Arial"/>
              </w:rPr>
            </w:pPr>
            <w:r>
              <w:rPr>
                <w:rFonts w:ascii="Arial" w:hAnsi="Arial" w:cs="Arial"/>
              </w:rPr>
              <w:t>Opmerkingen</w:t>
            </w:r>
          </w:p>
        </w:tc>
        <w:tc>
          <w:tcPr>
            <w:tcW w:w="2216" w:type="dxa"/>
            <w:tcBorders>
              <w:top w:val="none" w:sz="0" w:space="0" w:color="FFFFFF"/>
              <w:left w:val="none" w:sz="0" w:space="0" w:color="FFFFFF"/>
              <w:bottom w:val="none" w:sz="0" w:space="0" w:color="FFFFFF"/>
              <w:right w:val="none" w:sz="0" w:space="0" w:color="FFFFFF"/>
            </w:tcBorders>
            <w:vAlign w:val="center"/>
          </w:tcPr>
          <w:p w14:paraId="1AE32315"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66B2C8EF" w14:textId="77777777">
        <w:tc>
          <w:tcPr>
            <w:tcW w:w="14806" w:type="dxa"/>
            <w:tcBorders>
              <w:top w:val="single" w:sz="6" w:space="0" w:color="A5A5A5"/>
              <w:left w:val="single" w:sz="6" w:space="0" w:color="A5A5A5"/>
              <w:bottom w:val="single" w:sz="6" w:space="0" w:color="A5A5A5"/>
              <w:right w:val="single" w:sz="6" w:space="0" w:color="A5A5A5"/>
            </w:tcBorders>
          </w:tcPr>
          <w:p w14:paraId="368932B6" w14:textId="77777777" w:rsidR="00E30BEA" w:rsidRPr="002C388C" w:rsidRDefault="001C66D5">
            <w:pPr>
              <w:rPr>
                <w:rFonts w:ascii="Arial" w:hAnsi="Arial" w:cs="Arial"/>
                <w:sz w:val="18"/>
                <w:szCs w:val="18"/>
              </w:rPr>
            </w:pPr>
            <w:r w:rsidRPr="002C388C">
              <w:rPr>
                <w:rFonts w:ascii="Arial" w:hAnsi="Arial" w:cs="Arial"/>
                <w:sz w:val="22"/>
                <w:szCs w:val="18"/>
              </w:rPr>
              <w:t>Het keukentafelgesprek / vraagverhelderingsgesprek vindt plaats op basis van vaste stappen"</w:t>
            </w:r>
          </w:p>
          <w:p w14:paraId="486B4071" w14:textId="77777777" w:rsidR="00E30BEA" w:rsidRPr="002C388C" w:rsidRDefault="00E30BEA">
            <w:pPr>
              <w:rPr>
                <w:rFonts w:ascii="Arial" w:hAnsi="Arial" w:cs="Arial"/>
                <w:sz w:val="18"/>
                <w:szCs w:val="18"/>
              </w:rPr>
            </w:pPr>
          </w:p>
          <w:p w14:paraId="5593FE19" w14:textId="18B5CFA0" w:rsidR="00E30BEA" w:rsidRPr="002C388C" w:rsidRDefault="001C66D5">
            <w:pPr>
              <w:rPr>
                <w:rFonts w:ascii="Arial" w:hAnsi="Arial" w:cs="Arial"/>
                <w:sz w:val="18"/>
                <w:szCs w:val="18"/>
              </w:rPr>
            </w:pPr>
            <w:r w:rsidRPr="00627253">
              <w:rPr>
                <w:rFonts w:ascii="Arial" w:hAnsi="Arial" w:cs="Arial"/>
                <w:b/>
                <w:bCs/>
                <w:sz w:val="22"/>
                <w:szCs w:val="18"/>
              </w:rPr>
              <w:t>Een aanvraag tot jeugdhulp</w:t>
            </w:r>
            <w:r w:rsidRPr="002C388C">
              <w:rPr>
                <w:rFonts w:ascii="Arial" w:hAnsi="Arial" w:cs="Arial"/>
                <w:sz w:val="22"/>
                <w:szCs w:val="18"/>
              </w:rPr>
              <w:t xml:space="preserve"> moet door het college worden onderzocht. Dit onderzoek moet zorgvuldig worden uitgevoerd. Hiervoor is het nodig om de volgende stappen</w:t>
            </w:r>
            <w:r w:rsidR="00627253">
              <w:rPr>
                <w:rFonts w:ascii="Arial" w:hAnsi="Arial" w:cs="Arial"/>
                <w:sz w:val="22"/>
                <w:szCs w:val="18"/>
              </w:rPr>
              <w:t xml:space="preserve"> (in ieder geval)</w:t>
            </w:r>
            <w:r w:rsidRPr="002C388C">
              <w:rPr>
                <w:rFonts w:ascii="Arial" w:hAnsi="Arial" w:cs="Arial"/>
                <w:sz w:val="22"/>
                <w:szCs w:val="18"/>
              </w:rPr>
              <w:t xml:space="preserve"> te doorlopen:</w:t>
            </w:r>
          </w:p>
          <w:p w14:paraId="2987F720" w14:textId="0B7D48FD" w:rsidR="00E30BEA" w:rsidRPr="00627253" w:rsidRDefault="001C66D5" w:rsidP="00627253">
            <w:pPr>
              <w:pStyle w:val="Lijstalinea"/>
              <w:numPr>
                <w:ilvl w:val="0"/>
                <w:numId w:val="10"/>
              </w:numPr>
              <w:rPr>
                <w:rFonts w:ascii="Arial" w:hAnsi="Arial" w:cs="Arial"/>
                <w:sz w:val="18"/>
                <w:szCs w:val="18"/>
              </w:rPr>
            </w:pPr>
            <w:r w:rsidRPr="00627253">
              <w:rPr>
                <w:rFonts w:ascii="Arial" w:hAnsi="Arial" w:cs="Arial"/>
                <w:sz w:val="22"/>
                <w:szCs w:val="18"/>
              </w:rPr>
              <w:t>Vaststellen van de hulpvraag</w:t>
            </w:r>
          </w:p>
          <w:p w14:paraId="60204BA2" w14:textId="1F0BB637" w:rsidR="00E30BEA" w:rsidRPr="00627253" w:rsidRDefault="001C66D5" w:rsidP="00627253">
            <w:pPr>
              <w:pStyle w:val="Lijstalinea"/>
              <w:numPr>
                <w:ilvl w:val="0"/>
                <w:numId w:val="10"/>
              </w:numPr>
              <w:rPr>
                <w:rFonts w:ascii="Arial" w:hAnsi="Arial" w:cs="Arial"/>
                <w:sz w:val="18"/>
                <w:szCs w:val="18"/>
              </w:rPr>
            </w:pPr>
            <w:r w:rsidRPr="00627253">
              <w:rPr>
                <w:rFonts w:ascii="Arial" w:hAnsi="Arial" w:cs="Arial"/>
                <w:sz w:val="22"/>
                <w:szCs w:val="18"/>
              </w:rPr>
              <w:t>Onderzoeken of deze gemeente verantwoordelijk is</w:t>
            </w:r>
          </w:p>
          <w:p w14:paraId="52026ADB" w14:textId="33EFBB99" w:rsidR="00E30BEA" w:rsidRPr="00627253" w:rsidRDefault="001C66D5" w:rsidP="00627253">
            <w:pPr>
              <w:pStyle w:val="Lijstalinea"/>
              <w:numPr>
                <w:ilvl w:val="0"/>
                <w:numId w:val="10"/>
              </w:numPr>
              <w:rPr>
                <w:rFonts w:ascii="Arial" w:hAnsi="Arial" w:cs="Arial"/>
                <w:sz w:val="18"/>
                <w:szCs w:val="18"/>
              </w:rPr>
            </w:pPr>
            <w:r w:rsidRPr="00627253">
              <w:rPr>
                <w:rFonts w:ascii="Arial" w:hAnsi="Arial" w:cs="Arial"/>
                <w:sz w:val="22"/>
                <w:szCs w:val="18"/>
              </w:rPr>
              <w:t>Onderzoeken of de jeugdwet van toepassing is</w:t>
            </w:r>
          </w:p>
          <w:p w14:paraId="41CA27B4" w14:textId="48BCA169" w:rsidR="00E30BEA" w:rsidRPr="00627253" w:rsidRDefault="001C66D5" w:rsidP="00627253">
            <w:pPr>
              <w:pStyle w:val="Lijstalinea"/>
              <w:numPr>
                <w:ilvl w:val="0"/>
                <w:numId w:val="10"/>
              </w:numPr>
              <w:rPr>
                <w:rFonts w:ascii="Arial" w:hAnsi="Arial" w:cs="Arial"/>
                <w:sz w:val="18"/>
                <w:szCs w:val="18"/>
              </w:rPr>
            </w:pPr>
            <w:r w:rsidRPr="00627253">
              <w:rPr>
                <w:rFonts w:ascii="Arial" w:hAnsi="Arial" w:cs="Arial"/>
                <w:sz w:val="22"/>
                <w:szCs w:val="18"/>
              </w:rPr>
              <w:t>In kaart brengen van beperkingen/problematieken</w:t>
            </w:r>
          </w:p>
          <w:p w14:paraId="0361FD8F" w14:textId="59575E68" w:rsidR="00E30BEA" w:rsidRPr="00627253" w:rsidRDefault="001C66D5" w:rsidP="00627253">
            <w:pPr>
              <w:pStyle w:val="Lijstalinea"/>
              <w:numPr>
                <w:ilvl w:val="0"/>
                <w:numId w:val="10"/>
              </w:numPr>
              <w:rPr>
                <w:rFonts w:ascii="Arial" w:hAnsi="Arial" w:cs="Arial"/>
                <w:sz w:val="18"/>
                <w:szCs w:val="18"/>
              </w:rPr>
            </w:pPr>
            <w:r w:rsidRPr="00627253">
              <w:rPr>
                <w:rFonts w:ascii="Arial" w:hAnsi="Arial" w:cs="Arial"/>
                <w:sz w:val="22"/>
                <w:szCs w:val="18"/>
              </w:rPr>
              <w:t>Bepalen welke hulp nodig is</w:t>
            </w:r>
          </w:p>
          <w:p w14:paraId="61491045" w14:textId="0D88A167" w:rsidR="00E30BEA" w:rsidRPr="00627253" w:rsidRDefault="001C66D5" w:rsidP="00627253">
            <w:pPr>
              <w:pStyle w:val="Lijstalinea"/>
              <w:numPr>
                <w:ilvl w:val="0"/>
                <w:numId w:val="10"/>
              </w:numPr>
              <w:rPr>
                <w:rFonts w:ascii="Arial" w:hAnsi="Arial" w:cs="Arial"/>
                <w:sz w:val="18"/>
                <w:szCs w:val="18"/>
              </w:rPr>
            </w:pPr>
            <w:r w:rsidRPr="00627253">
              <w:rPr>
                <w:rFonts w:ascii="Arial" w:hAnsi="Arial" w:cs="Arial"/>
                <w:sz w:val="22"/>
                <w:szCs w:val="18"/>
              </w:rPr>
              <w:t>Onderzoeken van eigen mogelijkheden en probleemoplossend vermogen (eigen kracht)</w:t>
            </w:r>
          </w:p>
          <w:p w14:paraId="4B01FF2F" w14:textId="1C735C72" w:rsidR="00E30BEA" w:rsidRPr="00627253" w:rsidRDefault="001C66D5" w:rsidP="00627253">
            <w:pPr>
              <w:pStyle w:val="Lijstalinea"/>
              <w:numPr>
                <w:ilvl w:val="0"/>
                <w:numId w:val="10"/>
              </w:numPr>
              <w:rPr>
                <w:rFonts w:ascii="Arial" w:hAnsi="Arial" w:cs="Arial"/>
                <w:sz w:val="18"/>
                <w:szCs w:val="18"/>
              </w:rPr>
            </w:pPr>
            <w:r w:rsidRPr="00627253">
              <w:rPr>
                <w:rFonts w:ascii="Arial" w:hAnsi="Arial" w:cs="Arial"/>
                <w:sz w:val="22"/>
                <w:szCs w:val="18"/>
              </w:rPr>
              <w:t>Aanspraak op voorliggende voorziening</w:t>
            </w:r>
          </w:p>
          <w:p w14:paraId="26A778EE" w14:textId="22DEE7D1" w:rsidR="00E30BEA" w:rsidRPr="00627253" w:rsidRDefault="001C66D5" w:rsidP="00627253">
            <w:pPr>
              <w:pStyle w:val="Lijstalinea"/>
              <w:numPr>
                <w:ilvl w:val="0"/>
                <w:numId w:val="10"/>
              </w:numPr>
              <w:rPr>
                <w:rFonts w:ascii="Arial" w:hAnsi="Arial" w:cs="Arial"/>
                <w:sz w:val="18"/>
                <w:szCs w:val="18"/>
              </w:rPr>
            </w:pPr>
            <w:r w:rsidRPr="00627253">
              <w:rPr>
                <w:rFonts w:ascii="Arial" w:hAnsi="Arial" w:cs="Arial"/>
                <w:sz w:val="22"/>
                <w:szCs w:val="18"/>
              </w:rPr>
              <w:t>Aanspraak op een algemene voorziening</w:t>
            </w:r>
          </w:p>
          <w:p w14:paraId="01D7078D" w14:textId="214A8249" w:rsidR="00E30BEA" w:rsidRPr="00627253" w:rsidRDefault="001C66D5" w:rsidP="00627253">
            <w:pPr>
              <w:pStyle w:val="Lijstalinea"/>
              <w:numPr>
                <w:ilvl w:val="0"/>
                <w:numId w:val="10"/>
              </w:numPr>
              <w:rPr>
                <w:rFonts w:ascii="Arial" w:hAnsi="Arial" w:cs="Arial"/>
                <w:sz w:val="18"/>
                <w:szCs w:val="18"/>
              </w:rPr>
            </w:pPr>
            <w:r w:rsidRPr="00627253">
              <w:rPr>
                <w:rFonts w:ascii="Arial" w:hAnsi="Arial" w:cs="Arial"/>
                <w:sz w:val="22"/>
                <w:szCs w:val="18"/>
              </w:rPr>
              <w:t>Informeren over de mogelijkheid van het aanvragen van een pgb</w:t>
            </w:r>
          </w:p>
          <w:p w14:paraId="31494B78" w14:textId="0D0BD72A" w:rsidR="00E30BEA" w:rsidRPr="00627253" w:rsidRDefault="001C66D5" w:rsidP="00627253">
            <w:pPr>
              <w:pStyle w:val="Lijstalinea"/>
              <w:numPr>
                <w:ilvl w:val="0"/>
                <w:numId w:val="10"/>
              </w:numPr>
              <w:rPr>
                <w:rFonts w:ascii="Arial" w:hAnsi="Arial" w:cs="Arial"/>
                <w:sz w:val="18"/>
                <w:szCs w:val="18"/>
              </w:rPr>
            </w:pPr>
            <w:r w:rsidRPr="00627253">
              <w:rPr>
                <w:rFonts w:ascii="Arial" w:hAnsi="Arial" w:cs="Arial"/>
                <w:sz w:val="22"/>
                <w:szCs w:val="18"/>
              </w:rPr>
              <w:t>Indien aangevraagd: beoordelen of aan voorwaarden pgb voldaan wordt.</w:t>
            </w:r>
          </w:p>
          <w:p w14:paraId="63E10A9E" w14:textId="77777777" w:rsidR="00E30BEA" w:rsidRPr="002C388C" w:rsidRDefault="00E30BEA">
            <w:pPr>
              <w:rPr>
                <w:rFonts w:ascii="Arial" w:hAnsi="Arial" w:cs="Arial"/>
                <w:sz w:val="18"/>
                <w:szCs w:val="18"/>
              </w:rPr>
            </w:pPr>
          </w:p>
          <w:p w14:paraId="4B613FF1" w14:textId="4FB6AA47" w:rsidR="00E30BEA" w:rsidRPr="00627253" w:rsidRDefault="001C66D5">
            <w:pPr>
              <w:rPr>
                <w:rFonts w:ascii="Arial" w:hAnsi="Arial" w:cs="Arial"/>
                <w:sz w:val="18"/>
                <w:szCs w:val="18"/>
              </w:rPr>
            </w:pPr>
            <w:r w:rsidRPr="00627253">
              <w:rPr>
                <w:rFonts w:ascii="Arial" w:hAnsi="Arial" w:cs="Arial"/>
                <w:b/>
                <w:bCs/>
                <w:sz w:val="22"/>
                <w:szCs w:val="18"/>
              </w:rPr>
              <w:t xml:space="preserve">Aanvraag tot WMO </w:t>
            </w:r>
            <w:r w:rsidR="00627253">
              <w:rPr>
                <w:rFonts w:ascii="Arial" w:hAnsi="Arial" w:cs="Arial"/>
                <w:sz w:val="22"/>
                <w:szCs w:val="18"/>
              </w:rPr>
              <w:t>moet eveneens goed door het college worden onderzocht.</w:t>
            </w:r>
          </w:p>
          <w:p w14:paraId="6CDED3A5" w14:textId="789E1FFE" w:rsidR="00E30BEA" w:rsidRPr="002C388C" w:rsidRDefault="001C66D5">
            <w:pPr>
              <w:rPr>
                <w:rFonts w:ascii="Arial" w:hAnsi="Arial" w:cs="Arial"/>
                <w:sz w:val="18"/>
                <w:szCs w:val="18"/>
              </w:rPr>
            </w:pPr>
            <w:r w:rsidRPr="002C388C">
              <w:rPr>
                <w:rFonts w:ascii="Arial" w:hAnsi="Arial" w:cs="Arial"/>
                <w:sz w:val="22"/>
                <w:szCs w:val="18"/>
              </w:rPr>
              <w:t xml:space="preserve">Wanneer een melding gedaan wordt moet het college </w:t>
            </w:r>
            <w:r w:rsidR="00627253">
              <w:rPr>
                <w:rFonts w:ascii="Arial" w:hAnsi="Arial" w:cs="Arial"/>
                <w:sz w:val="22"/>
                <w:szCs w:val="18"/>
              </w:rPr>
              <w:t xml:space="preserve">(in ieder geval) </w:t>
            </w:r>
            <w:r w:rsidRPr="002C388C">
              <w:rPr>
                <w:rFonts w:ascii="Arial" w:hAnsi="Arial" w:cs="Arial"/>
                <w:sz w:val="22"/>
                <w:szCs w:val="18"/>
              </w:rPr>
              <w:t>vaststellen:</w:t>
            </w:r>
          </w:p>
          <w:p w14:paraId="3B6A4BA4" w14:textId="77777777" w:rsidR="00E30BEA" w:rsidRPr="002C388C" w:rsidRDefault="001C66D5">
            <w:pPr>
              <w:rPr>
                <w:rFonts w:ascii="Arial" w:hAnsi="Arial" w:cs="Arial"/>
                <w:sz w:val="18"/>
                <w:szCs w:val="18"/>
              </w:rPr>
            </w:pPr>
            <w:r w:rsidRPr="002C388C">
              <w:rPr>
                <w:rFonts w:ascii="Arial" w:hAnsi="Arial" w:cs="Arial"/>
                <w:sz w:val="22"/>
                <w:szCs w:val="18"/>
              </w:rPr>
              <w:t xml:space="preserve">  </w:t>
            </w:r>
          </w:p>
          <w:p w14:paraId="77E49F3A" w14:textId="77777777" w:rsidR="00E30BEA" w:rsidRPr="002C388C" w:rsidRDefault="001C66D5" w:rsidP="00627253">
            <w:pPr>
              <w:numPr>
                <w:ilvl w:val="0"/>
                <w:numId w:val="12"/>
              </w:numPr>
              <w:rPr>
                <w:rFonts w:ascii="Arial" w:hAnsi="Arial" w:cs="Arial"/>
                <w:sz w:val="22"/>
                <w:szCs w:val="22"/>
              </w:rPr>
            </w:pPr>
            <w:r w:rsidRPr="002C388C">
              <w:rPr>
                <w:rFonts w:ascii="Arial" w:hAnsi="Arial" w:cs="Arial"/>
                <w:sz w:val="22"/>
                <w:szCs w:val="18"/>
              </w:rPr>
              <w:t xml:space="preserve">Wat de hulpvraag is. </w:t>
            </w:r>
          </w:p>
          <w:p w14:paraId="18BD6D4F" w14:textId="77777777" w:rsidR="00E30BEA" w:rsidRPr="002C388C" w:rsidRDefault="001C66D5" w:rsidP="00627253">
            <w:pPr>
              <w:numPr>
                <w:ilvl w:val="0"/>
                <w:numId w:val="12"/>
              </w:numPr>
              <w:rPr>
                <w:rFonts w:ascii="Arial" w:hAnsi="Arial" w:cs="Arial"/>
                <w:sz w:val="22"/>
                <w:szCs w:val="22"/>
              </w:rPr>
            </w:pPr>
            <w:r w:rsidRPr="002C388C">
              <w:rPr>
                <w:rFonts w:ascii="Arial" w:hAnsi="Arial" w:cs="Arial"/>
                <w:sz w:val="22"/>
                <w:szCs w:val="18"/>
              </w:rPr>
              <w:t xml:space="preserve">Welke problemen ondervonden worden bij de zelfredzaamheid en maatschappelijke participatie, dan wel het zich kunnen handhaven in de samenleving. </w:t>
            </w:r>
          </w:p>
          <w:p w14:paraId="36171F48" w14:textId="77777777" w:rsidR="00E30BEA" w:rsidRPr="002C388C" w:rsidRDefault="001C66D5" w:rsidP="00627253">
            <w:pPr>
              <w:numPr>
                <w:ilvl w:val="0"/>
                <w:numId w:val="12"/>
              </w:numPr>
              <w:rPr>
                <w:rFonts w:ascii="Arial" w:hAnsi="Arial" w:cs="Arial"/>
                <w:sz w:val="22"/>
                <w:szCs w:val="22"/>
              </w:rPr>
            </w:pPr>
            <w:r w:rsidRPr="002C388C">
              <w:rPr>
                <w:rFonts w:ascii="Arial" w:hAnsi="Arial" w:cs="Arial"/>
                <w:sz w:val="22"/>
                <w:szCs w:val="18"/>
              </w:rPr>
              <w:t xml:space="preserve">Welke ondersteuning naar aard en omvang nodig is om een passende bijdrage te leveren aan de zelfredzaamheid of participatie of het zich kunnen handhaven in de samenleving. </w:t>
            </w:r>
          </w:p>
          <w:p w14:paraId="3017CDBF" w14:textId="77777777" w:rsidR="00E30BEA" w:rsidRPr="002C388C" w:rsidRDefault="001C66D5" w:rsidP="00627253">
            <w:pPr>
              <w:numPr>
                <w:ilvl w:val="0"/>
                <w:numId w:val="12"/>
              </w:numPr>
              <w:rPr>
                <w:rFonts w:ascii="Arial" w:hAnsi="Arial" w:cs="Arial"/>
                <w:sz w:val="22"/>
                <w:szCs w:val="22"/>
              </w:rPr>
            </w:pPr>
            <w:r w:rsidRPr="002C388C">
              <w:rPr>
                <w:rFonts w:ascii="Arial" w:hAnsi="Arial" w:cs="Arial"/>
                <w:sz w:val="22"/>
                <w:szCs w:val="18"/>
              </w:rPr>
              <w:t xml:space="preserve">Vervolgens moet onderzocht worden in hoeverre de eigen mogelijkheden, gebruikelijke hulp, mantelzorg, ondersteuning door andere personen uit het sociale netwerk en algemene voorzieningen de nodige hulp en ondersteuning kunnen bieden.  </w:t>
            </w:r>
          </w:p>
          <w:p w14:paraId="1C3CE1E5" w14:textId="77777777" w:rsidR="00E30BEA" w:rsidRDefault="00E30BEA">
            <w:pPr>
              <w:rPr>
                <w:rFonts w:ascii="Arial" w:hAnsi="Arial" w:cs="Arial"/>
              </w:rPr>
            </w:pPr>
          </w:p>
        </w:tc>
      </w:tr>
    </w:tbl>
    <w:p w14:paraId="0F6CFA88" w14:textId="77777777" w:rsidR="00E30BEA" w:rsidRDefault="00E30BEA"/>
    <w:p w14:paraId="62D3FFC2"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858"/>
      </w:tblGrid>
      <w:tr w:rsidR="00E30BEA" w14:paraId="7BEF5167" w14:textId="77777777">
        <w:tc>
          <w:tcPr>
            <w:tcW w:w="366" w:type="dxa"/>
            <w:tcBorders>
              <w:top w:val="none" w:sz="0" w:space="0" w:color="FFFFFF"/>
              <w:left w:val="none" w:sz="0" w:space="0" w:color="FFFFFF"/>
              <w:bottom w:val="none" w:sz="0" w:space="0" w:color="FFFFFF"/>
              <w:right w:val="none" w:sz="0" w:space="0" w:color="FFFFFF"/>
            </w:tcBorders>
            <w:vAlign w:val="center"/>
          </w:tcPr>
          <w:p w14:paraId="7A0792D6" w14:textId="77777777" w:rsidR="00E30BEA" w:rsidRDefault="001C66D5">
            <w:r>
              <w:rPr>
                <w:noProof/>
              </w:rPr>
              <w:drawing>
                <wp:inline distT="0" distB="0" distL="0" distR="0" wp14:anchorId="30FF44FB" wp14:editId="4C061E49">
                  <wp:extent cx="228600" cy="228600"/>
                  <wp:effectExtent l="0" t="0" r="0" b="0"/>
                  <wp:docPr id="10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0F990206" w14:textId="77777777" w:rsidR="00E30BEA" w:rsidRDefault="001C66D5">
            <w:pPr>
              <w:rPr>
                <w:rFonts w:ascii="Arial" w:hAnsi="Arial"/>
                <w:b/>
                <w:sz w:val="24"/>
              </w:rPr>
            </w:pPr>
            <w:r>
              <w:rPr>
                <w:rFonts w:ascii="Arial" w:hAnsi="Arial" w:cs="Arial"/>
                <w:b/>
                <w:sz w:val="24"/>
              </w:rPr>
              <w:t>3.5. Bepalen hulpvraag en nemen besluit</w:t>
            </w:r>
          </w:p>
        </w:tc>
      </w:tr>
    </w:tbl>
    <w:p w14:paraId="2712E996"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638FF057" w14:textId="77777777">
        <w:tc>
          <w:tcPr>
            <w:tcW w:w="366" w:type="dxa"/>
            <w:tcBorders>
              <w:top w:val="none" w:sz="0" w:space="0" w:color="FFFFFF"/>
              <w:left w:val="none" w:sz="0" w:space="0" w:color="FFFFFF"/>
              <w:bottom w:val="none" w:sz="0" w:space="0" w:color="FFFFFF"/>
              <w:right w:val="none" w:sz="0" w:space="0" w:color="FFFFFF"/>
            </w:tcBorders>
            <w:vAlign w:val="center"/>
          </w:tcPr>
          <w:p w14:paraId="1B97DB10" w14:textId="77777777" w:rsidR="00E30BEA" w:rsidRDefault="001C66D5">
            <w:r>
              <w:rPr>
                <w:noProof/>
                <w:position w:val="-2"/>
              </w:rPr>
              <w:drawing>
                <wp:inline distT="0" distB="0" distL="0" distR="0" wp14:anchorId="21C4ACD7" wp14:editId="1127712D">
                  <wp:extent cx="152400" cy="152400"/>
                  <wp:effectExtent l="0" t="0" r="0" b="0"/>
                  <wp:docPr id="10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2BBBB7CD"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5B86F5C8"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4F8C9E7E" w14:textId="77777777">
        <w:tc>
          <w:tcPr>
            <w:tcW w:w="14806" w:type="dxa"/>
            <w:tcBorders>
              <w:top w:val="single" w:sz="6" w:space="0" w:color="A5A5A5"/>
              <w:left w:val="single" w:sz="6" w:space="0" w:color="A5A5A5"/>
              <w:bottom w:val="single" w:sz="6" w:space="0" w:color="A5A5A5"/>
              <w:right w:val="single" w:sz="6" w:space="0" w:color="A5A5A5"/>
            </w:tcBorders>
          </w:tcPr>
          <w:p w14:paraId="60242D7D" w14:textId="1023CA8A" w:rsidR="00E30BEA" w:rsidRDefault="001C66D5">
            <w:pPr>
              <w:rPr>
                <w:rFonts w:ascii="Arial" w:hAnsi="Arial" w:cs="Arial"/>
                <w:sz w:val="22"/>
                <w:szCs w:val="18"/>
              </w:rPr>
            </w:pPr>
            <w:r w:rsidRPr="005740FF">
              <w:rPr>
                <w:rFonts w:ascii="Arial" w:hAnsi="Arial" w:cs="Arial"/>
                <w:sz w:val="22"/>
                <w:szCs w:val="18"/>
              </w:rPr>
              <w:t>De gemeente</w:t>
            </w:r>
            <w:r w:rsidR="005740FF" w:rsidRPr="005740FF">
              <w:rPr>
                <w:rFonts w:ascii="Arial" w:hAnsi="Arial" w:cs="Arial"/>
                <w:sz w:val="22"/>
                <w:szCs w:val="18"/>
              </w:rPr>
              <w:t xml:space="preserve">, in deze de consulent, </w:t>
            </w:r>
            <w:r w:rsidRPr="005740FF">
              <w:rPr>
                <w:rFonts w:ascii="Arial" w:hAnsi="Arial" w:cs="Arial"/>
                <w:sz w:val="22"/>
                <w:szCs w:val="18"/>
              </w:rPr>
              <w:t>bepaal</w:t>
            </w:r>
            <w:r w:rsidR="005740FF" w:rsidRPr="005740FF">
              <w:rPr>
                <w:rFonts w:ascii="Arial" w:hAnsi="Arial" w:cs="Arial"/>
                <w:sz w:val="22"/>
                <w:szCs w:val="18"/>
              </w:rPr>
              <w:t>t</w:t>
            </w:r>
            <w:r w:rsidRPr="005740FF">
              <w:rPr>
                <w:rFonts w:ascii="Arial" w:hAnsi="Arial" w:cs="Arial"/>
                <w:sz w:val="22"/>
                <w:szCs w:val="18"/>
              </w:rPr>
              <w:t xml:space="preserve"> samen met de </w:t>
            </w:r>
            <w:r w:rsidR="005740FF" w:rsidRPr="005740FF">
              <w:rPr>
                <w:rFonts w:ascii="Arial" w:hAnsi="Arial" w:cs="Arial"/>
                <w:sz w:val="22"/>
                <w:szCs w:val="18"/>
              </w:rPr>
              <w:t xml:space="preserve">inwoner </w:t>
            </w:r>
            <w:r w:rsidRPr="005740FF">
              <w:rPr>
                <w:rFonts w:ascii="Arial" w:hAnsi="Arial" w:cs="Arial"/>
                <w:sz w:val="22"/>
                <w:szCs w:val="18"/>
              </w:rPr>
              <w:t>wat de beste aanbieder is en</w:t>
            </w:r>
            <w:r w:rsidR="005740FF">
              <w:rPr>
                <w:rFonts w:ascii="Arial" w:hAnsi="Arial" w:cs="Arial"/>
                <w:sz w:val="22"/>
                <w:szCs w:val="18"/>
              </w:rPr>
              <w:t>/of</w:t>
            </w:r>
            <w:r w:rsidRPr="005740FF">
              <w:rPr>
                <w:rFonts w:ascii="Arial" w:hAnsi="Arial" w:cs="Arial"/>
                <w:sz w:val="22"/>
                <w:szCs w:val="18"/>
              </w:rPr>
              <w:t xml:space="preserve"> welke vorm het best passend is, bij zijn hulpvraag. </w:t>
            </w:r>
          </w:p>
          <w:p w14:paraId="481DCC60" w14:textId="3A365A37" w:rsidR="003B2A36" w:rsidRDefault="003B2A36">
            <w:pPr>
              <w:rPr>
                <w:rFonts w:ascii="Arial" w:hAnsi="Arial" w:cs="Arial"/>
                <w:sz w:val="22"/>
                <w:szCs w:val="18"/>
              </w:rPr>
            </w:pPr>
          </w:p>
          <w:p w14:paraId="522FB391" w14:textId="56C0A224" w:rsidR="003B2A36" w:rsidRDefault="003B2A36">
            <w:pPr>
              <w:rPr>
                <w:rFonts w:ascii="Arial" w:hAnsi="Arial" w:cs="Arial"/>
                <w:sz w:val="22"/>
                <w:szCs w:val="18"/>
              </w:rPr>
            </w:pPr>
            <w:r>
              <w:rPr>
                <w:rFonts w:ascii="Arial" w:hAnsi="Arial" w:cs="Arial"/>
                <w:sz w:val="22"/>
                <w:szCs w:val="18"/>
              </w:rPr>
              <w:t>De consulent is dan ook verantwoordelijk voor het te nemen besluit.</w:t>
            </w:r>
          </w:p>
          <w:p w14:paraId="37192F3F" w14:textId="5C365A81" w:rsidR="008D3DFA" w:rsidRDefault="008D3DFA">
            <w:pPr>
              <w:rPr>
                <w:rFonts w:ascii="Arial" w:hAnsi="Arial" w:cs="Arial"/>
                <w:sz w:val="22"/>
                <w:szCs w:val="18"/>
              </w:rPr>
            </w:pPr>
          </w:p>
          <w:p w14:paraId="2C3ADFCE" w14:textId="59F3931C" w:rsidR="008D3DFA" w:rsidRDefault="008D3DFA">
            <w:pPr>
              <w:rPr>
                <w:rFonts w:ascii="Arial" w:hAnsi="Arial" w:cs="Arial"/>
                <w:sz w:val="22"/>
                <w:szCs w:val="18"/>
              </w:rPr>
            </w:pPr>
            <w:r>
              <w:rPr>
                <w:rFonts w:ascii="Arial" w:hAnsi="Arial" w:cs="Arial"/>
                <w:sz w:val="22"/>
                <w:szCs w:val="18"/>
              </w:rPr>
              <w:t xml:space="preserve">Echter bestaat er wel een </w:t>
            </w:r>
            <w:r w:rsidRPr="006356A8">
              <w:rPr>
                <w:rFonts w:ascii="Arial" w:hAnsi="Arial" w:cs="Arial"/>
                <w:b/>
                <w:bCs/>
                <w:sz w:val="22"/>
                <w:szCs w:val="18"/>
                <w:u w:val="single"/>
              </w:rPr>
              <w:t xml:space="preserve">noodzakelijk </w:t>
            </w:r>
            <w:r w:rsidR="00C23AC6" w:rsidRPr="006356A8">
              <w:rPr>
                <w:rFonts w:ascii="Arial" w:hAnsi="Arial" w:cs="Arial"/>
                <w:b/>
                <w:bCs/>
                <w:sz w:val="22"/>
                <w:szCs w:val="18"/>
                <w:u w:val="single"/>
              </w:rPr>
              <w:t xml:space="preserve">collegiaal </w:t>
            </w:r>
            <w:r w:rsidRPr="006356A8">
              <w:rPr>
                <w:rFonts w:ascii="Arial" w:hAnsi="Arial" w:cs="Arial"/>
                <w:b/>
                <w:bCs/>
                <w:sz w:val="22"/>
                <w:szCs w:val="18"/>
                <w:u w:val="single"/>
              </w:rPr>
              <w:t>vierogenprincipe</w:t>
            </w:r>
            <w:r w:rsidR="00FD1017" w:rsidRPr="006356A8">
              <w:rPr>
                <w:rFonts w:ascii="Arial" w:hAnsi="Arial" w:cs="Arial"/>
                <w:b/>
                <w:bCs/>
                <w:sz w:val="22"/>
                <w:szCs w:val="18"/>
                <w:u w:val="single"/>
              </w:rPr>
              <w:t xml:space="preserve"> (2 verschillende functies)</w:t>
            </w:r>
            <w:r>
              <w:rPr>
                <w:rFonts w:ascii="Arial" w:hAnsi="Arial" w:cs="Arial"/>
                <w:sz w:val="22"/>
                <w:szCs w:val="18"/>
              </w:rPr>
              <w:t xml:space="preserve">. Het voorlopige besluit wordt namelijk besproken in een wekelijks/tweewekelijks casusoverleg met de vakspecialisten (in geval van Wmo) en met de gedragswetenschapper (in geval van Jeugdwet). Op verzoek kan de gedragswetenschapper ook adviseren in Wmo-zaken. De juridisch kwaliteitsmedewerker is te </w:t>
            </w:r>
            <w:r w:rsidR="00F94405">
              <w:rPr>
                <w:rFonts w:ascii="Arial" w:hAnsi="Arial" w:cs="Arial"/>
                <w:sz w:val="22"/>
                <w:szCs w:val="18"/>
              </w:rPr>
              <w:t>allen tijde inzetbaar voor advies voor alle sociale domeinen.</w:t>
            </w:r>
            <w:r w:rsidR="00E9035E">
              <w:rPr>
                <w:rFonts w:ascii="Arial" w:hAnsi="Arial" w:cs="Arial"/>
                <w:sz w:val="22"/>
                <w:szCs w:val="18"/>
              </w:rPr>
              <w:t xml:space="preserve"> De zorgregisseur en de coördinator zitten niet standaard in dit proces, zij zijn in te zetten op escalatiebasis.</w:t>
            </w:r>
          </w:p>
          <w:p w14:paraId="705F819F" w14:textId="1AFC928C" w:rsidR="009863E7" w:rsidRDefault="009863E7">
            <w:pPr>
              <w:rPr>
                <w:rFonts w:ascii="Arial" w:hAnsi="Arial" w:cs="Arial"/>
                <w:sz w:val="22"/>
                <w:szCs w:val="18"/>
              </w:rPr>
            </w:pPr>
          </w:p>
          <w:p w14:paraId="668EB9FB" w14:textId="1ED08619" w:rsidR="009863E7" w:rsidRDefault="009863E7">
            <w:pPr>
              <w:rPr>
                <w:rFonts w:ascii="Arial" w:hAnsi="Arial" w:cs="Arial"/>
                <w:sz w:val="22"/>
                <w:szCs w:val="18"/>
              </w:rPr>
            </w:pPr>
            <w:r>
              <w:rPr>
                <w:rFonts w:ascii="Arial" w:hAnsi="Arial" w:cs="Arial"/>
                <w:sz w:val="22"/>
                <w:szCs w:val="18"/>
              </w:rPr>
              <w:t>Door het invullen van het leefzorgplan én het maatwer</w:t>
            </w:r>
            <w:r w:rsidR="00073EF1">
              <w:rPr>
                <w:rFonts w:ascii="Arial" w:hAnsi="Arial" w:cs="Arial"/>
                <w:sz w:val="22"/>
                <w:szCs w:val="18"/>
              </w:rPr>
              <w:t>k</w:t>
            </w:r>
            <w:r>
              <w:rPr>
                <w:rFonts w:ascii="Arial" w:hAnsi="Arial" w:cs="Arial"/>
                <w:sz w:val="22"/>
                <w:szCs w:val="18"/>
              </w:rPr>
              <w:t>advies alvorens je overlegd met een vakspecialist/gedragswetenschapper</w:t>
            </w:r>
            <w:r w:rsidR="00073EF1">
              <w:rPr>
                <w:rFonts w:ascii="Arial" w:hAnsi="Arial" w:cs="Arial"/>
                <w:sz w:val="22"/>
                <w:szCs w:val="18"/>
              </w:rPr>
              <w:t>/akkoord vraagt in djuma, kan de casus concreet op segmentniveau besproken worden. Het is handig om dit jezelf aan te leren.</w:t>
            </w:r>
          </w:p>
          <w:p w14:paraId="6BC1C299" w14:textId="0353616C" w:rsidR="00361E67" w:rsidRDefault="00361E67">
            <w:pPr>
              <w:rPr>
                <w:rFonts w:ascii="Arial" w:hAnsi="Arial" w:cs="Arial"/>
                <w:sz w:val="22"/>
                <w:szCs w:val="18"/>
              </w:rPr>
            </w:pPr>
          </w:p>
          <w:p w14:paraId="30CD1DC3" w14:textId="4B8B899C" w:rsidR="00361E67" w:rsidRPr="0078173F" w:rsidRDefault="0078173F">
            <w:pPr>
              <w:rPr>
                <w:rFonts w:ascii="Arial" w:hAnsi="Arial" w:cs="Arial"/>
                <w:sz w:val="22"/>
                <w:szCs w:val="22"/>
              </w:rPr>
            </w:pPr>
            <w:r w:rsidRPr="0078173F">
              <w:rPr>
                <w:rFonts w:ascii="Arial" w:hAnsi="Arial" w:cs="Arial"/>
                <w:sz w:val="22"/>
                <w:szCs w:val="22"/>
              </w:rPr>
              <w:t>A</w:t>
            </w:r>
            <w:r w:rsidR="00361E67" w:rsidRPr="0078173F">
              <w:rPr>
                <w:rFonts w:ascii="Arial" w:hAnsi="Arial" w:cs="Arial"/>
                <w:sz w:val="22"/>
                <w:szCs w:val="22"/>
              </w:rPr>
              <w:t>ls een consulent</w:t>
            </w:r>
            <w:r w:rsidR="00E34689">
              <w:rPr>
                <w:rFonts w:ascii="Arial" w:hAnsi="Arial" w:cs="Arial"/>
                <w:sz w:val="22"/>
                <w:szCs w:val="22"/>
              </w:rPr>
              <w:t>, vakspecialist</w:t>
            </w:r>
            <w:r w:rsidR="00361E67" w:rsidRPr="0078173F">
              <w:rPr>
                <w:rFonts w:ascii="Arial" w:hAnsi="Arial" w:cs="Arial"/>
                <w:sz w:val="22"/>
                <w:szCs w:val="22"/>
              </w:rPr>
              <w:t xml:space="preserve"> en</w:t>
            </w:r>
            <w:r w:rsidR="00E34689">
              <w:rPr>
                <w:rFonts w:ascii="Arial" w:hAnsi="Arial" w:cs="Arial"/>
                <w:sz w:val="22"/>
                <w:szCs w:val="22"/>
              </w:rPr>
              <w:t>/of</w:t>
            </w:r>
            <w:r w:rsidR="00361E67" w:rsidRPr="0078173F">
              <w:rPr>
                <w:rFonts w:ascii="Arial" w:hAnsi="Arial" w:cs="Arial"/>
                <w:sz w:val="22"/>
                <w:szCs w:val="22"/>
              </w:rPr>
              <w:t xml:space="preserve"> gedragswetenschapper </w:t>
            </w:r>
            <w:r w:rsidR="00361E67" w:rsidRPr="002B259F">
              <w:rPr>
                <w:rFonts w:ascii="Arial" w:hAnsi="Arial" w:cs="Arial"/>
                <w:b/>
                <w:bCs/>
                <w:sz w:val="22"/>
                <w:szCs w:val="22"/>
              </w:rPr>
              <w:t>het niet eens zijn</w:t>
            </w:r>
            <w:r w:rsidR="002B259F">
              <w:rPr>
                <w:rFonts w:ascii="Arial" w:hAnsi="Arial" w:cs="Arial"/>
                <w:sz w:val="22"/>
                <w:szCs w:val="22"/>
              </w:rPr>
              <w:t xml:space="preserve"> (met elkaar)</w:t>
            </w:r>
            <w:r w:rsidR="00361E67" w:rsidRPr="0078173F">
              <w:rPr>
                <w:rFonts w:ascii="Arial" w:hAnsi="Arial" w:cs="Arial"/>
                <w:sz w:val="22"/>
                <w:szCs w:val="22"/>
              </w:rPr>
              <w:t>, moet overleg plaatsvind</w:t>
            </w:r>
            <w:r>
              <w:rPr>
                <w:rFonts w:ascii="Arial" w:hAnsi="Arial" w:cs="Arial"/>
                <w:sz w:val="22"/>
                <w:szCs w:val="22"/>
              </w:rPr>
              <w:t>e</w:t>
            </w:r>
            <w:r w:rsidR="00361E67" w:rsidRPr="0078173F">
              <w:rPr>
                <w:rFonts w:ascii="Arial" w:hAnsi="Arial" w:cs="Arial"/>
                <w:sz w:val="22"/>
                <w:szCs w:val="22"/>
              </w:rPr>
              <w:t xml:space="preserve">n met consulent, </w:t>
            </w:r>
            <w:r w:rsidR="00E34689">
              <w:rPr>
                <w:rFonts w:ascii="Arial" w:hAnsi="Arial" w:cs="Arial"/>
                <w:sz w:val="22"/>
                <w:szCs w:val="22"/>
              </w:rPr>
              <w:t xml:space="preserve">vakspecialist, </w:t>
            </w:r>
            <w:r w:rsidR="00361E67" w:rsidRPr="0078173F">
              <w:rPr>
                <w:rFonts w:ascii="Arial" w:hAnsi="Arial" w:cs="Arial"/>
                <w:sz w:val="22"/>
                <w:szCs w:val="22"/>
              </w:rPr>
              <w:t>gedragswetenschapper, Marco en Natasja</w:t>
            </w:r>
            <w:r>
              <w:rPr>
                <w:rFonts w:ascii="Arial" w:hAnsi="Arial" w:cs="Arial"/>
                <w:sz w:val="22"/>
                <w:szCs w:val="22"/>
              </w:rPr>
              <w:t>.</w:t>
            </w:r>
          </w:p>
          <w:p w14:paraId="17DD5266" w14:textId="20AEE0D5" w:rsidR="005F7382" w:rsidRDefault="005F7382">
            <w:pPr>
              <w:rPr>
                <w:rFonts w:ascii="Arial" w:hAnsi="Arial" w:cs="Arial"/>
                <w:sz w:val="22"/>
                <w:szCs w:val="18"/>
              </w:rPr>
            </w:pPr>
          </w:p>
          <w:p w14:paraId="6FF413AF" w14:textId="44A36726" w:rsidR="005F7382" w:rsidRDefault="005F7382">
            <w:pPr>
              <w:rPr>
                <w:rFonts w:ascii="Arial" w:hAnsi="Arial" w:cs="Arial"/>
                <w:sz w:val="22"/>
                <w:szCs w:val="18"/>
              </w:rPr>
            </w:pPr>
            <w:r>
              <w:rPr>
                <w:rFonts w:ascii="Arial" w:hAnsi="Arial" w:cs="Arial"/>
                <w:sz w:val="22"/>
                <w:szCs w:val="18"/>
              </w:rPr>
              <w:t xml:space="preserve">Dit vierogenprincipe dient ook systeemtechnisch inzichtelijk te worden. In djuma is ingeregeld dat </w:t>
            </w:r>
            <w:r w:rsidR="00D76DD5">
              <w:rPr>
                <w:rFonts w:ascii="Arial" w:hAnsi="Arial" w:cs="Arial"/>
                <w:sz w:val="22"/>
                <w:szCs w:val="18"/>
              </w:rPr>
              <w:t xml:space="preserve">de zaak voor akkoord wordt </w:t>
            </w:r>
            <w:r w:rsidR="00FD6946">
              <w:rPr>
                <w:rFonts w:ascii="Arial" w:hAnsi="Arial" w:cs="Arial"/>
                <w:sz w:val="22"/>
                <w:szCs w:val="18"/>
              </w:rPr>
              <w:t>door gefaseerd</w:t>
            </w:r>
            <w:r w:rsidR="00D76DD5">
              <w:rPr>
                <w:rFonts w:ascii="Arial" w:hAnsi="Arial" w:cs="Arial"/>
                <w:sz w:val="22"/>
                <w:szCs w:val="18"/>
              </w:rPr>
              <w:t xml:space="preserve"> naar een vakspecialist of gedragswetenschapper. Na het casusoverleg dien</w:t>
            </w:r>
            <w:r w:rsidR="009863E7">
              <w:rPr>
                <w:rFonts w:ascii="Arial" w:hAnsi="Arial" w:cs="Arial"/>
                <w:sz w:val="22"/>
                <w:szCs w:val="18"/>
              </w:rPr>
              <w:t>t er</w:t>
            </w:r>
            <w:r w:rsidR="00D76DD5">
              <w:rPr>
                <w:rFonts w:ascii="Arial" w:hAnsi="Arial" w:cs="Arial"/>
                <w:sz w:val="22"/>
                <w:szCs w:val="18"/>
              </w:rPr>
              <w:t xml:space="preserve"> dan ook een ‘vinkje’ </w:t>
            </w:r>
            <w:r w:rsidR="009863E7">
              <w:rPr>
                <w:rFonts w:ascii="Arial" w:hAnsi="Arial" w:cs="Arial"/>
                <w:sz w:val="22"/>
                <w:szCs w:val="18"/>
              </w:rPr>
              <w:t>gezet te worden door de behandelaar, de consulent</w:t>
            </w:r>
            <w:r w:rsidR="008932E9">
              <w:rPr>
                <w:rFonts w:ascii="Arial" w:hAnsi="Arial" w:cs="Arial"/>
                <w:sz w:val="22"/>
                <w:szCs w:val="18"/>
              </w:rPr>
              <w:t>, om te bevestigen dat er overeenstemming is</w:t>
            </w:r>
            <w:r w:rsidR="00D76DD5">
              <w:rPr>
                <w:rFonts w:ascii="Arial" w:hAnsi="Arial" w:cs="Arial"/>
                <w:sz w:val="22"/>
                <w:szCs w:val="18"/>
              </w:rPr>
              <w:t>. Zonder d</w:t>
            </w:r>
            <w:r w:rsidR="008932E9">
              <w:rPr>
                <w:rFonts w:ascii="Arial" w:hAnsi="Arial" w:cs="Arial"/>
                <w:sz w:val="22"/>
                <w:szCs w:val="18"/>
              </w:rPr>
              <w:t xml:space="preserve">eze overeenstemming (en dus het vinkje na overleg) </w:t>
            </w:r>
            <w:r w:rsidR="00D76DD5">
              <w:rPr>
                <w:rFonts w:ascii="Arial" w:hAnsi="Arial" w:cs="Arial"/>
                <w:sz w:val="22"/>
                <w:szCs w:val="18"/>
              </w:rPr>
              <w:t>kan de zaak niet verder worden door</w:t>
            </w:r>
            <w:r w:rsidR="00970D74">
              <w:rPr>
                <w:rFonts w:ascii="Arial" w:hAnsi="Arial" w:cs="Arial"/>
                <w:sz w:val="22"/>
                <w:szCs w:val="18"/>
              </w:rPr>
              <w:t>gezet.</w:t>
            </w:r>
          </w:p>
          <w:p w14:paraId="4BB8F897" w14:textId="1225A641" w:rsidR="009863E7" w:rsidRDefault="009863E7">
            <w:pPr>
              <w:rPr>
                <w:rFonts w:ascii="Arial" w:hAnsi="Arial" w:cs="Arial"/>
                <w:sz w:val="22"/>
                <w:szCs w:val="18"/>
              </w:rPr>
            </w:pPr>
          </w:p>
          <w:p w14:paraId="4967C695" w14:textId="4B8CB992" w:rsidR="009863E7" w:rsidRDefault="009863E7">
            <w:pPr>
              <w:rPr>
                <w:rFonts w:ascii="Arial" w:hAnsi="Arial" w:cs="Arial"/>
                <w:sz w:val="22"/>
                <w:szCs w:val="18"/>
              </w:rPr>
            </w:pPr>
            <w:r w:rsidRPr="002B259F">
              <w:rPr>
                <w:rFonts w:ascii="Arial" w:hAnsi="Arial" w:cs="Arial"/>
                <w:b/>
                <w:bCs/>
                <w:sz w:val="22"/>
                <w:szCs w:val="18"/>
              </w:rPr>
              <w:t>De collegiale toetsing gebeurt dus alleen d</w:t>
            </w:r>
            <w:r w:rsidR="002B259F" w:rsidRPr="002B259F">
              <w:rPr>
                <w:rFonts w:ascii="Arial" w:hAnsi="Arial" w:cs="Arial"/>
                <w:b/>
                <w:bCs/>
                <w:sz w:val="22"/>
                <w:szCs w:val="18"/>
              </w:rPr>
              <w:t>oor</w:t>
            </w:r>
            <w:r w:rsidRPr="002B259F">
              <w:rPr>
                <w:rFonts w:ascii="Arial" w:hAnsi="Arial" w:cs="Arial"/>
                <w:b/>
                <w:bCs/>
                <w:sz w:val="22"/>
                <w:szCs w:val="18"/>
              </w:rPr>
              <w:t xml:space="preserve"> een vakspecialist/gedragswetenschapper. Een consulent mag wel te allen tijde het leefzorgplan laten doorlezen/doornemen door een collega-assistent.</w:t>
            </w:r>
            <w:r>
              <w:rPr>
                <w:rFonts w:ascii="Arial" w:hAnsi="Arial" w:cs="Arial"/>
                <w:sz w:val="22"/>
                <w:szCs w:val="18"/>
              </w:rPr>
              <w:t xml:space="preserve"> Hier wordt echter niet de collegiale toetsing mee bedoeld waarvoor het vinkje is bedoeld.</w:t>
            </w:r>
          </w:p>
          <w:p w14:paraId="139E6915" w14:textId="77777777" w:rsidR="005740FF" w:rsidRDefault="005740FF">
            <w:pPr>
              <w:rPr>
                <w:rFonts w:ascii="Arial" w:hAnsi="Arial" w:cs="Arial"/>
              </w:rPr>
            </w:pPr>
          </w:p>
          <w:p w14:paraId="51C740D7" w14:textId="3C4B9121" w:rsidR="001B38A4" w:rsidRDefault="00FD6946">
            <w:pPr>
              <w:rPr>
                <w:rFonts w:ascii="Arial" w:hAnsi="Arial" w:cs="Arial"/>
                <w:i/>
                <w:iCs/>
                <w:sz w:val="22"/>
                <w:szCs w:val="22"/>
              </w:rPr>
            </w:pPr>
            <w:r w:rsidRPr="002B259F">
              <w:rPr>
                <w:rFonts w:ascii="Arial" w:hAnsi="Arial" w:cs="Arial"/>
                <w:i/>
                <w:iCs/>
                <w:sz w:val="22"/>
                <w:szCs w:val="22"/>
              </w:rPr>
              <w:t xml:space="preserve">Indien er sprake is van een </w:t>
            </w:r>
            <w:r w:rsidRPr="00C7096F">
              <w:rPr>
                <w:rFonts w:ascii="Arial" w:hAnsi="Arial" w:cs="Arial"/>
                <w:b/>
                <w:bCs/>
                <w:i/>
                <w:iCs/>
                <w:sz w:val="22"/>
                <w:szCs w:val="22"/>
              </w:rPr>
              <w:t>NGA (niet-gecontracteerde aanbieder)</w:t>
            </w:r>
            <w:r w:rsidRPr="002B259F">
              <w:rPr>
                <w:rFonts w:ascii="Arial" w:hAnsi="Arial" w:cs="Arial"/>
                <w:i/>
                <w:iCs/>
                <w:sz w:val="22"/>
                <w:szCs w:val="22"/>
              </w:rPr>
              <w:t xml:space="preserve"> wordt de uitweg ingeslagen van het werkproces NGA. </w:t>
            </w:r>
            <w:r w:rsidR="002B259F" w:rsidRPr="002B259F">
              <w:rPr>
                <w:rFonts w:ascii="Arial" w:hAnsi="Arial" w:cs="Arial"/>
                <w:i/>
                <w:iCs/>
                <w:sz w:val="22"/>
                <w:szCs w:val="22"/>
              </w:rPr>
              <w:t xml:space="preserve">Dit is terug te vinden in de aparte documentatie omtrent het NGA-proces. </w:t>
            </w:r>
            <w:r w:rsidRPr="002B259F">
              <w:rPr>
                <w:rFonts w:ascii="Arial" w:hAnsi="Arial" w:cs="Arial"/>
                <w:i/>
                <w:iCs/>
                <w:sz w:val="22"/>
                <w:szCs w:val="22"/>
              </w:rPr>
              <w:t>Samengevat wordt de van toepassing zijnde beleidsmedewerker dan ingevlogen. Diegene gaat samen met de consulent en vakspecialist/gedragswetenschapper het afwegingskader na dat voortvloeit uit dat werkproces en de beleidsmedewerker geeft al dan niet akkoord op het maatwerkcontract. Nb.: het is een verplichting dat deze aanbieder aangesloten is op het berichtenverkeer.</w:t>
            </w:r>
          </w:p>
          <w:p w14:paraId="3A0B651F" w14:textId="623330B3" w:rsidR="001B38A4" w:rsidRDefault="001B38A4">
            <w:pPr>
              <w:rPr>
                <w:rFonts w:ascii="Arial" w:hAnsi="Arial" w:cs="Arial"/>
                <w:i/>
                <w:iCs/>
                <w:sz w:val="22"/>
                <w:szCs w:val="22"/>
              </w:rPr>
            </w:pPr>
          </w:p>
          <w:p w14:paraId="60E02615" w14:textId="19355AA0" w:rsidR="001B38A4" w:rsidRDefault="001B38A4">
            <w:pPr>
              <w:rPr>
                <w:rFonts w:ascii="Arial" w:hAnsi="Arial" w:cs="Arial"/>
                <w:b/>
                <w:bCs/>
                <w:color w:val="BF8F00" w:themeColor="accent4" w:themeShade="BF"/>
                <w:sz w:val="22"/>
                <w:szCs w:val="22"/>
              </w:rPr>
            </w:pPr>
            <w:r w:rsidRPr="001B38A4">
              <w:rPr>
                <w:rFonts w:ascii="Arial" w:hAnsi="Arial" w:cs="Arial"/>
                <w:b/>
                <w:bCs/>
                <w:color w:val="BF8F00" w:themeColor="accent4" w:themeShade="BF"/>
                <w:sz w:val="22"/>
                <w:szCs w:val="22"/>
              </w:rPr>
              <w:t>NB: ook bij een NGA-zaak moeten alle documenten in de maatwerkvoorziening in djuma worden gezet!</w:t>
            </w:r>
          </w:p>
          <w:p w14:paraId="2EE2612D" w14:textId="3DB6C5E7" w:rsidR="00C7096F" w:rsidRPr="00C7096F" w:rsidRDefault="00C7096F">
            <w:pPr>
              <w:rPr>
                <w:rFonts w:ascii="Arial" w:hAnsi="Arial" w:cs="Arial"/>
                <w:b/>
                <w:bCs/>
                <w:color w:val="auto"/>
                <w:sz w:val="22"/>
                <w:szCs w:val="22"/>
              </w:rPr>
            </w:pPr>
          </w:p>
          <w:p w14:paraId="27D2FE7E" w14:textId="67FB2F54" w:rsidR="00C7096F" w:rsidRDefault="00C7096F">
            <w:pPr>
              <w:rPr>
                <w:rFonts w:ascii="Arial" w:hAnsi="Arial" w:cs="Arial"/>
                <w:b/>
                <w:bCs/>
                <w:color w:val="auto"/>
                <w:sz w:val="22"/>
                <w:szCs w:val="22"/>
              </w:rPr>
            </w:pPr>
            <w:r>
              <w:rPr>
                <w:rFonts w:ascii="Arial" w:hAnsi="Arial" w:cs="Arial"/>
                <w:b/>
                <w:bCs/>
                <w:color w:val="auto"/>
                <w:sz w:val="22"/>
                <w:szCs w:val="22"/>
              </w:rPr>
              <w:t>Verk</w:t>
            </w:r>
            <w:r w:rsidRPr="00C7096F">
              <w:rPr>
                <w:rFonts w:ascii="Arial" w:hAnsi="Arial" w:cs="Arial"/>
                <w:b/>
                <w:bCs/>
                <w:color w:val="auto"/>
                <w:sz w:val="22"/>
                <w:szCs w:val="22"/>
              </w:rPr>
              <w:t>ort overzicht van het NGA-proces:</w:t>
            </w:r>
          </w:p>
          <w:p w14:paraId="2A5395A4" w14:textId="63A06C2C" w:rsidR="00C7096F" w:rsidRDefault="00C7096F">
            <w:pPr>
              <w:rPr>
                <w:rFonts w:ascii="Arial" w:hAnsi="Arial" w:cs="Arial"/>
                <w:b/>
                <w:bCs/>
                <w:color w:val="auto"/>
                <w:sz w:val="22"/>
                <w:szCs w:val="22"/>
              </w:rPr>
            </w:pPr>
          </w:p>
          <w:p w14:paraId="1C62CBA6" w14:textId="668C61CF" w:rsidR="00C7096F" w:rsidRPr="00C7096F" w:rsidRDefault="00C7096F">
            <w:pPr>
              <w:rPr>
                <w:rFonts w:ascii="Arial" w:hAnsi="Arial" w:cs="Arial"/>
                <w:b/>
                <w:bCs/>
                <w:color w:val="auto"/>
                <w:sz w:val="22"/>
                <w:szCs w:val="22"/>
              </w:rPr>
            </w:pPr>
            <w:r>
              <w:rPr>
                <w:noProof/>
              </w:rPr>
              <w:drawing>
                <wp:inline distT="0" distB="0" distL="0" distR="0" wp14:anchorId="329121A9" wp14:editId="6FD64CF4">
                  <wp:extent cx="9103360" cy="2687935"/>
                  <wp:effectExtent l="0" t="0" r="2540" b="0"/>
                  <wp:docPr id="14" name="Afbeelding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2"/>
                          <a:stretch>
                            <a:fillRect/>
                          </a:stretch>
                        </pic:blipFill>
                        <pic:spPr>
                          <a:xfrm>
                            <a:off x="0" y="0"/>
                            <a:ext cx="9170257" cy="2707688"/>
                          </a:xfrm>
                          <a:prstGeom prst="rect">
                            <a:avLst/>
                          </a:prstGeom>
                        </pic:spPr>
                      </pic:pic>
                    </a:graphicData>
                  </a:graphic>
                </wp:inline>
              </w:drawing>
            </w:r>
          </w:p>
          <w:p w14:paraId="60EE83D6" w14:textId="39449491" w:rsidR="00C7096F" w:rsidRDefault="00C7096F">
            <w:pPr>
              <w:rPr>
                <w:rFonts w:ascii="Arial" w:hAnsi="Arial" w:cs="Arial"/>
                <w:b/>
                <w:bCs/>
                <w:color w:val="BF8F00" w:themeColor="accent4" w:themeShade="BF"/>
                <w:sz w:val="22"/>
                <w:szCs w:val="22"/>
              </w:rPr>
            </w:pPr>
          </w:p>
          <w:p w14:paraId="170440C4" w14:textId="77777777" w:rsidR="00C7096F" w:rsidRPr="001B38A4" w:rsidRDefault="00C7096F">
            <w:pPr>
              <w:rPr>
                <w:rFonts w:ascii="Arial" w:hAnsi="Arial" w:cs="Arial"/>
                <w:b/>
                <w:bCs/>
                <w:sz w:val="22"/>
                <w:szCs w:val="22"/>
              </w:rPr>
            </w:pPr>
          </w:p>
          <w:p w14:paraId="24042F05" w14:textId="1700B61C" w:rsidR="003A41A7" w:rsidRPr="005740FF" w:rsidRDefault="003A41A7">
            <w:pPr>
              <w:rPr>
                <w:rFonts w:ascii="Arial" w:hAnsi="Arial" w:cs="Arial"/>
              </w:rPr>
            </w:pPr>
          </w:p>
        </w:tc>
      </w:tr>
    </w:tbl>
    <w:p w14:paraId="3E355D56" w14:textId="204A8137" w:rsidR="00DE2A61" w:rsidRPr="008D3DFA" w:rsidRDefault="00DE2A61">
      <w:pPr>
        <w:rPr>
          <w:rFonts w:ascii="Arial" w:hAnsi="Arial" w:cs="Arial"/>
          <w:sz w:val="22"/>
          <w:szCs w:val="22"/>
        </w:rPr>
      </w:pPr>
    </w:p>
    <w:p w14:paraId="09F0A490"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5198"/>
      </w:tblGrid>
      <w:tr w:rsidR="00E30BEA" w14:paraId="71CE8788" w14:textId="77777777">
        <w:tc>
          <w:tcPr>
            <w:tcW w:w="366" w:type="dxa"/>
            <w:tcBorders>
              <w:top w:val="none" w:sz="0" w:space="0" w:color="FFFFFF"/>
              <w:left w:val="none" w:sz="0" w:space="0" w:color="FFFFFF"/>
              <w:bottom w:val="none" w:sz="0" w:space="0" w:color="FFFFFF"/>
              <w:right w:val="none" w:sz="0" w:space="0" w:color="FFFFFF"/>
            </w:tcBorders>
            <w:vAlign w:val="center"/>
          </w:tcPr>
          <w:p w14:paraId="6FE5DB1C" w14:textId="77777777" w:rsidR="00E30BEA" w:rsidRDefault="001C66D5">
            <w:r>
              <w:rPr>
                <w:noProof/>
              </w:rPr>
              <w:drawing>
                <wp:inline distT="0" distB="0" distL="0" distR="0" wp14:anchorId="312D8040" wp14:editId="399DD3DE">
                  <wp:extent cx="228600" cy="228600"/>
                  <wp:effectExtent l="0" t="0" r="0" b="0"/>
                  <wp:docPr id="10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6013C738" w14:textId="77777777" w:rsidR="00E30BEA" w:rsidRDefault="001C66D5">
            <w:pPr>
              <w:rPr>
                <w:rFonts w:ascii="Arial" w:hAnsi="Arial"/>
                <w:b/>
                <w:sz w:val="24"/>
              </w:rPr>
            </w:pPr>
            <w:r>
              <w:rPr>
                <w:rFonts w:ascii="Arial" w:hAnsi="Arial" w:cs="Arial"/>
                <w:b/>
                <w:sz w:val="24"/>
              </w:rPr>
              <w:t>3.6. Vorm + omvang ondersteuning bepaald</w:t>
            </w:r>
          </w:p>
        </w:tc>
      </w:tr>
    </w:tbl>
    <w:p w14:paraId="1B326498"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5A7D7951" w14:textId="77777777">
        <w:tc>
          <w:tcPr>
            <w:tcW w:w="366" w:type="dxa"/>
            <w:tcBorders>
              <w:top w:val="none" w:sz="0" w:space="0" w:color="FFFFFF"/>
              <w:left w:val="none" w:sz="0" w:space="0" w:color="FFFFFF"/>
              <w:bottom w:val="none" w:sz="0" w:space="0" w:color="FFFFFF"/>
              <w:right w:val="none" w:sz="0" w:space="0" w:color="FFFFFF"/>
            </w:tcBorders>
            <w:vAlign w:val="center"/>
          </w:tcPr>
          <w:p w14:paraId="7749DC2E" w14:textId="77777777" w:rsidR="00E30BEA" w:rsidRDefault="001C66D5">
            <w:r>
              <w:rPr>
                <w:noProof/>
                <w:position w:val="-2"/>
              </w:rPr>
              <w:drawing>
                <wp:inline distT="0" distB="0" distL="0" distR="0" wp14:anchorId="76D5C376" wp14:editId="01B88194">
                  <wp:extent cx="152400" cy="152400"/>
                  <wp:effectExtent l="0" t="0" r="0" b="0"/>
                  <wp:docPr id="10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6790BD0E"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36B1B51A"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3792DE35" w14:textId="77777777">
        <w:tc>
          <w:tcPr>
            <w:tcW w:w="14806" w:type="dxa"/>
            <w:tcBorders>
              <w:top w:val="single" w:sz="6" w:space="0" w:color="A5A5A5"/>
              <w:left w:val="single" w:sz="6" w:space="0" w:color="A5A5A5"/>
              <w:bottom w:val="single" w:sz="6" w:space="0" w:color="A5A5A5"/>
              <w:right w:val="single" w:sz="6" w:space="0" w:color="A5A5A5"/>
            </w:tcBorders>
          </w:tcPr>
          <w:p w14:paraId="1AA3EE39" w14:textId="77777777" w:rsidR="00E30BEA" w:rsidRPr="008D3DFA" w:rsidRDefault="001C66D5">
            <w:pPr>
              <w:rPr>
                <w:rFonts w:ascii="Arial" w:hAnsi="Arial" w:cs="Arial"/>
                <w:sz w:val="22"/>
                <w:szCs w:val="22"/>
              </w:rPr>
            </w:pPr>
            <w:r w:rsidRPr="008D3DFA">
              <w:rPr>
                <w:rFonts w:ascii="Arial" w:hAnsi="Arial" w:cs="Arial"/>
                <w:sz w:val="22"/>
                <w:szCs w:val="22"/>
              </w:rPr>
              <w:t>De vorm en omvang van de hulpvraag zijn helder. Het voorlopig advies is opgenomen in het LZP.</w:t>
            </w:r>
          </w:p>
          <w:p w14:paraId="1C992BFB" w14:textId="29D3F842" w:rsidR="00E30BEA" w:rsidRPr="008D3DFA" w:rsidRDefault="00E30BEA">
            <w:pPr>
              <w:rPr>
                <w:rFonts w:ascii="Arial" w:hAnsi="Arial" w:cs="Arial"/>
                <w:sz w:val="22"/>
                <w:szCs w:val="22"/>
              </w:rPr>
            </w:pPr>
          </w:p>
          <w:p w14:paraId="2AFABE8A" w14:textId="4A1C6056" w:rsidR="008D3DFA" w:rsidRPr="008D3DFA" w:rsidRDefault="008D3DFA" w:rsidP="008D3DFA">
            <w:pPr>
              <w:rPr>
                <w:rFonts w:ascii="Arial" w:hAnsi="Arial" w:cs="Arial"/>
                <w:sz w:val="22"/>
                <w:szCs w:val="22"/>
              </w:rPr>
            </w:pPr>
            <w:r w:rsidRPr="008D3DFA">
              <w:rPr>
                <w:rFonts w:ascii="Arial" w:hAnsi="Arial" w:cs="Arial"/>
                <w:sz w:val="22"/>
                <w:szCs w:val="22"/>
              </w:rPr>
              <w:t>In Djuma wordt het leefzorgplan opgemaakt, of aangevuld indien de inwoner hier al mee is begonnen</w:t>
            </w:r>
            <w:r w:rsidR="00DF4723">
              <w:rPr>
                <w:rFonts w:ascii="Arial" w:hAnsi="Arial" w:cs="Arial"/>
                <w:sz w:val="22"/>
                <w:szCs w:val="22"/>
              </w:rPr>
              <w:t xml:space="preserve"> (dit is te zien in de eigenschappen, alles wat vooraf is ingevuld door de inwoner is geheel aanpasbaar door de consulent)</w:t>
            </w:r>
            <w:r w:rsidRPr="008D3DFA">
              <w:rPr>
                <w:rFonts w:ascii="Arial" w:hAnsi="Arial" w:cs="Arial"/>
                <w:sz w:val="22"/>
                <w:szCs w:val="22"/>
              </w:rPr>
              <w:t>. Het format lzp vanuit de regio wordt hierin opgesomd. Achter de I’tjes van informatie staat wat meer informatie, waar een sterretje bij staat is verplicht.</w:t>
            </w:r>
          </w:p>
          <w:p w14:paraId="706C6BF4" w14:textId="77777777" w:rsidR="008D3DFA" w:rsidRPr="008D3DFA" w:rsidRDefault="008D3DFA" w:rsidP="008D3DFA">
            <w:pPr>
              <w:rPr>
                <w:rFonts w:ascii="Arial" w:hAnsi="Arial" w:cs="Arial"/>
                <w:sz w:val="22"/>
                <w:szCs w:val="22"/>
              </w:rPr>
            </w:pPr>
            <w:r w:rsidRPr="008D3DFA">
              <w:rPr>
                <w:rFonts w:ascii="Arial" w:hAnsi="Arial" w:cs="Arial"/>
                <w:sz w:val="22"/>
                <w:szCs w:val="22"/>
              </w:rPr>
              <w:t xml:space="preserve">Bij de leefdomeinen kun je kiezen voor ‘goed’ of ‘minder goed’, als je hiervoor kiest kun je hier een toelichting op geven, dan verschijnt er een veld voor. Als dit niet van toepassing is laat je dit vakje leeg. </w:t>
            </w:r>
          </w:p>
          <w:p w14:paraId="0A7655D9" w14:textId="77777777" w:rsidR="008D3DFA" w:rsidRPr="008D3DFA" w:rsidRDefault="008D3DFA" w:rsidP="008D3DFA">
            <w:pPr>
              <w:rPr>
                <w:rFonts w:ascii="Arial" w:hAnsi="Arial" w:cs="Arial"/>
                <w:sz w:val="22"/>
                <w:szCs w:val="22"/>
              </w:rPr>
            </w:pPr>
          </w:p>
          <w:p w14:paraId="78C81003" w14:textId="77777777" w:rsidR="008D3DFA" w:rsidRPr="008D3DFA" w:rsidRDefault="008D3DFA" w:rsidP="008D3DFA">
            <w:pPr>
              <w:rPr>
                <w:rFonts w:ascii="Arial" w:hAnsi="Arial" w:cs="Arial"/>
                <w:sz w:val="22"/>
                <w:szCs w:val="22"/>
              </w:rPr>
            </w:pPr>
            <w:r w:rsidRPr="008D3DFA">
              <w:rPr>
                <w:rFonts w:ascii="Arial" w:hAnsi="Arial" w:cs="Arial"/>
                <w:sz w:val="22"/>
                <w:szCs w:val="22"/>
              </w:rPr>
              <w:t xml:space="preserve">Verder loop je alle vlakken door en licht je deze toe. </w:t>
            </w:r>
          </w:p>
          <w:p w14:paraId="2E1B4D69" w14:textId="77777777" w:rsidR="008D3DFA" w:rsidRPr="008D3DFA" w:rsidRDefault="008D3DFA" w:rsidP="008D3DFA">
            <w:pPr>
              <w:rPr>
                <w:rFonts w:ascii="Arial" w:hAnsi="Arial" w:cs="Arial"/>
                <w:sz w:val="22"/>
                <w:szCs w:val="22"/>
              </w:rPr>
            </w:pPr>
          </w:p>
          <w:p w14:paraId="6875749B" w14:textId="40B540A1" w:rsidR="008D3DFA" w:rsidRPr="008D3DFA" w:rsidRDefault="008D3DFA" w:rsidP="008D3DFA">
            <w:pPr>
              <w:rPr>
                <w:rFonts w:ascii="Arial" w:hAnsi="Arial" w:cs="Arial"/>
                <w:sz w:val="22"/>
                <w:szCs w:val="22"/>
              </w:rPr>
            </w:pPr>
            <w:r w:rsidRPr="008D3DFA">
              <w:rPr>
                <w:rFonts w:ascii="Arial" w:hAnsi="Arial" w:cs="Arial"/>
                <w:sz w:val="22"/>
                <w:szCs w:val="22"/>
              </w:rPr>
              <w:t xml:space="preserve">Als het leefzorgplan retour komt vanuit de inwoner, komt deze als losse zaak leefzorgplan terug. Deze moet gekoppeld worden aan de voortgangszaak. </w:t>
            </w:r>
          </w:p>
          <w:p w14:paraId="7D0758BD" w14:textId="77777777" w:rsidR="008D3DFA" w:rsidRPr="008D3DFA" w:rsidRDefault="008D3DFA" w:rsidP="008D3DFA">
            <w:pPr>
              <w:rPr>
                <w:rFonts w:ascii="Arial" w:hAnsi="Arial" w:cs="Arial"/>
                <w:sz w:val="22"/>
                <w:szCs w:val="22"/>
              </w:rPr>
            </w:pPr>
          </w:p>
          <w:p w14:paraId="1DE44339" w14:textId="77777777" w:rsidR="008D3DFA" w:rsidRPr="008D3DFA" w:rsidRDefault="008D3DFA" w:rsidP="008D3DFA">
            <w:pPr>
              <w:rPr>
                <w:rFonts w:ascii="Arial" w:hAnsi="Arial" w:cs="Arial"/>
                <w:sz w:val="22"/>
                <w:szCs w:val="22"/>
              </w:rPr>
            </w:pPr>
            <w:r w:rsidRPr="008D3DFA">
              <w:rPr>
                <w:rFonts w:ascii="Arial" w:hAnsi="Arial" w:cs="Arial"/>
                <w:sz w:val="22"/>
                <w:szCs w:val="22"/>
              </w:rPr>
              <w:t>De consulent moet het leefzorgplan na ontvangst nog wel aanvullen: met wat er is besproken en het voorstel van de gemeente.</w:t>
            </w:r>
          </w:p>
          <w:p w14:paraId="58F39F39" w14:textId="77777777" w:rsidR="008D3DFA" w:rsidRPr="008D3DFA" w:rsidRDefault="008D3DFA" w:rsidP="008D3DFA">
            <w:pPr>
              <w:rPr>
                <w:rFonts w:ascii="Arial" w:hAnsi="Arial" w:cs="Arial"/>
                <w:sz w:val="22"/>
                <w:szCs w:val="22"/>
              </w:rPr>
            </w:pPr>
          </w:p>
          <w:p w14:paraId="15302C6B" w14:textId="356E53BD" w:rsidR="008D3DFA" w:rsidRPr="008D3DFA" w:rsidRDefault="008D3DFA" w:rsidP="008D3DFA">
            <w:pPr>
              <w:rPr>
                <w:rFonts w:ascii="Arial" w:hAnsi="Arial" w:cs="Arial"/>
                <w:sz w:val="22"/>
                <w:szCs w:val="22"/>
              </w:rPr>
            </w:pPr>
            <w:r w:rsidRPr="008D3DFA">
              <w:rPr>
                <w:rFonts w:ascii="Arial" w:hAnsi="Arial" w:cs="Arial"/>
                <w:sz w:val="22"/>
                <w:szCs w:val="22"/>
              </w:rPr>
              <w:t>Hierin komt ook aan bod: wat is besproken, wat is de conclusie van het onderzoek, collegiale toetsing (wat stel je voor/wat is je advies aan de vakspecialist/voorstel van de gemeente (</w:t>
            </w:r>
            <w:r w:rsidR="00E31A31">
              <w:rPr>
                <w:rFonts w:ascii="Arial" w:hAnsi="Arial" w:cs="Arial"/>
                <w:sz w:val="22"/>
                <w:szCs w:val="22"/>
              </w:rPr>
              <w:t>vinkje</w:t>
            </w:r>
            <w:r w:rsidRPr="008D3DFA">
              <w:rPr>
                <w:rFonts w:ascii="Arial" w:hAnsi="Arial" w:cs="Arial"/>
                <w:sz w:val="22"/>
                <w:szCs w:val="22"/>
              </w:rPr>
              <w:t>)</w:t>
            </w:r>
          </w:p>
          <w:p w14:paraId="7424CF1F" w14:textId="2D5C26A2" w:rsidR="008D3DFA" w:rsidRPr="008D3DFA" w:rsidRDefault="008D3DFA" w:rsidP="008D3DFA">
            <w:pPr>
              <w:rPr>
                <w:rFonts w:ascii="Arial" w:hAnsi="Arial" w:cs="Arial"/>
                <w:sz w:val="22"/>
                <w:szCs w:val="22"/>
              </w:rPr>
            </w:pPr>
            <w:r w:rsidRPr="008D3DFA">
              <w:rPr>
                <w:rFonts w:ascii="Arial" w:hAnsi="Arial" w:cs="Arial"/>
                <w:sz w:val="22"/>
                <w:szCs w:val="22"/>
              </w:rPr>
              <w:t>Bij voorstel van gemeente</w:t>
            </w:r>
            <w:r w:rsidR="008A6D39">
              <w:rPr>
                <w:rFonts w:ascii="Arial" w:hAnsi="Arial" w:cs="Arial"/>
                <w:sz w:val="22"/>
                <w:szCs w:val="22"/>
              </w:rPr>
              <w:t xml:space="preserve"> zet je</w:t>
            </w:r>
            <w:r w:rsidRPr="008D3DFA">
              <w:rPr>
                <w:rFonts w:ascii="Arial" w:hAnsi="Arial" w:cs="Arial"/>
                <w:sz w:val="22"/>
                <w:szCs w:val="22"/>
              </w:rPr>
              <w:t>: start/einddatum/ productcode/ gekozen segment.</w:t>
            </w:r>
          </w:p>
          <w:p w14:paraId="432AD8B0" w14:textId="77777777" w:rsidR="008D3DFA" w:rsidRPr="008D3DFA" w:rsidRDefault="008D3DFA" w:rsidP="008D3DFA">
            <w:pPr>
              <w:rPr>
                <w:rFonts w:ascii="Arial" w:hAnsi="Arial" w:cs="Arial"/>
                <w:sz w:val="22"/>
                <w:szCs w:val="22"/>
              </w:rPr>
            </w:pPr>
          </w:p>
          <w:p w14:paraId="5DC7BEAA" w14:textId="4B45B2D8" w:rsidR="008D3DFA" w:rsidRPr="0086473D" w:rsidRDefault="008D3DFA" w:rsidP="008D3DFA">
            <w:pPr>
              <w:rPr>
                <w:rFonts w:ascii="Arial" w:hAnsi="Arial" w:cs="Arial"/>
                <w:i/>
                <w:iCs/>
                <w:sz w:val="22"/>
                <w:szCs w:val="22"/>
              </w:rPr>
            </w:pPr>
            <w:r w:rsidRPr="0086473D">
              <w:rPr>
                <w:rFonts w:ascii="Arial" w:hAnsi="Arial" w:cs="Arial"/>
                <w:i/>
                <w:iCs/>
                <w:sz w:val="22"/>
                <w:szCs w:val="22"/>
              </w:rPr>
              <w:t xml:space="preserve">Denk bij mobiliteit ook aan regiotaxi! </w:t>
            </w:r>
          </w:p>
          <w:p w14:paraId="52EA5AB8" w14:textId="77777777" w:rsidR="008D3DFA" w:rsidRPr="008D3DFA" w:rsidRDefault="008D3DFA" w:rsidP="008D3DFA">
            <w:pPr>
              <w:rPr>
                <w:rFonts w:ascii="Arial" w:hAnsi="Arial" w:cs="Arial"/>
                <w:sz w:val="22"/>
                <w:szCs w:val="22"/>
              </w:rPr>
            </w:pPr>
          </w:p>
          <w:p w14:paraId="59C840D1" w14:textId="41A94175" w:rsidR="006E4C8F" w:rsidRPr="008D3DFA" w:rsidRDefault="00E31A31" w:rsidP="008D3DFA">
            <w:pPr>
              <w:rPr>
                <w:rFonts w:ascii="Arial" w:hAnsi="Arial" w:cs="Arial"/>
                <w:sz w:val="22"/>
                <w:szCs w:val="22"/>
              </w:rPr>
            </w:pPr>
            <w:r>
              <w:rPr>
                <w:rFonts w:ascii="Arial" w:hAnsi="Arial" w:cs="Arial"/>
                <w:sz w:val="22"/>
                <w:szCs w:val="22"/>
              </w:rPr>
              <w:t>Voor de besluitvorming dient het</w:t>
            </w:r>
            <w:r w:rsidR="008D3DFA" w:rsidRPr="008D3DFA">
              <w:rPr>
                <w:rFonts w:ascii="Arial" w:hAnsi="Arial" w:cs="Arial"/>
                <w:sz w:val="22"/>
                <w:szCs w:val="22"/>
              </w:rPr>
              <w:t xml:space="preserve"> afwegingskader </w:t>
            </w:r>
            <w:r>
              <w:rPr>
                <w:rFonts w:ascii="Arial" w:hAnsi="Arial" w:cs="Arial"/>
                <w:sz w:val="22"/>
                <w:szCs w:val="22"/>
              </w:rPr>
              <w:t xml:space="preserve">doorgelopen te worden: woonplaatsbeginsel, stapeling van indicaties etc. </w:t>
            </w:r>
            <w:r w:rsidR="008D3DFA" w:rsidRPr="008D3DFA">
              <w:rPr>
                <w:rFonts w:ascii="Arial" w:hAnsi="Arial" w:cs="Arial"/>
                <w:sz w:val="22"/>
                <w:szCs w:val="22"/>
              </w:rPr>
              <w:t>zoals normaal in de rapportage, dit kun je uitprinten!</w:t>
            </w:r>
            <w:r w:rsidR="006E4C8F">
              <w:rPr>
                <w:rFonts w:ascii="Arial" w:hAnsi="Arial" w:cs="Arial"/>
                <w:sz w:val="22"/>
                <w:szCs w:val="22"/>
              </w:rPr>
              <w:t xml:space="preserve"> </w:t>
            </w:r>
            <w:r w:rsidR="0086473D">
              <w:rPr>
                <w:rFonts w:ascii="Arial" w:hAnsi="Arial" w:cs="Arial"/>
                <w:sz w:val="22"/>
                <w:szCs w:val="22"/>
              </w:rPr>
              <w:t>En dit heet het maatwerkadvies. Het is een chec</w:t>
            </w:r>
            <w:r w:rsidR="00040734">
              <w:rPr>
                <w:rFonts w:ascii="Arial" w:hAnsi="Arial" w:cs="Arial"/>
                <w:sz w:val="22"/>
                <w:szCs w:val="22"/>
              </w:rPr>
              <w:t>k</w:t>
            </w:r>
            <w:r w:rsidR="0086473D">
              <w:rPr>
                <w:rFonts w:ascii="Arial" w:hAnsi="Arial" w:cs="Arial"/>
                <w:sz w:val="22"/>
                <w:szCs w:val="22"/>
              </w:rPr>
              <w:t>list.</w:t>
            </w:r>
            <w:r w:rsidR="00040734">
              <w:rPr>
                <w:rFonts w:ascii="Arial" w:hAnsi="Arial" w:cs="Arial"/>
                <w:sz w:val="22"/>
                <w:szCs w:val="22"/>
              </w:rPr>
              <w:t xml:space="preserve"> </w:t>
            </w:r>
            <w:r w:rsidR="006E4C8F">
              <w:rPr>
                <w:rFonts w:ascii="Arial" w:hAnsi="Arial" w:cs="Arial"/>
                <w:sz w:val="22"/>
                <w:szCs w:val="22"/>
              </w:rPr>
              <w:t>Dit dien je mee te nemen/te kunnen overleggen bij het collegiaal overleg met de vakspecialist/gedragswetenschapper.</w:t>
            </w:r>
            <w:r w:rsidR="008A6D39">
              <w:rPr>
                <w:rFonts w:ascii="Arial" w:hAnsi="Arial" w:cs="Arial"/>
                <w:sz w:val="22"/>
                <w:szCs w:val="22"/>
              </w:rPr>
              <w:t xml:space="preserve"> Meer informatie over het (het invullen van) het maatwerkadvies staat in de aparte, inmiddels door een ieder ontvangen, documenten.</w:t>
            </w:r>
          </w:p>
          <w:p w14:paraId="40420F5D" w14:textId="21EDE478" w:rsidR="008D3DFA" w:rsidRPr="008D3DFA" w:rsidRDefault="005D188C" w:rsidP="005D188C">
            <w:pPr>
              <w:tabs>
                <w:tab w:val="left" w:pos="5977"/>
              </w:tabs>
              <w:rPr>
                <w:rFonts w:ascii="Arial" w:hAnsi="Arial" w:cs="Arial"/>
                <w:sz w:val="22"/>
                <w:szCs w:val="22"/>
              </w:rPr>
            </w:pPr>
            <w:r>
              <w:rPr>
                <w:rFonts w:ascii="Arial" w:hAnsi="Arial" w:cs="Arial"/>
                <w:sz w:val="22"/>
                <w:szCs w:val="22"/>
              </w:rPr>
              <w:lastRenderedPageBreak/>
              <w:tab/>
            </w:r>
          </w:p>
          <w:p w14:paraId="775E3168" w14:textId="6D166DAA" w:rsidR="0034354B" w:rsidRDefault="008D3DFA" w:rsidP="008D3DFA">
            <w:pPr>
              <w:rPr>
                <w:rFonts w:ascii="Arial" w:hAnsi="Arial" w:cs="Arial"/>
                <w:sz w:val="22"/>
                <w:szCs w:val="22"/>
              </w:rPr>
            </w:pPr>
            <w:r w:rsidRPr="008D3DFA">
              <w:rPr>
                <w:rFonts w:ascii="Arial" w:hAnsi="Arial" w:cs="Arial"/>
                <w:sz w:val="22"/>
                <w:szCs w:val="22"/>
              </w:rPr>
              <w:t>Bij segmenten vul je het gekozen segment in</w:t>
            </w:r>
            <w:r w:rsidR="004079EF">
              <w:rPr>
                <w:rFonts w:ascii="Arial" w:hAnsi="Arial" w:cs="Arial"/>
                <w:sz w:val="22"/>
                <w:szCs w:val="22"/>
              </w:rPr>
              <w:t>. Als je twijfelt over een bepaald segment, kun je altijd contact opnemen met de trainers (Joyce en Jennis voor Jeugdzaken en Mieke en Renske voor Wmo-zaken. Ook is de juridisch kwaliteitsmedewerker te allen tijde te raadplegen)</w:t>
            </w:r>
            <w:r w:rsidRPr="008D3DFA">
              <w:rPr>
                <w:rFonts w:ascii="Arial" w:hAnsi="Arial" w:cs="Arial"/>
                <w:sz w:val="22"/>
                <w:szCs w:val="22"/>
              </w:rPr>
              <w:t>.</w:t>
            </w:r>
          </w:p>
          <w:p w14:paraId="27E54402" w14:textId="216ED553" w:rsidR="006E4C8F" w:rsidRDefault="006E4C8F" w:rsidP="008D3DFA">
            <w:pPr>
              <w:rPr>
                <w:rFonts w:ascii="Arial" w:hAnsi="Arial" w:cs="Arial"/>
                <w:sz w:val="22"/>
                <w:szCs w:val="22"/>
              </w:rPr>
            </w:pPr>
          </w:p>
          <w:p w14:paraId="33FA8767" w14:textId="6895CB57" w:rsidR="006E4C8F" w:rsidRPr="00427A30" w:rsidRDefault="00D11600" w:rsidP="008D3DFA">
            <w:pPr>
              <w:rPr>
                <w:rFonts w:ascii="Arial" w:hAnsi="Arial" w:cs="Arial"/>
                <w:b/>
                <w:bCs/>
                <w:sz w:val="22"/>
                <w:szCs w:val="22"/>
              </w:rPr>
            </w:pPr>
            <w:r>
              <w:rPr>
                <w:rFonts w:ascii="Arial" w:hAnsi="Arial" w:cs="Arial"/>
                <w:b/>
                <w:bCs/>
                <w:sz w:val="22"/>
                <w:szCs w:val="22"/>
              </w:rPr>
              <w:t>B</w:t>
            </w:r>
            <w:r w:rsidR="006E4C8F" w:rsidRPr="00427A30">
              <w:rPr>
                <w:rFonts w:ascii="Arial" w:hAnsi="Arial" w:cs="Arial"/>
                <w:b/>
                <w:bCs/>
                <w:sz w:val="22"/>
                <w:szCs w:val="22"/>
              </w:rPr>
              <w:t>ij een woningaanpassing of (vervoers)voorziening moet wat voorzichtiger om worden gegaan met de afspraken in het leefzorgplan. Hier worden nadrukkelijk geen ‘besluiten’ genomen in het leefzorgplan, dit komt echt pas in de beschikking. Vaak gaat dit om veel geld en we willen niet met een leefzorgplan al het vertrouwen wekken dat een woningaanpassing door zal gaan als dat nog niet zeker is.</w:t>
            </w:r>
          </w:p>
          <w:p w14:paraId="195784AA" w14:textId="4D8924D4" w:rsidR="00324D4B" w:rsidRDefault="00324D4B" w:rsidP="008D3DFA">
            <w:pPr>
              <w:rPr>
                <w:rFonts w:ascii="Arial" w:hAnsi="Arial" w:cs="Arial"/>
                <w:sz w:val="22"/>
                <w:szCs w:val="22"/>
              </w:rPr>
            </w:pPr>
          </w:p>
          <w:p w14:paraId="2156C643" w14:textId="487F8F28" w:rsidR="00324D4B" w:rsidRPr="00324D4B" w:rsidRDefault="00324D4B" w:rsidP="008D3DFA">
            <w:pPr>
              <w:rPr>
                <w:rFonts w:ascii="Arial" w:hAnsi="Arial" w:cs="Arial"/>
                <w:b/>
                <w:bCs/>
                <w:color w:val="BF8F00" w:themeColor="accent4" w:themeShade="BF"/>
                <w:sz w:val="22"/>
                <w:szCs w:val="22"/>
              </w:rPr>
            </w:pPr>
            <w:r w:rsidRPr="00324D4B">
              <w:rPr>
                <w:rFonts w:ascii="Arial" w:hAnsi="Arial" w:cs="Arial"/>
                <w:b/>
                <w:bCs/>
                <w:color w:val="BF8F00" w:themeColor="accent4" w:themeShade="BF"/>
                <w:sz w:val="22"/>
                <w:szCs w:val="22"/>
              </w:rPr>
              <w:t xml:space="preserve">Bij evaluatiedatum vult de consulent de gewenste evaluatiedatum in per indicatie. </w:t>
            </w:r>
            <w:r w:rsidR="00F57250">
              <w:rPr>
                <w:rFonts w:ascii="Arial" w:hAnsi="Arial" w:cs="Arial"/>
                <w:b/>
                <w:bCs/>
                <w:color w:val="BF8F00" w:themeColor="accent4" w:themeShade="BF"/>
                <w:sz w:val="22"/>
                <w:szCs w:val="22"/>
              </w:rPr>
              <w:t>DIT MOET OOK INGEVULD WORDEN ONDER DE EIGENSCHAPPEN IN DJUMA! Dit doe je door een zaak Evaluatie Sociaal Domein aan te maken, te koppelen aan de zaak leefzorgplan en de juiste evaluatiedatum in te vullen in beide zaken (dit ivm met de metingen voor de monitor Sociaal Domein)</w:t>
            </w:r>
          </w:p>
          <w:p w14:paraId="0ED0CF73" w14:textId="77777777" w:rsidR="00E30BEA" w:rsidRDefault="00E30BEA">
            <w:pPr>
              <w:rPr>
                <w:rFonts w:ascii="Arial" w:hAnsi="Arial" w:cs="Arial"/>
              </w:rPr>
            </w:pPr>
          </w:p>
          <w:p w14:paraId="20D6F500" w14:textId="7142FB6C" w:rsidR="00A577ED" w:rsidRDefault="00A577ED">
            <w:pPr>
              <w:rPr>
                <w:rFonts w:ascii="Arial" w:hAnsi="Arial" w:cs="Arial"/>
                <w:sz w:val="22"/>
                <w:szCs w:val="22"/>
              </w:rPr>
            </w:pPr>
            <w:r w:rsidRPr="00A577ED">
              <w:rPr>
                <w:rFonts w:ascii="Arial" w:hAnsi="Arial" w:cs="Arial"/>
                <w:sz w:val="22"/>
                <w:szCs w:val="22"/>
              </w:rPr>
              <w:t>Het genereren van het leefzorgplan kan even duren, druk dan niet te snel weg.</w:t>
            </w:r>
          </w:p>
          <w:p w14:paraId="31B4475C" w14:textId="6C226844" w:rsidR="008A6ADD" w:rsidRDefault="008A6ADD">
            <w:pPr>
              <w:rPr>
                <w:rFonts w:ascii="Arial" w:hAnsi="Arial" w:cs="Arial"/>
              </w:rPr>
            </w:pPr>
          </w:p>
          <w:p w14:paraId="7F06DC5B" w14:textId="6CBF1039" w:rsidR="008A6ADD" w:rsidRDefault="008A6ADD">
            <w:pPr>
              <w:rPr>
                <w:rFonts w:ascii="Arial" w:hAnsi="Arial" w:cs="Arial"/>
                <w:b/>
                <w:bCs/>
                <w:color w:val="BF8F00" w:themeColor="accent4" w:themeShade="BF"/>
                <w:sz w:val="22"/>
                <w:szCs w:val="22"/>
              </w:rPr>
            </w:pPr>
            <w:r w:rsidRPr="008A6ADD">
              <w:rPr>
                <w:rFonts w:ascii="Arial" w:hAnsi="Arial" w:cs="Arial"/>
                <w:b/>
                <w:bCs/>
                <w:color w:val="BF8F00" w:themeColor="accent4" w:themeShade="BF"/>
                <w:sz w:val="22"/>
                <w:szCs w:val="22"/>
              </w:rPr>
              <w:t>Als er maar 1 indicatie is gesteld, dan kun je in het gegenereerde leefzorgplan/maatwerkadvies de kolommen voor de 2</w:t>
            </w:r>
            <w:r w:rsidRPr="008A6ADD">
              <w:rPr>
                <w:rFonts w:ascii="Arial" w:hAnsi="Arial" w:cs="Arial"/>
                <w:b/>
                <w:bCs/>
                <w:color w:val="BF8F00" w:themeColor="accent4" w:themeShade="BF"/>
                <w:sz w:val="22"/>
                <w:szCs w:val="22"/>
                <w:vertAlign w:val="superscript"/>
              </w:rPr>
              <w:t>e</w:t>
            </w:r>
            <w:r w:rsidRPr="008A6ADD">
              <w:rPr>
                <w:rFonts w:ascii="Arial" w:hAnsi="Arial" w:cs="Arial"/>
                <w:b/>
                <w:bCs/>
                <w:color w:val="BF8F00" w:themeColor="accent4" w:themeShade="BF"/>
                <w:sz w:val="22"/>
                <w:szCs w:val="22"/>
              </w:rPr>
              <w:t xml:space="preserve"> en 3</w:t>
            </w:r>
            <w:r w:rsidRPr="008A6ADD">
              <w:rPr>
                <w:rFonts w:ascii="Arial" w:hAnsi="Arial" w:cs="Arial"/>
                <w:b/>
                <w:bCs/>
                <w:color w:val="BF8F00" w:themeColor="accent4" w:themeShade="BF"/>
                <w:sz w:val="22"/>
                <w:szCs w:val="22"/>
                <w:vertAlign w:val="superscript"/>
              </w:rPr>
              <w:t>e</w:t>
            </w:r>
            <w:r w:rsidRPr="008A6ADD">
              <w:rPr>
                <w:rFonts w:ascii="Arial" w:hAnsi="Arial" w:cs="Arial"/>
                <w:b/>
                <w:bCs/>
                <w:color w:val="BF8F00" w:themeColor="accent4" w:themeShade="BF"/>
                <w:sz w:val="22"/>
                <w:szCs w:val="22"/>
              </w:rPr>
              <w:t xml:space="preserve"> indicatie weghalen, want deze zijn dan niet gevuld.</w:t>
            </w:r>
          </w:p>
          <w:p w14:paraId="78DE5F2D" w14:textId="05F646F3" w:rsidR="00843BB6" w:rsidRDefault="00843BB6">
            <w:pPr>
              <w:rPr>
                <w:rFonts w:ascii="Arial" w:hAnsi="Arial" w:cs="Arial"/>
                <w:b/>
                <w:bCs/>
                <w:color w:val="BF8F00" w:themeColor="accent4" w:themeShade="BF"/>
                <w:sz w:val="22"/>
                <w:szCs w:val="22"/>
              </w:rPr>
            </w:pPr>
          </w:p>
          <w:p w14:paraId="540C86A8" w14:textId="52B8CFBF" w:rsidR="00843BB6" w:rsidRPr="00D11600" w:rsidRDefault="00843BB6" w:rsidP="00843BB6">
            <w:pPr>
              <w:pStyle w:val="Lijstalinea"/>
              <w:numPr>
                <w:ilvl w:val="0"/>
                <w:numId w:val="14"/>
              </w:numPr>
              <w:rPr>
                <w:rFonts w:ascii="Arial" w:hAnsi="Arial" w:cs="Arial"/>
                <w:b/>
                <w:bCs/>
                <w:color w:val="auto"/>
                <w:sz w:val="22"/>
                <w:szCs w:val="22"/>
              </w:rPr>
            </w:pPr>
            <w:r w:rsidRPr="00D11600">
              <w:rPr>
                <w:rFonts w:ascii="Arial" w:hAnsi="Arial" w:cs="Arial"/>
                <w:b/>
                <w:bCs/>
                <w:color w:val="auto"/>
                <w:sz w:val="22"/>
                <w:szCs w:val="22"/>
              </w:rPr>
              <w:t>Als je het leefzorgplan op definitief hebt gezet, klikt de consulent daarna op ‘portaal’ dan gaat er een mailtje naar de inwoner met de link van de PIP (persoonlijke internet pagina/klantportaal/E-loket) waar diegene het leefzorgplan hier uit kan halen</w:t>
            </w:r>
            <w:r w:rsidR="008A281C" w:rsidRPr="00D11600">
              <w:rPr>
                <w:rFonts w:ascii="Arial" w:hAnsi="Arial" w:cs="Arial"/>
                <w:b/>
                <w:bCs/>
                <w:color w:val="auto"/>
                <w:sz w:val="22"/>
                <w:szCs w:val="22"/>
              </w:rPr>
              <w:t>, indien digitaal mogelijk.</w:t>
            </w:r>
          </w:p>
          <w:p w14:paraId="64EB2A96" w14:textId="4444B38B" w:rsidR="008A281C" w:rsidRDefault="008A281C" w:rsidP="008A281C">
            <w:pPr>
              <w:rPr>
                <w:rFonts w:ascii="Arial" w:hAnsi="Arial" w:cs="Arial"/>
                <w:b/>
                <w:bCs/>
                <w:color w:val="BF8F00" w:themeColor="accent4" w:themeShade="BF"/>
                <w:sz w:val="22"/>
                <w:szCs w:val="22"/>
              </w:rPr>
            </w:pPr>
          </w:p>
          <w:p w14:paraId="291D650E" w14:textId="763C6569" w:rsidR="001141FB" w:rsidRPr="00D11600" w:rsidRDefault="008A281C">
            <w:pPr>
              <w:rPr>
                <w:rFonts w:ascii="Arial" w:hAnsi="Arial" w:cs="Arial"/>
                <w:b/>
                <w:bCs/>
                <w:color w:val="auto"/>
                <w:sz w:val="22"/>
                <w:szCs w:val="22"/>
              </w:rPr>
            </w:pPr>
            <w:r w:rsidRPr="00D11600">
              <w:rPr>
                <w:rFonts w:ascii="Arial" w:hAnsi="Arial" w:cs="Arial"/>
                <w:b/>
                <w:bCs/>
                <w:color w:val="auto"/>
                <w:sz w:val="22"/>
                <w:szCs w:val="22"/>
              </w:rPr>
              <w:t xml:space="preserve">Via de PIP kan een inwoner ook een bericht sturen naar de </w:t>
            </w:r>
            <w:r w:rsidR="00A951F5" w:rsidRPr="00D11600">
              <w:rPr>
                <w:rFonts w:ascii="Arial" w:hAnsi="Arial" w:cs="Arial"/>
                <w:b/>
                <w:bCs/>
                <w:color w:val="auto"/>
                <w:sz w:val="22"/>
                <w:szCs w:val="22"/>
              </w:rPr>
              <w:t>betreffende consulent. Hier kunnen zij dan ook in zetten dat ze akkoord zijn met het leefzorgplan</w:t>
            </w:r>
            <w:r w:rsidR="001141FB" w:rsidRPr="00D11600">
              <w:rPr>
                <w:rFonts w:ascii="Arial" w:hAnsi="Arial" w:cs="Arial"/>
                <w:b/>
                <w:bCs/>
                <w:color w:val="auto"/>
                <w:sz w:val="22"/>
                <w:szCs w:val="22"/>
              </w:rPr>
              <w:t>,</w:t>
            </w:r>
            <w:r w:rsidR="00A951F5" w:rsidRPr="00D11600">
              <w:rPr>
                <w:rFonts w:ascii="Arial" w:hAnsi="Arial" w:cs="Arial"/>
                <w:b/>
                <w:bCs/>
                <w:color w:val="auto"/>
                <w:sz w:val="22"/>
                <w:szCs w:val="22"/>
              </w:rPr>
              <w:t xml:space="preserve"> bijvoorbeeld. </w:t>
            </w:r>
            <w:r w:rsidR="00135A1F" w:rsidRPr="00D11600">
              <w:rPr>
                <w:rFonts w:ascii="Arial" w:hAnsi="Arial" w:cs="Arial"/>
                <w:b/>
                <w:bCs/>
                <w:color w:val="auto"/>
                <w:sz w:val="22"/>
                <w:szCs w:val="22"/>
              </w:rPr>
              <w:t xml:space="preserve"> Dit komt terug in de tijdlijn van de zaak, waarbij terug te vinden is op welke datum en hoe laat diegene akkoord heeft gegeven.</w:t>
            </w:r>
            <w:r w:rsidR="001141FB" w:rsidRPr="00D11600">
              <w:rPr>
                <w:rFonts w:ascii="Arial" w:hAnsi="Arial" w:cs="Arial"/>
                <w:b/>
                <w:bCs/>
                <w:color w:val="auto"/>
                <w:sz w:val="22"/>
                <w:szCs w:val="22"/>
              </w:rPr>
              <w:t xml:space="preserve"> Als een inwoner niet digitaal een akkoord kan/wil geven via Digid</w:t>
            </w:r>
            <w:r w:rsidR="00B33EA4" w:rsidRPr="00D11600">
              <w:rPr>
                <w:rFonts w:ascii="Arial" w:hAnsi="Arial" w:cs="Arial"/>
                <w:b/>
                <w:bCs/>
                <w:color w:val="auto"/>
                <w:sz w:val="22"/>
                <w:szCs w:val="22"/>
              </w:rPr>
              <w:t>, dan dient het leefzorgplan schriftelijk te worden toegestuurd.</w:t>
            </w:r>
          </w:p>
          <w:p w14:paraId="559B081B" w14:textId="7AA7FF7C" w:rsidR="00135A1F" w:rsidRPr="00135A1F" w:rsidRDefault="00135A1F">
            <w:pPr>
              <w:rPr>
                <w:rFonts w:ascii="Arial" w:hAnsi="Arial" w:cs="Arial"/>
                <w:b/>
                <w:bCs/>
                <w:color w:val="BF8F00" w:themeColor="accent4" w:themeShade="BF"/>
                <w:sz w:val="22"/>
                <w:szCs w:val="22"/>
              </w:rPr>
            </w:pPr>
          </w:p>
        </w:tc>
      </w:tr>
    </w:tbl>
    <w:p w14:paraId="18636E66" w14:textId="77777777" w:rsidR="00E30BEA" w:rsidRDefault="00E30BEA"/>
    <w:p w14:paraId="3D682CA7"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657"/>
      </w:tblGrid>
      <w:tr w:rsidR="00E30BEA" w14:paraId="4067DF98" w14:textId="77777777">
        <w:tc>
          <w:tcPr>
            <w:tcW w:w="366" w:type="dxa"/>
            <w:tcBorders>
              <w:top w:val="none" w:sz="0" w:space="0" w:color="FFFFFF"/>
              <w:left w:val="none" w:sz="0" w:space="0" w:color="FFFFFF"/>
              <w:bottom w:val="none" w:sz="0" w:space="0" w:color="FFFFFF"/>
              <w:right w:val="none" w:sz="0" w:space="0" w:color="FFFFFF"/>
            </w:tcBorders>
            <w:vAlign w:val="center"/>
          </w:tcPr>
          <w:p w14:paraId="6085E9C5" w14:textId="77777777" w:rsidR="00E30BEA" w:rsidRDefault="001C66D5">
            <w:r>
              <w:rPr>
                <w:noProof/>
              </w:rPr>
              <w:drawing>
                <wp:inline distT="0" distB="0" distL="0" distR="0" wp14:anchorId="1E4FBA0C" wp14:editId="73A12970">
                  <wp:extent cx="228600" cy="228600"/>
                  <wp:effectExtent l="0" t="0" r="0" b="0"/>
                  <wp:docPr id="10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3"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0C660203" w14:textId="77777777" w:rsidR="00E30BEA" w:rsidRDefault="001C66D5">
            <w:pPr>
              <w:rPr>
                <w:rFonts w:ascii="Arial" w:hAnsi="Arial"/>
                <w:b/>
                <w:sz w:val="24"/>
              </w:rPr>
            </w:pPr>
            <w:r>
              <w:rPr>
                <w:rFonts w:ascii="Arial" w:hAnsi="Arial" w:cs="Arial"/>
                <w:b/>
                <w:sz w:val="24"/>
              </w:rPr>
              <w:t>3.7. Beoordelen vorm</w:t>
            </w:r>
          </w:p>
        </w:tc>
      </w:tr>
    </w:tbl>
    <w:p w14:paraId="6BF98E07"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0CCDF19D" w14:textId="77777777">
        <w:tc>
          <w:tcPr>
            <w:tcW w:w="366" w:type="dxa"/>
            <w:tcBorders>
              <w:top w:val="none" w:sz="0" w:space="0" w:color="FFFFFF"/>
              <w:left w:val="none" w:sz="0" w:space="0" w:color="FFFFFF"/>
              <w:bottom w:val="none" w:sz="0" w:space="0" w:color="FFFFFF"/>
              <w:right w:val="none" w:sz="0" w:space="0" w:color="FFFFFF"/>
            </w:tcBorders>
            <w:vAlign w:val="center"/>
          </w:tcPr>
          <w:p w14:paraId="5FCA8B24" w14:textId="77777777" w:rsidR="00E30BEA" w:rsidRDefault="001C66D5">
            <w:r>
              <w:rPr>
                <w:noProof/>
                <w:position w:val="-2"/>
              </w:rPr>
              <w:drawing>
                <wp:inline distT="0" distB="0" distL="0" distR="0" wp14:anchorId="08BF9EAF" wp14:editId="3A374FC1">
                  <wp:extent cx="152400" cy="152400"/>
                  <wp:effectExtent l="0" t="0" r="0" b="0"/>
                  <wp:docPr id="10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7848D3CB"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1CF20C48"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65406008" w14:textId="77777777">
        <w:tc>
          <w:tcPr>
            <w:tcW w:w="14806" w:type="dxa"/>
            <w:tcBorders>
              <w:top w:val="single" w:sz="6" w:space="0" w:color="A5A5A5"/>
              <w:left w:val="single" w:sz="6" w:space="0" w:color="A5A5A5"/>
              <w:bottom w:val="single" w:sz="6" w:space="0" w:color="A5A5A5"/>
              <w:right w:val="single" w:sz="6" w:space="0" w:color="A5A5A5"/>
            </w:tcBorders>
          </w:tcPr>
          <w:p w14:paraId="53BAC423" w14:textId="77777777" w:rsidR="00E30BEA" w:rsidRPr="006561B3" w:rsidRDefault="001C66D5">
            <w:pPr>
              <w:rPr>
                <w:rFonts w:ascii="Arial" w:hAnsi="Arial" w:cs="Arial"/>
                <w:sz w:val="18"/>
                <w:szCs w:val="18"/>
              </w:rPr>
            </w:pPr>
            <w:r w:rsidRPr="006561B3">
              <w:rPr>
                <w:rFonts w:ascii="Arial" w:hAnsi="Arial" w:cs="Arial"/>
                <w:sz w:val="22"/>
                <w:szCs w:val="18"/>
              </w:rPr>
              <w:t xml:space="preserve">De vorm en omvang van de ondersteuning is bepaald (Zorg in natura, PGB of WLZ). </w:t>
            </w:r>
          </w:p>
          <w:p w14:paraId="3F036415" w14:textId="77777777" w:rsidR="00E30BEA" w:rsidRPr="006561B3" w:rsidRDefault="00E30BEA">
            <w:pPr>
              <w:rPr>
                <w:rFonts w:ascii="Arial" w:hAnsi="Arial" w:cs="Arial"/>
                <w:sz w:val="18"/>
                <w:szCs w:val="18"/>
              </w:rPr>
            </w:pPr>
          </w:p>
          <w:p w14:paraId="00234CA7" w14:textId="77777777" w:rsidR="00E30BEA" w:rsidRDefault="00E30BEA">
            <w:pPr>
              <w:rPr>
                <w:rFonts w:ascii="Arial" w:hAnsi="Arial" w:cs="Arial"/>
              </w:rPr>
            </w:pPr>
          </w:p>
        </w:tc>
      </w:tr>
    </w:tbl>
    <w:p w14:paraId="05BC1456"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978"/>
      </w:tblGrid>
      <w:tr w:rsidR="00E30BEA" w14:paraId="04F36D4D" w14:textId="77777777">
        <w:tc>
          <w:tcPr>
            <w:tcW w:w="366" w:type="dxa"/>
            <w:tcBorders>
              <w:top w:val="none" w:sz="0" w:space="0" w:color="FFFFFF"/>
              <w:left w:val="none" w:sz="0" w:space="0" w:color="FFFFFF"/>
              <w:bottom w:val="none" w:sz="0" w:space="0" w:color="FFFFFF"/>
              <w:right w:val="none" w:sz="0" w:space="0" w:color="FFFFFF"/>
            </w:tcBorders>
            <w:vAlign w:val="center"/>
          </w:tcPr>
          <w:p w14:paraId="1B64DD7E" w14:textId="77777777" w:rsidR="00E30BEA" w:rsidRDefault="001C66D5">
            <w:r>
              <w:rPr>
                <w:noProof/>
              </w:rPr>
              <w:drawing>
                <wp:inline distT="0" distB="0" distL="0" distR="0" wp14:anchorId="76FB7115" wp14:editId="272E27E5">
                  <wp:extent cx="228600" cy="228600"/>
                  <wp:effectExtent l="0" t="0" r="0" b="0"/>
                  <wp:docPr id="10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0791F1BC" w14:textId="77777777" w:rsidR="00E30BEA" w:rsidRDefault="001C66D5">
            <w:pPr>
              <w:rPr>
                <w:rFonts w:ascii="Arial" w:hAnsi="Arial"/>
                <w:b/>
                <w:sz w:val="24"/>
              </w:rPr>
            </w:pPr>
            <w:r>
              <w:rPr>
                <w:rFonts w:ascii="Arial" w:hAnsi="Arial" w:cs="Arial"/>
                <w:b/>
                <w:sz w:val="24"/>
              </w:rPr>
              <w:t>3.8. Einde van Verhelderen vraag</w:t>
            </w:r>
          </w:p>
        </w:tc>
      </w:tr>
    </w:tbl>
    <w:p w14:paraId="09B4D8B3" w14:textId="77777777" w:rsidR="00E30BEA" w:rsidRDefault="00E30BEA"/>
    <w:p w14:paraId="79EA0791"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138"/>
      </w:tblGrid>
      <w:tr w:rsidR="00E30BEA" w14:paraId="65FBC486" w14:textId="77777777">
        <w:tc>
          <w:tcPr>
            <w:tcW w:w="366" w:type="dxa"/>
            <w:tcBorders>
              <w:top w:val="none" w:sz="0" w:space="0" w:color="FFFFFF"/>
              <w:left w:val="none" w:sz="0" w:space="0" w:color="FFFFFF"/>
              <w:bottom w:val="none" w:sz="0" w:space="0" w:color="FFFFFF"/>
              <w:right w:val="none" w:sz="0" w:space="0" w:color="FFFFFF"/>
            </w:tcBorders>
            <w:vAlign w:val="center"/>
          </w:tcPr>
          <w:p w14:paraId="22313CE4" w14:textId="77777777" w:rsidR="00E30BEA" w:rsidRDefault="001C66D5">
            <w:r>
              <w:rPr>
                <w:noProof/>
              </w:rPr>
              <w:drawing>
                <wp:inline distT="0" distB="0" distL="0" distR="0" wp14:anchorId="30BD3A02" wp14:editId="666732F2">
                  <wp:extent cx="228600" cy="228600"/>
                  <wp:effectExtent l="0" t="0" r="0" b="0"/>
                  <wp:docPr id="10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55F9AA01" w14:textId="77777777" w:rsidR="00E30BEA" w:rsidRDefault="001C66D5">
            <w:pPr>
              <w:rPr>
                <w:rFonts w:ascii="Arial" w:hAnsi="Arial"/>
                <w:b/>
                <w:sz w:val="24"/>
              </w:rPr>
            </w:pPr>
            <w:r>
              <w:rPr>
                <w:rFonts w:ascii="Arial" w:hAnsi="Arial" w:cs="Arial"/>
                <w:b/>
                <w:sz w:val="24"/>
              </w:rPr>
              <w:t>3.9. Voeren Bewust keuze gesprek</w:t>
            </w:r>
          </w:p>
        </w:tc>
      </w:tr>
    </w:tbl>
    <w:p w14:paraId="06AF328F"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21C70966" w14:textId="77777777">
        <w:tc>
          <w:tcPr>
            <w:tcW w:w="366" w:type="dxa"/>
            <w:tcBorders>
              <w:top w:val="none" w:sz="0" w:space="0" w:color="FFFFFF"/>
              <w:left w:val="none" w:sz="0" w:space="0" w:color="FFFFFF"/>
              <w:bottom w:val="none" w:sz="0" w:space="0" w:color="FFFFFF"/>
              <w:right w:val="none" w:sz="0" w:space="0" w:color="FFFFFF"/>
            </w:tcBorders>
            <w:vAlign w:val="center"/>
          </w:tcPr>
          <w:p w14:paraId="0A333E51" w14:textId="77777777" w:rsidR="00E30BEA" w:rsidRDefault="001C66D5">
            <w:r>
              <w:rPr>
                <w:noProof/>
                <w:position w:val="-2"/>
              </w:rPr>
              <w:drawing>
                <wp:inline distT="0" distB="0" distL="0" distR="0" wp14:anchorId="201A4E0D" wp14:editId="2C30FDEC">
                  <wp:extent cx="152400" cy="152400"/>
                  <wp:effectExtent l="0" t="0" r="0" b="0"/>
                  <wp:docPr id="10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6AEA5CE6"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3BFADB97"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47283B57" w14:textId="77777777">
        <w:tc>
          <w:tcPr>
            <w:tcW w:w="14806" w:type="dxa"/>
            <w:tcBorders>
              <w:top w:val="single" w:sz="6" w:space="0" w:color="A5A5A5"/>
              <w:left w:val="single" w:sz="6" w:space="0" w:color="A5A5A5"/>
              <w:bottom w:val="single" w:sz="6" w:space="0" w:color="A5A5A5"/>
              <w:right w:val="single" w:sz="6" w:space="0" w:color="A5A5A5"/>
            </w:tcBorders>
          </w:tcPr>
          <w:p w14:paraId="6BC043DA" w14:textId="33C5D930" w:rsidR="00E30BEA" w:rsidRDefault="00845E66">
            <w:pPr>
              <w:rPr>
                <w:rFonts w:ascii="Arial" w:hAnsi="Arial" w:cs="Arial"/>
                <w:sz w:val="22"/>
                <w:szCs w:val="18"/>
              </w:rPr>
            </w:pPr>
            <w:r w:rsidRPr="00845E66">
              <w:rPr>
                <w:rFonts w:ascii="Arial" w:hAnsi="Arial" w:cs="Arial"/>
                <w:sz w:val="22"/>
                <w:szCs w:val="18"/>
              </w:rPr>
              <w:t xml:space="preserve">In geval van een PGB-aanvraag wordt met de inwoner </w:t>
            </w:r>
            <w:r w:rsidR="001C66D5" w:rsidRPr="00845E66">
              <w:rPr>
                <w:rFonts w:ascii="Arial" w:hAnsi="Arial" w:cs="Arial"/>
                <w:sz w:val="22"/>
                <w:szCs w:val="18"/>
              </w:rPr>
              <w:t xml:space="preserve">een </w:t>
            </w:r>
            <w:r w:rsidR="001C66D5" w:rsidRPr="006C644F">
              <w:rPr>
                <w:rFonts w:ascii="Arial" w:hAnsi="Arial" w:cs="Arial"/>
                <w:b/>
                <w:bCs/>
                <w:sz w:val="22"/>
                <w:szCs w:val="18"/>
              </w:rPr>
              <w:t>bewust keuze gesprek</w:t>
            </w:r>
            <w:r w:rsidR="001C66D5" w:rsidRPr="00845E66">
              <w:rPr>
                <w:rFonts w:ascii="Arial" w:hAnsi="Arial" w:cs="Arial"/>
                <w:sz w:val="22"/>
                <w:szCs w:val="18"/>
              </w:rPr>
              <w:t xml:space="preserve"> gehouden en </w:t>
            </w:r>
            <w:r w:rsidR="00282A16">
              <w:rPr>
                <w:rFonts w:ascii="Arial" w:hAnsi="Arial" w:cs="Arial"/>
                <w:sz w:val="22"/>
                <w:szCs w:val="18"/>
              </w:rPr>
              <w:t xml:space="preserve">wordt </w:t>
            </w:r>
            <w:r w:rsidR="001C66D5" w:rsidRPr="00845E66">
              <w:rPr>
                <w:rFonts w:ascii="Arial" w:hAnsi="Arial" w:cs="Arial"/>
                <w:sz w:val="22"/>
                <w:szCs w:val="18"/>
              </w:rPr>
              <w:t>bepaald of deze burger PGB vaardig is.</w:t>
            </w:r>
            <w:r w:rsidR="006C6FC3">
              <w:rPr>
                <w:rFonts w:ascii="Arial" w:hAnsi="Arial" w:cs="Arial"/>
                <w:sz w:val="22"/>
                <w:szCs w:val="18"/>
              </w:rPr>
              <w:t xml:space="preserve"> Dit kan getoetst worden door middel van het 10-punten pgb-vaardigheidsmodel.</w:t>
            </w:r>
            <w:r w:rsidR="001C66D5" w:rsidRPr="00845E66">
              <w:rPr>
                <w:rFonts w:ascii="Arial" w:hAnsi="Arial" w:cs="Arial"/>
                <w:sz w:val="22"/>
                <w:szCs w:val="18"/>
              </w:rPr>
              <w:t xml:space="preserve"> </w:t>
            </w:r>
            <w:r w:rsidR="006C6FC3">
              <w:rPr>
                <w:rFonts w:ascii="Arial" w:hAnsi="Arial" w:cs="Arial"/>
                <w:sz w:val="22"/>
                <w:szCs w:val="18"/>
              </w:rPr>
              <w:t>Het bewust keuze gesprek is een</w:t>
            </w:r>
            <w:r w:rsidRPr="00845E66">
              <w:rPr>
                <w:rFonts w:ascii="Arial" w:hAnsi="Arial" w:cs="Arial"/>
                <w:sz w:val="22"/>
                <w:szCs w:val="18"/>
              </w:rPr>
              <w:t xml:space="preserve"> extra gesprek waarin het budgetplan en de toelichting daarop worden doorgenomen en de inwoner bewust wordt van de keuze van een pgb met alle gevolgen van dien</w:t>
            </w:r>
            <w:r w:rsidR="006C6FC3">
              <w:rPr>
                <w:rFonts w:ascii="Arial" w:hAnsi="Arial" w:cs="Arial"/>
                <w:sz w:val="22"/>
                <w:szCs w:val="18"/>
              </w:rPr>
              <w:t>. Het pgb-plan zelf mag de inwoner samen met de zorgverlener invullen.</w:t>
            </w:r>
          </w:p>
          <w:p w14:paraId="2658737C" w14:textId="2A531B37" w:rsidR="00C462A1" w:rsidRDefault="00C462A1">
            <w:pPr>
              <w:rPr>
                <w:rFonts w:ascii="Arial" w:hAnsi="Arial" w:cs="Arial"/>
                <w:sz w:val="22"/>
                <w:szCs w:val="18"/>
              </w:rPr>
            </w:pPr>
          </w:p>
          <w:p w14:paraId="5147C52D" w14:textId="406835E6" w:rsidR="00C462A1" w:rsidRPr="006C6FC3" w:rsidRDefault="00C462A1">
            <w:pPr>
              <w:rPr>
                <w:rFonts w:ascii="Arial" w:hAnsi="Arial" w:cs="Arial"/>
                <w:b/>
                <w:bCs/>
                <w:sz w:val="22"/>
                <w:szCs w:val="18"/>
              </w:rPr>
            </w:pPr>
            <w:r w:rsidRPr="006C6FC3">
              <w:rPr>
                <w:rFonts w:ascii="Arial" w:hAnsi="Arial" w:cs="Arial"/>
                <w:b/>
                <w:bCs/>
                <w:sz w:val="22"/>
                <w:szCs w:val="18"/>
              </w:rPr>
              <w:t xml:space="preserve">Bij een pgb horen de </w:t>
            </w:r>
            <w:r w:rsidR="006C6FC3">
              <w:rPr>
                <w:rFonts w:ascii="Arial" w:hAnsi="Arial" w:cs="Arial"/>
                <w:b/>
                <w:bCs/>
                <w:sz w:val="22"/>
                <w:szCs w:val="18"/>
              </w:rPr>
              <w:t>(</w:t>
            </w:r>
            <w:r w:rsidRPr="006C6FC3">
              <w:rPr>
                <w:rFonts w:ascii="Arial" w:hAnsi="Arial" w:cs="Arial"/>
                <w:b/>
                <w:bCs/>
                <w:sz w:val="22"/>
                <w:szCs w:val="18"/>
              </w:rPr>
              <w:t>nieuwe</w:t>
            </w:r>
            <w:r w:rsidR="006C6FC3">
              <w:rPr>
                <w:rFonts w:ascii="Arial" w:hAnsi="Arial" w:cs="Arial"/>
                <w:b/>
                <w:bCs/>
                <w:sz w:val="22"/>
                <w:szCs w:val="18"/>
              </w:rPr>
              <w:t>)</w:t>
            </w:r>
            <w:r w:rsidRPr="006C6FC3">
              <w:rPr>
                <w:rFonts w:ascii="Arial" w:hAnsi="Arial" w:cs="Arial"/>
                <w:b/>
                <w:bCs/>
                <w:sz w:val="22"/>
                <w:szCs w:val="18"/>
              </w:rPr>
              <w:t xml:space="preserve"> kwaliteitseisen</w:t>
            </w:r>
            <w:r w:rsidR="00D42C91">
              <w:rPr>
                <w:rFonts w:ascii="Arial" w:hAnsi="Arial" w:cs="Arial"/>
                <w:b/>
                <w:bCs/>
                <w:sz w:val="22"/>
                <w:szCs w:val="18"/>
              </w:rPr>
              <w:t xml:space="preserve"> (welke ook te gebruiken is voor een NGA</w:t>
            </w:r>
            <w:r w:rsidRPr="006C6FC3">
              <w:rPr>
                <w:rFonts w:ascii="Arial" w:hAnsi="Arial" w:cs="Arial"/>
                <w:b/>
                <w:bCs/>
                <w:sz w:val="22"/>
                <w:szCs w:val="18"/>
              </w:rPr>
              <w:t>, het nieuwe budgetplan en de bijbehorende toelichting</w:t>
            </w:r>
            <w:r w:rsidR="00282A16" w:rsidRPr="006C6FC3">
              <w:rPr>
                <w:rFonts w:ascii="Arial" w:hAnsi="Arial" w:cs="Arial"/>
                <w:b/>
                <w:bCs/>
                <w:sz w:val="22"/>
                <w:szCs w:val="18"/>
              </w:rPr>
              <w:t>, deze zijn apa</w:t>
            </w:r>
            <w:r w:rsidR="006C6FC3" w:rsidRPr="006C6FC3">
              <w:rPr>
                <w:rFonts w:ascii="Arial" w:hAnsi="Arial" w:cs="Arial"/>
                <w:b/>
                <w:bCs/>
                <w:sz w:val="22"/>
                <w:szCs w:val="18"/>
              </w:rPr>
              <w:t xml:space="preserve">rt opgenomen in documentatie, deze worden verspreid en het wordt </w:t>
            </w:r>
            <w:r w:rsidR="00282A16" w:rsidRPr="006C6FC3">
              <w:rPr>
                <w:rFonts w:ascii="Arial" w:hAnsi="Arial" w:cs="Arial"/>
                <w:b/>
                <w:bCs/>
                <w:sz w:val="22"/>
                <w:szCs w:val="18"/>
              </w:rPr>
              <w:t xml:space="preserve"> </w:t>
            </w:r>
            <w:r w:rsidRPr="006C6FC3">
              <w:rPr>
                <w:rFonts w:ascii="Arial" w:hAnsi="Arial" w:cs="Arial"/>
                <w:b/>
                <w:bCs/>
                <w:sz w:val="22"/>
                <w:szCs w:val="18"/>
              </w:rPr>
              <w:t>.</w:t>
            </w:r>
          </w:p>
          <w:p w14:paraId="77274D25" w14:textId="39C77FED" w:rsidR="00C462A1" w:rsidRDefault="00C462A1">
            <w:pPr>
              <w:rPr>
                <w:rFonts w:ascii="Arial" w:hAnsi="Arial" w:cs="Arial"/>
                <w:sz w:val="22"/>
                <w:szCs w:val="18"/>
              </w:rPr>
            </w:pPr>
          </w:p>
          <w:p w14:paraId="0D307451" w14:textId="40971D5E" w:rsidR="00C462A1" w:rsidRPr="00C462A1" w:rsidRDefault="00C462A1" w:rsidP="00C462A1">
            <w:pPr>
              <w:rPr>
                <w:rFonts w:ascii="Arial" w:hAnsi="Arial" w:cs="Arial"/>
                <w:i/>
                <w:iCs/>
                <w:sz w:val="22"/>
                <w:szCs w:val="18"/>
              </w:rPr>
            </w:pPr>
            <w:r w:rsidRPr="00C462A1">
              <w:rPr>
                <w:rFonts w:ascii="Arial" w:hAnsi="Arial" w:cs="Arial"/>
                <w:i/>
                <w:iCs/>
                <w:sz w:val="22"/>
                <w:szCs w:val="18"/>
              </w:rPr>
              <w:t>Bij een PGB aanvraag bestaat er een mogelijkheid om de beslistermijn te verdagen op het moment dat je merkt dat het te lang duurt. Afweging van consulent om dit te sturen of niet</w:t>
            </w:r>
            <w:r w:rsidR="00EC06E2">
              <w:rPr>
                <w:rFonts w:ascii="Arial" w:hAnsi="Arial" w:cs="Arial"/>
                <w:i/>
                <w:iCs/>
                <w:sz w:val="22"/>
                <w:szCs w:val="18"/>
              </w:rPr>
              <w:t>, mag in overleg met juridisch kwaliteitsmedewerker.</w:t>
            </w:r>
          </w:p>
          <w:p w14:paraId="16EAFE0D" w14:textId="01A82936" w:rsidR="00C462A1" w:rsidRPr="00EC1C31" w:rsidRDefault="00C462A1" w:rsidP="00C462A1">
            <w:pPr>
              <w:rPr>
                <w:rFonts w:ascii="Arial" w:hAnsi="Arial" w:cs="Arial"/>
                <w:b/>
                <w:bCs/>
                <w:i/>
                <w:iCs/>
                <w:sz w:val="22"/>
                <w:szCs w:val="18"/>
              </w:rPr>
            </w:pPr>
            <w:r w:rsidRPr="00EC1C31">
              <w:rPr>
                <w:rFonts w:ascii="Arial" w:hAnsi="Arial" w:cs="Arial"/>
                <w:b/>
                <w:bCs/>
                <w:i/>
                <w:iCs/>
                <w:sz w:val="22"/>
                <w:szCs w:val="18"/>
              </w:rPr>
              <w:t>Bij Pgb</w:t>
            </w:r>
            <w:r w:rsidR="00EC06E2" w:rsidRPr="00EC1C31">
              <w:rPr>
                <w:rFonts w:ascii="Arial" w:hAnsi="Arial" w:cs="Arial"/>
                <w:b/>
                <w:bCs/>
                <w:i/>
                <w:iCs/>
                <w:sz w:val="22"/>
                <w:szCs w:val="18"/>
              </w:rPr>
              <w:t xml:space="preserve"> mag je ook</w:t>
            </w:r>
            <w:r w:rsidRPr="00EC1C31">
              <w:rPr>
                <w:rFonts w:ascii="Arial" w:hAnsi="Arial" w:cs="Arial"/>
                <w:b/>
                <w:bCs/>
                <w:i/>
                <w:iCs/>
                <w:sz w:val="22"/>
                <w:szCs w:val="18"/>
              </w:rPr>
              <w:t xml:space="preserve"> iemand anders </w:t>
            </w:r>
            <w:r w:rsidR="00EC06E2" w:rsidRPr="00EC1C31">
              <w:rPr>
                <w:rFonts w:ascii="Arial" w:hAnsi="Arial" w:cs="Arial"/>
                <w:b/>
                <w:bCs/>
                <w:i/>
                <w:iCs/>
                <w:sz w:val="22"/>
                <w:szCs w:val="18"/>
              </w:rPr>
              <w:t>(consulent) vragen</w:t>
            </w:r>
            <w:r w:rsidRPr="00EC1C31">
              <w:rPr>
                <w:rFonts w:ascii="Arial" w:hAnsi="Arial" w:cs="Arial"/>
                <w:b/>
                <w:bCs/>
                <w:i/>
                <w:iCs/>
                <w:sz w:val="22"/>
                <w:szCs w:val="18"/>
              </w:rPr>
              <w:t xml:space="preserve"> het bewust-keuze-gesprek </w:t>
            </w:r>
            <w:r w:rsidR="00EC06E2" w:rsidRPr="00EC1C31">
              <w:rPr>
                <w:rFonts w:ascii="Arial" w:hAnsi="Arial" w:cs="Arial"/>
                <w:b/>
                <w:bCs/>
                <w:i/>
                <w:iCs/>
                <w:sz w:val="22"/>
                <w:szCs w:val="18"/>
              </w:rPr>
              <w:t>te voeren, dit gebeurt in de regio ook.</w:t>
            </w:r>
          </w:p>
          <w:p w14:paraId="358367C3" w14:textId="77777777" w:rsidR="00C462A1" w:rsidRDefault="00C462A1">
            <w:pPr>
              <w:rPr>
                <w:rFonts w:ascii="Arial" w:hAnsi="Arial" w:cs="Arial"/>
                <w:sz w:val="22"/>
                <w:szCs w:val="18"/>
              </w:rPr>
            </w:pPr>
          </w:p>
          <w:p w14:paraId="33F307DB" w14:textId="0D813367" w:rsidR="00C462A1" w:rsidRDefault="00C462A1">
            <w:pPr>
              <w:rPr>
                <w:rFonts w:ascii="Arial" w:hAnsi="Arial" w:cs="Arial"/>
                <w:sz w:val="18"/>
                <w:szCs w:val="18"/>
              </w:rPr>
            </w:pPr>
          </w:p>
          <w:p w14:paraId="309DBDE7" w14:textId="77777777" w:rsidR="00C462A1" w:rsidRPr="00845E66" w:rsidRDefault="00C462A1">
            <w:pPr>
              <w:rPr>
                <w:rFonts w:ascii="Arial" w:hAnsi="Arial" w:cs="Arial"/>
                <w:sz w:val="18"/>
                <w:szCs w:val="18"/>
              </w:rPr>
            </w:pPr>
          </w:p>
          <w:p w14:paraId="49F7EC12" w14:textId="3829AFC8" w:rsidR="00E30BEA" w:rsidRDefault="00E30BEA">
            <w:pPr>
              <w:rPr>
                <w:rFonts w:ascii="Arial" w:hAnsi="Arial" w:cs="Arial"/>
              </w:rPr>
            </w:pPr>
          </w:p>
        </w:tc>
      </w:tr>
    </w:tbl>
    <w:p w14:paraId="2896EA4A"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112"/>
      </w:tblGrid>
      <w:tr w:rsidR="00E30BEA" w14:paraId="1B279F0C" w14:textId="77777777">
        <w:tc>
          <w:tcPr>
            <w:tcW w:w="366" w:type="dxa"/>
            <w:tcBorders>
              <w:top w:val="none" w:sz="0" w:space="0" w:color="FFFFFF"/>
              <w:left w:val="none" w:sz="0" w:space="0" w:color="FFFFFF"/>
              <w:bottom w:val="none" w:sz="0" w:space="0" w:color="FFFFFF"/>
              <w:right w:val="none" w:sz="0" w:space="0" w:color="FFFFFF"/>
            </w:tcBorders>
            <w:vAlign w:val="center"/>
          </w:tcPr>
          <w:p w14:paraId="40A6EA8E" w14:textId="77777777" w:rsidR="00E30BEA" w:rsidRDefault="001C66D5">
            <w:r>
              <w:rPr>
                <w:noProof/>
              </w:rPr>
              <w:drawing>
                <wp:inline distT="0" distB="0" distL="0" distR="0" wp14:anchorId="6E8A1F39" wp14:editId="43DCBB67">
                  <wp:extent cx="228600" cy="228600"/>
                  <wp:effectExtent l="0" t="0" r="0" b="0"/>
                  <wp:docPr id="10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8"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5E8122F9" w14:textId="77777777" w:rsidR="00E30BEA" w:rsidRDefault="001C66D5">
            <w:pPr>
              <w:rPr>
                <w:rFonts w:ascii="Arial" w:hAnsi="Arial"/>
                <w:b/>
                <w:sz w:val="24"/>
              </w:rPr>
            </w:pPr>
            <w:r>
              <w:rPr>
                <w:rFonts w:ascii="Arial" w:hAnsi="Arial" w:cs="Arial"/>
                <w:b/>
                <w:sz w:val="24"/>
              </w:rPr>
              <w:t>3.10. Einde van Verhelderen vraag</w:t>
            </w:r>
          </w:p>
        </w:tc>
      </w:tr>
    </w:tbl>
    <w:p w14:paraId="5A0D5B1C" w14:textId="77777777" w:rsidR="00E30BEA" w:rsidRDefault="00E30BEA"/>
    <w:p w14:paraId="4D6D3383"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618"/>
      </w:tblGrid>
      <w:tr w:rsidR="00E30BEA" w14:paraId="345C8CF7" w14:textId="77777777">
        <w:tc>
          <w:tcPr>
            <w:tcW w:w="366" w:type="dxa"/>
            <w:tcBorders>
              <w:top w:val="none" w:sz="0" w:space="0" w:color="FFFFFF"/>
              <w:left w:val="none" w:sz="0" w:space="0" w:color="FFFFFF"/>
              <w:bottom w:val="none" w:sz="0" w:space="0" w:color="FFFFFF"/>
              <w:right w:val="none" w:sz="0" w:space="0" w:color="FFFFFF"/>
            </w:tcBorders>
            <w:vAlign w:val="center"/>
          </w:tcPr>
          <w:p w14:paraId="715E0978" w14:textId="77777777" w:rsidR="00E30BEA" w:rsidRDefault="001C66D5">
            <w:r>
              <w:rPr>
                <w:noProof/>
              </w:rPr>
              <w:drawing>
                <wp:inline distT="0" distB="0" distL="0" distR="0" wp14:anchorId="060E3544" wp14:editId="6A1E12D2">
                  <wp:extent cx="228600" cy="228600"/>
                  <wp:effectExtent l="0" t="0" r="0" b="0"/>
                  <wp:docPr id="10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1"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F9E3B7A" w14:textId="77777777" w:rsidR="00E30BEA" w:rsidRDefault="001C66D5">
            <w:pPr>
              <w:rPr>
                <w:rFonts w:ascii="Arial" w:hAnsi="Arial"/>
                <w:b/>
                <w:sz w:val="24"/>
              </w:rPr>
            </w:pPr>
            <w:r>
              <w:rPr>
                <w:rFonts w:ascii="Arial" w:hAnsi="Arial" w:cs="Arial"/>
                <w:b/>
                <w:sz w:val="24"/>
              </w:rPr>
              <w:t>3.11. Maken afspraak</w:t>
            </w:r>
          </w:p>
        </w:tc>
      </w:tr>
    </w:tbl>
    <w:p w14:paraId="5D98AACF"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0E27D134" w14:textId="77777777">
        <w:tc>
          <w:tcPr>
            <w:tcW w:w="366" w:type="dxa"/>
            <w:tcBorders>
              <w:top w:val="none" w:sz="0" w:space="0" w:color="FFFFFF"/>
              <w:left w:val="none" w:sz="0" w:space="0" w:color="FFFFFF"/>
              <w:bottom w:val="none" w:sz="0" w:space="0" w:color="FFFFFF"/>
              <w:right w:val="none" w:sz="0" w:space="0" w:color="FFFFFF"/>
            </w:tcBorders>
            <w:vAlign w:val="center"/>
          </w:tcPr>
          <w:p w14:paraId="44DDA130" w14:textId="77777777" w:rsidR="00E30BEA" w:rsidRDefault="001C66D5">
            <w:r>
              <w:rPr>
                <w:noProof/>
                <w:position w:val="-2"/>
              </w:rPr>
              <w:drawing>
                <wp:inline distT="0" distB="0" distL="0" distR="0" wp14:anchorId="1EC4E712" wp14:editId="02E15CC8">
                  <wp:extent cx="152400" cy="152400"/>
                  <wp:effectExtent l="0" t="0" r="0" b="0"/>
                  <wp:docPr id="10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057D8E0D"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3CBF3382"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7065E913" w14:textId="77777777">
        <w:tc>
          <w:tcPr>
            <w:tcW w:w="14806" w:type="dxa"/>
            <w:tcBorders>
              <w:top w:val="single" w:sz="6" w:space="0" w:color="A5A5A5"/>
              <w:left w:val="single" w:sz="6" w:space="0" w:color="A5A5A5"/>
              <w:bottom w:val="single" w:sz="6" w:space="0" w:color="A5A5A5"/>
              <w:right w:val="single" w:sz="6" w:space="0" w:color="A5A5A5"/>
            </w:tcBorders>
          </w:tcPr>
          <w:p w14:paraId="28917C9A" w14:textId="03CE1726" w:rsidR="00E30BEA" w:rsidRPr="001E2409" w:rsidRDefault="00AB7BBB">
            <w:pPr>
              <w:rPr>
                <w:rFonts w:ascii="Arial" w:hAnsi="Arial" w:cs="Arial"/>
                <w:i/>
                <w:iCs/>
              </w:rPr>
            </w:pPr>
            <w:r>
              <w:rPr>
                <w:rFonts w:ascii="Arial" w:hAnsi="Arial" w:cs="Arial"/>
                <w:i/>
                <w:iCs/>
                <w:sz w:val="22"/>
                <w:szCs w:val="18"/>
              </w:rPr>
              <w:t>Bij een gesprek mag er altijd een onafhankelijk cliëntondersteuner bij zijn.</w:t>
            </w:r>
          </w:p>
        </w:tc>
      </w:tr>
    </w:tbl>
    <w:p w14:paraId="19EFD326" w14:textId="77777777" w:rsidR="00E30BEA" w:rsidRDefault="00E30BEA"/>
    <w:p w14:paraId="2084272F"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112"/>
      </w:tblGrid>
      <w:tr w:rsidR="00E30BEA" w14:paraId="41B631CD" w14:textId="77777777">
        <w:tc>
          <w:tcPr>
            <w:tcW w:w="366" w:type="dxa"/>
            <w:tcBorders>
              <w:top w:val="none" w:sz="0" w:space="0" w:color="FFFFFF"/>
              <w:left w:val="none" w:sz="0" w:space="0" w:color="FFFFFF"/>
              <w:bottom w:val="none" w:sz="0" w:space="0" w:color="FFFFFF"/>
              <w:right w:val="none" w:sz="0" w:space="0" w:color="FFFFFF"/>
            </w:tcBorders>
            <w:vAlign w:val="center"/>
          </w:tcPr>
          <w:p w14:paraId="08DFE967" w14:textId="77777777" w:rsidR="00E30BEA" w:rsidRDefault="001C66D5">
            <w:r>
              <w:rPr>
                <w:noProof/>
              </w:rPr>
              <w:drawing>
                <wp:inline distT="0" distB="0" distL="0" distR="0" wp14:anchorId="1AB123D3" wp14:editId="18B80DDB">
                  <wp:extent cx="228600" cy="228600"/>
                  <wp:effectExtent l="0" t="0" r="0" b="0"/>
                  <wp:docPr id="10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8"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1109D828" w14:textId="77777777" w:rsidR="00E30BEA" w:rsidRDefault="001C66D5">
            <w:pPr>
              <w:rPr>
                <w:rFonts w:ascii="Arial" w:hAnsi="Arial"/>
                <w:b/>
                <w:sz w:val="24"/>
              </w:rPr>
            </w:pPr>
            <w:r>
              <w:rPr>
                <w:rFonts w:ascii="Arial" w:hAnsi="Arial" w:cs="Arial"/>
                <w:b/>
                <w:sz w:val="24"/>
              </w:rPr>
              <w:t>3.12. Einde van Verhelderen vraag</w:t>
            </w:r>
          </w:p>
        </w:tc>
      </w:tr>
    </w:tbl>
    <w:p w14:paraId="05A152F4" w14:textId="77777777" w:rsidR="00E30BEA" w:rsidRDefault="00E30BEA"/>
    <w:p w14:paraId="18F80713"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898"/>
      </w:tblGrid>
      <w:tr w:rsidR="00E30BEA" w14:paraId="72C17F33" w14:textId="77777777">
        <w:tc>
          <w:tcPr>
            <w:tcW w:w="366" w:type="dxa"/>
            <w:tcBorders>
              <w:top w:val="none" w:sz="0" w:space="0" w:color="FFFFFF"/>
              <w:left w:val="none" w:sz="0" w:space="0" w:color="FFFFFF"/>
              <w:bottom w:val="none" w:sz="0" w:space="0" w:color="FFFFFF"/>
              <w:right w:val="none" w:sz="0" w:space="0" w:color="FFFFFF"/>
            </w:tcBorders>
            <w:vAlign w:val="center"/>
          </w:tcPr>
          <w:p w14:paraId="7E3432B9" w14:textId="77777777" w:rsidR="00E30BEA" w:rsidRDefault="001C66D5">
            <w:r>
              <w:rPr>
                <w:noProof/>
              </w:rPr>
              <w:drawing>
                <wp:inline distT="0" distB="0" distL="0" distR="0" wp14:anchorId="67F83783" wp14:editId="38769C32">
                  <wp:extent cx="228600" cy="228600"/>
                  <wp:effectExtent l="0" t="0" r="0" b="0"/>
                  <wp:docPr id="10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38AE6B5" w14:textId="77777777" w:rsidR="00E30BEA" w:rsidRDefault="001C66D5">
            <w:pPr>
              <w:pStyle w:val="Kop3"/>
              <w:outlineLvl w:val="2"/>
              <w:rPr>
                <w:rFonts w:ascii="Arial" w:hAnsi="Arial"/>
              </w:rPr>
            </w:pPr>
            <w:bookmarkStart w:id="4" w:name="_Toc85181020"/>
            <w:r>
              <w:rPr>
                <w:rFonts w:ascii="Arial" w:hAnsi="Arial" w:cs="Arial"/>
                <w:color w:val="000000"/>
              </w:rPr>
              <w:t>4.1. Begin van Voeren matchingsgesprek</w:t>
            </w:r>
            <w:bookmarkEnd w:id="4"/>
          </w:p>
        </w:tc>
      </w:tr>
    </w:tbl>
    <w:p w14:paraId="0439B261"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7693"/>
        <w:gridCol w:w="7693"/>
      </w:tblGrid>
      <w:tr w:rsidR="00E30BEA" w14:paraId="16EDCCF9" w14:textId="77777777">
        <w:tc>
          <w:tcPr>
            <w:tcW w:w="7753" w:type="dxa"/>
            <w:tcBorders>
              <w:top w:val="none" w:sz="0" w:space="0" w:color="FFFFFF"/>
              <w:left w:val="none" w:sz="0" w:space="0" w:color="FFFFFF"/>
              <w:bottom w:val="none" w:sz="0" w:space="0" w:color="FFFFFF"/>
              <w:right w:val="none" w:sz="0" w:space="0" w:color="FFFFFF"/>
            </w:tcBorders>
          </w:tcPr>
          <w:p w14:paraId="563C0B16" w14:textId="77777777" w:rsidR="00E30BEA" w:rsidRDefault="00E30BEA"/>
        </w:tc>
        <w:tc>
          <w:tcPr>
            <w:tcW w:w="7753" w:type="dxa"/>
            <w:tcBorders>
              <w:top w:val="none" w:sz="0" w:space="0" w:color="FFFFFF"/>
              <w:left w:val="none" w:sz="0" w:space="0" w:color="FFFFFF"/>
              <w:bottom w:val="none" w:sz="0" w:space="0" w:color="FFFFFF"/>
              <w:right w:val="none" w:sz="0" w:space="0" w:color="FFFFFF"/>
            </w:tcBorders>
          </w:tcPr>
          <w:p w14:paraId="588239BC" w14:textId="77777777" w:rsidR="00E30BEA" w:rsidRDefault="00E30BEA"/>
        </w:tc>
      </w:tr>
    </w:tbl>
    <w:p w14:paraId="3BDD209C"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10BC1C38" w14:textId="77777777">
        <w:tc>
          <w:tcPr>
            <w:tcW w:w="366" w:type="dxa"/>
            <w:tcBorders>
              <w:top w:val="none" w:sz="0" w:space="0" w:color="FFFFFF"/>
              <w:left w:val="none" w:sz="0" w:space="0" w:color="FFFFFF"/>
              <w:bottom w:val="none" w:sz="0" w:space="0" w:color="FFFFFF"/>
              <w:right w:val="none" w:sz="0" w:space="0" w:color="FFFFFF"/>
            </w:tcBorders>
            <w:vAlign w:val="center"/>
          </w:tcPr>
          <w:p w14:paraId="2D38C455" w14:textId="77777777" w:rsidR="00E30BEA" w:rsidRDefault="001C66D5">
            <w:r>
              <w:rPr>
                <w:noProof/>
                <w:position w:val="-2"/>
              </w:rPr>
              <w:drawing>
                <wp:inline distT="0" distB="0" distL="0" distR="0" wp14:anchorId="3FEB61F1" wp14:editId="4419427A">
                  <wp:extent cx="152400" cy="152400"/>
                  <wp:effectExtent l="0" t="0" r="0" b="0"/>
                  <wp:docPr id="10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75D0CB8A"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661D6517"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19F80B33" w14:textId="77777777">
        <w:tc>
          <w:tcPr>
            <w:tcW w:w="14806" w:type="dxa"/>
            <w:tcBorders>
              <w:top w:val="single" w:sz="6" w:space="0" w:color="A5A5A5"/>
              <w:left w:val="single" w:sz="6" w:space="0" w:color="A5A5A5"/>
              <w:bottom w:val="single" w:sz="6" w:space="0" w:color="A5A5A5"/>
              <w:right w:val="single" w:sz="6" w:space="0" w:color="A5A5A5"/>
            </w:tcBorders>
          </w:tcPr>
          <w:p w14:paraId="1B93434C" w14:textId="0FF8B799" w:rsidR="00E30BEA" w:rsidRDefault="00593609">
            <w:pPr>
              <w:rPr>
                <w:rFonts w:ascii="Arial" w:hAnsi="Arial" w:cs="Arial"/>
              </w:rPr>
            </w:pPr>
            <w:r>
              <w:rPr>
                <w:rFonts w:ascii="Arial" w:hAnsi="Arial" w:cs="Arial"/>
              </w:rPr>
              <w:t>H</w:t>
            </w:r>
            <w:r w:rsidRPr="00593609">
              <w:rPr>
                <w:rFonts w:ascii="Arial" w:hAnsi="Arial" w:cs="Arial"/>
                <w:sz w:val="22"/>
                <w:szCs w:val="22"/>
              </w:rPr>
              <w:t xml:space="preserve">ierna vindt het matchingsgesprek plaats met de consulent, de (mogelijke) aanbieder en de inwoner. </w:t>
            </w:r>
            <w:r w:rsidR="001C66D5" w:rsidRPr="00593609">
              <w:rPr>
                <w:rFonts w:ascii="Arial" w:hAnsi="Arial" w:cs="Arial"/>
                <w:sz w:val="22"/>
                <w:szCs w:val="22"/>
              </w:rPr>
              <w:t>Er is na afloop een eenduidig beeld over de vorm en de omvang van de ondersteuning.</w:t>
            </w:r>
            <w:r w:rsidRPr="00593609">
              <w:rPr>
                <w:rFonts w:ascii="Arial" w:hAnsi="Arial" w:cs="Arial"/>
                <w:sz w:val="22"/>
                <w:szCs w:val="22"/>
              </w:rPr>
              <w:t xml:space="preserve"> Een rapportage hiervan wordt toegevoegd in de zaak in djuma.</w:t>
            </w:r>
          </w:p>
          <w:p w14:paraId="6F25D8B8" w14:textId="31B0E0F5" w:rsidR="00E30BEA" w:rsidRDefault="00E30BEA">
            <w:pPr>
              <w:rPr>
                <w:rFonts w:ascii="Arial" w:hAnsi="Arial" w:cs="Arial"/>
              </w:rPr>
            </w:pPr>
          </w:p>
        </w:tc>
      </w:tr>
    </w:tbl>
    <w:p w14:paraId="3040C8F3" w14:textId="77777777" w:rsidR="00E30BEA" w:rsidRDefault="00E30BEA"/>
    <w:p w14:paraId="4069DD22"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444"/>
      </w:tblGrid>
      <w:tr w:rsidR="00E30BEA" w14:paraId="49D19FA2" w14:textId="77777777">
        <w:tc>
          <w:tcPr>
            <w:tcW w:w="366" w:type="dxa"/>
            <w:tcBorders>
              <w:top w:val="none" w:sz="0" w:space="0" w:color="FFFFFF"/>
              <w:left w:val="none" w:sz="0" w:space="0" w:color="FFFFFF"/>
              <w:bottom w:val="none" w:sz="0" w:space="0" w:color="FFFFFF"/>
              <w:right w:val="none" w:sz="0" w:space="0" w:color="FFFFFF"/>
            </w:tcBorders>
            <w:vAlign w:val="center"/>
          </w:tcPr>
          <w:p w14:paraId="38552670" w14:textId="77777777" w:rsidR="00E30BEA" w:rsidRDefault="001C66D5">
            <w:r>
              <w:rPr>
                <w:noProof/>
              </w:rPr>
              <w:drawing>
                <wp:inline distT="0" distB="0" distL="0" distR="0" wp14:anchorId="181819B1" wp14:editId="6F9E46D5">
                  <wp:extent cx="228600" cy="228600"/>
                  <wp:effectExtent l="0" t="0" r="0" b="0"/>
                  <wp:docPr id="10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3"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5B05C4C" w14:textId="77777777" w:rsidR="00E30BEA" w:rsidRDefault="001C66D5">
            <w:pPr>
              <w:rPr>
                <w:rFonts w:ascii="Arial" w:hAnsi="Arial"/>
                <w:b/>
                <w:sz w:val="24"/>
              </w:rPr>
            </w:pPr>
            <w:r>
              <w:rPr>
                <w:rFonts w:ascii="Arial" w:hAnsi="Arial" w:cs="Arial"/>
                <w:b/>
                <w:sz w:val="24"/>
              </w:rPr>
              <w:t>4.2. Matchingsgesprek noodzakelijk?</w:t>
            </w:r>
          </w:p>
        </w:tc>
      </w:tr>
    </w:tbl>
    <w:p w14:paraId="09E5E365"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7FBC0BB9" w14:textId="77777777">
        <w:tc>
          <w:tcPr>
            <w:tcW w:w="366" w:type="dxa"/>
            <w:tcBorders>
              <w:top w:val="none" w:sz="0" w:space="0" w:color="FFFFFF"/>
              <w:left w:val="none" w:sz="0" w:space="0" w:color="FFFFFF"/>
              <w:bottom w:val="none" w:sz="0" w:space="0" w:color="FFFFFF"/>
              <w:right w:val="none" w:sz="0" w:space="0" w:color="FFFFFF"/>
            </w:tcBorders>
            <w:vAlign w:val="center"/>
          </w:tcPr>
          <w:p w14:paraId="53514F7D" w14:textId="77777777" w:rsidR="00E30BEA" w:rsidRDefault="001C66D5">
            <w:r>
              <w:rPr>
                <w:noProof/>
                <w:position w:val="-2"/>
              </w:rPr>
              <w:drawing>
                <wp:inline distT="0" distB="0" distL="0" distR="0" wp14:anchorId="261047AD" wp14:editId="599A79B5">
                  <wp:extent cx="152400" cy="152400"/>
                  <wp:effectExtent l="0" t="0" r="0" b="0"/>
                  <wp:docPr id="10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71635848"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0B3EB540"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32616B34" w14:textId="77777777">
        <w:tc>
          <w:tcPr>
            <w:tcW w:w="14806" w:type="dxa"/>
            <w:tcBorders>
              <w:top w:val="single" w:sz="6" w:space="0" w:color="A5A5A5"/>
              <w:left w:val="single" w:sz="6" w:space="0" w:color="A5A5A5"/>
              <w:bottom w:val="single" w:sz="6" w:space="0" w:color="A5A5A5"/>
              <w:right w:val="single" w:sz="6" w:space="0" w:color="A5A5A5"/>
            </w:tcBorders>
          </w:tcPr>
          <w:p w14:paraId="6C1AB03D" w14:textId="0C96511D" w:rsidR="00C37E0E" w:rsidRDefault="005B01A9" w:rsidP="00C37E0E">
            <w:pPr>
              <w:rPr>
                <w:rFonts w:ascii="Arial" w:hAnsi="Arial" w:cs="Arial"/>
              </w:rPr>
            </w:pPr>
            <w:r w:rsidRPr="005B01A9">
              <w:rPr>
                <w:rFonts w:ascii="Arial" w:hAnsi="Arial" w:cs="Arial"/>
                <w:sz w:val="22"/>
                <w:szCs w:val="22"/>
              </w:rPr>
              <w:t>Uitgangspunt is dat een matchingsgesprek noodzakelijk is</w:t>
            </w:r>
            <w:r w:rsidR="00C37E0E">
              <w:rPr>
                <w:rFonts w:ascii="Arial" w:hAnsi="Arial" w:cs="Arial"/>
                <w:sz w:val="22"/>
                <w:szCs w:val="22"/>
              </w:rPr>
              <w:t>. Het kan zo zijn dat een matchingsgesprek al heeft plaatsgevonden, of dat deze parallel loopt met de melding. Het is in ieder geval belangrijk dat deze ergens in het proces (toonbaar) heeft plaatsgevonden.</w:t>
            </w:r>
          </w:p>
          <w:p w14:paraId="2056860D" w14:textId="22B46B15" w:rsidR="00E30BEA" w:rsidRDefault="00E30BEA">
            <w:pPr>
              <w:rPr>
                <w:rFonts w:ascii="Arial" w:hAnsi="Arial" w:cs="Arial"/>
              </w:rPr>
            </w:pPr>
          </w:p>
        </w:tc>
      </w:tr>
    </w:tbl>
    <w:p w14:paraId="1A68E6D9"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685"/>
      </w:tblGrid>
      <w:tr w:rsidR="00E30BEA" w14:paraId="281F20A5" w14:textId="77777777">
        <w:tc>
          <w:tcPr>
            <w:tcW w:w="366" w:type="dxa"/>
            <w:tcBorders>
              <w:top w:val="none" w:sz="0" w:space="0" w:color="FFFFFF"/>
              <w:left w:val="none" w:sz="0" w:space="0" w:color="FFFFFF"/>
              <w:bottom w:val="none" w:sz="0" w:space="0" w:color="FFFFFF"/>
              <w:right w:val="none" w:sz="0" w:space="0" w:color="FFFFFF"/>
            </w:tcBorders>
            <w:vAlign w:val="center"/>
          </w:tcPr>
          <w:p w14:paraId="456CD79E" w14:textId="77777777" w:rsidR="00E30BEA" w:rsidRDefault="001C66D5">
            <w:r>
              <w:rPr>
                <w:noProof/>
              </w:rPr>
              <w:drawing>
                <wp:inline distT="0" distB="0" distL="0" distR="0" wp14:anchorId="163C07FF" wp14:editId="180B830D">
                  <wp:extent cx="228600" cy="228600"/>
                  <wp:effectExtent l="0" t="0" r="0" b="0"/>
                  <wp:docPr id="106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7B98987E" w14:textId="77777777" w:rsidR="00E30BEA" w:rsidRDefault="001C66D5">
            <w:pPr>
              <w:rPr>
                <w:rFonts w:ascii="Arial" w:hAnsi="Arial"/>
                <w:b/>
                <w:sz w:val="24"/>
              </w:rPr>
            </w:pPr>
            <w:r>
              <w:rPr>
                <w:rFonts w:ascii="Arial" w:hAnsi="Arial" w:cs="Arial"/>
                <w:b/>
                <w:sz w:val="24"/>
              </w:rPr>
              <w:t>4.3. Voeren matchingsgesprek</w:t>
            </w:r>
          </w:p>
        </w:tc>
      </w:tr>
    </w:tbl>
    <w:p w14:paraId="4D3431FB"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26B3DC20" w14:textId="77777777">
        <w:tc>
          <w:tcPr>
            <w:tcW w:w="366" w:type="dxa"/>
            <w:tcBorders>
              <w:top w:val="none" w:sz="0" w:space="0" w:color="FFFFFF"/>
              <w:left w:val="none" w:sz="0" w:space="0" w:color="FFFFFF"/>
              <w:bottom w:val="none" w:sz="0" w:space="0" w:color="FFFFFF"/>
              <w:right w:val="none" w:sz="0" w:space="0" w:color="FFFFFF"/>
            </w:tcBorders>
            <w:vAlign w:val="center"/>
          </w:tcPr>
          <w:p w14:paraId="666E546E" w14:textId="77777777" w:rsidR="00E30BEA" w:rsidRDefault="001C66D5">
            <w:r>
              <w:rPr>
                <w:noProof/>
                <w:position w:val="-2"/>
              </w:rPr>
              <w:drawing>
                <wp:inline distT="0" distB="0" distL="0" distR="0" wp14:anchorId="0CAF5328" wp14:editId="3D15D94F">
                  <wp:extent cx="152400" cy="152400"/>
                  <wp:effectExtent l="0" t="0" r="0" b="0"/>
                  <wp:docPr id="106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31A9EF88"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5F56F9A3"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2DBAEEA9" w14:textId="77777777">
        <w:tc>
          <w:tcPr>
            <w:tcW w:w="14806" w:type="dxa"/>
            <w:tcBorders>
              <w:top w:val="single" w:sz="6" w:space="0" w:color="A5A5A5"/>
              <w:left w:val="single" w:sz="6" w:space="0" w:color="A5A5A5"/>
              <w:bottom w:val="single" w:sz="6" w:space="0" w:color="A5A5A5"/>
              <w:right w:val="single" w:sz="6" w:space="0" w:color="A5A5A5"/>
            </w:tcBorders>
          </w:tcPr>
          <w:p w14:paraId="5D107F68" w14:textId="77777777" w:rsidR="00E30BEA" w:rsidRDefault="001C66D5">
            <w:pPr>
              <w:rPr>
                <w:rFonts w:ascii="Arial" w:hAnsi="Arial" w:cs="Arial"/>
              </w:rPr>
            </w:pPr>
            <w:r>
              <w:rPr>
                <w:rFonts w:ascii="Segoe UI" w:hAnsi="Segoe UI" w:cs="Segoe UI"/>
                <w:sz w:val="24"/>
              </w:rPr>
              <w:t>Benader de aanbieder en bespreek de voorwaarden en doelen die zijn gesteld.</w:t>
            </w:r>
          </w:p>
          <w:p w14:paraId="5CF49312" w14:textId="77777777" w:rsidR="00E30BEA" w:rsidRDefault="00E30BEA">
            <w:pPr>
              <w:rPr>
                <w:rFonts w:ascii="Arial" w:hAnsi="Arial" w:cs="Arial"/>
              </w:rPr>
            </w:pPr>
          </w:p>
        </w:tc>
      </w:tr>
    </w:tbl>
    <w:p w14:paraId="1A5731ED" w14:textId="77777777" w:rsidR="00E30BEA" w:rsidRDefault="00E30BEA"/>
    <w:p w14:paraId="1E2307DF"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791"/>
      </w:tblGrid>
      <w:tr w:rsidR="00E30BEA" w14:paraId="02B5F366" w14:textId="77777777">
        <w:tc>
          <w:tcPr>
            <w:tcW w:w="366" w:type="dxa"/>
            <w:tcBorders>
              <w:top w:val="none" w:sz="0" w:space="0" w:color="FFFFFF"/>
              <w:left w:val="none" w:sz="0" w:space="0" w:color="FFFFFF"/>
              <w:bottom w:val="none" w:sz="0" w:space="0" w:color="FFFFFF"/>
              <w:right w:val="none" w:sz="0" w:space="0" w:color="FFFFFF"/>
            </w:tcBorders>
            <w:vAlign w:val="center"/>
          </w:tcPr>
          <w:p w14:paraId="40F1C762" w14:textId="77777777" w:rsidR="00E30BEA" w:rsidRDefault="001C66D5">
            <w:r>
              <w:rPr>
                <w:noProof/>
              </w:rPr>
              <w:drawing>
                <wp:inline distT="0" distB="0" distL="0" distR="0" wp14:anchorId="0A3E72E2" wp14:editId="18CA1102">
                  <wp:extent cx="228600" cy="228600"/>
                  <wp:effectExtent l="0" t="0" r="0" b="0"/>
                  <wp:docPr id="106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167ADE7C" w14:textId="77777777" w:rsidR="00E30BEA" w:rsidRDefault="001C66D5">
            <w:pPr>
              <w:rPr>
                <w:rFonts w:ascii="Arial" w:hAnsi="Arial"/>
                <w:b/>
                <w:sz w:val="24"/>
              </w:rPr>
            </w:pPr>
            <w:r>
              <w:rPr>
                <w:rFonts w:ascii="Arial" w:hAnsi="Arial" w:cs="Arial"/>
                <w:b/>
                <w:sz w:val="24"/>
              </w:rPr>
              <w:t>4.4. Matchingsgesprek</w:t>
            </w:r>
          </w:p>
        </w:tc>
      </w:tr>
    </w:tbl>
    <w:p w14:paraId="194733F3"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40702869" w14:textId="77777777">
        <w:tc>
          <w:tcPr>
            <w:tcW w:w="366" w:type="dxa"/>
            <w:tcBorders>
              <w:top w:val="none" w:sz="0" w:space="0" w:color="FFFFFF"/>
              <w:left w:val="none" w:sz="0" w:space="0" w:color="FFFFFF"/>
              <w:bottom w:val="none" w:sz="0" w:space="0" w:color="FFFFFF"/>
              <w:right w:val="none" w:sz="0" w:space="0" w:color="FFFFFF"/>
            </w:tcBorders>
            <w:vAlign w:val="center"/>
          </w:tcPr>
          <w:p w14:paraId="5BA0A4FB" w14:textId="77777777" w:rsidR="00E30BEA" w:rsidRDefault="001C66D5">
            <w:r>
              <w:rPr>
                <w:noProof/>
                <w:position w:val="-2"/>
              </w:rPr>
              <w:drawing>
                <wp:inline distT="0" distB="0" distL="0" distR="0" wp14:anchorId="1AFB4974" wp14:editId="353DA4CF">
                  <wp:extent cx="152400" cy="152400"/>
                  <wp:effectExtent l="0" t="0" r="0" b="0"/>
                  <wp:docPr id="10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3CE60867"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5FDD1B60"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2044A806" w14:textId="77777777">
        <w:tc>
          <w:tcPr>
            <w:tcW w:w="14806" w:type="dxa"/>
            <w:tcBorders>
              <w:top w:val="single" w:sz="6" w:space="0" w:color="A5A5A5"/>
              <w:left w:val="single" w:sz="6" w:space="0" w:color="A5A5A5"/>
              <w:bottom w:val="single" w:sz="6" w:space="0" w:color="A5A5A5"/>
              <w:right w:val="single" w:sz="6" w:space="0" w:color="A5A5A5"/>
            </w:tcBorders>
          </w:tcPr>
          <w:p w14:paraId="29CB2B9F" w14:textId="77777777" w:rsidR="00E30BEA" w:rsidRPr="005B01A9" w:rsidRDefault="001C66D5">
            <w:pPr>
              <w:rPr>
                <w:rFonts w:ascii="Arial" w:hAnsi="Arial" w:cs="Arial"/>
                <w:sz w:val="18"/>
                <w:szCs w:val="18"/>
              </w:rPr>
            </w:pPr>
            <w:r w:rsidRPr="005B01A9">
              <w:rPr>
                <w:rFonts w:ascii="Arial" w:hAnsi="Arial" w:cs="Arial"/>
                <w:sz w:val="22"/>
                <w:szCs w:val="18"/>
              </w:rPr>
              <w:t>Er heeft een matchingsgesprek plaatsgevonden. Het traject is in samenspraak vastgesteld.</w:t>
            </w:r>
          </w:p>
          <w:p w14:paraId="725546AE" w14:textId="07BE9798" w:rsidR="00E30BEA" w:rsidRPr="005B01A9" w:rsidRDefault="001C66D5">
            <w:pPr>
              <w:rPr>
                <w:rFonts w:ascii="Arial" w:hAnsi="Arial" w:cs="Arial"/>
                <w:sz w:val="22"/>
                <w:szCs w:val="18"/>
              </w:rPr>
            </w:pPr>
            <w:r w:rsidRPr="005B01A9">
              <w:rPr>
                <w:rFonts w:ascii="Arial" w:hAnsi="Arial" w:cs="Arial"/>
                <w:sz w:val="22"/>
                <w:szCs w:val="18"/>
              </w:rPr>
              <w:t>In het LZP wordt het voorlopig advies eventueel gewijzigd.</w:t>
            </w:r>
          </w:p>
          <w:p w14:paraId="18B28AA0" w14:textId="77777777" w:rsidR="005B01A9" w:rsidRDefault="005B01A9">
            <w:pPr>
              <w:rPr>
                <w:rFonts w:ascii="Arial" w:hAnsi="Arial" w:cs="Arial"/>
              </w:rPr>
            </w:pPr>
          </w:p>
          <w:p w14:paraId="0C142A77" w14:textId="77777777" w:rsidR="00E30BEA" w:rsidRDefault="00E30BEA">
            <w:pPr>
              <w:rPr>
                <w:rFonts w:ascii="Arial" w:hAnsi="Arial" w:cs="Arial"/>
              </w:rPr>
            </w:pPr>
          </w:p>
          <w:p w14:paraId="7CADC229" w14:textId="77777777" w:rsidR="00E30BEA" w:rsidRPr="005B01A9" w:rsidRDefault="001C66D5">
            <w:pPr>
              <w:rPr>
                <w:rFonts w:ascii="Arial" w:hAnsi="Arial" w:cs="Arial"/>
                <w:sz w:val="18"/>
                <w:szCs w:val="18"/>
              </w:rPr>
            </w:pPr>
            <w:r w:rsidRPr="005B01A9">
              <w:rPr>
                <w:rFonts w:ascii="Arial" w:hAnsi="Arial" w:cs="Arial"/>
                <w:b/>
                <w:sz w:val="22"/>
                <w:szCs w:val="18"/>
              </w:rPr>
              <w:t xml:space="preserve">Beschikbare data: </w:t>
            </w:r>
          </w:p>
          <w:p w14:paraId="30FEA22C" w14:textId="77777777" w:rsidR="00E30BEA" w:rsidRPr="005B01A9" w:rsidRDefault="00E30BEA">
            <w:pPr>
              <w:rPr>
                <w:rFonts w:ascii="Arial" w:hAnsi="Arial" w:cs="Arial"/>
                <w:sz w:val="18"/>
                <w:szCs w:val="18"/>
              </w:rPr>
            </w:pPr>
          </w:p>
          <w:p w14:paraId="33A02E74" w14:textId="77777777" w:rsidR="00E30BEA" w:rsidRPr="005B01A9" w:rsidRDefault="001C66D5">
            <w:pPr>
              <w:rPr>
                <w:rFonts w:ascii="Arial" w:hAnsi="Arial" w:cs="Arial"/>
                <w:sz w:val="18"/>
                <w:szCs w:val="18"/>
              </w:rPr>
            </w:pPr>
            <w:r w:rsidRPr="005B01A9">
              <w:rPr>
                <w:rFonts w:ascii="Arial" w:hAnsi="Arial" w:cs="Arial"/>
                <w:sz w:val="22"/>
                <w:szCs w:val="18"/>
              </w:rPr>
              <w:t>- Wijziging voorlopig advies</w:t>
            </w:r>
          </w:p>
          <w:p w14:paraId="2322E206" w14:textId="33C3FCE8" w:rsidR="00E30BEA" w:rsidRPr="005B01A9" w:rsidRDefault="001C66D5">
            <w:pPr>
              <w:rPr>
                <w:rFonts w:ascii="Arial" w:hAnsi="Arial" w:cs="Arial"/>
                <w:sz w:val="18"/>
                <w:szCs w:val="18"/>
              </w:rPr>
            </w:pPr>
            <w:r w:rsidRPr="005B01A9">
              <w:rPr>
                <w:rFonts w:ascii="Arial" w:hAnsi="Arial" w:cs="Arial"/>
                <w:sz w:val="22"/>
                <w:szCs w:val="18"/>
              </w:rPr>
              <w:t>- Afwijzing door aanbieder</w:t>
            </w:r>
            <w:r w:rsidR="005B01A9" w:rsidRPr="005B01A9">
              <w:rPr>
                <w:rFonts w:ascii="Arial" w:hAnsi="Arial" w:cs="Arial"/>
                <w:sz w:val="22"/>
                <w:szCs w:val="18"/>
              </w:rPr>
              <w:t xml:space="preserve"> &gt; dan ander matchingsgesprek met andere aanbieder</w:t>
            </w:r>
          </w:p>
          <w:p w14:paraId="6999BF3C" w14:textId="5619DCA5" w:rsidR="00E30BEA" w:rsidRDefault="001C66D5">
            <w:pPr>
              <w:rPr>
                <w:rFonts w:ascii="Arial" w:hAnsi="Arial" w:cs="Arial"/>
                <w:sz w:val="22"/>
                <w:szCs w:val="18"/>
              </w:rPr>
            </w:pPr>
            <w:r w:rsidRPr="005B01A9">
              <w:rPr>
                <w:rFonts w:ascii="Arial" w:hAnsi="Arial" w:cs="Arial"/>
                <w:sz w:val="22"/>
                <w:szCs w:val="18"/>
              </w:rPr>
              <w:t>- Op wachtlijst geplaatst</w:t>
            </w:r>
          </w:p>
          <w:p w14:paraId="318FB73D" w14:textId="77777777" w:rsidR="0074689B" w:rsidRDefault="0074689B">
            <w:pPr>
              <w:rPr>
                <w:rFonts w:ascii="Arial" w:hAnsi="Arial" w:cs="Arial"/>
                <w:sz w:val="22"/>
                <w:szCs w:val="18"/>
              </w:rPr>
            </w:pPr>
          </w:p>
          <w:p w14:paraId="6FBAEE0E" w14:textId="6EB45D93" w:rsidR="007742FE" w:rsidRDefault="0074689B">
            <w:pPr>
              <w:rPr>
                <w:rFonts w:ascii="Arial" w:hAnsi="Arial" w:cs="Arial"/>
                <w:sz w:val="22"/>
                <w:szCs w:val="18"/>
              </w:rPr>
            </w:pPr>
            <w:r>
              <w:rPr>
                <w:rFonts w:ascii="Arial" w:hAnsi="Arial" w:cs="Arial"/>
                <w:sz w:val="22"/>
                <w:szCs w:val="18"/>
              </w:rPr>
              <w:t>Bij voorkeur is een consulent aanwezig bij een</w:t>
            </w:r>
            <w:r w:rsidR="007742FE">
              <w:rPr>
                <w:rFonts w:ascii="Arial" w:hAnsi="Arial" w:cs="Arial"/>
                <w:sz w:val="22"/>
                <w:szCs w:val="18"/>
              </w:rPr>
              <w:t xml:space="preserve"> matchingsgesprek,</w:t>
            </w:r>
            <w:r>
              <w:rPr>
                <w:rFonts w:ascii="Arial" w:hAnsi="Arial" w:cs="Arial"/>
                <w:sz w:val="22"/>
                <w:szCs w:val="18"/>
              </w:rPr>
              <w:t xml:space="preserve"> dit is echter</w:t>
            </w:r>
            <w:r w:rsidR="007742FE">
              <w:rPr>
                <w:rFonts w:ascii="Arial" w:hAnsi="Arial" w:cs="Arial"/>
                <w:sz w:val="22"/>
                <w:szCs w:val="18"/>
              </w:rPr>
              <w:t xml:space="preserve"> geen verplichting als dat motiveert kan worden.</w:t>
            </w:r>
          </w:p>
          <w:p w14:paraId="2A52F5E8" w14:textId="4BB09D52" w:rsidR="006667E8" w:rsidRDefault="006667E8">
            <w:pPr>
              <w:rPr>
                <w:rFonts w:ascii="Arial" w:hAnsi="Arial" w:cs="Arial"/>
                <w:sz w:val="22"/>
                <w:szCs w:val="18"/>
              </w:rPr>
            </w:pPr>
          </w:p>
          <w:p w14:paraId="51903D09" w14:textId="3F1EB61B" w:rsidR="006667E8" w:rsidRDefault="006667E8">
            <w:pPr>
              <w:rPr>
                <w:rFonts w:ascii="Arial" w:hAnsi="Arial" w:cs="Arial"/>
                <w:sz w:val="22"/>
                <w:szCs w:val="18"/>
              </w:rPr>
            </w:pPr>
            <w:r>
              <w:rPr>
                <w:rFonts w:ascii="Arial" w:hAnsi="Arial" w:cs="Arial"/>
                <w:sz w:val="22"/>
                <w:szCs w:val="18"/>
              </w:rPr>
              <w:t>Wachtlijst mag maximaal 6 weken zijn</w:t>
            </w:r>
            <w:r w:rsidR="00371585">
              <w:rPr>
                <w:rFonts w:ascii="Arial" w:hAnsi="Arial" w:cs="Arial"/>
                <w:sz w:val="22"/>
                <w:szCs w:val="18"/>
              </w:rPr>
              <w:t>, deze termijn mag verdaagd worden. Overleg hierover met de juridisch kwaliteitsmedewerker.</w:t>
            </w:r>
          </w:p>
          <w:p w14:paraId="411E3B63" w14:textId="3FD92E77" w:rsidR="00720560" w:rsidRDefault="00720560">
            <w:pPr>
              <w:rPr>
                <w:rFonts w:ascii="Arial" w:hAnsi="Arial" w:cs="Arial"/>
                <w:sz w:val="18"/>
                <w:szCs w:val="18"/>
              </w:rPr>
            </w:pPr>
          </w:p>
          <w:p w14:paraId="4FF240D9" w14:textId="6953D6AC" w:rsidR="00F57037" w:rsidRDefault="00720560">
            <w:pPr>
              <w:rPr>
                <w:rFonts w:ascii="Arial" w:hAnsi="Arial" w:cs="Arial"/>
                <w:sz w:val="22"/>
                <w:szCs w:val="22"/>
              </w:rPr>
            </w:pPr>
            <w:r w:rsidRPr="00720560">
              <w:rPr>
                <w:rFonts w:ascii="Arial" w:hAnsi="Arial" w:cs="Arial"/>
                <w:sz w:val="22"/>
                <w:szCs w:val="22"/>
              </w:rPr>
              <w:t>Bij een PGB is een matchingsgesprek niet</w:t>
            </w:r>
            <w:r w:rsidR="00371585">
              <w:rPr>
                <w:rFonts w:ascii="Arial" w:hAnsi="Arial" w:cs="Arial"/>
                <w:sz w:val="22"/>
                <w:szCs w:val="22"/>
              </w:rPr>
              <w:t xml:space="preserve"> altijd</w:t>
            </w:r>
            <w:r w:rsidRPr="00720560">
              <w:rPr>
                <w:rFonts w:ascii="Arial" w:hAnsi="Arial" w:cs="Arial"/>
                <w:sz w:val="22"/>
                <w:szCs w:val="22"/>
              </w:rPr>
              <w:t xml:space="preserve"> aan de orde</w:t>
            </w:r>
            <w:r w:rsidR="00371585">
              <w:rPr>
                <w:rFonts w:ascii="Arial" w:hAnsi="Arial" w:cs="Arial"/>
                <w:sz w:val="22"/>
                <w:szCs w:val="22"/>
              </w:rPr>
              <w:t>, bij een professionele zorgverlener vaak wel, maar bij iemand uit het sociaalnetwerk is dat niet altijd zo.</w:t>
            </w:r>
          </w:p>
          <w:p w14:paraId="155A7A8A" w14:textId="77777777" w:rsidR="00F57037" w:rsidRDefault="00F57037">
            <w:pPr>
              <w:rPr>
                <w:rFonts w:ascii="Arial" w:hAnsi="Arial" w:cs="Arial"/>
                <w:sz w:val="22"/>
                <w:szCs w:val="22"/>
              </w:rPr>
            </w:pPr>
          </w:p>
          <w:p w14:paraId="4A4A5250" w14:textId="1BAEA0C6" w:rsidR="00F57037" w:rsidRPr="00F57037" w:rsidRDefault="00F57037">
            <w:pPr>
              <w:rPr>
                <w:rFonts w:ascii="Arial" w:hAnsi="Arial" w:cs="Arial"/>
                <w:sz w:val="22"/>
                <w:szCs w:val="22"/>
              </w:rPr>
            </w:pPr>
          </w:p>
        </w:tc>
      </w:tr>
    </w:tbl>
    <w:p w14:paraId="51FBB8DB" w14:textId="77777777" w:rsidR="00E30BEA" w:rsidRDefault="00E30BEA"/>
    <w:p w14:paraId="40EF9B60"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885"/>
      </w:tblGrid>
      <w:tr w:rsidR="00E30BEA" w14:paraId="6DF8BD7A" w14:textId="77777777">
        <w:tc>
          <w:tcPr>
            <w:tcW w:w="366" w:type="dxa"/>
            <w:tcBorders>
              <w:top w:val="none" w:sz="0" w:space="0" w:color="FFFFFF"/>
              <w:left w:val="none" w:sz="0" w:space="0" w:color="FFFFFF"/>
              <w:bottom w:val="none" w:sz="0" w:space="0" w:color="FFFFFF"/>
              <w:right w:val="none" w:sz="0" w:space="0" w:color="FFFFFF"/>
            </w:tcBorders>
            <w:vAlign w:val="center"/>
          </w:tcPr>
          <w:p w14:paraId="43288858" w14:textId="77777777" w:rsidR="00E30BEA" w:rsidRDefault="001C66D5">
            <w:r>
              <w:rPr>
                <w:noProof/>
              </w:rPr>
              <w:drawing>
                <wp:inline distT="0" distB="0" distL="0" distR="0" wp14:anchorId="18E85F7C" wp14:editId="25A3DA10">
                  <wp:extent cx="228600" cy="228600"/>
                  <wp:effectExtent l="0" t="0" r="0" b="0"/>
                  <wp:docPr id="106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050362FA" w14:textId="77777777" w:rsidR="00E30BEA" w:rsidRDefault="001C66D5">
            <w:pPr>
              <w:rPr>
                <w:rFonts w:ascii="Arial" w:hAnsi="Arial"/>
                <w:b/>
                <w:sz w:val="24"/>
              </w:rPr>
            </w:pPr>
            <w:r>
              <w:rPr>
                <w:rFonts w:ascii="Arial" w:hAnsi="Arial" w:cs="Arial"/>
                <w:b/>
                <w:sz w:val="24"/>
              </w:rPr>
              <w:t>4.5. Einde van Voeren matchingsgesprek</w:t>
            </w:r>
          </w:p>
        </w:tc>
      </w:tr>
    </w:tbl>
    <w:p w14:paraId="7A89D50C" w14:textId="77777777" w:rsidR="00E30BEA" w:rsidRDefault="00E30BEA"/>
    <w:p w14:paraId="14BF2493"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885"/>
      </w:tblGrid>
      <w:tr w:rsidR="00E30BEA" w14:paraId="49B270F9" w14:textId="77777777">
        <w:tc>
          <w:tcPr>
            <w:tcW w:w="366" w:type="dxa"/>
            <w:tcBorders>
              <w:top w:val="none" w:sz="0" w:space="0" w:color="FFFFFF"/>
              <w:left w:val="none" w:sz="0" w:space="0" w:color="FFFFFF"/>
              <w:bottom w:val="none" w:sz="0" w:space="0" w:color="FFFFFF"/>
              <w:right w:val="none" w:sz="0" w:space="0" w:color="FFFFFF"/>
            </w:tcBorders>
            <w:vAlign w:val="center"/>
          </w:tcPr>
          <w:p w14:paraId="03EACE95" w14:textId="77777777" w:rsidR="00E30BEA" w:rsidRDefault="001C66D5">
            <w:r>
              <w:rPr>
                <w:noProof/>
              </w:rPr>
              <w:drawing>
                <wp:inline distT="0" distB="0" distL="0" distR="0" wp14:anchorId="19F14C44" wp14:editId="590785DF">
                  <wp:extent cx="228600" cy="228600"/>
                  <wp:effectExtent l="0" t="0" r="0" b="0"/>
                  <wp:docPr id="106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8"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6203DFED" w14:textId="77777777" w:rsidR="00E30BEA" w:rsidRDefault="001C66D5">
            <w:pPr>
              <w:rPr>
                <w:rFonts w:ascii="Arial" w:hAnsi="Arial"/>
                <w:b/>
                <w:sz w:val="24"/>
              </w:rPr>
            </w:pPr>
            <w:r>
              <w:rPr>
                <w:rFonts w:ascii="Arial" w:hAnsi="Arial" w:cs="Arial"/>
                <w:b/>
                <w:sz w:val="24"/>
              </w:rPr>
              <w:t>4.6. Einde van Voeren matchingsgesprek</w:t>
            </w:r>
          </w:p>
        </w:tc>
      </w:tr>
    </w:tbl>
    <w:p w14:paraId="5DA4CD2F" w14:textId="77777777" w:rsidR="00E30BEA" w:rsidRDefault="00E30BEA"/>
    <w:p w14:paraId="16605DEB"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511"/>
      </w:tblGrid>
      <w:tr w:rsidR="00E30BEA" w14:paraId="6F4BE12B" w14:textId="77777777">
        <w:tc>
          <w:tcPr>
            <w:tcW w:w="366" w:type="dxa"/>
            <w:tcBorders>
              <w:top w:val="none" w:sz="0" w:space="0" w:color="FFFFFF"/>
              <w:left w:val="none" w:sz="0" w:space="0" w:color="FFFFFF"/>
              <w:bottom w:val="none" w:sz="0" w:space="0" w:color="FFFFFF"/>
              <w:right w:val="none" w:sz="0" w:space="0" w:color="FFFFFF"/>
            </w:tcBorders>
            <w:vAlign w:val="center"/>
          </w:tcPr>
          <w:p w14:paraId="09FFABAF" w14:textId="77777777" w:rsidR="00E30BEA" w:rsidRDefault="001C66D5">
            <w:r>
              <w:rPr>
                <w:noProof/>
              </w:rPr>
              <w:drawing>
                <wp:inline distT="0" distB="0" distL="0" distR="0" wp14:anchorId="10A7AC8F" wp14:editId="0B9396AF">
                  <wp:extent cx="228600" cy="228600"/>
                  <wp:effectExtent l="0" t="0" r="0" b="0"/>
                  <wp:docPr id="106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06A0B9A" w14:textId="77777777" w:rsidR="00E30BEA" w:rsidRDefault="001C66D5">
            <w:pPr>
              <w:pStyle w:val="Kop3"/>
              <w:outlineLvl w:val="2"/>
              <w:rPr>
                <w:rFonts w:ascii="Arial" w:hAnsi="Arial"/>
              </w:rPr>
            </w:pPr>
            <w:bookmarkStart w:id="5" w:name="_Toc85181021"/>
            <w:r>
              <w:rPr>
                <w:rFonts w:ascii="Arial" w:hAnsi="Arial" w:cs="Arial"/>
                <w:color w:val="000000"/>
              </w:rPr>
              <w:t>5.1. Begin van Opstellen LZP</w:t>
            </w:r>
            <w:bookmarkEnd w:id="5"/>
          </w:p>
        </w:tc>
      </w:tr>
    </w:tbl>
    <w:p w14:paraId="4D0A20BD"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4F8994CA" w14:textId="77777777">
        <w:tc>
          <w:tcPr>
            <w:tcW w:w="366" w:type="dxa"/>
            <w:tcBorders>
              <w:top w:val="none" w:sz="0" w:space="0" w:color="FFFFFF"/>
              <w:left w:val="none" w:sz="0" w:space="0" w:color="FFFFFF"/>
              <w:bottom w:val="none" w:sz="0" w:space="0" w:color="FFFFFF"/>
              <w:right w:val="none" w:sz="0" w:space="0" w:color="FFFFFF"/>
            </w:tcBorders>
            <w:vAlign w:val="center"/>
          </w:tcPr>
          <w:p w14:paraId="1896BEB7" w14:textId="77777777" w:rsidR="00E30BEA" w:rsidRDefault="001C66D5">
            <w:r>
              <w:rPr>
                <w:noProof/>
                <w:position w:val="-2"/>
              </w:rPr>
              <w:drawing>
                <wp:inline distT="0" distB="0" distL="0" distR="0" wp14:anchorId="38087BE9" wp14:editId="3886664C">
                  <wp:extent cx="152400" cy="152400"/>
                  <wp:effectExtent l="0" t="0" r="0" b="0"/>
                  <wp:docPr id="107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6A1F33F7"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4A19817E"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2349D81C" w14:textId="77777777">
        <w:tc>
          <w:tcPr>
            <w:tcW w:w="14806" w:type="dxa"/>
            <w:tcBorders>
              <w:top w:val="single" w:sz="6" w:space="0" w:color="A5A5A5"/>
              <w:left w:val="single" w:sz="6" w:space="0" w:color="A5A5A5"/>
              <w:bottom w:val="single" w:sz="6" w:space="0" w:color="A5A5A5"/>
              <w:right w:val="single" w:sz="6" w:space="0" w:color="A5A5A5"/>
            </w:tcBorders>
          </w:tcPr>
          <w:p w14:paraId="6C1DF74D" w14:textId="6146286D" w:rsidR="00E30BEA" w:rsidRPr="004C02C3" w:rsidRDefault="004C02C3">
            <w:pPr>
              <w:rPr>
                <w:rFonts w:ascii="Arial" w:hAnsi="Arial" w:cs="Arial"/>
                <w:sz w:val="18"/>
                <w:szCs w:val="18"/>
              </w:rPr>
            </w:pPr>
            <w:r w:rsidRPr="004C02C3">
              <w:rPr>
                <w:rFonts w:ascii="Arial" w:hAnsi="Arial" w:cs="Arial"/>
                <w:sz w:val="22"/>
                <w:szCs w:val="18"/>
              </w:rPr>
              <w:t>Vaak is een deel van het leefzorgplan al opgesteld, of is deze in zijn geheel al opgesteld maar in concept geplaatst in afwachting van het matchingsgesprek.</w:t>
            </w:r>
            <w:r>
              <w:rPr>
                <w:rFonts w:ascii="Arial" w:hAnsi="Arial" w:cs="Arial"/>
                <w:sz w:val="22"/>
                <w:szCs w:val="18"/>
              </w:rPr>
              <w:t xml:space="preserve"> Alle verplichte velden worden hierbij in djuma ingevuld. </w:t>
            </w:r>
          </w:p>
          <w:p w14:paraId="54A530B8" w14:textId="77777777" w:rsidR="00E30BEA" w:rsidRPr="004C02C3" w:rsidRDefault="00E30BEA">
            <w:pPr>
              <w:rPr>
                <w:rFonts w:ascii="Arial" w:hAnsi="Arial" w:cs="Arial"/>
                <w:sz w:val="18"/>
                <w:szCs w:val="18"/>
              </w:rPr>
            </w:pPr>
          </w:p>
          <w:p w14:paraId="38423148" w14:textId="72D0F4D5" w:rsidR="004C02C3" w:rsidRDefault="001C66D5">
            <w:pPr>
              <w:rPr>
                <w:rFonts w:ascii="Arial" w:hAnsi="Arial" w:cs="Arial"/>
                <w:sz w:val="22"/>
                <w:szCs w:val="18"/>
              </w:rPr>
            </w:pPr>
            <w:r w:rsidRPr="004C02C3">
              <w:rPr>
                <w:rFonts w:ascii="Arial" w:hAnsi="Arial" w:cs="Arial"/>
                <w:sz w:val="22"/>
                <w:szCs w:val="18"/>
              </w:rPr>
              <w:t xml:space="preserve">Het kan voorkomen dat uit het onderzoek blijkt dat er geen maatwerkvoorziening hoeft te worden georganiseerd. In dit geval is geen Leefzorgplan nodig. </w:t>
            </w:r>
          </w:p>
          <w:p w14:paraId="3F942C8D" w14:textId="68E9A398" w:rsidR="0083493D" w:rsidRDefault="0083493D">
            <w:pPr>
              <w:rPr>
                <w:rFonts w:ascii="Arial" w:hAnsi="Arial" w:cs="Arial"/>
                <w:sz w:val="22"/>
                <w:szCs w:val="18"/>
              </w:rPr>
            </w:pPr>
          </w:p>
          <w:p w14:paraId="13AB49A8" w14:textId="00917ACF" w:rsidR="0037786D" w:rsidRPr="0037786D" w:rsidRDefault="0037786D" w:rsidP="0037786D">
            <w:pPr>
              <w:pStyle w:val="Default"/>
              <w:rPr>
                <w:sz w:val="22"/>
                <w:szCs w:val="22"/>
              </w:rPr>
            </w:pPr>
            <w:r w:rsidRPr="0037786D">
              <w:rPr>
                <w:sz w:val="22"/>
                <w:szCs w:val="22"/>
              </w:rPr>
              <w:t xml:space="preserve">In de volgende gevallen zou de consulent kunnen kiezen voor een verkort leefzorgplan (welke eveneens in djuma is ingebouwd): </w:t>
            </w:r>
          </w:p>
          <w:p w14:paraId="751D1CA1" w14:textId="77777777" w:rsidR="0037786D" w:rsidRPr="0037786D" w:rsidRDefault="0037786D" w:rsidP="0037786D">
            <w:pPr>
              <w:pStyle w:val="Default"/>
              <w:rPr>
                <w:sz w:val="22"/>
                <w:szCs w:val="22"/>
              </w:rPr>
            </w:pPr>
          </w:p>
          <w:p w14:paraId="2D35716C" w14:textId="77777777" w:rsidR="0037786D" w:rsidRPr="0037786D" w:rsidRDefault="0037786D" w:rsidP="0037786D">
            <w:pPr>
              <w:pStyle w:val="Default"/>
              <w:numPr>
                <w:ilvl w:val="0"/>
                <w:numId w:val="15"/>
              </w:numPr>
              <w:spacing w:after="41"/>
              <w:rPr>
                <w:rFonts w:eastAsia="Times New Roman"/>
                <w:sz w:val="22"/>
                <w:szCs w:val="22"/>
              </w:rPr>
            </w:pPr>
            <w:r w:rsidRPr="0037786D">
              <w:rPr>
                <w:rFonts w:eastAsia="Times New Roman"/>
                <w:sz w:val="22"/>
                <w:szCs w:val="22"/>
              </w:rPr>
              <w:t xml:space="preserve">Een inwoner is </w:t>
            </w:r>
            <w:r w:rsidRPr="0037786D">
              <w:rPr>
                <w:rFonts w:eastAsia="Times New Roman"/>
                <w:sz w:val="22"/>
                <w:szCs w:val="22"/>
                <w:u w:val="single"/>
              </w:rPr>
              <w:t>terminaal</w:t>
            </w:r>
            <w:r w:rsidRPr="0037786D">
              <w:rPr>
                <w:rFonts w:eastAsia="Times New Roman"/>
                <w:sz w:val="22"/>
                <w:szCs w:val="22"/>
              </w:rPr>
              <w:t xml:space="preserve"> en heeft per direct ondersteuning nodig. </w:t>
            </w:r>
          </w:p>
          <w:p w14:paraId="764D0955" w14:textId="77777777" w:rsidR="0037786D" w:rsidRPr="0037786D" w:rsidRDefault="0037786D" w:rsidP="0037786D">
            <w:pPr>
              <w:pStyle w:val="Default"/>
              <w:numPr>
                <w:ilvl w:val="0"/>
                <w:numId w:val="15"/>
              </w:numPr>
              <w:spacing w:after="41"/>
              <w:rPr>
                <w:rFonts w:eastAsia="Times New Roman"/>
                <w:sz w:val="22"/>
                <w:szCs w:val="22"/>
              </w:rPr>
            </w:pPr>
            <w:r w:rsidRPr="0037786D">
              <w:rPr>
                <w:rFonts w:eastAsia="Times New Roman"/>
                <w:sz w:val="22"/>
                <w:szCs w:val="22"/>
              </w:rPr>
              <w:t xml:space="preserve">Het proces van aanvraag is te </w:t>
            </w:r>
            <w:r w:rsidRPr="0037786D">
              <w:rPr>
                <w:rFonts w:eastAsia="Times New Roman"/>
                <w:sz w:val="22"/>
                <w:szCs w:val="22"/>
                <w:u w:val="single"/>
              </w:rPr>
              <w:t>belastend</w:t>
            </w:r>
            <w:r w:rsidRPr="0037786D">
              <w:rPr>
                <w:rFonts w:eastAsia="Times New Roman"/>
                <w:sz w:val="22"/>
                <w:szCs w:val="22"/>
              </w:rPr>
              <w:t xml:space="preserve"> voor de inwoner (bv. vergevorderde dementie, ernstige psychische/ verstandelijke problematiek, ALS). </w:t>
            </w:r>
          </w:p>
          <w:p w14:paraId="046BFE90" w14:textId="77777777" w:rsidR="0037786D" w:rsidRPr="0037786D" w:rsidRDefault="0037786D" w:rsidP="0037786D">
            <w:pPr>
              <w:pStyle w:val="Default"/>
              <w:numPr>
                <w:ilvl w:val="0"/>
                <w:numId w:val="15"/>
              </w:numPr>
              <w:spacing w:after="41"/>
              <w:rPr>
                <w:rFonts w:eastAsia="Times New Roman"/>
                <w:sz w:val="22"/>
                <w:szCs w:val="22"/>
                <w:u w:val="single"/>
              </w:rPr>
            </w:pPr>
            <w:r w:rsidRPr="0037786D">
              <w:rPr>
                <w:rFonts w:eastAsia="Times New Roman"/>
                <w:sz w:val="22"/>
                <w:szCs w:val="22"/>
              </w:rPr>
              <w:t xml:space="preserve">Een inwoner is 75+ en stelt een </w:t>
            </w:r>
            <w:r w:rsidRPr="0037786D">
              <w:rPr>
                <w:rFonts w:eastAsia="Times New Roman"/>
                <w:sz w:val="22"/>
                <w:szCs w:val="22"/>
                <w:u w:val="single"/>
              </w:rPr>
              <w:t>enkelvoudige hulpvraag</w:t>
            </w:r>
            <w:r w:rsidRPr="0037786D">
              <w:rPr>
                <w:rFonts w:eastAsia="Times New Roman"/>
                <w:sz w:val="22"/>
                <w:szCs w:val="22"/>
              </w:rPr>
              <w:t xml:space="preserve"> binnen </w:t>
            </w:r>
            <w:r w:rsidRPr="0037786D">
              <w:rPr>
                <w:rFonts w:eastAsia="Times New Roman"/>
                <w:sz w:val="22"/>
                <w:szCs w:val="22"/>
                <w:u w:val="single"/>
              </w:rPr>
              <w:t>segment 3a (HBH</w:t>
            </w:r>
            <w:r w:rsidRPr="0037786D">
              <w:rPr>
                <w:rFonts w:eastAsia="Times New Roman"/>
                <w:sz w:val="22"/>
                <w:szCs w:val="22"/>
              </w:rPr>
              <w:t xml:space="preserve">) en </w:t>
            </w:r>
            <w:r w:rsidRPr="0037786D">
              <w:rPr>
                <w:rFonts w:eastAsia="Times New Roman"/>
                <w:sz w:val="22"/>
                <w:szCs w:val="22"/>
                <w:u w:val="single"/>
              </w:rPr>
              <w:t xml:space="preserve">Omnibuzz. </w:t>
            </w:r>
          </w:p>
          <w:p w14:paraId="3E119761" w14:textId="77777777" w:rsidR="0037786D" w:rsidRPr="0037786D" w:rsidRDefault="0037786D" w:rsidP="0037786D">
            <w:pPr>
              <w:pStyle w:val="Default"/>
              <w:numPr>
                <w:ilvl w:val="0"/>
                <w:numId w:val="15"/>
              </w:numPr>
              <w:spacing w:after="41"/>
              <w:rPr>
                <w:rFonts w:eastAsia="Times New Roman"/>
                <w:sz w:val="22"/>
                <w:szCs w:val="22"/>
              </w:rPr>
            </w:pPr>
            <w:r w:rsidRPr="0037786D">
              <w:rPr>
                <w:rFonts w:eastAsia="Times New Roman"/>
                <w:sz w:val="22"/>
                <w:szCs w:val="22"/>
              </w:rPr>
              <w:t xml:space="preserve">Een professional/aanbieder (binnen </w:t>
            </w:r>
            <w:r w:rsidRPr="0037786D">
              <w:rPr>
                <w:rFonts w:eastAsia="Times New Roman"/>
                <w:sz w:val="22"/>
                <w:szCs w:val="22"/>
                <w:u w:val="single"/>
              </w:rPr>
              <w:t>segment 2a/2b</w:t>
            </w:r>
            <w:r w:rsidRPr="0037786D">
              <w:rPr>
                <w:rFonts w:eastAsia="Times New Roman"/>
                <w:sz w:val="22"/>
                <w:szCs w:val="22"/>
              </w:rPr>
              <w:t xml:space="preserve">) geeft aan dat HBH noodzakelijk is. Je voert je onderzoek uit op basis van aangeleverde informatie (vertrouwen in externe partner is belangrijk). </w:t>
            </w:r>
          </w:p>
          <w:p w14:paraId="43E93F80" w14:textId="77777777" w:rsidR="0037786D" w:rsidRPr="0037786D" w:rsidRDefault="0037786D" w:rsidP="0037786D">
            <w:pPr>
              <w:pStyle w:val="Default"/>
              <w:numPr>
                <w:ilvl w:val="0"/>
                <w:numId w:val="15"/>
              </w:numPr>
              <w:rPr>
                <w:rFonts w:eastAsia="Times New Roman"/>
                <w:sz w:val="22"/>
                <w:szCs w:val="22"/>
              </w:rPr>
            </w:pPr>
            <w:r w:rsidRPr="0037786D">
              <w:rPr>
                <w:rFonts w:eastAsia="Times New Roman"/>
                <w:sz w:val="22"/>
                <w:szCs w:val="22"/>
              </w:rPr>
              <w:t xml:space="preserve">De maximale uitleentermijn van een noodzakelijk </w:t>
            </w:r>
            <w:r w:rsidRPr="0037786D">
              <w:rPr>
                <w:rFonts w:eastAsia="Times New Roman"/>
                <w:sz w:val="22"/>
                <w:szCs w:val="22"/>
                <w:u w:val="single"/>
              </w:rPr>
              <w:t>hulpmiddel</w:t>
            </w:r>
            <w:r w:rsidRPr="0037786D">
              <w:rPr>
                <w:rFonts w:eastAsia="Times New Roman"/>
                <w:sz w:val="22"/>
                <w:szCs w:val="22"/>
              </w:rPr>
              <w:t xml:space="preserve"> (aangegeven door verpleegkundige, (para)medisch hulpverlener) is verstreken vanuit de ZVW. (Let op! Altijd eerst verwijzen naar eventuele tweedehands hulpmiddelen). </w:t>
            </w:r>
          </w:p>
          <w:p w14:paraId="6635F47A" w14:textId="77777777" w:rsidR="0037786D" w:rsidRPr="0037786D" w:rsidRDefault="0037786D" w:rsidP="0037786D">
            <w:pPr>
              <w:pStyle w:val="Default"/>
              <w:numPr>
                <w:ilvl w:val="0"/>
                <w:numId w:val="15"/>
              </w:numPr>
              <w:rPr>
                <w:rFonts w:eastAsia="Times New Roman"/>
                <w:sz w:val="22"/>
                <w:szCs w:val="22"/>
              </w:rPr>
            </w:pPr>
            <w:r w:rsidRPr="0037786D">
              <w:rPr>
                <w:rFonts w:eastAsia="Times New Roman"/>
                <w:sz w:val="22"/>
                <w:szCs w:val="22"/>
                <w:u w:val="single"/>
              </w:rPr>
              <w:t>Spoedaanvragen jeugdhulpverlening</w:t>
            </w:r>
            <w:r w:rsidRPr="0037786D">
              <w:rPr>
                <w:rFonts w:eastAsia="Times New Roman"/>
                <w:sz w:val="22"/>
                <w:szCs w:val="22"/>
              </w:rPr>
              <w:t xml:space="preserve"> waar we niet kunnen wachten in verband met de urgentie van de situatie, op een volledig ingevuld leefzorgplan en handtekening van de ouders. </w:t>
            </w:r>
          </w:p>
          <w:p w14:paraId="055972F4" w14:textId="539B9B3C" w:rsidR="0083493D" w:rsidRDefault="0083493D">
            <w:pPr>
              <w:rPr>
                <w:rFonts w:ascii="Arial" w:hAnsi="Arial" w:cs="Arial"/>
                <w:sz w:val="22"/>
                <w:szCs w:val="18"/>
              </w:rPr>
            </w:pPr>
          </w:p>
          <w:p w14:paraId="139F272A" w14:textId="5ECCD0F7" w:rsidR="0083493D" w:rsidRPr="00763820" w:rsidRDefault="0083493D">
            <w:pPr>
              <w:rPr>
                <w:rFonts w:ascii="Arial" w:hAnsi="Arial" w:cs="Arial"/>
                <w:b/>
                <w:bCs/>
                <w:sz w:val="22"/>
                <w:szCs w:val="18"/>
              </w:rPr>
            </w:pPr>
            <w:r w:rsidRPr="00763820">
              <w:rPr>
                <w:rFonts w:ascii="Arial" w:hAnsi="Arial" w:cs="Arial"/>
                <w:b/>
                <w:bCs/>
                <w:sz w:val="22"/>
                <w:szCs w:val="18"/>
              </w:rPr>
              <w:t>Het perspectiefplan 18-/18+ wordt ook</w:t>
            </w:r>
            <w:r w:rsidR="00D67D84" w:rsidRPr="00763820">
              <w:rPr>
                <w:rFonts w:ascii="Arial" w:hAnsi="Arial" w:cs="Arial"/>
                <w:b/>
                <w:bCs/>
                <w:sz w:val="22"/>
                <w:szCs w:val="18"/>
              </w:rPr>
              <w:t xml:space="preserve"> in het normale leefzorgplan gebouwd. Hierin staan extra vragen die ingevuld moeten worden vanaf het 16</w:t>
            </w:r>
            <w:r w:rsidR="00D67D84" w:rsidRPr="00763820">
              <w:rPr>
                <w:rFonts w:ascii="Arial" w:hAnsi="Arial" w:cs="Arial"/>
                <w:b/>
                <w:bCs/>
                <w:sz w:val="22"/>
                <w:szCs w:val="18"/>
                <w:vertAlign w:val="superscript"/>
              </w:rPr>
              <w:t>e</w:t>
            </w:r>
            <w:r w:rsidR="00D67D84" w:rsidRPr="00763820">
              <w:rPr>
                <w:rFonts w:ascii="Arial" w:hAnsi="Arial" w:cs="Arial"/>
                <w:b/>
                <w:bCs/>
                <w:sz w:val="22"/>
                <w:szCs w:val="18"/>
              </w:rPr>
              <w:t xml:space="preserve"> levensjaar van de jeugdige, waarin geanticipeerd wordt op de toekomst.</w:t>
            </w:r>
          </w:p>
          <w:p w14:paraId="13B509E8" w14:textId="2649304D" w:rsidR="00E30BEA" w:rsidRDefault="001C66D5">
            <w:pPr>
              <w:rPr>
                <w:rFonts w:ascii="Arial" w:hAnsi="Arial" w:cs="Arial"/>
              </w:rPr>
            </w:pPr>
            <w:r>
              <w:rPr>
                <w:rFonts w:ascii="Segoe UI" w:hAnsi="Segoe UI" w:cs="Segoe UI"/>
                <w:sz w:val="24"/>
              </w:rPr>
              <w:t xml:space="preserve"> </w:t>
            </w:r>
          </w:p>
        </w:tc>
      </w:tr>
    </w:tbl>
    <w:p w14:paraId="46646476" w14:textId="77777777" w:rsidR="002A73AC" w:rsidRDefault="002A73AC"/>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537"/>
      </w:tblGrid>
      <w:tr w:rsidR="00E30BEA" w14:paraId="2CC42692" w14:textId="77777777">
        <w:tc>
          <w:tcPr>
            <w:tcW w:w="366" w:type="dxa"/>
            <w:tcBorders>
              <w:top w:val="none" w:sz="0" w:space="0" w:color="FFFFFF"/>
              <w:left w:val="none" w:sz="0" w:space="0" w:color="FFFFFF"/>
              <w:bottom w:val="none" w:sz="0" w:space="0" w:color="FFFFFF"/>
              <w:right w:val="none" w:sz="0" w:space="0" w:color="FFFFFF"/>
            </w:tcBorders>
            <w:vAlign w:val="center"/>
          </w:tcPr>
          <w:p w14:paraId="370C88C4" w14:textId="77777777" w:rsidR="00E30BEA" w:rsidRDefault="001C66D5">
            <w:r>
              <w:rPr>
                <w:noProof/>
              </w:rPr>
              <w:drawing>
                <wp:inline distT="0" distB="0" distL="0" distR="0" wp14:anchorId="170F447C" wp14:editId="3FC2F87A">
                  <wp:extent cx="228600" cy="228600"/>
                  <wp:effectExtent l="0" t="0" r="0" b="0"/>
                  <wp:docPr id="107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76E79175" w14:textId="77777777" w:rsidR="00E30BEA" w:rsidRDefault="001C66D5">
            <w:pPr>
              <w:rPr>
                <w:rFonts w:ascii="Arial" w:hAnsi="Arial"/>
                <w:b/>
                <w:sz w:val="24"/>
              </w:rPr>
            </w:pPr>
            <w:r>
              <w:rPr>
                <w:rFonts w:ascii="Arial" w:hAnsi="Arial" w:cs="Arial"/>
                <w:b/>
                <w:sz w:val="24"/>
              </w:rPr>
              <w:t>5.2. Vaststellen definitief LZP</w:t>
            </w:r>
          </w:p>
        </w:tc>
      </w:tr>
    </w:tbl>
    <w:p w14:paraId="7C088C9F"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426B85B6" w14:textId="77777777">
        <w:tc>
          <w:tcPr>
            <w:tcW w:w="366" w:type="dxa"/>
            <w:tcBorders>
              <w:top w:val="none" w:sz="0" w:space="0" w:color="FFFFFF"/>
              <w:left w:val="none" w:sz="0" w:space="0" w:color="FFFFFF"/>
              <w:bottom w:val="none" w:sz="0" w:space="0" w:color="FFFFFF"/>
              <w:right w:val="none" w:sz="0" w:space="0" w:color="FFFFFF"/>
            </w:tcBorders>
            <w:vAlign w:val="center"/>
          </w:tcPr>
          <w:p w14:paraId="6F07AAF1" w14:textId="77777777" w:rsidR="00E30BEA" w:rsidRDefault="001C66D5">
            <w:r>
              <w:rPr>
                <w:noProof/>
                <w:position w:val="-2"/>
              </w:rPr>
              <w:drawing>
                <wp:inline distT="0" distB="0" distL="0" distR="0" wp14:anchorId="35C33956" wp14:editId="1D7B69FE">
                  <wp:extent cx="152400" cy="152400"/>
                  <wp:effectExtent l="0" t="0" r="0" b="0"/>
                  <wp:docPr id="1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1435D112"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6FA25A35"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2E23CDE3" w14:textId="77777777">
        <w:tc>
          <w:tcPr>
            <w:tcW w:w="14806" w:type="dxa"/>
            <w:tcBorders>
              <w:top w:val="single" w:sz="6" w:space="0" w:color="A5A5A5"/>
              <w:left w:val="single" w:sz="6" w:space="0" w:color="A5A5A5"/>
              <w:bottom w:val="single" w:sz="6" w:space="0" w:color="A5A5A5"/>
              <w:right w:val="single" w:sz="6" w:space="0" w:color="A5A5A5"/>
            </w:tcBorders>
          </w:tcPr>
          <w:p w14:paraId="6A980BDF" w14:textId="77777777" w:rsidR="00E30BEA" w:rsidRDefault="001C66D5">
            <w:pPr>
              <w:rPr>
                <w:rFonts w:ascii="Arial" w:hAnsi="Arial" w:cs="Arial"/>
                <w:sz w:val="22"/>
                <w:szCs w:val="18"/>
              </w:rPr>
            </w:pPr>
            <w:r w:rsidRPr="004C02C3">
              <w:rPr>
                <w:rFonts w:ascii="Arial" w:hAnsi="Arial" w:cs="Arial"/>
                <w:sz w:val="22"/>
                <w:szCs w:val="18"/>
              </w:rPr>
              <w:t xml:space="preserve">Het LZP wordt samengesteld/aangevuld totdat het een definitief plan is. </w:t>
            </w:r>
          </w:p>
          <w:p w14:paraId="03230AE0" w14:textId="77777777" w:rsidR="00B37CC2" w:rsidRDefault="00B37CC2">
            <w:pPr>
              <w:rPr>
                <w:rFonts w:ascii="Arial" w:hAnsi="Arial" w:cs="Arial"/>
                <w:szCs w:val="18"/>
              </w:rPr>
            </w:pPr>
          </w:p>
          <w:p w14:paraId="31F564AB" w14:textId="58FA238A" w:rsidR="00B37CC2" w:rsidRDefault="00B37CC2">
            <w:pPr>
              <w:rPr>
                <w:rFonts w:ascii="Arial" w:hAnsi="Arial" w:cs="Arial"/>
              </w:rPr>
            </w:pPr>
            <w:r>
              <w:rPr>
                <w:rFonts w:ascii="Arial" w:hAnsi="Arial" w:cs="Arial"/>
                <w:szCs w:val="18"/>
              </w:rPr>
              <w:lastRenderedPageBreak/>
              <w:t xml:space="preserve">Het plan dient dus getoetst (en akkoord bevonden) te worden door een vakspecialist/gedragswetenschapper. </w:t>
            </w:r>
          </w:p>
        </w:tc>
      </w:tr>
    </w:tbl>
    <w:p w14:paraId="09437723" w14:textId="77777777" w:rsidR="00E30BEA" w:rsidRDefault="00E30BEA"/>
    <w:p w14:paraId="7C3E2133"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190"/>
      </w:tblGrid>
      <w:tr w:rsidR="00E30BEA" w14:paraId="526904EE" w14:textId="77777777">
        <w:tc>
          <w:tcPr>
            <w:tcW w:w="366" w:type="dxa"/>
            <w:tcBorders>
              <w:top w:val="none" w:sz="0" w:space="0" w:color="FFFFFF"/>
              <w:left w:val="none" w:sz="0" w:space="0" w:color="FFFFFF"/>
              <w:bottom w:val="none" w:sz="0" w:space="0" w:color="FFFFFF"/>
              <w:right w:val="none" w:sz="0" w:space="0" w:color="FFFFFF"/>
            </w:tcBorders>
            <w:vAlign w:val="center"/>
          </w:tcPr>
          <w:p w14:paraId="768C9729" w14:textId="77777777" w:rsidR="00E30BEA" w:rsidRDefault="001C66D5">
            <w:r>
              <w:rPr>
                <w:noProof/>
              </w:rPr>
              <w:drawing>
                <wp:inline distT="0" distB="0" distL="0" distR="0" wp14:anchorId="229DEF45" wp14:editId="1FF0F42C">
                  <wp:extent cx="228600" cy="228600"/>
                  <wp:effectExtent l="0" t="0" r="0" b="0"/>
                  <wp:docPr id="107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0A9006FE" w14:textId="77777777" w:rsidR="00E30BEA" w:rsidRDefault="001C66D5">
            <w:pPr>
              <w:rPr>
                <w:rFonts w:ascii="Arial" w:hAnsi="Arial"/>
                <w:b/>
                <w:sz w:val="24"/>
              </w:rPr>
            </w:pPr>
            <w:r>
              <w:rPr>
                <w:rFonts w:ascii="Arial" w:hAnsi="Arial" w:cs="Arial"/>
                <w:b/>
                <w:sz w:val="24"/>
              </w:rPr>
              <w:t>5.3. Definitief leefzorgplan</w:t>
            </w:r>
          </w:p>
        </w:tc>
      </w:tr>
    </w:tbl>
    <w:p w14:paraId="21EF0351"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30CFABE1" w14:textId="77777777">
        <w:tc>
          <w:tcPr>
            <w:tcW w:w="366" w:type="dxa"/>
            <w:tcBorders>
              <w:top w:val="none" w:sz="0" w:space="0" w:color="FFFFFF"/>
              <w:left w:val="none" w:sz="0" w:space="0" w:color="FFFFFF"/>
              <w:bottom w:val="none" w:sz="0" w:space="0" w:color="FFFFFF"/>
              <w:right w:val="none" w:sz="0" w:space="0" w:color="FFFFFF"/>
            </w:tcBorders>
            <w:vAlign w:val="center"/>
          </w:tcPr>
          <w:p w14:paraId="695F00A2" w14:textId="77777777" w:rsidR="00E30BEA" w:rsidRDefault="001C66D5">
            <w:r>
              <w:rPr>
                <w:noProof/>
                <w:position w:val="-2"/>
              </w:rPr>
              <w:drawing>
                <wp:inline distT="0" distB="0" distL="0" distR="0" wp14:anchorId="79D4081C" wp14:editId="564808FD">
                  <wp:extent cx="152400" cy="152400"/>
                  <wp:effectExtent l="0" t="0" r="0" b="0"/>
                  <wp:docPr id="10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7CA82841"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5A1D4AE9"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17A40A0F" w14:textId="77777777">
        <w:tc>
          <w:tcPr>
            <w:tcW w:w="14806" w:type="dxa"/>
            <w:tcBorders>
              <w:top w:val="single" w:sz="6" w:space="0" w:color="A5A5A5"/>
              <w:left w:val="single" w:sz="6" w:space="0" w:color="A5A5A5"/>
              <w:bottom w:val="single" w:sz="6" w:space="0" w:color="A5A5A5"/>
              <w:right w:val="single" w:sz="6" w:space="0" w:color="A5A5A5"/>
            </w:tcBorders>
          </w:tcPr>
          <w:p w14:paraId="2A01AB69" w14:textId="45740F20" w:rsidR="00E30BEA" w:rsidRPr="004C02C3" w:rsidRDefault="001C66D5">
            <w:pPr>
              <w:rPr>
                <w:rFonts w:ascii="Arial" w:hAnsi="Arial" w:cs="Arial"/>
                <w:sz w:val="18"/>
                <w:szCs w:val="18"/>
              </w:rPr>
            </w:pPr>
            <w:r w:rsidRPr="004C02C3">
              <w:rPr>
                <w:rFonts w:ascii="Arial" w:hAnsi="Arial" w:cs="Arial"/>
                <w:sz w:val="22"/>
                <w:szCs w:val="18"/>
              </w:rPr>
              <w:t xml:space="preserve">Er is een volledig en definitief LZP beschikbaar. Dit kan ter ondertekening naar de </w:t>
            </w:r>
            <w:r w:rsidR="004C02C3" w:rsidRPr="004C02C3">
              <w:rPr>
                <w:rFonts w:ascii="Arial" w:hAnsi="Arial" w:cs="Arial"/>
                <w:sz w:val="22"/>
                <w:szCs w:val="18"/>
              </w:rPr>
              <w:t>inwoner</w:t>
            </w:r>
            <w:r w:rsidRPr="004C02C3">
              <w:rPr>
                <w:rFonts w:ascii="Arial" w:hAnsi="Arial" w:cs="Arial"/>
                <w:sz w:val="22"/>
                <w:szCs w:val="18"/>
              </w:rPr>
              <w:t xml:space="preserve"> worden gestuurd.</w:t>
            </w:r>
            <w:r w:rsidR="004C02C3" w:rsidRPr="004C02C3">
              <w:rPr>
                <w:rFonts w:ascii="Arial" w:hAnsi="Arial" w:cs="Arial"/>
                <w:sz w:val="22"/>
                <w:szCs w:val="18"/>
              </w:rPr>
              <w:t xml:space="preserve"> Uitgangspunt is ook hier digitaal.</w:t>
            </w:r>
          </w:p>
          <w:p w14:paraId="140825EF" w14:textId="10751C83" w:rsidR="00E30BEA" w:rsidRDefault="00E30BEA">
            <w:pPr>
              <w:rPr>
                <w:rFonts w:ascii="Arial" w:hAnsi="Arial" w:cs="Arial"/>
              </w:rPr>
            </w:pPr>
          </w:p>
        </w:tc>
      </w:tr>
    </w:tbl>
    <w:p w14:paraId="494D930B" w14:textId="77777777" w:rsidR="00E30BEA" w:rsidRDefault="00E30BEA"/>
    <w:p w14:paraId="400EF645" w14:textId="7504D8E0" w:rsidR="00E30BEA" w:rsidRDefault="00E30BEA"/>
    <w:p w14:paraId="56011198" w14:textId="77777777" w:rsidR="008C42AF" w:rsidRDefault="008C42AF"/>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511"/>
      </w:tblGrid>
      <w:tr w:rsidR="00E30BEA" w14:paraId="2C99778D" w14:textId="77777777">
        <w:tc>
          <w:tcPr>
            <w:tcW w:w="366" w:type="dxa"/>
            <w:tcBorders>
              <w:top w:val="none" w:sz="0" w:space="0" w:color="FFFFFF"/>
              <w:left w:val="none" w:sz="0" w:space="0" w:color="FFFFFF"/>
              <w:bottom w:val="none" w:sz="0" w:space="0" w:color="FFFFFF"/>
              <w:right w:val="none" w:sz="0" w:space="0" w:color="FFFFFF"/>
            </w:tcBorders>
            <w:vAlign w:val="center"/>
          </w:tcPr>
          <w:p w14:paraId="190A96C7" w14:textId="77777777" w:rsidR="00E30BEA" w:rsidRDefault="001C66D5">
            <w:r>
              <w:rPr>
                <w:noProof/>
              </w:rPr>
              <w:drawing>
                <wp:inline distT="0" distB="0" distL="0" distR="0" wp14:anchorId="248DC4A1" wp14:editId="6DBD0B7C">
                  <wp:extent cx="228600" cy="228600"/>
                  <wp:effectExtent l="0" t="0" r="0" b="0"/>
                  <wp:docPr id="107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0"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4646FE60" w14:textId="77777777" w:rsidR="00E30BEA" w:rsidRDefault="001C66D5">
            <w:pPr>
              <w:rPr>
                <w:rFonts w:ascii="Arial" w:hAnsi="Arial"/>
                <w:b/>
                <w:sz w:val="24"/>
              </w:rPr>
            </w:pPr>
            <w:r>
              <w:rPr>
                <w:rFonts w:ascii="Arial" w:hAnsi="Arial" w:cs="Arial"/>
                <w:b/>
                <w:sz w:val="24"/>
              </w:rPr>
              <w:t>5.4. Verzenden LZP ter ondertekening</w:t>
            </w:r>
          </w:p>
        </w:tc>
      </w:tr>
    </w:tbl>
    <w:p w14:paraId="168C2B6D"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7700"/>
        <w:gridCol w:w="7686"/>
      </w:tblGrid>
      <w:tr w:rsidR="00E30BEA" w14:paraId="5C3EB9E0" w14:textId="77777777">
        <w:tc>
          <w:tcPr>
            <w:tcW w:w="7753" w:type="dxa"/>
            <w:tcBorders>
              <w:top w:val="none" w:sz="0" w:space="0" w:color="FFFFFF"/>
              <w:left w:val="none" w:sz="0" w:space="0" w:color="FFFFFF"/>
              <w:bottom w:val="none" w:sz="0" w:space="0" w:color="FFFFFF"/>
              <w:right w:val="none" w:sz="0" w:space="0" w:color="FFFFFF"/>
            </w:tcBorders>
          </w:tcPr>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456"/>
              <w:gridCol w:w="7028"/>
            </w:tblGrid>
            <w:tr w:rsidR="00E30BEA" w14:paraId="4C024D1F" w14:textId="77777777">
              <w:tc>
                <w:tcPr>
                  <w:tcW w:w="366" w:type="dxa"/>
                  <w:tcBorders>
                    <w:top w:val="none" w:sz="0" w:space="0" w:color="FFFFFF"/>
                    <w:left w:val="none" w:sz="0" w:space="0" w:color="FFFFFF"/>
                    <w:bottom w:val="none" w:sz="0" w:space="0" w:color="FFFFFF"/>
                    <w:right w:val="none" w:sz="0" w:space="0" w:color="FFFFFF"/>
                  </w:tcBorders>
                  <w:vAlign w:val="center"/>
                </w:tcPr>
                <w:p w14:paraId="1A6AA7DA" w14:textId="77777777" w:rsidR="00E30BEA" w:rsidRDefault="001C66D5">
                  <w:r>
                    <w:rPr>
                      <w:noProof/>
                      <w:position w:val="-2"/>
                    </w:rPr>
                    <w:drawing>
                      <wp:inline distT="0" distB="0" distL="0" distR="0" wp14:anchorId="086E7A54" wp14:editId="115799BF">
                        <wp:extent cx="152400" cy="152400"/>
                        <wp:effectExtent l="0" t="0" r="0" b="0"/>
                        <wp:docPr id="107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9"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7386" w:type="dxa"/>
                  <w:tcBorders>
                    <w:top w:val="none" w:sz="0" w:space="0" w:color="FFFFFF"/>
                    <w:left w:val="none" w:sz="0" w:space="0" w:color="FFFFFF"/>
                    <w:bottom w:val="none" w:sz="0" w:space="0" w:color="FFFFFF"/>
                    <w:right w:val="none" w:sz="0" w:space="0" w:color="FFFFFF"/>
                  </w:tcBorders>
                  <w:vAlign w:val="center"/>
                </w:tcPr>
                <w:p w14:paraId="08B612F7" w14:textId="48775146" w:rsidR="00E30BEA" w:rsidRPr="002E2610" w:rsidRDefault="001C66D5">
                  <w:pPr>
                    <w:rPr>
                      <w:rFonts w:ascii="Arial" w:hAnsi="Arial" w:cs="Arial"/>
                      <w:b/>
                      <w:bCs/>
                    </w:rPr>
                  </w:pPr>
                  <w:r w:rsidRPr="002E2610">
                    <w:rPr>
                      <w:rFonts w:ascii="Arial" w:hAnsi="Arial" w:cs="Arial"/>
                      <w:b/>
                      <w:bCs/>
                      <w:color w:val="BF8F00" w:themeColor="accent4" w:themeShade="BF"/>
                      <w:sz w:val="22"/>
                      <w:szCs w:val="22"/>
                    </w:rPr>
                    <w:t>Binnen 6 weken</w:t>
                  </w:r>
                  <w:r w:rsidR="008675A6" w:rsidRPr="002E2610">
                    <w:rPr>
                      <w:rFonts w:ascii="Arial" w:hAnsi="Arial" w:cs="Arial"/>
                      <w:b/>
                      <w:bCs/>
                      <w:color w:val="BF8F00" w:themeColor="accent4" w:themeShade="BF"/>
                      <w:sz w:val="22"/>
                      <w:szCs w:val="22"/>
                    </w:rPr>
                    <w:t xml:space="preserve"> na melding</w:t>
                  </w:r>
                </w:p>
              </w:tc>
            </w:tr>
          </w:tbl>
          <w:p w14:paraId="0F556B5E" w14:textId="77777777" w:rsidR="00E30BEA" w:rsidRDefault="00E30BEA"/>
        </w:tc>
        <w:tc>
          <w:tcPr>
            <w:tcW w:w="7753" w:type="dxa"/>
            <w:tcBorders>
              <w:top w:val="none" w:sz="0" w:space="0" w:color="FFFFFF"/>
              <w:left w:val="none" w:sz="0" w:space="0" w:color="FFFFFF"/>
              <w:bottom w:val="none" w:sz="0" w:space="0" w:color="FFFFFF"/>
              <w:right w:val="none" w:sz="0" w:space="0" w:color="FFFFFF"/>
            </w:tcBorders>
          </w:tcPr>
          <w:p w14:paraId="5B04A51A" w14:textId="77777777" w:rsidR="00E30BEA" w:rsidRDefault="00E30BEA"/>
        </w:tc>
      </w:tr>
    </w:tbl>
    <w:p w14:paraId="6D6DA1A3"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48E0A280" w14:textId="77777777">
        <w:tc>
          <w:tcPr>
            <w:tcW w:w="366" w:type="dxa"/>
            <w:tcBorders>
              <w:top w:val="none" w:sz="0" w:space="0" w:color="FFFFFF"/>
              <w:left w:val="none" w:sz="0" w:space="0" w:color="FFFFFF"/>
              <w:bottom w:val="none" w:sz="0" w:space="0" w:color="FFFFFF"/>
              <w:right w:val="none" w:sz="0" w:space="0" w:color="FFFFFF"/>
            </w:tcBorders>
            <w:vAlign w:val="center"/>
          </w:tcPr>
          <w:p w14:paraId="21DECD33" w14:textId="77777777" w:rsidR="00E30BEA" w:rsidRDefault="001C66D5">
            <w:r>
              <w:rPr>
                <w:noProof/>
                <w:position w:val="-2"/>
              </w:rPr>
              <w:drawing>
                <wp:inline distT="0" distB="0" distL="0" distR="0" wp14:anchorId="68B1F4D3" wp14:editId="0E0A2496">
                  <wp:extent cx="152400" cy="152400"/>
                  <wp:effectExtent l="0" t="0" r="0" b="0"/>
                  <wp:docPr id="10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7B72CF0D"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7E7E2865"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277557CB" w14:textId="77777777">
        <w:tc>
          <w:tcPr>
            <w:tcW w:w="14806" w:type="dxa"/>
            <w:tcBorders>
              <w:top w:val="single" w:sz="6" w:space="0" w:color="A5A5A5"/>
              <w:left w:val="single" w:sz="6" w:space="0" w:color="A5A5A5"/>
              <w:bottom w:val="single" w:sz="6" w:space="0" w:color="A5A5A5"/>
              <w:right w:val="single" w:sz="6" w:space="0" w:color="A5A5A5"/>
            </w:tcBorders>
          </w:tcPr>
          <w:p w14:paraId="6CC6F36C" w14:textId="1F322104" w:rsidR="00E30BEA" w:rsidRDefault="001C66D5">
            <w:pPr>
              <w:rPr>
                <w:rFonts w:ascii="Arial" w:hAnsi="Arial" w:cs="Arial"/>
              </w:rPr>
            </w:pPr>
            <w:r w:rsidRPr="00210177">
              <w:rPr>
                <w:rFonts w:ascii="Arial" w:hAnsi="Arial" w:cs="Arial"/>
                <w:sz w:val="22"/>
                <w:szCs w:val="18"/>
              </w:rPr>
              <w:t xml:space="preserve">Het LZP verzenden aan de </w:t>
            </w:r>
            <w:r w:rsidR="002E2610" w:rsidRPr="00210177">
              <w:rPr>
                <w:rFonts w:ascii="Arial" w:hAnsi="Arial" w:cs="Arial"/>
                <w:sz w:val="22"/>
                <w:szCs w:val="18"/>
              </w:rPr>
              <w:t xml:space="preserve">inwoner </w:t>
            </w:r>
            <w:r w:rsidRPr="00210177">
              <w:rPr>
                <w:rFonts w:ascii="Arial" w:hAnsi="Arial" w:cs="Arial"/>
                <w:sz w:val="22"/>
                <w:szCs w:val="18"/>
              </w:rPr>
              <w:t xml:space="preserve">ter ondertekening. </w:t>
            </w:r>
          </w:p>
        </w:tc>
      </w:tr>
    </w:tbl>
    <w:p w14:paraId="6895CD45" w14:textId="77777777" w:rsidR="00E30BEA" w:rsidRDefault="00E30BEA"/>
    <w:p w14:paraId="55F0BCA3"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563"/>
      </w:tblGrid>
      <w:tr w:rsidR="00E30BEA" w14:paraId="2B5C1FD3" w14:textId="77777777">
        <w:tc>
          <w:tcPr>
            <w:tcW w:w="366" w:type="dxa"/>
            <w:tcBorders>
              <w:top w:val="none" w:sz="0" w:space="0" w:color="FFFFFF"/>
              <w:left w:val="none" w:sz="0" w:space="0" w:color="FFFFFF"/>
              <w:bottom w:val="none" w:sz="0" w:space="0" w:color="FFFFFF"/>
              <w:right w:val="none" w:sz="0" w:space="0" w:color="FFFFFF"/>
            </w:tcBorders>
            <w:vAlign w:val="center"/>
          </w:tcPr>
          <w:p w14:paraId="0F819AA0" w14:textId="77777777" w:rsidR="00E30BEA" w:rsidRDefault="001C66D5">
            <w:r>
              <w:rPr>
                <w:noProof/>
              </w:rPr>
              <w:drawing>
                <wp:inline distT="0" distB="0" distL="0" distR="0" wp14:anchorId="362A517B" wp14:editId="10849E00">
                  <wp:extent cx="228600" cy="228600"/>
                  <wp:effectExtent l="0" t="0" r="0" b="0"/>
                  <wp:docPr id="107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4"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7A15A4B1" w14:textId="77777777" w:rsidR="00E30BEA" w:rsidRDefault="001C66D5">
            <w:pPr>
              <w:rPr>
                <w:rFonts w:ascii="Arial" w:hAnsi="Arial"/>
                <w:b/>
                <w:sz w:val="24"/>
              </w:rPr>
            </w:pPr>
            <w:r>
              <w:rPr>
                <w:rFonts w:ascii="Arial" w:hAnsi="Arial" w:cs="Arial"/>
                <w:b/>
                <w:sz w:val="24"/>
              </w:rPr>
              <w:t>5.5. Wachten op LZP</w:t>
            </w:r>
          </w:p>
        </w:tc>
      </w:tr>
    </w:tbl>
    <w:p w14:paraId="083DAF82"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0B637787" w14:textId="77777777">
        <w:tc>
          <w:tcPr>
            <w:tcW w:w="366" w:type="dxa"/>
            <w:tcBorders>
              <w:top w:val="none" w:sz="0" w:space="0" w:color="FFFFFF"/>
              <w:left w:val="none" w:sz="0" w:space="0" w:color="FFFFFF"/>
              <w:bottom w:val="none" w:sz="0" w:space="0" w:color="FFFFFF"/>
              <w:right w:val="none" w:sz="0" w:space="0" w:color="FFFFFF"/>
            </w:tcBorders>
            <w:vAlign w:val="center"/>
          </w:tcPr>
          <w:p w14:paraId="4182B723" w14:textId="77777777" w:rsidR="00E30BEA" w:rsidRDefault="001C66D5">
            <w:r>
              <w:rPr>
                <w:noProof/>
                <w:position w:val="-2"/>
              </w:rPr>
              <w:drawing>
                <wp:inline distT="0" distB="0" distL="0" distR="0" wp14:anchorId="4AAE0FF6" wp14:editId="12A71F6B">
                  <wp:extent cx="152400" cy="152400"/>
                  <wp:effectExtent l="0" t="0" r="0" b="0"/>
                  <wp:docPr id="107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4EB89A4C"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1B04349F"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05AE9ED7" w14:textId="77777777">
        <w:tc>
          <w:tcPr>
            <w:tcW w:w="14806" w:type="dxa"/>
            <w:tcBorders>
              <w:top w:val="single" w:sz="6" w:space="0" w:color="A5A5A5"/>
              <w:left w:val="single" w:sz="6" w:space="0" w:color="A5A5A5"/>
              <w:bottom w:val="single" w:sz="6" w:space="0" w:color="A5A5A5"/>
              <w:right w:val="single" w:sz="6" w:space="0" w:color="A5A5A5"/>
            </w:tcBorders>
          </w:tcPr>
          <w:p w14:paraId="01ED3FA0" w14:textId="77777777" w:rsidR="00E30BEA" w:rsidRDefault="001C66D5">
            <w:pPr>
              <w:rPr>
                <w:rFonts w:ascii="Arial" w:hAnsi="Arial" w:cs="Arial"/>
              </w:rPr>
            </w:pPr>
            <w:r>
              <w:rPr>
                <w:rFonts w:ascii="Arial" w:hAnsi="Arial" w:cs="Arial"/>
                <w:sz w:val="24"/>
              </w:rPr>
              <w:t>Wachten op het ondertekende LZP</w:t>
            </w:r>
          </w:p>
        </w:tc>
      </w:tr>
    </w:tbl>
    <w:p w14:paraId="69CE7601" w14:textId="77777777" w:rsidR="00E30BEA" w:rsidRDefault="00E30BEA"/>
    <w:p w14:paraId="30920175"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5631"/>
      </w:tblGrid>
      <w:tr w:rsidR="00E30BEA" w14:paraId="6C196525" w14:textId="77777777">
        <w:tc>
          <w:tcPr>
            <w:tcW w:w="366" w:type="dxa"/>
            <w:tcBorders>
              <w:top w:val="none" w:sz="0" w:space="0" w:color="FFFFFF"/>
              <w:left w:val="none" w:sz="0" w:space="0" w:color="FFFFFF"/>
              <w:bottom w:val="none" w:sz="0" w:space="0" w:color="FFFFFF"/>
              <w:right w:val="none" w:sz="0" w:space="0" w:color="FFFFFF"/>
            </w:tcBorders>
            <w:vAlign w:val="center"/>
          </w:tcPr>
          <w:p w14:paraId="6C4EB5AD" w14:textId="77777777" w:rsidR="00E30BEA" w:rsidRDefault="001C66D5">
            <w:r>
              <w:rPr>
                <w:noProof/>
              </w:rPr>
              <w:drawing>
                <wp:inline distT="0" distB="0" distL="0" distR="0" wp14:anchorId="306D178D" wp14:editId="642D413B">
                  <wp:extent cx="228600" cy="228600"/>
                  <wp:effectExtent l="0" t="0" r="0" b="0"/>
                  <wp:docPr id="108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0"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229C9553" w14:textId="77777777" w:rsidR="00E30BEA" w:rsidRDefault="001C66D5">
            <w:pPr>
              <w:rPr>
                <w:rFonts w:ascii="Arial" w:hAnsi="Arial"/>
                <w:b/>
                <w:sz w:val="24"/>
              </w:rPr>
            </w:pPr>
            <w:r>
              <w:rPr>
                <w:rFonts w:ascii="Arial" w:hAnsi="Arial" w:cs="Arial"/>
                <w:b/>
                <w:sz w:val="24"/>
              </w:rPr>
              <w:t>5.6. Ontvangen en registreren ondertekend LZP</w:t>
            </w:r>
          </w:p>
        </w:tc>
      </w:tr>
    </w:tbl>
    <w:p w14:paraId="254A2E09"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42F22773" w14:textId="77777777">
        <w:tc>
          <w:tcPr>
            <w:tcW w:w="366" w:type="dxa"/>
            <w:tcBorders>
              <w:top w:val="none" w:sz="0" w:space="0" w:color="FFFFFF"/>
              <w:left w:val="none" w:sz="0" w:space="0" w:color="FFFFFF"/>
              <w:bottom w:val="none" w:sz="0" w:space="0" w:color="FFFFFF"/>
              <w:right w:val="none" w:sz="0" w:space="0" w:color="FFFFFF"/>
            </w:tcBorders>
            <w:vAlign w:val="center"/>
          </w:tcPr>
          <w:p w14:paraId="29D4D0D5" w14:textId="77777777" w:rsidR="00E30BEA" w:rsidRDefault="001C66D5">
            <w:r>
              <w:rPr>
                <w:noProof/>
                <w:position w:val="-2"/>
              </w:rPr>
              <w:drawing>
                <wp:inline distT="0" distB="0" distL="0" distR="0" wp14:anchorId="372C5970" wp14:editId="3B6FF1D5">
                  <wp:extent cx="152400" cy="152400"/>
                  <wp:effectExtent l="0" t="0" r="0" b="0"/>
                  <wp:docPr id="108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645C52BE"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44DF3B49"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5E43A63D" w14:textId="77777777">
        <w:tc>
          <w:tcPr>
            <w:tcW w:w="14806" w:type="dxa"/>
            <w:tcBorders>
              <w:top w:val="single" w:sz="6" w:space="0" w:color="A5A5A5"/>
              <w:left w:val="single" w:sz="6" w:space="0" w:color="A5A5A5"/>
              <w:bottom w:val="single" w:sz="6" w:space="0" w:color="A5A5A5"/>
              <w:right w:val="single" w:sz="6" w:space="0" w:color="A5A5A5"/>
            </w:tcBorders>
          </w:tcPr>
          <w:p w14:paraId="01E493B4" w14:textId="77777777" w:rsidR="00E30BEA" w:rsidRDefault="001C66D5">
            <w:pPr>
              <w:rPr>
                <w:rFonts w:ascii="Arial" w:hAnsi="Arial" w:cs="Arial"/>
                <w:i/>
                <w:iCs/>
                <w:sz w:val="24"/>
              </w:rPr>
            </w:pPr>
            <w:r>
              <w:rPr>
                <w:rFonts w:ascii="Arial" w:hAnsi="Arial" w:cs="Arial"/>
                <w:sz w:val="24"/>
              </w:rPr>
              <w:t>Het ondertekende LZP is retour en wordt geregistreerd</w:t>
            </w:r>
            <w:r w:rsidR="002E2610">
              <w:rPr>
                <w:rFonts w:ascii="Arial" w:hAnsi="Arial" w:cs="Arial"/>
                <w:sz w:val="24"/>
              </w:rPr>
              <w:t xml:space="preserve">, </w:t>
            </w:r>
            <w:r w:rsidR="002E2610" w:rsidRPr="002E2610">
              <w:rPr>
                <w:rFonts w:ascii="Arial" w:hAnsi="Arial" w:cs="Arial"/>
                <w:i/>
                <w:iCs/>
                <w:sz w:val="24"/>
              </w:rPr>
              <w:t>doo</w:t>
            </w:r>
            <w:r w:rsidR="002E2610">
              <w:rPr>
                <w:rFonts w:ascii="Arial" w:hAnsi="Arial" w:cs="Arial"/>
                <w:i/>
                <w:iCs/>
                <w:sz w:val="24"/>
              </w:rPr>
              <w:t>r consulent of post?</w:t>
            </w:r>
          </w:p>
          <w:p w14:paraId="4388DB11" w14:textId="77777777" w:rsidR="008C2B20" w:rsidRDefault="008C2B20">
            <w:pPr>
              <w:rPr>
                <w:rFonts w:ascii="Arial" w:hAnsi="Arial" w:cs="Arial"/>
                <w:sz w:val="24"/>
              </w:rPr>
            </w:pPr>
          </w:p>
          <w:p w14:paraId="24774D54" w14:textId="1B19942D" w:rsidR="00E54906" w:rsidRDefault="00E54906" w:rsidP="00E54906">
            <w:pPr>
              <w:rPr>
                <w:rFonts w:ascii="Arial" w:hAnsi="Arial" w:cs="Arial"/>
                <w:b/>
                <w:bCs/>
                <w:sz w:val="24"/>
              </w:rPr>
            </w:pPr>
            <w:r w:rsidRPr="00E54906">
              <w:rPr>
                <w:rFonts w:ascii="Arial" w:hAnsi="Arial" w:cs="Arial"/>
                <w:b/>
                <w:bCs/>
                <w:sz w:val="24"/>
              </w:rPr>
              <w:t>Belangrijk voor de consulent:</w:t>
            </w:r>
          </w:p>
          <w:p w14:paraId="3F5655E5" w14:textId="77777777" w:rsidR="00657C8E" w:rsidRPr="00E54906" w:rsidRDefault="00657C8E" w:rsidP="00E54906">
            <w:pPr>
              <w:rPr>
                <w:rFonts w:ascii="Arial" w:hAnsi="Arial" w:cs="Arial"/>
                <w:b/>
                <w:bCs/>
                <w:sz w:val="24"/>
              </w:rPr>
            </w:pPr>
          </w:p>
          <w:p w14:paraId="0FDE634A" w14:textId="77777777" w:rsidR="00E54906" w:rsidRPr="00657C8E" w:rsidRDefault="00E54906" w:rsidP="00E54906">
            <w:pPr>
              <w:rPr>
                <w:rFonts w:ascii="Arial" w:hAnsi="Arial" w:cs="Arial"/>
                <w:b/>
                <w:bCs/>
                <w:sz w:val="24"/>
              </w:rPr>
            </w:pPr>
            <w:r w:rsidRPr="00657C8E">
              <w:rPr>
                <w:rFonts w:ascii="Arial" w:hAnsi="Arial" w:cs="Arial"/>
                <w:b/>
                <w:bCs/>
                <w:sz w:val="24"/>
              </w:rPr>
              <w:t>Inmiddels is het zo in djuma ingebouwd dat je als consulent na ontvangst van het ondertekende plan alleen de datum van het akkoord moet invullen en de zaak op de volgende fase moet zetten,</w:t>
            </w:r>
          </w:p>
          <w:p w14:paraId="6193C434" w14:textId="77777777" w:rsidR="00E54906" w:rsidRPr="00E54906" w:rsidRDefault="00E54906" w:rsidP="00E54906">
            <w:pPr>
              <w:rPr>
                <w:rFonts w:ascii="Arial" w:hAnsi="Arial" w:cs="Arial"/>
                <w:sz w:val="24"/>
              </w:rPr>
            </w:pPr>
            <w:r w:rsidRPr="00E54906">
              <w:rPr>
                <w:rFonts w:ascii="Arial" w:hAnsi="Arial" w:cs="Arial"/>
                <w:sz w:val="24"/>
              </w:rPr>
              <w:t>In de bak van de vakspecialisten bij ‘behandelen vakspecialisten’ (het kan zijn dat hier nu nog behandelen backoffice staat, maar dit wordt vakspecialisten). Vakspecialisten houden deze ‘bak’ dagelijks bij.</w:t>
            </w:r>
          </w:p>
          <w:p w14:paraId="7CDAF32D" w14:textId="77777777" w:rsidR="00E54906" w:rsidRPr="00E54906" w:rsidRDefault="00E54906" w:rsidP="00E54906">
            <w:pPr>
              <w:rPr>
                <w:rFonts w:ascii="Arial" w:hAnsi="Arial" w:cs="Arial"/>
                <w:sz w:val="24"/>
              </w:rPr>
            </w:pPr>
          </w:p>
          <w:p w14:paraId="76B001F3" w14:textId="77777777" w:rsidR="00E54906" w:rsidRPr="00E54906" w:rsidRDefault="00E54906" w:rsidP="00E54906">
            <w:pPr>
              <w:rPr>
                <w:rFonts w:ascii="Arial" w:hAnsi="Arial" w:cs="Arial"/>
                <w:b/>
                <w:bCs/>
                <w:sz w:val="24"/>
              </w:rPr>
            </w:pPr>
            <w:r w:rsidRPr="00E54906">
              <w:rPr>
                <w:rFonts w:ascii="Arial" w:hAnsi="Arial" w:cs="Arial"/>
                <w:b/>
                <w:bCs/>
                <w:sz w:val="24"/>
              </w:rPr>
              <w:t>Belangrijk voor de vakspecialist:</w:t>
            </w:r>
          </w:p>
          <w:p w14:paraId="5947CA2D" w14:textId="77777777" w:rsidR="00E54906" w:rsidRPr="00E54906" w:rsidRDefault="00E54906" w:rsidP="00E54906">
            <w:pPr>
              <w:rPr>
                <w:rFonts w:ascii="Arial" w:hAnsi="Arial" w:cs="Arial"/>
                <w:sz w:val="24"/>
              </w:rPr>
            </w:pPr>
            <w:r w:rsidRPr="00E54906">
              <w:rPr>
                <w:rFonts w:ascii="Arial" w:hAnsi="Arial" w:cs="Arial"/>
                <w:sz w:val="24"/>
              </w:rPr>
              <w:t>Op het moment dat die in fase staat ‘behandelen vakspecialist’ dan moet een vakspecialist deze behandelen. Dan klikt diegene op de zaak en dan kun diegene bij betrokkenen zichzelf als behandelaar toevoegen. De vakspecialist kijkt dan alle data na die zijn erg belangrijk, volgt de stappen verder in suite. Voegt later de beschikking toe aan djuma, draagt zorg voor verzending (kan in overleg ook door postkamer). Als de zaak beschikt (en compleet) is klikt de vakspecialist in de tijdlijn op ‘Behandeld vakspecialist’. Hiermee wordt de zaak gesloten.</w:t>
            </w:r>
          </w:p>
          <w:p w14:paraId="2F9E7899" w14:textId="77777777" w:rsidR="008C2B20" w:rsidRDefault="008C2B20">
            <w:pPr>
              <w:rPr>
                <w:rFonts w:ascii="Arial" w:hAnsi="Arial" w:cs="Arial"/>
                <w:sz w:val="24"/>
              </w:rPr>
            </w:pPr>
          </w:p>
          <w:p w14:paraId="2F57532B" w14:textId="77777777" w:rsidR="008C2B20" w:rsidRDefault="008C2B20">
            <w:pPr>
              <w:rPr>
                <w:rFonts w:ascii="Arial" w:hAnsi="Arial" w:cs="Arial"/>
                <w:sz w:val="24"/>
              </w:rPr>
            </w:pPr>
          </w:p>
          <w:p w14:paraId="5EE04F00" w14:textId="6D855694" w:rsidR="008C2B20" w:rsidRDefault="008C2B20">
            <w:pPr>
              <w:rPr>
                <w:rFonts w:ascii="Arial" w:hAnsi="Arial" w:cs="Arial"/>
              </w:rPr>
            </w:pPr>
          </w:p>
        </w:tc>
      </w:tr>
    </w:tbl>
    <w:p w14:paraId="0680159F" w14:textId="77777777" w:rsidR="00E30BEA" w:rsidRDefault="00E30BEA"/>
    <w:p w14:paraId="7ACA2889"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751"/>
      </w:tblGrid>
      <w:tr w:rsidR="00E30BEA" w14:paraId="3F0DAD58" w14:textId="77777777">
        <w:tc>
          <w:tcPr>
            <w:tcW w:w="366" w:type="dxa"/>
            <w:tcBorders>
              <w:top w:val="none" w:sz="0" w:space="0" w:color="FFFFFF"/>
              <w:left w:val="none" w:sz="0" w:space="0" w:color="FFFFFF"/>
              <w:bottom w:val="none" w:sz="0" w:space="0" w:color="FFFFFF"/>
              <w:right w:val="none" w:sz="0" w:space="0" w:color="FFFFFF"/>
            </w:tcBorders>
            <w:vAlign w:val="center"/>
          </w:tcPr>
          <w:p w14:paraId="3881FD51" w14:textId="77777777" w:rsidR="00E30BEA" w:rsidRDefault="001C66D5">
            <w:r>
              <w:rPr>
                <w:noProof/>
              </w:rPr>
              <w:drawing>
                <wp:inline distT="0" distB="0" distL="0" distR="0" wp14:anchorId="509D518B" wp14:editId="3E4E212E">
                  <wp:extent cx="228600" cy="228600"/>
                  <wp:effectExtent l="0" t="0" r="0" b="0"/>
                  <wp:docPr id="108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6DDFD57A" w14:textId="77777777" w:rsidR="00E30BEA" w:rsidRDefault="001C66D5">
            <w:pPr>
              <w:rPr>
                <w:rFonts w:ascii="Arial" w:hAnsi="Arial"/>
                <w:b/>
                <w:sz w:val="24"/>
              </w:rPr>
            </w:pPr>
            <w:r>
              <w:rPr>
                <w:rFonts w:ascii="Arial" w:hAnsi="Arial" w:cs="Arial"/>
                <w:b/>
                <w:sz w:val="24"/>
              </w:rPr>
              <w:t>5.7. Officiële aanvraag</w:t>
            </w:r>
          </w:p>
        </w:tc>
      </w:tr>
    </w:tbl>
    <w:p w14:paraId="0ABFE4E9"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7E3830E5" w14:textId="77777777">
        <w:tc>
          <w:tcPr>
            <w:tcW w:w="366" w:type="dxa"/>
            <w:tcBorders>
              <w:top w:val="none" w:sz="0" w:space="0" w:color="FFFFFF"/>
              <w:left w:val="none" w:sz="0" w:space="0" w:color="FFFFFF"/>
              <w:bottom w:val="none" w:sz="0" w:space="0" w:color="FFFFFF"/>
              <w:right w:val="none" w:sz="0" w:space="0" w:color="FFFFFF"/>
            </w:tcBorders>
            <w:vAlign w:val="center"/>
          </w:tcPr>
          <w:p w14:paraId="7EBD6D3F" w14:textId="77777777" w:rsidR="00E30BEA" w:rsidRDefault="001C66D5">
            <w:r>
              <w:rPr>
                <w:noProof/>
                <w:position w:val="-2"/>
              </w:rPr>
              <w:drawing>
                <wp:inline distT="0" distB="0" distL="0" distR="0" wp14:anchorId="565BB9D3" wp14:editId="17F4C4DF">
                  <wp:extent cx="152400" cy="152400"/>
                  <wp:effectExtent l="0" t="0" r="0" b="0"/>
                  <wp:docPr id="108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44150957"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76142764"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380B696B" w14:textId="77777777">
        <w:tc>
          <w:tcPr>
            <w:tcW w:w="14806" w:type="dxa"/>
            <w:tcBorders>
              <w:top w:val="single" w:sz="6" w:space="0" w:color="A5A5A5"/>
              <w:left w:val="single" w:sz="6" w:space="0" w:color="A5A5A5"/>
              <w:bottom w:val="single" w:sz="6" w:space="0" w:color="A5A5A5"/>
              <w:right w:val="single" w:sz="6" w:space="0" w:color="A5A5A5"/>
            </w:tcBorders>
          </w:tcPr>
          <w:p w14:paraId="63F4B310" w14:textId="503DA47E" w:rsidR="00E30BEA" w:rsidRPr="00380538" w:rsidRDefault="001C66D5">
            <w:pPr>
              <w:rPr>
                <w:rFonts w:ascii="Arial" w:hAnsi="Arial" w:cs="Arial"/>
                <w:sz w:val="22"/>
                <w:szCs w:val="22"/>
              </w:rPr>
            </w:pPr>
            <w:r w:rsidRPr="00C95C24">
              <w:rPr>
                <w:rFonts w:ascii="Arial" w:hAnsi="Arial" w:cs="Arial"/>
                <w:sz w:val="22"/>
                <w:szCs w:val="22"/>
              </w:rPr>
              <w:t xml:space="preserve">Er is een getekend en geregistreerd LZP beschikbaar. Dit is de officiële aanvraag bij WMO. Bij de Jeugdwet is de aanmelding </w:t>
            </w:r>
            <w:r w:rsidR="006E3DFE">
              <w:rPr>
                <w:rFonts w:ascii="Arial" w:hAnsi="Arial" w:cs="Arial"/>
                <w:sz w:val="22"/>
                <w:szCs w:val="22"/>
              </w:rPr>
              <w:t xml:space="preserve">juridisch gezien </w:t>
            </w:r>
            <w:r w:rsidRPr="00C95C24">
              <w:rPr>
                <w:rFonts w:ascii="Arial" w:hAnsi="Arial" w:cs="Arial"/>
                <w:sz w:val="22"/>
                <w:szCs w:val="22"/>
              </w:rPr>
              <w:t>de officiële aanvraag.</w:t>
            </w:r>
          </w:p>
          <w:p w14:paraId="63E3DFBE" w14:textId="25FD50CD" w:rsidR="00E30BEA" w:rsidRDefault="00E30BEA">
            <w:pPr>
              <w:rPr>
                <w:rFonts w:ascii="Arial" w:hAnsi="Arial" w:cs="Arial"/>
              </w:rPr>
            </w:pPr>
          </w:p>
        </w:tc>
      </w:tr>
    </w:tbl>
    <w:p w14:paraId="03CC15DC" w14:textId="77777777" w:rsidR="00E30BEA" w:rsidRDefault="00E30BEA"/>
    <w:p w14:paraId="476F55D7"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497"/>
      </w:tblGrid>
      <w:tr w:rsidR="00E30BEA" w14:paraId="0EAAE325" w14:textId="77777777">
        <w:tc>
          <w:tcPr>
            <w:tcW w:w="366" w:type="dxa"/>
            <w:tcBorders>
              <w:top w:val="none" w:sz="0" w:space="0" w:color="FFFFFF"/>
              <w:left w:val="none" w:sz="0" w:space="0" w:color="FFFFFF"/>
              <w:bottom w:val="none" w:sz="0" w:space="0" w:color="FFFFFF"/>
              <w:right w:val="none" w:sz="0" w:space="0" w:color="FFFFFF"/>
            </w:tcBorders>
            <w:vAlign w:val="center"/>
          </w:tcPr>
          <w:p w14:paraId="153CE66F" w14:textId="77777777" w:rsidR="00E30BEA" w:rsidRDefault="001C66D5">
            <w:r>
              <w:rPr>
                <w:noProof/>
              </w:rPr>
              <w:drawing>
                <wp:inline distT="0" distB="0" distL="0" distR="0" wp14:anchorId="24316419" wp14:editId="15D9D8B1">
                  <wp:extent cx="228600" cy="228600"/>
                  <wp:effectExtent l="0" t="0" r="0" b="0"/>
                  <wp:docPr id="108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5C60F52F" w14:textId="77777777" w:rsidR="00E30BEA" w:rsidRDefault="001C66D5">
            <w:pPr>
              <w:rPr>
                <w:rFonts w:ascii="Arial" w:hAnsi="Arial"/>
                <w:b/>
                <w:sz w:val="24"/>
              </w:rPr>
            </w:pPr>
            <w:r>
              <w:rPr>
                <w:rFonts w:ascii="Arial" w:hAnsi="Arial" w:cs="Arial"/>
                <w:b/>
                <w:sz w:val="24"/>
              </w:rPr>
              <w:t>5.8. Einde van Opstellen LZP</w:t>
            </w:r>
          </w:p>
        </w:tc>
      </w:tr>
    </w:tbl>
    <w:p w14:paraId="4CD8B877" w14:textId="77777777" w:rsidR="00E30BEA" w:rsidRDefault="00E30BEA"/>
    <w:p w14:paraId="312985A6"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098"/>
      </w:tblGrid>
      <w:tr w:rsidR="00E30BEA" w14:paraId="2AAEFB1A" w14:textId="77777777">
        <w:tc>
          <w:tcPr>
            <w:tcW w:w="366" w:type="dxa"/>
            <w:tcBorders>
              <w:top w:val="none" w:sz="0" w:space="0" w:color="FFFFFF"/>
              <w:left w:val="none" w:sz="0" w:space="0" w:color="FFFFFF"/>
              <w:bottom w:val="none" w:sz="0" w:space="0" w:color="FFFFFF"/>
              <w:right w:val="none" w:sz="0" w:space="0" w:color="FFFFFF"/>
            </w:tcBorders>
            <w:vAlign w:val="center"/>
          </w:tcPr>
          <w:p w14:paraId="20F8F1AC" w14:textId="77777777" w:rsidR="00E30BEA" w:rsidRDefault="001C66D5">
            <w:r>
              <w:rPr>
                <w:noProof/>
              </w:rPr>
              <w:drawing>
                <wp:inline distT="0" distB="0" distL="0" distR="0" wp14:anchorId="615ACE53" wp14:editId="73AA1FB0">
                  <wp:extent cx="228600" cy="228600"/>
                  <wp:effectExtent l="0" t="0" r="0" b="0"/>
                  <wp:docPr id="108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095C0816" w14:textId="77777777" w:rsidR="00E30BEA" w:rsidRDefault="001C66D5">
            <w:pPr>
              <w:pStyle w:val="Kop3"/>
              <w:outlineLvl w:val="2"/>
              <w:rPr>
                <w:rFonts w:ascii="Arial" w:hAnsi="Arial"/>
              </w:rPr>
            </w:pPr>
            <w:bookmarkStart w:id="6" w:name="_Toc85181022"/>
            <w:r>
              <w:rPr>
                <w:rFonts w:ascii="Arial" w:hAnsi="Arial" w:cs="Arial"/>
                <w:color w:val="000000"/>
              </w:rPr>
              <w:t>6.1. Begin van Maken beschikking</w:t>
            </w:r>
            <w:bookmarkEnd w:id="6"/>
          </w:p>
        </w:tc>
      </w:tr>
    </w:tbl>
    <w:p w14:paraId="15E3D663"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377CD896" w14:textId="77777777">
        <w:tc>
          <w:tcPr>
            <w:tcW w:w="366" w:type="dxa"/>
            <w:tcBorders>
              <w:top w:val="none" w:sz="0" w:space="0" w:color="FFFFFF"/>
              <w:left w:val="none" w:sz="0" w:space="0" w:color="FFFFFF"/>
              <w:bottom w:val="none" w:sz="0" w:space="0" w:color="FFFFFF"/>
              <w:right w:val="none" w:sz="0" w:space="0" w:color="FFFFFF"/>
            </w:tcBorders>
            <w:vAlign w:val="center"/>
          </w:tcPr>
          <w:p w14:paraId="60A44172" w14:textId="77777777" w:rsidR="00E30BEA" w:rsidRDefault="001C66D5">
            <w:r>
              <w:rPr>
                <w:noProof/>
                <w:position w:val="-2"/>
              </w:rPr>
              <w:drawing>
                <wp:inline distT="0" distB="0" distL="0" distR="0" wp14:anchorId="608EA576" wp14:editId="5B6E89E4">
                  <wp:extent cx="152400" cy="152400"/>
                  <wp:effectExtent l="0" t="0" r="0" b="0"/>
                  <wp:docPr id="10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186F9612"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0BDCFA59"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19C22C1B" w14:textId="77777777">
        <w:tc>
          <w:tcPr>
            <w:tcW w:w="14806" w:type="dxa"/>
            <w:tcBorders>
              <w:top w:val="single" w:sz="6" w:space="0" w:color="A5A5A5"/>
              <w:left w:val="single" w:sz="6" w:space="0" w:color="A5A5A5"/>
              <w:bottom w:val="single" w:sz="6" w:space="0" w:color="A5A5A5"/>
              <w:right w:val="single" w:sz="6" w:space="0" w:color="A5A5A5"/>
            </w:tcBorders>
          </w:tcPr>
          <w:p w14:paraId="513863E3" w14:textId="25E05E25" w:rsidR="00210177" w:rsidRPr="00CD3B6C" w:rsidRDefault="00210177">
            <w:pPr>
              <w:rPr>
                <w:rFonts w:ascii="Arial" w:hAnsi="Arial" w:cs="Arial"/>
                <w:sz w:val="22"/>
                <w:szCs w:val="18"/>
              </w:rPr>
            </w:pPr>
            <w:r w:rsidRPr="00CD3B6C">
              <w:rPr>
                <w:rFonts w:ascii="Arial" w:hAnsi="Arial" w:cs="Arial"/>
                <w:sz w:val="22"/>
                <w:szCs w:val="18"/>
              </w:rPr>
              <w:t>In djuma is een afwegingskader voorafgaand aan een indicatie opgesteld</w:t>
            </w:r>
            <w:r w:rsidR="0069736B">
              <w:rPr>
                <w:rFonts w:ascii="Arial" w:hAnsi="Arial" w:cs="Arial"/>
                <w:sz w:val="22"/>
                <w:szCs w:val="18"/>
              </w:rPr>
              <w:t xml:space="preserve"> (het maatwerkadvies)</w:t>
            </w:r>
            <w:r w:rsidRPr="00CD3B6C">
              <w:rPr>
                <w:rFonts w:ascii="Arial" w:hAnsi="Arial" w:cs="Arial"/>
                <w:sz w:val="22"/>
                <w:szCs w:val="18"/>
              </w:rPr>
              <w:t>. Dit is de basis voor de beschikking.</w:t>
            </w:r>
          </w:p>
          <w:p w14:paraId="6001B90C" w14:textId="3D24F3B3" w:rsidR="00210177" w:rsidRPr="00CD3B6C" w:rsidRDefault="00210177">
            <w:pPr>
              <w:rPr>
                <w:rFonts w:ascii="Arial" w:hAnsi="Arial" w:cs="Arial"/>
                <w:sz w:val="22"/>
                <w:szCs w:val="18"/>
              </w:rPr>
            </w:pPr>
          </w:p>
          <w:p w14:paraId="4DA5FAE9" w14:textId="351DBE24" w:rsidR="00210177" w:rsidRDefault="00210177">
            <w:pPr>
              <w:rPr>
                <w:rFonts w:ascii="Arial" w:hAnsi="Arial" w:cs="Arial"/>
                <w:sz w:val="22"/>
                <w:szCs w:val="18"/>
              </w:rPr>
            </w:pPr>
            <w:r w:rsidRPr="00CD3B6C">
              <w:rPr>
                <w:rFonts w:ascii="Arial" w:hAnsi="Arial" w:cs="Arial"/>
                <w:sz w:val="22"/>
                <w:szCs w:val="18"/>
              </w:rPr>
              <w:t>De beschikking wordt in het overgangsjaar 2022 nog opgemaakt door de vakspecialisten</w:t>
            </w:r>
            <w:r w:rsidR="00CD3B6C" w:rsidRPr="00CD3B6C">
              <w:rPr>
                <w:rFonts w:ascii="Arial" w:hAnsi="Arial" w:cs="Arial"/>
                <w:sz w:val="22"/>
                <w:szCs w:val="18"/>
              </w:rPr>
              <w:t>, omdat we nu nog geen ander systeem hebben dan djuma</w:t>
            </w:r>
            <w:r w:rsidRPr="00CD3B6C">
              <w:rPr>
                <w:rFonts w:ascii="Arial" w:hAnsi="Arial" w:cs="Arial"/>
                <w:sz w:val="22"/>
                <w:szCs w:val="18"/>
              </w:rPr>
              <w:t xml:space="preserve">. Later zal een </w:t>
            </w:r>
            <w:r w:rsidR="00CD3B6C" w:rsidRPr="00CD3B6C">
              <w:rPr>
                <w:rFonts w:ascii="Arial" w:hAnsi="Arial" w:cs="Arial"/>
                <w:sz w:val="22"/>
                <w:szCs w:val="18"/>
              </w:rPr>
              <w:t>administratieve kracht dit moeten gaan doen.</w:t>
            </w:r>
          </w:p>
          <w:p w14:paraId="51144118" w14:textId="111223A4" w:rsidR="00CD3B6C" w:rsidRDefault="00CD3B6C">
            <w:pPr>
              <w:rPr>
                <w:rFonts w:ascii="Arial" w:hAnsi="Arial" w:cs="Arial"/>
                <w:sz w:val="22"/>
                <w:szCs w:val="18"/>
              </w:rPr>
            </w:pPr>
          </w:p>
          <w:p w14:paraId="7FEE0FF5" w14:textId="219D834A" w:rsidR="00CD3B6C" w:rsidRDefault="00CD3B6C">
            <w:pPr>
              <w:rPr>
                <w:rFonts w:ascii="Arial" w:hAnsi="Arial" w:cs="Arial"/>
                <w:i/>
                <w:iCs/>
                <w:sz w:val="22"/>
                <w:szCs w:val="18"/>
              </w:rPr>
            </w:pPr>
            <w:r w:rsidRPr="00CD3B6C">
              <w:rPr>
                <w:rFonts w:ascii="Arial" w:hAnsi="Arial" w:cs="Arial"/>
                <w:i/>
                <w:iCs/>
                <w:sz w:val="22"/>
                <w:szCs w:val="18"/>
              </w:rPr>
              <w:t>Wie dit gaat doen</w:t>
            </w:r>
            <w:r w:rsidR="00017850">
              <w:rPr>
                <w:rFonts w:ascii="Arial" w:hAnsi="Arial" w:cs="Arial"/>
                <w:i/>
                <w:iCs/>
                <w:sz w:val="22"/>
                <w:szCs w:val="18"/>
              </w:rPr>
              <w:t xml:space="preserve"> en hoe we dit moeten gaan doen</w:t>
            </w:r>
            <w:r w:rsidRPr="00CD3B6C">
              <w:rPr>
                <w:rFonts w:ascii="Arial" w:hAnsi="Arial" w:cs="Arial"/>
                <w:i/>
                <w:iCs/>
                <w:sz w:val="22"/>
                <w:szCs w:val="18"/>
              </w:rPr>
              <w:t xml:space="preserve"> moet nog worden bepaald</w:t>
            </w:r>
            <w:r w:rsidR="00017850">
              <w:rPr>
                <w:rFonts w:ascii="Arial" w:hAnsi="Arial" w:cs="Arial"/>
                <w:i/>
                <w:iCs/>
                <w:sz w:val="22"/>
                <w:szCs w:val="18"/>
              </w:rPr>
              <w:t>, medio 2022</w:t>
            </w:r>
            <w:r w:rsidRPr="00CD3B6C">
              <w:rPr>
                <w:rFonts w:ascii="Arial" w:hAnsi="Arial" w:cs="Arial"/>
                <w:i/>
                <w:iCs/>
                <w:sz w:val="22"/>
                <w:szCs w:val="18"/>
              </w:rPr>
              <w:t>.</w:t>
            </w:r>
          </w:p>
          <w:p w14:paraId="4B8DCB6F" w14:textId="4BCD50D7" w:rsidR="00CD3B6C" w:rsidRPr="00CD3B6C" w:rsidRDefault="00CD3B6C" w:rsidP="00A003C8">
            <w:pPr>
              <w:rPr>
                <w:rFonts w:ascii="Arial" w:hAnsi="Arial" w:cs="Arial"/>
                <w:i/>
                <w:iCs/>
                <w:sz w:val="22"/>
                <w:szCs w:val="18"/>
              </w:rPr>
            </w:pPr>
          </w:p>
        </w:tc>
      </w:tr>
    </w:tbl>
    <w:p w14:paraId="39E43AAA"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617"/>
      </w:tblGrid>
      <w:tr w:rsidR="00E30BEA" w14:paraId="1164104E" w14:textId="77777777">
        <w:tc>
          <w:tcPr>
            <w:tcW w:w="366" w:type="dxa"/>
            <w:tcBorders>
              <w:top w:val="none" w:sz="0" w:space="0" w:color="FFFFFF"/>
              <w:left w:val="none" w:sz="0" w:space="0" w:color="FFFFFF"/>
              <w:bottom w:val="none" w:sz="0" w:space="0" w:color="FFFFFF"/>
              <w:right w:val="none" w:sz="0" w:space="0" w:color="FFFFFF"/>
            </w:tcBorders>
            <w:vAlign w:val="center"/>
          </w:tcPr>
          <w:p w14:paraId="03AB68D3" w14:textId="77777777" w:rsidR="00E30BEA" w:rsidRDefault="001C66D5">
            <w:r>
              <w:rPr>
                <w:noProof/>
              </w:rPr>
              <w:drawing>
                <wp:inline distT="0" distB="0" distL="0" distR="0" wp14:anchorId="3AACCA7E" wp14:editId="11E11560">
                  <wp:extent cx="228600" cy="228600"/>
                  <wp:effectExtent l="0" t="0" r="0" b="0"/>
                  <wp:docPr id="1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5"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61E10AB1" w14:textId="77777777" w:rsidR="00E30BEA" w:rsidRDefault="001C66D5">
            <w:pPr>
              <w:rPr>
                <w:rFonts w:ascii="Arial" w:hAnsi="Arial"/>
                <w:b/>
                <w:sz w:val="24"/>
              </w:rPr>
            </w:pPr>
            <w:r>
              <w:rPr>
                <w:rFonts w:ascii="Arial" w:hAnsi="Arial" w:cs="Arial"/>
                <w:b/>
                <w:sz w:val="24"/>
              </w:rPr>
              <w:t>6.2.</w:t>
            </w:r>
          </w:p>
        </w:tc>
      </w:tr>
    </w:tbl>
    <w:p w14:paraId="46D2384F" w14:textId="77777777" w:rsidR="00E30BEA" w:rsidRDefault="00E30BEA"/>
    <w:p w14:paraId="09C6FC7A"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924"/>
      </w:tblGrid>
      <w:tr w:rsidR="00E30BEA" w14:paraId="747BC5A6" w14:textId="77777777">
        <w:tc>
          <w:tcPr>
            <w:tcW w:w="366" w:type="dxa"/>
            <w:tcBorders>
              <w:top w:val="none" w:sz="0" w:space="0" w:color="FFFFFF"/>
              <w:left w:val="none" w:sz="0" w:space="0" w:color="FFFFFF"/>
              <w:bottom w:val="none" w:sz="0" w:space="0" w:color="FFFFFF"/>
              <w:right w:val="none" w:sz="0" w:space="0" w:color="FFFFFF"/>
            </w:tcBorders>
            <w:vAlign w:val="center"/>
          </w:tcPr>
          <w:p w14:paraId="31D09CA1" w14:textId="77777777" w:rsidR="00E30BEA" w:rsidRDefault="001C66D5">
            <w:r>
              <w:rPr>
                <w:noProof/>
              </w:rPr>
              <w:lastRenderedPageBreak/>
              <w:drawing>
                <wp:inline distT="0" distB="0" distL="0" distR="0" wp14:anchorId="02FDAFF0" wp14:editId="5953362B">
                  <wp:extent cx="228600" cy="228600"/>
                  <wp:effectExtent l="0" t="0" r="0" b="0"/>
                  <wp:docPr id="108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2B158AD5" w14:textId="77777777" w:rsidR="00E30BEA" w:rsidRDefault="001C66D5">
            <w:pPr>
              <w:rPr>
                <w:rFonts w:ascii="Arial" w:hAnsi="Arial"/>
                <w:b/>
                <w:sz w:val="24"/>
              </w:rPr>
            </w:pPr>
            <w:r>
              <w:rPr>
                <w:rFonts w:ascii="Arial" w:hAnsi="Arial" w:cs="Arial"/>
                <w:b/>
                <w:sz w:val="24"/>
              </w:rPr>
              <w:t>6.3. Beschikking maken</w:t>
            </w:r>
          </w:p>
        </w:tc>
      </w:tr>
    </w:tbl>
    <w:p w14:paraId="4B5A5AF4"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6591AE2B" w14:textId="77777777">
        <w:tc>
          <w:tcPr>
            <w:tcW w:w="366" w:type="dxa"/>
            <w:tcBorders>
              <w:top w:val="none" w:sz="0" w:space="0" w:color="FFFFFF"/>
              <w:left w:val="none" w:sz="0" w:space="0" w:color="FFFFFF"/>
              <w:bottom w:val="none" w:sz="0" w:space="0" w:color="FFFFFF"/>
              <w:right w:val="none" w:sz="0" w:space="0" w:color="FFFFFF"/>
            </w:tcBorders>
            <w:vAlign w:val="center"/>
          </w:tcPr>
          <w:p w14:paraId="646020F9" w14:textId="77777777" w:rsidR="00E30BEA" w:rsidRDefault="001C66D5">
            <w:r>
              <w:rPr>
                <w:noProof/>
                <w:position w:val="-2"/>
              </w:rPr>
              <w:drawing>
                <wp:inline distT="0" distB="0" distL="0" distR="0" wp14:anchorId="6852015D" wp14:editId="2D0B334A">
                  <wp:extent cx="152400" cy="152400"/>
                  <wp:effectExtent l="0" t="0" r="0" b="0"/>
                  <wp:docPr id="10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56DDE498"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199789E4"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46C8FFF5" w14:textId="77777777">
        <w:tc>
          <w:tcPr>
            <w:tcW w:w="14806" w:type="dxa"/>
            <w:tcBorders>
              <w:top w:val="single" w:sz="6" w:space="0" w:color="A5A5A5"/>
              <w:left w:val="single" w:sz="6" w:space="0" w:color="A5A5A5"/>
              <w:bottom w:val="single" w:sz="6" w:space="0" w:color="A5A5A5"/>
              <w:right w:val="single" w:sz="6" w:space="0" w:color="A5A5A5"/>
            </w:tcBorders>
          </w:tcPr>
          <w:p w14:paraId="20D38642" w14:textId="77777777" w:rsidR="00E30BEA" w:rsidRPr="00CD3B6C" w:rsidRDefault="001C66D5">
            <w:pPr>
              <w:rPr>
                <w:rFonts w:ascii="Arial" w:hAnsi="Arial" w:cs="Arial"/>
                <w:sz w:val="18"/>
                <w:szCs w:val="18"/>
              </w:rPr>
            </w:pPr>
            <w:r w:rsidRPr="00CD3B6C">
              <w:rPr>
                <w:rFonts w:ascii="Arial" w:hAnsi="Arial" w:cs="Arial"/>
                <w:sz w:val="22"/>
                <w:szCs w:val="18"/>
              </w:rPr>
              <w:t>Besluit wordt vastgelegd in de beschikking.</w:t>
            </w:r>
          </w:p>
          <w:p w14:paraId="6DD25542" w14:textId="77777777" w:rsidR="00E30BEA" w:rsidRPr="00CD3B6C" w:rsidRDefault="001C66D5">
            <w:pPr>
              <w:rPr>
                <w:rFonts w:ascii="Arial" w:hAnsi="Arial" w:cs="Arial"/>
                <w:sz w:val="18"/>
                <w:szCs w:val="18"/>
              </w:rPr>
            </w:pPr>
            <w:r w:rsidRPr="00CD3B6C">
              <w:rPr>
                <w:rFonts w:ascii="Arial" w:hAnsi="Arial" w:cs="Arial"/>
                <w:sz w:val="22"/>
                <w:szCs w:val="18"/>
              </w:rPr>
              <w:t>Op het besluit kan bezwaar worden gemaakt.</w:t>
            </w:r>
          </w:p>
          <w:p w14:paraId="391DC987" w14:textId="77777777" w:rsidR="00E30BEA" w:rsidRDefault="00E30BEA">
            <w:pPr>
              <w:rPr>
                <w:rFonts w:ascii="Arial" w:hAnsi="Arial" w:cs="Arial"/>
              </w:rPr>
            </w:pPr>
          </w:p>
        </w:tc>
      </w:tr>
    </w:tbl>
    <w:p w14:paraId="10489B27" w14:textId="77777777" w:rsidR="00E30BEA" w:rsidRDefault="00E30BEA"/>
    <w:p w14:paraId="4C74E6DB"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258"/>
      </w:tblGrid>
      <w:tr w:rsidR="00E30BEA" w14:paraId="2ADC79E0" w14:textId="77777777">
        <w:tc>
          <w:tcPr>
            <w:tcW w:w="366" w:type="dxa"/>
            <w:tcBorders>
              <w:top w:val="none" w:sz="0" w:space="0" w:color="FFFFFF"/>
              <w:left w:val="none" w:sz="0" w:space="0" w:color="FFFFFF"/>
              <w:bottom w:val="none" w:sz="0" w:space="0" w:color="FFFFFF"/>
              <w:right w:val="none" w:sz="0" w:space="0" w:color="FFFFFF"/>
            </w:tcBorders>
            <w:vAlign w:val="center"/>
          </w:tcPr>
          <w:p w14:paraId="3BC94889" w14:textId="77777777" w:rsidR="00E30BEA" w:rsidRDefault="001C66D5">
            <w:r>
              <w:rPr>
                <w:noProof/>
              </w:rPr>
              <w:drawing>
                <wp:inline distT="0" distB="0" distL="0" distR="0" wp14:anchorId="21BB63F1" wp14:editId="2CF5E806">
                  <wp:extent cx="228600" cy="228600"/>
                  <wp:effectExtent l="0" t="0" r="0" b="0"/>
                  <wp:docPr id="109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0"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3F0759B" w14:textId="77777777" w:rsidR="00E30BEA" w:rsidRDefault="001C66D5">
            <w:pPr>
              <w:rPr>
                <w:rFonts w:ascii="Arial" w:hAnsi="Arial"/>
                <w:b/>
                <w:sz w:val="24"/>
              </w:rPr>
            </w:pPr>
            <w:r>
              <w:rPr>
                <w:rFonts w:ascii="Arial" w:hAnsi="Arial" w:cs="Arial"/>
                <w:b/>
                <w:sz w:val="24"/>
              </w:rPr>
              <w:t>6.4. Versturen beschikking</w:t>
            </w:r>
          </w:p>
        </w:tc>
      </w:tr>
    </w:tbl>
    <w:p w14:paraId="673C538D"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1D86CF3E" w14:textId="77777777">
        <w:tc>
          <w:tcPr>
            <w:tcW w:w="366" w:type="dxa"/>
            <w:tcBorders>
              <w:top w:val="none" w:sz="0" w:space="0" w:color="FFFFFF"/>
              <w:left w:val="none" w:sz="0" w:space="0" w:color="FFFFFF"/>
              <w:bottom w:val="none" w:sz="0" w:space="0" w:color="FFFFFF"/>
              <w:right w:val="none" w:sz="0" w:space="0" w:color="FFFFFF"/>
            </w:tcBorders>
            <w:vAlign w:val="center"/>
          </w:tcPr>
          <w:p w14:paraId="105E2583" w14:textId="77777777" w:rsidR="00E30BEA" w:rsidRDefault="001C66D5">
            <w:r>
              <w:rPr>
                <w:noProof/>
                <w:position w:val="-2"/>
              </w:rPr>
              <w:drawing>
                <wp:inline distT="0" distB="0" distL="0" distR="0" wp14:anchorId="70D2EEFD" wp14:editId="672764AE">
                  <wp:extent cx="152400" cy="152400"/>
                  <wp:effectExtent l="0" t="0" r="0" b="0"/>
                  <wp:docPr id="10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06D1CB8A"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397A2268"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50BBE2EA" w14:textId="77777777">
        <w:tc>
          <w:tcPr>
            <w:tcW w:w="14806" w:type="dxa"/>
            <w:tcBorders>
              <w:top w:val="single" w:sz="6" w:space="0" w:color="A5A5A5"/>
              <w:left w:val="single" w:sz="6" w:space="0" w:color="A5A5A5"/>
              <w:bottom w:val="single" w:sz="6" w:space="0" w:color="A5A5A5"/>
              <w:right w:val="single" w:sz="6" w:space="0" w:color="A5A5A5"/>
            </w:tcBorders>
          </w:tcPr>
          <w:p w14:paraId="57C940BC" w14:textId="0A3460AA" w:rsidR="00E30BEA" w:rsidRPr="00CD3B6C" w:rsidRDefault="001C66D5">
            <w:pPr>
              <w:rPr>
                <w:rFonts w:ascii="Arial" w:hAnsi="Arial" w:cs="Arial"/>
                <w:sz w:val="18"/>
                <w:szCs w:val="18"/>
              </w:rPr>
            </w:pPr>
            <w:r w:rsidRPr="00CD3B6C">
              <w:rPr>
                <w:rFonts w:ascii="Arial" w:hAnsi="Arial" w:cs="Arial"/>
                <w:sz w:val="22"/>
                <w:szCs w:val="18"/>
              </w:rPr>
              <w:t xml:space="preserve">De beschikking wordt verzonden naar de </w:t>
            </w:r>
            <w:r w:rsidR="00CD3B6C" w:rsidRPr="00CD3B6C">
              <w:rPr>
                <w:rFonts w:ascii="Arial" w:hAnsi="Arial" w:cs="Arial"/>
                <w:sz w:val="22"/>
                <w:szCs w:val="18"/>
              </w:rPr>
              <w:t>inwoner door de postverwerkers.</w:t>
            </w:r>
          </w:p>
          <w:p w14:paraId="5EC54383" w14:textId="77777777" w:rsidR="00E30BEA" w:rsidRDefault="00E30BEA">
            <w:pPr>
              <w:rPr>
                <w:rFonts w:ascii="Arial" w:hAnsi="Arial" w:cs="Arial"/>
              </w:rPr>
            </w:pPr>
          </w:p>
        </w:tc>
      </w:tr>
    </w:tbl>
    <w:p w14:paraId="4E3CFB30" w14:textId="77777777" w:rsidR="00E30BEA" w:rsidRDefault="00E30BEA"/>
    <w:p w14:paraId="147D345C"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031"/>
      </w:tblGrid>
      <w:tr w:rsidR="00E30BEA" w14:paraId="6A1F16F7" w14:textId="77777777">
        <w:tc>
          <w:tcPr>
            <w:tcW w:w="366" w:type="dxa"/>
            <w:tcBorders>
              <w:top w:val="none" w:sz="0" w:space="0" w:color="FFFFFF"/>
              <w:left w:val="none" w:sz="0" w:space="0" w:color="FFFFFF"/>
              <w:bottom w:val="none" w:sz="0" w:space="0" w:color="FFFFFF"/>
              <w:right w:val="none" w:sz="0" w:space="0" w:color="FFFFFF"/>
            </w:tcBorders>
            <w:vAlign w:val="center"/>
          </w:tcPr>
          <w:p w14:paraId="224E71AF" w14:textId="77777777" w:rsidR="00E30BEA" w:rsidRDefault="001C66D5">
            <w:r>
              <w:rPr>
                <w:noProof/>
              </w:rPr>
              <w:drawing>
                <wp:inline distT="0" distB="0" distL="0" distR="0" wp14:anchorId="6D4E6251" wp14:editId="731EA7F9">
                  <wp:extent cx="228600" cy="228600"/>
                  <wp:effectExtent l="0" t="0" r="0" b="0"/>
                  <wp:docPr id="10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66C0C42" w14:textId="77777777" w:rsidR="00E30BEA" w:rsidRDefault="001C66D5">
            <w:pPr>
              <w:rPr>
                <w:rFonts w:ascii="Arial" w:hAnsi="Arial"/>
                <w:b/>
                <w:sz w:val="24"/>
              </w:rPr>
            </w:pPr>
            <w:r>
              <w:rPr>
                <w:rFonts w:ascii="Arial" w:hAnsi="Arial" w:cs="Arial"/>
                <w:b/>
                <w:sz w:val="24"/>
              </w:rPr>
              <w:t>6.5. Juridische juiste beschikking</w:t>
            </w:r>
          </w:p>
        </w:tc>
      </w:tr>
    </w:tbl>
    <w:p w14:paraId="45C0FD83"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7699"/>
        <w:gridCol w:w="7687"/>
      </w:tblGrid>
      <w:tr w:rsidR="00E30BEA" w14:paraId="64A11F78" w14:textId="77777777">
        <w:tc>
          <w:tcPr>
            <w:tcW w:w="7753" w:type="dxa"/>
            <w:tcBorders>
              <w:top w:val="none" w:sz="0" w:space="0" w:color="FFFFFF"/>
              <w:left w:val="none" w:sz="0" w:space="0" w:color="FFFFFF"/>
              <w:bottom w:val="none" w:sz="0" w:space="0" w:color="FFFFFF"/>
              <w:right w:val="none" w:sz="0" w:space="0" w:color="FFFFFF"/>
            </w:tcBorders>
          </w:tcPr>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456"/>
              <w:gridCol w:w="7027"/>
            </w:tblGrid>
            <w:tr w:rsidR="00E30BEA" w14:paraId="05DB814F" w14:textId="77777777">
              <w:tc>
                <w:tcPr>
                  <w:tcW w:w="366" w:type="dxa"/>
                  <w:tcBorders>
                    <w:top w:val="none" w:sz="0" w:space="0" w:color="FFFFFF"/>
                    <w:left w:val="none" w:sz="0" w:space="0" w:color="FFFFFF"/>
                    <w:bottom w:val="none" w:sz="0" w:space="0" w:color="FFFFFF"/>
                    <w:right w:val="none" w:sz="0" w:space="0" w:color="FFFFFF"/>
                  </w:tcBorders>
                  <w:vAlign w:val="center"/>
                </w:tcPr>
                <w:p w14:paraId="17CA6721" w14:textId="77777777" w:rsidR="00E30BEA" w:rsidRDefault="001C66D5">
                  <w:r>
                    <w:rPr>
                      <w:noProof/>
                      <w:position w:val="-2"/>
                    </w:rPr>
                    <w:drawing>
                      <wp:inline distT="0" distB="0" distL="0" distR="0" wp14:anchorId="7A1EE0AF" wp14:editId="0D9E82B4">
                        <wp:extent cx="152400" cy="152400"/>
                        <wp:effectExtent l="0" t="0" r="0" b="0"/>
                        <wp:docPr id="109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9"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7386" w:type="dxa"/>
                  <w:tcBorders>
                    <w:top w:val="none" w:sz="0" w:space="0" w:color="FFFFFF"/>
                    <w:left w:val="none" w:sz="0" w:space="0" w:color="FFFFFF"/>
                    <w:bottom w:val="none" w:sz="0" w:space="0" w:color="FFFFFF"/>
                    <w:right w:val="none" w:sz="0" w:space="0" w:color="FFFFFF"/>
                  </w:tcBorders>
                  <w:vAlign w:val="center"/>
                </w:tcPr>
                <w:p w14:paraId="4AE31CFA" w14:textId="14BD6B04" w:rsidR="00E30BEA" w:rsidRPr="00A003C8" w:rsidRDefault="001C66D5">
                  <w:pPr>
                    <w:rPr>
                      <w:rFonts w:ascii="Arial" w:hAnsi="Arial" w:cs="Arial"/>
                      <w:b/>
                      <w:bCs/>
                    </w:rPr>
                  </w:pPr>
                  <w:r w:rsidRPr="00A003C8">
                    <w:rPr>
                      <w:rFonts w:ascii="Arial" w:hAnsi="Arial" w:cs="Arial"/>
                      <w:b/>
                      <w:bCs/>
                      <w:color w:val="BF8F00" w:themeColor="accent4" w:themeShade="BF"/>
                    </w:rPr>
                    <w:t>Binnen 8 weken (WMO)</w:t>
                  </w:r>
                  <w:r w:rsidR="008675A6" w:rsidRPr="00A003C8">
                    <w:rPr>
                      <w:rFonts w:ascii="Arial" w:hAnsi="Arial" w:cs="Arial"/>
                      <w:b/>
                      <w:bCs/>
                      <w:color w:val="BF8F00" w:themeColor="accent4" w:themeShade="BF"/>
                    </w:rPr>
                    <w:t xml:space="preserve"> na melding</w:t>
                  </w:r>
                </w:p>
              </w:tc>
            </w:tr>
          </w:tbl>
          <w:p w14:paraId="50FC690C" w14:textId="77777777" w:rsidR="00E30BEA" w:rsidRDefault="00E30BEA"/>
        </w:tc>
        <w:tc>
          <w:tcPr>
            <w:tcW w:w="7753" w:type="dxa"/>
            <w:tcBorders>
              <w:top w:val="none" w:sz="0" w:space="0" w:color="FFFFFF"/>
              <w:left w:val="none" w:sz="0" w:space="0" w:color="FFFFFF"/>
              <w:bottom w:val="none" w:sz="0" w:space="0" w:color="FFFFFF"/>
              <w:right w:val="none" w:sz="0" w:space="0" w:color="FFFFFF"/>
            </w:tcBorders>
          </w:tcPr>
          <w:p w14:paraId="7E56D7C8" w14:textId="77777777" w:rsidR="00E30BEA" w:rsidRDefault="00E30BEA"/>
        </w:tc>
      </w:tr>
    </w:tbl>
    <w:p w14:paraId="14413CB3"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0FC518EB" w14:textId="77777777">
        <w:tc>
          <w:tcPr>
            <w:tcW w:w="366" w:type="dxa"/>
            <w:tcBorders>
              <w:top w:val="none" w:sz="0" w:space="0" w:color="FFFFFF"/>
              <w:left w:val="none" w:sz="0" w:space="0" w:color="FFFFFF"/>
              <w:bottom w:val="none" w:sz="0" w:space="0" w:color="FFFFFF"/>
              <w:right w:val="none" w:sz="0" w:space="0" w:color="FFFFFF"/>
            </w:tcBorders>
            <w:vAlign w:val="center"/>
          </w:tcPr>
          <w:p w14:paraId="25C26D67" w14:textId="77777777" w:rsidR="00E30BEA" w:rsidRDefault="001C66D5">
            <w:r>
              <w:rPr>
                <w:noProof/>
                <w:position w:val="-2"/>
              </w:rPr>
              <w:drawing>
                <wp:inline distT="0" distB="0" distL="0" distR="0" wp14:anchorId="1508E0E0" wp14:editId="10A7AEAB">
                  <wp:extent cx="152400" cy="152400"/>
                  <wp:effectExtent l="0" t="0" r="0" b="0"/>
                  <wp:docPr id="10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2EEBE21C"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2A4E0FE9"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62EEE5D7" w14:textId="77777777">
        <w:tc>
          <w:tcPr>
            <w:tcW w:w="14806" w:type="dxa"/>
            <w:tcBorders>
              <w:top w:val="single" w:sz="6" w:space="0" w:color="A5A5A5"/>
              <w:left w:val="single" w:sz="6" w:space="0" w:color="A5A5A5"/>
              <w:bottom w:val="single" w:sz="6" w:space="0" w:color="A5A5A5"/>
              <w:right w:val="single" w:sz="6" w:space="0" w:color="A5A5A5"/>
            </w:tcBorders>
          </w:tcPr>
          <w:p w14:paraId="62087CE2" w14:textId="77777777" w:rsidR="00A003C8" w:rsidRDefault="00A003C8" w:rsidP="00A003C8">
            <w:pPr>
              <w:rPr>
                <w:rFonts w:ascii="Arial" w:hAnsi="Arial" w:cs="Arial"/>
                <w:sz w:val="22"/>
                <w:szCs w:val="18"/>
              </w:rPr>
            </w:pPr>
            <w:r>
              <w:rPr>
                <w:rFonts w:ascii="Arial" w:hAnsi="Arial" w:cs="Arial"/>
                <w:sz w:val="22"/>
                <w:szCs w:val="18"/>
              </w:rPr>
              <w:t xml:space="preserve">Beschikkingen met </w:t>
            </w:r>
            <w:r w:rsidRPr="00CD3B6C">
              <w:rPr>
                <w:rFonts w:ascii="Arial" w:hAnsi="Arial" w:cs="Arial"/>
                <w:sz w:val="22"/>
                <w:szCs w:val="18"/>
              </w:rPr>
              <w:t>een afwijzing, woningaanpassingen, voor bezwaar vatbare besluiten en lastige zaken worden te allen tijde voorgelegd aan de juridisch kwaliteitsmedewerker.</w:t>
            </w:r>
          </w:p>
          <w:p w14:paraId="2C09F4E5" w14:textId="77777777" w:rsidR="00E30BEA" w:rsidRPr="008E7499" w:rsidRDefault="00E30BEA">
            <w:pPr>
              <w:rPr>
                <w:rFonts w:ascii="Arial" w:hAnsi="Arial" w:cs="Arial"/>
                <w:sz w:val="22"/>
                <w:szCs w:val="22"/>
              </w:rPr>
            </w:pPr>
          </w:p>
          <w:p w14:paraId="28EF3912" w14:textId="084CB154" w:rsidR="00A003C8" w:rsidRPr="008E7499" w:rsidRDefault="00A003C8">
            <w:pPr>
              <w:rPr>
                <w:rFonts w:ascii="Arial" w:hAnsi="Arial" w:cs="Arial"/>
                <w:sz w:val="22"/>
                <w:szCs w:val="22"/>
              </w:rPr>
            </w:pPr>
            <w:r w:rsidRPr="008E7499">
              <w:rPr>
                <w:rFonts w:ascii="Arial" w:hAnsi="Arial" w:cs="Arial"/>
                <w:sz w:val="22"/>
                <w:szCs w:val="22"/>
              </w:rPr>
              <w:t xml:space="preserve">De juridisch kwaliteitsmedewerker kan </w:t>
            </w:r>
            <w:r w:rsidR="008E7499">
              <w:rPr>
                <w:rFonts w:ascii="Arial" w:hAnsi="Arial" w:cs="Arial"/>
                <w:sz w:val="22"/>
                <w:szCs w:val="22"/>
              </w:rPr>
              <w:t xml:space="preserve">overigens </w:t>
            </w:r>
            <w:r w:rsidRPr="008E7499">
              <w:rPr>
                <w:rFonts w:ascii="Arial" w:hAnsi="Arial" w:cs="Arial"/>
                <w:sz w:val="22"/>
                <w:szCs w:val="22"/>
              </w:rPr>
              <w:t xml:space="preserve">altijd om advies worden gevraagd, bij </w:t>
            </w:r>
            <w:r w:rsidR="008E7499">
              <w:rPr>
                <w:rFonts w:ascii="Arial" w:hAnsi="Arial" w:cs="Arial"/>
                <w:sz w:val="22"/>
                <w:szCs w:val="22"/>
              </w:rPr>
              <w:t>iedere zaak en/of</w:t>
            </w:r>
            <w:r w:rsidRPr="008E7499">
              <w:rPr>
                <w:rFonts w:ascii="Arial" w:hAnsi="Arial" w:cs="Arial"/>
                <w:sz w:val="22"/>
                <w:szCs w:val="22"/>
              </w:rPr>
              <w:t xml:space="preserve"> beschikking.</w:t>
            </w:r>
          </w:p>
          <w:p w14:paraId="1759967D" w14:textId="204F9AB8" w:rsidR="00A003C8" w:rsidRDefault="00A003C8">
            <w:pPr>
              <w:rPr>
                <w:rFonts w:ascii="Arial" w:hAnsi="Arial" w:cs="Arial"/>
              </w:rPr>
            </w:pPr>
          </w:p>
        </w:tc>
      </w:tr>
    </w:tbl>
    <w:p w14:paraId="16D24063" w14:textId="77777777" w:rsidR="00E30BEA" w:rsidRDefault="00E30BEA"/>
    <w:p w14:paraId="1AFCC0FB"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085"/>
      </w:tblGrid>
      <w:tr w:rsidR="00E30BEA" w14:paraId="78620866" w14:textId="77777777">
        <w:tc>
          <w:tcPr>
            <w:tcW w:w="366" w:type="dxa"/>
            <w:tcBorders>
              <w:top w:val="none" w:sz="0" w:space="0" w:color="FFFFFF"/>
              <w:left w:val="none" w:sz="0" w:space="0" w:color="FFFFFF"/>
              <w:bottom w:val="none" w:sz="0" w:space="0" w:color="FFFFFF"/>
              <w:right w:val="none" w:sz="0" w:space="0" w:color="FFFFFF"/>
            </w:tcBorders>
            <w:vAlign w:val="center"/>
          </w:tcPr>
          <w:p w14:paraId="6D840B56" w14:textId="77777777" w:rsidR="00E30BEA" w:rsidRDefault="001C66D5">
            <w:r>
              <w:rPr>
                <w:noProof/>
              </w:rPr>
              <w:drawing>
                <wp:inline distT="0" distB="0" distL="0" distR="0" wp14:anchorId="0BE49FEE" wp14:editId="5CD81DB7">
                  <wp:extent cx="228600" cy="228600"/>
                  <wp:effectExtent l="0" t="0" r="0" b="0"/>
                  <wp:docPr id="109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7DB3DE3F" w14:textId="77777777" w:rsidR="00E30BEA" w:rsidRDefault="001C66D5">
            <w:pPr>
              <w:rPr>
                <w:rFonts w:ascii="Arial" w:hAnsi="Arial"/>
                <w:b/>
                <w:sz w:val="24"/>
              </w:rPr>
            </w:pPr>
            <w:r>
              <w:rPr>
                <w:rFonts w:ascii="Arial" w:hAnsi="Arial" w:cs="Arial"/>
                <w:b/>
                <w:sz w:val="24"/>
              </w:rPr>
              <w:t>6.6. Einde van Maken beschikking</w:t>
            </w:r>
          </w:p>
        </w:tc>
      </w:tr>
    </w:tbl>
    <w:p w14:paraId="63E93873" w14:textId="77777777" w:rsidR="00E30BEA" w:rsidRDefault="00E30BEA"/>
    <w:p w14:paraId="05277650"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871"/>
      </w:tblGrid>
      <w:tr w:rsidR="00E30BEA" w14:paraId="7D642734" w14:textId="77777777">
        <w:tc>
          <w:tcPr>
            <w:tcW w:w="366" w:type="dxa"/>
            <w:tcBorders>
              <w:top w:val="none" w:sz="0" w:space="0" w:color="FFFFFF"/>
              <w:left w:val="none" w:sz="0" w:space="0" w:color="FFFFFF"/>
              <w:bottom w:val="none" w:sz="0" w:space="0" w:color="FFFFFF"/>
              <w:right w:val="none" w:sz="0" w:space="0" w:color="FFFFFF"/>
            </w:tcBorders>
            <w:vAlign w:val="center"/>
          </w:tcPr>
          <w:p w14:paraId="55F28911" w14:textId="77777777" w:rsidR="00E30BEA" w:rsidRDefault="001C66D5">
            <w:r>
              <w:rPr>
                <w:noProof/>
              </w:rPr>
              <w:drawing>
                <wp:inline distT="0" distB="0" distL="0" distR="0" wp14:anchorId="69F8CE6B" wp14:editId="0913D004">
                  <wp:extent cx="228600" cy="228600"/>
                  <wp:effectExtent l="0" t="0" r="0" b="0"/>
                  <wp:docPr id="109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6"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54813F3F" w14:textId="77777777" w:rsidR="00E30BEA" w:rsidRDefault="001C66D5">
            <w:pPr>
              <w:rPr>
                <w:rFonts w:ascii="Arial" w:hAnsi="Arial"/>
                <w:b/>
                <w:sz w:val="24"/>
              </w:rPr>
            </w:pPr>
            <w:r>
              <w:rPr>
                <w:rFonts w:ascii="Arial" w:hAnsi="Arial" w:cs="Arial"/>
                <w:b/>
                <w:sz w:val="24"/>
              </w:rPr>
              <w:t>6.7. Bestelling plaatsen</w:t>
            </w:r>
          </w:p>
        </w:tc>
      </w:tr>
    </w:tbl>
    <w:p w14:paraId="0640F57F"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3BA6758B" w14:textId="77777777">
        <w:tc>
          <w:tcPr>
            <w:tcW w:w="366" w:type="dxa"/>
            <w:tcBorders>
              <w:top w:val="none" w:sz="0" w:space="0" w:color="FFFFFF"/>
              <w:left w:val="none" w:sz="0" w:space="0" w:color="FFFFFF"/>
              <w:bottom w:val="none" w:sz="0" w:space="0" w:color="FFFFFF"/>
              <w:right w:val="none" w:sz="0" w:space="0" w:color="FFFFFF"/>
            </w:tcBorders>
            <w:vAlign w:val="center"/>
          </w:tcPr>
          <w:p w14:paraId="0516C981" w14:textId="77777777" w:rsidR="00E30BEA" w:rsidRDefault="001C66D5">
            <w:r>
              <w:rPr>
                <w:noProof/>
                <w:position w:val="-2"/>
              </w:rPr>
              <w:drawing>
                <wp:inline distT="0" distB="0" distL="0" distR="0" wp14:anchorId="581FE791" wp14:editId="5B0395C4">
                  <wp:extent cx="152400" cy="152400"/>
                  <wp:effectExtent l="0" t="0" r="0" b="0"/>
                  <wp:docPr id="109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563D0E76"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7F60B255"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7A56D242" w14:textId="77777777">
        <w:tc>
          <w:tcPr>
            <w:tcW w:w="14806" w:type="dxa"/>
            <w:tcBorders>
              <w:top w:val="single" w:sz="6" w:space="0" w:color="A5A5A5"/>
              <w:left w:val="single" w:sz="6" w:space="0" w:color="A5A5A5"/>
              <w:bottom w:val="single" w:sz="6" w:space="0" w:color="A5A5A5"/>
              <w:right w:val="single" w:sz="6" w:space="0" w:color="A5A5A5"/>
            </w:tcBorders>
          </w:tcPr>
          <w:p w14:paraId="743A713C" w14:textId="77777777" w:rsidR="00E30BEA" w:rsidRDefault="001C66D5">
            <w:pPr>
              <w:rPr>
                <w:rFonts w:ascii="Arial" w:hAnsi="Arial" w:cs="Arial"/>
                <w:sz w:val="22"/>
                <w:szCs w:val="18"/>
              </w:rPr>
            </w:pPr>
            <w:r w:rsidRPr="00361E67">
              <w:rPr>
                <w:rFonts w:ascii="Arial" w:hAnsi="Arial" w:cs="Arial"/>
                <w:sz w:val="22"/>
                <w:szCs w:val="18"/>
              </w:rPr>
              <w:t>Het product wordt besteld/zorg wordt aangevraagd door het versturen van een 301 bericht naar de aanbieder.</w:t>
            </w:r>
          </w:p>
          <w:p w14:paraId="6A3C25B2" w14:textId="77777777" w:rsidR="00361E67" w:rsidRDefault="00361E67">
            <w:pPr>
              <w:rPr>
                <w:rFonts w:ascii="Arial" w:hAnsi="Arial" w:cs="Arial"/>
                <w:szCs w:val="18"/>
              </w:rPr>
            </w:pPr>
          </w:p>
          <w:p w14:paraId="7BF82956" w14:textId="73F37EA0" w:rsidR="00361E67" w:rsidRPr="00361E67" w:rsidRDefault="00361E67">
            <w:pPr>
              <w:rPr>
                <w:rFonts w:ascii="Arial" w:hAnsi="Arial" w:cs="Arial"/>
              </w:rPr>
            </w:pPr>
            <w:r>
              <w:rPr>
                <w:rFonts w:ascii="Arial" w:hAnsi="Arial" w:cs="Arial"/>
                <w:szCs w:val="18"/>
              </w:rPr>
              <w:t>In 2022 gebeurt dit nog in suite, hierna zal blijken in welk ander systeem.</w:t>
            </w:r>
          </w:p>
        </w:tc>
      </w:tr>
    </w:tbl>
    <w:p w14:paraId="6FCD1E4B" w14:textId="77777777" w:rsidR="00E30BEA" w:rsidRDefault="00E30BEA"/>
    <w:p w14:paraId="2B1007E0" w14:textId="77777777" w:rsidR="00E30BEA" w:rsidRDefault="00E30BEA"/>
    <w:p w14:paraId="210AF41E"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6924"/>
      </w:tblGrid>
      <w:tr w:rsidR="00E30BEA" w14:paraId="32BB3CFF" w14:textId="77777777">
        <w:tc>
          <w:tcPr>
            <w:tcW w:w="366" w:type="dxa"/>
            <w:tcBorders>
              <w:top w:val="none" w:sz="0" w:space="0" w:color="FFFFFF"/>
              <w:left w:val="none" w:sz="0" w:space="0" w:color="FFFFFF"/>
              <w:bottom w:val="none" w:sz="0" w:space="0" w:color="FFFFFF"/>
              <w:right w:val="none" w:sz="0" w:space="0" w:color="FFFFFF"/>
            </w:tcBorders>
            <w:vAlign w:val="center"/>
          </w:tcPr>
          <w:p w14:paraId="3C43F146" w14:textId="77777777" w:rsidR="00E30BEA" w:rsidRDefault="001C66D5">
            <w:r>
              <w:rPr>
                <w:noProof/>
              </w:rPr>
              <w:drawing>
                <wp:inline distT="0" distB="0" distL="0" distR="0" wp14:anchorId="33957637" wp14:editId="07E4F90C">
                  <wp:extent cx="228600" cy="228600"/>
                  <wp:effectExtent l="0" t="0" r="0" b="0"/>
                  <wp:docPr id="10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158BE41F" w14:textId="77777777" w:rsidR="00E30BEA" w:rsidRDefault="001C66D5">
            <w:pPr>
              <w:rPr>
                <w:rFonts w:ascii="Arial" w:hAnsi="Arial"/>
                <w:b/>
                <w:sz w:val="24"/>
              </w:rPr>
            </w:pPr>
            <w:r>
              <w:rPr>
                <w:rFonts w:ascii="Arial" w:hAnsi="Arial" w:cs="Arial"/>
                <w:b/>
                <w:sz w:val="24"/>
              </w:rPr>
              <w:t>6.8. Berichtenverkeer</w:t>
            </w:r>
          </w:p>
        </w:tc>
      </w:tr>
      <w:tr w:rsidR="00FD327E" w:rsidRPr="00FD327E" w14:paraId="575E6DDF" w14:textId="77777777">
        <w:tc>
          <w:tcPr>
            <w:tcW w:w="366" w:type="dxa"/>
            <w:tcBorders>
              <w:top w:val="none" w:sz="0" w:space="0" w:color="FFFFFF"/>
              <w:left w:val="none" w:sz="0" w:space="0" w:color="FFFFFF"/>
              <w:bottom w:val="none" w:sz="0" w:space="0" w:color="FFFFFF"/>
              <w:right w:val="none" w:sz="0" w:space="0" w:color="FFFFFF"/>
            </w:tcBorders>
            <w:vAlign w:val="center"/>
          </w:tcPr>
          <w:p w14:paraId="7DDB8CE7" w14:textId="77777777" w:rsidR="00FD327E" w:rsidRDefault="00FD327E">
            <w:pPr>
              <w:rPr>
                <w:noProof/>
              </w:rPr>
            </w:pPr>
          </w:p>
          <w:p w14:paraId="0FD0B942" w14:textId="6E7C2A42" w:rsidR="00FD327E" w:rsidRDefault="00FD327E">
            <w:pPr>
              <w:rPr>
                <w:noProof/>
              </w:rPr>
            </w:pPr>
          </w:p>
        </w:tc>
        <w:tc>
          <w:tcPr>
            <w:tcW w:w="0" w:type="auto"/>
            <w:tcBorders>
              <w:top w:val="none" w:sz="0" w:space="0" w:color="FFFFFF"/>
              <w:left w:val="none" w:sz="0" w:space="0" w:color="FFFFFF"/>
              <w:bottom w:val="none" w:sz="0" w:space="0" w:color="FFFFFF"/>
              <w:right w:val="none" w:sz="0" w:space="0" w:color="FFFFFF"/>
            </w:tcBorders>
            <w:vAlign w:val="center"/>
          </w:tcPr>
          <w:p w14:paraId="555FCD93" w14:textId="38EE8ED9" w:rsidR="00FD327E" w:rsidRPr="00FD327E" w:rsidRDefault="00FD327E">
            <w:pPr>
              <w:rPr>
                <w:rFonts w:ascii="Arial" w:hAnsi="Arial" w:cs="Arial"/>
                <w:b/>
                <w:color w:val="BF8F00" w:themeColor="accent4" w:themeShade="BF"/>
                <w:sz w:val="24"/>
              </w:rPr>
            </w:pPr>
            <w:r w:rsidRPr="00FD327E">
              <w:rPr>
                <w:rFonts w:ascii="Arial" w:hAnsi="Arial" w:cs="Arial"/>
                <w:b/>
                <w:color w:val="BF8F00" w:themeColor="accent4" w:themeShade="BF"/>
                <w:sz w:val="24"/>
              </w:rPr>
              <w:t xml:space="preserve">Dit wordt </w:t>
            </w:r>
            <w:r>
              <w:rPr>
                <w:rFonts w:ascii="Arial" w:hAnsi="Arial" w:cs="Arial"/>
                <w:b/>
                <w:color w:val="BF8F00" w:themeColor="accent4" w:themeShade="BF"/>
                <w:sz w:val="24"/>
              </w:rPr>
              <w:t xml:space="preserve">z.s.m. </w:t>
            </w:r>
            <w:r w:rsidRPr="00FD327E">
              <w:rPr>
                <w:rFonts w:ascii="Arial" w:hAnsi="Arial" w:cs="Arial"/>
                <w:b/>
                <w:color w:val="BF8F00" w:themeColor="accent4" w:themeShade="BF"/>
                <w:sz w:val="24"/>
              </w:rPr>
              <w:t>nader uitgewerkt door Marco Smeets/Enny</w:t>
            </w:r>
          </w:p>
        </w:tc>
      </w:tr>
    </w:tbl>
    <w:p w14:paraId="541FE444"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7708"/>
        <w:gridCol w:w="7678"/>
      </w:tblGrid>
      <w:tr w:rsidR="00E30BEA" w14:paraId="2A8227FB" w14:textId="77777777">
        <w:tc>
          <w:tcPr>
            <w:tcW w:w="7753" w:type="dxa"/>
            <w:tcBorders>
              <w:top w:val="none" w:sz="0" w:space="0" w:color="FFFFFF"/>
              <w:left w:val="none" w:sz="0" w:space="0" w:color="FFFFFF"/>
              <w:bottom w:val="none" w:sz="0" w:space="0" w:color="FFFFFF"/>
              <w:right w:val="none" w:sz="0" w:space="0" w:color="FFFFFF"/>
            </w:tcBorders>
          </w:tcPr>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456"/>
              <w:gridCol w:w="4966"/>
              <w:gridCol w:w="2070"/>
            </w:tblGrid>
            <w:tr w:rsidR="00E30BEA" w14:paraId="0DA3E2AE" w14:textId="77777777">
              <w:tc>
                <w:tcPr>
                  <w:tcW w:w="366" w:type="dxa"/>
                  <w:tcBorders>
                    <w:top w:val="none" w:sz="0" w:space="0" w:color="FFFFFF"/>
                    <w:left w:val="none" w:sz="0" w:space="0" w:color="FFFFFF"/>
                    <w:bottom w:val="none" w:sz="0" w:space="0" w:color="FFFFFF"/>
                    <w:right w:val="none" w:sz="0" w:space="0" w:color="FFFFFF"/>
                  </w:tcBorders>
                  <w:vAlign w:val="center"/>
                </w:tcPr>
                <w:p w14:paraId="6684F88A" w14:textId="77777777" w:rsidR="00E30BEA" w:rsidRDefault="001C66D5">
                  <w:r>
                    <w:rPr>
                      <w:noProof/>
                      <w:position w:val="-2"/>
                    </w:rPr>
                    <w:drawing>
                      <wp:inline distT="0" distB="0" distL="0" distR="0" wp14:anchorId="7632E566" wp14:editId="1997620F">
                        <wp:extent cx="152400" cy="152400"/>
                        <wp:effectExtent l="0" t="0" r="0" b="0"/>
                        <wp:docPr id="1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7"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163FBF4B" w14:textId="77777777" w:rsidR="00E30BEA" w:rsidRDefault="001C66D5">
                  <w:pPr>
                    <w:rPr>
                      <w:rFonts w:ascii="Arial" w:hAnsi="Arial" w:cs="Arial"/>
                      <w:i/>
                    </w:rPr>
                  </w:pPr>
                  <w:r>
                    <w:rPr>
                      <w:rFonts w:ascii="Arial" w:hAnsi="Arial" w:cs="Arial"/>
                      <w:i/>
                    </w:rPr>
                    <w:t>Applicaties</w:t>
                  </w:r>
                </w:p>
              </w:tc>
              <w:tc>
                <w:tcPr>
                  <w:tcW w:w="2216" w:type="dxa"/>
                  <w:tcBorders>
                    <w:top w:val="none" w:sz="0" w:space="0" w:color="FFFFFF"/>
                    <w:left w:val="none" w:sz="0" w:space="0" w:color="FFFFFF"/>
                    <w:bottom w:val="none" w:sz="0" w:space="0" w:color="FFFFFF"/>
                    <w:right w:val="none" w:sz="0" w:space="0" w:color="FFFFFF"/>
                  </w:tcBorders>
                  <w:vAlign w:val="center"/>
                </w:tcPr>
                <w:p w14:paraId="269A6F13" w14:textId="77777777" w:rsidR="00E30BEA" w:rsidRDefault="00E30BEA">
                  <w:pPr>
                    <w:rPr>
                      <w:rFonts w:ascii="Arial" w:hAnsi="Arial" w:cs="Arial"/>
                      <w:i/>
                    </w:rPr>
                  </w:pPr>
                </w:p>
              </w:tc>
            </w:tr>
            <w:tr w:rsidR="00E30BEA" w14:paraId="0A42B821" w14:textId="77777777">
              <w:tc>
                <w:tcPr>
                  <w:tcW w:w="366" w:type="dxa"/>
                  <w:tcBorders>
                    <w:top w:val="none" w:sz="0" w:space="0" w:color="FFFFFF"/>
                    <w:left w:val="none" w:sz="0" w:space="0" w:color="FFFFFF"/>
                    <w:bottom w:val="none" w:sz="0" w:space="0" w:color="FFFFFF"/>
                    <w:right w:val="none" w:sz="0" w:space="0" w:color="FFFFFF"/>
                  </w:tcBorders>
                  <w:vAlign w:val="center"/>
                </w:tcPr>
                <w:p w14:paraId="633BD838" w14:textId="77777777" w:rsidR="00E30BEA" w:rsidRDefault="00E30BEA"/>
              </w:tc>
              <w:tc>
                <w:tcPr>
                  <w:tcW w:w="5170" w:type="dxa"/>
                  <w:tcBorders>
                    <w:top w:val="none" w:sz="0" w:space="0" w:color="FFFFFF"/>
                    <w:left w:val="none" w:sz="0" w:space="0" w:color="FFFFFF"/>
                    <w:bottom w:val="none" w:sz="0" w:space="0" w:color="FFFFFF"/>
                    <w:right w:val="none" w:sz="0" w:space="0" w:color="FFFFFF"/>
                  </w:tcBorders>
                  <w:vAlign w:val="center"/>
                </w:tcPr>
                <w:p w14:paraId="09E2C03A" w14:textId="77777777" w:rsidR="00E30BEA" w:rsidRDefault="001C66D5">
                  <w:pPr>
                    <w:rPr>
                      <w:rFonts w:ascii="Arial" w:hAnsi="Arial" w:cs="Arial"/>
                    </w:rPr>
                  </w:pPr>
                  <w:r>
                    <w:rPr>
                      <w:rFonts w:ascii="Arial" w:hAnsi="Arial" w:cs="Arial"/>
                    </w:rPr>
                    <w:t>Berichtenverkeermodule</w:t>
                  </w:r>
                </w:p>
              </w:tc>
              <w:tc>
                <w:tcPr>
                  <w:tcW w:w="2216" w:type="dxa"/>
                  <w:tcBorders>
                    <w:top w:val="none" w:sz="0" w:space="0" w:color="FFFFFF"/>
                    <w:left w:val="none" w:sz="0" w:space="0" w:color="FFFFFF"/>
                    <w:bottom w:val="none" w:sz="0" w:space="0" w:color="FFFFFF"/>
                    <w:right w:val="none" w:sz="0" w:space="0" w:color="FFFFFF"/>
                  </w:tcBorders>
                  <w:vAlign w:val="center"/>
                </w:tcPr>
                <w:p w14:paraId="5AF5296A" w14:textId="77777777" w:rsidR="00E30BEA" w:rsidRDefault="00E30BEA">
                  <w:pPr>
                    <w:rPr>
                      <w:rFonts w:ascii="Arial" w:hAnsi="Arial" w:cs="Arial"/>
                    </w:rPr>
                  </w:pPr>
                </w:p>
              </w:tc>
            </w:tr>
          </w:tbl>
          <w:p w14:paraId="3C9E7DB0" w14:textId="77777777" w:rsidR="00E30BEA" w:rsidRDefault="00E30BEA"/>
        </w:tc>
        <w:tc>
          <w:tcPr>
            <w:tcW w:w="7753" w:type="dxa"/>
            <w:tcBorders>
              <w:top w:val="none" w:sz="0" w:space="0" w:color="FFFFFF"/>
              <w:left w:val="none" w:sz="0" w:space="0" w:color="FFFFFF"/>
              <w:bottom w:val="none" w:sz="0" w:space="0" w:color="FFFFFF"/>
              <w:right w:val="none" w:sz="0" w:space="0" w:color="FFFFFF"/>
            </w:tcBorders>
          </w:tcPr>
          <w:p w14:paraId="2748AF84" w14:textId="77777777" w:rsidR="00E30BEA" w:rsidRDefault="00E30BEA"/>
        </w:tc>
      </w:tr>
    </w:tbl>
    <w:p w14:paraId="5E449788"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675737EF" w14:textId="77777777">
        <w:tc>
          <w:tcPr>
            <w:tcW w:w="366" w:type="dxa"/>
            <w:tcBorders>
              <w:top w:val="none" w:sz="0" w:space="0" w:color="FFFFFF"/>
              <w:left w:val="none" w:sz="0" w:space="0" w:color="FFFFFF"/>
              <w:bottom w:val="none" w:sz="0" w:space="0" w:color="FFFFFF"/>
              <w:right w:val="none" w:sz="0" w:space="0" w:color="FFFFFF"/>
            </w:tcBorders>
            <w:vAlign w:val="center"/>
          </w:tcPr>
          <w:p w14:paraId="087623F6" w14:textId="77777777" w:rsidR="00E30BEA" w:rsidRDefault="001C66D5">
            <w:r>
              <w:rPr>
                <w:noProof/>
                <w:position w:val="-2"/>
              </w:rPr>
              <w:drawing>
                <wp:inline distT="0" distB="0" distL="0" distR="0" wp14:anchorId="5F99916B" wp14:editId="216CAA03">
                  <wp:extent cx="152400" cy="152400"/>
                  <wp:effectExtent l="0" t="0" r="0" b="0"/>
                  <wp:docPr id="109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374E48E5"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514F3954"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5B320E80" w14:textId="77777777">
        <w:tc>
          <w:tcPr>
            <w:tcW w:w="14806" w:type="dxa"/>
            <w:tcBorders>
              <w:top w:val="single" w:sz="6" w:space="0" w:color="A5A5A5"/>
              <w:left w:val="single" w:sz="6" w:space="0" w:color="A5A5A5"/>
              <w:bottom w:val="single" w:sz="6" w:space="0" w:color="A5A5A5"/>
              <w:right w:val="single" w:sz="6" w:space="0" w:color="A5A5A5"/>
            </w:tcBorders>
          </w:tcPr>
          <w:p w14:paraId="2FFEC0AA" w14:textId="36161A79" w:rsidR="00E30BEA" w:rsidRPr="00361E67" w:rsidRDefault="001C66D5">
            <w:pPr>
              <w:rPr>
                <w:rFonts w:ascii="Arial" w:hAnsi="Arial" w:cs="Arial"/>
              </w:rPr>
            </w:pPr>
            <w:r w:rsidRPr="00361E67">
              <w:rPr>
                <w:rFonts w:ascii="Arial" w:hAnsi="Arial" w:cs="Arial"/>
                <w:sz w:val="22"/>
                <w:szCs w:val="18"/>
              </w:rPr>
              <w:t xml:space="preserve">Er wordt een 301 (start zorg) bericht gestuurd. Aanbieder kan pas declareren als hij dit bericht heeft ontvangen. </w:t>
            </w:r>
          </w:p>
        </w:tc>
      </w:tr>
    </w:tbl>
    <w:p w14:paraId="3A10C470" w14:textId="77777777" w:rsidR="00E30BEA" w:rsidRDefault="00E30BEA"/>
    <w:p w14:paraId="304CD7CD"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017"/>
      </w:tblGrid>
      <w:tr w:rsidR="00E30BEA" w14:paraId="2C9D37AF" w14:textId="77777777">
        <w:tc>
          <w:tcPr>
            <w:tcW w:w="366" w:type="dxa"/>
            <w:tcBorders>
              <w:top w:val="none" w:sz="0" w:space="0" w:color="FFFFFF"/>
              <w:left w:val="none" w:sz="0" w:space="0" w:color="FFFFFF"/>
              <w:bottom w:val="none" w:sz="0" w:space="0" w:color="FFFFFF"/>
              <w:right w:val="none" w:sz="0" w:space="0" w:color="FFFFFF"/>
            </w:tcBorders>
            <w:vAlign w:val="center"/>
          </w:tcPr>
          <w:p w14:paraId="0EFFA885" w14:textId="77777777" w:rsidR="00E30BEA" w:rsidRDefault="001C66D5">
            <w:r>
              <w:rPr>
                <w:noProof/>
              </w:rPr>
              <w:drawing>
                <wp:inline distT="0" distB="0" distL="0" distR="0" wp14:anchorId="60C2FD65" wp14:editId="337FF065">
                  <wp:extent cx="228600" cy="228600"/>
                  <wp:effectExtent l="0" t="0" r="0" b="0"/>
                  <wp:docPr id="11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00F0B004" w14:textId="77777777" w:rsidR="00E30BEA" w:rsidRDefault="001C66D5">
            <w:pPr>
              <w:pStyle w:val="Kop3"/>
              <w:outlineLvl w:val="2"/>
              <w:rPr>
                <w:rFonts w:ascii="Arial" w:hAnsi="Arial"/>
              </w:rPr>
            </w:pPr>
            <w:bookmarkStart w:id="7" w:name="_Toc85181023"/>
            <w:r>
              <w:rPr>
                <w:rFonts w:ascii="Arial" w:hAnsi="Arial" w:cs="Arial"/>
                <w:color w:val="000000"/>
              </w:rPr>
              <w:t>7.1. Begin van Start zorg</w:t>
            </w:r>
            <w:bookmarkEnd w:id="7"/>
          </w:p>
        </w:tc>
      </w:tr>
    </w:tbl>
    <w:p w14:paraId="266E1130"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7702"/>
        <w:gridCol w:w="7684"/>
      </w:tblGrid>
      <w:tr w:rsidR="00E30BEA" w:rsidRPr="00361E67" w14:paraId="3F0E54ED" w14:textId="77777777">
        <w:tc>
          <w:tcPr>
            <w:tcW w:w="7753" w:type="dxa"/>
            <w:tcBorders>
              <w:top w:val="none" w:sz="0" w:space="0" w:color="FFFFFF"/>
              <w:left w:val="none" w:sz="0" w:space="0" w:color="FFFFFF"/>
              <w:bottom w:val="none" w:sz="0" w:space="0" w:color="FFFFFF"/>
              <w:right w:val="none" w:sz="0" w:space="0" w:color="FFFFFF"/>
            </w:tcBorders>
          </w:tcPr>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456"/>
              <w:gridCol w:w="4935"/>
              <w:gridCol w:w="2095"/>
            </w:tblGrid>
            <w:tr w:rsidR="00E30BEA" w:rsidRPr="00361E67" w14:paraId="69BA8114" w14:textId="77777777">
              <w:tc>
                <w:tcPr>
                  <w:tcW w:w="366" w:type="dxa"/>
                  <w:tcBorders>
                    <w:top w:val="none" w:sz="0" w:space="0" w:color="FFFFFF"/>
                    <w:left w:val="none" w:sz="0" w:space="0" w:color="FFFFFF"/>
                    <w:bottom w:val="none" w:sz="0" w:space="0" w:color="FFFFFF"/>
                    <w:right w:val="none" w:sz="0" w:space="0" w:color="FFFFFF"/>
                  </w:tcBorders>
                  <w:vAlign w:val="center"/>
                </w:tcPr>
                <w:p w14:paraId="679630E5" w14:textId="77777777" w:rsidR="00E30BEA" w:rsidRPr="00361E67" w:rsidRDefault="001C66D5">
                  <w:pPr>
                    <w:rPr>
                      <w:b/>
                      <w:bCs/>
                    </w:rPr>
                  </w:pPr>
                  <w:r w:rsidRPr="00361E67">
                    <w:rPr>
                      <w:b/>
                      <w:bCs/>
                      <w:noProof/>
                      <w:position w:val="-2"/>
                    </w:rPr>
                    <w:drawing>
                      <wp:inline distT="0" distB="0" distL="0" distR="0" wp14:anchorId="4E363153" wp14:editId="100F26CE">
                        <wp:extent cx="152400" cy="152400"/>
                        <wp:effectExtent l="0" t="0" r="0" b="0"/>
                        <wp:docPr id="110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7"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07DEAA35" w14:textId="77777777" w:rsidR="00E30BEA" w:rsidRPr="00361E67" w:rsidRDefault="001C66D5">
                  <w:pPr>
                    <w:rPr>
                      <w:rFonts w:ascii="Arial" w:hAnsi="Arial" w:cs="Arial"/>
                      <w:b/>
                      <w:bCs/>
                      <w:i/>
                    </w:rPr>
                  </w:pPr>
                  <w:r w:rsidRPr="00361E67">
                    <w:rPr>
                      <w:rFonts w:ascii="Arial" w:hAnsi="Arial" w:cs="Arial"/>
                      <w:b/>
                      <w:bCs/>
                      <w:i/>
                    </w:rPr>
                    <w:t>Applicaties</w:t>
                  </w:r>
                </w:p>
              </w:tc>
              <w:tc>
                <w:tcPr>
                  <w:tcW w:w="2216" w:type="dxa"/>
                  <w:tcBorders>
                    <w:top w:val="none" w:sz="0" w:space="0" w:color="FFFFFF"/>
                    <w:left w:val="none" w:sz="0" w:space="0" w:color="FFFFFF"/>
                    <w:bottom w:val="none" w:sz="0" w:space="0" w:color="FFFFFF"/>
                    <w:right w:val="none" w:sz="0" w:space="0" w:color="FFFFFF"/>
                  </w:tcBorders>
                  <w:vAlign w:val="center"/>
                </w:tcPr>
                <w:p w14:paraId="0434695B" w14:textId="77777777" w:rsidR="00E30BEA" w:rsidRPr="00361E67" w:rsidRDefault="00E30BEA">
                  <w:pPr>
                    <w:rPr>
                      <w:rFonts w:ascii="Arial" w:hAnsi="Arial" w:cs="Arial"/>
                      <w:b/>
                      <w:bCs/>
                      <w:i/>
                    </w:rPr>
                  </w:pPr>
                </w:p>
              </w:tc>
            </w:tr>
            <w:tr w:rsidR="00E30BEA" w:rsidRPr="00361E67" w14:paraId="716589D9" w14:textId="77777777">
              <w:tc>
                <w:tcPr>
                  <w:tcW w:w="366" w:type="dxa"/>
                  <w:tcBorders>
                    <w:top w:val="none" w:sz="0" w:space="0" w:color="FFFFFF"/>
                    <w:left w:val="none" w:sz="0" w:space="0" w:color="FFFFFF"/>
                    <w:bottom w:val="none" w:sz="0" w:space="0" w:color="FFFFFF"/>
                    <w:right w:val="none" w:sz="0" w:space="0" w:color="FFFFFF"/>
                  </w:tcBorders>
                  <w:vAlign w:val="center"/>
                </w:tcPr>
                <w:p w14:paraId="32F6BEDF" w14:textId="77777777" w:rsidR="00E30BEA" w:rsidRPr="00361E67" w:rsidRDefault="00E30BEA">
                  <w:pPr>
                    <w:rPr>
                      <w:b/>
                      <w:bCs/>
                    </w:rPr>
                  </w:pPr>
                </w:p>
              </w:tc>
              <w:tc>
                <w:tcPr>
                  <w:tcW w:w="5170" w:type="dxa"/>
                  <w:tcBorders>
                    <w:top w:val="none" w:sz="0" w:space="0" w:color="FFFFFF"/>
                    <w:left w:val="none" w:sz="0" w:space="0" w:color="FFFFFF"/>
                    <w:bottom w:val="none" w:sz="0" w:space="0" w:color="FFFFFF"/>
                    <w:right w:val="none" w:sz="0" w:space="0" w:color="FFFFFF"/>
                  </w:tcBorders>
                  <w:vAlign w:val="center"/>
                </w:tcPr>
                <w:p w14:paraId="3F054C5A" w14:textId="77777777" w:rsidR="00E30BEA" w:rsidRPr="00361E67" w:rsidRDefault="001C66D5">
                  <w:pPr>
                    <w:rPr>
                      <w:rFonts w:ascii="Arial" w:hAnsi="Arial" w:cs="Arial"/>
                      <w:b/>
                      <w:bCs/>
                    </w:rPr>
                  </w:pPr>
                  <w:r w:rsidRPr="00361E67">
                    <w:rPr>
                      <w:rFonts w:ascii="Arial" w:hAnsi="Arial" w:cs="Arial"/>
                      <w:b/>
                      <w:bCs/>
                    </w:rPr>
                    <w:t>WIZportaal</w:t>
                  </w:r>
                </w:p>
              </w:tc>
              <w:tc>
                <w:tcPr>
                  <w:tcW w:w="2216" w:type="dxa"/>
                  <w:tcBorders>
                    <w:top w:val="none" w:sz="0" w:space="0" w:color="FFFFFF"/>
                    <w:left w:val="none" w:sz="0" w:space="0" w:color="FFFFFF"/>
                    <w:bottom w:val="none" w:sz="0" w:space="0" w:color="FFFFFF"/>
                    <w:right w:val="none" w:sz="0" w:space="0" w:color="FFFFFF"/>
                  </w:tcBorders>
                  <w:vAlign w:val="center"/>
                </w:tcPr>
                <w:p w14:paraId="494EDC48" w14:textId="77777777" w:rsidR="00E30BEA" w:rsidRPr="00361E67" w:rsidRDefault="00E30BEA">
                  <w:pPr>
                    <w:rPr>
                      <w:rFonts w:ascii="Arial" w:hAnsi="Arial" w:cs="Arial"/>
                      <w:b/>
                      <w:bCs/>
                    </w:rPr>
                  </w:pPr>
                </w:p>
              </w:tc>
            </w:tr>
            <w:tr w:rsidR="00E30BEA" w:rsidRPr="00361E67" w14:paraId="59097AC6" w14:textId="77777777">
              <w:tc>
                <w:tcPr>
                  <w:tcW w:w="366" w:type="dxa"/>
                  <w:tcBorders>
                    <w:top w:val="none" w:sz="0" w:space="0" w:color="FFFFFF"/>
                    <w:left w:val="none" w:sz="0" w:space="0" w:color="FFFFFF"/>
                    <w:bottom w:val="none" w:sz="0" w:space="0" w:color="FFFFFF"/>
                    <w:right w:val="none" w:sz="0" w:space="0" w:color="FFFFFF"/>
                  </w:tcBorders>
                  <w:vAlign w:val="center"/>
                </w:tcPr>
                <w:p w14:paraId="5F6645E9" w14:textId="77777777" w:rsidR="00E30BEA" w:rsidRPr="00361E67" w:rsidRDefault="00E30BEA">
                  <w:pPr>
                    <w:rPr>
                      <w:b/>
                      <w:bCs/>
                    </w:rPr>
                  </w:pPr>
                </w:p>
              </w:tc>
              <w:tc>
                <w:tcPr>
                  <w:tcW w:w="5170" w:type="dxa"/>
                  <w:tcBorders>
                    <w:top w:val="none" w:sz="0" w:space="0" w:color="FFFFFF"/>
                    <w:left w:val="none" w:sz="0" w:space="0" w:color="FFFFFF"/>
                    <w:bottom w:val="none" w:sz="0" w:space="0" w:color="FFFFFF"/>
                    <w:right w:val="none" w:sz="0" w:space="0" w:color="FFFFFF"/>
                  </w:tcBorders>
                  <w:vAlign w:val="center"/>
                </w:tcPr>
                <w:p w14:paraId="7194F40D" w14:textId="77777777" w:rsidR="00E30BEA" w:rsidRPr="00361E67" w:rsidRDefault="001C66D5">
                  <w:pPr>
                    <w:rPr>
                      <w:rFonts w:ascii="Arial" w:hAnsi="Arial" w:cs="Arial"/>
                      <w:b/>
                      <w:bCs/>
                    </w:rPr>
                  </w:pPr>
                  <w:r w:rsidRPr="00361E67">
                    <w:rPr>
                      <w:rFonts w:ascii="Arial" w:hAnsi="Arial" w:cs="Arial"/>
                      <w:b/>
                      <w:bCs/>
                    </w:rPr>
                    <w:t>Externe applicatie</w:t>
                  </w:r>
                </w:p>
              </w:tc>
              <w:tc>
                <w:tcPr>
                  <w:tcW w:w="2216" w:type="dxa"/>
                  <w:tcBorders>
                    <w:top w:val="none" w:sz="0" w:space="0" w:color="FFFFFF"/>
                    <w:left w:val="none" w:sz="0" w:space="0" w:color="FFFFFF"/>
                    <w:bottom w:val="none" w:sz="0" w:space="0" w:color="FFFFFF"/>
                    <w:right w:val="none" w:sz="0" w:space="0" w:color="FFFFFF"/>
                  </w:tcBorders>
                  <w:vAlign w:val="center"/>
                </w:tcPr>
                <w:p w14:paraId="7A6392F3" w14:textId="77777777" w:rsidR="00E30BEA" w:rsidRPr="00361E67" w:rsidRDefault="00E30BEA">
                  <w:pPr>
                    <w:rPr>
                      <w:rFonts w:ascii="Arial" w:hAnsi="Arial" w:cs="Arial"/>
                      <w:b/>
                      <w:bCs/>
                    </w:rPr>
                  </w:pPr>
                </w:p>
              </w:tc>
            </w:tr>
          </w:tbl>
          <w:p w14:paraId="5BB7D991" w14:textId="77777777" w:rsidR="00E30BEA" w:rsidRPr="00361E67" w:rsidRDefault="00E30BEA">
            <w:pPr>
              <w:rPr>
                <w:b/>
                <w:bCs/>
              </w:rPr>
            </w:pPr>
          </w:p>
        </w:tc>
        <w:tc>
          <w:tcPr>
            <w:tcW w:w="7753" w:type="dxa"/>
            <w:tcBorders>
              <w:top w:val="none" w:sz="0" w:space="0" w:color="FFFFFF"/>
              <w:left w:val="none" w:sz="0" w:space="0" w:color="FFFFFF"/>
              <w:bottom w:val="none" w:sz="0" w:space="0" w:color="FFFFFF"/>
              <w:right w:val="none" w:sz="0" w:space="0" w:color="FFFFFF"/>
            </w:tcBorders>
          </w:tcPr>
          <w:p w14:paraId="37226F23" w14:textId="77777777" w:rsidR="00E30BEA" w:rsidRPr="00361E67" w:rsidRDefault="00E30BEA">
            <w:pPr>
              <w:rPr>
                <w:b/>
                <w:bCs/>
              </w:rPr>
            </w:pPr>
          </w:p>
        </w:tc>
      </w:tr>
    </w:tbl>
    <w:p w14:paraId="23DCDF51" w14:textId="77777777" w:rsidR="00E30BEA" w:rsidRPr="00361E67" w:rsidRDefault="00E30BEA">
      <w:pPr>
        <w:rPr>
          <w:b/>
          <w:bCs/>
        </w:rPr>
      </w:pPr>
    </w:p>
    <w:tbl>
      <w:tblPr>
        <w:tblW w:w="0" w:type="auto"/>
        <w:tblInd w:w="110" w:type="dxa"/>
        <w:tblLook w:val="04A0" w:firstRow="1" w:lastRow="0" w:firstColumn="1" w:lastColumn="0" w:noHBand="0" w:noVBand="1"/>
      </w:tblPr>
      <w:tblGrid>
        <w:gridCol w:w="456"/>
        <w:gridCol w:w="5170"/>
        <w:gridCol w:w="2216"/>
      </w:tblGrid>
      <w:tr w:rsidR="00E30BEA" w:rsidRPr="00361E67" w14:paraId="1498A177" w14:textId="77777777">
        <w:tc>
          <w:tcPr>
            <w:tcW w:w="366" w:type="dxa"/>
            <w:tcBorders>
              <w:top w:val="none" w:sz="0" w:space="0" w:color="FFFFFF"/>
              <w:left w:val="none" w:sz="0" w:space="0" w:color="FFFFFF"/>
              <w:bottom w:val="none" w:sz="0" w:space="0" w:color="FFFFFF"/>
              <w:right w:val="none" w:sz="0" w:space="0" w:color="FFFFFF"/>
            </w:tcBorders>
            <w:vAlign w:val="center"/>
          </w:tcPr>
          <w:p w14:paraId="6B6FEA62" w14:textId="34A42DDA" w:rsidR="00E30BEA" w:rsidRPr="00361E67" w:rsidRDefault="001C66D5">
            <w:pPr>
              <w:rPr>
                <w:b/>
                <w:bCs/>
              </w:rPr>
            </w:pPr>
            <w:r w:rsidRPr="00361E67">
              <w:rPr>
                <w:b/>
                <w:bCs/>
                <w:noProof/>
                <w:position w:val="-2"/>
              </w:rPr>
              <w:drawing>
                <wp:inline distT="0" distB="0" distL="0" distR="0" wp14:anchorId="305064A9" wp14:editId="1732673C">
                  <wp:extent cx="152400" cy="152400"/>
                  <wp:effectExtent l="0" t="0" r="0" b="0"/>
                  <wp:docPr id="110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3F7FA823" w14:textId="77777777" w:rsidR="00E30BEA" w:rsidRPr="00361E67" w:rsidRDefault="001C66D5">
            <w:pPr>
              <w:rPr>
                <w:rFonts w:ascii="Arial" w:hAnsi="Arial" w:cs="Arial"/>
                <w:b/>
                <w:bCs/>
              </w:rPr>
            </w:pPr>
            <w:r w:rsidRPr="00361E67">
              <w:rPr>
                <w:rFonts w:ascii="Arial" w:hAnsi="Arial" w:cs="Arial"/>
                <w:b/>
                <w:bCs/>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1F622E58" w14:textId="77777777" w:rsidR="00E30BEA" w:rsidRPr="00361E67" w:rsidRDefault="00E30BEA">
            <w:pPr>
              <w:rPr>
                <w:rFonts w:ascii="Arial" w:hAnsi="Arial" w:cs="Arial"/>
                <w:b/>
                <w:bCs/>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rsidRPr="00361E67" w14:paraId="33207754" w14:textId="77777777">
        <w:tc>
          <w:tcPr>
            <w:tcW w:w="14806" w:type="dxa"/>
            <w:tcBorders>
              <w:top w:val="single" w:sz="6" w:space="0" w:color="A5A5A5"/>
              <w:left w:val="single" w:sz="6" w:space="0" w:color="A5A5A5"/>
              <w:bottom w:val="single" w:sz="6" w:space="0" w:color="A5A5A5"/>
              <w:right w:val="single" w:sz="6" w:space="0" w:color="A5A5A5"/>
            </w:tcBorders>
          </w:tcPr>
          <w:p w14:paraId="3E770E40" w14:textId="77777777" w:rsidR="00E30BEA" w:rsidRPr="00FD327E" w:rsidRDefault="001C66D5">
            <w:pPr>
              <w:rPr>
                <w:rFonts w:ascii="Arial" w:hAnsi="Arial" w:cs="Arial"/>
                <w:b/>
                <w:bCs/>
                <w:color w:val="BF8F00" w:themeColor="accent4" w:themeShade="BF"/>
              </w:rPr>
            </w:pPr>
            <w:r w:rsidRPr="00FD327E">
              <w:rPr>
                <w:rFonts w:ascii="Segoe UI" w:hAnsi="Segoe UI" w:cs="Segoe UI"/>
                <w:b/>
                <w:bCs/>
                <w:color w:val="BF8F00" w:themeColor="accent4" w:themeShade="BF"/>
                <w:sz w:val="24"/>
              </w:rPr>
              <w:t>In dit deel van het proces staat beschreven hoe de aanbieder de doelen gaat bereiken. Dit wordt vastgelegd in een plan van aanpak.</w:t>
            </w:r>
          </w:p>
          <w:p w14:paraId="786A73AE" w14:textId="77777777" w:rsidR="00E30BEA" w:rsidRPr="00FD327E" w:rsidRDefault="00E30BEA">
            <w:pPr>
              <w:rPr>
                <w:rFonts w:ascii="Arial" w:hAnsi="Arial" w:cs="Arial"/>
                <w:b/>
                <w:bCs/>
                <w:color w:val="BF8F00" w:themeColor="accent4" w:themeShade="BF"/>
              </w:rPr>
            </w:pPr>
          </w:p>
          <w:p w14:paraId="26E4D086" w14:textId="77777777" w:rsidR="00E30BEA" w:rsidRPr="00361E67" w:rsidRDefault="001C66D5">
            <w:pPr>
              <w:rPr>
                <w:rFonts w:ascii="Arial" w:hAnsi="Arial" w:cs="Arial"/>
                <w:b/>
                <w:bCs/>
                <w:color w:val="FF0000"/>
              </w:rPr>
            </w:pPr>
            <w:r w:rsidRPr="00FD327E">
              <w:rPr>
                <w:rFonts w:ascii="Segoe UI" w:hAnsi="Segoe UI" w:cs="Segoe UI"/>
                <w:b/>
                <w:bCs/>
                <w:color w:val="BF8F00" w:themeColor="accent4" w:themeShade="BF"/>
                <w:sz w:val="24"/>
              </w:rPr>
              <w:t>Per gemeente anders georganiseerde applicatie / ander systeem</w:t>
            </w:r>
          </w:p>
        </w:tc>
      </w:tr>
    </w:tbl>
    <w:p w14:paraId="7F8E9266" w14:textId="77777777" w:rsidR="00E30BEA" w:rsidRPr="00361E67" w:rsidRDefault="00E30BEA">
      <w:pPr>
        <w:rPr>
          <w:b/>
          <w:bCs/>
          <w:color w:val="FF0000"/>
        </w:rPr>
      </w:pPr>
    </w:p>
    <w:tbl>
      <w:tblPr>
        <w:tblW w:w="0" w:type="auto"/>
        <w:tblInd w:w="110" w:type="dxa"/>
        <w:tblLook w:val="04A0" w:firstRow="1" w:lastRow="0" w:firstColumn="1" w:lastColumn="0" w:noHBand="0" w:noVBand="1"/>
      </w:tblPr>
      <w:tblGrid>
        <w:gridCol w:w="456"/>
        <w:gridCol w:w="5170"/>
        <w:gridCol w:w="2216"/>
      </w:tblGrid>
      <w:tr w:rsidR="00361E67" w:rsidRPr="00361E67" w14:paraId="1AAE1502" w14:textId="77777777">
        <w:tc>
          <w:tcPr>
            <w:tcW w:w="366" w:type="dxa"/>
            <w:tcBorders>
              <w:top w:val="none" w:sz="0" w:space="0" w:color="FFFFFF"/>
              <w:left w:val="none" w:sz="0" w:space="0" w:color="FFFFFF"/>
              <w:bottom w:val="none" w:sz="0" w:space="0" w:color="FFFFFF"/>
              <w:right w:val="none" w:sz="0" w:space="0" w:color="FFFFFF"/>
            </w:tcBorders>
            <w:vAlign w:val="center"/>
          </w:tcPr>
          <w:p w14:paraId="1B935ECC" w14:textId="7A8D6F99" w:rsidR="00E30BEA" w:rsidRPr="00361E67" w:rsidRDefault="001C66D5">
            <w:pPr>
              <w:rPr>
                <w:b/>
                <w:bCs/>
                <w:color w:val="FF0000"/>
              </w:rPr>
            </w:pPr>
            <w:r w:rsidRPr="00361E67">
              <w:rPr>
                <w:b/>
                <w:bCs/>
                <w:noProof/>
                <w:color w:val="FF0000"/>
                <w:position w:val="-2"/>
              </w:rPr>
              <w:drawing>
                <wp:inline distT="0" distB="0" distL="0" distR="0" wp14:anchorId="03AF3959" wp14:editId="7437C8EC">
                  <wp:extent cx="152400" cy="152400"/>
                  <wp:effectExtent l="0" t="0" r="0" b="0"/>
                  <wp:docPr id="110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7FA888CE" w14:textId="77777777" w:rsidR="00E30BEA" w:rsidRPr="00361E67" w:rsidRDefault="001C66D5">
            <w:pPr>
              <w:rPr>
                <w:rFonts w:ascii="Arial" w:hAnsi="Arial" w:cs="Arial"/>
                <w:b/>
                <w:bCs/>
                <w:color w:val="FF0000"/>
              </w:rPr>
            </w:pPr>
            <w:r w:rsidRPr="00361E67">
              <w:rPr>
                <w:rFonts w:ascii="Arial" w:hAnsi="Arial" w:cs="Arial"/>
                <w:b/>
                <w:bCs/>
                <w:color w:val="FF0000"/>
              </w:rPr>
              <w:t>Opmerkingen</w:t>
            </w:r>
          </w:p>
        </w:tc>
        <w:tc>
          <w:tcPr>
            <w:tcW w:w="2216" w:type="dxa"/>
            <w:tcBorders>
              <w:top w:val="none" w:sz="0" w:space="0" w:color="FFFFFF"/>
              <w:left w:val="none" w:sz="0" w:space="0" w:color="FFFFFF"/>
              <w:bottom w:val="none" w:sz="0" w:space="0" w:color="FFFFFF"/>
              <w:right w:val="none" w:sz="0" w:space="0" w:color="FFFFFF"/>
            </w:tcBorders>
            <w:vAlign w:val="center"/>
          </w:tcPr>
          <w:p w14:paraId="7F9538B9" w14:textId="77777777" w:rsidR="00E30BEA" w:rsidRPr="00361E67" w:rsidRDefault="00E30BEA">
            <w:pPr>
              <w:rPr>
                <w:rFonts w:ascii="Arial" w:hAnsi="Arial" w:cs="Arial"/>
                <w:b/>
                <w:bCs/>
                <w:color w:val="FF0000"/>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361E67" w:rsidRPr="00361E67" w14:paraId="02E877F1" w14:textId="77777777">
        <w:tc>
          <w:tcPr>
            <w:tcW w:w="14806" w:type="dxa"/>
            <w:tcBorders>
              <w:top w:val="single" w:sz="6" w:space="0" w:color="A5A5A5"/>
              <w:left w:val="single" w:sz="6" w:space="0" w:color="A5A5A5"/>
              <w:bottom w:val="single" w:sz="6" w:space="0" w:color="A5A5A5"/>
              <w:right w:val="single" w:sz="6" w:space="0" w:color="A5A5A5"/>
            </w:tcBorders>
          </w:tcPr>
          <w:p w14:paraId="2368B4B0" w14:textId="090268A1" w:rsidR="00E30BEA" w:rsidRPr="00361E67" w:rsidRDefault="001C66D5">
            <w:pPr>
              <w:rPr>
                <w:rFonts w:ascii="Arial" w:hAnsi="Arial" w:cs="Arial"/>
                <w:b/>
                <w:bCs/>
                <w:color w:val="FF0000"/>
              </w:rPr>
            </w:pPr>
            <w:r w:rsidRPr="00FD327E">
              <w:rPr>
                <w:rFonts w:ascii="Segoe UI" w:hAnsi="Segoe UI" w:cs="Segoe UI"/>
                <w:b/>
                <w:bCs/>
                <w:color w:val="BF8F00" w:themeColor="accent4" w:themeShade="BF"/>
                <w:sz w:val="24"/>
              </w:rPr>
              <w:t>de stappen die door de (zorg)aanbieder gezet worden.</w:t>
            </w:r>
          </w:p>
        </w:tc>
      </w:tr>
    </w:tbl>
    <w:p w14:paraId="2B4E0E47" w14:textId="77777777" w:rsidR="00E30BEA" w:rsidRPr="00361E67" w:rsidRDefault="00E30BEA">
      <w:pPr>
        <w:rPr>
          <w:b/>
          <w:bCs/>
        </w:rPr>
      </w:pPr>
    </w:p>
    <w:p w14:paraId="6C867656" w14:textId="77777777" w:rsidR="00E30BEA" w:rsidRPr="00361E67" w:rsidRDefault="00E30BEA">
      <w:pPr>
        <w:rPr>
          <w:b/>
          <w:bCs/>
        </w:rPr>
      </w:pPr>
    </w:p>
    <w:p w14:paraId="7D76A917" w14:textId="77777777" w:rsidR="00E30BEA" w:rsidRPr="00361E67" w:rsidRDefault="00E30BEA">
      <w:pPr>
        <w:rPr>
          <w:b/>
          <w:bCs/>
        </w:rPr>
      </w:pPr>
    </w:p>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057"/>
      </w:tblGrid>
      <w:tr w:rsidR="00E30BEA" w:rsidRPr="00361E67" w14:paraId="0643F495" w14:textId="77777777">
        <w:tc>
          <w:tcPr>
            <w:tcW w:w="366" w:type="dxa"/>
            <w:tcBorders>
              <w:top w:val="none" w:sz="0" w:space="0" w:color="FFFFFF"/>
              <w:left w:val="none" w:sz="0" w:space="0" w:color="FFFFFF"/>
              <w:bottom w:val="none" w:sz="0" w:space="0" w:color="FFFFFF"/>
              <w:right w:val="none" w:sz="0" w:space="0" w:color="FFFFFF"/>
            </w:tcBorders>
            <w:vAlign w:val="center"/>
          </w:tcPr>
          <w:p w14:paraId="4C41CE44" w14:textId="4DFC1507" w:rsidR="00E30BEA" w:rsidRPr="00361E67" w:rsidRDefault="001C66D5">
            <w:pPr>
              <w:rPr>
                <w:b/>
                <w:bCs/>
              </w:rPr>
            </w:pPr>
            <w:r w:rsidRPr="00361E67">
              <w:rPr>
                <w:b/>
                <w:bCs/>
                <w:noProof/>
              </w:rPr>
              <w:drawing>
                <wp:inline distT="0" distB="0" distL="0" distR="0" wp14:anchorId="1B23EB6A" wp14:editId="4C0B07B7">
                  <wp:extent cx="228600" cy="228600"/>
                  <wp:effectExtent l="0" t="0" r="0" b="0"/>
                  <wp:docPr id="11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1"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1392EABC" w14:textId="77777777" w:rsidR="00E30BEA" w:rsidRPr="00361E67" w:rsidRDefault="001C66D5">
            <w:pPr>
              <w:rPr>
                <w:rFonts w:ascii="Arial" w:hAnsi="Arial"/>
                <w:b/>
                <w:bCs/>
                <w:sz w:val="24"/>
              </w:rPr>
            </w:pPr>
            <w:r w:rsidRPr="00361E67">
              <w:rPr>
                <w:rFonts w:ascii="Arial" w:hAnsi="Arial" w:cs="Arial"/>
                <w:b/>
                <w:bCs/>
                <w:sz w:val="24"/>
              </w:rPr>
              <w:t>7.2. starten zorg</w:t>
            </w:r>
          </w:p>
        </w:tc>
      </w:tr>
    </w:tbl>
    <w:p w14:paraId="780ABA23" w14:textId="77777777" w:rsidR="00E30BEA" w:rsidRPr="00361E67" w:rsidRDefault="00E30BEA">
      <w:pPr>
        <w:rPr>
          <w:b/>
          <w:bCs/>
        </w:rPr>
      </w:pPr>
    </w:p>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7700"/>
        <w:gridCol w:w="7686"/>
      </w:tblGrid>
      <w:tr w:rsidR="00E30BEA" w:rsidRPr="00361E67" w14:paraId="018C585A" w14:textId="77777777">
        <w:tc>
          <w:tcPr>
            <w:tcW w:w="7753" w:type="dxa"/>
            <w:tcBorders>
              <w:top w:val="none" w:sz="0" w:space="0" w:color="FFFFFF"/>
              <w:left w:val="none" w:sz="0" w:space="0" w:color="FFFFFF"/>
              <w:bottom w:val="none" w:sz="0" w:space="0" w:color="FFFFFF"/>
              <w:right w:val="none" w:sz="0" w:space="0" w:color="FFFFFF"/>
            </w:tcBorders>
          </w:tcPr>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456"/>
              <w:gridCol w:w="7028"/>
            </w:tblGrid>
            <w:tr w:rsidR="00E30BEA" w:rsidRPr="00361E67" w14:paraId="390974F7" w14:textId="77777777">
              <w:tc>
                <w:tcPr>
                  <w:tcW w:w="366" w:type="dxa"/>
                  <w:tcBorders>
                    <w:top w:val="none" w:sz="0" w:space="0" w:color="FFFFFF"/>
                    <w:left w:val="none" w:sz="0" w:space="0" w:color="FFFFFF"/>
                    <w:bottom w:val="none" w:sz="0" w:space="0" w:color="FFFFFF"/>
                    <w:right w:val="none" w:sz="0" w:space="0" w:color="FFFFFF"/>
                  </w:tcBorders>
                  <w:vAlign w:val="center"/>
                </w:tcPr>
                <w:p w14:paraId="4E93D1E4" w14:textId="2DE0B3D1" w:rsidR="00E30BEA" w:rsidRPr="00361E67" w:rsidRDefault="001C66D5">
                  <w:pPr>
                    <w:rPr>
                      <w:b/>
                      <w:bCs/>
                    </w:rPr>
                  </w:pPr>
                  <w:r w:rsidRPr="00361E67">
                    <w:rPr>
                      <w:b/>
                      <w:bCs/>
                      <w:noProof/>
                      <w:position w:val="-2"/>
                    </w:rPr>
                    <w:drawing>
                      <wp:inline distT="0" distB="0" distL="0" distR="0" wp14:anchorId="5E33D8E3" wp14:editId="06145B67">
                        <wp:extent cx="152400" cy="152400"/>
                        <wp:effectExtent l="0" t="0" r="0" b="0"/>
                        <wp:docPr id="11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9"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7386" w:type="dxa"/>
                  <w:tcBorders>
                    <w:top w:val="none" w:sz="0" w:space="0" w:color="FFFFFF"/>
                    <w:left w:val="none" w:sz="0" w:space="0" w:color="FFFFFF"/>
                    <w:bottom w:val="none" w:sz="0" w:space="0" w:color="FFFFFF"/>
                    <w:right w:val="none" w:sz="0" w:space="0" w:color="FFFFFF"/>
                  </w:tcBorders>
                  <w:vAlign w:val="center"/>
                </w:tcPr>
                <w:p w14:paraId="17E7F75D" w14:textId="29174E7D" w:rsidR="00E30BEA" w:rsidRPr="00361E67" w:rsidRDefault="001C66D5">
                  <w:pPr>
                    <w:rPr>
                      <w:rFonts w:ascii="Arial" w:hAnsi="Arial" w:cs="Arial"/>
                      <w:b/>
                      <w:bCs/>
                    </w:rPr>
                  </w:pPr>
                  <w:r w:rsidRPr="00361E67">
                    <w:rPr>
                      <w:rFonts w:ascii="Arial" w:hAnsi="Arial" w:cs="Arial"/>
                      <w:b/>
                      <w:bCs/>
                      <w:color w:val="BF8F00" w:themeColor="accent4" w:themeShade="BF"/>
                    </w:rPr>
                    <w:t>Standaard &lt; 6 wkn</w:t>
                  </w:r>
                  <w:r w:rsidR="008675A6" w:rsidRPr="00361E67">
                    <w:rPr>
                      <w:rFonts w:ascii="Arial" w:hAnsi="Arial" w:cs="Arial"/>
                      <w:b/>
                      <w:bCs/>
                      <w:color w:val="BF8F00" w:themeColor="accent4" w:themeShade="BF"/>
                    </w:rPr>
                    <w:t xml:space="preserve"> (na stap 6.5)</w:t>
                  </w:r>
                </w:p>
              </w:tc>
            </w:tr>
          </w:tbl>
          <w:p w14:paraId="3AD8FAD4" w14:textId="77777777" w:rsidR="00E30BEA" w:rsidRPr="00361E67" w:rsidRDefault="00E30BEA">
            <w:pPr>
              <w:rPr>
                <w:b/>
                <w:bCs/>
              </w:rPr>
            </w:pPr>
          </w:p>
        </w:tc>
        <w:tc>
          <w:tcPr>
            <w:tcW w:w="7753" w:type="dxa"/>
            <w:tcBorders>
              <w:top w:val="none" w:sz="0" w:space="0" w:color="FFFFFF"/>
              <w:left w:val="none" w:sz="0" w:space="0" w:color="FFFFFF"/>
              <w:bottom w:val="none" w:sz="0" w:space="0" w:color="FFFFFF"/>
              <w:right w:val="none" w:sz="0" w:space="0" w:color="FFFFFF"/>
            </w:tcBorders>
          </w:tcPr>
          <w:p w14:paraId="311B5B5A" w14:textId="77777777" w:rsidR="00E30BEA" w:rsidRPr="00361E67" w:rsidRDefault="00E30BEA">
            <w:pPr>
              <w:rPr>
                <w:b/>
                <w:bCs/>
              </w:rPr>
            </w:pPr>
          </w:p>
        </w:tc>
      </w:tr>
    </w:tbl>
    <w:p w14:paraId="00262135"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08EB423F" w14:textId="77777777">
        <w:tc>
          <w:tcPr>
            <w:tcW w:w="366" w:type="dxa"/>
            <w:tcBorders>
              <w:top w:val="none" w:sz="0" w:space="0" w:color="FFFFFF"/>
              <w:left w:val="none" w:sz="0" w:space="0" w:color="FFFFFF"/>
              <w:bottom w:val="none" w:sz="0" w:space="0" w:color="FFFFFF"/>
              <w:right w:val="none" w:sz="0" w:space="0" w:color="FFFFFF"/>
            </w:tcBorders>
            <w:vAlign w:val="center"/>
          </w:tcPr>
          <w:p w14:paraId="51D49DAF" w14:textId="77777777" w:rsidR="00E30BEA" w:rsidRDefault="001C66D5">
            <w:r>
              <w:rPr>
                <w:noProof/>
                <w:position w:val="-2"/>
              </w:rPr>
              <w:drawing>
                <wp:inline distT="0" distB="0" distL="0" distR="0" wp14:anchorId="56033736" wp14:editId="546A06AE">
                  <wp:extent cx="152400" cy="152400"/>
                  <wp:effectExtent l="0" t="0" r="0" b="0"/>
                  <wp:docPr id="110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64B22716"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219269A2"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2C69EAE1" w14:textId="77777777">
        <w:tc>
          <w:tcPr>
            <w:tcW w:w="14806" w:type="dxa"/>
            <w:tcBorders>
              <w:top w:val="single" w:sz="6" w:space="0" w:color="A5A5A5"/>
              <w:left w:val="single" w:sz="6" w:space="0" w:color="A5A5A5"/>
              <w:bottom w:val="single" w:sz="6" w:space="0" w:color="A5A5A5"/>
              <w:right w:val="single" w:sz="6" w:space="0" w:color="A5A5A5"/>
            </w:tcBorders>
          </w:tcPr>
          <w:p w14:paraId="44592EEC" w14:textId="77777777" w:rsidR="00E30BEA" w:rsidRDefault="001C66D5">
            <w:pPr>
              <w:rPr>
                <w:rFonts w:ascii="Arial" w:hAnsi="Arial" w:cs="Arial"/>
              </w:rPr>
            </w:pPr>
            <w:r>
              <w:rPr>
                <w:rFonts w:ascii="Segoe UI" w:hAnsi="Segoe UI" w:cs="Segoe UI"/>
                <w:sz w:val="24"/>
              </w:rPr>
              <w:t xml:space="preserve">De zorg wordt gestart. </w:t>
            </w:r>
          </w:p>
        </w:tc>
      </w:tr>
    </w:tbl>
    <w:p w14:paraId="766476BA" w14:textId="77777777" w:rsidR="00E30BEA" w:rsidRDefault="00E30BEA"/>
    <w:p w14:paraId="072BB83B" w14:textId="77777777" w:rsidR="00E30BEA" w:rsidRDefault="00E30BEA"/>
    <w:p w14:paraId="3347703F"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1150"/>
      </w:tblGrid>
      <w:tr w:rsidR="00E30BEA" w14:paraId="58F2F63E" w14:textId="77777777">
        <w:tc>
          <w:tcPr>
            <w:tcW w:w="366" w:type="dxa"/>
            <w:tcBorders>
              <w:top w:val="none" w:sz="0" w:space="0" w:color="FFFFFF"/>
              <w:left w:val="none" w:sz="0" w:space="0" w:color="FFFFFF"/>
              <w:bottom w:val="none" w:sz="0" w:space="0" w:color="FFFFFF"/>
              <w:right w:val="none" w:sz="0" w:space="0" w:color="FFFFFF"/>
            </w:tcBorders>
            <w:vAlign w:val="center"/>
          </w:tcPr>
          <w:p w14:paraId="56A9FF4C" w14:textId="77777777" w:rsidR="00E30BEA" w:rsidRDefault="001C66D5">
            <w:r>
              <w:rPr>
                <w:noProof/>
              </w:rPr>
              <w:drawing>
                <wp:inline distT="0" distB="0" distL="0" distR="0" wp14:anchorId="028F28EA" wp14:editId="49215B78">
                  <wp:extent cx="228600" cy="228600"/>
                  <wp:effectExtent l="0" t="0" r="0" b="0"/>
                  <wp:docPr id="11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0"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52B3DB5A" w14:textId="77777777" w:rsidR="00E30BEA" w:rsidRDefault="001C66D5">
            <w:pPr>
              <w:rPr>
                <w:rFonts w:ascii="Arial" w:hAnsi="Arial"/>
                <w:b/>
                <w:sz w:val="24"/>
              </w:rPr>
            </w:pPr>
            <w:r>
              <w:rPr>
                <w:rFonts w:ascii="Arial" w:hAnsi="Arial" w:cs="Arial"/>
                <w:b/>
                <w:sz w:val="24"/>
              </w:rPr>
              <w:t>7.3. PvA</w:t>
            </w:r>
          </w:p>
        </w:tc>
      </w:tr>
    </w:tbl>
    <w:p w14:paraId="7BDD8D99"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740038D7" w14:textId="77777777">
        <w:tc>
          <w:tcPr>
            <w:tcW w:w="366" w:type="dxa"/>
            <w:tcBorders>
              <w:top w:val="none" w:sz="0" w:space="0" w:color="FFFFFF"/>
              <w:left w:val="none" w:sz="0" w:space="0" w:color="FFFFFF"/>
              <w:bottom w:val="none" w:sz="0" w:space="0" w:color="FFFFFF"/>
              <w:right w:val="none" w:sz="0" w:space="0" w:color="FFFFFF"/>
            </w:tcBorders>
            <w:vAlign w:val="center"/>
          </w:tcPr>
          <w:p w14:paraId="7D8E280E" w14:textId="77777777" w:rsidR="00E30BEA" w:rsidRDefault="001C66D5">
            <w:r>
              <w:rPr>
                <w:noProof/>
                <w:position w:val="-2"/>
              </w:rPr>
              <w:drawing>
                <wp:inline distT="0" distB="0" distL="0" distR="0" wp14:anchorId="1FBEE8DC" wp14:editId="79F7F75E">
                  <wp:extent cx="152400" cy="152400"/>
                  <wp:effectExtent l="0" t="0" r="0" b="0"/>
                  <wp:docPr id="110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51A39C7E"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0CB76DE9"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449813D4" w14:textId="77777777">
        <w:tc>
          <w:tcPr>
            <w:tcW w:w="14806" w:type="dxa"/>
            <w:tcBorders>
              <w:top w:val="single" w:sz="6" w:space="0" w:color="A5A5A5"/>
              <w:left w:val="single" w:sz="6" w:space="0" w:color="A5A5A5"/>
              <w:bottom w:val="single" w:sz="6" w:space="0" w:color="A5A5A5"/>
              <w:right w:val="single" w:sz="6" w:space="0" w:color="A5A5A5"/>
            </w:tcBorders>
          </w:tcPr>
          <w:p w14:paraId="47918EF5" w14:textId="77777777" w:rsidR="00E30BEA" w:rsidRDefault="001C66D5">
            <w:pPr>
              <w:rPr>
                <w:rFonts w:ascii="Arial" w:hAnsi="Arial" w:cs="Arial"/>
              </w:rPr>
            </w:pPr>
            <w:r>
              <w:rPr>
                <w:rFonts w:ascii="Segoe UI" w:hAnsi="Segoe UI" w:cs="Segoe UI"/>
                <w:sz w:val="24"/>
              </w:rPr>
              <w:t>Plan van aanpak vanuit de zorgaanbieder is verplicht. Op basis van een signalen wordt hierop gemonitord.</w:t>
            </w:r>
          </w:p>
          <w:p w14:paraId="36263AC6" w14:textId="77777777" w:rsidR="00E30BEA" w:rsidRDefault="00E30BEA">
            <w:pPr>
              <w:rPr>
                <w:rFonts w:ascii="Arial" w:hAnsi="Arial" w:cs="Arial"/>
              </w:rPr>
            </w:pPr>
          </w:p>
          <w:p w14:paraId="73A99BBD" w14:textId="30EB4085" w:rsidR="00E30BEA" w:rsidRDefault="001C66D5">
            <w:pPr>
              <w:rPr>
                <w:rFonts w:ascii="Arial" w:hAnsi="Arial" w:cs="Arial"/>
              </w:rPr>
            </w:pPr>
            <w:r>
              <w:rPr>
                <w:rFonts w:ascii="Segoe UI" w:hAnsi="Segoe UI" w:cs="Segoe UI"/>
                <w:sz w:val="24"/>
              </w:rPr>
              <w:t>Met een aantal minimale eisen (Natasja</w:t>
            </w:r>
            <w:r>
              <w:rPr>
                <w:rFonts w:ascii="Segoe UI" w:hAnsi="Segoe UI" w:cs="Segoe UI"/>
                <w:b/>
                <w:color w:val="FF0000"/>
                <w:sz w:val="24"/>
              </w:rPr>
              <w:t xml:space="preserve"> </w:t>
            </w:r>
            <w:r w:rsidRPr="00D07383">
              <w:rPr>
                <w:rFonts w:ascii="Segoe UI" w:hAnsi="Segoe UI" w:cs="Segoe UI"/>
                <w:b/>
                <w:color w:val="BF8F00" w:themeColor="accent4" w:themeShade="BF"/>
                <w:sz w:val="24"/>
              </w:rPr>
              <w:t>nog nader te bepalen</w:t>
            </w:r>
            <w:r>
              <w:rPr>
                <w:rFonts w:ascii="Segoe UI" w:hAnsi="Segoe UI" w:cs="Segoe UI"/>
                <w:sz w:val="24"/>
              </w:rPr>
              <w:t xml:space="preserve">). </w:t>
            </w:r>
          </w:p>
          <w:p w14:paraId="4CC88B62" w14:textId="77777777" w:rsidR="00E30BEA" w:rsidRDefault="001C66D5">
            <w:pPr>
              <w:rPr>
                <w:rFonts w:ascii="Arial" w:hAnsi="Arial" w:cs="Arial"/>
              </w:rPr>
            </w:pPr>
            <w:r>
              <w:rPr>
                <w:rFonts w:ascii="Segoe UI" w:hAnsi="Segoe UI" w:cs="Segoe UI"/>
                <w:sz w:val="24"/>
              </w:rPr>
              <w:t xml:space="preserve">Er zijn </w:t>
            </w:r>
            <w:r>
              <w:rPr>
                <w:rFonts w:ascii="Segoe UI" w:hAnsi="Segoe UI" w:cs="Segoe UI"/>
                <w:b/>
                <w:sz w:val="24"/>
              </w:rPr>
              <w:t>wettelijke termijnen</w:t>
            </w:r>
            <w:r>
              <w:rPr>
                <w:rFonts w:ascii="Segoe UI" w:hAnsi="Segoe UI" w:cs="Segoe UI"/>
                <w:sz w:val="24"/>
              </w:rPr>
              <w:t xml:space="preserve"> voor het maken van een PvA. Starten van de zorg standaard binnen 6 weken. Contractmanagement gaat dit monitoren.</w:t>
            </w:r>
          </w:p>
        </w:tc>
      </w:tr>
    </w:tbl>
    <w:p w14:paraId="193D9511" w14:textId="77777777" w:rsidR="00E30BEA" w:rsidRDefault="00E30BEA"/>
    <w:p w14:paraId="6A8C79FA" w14:textId="77777777" w:rsidR="00E30BEA" w:rsidRDefault="00E30BEA"/>
    <w:p w14:paraId="2A304CA1"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004"/>
      </w:tblGrid>
      <w:tr w:rsidR="00E30BEA" w14:paraId="688EC2C2" w14:textId="77777777">
        <w:tc>
          <w:tcPr>
            <w:tcW w:w="366" w:type="dxa"/>
            <w:tcBorders>
              <w:top w:val="none" w:sz="0" w:space="0" w:color="FFFFFF"/>
              <w:left w:val="none" w:sz="0" w:space="0" w:color="FFFFFF"/>
              <w:bottom w:val="none" w:sz="0" w:space="0" w:color="FFFFFF"/>
              <w:right w:val="none" w:sz="0" w:space="0" w:color="FFFFFF"/>
            </w:tcBorders>
            <w:vAlign w:val="center"/>
          </w:tcPr>
          <w:p w14:paraId="19F88A0B" w14:textId="77777777" w:rsidR="00E30BEA" w:rsidRDefault="001C66D5">
            <w:r>
              <w:rPr>
                <w:noProof/>
              </w:rPr>
              <w:drawing>
                <wp:inline distT="0" distB="0" distL="0" distR="0" wp14:anchorId="38D9BADF" wp14:editId="13E2E23E">
                  <wp:extent cx="228600" cy="228600"/>
                  <wp:effectExtent l="0" t="0" r="0" b="0"/>
                  <wp:docPr id="111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6ED47B65" w14:textId="77777777" w:rsidR="00E30BEA" w:rsidRDefault="001C66D5">
            <w:pPr>
              <w:rPr>
                <w:rFonts w:ascii="Arial" w:hAnsi="Arial"/>
                <w:b/>
                <w:sz w:val="24"/>
              </w:rPr>
            </w:pPr>
            <w:r>
              <w:rPr>
                <w:rFonts w:ascii="Arial" w:hAnsi="Arial" w:cs="Arial"/>
                <w:b/>
                <w:sz w:val="24"/>
              </w:rPr>
              <w:t>7.4. Einde van Start zorg</w:t>
            </w:r>
          </w:p>
        </w:tc>
      </w:tr>
    </w:tbl>
    <w:p w14:paraId="47D26A10" w14:textId="77777777" w:rsidR="00E30BEA" w:rsidRDefault="00E30BEA"/>
    <w:p w14:paraId="6E3BBCA1"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404"/>
      </w:tblGrid>
      <w:tr w:rsidR="00E30BEA" w14:paraId="40515E26" w14:textId="77777777">
        <w:tc>
          <w:tcPr>
            <w:tcW w:w="366" w:type="dxa"/>
            <w:tcBorders>
              <w:top w:val="none" w:sz="0" w:space="0" w:color="FFFFFF"/>
              <w:left w:val="none" w:sz="0" w:space="0" w:color="FFFFFF"/>
              <w:bottom w:val="none" w:sz="0" w:space="0" w:color="FFFFFF"/>
              <w:right w:val="none" w:sz="0" w:space="0" w:color="FFFFFF"/>
            </w:tcBorders>
            <w:vAlign w:val="center"/>
          </w:tcPr>
          <w:p w14:paraId="04C05E02" w14:textId="77777777" w:rsidR="00E30BEA" w:rsidRDefault="001C66D5">
            <w:r>
              <w:rPr>
                <w:noProof/>
              </w:rPr>
              <w:drawing>
                <wp:inline distT="0" distB="0" distL="0" distR="0" wp14:anchorId="020E2737" wp14:editId="74030F6A">
                  <wp:extent cx="228600" cy="228600"/>
                  <wp:effectExtent l="0" t="0" r="0" b="0"/>
                  <wp:docPr id="111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62E32D65" w14:textId="77777777" w:rsidR="00E30BEA" w:rsidRDefault="001C66D5">
            <w:pPr>
              <w:pStyle w:val="Kop3"/>
              <w:outlineLvl w:val="2"/>
              <w:rPr>
                <w:rFonts w:ascii="Arial" w:hAnsi="Arial"/>
              </w:rPr>
            </w:pPr>
            <w:bookmarkStart w:id="8" w:name="_Toc85181024"/>
            <w:r>
              <w:rPr>
                <w:rFonts w:ascii="Arial" w:hAnsi="Arial" w:cs="Arial"/>
                <w:color w:val="000000"/>
              </w:rPr>
              <w:t>8.1. Begin van Regie voeren</w:t>
            </w:r>
            <w:bookmarkEnd w:id="8"/>
          </w:p>
        </w:tc>
      </w:tr>
    </w:tbl>
    <w:p w14:paraId="0C95A536"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53D8124D" w14:textId="77777777">
        <w:tc>
          <w:tcPr>
            <w:tcW w:w="366" w:type="dxa"/>
            <w:tcBorders>
              <w:top w:val="none" w:sz="0" w:space="0" w:color="FFFFFF"/>
              <w:left w:val="none" w:sz="0" w:space="0" w:color="FFFFFF"/>
              <w:bottom w:val="none" w:sz="0" w:space="0" w:color="FFFFFF"/>
              <w:right w:val="none" w:sz="0" w:space="0" w:color="FFFFFF"/>
            </w:tcBorders>
            <w:vAlign w:val="center"/>
          </w:tcPr>
          <w:p w14:paraId="63EFAE14" w14:textId="77777777" w:rsidR="00E30BEA" w:rsidRDefault="001C66D5">
            <w:r>
              <w:rPr>
                <w:noProof/>
                <w:position w:val="-2"/>
              </w:rPr>
              <w:drawing>
                <wp:inline distT="0" distB="0" distL="0" distR="0" wp14:anchorId="34735CAF" wp14:editId="48B763D7">
                  <wp:extent cx="152400" cy="152400"/>
                  <wp:effectExtent l="0" t="0" r="0" b="0"/>
                  <wp:docPr id="111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7CF62E92"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0B659A2B"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2DF82A1D" w14:textId="77777777">
        <w:tc>
          <w:tcPr>
            <w:tcW w:w="14806" w:type="dxa"/>
            <w:tcBorders>
              <w:top w:val="single" w:sz="6" w:space="0" w:color="A5A5A5"/>
              <w:left w:val="single" w:sz="6" w:space="0" w:color="A5A5A5"/>
              <w:bottom w:val="single" w:sz="6" w:space="0" w:color="A5A5A5"/>
              <w:right w:val="single" w:sz="6" w:space="0" w:color="A5A5A5"/>
            </w:tcBorders>
          </w:tcPr>
          <w:p w14:paraId="2342F408" w14:textId="77777777" w:rsidR="00E30BEA" w:rsidRDefault="001C66D5">
            <w:pPr>
              <w:rPr>
                <w:rFonts w:ascii="Arial" w:hAnsi="Arial" w:cs="Arial"/>
              </w:rPr>
            </w:pPr>
            <w:r>
              <w:rPr>
                <w:rFonts w:ascii="Segoe UI" w:hAnsi="Segoe UI" w:cs="Segoe UI"/>
                <w:sz w:val="24"/>
              </w:rPr>
              <w:t>In dit deel van het proces wordt beschreven op welke wijze de voortgang (gestelde doelen) bewaakt worden.</w:t>
            </w:r>
          </w:p>
          <w:p w14:paraId="5A98AB80" w14:textId="77777777" w:rsidR="00E30BEA" w:rsidRDefault="00E30BEA">
            <w:pPr>
              <w:rPr>
                <w:rFonts w:ascii="Arial" w:hAnsi="Arial" w:cs="Arial"/>
              </w:rPr>
            </w:pPr>
          </w:p>
        </w:tc>
      </w:tr>
    </w:tbl>
    <w:p w14:paraId="2474617F" w14:textId="77777777" w:rsidR="00E30BEA" w:rsidRDefault="00E30BEA"/>
    <w:p w14:paraId="1FCCF924" w14:textId="77777777" w:rsidR="00E30BEA" w:rsidRDefault="00E30BEA"/>
    <w:p w14:paraId="157E8FCE"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898"/>
      </w:tblGrid>
      <w:tr w:rsidR="00E30BEA" w14:paraId="57385575" w14:textId="77777777">
        <w:tc>
          <w:tcPr>
            <w:tcW w:w="366" w:type="dxa"/>
            <w:tcBorders>
              <w:top w:val="none" w:sz="0" w:space="0" w:color="FFFFFF"/>
              <w:left w:val="none" w:sz="0" w:space="0" w:color="FFFFFF"/>
              <w:bottom w:val="none" w:sz="0" w:space="0" w:color="FFFFFF"/>
              <w:right w:val="none" w:sz="0" w:space="0" w:color="FFFFFF"/>
            </w:tcBorders>
            <w:vAlign w:val="center"/>
          </w:tcPr>
          <w:p w14:paraId="335F8E61" w14:textId="77777777" w:rsidR="00E30BEA" w:rsidRDefault="001C66D5">
            <w:r>
              <w:rPr>
                <w:noProof/>
              </w:rPr>
              <w:drawing>
                <wp:inline distT="0" distB="0" distL="0" distR="0" wp14:anchorId="3E7E06C6" wp14:editId="03D6A157">
                  <wp:extent cx="228600" cy="228600"/>
                  <wp:effectExtent l="0" t="0" r="0" b="0"/>
                  <wp:docPr id="111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5"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73E5F015" w14:textId="77777777" w:rsidR="00E30BEA" w:rsidRDefault="001C66D5">
            <w:pPr>
              <w:rPr>
                <w:rFonts w:ascii="Arial" w:hAnsi="Arial"/>
                <w:b/>
                <w:sz w:val="24"/>
              </w:rPr>
            </w:pPr>
            <w:r>
              <w:rPr>
                <w:rFonts w:ascii="Arial" w:hAnsi="Arial" w:cs="Arial"/>
                <w:b/>
                <w:sz w:val="24"/>
              </w:rPr>
              <w:t>8.2. Inplannen evaluatie gesprek</w:t>
            </w:r>
          </w:p>
        </w:tc>
      </w:tr>
    </w:tbl>
    <w:p w14:paraId="27333ED9"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0A971747" w14:textId="77777777">
        <w:tc>
          <w:tcPr>
            <w:tcW w:w="366" w:type="dxa"/>
            <w:tcBorders>
              <w:top w:val="none" w:sz="0" w:space="0" w:color="FFFFFF"/>
              <w:left w:val="none" w:sz="0" w:space="0" w:color="FFFFFF"/>
              <w:bottom w:val="none" w:sz="0" w:space="0" w:color="FFFFFF"/>
              <w:right w:val="none" w:sz="0" w:space="0" w:color="FFFFFF"/>
            </w:tcBorders>
            <w:vAlign w:val="center"/>
          </w:tcPr>
          <w:p w14:paraId="73FEE066" w14:textId="77777777" w:rsidR="00E30BEA" w:rsidRDefault="001C66D5">
            <w:r>
              <w:rPr>
                <w:noProof/>
                <w:position w:val="-2"/>
              </w:rPr>
              <w:drawing>
                <wp:inline distT="0" distB="0" distL="0" distR="0" wp14:anchorId="5BF83E0D" wp14:editId="5D716272">
                  <wp:extent cx="152400" cy="152400"/>
                  <wp:effectExtent l="0" t="0" r="0" b="0"/>
                  <wp:docPr id="111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13F39388"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026F803B"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195347E5" w14:textId="77777777">
        <w:tc>
          <w:tcPr>
            <w:tcW w:w="14806" w:type="dxa"/>
            <w:tcBorders>
              <w:top w:val="single" w:sz="6" w:space="0" w:color="A5A5A5"/>
              <w:left w:val="single" w:sz="6" w:space="0" w:color="A5A5A5"/>
              <w:bottom w:val="single" w:sz="6" w:space="0" w:color="A5A5A5"/>
              <w:right w:val="single" w:sz="6" w:space="0" w:color="A5A5A5"/>
            </w:tcBorders>
          </w:tcPr>
          <w:p w14:paraId="6164A8FA" w14:textId="7FAC0658" w:rsidR="00E30BEA" w:rsidRDefault="001C66D5">
            <w:pPr>
              <w:rPr>
                <w:rFonts w:ascii="Arial" w:hAnsi="Arial" w:cs="Arial"/>
              </w:rPr>
            </w:pPr>
            <w:r>
              <w:rPr>
                <w:rFonts w:ascii="Arial" w:hAnsi="Arial" w:cs="Arial"/>
                <w:sz w:val="24"/>
              </w:rPr>
              <w:t>Afhankelijk van de gestelde doelen en de looptijd wordt de klant benaderd voor een voortgangsgesprek.</w:t>
            </w:r>
            <w:r w:rsidR="00F57250">
              <w:rPr>
                <w:rFonts w:ascii="Arial" w:hAnsi="Arial" w:cs="Arial"/>
                <w:sz w:val="24"/>
              </w:rPr>
              <w:t xml:space="preserve"> Bij elke leefzorgplanzaak die gestart wordt, wordt de zaak Evaluatie Sociaal Domein aangemaakt. In beide zaken wordt de juist evaluatiedatum ingevuld. Dit dient dus niet slechts in de eigen agenda te gebeuren, maar juist ook en in ieder geval ook in djuma.</w:t>
            </w:r>
          </w:p>
          <w:p w14:paraId="6DB379C4" w14:textId="77777777" w:rsidR="00E30BEA" w:rsidRDefault="00E30BEA">
            <w:pPr>
              <w:rPr>
                <w:rFonts w:ascii="Arial" w:hAnsi="Arial" w:cs="Arial"/>
              </w:rPr>
            </w:pPr>
          </w:p>
        </w:tc>
      </w:tr>
    </w:tbl>
    <w:p w14:paraId="2AF9E10D" w14:textId="77777777" w:rsidR="00E30BEA" w:rsidRDefault="00E30BEA"/>
    <w:p w14:paraId="4F3B86CA" w14:textId="77777777" w:rsidR="00E30BEA" w:rsidRDefault="00E30BEA"/>
    <w:p w14:paraId="39AECFC5"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578"/>
      </w:tblGrid>
      <w:tr w:rsidR="00E30BEA" w14:paraId="49096C9C" w14:textId="77777777">
        <w:tc>
          <w:tcPr>
            <w:tcW w:w="366" w:type="dxa"/>
            <w:tcBorders>
              <w:top w:val="none" w:sz="0" w:space="0" w:color="FFFFFF"/>
              <w:left w:val="none" w:sz="0" w:space="0" w:color="FFFFFF"/>
              <w:bottom w:val="none" w:sz="0" w:space="0" w:color="FFFFFF"/>
              <w:right w:val="none" w:sz="0" w:space="0" w:color="FFFFFF"/>
            </w:tcBorders>
            <w:vAlign w:val="center"/>
          </w:tcPr>
          <w:p w14:paraId="026590FC" w14:textId="77777777" w:rsidR="00E30BEA" w:rsidRDefault="001C66D5">
            <w:r>
              <w:rPr>
                <w:noProof/>
              </w:rPr>
              <w:drawing>
                <wp:inline distT="0" distB="0" distL="0" distR="0" wp14:anchorId="61DA9491" wp14:editId="198260C2">
                  <wp:extent cx="228600" cy="228600"/>
                  <wp:effectExtent l="0" t="0" r="0" b="0"/>
                  <wp:docPr id="11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1"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0D77D3EA" w14:textId="77777777" w:rsidR="00E30BEA" w:rsidRDefault="001C66D5">
            <w:pPr>
              <w:rPr>
                <w:rFonts w:ascii="Arial" w:hAnsi="Arial"/>
                <w:b/>
                <w:sz w:val="24"/>
              </w:rPr>
            </w:pPr>
            <w:r>
              <w:rPr>
                <w:rFonts w:ascii="Arial" w:hAnsi="Arial" w:cs="Arial"/>
                <w:b/>
                <w:sz w:val="24"/>
              </w:rPr>
              <w:t>8.3. Voeren evaluatie gesprek</w:t>
            </w:r>
          </w:p>
        </w:tc>
      </w:tr>
    </w:tbl>
    <w:p w14:paraId="09987AC9"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212BB8C2" w14:textId="77777777">
        <w:tc>
          <w:tcPr>
            <w:tcW w:w="366" w:type="dxa"/>
            <w:tcBorders>
              <w:top w:val="none" w:sz="0" w:space="0" w:color="FFFFFF"/>
              <w:left w:val="none" w:sz="0" w:space="0" w:color="FFFFFF"/>
              <w:bottom w:val="none" w:sz="0" w:space="0" w:color="FFFFFF"/>
              <w:right w:val="none" w:sz="0" w:space="0" w:color="FFFFFF"/>
            </w:tcBorders>
            <w:vAlign w:val="center"/>
          </w:tcPr>
          <w:p w14:paraId="39AB29E4" w14:textId="77777777" w:rsidR="00E30BEA" w:rsidRDefault="001C66D5">
            <w:r>
              <w:rPr>
                <w:noProof/>
                <w:position w:val="-2"/>
              </w:rPr>
              <w:drawing>
                <wp:inline distT="0" distB="0" distL="0" distR="0" wp14:anchorId="39C6C366" wp14:editId="1943007D">
                  <wp:extent cx="152400" cy="152400"/>
                  <wp:effectExtent l="0" t="0" r="0" b="0"/>
                  <wp:docPr id="111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7672E47E"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30B4BFB8"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264E23F9" w14:textId="77777777">
        <w:tc>
          <w:tcPr>
            <w:tcW w:w="14806" w:type="dxa"/>
            <w:tcBorders>
              <w:top w:val="single" w:sz="6" w:space="0" w:color="A5A5A5"/>
              <w:left w:val="single" w:sz="6" w:space="0" w:color="A5A5A5"/>
              <w:bottom w:val="single" w:sz="6" w:space="0" w:color="A5A5A5"/>
              <w:right w:val="single" w:sz="6" w:space="0" w:color="A5A5A5"/>
            </w:tcBorders>
          </w:tcPr>
          <w:p w14:paraId="255BA5D2" w14:textId="77777777" w:rsidR="00E30BEA" w:rsidRDefault="001C66D5">
            <w:pPr>
              <w:rPr>
                <w:rFonts w:ascii="Arial" w:hAnsi="Arial" w:cs="Arial"/>
              </w:rPr>
            </w:pPr>
            <w:r>
              <w:rPr>
                <w:rFonts w:ascii="Arial" w:hAnsi="Arial" w:cs="Arial"/>
                <w:sz w:val="24"/>
              </w:rPr>
              <w:t>Tijdens het evaluatie gesprek wordt besproken of de acties voldoende zijn om de doelen te bereiken.</w:t>
            </w:r>
          </w:p>
          <w:p w14:paraId="47F53DBC" w14:textId="77777777" w:rsidR="00E30BEA" w:rsidRDefault="00E30BEA">
            <w:pPr>
              <w:rPr>
                <w:rFonts w:ascii="Arial" w:hAnsi="Arial" w:cs="Arial"/>
              </w:rPr>
            </w:pPr>
          </w:p>
        </w:tc>
      </w:tr>
    </w:tbl>
    <w:p w14:paraId="1EC6D6A9" w14:textId="77777777" w:rsidR="00E30BEA" w:rsidRDefault="00E30BEA"/>
    <w:p w14:paraId="4D25C4A5" w14:textId="77777777" w:rsidR="00E30BEA" w:rsidRDefault="00E30BEA"/>
    <w:p w14:paraId="3CF5D112"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471"/>
      </w:tblGrid>
      <w:tr w:rsidR="00E30BEA" w14:paraId="2DDD3BA7" w14:textId="77777777">
        <w:tc>
          <w:tcPr>
            <w:tcW w:w="366" w:type="dxa"/>
            <w:tcBorders>
              <w:top w:val="none" w:sz="0" w:space="0" w:color="FFFFFF"/>
              <w:left w:val="none" w:sz="0" w:space="0" w:color="FFFFFF"/>
              <w:bottom w:val="none" w:sz="0" w:space="0" w:color="FFFFFF"/>
              <w:right w:val="none" w:sz="0" w:space="0" w:color="FFFFFF"/>
            </w:tcBorders>
            <w:vAlign w:val="center"/>
          </w:tcPr>
          <w:p w14:paraId="3D62854B" w14:textId="77777777" w:rsidR="00E30BEA" w:rsidRDefault="001C66D5">
            <w:r>
              <w:rPr>
                <w:noProof/>
              </w:rPr>
              <w:drawing>
                <wp:inline distT="0" distB="0" distL="0" distR="0" wp14:anchorId="3A768C7C" wp14:editId="70F8390D">
                  <wp:extent cx="228600" cy="228600"/>
                  <wp:effectExtent l="0" t="0" r="0" b="0"/>
                  <wp:docPr id="111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6"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07A05B5A" w14:textId="77777777" w:rsidR="00E30BEA" w:rsidRDefault="001C66D5">
            <w:pPr>
              <w:rPr>
                <w:rFonts w:ascii="Arial" w:hAnsi="Arial"/>
                <w:b/>
                <w:sz w:val="24"/>
              </w:rPr>
            </w:pPr>
            <w:r>
              <w:rPr>
                <w:rFonts w:ascii="Arial" w:hAnsi="Arial" w:cs="Arial"/>
                <w:b/>
                <w:sz w:val="24"/>
              </w:rPr>
              <w:t>8.4. Beoordelen vervolgactie</w:t>
            </w:r>
          </w:p>
        </w:tc>
      </w:tr>
    </w:tbl>
    <w:p w14:paraId="1B4632BD"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1EB85802" w14:textId="77777777">
        <w:tc>
          <w:tcPr>
            <w:tcW w:w="366" w:type="dxa"/>
            <w:tcBorders>
              <w:top w:val="none" w:sz="0" w:space="0" w:color="FFFFFF"/>
              <w:left w:val="none" w:sz="0" w:space="0" w:color="FFFFFF"/>
              <w:bottom w:val="none" w:sz="0" w:space="0" w:color="FFFFFF"/>
              <w:right w:val="none" w:sz="0" w:space="0" w:color="FFFFFF"/>
            </w:tcBorders>
            <w:vAlign w:val="center"/>
          </w:tcPr>
          <w:p w14:paraId="6F15318F" w14:textId="77777777" w:rsidR="00E30BEA" w:rsidRDefault="001C66D5">
            <w:r>
              <w:rPr>
                <w:noProof/>
                <w:position w:val="-2"/>
              </w:rPr>
              <w:drawing>
                <wp:inline distT="0" distB="0" distL="0" distR="0" wp14:anchorId="7DB196EA" wp14:editId="20F77E21">
                  <wp:extent cx="152400" cy="152400"/>
                  <wp:effectExtent l="0" t="0" r="0" b="0"/>
                  <wp:docPr id="11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1B1B1DEF"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7A580B59"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410080D5" w14:textId="77777777">
        <w:tc>
          <w:tcPr>
            <w:tcW w:w="14806" w:type="dxa"/>
            <w:tcBorders>
              <w:top w:val="single" w:sz="6" w:space="0" w:color="A5A5A5"/>
              <w:left w:val="single" w:sz="6" w:space="0" w:color="A5A5A5"/>
              <w:bottom w:val="single" w:sz="6" w:space="0" w:color="A5A5A5"/>
              <w:right w:val="single" w:sz="6" w:space="0" w:color="A5A5A5"/>
            </w:tcBorders>
          </w:tcPr>
          <w:p w14:paraId="2115162D" w14:textId="77777777" w:rsidR="00E30BEA" w:rsidRDefault="001C66D5">
            <w:pPr>
              <w:rPr>
                <w:rFonts w:ascii="Arial" w:hAnsi="Arial" w:cs="Arial"/>
              </w:rPr>
            </w:pPr>
            <w:r>
              <w:rPr>
                <w:rFonts w:ascii="Arial" w:hAnsi="Arial" w:cs="Arial"/>
                <w:sz w:val="24"/>
              </w:rPr>
              <w:t>Zijn de doelen behaald?</w:t>
            </w:r>
          </w:p>
        </w:tc>
      </w:tr>
    </w:tbl>
    <w:p w14:paraId="4B5B45F8" w14:textId="77777777" w:rsidR="00E30BEA" w:rsidRDefault="00E30BEA"/>
    <w:p w14:paraId="079805BA" w14:textId="77777777" w:rsidR="00E30BEA" w:rsidRDefault="00E30BEA"/>
    <w:p w14:paraId="6E2060BF"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111"/>
      </w:tblGrid>
      <w:tr w:rsidR="00E30BEA" w14:paraId="3FC486BB" w14:textId="77777777">
        <w:tc>
          <w:tcPr>
            <w:tcW w:w="366" w:type="dxa"/>
            <w:tcBorders>
              <w:top w:val="none" w:sz="0" w:space="0" w:color="FFFFFF"/>
              <w:left w:val="none" w:sz="0" w:space="0" w:color="FFFFFF"/>
              <w:bottom w:val="none" w:sz="0" w:space="0" w:color="FFFFFF"/>
              <w:right w:val="none" w:sz="0" w:space="0" w:color="FFFFFF"/>
            </w:tcBorders>
            <w:vAlign w:val="center"/>
          </w:tcPr>
          <w:p w14:paraId="6B2C77B8" w14:textId="77777777" w:rsidR="00E30BEA" w:rsidRDefault="001C66D5">
            <w:r>
              <w:rPr>
                <w:noProof/>
              </w:rPr>
              <w:drawing>
                <wp:inline distT="0" distB="0" distL="0" distR="0" wp14:anchorId="51AE79D9" wp14:editId="2D856D13">
                  <wp:extent cx="228600" cy="228600"/>
                  <wp:effectExtent l="0" t="0" r="0" b="0"/>
                  <wp:docPr id="11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23F9C342" w14:textId="77777777" w:rsidR="00E30BEA" w:rsidRDefault="001C66D5">
            <w:pPr>
              <w:rPr>
                <w:rFonts w:ascii="Arial" w:hAnsi="Arial"/>
                <w:b/>
                <w:sz w:val="24"/>
              </w:rPr>
            </w:pPr>
            <w:r>
              <w:rPr>
                <w:rFonts w:ascii="Arial" w:hAnsi="Arial" w:cs="Arial"/>
                <w:b/>
                <w:sz w:val="24"/>
              </w:rPr>
              <w:t>8.5. Registreren evaluatie</w:t>
            </w:r>
          </w:p>
        </w:tc>
      </w:tr>
    </w:tbl>
    <w:p w14:paraId="71717FE8"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3DDE7DF9" w14:textId="77777777">
        <w:tc>
          <w:tcPr>
            <w:tcW w:w="366" w:type="dxa"/>
            <w:tcBorders>
              <w:top w:val="none" w:sz="0" w:space="0" w:color="FFFFFF"/>
              <w:left w:val="none" w:sz="0" w:space="0" w:color="FFFFFF"/>
              <w:bottom w:val="none" w:sz="0" w:space="0" w:color="FFFFFF"/>
              <w:right w:val="none" w:sz="0" w:space="0" w:color="FFFFFF"/>
            </w:tcBorders>
            <w:vAlign w:val="center"/>
          </w:tcPr>
          <w:p w14:paraId="2A44EE87" w14:textId="77777777" w:rsidR="00E30BEA" w:rsidRDefault="001C66D5">
            <w:r>
              <w:rPr>
                <w:noProof/>
                <w:position w:val="-2"/>
              </w:rPr>
              <w:drawing>
                <wp:inline distT="0" distB="0" distL="0" distR="0" wp14:anchorId="72B63350" wp14:editId="52DB73DB">
                  <wp:extent cx="152400" cy="152400"/>
                  <wp:effectExtent l="0" t="0" r="0" b="0"/>
                  <wp:docPr id="112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317F85A3"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04369AD5"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561334C8" w14:textId="77777777">
        <w:tc>
          <w:tcPr>
            <w:tcW w:w="14806" w:type="dxa"/>
            <w:tcBorders>
              <w:top w:val="single" w:sz="6" w:space="0" w:color="A5A5A5"/>
              <w:left w:val="single" w:sz="6" w:space="0" w:color="A5A5A5"/>
              <w:bottom w:val="single" w:sz="6" w:space="0" w:color="A5A5A5"/>
              <w:right w:val="single" w:sz="6" w:space="0" w:color="A5A5A5"/>
            </w:tcBorders>
          </w:tcPr>
          <w:p w14:paraId="1B9393D3" w14:textId="77777777" w:rsidR="00E30BEA" w:rsidRPr="002A73AC" w:rsidRDefault="001C66D5">
            <w:pPr>
              <w:rPr>
                <w:rFonts w:ascii="Arial" w:hAnsi="Arial" w:cs="Arial"/>
                <w:sz w:val="22"/>
                <w:szCs w:val="22"/>
              </w:rPr>
            </w:pPr>
            <w:r w:rsidRPr="002A73AC">
              <w:rPr>
                <w:rFonts w:ascii="Arial" w:hAnsi="Arial" w:cs="Arial"/>
                <w:sz w:val="22"/>
                <w:szCs w:val="22"/>
              </w:rPr>
              <w:t>Het registreren van de voortgang op basis van het WAT.</w:t>
            </w:r>
          </w:p>
          <w:p w14:paraId="3B22EC3C" w14:textId="77777777" w:rsidR="00E30BEA" w:rsidRDefault="00E30BEA">
            <w:pPr>
              <w:rPr>
                <w:rFonts w:ascii="Arial" w:hAnsi="Arial" w:cs="Arial"/>
              </w:rPr>
            </w:pPr>
          </w:p>
          <w:p w14:paraId="079ABB61" w14:textId="4C72CF32" w:rsidR="00D07383" w:rsidRDefault="00D07383">
            <w:pPr>
              <w:rPr>
                <w:rFonts w:ascii="Arial" w:hAnsi="Arial" w:cs="Arial"/>
              </w:rPr>
            </w:pPr>
          </w:p>
        </w:tc>
      </w:tr>
    </w:tbl>
    <w:p w14:paraId="39DCAD81" w14:textId="77777777" w:rsidR="00E30BEA" w:rsidRPr="00FD2414" w:rsidRDefault="00E30BEA">
      <w:pPr>
        <w:rPr>
          <w:b/>
          <w:bCs/>
          <w:color w:val="FFC000" w:themeColor="accent4"/>
          <w:sz w:val="22"/>
          <w:szCs w:val="22"/>
        </w:rPr>
      </w:pPr>
    </w:p>
    <w:p w14:paraId="7621F107" w14:textId="78EE8956" w:rsidR="00390BF6" w:rsidRPr="00FD2414" w:rsidRDefault="00BD0810" w:rsidP="00FD2414">
      <w:pPr>
        <w:rPr>
          <w:b/>
          <w:bCs/>
          <w:color w:val="385623" w:themeColor="accent6" w:themeShade="80"/>
          <w:sz w:val="22"/>
          <w:szCs w:val="22"/>
        </w:rPr>
      </w:pPr>
      <w:r w:rsidRPr="00FD2414">
        <w:rPr>
          <w:b/>
          <w:bCs/>
          <w:color w:val="385623" w:themeColor="accent6" w:themeShade="80"/>
          <w:sz w:val="22"/>
          <w:szCs w:val="22"/>
        </w:rPr>
        <w:t>Bij het sluiten van een zaak, dien je bij elke zaak een zaak op te starten: ‘evaluatie Sociaal Domein’.</w:t>
      </w:r>
    </w:p>
    <w:p w14:paraId="6D00F29B" w14:textId="58681AB2" w:rsidR="00BD0810" w:rsidRPr="00EB011C" w:rsidRDefault="00BD0810">
      <w:pPr>
        <w:rPr>
          <w:b/>
          <w:bCs/>
          <w:color w:val="385623" w:themeColor="accent6" w:themeShade="80"/>
        </w:rPr>
      </w:pPr>
    </w:p>
    <w:p w14:paraId="299AF6B6" w14:textId="6E9B62AB" w:rsidR="00E30BEA" w:rsidRDefault="00E30BEA"/>
    <w:p w14:paraId="5A251CE0" w14:textId="77777777" w:rsidR="00BD0810" w:rsidRDefault="00BD0810"/>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844"/>
      </w:tblGrid>
      <w:tr w:rsidR="00E30BEA" w14:paraId="5E18CFCE" w14:textId="77777777">
        <w:tc>
          <w:tcPr>
            <w:tcW w:w="366" w:type="dxa"/>
            <w:tcBorders>
              <w:top w:val="none" w:sz="0" w:space="0" w:color="FFFFFF"/>
              <w:left w:val="none" w:sz="0" w:space="0" w:color="FFFFFF"/>
              <w:bottom w:val="none" w:sz="0" w:space="0" w:color="FFFFFF"/>
              <w:right w:val="none" w:sz="0" w:space="0" w:color="FFFFFF"/>
            </w:tcBorders>
            <w:vAlign w:val="center"/>
          </w:tcPr>
          <w:p w14:paraId="38F76BC0" w14:textId="77777777" w:rsidR="00E30BEA" w:rsidRDefault="001C66D5">
            <w:r>
              <w:rPr>
                <w:noProof/>
              </w:rPr>
              <w:drawing>
                <wp:inline distT="0" distB="0" distL="0" distR="0" wp14:anchorId="47F872B2" wp14:editId="21550436">
                  <wp:extent cx="228600" cy="228600"/>
                  <wp:effectExtent l="0" t="0" r="0" b="0"/>
                  <wp:docPr id="112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06ED711B" w14:textId="77777777" w:rsidR="00E30BEA" w:rsidRDefault="001C66D5">
            <w:pPr>
              <w:rPr>
                <w:rFonts w:ascii="Arial" w:hAnsi="Arial"/>
                <w:b/>
                <w:sz w:val="24"/>
              </w:rPr>
            </w:pPr>
            <w:r>
              <w:rPr>
                <w:rFonts w:ascii="Arial" w:hAnsi="Arial" w:cs="Arial"/>
                <w:b/>
                <w:sz w:val="24"/>
              </w:rPr>
              <w:t>8.6. Evaluatie formulier</w:t>
            </w:r>
          </w:p>
        </w:tc>
      </w:tr>
    </w:tbl>
    <w:p w14:paraId="78E8F81C"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5DBAF956" w14:textId="77777777">
        <w:tc>
          <w:tcPr>
            <w:tcW w:w="366" w:type="dxa"/>
            <w:tcBorders>
              <w:top w:val="none" w:sz="0" w:space="0" w:color="FFFFFF"/>
              <w:left w:val="none" w:sz="0" w:space="0" w:color="FFFFFF"/>
              <w:bottom w:val="none" w:sz="0" w:space="0" w:color="FFFFFF"/>
              <w:right w:val="none" w:sz="0" w:space="0" w:color="FFFFFF"/>
            </w:tcBorders>
            <w:vAlign w:val="center"/>
          </w:tcPr>
          <w:p w14:paraId="1C83480E" w14:textId="77777777" w:rsidR="00E30BEA" w:rsidRDefault="001C66D5">
            <w:r>
              <w:rPr>
                <w:noProof/>
                <w:position w:val="-2"/>
              </w:rPr>
              <w:drawing>
                <wp:inline distT="0" distB="0" distL="0" distR="0" wp14:anchorId="558F5485" wp14:editId="76AA6866">
                  <wp:extent cx="152400" cy="152400"/>
                  <wp:effectExtent l="0" t="0" r="0" b="0"/>
                  <wp:docPr id="112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736FFA8E"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29EBFFA4"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3B04A567" w14:textId="77777777">
        <w:tc>
          <w:tcPr>
            <w:tcW w:w="14806" w:type="dxa"/>
            <w:tcBorders>
              <w:top w:val="single" w:sz="6" w:space="0" w:color="A5A5A5"/>
              <w:left w:val="single" w:sz="6" w:space="0" w:color="A5A5A5"/>
              <w:bottom w:val="single" w:sz="6" w:space="0" w:color="A5A5A5"/>
              <w:right w:val="single" w:sz="6" w:space="0" w:color="A5A5A5"/>
            </w:tcBorders>
          </w:tcPr>
          <w:p w14:paraId="68FC5260" w14:textId="0E8BC508" w:rsidR="00E30BEA" w:rsidRPr="002A73AC" w:rsidRDefault="002A73AC">
            <w:pPr>
              <w:rPr>
                <w:rFonts w:ascii="Arial" w:hAnsi="Arial" w:cs="Arial"/>
                <w:sz w:val="22"/>
                <w:szCs w:val="22"/>
              </w:rPr>
            </w:pPr>
            <w:r w:rsidRPr="002A73AC">
              <w:rPr>
                <w:rFonts w:ascii="Arial" w:hAnsi="Arial" w:cs="Arial"/>
                <w:sz w:val="22"/>
                <w:szCs w:val="22"/>
              </w:rPr>
              <w:t>In djuma is een nieuw evaluatieformulier opgenomen.</w:t>
            </w:r>
          </w:p>
          <w:p w14:paraId="23126FF7" w14:textId="155E2914" w:rsidR="002A73AC" w:rsidRPr="002A73AC" w:rsidRDefault="002A73AC">
            <w:pPr>
              <w:rPr>
                <w:rFonts w:ascii="Arial" w:hAnsi="Arial" w:cs="Arial"/>
                <w:sz w:val="22"/>
                <w:szCs w:val="22"/>
              </w:rPr>
            </w:pPr>
          </w:p>
          <w:p w14:paraId="2A111C71" w14:textId="77777777" w:rsidR="002A73AC" w:rsidRPr="002A73AC" w:rsidRDefault="002A73AC" w:rsidP="002A73AC">
            <w:pPr>
              <w:tabs>
                <w:tab w:val="left" w:pos="11370"/>
              </w:tabs>
              <w:rPr>
                <w:rFonts w:ascii="Arial" w:hAnsi="Arial" w:cs="Arial"/>
                <w:b/>
                <w:bCs/>
                <w:sz w:val="22"/>
                <w:szCs w:val="22"/>
              </w:rPr>
            </w:pPr>
            <w:r w:rsidRPr="002A73AC">
              <w:rPr>
                <w:rFonts w:ascii="Arial" w:hAnsi="Arial" w:cs="Arial"/>
                <w:b/>
                <w:bCs/>
                <w:sz w:val="22"/>
                <w:szCs w:val="22"/>
              </w:rPr>
              <w:t>Als na het invullen van een evaluatieplan de doelen behaald zijn waar je op evalueert, maar er nieuwe doelen zijn ontstaan en dus een nieuwe hulpvraag dient er een nieuw lzp en dus ktg gemaakt te worden.</w:t>
            </w:r>
          </w:p>
          <w:p w14:paraId="585AAFA4" w14:textId="77777777" w:rsidR="002A73AC" w:rsidRDefault="002A73AC">
            <w:pPr>
              <w:rPr>
                <w:rFonts w:ascii="Arial" w:hAnsi="Arial" w:cs="Arial"/>
              </w:rPr>
            </w:pPr>
          </w:p>
          <w:p w14:paraId="6408A73C" w14:textId="7D4E648F" w:rsidR="00E30BEA" w:rsidRDefault="00E30BEA">
            <w:pPr>
              <w:rPr>
                <w:rFonts w:ascii="Arial" w:hAnsi="Arial" w:cs="Arial"/>
              </w:rPr>
            </w:pPr>
          </w:p>
        </w:tc>
      </w:tr>
    </w:tbl>
    <w:p w14:paraId="3C4A3CE1" w14:textId="77777777" w:rsidR="00E30BEA" w:rsidRDefault="00E30BEA"/>
    <w:p w14:paraId="4DFD7EDE"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938"/>
      </w:tblGrid>
      <w:tr w:rsidR="00E30BEA" w14:paraId="71B381D4" w14:textId="77777777">
        <w:tc>
          <w:tcPr>
            <w:tcW w:w="366" w:type="dxa"/>
            <w:tcBorders>
              <w:top w:val="none" w:sz="0" w:space="0" w:color="FFFFFF"/>
              <w:left w:val="none" w:sz="0" w:space="0" w:color="FFFFFF"/>
              <w:bottom w:val="none" w:sz="0" w:space="0" w:color="FFFFFF"/>
              <w:right w:val="none" w:sz="0" w:space="0" w:color="FFFFFF"/>
            </w:tcBorders>
            <w:vAlign w:val="center"/>
          </w:tcPr>
          <w:p w14:paraId="10F8E5FD" w14:textId="77777777" w:rsidR="00E30BEA" w:rsidRDefault="001C66D5">
            <w:r>
              <w:rPr>
                <w:noProof/>
              </w:rPr>
              <w:lastRenderedPageBreak/>
              <w:drawing>
                <wp:inline distT="0" distB="0" distL="0" distR="0" wp14:anchorId="02741B74" wp14:editId="3B4DD123">
                  <wp:extent cx="228600" cy="228600"/>
                  <wp:effectExtent l="0" t="0" r="0" b="0"/>
                  <wp:docPr id="112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6"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79BDE7F" w14:textId="77777777" w:rsidR="00E30BEA" w:rsidRDefault="001C66D5">
            <w:pPr>
              <w:rPr>
                <w:rFonts w:ascii="Arial" w:hAnsi="Arial"/>
                <w:b/>
                <w:sz w:val="24"/>
              </w:rPr>
            </w:pPr>
            <w:r>
              <w:rPr>
                <w:rFonts w:ascii="Arial" w:hAnsi="Arial" w:cs="Arial"/>
                <w:b/>
                <w:sz w:val="24"/>
              </w:rPr>
              <w:t>8.7. Versturen einde zorg bericht</w:t>
            </w:r>
          </w:p>
        </w:tc>
      </w:tr>
    </w:tbl>
    <w:p w14:paraId="0E889E1A"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7703"/>
        <w:gridCol w:w="7683"/>
      </w:tblGrid>
      <w:tr w:rsidR="00E30BEA" w14:paraId="5A76B4FE" w14:textId="77777777">
        <w:tc>
          <w:tcPr>
            <w:tcW w:w="7753" w:type="dxa"/>
            <w:tcBorders>
              <w:top w:val="none" w:sz="0" w:space="0" w:color="FFFFFF"/>
              <w:left w:val="none" w:sz="0" w:space="0" w:color="FFFFFF"/>
              <w:bottom w:val="none" w:sz="0" w:space="0" w:color="FFFFFF"/>
              <w:right w:val="none" w:sz="0" w:space="0" w:color="FFFFFF"/>
            </w:tcBorders>
          </w:tcPr>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456"/>
              <w:gridCol w:w="4940"/>
              <w:gridCol w:w="2091"/>
            </w:tblGrid>
            <w:tr w:rsidR="00E30BEA" w14:paraId="2D970120" w14:textId="77777777">
              <w:tc>
                <w:tcPr>
                  <w:tcW w:w="366" w:type="dxa"/>
                  <w:tcBorders>
                    <w:top w:val="none" w:sz="0" w:space="0" w:color="FFFFFF"/>
                    <w:left w:val="none" w:sz="0" w:space="0" w:color="FFFFFF"/>
                    <w:bottom w:val="none" w:sz="0" w:space="0" w:color="FFFFFF"/>
                    <w:right w:val="none" w:sz="0" w:space="0" w:color="FFFFFF"/>
                  </w:tcBorders>
                  <w:vAlign w:val="center"/>
                </w:tcPr>
                <w:p w14:paraId="2A25F721" w14:textId="77777777" w:rsidR="00E30BEA" w:rsidRDefault="001C66D5">
                  <w:r>
                    <w:rPr>
                      <w:noProof/>
                      <w:position w:val="-2"/>
                    </w:rPr>
                    <w:drawing>
                      <wp:inline distT="0" distB="0" distL="0" distR="0" wp14:anchorId="335CF4B3" wp14:editId="10243E5D">
                        <wp:extent cx="152400" cy="152400"/>
                        <wp:effectExtent l="0" t="0" r="0" b="0"/>
                        <wp:docPr id="11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8"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0D8682DC" w14:textId="77777777" w:rsidR="00E30BEA" w:rsidRDefault="001C66D5">
                  <w:pPr>
                    <w:rPr>
                      <w:rFonts w:ascii="Arial" w:hAnsi="Arial" w:cs="Arial"/>
                      <w:i/>
                    </w:rPr>
                  </w:pPr>
                  <w:r>
                    <w:rPr>
                      <w:rFonts w:ascii="Arial" w:hAnsi="Arial" w:cs="Arial"/>
                      <w:i/>
                    </w:rPr>
                    <w:t>Rollen</w:t>
                  </w:r>
                </w:p>
              </w:tc>
              <w:tc>
                <w:tcPr>
                  <w:tcW w:w="2216" w:type="dxa"/>
                  <w:tcBorders>
                    <w:top w:val="none" w:sz="0" w:space="0" w:color="FFFFFF"/>
                    <w:left w:val="none" w:sz="0" w:space="0" w:color="FFFFFF"/>
                    <w:bottom w:val="none" w:sz="0" w:space="0" w:color="FFFFFF"/>
                    <w:right w:val="none" w:sz="0" w:space="0" w:color="FFFFFF"/>
                  </w:tcBorders>
                  <w:vAlign w:val="center"/>
                </w:tcPr>
                <w:p w14:paraId="7C56EB8A" w14:textId="77777777" w:rsidR="00E30BEA" w:rsidRDefault="00E30BEA">
                  <w:pPr>
                    <w:rPr>
                      <w:rFonts w:ascii="Arial" w:hAnsi="Arial" w:cs="Arial"/>
                      <w:i/>
                    </w:rPr>
                  </w:pPr>
                </w:p>
              </w:tc>
            </w:tr>
            <w:tr w:rsidR="00E30BEA" w14:paraId="4C5AAAC3" w14:textId="77777777">
              <w:tc>
                <w:tcPr>
                  <w:tcW w:w="366" w:type="dxa"/>
                  <w:tcBorders>
                    <w:top w:val="none" w:sz="0" w:space="0" w:color="FFFFFF"/>
                    <w:left w:val="none" w:sz="0" w:space="0" w:color="FFFFFF"/>
                    <w:bottom w:val="none" w:sz="0" w:space="0" w:color="FFFFFF"/>
                    <w:right w:val="none" w:sz="0" w:space="0" w:color="FFFFFF"/>
                  </w:tcBorders>
                  <w:vAlign w:val="center"/>
                </w:tcPr>
                <w:p w14:paraId="1512E2FF" w14:textId="77777777" w:rsidR="00E30BEA" w:rsidRDefault="00E30BEA"/>
              </w:tc>
              <w:tc>
                <w:tcPr>
                  <w:tcW w:w="5170" w:type="dxa"/>
                  <w:tcBorders>
                    <w:top w:val="none" w:sz="0" w:space="0" w:color="FFFFFF"/>
                    <w:left w:val="none" w:sz="0" w:space="0" w:color="FFFFFF"/>
                    <w:bottom w:val="none" w:sz="0" w:space="0" w:color="FFFFFF"/>
                    <w:right w:val="none" w:sz="0" w:space="0" w:color="FFFFFF"/>
                  </w:tcBorders>
                  <w:vAlign w:val="center"/>
                </w:tcPr>
                <w:p w14:paraId="109B1739" w14:textId="77777777" w:rsidR="00E30BEA" w:rsidRDefault="001C66D5">
                  <w:pPr>
                    <w:rPr>
                      <w:rFonts w:ascii="Arial" w:hAnsi="Arial" w:cs="Arial"/>
                    </w:rPr>
                  </w:pPr>
                  <w:r>
                    <w:rPr>
                      <w:rFonts w:ascii="Arial" w:hAnsi="Arial" w:cs="Arial"/>
                    </w:rPr>
                    <w:t>Zorgaanbieder</w:t>
                  </w:r>
                </w:p>
              </w:tc>
              <w:tc>
                <w:tcPr>
                  <w:tcW w:w="2216" w:type="dxa"/>
                  <w:tcBorders>
                    <w:top w:val="none" w:sz="0" w:space="0" w:color="FFFFFF"/>
                    <w:left w:val="none" w:sz="0" w:space="0" w:color="FFFFFF"/>
                    <w:bottom w:val="none" w:sz="0" w:space="0" w:color="FFFFFF"/>
                    <w:right w:val="none" w:sz="0" w:space="0" w:color="FFFFFF"/>
                  </w:tcBorders>
                  <w:vAlign w:val="center"/>
                </w:tcPr>
                <w:p w14:paraId="28D69D3B" w14:textId="77777777" w:rsidR="00E30BEA" w:rsidRDefault="00E30BEA">
                  <w:pPr>
                    <w:rPr>
                      <w:rFonts w:ascii="Arial" w:hAnsi="Arial" w:cs="Arial"/>
                    </w:rPr>
                  </w:pPr>
                </w:p>
              </w:tc>
            </w:tr>
          </w:tbl>
          <w:p w14:paraId="4D55DBDF" w14:textId="77777777" w:rsidR="00E30BEA" w:rsidRDefault="00E30BEA"/>
        </w:tc>
        <w:tc>
          <w:tcPr>
            <w:tcW w:w="7753" w:type="dxa"/>
            <w:tcBorders>
              <w:top w:val="none" w:sz="0" w:space="0" w:color="FFFFFF"/>
              <w:left w:val="none" w:sz="0" w:space="0" w:color="FFFFFF"/>
              <w:bottom w:val="none" w:sz="0" w:space="0" w:color="FFFFFF"/>
              <w:right w:val="none" w:sz="0" w:space="0" w:color="FFFFFF"/>
            </w:tcBorders>
          </w:tcPr>
          <w:p w14:paraId="71E0DC77" w14:textId="77777777" w:rsidR="00E30BEA" w:rsidRDefault="00E30BEA"/>
        </w:tc>
      </w:tr>
    </w:tbl>
    <w:p w14:paraId="170A668B"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101E01AB" w14:textId="77777777">
        <w:tc>
          <w:tcPr>
            <w:tcW w:w="366" w:type="dxa"/>
            <w:tcBorders>
              <w:top w:val="none" w:sz="0" w:space="0" w:color="FFFFFF"/>
              <w:left w:val="none" w:sz="0" w:space="0" w:color="FFFFFF"/>
              <w:bottom w:val="none" w:sz="0" w:space="0" w:color="FFFFFF"/>
              <w:right w:val="none" w:sz="0" w:space="0" w:color="FFFFFF"/>
            </w:tcBorders>
            <w:vAlign w:val="center"/>
          </w:tcPr>
          <w:p w14:paraId="050C960D" w14:textId="77777777" w:rsidR="00E30BEA" w:rsidRDefault="001C66D5">
            <w:r>
              <w:rPr>
                <w:noProof/>
                <w:position w:val="-2"/>
              </w:rPr>
              <w:drawing>
                <wp:inline distT="0" distB="0" distL="0" distR="0" wp14:anchorId="59792643" wp14:editId="17BDC630">
                  <wp:extent cx="152400" cy="152400"/>
                  <wp:effectExtent l="0" t="0" r="0" b="0"/>
                  <wp:docPr id="11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4EE52300"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477C8C45"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38C9EB6E" w14:textId="77777777">
        <w:tc>
          <w:tcPr>
            <w:tcW w:w="14806" w:type="dxa"/>
            <w:tcBorders>
              <w:top w:val="single" w:sz="6" w:space="0" w:color="A5A5A5"/>
              <w:left w:val="single" w:sz="6" w:space="0" w:color="A5A5A5"/>
              <w:bottom w:val="single" w:sz="6" w:space="0" w:color="A5A5A5"/>
              <w:right w:val="single" w:sz="6" w:space="0" w:color="A5A5A5"/>
            </w:tcBorders>
          </w:tcPr>
          <w:p w14:paraId="6A32C55A" w14:textId="77777777" w:rsidR="00E30BEA" w:rsidRDefault="001C66D5">
            <w:pPr>
              <w:rPr>
                <w:rFonts w:ascii="Arial" w:hAnsi="Arial" w:cs="Arial"/>
              </w:rPr>
            </w:pPr>
            <w:r>
              <w:rPr>
                <w:rFonts w:ascii="Segoe UI" w:hAnsi="Segoe UI" w:cs="Segoe UI"/>
                <w:sz w:val="24"/>
              </w:rPr>
              <w:t xml:space="preserve">Bij het stoppen van de zorg, stuurt de aanbieder een 307 bericht. </w:t>
            </w:r>
          </w:p>
        </w:tc>
      </w:tr>
    </w:tbl>
    <w:p w14:paraId="3559BDB8" w14:textId="77777777" w:rsidR="00E30BEA" w:rsidRDefault="00E30BEA"/>
    <w:p w14:paraId="4ECFFEC1" w14:textId="77777777" w:rsidR="00E30BEA" w:rsidRDefault="00E30BEA"/>
    <w:p w14:paraId="1C6D13D3"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071"/>
      </w:tblGrid>
      <w:tr w:rsidR="00E30BEA" w14:paraId="3A0DFCA8" w14:textId="77777777">
        <w:tc>
          <w:tcPr>
            <w:tcW w:w="366" w:type="dxa"/>
            <w:tcBorders>
              <w:top w:val="none" w:sz="0" w:space="0" w:color="FFFFFF"/>
              <w:left w:val="none" w:sz="0" w:space="0" w:color="FFFFFF"/>
              <w:bottom w:val="none" w:sz="0" w:space="0" w:color="FFFFFF"/>
              <w:right w:val="none" w:sz="0" w:space="0" w:color="FFFFFF"/>
            </w:tcBorders>
            <w:vAlign w:val="center"/>
          </w:tcPr>
          <w:p w14:paraId="1F9E33BC" w14:textId="77777777" w:rsidR="00E30BEA" w:rsidRDefault="001C66D5">
            <w:r>
              <w:rPr>
                <w:noProof/>
              </w:rPr>
              <w:drawing>
                <wp:inline distT="0" distB="0" distL="0" distR="0" wp14:anchorId="6668DDDA" wp14:editId="6013D9CC">
                  <wp:extent cx="228600" cy="228600"/>
                  <wp:effectExtent l="0" t="0" r="0" b="0"/>
                  <wp:docPr id="11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133381FA" w14:textId="77777777" w:rsidR="00E30BEA" w:rsidRDefault="001C66D5">
            <w:pPr>
              <w:rPr>
                <w:rFonts w:ascii="Arial" w:hAnsi="Arial"/>
                <w:b/>
                <w:sz w:val="24"/>
              </w:rPr>
            </w:pPr>
            <w:r>
              <w:rPr>
                <w:rFonts w:ascii="Arial" w:hAnsi="Arial" w:cs="Arial"/>
                <w:b/>
                <w:sz w:val="24"/>
              </w:rPr>
              <w:t>8.8. Einde zorg (berichtenverkeer)</w:t>
            </w:r>
          </w:p>
        </w:tc>
      </w:tr>
    </w:tbl>
    <w:p w14:paraId="45A292A5"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02A369A7" w14:textId="77777777">
        <w:tc>
          <w:tcPr>
            <w:tcW w:w="366" w:type="dxa"/>
            <w:tcBorders>
              <w:top w:val="none" w:sz="0" w:space="0" w:color="FFFFFF"/>
              <w:left w:val="none" w:sz="0" w:space="0" w:color="FFFFFF"/>
              <w:bottom w:val="none" w:sz="0" w:space="0" w:color="FFFFFF"/>
              <w:right w:val="none" w:sz="0" w:space="0" w:color="FFFFFF"/>
            </w:tcBorders>
            <w:vAlign w:val="center"/>
          </w:tcPr>
          <w:p w14:paraId="08E0A713" w14:textId="77777777" w:rsidR="00E30BEA" w:rsidRDefault="001C66D5">
            <w:r>
              <w:rPr>
                <w:noProof/>
                <w:position w:val="-2"/>
              </w:rPr>
              <w:drawing>
                <wp:inline distT="0" distB="0" distL="0" distR="0" wp14:anchorId="74974CA2" wp14:editId="6B63E7C6">
                  <wp:extent cx="152400" cy="152400"/>
                  <wp:effectExtent l="0" t="0" r="0" b="0"/>
                  <wp:docPr id="11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2D76434B"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2D006159"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5A0D6408" w14:textId="77777777">
        <w:tc>
          <w:tcPr>
            <w:tcW w:w="14806" w:type="dxa"/>
            <w:tcBorders>
              <w:top w:val="single" w:sz="6" w:space="0" w:color="A5A5A5"/>
              <w:left w:val="single" w:sz="6" w:space="0" w:color="A5A5A5"/>
              <w:bottom w:val="single" w:sz="6" w:space="0" w:color="A5A5A5"/>
              <w:right w:val="single" w:sz="6" w:space="0" w:color="A5A5A5"/>
            </w:tcBorders>
          </w:tcPr>
          <w:p w14:paraId="5218E8BC" w14:textId="77777777" w:rsidR="00E30BEA" w:rsidRDefault="001C66D5">
            <w:pPr>
              <w:rPr>
                <w:rFonts w:ascii="Arial" w:hAnsi="Arial" w:cs="Arial"/>
              </w:rPr>
            </w:pPr>
            <w:r>
              <w:rPr>
                <w:rFonts w:ascii="Segoe UI" w:hAnsi="Segoe UI" w:cs="Segoe UI"/>
                <w:sz w:val="24"/>
              </w:rPr>
              <w:t xml:space="preserve">Berichtenverkeer 307 (stop zorg). </w:t>
            </w:r>
          </w:p>
          <w:p w14:paraId="20A54F90" w14:textId="77777777" w:rsidR="00E30BEA" w:rsidRDefault="001C66D5">
            <w:pPr>
              <w:rPr>
                <w:rFonts w:ascii="Arial" w:hAnsi="Arial" w:cs="Arial"/>
              </w:rPr>
            </w:pPr>
            <w:r>
              <w:rPr>
                <w:rFonts w:ascii="Segoe UI" w:hAnsi="Segoe UI" w:cs="Segoe UI"/>
                <w:b/>
                <w:sz w:val="24"/>
              </w:rPr>
              <w:t xml:space="preserve">Beschikbare data, zit al in berichtenverkeer: </w:t>
            </w:r>
          </w:p>
          <w:p w14:paraId="00EA1AF0" w14:textId="77777777" w:rsidR="00E30BEA" w:rsidRDefault="001C66D5">
            <w:pPr>
              <w:rPr>
                <w:rFonts w:ascii="Arial" w:hAnsi="Arial" w:cs="Arial"/>
              </w:rPr>
            </w:pPr>
            <w:r>
              <w:rPr>
                <w:rFonts w:ascii="Segoe UI" w:hAnsi="Segoe UI" w:cs="Segoe UI"/>
                <w:sz w:val="24"/>
              </w:rPr>
              <w:t>- Doelen (gedeeltelijk) behaald.</w:t>
            </w:r>
          </w:p>
          <w:p w14:paraId="30181193" w14:textId="77777777" w:rsidR="00E30BEA" w:rsidRDefault="001C66D5">
            <w:pPr>
              <w:rPr>
                <w:rFonts w:ascii="Arial" w:hAnsi="Arial" w:cs="Arial"/>
              </w:rPr>
            </w:pPr>
            <w:r>
              <w:rPr>
                <w:rFonts w:ascii="Segoe UI" w:hAnsi="Segoe UI" w:cs="Segoe UI"/>
                <w:sz w:val="24"/>
              </w:rPr>
              <w:t>- Reden stoppen zorg.</w:t>
            </w:r>
          </w:p>
          <w:p w14:paraId="26670A93" w14:textId="77777777" w:rsidR="00E30BEA" w:rsidRDefault="00E30BEA">
            <w:pPr>
              <w:rPr>
                <w:rFonts w:ascii="Arial" w:hAnsi="Arial" w:cs="Arial"/>
              </w:rPr>
            </w:pPr>
          </w:p>
        </w:tc>
      </w:tr>
    </w:tbl>
    <w:p w14:paraId="4EC3790F" w14:textId="77777777" w:rsidR="00E30BEA" w:rsidRDefault="00E30BEA"/>
    <w:p w14:paraId="3C08170E" w14:textId="77777777" w:rsidR="00E30BEA" w:rsidRDefault="00E30BEA"/>
    <w:p w14:paraId="1D694F6D"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391"/>
      </w:tblGrid>
      <w:tr w:rsidR="00E30BEA" w14:paraId="466A2D5C" w14:textId="77777777">
        <w:tc>
          <w:tcPr>
            <w:tcW w:w="366" w:type="dxa"/>
            <w:tcBorders>
              <w:top w:val="none" w:sz="0" w:space="0" w:color="FFFFFF"/>
              <w:left w:val="none" w:sz="0" w:space="0" w:color="FFFFFF"/>
              <w:bottom w:val="none" w:sz="0" w:space="0" w:color="FFFFFF"/>
              <w:right w:val="none" w:sz="0" w:space="0" w:color="FFFFFF"/>
            </w:tcBorders>
            <w:vAlign w:val="center"/>
          </w:tcPr>
          <w:p w14:paraId="6C18CC2E" w14:textId="77777777" w:rsidR="00E30BEA" w:rsidRDefault="001C66D5">
            <w:r>
              <w:rPr>
                <w:noProof/>
              </w:rPr>
              <w:drawing>
                <wp:inline distT="0" distB="0" distL="0" distR="0" wp14:anchorId="72BF79C2" wp14:editId="36AEF7CC">
                  <wp:extent cx="228600" cy="228600"/>
                  <wp:effectExtent l="0" t="0" r="0" b="0"/>
                  <wp:docPr id="112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2"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0E5DFAC6" w14:textId="77777777" w:rsidR="00E30BEA" w:rsidRDefault="001C66D5">
            <w:pPr>
              <w:rPr>
                <w:rFonts w:ascii="Arial" w:hAnsi="Arial"/>
                <w:b/>
                <w:sz w:val="24"/>
              </w:rPr>
            </w:pPr>
            <w:r>
              <w:rPr>
                <w:rFonts w:ascii="Arial" w:hAnsi="Arial" w:cs="Arial"/>
                <w:b/>
                <w:sz w:val="24"/>
              </w:rPr>
              <w:t>8.9. Einde van Regie voeren</w:t>
            </w:r>
          </w:p>
        </w:tc>
      </w:tr>
    </w:tbl>
    <w:p w14:paraId="725AFB6F" w14:textId="77777777" w:rsidR="00E30BEA" w:rsidRDefault="00E30BEA"/>
    <w:p w14:paraId="276CC970"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391"/>
      </w:tblGrid>
      <w:tr w:rsidR="00E30BEA" w14:paraId="2F585F3B" w14:textId="77777777">
        <w:tc>
          <w:tcPr>
            <w:tcW w:w="366" w:type="dxa"/>
            <w:tcBorders>
              <w:top w:val="none" w:sz="0" w:space="0" w:color="FFFFFF"/>
              <w:left w:val="none" w:sz="0" w:space="0" w:color="FFFFFF"/>
              <w:bottom w:val="none" w:sz="0" w:space="0" w:color="FFFFFF"/>
              <w:right w:val="none" w:sz="0" w:space="0" w:color="FFFFFF"/>
            </w:tcBorders>
            <w:vAlign w:val="center"/>
          </w:tcPr>
          <w:p w14:paraId="137887C3" w14:textId="77777777" w:rsidR="00E30BEA" w:rsidRDefault="001C66D5">
            <w:r>
              <w:rPr>
                <w:noProof/>
              </w:rPr>
              <w:drawing>
                <wp:inline distT="0" distB="0" distL="0" distR="0" wp14:anchorId="71650B5F" wp14:editId="4C72398A">
                  <wp:extent cx="228600" cy="228600"/>
                  <wp:effectExtent l="0" t="0" r="0" b="0"/>
                  <wp:docPr id="11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11FCEE8D" w14:textId="77777777" w:rsidR="00E30BEA" w:rsidRDefault="001C66D5">
            <w:pPr>
              <w:rPr>
                <w:rFonts w:ascii="Arial" w:hAnsi="Arial"/>
                <w:b/>
                <w:sz w:val="24"/>
              </w:rPr>
            </w:pPr>
            <w:r>
              <w:rPr>
                <w:rFonts w:ascii="Arial" w:hAnsi="Arial" w:cs="Arial"/>
                <w:b/>
                <w:sz w:val="24"/>
              </w:rPr>
              <w:t>8.10. Registreren voortgang</w:t>
            </w:r>
          </w:p>
        </w:tc>
      </w:tr>
    </w:tbl>
    <w:p w14:paraId="6C4A2343"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2D5B76D9" w14:textId="77777777">
        <w:tc>
          <w:tcPr>
            <w:tcW w:w="366" w:type="dxa"/>
            <w:tcBorders>
              <w:top w:val="none" w:sz="0" w:space="0" w:color="FFFFFF"/>
              <w:left w:val="none" w:sz="0" w:space="0" w:color="FFFFFF"/>
              <w:bottom w:val="none" w:sz="0" w:space="0" w:color="FFFFFF"/>
              <w:right w:val="none" w:sz="0" w:space="0" w:color="FFFFFF"/>
            </w:tcBorders>
            <w:vAlign w:val="center"/>
          </w:tcPr>
          <w:p w14:paraId="7337B075" w14:textId="77777777" w:rsidR="00E30BEA" w:rsidRDefault="001C66D5">
            <w:r>
              <w:rPr>
                <w:noProof/>
                <w:position w:val="-2"/>
              </w:rPr>
              <w:drawing>
                <wp:inline distT="0" distB="0" distL="0" distR="0" wp14:anchorId="5516510D" wp14:editId="54304B78">
                  <wp:extent cx="152400" cy="152400"/>
                  <wp:effectExtent l="0" t="0" r="0" b="0"/>
                  <wp:docPr id="11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3A7960BB"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5D80B2E2"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606FC797" w14:textId="77777777">
        <w:tc>
          <w:tcPr>
            <w:tcW w:w="14806" w:type="dxa"/>
            <w:tcBorders>
              <w:top w:val="single" w:sz="6" w:space="0" w:color="A5A5A5"/>
              <w:left w:val="single" w:sz="6" w:space="0" w:color="A5A5A5"/>
              <w:bottom w:val="single" w:sz="6" w:space="0" w:color="A5A5A5"/>
              <w:right w:val="single" w:sz="6" w:space="0" w:color="A5A5A5"/>
            </w:tcBorders>
          </w:tcPr>
          <w:p w14:paraId="28EB2824" w14:textId="77777777" w:rsidR="00E30BEA" w:rsidRDefault="001C66D5">
            <w:pPr>
              <w:rPr>
                <w:rFonts w:ascii="Arial" w:hAnsi="Arial" w:cs="Arial"/>
              </w:rPr>
            </w:pPr>
            <w:r>
              <w:rPr>
                <w:rFonts w:ascii="Arial" w:hAnsi="Arial" w:cs="Arial"/>
                <w:sz w:val="24"/>
              </w:rPr>
              <w:t xml:space="preserve">Het registreren van de voortgang op basis van de gestelde doelen. Aan de hand van de gestelde doelen en acties vervolgens bepalen wanneer het volgende evaluatie gesprek zal plaatsvinden. </w:t>
            </w:r>
          </w:p>
        </w:tc>
      </w:tr>
    </w:tbl>
    <w:p w14:paraId="3B48D5E1" w14:textId="77777777" w:rsidR="00E30BEA" w:rsidRDefault="00E30BEA"/>
    <w:p w14:paraId="7441F366" w14:textId="77777777" w:rsidR="00E30BEA" w:rsidRDefault="00E30BEA"/>
    <w:p w14:paraId="21238804"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391"/>
      </w:tblGrid>
      <w:tr w:rsidR="00E30BEA" w14:paraId="4674907A" w14:textId="77777777">
        <w:tc>
          <w:tcPr>
            <w:tcW w:w="366" w:type="dxa"/>
            <w:tcBorders>
              <w:top w:val="none" w:sz="0" w:space="0" w:color="FFFFFF"/>
              <w:left w:val="none" w:sz="0" w:space="0" w:color="FFFFFF"/>
              <w:bottom w:val="none" w:sz="0" w:space="0" w:color="FFFFFF"/>
              <w:right w:val="none" w:sz="0" w:space="0" w:color="FFFFFF"/>
            </w:tcBorders>
            <w:vAlign w:val="center"/>
          </w:tcPr>
          <w:p w14:paraId="6B25D3F2" w14:textId="77777777" w:rsidR="00E30BEA" w:rsidRDefault="001C66D5">
            <w:r>
              <w:rPr>
                <w:noProof/>
              </w:rPr>
              <w:drawing>
                <wp:inline distT="0" distB="0" distL="0" distR="0" wp14:anchorId="5BCC1C13" wp14:editId="405DEACE">
                  <wp:extent cx="228600" cy="228600"/>
                  <wp:effectExtent l="0" t="0" r="0" b="0"/>
                  <wp:docPr id="113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2540EA98" w14:textId="77777777" w:rsidR="00E30BEA" w:rsidRDefault="001C66D5">
            <w:pPr>
              <w:rPr>
                <w:rFonts w:ascii="Arial" w:hAnsi="Arial"/>
                <w:b/>
                <w:sz w:val="24"/>
              </w:rPr>
            </w:pPr>
            <w:r>
              <w:rPr>
                <w:rFonts w:ascii="Arial" w:hAnsi="Arial" w:cs="Arial"/>
                <w:b/>
                <w:sz w:val="24"/>
              </w:rPr>
              <w:t>8.12. Registreren voortgang</w:t>
            </w:r>
          </w:p>
        </w:tc>
      </w:tr>
    </w:tbl>
    <w:p w14:paraId="00D76833"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40EEE94F" w14:textId="77777777">
        <w:tc>
          <w:tcPr>
            <w:tcW w:w="366" w:type="dxa"/>
            <w:tcBorders>
              <w:top w:val="none" w:sz="0" w:space="0" w:color="FFFFFF"/>
              <w:left w:val="none" w:sz="0" w:space="0" w:color="FFFFFF"/>
              <w:bottom w:val="none" w:sz="0" w:space="0" w:color="FFFFFF"/>
              <w:right w:val="none" w:sz="0" w:space="0" w:color="FFFFFF"/>
            </w:tcBorders>
            <w:vAlign w:val="center"/>
          </w:tcPr>
          <w:p w14:paraId="62C511C4" w14:textId="77777777" w:rsidR="00E30BEA" w:rsidRDefault="001C66D5">
            <w:r>
              <w:rPr>
                <w:noProof/>
                <w:position w:val="-2"/>
              </w:rPr>
              <w:drawing>
                <wp:inline distT="0" distB="0" distL="0" distR="0" wp14:anchorId="6E05BBDF" wp14:editId="6D054E73">
                  <wp:extent cx="152400" cy="152400"/>
                  <wp:effectExtent l="0" t="0" r="0" b="0"/>
                  <wp:docPr id="113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3D47709C"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78B7DEE5"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4FC2789A" w14:textId="77777777">
        <w:tc>
          <w:tcPr>
            <w:tcW w:w="14806" w:type="dxa"/>
            <w:tcBorders>
              <w:top w:val="single" w:sz="6" w:space="0" w:color="A5A5A5"/>
              <w:left w:val="single" w:sz="6" w:space="0" w:color="A5A5A5"/>
              <w:bottom w:val="single" w:sz="6" w:space="0" w:color="A5A5A5"/>
              <w:right w:val="single" w:sz="6" w:space="0" w:color="A5A5A5"/>
            </w:tcBorders>
          </w:tcPr>
          <w:p w14:paraId="287947C1" w14:textId="77777777" w:rsidR="00E30BEA" w:rsidRDefault="001C66D5">
            <w:pPr>
              <w:rPr>
                <w:rFonts w:ascii="Arial" w:hAnsi="Arial" w:cs="Arial"/>
              </w:rPr>
            </w:pPr>
            <w:r>
              <w:rPr>
                <w:rFonts w:ascii="Arial" w:hAnsi="Arial" w:cs="Arial"/>
                <w:sz w:val="24"/>
              </w:rPr>
              <w:t>Het registreren van de voortgang op basis van de gestelde doelen. Aan de hand van de gestelde doelen en acties komt een nieuwe hulpvraag naar voren. Het proces start vanaf het registreren van de melding.</w:t>
            </w:r>
          </w:p>
        </w:tc>
      </w:tr>
    </w:tbl>
    <w:p w14:paraId="72997C57" w14:textId="77777777" w:rsidR="00E30BEA" w:rsidRDefault="00E30BEA"/>
    <w:p w14:paraId="054411FE" w14:textId="77777777" w:rsidR="00E30BEA" w:rsidRDefault="00E30BEA"/>
    <w:p w14:paraId="1F72DE78"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17"/>
      </w:tblGrid>
      <w:tr w:rsidR="00E30BEA" w14:paraId="09057DE1" w14:textId="77777777">
        <w:tc>
          <w:tcPr>
            <w:tcW w:w="366" w:type="dxa"/>
            <w:tcBorders>
              <w:top w:val="none" w:sz="0" w:space="0" w:color="FFFFFF"/>
              <w:left w:val="none" w:sz="0" w:space="0" w:color="FFFFFF"/>
              <w:bottom w:val="none" w:sz="0" w:space="0" w:color="FFFFFF"/>
              <w:right w:val="none" w:sz="0" w:space="0" w:color="FFFFFF"/>
            </w:tcBorders>
            <w:vAlign w:val="center"/>
          </w:tcPr>
          <w:p w14:paraId="14CD66FB" w14:textId="77777777" w:rsidR="00E30BEA" w:rsidRDefault="001C66D5">
            <w:r>
              <w:rPr>
                <w:noProof/>
              </w:rPr>
              <w:drawing>
                <wp:inline distT="0" distB="0" distL="0" distR="0" wp14:anchorId="7F9F761A" wp14:editId="2382CC0B">
                  <wp:extent cx="228600" cy="228600"/>
                  <wp:effectExtent l="0" t="0" r="0" b="0"/>
                  <wp:docPr id="113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9"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26F4664E" w14:textId="77777777" w:rsidR="00E30BEA" w:rsidRDefault="001C66D5">
            <w:pPr>
              <w:rPr>
                <w:rFonts w:ascii="Arial" w:hAnsi="Arial"/>
                <w:b/>
                <w:sz w:val="24"/>
              </w:rPr>
            </w:pPr>
            <w:r>
              <w:rPr>
                <w:rFonts w:ascii="Arial" w:hAnsi="Arial" w:cs="Arial"/>
                <w:b/>
                <w:sz w:val="24"/>
              </w:rPr>
              <w:t>9.</w:t>
            </w:r>
          </w:p>
        </w:tc>
      </w:tr>
    </w:tbl>
    <w:p w14:paraId="32BAD56A" w14:textId="77777777" w:rsidR="00E30BEA" w:rsidRDefault="00E30BEA"/>
    <w:p w14:paraId="449A1195"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792"/>
      </w:tblGrid>
      <w:tr w:rsidR="00E30BEA" w14:paraId="6AAB2680" w14:textId="77777777">
        <w:tc>
          <w:tcPr>
            <w:tcW w:w="366" w:type="dxa"/>
            <w:tcBorders>
              <w:top w:val="none" w:sz="0" w:space="0" w:color="FFFFFF"/>
              <w:left w:val="none" w:sz="0" w:space="0" w:color="FFFFFF"/>
              <w:bottom w:val="none" w:sz="0" w:space="0" w:color="FFFFFF"/>
              <w:right w:val="none" w:sz="0" w:space="0" w:color="FFFFFF"/>
            </w:tcBorders>
            <w:vAlign w:val="center"/>
          </w:tcPr>
          <w:p w14:paraId="65A1654E" w14:textId="77777777" w:rsidR="00E30BEA" w:rsidRDefault="001C66D5">
            <w:r>
              <w:rPr>
                <w:noProof/>
              </w:rPr>
              <w:drawing>
                <wp:inline distT="0" distB="0" distL="0" distR="0" wp14:anchorId="6BDA7A91" wp14:editId="379CEBD6">
                  <wp:extent cx="228600" cy="228600"/>
                  <wp:effectExtent l="0" t="0" r="0" b="0"/>
                  <wp:docPr id="113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0"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7BB85BEA" w14:textId="77777777" w:rsidR="00E30BEA" w:rsidRDefault="001C66D5">
            <w:pPr>
              <w:pStyle w:val="Kop3"/>
              <w:outlineLvl w:val="2"/>
              <w:rPr>
                <w:rFonts w:ascii="Arial" w:hAnsi="Arial"/>
              </w:rPr>
            </w:pPr>
            <w:bookmarkStart w:id="9" w:name="_Toc85181025"/>
            <w:r>
              <w:rPr>
                <w:rFonts w:ascii="Arial" w:hAnsi="Arial" w:cs="Arial"/>
                <w:color w:val="000000"/>
              </w:rPr>
              <w:t>10. Start rechtstreekse verwijzing Jeugd</w:t>
            </w:r>
            <w:bookmarkEnd w:id="9"/>
          </w:p>
        </w:tc>
      </w:tr>
    </w:tbl>
    <w:p w14:paraId="42F0FE80" w14:textId="77777777" w:rsidR="00E30BEA" w:rsidRDefault="00E30BEA"/>
    <w:p w14:paraId="326053F6"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4405"/>
      </w:tblGrid>
      <w:tr w:rsidR="00E30BEA" w14:paraId="2C533A82" w14:textId="77777777">
        <w:tc>
          <w:tcPr>
            <w:tcW w:w="366" w:type="dxa"/>
            <w:tcBorders>
              <w:top w:val="none" w:sz="0" w:space="0" w:color="FFFFFF"/>
              <w:left w:val="none" w:sz="0" w:space="0" w:color="FFFFFF"/>
              <w:bottom w:val="none" w:sz="0" w:space="0" w:color="FFFFFF"/>
              <w:right w:val="none" w:sz="0" w:space="0" w:color="FFFFFF"/>
            </w:tcBorders>
            <w:vAlign w:val="center"/>
          </w:tcPr>
          <w:p w14:paraId="3481C794" w14:textId="77777777" w:rsidR="00E30BEA" w:rsidRDefault="001C66D5">
            <w:r>
              <w:rPr>
                <w:noProof/>
              </w:rPr>
              <w:drawing>
                <wp:inline distT="0" distB="0" distL="0" distR="0" wp14:anchorId="1A103E98" wp14:editId="7C3E1C7D">
                  <wp:extent cx="228600" cy="228600"/>
                  <wp:effectExtent l="0" t="0" r="0" b="0"/>
                  <wp:docPr id="1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4"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71D24FFB" w14:textId="77777777" w:rsidR="00E30BEA" w:rsidRDefault="001C66D5">
            <w:pPr>
              <w:rPr>
                <w:rFonts w:ascii="Arial" w:hAnsi="Arial"/>
                <w:b/>
                <w:sz w:val="24"/>
              </w:rPr>
            </w:pPr>
            <w:r>
              <w:rPr>
                <w:rFonts w:ascii="Arial" w:hAnsi="Arial" w:cs="Arial"/>
                <w:b/>
                <w:sz w:val="24"/>
              </w:rPr>
              <w:t>11. Voeren gesprek arts met inwoner</w:t>
            </w:r>
          </w:p>
        </w:tc>
      </w:tr>
    </w:tbl>
    <w:p w14:paraId="0FF85D7A" w14:textId="77777777" w:rsidR="00E30BEA" w:rsidRDefault="00E30BEA"/>
    <w:p w14:paraId="4626D967"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151"/>
      </w:tblGrid>
      <w:tr w:rsidR="00E30BEA" w14:paraId="4DCC9B58" w14:textId="77777777">
        <w:tc>
          <w:tcPr>
            <w:tcW w:w="366" w:type="dxa"/>
            <w:tcBorders>
              <w:top w:val="none" w:sz="0" w:space="0" w:color="FFFFFF"/>
              <w:left w:val="none" w:sz="0" w:space="0" w:color="FFFFFF"/>
              <w:bottom w:val="none" w:sz="0" w:space="0" w:color="FFFFFF"/>
              <w:right w:val="none" w:sz="0" w:space="0" w:color="FFFFFF"/>
            </w:tcBorders>
            <w:vAlign w:val="center"/>
          </w:tcPr>
          <w:p w14:paraId="5B6F1437" w14:textId="77777777" w:rsidR="00E30BEA" w:rsidRDefault="001C66D5">
            <w:r>
              <w:rPr>
                <w:noProof/>
              </w:rPr>
              <w:drawing>
                <wp:inline distT="0" distB="0" distL="0" distR="0" wp14:anchorId="75D7EE5A" wp14:editId="77DFF824">
                  <wp:extent cx="228600" cy="228600"/>
                  <wp:effectExtent l="0" t="0" r="0" b="0"/>
                  <wp:docPr id="11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6"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4F676CFA" w14:textId="77777777" w:rsidR="00E30BEA" w:rsidRDefault="001C66D5">
            <w:pPr>
              <w:rPr>
                <w:rFonts w:ascii="Arial" w:hAnsi="Arial"/>
                <w:b/>
                <w:sz w:val="24"/>
              </w:rPr>
            </w:pPr>
            <w:r>
              <w:rPr>
                <w:rFonts w:ascii="Arial" w:hAnsi="Arial" w:cs="Arial"/>
                <w:b/>
                <w:sz w:val="24"/>
              </w:rPr>
              <w:t>12. Beoordelen hulpvraag</w:t>
            </w:r>
          </w:p>
        </w:tc>
      </w:tr>
    </w:tbl>
    <w:p w14:paraId="3D7067B8"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7700"/>
        <w:gridCol w:w="7686"/>
      </w:tblGrid>
      <w:tr w:rsidR="00E30BEA" w14:paraId="7878E02F" w14:textId="77777777">
        <w:tc>
          <w:tcPr>
            <w:tcW w:w="7753" w:type="dxa"/>
            <w:tcBorders>
              <w:top w:val="none" w:sz="0" w:space="0" w:color="FFFFFF"/>
              <w:left w:val="none" w:sz="0" w:space="0" w:color="FFFFFF"/>
              <w:bottom w:val="none" w:sz="0" w:space="0" w:color="FFFFFF"/>
              <w:right w:val="none" w:sz="0" w:space="0" w:color="FFFFFF"/>
            </w:tcBorders>
          </w:tcPr>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456"/>
              <w:gridCol w:w="4927"/>
              <w:gridCol w:w="2101"/>
            </w:tblGrid>
            <w:tr w:rsidR="00E30BEA" w14:paraId="0D2F8321" w14:textId="77777777">
              <w:tc>
                <w:tcPr>
                  <w:tcW w:w="366" w:type="dxa"/>
                  <w:tcBorders>
                    <w:top w:val="none" w:sz="0" w:space="0" w:color="FFFFFF"/>
                    <w:left w:val="none" w:sz="0" w:space="0" w:color="FFFFFF"/>
                    <w:bottom w:val="none" w:sz="0" w:space="0" w:color="FFFFFF"/>
                    <w:right w:val="none" w:sz="0" w:space="0" w:color="FFFFFF"/>
                  </w:tcBorders>
                  <w:vAlign w:val="center"/>
                </w:tcPr>
                <w:p w14:paraId="1C47D523" w14:textId="77777777" w:rsidR="00E30BEA" w:rsidRDefault="001C66D5">
                  <w:r>
                    <w:rPr>
                      <w:noProof/>
                      <w:position w:val="-2"/>
                    </w:rPr>
                    <w:drawing>
                      <wp:inline distT="0" distB="0" distL="0" distR="0" wp14:anchorId="663F6A3F" wp14:editId="29DBE5C1">
                        <wp:extent cx="152400" cy="152400"/>
                        <wp:effectExtent l="0" t="0" r="0" b="0"/>
                        <wp:docPr id="113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8"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0AC86AA6" w14:textId="77777777" w:rsidR="00E30BEA" w:rsidRDefault="001C66D5">
                  <w:pPr>
                    <w:rPr>
                      <w:rFonts w:ascii="Arial" w:hAnsi="Arial" w:cs="Arial"/>
                      <w:i/>
                    </w:rPr>
                  </w:pPr>
                  <w:r>
                    <w:rPr>
                      <w:rFonts w:ascii="Arial" w:hAnsi="Arial" w:cs="Arial"/>
                      <w:i/>
                    </w:rPr>
                    <w:t>Rollen</w:t>
                  </w:r>
                </w:p>
              </w:tc>
              <w:tc>
                <w:tcPr>
                  <w:tcW w:w="2216" w:type="dxa"/>
                  <w:tcBorders>
                    <w:top w:val="none" w:sz="0" w:space="0" w:color="FFFFFF"/>
                    <w:left w:val="none" w:sz="0" w:space="0" w:color="FFFFFF"/>
                    <w:bottom w:val="none" w:sz="0" w:space="0" w:color="FFFFFF"/>
                    <w:right w:val="none" w:sz="0" w:space="0" w:color="FFFFFF"/>
                  </w:tcBorders>
                  <w:vAlign w:val="center"/>
                </w:tcPr>
                <w:p w14:paraId="45B007FE" w14:textId="77777777" w:rsidR="00E30BEA" w:rsidRDefault="00E30BEA">
                  <w:pPr>
                    <w:rPr>
                      <w:rFonts w:ascii="Arial" w:hAnsi="Arial" w:cs="Arial"/>
                      <w:i/>
                    </w:rPr>
                  </w:pPr>
                </w:p>
              </w:tc>
            </w:tr>
            <w:tr w:rsidR="00E30BEA" w14:paraId="3DCEE860" w14:textId="77777777">
              <w:tc>
                <w:tcPr>
                  <w:tcW w:w="366" w:type="dxa"/>
                  <w:tcBorders>
                    <w:top w:val="none" w:sz="0" w:space="0" w:color="FFFFFF"/>
                    <w:left w:val="none" w:sz="0" w:space="0" w:color="FFFFFF"/>
                    <w:bottom w:val="none" w:sz="0" w:space="0" w:color="FFFFFF"/>
                    <w:right w:val="none" w:sz="0" w:space="0" w:color="FFFFFF"/>
                  </w:tcBorders>
                  <w:vAlign w:val="center"/>
                </w:tcPr>
                <w:p w14:paraId="72C63305" w14:textId="77777777" w:rsidR="00E30BEA" w:rsidRDefault="00E30BEA"/>
              </w:tc>
              <w:tc>
                <w:tcPr>
                  <w:tcW w:w="5170" w:type="dxa"/>
                  <w:tcBorders>
                    <w:top w:val="none" w:sz="0" w:space="0" w:color="FFFFFF"/>
                    <w:left w:val="none" w:sz="0" w:space="0" w:color="FFFFFF"/>
                    <w:bottom w:val="none" w:sz="0" w:space="0" w:color="FFFFFF"/>
                    <w:right w:val="none" w:sz="0" w:space="0" w:color="FFFFFF"/>
                  </w:tcBorders>
                  <w:vAlign w:val="center"/>
                </w:tcPr>
                <w:p w14:paraId="38A04333" w14:textId="77777777" w:rsidR="00E30BEA" w:rsidRDefault="001C66D5">
                  <w:pPr>
                    <w:rPr>
                      <w:rFonts w:ascii="Arial" w:hAnsi="Arial" w:cs="Arial"/>
                    </w:rPr>
                  </w:pPr>
                  <w:r>
                    <w:rPr>
                      <w:rFonts w:ascii="Arial" w:hAnsi="Arial" w:cs="Arial"/>
                    </w:rPr>
                    <w:t>Huisarts</w:t>
                  </w:r>
                </w:p>
              </w:tc>
              <w:tc>
                <w:tcPr>
                  <w:tcW w:w="2216" w:type="dxa"/>
                  <w:tcBorders>
                    <w:top w:val="none" w:sz="0" w:space="0" w:color="FFFFFF"/>
                    <w:left w:val="none" w:sz="0" w:space="0" w:color="FFFFFF"/>
                    <w:bottom w:val="none" w:sz="0" w:space="0" w:color="FFFFFF"/>
                    <w:right w:val="none" w:sz="0" w:space="0" w:color="FFFFFF"/>
                  </w:tcBorders>
                  <w:vAlign w:val="center"/>
                </w:tcPr>
                <w:p w14:paraId="773EC315" w14:textId="77777777" w:rsidR="00E30BEA" w:rsidRDefault="00E30BEA">
                  <w:pPr>
                    <w:rPr>
                      <w:rFonts w:ascii="Arial" w:hAnsi="Arial" w:cs="Arial"/>
                    </w:rPr>
                  </w:pPr>
                </w:p>
              </w:tc>
            </w:tr>
          </w:tbl>
          <w:p w14:paraId="45B58C82" w14:textId="77777777" w:rsidR="00E30BEA" w:rsidRDefault="00E30BEA"/>
        </w:tc>
        <w:tc>
          <w:tcPr>
            <w:tcW w:w="7753" w:type="dxa"/>
            <w:tcBorders>
              <w:top w:val="none" w:sz="0" w:space="0" w:color="FFFFFF"/>
              <w:left w:val="none" w:sz="0" w:space="0" w:color="FFFFFF"/>
              <w:bottom w:val="none" w:sz="0" w:space="0" w:color="FFFFFF"/>
              <w:right w:val="none" w:sz="0" w:space="0" w:color="FFFFFF"/>
            </w:tcBorders>
          </w:tcPr>
          <w:p w14:paraId="60DC24B3" w14:textId="77777777" w:rsidR="00E30BEA" w:rsidRDefault="00E30BEA"/>
        </w:tc>
      </w:tr>
    </w:tbl>
    <w:p w14:paraId="503D6043" w14:textId="77777777" w:rsidR="00E30BEA" w:rsidRDefault="00E30BEA"/>
    <w:p w14:paraId="5DA2C779" w14:textId="77777777" w:rsidR="00E30BEA" w:rsidRDefault="00E30BEA"/>
    <w:p w14:paraId="48CB64B1"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978"/>
      </w:tblGrid>
      <w:tr w:rsidR="00E30BEA" w14:paraId="1F89FE7E" w14:textId="77777777">
        <w:tc>
          <w:tcPr>
            <w:tcW w:w="366" w:type="dxa"/>
            <w:tcBorders>
              <w:top w:val="none" w:sz="0" w:space="0" w:color="FFFFFF"/>
              <w:left w:val="none" w:sz="0" w:space="0" w:color="FFFFFF"/>
              <w:bottom w:val="none" w:sz="0" w:space="0" w:color="FFFFFF"/>
              <w:right w:val="none" w:sz="0" w:space="0" w:color="FFFFFF"/>
            </w:tcBorders>
            <w:vAlign w:val="center"/>
          </w:tcPr>
          <w:p w14:paraId="3DE2BE2E" w14:textId="77777777" w:rsidR="00E30BEA" w:rsidRDefault="001C66D5">
            <w:r>
              <w:rPr>
                <w:noProof/>
              </w:rPr>
              <w:drawing>
                <wp:inline distT="0" distB="0" distL="0" distR="0" wp14:anchorId="7409E20B" wp14:editId="3A31C465">
                  <wp:extent cx="228600" cy="228600"/>
                  <wp:effectExtent l="0" t="0" r="0" b="0"/>
                  <wp:docPr id="11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EA6C96C" w14:textId="77777777" w:rsidR="00E30BEA" w:rsidRDefault="001C66D5">
            <w:pPr>
              <w:rPr>
                <w:rFonts w:ascii="Arial" w:hAnsi="Arial"/>
                <w:b/>
                <w:sz w:val="24"/>
              </w:rPr>
            </w:pPr>
            <w:r>
              <w:rPr>
                <w:rFonts w:ascii="Arial" w:hAnsi="Arial" w:cs="Arial"/>
                <w:b/>
                <w:sz w:val="24"/>
              </w:rPr>
              <w:t>13. Doorzetten melding/aanvraag</w:t>
            </w:r>
          </w:p>
        </w:tc>
      </w:tr>
    </w:tbl>
    <w:p w14:paraId="0BF4DB7A"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0354940F" w14:textId="77777777">
        <w:tc>
          <w:tcPr>
            <w:tcW w:w="366" w:type="dxa"/>
            <w:tcBorders>
              <w:top w:val="none" w:sz="0" w:space="0" w:color="FFFFFF"/>
              <w:left w:val="none" w:sz="0" w:space="0" w:color="FFFFFF"/>
              <w:bottom w:val="none" w:sz="0" w:space="0" w:color="FFFFFF"/>
              <w:right w:val="none" w:sz="0" w:space="0" w:color="FFFFFF"/>
            </w:tcBorders>
            <w:vAlign w:val="center"/>
          </w:tcPr>
          <w:p w14:paraId="4B949789" w14:textId="77777777" w:rsidR="00E30BEA" w:rsidRDefault="001C66D5">
            <w:r>
              <w:rPr>
                <w:noProof/>
                <w:position w:val="-2"/>
              </w:rPr>
              <w:drawing>
                <wp:inline distT="0" distB="0" distL="0" distR="0" wp14:anchorId="22482F09" wp14:editId="464125AA">
                  <wp:extent cx="152400" cy="152400"/>
                  <wp:effectExtent l="0" t="0" r="0" b="0"/>
                  <wp:docPr id="11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1E862FCC"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1CE47476"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225EB1F7" w14:textId="77777777">
        <w:tc>
          <w:tcPr>
            <w:tcW w:w="14806" w:type="dxa"/>
            <w:tcBorders>
              <w:top w:val="single" w:sz="6" w:space="0" w:color="A5A5A5"/>
              <w:left w:val="single" w:sz="6" w:space="0" w:color="A5A5A5"/>
              <w:bottom w:val="single" w:sz="6" w:space="0" w:color="A5A5A5"/>
              <w:right w:val="single" w:sz="6" w:space="0" w:color="A5A5A5"/>
            </w:tcBorders>
          </w:tcPr>
          <w:p w14:paraId="5EC0B7F9" w14:textId="77777777" w:rsidR="00E30BEA" w:rsidRDefault="001C66D5">
            <w:pPr>
              <w:rPr>
                <w:rFonts w:ascii="Arial" w:hAnsi="Arial" w:cs="Arial"/>
              </w:rPr>
            </w:pPr>
            <w:r>
              <w:rPr>
                <w:rFonts w:ascii="Segoe UI" w:hAnsi="Segoe UI" w:cs="Segoe UI"/>
                <w:sz w:val="24"/>
              </w:rPr>
              <w:t>De huisarts zet de melding door naar de gemeente. De gemeente pakt de melding op en start het proces volgens de standaard procedure.</w:t>
            </w:r>
          </w:p>
        </w:tc>
      </w:tr>
    </w:tbl>
    <w:p w14:paraId="25DE076E" w14:textId="77777777" w:rsidR="00E30BEA" w:rsidRDefault="00E30BEA"/>
    <w:p w14:paraId="51CFD15D" w14:textId="77777777" w:rsidR="00E30BEA" w:rsidRDefault="00E30BEA"/>
    <w:p w14:paraId="2C9FC4CA"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591"/>
      </w:tblGrid>
      <w:tr w:rsidR="00E30BEA" w14:paraId="7130030C" w14:textId="77777777">
        <w:tc>
          <w:tcPr>
            <w:tcW w:w="366" w:type="dxa"/>
            <w:tcBorders>
              <w:top w:val="none" w:sz="0" w:space="0" w:color="FFFFFF"/>
              <w:left w:val="none" w:sz="0" w:space="0" w:color="FFFFFF"/>
              <w:bottom w:val="none" w:sz="0" w:space="0" w:color="FFFFFF"/>
              <w:right w:val="none" w:sz="0" w:space="0" w:color="FFFFFF"/>
            </w:tcBorders>
            <w:vAlign w:val="center"/>
          </w:tcPr>
          <w:p w14:paraId="084D315C" w14:textId="77777777" w:rsidR="00E30BEA" w:rsidRDefault="001C66D5">
            <w:r>
              <w:rPr>
                <w:noProof/>
              </w:rPr>
              <w:drawing>
                <wp:inline distT="0" distB="0" distL="0" distR="0" wp14:anchorId="4C4EC9D7" wp14:editId="05A22A34">
                  <wp:extent cx="228600" cy="228600"/>
                  <wp:effectExtent l="0" t="0" r="0" b="0"/>
                  <wp:docPr id="11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0"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146B3DD6" w14:textId="77777777" w:rsidR="00E30BEA" w:rsidRDefault="001C66D5">
            <w:pPr>
              <w:rPr>
                <w:rFonts w:ascii="Arial" w:hAnsi="Arial"/>
                <w:b/>
                <w:sz w:val="24"/>
              </w:rPr>
            </w:pPr>
            <w:r>
              <w:rPr>
                <w:rFonts w:ascii="Arial" w:hAnsi="Arial" w:cs="Arial"/>
                <w:b/>
                <w:sz w:val="24"/>
              </w:rPr>
              <w:t>15. Maken verwijzing</w:t>
            </w:r>
          </w:p>
        </w:tc>
      </w:tr>
    </w:tbl>
    <w:p w14:paraId="59F1C810"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1AC946D7" w14:textId="77777777">
        <w:tc>
          <w:tcPr>
            <w:tcW w:w="366" w:type="dxa"/>
            <w:tcBorders>
              <w:top w:val="none" w:sz="0" w:space="0" w:color="FFFFFF"/>
              <w:left w:val="none" w:sz="0" w:space="0" w:color="FFFFFF"/>
              <w:bottom w:val="none" w:sz="0" w:space="0" w:color="FFFFFF"/>
              <w:right w:val="none" w:sz="0" w:space="0" w:color="FFFFFF"/>
            </w:tcBorders>
            <w:vAlign w:val="center"/>
          </w:tcPr>
          <w:p w14:paraId="2B94EC73" w14:textId="77777777" w:rsidR="00E30BEA" w:rsidRDefault="001C66D5">
            <w:r>
              <w:rPr>
                <w:noProof/>
                <w:position w:val="-2"/>
              </w:rPr>
              <w:drawing>
                <wp:inline distT="0" distB="0" distL="0" distR="0" wp14:anchorId="3939D25A" wp14:editId="7A4788C7">
                  <wp:extent cx="152400" cy="152400"/>
                  <wp:effectExtent l="0" t="0" r="0" b="0"/>
                  <wp:docPr id="114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0B3FBB11"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26F83300"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1C886171" w14:textId="77777777">
        <w:tc>
          <w:tcPr>
            <w:tcW w:w="14806" w:type="dxa"/>
            <w:tcBorders>
              <w:top w:val="single" w:sz="6" w:space="0" w:color="A5A5A5"/>
              <w:left w:val="single" w:sz="6" w:space="0" w:color="A5A5A5"/>
              <w:bottom w:val="single" w:sz="6" w:space="0" w:color="A5A5A5"/>
              <w:right w:val="single" w:sz="6" w:space="0" w:color="A5A5A5"/>
            </w:tcBorders>
          </w:tcPr>
          <w:p w14:paraId="36AF76A7" w14:textId="77777777" w:rsidR="00E30BEA" w:rsidRDefault="001C66D5">
            <w:pPr>
              <w:rPr>
                <w:rFonts w:ascii="Arial" w:hAnsi="Arial" w:cs="Arial"/>
              </w:rPr>
            </w:pPr>
            <w:r>
              <w:rPr>
                <w:rFonts w:ascii="Segoe UI" w:hAnsi="Segoe UI" w:cs="Segoe UI"/>
                <w:sz w:val="24"/>
              </w:rPr>
              <w:t>De (huis/Jeugd)arts of specialist schrijft een verwijzing uit voor de aanbieder.</w:t>
            </w:r>
          </w:p>
          <w:p w14:paraId="0467C8A0" w14:textId="77777777" w:rsidR="00E30BEA" w:rsidRDefault="001C66D5">
            <w:pPr>
              <w:rPr>
                <w:rFonts w:ascii="Arial" w:hAnsi="Arial" w:cs="Arial"/>
              </w:rPr>
            </w:pPr>
            <w:r>
              <w:rPr>
                <w:rFonts w:ascii="Segoe UI" w:hAnsi="Segoe UI" w:cs="Segoe UI"/>
                <w:sz w:val="24"/>
              </w:rPr>
              <w:t xml:space="preserve">Aan een gecontracteerde partij. </w:t>
            </w:r>
          </w:p>
        </w:tc>
      </w:tr>
    </w:tbl>
    <w:p w14:paraId="370EF22F" w14:textId="77777777" w:rsidR="00E30BEA" w:rsidRDefault="00E30BEA"/>
    <w:p w14:paraId="536DCF83" w14:textId="77777777" w:rsidR="00E30BEA" w:rsidRDefault="00E30BEA"/>
    <w:p w14:paraId="36BEB7A5"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404"/>
      </w:tblGrid>
      <w:tr w:rsidR="00E30BEA" w14:paraId="62811CB0" w14:textId="77777777">
        <w:tc>
          <w:tcPr>
            <w:tcW w:w="366" w:type="dxa"/>
            <w:tcBorders>
              <w:top w:val="none" w:sz="0" w:space="0" w:color="FFFFFF"/>
              <w:left w:val="none" w:sz="0" w:space="0" w:color="FFFFFF"/>
              <w:bottom w:val="none" w:sz="0" w:space="0" w:color="FFFFFF"/>
              <w:right w:val="none" w:sz="0" w:space="0" w:color="FFFFFF"/>
            </w:tcBorders>
            <w:vAlign w:val="center"/>
          </w:tcPr>
          <w:p w14:paraId="4D9813BA" w14:textId="77777777" w:rsidR="00E30BEA" w:rsidRDefault="001C66D5">
            <w:r>
              <w:rPr>
                <w:noProof/>
              </w:rPr>
              <w:drawing>
                <wp:inline distT="0" distB="0" distL="0" distR="0" wp14:anchorId="25574271" wp14:editId="1F9C9E2D">
                  <wp:extent cx="228600" cy="228600"/>
                  <wp:effectExtent l="0" t="0" r="0" b="0"/>
                  <wp:docPr id="114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5E3997CB" w14:textId="77777777" w:rsidR="00E30BEA" w:rsidRDefault="001C66D5">
            <w:pPr>
              <w:rPr>
                <w:rFonts w:ascii="Arial" w:hAnsi="Arial"/>
                <w:b/>
                <w:sz w:val="24"/>
              </w:rPr>
            </w:pPr>
            <w:r>
              <w:rPr>
                <w:rFonts w:ascii="Arial" w:hAnsi="Arial" w:cs="Arial"/>
                <w:b/>
                <w:sz w:val="24"/>
              </w:rPr>
              <w:t>16. Sturen bericht start zorg</w:t>
            </w:r>
          </w:p>
        </w:tc>
      </w:tr>
    </w:tbl>
    <w:p w14:paraId="0E3672E4"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6A03B0BC" w14:textId="77777777">
        <w:tc>
          <w:tcPr>
            <w:tcW w:w="366" w:type="dxa"/>
            <w:tcBorders>
              <w:top w:val="none" w:sz="0" w:space="0" w:color="FFFFFF"/>
              <w:left w:val="none" w:sz="0" w:space="0" w:color="FFFFFF"/>
              <w:bottom w:val="none" w:sz="0" w:space="0" w:color="FFFFFF"/>
              <w:right w:val="none" w:sz="0" w:space="0" w:color="FFFFFF"/>
            </w:tcBorders>
            <w:vAlign w:val="center"/>
          </w:tcPr>
          <w:p w14:paraId="59E25E55" w14:textId="77777777" w:rsidR="00E30BEA" w:rsidRDefault="001C66D5">
            <w:r>
              <w:rPr>
                <w:noProof/>
                <w:position w:val="-2"/>
              </w:rPr>
              <w:drawing>
                <wp:inline distT="0" distB="0" distL="0" distR="0" wp14:anchorId="566CF5DE" wp14:editId="2D213777">
                  <wp:extent cx="152400" cy="152400"/>
                  <wp:effectExtent l="0" t="0" r="0" b="0"/>
                  <wp:docPr id="114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5C49C3FC"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14F083F9"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24B913E7" w14:textId="77777777">
        <w:tc>
          <w:tcPr>
            <w:tcW w:w="14806" w:type="dxa"/>
            <w:tcBorders>
              <w:top w:val="single" w:sz="6" w:space="0" w:color="A5A5A5"/>
              <w:left w:val="single" w:sz="6" w:space="0" w:color="A5A5A5"/>
              <w:bottom w:val="single" w:sz="6" w:space="0" w:color="A5A5A5"/>
              <w:right w:val="single" w:sz="6" w:space="0" w:color="A5A5A5"/>
            </w:tcBorders>
          </w:tcPr>
          <w:p w14:paraId="2AA00EDD" w14:textId="77777777" w:rsidR="00E30BEA" w:rsidRDefault="001C66D5">
            <w:pPr>
              <w:rPr>
                <w:rFonts w:ascii="Arial" w:hAnsi="Arial" w:cs="Arial"/>
              </w:rPr>
            </w:pPr>
            <w:r>
              <w:rPr>
                <w:rFonts w:ascii="Segoe UI" w:hAnsi="Segoe UI" w:cs="Segoe UI"/>
                <w:sz w:val="24"/>
              </w:rPr>
              <w:t>De aanbieder stuurt het bericht 315-start zorg met daarin de doelen. Met toelichting waarom voor bepaalde zorgzwaarte is gekozen.</w:t>
            </w:r>
          </w:p>
          <w:p w14:paraId="596703B5" w14:textId="77777777" w:rsidR="00E30BEA" w:rsidRDefault="001C66D5">
            <w:pPr>
              <w:rPr>
                <w:rFonts w:ascii="Arial" w:hAnsi="Arial" w:cs="Arial"/>
              </w:rPr>
            </w:pPr>
            <w:r>
              <w:rPr>
                <w:rFonts w:ascii="Segoe UI" w:hAnsi="Segoe UI" w:cs="Segoe UI"/>
                <w:color w:val="FF0000"/>
                <w:sz w:val="24"/>
              </w:rPr>
              <w:t xml:space="preserve">De inhoud wordt uitgewerkt. </w:t>
            </w:r>
          </w:p>
          <w:p w14:paraId="60062546" w14:textId="77777777" w:rsidR="00E30BEA" w:rsidRDefault="001C66D5">
            <w:pPr>
              <w:rPr>
                <w:rFonts w:ascii="Arial" w:hAnsi="Arial" w:cs="Arial"/>
              </w:rPr>
            </w:pPr>
            <w:r>
              <w:rPr>
                <w:rFonts w:ascii="Segoe UI" w:hAnsi="Segoe UI" w:cs="Segoe UI"/>
                <w:color w:val="FF0000"/>
                <w:sz w:val="24"/>
              </w:rPr>
              <w:t xml:space="preserve">Specifiek = Wat ga je doen? </w:t>
            </w:r>
          </w:p>
          <w:p w14:paraId="66D0C532" w14:textId="77777777" w:rsidR="00E30BEA" w:rsidRDefault="001C66D5">
            <w:pPr>
              <w:rPr>
                <w:rFonts w:ascii="Arial" w:hAnsi="Arial" w:cs="Arial"/>
              </w:rPr>
            </w:pPr>
            <w:r>
              <w:rPr>
                <w:rFonts w:ascii="Segoe UI" w:hAnsi="Segoe UI" w:cs="Segoe UI"/>
                <w:color w:val="FF0000"/>
                <w:sz w:val="24"/>
              </w:rPr>
              <w:t xml:space="preserve">Meetbaar = Ik kan meten of het doel behaald is. </w:t>
            </w:r>
          </w:p>
          <w:p w14:paraId="7229F60A" w14:textId="77777777" w:rsidR="00E30BEA" w:rsidRDefault="001C66D5">
            <w:pPr>
              <w:rPr>
                <w:rFonts w:ascii="Arial" w:hAnsi="Arial" w:cs="Arial"/>
              </w:rPr>
            </w:pPr>
            <w:r>
              <w:rPr>
                <w:rFonts w:ascii="Segoe UI" w:hAnsi="Segoe UI" w:cs="Segoe UI"/>
                <w:color w:val="FF0000"/>
                <w:sz w:val="24"/>
              </w:rPr>
              <w:t>Acceptabel = Is het doel acceptabel voor mij en mijn omgeving?</w:t>
            </w:r>
          </w:p>
          <w:p w14:paraId="4ED0C688" w14:textId="77777777" w:rsidR="00E30BEA" w:rsidRDefault="001C66D5">
            <w:pPr>
              <w:rPr>
                <w:rFonts w:ascii="Arial" w:hAnsi="Arial" w:cs="Arial"/>
              </w:rPr>
            </w:pPr>
            <w:r>
              <w:rPr>
                <w:rFonts w:ascii="Segoe UI" w:hAnsi="Segoe UI" w:cs="Segoe UI"/>
                <w:color w:val="FF0000"/>
                <w:sz w:val="24"/>
              </w:rPr>
              <w:t>Realistisch = Het doel is niet te hoog maar ook niet te laag.</w:t>
            </w:r>
          </w:p>
          <w:p w14:paraId="3A5D34A3" w14:textId="77777777" w:rsidR="00E30BEA" w:rsidRDefault="001C66D5">
            <w:pPr>
              <w:rPr>
                <w:rFonts w:ascii="Arial" w:hAnsi="Arial" w:cs="Arial"/>
              </w:rPr>
            </w:pPr>
            <w:r>
              <w:rPr>
                <w:rFonts w:ascii="Segoe UI" w:hAnsi="Segoe UI" w:cs="Segoe UI"/>
                <w:color w:val="FF0000"/>
                <w:sz w:val="24"/>
              </w:rPr>
              <w:t xml:space="preserve">Tijdsgebonden = Ik weet wanneer ik moet beginnen en wanneer ik klaar moet zijn. </w:t>
            </w:r>
          </w:p>
        </w:tc>
      </w:tr>
    </w:tbl>
    <w:p w14:paraId="6B3D51B8" w14:textId="77777777" w:rsidR="00E30BEA" w:rsidRDefault="00E30BEA"/>
    <w:p w14:paraId="2A74E0A7" w14:textId="77777777" w:rsidR="00E30BEA" w:rsidRDefault="00E30BEA"/>
    <w:p w14:paraId="60DB3438"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404"/>
      </w:tblGrid>
      <w:tr w:rsidR="00E30BEA" w14:paraId="2B1DACE3" w14:textId="77777777">
        <w:tc>
          <w:tcPr>
            <w:tcW w:w="366" w:type="dxa"/>
            <w:tcBorders>
              <w:top w:val="none" w:sz="0" w:space="0" w:color="FFFFFF"/>
              <w:left w:val="none" w:sz="0" w:space="0" w:color="FFFFFF"/>
              <w:bottom w:val="none" w:sz="0" w:space="0" w:color="FFFFFF"/>
              <w:right w:val="none" w:sz="0" w:space="0" w:color="FFFFFF"/>
            </w:tcBorders>
            <w:vAlign w:val="center"/>
          </w:tcPr>
          <w:p w14:paraId="546F221B" w14:textId="77777777" w:rsidR="00E30BEA" w:rsidRDefault="001C66D5">
            <w:r>
              <w:rPr>
                <w:noProof/>
              </w:rPr>
              <w:drawing>
                <wp:inline distT="0" distB="0" distL="0" distR="0" wp14:anchorId="6E59A6B2" wp14:editId="005CEC09">
                  <wp:extent cx="228600" cy="228600"/>
                  <wp:effectExtent l="0" t="0" r="0" b="0"/>
                  <wp:docPr id="114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467C56E0" w14:textId="77777777" w:rsidR="00E30BEA" w:rsidRDefault="001C66D5">
            <w:pPr>
              <w:rPr>
                <w:rFonts w:ascii="Arial" w:hAnsi="Arial"/>
                <w:b/>
                <w:sz w:val="24"/>
              </w:rPr>
            </w:pPr>
            <w:r>
              <w:rPr>
                <w:rFonts w:ascii="Arial" w:hAnsi="Arial" w:cs="Arial"/>
                <w:b/>
                <w:sz w:val="24"/>
              </w:rPr>
              <w:t>17. 315 Start zorg aanbieder</w:t>
            </w:r>
          </w:p>
        </w:tc>
      </w:tr>
    </w:tbl>
    <w:p w14:paraId="2C7E4E51"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660ACF56" w14:textId="77777777">
        <w:tc>
          <w:tcPr>
            <w:tcW w:w="366" w:type="dxa"/>
            <w:tcBorders>
              <w:top w:val="none" w:sz="0" w:space="0" w:color="FFFFFF"/>
              <w:left w:val="none" w:sz="0" w:space="0" w:color="FFFFFF"/>
              <w:bottom w:val="none" w:sz="0" w:space="0" w:color="FFFFFF"/>
              <w:right w:val="none" w:sz="0" w:space="0" w:color="FFFFFF"/>
            </w:tcBorders>
            <w:vAlign w:val="center"/>
          </w:tcPr>
          <w:p w14:paraId="048F48B4" w14:textId="77777777" w:rsidR="00E30BEA" w:rsidRDefault="001C66D5">
            <w:r>
              <w:rPr>
                <w:noProof/>
                <w:position w:val="-2"/>
              </w:rPr>
              <w:drawing>
                <wp:inline distT="0" distB="0" distL="0" distR="0" wp14:anchorId="07D7C201" wp14:editId="7B3A64B2">
                  <wp:extent cx="152400" cy="152400"/>
                  <wp:effectExtent l="0" t="0" r="0" b="0"/>
                  <wp:docPr id="114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07E4DB9D"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71C9CEAE"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787A4B5D" w14:textId="77777777">
        <w:tc>
          <w:tcPr>
            <w:tcW w:w="14806" w:type="dxa"/>
            <w:tcBorders>
              <w:top w:val="single" w:sz="6" w:space="0" w:color="A5A5A5"/>
              <w:left w:val="single" w:sz="6" w:space="0" w:color="A5A5A5"/>
              <w:bottom w:val="single" w:sz="6" w:space="0" w:color="A5A5A5"/>
              <w:right w:val="single" w:sz="6" w:space="0" w:color="A5A5A5"/>
            </w:tcBorders>
          </w:tcPr>
          <w:p w14:paraId="47C10643" w14:textId="77777777" w:rsidR="00E30BEA" w:rsidRDefault="001C66D5">
            <w:pPr>
              <w:rPr>
                <w:rFonts w:ascii="Arial" w:hAnsi="Arial" w:cs="Arial"/>
              </w:rPr>
            </w:pPr>
            <w:r>
              <w:rPr>
                <w:rFonts w:ascii="Segoe UI" w:hAnsi="Segoe UI" w:cs="Segoe UI"/>
                <w:sz w:val="24"/>
              </w:rPr>
              <w:t>De gemeente ontvangt via berichtenverkeer een 315-bericht met daarin de doelen.</w:t>
            </w:r>
          </w:p>
          <w:p w14:paraId="531A0105" w14:textId="77777777" w:rsidR="00E30BEA" w:rsidRDefault="001C66D5">
            <w:pPr>
              <w:rPr>
                <w:rFonts w:ascii="Arial" w:hAnsi="Arial" w:cs="Arial"/>
              </w:rPr>
            </w:pPr>
            <w:r>
              <w:rPr>
                <w:rFonts w:ascii="Segoe UI" w:hAnsi="Segoe UI" w:cs="Segoe UI"/>
                <w:color w:val="FF0000"/>
                <w:sz w:val="24"/>
              </w:rPr>
              <w:t xml:space="preserve">De inhoud wordt uitgewerkt. </w:t>
            </w:r>
          </w:p>
          <w:p w14:paraId="27A5FE00" w14:textId="77777777" w:rsidR="00E30BEA" w:rsidRDefault="001C66D5">
            <w:pPr>
              <w:rPr>
                <w:rFonts w:ascii="Arial" w:hAnsi="Arial" w:cs="Arial"/>
              </w:rPr>
            </w:pPr>
            <w:r>
              <w:rPr>
                <w:rFonts w:ascii="Segoe UI" w:hAnsi="Segoe UI" w:cs="Segoe UI"/>
                <w:color w:val="FF0000"/>
                <w:sz w:val="24"/>
              </w:rPr>
              <w:t xml:space="preserve">Specifiek = Wat ga je doen? </w:t>
            </w:r>
          </w:p>
          <w:p w14:paraId="260E1008" w14:textId="77777777" w:rsidR="00E30BEA" w:rsidRDefault="001C66D5">
            <w:pPr>
              <w:rPr>
                <w:rFonts w:ascii="Arial" w:hAnsi="Arial" w:cs="Arial"/>
              </w:rPr>
            </w:pPr>
            <w:r>
              <w:rPr>
                <w:rFonts w:ascii="Segoe UI" w:hAnsi="Segoe UI" w:cs="Segoe UI"/>
                <w:color w:val="FF0000"/>
                <w:sz w:val="24"/>
              </w:rPr>
              <w:t xml:space="preserve">Meetbaar = Ik kan meten of het doel behaald is. </w:t>
            </w:r>
          </w:p>
          <w:p w14:paraId="0489C812" w14:textId="77777777" w:rsidR="00E30BEA" w:rsidRDefault="001C66D5">
            <w:pPr>
              <w:rPr>
                <w:rFonts w:ascii="Arial" w:hAnsi="Arial" w:cs="Arial"/>
              </w:rPr>
            </w:pPr>
            <w:r>
              <w:rPr>
                <w:rFonts w:ascii="Segoe UI" w:hAnsi="Segoe UI" w:cs="Segoe UI"/>
                <w:color w:val="FF0000"/>
                <w:sz w:val="24"/>
              </w:rPr>
              <w:t>Acceptabel = Is het doel acceptabel voor mij en mijn omgeving?</w:t>
            </w:r>
          </w:p>
          <w:p w14:paraId="34CD00C1" w14:textId="77777777" w:rsidR="00E30BEA" w:rsidRDefault="001C66D5">
            <w:pPr>
              <w:rPr>
                <w:rFonts w:ascii="Arial" w:hAnsi="Arial" w:cs="Arial"/>
              </w:rPr>
            </w:pPr>
            <w:r>
              <w:rPr>
                <w:rFonts w:ascii="Segoe UI" w:hAnsi="Segoe UI" w:cs="Segoe UI"/>
                <w:color w:val="FF0000"/>
                <w:sz w:val="24"/>
              </w:rPr>
              <w:t>Realistisch = Het doel is niet te hoog maar ook niet te laag.</w:t>
            </w:r>
          </w:p>
          <w:p w14:paraId="37A2B804" w14:textId="77777777" w:rsidR="00E30BEA" w:rsidRDefault="001C66D5">
            <w:pPr>
              <w:rPr>
                <w:rFonts w:ascii="Arial" w:hAnsi="Arial" w:cs="Arial"/>
              </w:rPr>
            </w:pPr>
            <w:r>
              <w:rPr>
                <w:rFonts w:ascii="Segoe UI" w:hAnsi="Segoe UI" w:cs="Segoe UI"/>
                <w:color w:val="FF0000"/>
                <w:sz w:val="24"/>
              </w:rPr>
              <w:t xml:space="preserve">Tijdsgebonden = Ik weet wanneer ik moet beginnen en wanneer ik klaar moet zijn. </w:t>
            </w:r>
          </w:p>
        </w:tc>
      </w:tr>
    </w:tbl>
    <w:p w14:paraId="06AA2DCB" w14:textId="77777777" w:rsidR="00E30BEA" w:rsidRDefault="00E30BEA"/>
    <w:p w14:paraId="49AB73BA" w14:textId="77777777" w:rsidR="00E30BEA" w:rsidRDefault="00E30BEA"/>
    <w:p w14:paraId="51837C23"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591"/>
      </w:tblGrid>
      <w:tr w:rsidR="00E30BEA" w14:paraId="309DEA18" w14:textId="77777777">
        <w:tc>
          <w:tcPr>
            <w:tcW w:w="366" w:type="dxa"/>
            <w:tcBorders>
              <w:top w:val="none" w:sz="0" w:space="0" w:color="FFFFFF"/>
              <w:left w:val="none" w:sz="0" w:space="0" w:color="FFFFFF"/>
              <w:bottom w:val="none" w:sz="0" w:space="0" w:color="FFFFFF"/>
              <w:right w:val="none" w:sz="0" w:space="0" w:color="FFFFFF"/>
            </w:tcBorders>
            <w:vAlign w:val="center"/>
          </w:tcPr>
          <w:p w14:paraId="3C3E3530" w14:textId="77777777" w:rsidR="00E30BEA" w:rsidRDefault="001C66D5">
            <w:r>
              <w:rPr>
                <w:noProof/>
              </w:rPr>
              <w:drawing>
                <wp:inline distT="0" distB="0" distL="0" distR="0" wp14:anchorId="0A36020F" wp14:editId="54F9B850">
                  <wp:extent cx="228600" cy="228600"/>
                  <wp:effectExtent l="0" t="0" r="0" b="0"/>
                  <wp:docPr id="114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98B508C" w14:textId="77777777" w:rsidR="00E30BEA" w:rsidRDefault="001C66D5">
            <w:pPr>
              <w:rPr>
                <w:rFonts w:ascii="Arial" w:hAnsi="Arial"/>
                <w:b/>
                <w:sz w:val="24"/>
              </w:rPr>
            </w:pPr>
            <w:r>
              <w:rPr>
                <w:rFonts w:ascii="Arial" w:hAnsi="Arial" w:cs="Arial"/>
                <w:b/>
                <w:sz w:val="24"/>
              </w:rPr>
              <w:t>18. Controleren 315 berichten</w:t>
            </w:r>
          </w:p>
        </w:tc>
      </w:tr>
    </w:tbl>
    <w:p w14:paraId="352A6F64"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7702"/>
        <w:gridCol w:w="7684"/>
      </w:tblGrid>
      <w:tr w:rsidR="00E30BEA" w14:paraId="71D87B13" w14:textId="77777777">
        <w:tc>
          <w:tcPr>
            <w:tcW w:w="7753" w:type="dxa"/>
            <w:tcBorders>
              <w:top w:val="none" w:sz="0" w:space="0" w:color="FFFFFF"/>
              <w:left w:val="none" w:sz="0" w:space="0" w:color="FFFFFF"/>
              <w:bottom w:val="none" w:sz="0" w:space="0" w:color="FFFFFF"/>
              <w:right w:val="none" w:sz="0" w:space="0" w:color="FFFFFF"/>
            </w:tcBorders>
          </w:tcPr>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456"/>
              <w:gridCol w:w="4935"/>
              <w:gridCol w:w="2095"/>
            </w:tblGrid>
            <w:tr w:rsidR="00E30BEA" w14:paraId="14E8F410" w14:textId="77777777">
              <w:tc>
                <w:tcPr>
                  <w:tcW w:w="366" w:type="dxa"/>
                  <w:tcBorders>
                    <w:top w:val="none" w:sz="0" w:space="0" w:color="FFFFFF"/>
                    <w:left w:val="none" w:sz="0" w:space="0" w:color="FFFFFF"/>
                    <w:bottom w:val="none" w:sz="0" w:space="0" w:color="FFFFFF"/>
                    <w:right w:val="none" w:sz="0" w:space="0" w:color="FFFFFF"/>
                  </w:tcBorders>
                  <w:vAlign w:val="center"/>
                </w:tcPr>
                <w:p w14:paraId="38000C8C" w14:textId="77777777" w:rsidR="00E30BEA" w:rsidRDefault="001C66D5">
                  <w:r>
                    <w:rPr>
                      <w:noProof/>
                      <w:position w:val="-2"/>
                    </w:rPr>
                    <w:drawing>
                      <wp:inline distT="0" distB="0" distL="0" distR="0" wp14:anchorId="0B20BE1E" wp14:editId="022A2B57">
                        <wp:extent cx="152400" cy="152400"/>
                        <wp:effectExtent l="0" t="0" r="0" b="0"/>
                        <wp:docPr id="114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8"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74EE19B1" w14:textId="77777777" w:rsidR="00E30BEA" w:rsidRDefault="001C66D5">
                  <w:pPr>
                    <w:rPr>
                      <w:rFonts w:ascii="Arial" w:hAnsi="Arial" w:cs="Arial"/>
                      <w:i/>
                    </w:rPr>
                  </w:pPr>
                  <w:r>
                    <w:rPr>
                      <w:rFonts w:ascii="Arial" w:hAnsi="Arial" w:cs="Arial"/>
                      <w:i/>
                    </w:rPr>
                    <w:t>Rollen</w:t>
                  </w:r>
                </w:p>
              </w:tc>
              <w:tc>
                <w:tcPr>
                  <w:tcW w:w="2216" w:type="dxa"/>
                  <w:tcBorders>
                    <w:top w:val="none" w:sz="0" w:space="0" w:color="FFFFFF"/>
                    <w:left w:val="none" w:sz="0" w:space="0" w:color="FFFFFF"/>
                    <w:bottom w:val="none" w:sz="0" w:space="0" w:color="FFFFFF"/>
                    <w:right w:val="none" w:sz="0" w:space="0" w:color="FFFFFF"/>
                  </w:tcBorders>
                  <w:vAlign w:val="center"/>
                </w:tcPr>
                <w:p w14:paraId="6D5C9C66" w14:textId="77777777" w:rsidR="00E30BEA" w:rsidRDefault="00E30BEA">
                  <w:pPr>
                    <w:rPr>
                      <w:rFonts w:ascii="Arial" w:hAnsi="Arial" w:cs="Arial"/>
                      <w:i/>
                    </w:rPr>
                  </w:pPr>
                </w:p>
              </w:tc>
            </w:tr>
            <w:tr w:rsidR="00E30BEA" w14:paraId="7FB0F1E0" w14:textId="77777777">
              <w:tc>
                <w:tcPr>
                  <w:tcW w:w="366" w:type="dxa"/>
                  <w:tcBorders>
                    <w:top w:val="none" w:sz="0" w:space="0" w:color="FFFFFF"/>
                    <w:left w:val="none" w:sz="0" w:space="0" w:color="FFFFFF"/>
                    <w:bottom w:val="none" w:sz="0" w:space="0" w:color="FFFFFF"/>
                    <w:right w:val="none" w:sz="0" w:space="0" w:color="FFFFFF"/>
                  </w:tcBorders>
                  <w:vAlign w:val="center"/>
                </w:tcPr>
                <w:p w14:paraId="47E7B8CB" w14:textId="77777777" w:rsidR="00E30BEA" w:rsidRDefault="00E30BEA"/>
              </w:tc>
              <w:tc>
                <w:tcPr>
                  <w:tcW w:w="5170" w:type="dxa"/>
                  <w:tcBorders>
                    <w:top w:val="none" w:sz="0" w:space="0" w:color="FFFFFF"/>
                    <w:left w:val="none" w:sz="0" w:space="0" w:color="FFFFFF"/>
                    <w:bottom w:val="none" w:sz="0" w:space="0" w:color="FFFFFF"/>
                    <w:right w:val="none" w:sz="0" w:space="0" w:color="FFFFFF"/>
                  </w:tcBorders>
                  <w:vAlign w:val="center"/>
                </w:tcPr>
                <w:p w14:paraId="1FA91951" w14:textId="77777777" w:rsidR="00E30BEA" w:rsidRDefault="001C66D5">
                  <w:pPr>
                    <w:rPr>
                      <w:rFonts w:ascii="Arial" w:hAnsi="Arial" w:cs="Arial"/>
                    </w:rPr>
                  </w:pPr>
                  <w:r>
                    <w:rPr>
                      <w:rFonts w:ascii="Arial" w:hAnsi="Arial" w:cs="Arial"/>
                    </w:rPr>
                    <w:t>Backoffice medewerker</w:t>
                  </w:r>
                </w:p>
              </w:tc>
              <w:tc>
                <w:tcPr>
                  <w:tcW w:w="2216" w:type="dxa"/>
                  <w:tcBorders>
                    <w:top w:val="none" w:sz="0" w:space="0" w:color="FFFFFF"/>
                    <w:left w:val="none" w:sz="0" w:space="0" w:color="FFFFFF"/>
                    <w:bottom w:val="none" w:sz="0" w:space="0" w:color="FFFFFF"/>
                    <w:right w:val="none" w:sz="0" w:space="0" w:color="FFFFFF"/>
                  </w:tcBorders>
                  <w:vAlign w:val="center"/>
                </w:tcPr>
                <w:p w14:paraId="353CFC89" w14:textId="77777777" w:rsidR="00E30BEA" w:rsidRDefault="00E30BEA">
                  <w:pPr>
                    <w:rPr>
                      <w:rFonts w:ascii="Arial" w:hAnsi="Arial" w:cs="Arial"/>
                    </w:rPr>
                  </w:pPr>
                </w:p>
              </w:tc>
            </w:tr>
          </w:tbl>
          <w:p w14:paraId="423C23F9" w14:textId="77777777" w:rsidR="00E30BEA" w:rsidRDefault="00E30BEA"/>
        </w:tc>
        <w:tc>
          <w:tcPr>
            <w:tcW w:w="7753" w:type="dxa"/>
            <w:tcBorders>
              <w:top w:val="none" w:sz="0" w:space="0" w:color="FFFFFF"/>
              <w:left w:val="none" w:sz="0" w:space="0" w:color="FFFFFF"/>
              <w:bottom w:val="none" w:sz="0" w:space="0" w:color="FFFFFF"/>
              <w:right w:val="none" w:sz="0" w:space="0" w:color="FFFFFF"/>
            </w:tcBorders>
          </w:tcPr>
          <w:p w14:paraId="183CDC34" w14:textId="77777777" w:rsidR="00E30BEA" w:rsidRDefault="00E30BEA"/>
        </w:tc>
      </w:tr>
    </w:tbl>
    <w:p w14:paraId="18F66CFC"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6F180E5D" w14:textId="77777777">
        <w:tc>
          <w:tcPr>
            <w:tcW w:w="366" w:type="dxa"/>
            <w:tcBorders>
              <w:top w:val="none" w:sz="0" w:space="0" w:color="FFFFFF"/>
              <w:left w:val="none" w:sz="0" w:space="0" w:color="FFFFFF"/>
              <w:bottom w:val="none" w:sz="0" w:space="0" w:color="FFFFFF"/>
              <w:right w:val="none" w:sz="0" w:space="0" w:color="FFFFFF"/>
            </w:tcBorders>
            <w:vAlign w:val="center"/>
          </w:tcPr>
          <w:p w14:paraId="40BFB45F" w14:textId="77777777" w:rsidR="00E30BEA" w:rsidRDefault="001C66D5">
            <w:r>
              <w:rPr>
                <w:noProof/>
                <w:position w:val="-2"/>
              </w:rPr>
              <w:drawing>
                <wp:inline distT="0" distB="0" distL="0" distR="0" wp14:anchorId="26CD630D" wp14:editId="305DB747">
                  <wp:extent cx="152400" cy="152400"/>
                  <wp:effectExtent l="0" t="0" r="0" b="0"/>
                  <wp:docPr id="114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15777C87"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23F0FC9E"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7BB86498" w14:textId="77777777">
        <w:tc>
          <w:tcPr>
            <w:tcW w:w="14806" w:type="dxa"/>
            <w:tcBorders>
              <w:top w:val="single" w:sz="6" w:space="0" w:color="A5A5A5"/>
              <w:left w:val="single" w:sz="6" w:space="0" w:color="A5A5A5"/>
              <w:bottom w:val="single" w:sz="6" w:space="0" w:color="A5A5A5"/>
              <w:right w:val="single" w:sz="6" w:space="0" w:color="A5A5A5"/>
            </w:tcBorders>
          </w:tcPr>
          <w:p w14:paraId="08EC053E" w14:textId="730F4F7A" w:rsidR="00E30BEA" w:rsidRDefault="001C66D5">
            <w:pPr>
              <w:rPr>
                <w:rFonts w:ascii="Segoe UI" w:hAnsi="Segoe UI" w:cs="Segoe UI"/>
                <w:b/>
                <w:color w:val="FF0000"/>
                <w:sz w:val="24"/>
              </w:rPr>
            </w:pPr>
            <w:r>
              <w:rPr>
                <w:rFonts w:ascii="Segoe UI" w:hAnsi="Segoe UI" w:cs="Segoe UI"/>
                <w:sz w:val="24"/>
              </w:rPr>
              <w:t xml:space="preserve">De backoffice medewerker controleert de binnen gekomen 315 berichten. </w:t>
            </w:r>
          </w:p>
          <w:p w14:paraId="2D690318" w14:textId="77777777" w:rsidR="00D07383" w:rsidRDefault="00D07383">
            <w:pPr>
              <w:rPr>
                <w:rFonts w:ascii="Arial" w:hAnsi="Arial" w:cs="Arial"/>
              </w:rPr>
            </w:pPr>
          </w:p>
          <w:p w14:paraId="6191CDF3" w14:textId="77777777" w:rsidR="00E30BEA" w:rsidRDefault="001C66D5">
            <w:pPr>
              <w:rPr>
                <w:rFonts w:ascii="Arial" w:hAnsi="Arial" w:cs="Arial"/>
              </w:rPr>
            </w:pPr>
            <w:r>
              <w:rPr>
                <w:rFonts w:ascii="Segoe UI" w:hAnsi="Segoe UI" w:cs="Segoe UI"/>
                <w:sz w:val="24"/>
              </w:rPr>
              <w:t xml:space="preserve">Twee routes mogelijk: </w:t>
            </w:r>
          </w:p>
          <w:p w14:paraId="3196C67C" w14:textId="77777777" w:rsidR="00E30BEA" w:rsidRDefault="001C66D5">
            <w:pPr>
              <w:rPr>
                <w:rFonts w:ascii="Arial" w:hAnsi="Arial" w:cs="Arial"/>
              </w:rPr>
            </w:pPr>
            <w:r>
              <w:rPr>
                <w:rFonts w:ascii="Segoe UI" w:hAnsi="Segoe UI" w:cs="Segoe UI"/>
                <w:sz w:val="24"/>
              </w:rPr>
              <w:t xml:space="preserve"> </w:t>
            </w:r>
          </w:p>
          <w:p w14:paraId="00494969" w14:textId="77777777" w:rsidR="00E30BEA" w:rsidRDefault="001C66D5">
            <w:pPr>
              <w:rPr>
                <w:rFonts w:ascii="Arial" w:hAnsi="Arial" w:cs="Arial"/>
              </w:rPr>
            </w:pPr>
            <w:r>
              <w:rPr>
                <w:rFonts w:ascii="Segoe UI" w:hAnsi="Segoe UI" w:cs="Segoe UI"/>
                <w:sz w:val="24"/>
              </w:rPr>
              <w:t xml:space="preserve"> -Bij geen bijzonderheden wordt 315 bericht goedgekeurd en doorgezet. </w:t>
            </w:r>
          </w:p>
          <w:p w14:paraId="1691E3C4" w14:textId="77777777" w:rsidR="00E30BEA" w:rsidRDefault="001C66D5">
            <w:pPr>
              <w:rPr>
                <w:rFonts w:ascii="Arial" w:hAnsi="Arial" w:cs="Arial"/>
              </w:rPr>
            </w:pPr>
            <w:r>
              <w:rPr>
                <w:rFonts w:ascii="Segoe UI" w:hAnsi="Segoe UI" w:cs="Segoe UI"/>
                <w:sz w:val="24"/>
              </w:rPr>
              <w:t xml:space="preserve"> </w:t>
            </w:r>
          </w:p>
          <w:p w14:paraId="75DB8688" w14:textId="77777777" w:rsidR="00E30BEA" w:rsidRDefault="001C66D5">
            <w:pPr>
              <w:rPr>
                <w:rFonts w:ascii="Arial" w:hAnsi="Arial" w:cs="Arial"/>
              </w:rPr>
            </w:pPr>
            <w:r>
              <w:rPr>
                <w:rFonts w:ascii="Segoe UI" w:hAnsi="Segoe UI" w:cs="Segoe UI"/>
                <w:sz w:val="24"/>
              </w:rPr>
              <w:t xml:space="preserve"> </w:t>
            </w:r>
          </w:p>
          <w:p w14:paraId="01C4FDB0" w14:textId="77777777" w:rsidR="00E30BEA" w:rsidRDefault="001C66D5">
            <w:pPr>
              <w:rPr>
                <w:rFonts w:ascii="Arial" w:hAnsi="Arial" w:cs="Arial"/>
              </w:rPr>
            </w:pPr>
            <w:r>
              <w:rPr>
                <w:rFonts w:ascii="Segoe UI" w:hAnsi="Segoe UI" w:cs="Segoe UI"/>
                <w:sz w:val="24"/>
              </w:rPr>
              <w:t xml:space="preserve">-Bij bijzonderheden wordt opgeschaald naar BIG geregisterde medewerker voor inhoudelijke check. </w:t>
            </w:r>
          </w:p>
          <w:p w14:paraId="7D44EC60" w14:textId="77777777" w:rsidR="00E30BEA" w:rsidRDefault="001C66D5">
            <w:pPr>
              <w:rPr>
                <w:rFonts w:ascii="Arial" w:hAnsi="Arial" w:cs="Arial"/>
              </w:rPr>
            </w:pPr>
            <w:r>
              <w:rPr>
                <w:rFonts w:ascii="Segoe UI" w:hAnsi="Segoe UI" w:cs="Segoe UI"/>
                <w:sz w:val="24"/>
              </w:rPr>
              <w:t xml:space="preserve"> Na goedkeuring over overeenstemming met BIG geregistreerde medewerker wordt (eventueel aangepast) 315 bericht alsnog goedgekeurd en doorgezet. </w:t>
            </w:r>
          </w:p>
          <w:p w14:paraId="582D1BDB" w14:textId="77777777" w:rsidR="00E30BEA" w:rsidRDefault="001C66D5">
            <w:pPr>
              <w:rPr>
                <w:rFonts w:ascii="Arial" w:hAnsi="Arial" w:cs="Arial"/>
              </w:rPr>
            </w:pPr>
            <w:r>
              <w:rPr>
                <w:rFonts w:ascii="Segoe UI" w:hAnsi="Segoe UI" w:cs="Segoe UI"/>
                <w:sz w:val="24"/>
              </w:rPr>
              <w:t xml:space="preserve"> </w:t>
            </w:r>
          </w:p>
          <w:p w14:paraId="55929093" w14:textId="77777777" w:rsidR="00E30BEA" w:rsidRDefault="001C66D5">
            <w:pPr>
              <w:rPr>
                <w:rFonts w:ascii="Arial" w:hAnsi="Arial" w:cs="Arial"/>
              </w:rPr>
            </w:pPr>
            <w:r>
              <w:rPr>
                <w:rFonts w:ascii="Segoe UI" w:hAnsi="Segoe UI" w:cs="Segoe UI"/>
                <w:sz w:val="24"/>
              </w:rPr>
              <w:t xml:space="preserve"> </w:t>
            </w:r>
          </w:p>
          <w:p w14:paraId="72C14671" w14:textId="77777777" w:rsidR="00E30BEA" w:rsidRDefault="00E30BEA">
            <w:pPr>
              <w:rPr>
                <w:rFonts w:ascii="Arial" w:hAnsi="Arial" w:cs="Arial"/>
              </w:rPr>
            </w:pPr>
          </w:p>
        </w:tc>
      </w:tr>
    </w:tbl>
    <w:p w14:paraId="6BF80BAF" w14:textId="77777777" w:rsidR="00E30BEA" w:rsidRDefault="00E30BEA"/>
    <w:p w14:paraId="25E52B24" w14:textId="77777777" w:rsidR="00E30BEA" w:rsidRDefault="00E30BEA"/>
    <w:p w14:paraId="63B4D393"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471"/>
      </w:tblGrid>
      <w:tr w:rsidR="00E30BEA" w14:paraId="3BA2ED35" w14:textId="77777777">
        <w:tc>
          <w:tcPr>
            <w:tcW w:w="366" w:type="dxa"/>
            <w:tcBorders>
              <w:top w:val="none" w:sz="0" w:space="0" w:color="FFFFFF"/>
              <w:left w:val="none" w:sz="0" w:space="0" w:color="FFFFFF"/>
              <w:bottom w:val="none" w:sz="0" w:space="0" w:color="FFFFFF"/>
              <w:right w:val="none" w:sz="0" w:space="0" w:color="FFFFFF"/>
            </w:tcBorders>
            <w:vAlign w:val="center"/>
          </w:tcPr>
          <w:p w14:paraId="2B25A3E4" w14:textId="77777777" w:rsidR="00E30BEA" w:rsidRDefault="001C66D5">
            <w:r>
              <w:rPr>
                <w:noProof/>
              </w:rPr>
              <w:drawing>
                <wp:inline distT="0" distB="0" distL="0" distR="0" wp14:anchorId="164CE933" wp14:editId="1F9B0B2B">
                  <wp:extent cx="228600" cy="228600"/>
                  <wp:effectExtent l="0" t="0" r="0" b="0"/>
                  <wp:docPr id="11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6"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5E0D3479" w14:textId="77777777" w:rsidR="00E30BEA" w:rsidRDefault="001C66D5">
            <w:pPr>
              <w:rPr>
                <w:rFonts w:ascii="Arial" w:hAnsi="Arial"/>
                <w:b/>
                <w:sz w:val="24"/>
              </w:rPr>
            </w:pPr>
            <w:r>
              <w:rPr>
                <w:rFonts w:ascii="Arial" w:hAnsi="Arial" w:cs="Arial"/>
                <w:b/>
                <w:sz w:val="24"/>
              </w:rPr>
              <w:t>19. Bepalen vervolg</w:t>
            </w:r>
          </w:p>
        </w:tc>
      </w:tr>
    </w:tbl>
    <w:p w14:paraId="7472EFA1"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37AA9CFD" w14:textId="77777777">
        <w:tc>
          <w:tcPr>
            <w:tcW w:w="366" w:type="dxa"/>
            <w:tcBorders>
              <w:top w:val="none" w:sz="0" w:space="0" w:color="FFFFFF"/>
              <w:left w:val="none" w:sz="0" w:space="0" w:color="FFFFFF"/>
              <w:bottom w:val="none" w:sz="0" w:space="0" w:color="FFFFFF"/>
              <w:right w:val="none" w:sz="0" w:space="0" w:color="FFFFFF"/>
            </w:tcBorders>
            <w:vAlign w:val="center"/>
          </w:tcPr>
          <w:p w14:paraId="785FEA79" w14:textId="77777777" w:rsidR="00E30BEA" w:rsidRDefault="001C66D5">
            <w:r>
              <w:rPr>
                <w:noProof/>
                <w:position w:val="-2"/>
              </w:rPr>
              <w:drawing>
                <wp:inline distT="0" distB="0" distL="0" distR="0" wp14:anchorId="1A082898" wp14:editId="460A1CFF">
                  <wp:extent cx="152400" cy="152400"/>
                  <wp:effectExtent l="0" t="0" r="0" b="0"/>
                  <wp:docPr id="115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12B30EE2"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7A4EAF5E"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12A47653" w14:textId="77777777">
        <w:tc>
          <w:tcPr>
            <w:tcW w:w="14806" w:type="dxa"/>
            <w:tcBorders>
              <w:top w:val="single" w:sz="6" w:space="0" w:color="A5A5A5"/>
              <w:left w:val="single" w:sz="6" w:space="0" w:color="A5A5A5"/>
              <w:bottom w:val="single" w:sz="6" w:space="0" w:color="A5A5A5"/>
              <w:right w:val="single" w:sz="6" w:space="0" w:color="A5A5A5"/>
            </w:tcBorders>
          </w:tcPr>
          <w:p w14:paraId="275568DC" w14:textId="77777777" w:rsidR="00E30BEA" w:rsidRDefault="001C66D5">
            <w:pPr>
              <w:rPr>
                <w:rFonts w:ascii="Arial" w:hAnsi="Arial" w:cs="Arial"/>
              </w:rPr>
            </w:pPr>
            <w:r>
              <w:rPr>
                <w:rFonts w:ascii="Segoe UI" w:hAnsi="Segoe UI" w:cs="Segoe UI"/>
                <w:sz w:val="24"/>
              </w:rPr>
              <w:t>De aanbieder bekijkt gaandeweg het traject of de doelen binnen de gestelde tijd worden behaald</w:t>
            </w:r>
          </w:p>
        </w:tc>
      </w:tr>
    </w:tbl>
    <w:p w14:paraId="4A5BFCAF" w14:textId="77777777" w:rsidR="00E30BEA" w:rsidRDefault="00E30BEA"/>
    <w:p w14:paraId="45F997B2" w14:textId="77777777" w:rsidR="00E30BEA" w:rsidRDefault="00E30BEA"/>
    <w:p w14:paraId="133D6481"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511"/>
      </w:tblGrid>
      <w:tr w:rsidR="00E30BEA" w14:paraId="17CC733C" w14:textId="77777777">
        <w:tc>
          <w:tcPr>
            <w:tcW w:w="366" w:type="dxa"/>
            <w:tcBorders>
              <w:top w:val="none" w:sz="0" w:space="0" w:color="FFFFFF"/>
              <w:left w:val="none" w:sz="0" w:space="0" w:color="FFFFFF"/>
              <w:bottom w:val="none" w:sz="0" w:space="0" w:color="FFFFFF"/>
              <w:right w:val="none" w:sz="0" w:space="0" w:color="FFFFFF"/>
            </w:tcBorders>
            <w:vAlign w:val="center"/>
          </w:tcPr>
          <w:p w14:paraId="35455E5D" w14:textId="77777777" w:rsidR="00E30BEA" w:rsidRDefault="001C66D5">
            <w:r>
              <w:rPr>
                <w:noProof/>
              </w:rPr>
              <w:drawing>
                <wp:inline distT="0" distB="0" distL="0" distR="0" wp14:anchorId="0D072AF2" wp14:editId="67074441">
                  <wp:extent cx="228600" cy="228600"/>
                  <wp:effectExtent l="0" t="0" r="0" b="0"/>
                  <wp:docPr id="115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1"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4141E3C9" w14:textId="253F7A29" w:rsidR="00E30BEA" w:rsidRDefault="001C66D5">
            <w:pPr>
              <w:rPr>
                <w:rFonts w:ascii="Arial" w:hAnsi="Arial"/>
                <w:b/>
                <w:sz w:val="24"/>
              </w:rPr>
            </w:pPr>
            <w:r>
              <w:rPr>
                <w:rFonts w:ascii="Arial" w:hAnsi="Arial" w:cs="Arial"/>
                <w:b/>
                <w:sz w:val="24"/>
              </w:rPr>
              <w:t>20. Evaluatie doelen</w:t>
            </w:r>
          </w:p>
        </w:tc>
      </w:tr>
    </w:tbl>
    <w:p w14:paraId="196D76C7"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2546D678" w14:textId="77777777">
        <w:tc>
          <w:tcPr>
            <w:tcW w:w="366" w:type="dxa"/>
            <w:tcBorders>
              <w:top w:val="none" w:sz="0" w:space="0" w:color="FFFFFF"/>
              <w:left w:val="none" w:sz="0" w:space="0" w:color="FFFFFF"/>
              <w:bottom w:val="none" w:sz="0" w:space="0" w:color="FFFFFF"/>
              <w:right w:val="none" w:sz="0" w:space="0" w:color="FFFFFF"/>
            </w:tcBorders>
            <w:vAlign w:val="center"/>
          </w:tcPr>
          <w:p w14:paraId="177269B1" w14:textId="77777777" w:rsidR="00E30BEA" w:rsidRDefault="001C66D5">
            <w:r>
              <w:rPr>
                <w:noProof/>
                <w:position w:val="-2"/>
              </w:rPr>
              <w:drawing>
                <wp:inline distT="0" distB="0" distL="0" distR="0" wp14:anchorId="1CD25040" wp14:editId="4B5D6A89">
                  <wp:extent cx="152400" cy="152400"/>
                  <wp:effectExtent l="0" t="0" r="0" b="0"/>
                  <wp:docPr id="115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1B4D6406"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030300EB"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3FFBBAFF" w14:textId="77777777">
        <w:tc>
          <w:tcPr>
            <w:tcW w:w="14806" w:type="dxa"/>
            <w:tcBorders>
              <w:top w:val="single" w:sz="6" w:space="0" w:color="A5A5A5"/>
              <w:left w:val="single" w:sz="6" w:space="0" w:color="A5A5A5"/>
              <w:bottom w:val="single" w:sz="6" w:space="0" w:color="A5A5A5"/>
              <w:right w:val="single" w:sz="6" w:space="0" w:color="A5A5A5"/>
            </w:tcBorders>
          </w:tcPr>
          <w:p w14:paraId="299E7BAF" w14:textId="77777777" w:rsidR="00E30BEA" w:rsidRDefault="001C66D5">
            <w:pPr>
              <w:rPr>
                <w:rFonts w:ascii="Arial" w:hAnsi="Arial" w:cs="Arial"/>
              </w:rPr>
            </w:pPr>
            <w:r>
              <w:rPr>
                <w:rFonts w:ascii="Segoe UI" w:hAnsi="Segoe UI" w:cs="Segoe UI"/>
                <w:sz w:val="24"/>
              </w:rPr>
              <w:t xml:space="preserve">De aanbieder bekijkt gaandeweg het traject of de doelen binnen de gestelde tijd worden behaald. </w:t>
            </w:r>
          </w:p>
        </w:tc>
      </w:tr>
    </w:tbl>
    <w:p w14:paraId="37419AFC" w14:textId="77777777" w:rsidR="00E30BEA" w:rsidRDefault="00E30BEA"/>
    <w:p w14:paraId="6AE380EC" w14:textId="77777777" w:rsidR="00E30BEA" w:rsidRDefault="00E30BEA"/>
    <w:p w14:paraId="34D5D399"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537"/>
      </w:tblGrid>
      <w:tr w:rsidR="00E30BEA" w14:paraId="47B13F32" w14:textId="77777777">
        <w:tc>
          <w:tcPr>
            <w:tcW w:w="366" w:type="dxa"/>
            <w:tcBorders>
              <w:top w:val="none" w:sz="0" w:space="0" w:color="FFFFFF"/>
              <w:left w:val="none" w:sz="0" w:space="0" w:color="FFFFFF"/>
              <w:bottom w:val="none" w:sz="0" w:space="0" w:color="FFFFFF"/>
              <w:right w:val="none" w:sz="0" w:space="0" w:color="FFFFFF"/>
            </w:tcBorders>
            <w:vAlign w:val="center"/>
          </w:tcPr>
          <w:p w14:paraId="0A2363C9" w14:textId="77777777" w:rsidR="00E30BEA" w:rsidRDefault="001C66D5">
            <w:r>
              <w:rPr>
                <w:noProof/>
              </w:rPr>
              <w:drawing>
                <wp:inline distT="0" distB="0" distL="0" distR="0" wp14:anchorId="59CCE7F4" wp14:editId="24EB61D8">
                  <wp:extent cx="228600" cy="228600"/>
                  <wp:effectExtent l="0" t="0" r="0" b="0"/>
                  <wp:docPr id="115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6"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0AB7C946" w14:textId="77777777" w:rsidR="00E30BEA" w:rsidRDefault="001C66D5">
            <w:pPr>
              <w:rPr>
                <w:rFonts w:ascii="Arial" w:hAnsi="Arial"/>
                <w:b/>
                <w:sz w:val="24"/>
              </w:rPr>
            </w:pPr>
            <w:r>
              <w:rPr>
                <w:rFonts w:ascii="Arial" w:hAnsi="Arial" w:cs="Arial"/>
                <w:b/>
                <w:sz w:val="24"/>
              </w:rPr>
              <w:t>21. Doelen behaald?</w:t>
            </w:r>
          </w:p>
        </w:tc>
      </w:tr>
    </w:tbl>
    <w:p w14:paraId="75D246EA"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6B800F13" w14:textId="77777777">
        <w:tc>
          <w:tcPr>
            <w:tcW w:w="366" w:type="dxa"/>
            <w:tcBorders>
              <w:top w:val="none" w:sz="0" w:space="0" w:color="FFFFFF"/>
              <w:left w:val="none" w:sz="0" w:space="0" w:color="FFFFFF"/>
              <w:bottom w:val="none" w:sz="0" w:space="0" w:color="FFFFFF"/>
              <w:right w:val="none" w:sz="0" w:space="0" w:color="FFFFFF"/>
            </w:tcBorders>
            <w:vAlign w:val="center"/>
          </w:tcPr>
          <w:p w14:paraId="1EF7727A" w14:textId="77777777" w:rsidR="00E30BEA" w:rsidRDefault="001C66D5">
            <w:r>
              <w:rPr>
                <w:noProof/>
                <w:position w:val="-2"/>
              </w:rPr>
              <w:drawing>
                <wp:inline distT="0" distB="0" distL="0" distR="0" wp14:anchorId="75156C04" wp14:editId="51DDB968">
                  <wp:extent cx="152400" cy="152400"/>
                  <wp:effectExtent l="0" t="0" r="0" b="0"/>
                  <wp:docPr id="11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15EF625A"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1B9CDABC"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6954CB6B" w14:textId="77777777">
        <w:tc>
          <w:tcPr>
            <w:tcW w:w="14806" w:type="dxa"/>
            <w:tcBorders>
              <w:top w:val="single" w:sz="6" w:space="0" w:color="A5A5A5"/>
              <w:left w:val="single" w:sz="6" w:space="0" w:color="A5A5A5"/>
              <w:bottom w:val="single" w:sz="6" w:space="0" w:color="A5A5A5"/>
              <w:right w:val="single" w:sz="6" w:space="0" w:color="A5A5A5"/>
            </w:tcBorders>
          </w:tcPr>
          <w:p w14:paraId="2ACF2F42" w14:textId="77777777" w:rsidR="00E30BEA" w:rsidRDefault="001C66D5">
            <w:pPr>
              <w:rPr>
                <w:rFonts w:ascii="Arial" w:hAnsi="Arial" w:cs="Arial"/>
              </w:rPr>
            </w:pPr>
            <w:r>
              <w:rPr>
                <w:rFonts w:ascii="Segoe UI" w:hAnsi="Segoe UI" w:cs="Segoe UI"/>
                <w:sz w:val="24"/>
              </w:rPr>
              <w:t>De aanbieder bepaalt of de doelen zijn behaald.</w:t>
            </w:r>
          </w:p>
        </w:tc>
      </w:tr>
    </w:tbl>
    <w:p w14:paraId="750CBCE8" w14:textId="77777777" w:rsidR="00E30BEA" w:rsidRDefault="00E30BEA"/>
    <w:p w14:paraId="04B805D9" w14:textId="77777777" w:rsidR="00E30BEA" w:rsidRDefault="00E30BEA"/>
    <w:p w14:paraId="22C50929"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884"/>
      </w:tblGrid>
      <w:tr w:rsidR="00E30BEA" w14:paraId="4CD081D0" w14:textId="77777777">
        <w:tc>
          <w:tcPr>
            <w:tcW w:w="366" w:type="dxa"/>
            <w:tcBorders>
              <w:top w:val="none" w:sz="0" w:space="0" w:color="FFFFFF"/>
              <w:left w:val="none" w:sz="0" w:space="0" w:color="FFFFFF"/>
              <w:bottom w:val="none" w:sz="0" w:space="0" w:color="FFFFFF"/>
              <w:right w:val="none" w:sz="0" w:space="0" w:color="FFFFFF"/>
            </w:tcBorders>
            <w:vAlign w:val="center"/>
          </w:tcPr>
          <w:p w14:paraId="7BFD2DA0" w14:textId="77777777" w:rsidR="00E30BEA" w:rsidRDefault="001C66D5">
            <w:r>
              <w:rPr>
                <w:noProof/>
              </w:rPr>
              <w:drawing>
                <wp:inline distT="0" distB="0" distL="0" distR="0" wp14:anchorId="421EB09C" wp14:editId="2E6A24BE">
                  <wp:extent cx="228600" cy="228600"/>
                  <wp:effectExtent l="0" t="0" r="0" b="0"/>
                  <wp:docPr id="115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ACC5B1F" w14:textId="77777777" w:rsidR="00E30BEA" w:rsidRDefault="001C66D5">
            <w:pPr>
              <w:rPr>
                <w:rFonts w:ascii="Arial" w:hAnsi="Arial"/>
                <w:b/>
                <w:sz w:val="24"/>
              </w:rPr>
            </w:pPr>
            <w:r>
              <w:rPr>
                <w:rFonts w:ascii="Arial" w:hAnsi="Arial" w:cs="Arial"/>
                <w:b/>
                <w:sz w:val="24"/>
              </w:rPr>
              <w:t>22. Versturen stop zorg</w:t>
            </w:r>
          </w:p>
        </w:tc>
      </w:tr>
    </w:tbl>
    <w:p w14:paraId="7610E253"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5F3A33D9" w14:textId="77777777">
        <w:tc>
          <w:tcPr>
            <w:tcW w:w="366" w:type="dxa"/>
            <w:tcBorders>
              <w:top w:val="none" w:sz="0" w:space="0" w:color="FFFFFF"/>
              <w:left w:val="none" w:sz="0" w:space="0" w:color="FFFFFF"/>
              <w:bottom w:val="none" w:sz="0" w:space="0" w:color="FFFFFF"/>
              <w:right w:val="none" w:sz="0" w:space="0" w:color="FFFFFF"/>
            </w:tcBorders>
            <w:vAlign w:val="center"/>
          </w:tcPr>
          <w:p w14:paraId="00C77B39" w14:textId="77777777" w:rsidR="00E30BEA" w:rsidRDefault="001C66D5">
            <w:r>
              <w:rPr>
                <w:noProof/>
                <w:position w:val="-2"/>
              </w:rPr>
              <w:drawing>
                <wp:inline distT="0" distB="0" distL="0" distR="0" wp14:anchorId="39105F38" wp14:editId="4421CB26">
                  <wp:extent cx="152400" cy="152400"/>
                  <wp:effectExtent l="0" t="0" r="0" b="0"/>
                  <wp:docPr id="115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7FCEF0ED"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40FDAF48"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00D79EAF" w14:textId="77777777">
        <w:tc>
          <w:tcPr>
            <w:tcW w:w="14806" w:type="dxa"/>
            <w:tcBorders>
              <w:top w:val="single" w:sz="6" w:space="0" w:color="A5A5A5"/>
              <w:left w:val="single" w:sz="6" w:space="0" w:color="A5A5A5"/>
              <w:bottom w:val="single" w:sz="6" w:space="0" w:color="A5A5A5"/>
              <w:right w:val="single" w:sz="6" w:space="0" w:color="A5A5A5"/>
            </w:tcBorders>
          </w:tcPr>
          <w:p w14:paraId="56E3EBBD" w14:textId="77777777" w:rsidR="00E30BEA" w:rsidRDefault="001C66D5">
            <w:pPr>
              <w:rPr>
                <w:rFonts w:ascii="Arial" w:hAnsi="Arial" w:cs="Arial"/>
              </w:rPr>
            </w:pPr>
            <w:r>
              <w:rPr>
                <w:rFonts w:ascii="Segoe UI" w:hAnsi="Segoe UI" w:cs="Segoe UI"/>
                <w:sz w:val="24"/>
              </w:rPr>
              <w:t>De aanbieder verstuurt het bericht 307-stop zorg.</w:t>
            </w:r>
          </w:p>
        </w:tc>
      </w:tr>
    </w:tbl>
    <w:p w14:paraId="6AEF5E10" w14:textId="77777777" w:rsidR="00E30BEA" w:rsidRDefault="00E30BEA"/>
    <w:p w14:paraId="7BF87862" w14:textId="77777777" w:rsidR="00E30BEA" w:rsidRDefault="00E30BEA"/>
    <w:p w14:paraId="062F34A0"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391"/>
      </w:tblGrid>
      <w:tr w:rsidR="00E30BEA" w14:paraId="5DF2C89B" w14:textId="77777777">
        <w:tc>
          <w:tcPr>
            <w:tcW w:w="366" w:type="dxa"/>
            <w:tcBorders>
              <w:top w:val="none" w:sz="0" w:space="0" w:color="FFFFFF"/>
              <w:left w:val="none" w:sz="0" w:space="0" w:color="FFFFFF"/>
              <w:bottom w:val="none" w:sz="0" w:space="0" w:color="FFFFFF"/>
              <w:right w:val="none" w:sz="0" w:space="0" w:color="FFFFFF"/>
            </w:tcBorders>
            <w:vAlign w:val="center"/>
          </w:tcPr>
          <w:p w14:paraId="5C029CB0" w14:textId="77777777" w:rsidR="00E30BEA" w:rsidRDefault="001C66D5">
            <w:r>
              <w:rPr>
                <w:noProof/>
              </w:rPr>
              <w:drawing>
                <wp:inline distT="0" distB="0" distL="0" distR="0" wp14:anchorId="5F7B488B" wp14:editId="179AF13D">
                  <wp:extent cx="228600" cy="228600"/>
                  <wp:effectExtent l="0" t="0" r="0" b="0"/>
                  <wp:docPr id="11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6B41FF79" w14:textId="77777777" w:rsidR="00E30BEA" w:rsidRDefault="001C66D5">
            <w:pPr>
              <w:rPr>
                <w:rFonts w:ascii="Arial" w:hAnsi="Arial"/>
                <w:b/>
                <w:sz w:val="24"/>
              </w:rPr>
            </w:pPr>
            <w:r>
              <w:rPr>
                <w:rFonts w:ascii="Arial" w:hAnsi="Arial" w:cs="Arial"/>
                <w:b/>
                <w:sz w:val="24"/>
              </w:rPr>
              <w:t>23. Doelen behaald</w:t>
            </w:r>
          </w:p>
        </w:tc>
      </w:tr>
    </w:tbl>
    <w:p w14:paraId="4606C1B1" w14:textId="77777777" w:rsidR="00E30BEA" w:rsidRDefault="00E30BEA"/>
    <w:p w14:paraId="0C4185E9"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1723"/>
      </w:tblGrid>
      <w:tr w:rsidR="00E30BEA" w14:paraId="13C57508" w14:textId="77777777">
        <w:tc>
          <w:tcPr>
            <w:tcW w:w="366" w:type="dxa"/>
            <w:tcBorders>
              <w:top w:val="none" w:sz="0" w:space="0" w:color="FFFFFF"/>
              <w:left w:val="none" w:sz="0" w:space="0" w:color="FFFFFF"/>
              <w:bottom w:val="none" w:sz="0" w:space="0" w:color="FFFFFF"/>
              <w:right w:val="none" w:sz="0" w:space="0" w:color="FFFFFF"/>
            </w:tcBorders>
            <w:vAlign w:val="center"/>
          </w:tcPr>
          <w:p w14:paraId="48BAF09E" w14:textId="77777777" w:rsidR="00E30BEA" w:rsidRDefault="001C66D5">
            <w:r>
              <w:rPr>
                <w:noProof/>
              </w:rPr>
              <w:drawing>
                <wp:inline distT="0" distB="0" distL="0" distR="0" wp14:anchorId="2E25647D" wp14:editId="6B8CD325">
                  <wp:extent cx="228600" cy="228600"/>
                  <wp:effectExtent l="0" t="0" r="0" b="0"/>
                  <wp:docPr id="115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9"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46ADC759" w14:textId="77777777" w:rsidR="00E30BEA" w:rsidRDefault="001C66D5">
            <w:pPr>
              <w:rPr>
                <w:rFonts w:ascii="Arial" w:hAnsi="Arial"/>
                <w:b/>
                <w:sz w:val="24"/>
              </w:rPr>
            </w:pPr>
            <w:r>
              <w:rPr>
                <w:rFonts w:ascii="Arial" w:hAnsi="Arial" w:cs="Arial"/>
                <w:b/>
                <w:sz w:val="24"/>
              </w:rPr>
              <w:t>24. Stop zorg</w:t>
            </w:r>
          </w:p>
        </w:tc>
      </w:tr>
    </w:tbl>
    <w:p w14:paraId="19276343" w14:textId="77777777" w:rsidR="00E30BEA" w:rsidRDefault="00E30BEA"/>
    <w:p w14:paraId="1717D364"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2884"/>
      </w:tblGrid>
      <w:tr w:rsidR="00E30BEA" w14:paraId="64C9DE69" w14:textId="77777777">
        <w:tc>
          <w:tcPr>
            <w:tcW w:w="366" w:type="dxa"/>
            <w:tcBorders>
              <w:top w:val="none" w:sz="0" w:space="0" w:color="FFFFFF"/>
              <w:left w:val="none" w:sz="0" w:space="0" w:color="FFFFFF"/>
              <w:bottom w:val="none" w:sz="0" w:space="0" w:color="FFFFFF"/>
              <w:right w:val="none" w:sz="0" w:space="0" w:color="FFFFFF"/>
            </w:tcBorders>
            <w:vAlign w:val="center"/>
          </w:tcPr>
          <w:p w14:paraId="081552D6" w14:textId="77777777" w:rsidR="00E30BEA" w:rsidRDefault="001C66D5">
            <w:r>
              <w:rPr>
                <w:noProof/>
              </w:rPr>
              <w:drawing>
                <wp:inline distT="0" distB="0" distL="0" distR="0" wp14:anchorId="148D1413" wp14:editId="0347EA75">
                  <wp:extent cx="228600" cy="228600"/>
                  <wp:effectExtent l="0" t="0" r="0" b="0"/>
                  <wp:docPr id="115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7"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517955D" w14:textId="77777777" w:rsidR="00E30BEA" w:rsidRDefault="001C66D5">
            <w:pPr>
              <w:rPr>
                <w:rFonts w:ascii="Arial" w:hAnsi="Arial"/>
                <w:b/>
                <w:sz w:val="24"/>
              </w:rPr>
            </w:pPr>
            <w:r>
              <w:rPr>
                <w:rFonts w:ascii="Arial" w:hAnsi="Arial" w:cs="Arial"/>
                <w:b/>
                <w:sz w:val="24"/>
              </w:rPr>
              <w:t>25. Doelen niet behaald</w:t>
            </w:r>
          </w:p>
        </w:tc>
      </w:tr>
    </w:tbl>
    <w:p w14:paraId="2F6642E1" w14:textId="77777777" w:rsidR="00E30BEA" w:rsidRDefault="00E30BEA"/>
    <w:tbl>
      <w:tblPr>
        <w:tblW w:w="0" w:type="auto"/>
        <w:tblInd w:w="110" w:type="dxa"/>
        <w:tblLook w:val="04A0" w:firstRow="1" w:lastRow="0" w:firstColumn="1" w:lastColumn="0" w:noHBand="0" w:noVBand="1"/>
      </w:tblPr>
      <w:tblGrid>
        <w:gridCol w:w="456"/>
        <w:gridCol w:w="5170"/>
        <w:gridCol w:w="2216"/>
      </w:tblGrid>
      <w:tr w:rsidR="00E30BEA" w14:paraId="743B1CD7" w14:textId="77777777">
        <w:tc>
          <w:tcPr>
            <w:tcW w:w="366" w:type="dxa"/>
            <w:tcBorders>
              <w:top w:val="none" w:sz="0" w:space="0" w:color="FFFFFF"/>
              <w:left w:val="none" w:sz="0" w:space="0" w:color="FFFFFF"/>
              <w:bottom w:val="none" w:sz="0" w:space="0" w:color="FFFFFF"/>
              <w:right w:val="none" w:sz="0" w:space="0" w:color="FFFFFF"/>
            </w:tcBorders>
            <w:vAlign w:val="center"/>
          </w:tcPr>
          <w:p w14:paraId="01207853" w14:textId="77777777" w:rsidR="00E30BEA" w:rsidRDefault="001C66D5">
            <w:r>
              <w:rPr>
                <w:noProof/>
                <w:position w:val="-2"/>
              </w:rPr>
              <w:drawing>
                <wp:inline distT="0" distB="0" distL="0" distR="0" wp14:anchorId="78FA3DE7" wp14:editId="3325B7FD">
                  <wp:extent cx="152400" cy="152400"/>
                  <wp:effectExtent l="0" t="0" r="0" b="0"/>
                  <wp:docPr id="11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1" cstate="print"/>
                          <a:stretch>
                            <a:fillRect/>
                          </a:stretch>
                        </pic:blipFill>
                        <pic:spPr bwMode="auto">
                          <a:xfrm>
                            <a:off x="0" y="0"/>
                            <a:ext cx="152400" cy="152400"/>
                          </a:xfrm>
                          <a:prstGeom prst="rect">
                            <a:avLst/>
                          </a:prstGeom>
                          <a:noFill/>
                          <a:ln>
                            <a:noFill/>
                            <a:miter lim="800000"/>
                            <a:headEnd/>
                            <a:tailEnd/>
                          </a:ln>
                          <a:effectLst/>
                        </pic:spPr>
                      </pic:pic>
                    </a:graphicData>
                  </a:graphic>
                </wp:inline>
              </w:drawing>
            </w:r>
          </w:p>
        </w:tc>
        <w:tc>
          <w:tcPr>
            <w:tcW w:w="5170" w:type="dxa"/>
            <w:tcBorders>
              <w:top w:val="none" w:sz="0" w:space="0" w:color="FFFFFF"/>
              <w:left w:val="none" w:sz="0" w:space="0" w:color="FFFFFF"/>
              <w:bottom w:val="none" w:sz="0" w:space="0" w:color="FFFFFF"/>
              <w:right w:val="none" w:sz="0" w:space="0" w:color="FFFFFF"/>
            </w:tcBorders>
            <w:vAlign w:val="center"/>
          </w:tcPr>
          <w:p w14:paraId="55B4BFAC" w14:textId="77777777" w:rsidR="00E30BEA" w:rsidRDefault="001C66D5">
            <w:pPr>
              <w:rPr>
                <w:rFonts w:ascii="Arial" w:hAnsi="Arial" w:cs="Arial"/>
              </w:rPr>
            </w:pPr>
            <w:r>
              <w:rPr>
                <w:rFonts w:ascii="Arial" w:hAnsi="Arial" w:cs="Arial"/>
              </w:rPr>
              <w:t>Omschrijving</w:t>
            </w:r>
          </w:p>
        </w:tc>
        <w:tc>
          <w:tcPr>
            <w:tcW w:w="2216" w:type="dxa"/>
            <w:tcBorders>
              <w:top w:val="none" w:sz="0" w:space="0" w:color="FFFFFF"/>
              <w:left w:val="none" w:sz="0" w:space="0" w:color="FFFFFF"/>
              <w:bottom w:val="none" w:sz="0" w:space="0" w:color="FFFFFF"/>
              <w:right w:val="none" w:sz="0" w:space="0" w:color="FFFFFF"/>
            </w:tcBorders>
            <w:vAlign w:val="center"/>
          </w:tcPr>
          <w:p w14:paraId="122A1A2E" w14:textId="77777777" w:rsidR="00E30BEA" w:rsidRDefault="00E30BEA">
            <w:pPr>
              <w:rPr>
                <w:rFonts w:ascii="Arial" w:hAnsi="Arial" w:cs="Arial"/>
                <w:b/>
              </w:rPr>
            </w:pPr>
          </w:p>
        </w:tc>
      </w:tr>
    </w:tbl>
    <w:tbl>
      <w:tblPr>
        <w:tblStyle w:val="Lichtelijst-accent3"/>
        <w:tblW w:w="0" w:type="auto"/>
        <w:tblInd w:w="700" w:type="dxa"/>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14670"/>
      </w:tblGrid>
      <w:tr w:rsidR="00E30BEA" w14:paraId="7B01FB68" w14:textId="77777777">
        <w:tc>
          <w:tcPr>
            <w:tcW w:w="14806" w:type="dxa"/>
            <w:tcBorders>
              <w:top w:val="single" w:sz="6" w:space="0" w:color="A5A5A5"/>
              <w:left w:val="single" w:sz="6" w:space="0" w:color="A5A5A5"/>
              <w:bottom w:val="single" w:sz="6" w:space="0" w:color="A5A5A5"/>
              <w:right w:val="single" w:sz="6" w:space="0" w:color="A5A5A5"/>
            </w:tcBorders>
          </w:tcPr>
          <w:p w14:paraId="1ACE64E9" w14:textId="77777777" w:rsidR="00E30BEA" w:rsidRDefault="001C66D5">
            <w:pPr>
              <w:rPr>
                <w:rFonts w:ascii="Arial" w:hAnsi="Arial" w:cs="Arial"/>
              </w:rPr>
            </w:pPr>
            <w:r>
              <w:rPr>
                <w:rFonts w:ascii="Segoe UI" w:hAnsi="Segoe UI" w:cs="Segoe UI"/>
                <w:sz w:val="24"/>
              </w:rPr>
              <w:t>De doelen zijn niet behaald. Indien er sprake is van herindicatie, start het proces weer bij de huisarts.</w:t>
            </w:r>
          </w:p>
        </w:tc>
      </w:tr>
    </w:tbl>
    <w:p w14:paraId="1616D0E6" w14:textId="77777777" w:rsidR="00E30BEA" w:rsidRDefault="00E30BEA"/>
    <w:p w14:paraId="0458D4CF" w14:textId="77777777" w:rsidR="00E30BEA" w:rsidRDefault="00E30BEA"/>
    <w:p w14:paraId="5EE8C717"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3258"/>
      </w:tblGrid>
      <w:tr w:rsidR="00E30BEA" w14:paraId="6D269F29" w14:textId="77777777">
        <w:tc>
          <w:tcPr>
            <w:tcW w:w="366" w:type="dxa"/>
            <w:tcBorders>
              <w:top w:val="none" w:sz="0" w:space="0" w:color="FFFFFF"/>
              <w:left w:val="none" w:sz="0" w:space="0" w:color="FFFFFF"/>
              <w:bottom w:val="none" w:sz="0" w:space="0" w:color="FFFFFF"/>
              <w:right w:val="none" w:sz="0" w:space="0" w:color="FFFFFF"/>
            </w:tcBorders>
            <w:vAlign w:val="center"/>
          </w:tcPr>
          <w:p w14:paraId="232A988C" w14:textId="77777777" w:rsidR="00E30BEA" w:rsidRDefault="001C66D5">
            <w:r>
              <w:rPr>
                <w:noProof/>
              </w:rPr>
              <w:drawing>
                <wp:inline distT="0" distB="0" distL="0" distR="0" wp14:anchorId="4910330F" wp14:editId="0D83B19A">
                  <wp:extent cx="228600" cy="228600"/>
                  <wp:effectExtent l="0" t="0" r="0" b="0"/>
                  <wp:docPr id="116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23"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342AE882" w14:textId="77777777" w:rsidR="00E30BEA" w:rsidRDefault="001C66D5">
            <w:pPr>
              <w:rPr>
                <w:rFonts w:ascii="Arial" w:hAnsi="Arial"/>
                <w:b/>
                <w:sz w:val="24"/>
              </w:rPr>
            </w:pPr>
            <w:r>
              <w:rPr>
                <w:rFonts w:ascii="Arial" w:hAnsi="Arial" w:cs="Arial"/>
                <w:b/>
                <w:sz w:val="24"/>
              </w:rPr>
              <w:t>26. Herindicatie aanvragen</w:t>
            </w:r>
          </w:p>
        </w:tc>
      </w:tr>
    </w:tbl>
    <w:p w14:paraId="7DB4E339" w14:textId="77777777" w:rsidR="00E30BEA" w:rsidRDefault="00E30BEA"/>
    <w:p w14:paraId="1F7E0150" w14:textId="77777777" w:rsidR="00E30BEA" w:rsidRDefault="00E30BEA"/>
    <w:tbl>
      <w:tblPr>
        <w:tblStyle w:val="Lichtelijst-accent3"/>
        <w:tblW w:w="0" w:type="auto"/>
        <w:tblBorders>
          <w:top w:val="none" w:sz="8" w:space="0" w:color="C0C0C0"/>
          <w:left w:val="none" w:sz="8" w:space="0" w:color="C0C0C0"/>
          <w:bottom w:val="none" w:sz="8" w:space="0" w:color="C0C0C0"/>
          <w:right w:val="none" w:sz="8" w:space="0" w:color="C0C0C0"/>
          <w:insideH w:val="none" w:sz="8" w:space="0" w:color="C0C0C0"/>
          <w:insideV w:val="none" w:sz="8" w:space="0" w:color="C0C0C0"/>
        </w:tblBorders>
        <w:tblLook w:val="04A0" w:firstRow="1" w:lastRow="0" w:firstColumn="1" w:lastColumn="0" w:noHBand="0" w:noVBand="1"/>
      </w:tblPr>
      <w:tblGrid>
        <w:gridCol w:w="576"/>
        <w:gridCol w:w="1150"/>
      </w:tblGrid>
      <w:tr w:rsidR="00E30BEA" w14:paraId="3810356C" w14:textId="77777777">
        <w:tc>
          <w:tcPr>
            <w:tcW w:w="366" w:type="dxa"/>
            <w:tcBorders>
              <w:top w:val="none" w:sz="0" w:space="0" w:color="FFFFFF"/>
              <w:left w:val="none" w:sz="0" w:space="0" w:color="FFFFFF"/>
              <w:bottom w:val="none" w:sz="0" w:space="0" w:color="FFFFFF"/>
              <w:right w:val="none" w:sz="0" w:space="0" w:color="FFFFFF"/>
            </w:tcBorders>
            <w:vAlign w:val="center"/>
          </w:tcPr>
          <w:p w14:paraId="40051A6D" w14:textId="77777777" w:rsidR="00E30BEA" w:rsidRDefault="001C66D5">
            <w:r>
              <w:rPr>
                <w:noProof/>
              </w:rPr>
              <w:drawing>
                <wp:inline distT="0" distB="0" distL="0" distR="0" wp14:anchorId="10410AAF" wp14:editId="2A4395B8">
                  <wp:extent cx="228600" cy="228600"/>
                  <wp:effectExtent l="0" t="0" r="0" b="0"/>
                  <wp:docPr id="116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Bitmap Image.jpg"/>
                          <pic:cNvPicPr/>
                        </pic:nvPicPr>
                        <pic:blipFill>
                          <a:blip r:embed="rId39" cstate="print"/>
                          <a:stretch>
                            <a:fillRect/>
                          </a:stretch>
                        </pic:blipFill>
                        <pic:spPr bwMode="auto">
                          <a:xfrm>
                            <a:off x="0" y="0"/>
                            <a:ext cx="228600" cy="228600"/>
                          </a:xfrm>
                          <a:prstGeom prst="rect">
                            <a:avLst/>
                          </a:prstGeom>
                          <a:noFill/>
                          <a:ln>
                            <a:noFill/>
                            <a:miter lim="800000"/>
                            <a:headEnd/>
                            <a:tailEnd/>
                          </a:ln>
                          <a:effectLst/>
                        </pic:spPr>
                      </pic:pic>
                    </a:graphicData>
                  </a:graphic>
                </wp:inline>
              </w:drawing>
            </w:r>
          </w:p>
        </w:tc>
        <w:tc>
          <w:tcPr>
            <w:tcW w:w="0" w:type="auto"/>
            <w:tcBorders>
              <w:top w:val="none" w:sz="0" w:space="0" w:color="FFFFFF"/>
              <w:left w:val="none" w:sz="0" w:space="0" w:color="FFFFFF"/>
              <w:bottom w:val="none" w:sz="0" w:space="0" w:color="FFFFFF"/>
              <w:right w:val="none" w:sz="0" w:space="0" w:color="FFFFFF"/>
            </w:tcBorders>
            <w:vAlign w:val="center"/>
          </w:tcPr>
          <w:p w14:paraId="1ED3A290" w14:textId="77777777" w:rsidR="00E30BEA" w:rsidRDefault="001C66D5">
            <w:pPr>
              <w:rPr>
                <w:rFonts w:ascii="Arial" w:hAnsi="Arial"/>
                <w:b/>
                <w:sz w:val="24"/>
              </w:rPr>
            </w:pPr>
            <w:r>
              <w:rPr>
                <w:rFonts w:ascii="Arial" w:hAnsi="Arial" w:cs="Arial"/>
                <w:b/>
                <w:sz w:val="24"/>
              </w:rPr>
              <w:t>28. Stop</w:t>
            </w:r>
          </w:p>
        </w:tc>
      </w:tr>
    </w:tbl>
    <w:p w14:paraId="479EF540" w14:textId="0F6DC3E8" w:rsidR="009E6188" w:rsidRDefault="009E6188" w:rsidP="00D07383">
      <w:pPr>
        <w:rPr>
          <w:i/>
          <w:iCs/>
          <w:sz w:val="32"/>
          <w:szCs w:val="32"/>
        </w:rPr>
      </w:pPr>
    </w:p>
    <w:p w14:paraId="010143AC" w14:textId="288DCD4A" w:rsidR="002B0512" w:rsidRDefault="002B0512" w:rsidP="00D07383">
      <w:pPr>
        <w:rPr>
          <w:i/>
          <w:iCs/>
          <w:sz w:val="32"/>
          <w:szCs w:val="32"/>
        </w:rPr>
      </w:pPr>
    </w:p>
    <w:p w14:paraId="63096560" w14:textId="7A8302E1" w:rsidR="002B0512" w:rsidRDefault="002B0512" w:rsidP="00D07383">
      <w:pPr>
        <w:rPr>
          <w:i/>
          <w:iCs/>
          <w:sz w:val="32"/>
          <w:szCs w:val="32"/>
        </w:rPr>
      </w:pPr>
    </w:p>
    <w:p w14:paraId="489C3488" w14:textId="2B981E93" w:rsidR="0085296F" w:rsidRDefault="0085296F" w:rsidP="00D07383">
      <w:pPr>
        <w:rPr>
          <w:i/>
          <w:iCs/>
          <w:sz w:val="32"/>
          <w:szCs w:val="32"/>
        </w:rPr>
      </w:pPr>
    </w:p>
    <w:p w14:paraId="05D9A6BA" w14:textId="77777777" w:rsidR="0085296F" w:rsidRDefault="0085296F" w:rsidP="00D07383">
      <w:pPr>
        <w:rPr>
          <w:i/>
          <w:iCs/>
          <w:sz w:val="32"/>
          <w:szCs w:val="32"/>
        </w:rPr>
      </w:pPr>
    </w:p>
    <w:p w14:paraId="2DD484E2" w14:textId="471AE2CC" w:rsidR="000411BE" w:rsidRDefault="000411BE" w:rsidP="00D46E54">
      <w:pPr>
        <w:rPr>
          <w:i/>
          <w:iCs/>
          <w:sz w:val="32"/>
          <w:szCs w:val="32"/>
        </w:rPr>
      </w:pPr>
    </w:p>
    <w:p w14:paraId="6D7B95AE" w14:textId="51B2EC21" w:rsidR="006E4C8F" w:rsidRDefault="006E4C8F" w:rsidP="00D46E54">
      <w:pPr>
        <w:rPr>
          <w:rFonts w:ascii="Calibri" w:hAnsi="Calibri" w:cs="Times New Roman"/>
          <w:noProof/>
          <w:szCs w:val="24"/>
        </w:rPr>
      </w:pPr>
      <w:r w:rsidRPr="009466AC">
        <w:rPr>
          <w:rFonts w:ascii="Calibri" w:hAnsi="Calibri" w:cs="Times New Roman"/>
          <w:noProof/>
          <w:szCs w:val="24"/>
        </w:rPr>
        <w:lastRenderedPageBreak/>
        <w:drawing>
          <wp:inline distT="0" distB="0" distL="0" distR="0" wp14:anchorId="22C4FCB5" wp14:editId="7A1F7BED">
            <wp:extent cx="7537422" cy="8877300"/>
            <wp:effectExtent l="0" t="0" r="0" b="19050"/>
            <wp:docPr id="13" name="Diagram 1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0" r:lo="rId41" r:qs="rId42" r:cs="rId43"/>
              </a:graphicData>
            </a:graphic>
          </wp:inline>
        </w:drawing>
      </w:r>
    </w:p>
    <w:p w14:paraId="58198A00" w14:textId="66CFFDEF" w:rsidR="00311F43" w:rsidRPr="00311F43" w:rsidRDefault="00311F43" w:rsidP="00311F43">
      <w:pPr>
        <w:rPr>
          <w:sz w:val="32"/>
          <w:szCs w:val="32"/>
        </w:rPr>
      </w:pPr>
    </w:p>
    <w:p w14:paraId="544DB528" w14:textId="442B989F" w:rsidR="00311F43" w:rsidRPr="00311F43" w:rsidRDefault="00311F43" w:rsidP="00311F43">
      <w:pPr>
        <w:rPr>
          <w:sz w:val="32"/>
          <w:szCs w:val="32"/>
        </w:rPr>
      </w:pPr>
    </w:p>
    <w:p w14:paraId="578AE47A" w14:textId="066BF890" w:rsidR="00311F43" w:rsidRPr="00311F43" w:rsidRDefault="00311F43" w:rsidP="00311F43">
      <w:pPr>
        <w:rPr>
          <w:sz w:val="32"/>
          <w:szCs w:val="32"/>
        </w:rPr>
      </w:pPr>
    </w:p>
    <w:p w14:paraId="772B506D" w14:textId="53B95491" w:rsidR="00311F43" w:rsidRPr="00311F43" w:rsidRDefault="00311F43" w:rsidP="00311F43">
      <w:pPr>
        <w:rPr>
          <w:sz w:val="32"/>
          <w:szCs w:val="32"/>
        </w:rPr>
      </w:pPr>
    </w:p>
    <w:p w14:paraId="07EE18F8" w14:textId="544090D9" w:rsidR="00311F43" w:rsidRPr="00311F43" w:rsidRDefault="00311F43" w:rsidP="00311F43">
      <w:pPr>
        <w:rPr>
          <w:sz w:val="32"/>
          <w:szCs w:val="32"/>
        </w:rPr>
      </w:pPr>
    </w:p>
    <w:p w14:paraId="4C01BBDC" w14:textId="7990B764" w:rsidR="00311F43" w:rsidRPr="00311F43" w:rsidRDefault="00311F43" w:rsidP="00311F43">
      <w:pPr>
        <w:rPr>
          <w:sz w:val="32"/>
          <w:szCs w:val="32"/>
        </w:rPr>
      </w:pPr>
    </w:p>
    <w:p w14:paraId="3FD87AAE" w14:textId="6EE728B8" w:rsidR="00311F43" w:rsidRPr="00311F43" w:rsidRDefault="00311F43" w:rsidP="00311F43">
      <w:pPr>
        <w:rPr>
          <w:sz w:val="32"/>
          <w:szCs w:val="32"/>
        </w:rPr>
      </w:pPr>
    </w:p>
    <w:p w14:paraId="35120DEF" w14:textId="10AD63AB" w:rsidR="00311F43" w:rsidRPr="00311F43" w:rsidRDefault="00311F43" w:rsidP="00311F43">
      <w:pPr>
        <w:rPr>
          <w:sz w:val="32"/>
          <w:szCs w:val="32"/>
        </w:rPr>
      </w:pPr>
    </w:p>
    <w:p w14:paraId="66D5426D" w14:textId="1E624F5A" w:rsidR="00311F43" w:rsidRPr="00311F43" w:rsidRDefault="00311F43" w:rsidP="00311F43">
      <w:pPr>
        <w:rPr>
          <w:sz w:val="32"/>
          <w:szCs w:val="32"/>
        </w:rPr>
      </w:pPr>
    </w:p>
    <w:p w14:paraId="3C8AFDEC" w14:textId="3B3C127D" w:rsidR="00311F43" w:rsidRPr="00311F43" w:rsidRDefault="00311F43" w:rsidP="00311F43">
      <w:pPr>
        <w:rPr>
          <w:sz w:val="32"/>
          <w:szCs w:val="32"/>
        </w:rPr>
      </w:pPr>
    </w:p>
    <w:p w14:paraId="0A9E1164" w14:textId="6D0DE3D8" w:rsidR="00311F43" w:rsidRPr="00311F43" w:rsidRDefault="00311F43" w:rsidP="00311F43">
      <w:pPr>
        <w:rPr>
          <w:sz w:val="32"/>
          <w:szCs w:val="32"/>
        </w:rPr>
      </w:pPr>
    </w:p>
    <w:p w14:paraId="48EAD05A" w14:textId="7347E256" w:rsidR="00311F43" w:rsidRPr="00311F43" w:rsidRDefault="00311F43" w:rsidP="00311F43">
      <w:pPr>
        <w:rPr>
          <w:sz w:val="32"/>
          <w:szCs w:val="32"/>
        </w:rPr>
      </w:pPr>
    </w:p>
    <w:p w14:paraId="27C2EEAF" w14:textId="7C4B89B6" w:rsidR="00311F43" w:rsidRDefault="00311F43" w:rsidP="00311F43">
      <w:pPr>
        <w:rPr>
          <w:rFonts w:ascii="Calibri" w:hAnsi="Calibri" w:cs="Times New Roman"/>
          <w:noProof/>
          <w:szCs w:val="24"/>
        </w:rPr>
      </w:pPr>
    </w:p>
    <w:p w14:paraId="78EEF8A9" w14:textId="0E96BB4D" w:rsidR="00311F43" w:rsidRDefault="00311F43" w:rsidP="00311F43">
      <w:pPr>
        <w:tabs>
          <w:tab w:val="left" w:pos="11370"/>
        </w:tabs>
        <w:rPr>
          <w:sz w:val="32"/>
          <w:szCs w:val="32"/>
        </w:rPr>
      </w:pPr>
      <w:r>
        <w:rPr>
          <w:sz w:val="32"/>
          <w:szCs w:val="32"/>
        </w:rPr>
        <w:tab/>
      </w:r>
    </w:p>
    <w:p w14:paraId="479C355E" w14:textId="4EB83110" w:rsidR="00311F43" w:rsidRDefault="00311F43" w:rsidP="00311F43">
      <w:pPr>
        <w:tabs>
          <w:tab w:val="left" w:pos="11370"/>
        </w:tabs>
        <w:rPr>
          <w:sz w:val="32"/>
          <w:szCs w:val="32"/>
        </w:rPr>
      </w:pPr>
    </w:p>
    <w:p w14:paraId="0DFC6E8C" w14:textId="4F653C8F" w:rsidR="00C86DE1" w:rsidRDefault="00C86DE1" w:rsidP="00C86DE1">
      <w:pPr>
        <w:tabs>
          <w:tab w:val="left" w:pos="11370"/>
        </w:tabs>
        <w:rPr>
          <w:sz w:val="32"/>
          <w:szCs w:val="32"/>
        </w:rPr>
      </w:pPr>
    </w:p>
    <w:p w14:paraId="79D11D74" w14:textId="6663E45F" w:rsidR="00C86DE1" w:rsidRDefault="00C86DE1" w:rsidP="00C86DE1">
      <w:pPr>
        <w:tabs>
          <w:tab w:val="left" w:pos="11370"/>
        </w:tabs>
        <w:rPr>
          <w:sz w:val="32"/>
          <w:szCs w:val="32"/>
        </w:rPr>
      </w:pPr>
    </w:p>
    <w:p w14:paraId="213D0CD2" w14:textId="604E717F" w:rsidR="00C86DE1" w:rsidRDefault="00C86DE1" w:rsidP="00C86DE1">
      <w:pPr>
        <w:tabs>
          <w:tab w:val="left" w:pos="11370"/>
        </w:tabs>
        <w:rPr>
          <w:sz w:val="32"/>
          <w:szCs w:val="32"/>
        </w:rPr>
      </w:pPr>
      <w:r>
        <w:rPr>
          <w:sz w:val="32"/>
          <w:szCs w:val="32"/>
        </w:rPr>
        <w:t>10-02-22</w:t>
      </w:r>
    </w:p>
    <w:p w14:paraId="5FADF6D0" w14:textId="77777777" w:rsidR="00C86DE1" w:rsidRPr="00C86DE1" w:rsidRDefault="00C86DE1" w:rsidP="00C86DE1">
      <w:pPr>
        <w:rPr>
          <w:rFonts w:asciiTheme="minorHAnsi" w:eastAsiaTheme="minorHAnsi" w:hAnsiTheme="minorHAnsi" w:cstheme="minorBidi"/>
          <w:b/>
          <w:bCs/>
          <w:color w:val="auto"/>
        </w:rPr>
      </w:pPr>
      <w:r w:rsidRPr="00C86DE1">
        <w:rPr>
          <w:rFonts w:asciiTheme="minorHAnsi" w:hAnsiTheme="minorHAnsi" w:cstheme="minorBidi"/>
          <w:b/>
          <w:bCs/>
        </w:rPr>
        <w:t xml:space="preserve">Als je collegiaal toetst in djuma dan staat óók dat hokje voor het vinkje collegiale toetsing in de tijdlijn (niet alleen in de eigenschappen), maar dan zien we niet door wie dat is gedaan. </w:t>
      </w:r>
    </w:p>
    <w:p w14:paraId="2FE26E7E" w14:textId="77777777" w:rsidR="00C86DE1" w:rsidRPr="00C86DE1" w:rsidRDefault="00C86DE1" w:rsidP="00C86DE1">
      <w:pPr>
        <w:rPr>
          <w:rFonts w:asciiTheme="minorHAnsi" w:hAnsiTheme="minorHAnsi" w:cstheme="minorBidi"/>
          <w:b/>
          <w:bCs/>
        </w:rPr>
      </w:pPr>
    </w:p>
    <w:p w14:paraId="1CB5A4F4" w14:textId="77777777" w:rsidR="00C86DE1" w:rsidRPr="00C86DE1" w:rsidRDefault="00C86DE1" w:rsidP="00C86DE1">
      <w:pPr>
        <w:rPr>
          <w:rFonts w:asciiTheme="minorHAnsi" w:hAnsiTheme="minorHAnsi" w:cstheme="minorBidi"/>
          <w:b/>
          <w:bCs/>
        </w:rPr>
      </w:pPr>
      <w:r w:rsidRPr="00C86DE1">
        <w:rPr>
          <w:rFonts w:asciiTheme="minorHAnsi" w:hAnsiTheme="minorHAnsi" w:cstheme="minorBidi"/>
          <w:b/>
          <w:bCs/>
        </w:rPr>
        <w:t>Dat is op te lossen door: als je als vakspecialist toetst, in de notitie (dus in de eigenschappen) even zetten: akkoord of niet akkoord..</w:t>
      </w:r>
    </w:p>
    <w:p w14:paraId="7F85DB8F" w14:textId="77777777" w:rsidR="00C86DE1" w:rsidRPr="00C86DE1" w:rsidRDefault="00C86DE1" w:rsidP="00C86DE1">
      <w:pPr>
        <w:rPr>
          <w:rFonts w:asciiTheme="minorHAnsi" w:hAnsiTheme="minorHAnsi" w:cstheme="minorBidi"/>
          <w:b/>
          <w:bCs/>
        </w:rPr>
      </w:pPr>
    </w:p>
    <w:p w14:paraId="4D45029F" w14:textId="77777777" w:rsidR="00C86DE1" w:rsidRPr="00C86DE1" w:rsidRDefault="00C86DE1" w:rsidP="00C86DE1">
      <w:pPr>
        <w:rPr>
          <w:rFonts w:asciiTheme="minorHAnsi" w:hAnsiTheme="minorHAnsi" w:cstheme="minorBidi"/>
          <w:b/>
          <w:bCs/>
        </w:rPr>
      </w:pPr>
      <w:r w:rsidRPr="00C86DE1">
        <w:rPr>
          <w:rFonts w:asciiTheme="minorHAnsi" w:hAnsiTheme="minorHAnsi" w:cstheme="minorBidi"/>
          <w:b/>
          <w:bCs/>
        </w:rPr>
        <w:t>Dan hoeft die niet ingevuld te worden in de eigenschappen, maar alleen het vinkje door de consulent onder eigenschappen aangevinkt te worden.</w:t>
      </w:r>
    </w:p>
    <w:p w14:paraId="4C207DDE" w14:textId="77777777" w:rsidR="00912D4A" w:rsidRPr="00C86DE1" w:rsidRDefault="00912D4A" w:rsidP="00C86DE1">
      <w:pPr>
        <w:rPr>
          <w:rFonts w:asciiTheme="minorHAnsi" w:hAnsiTheme="minorHAnsi" w:cstheme="minorBidi"/>
          <w:b/>
          <w:bCs/>
        </w:rPr>
      </w:pPr>
    </w:p>
    <w:p w14:paraId="05124D84" w14:textId="77777777" w:rsidR="00C86DE1" w:rsidRPr="00C86DE1" w:rsidRDefault="00C86DE1" w:rsidP="00C86DE1">
      <w:pPr>
        <w:rPr>
          <w:rFonts w:asciiTheme="minorHAnsi" w:hAnsiTheme="minorHAnsi" w:cstheme="minorBidi"/>
          <w:b/>
          <w:bCs/>
        </w:rPr>
      </w:pPr>
      <w:r w:rsidRPr="00C86DE1">
        <w:rPr>
          <w:rFonts w:asciiTheme="minorHAnsi" w:hAnsiTheme="minorHAnsi" w:cstheme="minorBidi"/>
          <w:b/>
          <w:bCs/>
        </w:rPr>
        <w:t>Dan zie je later ook precies wie wanneer akkoord of niet akkoord heeft gegeven.</w:t>
      </w:r>
    </w:p>
    <w:p w14:paraId="2959453F" w14:textId="15898EC2" w:rsidR="00C86DE1" w:rsidRDefault="00C86DE1" w:rsidP="00C86DE1">
      <w:pPr>
        <w:pStyle w:val="Lijstalinea"/>
        <w:tabs>
          <w:tab w:val="left" w:pos="11370"/>
        </w:tabs>
        <w:rPr>
          <w:sz w:val="32"/>
          <w:szCs w:val="32"/>
        </w:rPr>
      </w:pPr>
    </w:p>
    <w:p w14:paraId="59366B89" w14:textId="17C8566A" w:rsidR="00912D4A" w:rsidRDefault="00912D4A" w:rsidP="00C86DE1">
      <w:pPr>
        <w:pStyle w:val="Lijstalinea"/>
        <w:tabs>
          <w:tab w:val="left" w:pos="11370"/>
        </w:tabs>
        <w:rPr>
          <w:sz w:val="32"/>
          <w:szCs w:val="32"/>
        </w:rPr>
      </w:pPr>
    </w:p>
    <w:p w14:paraId="00392130" w14:textId="69016E00" w:rsidR="00FB5C69" w:rsidRPr="00155F12" w:rsidRDefault="00FB5C69" w:rsidP="00912D4A">
      <w:pPr>
        <w:tabs>
          <w:tab w:val="left" w:pos="11370"/>
        </w:tabs>
        <w:rPr>
          <w:b/>
          <w:bCs/>
          <w:sz w:val="32"/>
          <w:szCs w:val="32"/>
        </w:rPr>
      </w:pPr>
    </w:p>
    <w:sectPr w:rsidR="00FB5C69" w:rsidRPr="00155F12">
      <w:headerReference w:type="default" r:id="rId45"/>
      <w:footerReference w:type="default" r:id="rId46"/>
      <w:pgSz w:w="16874" w:h="23863"/>
      <w:pgMar w:top="499" w:right="744" w:bottom="499" w:left="744" w:header="710" w:footer="1278" w:gutter="0"/>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4180E4" w14:textId="77777777" w:rsidR="00D32D59" w:rsidRDefault="00D32D59">
      <w:pPr>
        <w:spacing w:line="240" w:lineRule="auto"/>
      </w:pPr>
      <w:r>
        <w:separator/>
      </w:r>
    </w:p>
  </w:endnote>
  <w:endnote w:type="continuationSeparator" w:id="0">
    <w:p w14:paraId="1C987EA0" w14:textId="77777777" w:rsidR="00D32D59" w:rsidRDefault="00D32D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FED7CCC" w14:textId="7DF111CA" w:rsidR="00E30BEA" w:rsidRDefault="001C66D5">
    <w:pPr>
      <w:pStyle w:val="Voettekst"/>
      <w:framePr w:wrap="around" w:vAnchor="text" w:hAnchor="margin" w:xAlign="right" w:y="1"/>
      <w:rPr>
        <w:rStyle w:val="Paginanummer"/>
      </w:rPr>
    </w:pPr>
    <w:r>
      <w:rPr>
        <w:rFonts w:ascii="Verdana" w:hAnsi="Verdana"/>
        <w:noProof/>
        <w:sz w:val="16"/>
        <w:szCs w:val="16"/>
      </w:rPr>
      <mc:AlternateContent>
        <mc:Choice Requires="wps">
          <w:drawing>
            <wp:inline distT="0" distB="0" distL="0" distR="0" wp14:anchorId="4632542F" wp14:editId="492079E5">
              <wp:extent cx="9842500" cy="635"/>
              <wp:effectExtent l="5080" t="7620" r="10795" b="10795"/>
              <wp:docPr id="7"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842500" cy="635"/>
                      </a:xfrm>
                      <a:prstGeom prst="straightConnector1">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608DD4F6" id="_x0000_t32" coordsize="21600,21600" o:spt="32" o:oned="t" path="m,l21600,21600e" filled="f">
              <v:path arrowok="t" fillok="f" o:connecttype="none"/>
              <o:lock v:ext="edit" shapetype="t"/>
            </v:shapetype>
            <v:shape id="AutoShape 27" o:spid="_x0000_s1026" type="#_x0000_t32" style="width:7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" strokecolor="#365f91">
              <w10:anchorlock/>
            </v:shape>
          </w:pict>
        </mc:Fallback>
      </mc:AlternateContent>
    </w:r>
  </w:p>
  <w:p w14:paraId="44D9594E" w14:textId="77777777" w:rsidR="00B85852" w:rsidRDefault="001C66D5" w:rsidP="00C859D1">
    <w:pPr>
      <w:pStyle w:val="Voettekst"/>
      <w:jc w:val="right"/>
    </w:pPr>
    <w:r>
      <w:rPr>
        <w:rFonts w:ascii="Verdana" w:hAnsi="Verdana"/>
        <w:sz w:val="16"/>
        <w:szCs w:val="16"/>
      </w:rPr>
      <w:t xml:space="preserve">Pagina </w:t>
    </w:r>
    <w:r>
      <w:rPr>
        <w:rFonts w:ascii="Verdana" w:hAnsi="Verdana"/>
        <w:b/>
        <w:bCs/>
        <w:sz w:val="16"/>
        <w:szCs w:val="16"/>
      </w:rPr>
      <w:fldChar w:fldCharType="begin"/>
    </w:r>
    <w:r>
      <w:rPr>
        <w:rFonts w:ascii="Verdana" w:hAnsi="Verdana"/>
        <w:b/>
        <w:bCs/>
        <w:sz w:val="16"/>
        <w:szCs w:val="16"/>
      </w:rPr>
      <w:instrText xml:space="preserve"> PAGE </w:instrText>
    </w:r>
    <w:r>
      <w:rPr>
        <w:rFonts w:ascii="Verdana" w:hAnsi="Verdana"/>
        <w:b/>
        <w:bCs/>
        <w:sz w:val="16"/>
        <w:szCs w:val="16"/>
      </w:rPr>
      <w:fldChar w:fldCharType="separate"/>
    </w:r>
    <w:r>
      <w:rPr>
        <w:rFonts w:ascii="Verdana" w:hAnsi="Verdana"/>
        <w:b/>
        <w:bCs/>
        <w:noProof/>
        <w:sz w:val="16"/>
        <w:szCs w:val="16"/>
      </w:rPr>
      <w:t>2</w:t>
    </w:r>
    <w:r>
      <w:rPr>
        <w:rFonts w:ascii="Verdana" w:hAnsi="Verdana"/>
        <w:b/>
        <w:bCs/>
        <w:sz w:val="16"/>
        <w:szCs w:val="16"/>
      </w:rPr>
      <w:fldChar w:fldCharType="end"/>
    </w:r>
    <w:r>
      <w:rPr>
        <w:rFonts w:ascii="Verdana" w:hAnsi="Verdana"/>
        <w:sz w:val="16"/>
        <w:szCs w:val="16"/>
      </w:rPr>
      <w:t xml:space="preserve"> van </w:t>
    </w:r>
    <w:r>
      <w:rPr>
        <w:rFonts w:ascii="Verdana" w:hAnsi="Verdana"/>
        <w:b/>
        <w:bCs/>
        <w:sz w:val="16"/>
        <w:szCs w:val="16"/>
      </w:rPr>
      <w:fldChar w:fldCharType="begin"/>
    </w:r>
    <w:r>
      <w:rPr>
        <w:rFonts w:ascii="Verdana" w:hAnsi="Verdana"/>
        <w:b/>
        <w:bCs/>
        <w:sz w:val="16"/>
        <w:szCs w:val="16"/>
      </w:rPr>
      <w:instrText xml:space="preserve"> NUMPAGES </w:instrText>
    </w:r>
    <w:r>
      <w:rPr>
        <w:rFonts w:ascii="Verdana" w:hAnsi="Verdana"/>
        <w:b/>
        <w:bCs/>
        <w:sz w:val="16"/>
        <w:szCs w:val="16"/>
      </w:rPr>
      <w:fldChar w:fldCharType="separate"/>
    </w:r>
    <w:r>
      <w:rPr>
        <w:rFonts w:ascii="Verdana" w:hAnsi="Verdana"/>
        <w:b/>
        <w:bCs/>
        <w:noProof/>
        <w:sz w:val="16"/>
        <w:szCs w:val="16"/>
      </w:rPr>
      <w:t>3</w:t>
    </w:r>
    <w:r>
      <w:rPr>
        <w:rFonts w:ascii="Verdana" w:hAnsi="Verdana"/>
        <w:b/>
        <w:bCs/>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66C10" w14:textId="11520C9F" w:rsidR="00E30BEA" w:rsidRDefault="001C66D5">
    <w:pPr>
      <w:pStyle w:val="Voettekst"/>
      <w:framePr w:wrap="around" w:vAnchor="text" w:hAnchor="margin" w:xAlign="right" w:y="1"/>
      <w:rPr>
        <w:rStyle w:val="Paginanummer"/>
      </w:rPr>
    </w:pPr>
    <w:r>
      <w:rPr>
        <w:rFonts w:ascii="Verdana" w:hAnsi="Verdana"/>
        <w:noProof/>
        <w:sz w:val="16"/>
        <w:szCs w:val="16"/>
      </w:rPr>
      <mc:AlternateContent>
        <mc:Choice Requires="wps">
          <w:drawing>
            <wp:inline distT="0" distB="0" distL="0" distR="0" wp14:anchorId="586A77ED" wp14:editId="04AD8EF5">
              <wp:extent cx="9842500" cy="635"/>
              <wp:effectExtent l="12065" t="7620" r="13335" b="10795"/>
              <wp:docPr id="6" name="AutoShap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842500" cy="635"/>
                      </a:xfrm>
                      <a:prstGeom prst="straightConnector1">
                        <a:avLst/>
                      </a:prstGeom>
                      <a:noFill/>
                      <a:ln w="9525">
                        <a:solidFill>
                          <a:srgbClr val="365F91"/>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1AD558FF" id="_x0000_t32" coordsize="21600,21600" o:spt="32" o:oned="t" path="m,l21600,21600e" filled="f">
              <v:path arrowok="t" fillok="f" o:connecttype="none"/>
              <o:lock v:ext="edit" shapetype="t"/>
            </v:shapetype>
            <v:shape id="AutoShape 27" o:spid="_x0000_s1026" type="#_x0000_t32" style="width:775pt;height:.05pt;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" strokecolor="#365f91">
              <w10:anchorlock/>
            </v:shape>
          </w:pict>
        </mc:Fallback>
      </mc:AlternateContent>
    </w:r>
  </w:p>
  <w:p w14:paraId="337C89D0" w14:textId="77777777" w:rsidR="00B85852" w:rsidRDefault="001C66D5" w:rsidP="00C859D1">
    <w:pPr>
      <w:pStyle w:val="Voettekst"/>
      <w:jc w:val="right"/>
    </w:pPr>
    <w:r>
      <w:rPr>
        <w:rFonts w:ascii="Verdana" w:hAnsi="Verdana"/>
        <w:sz w:val="16"/>
        <w:szCs w:val="16"/>
      </w:rPr>
      <w:t xml:space="preserve">Pagina </w:t>
    </w:r>
    <w:r>
      <w:rPr>
        <w:rFonts w:ascii="Verdana" w:hAnsi="Verdana"/>
        <w:b/>
        <w:bCs/>
        <w:sz w:val="16"/>
        <w:szCs w:val="16"/>
      </w:rPr>
      <w:fldChar w:fldCharType="begin"/>
    </w:r>
    <w:r>
      <w:rPr>
        <w:rFonts w:ascii="Verdana" w:hAnsi="Verdana"/>
        <w:b/>
        <w:bCs/>
        <w:sz w:val="16"/>
        <w:szCs w:val="16"/>
      </w:rPr>
      <w:instrText xml:space="preserve"> PAGE </w:instrText>
    </w:r>
    <w:r>
      <w:rPr>
        <w:rFonts w:ascii="Verdana" w:hAnsi="Verdana"/>
        <w:b/>
        <w:bCs/>
        <w:sz w:val="16"/>
        <w:szCs w:val="16"/>
      </w:rPr>
      <w:fldChar w:fldCharType="separate"/>
    </w:r>
    <w:r>
      <w:rPr>
        <w:rFonts w:ascii="Verdana" w:hAnsi="Verdana"/>
        <w:b/>
        <w:bCs/>
        <w:noProof/>
        <w:sz w:val="16"/>
        <w:szCs w:val="16"/>
      </w:rPr>
      <w:t>2</w:t>
    </w:r>
    <w:r>
      <w:rPr>
        <w:rFonts w:ascii="Verdana" w:hAnsi="Verdana"/>
        <w:b/>
        <w:bCs/>
        <w:sz w:val="16"/>
        <w:szCs w:val="16"/>
      </w:rPr>
      <w:fldChar w:fldCharType="end"/>
    </w:r>
    <w:r>
      <w:rPr>
        <w:rFonts w:ascii="Verdana" w:hAnsi="Verdana"/>
        <w:sz w:val="16"/>
        <w:szCs w:val="16"/>
      </w:rPr>
      <w:t xml:space="preserve"> van </w:t>
    </w:r>
    <w:r>
      <w:rPr>
        <w:rFonts w:ascii="Verdana" w:hAnsi="Verdana"/>
        <w:b/>
        <w:bCs/>
        <w:sz w:val="16"/>
        <w:szCs w:val="16"/>
      </w:rPr>
      <w:fldChar w:fldCharType="begin"/>
    </w:r>
    <w:r>
      <w:rPr>
        <w:rFonts w:ascii="Verdana" w:hAnsi="Verdana"/>
        <w:b/>
        <w:bCs/>
        <w:sz w:val="16"/>
        <w:szCs w:val="16"/>
      </w:rPr>
      <w:instrText xml:space="preserve"> NUMPAGES </w:instrText>
    </w:r>
    <w:r>
      <w:rPr>
        <w:rFonts w:ascii="Verdana" w:hAnsi="Verdana"/>
        <w:b/>
        <w:bCs/>
        <w:sz w:val="16"/>
        <w:szCs w:val="16"/>
      </w:rPr>
      <w:fldChar w:fldCharType="separate"/>
    </w:r>
    <w:r>
      <w:rPr>
        <w:rFonts w:ascii="Verdana" w:hAnsi="Verdana"/>
        <w:b/>
        <w:bCs/>
        <w:noProof/>
        <w:sz w:val="16"/>
        <w:szCs w:val="16"/>
      </w:rPr>
      <w:t>3</w:t>
    </w:r>
    <w:r>
      <w:rPr>
        <w:rFonts w:ascii="Verdana" w:hAnsi="Verdana"/>
        <w:b/>
        <w:bCs/>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5790C4" w14:textId="77777777" w:rsidR="00D32D59" w:rsidRDefault="00D32D59">
      <w:pPr>
        <w:spacing w:line="240" w:lineRule="auto"/>
      </w:pPr>
      <w:r>
        <w:separator/>
      </w:r>
    </w:p>
  </w:footnote>
  <w:footnote w:type="continuationSeparator" w:id="0">
    <w:p w14:paraId="567793CD" w14:textId="77777777" w:rsidR="00D32D59" w:rsidRDefault="00D32D5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Verdana" w:hAnsi="Verdana"/>
        <w:sz w:val="16"/>
      </w:rPr>
      <w:alias w:val="Title"/>
      <w:id w:val="999388492"/>
      <w:text/>
    </w:sdtPr>
    <w:sdtEndPr/>
    <w:sdtContent>
      <w:p w14:paraId="00EFF464" w14:textId="77777777" w:rsidR="00E30BEA" w:rsidRDefault="001C66D5">
        <w:pPr>
          <w:pStyle w:val="Koptekst"/>
          <w:pBdr>
            <w:between w:val="single" w:sz="4" w:space="1" w:color="4472C4" w:themeColor="accent1"/>
          </w:pBdr>
          <w:spacing w:line="276" w:lineRule="auto"/>
          <w:jc w:val="center"/>
          <w:rPr>
            <w:rFonts w:ascii="Verdana" w:hAnsi="Verdana"/>
            <w:sz w:val="16"/>
          </w:rPr>
        </w:pPr>
        <w:r>
          <w:rPr>
            <w:rFonts w:ascii="Verdana" w:hAnsi="Verdana"/>
            <w:sz w:val="16"/>
          </w:rPr>
          <w:t>Procesbeschrijving: Generiek proces aanvragen Jeugd/WMO</w:t>
        </w:r>
      </w:p>
    </w:sdtContent>
  </w:sdt>
  <w:p w14:paraId="107F486B" w14:textId="77777777" w:rsidR="00E30BEA" w:rsidRDefault="00E30BEA">
    <w:pPr>
      <w:pStyle w:val="Koptekst"/>
      <w:pBdr>
        <w:between w:val="single" w:sz="4" w:space="1" w:color="4472C4" w:themeColor="accent1"/>
      </w:pBdr>
      <w:jc w:val="center"/>
    </w:pPr>
  </w:p>
  <w:p w14:paraId="7E09EB2A" w14:textId="77777777" w:rsidR="00E30BEA" w:rsidRDefault="00E30BEA">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742423"/>
    <w:multiLevelType w:val="hybridMultilevel"/>
    <w:tmpl w:val="ECA2C9A6"/>
    <w:lvl w:ilvl="0" w:tplc="46323F68">
      <w:start w:val="8"/>
      <w:numFmt w:val="bullet"/>
      <w:lvlText w:val=""/>
      <w:lvlJc w:val="left"/>
      <w:pPr>
        <w:ind w:left="720" w:hanging="360"/>
      </w:pPr>
      <w:rPr>
        <w:rFonts w:ascii="Symbol" w:eastAsiaTheme="majorEastAsia" w:hAnsi="Symbol"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 w15:restartNumberingAfterBreak="0">
    <w:nsid w:val="0D4A151F"/>
    <w:multiLevelType w:val="hybridMultilevel"/>
    <w:tmpl w:val="0134A3E8"/>
    <w:lvl w:ilvl="0" w:tplc="C44892CC">
      <w:numFmt w:val="bullet"/>
      <w:lvlText w:val="-"/>
      <w:lvlJc w:val="left"/>
      <w:pPr>
        <w:ind w:left="720" w:hanging="360"/>
      </w:pPr>
      <w:rPr>
        <w:rFonts w:ascii="Arial" w:eastAsiaTheme="majorEastAsia"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6184C60"/>
    <w:multiLevelType w:val="hybridMultilevel"/>
    <w:tmpl w:val="6324E44A"/>
    <w:lvl w:ilvl="0" w:tplc="7DD83DA6">
      <w:start w:val="28"/>
      <w:numFmt w:val="bullet"/>
      <w:lvlText w:val="-"/>
      <w:lvlJc w:val="left"/>
      <w:pPr>
        <w:ind w:left="720" w:hanging="360"/>
      </w:pPr>
      <w:rPr>
        <w:rFonts w:ascii="Calibri Light" w:eastAsiaTheme="majorEastAsia"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181F23A2"/>
    <w:multiLevelType w:val="hybridMultilevel"/>
    <w:tmpl w:val="89C2E79D"/>
    <w:lvl w:ilvl="0" w:tplc="E8C1E962">
      <w:start w:val="1"/>
      <w:numFmt w:val="decimal"/>
      <w:lvlText w:val="%1."/>
      <w:lvlJc w:val="left"/>
      <w:pPr>
        <w:ind w:left="720" w:hanging="360"/>
      </w:pPr>
    </w:lvl>
    <w:lvl w:ilvl="1" w:tplc="AC12D304">
      <w:numFmt w:val="decimal"/>
      <w:lvlText w:val=""/>
      <w:lvlJc w:val="left"/>
    </w:lvl>
    <w:lvl w:ilvl="2" w:tplc="FA923840">
      <w:numFmt w:val="decimal"/>
      <w:lvlText w:val=""/>
      <w:lvlJc w:val="left"/>
    </w:lvl>
    <w:lvl w:ilvl="3" w:tplc="65BE9896">
      <w:numFmt w:val="decimal"/>
      <w:lvlText w:val=""/>
      <w:lvlJc w:val="left"/>
    </w:lvl>
    <w:lvl w:ilvl="4" w:tplc="43D4987C">
      <w:numFmt w:val="decimal"/>
      <w:lvlText w:val=""/>
      <w:lvlJc w:val="left"/>
    </w:lvl>
    <w:lvl w:ilvl="5" w:tplc="580AD708">
      <w:numFmt w:val="decimal"/>
      <w:lvlText w:val=""/>
      <w:lvlJc w:val="left"/>
    </w:lvl>
    <w:lvl w:ilvl="6" w:tplc="D228C142">
      <w:numFmt w:val="decimal"/>
      <w:lvlText w:val=""/>
      <w:lvlJc w:val="left"/>
    </w:lvl>
    <w:lvl w:ilvl="7" w:tplc="BC082E84">
      <w:numFmt w:val="decimal"/>
      <w:lvlText w:val=""/>
      <w:lvlJc w:val="left"/>
    </w:lvl>
    <w:lvl w:ilvl="8" w:tplc="EED2B50C">
      <w:numFmt w:val="decimal"/>
      <w:lvlText w:val=""/>
      <w:lvlJc w:val="left"/>
    </w:lvl>
  </w:abstractNum>
  <w:abstractNum w:abstractNumId="4" w15:restartNumberingAfterBreak="0">
    <w:nsid w:val="2ADF74DD"/>
    <w:multiLevelType w:val="hybridMultilevel"/>
    <w:tmpl w:val="E494822C"/>
    <w:lvl w:ilvl="0" w:tplc="6436E174">
      <w:start w:val="28"/>
      <w:numFmt w:val="bullet"/>
      <w:lvlText w:val="-"/>
      <w:lvlJc w:val="left"/>
      <w:pPr>
        <w:ind w:left="720" w:hanging="360"/>
      </w:pPr>
      <w:rPr>
        <w:rFonts w:ascii="Calibri Light" w:eastAsiaTheme="majorEastAsia" w:hAnsi="Calibri Light" w:cs="Calibri Light"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2D4A358D"/>
    <w:multiLevelType w:val="hybridMultilevel"/>
    <w:tmpl w:val="2BA23108"/>
    <w:lvl w:ilvl="0" w:tplc="04130005">
      <w:start w:val="1"/>
      <w:numFmt w:val="bullet"/>
      <w:lvlText w:val=""/>
      <w:lvlJc w:val="left"/>
      <w:pPr>
        <w:ind w:left="1068" w:hanging="360"/>
      </w:pPr>
      <w:rPr>
        <w:rFonts w:ascii="Wingdings" w:hAnsi="Wingdings"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6" w15:restartNumberingAfterBreak="0">
    <w:nsid w:val="2F057E01"/>
    <w:multiLevelType w:val="hybridMultilevel"/>
    <w:tmpl w:val="43988B4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2FBC70C1"/>
    <w:multiLevelType w:val="hybridMultilevel"/>
    <w:tmpl w:val="EE1EBEF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33B42C91"/>
    <w:multiLevelType w:val="hybridMultilevel"/>
    <w:tmpl w:val="0104301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start w:val="1"/>
      <w:numFmt w:val="lowerLetter"/>
      <w:lvlText w:val="%5."/>
      <w:lvlJc w:val="left"/>
      <w:pPr>
        <w:ind w:left="3600" w:hanging="360"/>
      </w:pPr>
    </w:lvl>
    <w:lvl w:ilvl="5" w:tplc="0413001B">
      <w:start w:val="1"/>
      <w:numFmt w:val="lowerRoman"/>
      <w:lvlText w:val="%6."/>
      <w:lvlJc w:val="right"/>
      <w:pPr>
        <w:ind w:left="4320" w:hanging="180"/>
      </w:pPr>
    </w:lvl>
    <w:lvl w:ilvl="6" w:tplc="0413000F">
      <w:start w:val="1"/>
      <w:numFmt w:val="decimal"/>
      <w:lvlText w:val="%7."/>
      <w:lvlJc w:val="left"/>
      <w:pPr>
        <w:ind w:left="5040" w:hanging="360"/>
      </w:pPr>
    </w:lvl>
    <w:lvl w:ilvl="7" w:tplc="04130019">
      <w:start w:val="1"/>
      <w:numFmt w:val="lowerLetter"/>
      <w:lvlText w:val="%8."/>
      <w:lvlJc w:val="left"/>
      <w:pPr>
        <w:ind w:left="5760" w:hanging="360"/>
      </w:pPr>
    </w:lvl>
    <w:lvl w:ilvl="8" w:tplc="0413001B">
      <w:start w:val="1"/>
      <w:numFmt w:val="lowerRoman"/>
      <w:lvlText w:val="%9."/>
      <w:lvlJc w:val="right"/>
      <w:pPr>
        <w:ind w:left="6480" w:hanging="180"/>
      </w:pPr>
    </w:lvl>
  </w:abstractNum>
  <w:abstractNum w:abstractNumId="9" w15:restartNumberingAfterBreak="0">
    <w:nsid w:val="40164441"/>
    <w:multiLevelType w:val="hybridMultilevel"/>
    <w:tmpl w:val="50147FEA"/>
    <w:lvl w:ilvl="0" w:tplc="04130005">
      <w:start w:val="1"/>
      <w:numFmt w:val="bullet"/>
      <w:lvlText w:val=""/>
      <w:lvlJc w:val="left"/>
      <w:pPr>
        <w:ind w:left="720" w:hanging="360"/>
      </w:pPr>
      <w:rPr>
        <w:rFonts w:ascii="Wingdings" w:hAnsi="Wingdings" w:hint="default"/>
      </w:rPr>
    </w:lvl>
    <w:lvl w:ilvl="1" w:tplc="AC12D304">
      <w:numFmt w:val="decimal"/>
      <w:lvlText w:val=""/>
      <w:lvlJc w:val="left"/>
    </w:lvl>
    <w:lvl w:ilvl="2" w:tplc="FA923840">
      <w:numFmt w:val="decimal"/>
      <w:lvlText w:val=""/>
      <w:lvlJc w:val="left"/>
    </w:lvl>
    <w:lvl w:ilvl="3" w:tplc="65BE9896">
      <w:numFmt w:val="decimal"/>
      <w:lvlText w:val=""/>
      <w:lvlJc w:val="left"/>
    </w:lvl>
    <w:lvl w:ilvl="4" w:tplc="43D4987C">
      <w:numFmt w:val="decimal"/>
      <w:lvlText w:val=""/>
      <w:lvlJc w:val="left"/>
    </w:lvl>
    <w:lvl w:ilvl="5" w:tplc="580AD708">
      <w:numFmt w:val="decimal"/>
      <w:lvlText w:val=""/>
      <w:lvlJc w:val="left"/>
    </w:lvl>
    <w:lvl w:ilvl="6" w:tplc="D228C142">
      <w:numFmt w:val="decimal"/>
      <w:lvlText w:val=""/>
      <w:lvlJc w:val="left"/>
    </w:lvl>
    <w:lvl w:ilvl="7" w:tplc="BC082E84">
      <w:numFmt w:val="decimal"/>
      <w:lvlText w:val=""/>
      <w:lvlJc w:val="left"/>
    </w:lvl>
    <w:lvl w:ilvl="8" w:tplc="EED2B50C">
      <w:numFmt w:val="decimal"/>
      <w:lvlText w:val=""/>
      <w:lvlJc w:val="left"/>
    </w:lvl>
  </w:abstractNum>
  <w:abstractNum w:abstractNumId="10" w15:restartNumberingAfterBreak="0">
    <w:nsid w:val="4BE01788"/>
    <w:multiLevelType w:val="hybridMultilevel"/>
    <w:tmpl w:val="7A94102E"/>
    <w:lvl w:ilvl="0" w:tplc="7026F8EE">
      <w:start w:val="1"/>
      <w:numFmt w:val="bullet"/>
      <w:lvlText w:val=""/>
      <w:lvlJc w:val="left"/>
      <w:pPr>
        <w:ind w:left="720" w:hanging="360"/>
      </w:pPr>
      <w:rPr>
        <w:rFonts w:ascii="Symbol" w:eastAsiaTheme="majorEastAsia" w:hAnsi="Symbol" w:cs="Segoe U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60653C62"/>
    <w:multiLevelType w:val="hybridMultilevel"/>
    <w:tmpl w:val="C68A2306"/>
    <w:lvl w:ilvl="0" w:tplc="C2C8058A">
      <w:numFmt w:val="bullet"/>
      <w:lvlText w:val="-"/>
      <w:lvlJc w:val="left"/>
      <w:pPr>
        <w:ind w:left="720" w:hanging="360"/>
      </w:pPr>
      <w:rPr>
        <w:rFonts w:ascii="Arial" w:eastAsiaTheme="majorEastAsia" w:hAnsi="Arial" w:cs="Arial" w:hint="default"/>
        <w:sz w:val="22"/>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2" w15:restartNumberingAfterBreak="0">
    <w:nsid w:val="6B125A13"/>
    <w:multiLevelType w:val="hybridMultilevel"/>
    <w:tmpl w:val="53D47A9C"/>
    <w:lvl w:ilvl="0" w:tplc="08BA269A">
      <w:start w:val="2"/>
      <w:numFmt w:val="bullet"/>
      <w:lvlText w:val="-"/>
      <w:lvlJc w:val="left"/>
      <w:pPr>
        <w:ind w:left="1068" w:hanging="360"/>
      </w:pPr>
      <w:rPr>
        <w:rFonts w:ascii="Arial" w:eastAsiaTheme="majorEastAsia"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3" w15:restartNumberingAfterBreak="0">
    <w:nsid w:val="6E270DAB"/>
    <w:multiLevelType w:val="hybridMultilevel"/>
    <w:tmpl w:val="DBF84D7E"/>
    <w:lvl w:ilvl="0" w:tplc="E8164E64">
      <w:start w:val="2"/>
      <w:numFmt w:val="bullet"/>
      <w:lvlText w:val="-"/>
      <w:lvlJc w:val="left"/>
      <w:pPr>
        <w:ind w:left="1068" w:hanging="360"/>
      </w:pPr>
      <w:rPr>
        <w:rFonts w:ascii="Arial" w:eastAsiaTheme="majorEastAsia" w:hAnsi="Arial" w:cs="Arial" w:hint="default"/>
      </w:rPr>
    </w:lvl>
    <w:lvl w:ilvl="1" w:tplc="04130003" w:tentative="1">
      <w:start w:val="1"/>
      <w:numFmt w:val="bullet"/>
      <w:lvlText w:val="o"/>
      <w:lvlJc w:val="left"/>
      <w:pPr>
        <w:ind w:left="1788" w:hanging="360"/>
      </w:pPr>
      <w:rPr>
        <w:rFonts w:ascii="Courier New" w:hAnsi="Courier New" w:cs="Courier New" w:hint="default"/>
      </w:rPr>
    </w:lvl>
    <w:lvl w:ilvl="2" w:tplc="04130005" w:tentative="1">
      <w:start w:val="1"/>
      <w:numFmt w:val="bullet"/>
      <w:lvlText w:val=""/>
      <w:lvlJc w:val="left"/>
      <w:pPr>
        <w:ind w:left="2508" w:hanging="360"/>
      </w:pPr>
      <w:rPr>
        <w:rFonts w:ascii="Wingdings" w:hAnsi="Wingdings" w:hint="default"/>
      </w:rPr>
    </w:lvl>
    <w:lvl w:ilvl="3" w:tplc="04130001" w:tentative="1">
      <w:start w:val="1"/>
      <w:numFmt w:val="bullet"/>
      <w:lvlText w:val=""/>
      <w:lvlJc w:val="left"/>
      <w:pPr>
        <w:ind w:left="3228" w:hanging="360"/>
      </w:pPr>
      <w:rPr>
        <w:rFonts w:ascii="Symbol" w:hAnsi="Symbol" w:hint="default"/>
      </w:rPr>
    </w:lvl>
    <w:lvl w:ilvl="4" w:tplc="04130003" w:tentative="1">
      <w:start w:val="1"/>
      <w:numFmt w:val="bullet"/>
      <w:lvlText w:val="o"/>
      <w:lvlJc w:val="left"/>
      <w:pPr>
        <w:ind w:left="3948" w:hanging="360"/>
      </w:pPr>
      <w:rPr>
        <w:rFonts w:ascii="Courier New" w:hAnsi="Courier New" w:cs="Courier New" w:hint="default"/>
      </w:rPr>
    </w:lvl>
    <w:lvl w:ilvl="5" w:tplc="04130005" w:tentative="1">
      <w:start w:val="1"/>
      <w:numFmt w:val="bullet"/>
      <w:lvlText w:val=""/>
      <w:lvlJc w:val="left"/>
      <w:pPr>
        <w:ind w:left="4668" w:hanging="360"/>
      </w:pPr>
      <w:rPr>
        <w:rFonts w:ascii="Wingdings" w:hAnsi="Wingdings" w:hint="default"/>
      </w:rPr>
    </w:lvl>
    <w:lvl w:ilvl="6" w:tplc="04130001" w:tentative="1">
      <w:start w:val="1"/>
      <w:numFmt w:val="bullet"/>
      <w:lvlText w:val=""/>
      <w:lvlJc w:val="left"/>
      <w:pPr>
        <w:ind w:left="5388" w:hanging="360"/>
      </w:pPr>
      <w:rPr>
        <w:rFonts w:ascii="Symbol" w:hAnsi="Symbol" w:hint="default"/>
      </w:rPr>
    </w:lvl>
    <w:lvl w:ilvl="7" w:tplc="04130003" w:tentative="1">
      <w:start w:val="1"/>
      <w:numFmt w:val="bullet"/>
      <w:lvlText w:val="o"/>
      <w:lvlJc w:val="left"/>
      <w:pPr>
        <w:ind w:left="6108" w:hanging="360"/>
      </w:pPr>
      <w:rPr>
        <w:rFonts w:ascii="Courier New" w:hAnsi="Courier New" w:cs="Courier New" w:hint="default"/>
      </w:rPr>
    </w:lvl>
    <w:lvl w:ilvl="8" w:tplc="04130005" w:tentative="1">
      <w:start w:val="1"/>
      <w:numFmt w:val="bullet"/>
      <w:lvlText w:val=""/>
      <w:lvlJc w:val="left"/>
      <w:pPr>
        <w:ind w:left="6828" w:hanging="360"/>
      </w:pPr>
      <w:rPr>
        <w:rFonts w:ascii="Wingdings" w:hAnsi="Wingdings" w:hint="default"/>
      </w:rPr>
    </w:lvl>
  </w:abstractNum>
  <w:abstractNum w:abstractNumId="14" w15:restartNumberingAfterBreak="0">
    <w:nsid w:val="78B514E5"/>
    <w:multiLevelType w:val="hybridMultilevel"/>
    <w:tmpl w:val="3030029E"/>
    <w:lvl w:ilvl="0" w:tplc="25E2DC84">
      <w:start w:val="3"/>
      <w:numFmt w:val="bullet"/>
      <w:lvlText w:val=""/>
      <w:lvlJc w:val="left"/>
      <w:pPr>
        <w:ind w:left="720" w:hanging="360"/>
      </w:pPr>
      <w:rPr>
        <w:rFonts w:ascii="Wingdings" w:eastAsiaTheme="majorEastAsia" w:hAnsi="Wingding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2"/>
  </w:num>
  <w:num w:numId="4">
    <w:abstractNumId w:val="4"/>
  </w:num>
  <w:num w:numId="5">
    <w:abstractNumId w:val="10"/>
  </w:num>
  <w:num w:numId="6">
    <w:abstractNumId w:val="12"/>
  </w:num>
  <w:num w:numId="7">
    <w:abstractNumId w:val="13"/>
  </w:num>
  <w:num w:numId="8">
    <w:abstractNumId w:val="5"/>
  </w:num>
  <w:num w:numId="9">
    <w:abstractNumId w:val="6"/>
  </w:num>
  <w:num w:numId="10">
    <w:abstractNumId w:val="7"/>
  </w:num>
  <w:num w:numId="11">
    <w:abstractNumId w:val="11"/>
  </w:num>
  <w:num w:numId="12">
    <w:abstractNumId w:val="9"/>
  </w:num>
  <w:num w:numId="13">
    <w:abstractNumId w:val="1"/>
  </w:num>
  <w:num w:numId="14">
    <w:abstractNumId w:val="14"/>
  </w:num>
  <w:num w:numId="1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defaultTabStop w:val="708"/>
  <w:hyphenationZone w:val="425"/>
  <w:characterSpacingControl w:val="doNotCompress"/>
  <w:hdrShapeDefaults>
    <o:shapedefaults v:ext="edit" spidmax="552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0BEA"/>
    <w:rsid w:val="00010220"/>
    <w:rsid w:val="00017850"/>
    <w:rsid w:val="00017BB4"/>
    <w:rsid w:val="00033ED6"/>
    <w:rsid w:val="00040734"/>
    <w:rsid w:val="000411BE"/>
    <w:rsid w:val="000443DE"/>
    <w:rsid w:val="00057F9B"/>
    <w:rsid w:val="00064553"/>
    <w:rsid w:val="00073EF1"/>
    <w:rsid w:val="00092DCD"/>
    <w:rsid w:val="000B01A0"/>
    <w:rsid w:val="000B7828"/>
    <w:rsid w:val="000C2E4A"/>
    <w:rsid w:val="000D76DC"/>
    <w:rsid w:val="000F2564"/>
    <w:rsid w:val="000F272A"/>
    <w:rsid w:val="00107B35"/>
    <w:rsid w:val="001141FB"/>
    <w:rsid w:val="00124404"/>
    <w:rsid w:val="001344C9"/>
    <w:rsid w:val="00135A1F"/>
    <w:rsid w:val="0013721E"/>
    <w:rsid w:val="00155F12"/>
    <w:rsid w:val="00191E62"/>
    <w:rsid w:val="001B38A4"/>
    <w:rsid w:val="001C66D5"/>
    <w:rsid w:val="001D0594"/>
    <w:rsid w:val="001E2409"/>
    <w:rsid w:val="001E3E53"/>
    <w:rsid w:val="001F1E46"/>
    <w:rsid w:val="001F44C4"/>
    <w:rsid w:val="001F73B7"/>
    <w:rsid w:val="00200111"/>
    <w:rsid w:val="0020561B"/>
    <w:rsid w:val="00210177"/>
    <w:rsid w:val="00210F48"/>
    <w:rsid w:val="002175C8"/>
    <w:rsid w:val="00222F78"/>
    <w:rsid w:val="00224B2C"/>
    <w:rsid w:val="00227A4E"/>
    <w:rsid w:val="00227A61"/>
    <w:rsid w:val="00233FD4"/>
    <w:rsid w:val="002440AC"/>
    <w:rsid w:val="00247505"/>
    <w:rsid w:val="00253906"/>
    <w:rsid w:val="002608CA"/>
    <w:rsid w:val="002767DB"/>
    <w:rsid w:val="00276F5C"/>
    <w:rsid w:val="0028276A"/>
    <w:rsid w:val="00282A16"/>
    <w:rsid w:val="002A73AC"/>
    <w:rsid w:val="002B0512"/>
    <w:rsid w:val="002B259F"/>
    <w:rsid w:val="002B5C21"/>
    <w:rsid w:val="002C388C"/>
    <w:rsid w:val="002C7E4D"/>
    <w:rsid w:val="002D5ABE"/>
    <w:rsid w:val="002D7CFC"/>
    <w:rsid w:val="002E2610"/>
    <w:rsid w:val="002E7DBB"/>
    <w:rsid w:val="002F6040"/>
    <w:rsid w:val="00302DA2"/>
    <w:rsid w:val="00311F43"/>
    <w:rsid w:val="003204D5"/>
    <w:rsid w:val="00324D4B"/>
    <w:rsid w:val="00325F7D"/>
    <w:rsid w:val="00341DF9"/>
    <w:rsid w:val="0034354B"/>
    <w:rsid w:val="00357CBD"/>
    <w:rsid w:val="00361E67"/>
    <w:rsid w:val="00371585"/>
    <w:rsid w:val="003743D4"/>
    <w:rsid w:val="0037786D"/>
    <w:rsid w:val="003801FE"/>
    <w:rsid w:val="00380538"/>
    <w:rsid w:val="00390BF6"/>
    <w:rsid w:val="00394F6F"/>
    <w:rsid w:val="003A41A7"/>
    <w:rsid w:val="003A5638"/>
    <w:rsid w:val="003B2739"/>
    <w:rsid w:val="003B2A36"/>
    <w:rsid w:val="003B6687"/>
    <w:rsid w:val="003B68CB"/>
    <w:rsid w:val="003C164B"/>
    <w:rsid w:val="003F2E15"/>
    <w:rsid w:val="003F722D"/>
    <w:rsid w:val="003F7BF6"/>
    <w:rsid w:val="004011FC"/>
    <w:rsid w:val="004079EF"/>
    <w:rsid w:val="00427A30"/>
    <w:rsid w:val="00450AD9"/>
    <w:rsid w:val="00470459"/>
    <w:rsid w:val="00476BCE"/>
    <w:rsid w:val="004920FA"/>
    <w:rsid w:val="00497003"/>
    <w:rsid w:val="004977B0"/>
    <w:rsid w:val="004A4D75"/>
    <w:rsid w:val="004B4246"/>
    <w:rsid w:val="004B6228"/>
    <w:rsid w:val="004C02C3"/>
    <w:rsid w:val="004C4BFD"/>
    <w:rsid w:val="004D07CC"/>
    <w:rsid w:val="004D78BC"/>
    <w:rsid w:val="004E0A49"/>
    <w:rsid w:val="004E1429"/>
    <w:rsid w:val="004E1FF2"/>
    <w:rsid w:val="004F43CD"/>
    <w:rsid w:val="004F6D05"/>
    <w:rsid w:val="00502666"/>
    <w:rsid w:val="005104CD"/>
    <w:rsid w:val="00517523"/>
    <w:rsid w:val="00533FCF"/>
    <w:rsid w:val="00554E63"/>
    <w:rsid w:val="00565F81"/>
    <w:rsid w:val="005740FF"/>
    <w:rsid w:val="00577E8F"/>
    <w:rsid w:val="00593609"/>
    <w:rsid w:val="0059798E"/>
    <w:rsid w:val="005B01A9"/>
    <w:rsid w:val="005C50BE"/>
    <w:rsid w:val="005D188C"/>
    <w:rsid w:val="005E0F27"/>
    <w:rsid w:val="005E5865"/>
    <w:rsid w:val="005E6CA6"/>
    <w:rsid w:val="005F2F24"/>
    <w:rsid w:val="005F4A86"/>
    <w:rsid w:val="005F7382"/>
    <w:rsid w:val="00621C12"/>
    <w:rsid w:val="006227BB"/>
    <w:rsid w:val="00627253"/>
    <w:rsid w:val="00631853"/>
    <w:rsid w:val="006356A8"/>
    <w:rsid w:val="00653B16"/>
    <w:rsid w:val="00653C42"/>
    <w:rsid w:val="006561B3"/>
    <w:rsid w:val="00656511"/>
    <w:rsid w:val="00657C8E"/>
    <w:rsid w:val="006667E8"/>
    <w:rsid w:val="00676CDE"/>
    <w:rsid w:val="0069736B"/>
    <w:rsid w:val="0069762C"/>
    <w:rsid w:val="006A14CF"/>
    <w:rsid w:val="006A1B49"/>
    <w:rsid w:val="006A5986"/>
    <w:rsid w:val="006B77B9"/>
    <w:rsid w:val="006C0D8D"/>
    <w:rsid w:val="006C22B7"/>
    <w:rsid w:val="006C644F"/>
    <w:rsid w:val="006C6FC3"/>
    <w:rsid w:val="006D35AC"/>
    <w:rsid w:val="006D6E99"/>
    <w:rsid w:val="006E3DFE"/>
    <w:rsid w:val="006E4C8F"/>
    <w:rsid w:val="006E698F"/>
    <w:rsid w:val="00707073"/>
    <w:rsid w:val="00720560"/>
    <w:rsid w:val="007272EA"/>
    <w:rsid w:val="0074689B"/>
    <w:rsid w:val="00753640"/>
    <w:rsid w:val="007636ED"/>
    <w:rsid w:val="00763820"/>
    <w:rsid w:val="007742FE"/>
    <w:rsid w:val="00774946"/>
    <w:rsid w:val="0078173F"/>
    <w:rsid w:val="00791483"/>
    <w:rsid w:val="007935DC"/>
    <w:rsid w:val="00795FD0"/>
    <w:rsid w:val="00797688"/>
    <w:rsid w:val="00797AFA"/>
    <w:rsid w:val="007B09AF"/>
    <w:rsid w:val="007E0A0E"/>
    <w:rsid w:val="007E28B7"/>
    <w:rsid w:val="007E4939"/>
    <w:rsid w:val="007E7AD7"/>
    <w:rsid w:val="007F389C"/>
    <w:rsid w:val="00813751"/>
    <w:rsid w:val="008140BE"/>
    <w:rsid w:val="0082139A"/>
    <w:rsid w:val="00833CFB"/>
    <w:rsid w:val="0083493D"/>
    <w:rsid w:val="00843BB6"/>
    <w:rsid w:val="00845E66"/>
    <w:rsid w:val="00850C32"/>
    <w:rsid w:val="0085296F"/>
    <w:rsid w:val="0085357D"/>
    <w:rsid w:val="0086473D"/>
    <w:rsid w:val="008675A6"/>
    <w:rsid w:val="0087126F"/>
    <w:rsid w:val="00873958"/>
    <w:rsid w:val="00876C35"/>
    <w:rsid w:val="00884812"/>
    <w:rsid w:val="008932E9"/>
    <w:rsid w:val="00894696"/>
    <w:rsid w:val="00896A85"/>
    <w:rsid w:val="00896DD9"/>
    <w:rsid w:val="00897ACB"/>
    <w:rsid w:val="008A281C"/>
    <w:rsid w:val="008A6ADD"/>
    <w:rsid w:val="008A6D39"/>
    <w:rsid w:val="008B5CF4"/>
    <w:rsid w:val="008C2B20"/>
    <w:rsid w:val="008C42AF"/>
    <w:rsid w:val="008D3DFA"/>
    <w:rsid w:val="008E3067"/>
    <w:rsid w:val="008E5B31"/>
    <w:rsid w:val="008E7499"/>
    <w:rsid w:val="00906951"/>
    <w:rsid w:val="009105D0"/>
    <w:rsid w:val="0091113A"/>
    <w:rsid w:val="00912D4A"/>
    <w:rsid w:val="00914E3D"/>
    <w:rsid w:val="0092253A"/>
    <w:rsid w:val="00931ABE"/>
    <w:rsid w:val="00940ABD"/>
    <w:rsid w:val="00944807"/>
    <w:rsid w:val="00954A01"/>
    <w:rsid w:val="00965C67"/>
    <w:rsid w:val="00966D31"/>
    <w:rsid w:val="00967ACB"/>
    <w:rsid w:val="00970D74"/>
    <w:rsid w:val="00971A33"/>
    <w:rsid w:val="00986178"/>
    <w:rsid w:val="009863E7"/>
    <w:rsid w:val="009A52CA"/>
    <w:rsid w:val="009D16AB"/>
    <w:rsid w:val="009D5761"/>
    <w:rsid w:val="009E0E3D"/>
    <w:rsid w:val="009E19C2"/>
    <w:rsid w:val="009E6188"/>
    <w:rsid w:val="00A003C8"/>
    <w:rsid w:val="00A03D4A"/>
    <w:rsid w:val="00A06FC2"/>
    <w:rsid w:val="00A13525"/>
    <w:rsid w:val="00A26159"/>
    <w:rsid w:val="00A30972"/>
    <w:rsid w:val="00A46B63"/>
    <w:rsid w:val="00A540C8"/>
    <w:rsid w:val="00A56333"/>
    <w:rsid w:val="00A574BF"/>
    <w:rsid w:val="00A577ED"/>
    <w:rsid w:val="00A70757"/>
    <w:rsid w:val="00A80267"/>
    <w:rsid w:val="00A80B1C"/>
    <w:rsid w:val="00A951F5"/>
    <w:rsid w:val="00AB7BBB"/>
    <w:rsid w:val="00AC26F6"/>
    <w:rsid w:val="00AC3354"/>
    <w:rsid w:val="00AF5FE5"/>
    <w:rsid w:val="00B27768"/>
    <w:rsid w:val="00B33EA4"/>
    <w:rsid w:val="00B37CC2"/>
    <w:rsid w:val="00B52653"/>
    <w:rsid w:val="00B54B93"/>
    <w:rsid w:val="00B64DF4"/>
    <w:rsid w:val="00B67873"/>
    <w:rsid w:val="00B72B8C"/>
    <w:rsid w:val="00B922FB"/>
    <w:rsid w:val="00B952D9"/>
    <w:rsid w:val="00BA42D3"/>
    <w:rsid w:val="00BC1664"/>
    <w:rsid w:val="00BD0810"/>
    <w:rsid w:val="00C10358"/>
    <w:rsid w:val="00C23AC6"/>
    <w:rsid w:val="00C25CE9"/>
    <w:rsid w:val="00C26A8A"/>
    <w:rsid w:val="00C30C12"/>
    <w:rsid w:val="00C34EA0"/>
    <w:rsid w:val="00C37E0E"/>
    <w:rsid w:val="00C462A1"/>
    <w:rsid w:val="00C51B50"/>
    <w:rsid w:val="00C57AE0"/>
    <w:rsid w:val="00C6172F"/>
    <w:rsid w:val="00C65306"/>
    <w:rsid w:val="00C7096F"/>
    <w:rsid w:val="00C81BAA"/>
    <w:rsid w:val="00C86DE1"/>
    <w:rsid w:val="00C95C24"/>
    <w:rsid w:val="00CA3D7F"/>
    <w:rsid w:val="00CC117D"/>
    <w:rsid w:val="00CC2E6E"/>
    <w:rsid w:val="00CD3B6C"/>
    <w:rsid w:val="00CE5E97"/>
    <w:rsid w:val="00CE6065"/>
    <w:rsid w:val="00CF0A49"/>
    <w:rsid w:val="00CF39D4"/>
    <w:rsid w:val="00CF4044"/>
    <w:rsid w:val="00CF554E"/>
    <w:rsid w:val="00D0076A"/>
    <w:rsid w:val="00D05443"/>
    <w:rsid w:val="00D06383"/>
    <w:rsid w:val="00D07383"/>
    <w:rsid w:val="00D11600"/>
    <w:rsid w:val="00D11F75"/>
    <w:rsid w:val="00D21E29"/>
    <w:rsid w:val="00D32D59"/>
    <w:rsid w:val="00D3347B"/>
    <w:rsid w:val="00D35F7D"/>
    <w:rsid w:val="00D42C91"/>
    <w:rsid w:val="00D4387C"/>
    <w:rsid w:val="00D446C1"/>
    <w:rsid w:val="00D46E54"/>
    <w:rsid w:val="00D6401D"/>
    <w:rsid w:val="00D67D84"/>
    <w:rsid w:val="00D72AF8"/>
    <w:rsid w:val="00D76DD5"/>
    <w:rsid w:val="00D81A8B"/>
    <w:rsid w:val="00D86C9C"/>
    <w:rsid w:val="00D93D91"/>
    <w:rsid w:val="00D97327"/>
    <w:rsid w:val="00DA043A"/>
    <w:rsid w:val="00DA3935"/>
    <w:rsid w:val="00DA63C1"/>
    <w:rsid w:val="00DB2EF1"/>
    <w:rsid w:val="00DB637B"/>
    <w:rsid w:val="00DB70F0"/>
    <w:rsid w:val="00DD2D00"/>
    <w:rsid w:val="00DD5BB9"/>
    <w:rsid w:val="00DE2A61"/>
    <w:rsid w:val="00DF380B"/>
    <w:rsid w:val="00DF43AE"/>
    <w:rsid w:val="00DF4723"/>
    <w:rsid w:val="00E051EB"/>
    <w:rsid w:val="00E076EA"/>
    <w:rsid w:val="00E17BB2"/>
    <w:rsid w:val="00E27640"/>
    <w:rsid w:val="00E30BEA"/>
    <w:rsid w:val="00E31A31"/>
    <w:rsid w:val="00E32623"/>
    <w:rsid w:val="00E329B4"/>
    <w:rsid w:val="00E34689"/>
    <w:rsid w:val="00E44A58"/>
    <w:rsid w:val="00E47D4F"/>
    <w:rsid w:val="00E54906"/>
    <w:rsid w:val="00E640F5"/>
    <w:rsid w:val="00E710B5"/>
    <w:rsid w:val="00E9035E"/>
    <w:rsid w:val="00E91FBC"/>
    <w:rsid w:val="00EB011C"/>
    <w:rsid w:val="00EC06E2"/>
    <w:rsid w:val="00EC1A2C"/>
    <w:rsid w:val="00EC1C31"/>
    <w:rsid w:val="00EE0834"/>
    <w:rsid w:val="00F103C7"/>
    <w:rsid w:val="00F12A3F"/>
    <w:rsid w:val="00F318A2"/>
    <w:rsid w:val="00F46A4F"/>
    <w:rsid w:val="00F52926"/>
    <w:rsid w:val="00F567CD"/>
    <w:rsid w:val="00F57037"/>
    <w:rsid w:val="00F57250"/>
    <w:rsid w:val="00F65DB3"/>
    <w:rsid w:val="00F70D24"/>
    <w:rsid w:val="00F71128"/>
    <w:rsid w:val="00F71600"/>
    <w:rsid w:val="00F7613B"/>
    <w:rsid w:val="00F94405"/>
    <w:rsid w:val="00F976BA"/>
    <w:rsid w:val="00FA78D5"/>
    <w:rsid w:val="00FB5C69"/>
    <w:rsid w:val="00FD1017"/>
    <w:rsid w:val="00FD2414"/>
    <w:rsid w:val="00FD327E"/>
    <w:rsid w:val="00FD426A"/>
    <w:rsid w:val="00FD6946"/>
    <w:rsid w:val="00FF79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5297"/>
    <o:shapelayout v:ext="edit">
      <o:idmap v:ext="edit" data="1"/>
    </o:shapelayout>
  </w:shapeDefaults>
  <w:decimalSymbol w:val=","/>
  <w:listSeparator w:val=";"/>
  <w14:docId w14:val="0C6A8CD9"/>
  <w15:docId w15:val="{4E53BFCB-1939-4C35-BBDF-8A2AB5187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nl-NL" w:eastAsia="nl-NL"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uiPriority="61"/>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Pr>
      <w:rFonts w:asciiTheme="majorHAnsi" w:eastAsiaTheme="majorEastAsia" w:hAnsiTheme="majorHAnsi" w:cstheme="majorBidi"/>
      <w:color w:val="000000"/>
      <w:sz w:val="20"/>
      <w:szCs w:val="20"/>
    </w:rPr>
  </w:style>
  <w:style w:type="paragraph" w:styleId="Kop3">
    <w:name w:val="heading 3"/>
    <w:basedOn w:val="Standaard"/>
    <w:next w:val="Standaard"/>
    <w:link w:val="Kop3Char"/>
    <w:uiPriority w:val="9"/>
    <w:unhideWhenUsed/>
    <w:qFormat/>
    <w:rsid w:val="00385526"/>
    <w:pPr>
      <w:keepNext/>
      <w:keepLines/>
      <w:outlineLvl w:val="2"/>
    </w:pPr>
    <w:rPr>
      <w:b/>
      <w:bCs/>
      <w:color w:val="4472C4" w:themeColor="accent1"/>
      <w:sz w:val="24"/>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3Char">
    <w:name w:val="Kop 3 Char"/>
    <w:basedOn w:val="Standaardalinea-lettertype"/>
    <w:link w:val="Kop3"/>
    <w:uiPriority w:val="9"/>
    <w:rsid w:val="00385526"/>
    <w:rPr>
      <w:rFonts w:ascii="Verdana" w:eastAsiaTheme="majorEastAsia" w:hAnsi="Verdana" w:cstheme="majorBidi"/>
      <w:b/>
      <w:bCs/>
      <w:color w:val="4472C4" w:themeColor="accent1"/>
      <w:sz w:val="24"/>
      <w:szCs w:val="26"/>
      <w:lang w:eastAsia="nl-NL"/>
    </w:rPr>
  </w:style>
  <w:style w:type="table" w:styleId="Lichtelijst-accent2">
    <w:name w:val="Light List Accent 2"/>
    <w:basedOn w:val="Standaardtabel"/>
    <w:uiPriority w:val="61"/>
    <w:rsid w:val="00693473"/>
    <w:pPr>
      <w:spacing w:line="240" w:lineRule="auto"/>
    </w:pPr>
    <w:tblPr>
      <w:tblStyleRowBandSize w:val="1"/>
      <w:tblStyleColBandSize w:val="1"/>
      <w:tblBorders>
        <w:top w:val="single" w:sz="8" w:space="0" w:color="ED7D31" w:themeColor="accent2"/>
        <w:left w:val="single" w:sz="8" w:space="0" w:color="ED7D31" w:themeColor="accent2"/>
        <w:bottom w:val="single" w:sz="8" w:space="0" w:color="ED7D31" w:themeColor="accent2"/>
        <w:right w:val="single" w:sz="8" w:space="0" w:color="ED7D31" w:themeColor="accent2"/>
      </w:tblBorders>
    </w:tblPr>
    <w:tblStylePr w:type="firstRow">
      <w:pPr>
        <w:spacing w:before="0" w:after="0" w:line="240" w:lineRule="auto"/>
      </w:pPr>
      <w:rPr>
        <w:b/>
        <w:bCs/>
        <w:color w:val="FFFFFF" w:themeColor="background1"/>
      </w:rPr>
      <w:tblPr/>
      <w:tcPr>
        <w:shd w:val="clear" w:color="auto" w:fill="ED7D31" w:themeFill="accent2"/>
      </w:tcPr>
    </w:tblStylePr>
    <w:tblStylePr w:type="lastRow">
      <w:pPr>
        <w:spacing w:before="0" w:after="0" w:line="240" w:lineRule="auto"/>
      </w:pPr>
      <w:rPr>
        <w:b/>
        <w:bCs/>
      </w:rPr>
      <w:tblPr/>
      <w:tcPr>
        <w:tcBorders>
          <w:top w:val="double" w:sz="6" w:space="0" w:color="ED7D31" w:themeColor="accent2"/>
          <w:left w:val="single" w:sz="8" w:space="0" w:color="ED7D31" w:themeColor="accent2"/>
          <w:bottom w:val="single" w:sz="8" w:space="0" w:color="ED7D31" w:themeColor="accent2"/>
          <w:right w:val="single" w:sz="8" w:space="0" w:color="ED7D31" w:themeColor="accent2"/>
        </w:tcBorders>
      </w:tcPr>
    </w:tblStylePr>
    <w:tblStylePr w:type="firstCol">
      <w:rPr>
        <w:b/>
        <w:bCs/>
      </w:rPr>
    </w:tblStylePr>
    <w:tblStylePr w:type="lastCol">
      <w:rPr>
        <w:b/>
        <w:bCs/>
      </w:rPr>
    </w:tblStylePr>
    <w:tblStylePr w:type="band1Vert">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tblStylePr w:type="band1Horz">
      <w:tblPr/>
      <w:tcPr>
        <w:tcBorders>
          <w:top w:val="single" w:sz="8" w:space="0" w:color="ED7D31" w:themeColor="accent2"/>
          <w:left w:val="single" w:sz="8" w:space="0" w:color="ED7D31" w:themeColor="accent2"/>
          <w:bottom w:val="single" w:sz="8" w:space="0" w:color="ED7D31" w:themeColor="accent2"/>
          <w:right w:val="single" w:sz="8" w:space="0" w:color="ED7D31" w:themeColor="accent2"/>
        </w:tcBorders>
      </w:tcPr>
    </w:tblStylePr>
  </w:style>
  <w:style w:type="paragraph" w:styleId="Koptekst">
    <w:name w:val="header"/>
    <w:basedOn w:val="Standaard"/>
    <w:link w:val="KoptekstChar"/>
    <w:uiPriority w:val="99"/>
    <w:semiHidden/>
    <w:unhideWhenUsed/>
    <w:rsid w:val="00D83AED"/>
    <w:pPr>
      <w:tabs>
        <w:tab w:val="center" w:pos="4536"/>
        <w:tab w:val="right" w:pos="9072"/>
      </w:tabs>
      <w:spacing w:line="240" w:lineRule="auto"/>
    </w:pPr>
  </w:style>
  <w:style w:type="character" w:customStyle="1" w:styleId="KoptekstChar">
    <w:name w:val="Koptekst Char"/>
    <w:basedOn w:val="Standaardalinea-lettertype"/>
    <w:link w:val="Koptekst"/>
    <w:uiPriority w:val="99"/>
    <w:semiHidden/>
    <w:rsid w:val="00D83AED"/>
  </w:style>
  <w:style w:type="paragraph" w:styleId="Voettekst">
    <w:name w:val="footer"/>
    <w:basedOn w:val="Standaard"/>
    <w:link w:val="VoettekstChar"/>
    <w:uiPriority w:val="99"/>
    <w:semiHidden/>
    <w:unhideWhenUsed/>
    <w:rsid w:val="00D83AED"/>
    <w:pPr>
      <w:tabs>
        <w:tab w:val="center" w:pos="4536"/>
        <w:tab w:val="right" w:pos="9072"/>
      </w:tabs>
      <w:spacing w:line="240" w:lineRule="auto"/>
    </w:pPr>
  </w:style>
  <w:style w:type="character" w:customStyle="1" w:styleId="VoettekstChar">
    <w:name w:val="Voettekst Char"/>
    <w:basedOn w:val="Standaardalinea-lettertype"/>
    <w:link w:val="Voettekst"/>
    <w:uiPriority w:val="99"/>
    <w:semiHidden/>
    <w:rsid w:val="00D83AED"/>
  </w:style>
  <w:style w:type="character" w:styleId="Paginanummer">
    <w:name w:val="page number"/>
    <w:basedOn w:val="Standaardalinea-lettertype"/>
    <w:uiPriority w:val="99"/>
    <w:semiHidden/>
    <w:unhideWhenUsed/>
    <w:rsid w:val="00D83AED"/>
  </w:style>
  <w:style w:type="table" w:styleId="Lichtelijst-accent1">
    <w:name w:val="Light List Accent 1"/>
    <w:basedOn w:val="Standaardtabel"/>
    <w:uiPriority w:val="61"/>
    <w:rsid w:val="00D83AED"/>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tblStylePr w:type="firstRow">
      <w:pPr>
        <w:spacing w:before="0" w:after="0" w:line="240" w:lineRule="auto"/>
      </w:pPr>
      <w:rPr>
        <w:bCs/>
        <w:color w:val="FFFFFF" w:themeColor="background1"/>
      </w:rPr>
      <w:tblPr/>
      <w:tcPr>
        <w:shd w:val="clear" w:color="auto" w:fill="4472C4" w:themeFill="accent1"/>
      </w:tcPr>
    </w:tblStylePr>
    <w:tblStylePr w:type="lastRow">
      <w:pPr>
        <w:spacing w:before="0" w:after="0" w:line="240" w:lineRule="auto"/>
      </w:pPr>
      <w:rPr>
        <w:bCs/>
      </w:rPr>
      <w:tblPr/>
      <w:tcPr>
        <w:tcBorders>
          <w:top w:val="double" w:sz="6" w:space="0" w:color="4472C4" w:themeColor="accent1"/>
          <w:left w:val="single" w:sz="8" w:space="0" w:color="4472C4" w:themeColor="accent1"/>
          <w:bottom w:val="single" w:sz="8" w:space="0" w:color="4472C4" w:themeColor="accent1"/>
          <w:right w:val="single" w:sz="8" w:space="0" w:color="4472C4" w:themeColor="accent1"/>
        </w:tcBorders>
      </w:tcPr>
    </w:tblStylePr>
    <w:tblStylePr w:type="firstCol">
      <w:rPr>
        <w:bCs/>
      </w:rPr>
    </w:tblStylePr>
    <w:tblStylePr w:type="lastCol">
      <w:rPr>
        <w:bCs/>
      </w:rPr>
    </w:tblStylePr>
    <w:tblStylePr w:type="band1Vert">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tblStylePr w:type="band1Horz">
      <w:tblPr/>
      <w:tcPr>
        <w:tcBorders>
          <w:top w:val="single" w:sz="8" w:space="0" w:color="4472C4" w:themeColor="accent1"/>
          <w:left w:val="single" w:sz="8" w:space="0" w:color="4472C4" w:themeColor="accent1"/>
          <w:bottom w:val="single" w:sz="8" w:space="0" w:color="4472C4" w:themeColor="accent1"/>
          <w:right w:val="single" w:sz="8" w:space="0" w:color="4472C4" w:themeColor="accent1"/>
        </w:tcBorders>
      </w:tcPr>
    </w:tblStylePr>
  </w:style>
  <w:style w:type="table" w:styleId="Lichtelijst-accent3">
    <w:name w:val="Light List Accent 3"/>
    <w:basedOn w:val="Standaardtabel"/>
    <w:uiPriority w:val="61"/>
    <w:rsid w:val="00D83AED"/>
    <w:pPr>
      <w:spacing w:line="240" w:lineRule="auto"/>
    </w:pPr>
    <w:tblPr>
      <w:tblStyleRowBandSize w:val="1"/>
      <w:tblStyleColBandSize w:val="1"/>
      <w:tblBorders>
        <w:top w:val="single" w:sz="8" w:space="0" w:color="4472C4" w:themeColor="accent1"/>
        <w:left w:val="single" w:sz="8" w:space="0" w:color="4472C4" w:themeColor="accent1"/>
        <w:bottom w:val="single" w:sz="8" w:space="0" w:color="4472C4" w:themeColor="accent1"/>
        <w:right w:val="single" w:sz="8" w:space="0" w:color="4472C4" w:themeColor="accent1"/>
      </w:tblBorders>
    </w:tblPr>
  </w:style>
  <w:style w:type="character" w:styleId="Hyperlink">
    <w:name w:val="Hyperlink"/>
    <w:basedOn w:val="Standaardalinea-lettertype"/>
    <w:uiPriority w:val="99"/>
    <w:unhideWhenUsed/>
    <w:rsid w:val="00586247"/>
    <w:rPr>
      <w:color w:val="0563C1" w:themeColor="hyperlink"/>
      <w:u w:val="single"/>
    </w:rPr>
  </w:style>
  <w:style w:type="paragraph" w:styleId="Inhopg3">
    <w:name w:val="toc 3"/>
    <w:basedOn w:val="Standaard"/>
    <w:next w:val="Standaard"/>
    <w:autoRedefine/>
    <w:uiPriority w:val="39"/>
    <w:unhideWhenUsed/>
    <w:rsid w:val="001C66D5"/>
    <w:pPr>
      <w:spacing w:after="100"/>
      <w:ind w:left="400"/>
    </w:pPr>
  </w:style>
  <w:style w:type="paragraph" w:styleId="Lijstalinea">
    <w:name w:val="List Paragraph"/>
    <w:basedOn w:val="Standaard"/>
    <w:uiPriority w:val="99"/>
    <w:rsid w:val="00E640F5"/>
    <w:pPr>
      <w:ind w:left="720"/>
      <w:contextualSpacing/>
    </w:pPr>
  </w:style>
  <w:style w:type="character" w:styleId="Verwijzingopmerking">
    <w:name w:val="annotation reference"/>
    <w:basedOn w:val="Standaardalinea-lettertype"/>
    <w:uiPriority w:val="99"/>
    <w:semiHidden/>
    <w:unhideWhenUsed/>
    <w:rsid w:val="00931ABE"/>
    <w:rPr>
      <w:sz w:val="16"/>
      <w:szCs w:val="16"/>
    </w:rPr>
  </w:style>
  <w:style w:type="paragraph" w:styleId="Tekstopmerking">
    <w:name w:val="annotation text"/>
    <w:basedOn w:val="Standaard"/>
    <w:link w:val="TekstopmerkingChar"/>
    <w:uiPriority w:val="99"/>
    <w:semiHidden/>
    <w:unhideWhenUsed/>
    <w:rsid w:val="00931ABE"/>
    <w:pPr>
      <w:spacing w:line="240" w:lineRule="auto"/>
    </w:pPr>
  </w:style>
  <w:style w:type="character" w:customStyle="1" w:styleId="TekstopmerkingChar">
    <w:name w:val="Tekst opmerking Char"/>
    <w:basedOn w:val="Standaardalinea-lettertype"/>
    <w:link w:val="Tekstopmerking"/>
    <w:uiPriority w:val="99"/>
    <w:semiHidden/>
    <w:rsid w:val="00931ABE"/>
    <w:rPr>
      <w:rFonts w:asciiTheme="majorHAnsi" w:eastAsiaTheme="majorEastAsia" w:hAnsiTheme="majorHAnsi" w:cstheme="majorBidi"/>
      <w:color w:val="000000"/>
      <w:sz w:val="20"/>
      <w:szCs w:val="20"/>
    </w:rPr>
  </w:style>
  <w:style w:type="paragraph" w:styleId="Onderwerpvanopmerking">
    <w:name w:val="annotation subject"/>
    <w:basedOn w:val="Tekstopmerking"/>
    <w:next w:val="Tekstopmerking"/>
    <w:link w:val="OnderwerpvanopmerkingChar"/>
    <w:uiPriority w:val="99"/>
    <w:semiHidden/>
    <w:unhideWhenUsed/>
    <w:rsid w:val="00931ABE"/>
    <w:rPr>
      <w:b/>
      <w:bCs/>
    </w:rPr>
  </w:style>
  <w:style w:type="character" w:customStyle="1" w:styleId="OnderwerpvanopmerkingChar">
    <w:name w:val="Onderwerp van opmerking Char"/>
    <w:basedOn w:val="TekstopmerkingChar"/>
    <w:link w:val="Onderwerpvanopmerking"/>
    <w:uiPriority w:val="99"/>
    <w:semiHidden/>
    <w:rsid w:val="00931ABE"/>
    <w:rPr>
      <w:rFonts w:asciiTheme="majorHAnsi" w:eastAsiaTheme="majorEastAsia" w:hAnsiTheme="majorHAnsi" w:cstheme="majorBidi"/>
      <w:b/>
      <w:bCs/>
      <w:color w:val="000000"/>
      <w:sz w:val="20"/>
      <w:szCs w:val="20"/>
    </w:rPr>
  </w:style>
  <w:style w:type="character" w:styleId="Onopgelostemelding">
    <w:name w:val="Unresolved Mention"/>
    <w:basedOn w:val="Standaardalinea-lettertype"/>
    <w:uiPriority w:val="99"/>
    <w:semiHidden/>
    <w:unhideWhenUsed/>
    <w:rsid w:val="002B0512"/>
    <w:rPr>
      <w:color w:val="605E5C"/>
      <w:shd w:val="clear" w:color="auto" w:fill="E1DFDD"/>
    </w:rPr>
  </w:style>
  <w:style w:type="paragraph" w:customStyle="1" w:styleId="Default">
    <w:name w:val="Default"/>
    <w:basedOn w:val="Standaard"/>
    <w:rsid w:val="0037786D"/>
    <w:pPr>
      <w:autoSpaceDE w:val="0"/>
      <w:autoSpaceDN w:val="0"/>
      <w:spacing w:line="240" w:lineRule="auto"/>
    </w:pPr>
    <w:rPr>
      <w:rFonts w:ascii="Arial" w:eastAsiaTheme="minorHAnsi" w:hAnsi="Arial" w:cs="Arial"/>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27258961">
      <w:bodyDiv w:val="1"/>
      <w:marLeft w:val="0"/>
      <w:marRight w:val="0"/>
      <w:marTop w:val="0"/>
      <w:marBottom w:val="0"/>
      <w:divBdr>
        <w:top w:val="none" w:sz="0" w:space="0" w:color="auto"/>
        <w:left w:val="none" w:sz="0" w:space="0" w:color="auto"/>
        <w:bottom w:val="none" w:sz="0" w:space="0" w:color="auto"/>
        <w:right w:val="none" w:sz="0" w:space="0" w:color="auto"/>
      </w:divBdr>
    </w:div>
    <w:div w:id="1452701880">
      <w:bodyDiv w:val="1"/>
      <w:marLeft w:val="0"/>
      <w:marRight w:val="0"/>
      <w:marTop w:val="0"/>
      <w:marBottom w:val="0"/>
      <w:divBdr>
        <w:top w:val="none" w:sz="0" w:space="0" w:color="auto"/>
        <w:left w:val="none" w:sz="0" w:space="0" w:color="auto"/>
        <w:bottom w:val="none" w:sz="0" w:space="0" w:color="auto"/>
        <w:right w:val="none" w:sz="0" w:space="0" w:color="auto"/>
      </w:divBdr>
    </w:div>
    <w:div w:id="1738043079">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1.bin"/><Relationship Id="rId18" Type="http://schemas.openxmlformats.org/officeDocument/2006/relationships/image" Target="media/image5.png"/><Relationship Id="rId26" Type="http://schemas.openxmlformats.org/officeDocument/2006/relationships/image" Target="media/image13.jpg"/><Relationship Id="rId39" Type="http://schemas.openxmlformats.org/officeDocument/2006/relationships/image" Target="media/image26.jpg"/><Relationship Id="rId21" Type="http://schemas.openxmlformats.org/officeDocument/2006/relationships/image" Target="media/image8.jpg"/><Relationship Id="rId34" Type="http://schemas.openxmlformats.org/officeDocument/2006/relationships/image" Target="media/image21.jpg"/><Relationship Id="rId42" Type="http://schemas.openxmlformats.org/officeDocument/2006/relationships/diagramQuickStyle" Target="diagrams/quickStyle1.xml"/><Relationship Id="rId47"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image" Target="media/image3.png"/><Relationship Id="rId29" Type="http://schemas.openxmlformats.org/officeDocument/2006/relationships/image" Target="media/image16.jp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1.jpg"/><Relationship Id="rId32" Type="http://schemas.openxmlformats.org/officeDocument/2006/relationships/image" Target="media/image19.png"/><Relationship Id="rId37" Type="http://schemas.openxmlformats.org/officeDocument/2006/relationships/image" Target="media/image24.jpg"/><Relationship Id="rId40" Type="http://schemas.openxmlformats.org/officeDocument/2006/relationships/diagramData" Target="diagrams/data1.xml"/><Relationship Id="rId45" Type="http://schemas.openxmlformats.org/officeDocument/2006/relationships/header" Target="header1.xml"/><Relationship Id="rId5" Type="http://schemas.openxmlformats.org/officeDocument/2006/relationships/customXml" Target="../customXml/item5.xml"/><Relationship Id="rId15" Type="http://schemas.openxmlformats.org/officeDocument/2006/relationships/image" Target="media/image2.png"/><Relationship Id="rId23" Type="http://schemas.openxmlformats.org/officeDocument/2006/relationships/image" Target="media/image10.jpg"/><Relationship Id="rId28" Type="http://schemas.openxmlformats.org/officeDocument/2006/relationships/image" Target="media/image15.jpg"/><Relationship Id="rId36" Type="http://schemas.openxmlformats.org/officeDocument/2006/relationships/image" Target="media/image23.jpg"/><Relationship Id="rId10" Type="http://schemas.openxmlformats.org/officeDocument/2006/relationships/footnotes" Target="footnotes.xml"/><Relationship Id="rId19" Type="http://schemas.openxmlformats.org/officeDocument/2006/relationships/image" Target="media/image6.png"/><Relationship Id="rId31" Type="http://schemas.openxmlformats.org/officeDocument/2006/relationships/image" Target="media/image18.jpg"/><Relationship Id="rId44" Type="http://schemas.microsoft.com/office/2007/relationships/diagramDrawing" Target="diagrams/drawing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image" Target="media/image9.jpg"/><Relationship Id="rId27" Type="http://schemas.openxmlformats.org/officeDocument/2006/relationships/image" Target="media/image14.jpg"/><Relationship Id="rId30" Type="http://schemas.openxmlformats.org/officeDocument/2006/relationships/image" Target="media/image17.jpg"/><Relationship Id="rId35" Type="http://schemas.openxmlformats.org/officeDocument/2006/relationships/image" Target="media/image22.jpg"/><Relationship Id="rId43" Type="http://schemas.openxmlformats.org/officeDocument/2006/relationships/diagramColors" Target="diagrams/colors1.xml"/><Relationship Id="rId48" Type="http://schemas.openxmlformats.org/officeDocument/2006/relationships/theme" Target="theme/theme1.xml"/><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image" Target="media/image1.png"/><Relationship Id="rId17" Type="http://schemas.openxmlformats.org/officeDocument/2006/relationships/image" Target="media/image4.png"/><Relationship Id="rId25" Type="http://schemas.openxmlformats.org/officeDocument/2006/relationships/image" Target="media/image12.jpg"/><Relationship Id="rId33" Type="http://schemas.openxmlformats.org/officeDocument/2006/relationships/image" Target="media/image20.jpg"/><Relationship Id="rId38" Type="http://schemas.openxmlformats.org/officeDocument/2006/relationships/image" Target="media/image25.jpg"/><Relationship Id="rId46" Type="http://schemas.openxmlformats.org/officeDocument/2006/relationships/footer" Target="footer2.xml"/><Relationship Id="rId20" Type="http://schemas.openxmlformats.org/officeDocument/2006/relationships/image" Target="media/image7.jpg"/><Relationship Id="rId41" Type="http://schemas.openxmlformats.org/officeDocument/2006/relationships/diagramLayout" Target="diagrams/layout1.xml"/></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0BDC16A4-0AEC-499C-91A3-1146B6D833A8}" type="doc">
      <dgm:prSet loTypeId="urn:microsoft.com/office/officeart/2005/8/layout/vList5" loCatId="list" qsTypeId="urn:microsoft.com/office/officeart/2005/8/quickstyle/simple1" qsCatId="simple" csTypeId="urn:microsoft.com/office/officeart/2005/8/colors/accent1_2" csCatId="accent1" phldr="1"/>
      <dgm:spPr/>
      <dgm:t>
        <a:bodyPr/>
        <a:lstStyle/>
        <a:p>
          <a:endParaRPr lang="nl-NL"/>
        </a:p>
      </dgm:t>
    </dgm:pt>
    <dgm:pt modelId="{190708BB-3207-4AD6-B88A-2A3506DA2C2A}">
      <dgm:prSet phldrT="[Tekst]" custT="1"/>
      <dgm:spPr>
        <a:solidFill>
          <a:schemeClr val="accent4"/>
        </a:solidFill>
      </dgm:spPr>
      <dgm:t>
        <a:bodyPr/>
        <a:lstStyle/>
        <a:p>
          <a:r>
            <a:rPr lang="nl-NL" sz="1800" b="1">
              <a:ln>
                <a:noFill/>
              </a:ln>
              <a:solidFill>
                <a:schemeClr val="bg1"/>
              </a:solidFill>
            </a:rPr>
            <a:t>KCC</a:t>
          </a:r>
        </a:p>
      </dgm:t>
    </dgm:pt>
    <dgm:pt modelId="{AB7D984F-3805-49DA-BBE0-83E762FE3E87}" type="parTrans" cxnId="{AE8685E7-5CD2-45DB-BFCC-9A0780C5CDD7}">
      <dgm:prSet/>
      <dgm:spPr/>
      <dgm:t>
        <a:bodyPr/>
        <a:lstStyle/>
        <a:p>
          <a:endParaRPr lang="nl-NL"/>
        </a:p>
      </dgm:t>
    </dgm:pt>
    <dgm:pt modelId="{CE0B8FEF-D9FF-4A05-B91B-C16C956D0033}" type="sibTrans" cxnId="{AE8685E7-5CD2-45DB-BFCC-9A0780C5CDD7}">
      <dgm:prSet/>
      <dgm:spPr/>
      <dgm:t>
        <a:bodyPr/>
        <a:lstStyle/>
        <a:p>
          <a:endParaRPr lang="nl-NL"/>
        </a:p>
      </dgm:t>
    </dgm:pt>
    <dgm:pt modelId="{0D5C1CFD-4827-4594-BEC5-81C9241E4E46}">
      <dgm:prSet phldrT="[Tekst]" custT="1"/>
      <dgm:spPr/>
      <dgm:t>
        <a:bodyPr/>
        <a:lstStyle/>
        <a:p>
          <a:r>
            <a:rPr lang="nl-NL" sz="1200"/>
            <a:t>Inwoner heeft vraag Wmo/Jeugd en KCC krijgt vraag via balie/telefoon</a:t>
          </a:r>
        </a:p>
      </dgm:t>
    </dgm:pt>
    <dgm:pt modelId="{82F6BAAC-FE5F-4754-9658-2ACD10CBE5C9}" type="parTrans" cxnId="{A56B3880-09EE-4498-8DAA-8E52A88D40CA}">
      <dgm:prSet/>
      <dgm:spPr/>
      <dgm:t>
        <a:bodyPr/>
        <a:lstStyle/>
        <a:p>
          <a:endParaRPr lang="nl-NL"/>
        </a:p>
      </dgm:t>
    </dgm:pt>
    <dgm:pt modelId="{88F1B02B-8131-4E1A-9FFE-2C64F011B700}" type="sibTrans" cxnId="{A56B3880-09EE-4498-8DAA-8E52A88D40CA}">
      <dgm:prSet/>
      <dgm:spPr/>
      <dgm:t>
        <a:bodyPr/>
        <a:lstStyle/>
        <a:p>
          <a:endParaRPr lang="nl-NL"/>
        </a:p>
      </dgm:t>
    </dgm:pt>
    <dgm:pt modelId="{1477C323-EEBB-4CFC-A962-8EFA6078F1BD}">
      <dgm:prSet phldrT="[Tekst]" custT="1"/>
      <dgm:spPr>
        <a:solidFill>
          <a:srgbClr val="00B0F0"/>
        </a:solidFill>
      </dgm:spPr>
      <dgm:t>
        <a:bodyPr/>
        <a:lstStyle/>
        <a:p>
          <a:r>
            <a:rPr lang="nl-NL" sz="1800" b="1"/>
            <a:t>Consulent</a:t>
          </a:r>
        </a:p>
      </dgm:t>
    </dgm:pt>
    <dgm:pt modelId="{8D38F32E-730D-4FD5-8716-D0D3285F6363}" type="parTrans" cxnId="{48CB5FD7-D38B-4567-8C20-BA6E9A3ACE6F}">
      <dgm:prSet/>
      <dgm:spPr/>
      <dgm:t>
        <a:bodyPr/>
        <a:lstStyle/>
        <a:p>
          <a:endParaRPr lang="nl-NL"/>
        </a:p>
      </dgm:t>
    </dgm:pt>
    <dgm:pt modelId="{CD2E5950-77A5-4761-9DE2-F444E11D9665}" type="sibTrans" cxnId="{48CB5FD7-D38B-4567-8C20-BA6E9A3ACE6F}">
      <dgm:prSet/>
      <dgm:spPr/>
      <dgm:t>
        <a:bodyPr/>
        <a:lstStyle/>
        <a:p>
          <a:endParaRPr lang="nl-NL"/>
        </a:p>
      </dgm:t>
    </dgm:pt>
    <dgm:pt modelId="{CDEBBC70-2196-4B4F-95C5-622E4F5528DD}">
      <dgm:prSet phldrT="[Tekst]" custT="1"/>
      <dgm:spPr>
        <a:solidFill>
          <a:srgbClr val="FF0000"/>
        </a:solidFill>
      </dgm:spPr>
      <dgm:t>
        <a:bodyPr/>
        <a:lstStyle/>
        <a:p>
          <a:r>
            <a:rPr lang="nl-NL" sz="1800"/>
            <a:t>Collegiale advies </a:t>
          </a:r>
          <a:br>
            <a:rPr lang="nl-NL" sz="1800"/>
          </a:br>
          <a:r>
            <a:rPr lang="nl-NL" sz="1400"/>
            <a:t>Consulent en Vakspecialist</a:t>
          </a:r>
        </a:p>
      </dgm:t>
    </dgm:pt>
    <dgm:pt modelId="{08180E7A-9A56-48C3-9568-ADCA156C518C}" type="parTrans" cxnId="{0206A1F8-DF35-4F28-BCF5-1686F0FBBDB5}">
      <dgm:prSet/>
      <dgm:spPr/>
      <dgm:t>
        <a:bodyPr/>
        <a:lstStyle/>
        <a:p>
          <a:endParaRPr lang="nl-NL"/>
        </a:p>
      </dgm:t>
    </dgm:pt>
    <dgm:pt modelId="{88B0273D-2DA9-4E4E-9A4E-272832E94955}" type="sibTrans" cxnId="{0206A1F8-DF35-4F28-BCF5-1686F0FBBDB5}">
      <dgm:prSet/>
      <dgm:spPr/>
      <dgm:t>
        <a:bodyPr/>
        <a:lstStyle/>
        <a:p>
          <a:endParaRPr lang="nl-NL"/>
        </a:p>
      </dgm:t>
    </dgm:pt>
    <dgm:pt modelId="{B682CC7E-78E5-4672-B33F-BC19C9332AB7}">
      <dgm:prSet phldrT="[Tekst]" custT="1"/>
      <dgm:spPr/>
      <dgm:t>
        <a:bodyPr/>
        <a:lstStyle/>
        <a:p>
          <a:r>
            <a:rPr lang="nl-NL" sz="1200"/>
            <a:t>Maakt afspraak met collega voor collegiaal advies</a:t>
          </a:r>
        </a:p>
      </dgm:t>
    </dgm:pt>
    <dgm:pt modelId="{0F5FC69C-3B04-4860-90C2-1E22CB8229F5}" type="parTrans" cxnId="{82A64519-5DDD-4DF6-8B3D-6031FA718296}">
      <dgm:prSet/>
      <dgm:spPr/>
      <dgm:t>
        <a:bodyPr/>
        <a:lstStyle/>
        <a:p>
          <a:endParaRPr lang="nl-NL"/>
        </a:p>
      </dgm:t>
    </dgm:pt>
    <dgm:pt modelId="{F442820E-F067-4DFB-9557-835691DB5468}" type="sibTrans" cxnId="{82A64519-5DDD-4DF6-8B3D-6031FA718296}">
      <dgm:prSet/>
      <dgm:spPr/>
      <dgm:t>
        <a:bodyPr/>
        <a:lstStyle/>
        <a:p>
          <a:endParaRPr lang="nl-NL"/>
        </a:p>
      </dgm:t>
    </dgm:pt>
    <dgm:pt modelId="{77F5CD10-9052-45C8-B941-777C8868D391}">
      <dgm:prSet phldrT="[Tekst]" custT="1"/>
      <dgm:spPr>
        <a:solidFill>
          <a:srgbClr val="00B0F0"/>
        </a:solidFill>
      </dgm:spPr>
      <dgm:t>
        <a:bodyPr/>
        <a:lstStyle/>
        <a:p>
          <a:r>
            <a:rPr lang="nl-NL" sz="1800" b="1"/>
            <a:t>Consulent</a:t>
          </a:r>
        </a:p>
      </dgm:t>
    </dgm:pt>
    <dgm:pt modelId="{8BC0F709-6266-4057-9325-204C366BD161}" type="parTrans" cxnId="{61D6562B-A2C9-4BB7-AD21-275DB1198A56}">
      <dgm:prSet/>
      <dgm:spPr/>
      <dgm:t>
        <a:bodyPr/>
        <a:lstStyle/>
        <a:p>
          <a:endParaRPr lang="nl-NL"/>
        </a:p>
      </dgm:t>
    </dgm:pt>
    <dgm:pt modelId="{77F77F33-3202-4F45-B44C-71D6B276EF04}" type="sibTrans" cxnId="{61D6562B-A2C9-4BB7-AD21-275DB1198A56}">
      <dgm:prSet/>
      <dgm:spPr/>
      <dgm:t>
        <a:bodyPr/>
        <a:lstStyle/>
        <a:p>
          <a:endParaRPr lang="nl-NL"/>
        </a:p>
      </dgm:t>
    </dgm:pt>
    <dgm:pt modelId="{F2D2F534-9E15-4984-95EB-AEA23867446B}">
      <dgm:prSet phldrT="[Tekst]" custT="1"/>
      <dgm:spPr/>
      <dgm:t>
        <a:bodyPr/>
        <a:lstStyle/>
        <a:p>
          <a:r>
            <a:rPr lang="nl-NL" sz="1200"/>
            <a:t>Belt client en maakt afspraak met client en zorgaanbieder</a:t>
          </a:r>
        </a:p>
      </dgm:t>
    </dgm:pt>
    <dgm:pt modelId="{FED3AEA7-6D75-417D-B021-B2D8072695FB}" type="parTrans" cxnId="{D4ACA99C-E152-489E-B029-0D7E79085113}">
      <dgm:prSet/>
      <dgm:spPr/>
      <dgm:t>
        <a:bodyPr/>
        <a:lstStyle/>
        <a:p>
          <a:endParaRPr lang="nl-NL"/>
        </a:p>
      </dgm:t>
    </dgm:pt>
    <dgm:pt modelId="{D1D1FD66-477E-4518-BDD9-46F09A6D8D40}" type="sibTrans" cxnId="{D4ACA99C-E152-489E-B029-0D7E79085113}">
      <dgm:prSet/>
      <dgm:spPr/>
      <dgm:t>
        <a:bodyPr/>
        <a:lstStyle/>
        <a:p>
          <a:endParaRPr lang="nl-NL"/>
        </a:p>
      </dgm:t>
    </dgm:pt>
    <dgm:pt modelId="{FAF49BB1-F844-4D62-86B1-A177C2A167BF}">
      <dgm:prSet phldrT="[Tekst]" custT="1"/>
      <dgm:spPr/>
      <dgm:t>
        <a:bodyPr/>
        <a:lstStyle/>
        <a:p>
          <a:r>
            <a:rPr lang="nl-NL" sz="1200"/>
            <a:t>Werkverdeler opent (dagelijks) openstaande klantcontacten </a:t>
          </a:r>
          <a:br>
            <a:rPr lang="nl-NL" sz="1200"/>
          </a:br>
          <a:r>
            <a:rPr lang="nl-NL" sz="1200"/>
            <a:t>Koppelt klantcontact aan bestaande- of nieuwe voortgang</a:t>
          </a:r>
          <a:br>
            <a:rPr lang="nl-NL" sz="1200"/>
          </a:br>
          <a:r>
            <a:rPr lang="nl-NL" sz="1200"/>
            <a:t>Wijst klantcontact toe aan collega Consulent (zie Toewijzen)</a:t>
          </a:r>
        </a:p>
      </dgm:t>
    </dgm:pt>
    <dgm:pt modelId="{E34D27A0-41F7-4D31-9714-6A09948006BB}" type="parTrans" cxnId="{25E9533F-387C-487C-9319-F452A5C0333A}">
      <dgm:prSet/>
      <dgm:spPr/>
      <dgm:t>
        <a:bodyPr/>
        <a:lstStyle/>
        <a:p>
          <a:endParaRPr lang="nl-NL"/>
        </a:p>
      </dgm:t>
    </dgm:pt>
    <dgm:pt modelId="{9C43D23D-1CAB-461D-BCDE-722CB9B06F5F}" type="sibTrans" cxnId="{25E9533F-387C-487C-9319-F452A5C0333A}">
      <dgm:prSet/>
      <dgm:spPr/>
      <dgm:t>
        <a:bodyPr/>
        <a:lstStyle/>
        <a:p>
          <a:endParaRPr lang="nl-NL"/>
        </a:p>
      </dgm:t>
    </dgm:pt>
    <dgm:pt modelId="{6AE0389C-2323-430B-97CD-FA8847A32004}">
      <dgm:prSet phldrT="[Tekst]" custT="1"/>
      <dgm:spPr>
        <a:solidFill>
          <a:schemeClr val="bg2">
            <a:lumMod val="50000"/>
          </a:schemeClr>
        </a:solidFill>
      </dgm:spPr>
      <dgm:t>
        <a:bodyPr/>
        <a:lstStyle/>
        <a:p>
          <a:r>
            <a:rPr lang="nl-NL" sz="1800" b="0"/>
            <a:t>Werkverdeler</a:t>
          </a:r>
        </a:p>
        <a:p>
          <a:r>
            <a:rPr lang="nl-NL" sz="1800" b="0"/>
            <a:t>en </a:t>
          </a:r>
          <a:br>
            <a:rPr lang="nl-NL" sz="1800" b="0"/>
          </a:br>
          <a:r>
            <a:rPr lang="nl-NL" sz="1800" b="0"/>
            <a:t>Consulent</a:t>
          </a:r>
        </a:p>
      </dgm:t>
    </dgm:pt>
    <dgm:pt modelId="{B55A707A-2805-44B4-BCE9-2D524FAC120B}" type="sibTrans" cxnId="{53612AD7-F4BB-4155-9D34-7BE8A6E90164}">
      <dgm:prSet/>
      <dgm:spPr/>
      <dgm:t>
        <a:bodyPr/>
        <a:lstStyle/>
        <a:p>
          <a:endParaRPr lang="nl-NL"/>
        </a:p>
      </dgm:t>
    </dgm:pt>
    <dgm:pt modelId="{DE757A9B-DEC4-4EC3-8264-720575E376D4}" type="parTrans" cxnId="{53612AD7-F4BB-4155-9D34-7BE8A6E90164}">
      <dgm:prSet/>
      <dgm:spPr/>
      <dgm:t>
        <a:bodyPr/>
        <a:lstStyle/>
        <a:p>
          <a:endParaRPr lang="nl-NL"/>
        </a:p>
      </dgm:t>
    </dgm:pt>
    <dgm:pt modelId="{9EAACF71-C745-4C2D-9DC5-58B6DBCF5221}">
      <dgm:prSet phldrT="[Tekst]" custT="1"/>
      <dgm:spPr>
        <a:solidFill>
          <a:srgbClr val="00B0F0"/>
        </a:solidFill>
      </dgm:spPr>
      <dgm:t>
        <a:bodyPr/>
        <a:lstStyle/>
        <a:p>
          <a:r>
            <a:rPr lang="nl-NL" sz="1800" b="1"/>
            <a:t>Consulent</a:t>
          </a:r>
        </a:p>
      </dgm:t>
    </dgm:pt>
    <dgm:pt modelId="{C837632D-151C-46BD-806C-C11CE05E0E57}" type="sibTrans" cxnId="{8C508BCF-8D9C-439D-8CE5-E74888A83191}">
      <dgm:prSet/>
      <dgm:spPr/>
      <dgm:t>
        <a:bodyPr/>
        <a:lstStyle/>
        <a:p>
          <a:endParaRPr lang="nl-NL"/>
        </a:p>
      </dgm:t>
    </dgm:pt>
    <dgm:pt modelId="{767E8338-B9CB-4CD1-9F79-F75B93B024EF}" type="parTrans" cxnId="{8C508BCF-8D9C-439D-8CE5-E74888A83191}">
      <dgm:prSet/>
      <dgm:spPr/>
      <dgm:t>
        <a:bodyPr/>
        <a:lstStyle/>
        <a:p>
          <a:endParaRPr lang="nl-NL"/>
        </a:p>
      </dgm:t>
    </dgm:pt>
    <dgm:pt modelId="{2B42F5D5-C279-40C2-BBA1-6D6819D5E238}">
      <dgm:prSet phldrT="[Tekst]" custT="1"/>
      <dgm:spPr/>
      <dgm:t>
        <a:bodyPr/>
        <a:lstStyle/>
        <a:p>
          <a:r>
            <a:rPr lang="nl-NL" sz="1200"/>
            <a:t>Consulent reserveert in eigen agenda afspraak met de client</a:t>
          </a:r>
        </a:p>
      </dgm:t>
    </dgm:pt>
    <dgm:pt modelId="{2E63BF83-F6F9-4849-B0F7-B9499A70B184}" type="parTrans" cxnId="{117F0191-FBF5-4BC3-AFCF-51772A109693}">
      <dgm:prSet/>
      <dgm:spPr/>
      <dgm:t>
        <a:bodyPr/>
        <a:lstStyle/>
        <a:p>
          <a:endParaRPr lang="nl-NL"/>
        </a:p>
      </dgm:t>
    </dgm:pt>
    <dgm:pt modelId="{0398B5E0-5462-4E9B-9932-96D8DB9080EF}" type="sibTrans" cxnId="{117F0191-FBF5-4BC3-AFCF-51772A109693}">
      <dgm:prSet/>
      <dgm:spPr/>
      <dgm:t>
        <a:bodyPr/>
        <a:lstStyle/>
        <a:p>
          <a:endParaRPr lang="nl-NL"/>
        </a:p>
      </dgm:t>
    </dgm:pt>
    <dgm:pt modelId="{49E1809E-942F-404B-9DE8-6FB9519A69E8}">
      <dgm:prSet phldrT="[Tekst]" custT="1"/>
      <dgm:spPr/>
      <dgm:t>
        <a:bodyPr/>
        <a:lstStyle/>
        <a:p>
          <a:r>
            <a:rPr lang="nl-NL" sz="1200"/>
            <a:t>Vakspecialist geeft advies en legt advies vast in Djuma.</a:t>
          </a:r>
        </a:p>
      </dgm:t>
    </dgm:pt>
    <dgm:pt modelId="{ADF0AD24-9906-42C7-99E6-1067AA647810}" type="parTrans" cxnId="{C631AAD7-3FCA-4BC1-BE96-CB8265CDEA34}">
      <dgm:prSet/>
      <dgm:spPr/>
      <dgm:t>
        <a:bodyPr/>
        <a:lstStyle/>
        <a:p>
          <a:endParaRPr lang="nl-NL"/>
        </a:p>
      </dgm:t>
    </dgm:pt>
    <dgm:pt modelId="{28E61DEF-82E1-440A-8F2C-761A44F497A8}" type="sibTrans" cxnId="{C631AAD7-3FCA-4BC1-BE96-CB8265CDEA34}">
      <dgm:prSet/>
      <dgm:spPr/>
      <dgm:t>
        <a:bodyPr/>
        <a:lstStyle/>
        <a:p>
          <a:endParaRPr lang="nl-NL"/>
        </a:p>
      </dgm:t>
    </dgm:pt>
    <dgm:pt modelId="{5A35A8A7-A09D-4DB6-9DFA-1955FBD4D8B8}">
      <dgm:prSet phldrT="[Tekst]" custT="1"/>
      <dgm:spPr/>
      <dgm:t>
        <a:bodyPr/>
        <a:lstStyle/>
        <a:p>
          <a:r>
            <a:rPr lang="nl-NL" sz="1200"/>
            <a:t>Vul naam en zoek (natuurlijk) persoon, incl email &amp; tel.nummer</a:t>
          </a:r>
        </a:p>
      </dgm:t>
    </dgm:pt>
    <dgm:pt modelId="{ECC796B4-0FF5-4EFA-9A46-59454D841307}" type="parTrans" cxnId="{558B24C4-55EE-43E1-B673-D1754E438E04}">
      <dgm:prSet/>
      <dgm:spPr/>
      <dgm:t>
        <a:bodyPr/>
        <a:lstStyle/>
        <a:p>
          <a:endParaRPr lang="nl-NL"/>
        </a:p>
      </dgm:t>
    </dgm:pt>
    <dgm:pt modelId="{89255584-9DDD-499B-BA21-785F0FB26FE5}" type="sibTrans" cxnId="{558B24C4-55EE-43E1-B673-D1754E438E04}">
      <dgm:prSet/>
      <dgm:spPr/>
      <dgm:t>
        <a:bodyPr/>
        <a:lstStyle/>
        <a:p>
          <a:endParaRPr lang="nl-NL"/>
        </a:p>
      </dgm:t>
    </dgm:pt>
    <dgm:pt modelId="{51A5812D-53CA-492E-9AB7-47D2228ABD16}">
      <dgm:prSet phldrT="[Tekst]" custT="1"/>
      <dgm:spPr/>
      <dgm:t>
        <a:bodyPr/>
        <a:lstStyle/>
        <a:p>
          <a:r>
            <a:rPr lang="nl-NL" sz="1200"/>
            <a:t>Selecteer hoofd- en subonderwerp (wachtlijst, wmo/jeugd/etc)</a:t>
          </a:r>
        </a:p>
      </dgm:t>
    </dgm:pt>
    <dgm:pt modelId="{F12A28EB-6B47-4376-931C-AB2A7F940232}" type="parTrans" cxnId="{E1B2C855-117A-4E4B-B491-740BD70B1288}">
      <dgm:prSet/>
      <dgm:spPr/>
      <dgm:t>
        <a:bodyPr/>
        <a:lstStyle/>
        <a:p>
          <a:endParaRPr lang="nl-NL"/>
        </a:p>
      </dgm:t>
    </dgm:pt>
    <dgm:pt modelId="{F379A8D6-CBD5-4C03-AB16-3527AE5FB6F1}" type="sibTrans" cxnId="{E1B2C855-117A-4E4B-B491-740BD70B1288}">
      <dgm:prSet/>
      <dgm:spPr/>
      <dgm:t>
        <a:bodyPr/>
        <a:lstStyle/>
        <a:p>
          <a:endParaRPr lang="nl-NL"/>
        </a:p>
      </dgm:t>
    </dgm:pt>
    <dgm:pt modelId="{1130C6A4-98A8-400F-8D11-62717FB4709F}">
      <dgm:prSet phldrT="[Tekst]" custT="1"/>
      <dgm:spPr/>
      <dgm:t>
        <a:bodyPr/>
        <a:lstStyle/>
        <a:p>
          <a:r>
            <a:rPr lang="nl-NL" sz="1200"/>
            <a:t>Legt informatie vast in E-formulier of opent Djuma</a:t>
          </a:r>
        </a:p>
      </dgm:t>
    </dgm:pt>
    <dgm:pt modelId="{81FF4DD8-3F4C-4E73-92B3-5FF1C8EACBAE}" type="parTrans" cxnId="{8AF3BF2D-BE87-4A1B-B3C1-45D133360C72}">
      <dgm:prSet/>
      <dgm:spPr/>
      <dgm:t>
        <a:bodyPr/>
        <a:lstStyle/>
        <a:p>
          <a:endParaRPr lang="nl-NL"/>
        </a:p>
      </dgm:t>
    </dgm:pt>
    <dgm:pt modelId="{B47AAE9F-F8D2-462F-9961-F5A232553274}" type="sibTrans" cxnId="{8AF3BF2D-BE87-4A1B-B3C1-45D133360C72}">
      <dgm:prSet/>
      <dgm:spPr/>
      <dgm:t>
        <a:bodyPr/>
        <a:lstStyle/>
        <a:p>
          <a:endParaRPr lang="nl-NL"/>
        </a:p>
      </dgm:t>
    </dgm:pt>
    <dgm:pt modelId="{F26F44B1-404C-4F8F-A32B-0E84C5DD7A98}">
      <dgm:prSet phldrT="[Tekst]" custT="1"/>
      <dgm:spPr/>
      <dgm:t>
        <a:bodyPr/>
        <a:lstStyle/>
        <a:p>
          <a:r>
            <a:rPr lang="nl-NL" sz="1200"/>
            <a:t>Voert het keukentafelgesprek met client</a:t>
          </a:r>
        </a:p>
      </dgm:t>
    </dgm:pt>
    <dgm:pt modelId="{837D13E0-5620-48F5-B769-3298B47481D3}" type="parTrans" cxnId="{520DDADF-01ED-4296-B72D-4BC461290CB8}">
      <dgm:prSet/>
      <dgm:spPr/>
      <dgm:t>
        <a:bodyPr/>
        <a:lstStyle/>
        <a:p>
          <a:endParaRPr lang="nl-NL"/>
        </a:p>
      </dgm:t>
    </dgm:pt>
    <dgm:pt modelId="{C59D0F9A-6917-450E-A035-4042845B799C}" type="sibTrans" cxnId="{520DDADF-01ED-4296-B72D-4BC461290CB8}">
      <dgm:prSet/>
      <dgm:spPr/>
      <dgm:t>
        <a:bodyPr/>
        <a:lstStyle/>
        <a:p>
          <a:endParaRPr lang="nl-NL"/>
        </a:p>
      </dgm:t>
    </dgm:pt>
    <dgm:pt modelId="{0A9647BB-718A-483E-B017-79030780DCCF}">
      <dgm:prSet phldrT="[Tekst]" custT="1"/>
      <dgm:spPr/>
      <dgm:t>
        <a:bodyPr/>
        <a:lstStyle/>
        <a:p>
          <a:r>
            <a:rPr lang="nl-NL" sz="1200"/>
            <a:t>Voegt naam Leefzorgplan toe: 2021-11 / Test, T. / onderwerp</a:t>
          </a:r>
        </a:p>
      </dgm:t>
    </dgm:pt>
    <dgm:pt modelId="{E8228C09-B684-4B56-807E-8D3BD7AD3082}" type="parTrans" cxnId="{AB7726F6-DD42-4978-A088-C24CC1E056CA}">
      <dgm:prSet/>
      <dgm:spPr/>
      <dgm:t>
        <a:bodyPr/>
        <a:lstStyle/>
        <a:p>
          <a:endParaRPr lang="nl-NL"/>
        </a:p>
      </dgm:t>
    </dgm:pt>
    <dgm:pt modelId="{BEAA54A8-9CFA-4B60-818B-37EC30EA512A}" type="sibTrans" cxnId="{AB7726F6-DD42-4978-A088-C24CC1E056CA}">
      <dgm:prSet/>
      <dgm:spPr/>
      <dgm:t>
        <a:bodyPr/>
        <a:lstStyle/>
        <a:p>
          <a:endParaRPr lang="nl-NL"/>
        </a:p>
      </dgm:t>
    </dgm:pt>
    <dgm:pt modelId="{69FB9986-13C1-43B4-BC3A-B269E9D2F0DC}">
      <dgm:prSet phldrT="[Tekst]" custT="1"/>
      <dgm:spPr/>
      <dgm:t>
        <a:bodyPr/>
        <a:lstStyle/>
        <a:p>
          <a:r>
            <a:rPr lang="nl-NL" sz="1200"/>
            <a:t>Vult het advies</a:t>
          </a:r>
        </a:p>
      </dgm:t>
    </dgm:pt>
    <dgm:pt modelId="{18BB9487-08EB-4636-9C67-FE29093D3CDA}" type="parTrans" cxnId="{DAD9F00F-93E7-4A30-81B6-1842592D1600}">
      <dgm:prSet/>
      <dgm:spPr/>
      <dgm:t>
        <a:bodyPr/>
        <a:lstStyle/>
        <a:p>
          <a:endParaRPr lang="nl-NL"/>
        </a:p>
      </dgm:t>
    </dgm:pt>
    <dgm:pt modelId="{23D895ED-4CD8-4619-BBFE-2E066684283A}" type="sibTrans" cxnId="{DAD9F00F-93E7-4A30-81B6-1842592D1600}">
      <dgm:prSet/>
      <dgm:spPr/>
      <dgm:t>
        <a:bodyPr/>
        <a:lstStyle/>
        <a:p>
          <a:endParaRPr lang="nl-NL"/>
        </a:p>
      </dgm:t>
    </dgm:pt>
    <dgm:pt modelId="{BE250160-661E-4D83-9DB6-6C6051F450C8}">
      <dgm:prSet phldrT="[Tekst]" custT="1"/>
      <dgm:spPr/>
      <dgm:t>
        <a:bodyPr/>
        <a:lstStyle/>
        <a:p>
          <a:r>
            <a:rPr lang="nl-NL" sz="1200"/>
            <a:t>Voert het matchingsgesprek met client en zorgaanbieder</a:t>
          </a:r>
        </a:p>
      </dgm:t>
    </dgm:pt>
    <dgm:pt modelId="{C67F37C2-F7B7-451C-A2AC-E9D068B7AA23}" type="parTrans" cxnId="{3187C8D0-6442-4BC2-903D-D0B58D73100C}">
      <dgm:prSet/>
      <dgm:spPr/>
      <dgm:t>
        <a:bodyPr/>
        <a:lstStyle/>
        <a:p>
          <a:endParaRPr lang="nl-NL"/>
        </a:p>
      </dgm:t>
    </dgm:pt>
    <dgm:pt modelId="{389EB0B0-A8FB-40FF-AF78-590EC89865BC}" type="sibTrans" cxnId="{3187C8D0-6442-4BC2-903D-D0B58D73100C}">
      <dgm:prSet/>
      <dgm:spPr/>
      <dgm:t>
        <a:bodyPr/>
        <a:lstStyle/>
        <a:p>
          <a:endParaRPr lang="nl-NL"/>
        </a:p>
      </dgm:t>
    </dgm:pt>
    <dgm:pt modelId="{EDB38959-8CB7-45AE-8C97-FC635D2AEC11}">
      <dgm:prSet phldrT="[Tekst]" custT="1"/>
      <dgm:spPr/>
      <dgm:t>
        <a:bodyPr/>
        <a:lstStyle/>
        <a:p>
          <a:r>
            <a:rPr lang="nl-NL" sz="1200" b="1"/>
            <a:t>Consulent neemt besluit en legt dit vast in Djuma</a:t>
          </a:r>
        </a:p>
      </dgm:t>
    </dgm:pt>
    <dgm:pt modelId="{1A5885B2-C305-42F4-BBF2-4E9E178A9DEC}" type="parTrans" cxnId="{EF1007FB-865E-46BF-A29B-EE049DA8B7C0}">
      <dgm:prSet/>
      <dgm:spPr/>
      <dgm:t>
        <a:bodyPr/>
        <a:lstStyle/>
        <a:p>
          <a:endParaRPr lang="nl-NL"/>
        </a:p>
      </dgm:t>
    </dgm:pt>
    <dgm:pt modelId="{268FF141-223E-4CF9-8C91-C411590C3A20}" type="sibTrans" cxnId="{EF1007FB-865E-46BF-A29B-EE049DA8B7C0}">
      <dgm:prSet/>
      <dgm:spPr/>
      <dgm:t>
        <a:bodyPr/>
        <a:lstStyle/>
        <a:p>
          <a:endParaRPr lang="nl-NL"/>
        </a:p>
      </dgm:t>
    </dgm:pt>
    <dgm:pt modelId="{12A7A84F-0C2F-40E4-897C-9C70E8491544}">
      <dgm:prSet phldrT="[Tekst]" custT="1"/>
      <dgm:spPr/>
      <dgm:t>
        <a:bodyPr/>
        <a:lstStyle/>
        <a:p>
          <a:r>
            <a:rPr lang="nl-NL" sz="1200"/>
            <a:t>Stuurt het leefzorgplan naar client op papier en digitaal via klantportaal (het E-loket, mits client aanvraagt met DigiD)</a:t>
          </a:r>
        </a:p>
      </dgm:t>
    </dgm:pt>
    <dgm:pt modelId="{8322205B-F3DB-402D-BF38-A8EC99D6A0E0}" type="parTrans" cxnId="{7C980B5D-30FD-4094-A5F0-70A33B5860D7}">
      <dgm:prSet/>
      <dgm:spPr/>
      <dgm:t>
        <a:bodyPr/>
        <a:lstStyle/>
        <a:p>
          <a:endParaRPr lang="nl-NL"/>
        </a:p>
      </dgm:t>
    </dgm:pt>
    <dgm:pt modelId="{E4E21852-D695-4683-B587-32310298B79C}" type="sibTrans" cxnId="{7C980B5D-30FD-4094-A5F0-70A33B5860D7}">
      <dgm:prSet/>
      <dgm:spPr/>
      <dgm:t>
        <a:bodyPr/>
        <a:lstStyle/>
        <a:p>
          <a:endParaRPr lang="nl-NL"/>
        </a:p>
      </dgm:t>
    </dgm:pt>
    <dgm:pt modelId="{C15EDD5A-AF99-45EB-ADDA-9EA1AAFA0C23}">
      <dgm:prSet phldrT="[Tekst]" custT="1"/>
      <dgm:spPr/>
      <dgm:t>
        <a:bodyPr/>
        <a:lstStyle/>
        <a:p>
          <a:r>
            <a:rPr lang="nl-NL" sz="1200"/>
            <a:t>Consulent vult datum akkoord client en zet de zaak naar volgende fase</a:t>
          </a:r>
        </a:p>
      </dgm:t>
    </dgm:pt>
    <dgm:pt modelId="{E0941F10-346A-4E48-BBF0-950B63977B6C}" type="parTrans" cxnId="{6EB558FE-4C3A-45F3-A1C3-7BC4D3D625E2}">
      <dgm:prSet/>
      <dgm:spPr/>
      <dgm:t>
        <a:bodyPr/>
        <a:lstStyle/>
        <a:p>
          <a:endParaRPr lang="nl-NL"/>
        </a:p>
      </dgm:t>
    </dgm:pt>
    <dgm:pt modelId="{E85E978D-BDCA-43BD-BCFC-BC7F912C8D9A}" type="sibTrans" cxnId="{6EB558FE-4C3A-45F3-A1C3-7BC4D3D625E2}">
      <dgm:prSet/>
      <dgm:spPr/>
      <dgm:t>
        <a:bodyPr/>
        <a:lstStyle/>
        <a:p>
          <a:endParaRPr lang="nl-NL"/>
        </a:p>
      </dgm:t>
    </dgm:pt>
    <dgm:pt modelId="{443601F8-C00E-42C5-B225-0D49A5158CEE}">
      <dgm:prSet phldrT="[Tekst]" custT="1"/>
      <dgm:spPr/>
      <dgm:t>
        <a:bodyPr/>
        <a:lstStyle/>
        <a:p>
          <a:r>
            <a:rPr lang="nl-NL" sz="1200"/>
            <a:t>Bekijkt actuele voorzieningen in BI-tool 'Overzicht Consulent'</a:t>
          </a:r>
        </a:p>
      </dgm:t>
    </dgm:pt>
    <dgm:pt modelId="{C99D2A2A-4E4A-4E8A-8043-14C19B168E49}" type="parTrans" cxnId="{DC25F416-8E29-44EA-9E09-24146727735F}">
      <dgm:prSet/>
      <dgm:spPr/>
      <dgm:t>
        <a:bodyPr/>
        <a:lstStyle/>
        <a:p>
          <a:endParaRPr lang="nl-NL"/>
        </a:p>
      </dgm:t>
    </dgm:pt>
    <dgm:pt modelId="{6F384097-E37B-4EB2-99F5-9826AE26E740}" type="sibTrans" cxnId="{DC25F416-8E29-44EA-9E09-24146727735F}">
      <dgm:prSet/>
      <dgm:spPr/>
      <dgm:t>
        <a:bodyPr/>
        <a:lstStyle/>
        <a:p>
          <a:endParaRPr lang="nl-NL"/>
        </a:p>
      </dgm:t>
    </dgm:pt>
    <dgm:pt modelId="{7A10EE6B-D646-4266-A78F-84F16F0A775B}">
      <dgm:prSet phldrT="[Tekst]" custT="1"/>
      <dgm:spPr/>
      <dgm:t>
        <a:bodyPr/>
        <a:lstStyle/>
        <a:p>
          <a:r>
            <a:rPr lang="nl-NL" sz="1200"/>
            <a:t>Zet klantcontact op afdeling Uitvoering Sociaal Domein</a:t>
          </a:r>
        </a:p>
      </dgm:t>
    </dgm:pt>
    <dgm:pt modelId="{4823377A-BEF8-4018-9200-BC1BDBC34671}" type="parTrans" cxnId="{228B5E0A-1F1A-43B9-A3C2-6418DA03EC80}">
      <dgm:prSet/>
      <dgm:spPr/>
      <dgm:t>
        <a:bodyPr/>
        <a:lstStyle/>
        <a:p>
          <a:endParaRPr lang="nl-NL"/>
        </a:p>
      </dgm:t>
    </dgm:pt>
    <dgm:pt modelId="{FC5042E8-08BF-4BC5-BD16-CAC426A926B0}" type="sibTrans" cxnId="{228B5E0A-1F1A-43B9-A3C2-6418DA03EC80}">
      <dgm:prSet/>
      <dgm:spPr/>
      <dgm:t>
        <a:bodyPr/>
        <a:lstStyle/>
        <a:p>
          <a:endParaRPr lang="nl-NL"/>
        </a:p>
      </dgm:t>
    </dgm:pt>
    <dgm:pt modelId="{82015BE7-DA76-42E4-954C-E2676B036332}">
      <dgm:prSet phldrT="[Tekst]" custT="1"/>
      <dgm:spPr/>
      <dgm:t>
        <a:bodyPr/>
        <a:lstStyle/>
        <a:p>
          <a:r>
            <a:rPr lang="nl-NL" sz="1200"/>
            <a:t>KCC start nieuw klantcontact en beschrijft de vraag</a:t>
          </a:r>
        </a:p>
      </dgm:t>
    </dgm:pt>
    <dgm:pt modelId="{28A103A8-720F-4BFE-B045-8FF686EA876A}" type="parTrans" cxnId="{96115323-A0B3-4BA1-9113-CF99C68F6858}">
      <dgm:prSet/>
      <dgm:spPr/>
      <dgm:t>
        <a:bodyPr/>
        <a:lstStyle/>
        <a:p>
          <a:endParaRPr lang="nl-NL"/>
        </a:p>
      </dgm:t>
    </dgm:pt>
    <dgm:pt modelId="{C0B9CE5C-6113-4275-9314-CF1CC0FC81E0}" type="sibTrans" cxnId="{96115323-A0B3-4BA1-9113-CF99C68F6858}">
      <dgm:prSet/>
      <dgm:spPr/>
      <dgm:t>
        <a:bodyPr/>
        <a:lstStyle/>
        <a:p>
          <a:endParaRPr lang="nl-NL"/>
        </a:p>
      </dgm:t>
    </dgm:pt>
    <dgm:pt modelId="{939ECEE7-6A3E-4963-B2DC-9B05546B4C11}">
      <dgm:prSet phldrT="[Tekst]" custT="1"/>
      <dgm:spPr/>
      <dgm:t>
        <a:bodyPr/>
        <a:lstStyle/>
        <a:p>
          <a:r>
            <a:rPr lang="nl-NL" sz="1200"/>
            <a:t>Consulent legt afwegingskader vast in eigenschappenvelden in Djuma (Wlz, gezag, woonplaatsbeginsel, stapeling)</a:t>
          </a:r>
        </a:p>
      </dgm:t>
    </dgm:pt>
    <dgm:pt modelId="{D0135206-374F-4C30-AF85-B2EBB0241825}" type="parTrans" cxnId="{8C88923C-D62E-4DE9-AFA8-B9200D69708A}">
      <dgm:prSet/>
      <dgm:spPr/>
      <dgm:t>
        <a:bodyPr/>
        <a:lstStyle/>
        <a:p>
          <a:endParaRPr lang="nl-NL"/>
        </a:p>
      </dgm:t>
    </dgm:pt>
    <dgm:pt modelId="{5A960281-7E32-400A-B153-39DE888EABA4}" type="sibTrans" cxnId="{8C88923C-D62E-4DE9-AFA8-B9200D69708A}">
      <dgm:prSet/>
      <dgm:spPr/>
      <dgm:t>
        <a:bodyPr/>
        <a:lstStyle/>
        <a:p>
          <a:endParaRPr lang="nl-NL"/>
        </a:p>
      </dgm:t>
    </dgm:pt>
    <dgm:pt modelId="{EEFF5EF5-294F-4CC7-B453-7661FAF8D8B1}">
      <dgm:prSet phldrT="[Tekst]" custT="1"/>
      <dgm:spPr/>
      <dgm:t>
        <a:bodyPr/>
        <a:lstStyle/>
        <a:p>
          <a:r>
            <a:rPr lang="nl-NL" sz="1200"/>
            <a:t>Koppelt zaak Leefzorgplan aan de zaak Voortgang</a:t>
          </a:r>
        </a:p>
      </dgm:t>
    </dgm:pt>
    <dgm:pt modelId="{7BFC0C67-5585-4764-B58E-00D83AF496AD}" type="parTrans" cxnId="{A8ADC910-A1E8-412E-AA0F-FB1744009510}">
      <dgm:prSet/>
      <dgm:spPr/>
      <dgm:t>
        <a:bodyPr/>
        <a:lstStyle/>
        <a:p>
          <a:endParaRPr lang="nl-NL"/>
        </a:p>
      </dgm:t>
    </dgm:pt>
    <dgm:pt modelId="{19ADE32A-1DF4-49CA-8B79-B860B79B45BF}" type="sibTrans" cxnId="{A8ADC910-A1E8-412E-AA0F-FB1744009510}">
      <dgm:prSet/>
      <dgm:spPr/>
      <dgm:t>
        <a:bodyPr/>
        <a:lstStyle/>
        <a:p>
          <a:endParaRPr lang="nl-NL"/>
        </a:p>
      </dgm:t>
    </dgm:pt>
    <dgm:pt modelId="{DCAF4CD7-899F-4813-A3BA-4BDF524B0840}">
      <dgm:prSet phldrT="[Tekst]" custT="1"/>
      <dgm:spPr/>
      <dgm:t>
        <a:bodyPr/>
        <a:lstStyle/>
        <a:p>
          <a:r>
            <a:rPr lang="nl-NL" sz="1200"/>
            <a:t>Controleert of client E-formulier heeft ingediend  </a:t>
          </a:r>
        </a:p>
      </dgm:t>
    </dgm:pt>
    <dgm:pt modelId="{3880E9C4-578E-41E9-BD34-96A0543A4645}" type="parTrans" cxnId="{0DD5A243-B15A-4EF5-BFC5-5AF540081862}">
      <dgm:prSet/>
      <dgm:spPr/>
      <dgm:t>
        <a:bodyPr/>
        <a:lstStyle/>
        <a:p>
          <a:endParaRPr lang="nl-NL"/>
        </a:p>
      </dgm:t>
    </dgm:pt>
    <dgm:pt modelId="{F8788F14-422D-4854-A933-96DF3BF9D229}" type="sibTrans" cxnId="{0DD5A243-B15A-4EF5-BFC5-5AF540081862}">
      <dgm:prSet/>
      <dgm:spPr/>
      <dgm:t>
        <a:bodyPr/>
        <a:lstStyle/>
        <a:p>
          <a:endParaRPr lang="nl-NL"/>
        </a:p>
      </dgm:t>
    </dgm:pt>
    <dgm:pt modelId="{80E33BDD-6DDC-4F23-A674-667D247D3E53}">
      <dgm:prSet phldrT="[Tekst]" custT="1"/>
      <dgm:spPr/>
      <dgm:t>
        <a:bodyPr/>
        <a:lstStyle/>
        <a:p>
          <a:r>
            <a:rPr lang="nl-NL" sz="1200"/>
            <a:t>Client tekent plan of geeft digitaal akkoord via klantportaal</a:t>
          </a:r>
        </a:p>
      </dgm:t>
    </dgm:pt>
    <dgm:pt modelId="{D1D0A532-0C18-4A6A-A542-6512884C92FC}" type="parTrans" cxnId="{13F96C6C-DAC6-4A6F-93A3-37FE08DB0EB3}">
      <dgm:prSet/>
      <dgm:spPr/>
      <dgm:t>
        <a:bodyPr/>
        <a:lstStyle/>
        <a:p>
          <a:endParaRPr lang="nl-NL"/>
        </a:p>
      </dgm:t>
    </dgm:pt>
    <dgm:pt modelId="{C29F2DC9-B146-4709-9D2C-97CD6C1C97F9}" type="sibTrans" cxnId="{13F96C6C-DAC6-4A6F-93A3-37FE08DB0EB3}">
      <dgm:prSet/>
      <dgm:spPr/>
      <dgm:t>
        <a:bodyPr/>
        <a:lstStyle/>
        <a:p>
          <a:endParaRPr lang="nl-NL"/>
        </a:p>
      </dgm:t>
    </dgm:pt>
    <dgm:pt modelId="{E31E54AD-692D-4793-968F-66FDFB6AB123}">
      <dgm:prSet phldrT="[Tekst]" custT="1"/>
      <dgm:spPr/>
      <dgm:t>
        <a:bodyPr/>
        <a:lstStyle/>
        <a:p>
          <a:r>
            <a:rPr lang="nl-NL" sz="1200"/>
            <a:t>Werkverdeler/Consulent belt client en maakt een afspraak</a:t>
          </a:r>
          <a:br>
            <a:rPr lang="nl-NL" sz="1200"/>
          </a:br>
          <a:r>
            <a:rPr lang="nl-NL" sz="1200"/>
            <a:t>en reserveert tijd in agenda van de consulent</a:t>
          </a:r>
          <a:br>
            <a:rPr lang="nl-NL" sz="1200"/>
          </a:br>
          <a:r>
            <a:rPr lang="nl-NL" sz="1200"/>
            <a:t>Stuurt mail met afspraak (link e-form) naar client én consulent</a:t>
          </a:r>
          <a:br>
            <a:rPr lang="nl-NL" sz="1200"/>
          </a:br>
          <a:r>
            <a:rPr lang="nl-NL" sz="1200"/>
            <a:t>Stuurt brief naar inwoner en rond het klantcontact af.</a:t>
          </a:r>
        </a:p>
      </dgm:t>
    </dgm:pt>
    <dgm:pt modelId="{0686DBBC-A2AA-4AAE-81FA-10FE63995D9C}" type="parTrans" cxnId="{E578127D-030A-44CD-8556-BBC36B53BDF8}">
      <dgm:prSet/>
      <dgm:spPr/>
      <dgm:t>
        <a:bodyPr/>
        <a:lstStyle/>
        <a:p>
          <a:endParaRPr lang="nl-NL"/>
        </a:p>
      </dgm:t>
    </dgm:pt>
    <dgm:pt modelId="{9C61E632-4771-473A-B9B4-C25FFF9D680E}" type="sibTrans" cxnId="{E578127D-030A-44CD-8556-BBC36B53BDF8}">
      <dgm:prSet/>
      <dgm:spPr/>
      <dgm:t>
        <a:bodyPr/>
        <a:lstStyle/>
        <a:p>
          <a:endParaRPr lang="nl-NL"/>
        </a:p>
      </dgm:t>
    </dgm:pt>
    <dgm:pt modelId="{B8934F3A-6D49-4A2F-A959-1348EE5FC752}">
      <dgm:prSet phldrT="[Tekst]" custT="1"/>
      <dgm:spPr/>
      <dgm:t>
        <a:bodyPr/>
        <a:lstStyle/>
        <a:p>
          <a:r>
            <a:rPr lang="nl-NL" sz="1200"/>
            <a:t>Voegt ontbrekende gegevens toe Eigenschappenveld Djuma</a:t>
          </a:r>
        </a:p>
      </dgm:t>
    </dgm:pt>
    <dgm:pt modelId="{180E20EE-CC08-411A-A31E-374FCC04528B}" type="sibTrans" cxnId="{AA28B11B-6D30-4553-A25B-C14C3CA3C9E0}">
      <dgm:prSet/>
      <dgm:spPr/>
      <dgm:t>
        <a:bodyPr/>
        <a:lstStyle/>
        <a:p>
          <a:endParaRPr lang="nl-NL"/>
        </a:p>
      </dgm:t>
    </dgm:pt>
    <dgm:pt modelId="{8A658412-EA59-4A81-ABEF-6A1646CC4A31}" type="parTrans" cxnId="{AA28B11B-6D30-4553-A25B-C14C3CA3C9E0}">
      <dgm:prSet/>
      <dgm:spPr/>
      <dgm:t>
        <a:bodyPr/>
        <a:lstStyle/>
        <a:p>
          <a:endParaRPr lang="nl-NL"/>
        </a:p>
      </dgm:t>
    </dgm:pt>
    <dgm:pt modelId="{C2FBB3FE-A126-4A9C-9EA6-7362C5E1F536}">
      <dgm:prSet phldrT="[Tekst]" custT="1"/>
      <dgm:spPr/>
      <dgm:t>
        <a:bodyPr/>
        <a:lstStyle/>
        <a:p>
          <a:r>
            <a:rPr lang="nl-NL" sz="1800" b="1"/>
            <a:t>Vakspecialisten</a:t>
          </a:r>
        </a:p>
      </dgm:t>
    </dgm:pt>
    <dgm:pt modelId="{212137F6-0069-4037-8F47-E5BA97801648}" type="parTrans" cxnId="{C65A8491-222C-4590-90DD-EE314ADD56F0}">
      <dgm:prSet/>
      <dgm:spPr/>
      <dgm:t>
        <a:bodyPr/>
        <a:lstStyle/>
        <a:p>
          <a:endParaRPr lang="nl-NL"/>
        </a:p>
      </dgm:t>
    </dgm:pt>
    <dgm:pt modelId="{B6D79EDD-9B4A-4F71-BEDB-FDCACCC49211}" type="sibTrans" cxnId="{C65A8491-222C-4590-90DD-EE314ADD56F0}">
      <dgm:prSet/>
      <dgm:spPr/>
      <dgm:t>
        <a:bodyPr/>
        <a:lstStyle/>
        <a:p>
          <a:endParaRPr lang="nl-NL"/>
        </a:p>
      </dgm:t>
    </dgm:pt>
    <dgm:pt modelId="{4F91932A-6F9C-4874-AD80-6B4313F41647}">
      <dgm:prSet phldrT="[Tekst]" custT="1"/>
      <dgm:spPr/>
      <dgm:t>
        <a:bodyPr/>
        <a:lstStyle/>
        <a:p>
          <a:r>
            <a:rPr lang="nl-NL" sz="1200">
              <a:solidFill>
                <a:sysClr val="windowText" lastClr="000000"/>
              </a:solidFill>
            </a:rPr>
            <a:t>Vakspecialist kijkt dagelijks in zaken 'behandelen vakspecialisten'</a:t>
          </a:r>
        </a:p>
      </dgm:t>
    </dgm:pt>
    <dgm:pt modelId="{9D8007DA-31D0-4CB3-BE7D-89C5F6113344}" type="parTrans" cxnId="{15EA3ED2-C539-48B0-BB83-81366B048AA4}">
      <dgm:prSet/>
      <dgm:spPr/>
      <dgm:t>
        <a:bodyPr/>
        <a:lstStyle/>
        <a:p>
          <a:endParaRPr lang="nl-NL"/>
        </a:p>
      </dgm:t>
    </dgm:pt>
    <dgm:pt modelId="{1F880F95-106B-468B-B7B3-0AC8AF020725}" type="sibTrans" cxnId="{15EA3ED2-C539-48B0-BB83-81366B048AA4}">
      <dgm:prSet/>
      <dgm:spPr/>
      <dgm:t>
        <a:bodyPr/>
        <a:lstStyle/>
        <a:p>
          <a:endParaRPr lang="nl-NL"/>
        </a:p>
      </dgm:t>
    </dgm:pt>
    <dgm:pt modelId="{6CE95AF1-9097-4444-A18A-EEA077C884A9}">
      <dgm:prSet phldrT="[Tekst]" custT="1"/>
      <dgm:spPr/>
      <dgm:t>
        <a:bodyPr/>
        <a:lstStyle/>
        <a:p>
          <a:r>
            <a:rPr lang="nl-NL" sz="1200"/>
            <a:t>Maakt de beschikking</a:t>
          </a:r>
        </a:p>
      </dgm:t>
    </dgm:pt>
    <dgm:pt modelId="{7D305F8C-3309-49FC-984A-D3520DD05BBA}" type="parTrans" cxnId="{82F98205-A8D6-4162-BEB7-2004EF8A9693}">
      <dgm:prSet/>
      <dgm:spPr/>
      <dgm:t>
        <a:bodyPr/>
        <a:lstStyle/>
        <a:p>
          <a:endParaRPr lang="nl-NL"/>
        </a:p>
      </dgm:t>
    </dgm:pt>
    <dgm:pt modelId="{D08A4C88-569D-41C1-9F67-7CB948E2CEAE}" type="sibTrans" cxnId="{82F98205-A8D6-4162-BEB7-2004EF8A9693}">
      <dgm:prSet/>
      <dgm:spPr/>
      <dgm:t>
        <a:bodyPr/>
        <a:lstStyle/>
        <a:p>
          <a:endParaRPr lang="nl-NL"/>
        </a:p>
      </dgm:t>
    </dgm:pt>
    <dgm:pt modelId="{AC25C391-24A0-4586-93CA-95FB7B9BED19}">
      <dgm:prSet phldrT="[Tekst]" custT="1"/>
      <dgm:spPr/>
      <dgm:t>
        <a:bodyPr/>
        <a:lstStyle/>
        <a:p>
          <a:r>
            <a:rPr lang="nl-NL" sz="1200"/>
            <a:t>Registreert de client en maatwerkadvies in Suite </a:t>
          </a:r>
        </a:p>
      </dgm:t>
    </dgm:pt>
    <dgm:pt modelId="{82F764B3-8ECB-49D0-B3EB-F71AB9C7F3C4}" type="parTrans" cxnId="{12D62119-CB81-41DA-9B92-E827B77ECF1E}">
      <dgm:prSet/>
      <dgm:spPr/>
      <dgm:t>
        <a:bodyPr/>
        <a:lstStyle/>
        <a:p>
          <a:endParaRPr lang="nl-NL"/>
        </a:p>
      </dgm:t>
    </dgm:pt>
    <dgm:pt modelId="{4FEC85FD-A793-4866-8182-8823274B6DAF}" type="sibTrans" cxnId="{12D62119-CB81-41DA-9B92-E827B77ECF1E}">
      <dgm:prSet/>
      <dgm:spPr/>
      <dgm:t>
        <a:bodyPr/>
        <a:lstStyle/>
        <a:p>
          <a:endParaRPr lang="nl-NL"/>
        </a:p>
      </dgm:t>
    </dgm:pt>
    <dgm:pt modelId="{9A3460F5-5A71-4219-AEA8-0BE238DC3EC5}">
      <dgm:prSet phldrT="[Tekst]" custT="1"/>
      <dgm:spPr/>
      <dgm:t>
        <a:bodyPr/>
        <a:lstStyle/>
        <a:p>
          <a:r>
            <a:rPr lang="nl-NL" sz="1200"/>
            <a:t>Registreert de beschikking in Djuma en verzendt het document </a:t>
          </a:r>
        </a:p>
      </dgm:t>
    </dgm:pt>
    <dgm:pt modelId="{F090AEF6-327B-4FAE-B8C6-DC1CD5F37316}" type="parTrans" cxnId="{4F850940-2775-422F-B70A-B23F19C9BA28}">
      <dgm:prSet/>
      <dgm:spPr/>
      <dgm:t>
        <a:bodyPr/>
        <a:lstStyle/>
        <a:p>
          <a:endParaRPr lang="nl-NL"/>
        </a:p>
      </dgm:t>
    </dgm:pt>
    <dgm:pt modelId="{B82EFB14-6BA3-4D1A-BD4D-496705CA9EE1}" type="sibTrans" cxnId="{4F850940-2775-422F-B70A-B23F19C9BA28}">
      <dgm:prSet/>
      <dgm:spPr/>
      <dgm:t>
        <a:bodyPr/>
        <a:lstStyle/>
        <a:p>
          <a:endParaRPr lang="nl-NL"/>
        </a:p>
      </dgm:t>
    </dgm:pt>
    <dgm:pt modelId="{07F57784-7DE7-4936-9BFD-5D40E57FACA0}">
      <dgm:prSet phldrT="[Tekst]" custT="1"/>
      <dgm:spPr/>
      <dgm:t>
        <a:bodyPr/>
        <a:lstStyle/>
        <a:p>
          <a:r>
            <a:rPr lang="nl-NL" sz="1200">
              <a:solidFill>
                <a:sysClr val="windowText" lastClr="000000"/>
              </a:solidFill>
            </a:rPr>
            <a:t>Controleert de vier datum velden (bovenaan) de eigenschappen Djuma</a:t>
          </a:r>
        </a:p>
      </dgm:t>
    </dgm:pt>
    <dgm:pt modelId="{594397BB-8172-4DF0-B3C3-6E0D3997DE66}" type="parTrans" cxnId="{B962FC5B-E2D8-4D40-BFD8-386D239C1188}">
      <dgm:prSet/>
      <dgm:spPr/>
      <dgm:t>
        <a:bodyPr/>
        <a:lstStyle/>
        <a:p>
          <a:endParaRPr lang="nl-NL"/>
        </a:p>
      </dgm:t>
    </dgm:pt>
    <dgm:pt modelId="{35249BE4-F087-43FC-8EEC-092B14BC8BC1}" type="sibTrans" cxnId="{B962FC5B-E2D8-4D40-BFD8-386D239C1188}">
      <dgm:prSet/>
      <dgm:spPr/>
      <dgm:t>
        <a:bodyPr/>
        <a:lstStyle/>
        <a:p>
          <a:endParaRPr lang="nl-NL"/>
        </a:p>
      </dgm:t>
    </dgm:pt>
    <dgm:pt modelId="{B9CF95D3-A717-4DA6-BC8B-B14D6688CA6B}">
      <dgm:prSet phldrT="[Tekst]" custT="1"/>
      <dgm:spPr/>
      <dgm:t>
        <a:bodyPr/>
        <a:lstStyle/>
        <a:p>
          <a:r>
            <a:rPr lang="nl-NL" sz="1200">
              <a:solidFill>
                <a:sysClr val="windowText" lastClr="000000"/>
              </a:solidFill>
            </a:rPr>
            <a:t>Vakspecialist zet zaak (van dummy mw) op eigen naam</a:t>
          </a:r>
        </a:p>
      </dgm:t>
    </dgm:pt>
    <dgm:pt modelId="{484EC529-CBE5-41E6-9F6B-FE37B02F280F}" type="parTrans" cxnId="{6DFA95D3-27A1-465A-B67A-1F58C84119E9}">
      <dgm:prSet/>
      <dgm:spPr/>
      <dgm:t>
        <a:bodyPr/>
        <a:lstStyle/>
        <a:p>
          <a:endParaRPr lang="nl-NL"/>
        </a:p>
      </dgm:t>
    </dgm:pt>
    <dgm:pt modelId="{D41A624F-2A6F-4921-B3D5-21599B16D621}" type="sibTrans" cxnId="{6DFA95D3-27A1-465A-B67A-1F58C84119E9}">
      <dgm:prSet/>
      <dgm:spPr/>
      <dgm:t>
        <a:bodyPr/>
        <a:lstStyle/>
        <a:p>
          <a:endParaRPr lang="nl-NL"/>
        </a:p>
      </dgm:t>
    </dgm:pt>
    <dgm:pt modelId="{CF0BF17A-3D21-4390-849F-2A5351EFD5B5}">
      <dgm:prSet phldrT="[Tekst]" custT="1"/>
      <dgm:spPr/>
      <dgm:t>
        <a:bodyPr/>
        <a:lstStyle/>
        <a:p>
          <a:r>
            <a:rPr lang="nl-NL" sz="1200"/>
            <a:t>Sluit de zaak af.</a:t>
          </a:r>
        </a:p>
      </dgm:t>
    </dgm:pt>
    <dgm:pt modelId="{49470C97-618F-44D8-A916-0FFE540BA4FF}" type="parTrans" cxnId="{1913A4E7-598B-4563-B6B5-FCDE21A2F75D}">
      <dgm:prSet/>
      <dgm:spPr/>
      <dgm:t>
        <a:bodyPr/>
        <a:lstStyle/>
        <a:p>
          <a:endParaRPr lang="nl-NL"/>
        </a:p>
      </dgm:t>
    </dgm:pt>
    <dgm:pt modelId="{F27303A9-F592-428E-961B-97A13E4088F9}" type="sibTrans" cxnId="{1913A4E7-598B-4563-B6B5-FCDE21A2F75D}">
      <dgm:prSet/>
      <dgm:spPr/>
      <dgm:t>
        <a:bodyPr/>
        <a:lstStyle/>
        <a:p>
          <a:endParaRPr lang="nl-NL"/>
        </a:p>
      </dgm:t>
    </dgm:pt>
    <dgm:pt modelId="{EEE63B2A-A59F-479E-BC35-EDE01217BD4B}" type="pres">
      <dgm:prSet presAssocID="{0BDC16A4-0AEC-499C-91A3-1146B6D833A8}" presName="Name0" presStyleCnt="0">
        <dgm:presLayoutVars>
          <dgm:dir/>
          <dgm:animLvl val="lvl"/>
          <dgm:resizeHandles val="exact"/>
        </dgm:presLayoutVars>
      </dgm:prSet>
      <dgm:spPr/>
    </dgm:pt>
    <dgm:pt modelId="{D4D98A6C-B7D4-48D0-BEF3-037A32DEFFF9}" type="pres">
      <dgm:prSet presAssocID="{190708BB-3207-4AD6-B88A-2A3506DA2C2A}" presName="linNode" presStyleCnt="0"/>
      <dgm:spPr/>
    </dgm:pt>
    <dgm:pt modelId="{1292F31D-68FF-482C-9B66-7CD4F34C9924}" type="pres">
      <dgm:prSet presAssocID="{190708BB-3207-4AD6-B88A-2A3506DA2C2A}" presName="parentText" presStyleLbl="node1" presStyleIdx="0" presStyleCnt="7" custScaleX="65862" custScaleY="54685">
        <dgm:presLayoutVars>
          <dgm:chMax val="1"/>
          <dgm:bulletEnabled val="1"/>
        </dgm:presLayoutVars>
      </dgm:prSet>
      <dgm:spPr/>
    </dgm:pt>
    <dgm:pt modelId="{45BE7ED8-4B49-4301-AE98-B504978B0FBA}" type="pres">
      <dgm:prSet presAssocID="{190708BB-3207-4AD6-B88A-2A3506DA2C2A}" presName="descendantText" presStyleLbl="alignAccFollowNode1" presStyleIdx="0" presStyleCnt="7" custScaleX="106069" custScaleY="76291" custLinFactNeighborX="312">
        <dgm:presLayoutVars>
          <dgm:bulletEnabled val="1"/>
        </dgm:presLayoutVars>
      </dgm:prSet>
      <dgm:spPr/>
    </dgm:pt>
    <dgm:pt modelId="{BBBE9064-2A7B-4009-B9DE-6CEFA1EB7112}" type="pres">
      <dgm:prSet presAssocID="{CE0B8FEF-D9FF-4A05-B91B-C16C956D0033}" presName="sp" presStyleCnt="0"/>
      <dgm:spPr/>
    </dgm:pt>
    <dgm:pt modelId="{CE43C745-7CEF-4C33-A431-DD5F28567887}" type="pres">
      <dgm:prSet presAssocID="{6AE0389C-2323-430B-97CD-FA8847A32004}" presName="linNode" presStyleCnt="0"/>
      <dgm:spPr/>
    </dgm:pt>
    <dgm:pt modelId="{CB57809B-7DB3-4DE5-891C-EDB0265DFAEB}" type="pres">
      <dgm:prSet presAssocID="{6AE0389C-2323-430B-97CD-FA8847A32004}" presName="parentText" presStyleLbl="node1" presStyleIdx="1" presStyleCnt="7" custScaleX="66184" custScaleY="57034">
        <dgm:presLayoutVars>
          <dgm:chMax val="1"/>
          <dgm:bulletEnabled val="1"/>
        </dgm:presLayoutVars>
      </dgm:prSet>
      <dgm:spPr/>
    </dgm:pt>
    <dgm:pt modelId="{AF3A07B7-03F6-4F08-BED3-FD67C96C62F2}" type="pres">
      <dgm:prSet presAssocID="{6AE0389C-2323-430B-97CD-FA8847A32004}" presName="descendantText" presStyleLbl="alignAccFollowNode1" presStyleIdx="1" presStyleCnt="7" custScaleX="106069" custScaleY="91242" custLinFactNeighborX="373" custLinFactNeighborY="-1050">
        <dgm:presLayoutVars>
          <dgm:bulletEnabled val="1"/>
        </dgm:presLayoutVars>
      </dgm:prSet>
      <dgm:spPr/>
    </dgm:pt>
    <dgm:pt modelId="{5B7E002E-C88D-44B1-8B43-C9A00CF2ADA8}" type="pres">
      <dgm:prSet presAssocID="{B55A707A-2805-44B4-BCE9-2D524FAC120B}" presName="sp" presStyleCnt="0"/>
      <dgm:spPr/>
    </dgm:pt>
    <dgm:pt modelId="{5CD4FBA7-22ED-4AD5-8071-FDDEB7A11E90}" type="pres">
      <dgm:prSet presAssocID="{9EAACF71-C745-4C2D-9DC5-58B6DBCF5221}" presName="linNode" presStyleCnt="0"/>
      <dgm:spPr/>
    </dgm:pt>
    <dgm:pt modelId="{F2C45E16-842B-455B-A250-D6BB4347C1DC}" type="pres">
      <dgm:prSet presAssocID="{9EAACF71-C745-4C2D-9DC5-58B6DBCF5221}" presName="parentText" presStyleLbl="node1" presStyleIdx="2" presStyleCnt="7" custScaleX="65862" custScaleY="54685">
        <dgm:presLayoutVars>
          <dgm:chMax val="1"/>
          <dgm:bulletEnabled val="1"/>
        </dgm:presLayoutVars>
      </dgm:prSet>
      <dgm:spPr/>
    </dgm:pt>
    <dgm:pt modelId="{6155AA1F-C2A9-4058-AEC3-8FD3A692BBEF}" type="pres">
      <dgm:prSet presAssocID="{9EAACF71-C745-4C2D-9DC5-58B6DBCF5221}" presName="descendantText" presStyleLbl="alignAccFollowNode1" presStyleIdx="2" presStyleCnt="7" custScaleX="106069" custScaleY="76291" custLinFactNeighborX="936" custLinFactNeighborY="0">
        <dgm:presLayoutVars>
          <dgm:bulletEnabled val="1"/>
        </dgm:presLayoutVars>
      </dgm:prSet>
      <dgm:spPr/>
    </dgm:pt>
    <dgm:pt modelId="{6C79B0F1-0EB5-4766-91FF-68DA4C140D4C}" type="pres">
      <dgm:prSet presAssocID="{C837632D-151C-46BD-806C-C11CE05E0E57}" presName="sp" presStyleCnt="0"/>
      <dgm:spPr/>
    </dgm:pt>
    <dgm:pt modelId="{3F230C3E-0FF8-4360-80EF-5966A8D539D5}" type="pres">
      <dgm:prSet presAssocID="{1477C323-EEBB-4CFC-A962-8EFA6078F1BD}" presName="linNode" presStyleCnt="0"/>
      <dgm:spPr/>
    </dgm:pt>
    <dgm:pt modelId="{135B412C-E389-4B46-9449-BA973A6DB2B3}" type="pres">
      <dgm:prSet presAssocID="{1477C323-EEBB-4CFC-A962-8EFA6078F1BD}" presName="parentText" presStyleLbl="node1" presStyleIdx="3" presStyleCnt="7" custScaleX="65862" custScaleY="54685">
        <dgm:presLayoutVars>
          <dgm:chMax val="1"/>
          <dgm:bulletEnabled val="1"/>
        </dgm:presLayoutVars>
      </dgm:prSet>
      <dgm:spPr/>
    </dgm:pt>
    <dgm:pt modelId="{6C06C3C1-0D63-45D3-ADCC-D982B7727569}" type="pres">
      <dgm:prSet presAssocID="{1477C323-EEBB-4CFC-A962-8EFA6078F1BD}" presName="descendantText" presStyleLbl="alignAccFollowNode1" presStyleIdx="3" presStyleCnt="7" custScaleX="106069" custScaleY="65800">
        <dgm:presLayoutVars>
          <dgm:bulletEnabled val="1"/>
        </dgm:presLayoutVars>
      </dgm:prSet>
      <dgm:spPr/>
    </dgm:pt>
    <dgm:pt modelId="{E5CF8498-1BE1-4E1D-832F-8D9CBA039480}" type="pres">
      <dgm:prSet presAssocID="{CD2E5950-77A5-4761-9DE2-F444E11D9665}" presName="sp" presStyleCnt="0"/>
      <dgm:spPr/>
    </dgm:pt>
    <dgm:pt modelId="{1C8C2590-71CF-45AC-BC21-00A3F7F2E8A1}" type="pres">
      <dgm:prSet presAssocID="{CDEBBC70-2196-4B4F-95C5-622E4F5528DD}" presName="linNode" presStyleCnt="0"/>
      <dgm:spPr/>
    </dgm:pt>
    <dgm:pt modelId="{A9EB12E5-4731-450C-9CC9-C45899F267E4}" type="pres">
      <dgm:prSet presAssocID="{CDEBBC70-2196-4B4F-95C5-622E4F5528DD}" presName="parentText" presStyleLbl="node1" presStyleIdx="4" presStyleCnt="7" custScaleX="65862" custScaleY="54685">
        <dgm:presLayoutVars>
          <dgm:chMax val="1"/>
          <dgm:bulletEnabled val="1"/>
        </dgm:presLayoutVars>
      </dgm:prSet>
      <dgm:spPr/>
    </dgm:pt>
    <dgm:pt modelId="{5AFF01E5-3E4A-4125-AC7D-0E30598E375A}" type="pres">
      <dgm:prSet presAssocID="{CDEBBC70-2196-4B4F-95C5-622E4F5528DD}" presName="descendantText" presStyleLbl="alignAccFollowNode1" presStyleIdx="4" presStyleCnt="7" custScaleX="106069" custScaleY="76291">
        <dgm:presLayoutVars>
          <dgm:bulletEnabled val="1"/>
        </dgm:presLayoutVars>
      </dgm:prSet>
      <dgm:spPr/>
    </dgm:pt>
    <dgm:pt modelId="{41B0CF00-5AB8-4ECC-9DD7-728DE62E2853}" type="pres">
      <dgm:prSet presAssocID="{88B0273D-2DA9-4E4E-9A4E-272832E94955}" presName="sp" presStyleCnt="0"/>
      <dgm:spPr/>
    </dgm:pt>
    <dgm:pt modelId="{A1A6398B-3658-4DAD-8DEF-5A0D976244B7}" type="pres">
      <dgm:prSet presAssocID="{77F5CD10-9052-45C8-B941-777C8868D391}" presName="linNode" presStyleCnt="0"/>
      <dgm:spPr/>
    </dgm:pt>
    <dgm:pt modelId="{D4F20EF7-DF62-4361-821D-CE014DE2CECA}" type="pres">
      <dgm:prSet presAssocID="{77F5CD10-9052-45C8-B941-777C8868D391}" presName="parentText" presStyleLbl="node1" presStyleIdx="5" presStyleCnt="7" custScaleX="65862" custScaleY="54685">
        <dgm:presLayoutVars>
          <dgm:chMax val="1"/>
          <dgm:bulletEnabled val="1"/>
        </dgm:presLayoutVars>
      </dgm:prSet>
      <dgm:spPr/>
    </dgm:pt>
    <dgm:pt modelId="{41148A25-AF86-45DE-A544-263D772C65FD}" type="pres">
      <dgm:prSet presAssocID="{77F5CD10-9052-45C8-B941-777C8868D391}" presName="descendantText" presStyleLbl="alignAccFollowNode1" presStyleIdx="5" presStyleCnt="7" custScaleX="106069" custScaleY="76291">
        <dgm:presLayoutVars>
          <dgm:bulletEnabled val="1"/>
        </dgm:presLayoutVars>
      </dgm:prSet>
      <dgm:spPr/>
    </dgm:pt>
    <dgm:pt modelId="{C55054D4-30DC-41E4-88E9-1C200D2DDDA7}" type="pres">
      <dgm:prSet presAssocID="{77F77F33-3202-4F45-B44C-71D6B276EF04}" presName="sp" presStyleCnt="0"/>
      <dgm:spPr/>
    </dgm:pt>
    <dgm:pt modelId="{FC772E25-218F-4B5A-9058-E3B3CD1A7859}" type="pres">
      <dgm:prSet presAssocID="{C2FBB3FE-A126-4A9C-9EA6-7362C5E1F536}" presName="linNode" presStyleCnt="0"/>
      <dgm:spPr/>
    </dgm:pt>
    <dgm:pt modelId="{DCF60159-ACF6-49DE-97D7-288C18730D50}" type="pres">
      <dgm:prSet presAssocID="{C2FBB3FE-A126-4A9C-9EA6-7362C5E1F536}" presName="parentText" presStyleLbl="node1" presStyleIdx="6" presStyleCnt="7" custScaleX="65046" custScaleY="58477">
        <dgm:presLayoutVars>
          <dgm:chMax val="1"/>
          <dgm:bulletEnabled val="1"/>
        </dgm:presLayoutVars>
      </dgm:prSet>
      <dgm:spPr/>
    </dgm:pt>
    <dgm:pt modelId="{5259D6BE-9A2D-4228-AA02-F160128D6C15}" type="pres">
      <dgm:prSet presAssocID="{C2FBB3FE-A126-4A9C-9EA6-7362C5E1F536}" presName="descendantText" presStyleLbl="alignAccFollowNode1" presStyleIdx="6" presStyleCnt="7" custScaleX="106517" custScaleY="103643" custLinFactNeighborX="351">
        <dgm:presLayoutVars>
          <dgm:bulletEnabled val="1"/>
        </dgm:presLayoutVars>
      </dgm:prSet>
      <dgm:spPr/>
    </dgm:pt>
  </dgm:ptLst>
  <dgm:cxnLst>
    <dgm:cxn modelId="{EC52BC00-8D9A-4539-9771-E29EED606235}" type="presOf" srcId="{B8934F3A-6D49-4A2F-A959-1348EE5FC752}" destId="{6C06C3C1-0D63-45D3-ADCC-D982B7727569}" srcOrd="0" destOrd="0" presId="urn:microsoft.com/office/officeart/2005/8/layout/vList5"/>
    <dgm:cxn modelId="{CE783F02-FD46-4985-ADE6-A86B91ACF79E}" type="presOf" srcId="{F26F44B1-404C-4F8F-A32B-0E84C5DD7A98}" destId="{6155AA1F-C2A9-4058-AEC3-8FD3A692BBEF}" srcOrd="0" destOrd="3" presId="urn:microsoft.com/office/officeart/2005/8/layout/vList5"/>
    <dgm:cxn modelId="{EB35A402-1106-4641-B9E7-2BAE0B6F9ABC}" type="presOf" srcId="{9EAACF71-C745-4C2D-9DC5-58B6DBCF5221}" destId="{F2C45E16-842B-455B-A250-D6BB4347C1DC}" srcOrd="0" destOrd="0" presId="urn:microsoft.com/office/officeart/2005/8/layout/vList5"/>
    <dgm:cxn modelId="{82F98205-A8D6-4162-BEB7-2004EF8A9693}" srcId="{C2FBB3FE-A126-4A9C-9EA6-7362C5E1F536}" destId="{6CE95AF1-9097-4444-A18A-EEA077C884A9}" srcOrd="4" destOrd="0" parTransId="{7D305F8C-3309-49FC-984A-D3520DD05BBA}" sibTransId="{D08A4C88-569D-41C1-9F67-7CB948E2CEAE}"/>
    <dgm:cxn modelId="{6D21390A-D9CF-441E-A4B4-9E89C71ACF8D}" type="presOf" srcId="{7A10EE6B-D646-4266-A78F-84F16F0A775B}" destId="{45BE7ED8-4B49-4301-AE98-B504978B0FBA}" srcOrd="0" destOrd="4" presId="urn:microsoft.com/office/officeart/2005/8/layout/vList5"/>
    <dgm:cxn modelId="{228B5E0A-1F1A-43B9-A3C2-6418DA03EC80}" srcId="{190708BB-3207-4AD6-B88A-2A3506DA2C2A}" destId="{7A10EE6B-D646-4266-A78F-84F16F0A775B}" srcOrd="4" destOrd="0" parTransId="{4823377A-BEF8-4018-9200-BC1BDBC34671}" sibTransId="{FC5042E8-08BF-4BC5-BD16-CAC426A926B0}"/>
    <dgm:cxn modelId="{DAD9F00F-93E7-4A30-81B6-1842592D1600}" srcId="{1477C323-EEBB-4CFC-A962-8EFA6078F1BD}" destId="{69FB9986-13C1-43B4-BC3A-B269E9D2F0DC}" srcOrd="3" destOrd="0" parTransId="{18BB9487-08EB-4636-9C67-FE29093D3CDA}" sibTransId="{23D895ED-4CD8-4619-BBFE-2E066684283A}"/>
    <dgm:cxn modelId="{A8ADC910-A1E8-412E-AA0F-FB1744009510}" srcId="{1477C323-EEBB-4CFC-A962-8EFA6078F1BD}" destId="{EEFF5EF5-294F-4CC7-B453-7661FAF8D8B1}" srcOrd="2" destOrd="0" parTransId="{7BFC0C67-5585-4764-B58E-00D83AF496AD}" sibTransId="{19ADE32A-1DF4-49CA-8B79-B860B79B45BF}"/>
    <dgm:cxn modelId="{DC25F416-8E29-44EA-9E09-24146727735F}" srcId="{9EAACF71-C745-4C2D-9DC5-58B6DBCF5221}" destId="{443601F8-C00E-42C5-B225-0D49A5158CEE}" srcOrd="1" destOrd="0" parTransId="{C99D2A2A-4E4A-4E8A-8043-14C19B168E49}" sibTransId="{6F384097-E37B-4EB2-99F5-9826AE26E740}"/>
    <dgm:cxn modelId="{DC076317-1FB5-4CC7-9317-C0313DE9D81D}" type="presOf" srcId="{C15EDD5A-AF99-45EB-ADDA-9EA1AAFA0C23}" destId="{41148A25-AF86-45DE-A544-263D772C65FD}" srcOrd="0" destOrd="4" presId="urn:microsoft.com/office/officeart/2005/8/layout/vList5"/>
    <dgm:cxn modelId="{12D62119-CB81-41DA-9B92-E827B77ECF1E}" srcId="{C2FBB3FE-A126-4A9C-9EA6-7362C5E1F536}" destId="{AC25C391-24A0-4586-93CA-95FB7B9BED19}" srcOrd="3" destOrd="0" parTransId="{82F764B3-8ECB-49D0-B3EB-F71AB9C7F3C4}" sibTransId="{4FEC85FD-A793-4866-8182-8823274B6DAF}"/>
    <dgm:cxn modelId="{82A64519-5DDD-4DF6-8B3D-6031FA718296}" srcId="{CDEBBC70-2196-4B4F-95C5-622E4F5528DD}" destId="{B682CC7E-78E5-4672-B33F-BC19C9332AB7}" srcOrd="0" destOrd="0" parTransId="{0F5FC69C-3B04-4860-90C2-1E22CB8229F5}" sibTransId="{F442820E-F067-4DFB-9557-835691DB5468}"/>
    <dgm:cxn modelId="{AA28B11B-6D30-4553-A25B-C14C3CA3C9E0}" srcId="{1477C323-EEBB-4CFC-A962-8EFA6078F1BD}" destId="{B8934F3A-6D49-4A2F-A959-1348EE5FC752}" srcOrd="0" destOrd="0" parTransId="{8A658412-EA59-4A81-ABEF-6A1646CC4A31}" sibTransId="{180E20EE-CC08-411A-A31E-374FCC04528B}"/>
    <dgm:cxn modelId="{5C6F1B1D-EE4D-4722-A2B1-35CA2CB1799A}" type="presOf" srcId="{77F5CD10-9052-45C8-B941-777C8868D391}" destId="{D4F20EF7-DF62-4361-821D-CE014DE2CECA}" srcOrd="0" destOrd="0" presId="urn:microsoft.com/office/officeart/2005/8/layout/vList5"/>
    <dgm:cxn modelId="{E6521123-5E96-477C-B6DC-0FEE27B9EDD1}" type="presOf" srcId="{6CE95AF1-9097-4444-A18A-EEA077C884A9}" destId="{5259D6BE-9A2D-4228-AA02-F160128D6C15}" srcOrd="0" destOrd="4" presId="urn:microsoft.com/office/officeart/2005/8/layout/vList5"/>
    <dgm:cxn modelId="{96115323-A0B3-4BA1-9113-CF99C68F6858}" srcId="{190708BB-3207-4AD6-B88A-2A3506DA2C2A}" destId="{82015BE7-DA76-42E4-954C-E2676B036332}" srcOrd="1" destOrd="0" parTransId="{28A103A8-720F-4BFE-B045-8FF686EA876A}" sibTransId="{C0B9CE5C-6113-4275-9314-CF1CC0FC81E0}"/>
    <dgm:cxn modelId="{61D6562B-A2C9-4BB7-AD21-275DB1198A56}" srcId="{0BDC16A4-0AEC-499C-91A3-1146B6D833A8}" destId="{77F5CD10-9052-45C8-B941-777C8868D391}" srcOrd="5" destOrd="0" parTransId="{8BC0F709-6266-4057-9325-204C366BD161}" sibTransId="{77F77F33-3202-4F45-B44C-71D6B276EF04}"/>
    <dgm:cxn modelId="{8AF3BF2D-BE87-4A1B-B3C1-45D133360C72}" srcId="{9EAACF71-C745-4C2D-9DC5-58B6DBCF5221}" destId="{1130C6A4-98A8-400F-8D11-62717FB4709F}" srcOrd="4" destOrd="0" parTransId="{81FF4DD8-3F4C-4E73-92B3-5FF1C8EACBAE}" sibTransId="{B47AAE9F-F8D2-462F-9961-F5A232553274}"/>
    <dgm:cxn modelId="{367E4A34-E591-4CBD-81DB-C05B36BE4D0E}" type="presOf" srcId="{6AE0389C-2323-430B-97CD-FA8847A32004}" destId="{CB57809B-7DB3-4DE5-891C-EDB0265DFAEB}" srcOrd="0" destOrd="0" presId="urn:microsoft.com/office/officeart/2005/8/layout/vList5"/>
    <dgm:cxn modelId="{447D5C35-3B76-4744-9E71-3963F585B47A}" type="presOf" srcId="{0BDC16A4-0AEC-499C-91A3-1146B6D833A8}" destId="{EEE63B2A-A59F-479E-BC35-EDE01217BD4B}" srcOrd="0" destOrd="0" presId="urn:microsoft.com/office/officeart/2005/8/layout/vList5"/>
    <dgm:cxn modelId="{69D47137-98DD-4639-AE92-0A05AD69B5FA}" type="presOf" srcId="{12A7A84F-0C2F-40E4-897C-9C70E8491544}" destId="{41148A25-AF86-45DE-A544-263D772C65FD}" srcOrd="0" destOrd="2" presId="urn:microsoft.com/office/officeart/2005/8/layout/vList5"/>
    <dgm:cxn modelId="{8C88923C-D62E-4DE9-AFA8-B9200D69708A}" srcId="{CDEBBC70-2196-4B4F-95C5-622E4F5528DD}" destId="{939ECEE7-6A3E-4963-B2DC-9B05546B4C11}" srcOrd="2" destOrd="0" parTransId="{D0135206-374F-4C30-AF85-B2EBB0241825}" sibTransId="{5A960281-7E32-400A-B153-39DE888EABA4}"/>
    <dgm:cxn modelId="{AFD2613F-13B1-4877-91B1-8EA70D36978A}" type="presOf" srcId="{82015BE7-DA76-42E4-954C-E2676B036332}" destId="{45BE7ED8-4B49-4301-AE98-B504978B0FBA}" srcOrd="0" destOrd="1" presId="urn:microsoft.com/office/officeart/2005/8/layout/vList5"/>
    <dgm:cxn modelId="{25E9533F-387C-487C-9319-F452A5C0333A}" srcId="{6AE0389C-2323-430B-97CD-FA8847A32004}" destId="{FAF49BB1-F844-4D62-86B1-A177C2A167BF}" srcOrd="0" destOrd="0" parTransId="{E34D27A0-41F7-4D31-9714-6A09948006BB}" sibTransId="{9C43D23D-1CAB-461D-BCDE-722CB9B06F5F}"/>
    <dgm:cxn modelId="{D2AFA03F-6F32-443A-A75C-8CFF3EEF7C50}" type="presOf" srcId="{1477C323-EEBB-4CFC-A962-8EFA6078F1BD}" destId="{135B412C-E389-4B46-9449-BA973A6DB2B3}" srcOrd="0" destOrd="0" presId="urn:microsoft.com/office/officeart/2005/8/layout/vList5"/>
    <dgm:cxn modelId="{4F850940-2775-422F-B70A-B23F19C9BA28}" srcId="{C2FBB3FE-A126-4A9C-9EA6-7362C5E1F536}" destId="{9A3460F5-5A71-4219-AEA8-0BE238DC3EC5}" srcOrd="5" destOrd="0" parTransId="{F090AEF6-327B-4FAE-B8C6-DC1CD5F37316}" sibTransId="{B82EFB14-6BA3-4D1A-BD4D-496705CA9EE1}"/>
    <dgm:cxn modelId="{B962FC5B-E2D8-4D40-BFD8-386D239C1188}" srcId="{C2FBB3FE-A126-4A9C-9EA6-7362C5E1F536}" destId="{07F57784-7DE7-4936-9BFD-5D40E57FACA0}" srcOrd="2" destOrd="0" parTransId="{594397BB-8172-4DF0-B3C3-6E0D3997DE66}" sibTransId="{35249BE4-F087-43FC-8EEC-092B14BC8BC1}"/>
    <dgm:cxn modelId="{7C980B5D-30FD-4094-A5F0-70A33B5860D7}" srcId="{77F5CD10-9052-45C8-B941-777C8868D391}" destId="{12A7A84F-0C2F-40E4-897C-9C70E8491544}" srcOrd="2" destOrd="0" parTransId="{8322205B-F3DB-402D-BF38-A8EC99D6A0E0}" sibTransId="{E4E21852-D695-4683-B587-32310298B79C}"/>
    <dgm:cxn modelId="{0EADFF41-E1B9-4D57-B7F0-3C7A47F1BA11}" type="presOf" srcId="{69FB9986-13C1-43B4-BC3A-B269E9D2F0DC}" destId="{6C06C3C1-0D63-45D3-ADCC-D982B7727569}" srcOrd="0" destOrd="3" presId="urn:microsoft.com/office/officeart/2005/8/layout/vList5"/>
    <dgm:cxn modelId="{0DD5A243-B15A-4EF5-BFC5-5AF540081862}" srcId="{9EAACF71-C745-4C2D-9DC5-58B6DBCF5221}" destId="{DCAF4CD7-899F-4813-A3BA-4BDF524B0840}" srcOrd="2" destOrd="0" parTransId="{3880E9C4-578E-41E9-BD34-96A0543A4645}" sibTransId="{F8788F14-422D-4854-A933-96DF3BF9D229}"/>
    <dgm:cxn modelId="{5616E863-C6A0-4952-A5CD-74376CA087E6}" type="presOf" srcId="{BE250160-661E-4D83-9DB6-6C6051F450C8}" destId="{41148A25-AF86-45DE-A544-263D772C65FD}" srcOrd="0" destOrd="1" presId="urn:microsoft.com/office/officeart/2005/8/layout/vList5"/>
    <dgm:cxn modelId="{31BEF344-9E24-4AA7-8053-73AFF47720B4}" type="presOf" srcId="{9A3460F5-5A71-4219-AEA8-0BE238DC3EC5}" destId="{5259D6BE-9A2D-4228-AA02-F160128D6C15}" srcOrd="0" destOrd="5" presId="urn:microsoft.com/office/officeart/2005/8/layout/vList5"/>
    <dgm:cxn modelId="{7B191E49-5970-4B7B-910C-1A35F620CA96}" type="presOf" srcId="{80E33BDD-6DDC-4F23-A674-667D247D3E53}" destId="{41148A25-AF86-45DE-A544-263D772C65FD}" srcOrd="0" destOrd="3" presId="urn:microsoft.com/office/officeart/2005/8/layout/vList5"/>
    <dgm:cxn modelId="{66905769-71B4-4C9F-A529-379E81721BB3}" type="presOf" srcId="{FAF49BB1-F844-4D62-86B1-A177C2A167BF}" destId="{AF3A07B7-03F6-4F08-BED3-FD67C96C62F2}" srcOrd="0" destOrd="0" presId="urn:microsoft.com/office/officeart/2005/8/layout/vList5"/>
    <dgm:cxn modelId="{8996A969-E1E5-46B1-A283-75A0162E1F7C}" type="presOf" srcId="{443601F8-C00E-42C5-B225-0D49A5158CEE}" destId="{6155AA1F-C2A9-4058-AEC3-8FD3A692BBEF}" srcOrd="0" destOrd="1" presId="urn:microsoft.com/office/officeart/2005/8/layout/vList5"/>
    <dgm:cxn modelId="{13F96C6C-DAC6-4A6F-93A3-37FE08DB0EB3}" srcId="{77F5CD10-9052-45C8-B941-777C8868D391}" destId="{80E33BDD-6DDC-4F23-A674-667D247D3E53}" srcOrd="3" destOrd="0" parTransId="{D1D0A532-0C18-4A6A-A542-6512884C92FC}" sibTransId="{C29F2DC9-B146-4709-9D2C-97CD6C1C97F9}"/>
    <dgm:cxn modelId="{E3D0074E-DCFD-480E-9404-7B3527A294AC}" type="presOf" srcId="{190708BB-3207-4AD6-B88A-2A3506DA2C2A}" destId="{1292F31D-68FF-482C-9B66-7CD4F34C9924}" srcOrd="0" destOrd="0" presId="urn:microsoft.com/office/officeart/2005/8/layout/vList5"/>
    <dgm:cxn modelId="{FBD42B4F-1166-4A96-A85D-E00ADB730542}" type="presOf" srcId="{2B42F5D5-C279-40C2-BBA1-6D6819D5E238}" destId="{6155AA1F-C2A9-4058-AEC3-8FD3A692BBEF}" srcOrd="0" destOrd="0" presId="urn:microsoft.com/office/officeart/2005/8/layout/vList5"/>
    <dgm:cxn modelId="{E1B2C855-117A-4E4B-B491-740BD70B1288}" srcId="{190708BB-3207-4AD6-B88A-2A3506DA2C2A}" destId="{51A5812D-53CA-492E-9AB7-47D2228ABD16}" srcOrd="3" destOrd="0" parTransId="{F12A28EB-6B47-4376-931C-AB2A7F940232}" sibTransId="{F379A8D6-CBD5-4C03-AB16-3527AE5FB6F1}"/>
    <dgm:cxn modelId="{98245358-0F50-4A90-8EBD-CB76FA33AF96}" type="presOf" srcId="{C2FBB3FE-A126-4A9C-9EA6-7362C5E1F536}" destId="{DCF60159-ACF6-49DE-97D7-288C18730D50}" srcOrd="0" destOrd="0" presId="urn:microsoft.com/office/officeart/2005/8/layout/vList5"/>
    <dgm:cxn modelId="{43F20A79-6CF6-42B5-B5CF-D0811D493AD3}" type="presOf" srcId="{1130C6A4-98A8-400F-8D11-62717FB4709F}" destId="{6155AA1F-C2A9-4058-AEC3-8FD3A692BBEF}" srcOrd="0" destOrd="4" presId="urn:microsoft.com/office/officeart/2005/8/layout/vList5"/>
    <dgm:cxn modelId="{32AD097B-B2B5-483D-8249-39BA3E67837E}" type="presOf" srcId="{0D5C1CFD-4827-4594-BEC5-81C9241E4E46}" destId="{45BE7ED8-4B49-4301-AE98-B504978B0FBA}" srcOrd="0" destOrd="0" presId="urn:microsoft.com/office/officeart/2005/8/layout/vList5"/>
    <dgm:cxn modelId="{E578127D-030A-44CD-8556-BBC36B53BDF8}" srcId="{6AE0389C-2323-430B-97CD-FA8847A32004}" destId="{E31E54AD-692D-4793-968F-66FDFB6AB123}" srcOrd="1" destOrd="0" parTransId="{0686DBBC-A2AA-4AAE-81FA-10FE63995D9C}" sibTransId="{9C61E632-4771-473A-B9B4-C25FFF9D680E}"/>
    <dgm:cxn modelId="{35E2907D-F174-4338-8DEA-143A1F96565E}" type="presOf" srcId="{939ECEE7-6A3E-4963-B2DC-9B05546B4C11}" destId="{5AFF01E5-3E4A-4125-AC7D-0E30598E375A}" srcOrd="0" destOrd="2" presId="urn:microsoft.com/office/officeart/2005/8/layout/vList5"/>
    <dgm:cxn modelId="{A56B3880-09EE-4498-8DAA-8E52A88D40CA}" srcId="{190708BB-3207-4AD6-B88A-2A3506DA2C2A}" destId="{0D5C1CFD-4827-4594-BEC5-81C9241E4E46}" srcOrd="0" destOrd="0" parTransId="{82F6BAAC-FE5F-4754-9658-2ACD10CBE5C9}" sibTransId="{88F1B02B-8131-4E1A-9FFE-2C64F011B700}"/>
    <dgm:cxn modelId="{145D3C81-5465-4C8F-9EFE-C45AB1E3663E}" type="presOf" srcId="{B682CC7E-78E5-4672-B33F-BC19C9332AB7}" destId="{5AFF01E5-3E4A-4125-AC7D-0E30598E375A}" srcOrd="0" destOrd="0" presId="urn:microsoft.com/office/officeart/2005/8/layout/vList5"/>
    <dgm:cxn modelId="{E1A6AE85-0615-4068-B118-9B18C621F470}" type="presOf" srcId="{EDB38959-8CB7-45AE-8C97-FC635D2AEC11}" destId="{5AFF01E5-3E4A-4125-AC7D-0E30598E375A}" srcOrd="0" destOrd="3" presId="urn:microsoft.com/office/officeart/2005/8/layout/vList5"/>
    <dgm:cxn modelId="{2045CB85-5C38-4F4F-A86E-AEC4F46BD36B}" type="presOf" srcId="{0A9647BB-718A-483E-B017-79030780DCCF}" destId="{6C06C3C1-0D63-45D3-ADCC-D982B7727569}" srcOrd="0" destOrd="1" presId="urn:microsoft.com/office/officeart/2005/8/layout/vList5"/>
    <dgm:cxn modelId="{BEB0E98A-EB0D-4368-8674-15E4CEF92589}" type="presOf" srcId="{4F91932A-6F9C-4874-AD80-6B4313F41647}" destId="{5259D6BE-9A2D-4228-AA02-F160128D6C15}" srcOrd="0" destOrd="0" presId="urn:microsoft.com/office/officeart/2005/8/layout/vList5"/>
    <dgm:cxn modelId="{3C3DCC8B-FB60-4CC3-B9FC-7600442DDB90}" type="presOf" srcId="{49E1809E-942F-404B-9DE8-6FB9519A69E8}" destId="{5AFF01E5-3E4A-4125-AC7D-0E30598E375A}" srcOrd="0" destOrd="1" presId="urn:microsoft.com/office/officeart/2005/8/layout/vList5"/>
    <dgm:cxn modelId="{C36A1190-76EA-4BBB-AC42-F57E03EC2A51}" type="presOf" srcId="{E31E54AD-692D-4793-968F-66FDFB6AB123}" destId="{AF3A07B7-03F6-4F08-BED3-FD67C96C62F2}" srcOrd="0" destOrd="1" presId="urn:microsoft.com/office/officeart/2005/8/layout/vList5"/>
    <dgm:cxn modelId="{AAFAE990-1858-48EB-8D6C-1ACA4631B1AB}" type="presOf" srcId="{B9CF95D3-A717-4DA6-BC8B-B14D6688CA6B}" destId="{5259D6BE-9A2D-4228-AA02-F160128D6C15}" srcOrd="0" destOrd="1" presId="urn:microsoft.com/office/officeart/2005/8/layout/vList5"/>
    <dgm:cxn modelId="{117F0191-FBF5-4BC3-AFCF-51772A109693}" srcId="{9EAACF71-C745-4C2D-9DC5-58B6DBCF5221}" destId="{2B42F5D5-C279-40C2-BBA1-6D6819D5E238}" srcOrd="0" destOrd="0" parTransId="{2E63BF83-F6F9-4849-B0F7-B9499A70B184}" sibTransId="{0398B5E0-5462-4E9B-9932-96D8DB9080EF}"/>
    <dgm:cxn modelId="{C65A8491-222C-4590-90DD-EE314ADD56F0}" srcId="{0BDC16A4-0AEC-499C-91A3-1146B6D833A8}" destId="{C2FBB3FE-A126-4A9C-9EA6-7362C5E1F536}" srcOrd="6" destOrd="0" parTransId="{212137F6-0069-4037-8F47-E5BA97801648}" sibTransId="{B6D79EDD-9B4A-4F71-BEDB-FDCACCC49211}"/>
    <dgm:cxn modelId="{5F17F792-4C5D-4245-9BA4-15DE50324C61}" type="presOf" srcId="{51A5812D-53CA-492E-9AB7-47D2228ABD16}" destId="{45BE7ED8-4B49-4301-AE98-B504978B0FBA}" srcOrd="0" destOrd="3" presId="urn:microsoft.com/office/officeart/2005/8/layout/vList5"/>
    <dgm:cxn modelId="{D4ACA99C-E152-489E-B029-0D7E79085113}" srcId="{77F5CD10-9052-45C8-B941-777C8868D391}" destId="{F2D2F534-9E15-4984-95EB-AEA23867446B}" srcOrd="0" destOrd="0" parTransId="{FED3AEA7-6D75-417D-B021-B2D8072695FB}" sibTransId="{D1D1FD66-477E-4518-BDD9-46F09A6D8D40}"/>
    <dgm:cxn modelId="{B7BECAA8-AA4F-40C8-8B3F-C53F17C595B1}" type="presOf" srcId="{DCAF4CD7-899F-4813-A3BA-4BDF524B0840}" destId="{6155AA1F-C2A9-4058-AEC3-8FD3A692BBEF}" srcOrd="0" destOrd="2" presId="urn:microsoft.com/office/officeart/2005/8/layout/vList5"/>
    <dgm:cxn modelId="{39CFDAAC-4854-4CE2-924B-79F8A3417584}" type="presOf" srcId="{F2D2F534-9E15-4984-95EB-AEA23867446B}" destId="{41148A25-AF86-45DE-A544-263D772C65FD}" srcOrd="0" destOrd="0" presId="urn:microsoft.com/office/officeart/2005/8/layout/vList5"/>
    <dgm:cxn modelId="{558B24C4-55EE-43E1-B673-D1754E438E04}" srcId="{190708BB-3207-4AD6-B88A-2A3506DA2C2A}" destId="{5A35A8A7-A09D-4DB6-9DFA-1955FBD4D8B8}" srcOrd="2" destOrd="0" parTransId="{ECC796B4-0FF5-4EFA-9A46-59454D841307}" sibTransId="{89255584-9DDD-499B-BA21-785F0FB26FE5}"/>
    <dgm:cxn modelId="{44F3EDC6-461B-49D7-B1A1-46E411D106B0}" type="presOf" srcId="{CF0BF17A-3D21-4390-849F-2A5351EFD5B5}" destId="{5259D6BE-9A2D-4228-AA02-F160128D6C15}" srcOrd="0" destOrd="6" presId="urn:microsoft.com/office/officeart/2005/8/layout/vList5"/>
    <dgm:cxn modelId="{4A2461CC-C4F9-4805-ADDD-6DCEA78FAB01}" type="presOf" srcId="{5A35A8A7-A09D-4DB6-9DFA-1955FBD4D8B8}" destId="{45BE7ED8-4B49-4301-AE98-B504978B0FBA}" srcOrd="0" destOrd="2" presId="urn:microsoft.com/office/officeart/2005/8/layout/vList5"/>
    <dgm:cxn modelId="{8C508BCF-8D9C-439D-8CE5-E74888A83191}" srcId="{0BDC16A4-0AEC-499C-91A3-1146B6D833A8}" destId="{9EAACF71-C745-4C2D-9DC5-58B6DBCF5221}" srcOrd="2" destOrd="0" parTransId="{767E8338-B9CB-4CD1-9F79-F75B93B024EF}" sibTransId="{C837632D-151C-46BD-806C-C11CE05E0E57}"/>
    <dgm:cxn modelId="{3187C8D0-6442-4BC2-903D-D0B58D73100C}" srcId="{77F5CD10-9052-45C8-B941-777C8868D391}" destId="{BE250160-661E-4D83-9DB6-6C6051F450C8}" srcOrd="1" destOrd="0" parTransId="{C67F37C2-F7B7-451C-A2AC-E9D068B7AA23}" sibTransId="{389EB0B0-A8FB-40FF-AF78-590EC89865BC}"/>
    <dgm:cxn modelId="{15EA3ED2-C539-48B0-BB83-81366B048AA4}" srcId="{C2FBB3FE-A126-4A9C-9EA6-7362C5E1F536}" destId="{4F91932A-6F9C-4874-AD80-6B4313F41647}" srcOrd="0" destOrd="0" parTransId="{9D8007DA-31D0-4CB3-BE7D-89C5F6113344}" sibTransId="{1F880F95-106B-468B-B7B3-0AC8AF020725}"/>
    <dgm:cxn modelId="{6DFA95D3-27A1-465A-B67A-1F58C84119E9}" srcId="{C2FBB3FE-A126-4A9C-9EA6-7362C5E1F536}" destId="{B9CF95D3-A717-4DA6-BC8B-B14D6688CA6B}" srcOrd="1" destOrd="0" parTransId="{484EC529-CBE5-41E6-9F6B-FE37B02F280F}" sibTransId="{D41A624F-2A6F-4921-B3D5-21599B16D621}"/>
    <dgm:cxn modelId="{53612AD7-F4BB-4155-9D34-7BE8A6E90164}" srcId="{0BDC16A4-0AEC-499C-91A3-1146B6D833A8}" destId="{6AE0389C-2323-430B-97CD-FA8847A32004}" srcOrd="1" destOrd="0" parTransId="{DE757A9B-DEC4-4EC3-8264-720575E376D4}" sibTransId="{B55A707A-2805-44B4-BCE9-2D524FAC120B}"/>
    <dgm:cxn modelId="{48CB5FD7-D38B-4567-8C20-BA6E9A3ACE6F}" srcId="{0BDC16A4-0AEC-499C-91A3-1146B6D833A8}" destId="{1477C323-EEBB-4CFC-A962-8EFA6078F1BD}" srcOrd="3" destOrd="0" parTransId="{8D38F32E-730D-4FD5-8716-D0D3285F6363}" sibTransId="{CD2E5950-77A5-4761-9DE2-F444E11D9665}"/>
    <dgm:cxn modelId="{C631AAD7-3FCA-4BC1-BE96-CB8265CDEA34}" srcId="{CDEBBC70-2196-4B4F-95C5-622E4F5528DD}" destId="{49E1809E-942F-404B-9DE8-6FB9519A69E8}" srcOrd="1" destOrd="0" parTransId="{ADF0AD24-9906-42C7-99E6-1067AA647810}" sibTransId="{28E61DEF-82E1-440A-8F2C-761A44F497A8}"/>
    <dgm:cxn modelId="{9F90F0DA-E41A-4EF3-91F3-5DF647DE9B70}" type="presOf" srcId="{EEFF5EF5-294F-4CC7-B453-7661FAF8D8B1}" destId="{6C06C3C1-0D63-45D3-ADCC-D982B7727569}" srcOrd="0" destOrd="2" presId="urn:microsoft.com/office/officeart/2005/8/layout/vList5"/>
    <dgm:cxn modelId="{520DDADF-01ED-4296-B72D-4BC461290CB8}" srcId="{9EAACF71-C745-4C2D-9DC5-58B6DBCF5221}" destId="{F26F44B1-404C-4F8F-A32B-0E84C5DD7A98}" srcOrd="3" destOrd="0" parTransId="{837D13E0-5620-48F5-B769-3298B47481D3}" sibTransId="{C59D0F9A-6917-450E-A035-4042845B799C}"/>
    <dgm:cxn modelId="{AE8685E7-5CD2-45DB-BFCC-9A0780C5CDD7}" srcId="{0BDC16A4-0AEC-499C-91A3-1146B6D833A8}" destId="{190708BB-3207-4AD6-B88A-2A3506DA2C2A}" srcOrd="0" destOrd="0" parTransId="{AB7D984F-3805-49DA-BBE0-83E762FE3E87}" sibTransId="{CE0B8FEF-D9FF-4A05-B91B-C16C956D0033}"/>
    <dgm:cxn modelId="{1913A4E7-598B-4563-B6B5-FCDE21A2F75D}" srcId="{C2FBB3FE-A126-4A9C-9EA6-7362C5E1F536}" destId="{CF0BF17A-3D21-4390-849F-2A5351EFD5B5}" srcOrd="6" destOrd="0" parTransId="{49470C97-618F-44D8-A916-0FFE540BA4FF}" sibTransId="{F27303A9-F592-428E-961B-97A13E4088F9}"/>
    <dgm:cxn modelId="{F801FDED-8F18-438F-8240-D0F30113B3D2}" type="presOf" srcId="{CDEBBC70-2196-4B4F-95C5-622E4F5528DD}" destId="{A9EB12E5-4731-450C-9CC9-C45899F267E4}" srcOrd="0" destOrd="0" presId="urn:microsoft.com/office/officeart/2005/8/layout/vList5"/>
    <dgm:cxn modelId="{AB7726F6-DD42-4978-A088-C24CC1E056CA}" srcId="{1477C323-EEBB-4CFC-A962-8EFA6078F1BD}" destId="{0A9647BB-718A-483E-B017-79030780DCCF}" srcOrd="1" destOrd="0" parTransId="{E8228C09-B684-4B56-807E-8D3BD7AD3082}" sibTransId="{BEAA54A8-9CFA-4B60-818B-37EC30EA512A}"/>
    <dgm:cxn modelId="{CFD02BF7-AD34-4D55-BBD0-9F004F43DB75}" type="presOf" srcId="{07F57784-7DE7-4936-9BFD-5D40E57FACA0}" destId="{5259D6BE-9A2D-4228-AA02-F160128D6C15}" srcOrd="0" destOrd="2" presId="urn:microsoft.com/office/officeart/2005/8/layout/vList5"/>
    <dgm:cxn modelId="{0206A1F8-DF35-4F28-BCF5-1686F0FBBDB5}" srcId="{0BDC16A4-0AEC-499C-91A3-1146B6D833A8}" destId="{CDEBBC70-2196-4B4F-95C5-622E4F5528DD}" srcOrd="4" destOrd="0" parTransId="{08180E7A-9A56-48C3-9568-ADCA156C518C}" sibTransId="{88B0273D-2DA9-4E4E-9A4E-272832E94955}"/>
    <dgm:cxn modelId="{EF1007FB-865E-46BF-A29B-EE049DA8B7C0}" srcId="{CDEBBC70-2196-4B4F-95C5-622E4F5528DD}" destId="{EDB38959-8CB7-45AE-8C97-FC635D2AEC11}" srcOrd="3" destOrd="0" parTransId="{1A5885B2-C305-42F4-BBF2-4E9E178A9DEC}" sibTransId="{268FF141-223E-4CF9-8C91-C411590C3A20}"/>
    <dgm:cxn modelId="{FF3E30FC-4CA7-43E1-97F4-7460D788A832}" type="presOf" srcId="{AC25C391-24A0-4586-93CA-95FB7B9BED19}" destId="{5259D6BE-9A2D-4228-AA02-F160128D6C15}" srcOrd="0" destOrd="3" presId="urn:microsoft.com/office/officeart/2005/8/layout/vList5"/>
    <dgm:cxn modelId="{6EB558FE-4C3A-45F3-A1C3-7BC4D3D625E2}" srcId="{77F5CD10-9052-45C8-B941-777C8868D391}" destId="{C15EDD5A-AF99-45EB-ADDA-9EA1AAFA0C23}" srcOrd="4" destOrd="0" parTransId="{E0941F10-346A-4E48-BBF0-950B63977B6C}" sibTransId="{E85E978D-BDCA-43BD-BCFC-BC7F912C8D9A}"/>
    <dgm:cxn modelId="{BC50EFE5-2CEC-4E0B-BE3A-77A6DC6A0879}" type="presParOf" srcId="{EEE63B2A-A59F-479E-BC35-EDE01217BD4B}" destId="{D4D98A6C-B7D4-48D0-BEF3-037A32DEFFF9}" srcOrd="0" destOrd="0" presId="urn:microsoft.com/office/officeart/2005/8/layout/vList5"/>
    <dgm:cxn modelId="{B6E4604F-DD22-4EBF-AB57-1E8FB90CF49E}" type="presParOf" srcId="{D4D98A6C-B7D4-48D0-BEF3-037A32DEFFF9}" destId="{1292F31D-68FF-482C-9B66-7CD4F34C9924}" srcOrd="0" destOrd="0" presId="urn:microsoft.com/office/officeart/2005/8/layout/vList5"/>
    <dgm:cxn modelId="{1F2E5964-41E4-4E3C-A3F5-9F834AFE6857}" type="presParOf" srcId="{D4D98A6C-B7D4-48D0-BEF3-037A32DEFFF9}" destId="{45BE7ED8-4B49-4301-AE98-B504978B0FBA}" srcOrd="1" destOrd="0" presId="urn:microsoft.com/office/officeart/2005/8/layout/vList5"/>
    <dgm:cxn modelId="{2906DF05-02E4-426E-9CCA-B8165F9E2DC5}" type="presParOf" srcId="{EEE63B2A-A59F-479E-BC35-EDE01217BD4B}" destId="{BBBE9064-2A7B-4009-B9DE-6CEFA1EB7112}" srcOrd="1" destOrd="0" presId="urn:microsoft.com/office/officeart/2005/8/layout/vList5"/>
    <dgm:cxn modelId="{F2A9AD1D-5E1A-42D9-9ADB-A4B5222F8D51}" type="presParOf" srcId="{EEE63B2A-A59F-479E-BC35-EDE01217BD4B}" destId="{CE43C745-7CEF-4C33-A431-DD5F28567887}" srcOrd="2" destOrd="0" presId="urn:microsoft.com/office/officeart/2005/8/layout/vList5"/>
    <dgm:cxn modelId="{62BCB7BF-733C-45E3-B8D9-C11FA6BA2E20}" type="presParOf" srcId="{CE43C745-7CEF-4C33-A431-DD5F28567887}" destId="{CB57809B-7DB3-4DE5-891C-EDB0265DFAEB}" srcOrd="0" destOrd="0" presId="urn:microsoft.com/office/officeart/2005/8/layout/vList5"/>
    <dgm:cxn modelId="{FA216707-5935-4059-A660-474EF0D416FF}" type="presParOf" srcId="{CE43C745-7CEF-4C33-A431-DD5F28567887}" destId="{AF3A07B7-03F6-4F08-BED3-FD67C96C62F2}" srcOrd="1" destOrd="0" presId="urn:microsoft.com/office/officeart/2005/8/layout/vList5"/>
    <dgm:cxn modelId="{EB61C703-0488-4398-940B-2DD7F1661D78}" type="presParOf" srcId="{EEE63B2A-A59F-479E-BC35-EDE01217BD4B}" destId="{5B7E002E-C88D-44B1-8B43-C9A00CF2ADA8}" srcOrd="3" destOrd="0" presId="urn:microsoft.com/office/officeart/2005/8/layout/vList5"/>
    <dgm:cxn modelId="{9EDE5042-E835-4D19-A04F-F9406B0ACEFA}" type="presParOf" srcId="{EEE63B2A-A59F-479E-BC35-EDE01217BD4B}" destId="{5CD4FBA7-22ED-4AD5-8071-FDDEB7A11E90}" srcOrd="4" destOrd="0" presId="urn:microsoft.com/office/officeart/2005/8/layout/vList5"/>
    <dgm:cxn modelId="{2AB78E71-EF24-4F57-AE70-7083BC467941}" type="presParOf" srcId="{5CD4FBA7-22ED-4AD5-8071-FDDEB7A11E90}" destId="{F2C45E16-842B-455B-A250-D6BB4347C1DC}" srcOrd="0" destOrd="0" presId="urn:microsoft.com/office/officeart/2005/8/layout/vList5"/>
    <dgm:cxn modelId="{E49CA0D0-4475-4D39-B74A-6BECA9659CE8}" type="presParOf" srcId="{5CD4FBA7-22ED-4AD5-8071-FDDEB7A11E90}" destId="{6155AA1F-C2A9-4058-AEC3-8FD3A692BBEF}" srcOrd="1" destOrd="0" presId="urn:microsoft.com/office/officeart/2005/8/layout/vList5"/>
    <dgm:cxn modelId="{0D27BE0D-08D0-44A8-BD5C-CA50DCFA6FDE}" type="presParOf" srcId="{EEE63B2A-A59F-479E-BC35-EDE01217BD4B}" destId="{6C79B0F1-0EB5-4766-91FF-68DA4C140D4C}" srcOrd="5" destOrd="0" presId="urn:microsoft.com/office/officeart/2005/8/layout/vList5"/>
    <dgm:cxn modelId="{5BA20F53-AA18-42F4-B0FF-FB28A618946E}" type="presParOf" srcId="{EEE63B2A-A59F-479E-BC35-EDE01217BD4B}" destId="{3F230C3E-0FF8-4360-80EF-5966A8D539D5}" srcOrd="6" destOrd="0" presId="urn:microsoft.com/office/officeart/2005/8/layout/vList5"/>
    <dgm:cxn modelId="{AAE1512A-483F-498C-86A9-CA1BED3D1AE2}" type="presParOf" srcId="{3F230C3E-0FF8-4360-80EF-5966A8D539D5}" destId="{135B412C-E389-4B46-9449-BA973A6DB2B3}" srcOrd="0" destOrd="0" presId="urn:microsoft.com/office/officeart/2005/8/layout/vList5"/>
    <dgm:cxn modelId="{C84AE95D-FE6B-494B-AEA1-1FE0A758F224}" type="presParOf" srcId="{3F230C3E-0FF8-4360-80EF-5966A8D539D5}" destId="{6C06C3C1-0D63-45D3-ADCC-D982B7727569}" srcOrd="1" destOrd="0" presId="urn:microsoft.com/office/officeart/2005/8/layout/vList5"/>
    <dgm:cxn modelId="{C3535C76-11DF-4D0A-827A-D576E069D3B4}" type="presParOf" srcId="{EEE63B2A-A59F-479E-BC35-EDE01217BD4B}" destId="{E5CF8498-1BE1-4E1D-832F-8D9CBA039480}" srcOrd="7" destOrd="0" presId="urn:microsoft.com/office/officeart/2005/8/layout/vList5"/>
    <dgm:cxn modelId="{9EA2CA5B-4CA5-41C8-A31D-0A0F28B0C392}" type="presParOf" srcId="{EEE63B2A-A59F-479E-BC35-EDE01217BD4B}" destId="{1C8C2590-71CF-45AC-BC21-00A3F7F2E8A1}" srcOrd="8" destOrd="0" presId="urn:microsoft.com/office/officeart/2005/8/layout/vList5"/>
    <dgm:cxn modelId="{75DD0BBD-75F2-4436-903A-192A59E61AA5}" type="presParOf" srcId="{1C8C2590-71CF-45AC-BC21-00A3F7F2E8A1}" destId="{A9EB12E5-4731-450C-9CC9-C45899F267E4}" srcOrd="0" destOrd="0" presId="urn:microsoft.com/office/officeart/2005/8/layout/vList5"/>
    <dgm:cxn modelId="{43CD529D-97DF-414B-96D6-1F5486A8ED2C}" type="presParOf" srcId="{1C8C2590-71CF-45AC-BC21-00A3F7F2E8A1}" destId="{5AFF01E5-3E4A-4125-AC7D-0E30598E375A}" srcOrd="1" destOrd="0" presId="urn:microsoft.com/office/officeart/2005/8/layout/vList5"/>
    <dgm:cxn modelId="{6D8D4627-8560-4408-87B5-D20025ED6E84}" type="presParOf" srcId="{EEE63B2A-A59F-479E-BC35-EDE01217BD4B}" destId="{41B0CF00-5AB8-4ECC-9DD7-728DE62E2853}" srcOrd="9" destOrd="0" presId="urn:microsoft.com/office/officeart/2005/8/layout/vList5"/>
    <dgm:cxn modelId="{75B05D09-7AF7-467B-B4DF-B48FD4021D05}" type="presParOf" srcId="{EEE63B2A-A59F-479E-BC35-EDE01217BD4B}" destId="{A1A6398B-3658-4DAD-8DEF-5A0D976244B7}" srcOrd="10" destOrd="0" presId="urn:microsoft.com/office/officeart/2005/8/layout/vList5"/>
    <dgm:cxn modelId="{6CC701CD-A074-4FE5-8DAE-625047320856}" type="presParOf" srcId="{A1A6398B-3658-4DAD-8DEF-5A0D976244B7}" destId="{D4F20EF7-DF62-4361-821D-CE014DE2CECA}" srcOrd="0" destOrd="0" presId="urn:microsoft.com/office/officeart/2005/8/layout/vList5"/>
    <dgm:cxn modelId="{2DCF0F8E-3730-4377-8627-935FDA6C865C}" type="presParOf" srcId="{A1A6398B-3658-4DAD-8DEF-5A0D976244B7}" destId="{41148A25-AF86-45DE-A544-263D772C65FD}" srcOrd="1" destOrd="0" presId="urn:microsoft.com/office/officeart/2005/8/layout/vList5"/>
    <dgm:cxn modelId="{01519478-B5FB-4E43-89E7-72D0BEDC1CD3}" type="presParOf" srcId="{EEE63B2A-A59F-479E-BC35-EDE01217BD4B}" destId="{C55054D4-30DC-41E4-88E9-1C200D2DDDA7}" srcOrd="11" destOrd="0" presId="urn:microsoft.com/office/officeart/2005/8/layout/vList5"/>
    <dgm:cxn modelId="{B89C428C-70C0-4B5D-84D0-889E5311CD97}" type="presParOf" srcId="{EEE63B2A-A59F-479E-BC35-EDE01217BD4B}" destId="{FC772E25-218F-4B5A-9058-E3B3CD1A7859}" srcOrd="12" destOrd="0" presId="urn:microsoft.com/office/officeart/2005/8/layout/vList5"/>
    <dgm:cxn modelId="{C8082ADC-8F28-4018-9061-63285AFCF43A}" type="presParOf" srcId="{FC772E25-218F-4B5A-9058-E3B3CD1A7859}" destId="{DCF60159-ACF6-49DE-97D7-288C18730D50}" srcOrd="0" destOrd="0" presId="urn:microsoft.com/office/officeart/2005/8/layout/vList5"/>
    <dgm:cxn modelId="{CE3F11B3-82EF-498B-B03F-34BAEA4AD9BE}" type="presParOf" srcId="{FC772E25-218F-4B5A-9058-E3B3CD1A7859}" destId="{5259D6BE-9A2D-4228-AA02-F160128D6C15}" srcOrd="1" destOrd="0" presId="urn:microsoft.com/office/officeart/2005/8/layout/vList5"/>
  </dgm:cxnLst>
  <dgm:bg/>
  <dgm:whole/>
  <dgm:extLst>
    <a:ext uri="http://schemas.microsoft.com/office/drawing/2008/diagram">
      <dsp:dataModelExt xmlns:dsp="http://schemas.microsoft.com/office/drawing/2008/diagram" relId="rId44"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5BE7ED8-4B49-4301-AE98-B504978B0FBA}">
      <dsp:nvSpPr>
        <dsp:cNvPr id="0" name=""/>
        <dsp:cNvSpPr/>
      </dsp:nvSpPr>
      <dsp:spPr>
        <a:xfrm rot="5400000">
          <a:off x="4107511" y="-1999400"/>
          <a:ext cx="1117740" cy="5116715"/>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nl-NL" sz="1200" kern="1200"/>
            <a:t>Inwoner heeft vraag Wmo/Jeugd en KCC krijgt vraag via balie/telefoon</a:t>
          </a:r>
        </a:p>
        <a:p>
          <a:pPr marL="114300" lvl="1" indent="-114300" algn="l" defTabSz="533400">
            <a:lnSpc>
              <a:spcPct val="90000"/>
            </a:lnSpc>
            <a:spcBef>
              <a:spcPct val="0"/>
            </a:spcBef>
            <a:spcAft>
              <a:spcPct val="15000"/>
            </a:spcAft>
            <a:buChar char="•"/>
          </a:pPr>
          <a:r>
            <a:rPr lang="nl-NL" sz="1200" kern="1200"/>
            <a:t>KCC start nieuw klantcontact en beschrijft de vraag</a:t>
          </a:r>
        </a:p>
        <a:p>
          <a:pPr marL="114300" lvl="1" indent="-114300" algn="l" defTabSz="533400">
            <a:lnSpc>
              <a:spcPct val="90000"/>
            </a:lnSpc>
            <a:spcBef>
              <a:spcPct val="0"/>
            </a:spcBef>
            <a:spcAft>
              <a:spcPct val="15000"/>
            </a:spcAft>
            <a:buChar char="•"/>
          </a:pPr>
          <a:r>
            <a:rPr lang="nl-NL" sz="1200" kern="1200"/>
            <a:t>Vul naam en zoek (natuurlijk) persoon, incl email &amp; tel.nummer</a:t>
          </a:r>
        </a:p>
        <a:p>
          <a:pPr marL="114300" lvl="1" indent="-114300" algn="l" defTabSz="533400">
            <a:lnSpc>
              <a:spcPct val="90000"/>
            </a:lnSpc>
            <a:spcBef>
              <a:spcPct val="0"/>
            </a:spcBef>
            <a:spcAft>
              <a:spcPct val="15000"/>
            </a:spcAft>
            <a:buChar char="•"/>
          </a:pPr>
          <a:r>
            <a:rPr lang="nl-NL" sz="1200" kern="1200"/>
            <a:t>Selecteer hoofd- en subonderwerp (wachtlijst, wmo/jeugd/etc)</a:t>
          </a:r>
        </a:p>
        <a:p>
          <a:pPr marL="114300" lvl="1" indent="-114300" algn="l" defTabSz="533400">
            <a:lnSpc>
              <a:spcPct val="90000"/>
            </a:lnSpc>
            <a:spcBef>
              <a:spcPct val="0"/>
            </a:spcBef>
            <a:spcAft>
              <a:spcPct val="15000"/>
            </a:spcAft>
            <a:buChar char="•"/>
          </a:pPr>
          <a:r>
            <a:rPr lang="nl-NL" sz="1200" kern="1200"/>
            <a:t>Zet klantcontact op afdeling Uitvoering Sociaal Domein</a:t>
          </a:r>
        </a:p>
      </dsp:txBody>
      <dsp:txXfrm rot="-5400000">
        <a:off x="2108024" y="54651"/>
        <a:ext cx="5062151" cy="1008612"/>
      </dsp:txXfrm>
    </dsp:sp>
    <dsp:sp modelId="{1292F31D-68FF-482C-9B66-7CD4F34C9924}">
      <dsp:nvSpPr>
        <dsp:cNvPr id="0" name=""/>
        <dsp:cNvSpPr/>
      </dsp:nvSpPr>
      <dsp:spPr>
        <a:xfrm>
          <a:off x="312411" y="58213"/>
          <a:ext cx="1787146" cy="1001488"/>
        </a:xfrm>
        <a:prstGeom prst="roundRect">
          <a:avLst/>
        </a:prstGeom>
        <a:solidFill>
          <a:schemeClr val="accent4"/>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nl-NL" sz="1800" b="1" kern="1200">
              <a:ln>
                <a:noFill/>
              </a:ln>
              <a:solidFill>
                <a:schemeClr val="bg1"/>
              </a:solidFill>
            </a:rPr>
            <a:t>KCC</a:t>
          </a:r>
        </a:p>
      </dsp:txBody>
      <dsp:txXfrm>
        <a:off x="361300" y="107102"/>
        <a:ext cx="1689368" cy="903710"/>
      </dsp:txXfrm>
    </dsp:sp>
    <dsp:sp modelId="{AF3A07B7-03F6-4F08-BED3-FD67C96C62F2}">
      <dsp:nvSpPr>
        <dsp:cNvPr id="0" name=""/>
        <dsp:cNvSpPr/>
      </dsp:nvSpPr>
      <dsp:spPr>
        <a:xfrm rot="5400000">
          <a:off x="4008380" y="-695951"/>
          <a:ext cx="1336787" cy="5116715"/>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nl-NL" sz="1200" kern="1200"/>
            <a:t>Werkverdeler opent (dagelijks) openstaande klantcontacten </a:t>
          </a:r>
          <a:br>
            <a:rPr lang="nl-NL" sz="1200" kern="1200"/>
          </a:br>
          <a:r>
            <a:rPr lang="nl-NL" sz="1200" kern="1200"/>
            <a:t>Koppelt klantcontact aan bestaande- of nieuwe voortgang</a:t>
          </a:r>
          <a:br>
            <a:rPr lang="nl-NL" sz="1200" kern="1200"/>
          </a:br>
          <a:r>
            <a:rPr lang="nl-NL" sz="1200" kern="1200"/>
            <a:t>Wijst klantcontact toe aan collega Consulent (zie Toewijzen)</a:t>
          </a:r>
        </a:p>
        <a:p>
          <a:pPr marL="114300" lvl="1" indent="-114300" algn="l" defTabSz="533400">
            <a:lnSpc>
              <a:spcPct val="90000"/>
            </a:lnSpc>
            <a:spcBef>
              <a:spcPct val="0"/>
            </a:spcBef>
            <a:spcAft>
              <a:spcPct val="15000"/>
            </a:spcAft>
            <a:buChar char="•"/>
          </a:pPr>
          <a:r>
            <a:rPr lang="nl-NL" sz="1200" kern="1200"/>
            <a:t>Werkverdeler/Consulent belt client en maakt een afspraak</a:t>
          </a:r>
          <a:br>
            <a:rPr lang="nl-NL" sz="1200" kern="1200"/>
          </a:br>
          <a:r>
            <a:rPr lang="nl-NL" sz="1200" kern="1200"/>
            <a:t>en reserveert tijd in agenda van de consulent</a:t>
          </a:r>
          <a:br>
            <a:rPr lang="nl-NL" sz="1200" kern="1200"/>
          </a:br>
          <a:r>
            <a:rPr lang="nl-NL" sz="1200" kern="1200"/>
            <a:t>Stuurt mail met afspraak (link e-form) naar client én consulent</a:t>
          </a:r>
          <a:br>
            <a:rPr lang="nl-NL" sz="1200" kern="1200"/>
          </a:br>
          <a:r>
            <a:rPr lang="nl-NL" sz="1200" kern="1200"/>
            <a:t>Stuurt brief naar inwoner en rond het klantcontact af.</a:t>
          </a:r>
        </a:p>
      </dsp:txBody>
      <dsp:txXfrm rot="-5400000">
        <a:off x="2118417" y="1259269"/>
        <a:ext cx="5051458" cy="1206273"/>
      </dsp:txXfrm>
    </dsp:sp>
    <dsp:sp modelId="{CB57809B-7DB3-4DE5-891C-EDB0265DFAEB}">
      <dsp:nvSpPr>
        <dsp:cNvPr id="0" name=""/>
        <dsp:cNvSpPr/>
      </dsp:nvSpPr>
      <dsp:spPr>
        <a:xfrm>
          <a:off x="312411" y="1355536"/>
          <a:ext cx="1795884" cy="1044507"/>
        </a:xfrm>
        <a:prstGeom prst="roundRect">
          <a:avLst/>
        </a:prstGeom>
        <a:solidFill>
          <a:schemeClr val="bg2">
            <a:lumMod val="50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nl-NL" sz="1800" b="0" kern="1200"/>
            <a:t>Werkverdeler</a:t>
          </a:r>
        </a:p>
        <a:p>
          <a:pPr marL="0" lvl="0" indent="0" algn="ctr" defTabSz="800100">
            <a:lnSpc>
              <a:spcPct val="90000"/>
            </a:lnSpc>
            <a:spcBef>
              <a:spcPct val="0"/>
            </a:spcBef>
            <a:spcAft>
              <a:spcPct val="35000"/>
            </a:spcAft>
            <a:buNone/>
          </a:pPr>
          <a:r>
            <a:rPr lang="nl-NL" sz="1800" b="0" kern="1200"/>
            <a:t>en </a:t>
          </a:r>
          <a:br>
            <a:rPr lang="nl-NL" sz="1800" b="0" kern="1200"/>
          </a:br>
          <a:r>
            <a:rPr lang="nl-NL" sz="1800" b="0" kern="1200"/>
            <a:t>Consulent</a:t>
          </a:r>
        </a:p>
      </dsp:txBody>
      <dsp:txXfrm>
        <a:off x="363400" y="1406525"/>
        <a:ext cx="1693906" cy="942529"/>
      </dsp:txXfrm>
    </dsp:sp>
    <dsp:sp modelId="{6155AA1F-C2A9-4058-AEC3-8FD3A692BBEF}">
      <dsp:nvSpPr>
        <dsp:cNvPr id="0" name=""/>
        <dsp:cNvSpPr/>
      </dsp:nvSpPr>
      <dsp:spPr>
        <a:xfrm rot="5400000">
          <a:off x="4124443" y="638265"/>
          <a:ext cx="1117740" cy="5116715"/>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nl-NL" sz="1200" kern="1200"/>
            <a:t>Consulent reserveert in eigen agenda afspraak met de client</a:t>
          </a:r>
        </a:p>
        <a:p>
          <a:pPr marL="114300" lvl="1" indent="-114300" algn="l" defTabSz="533400">
            <a:lnSpc>
              <a:spcPct val="90000"/>
            </a:lnSpc>
            <a:spcBef>
              <a:spcPct val="0"/>
            </a:spcBef>
            <a:spcAft>
              <a:spcPct val="15000"/>
            </a:spcAft>
            <a:buChar char="•"/>
          </a:pPr>
          <a:r>
            <a:rPr lang="nl-NL" sz="1200" kern="1200"/>
            <a:t>Bekijkt actuele voorzieningen in BI-tool 'Overzicht Consulent'</a:t>
          </a:r>
        </a:p>
        <a:p>
          <a:pPr marL="114300" lvl="1" indent="-114300" algn="l" defTabSz="533400">
            <a:lnSpc>
              <a:spcPct val="90000"/>
            </a:lnSpc>
            <a:spcBef>
              <a:spcPct val="0"/>
            </a:spcBef>
            <a:spcAft>
              <a:spcPct val="15000"/>
            </a:spcAft>
            <a:buChar char="•"/>
          </a:pPr>
          <a:r>
            <a:rPr lang="nl-NL" sz="1200" kern="1200"/>
            <a:t>Controleert of client E-formulier heeft ingediend  </a:t>
          </a:r>
        </a:p>
        <a:p>
          <a:pPr marL="114300" lvl="1" indent="-114300" algn="l" defTabSz="533400">
            <a:lnSpc>
              <a:spcPct val="90000"/>
            </a:lnSpc>
            <a:spcBef>
              <a:spcPct val="0"/>
            </a:spcBef>
            <a:spcAft>
              <a:spcPct val="15000"/>
            </a:spcAft>
            <a:buChar char="•"/>
          </a:pPr>
          <a:r>
            <a:rPr lang="nl-NL" sz="1200" kern="1200"/>
            <a:t>Voert het keukentafelgesprek met client</a:t>
          </a:r>
        </a:p>
        <a:p>
          <a:pPr marL="114300" lvl="1" indent="-114300" algn="l" defTabSz="533400">
            <a:lnSpc>
              <a:spcPct val="90000"/>
            </a:lnSpc>
            <a:spcBef>
              <a:spcPct val="0"/>
            </a:spcBef>
            <a:spcAft>
              <a:spcPct val="15000"/>
            </a:spcAft>
            <a:buChar char="•"/>
          </a:pPr>
          <a:r>
            <a:rPr lang="nl-NL" sz="1200" kern="1200"/>
            <a:t>Legt informatie vast in E-formulier of opent Djuma</a:t>
          </a:r>
        </a:p>
      </dsp:txBody>
      <dsp:txXfrm rot="-5400000">
        <a:off x="2124956" y="2692316"/>
        <a:ext cx="5062151" cy="1008612"/>
      </dsp:txXfrm>
    </dsp:sp>
    <dsp:sp modelId="{F2C45E16-842B-455B-A250-D6BB4347C1DC}">
      <dsp:nvSpPr>
        <dsp:cNvPr id="0" name=""/>
        <dsp:cNvSpPr/>
      </dsp:nvSpPr>
      <dsp:spPr>
        <a:xfrm>
          <a:off x="312411" y="2695879"/>
          <a:ext cx="1787146" cy="1001488"/>
        </a:xfrm>
        <a:prstGeom prst="round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nl-NL" sz="1800" b="1" kern="1200"/>
            <a:t>Consulent</a:t>
          </a:r>
        </a:p>
      </dsp:txBody>
      <dsp:txXfrm>
        <a:off x="361300" y="2744768"/>
        <a:ext cx="1689368" cy="903710"/>
      </dsp:txXfrm>
    </dsp:sp>
    <dsp:sp modelId="{6C06C3C1-0D63-45D3-ADCC-D982B7727569}">
      <dsp:nvSpPr>
        <dsp:cNvPr id="0" name=""/>
        <dsp:cNvSpPr/>
      </dsp:nvSpPr>
      <dsp:spPr>
        <a:xfrm rot="5400000">
          <a:off x="4175897" y="1789448"/>
          <a:ext cx="964036" cy="5116715"/>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nl-NL" sz="1200" kern="1200"/>
            <a:t>Voegt ontbrekende gegevens toe Eigenschappenveld Djuma</a:t>
          </a:r>
        </a:p>
        <a:p>
          <a:pPr marL="114300" lvl="1" indent="-114300" algn="l" defTabSz="533400">
            <a:lnSpc>
              <a:spcPct val="90000"/>
            </a:lnSpc>
            <a:spcBef>
              <a:spcPct val="0"/>
            </a:spcBef>
            <a:spcAft>
              <a:spcPct val="15000"/>
            </a:spcAft>
            <a:buChar char="•"/>
          </a:pPr>
          <a:r>
            <a:rPr lang="nl-NL" sz="1200" kern="1200"/>
            <a:t>Voegt naam Leefzorgplan toe: 2021-11 / Test, T. / onderwerp</a:t>
          </a:r>
        </a:p>
        <a:p>
          <a:pPr marL="114300" lvl="1" indent="-114300" algn="l" defTabSz="533400">
            <a:lnSpc>
              <a:spcPct val="90000"/>
            </a:lnSpc>
            <a:spcBef>
              <a:spcPct val="0"/>
            </a:spcBef>
            <a:spcAft>
              <a:spcPct val="15000"/>
            </a:spcAft>
            <a:buChar char="•"/>
          </a:pPr>
          <a:r>
            <a:rPr lang="nl-NL" sz="1200" kern="1200"/>
            <a:t>Koppelt zaak Leefzorgplan aan de zaak Voortgang</a:t>
          </a:r>
        </a:p>
        <a:p>
          <a:pPr marL="114300" lvl="1" indent="-114300" algn="l" defTabSz="533400">
            <a:lnSpc>
              <a:spcPct val="90000"/>
            </a:lnSpc>
            <a:spcBef>
              <a:spcPct val="0"/>
            </a:spcBef>
            <a:spcAft>
              <a:spcPct val="15000"/>
            </a:spcAft>
            <a:buChar char="•"/>
          </a:pPr>
          <a:r>
            <a:rPr lang="nl-NL" sz="1200" kern="1200"/>
            <a:t>Vult het advies</a:t>
          </a:r>
        </a:p>
      </dsp:txBody>
      <dsp:txXfrm rot="-5400000">
        <a:off x="2099558" y="3912847"/>
        <a:ext cx="5069655" cy="869916"/>
      </dsp:txXfrm>
    </dsp:sp>
    <dsp:sp modelId="{135B412C-E389-4B46-9449-BA973A6DB2B3}">
      <dsp:nvSpPr>
        <dsp:cNvPr id="0" name=""/>
        <dsp:cNvSpPr/>
      </dsp:nvSpPr>
      <dsp:spPr>
        <a:xfrm>
          <a:off x="312411" y="3847062"/>
          <a:ext cx="1787146" cy="1001488"/>
        </a:xfrm>
        <a:prstGeom prst="round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nl-NL" sz="1800" b="1" kern="1200"/>
            <a:t>Consulent</a:t>
          </a:r>
        </a:p>
      </dsp:txBody>
      <dsp:txXfrm>
        <a:off x="361300" y="3895951"/>
        <a:ext cx="1689368" cy="903710"/>
      </dsp:txXfrm>
    </dsp:sp>
    <dsp:sp modelId="{5AFF01E5-3E4A-4125-AC7D-0E30598E375A}">
      <dsp:nvSpPr>
        <dsp:cNvPr id="0" name=""/>
        <dsp:cNvSpPr/>
      </dsp:nvSpPr>
      <dsp:spPr>
        <a:xfrm rot="5400000">
          <a:off x="4099045" y="2940631"/>
          <a:ext cx="1117740" cy="5116715"/>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nl-NL" sz="1200" kern="1200"/>
            <a:t>Maakt afspraak met collega voor collegiaal advies</a:t>
          </a:r>
        </a:p>
        <a:p>
          <a:pPr marL="114300" lvl="1" indent="-114300" algn="l" defTabSz="533400">
            <a:lnSpc>
              <a:spcPct val="90000"/>
            </a:lnSpc>
            <a:spcBef>
              <a:spcPct val="0"/>
            </a:spcBef>
            <a:spcAft>
              <a:spcPct val="15000"/>
            </a:spcAft>
            <a:buChar char="•"/>
          </a:pPr>
          <a:r>
            <a:rPr lang="nl-NL" sz="1200" kern="1200"/>
            <a:t>Vakspecialist geeft advies en legt advies vast in Djuma.</a:t>
          </a:r>
        </a:p>
        <a:p>
          <a:pPr marL="114300" lvl="1" indent="-114300" algn="l" defTabSz="533400">
            <a:lnSpc>
              <a:spcPct val="90000"/>
            </a:lnSpc>
            <a:spcBef>
              <a:spcPct val="0"/>
            </a:spcBef>
            <a:spcAft>
              <a:spcPct val="15000"/>
            </a:spcAft>
            <a:buChar char="•"/>
          </a:pPr>
          <a:r>
            <a:rPr lang="nl-NL" sz="1200" kern="1200"/>
            <a:t>Consulent legt afwegingskader vast in eigenschappenvelden in Djuma (Wlz, gezag, woonplaatsbeginsel, stapeling)</a:t>
          </a:r>
        </a:p>
        <a:p>
          <a:pPr marL="114300" lvl="1" indent="-114300" algn="l" defTabSz="533400">
            <a:lnSpc>
              <a:spcPct val="90000"/>
            </a:lnSpc>
            <a:spcBef>
              <a:spcPct val="0"/>
            </a:spcBef>
            <a:spcAft>
              <a:spcPct val="15000"/>
            </a:spcAft>
            <a:buChar char="•"/>
          </a:pPr>
          <a:r>
            <a:rPr lang="nl-NL" sz="1200" b="1" kern="1200"/>
            <a:t>Consulent neemt besluit en legt dit vast in Djuma</a:t>
          </a:r>
        </a:p>
      </dsp:txBody>
      <dsp:txXfrm rot="-5400000">
        <a:off x="2099558" y="4994682"/>
        <a:ext cx="5062151" cy="1008612"/>
      </dsp:txXfrm>
    </dsp:sp>
    <dsp:sp modelId="{A9EB12E5-4731-450C-9CC9-C45899F267E4}">
      <dsp:nvSpPr>
        <dsp:cNvPr id="0" name=""/>
        <dsp:cNvSpPr/>
      </dsp:nvSpPr>
      <dsp:spPr>
        <a:xfrm>
          <a:off x="312411" y="4998245"/>
          <a:ext cx="1787146" cy="1001488"/>
        </a:xfrm>
        <a:prstGeom prst="roundRect">
          <a:avLst/>
        </a:prstGeom>
        <a:solidFill>
          <a:srgbClr val="FF0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nl-NL" sz="1800" kern="1200"/>
            <a:t>Collegiale advies </a:t>
          </a:r>
          <a:br>
            <a:rPr lang="nl-NL" sz="1800" kern="1200"/>
          </a:br>
          <a:r>
            <a:rPr lang="nl-NL" sz="1400" kern="1200"/>
            <a:t>Consulent en Vakspecialist</a:t>
          </a:r>
        </a:p>
      </dsp:txBody>
      <dsp:txXfrm>
        <a:off x="361300" y="5047134"/>
        <a:ext cx="1689368" cy="903710"/>
      </dsp:txXfrm>
    </dsp:sp>
    <dsp:sp modelId="{41148A25-AF86-45DE-A544-263D772C65FD}">
      <dsp:nvSpPr>
        <dsp:cNvPr id="0" name=""/>
        <dsp:cNvSpPr/>
      </dsp:nvSpPr>
      <dsp:spPr>
        <a:xfrm rot="5400000">
          <a:off x="4099045" y="4149941"/>
          <a:ext cx="1117740" cy="5116715"/>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nl-NL" sz="1200" kern="1200"/>
            <a:t>Belt client en maakt afspraak met client en zorgaanbieder</a:t>
          </a:r>
        </a:p>
        <a:p>
          <a:pPr marL="114300" lvl="1" indent="-114300" algn="l" defTabSz="533400">
            <a:lnSpc>
              <a:spcPct val="90000"/>
            </a:lnSpc>
            <a:spcBef>
              <a:spcPct val="0"/>
            </a:spcBef>
            <a:spcAft>
              <a:spcPct val="15000"/>
            </a:spcAft>
            <a:buChar char="•"/>
          </a:pPr>
          <a:r>
            <a:rPr lang="nl-NL" sz="1200" kern="1200"/>
            <a:t>Voert het matchingsgesprek met client en zorgaanbieder</a:t>
          </a:r>
        </a:p>
        <a:p>
          <a:pPr marL="114300" lvl="1" indent="-114300" algn="l" defTabSz="533400">
            <a:lnSpc>
              <a:spcPct val="90000"/>
            </a:lnSpc>
            <a:spcBef>
              <a:spcPct val="0"/>
            </a:spcBef>
            <a:spcAft>
              <a:spcPct val="15000"/>
            </a:spcAft>
            <a:buChar char="•"/>
          </a:pPr>
          <a:r>
            <a:rPr lang="nl-NL" sz="1200" kern="1200"/>
            <a:t>Stuurt het leefzorgplan naar client op papier en digitaal via klantportaal (het E-loket, mits client aanvraagt met DigiD)</a:t>
          </a:r>
        </a:p>
        <a:p>
          <a:pPr marL="114300" lvl="1" indent="-114300" algn="l" defTabSz="533400">
            <a:lnSpc>
              <a:spcPct val="90000"/>
            </a:lnSpc>
            <a:spcBef>
              <a:spcPct val="0"/>
            </a:spcBef>
            <a:spcAft>
              <a:spcPct val="15000"/>
            </a:spcAft>
            <a:buChar char="•"/>
          </a:pPr>
          <a:r>
            <a:rPr lang="nl-NL" sz="1200" kern="1200"/>
            <a:t>Client tekent plan of geeft digitaal akkoord via klantportaal</a:t>
          </a:r>
        </a:p>
        <a:p>
          <a:pPr marL="114300" lvl="1" indent="-114300" algn="l" defTabSz="533400">
            <a:lnSpc>
              <a:spcPct val="90000"/>
            </a:lnSpc>
            <a:spcBef>
              <a:spcPct val="0"/>
            </a:spcBef>
            <a:spcAft>
              <a:spcPct val="15000"/>
            </a:spcAft>
            <a:buChar char="•"/>
          </a:pPr>
          <a:r>
            <a:rPr lang="nl-NL" sz="1200" kern="1200"/>
            <a:t>Consulent vult datum akkoord client en zet de zaak naar volgende fase</a:t>
          </a:r>
        </a:p>
      </dsp:txBody>
      <dsp:txXfrm rot="-5400000">
        <a:off x="2099558" y="6203992"/>
        <a:ext cx="5062151" cy="1008612"/>
      </dsp:txXfrm>
    </dsp:sp>
    <dsp:sp modelId="{D4F20EF7-DF62-4361-821D-CE014DE2CECA}">
      <dsp:nvSpPr>
        <dsp:cNvPr id="0" name=""/>
        <dsp:cNvSpPr/>
      </dsp:nvSpPr>
      <dsp:spPr>
        <a:xfrm>
          <a:off x="312411" y="6207554"/>
          <a:ext cx="1787146" cy="1001488"/>
        </a:xfrm>
        <a:prstGeom prst="roundRect">
          <a:avLst/>
        </a:prstGeom>
        <a:solidFill>
          <a:srgbClr val="00B0F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nl-NL" sz="1800" b="1" kern="1200"/>
            <a:t>Consulent</a:t>
          </a:r>
        </a:p>
      </dsp:txBody>
      <dsp:txXfrm>
        <a:off x="361300" y="6256443"/>
        <a:ext cx="1689368" cy="903710"/>
      </dsp:txXfrm>
    </dsp:sp>
    <dsp:sp modelId="{5259D6BE-9A2D-4228-AA02-F160128D6C15}">
      <dsp:nvSpPr>
        <dsp:cNvPr id="0" name=""/>
        <dsp:cNvSpPr/>
      </dsp:nvSpPr>
      <dsp:spPr>
        <a:xfrm rot="5400000">
          <a:off x="3896866" y="5548811"/>
          <a:ext cx="1518474" cy="5138326"/>
        </a:xfrm>
        <a:prstGeom prst="round2SameRect">
          <a:avLst/>
        </a:prstGeom>
        <a:solidFill>
          <a:schemeClr val="accent1">
            <a:alpha val="90000"/>
            <a:tint val="40000"/>
            <a:hueOff val="0"/>
            <a:satOff val="0"/>
            <a:lumOff val="0"/>
            <a:alphaOff val="0"/>
          </a:schemeClr>
        </a:solidFill>
        <a:ln w="12700" cap="flat" cmpd="sng" algn="ctr">
          <a:solidFill>
            <a:schemeClr val="accent1">
              <a:alpha val="90000"/>
              <a:tint val="4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dsp:style>
      <dsp:txBody>
        <a:bodyPr spcFirstLastPara="0" vert="horz" wrap="square" lIns="247650" tIns="123825" rIns="247650" bIns="123825" numCol="1" spcCol="1270" anchor="ctr" anchorCtr="0">
          <a:noAutofit/>
        </a:bodyPr>
        <a:lstStyle/>
        <a:p>
          <a:pPr marL="114300" lvl="1" indent="-114300" algn="l" defTabSz="533400">
            <a:lnSpc>
              <a:spcPct val="90000"/>
            </a:lnSpc>
            <a:spcBef>
              <a:spcPct val="0"/>
            </a:spcBef>
            <a:spcAft>
              <a:spcPct val="15000"/>
            </a:spcAft>
            <a:buChar char="•"/>
          </a:pPr>
          <a:r>
            <a:rPr lang="nl-NL" sz="1200" kern="1200">
              <a:solidFill>
                <a:sysClr val="windowText" lastClr="000000"/>
              </a:solidFill>
            </a:rPr>
            <a:t>Vakspecialist kijkt dagelijks in zaken 'behandelen vakspecialisten'</a:t>
          </a:r>
        </a:p>
        <a:p>
          <a:pPr marL="114300" lvl="1" indent="-114300" algn="l" defTabSz="533400">
            <a:lnSpc>
              <a:spcPct val="90000"/>
            </a:lnSpc>
            <a:spcBef>
              <a:spcPct val="0"/>
            </a:spcBef>
            <a:spcAft>
              <a:spcPct val="15000"/>
            </a:spcAft>
            <a:buChar char="•"/>
          </a:pPr>
          <a:r>
            <a:rPr lang="nl-NL" sz="1200" kern="1200">
              <a:solidFill>
                <a:sysClr val="windowText" lastClr="000000"/>
              </a:solidFill>
            </a:rPr>
            <a:t>Vakspecialist zet zaak (van dummy mw) op eigen naam</a:t>
          </a:r>
        </a:p>
        <a:p>
          <a:pPr marL="114300" lvl="1" indent="-114300" algn="l" defTabSz="533400">
            <a:lnSpc>
              <a:spcPct val="90000"/>
            </a:lnSpc>
            <a:spcBef>
              <a:spcPct val="0"/>
            </a:spcBef>
            <a:spcAft>
              <a:spcPct val="15000"/>
            </a:spcAft>
            <a:buChar char="•"/>
          </a:pPr>
          <a:r>
            <a:rPr lang="nl-NL" sz="1200" kern="1200">
              <a:solidFill>
                <a:sysClr val="windowText" lastClr="000000"/>
              </a:solidFill>
            </a:rPr>
            <a:t>Controleert de vier datum velden (bovenaan) de eigenschappen Djuma</a:t>
          </a:r>
        </a:p>
        <a:p>
          <a:pPr marL="114300" lvl="1" indent="-114300" algn="l" defTabSz="533400">
            <a:lnSpc>
              <a:spcPct val="90000"/>
            </a:lnSpc>
            <a:spcBef>
              <a:spcPct val="0"/>
            </a:spcBef>
            <a:spcAft>
              <a:spcPct val="15000"/>
            </a:spcAft>
            <a:buChar char="•"/>
          </a:pPr>
          <a:r>
            <a:rPr lang="nl-NL" sz="1200" kern="1200"/>
            <a:t>Registreert de client en maatwerkadvies in Suite </a:t>
          </a:r>
        </a:p>
        <a:p>
          <a:pPr marL="114300" lvl="1" indent="-114300" algn="l" defTabSz="533400">
            <a:lnSpc>
              <a:spcPct val="90000"/>
            </a:lnSpc>
            <a:spcBef>
              <a:spcPct val="0"/>
            </a:spcBef>
            <a:spcAft>
              <a:spcPct val="15000"/>
            </a:spcAft>
            <a:buChar char="•"/>
          </a:pPr>
          <a:r>
            <a:rPr lang="nl-NL" sz="1200" kern="1200"/>
            <a:t>Maakt de beschikking</a:t>
          </a:r>
        </a:p>
        <a:p>
          <a:pPr marL="114300" lvl="1" indent="-114300" algn="l" defTabSz="533400">
            <a:lnSpc>
              <a:spcPct val="90000"/>
            </a:lnSpc>
            <a:spcBef>
              <a:spcPct val="0"/>
            </a:spcBef>
            <a:spcAft>
              <a:spcPct val="15000"/>
            </a:spcAft>
            <a:buChar char="•"/>
          </a:pPr>
          <a:r>
            <a:rPr lang="nl-NL" sz="1200" kern="1200"/>
            <a:t>Registreert de beschikking in Djuma en verzendt het document </a:t>
          </a:r>
        </a:p>
        <a:p>
          <a:pPr marL="114300" lvl="1" indent="-114300" algn="l" defTabSz="533400">
            <a:lnSpc>
              <a:spcPct val="90000"/>
            </a:lnSpc>
            <a:spcBef>
              <a:spcPct val="0"/>
            </a:spcBef>
            <a:spcAft>
              <a:spcPct val="15000"/>
            </a:spcAft>
            <a:buChar char="•"/>
          </a:pPr>
          <a:r>
            <a:rPr lang="nl-NL" sz="1200" kern="1200"/>
            <a:t>Sluit de zaak af.</a:t>
          </a:r>
        </a:p>
      </dsp:txBody>
      <dsp:txXfrm rot="-5400000">
        <a:off x="2086940" y="7432863"/>
        <a:ext cx="5064200" cy="1370222"/>
      </dsp:txXfrm>
    </dsp:sp>
    <dsp:sp modelId="{DCF60159-ACF6-49DE-97D7-288C18730D50}">
      <dsp:nvSpPr>
        <dsp:cNvPr id="0" name=""/>
        <dsp:cNvSpPr/>
      </dsp:nvSpPr>
      <dsp:spPr>
        <a:xfrm>
          <a:off x="312411" y="7582508"/>
          <a:ext cx="1765004" cy="1070934"/>
        </a:xfrm>
        <a:prstGeom prst="roundRect">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8580" tIns="34290" rIns="68580" bIns="34290" numCol="1" spcCol="1270" anchor="ctr" anchorCtr="0">
          <a:noAutofit/>
        </a:bodyPr>
        <a:lstStyle/>
        <a:p>
          <a:pPr marL="0" lvl="0" indent="0" algn="ctr" defTabSz="800100">
            <a:lnSpc>
              <a:spcPct val="90000"/>
            </a:lnSpc>
            <a:spcBef>
              <a:spcPct val="0"/>
            </a:spcBef>
            <a:spcAft>
              <a:spcPct val="35000"/>
            </a:spcAft>
            <a:buNone/>
          </a:pPr>
          <a:r>
            <a:rPr lang="nl-NL" sz="1800" b="1" kern="1200"/>
            <a:t>Vakspecialisten</a:t>
          </a:r>
        </a:p>
      </dsp:txBody>
      <dsp:txXfrm>
        <a:off x="364690" y="7634787"/>
        <a:ext cx="1660446" cy="966376"/>
      </dsp:txXfrm>
    </dsp:sp>
  </dsp:spTree>
</dsp:drawing>
</file>

<file path=word/diagrams/layout1.xml><?xml version="1.0" encoding="utf-8"?>
<dgm:layoutDef xmlns:dgm="http://schemas.openxmlformats.org/drawingml/2006/diagram" xmlns:a="http://schemas.openxmlformats.org/drawingml/2006/main" uniqueId="urn:microsoft.com/office/officeart/2005/8/layout/vList5">
  <dgm:title val=""/>
  <dgm:desc val=""/>
  <dgm:catLst>
    <dgm:cat type="list" pri="15000"/>
    <dgm:cat type="convert" pri="2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 modelId="11"/>
        <dgm:pt modelId="2"/>
        <dgm:pt modelId="21"/>
      </dgm:ptLst>
      <dgm:cxnLst>
        <dgm:cxn modelId="4" srcId="0" destId="1" srcOrd="0" destOrd="0"/>
        <dgm:cxn modelId="5" srcId="0" destId="2" srcOrd="1" destOrd="0"/>
        <dgm:cxn modelId="13" srcId="1" destId="11" srcOrd="0" destOrd="0"/>
        <dgm:cxn modelId="23" srcId="2" destId="2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Name0">
    <dgm:varLst>
      <dgm:dir/>
      <dgm:animLvl val="lvl"/>
      <dgm:resizeHandles val="exact"/>
    </dgm:varLst>
    <dgm:choose name="Name1">
      <dgm:if name="Name2" func="var" arg="dir" op="equ" val="norm">
        <dgm:alg type="lin">
          <dgm:param type="linDir" val="fromT"/>
          <dgm:param type="nodeHorzAlign" val="l"/>
        </dgm:alg>
      </dgm:if>
      <dgm:else name="Name3">
        <dgm:alg type="lin">
          <dgm:param type="linDir" val="fromT"/>
          <dgm:param type="nodeHorzAlign" val="r"/>
        </dgm:alg>
      </dgm:else>
    </dgm:choose>
    <dgm:shape xmlns:r="http://schemas.openxmlformats.org/officeDocument/2006/relationships" r:blip="">
      <dgm:adjLst/>
    </dgm:shape>
    <dgm:presOf/>
    <dgm:constrLst>
      <dgm:constr type="h" for="ch" forName="linNode" refType="h"/>
      <dgm:constr type="w" for="ch" forName="linNode" refType="w"/>
      <dgm:constr type="h" for="ch" forName="sp" refType="h" fact="0.05"/>
      <dgm:constr type="primFontSz" for="des" forName="parentText" op="equ" val="65"/>
      <dgm:constr type="secFontSz" for="des" forName="descendantText" op="equ"/>
    </dgm:constrLst>
    <dgm:ruleLst/>
    <dgm:forEach name="Name4" axis="ch" ptType="node">
      <dgm:layoutNode name="linNode">
        <dgm:choose name="Name5">
          <dgm:if name="Name6" func="var" arg="dir" op="equ" val="norm">
            <dgm:alg type="lin">
              <dgm:param type="linDir" val="fromL"/>
            </dgm:alg>
          </dgm:if>
          <dgm:else name="Name7">
            <dgm:alg type="lin">
              <dgm:param type="linDir" val="fromR"/>
            </dgm:alg>
          </dgm:else>
        </dgm:choose>
        <dgm:shape xmlns:r="http://schemas.openxmlformats.org/officeDocument/2006/relationships" r:blip="">
          <dgm:adjLst/>
        </dgm:shape>
        <dgm:presOf/>
        <dgm:constrLst>
          <dgm:constr type="w" for="ch" forName="parentText" refType="w" fact="0.36"/>
          <dgm:constr type="w" for="ch" forName="descendantText" refType="w" fact="0.64"/>
          <dgm:constr type="h" for="ch" forName="parentText" refType="h"/>
          <dgm:constr type="h" for="ch" forName="descendantText" refType="h" refFor="ch" refForName="parentText" fact="0.8"/>
        </dgm:constrLst>
        <dgm:ruleLst/>
        <dgm:layoutNode name="parentText">
          <dgm:varLst>
            <dgm:chMax val="1"/>
            <dgm:bulletEnabled val="1"/>
          </dgm:varLst>
          <dgm:alg type="tx"/>
          <dgm:shape xmlns:r="http://schemas.openxmlformats.org/officeDocument/2006/relationships" type="roundRect" r:blip="" zOrderOff="3">
            <dgm:adjLst/>
          </dgm:shape>
          <dgm:presOf axis="self" ptType="node"/>
          <dgm:constrLst>
            <dgm:constr type="tMarg" refType="primFontSz" fact="0.15"/>
            <dgm:constr type="bMarg" refType="primFontSz" fact="0.15"/>
            <dgm:constr type="lMarg" refType="primFontSz" fact="0.3"/>
            <dgm:constr type="rMarg" refType="primFontSz" fact="0.3"/>
          </dgm:constrLst>
          <dgm:ruleLst>
            <dgm:rule type="primFontSz" val="5" fact="NaN" max="NaN"/>
          </dgm:ruleLst>
        </dgm:layoutNode>
        <dgm:choose name="Name8">
          <dgm:if name="Name9" axis="ch" ptType="node" func="cnt" op="gte" val="1">
            <dgm:layoutNode name="descendantText" styleLbl="alignAccFollowNode1">
              <dgm:varLst>
                <dgm:bulletEnabled val="1"/>
              </dgm:varLst>
              <dgm:alg type="tx">
                <dgm:param type="stBulletLvl" val="1"/>
                <dgm:param type="txAnchorVertCh" val="mid"/>
              </dgm:alg>
              <dgm:choose name="Name10">
                <dgm:if name="Name11" func="var" arg="dir" op="equ" val="norm">
                  <dgm:shape xmlns:r="http://schemas.openxmlformats.org/officeDocument/2006/relationships" rot="90" type="round2SameRect" r:blip="">
                    <dgm:adjLst/>
                  </dgm:shape>
                </dgm:if>
                <dgm:else name="Name12">
                  <dgm:shape xmlns:r="http://schemas.openxmlformats.org/officeDocument/2006/relationships" rot="-90" type="round2SameRect" r:blip="">
                    <dgm:adjLst/>
                  </dgm:shape>
                </dgm:else>
              </dgm:choose>
              <dgm:presOf axis="des" ptType="node"/>
              <dgm:constrLst>
                <dgm:constr type="secFontSz" val="65"/>
                <dgm:constr type="primFontSz" refType="secFontSz"/>
                <dgm:constr type="lMarg" refType="secFontSz" fact="0.3"/>
                <dgm:constr type="rMarg" refType="secFontSz" fact="0.3"/>
                <dgm:constr type="tMarg" refType="secFontSz" fact="0.15"/>
                <dgm:constr type="bMarg" refType="secFontSz" fact="0.15"/>
              </dgm:constrLst>
              <dgm:ruleLst>
                <dgm:rule type="secFontSz" val="5" fact="NaN" max="NaN"/>
              </dgm:ruleLst>
            </dgm:layoutNode>
          </dgm:if>
          <dgm:else name="Name13"/>
        </dgm:choose>
      </dgm:layoutNode>
      <dgm:forEach name="Name14" axis="followSib" ptType="sibTrans" cnt="1">
        <dgm:layoutNode name="sp">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KpiDescription xmlns="http://schemas.microsoft.com/sharepoint/v3" xsi:nil="true"/>
    <TaxCatchAll xmlns="60ed63e6-c27a-449b-a515-30104fdca44d"/>
    <g714ffc7dad34f8f9a1b8eb36e025103 xmlns="60ed63e6-c27a-449b-a515-30104fdca44d">
      <Terms xmlns="http://schemas.microsoft.com/office/infopath/2007/PartnerControls"/>
    </g714ffc7dad34f8f9a1b8eb36e025103>
    <k67d312eaa904eddbf1f8212839adffc xmlns="60ed63e6-c27a-449b-a515-30104fdca44d">
      <Terms xmlns="http://schemas.microsoft.com/office/infopath/2007/PartnerControls"/>
    </k67d312eaa904eddbf1f8212839adffc>
    <_dlc_DocId xmlns="69da173e-fb43-4632-a2a2-52dde0fd000a">W32WFH2R43NQ-808742160-791</_dlc_DocId>
    <_dlc_DocIdUrl xmlns="69da173e-fb43-4632-a2a2-52dde0fd000a">
      <Url>https://portal.venlo.nl/sites/t-werk-en-inkomen/_layouts/15/DocIdRedir.aspx?ID=W32WFH2R43NQ-808742160-791</Url>
      <Description>W32WFH2R43NQ-808742160-791</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Word document" ma:contentTypeID="0x0101006AEE41F936ACAA4288B163F9CA8106A0010700E10A0DB6D7347F4EBAA34033AFB61A8E" ma:contentTypeVersion="12" ma:contentTypeDescription="" ma:contentTypeScope="" ma:versionID="70e4e956539cdf4acc5ab887b5cef250">
  <xsd:schema xmlns:xsd="http://www.w3.org/2001/XMLSchema" xmlns:xs="http://www.w3.org/2001/XMLSchema" xmlns:p="http://schemas.microsoft.com/office/2006/metadata/properties" xmlns:ns1="http://schemas.microsoft.com/sharepoint/v3" xmlns:ns2="60ed63e6-c27a-449b-a515-30104fdca44d" xmlns:ns3="69da173e-fb43-4632-a2a2-52dde0fd000a" targetNamespace="http://schemas.microsoft.com/office/2006/metadata/properties" ma:root="true" ma:fieldsID="8b61671a82c92d9be0e32cd573defc53" ns1:_="" ns2:_="" ns3:_="">
    <xsd:import namespace="http://schemas.microsoft.com/sharepoint/v3"/>
    <xsd:import namespace="60ed63e6-c27a-449b-a515-30104fdca44d"/>
    <xsd:import namespace="69da173e-fb43-4632-a2a2-52dde0fd000a"/>
    <xsd:element name="properties">
      <xsd:complexType>
        <xsd:sequence>
          <xsd:element name="documentManagement">
            <xsd:complexType>
              <xsd:all>
                <xsd:element ref="ns1:KpiDescription" minOccurs="0"/>
                <xsd:element ref="ns2:k67d312eaa904eddbf1f8212839adffc" minOccurs="0"/>
                <xsd:element ref="ns2:TaxCatchAll" minOccurs="0"/>
                <xsd:element ref="ns2:TaxCatchAllLabel" minOccurs="0"/>
                <xsd:element ref="ns2:g714ffc7dad34f8f9a1b8eb36e025103"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 nillable="true" ma:displayName="Beschrijving" ma:description="Spelregels voor klanten mbt uitkering"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0ed63e6-c27a-449b-a515-30104fdca44d" elementFormDefault="qualified">
    <xsd:import namespace="http://schemas.microsoft.com/office/2006/documentManagement/types"/>
    <xsd:import namespace="http://schemas.microsoft.com/office/infopath/2007/PartnerControls"/>
    <xsd:element name="k67d312eaa904eddbf1f8212839adffc" ma:index="8" nillable="true" ma:taxonomy="true" ma:internalName="k67d312eaa904eddbf1f8212839adffc" ma:taxonomyFieldName="vnl_Documentsoort" ma:displayName="Documentsoort" ma:readOnly="false" ma:fieldId="{467d312e-aa90-4edd-bf1f-8212839adffc}" ma:sspId="1d377c9d-9e61-4786-9868-ad5e699e2c75" ma:termSetId="71da240c-7de2-4100-b6c9-981c50993910"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bd45357d-fe0b-4e2b-bd56-f7947b1b7af2}" ma:internalName="TaxCatchAll" ma:readOnly="false" ma:showField="CatchAllData" ma:web="69da173e-fb43-4632-a2a2-52dde0fd000a">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bd45357d-fe0b-4e2b-bd56-f7947b1b7af2}" ma:internalName="TaxCatchAllLabel" ma:readOnly="true" ma:showField="CatchAllDataLabel" ma:web="69da173e-fb43-4632-a2a2-52dde0fd000a">
      <xsd:complexType>
        <xsd:complexContent>
          <xsd:extension base="dms:MultiChoiceLookup">
            <xsd:sequence>
              <xsd:element name="Value" type="dms:Lookup" maxOccurs="unbounded" minOccurs="0" nillable="true"/>
            </xsd:sequence>
          </xsd:extension>
        </xsd:complexContent>
      </xsd:complexType>
    </xsd:element>
    <xsd:element name="g714ffc7dad34f8f9a1b8eb36e025103" ma:index="12" nillable="true" ma:taxonomy="true" ma:internalName="g714ffc7dad34f8f9a1b8eb36e025103" ma:taxonomyFieldName="vnl_Steekwoord" ma:displayName="Steekwoorden" ma:readOnly="false" ma:fieldId="{0714ffc7-dad3-4f8f-9a1b-8eb36e025103}" ma:taxonomyMulti="true" ma:sspId="1d377c9d-9e61-4786-9868-ad5e699e2c75" ma:termSetId="11bcbeab-693b-4388-8cec-800d965f0bf4" ma:anchorId="00000000-0000-0000-0000-000000000000"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9da173e-fb43-4632-a2a2-52dde0fd000a" elementFormDefault="qualified">
    <xsd:import namespace="http://schemas.microsoft.com/office/2006/documentManagement/types"/>
    <xsd:import namespace="http://schemas.microsoft.com/office/infopath/2007/PartnerControls"/>
    <xsd:element name="_dlc_DocId" ma:index="15" nillable="true" ma:displayName="Waarde van de document-id" ma:description="De waarde van de document-id die aan dit item is toegewezen." ma:internalName="_dlc_DocId" ma:readOnly="true">
      <xsd:simpleType>
        <xsd:restriction base="dms:Text"/>
      </xsd:simpleType>
    </xsd:element>
    <xsd:element name="_dlc_DocIdUrl" ma:index="16"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Inhoudstype"/>
        <xsd:element ref="dc:title" minOccurs="0" maxOccurs="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mso-contentType ?>
<SharedContentType xmlns="Microsoft.SharePoint.Taxonomy.ContentTypeSync" SourceId="1d377c9d-9e61-4786-9868-ad5e699e2c75" ContentTypeId="0x0101006AEE41F936ACAA4288B163F9CA8106A00107" PreviousValue="false"/>
</file>

<file path=customXml/itemProps1.xml><?xml version="1.0" encoding="utf-8"?>
<ds:datastoreItem xmlns:ds="http://schemas.openxmlformats.org/officeDocument/2006/customXml" ds:itemID="{4F3576DA-0592-40A2-98D6-39904E45CF1C}">
  <ds:schemaRefs>
    <ds:schemaRef ds:uri="http://schemas.microsoft.com/sharepoint/events"/>
  </ds:schemaRefs>
</ds:datastoreItem>
</file>

<file path=customXml/itemProps2.xml><?xml version="1.0" encoding="utf-8"?>
<ds:datastoreItem xmlns:ds="http://schemas.openxmlformats.org/officeDocument/2006/customXml" ds:itemID="{BD39EDD2-70DD-4BBB-8E83-2F1095E106CF}">
  <ds:schemaRefs>
    <ds:schemaRef ds:uri="http://schemas.microsoft.com/sharepoint/v3/contenttype/forms"/>
  </ds:schemaRefs>
</ds:datastoreItem>
</file>

<file path=customXml/itemProps3.xml><?xml version="1.0" encoding="utf-8"?>
<ds:datastoreItem xmlns:ds="http://schemas.openxmlformats.org/officeDocument/2006/customXml" ds:itemID="{FC2D7859-8E55-4CBF-AB06-68778B71B37C}">
  <ds:schemaRefs>
    <ds:schemaRef ds:uri="http://schemas.microsoft.com/office/2006/metadata/properties"/>
    <ds:schemaRef ds:uri="http://schemas.microsoft.com/office/infopath/2007/PartnerControls"/>
    <ds:schemaRef ds:uri="http://schemas.microsoft.com/sharepoint/v3"/>
    <ds:schemaRef ds:uri="60ed63e6-c27a-449b-a515-30104fdca44d"/>
    <ds:schemaRef ds:uri="69da173e-fb43-4632-a2a2-52dde0fd000a"/>
  </ds:schemaRefs>
</ds:datastoreItem>
</file>

<file path=customXml/itemProps4.xml><?xml version="1.0" encoding="utf-8"?>
<ds:datastoreItem xmlns:ds="http://schemas.openxmlformats.org/officeDocument/2006/customXml" ds:itemID="{51F8A5C0-A06B-4C1C-915A-54470A1457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0ed63e6-c27a-449b-a515-30104fdca44d"/>
    <ds:schemaRef ds:uri="69da173e-fb43-4632-a2a2-52dde0fd000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5.xml><?xml version="1.0" encoding="utf-8"?>
<ds:datastoreItem xmlns:ds="http://schemas.openxmlformats.org/officeDocument/2006/customXml" ds:itemID="{13A701B8-82B1-43C8-9D3A-911BDA9625E6}">
  <ds:schemaRefs>
    <ds:schemaRef ds:uri="Microsoft.SharePoint.Taxonomy.ContentTypeSync"/>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22</Pages>
  <Words>5853</Words>
  <Characters>32196</Characters>
  <Application>Microsoft Office Word</Application>
  <DocSecurity>0</DocSecurity>
  <Lines>268</Lines>
  <Paragraphs>75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37974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Sterk, Carola (CPAM)</dc:creator>
  <cp:lastModifiedBy>Kim Sengers | Gemeente Gennep</cp:lastModifiedBy>
  <cp:revision>68</cp:revision>
  <cp:lastPrinted>2021-11-23T09:14:00Z</cp:lastPrinted>
  <dcterms:created xsi:type="dcterms:W3CDTF">2022-01-05T10:27:00Z</dcterms:created>
  <dcterms:modified xsi:type="dcterms:W3CDTF">2022-10-24T09:53:00Z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0x0101006AEE41F936ACAA4288B163F9CA8106A0010700E10A0DB6D7347F4EBAA34033AFB61A8E</vt:lpwstr>
  </property>
  <property fmtid="{D5CDD505-2E9C-101B-9397-08002B2CF9AE}" pid="3" name="vnl_Documentsoort">
    <vt:lpwstr/>
  </property>
  <property fmtid="{D5CDD505-2E9C-101B-9397-08002B2CF9AE}" pid="4" name="vnl_Steekwoord">
    <vt:lpwstr/>
  </property>
  <property fmtid="{D5CDD505-2E9C-101B-9397-08002B2CF9AE}" pid="5" name="_dlc_DocIdItemGuid">
    <vt:lpwstr>153a57c0-2bdc-446e-b327-952bad5036eb</vt:lpwstr>
  </property>
</Properties>
</file>