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315A77BF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</w:t>
      </w:r>
      <w:r w:rsidR="00A446C7">
        <w:rPr>
          <w:lang w:val="nl-NL"/>
        </w:rPr>
        <w:t>sische partijen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2E4F48D1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 xml:space="preserve">de vragen over </w:t>
      </w:r>
      <w:r w:rsidR="00FF2AC4">
        <w:rPr>
          <w:lang w:val="nl-NL"/>
        </w:rPr>
        <w:t>R</w:t>
      </w:r>
      <w:r w:rsidRPr="00686E57">
        <w:rPr>
          <w:lang w:val="nl-NL"/>
        </w:rPr>
        <w:t xml:space="preserve">ussische betrokkenheid bij de onderneming van </w:t>
      </w:r>
      <w:r w:rsidR="00FF2AC4">
        <w:rPr>
          <w:lang w:val="nl-NL"/>
        </w:rPr>
        <w:t>I</w:t>
      </w:r>
      <w:r w:rsidRPr="00686E57">
        <w:rPr>
          <w:lang w:val="nl-NL"/>
        </w:rPr>
        <w:t>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lastRenderedPageBreak/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2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F638FD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F638FD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F638FD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F638FD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F638FD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F828E" w14:textId="77777777" w:rsidR="009F7451" w:rsidRDefault="009F7451" w:rsidP="004C03F0">
      <w:r>
        <w:separator/>
      </w:r>
    </w:p>
  </w:endnote>
  <w:endnote w:type="continuationSeparator" w:id="0">
    <w:p w14:paraId="100B6923" w14:textId="77777777" w:rsidR="009F7451" w:rsidRDefault="009F7451" w:rsidP="004C03F0">
      <w:r>
        <w:continuationSeparator/>
      </w:r>
    </w:p>
  </w:endnote>
  <w:endnote w:type="continuationNotice" w:id="1">
    <w:p w14:paraId="79DF635D" w14:textId="77777777" w:rsidR="00F638FD" w:rsidRDefault="00F638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r w:rsidRPr="00863E68">
                <w:t>kjlf;fjk</w:t>
              </w:r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r w:rsidRPr="00863E68">
                <w:t>jkl;efjl</w:t>
              </w:r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r w:rsidRPr="00863E68">
                <w:t>lkj;l</w:t>
              </w:r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r w:rsidRPr="00863E68">
                <w:t>l;jl;jk</w:t>
              </w:r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r w:rsidRPr="00863E68">
                <w:t>l;kj</w:t>
              </w:r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F45A1" w14:textId="77777777" w:rsidR="009F7451" w:rsidRDefault="009F745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EECAD99" w14:textId="77777777" w:rsidR="009F7451" w:rsidRDefault="009F7451" w:rsidP="004C03F0">
      <w:r>
        <w:continuationSeparator/>
      </w:r>
    </w:p>
  </w:footnote>
  <w:footnote w:type="continuationNotice" w:id="1">
    <w:p w14:paraId="0C950806" w14:textId="77777777" w:rsidR="00F638FD" w:rsidRDefault="00F638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97769861">
    <w:abstractNumId w:val="9"/>
  </w:num>
  <w:num w:numId="2" w16cid:durableId="687027864">
    <w:abstractNumId w:val="7"/>
  </w:num>
  <w:num w:numId="3" w16cid:durableId="1469787328">
    <w:abstractNumId w:val="6"/>
  </w:num>
  <w:num w:numId="4" w16cid:durableId="323707389">
    <w:abstractNumId w:val="5"/>
  </w:num>
  <w:num w:numId="5" w16cid:durableId="1181163083">
    <w:abstractNumId w:val="4"/>
  </w:num>
  <w:num w:numId="6" w16cid:durableId="1982422218">
    <w:abstractNumId w:val="8"/>
  </w:num>
  <w:num w:numId="7" w16cid:durableId="15735841">
    <w:abstractNumId w:val="3"/>
  </w:num>
  <w:num w:numId="8" w16cid:durableId="1431468895">
    <w:abstractNumId w:val="2"/>
  </w:num>
  <w:num w:numId="9" w16cid:durableId="1099326316">
    <w:abstractNumId w:val="1"/>
  </w:num>
  <w:num w:numId="10" w16cid:durableId="1533105446">
    <w:abstractNumId w:val="0"/>
  </w:num>
  <w:num w:numId="11" w16cid:durableId="1103575205">
    <w:abstractNumId w:val="25"/>
  </w:num>
  <w:num w:numId="12" w16cid:durableId="202911847">
    <w:abstractNumId w:val="17"/>
  </w:num>
  <w:num w:numId="13" w16cid:durableId="436952303">
    <w:abstractNumId w:val="16"/>
  </w:num>
  <w:num w:numId="14" w16cid:durableId="919172722">
    <w:abstractNumId w:val="31"/>
  </w:num>
  <w:num w:numId="15" w16cid:durableId="1165055196">
    <w:abstractNumId w:val="22"/>
  </w:num>
  <w:num w:numId="16" w16cid:durableId="1787887840">
    <w:abstractNumId w:val="30"/>
  </w:num>
  <w:num w:numId="17" w16cid:durableId="1324433531">
    <w:abstractNumId w:val="19"/>
  </w:num>
  <w:num w:numId="18" w16cid:durableId="889609628">
    <w:abstractNumId w:val="27"/>
  </w:num>
  <w:num w:numId="19" w16cid:durableId="101187863">
    <w:abstractNumId w:val="12"/>
  </w:num>
  <w:num w:numId="20" w16cid:durableId="1680303710">
    <w:abstractNumId w:val="14"/>
  </w:num>
  <w:num w:numId="21" w16cid:durableId="81609029">
    <w:abstractNumId w:val="18"/>
  </w:num>
  <w:num w:numId="22" w16cid:durableId="1744374371">
    <w:abstractNumId w:val="26"/>
  </w:num>
  <w:num w:numId="23" w16cid:durableId="1297252148">
    <w:abstractNumId w:val="28"/>
  </w:num>
  <w:num w:numId="24" w16cid:durableId="852957290">
    <w:abstractNumId w:val="29"/>
  </w:num>
  <w:num w:numId="25" w16cid:durableId="2096514928">
    <w:abstractNumId w:val="21"/>
  </w:num>
  <w:num w:numId="26" w16cid:durableId="2006778775">
    <w:abstractNumId w:val="10"/>
  </w:num>
  <w:num w:numId="27" w16cid:durableId="1260868985">
    <w:abstractNumId w:val="13"/>
  </w:num>
  <w:num w:numId="28" w16cid:durableId="1567297267">
    <w:abstractNumId w:val="24"/>
  </w:num>
  <w:num w:numId="29" w16cid:durableId="1101878788">
    <w:abstractNumId w:val="20"/>
  </w:num>
  <w:num w:numId="30" w16cid:durableId="2064480828">
    <w:abstractNumId w:val="11"/>
  </w:num>
  <w:num w:numId="31" w16cid:durableId="659695871">
    <w:abstractNumId w:val="15"/>
  </w:num>
  <w:num w:numId="32" w16cid:durableId="16262294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38C5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4470B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6F7309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2321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446C7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7646E"/>
    <w:rsid w:val="00DA3150"/>
    <w:rsid w:val="00DA3FFE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E3FE51B8-4084-4CAD-BD8A-6A7BF57F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ur-lex.europa.eu/legal-content/EN/TXT/?uri=OJ:L:2022:111:TOC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920F792F58E44843B6AF1B8F24722" ma:contentTypeVersion="9" ma:contentTypeDescription="Een nieuw document maken." ma:contentTypeScope="" ma:versionID="30bc7ccdadae361e62609fc21e656025">
  <xsd:schema xmlns:xsd="http://www.w3.org/2001/XMLSchema" xmlns:xs="http://www.w3.org/2001/XMLSchema" xmlns:p="http://schemas.microsoft.com/office/2006/metadata/properties" xmlns:ns1="http://schemas.microsoft.com/sharepoint/v3" xmlns:ns3="14d811d5-39a9-455a-89e7-02612065eea6" targetNamespace="http://schemas.microsoft.com/office/2006/metadata/properties" ma:root="true" ma:fieldsID="f5771bec046adafc7bf9321af19faa3c" ns1:_="" ns3:_="">
    <xsd:import namespace="http://schemas.microsoft.com/sharepoint/v3"/>
    <xsd:import namespace="14d811d5-39a9-455a-89e7-02612065ee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811d5-39a9-455a-89e7-02612065e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DB0C4B-78B2-491A-999E-3536CF6C9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d811d5-39a9-455a-89e7-02612065e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A7CD8509-2382-43B1-9A79-34BE446DEB4B}">
  <ds:schemaRefs>
    <ds:schemaRef ds:uri="http://schemas.microsoft.com/sharepoint/v3"/>
    <ds:schemaRef ds:uri="http://purl.org/dc/terms/"/>
    <ds:schemaRef ds:uri="14d811d5-39a9-455a-89e7-02612065eea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330</Words>
  <Characters>1816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2142</CharactersWithSpaces>
  <SharedDoc>false</SharedDoc>
  <HLinks>
    <vt:vector size="6" baseType="variant">
      <vt:variant>
        <vt:i4>393244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https://eur-lex.europa.eu/legal-content/EN/TXT/?uri=OJ:L:2022:111:TOC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Ilse Nefkens</cp:lastModifiedBy>
  <cp:revision>2</cp:revision>
  <cp:lastPrinted>2019-10-21T07:34:00Z</cp:lastPrinted>
  <dcterms:created xsi:type="dcterms:W3CDTF">2022-05-24T07:18:00Z</dcterms:created>
  <dcterms:modified xsi:type="dcterms:W3CDTF">2022-05-24T07:18:00Z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0x01010033D920F792F58E44843B6AF1B8F24722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061ebafe-3d15-44e3-9a05-c1e9284c26af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