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98" w:rsidRDefault="00E45E94" w:rsidP="00E45E94">
      <w:pPr>
        <w:pStyle w:val="BijlageGenummerdKop2"/>
        <w:numPr>
          <w:ilvl w:val="0"/>
          <w:numId w:val="0"/>
        </w:numPr>
        <w:ind w:left="142"/>
      </w:pPr>
      <w:bookmarkStart w:id="0" w:name="_Toc496111710"/>
      <w:bookmarkStart w:id="1" w:name="_Toc45284991"/>
      <w:bookmarkStart w:id="2" w:name="bwKopBijlage_M"/>
      <w:r>
        <w:t>Bijlage I</w:t>
      </w:r>
      <w:r>
        <w:tab/>
      </w:r>
      <w:r w:rsidR="00851444">
        <w:t xml:space="preserve">Herzien </w:t>
      </w:r>
      <w:r w:rsidR="00B57598">
        <w:t>Format Concept staat van ontleding van de inschrijvingssom</w:t>
      </w:r>
      <w:bookmarkStart w:id="3" w:name="_GoBack"/>
      <w:bookmarkEnd w:id="0"/>
      <w:bookmarkEnd w:id="1"/>
      <w:bookmarkEnd w:id="3"/>
    </w:p>
    <w:bookmarkEnd w:id="2"/>
    <w:p w:rsidR="00B57598" w:rsidRPr="00A12536" w:rsidRDefault="00B57598" w:rsidP="00B57598">
      <w:pPr>
        <w:pStyle w:val="Broodtekst"/>
        <w:ind w:left="1134"/>
        <w:rPr>
          <w:rFonts w:cs="Verdana"/>
          <w:b/>
          <w:i/>
          <w:vanish/>
          <w:color w:val="3366FF"/>
          <w:sz w:val="16"/>
          <w:szCs w:val="16"/>
          <w:lang w:val="nl-NL"/>
        </w:rPr>
      </w:pPr>
      <w:r w:rsidRPr="00A12536">
        <w:rPr>
          <w:rFonts w:cs="Verdana"/>
          <w:b/>
          <w:i/>
          <w:vanish/>
          <w:color w:val="3366FF"/>
          <w:sz w:val="16"/>
          <w:szCs w:val="16"/>
          <w:lang w:val="nl-NL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5540"/>
        <w:gridCol w:w="1799"/>
        <w:gridCol w:w="1824"/>
      </w:tblGrid>
      <w:tr w:rsidR="00807E92" w:rsidRPr="00E45E94" w:rsidTr="00807E92">
        <w:tc>
          <w:tcPr>
            <w:tcW w:w="5540" w:type="dxa"/>
          </w:tcPr>
          <w:p w:rsidR="00807E92" w:rsidRPr="001F0FB0" w:rsidRDefault="00807E92" w:rsidP="00F93E7C">
            <w:pPr>
              <w:rPr>
                <w:lang w:val="nl-NL"/>
              </w:rPr>
            </w:pPr>
            <w:r w:rsidRPr="001F0FB0">
              <w:rPr>
                <w:b/>
                <w:lang w:val="nl-NL"/>
              </w:rPr>
              <w:t>Directe kosten</w:t>
            </w:r>
            <w:bookmarkStart w:id="4" w:name="bwbijl_M_SC_PRC"/>
            <w:r w:rsidRPr="001F0FB0">
              <w:rPr>
                <w:b/>
                <w:color w:val="000000"/>
                <w:lang w:val="nl-NL"/>
              </w:rPr>
              <w:t xml:space="preserve"> Meerjarig Onderhoud</w:t>
            </w:r>
            <w:bookmarkEnd w:id="4"/>
            <w:r w:rsidRPr="001F0FB0">
              <w:rPr>
                <w:b/>
                <w:lang w:val="nl-NL"/>
              </w:rPr>
              <w:t xml:space="preserve"> </w:t>
            </w:r>
            <w:r w:rsidRPr="001F0FB0">
              <w:rPr>
                <w:b/>
                <w:i/>
                <w:vanish/>
                <w:color w:val="3366FF"/>
                <w:sz w:val="16"/>
                <w:szCs w:val="16"/>
                <w:lang w:val="nl-NL"/>
              </w:rPr>
              <w:t>(posten benoemen op object- of systeemniveau en/of deelobject- of deelsysteemniveau)</w:t>
            </w:r>
          </w:p>
        </w:tc>
        <w:tc>
          <w:tcPr>
            <w:tcW w:w="1799" w:type="dxa"/>
          </w:tcPr>
          <w:p w:rsidR="00807E92" w:rsidRPr="001F0FB0" w:rsidRDefault="00807E92" w:rsidP="00F93E7C">
            <w:pPr>
              <w:rPr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F93E7C">
            <w:pPr>
              <w:rPr>
                <w:lang w:val="nl-NL"/>
              </w:rPr>
            </w:pPr>
          </w:p>
        </w:tc>
      </w:tr>
      <w:tr w:rsidR="00807E92" w:rsidRPr="00E45E94" w:rsidTr="00807E92">
        <w:tc>
          <w:tcPr>
            <w:tcW w:w="5540" w:type="dxa"/>
          </w:tcPr>
          <w:p w:rsidR="00807E92" w:rsidRPr="001F0FB0" w:rsidRDefault="00807E92" w:rsidP="00F93E7C">
            <w:pPr>
              <w:rPr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F93E7C">
            <w:pPr>
              <w:rPr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F93E7C">
            <w:pPr>
              <w:rPr>
                <w:lang w:val="nl-NL"/>
              </w:rPr>
            </w:pPr>
          </w:p>
        </w:tc>
      </w:tr>
      <w:tr w:rsidR="00807E92" w:rsidRPr="009001B0" w:rsidTr="00807E92">
        <w:tc>
          <w:tcPr>
            <w:tcW w:w="5540" w:type="dxa"/>
          </w:tcPr>
          <w:p w:rsidR="00807E92" w:rsidRPr="001F0FB0" w:rsidRDefault="00807E92" w:rsidP="00F93E7C">
            <w:pPr>
              <w:rPr>
                <w:lang w:val="nl-NL"/>
              </w:rPr>
            </w:pPr>
            <w:r>
              <w:rPr>
                <w:lang w:val="nl-NL"/>
              </w:rPr>
              <w:t>1  Daggeld per dag open:</w:t>
            </w:r>
          </w:p>
        </w:tc>
        <w:tc>
          <w:tcPr>
            <w:tcW w:w="1799" w:type="dxa"/>
          </w:tcPr>
          <w:p w:rsidR="00807E92" w:rsidRPr="001F0FB0" w:rsidRDefault="009001B0" w:rsidP="009001B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daggeld</w:t>
            </w:r>
          </w:p>
        </w:tc>
        <w:tc>
          <w:tcPr>
            <w:tcW w:w="1824" w:type="dxa"/>
          </w:tcPr>
          <w:p w:rsidR="00807E92" w:rsidRPr="001F0FB0" w:rsidRDefault="00B43CB3" w:rsidP="009001B0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</w:t>
            </w:r>
            <w:r w:rsidR="009001B0">
              <w:rPr>
                <w:lang w:val="nl-NL"/>
              </w:rPr>
              <w:t>otaal 5 jaar</w:t>
            </w:r>
          </w:p>
        </w:tc>
      </w:tr>
      <w:tr w:rsidR="00807E92" w:rsidRPr="009001B0" w:rsidTr="00807E92">
        <w:tc>
          <w:tcPr>
            <w:tcW w:w="5540" w:type="dxa"/>
          </w:tcPr>
          <w:p w:rsidR="00807E92" w:rsidRPr="001F0FB0" w:rsidRDefault="00807E92" w:rsidP="001F0FB0">
            <w:pPr>
              <w:rPr>
                <w:lang w:val="nl-NL"/>
              </w:rPr>
            </w:pPr>
            <w:r>
              <w:rPr>
                <w:lang w:val="nl-NL"/>
              </w:rPr>
              <w:t xml:space="preserve">1.1  Put van Cromstrijen </w:t>
            </w:r>
            <w:r w:rsidR="00114D2B">
              <w:rPr>
                <w:lang w:val="nl-NL"/>
              </w:rPr>
              <w:t>(</w:t>
            </w:r>
            <w:r w:rsidR="005F37ED">
              <w:rPr>
                <w:lang w:val="nl-NL"/>
              </w:rPr>
              <w:t xml:space="preserve">indicatieve hoeveelheid </w:t>
            </w:r>
            <w:r>
              <w:rPr>
                <w:lang w:val="nl-NL"/>
              </w:rPr>
              <w:t>30 dagen</w:t>
            </w:r>
            <w:r w:rsidR="00114D2B">
              <w:rPr>
                <w:lang w:val="nl-NL"/>
              </w:rPr>
              <w:t xml:space="preserve"> per jaar)</w:t>
            </w:r>
          </w:p>
        </w:tc>
        <w:tc>
          <w:tcPr>
            <w:tcW w:w="1799" w:type="dxa"/>
          </w:tcPr>
          <w:p w:rsidR="00807E92" w:rsidRPr="001F0FB0" w:rsidRDefault="009001B0" w:rsidP="00F93E7C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F93E7C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D50B8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 xml:space="preserve">1.2  Depot </w:t>
            </w:r>
            <w:proofErr w:type="spellStart"/>
            <w:r>
              <w:rPr>
                <w:lang w:val="nl-NL"/>
              </w:rPr>
              <w:t>Hollandsch</w:t>
            </w:r>
            <w:proofErr w:type="spellEnd"/>
            <w:r>
              <w:rPr>
                <w:lang w:val="nl-NL"/>
              </w:rPr>
              <w:t xml:space="preserve"> Diep </w:t>
            </w:r>
            <w:r w:rsidR="00114D2B">
              <w:rPr>
                <w:lang w:val="nl-NL"/>
              </w:rPr>
              <w:t>(</w:t>
            </w:r>
            <w:r w:rsidR="005F37ED">
              <w:rPr>
                <w:lang w:val="nl-NL"/>
              </w:rPr>
              <w:t xml:space="preserve">indicatieve hoeveelheid </w:t>
            </w:r>
            <w:r>
              <w:rPr>
                <w:lang w:val="nl-NL"/>
              </w:rPr>
              <w:t>200 dagen</w:t>
            </w:r>
            <w:r w:rsidR="00114D2B">
              <w:rPr>
                <w:lang w:val="nl-NL"/>
              </w:rPr>
              <w:t xml:space="preserve"> per jaar)</w:t>
            </w:r>
          </w:p>
        </w:tc>
        <w:tc>
          <w:tcPr>
            <w:tcW w:w="1799" w:type="dxa"/>
          </w:tcPr>
          <w:p w:rsidR="00807E92" w:rsidRPr="001F0FB0" w:rsidRDefault="009001B0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D50B8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</w:tr>
      <w:tr w:rsidR="00807E92" w:rsidRPr="00D50B8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  Vaste maandelijkse vergoeding:</w:t>
            </w:r>
          </w:p>
        </w:tc>
        <w:tc>
          <w:tcPr>
            <w:tcW w:w="1799" w:type="dxa"/>
          </w:tcPr>
          <w:p w:rsidR="00B43CB3" w:rsidRPr="001F0FB0" w:rsidRDefault="00B43CB3" w:rsidP="00B43CB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maandgeld</w:t>
            </w:r>
          </w:p>
        </w:tc>
        <w:tc>
          <w:tcPr>
            <w:tcW w:w="1824" w:type="dxa"/>
          </w:tcPr>
          <w:p w:rsidR="00807E92" w:rsidRPr="001F0FB0" w:rsidRDefault="00B43CB3" w:rsidP="00B43CB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totaal 5 jaar</w:t>
            </w:r>
          </w:p>
        </w:tc>
      </w:tr>
      <w:tr w:rsidR="00807E92" w:rsidRPr="00D50B8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2.1  Veerverbinding inclusief aanlegvoorziening</w:t>
            </w:r>
          </w:p>
        </w:tc>
        <w:tc>
          <w:tcPr>
            <w:tcW w:w="1799" w:type="dxa"/>
          </w:tcPr>
          <w:p w:rsidR="00807E92" w:rsidRPr="001F0FB0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2.2  Monitoring op basis van vergunningseisen</w:t>
            </w:r>
          </w:p>
        </w:tc>
        <w:tc>
          <w:tcPr>
            <w:tcW w:w="1799" w:type="dxa"/>
          </w:tcPr>
          <w:p w:rsidR="00807E92" w:rsidRPr="001F0FB0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2.3  Beoordelen aangeboden partijen baggerspecie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2.4  Maandelijkse inspecties</w:t>
            </w:r>
          </w:p>
        </w:tc>
        <w:tc>
          <w:tcPr>
            <w:tcW w:w="1799" w:type="dxa"/>
          </w:tcPr>
          <w:p w:rsidR="00807E92" w:rsidRPr="001F0FB0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2.5  Onderhoud gebouwen</w:t>
            </w:r>
          </w:p>
        </w:tc>
        <w:tc>
          <w:tcPr>
            <w:tcW w:w="1799" w:type="dxa"/>
          </w:tcPr>
          <w:p w:rsidR="00807E92" w:rsidRPr="001F0FB0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2.6  Onderhoud technische installaties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2.7  Onderhoud terrein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2.8  Ecologische werkzaamheden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Default="00807E92" w:rsidP="00D50B8D">
            <w:pPr>
              <w:rPr>
                <w:lang w:val="nl-NL"/>
              </w:rPr>
            </w:pPr>
            <w:r>
              <w:rPr>
                <w:lang w:val="nl-NL"/>
              </w:rPr>
              <w:t>2.9  Overige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1F27F0">
            <w:pPr>
              <w:rPr>
                <w:lang w:val="nl-NL"/>
              </w:rPr>
            </w:pPr>
            <w:r>
              <w:rPr>
                <w:lang w:val="nl-NL"/>
              </w:rPr>
              <w:t>2.10  Eventuele extra kosten i.v.m. corona</w:t>
            </w:r>
          </w:p>
        </w:tc>
        <w:tc>
          <w:tcPr>
            <w:tcW w:w="1799" w:type="dxa"/>
          </w:tcPr>
          <w:p w:rsidR="00807E92" w:rsidRDefault="00B43CB3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€</w:t>
            </w: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jc w:val="right"/>
              <w:rPr>
                <w:lang w:val="nl-NL"/>
              </w:rPr>
            </w:pPr>
            <w:r w:rsidRPr="001F0FB0">
              <w:rPr>
                <w:lang w:val="nl-NL"/>
              </w:rPr>
              <w:t>Subtotaal</w:t>
            </w:r>
            <w:bookmarkStart w:id="5" w:name="bwbijl_M_SC_PRC_2"/>
            <w:r w:rsidRPr="001F0FB0">
              <w:rPr>
                <w:color w:val="000000"/>
                <w:lang w:val="nl-NL"/>
              </w:rPr>
              <w:t xml:space="preserve"> A (directe kosten)</w:t>
            </w:r>
            <w:bookmarkEnd w:id="5"/>
            <w:r w:rsidRPr="001F0FB0">
              <w:rPr>
                <w:lang w:val="nl-NL"/>
              </w:rPr>
              <w:t>: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E45E94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b/>
                <w:lang w:val="nl-NL"/>
              </w:rPr>
              <w:t>Indirecte kosten</w:t>
            </w:r>
            <w:r w:rsidRPr="001F0FB0">
              <w:rPr>
                <w:lang w:val="nl-NL"/>
              </w:rPr>
              <w:t xml:space="preserve"> </w:t>
            </w:r>
            <w:r w:rsidRPr="001F0FB0">
              <w:rPr>
                <w:b/>
                <w:i/>
                <w:vanish/>
                <w:color w:val="3366FF"/>
                <w:sz w:val="16"/>
                <w:lang w:val="nl-NL"/>
              </w:rPr>
              <w:t>(Geen verdere uitsplitsing)</w:t>
            </w: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</w:tr>
      <w:tr w:rsidR="00807E92" w:rsidRPr="005455CD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lang w:val="nl-NL"/>
              </w:rPr>
              <w:t>Eenmalige uitvoeringskosten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lang w:val="nl-NL"/>
              </w:rPr>
              <w:t>Tijdgebonden uitvoeringskosten</w:t>
            </w:r>
          </w:p>
        </w:tc>
        <w:tc>
          <w:tcPr>
            <w:tcW w:w="1799" w:type="dxa"/>
          </w:tcPr>
          <w:p w:rsidR="00807E92" w:rsidRPr="00B43CB3" w:rsidRDefault="00B43CB3" w:rsidP="00B43CB3">
            <w:pPr>
              <w:jc w:val="center"/>
              <w:rPr>
                <w:rFonts w:cs="Verdana"/>
                <w:b/>
                <w:lang w:val="nl-NL"/>
              </w:rPr>
            </w:pPr>
            <w:r w:rsidRPr="00B43CB3">
              <w:rPr>
                <w:rFonts w:cs="Verdana"/>
                <w:b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lang w:val="nl-NL"/>
              </w:rPr>
              <w:t>Algemene kosten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lang w:val="nl-NL"/>
              </w:rPr>
              <w:t xml:space="preserve">Winst </w:t>
            </w:r>
            <w:bookmarkStart w:id="6" w:name="bwbijl_M_SC_PRC_4"/>
            <w:r>
              <w:rPr>
                <w:lang w:val="nl-NL"/>
              </w:rPr>
              <w:t>(waaronder een eventuele projectkorting)</w:t>
            </w:r>
            <w:r w:rsidRPr="001F0FB0">
              <w:rPr>
                <w:vanish/>
                <w:color w:val="E0E0E0"/>
                <w:lang w:val="nl-NL"/>
              </w:rPr>
              <w:t>(waaronder een eventuele projectkorting)</w:t>
            </w:r>
            <w:bookmarkEnd w:id="6"/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lang w:val="nl-NL"/>
              </w:rPr>
              <w:t>Risico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lang w:val="nl-NL"/>
              </w:rPr>
            </w:pPr>
          </w:p>
        </w:tc>
      </w:tr>
      <w:tr w:rsidR="00807E92" w:rsidRPr="00576FE5" w:rsidTr="00807E92">
        <w:tc>
          <w:tcPr>
            <w:tcW w:w="5540" w:type="dxa"/>
          </w:tcPr>
          <w:p w:rsidR="00807E92" w:rsidRPr="001F0FB0" w:rsidRDefault="00807E92" w:rsidP="00D50B8D">
            <w:pPr>
              <w:jc w:val="right"/>
              <w:rPr>
                <w:color w:val="000000"/>
                <w:lang w:val="nl-NL"/>
              </w:rPr>
            </w:pPr>
            <w:bookmarkStart w:id="7" w:name="bwbijl_M_SC_PRC_blok" w:colFirst="0" w:colLast="2"/>
            <w:r w:rsidRPr="001F0FB0">
              <w:rPr>
                <w:color w:val="000000"/>
                <w:lang w:val="nl-NL"/>
              </w:rPr>
              <w:t>Subtotaal B (indirecte kosten):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color w:val="000000"/>
                <w:lang w:val="nl-NL"/>
              </w:rPr>
            </w:pPr>
            <w:r>
              <w:rPr>
                <w:rFonts w:cs="Verdana"/>
                <w:color w:val="000000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  <w:r w:rsidRPr="001F0FB0">
              <w:rPr>
                <w:rFonts w:cs="Verdana"/>
                <w:color w:val="000000"/>
                <w:lang w:val="nl-NL"/>
              </w:rPr>
              <w:t>€</w:t>
            </w:r>
          </w:p>
        </w:tc>
      </w:tr>
      <w:tr w:rsidR="00807E92" w:rsidRPr="00576FE5" w:rsidTr="00807E92">
        <w:tc>
          <w:tcPr>
            <w:tcW w:w="5540" w:type="dxa"/>
          </w:tcPr>
          <w:p w:rsidR="00807E92" w:rsidRPr="001F0FB0" w:rsidRDefault="00807E92" w:rsidP="00D50B8D">
            <w:pPr>
              <w:jc w:val="right"/>
              <w:rPr>
                <w:color w:val="000000"/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rFonts w:cs="Verdana"/>
                <w:color w:val="000000"/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807E92" w:rsidRPr="00851444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b/>
                <w:color w:val="000000"/>
                <w:lang w:val="nl-NL"/>
              </w:rPr>
            </w:pPr>
            <w:r w:rsidRPr="001F0FB0">
              <w:rPr>
                <w:b/>
                <w:color w:val="000000"/>
                <w:lang w:val="nl-NL"/>
              </w:rPr>
              <w:t>Voorgeschreven activiteiten (directe- en indirecte kosten)</w:t>
            </w: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</w:p>
        </w:tc>
      </w:tr>
      <w:tr w:rsidR="00807E92" w:rsidRPr="00576FE5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  <w:r w:rsidRPr="001F0FB0">
              <w:rPr>
                <w:color w:val="000000"/>
                <w:lang w:val="nl-NL"/>
              </w:rPr>
              <w:t>Geen</w:t>
            </w:r>
          </w:p>
        </w:tc>
        <w:tc>
          <w:tcPr>
            <w:tcW w:w="1799" w:type="dxa"/>
          </w:tcPr>
          <w:p w:rsidR="00807E92" w:rsidRPr="001F0FB0" w:rsidRDefault="00B43CB3" w:rsidP="00B43CB3">
            <w:pPr>
              <w:jc w:val="center"/>
              <w:rPr>
                <w:rFonts w:cs="Verdana"/>
                <w:color w:val="000000"/>
                <w:lang w:val="nl-NL"/>
              </w:rPr>
            </w:pPr>
            <w:r>
              <w:rPr>
                <w:rFonts w:cs="Verdana"/>
                <w:color w:val="000000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B43CB3">
            <w:pPr>
              <w:jc w:val="center"/>
              <w:rPr>
                <w:color w:val="000000"/>
                <w:lang w:val="nl-NL"/>
              </w:rPr>
            </w:pPr>
            <w:r w:rsidRPr="001F0FB0">
              <w:rPr>
                <w:rFonts w:cs="Verdana"/>
                <w:color w:val="000000"/>
                <w:lang w:val="nl-NL"/>
              </w:rPr>
              <w:t>-</w:t>
            </w:r>
          </w:p>
        </w:tc>
      </w:tr>
      <w:tr w:rsidR="00807E92" w:rsidRPr="00576FE5" w:rsidTr="00807E92">
        <w:tc>
          <w:tcPr>
            <w:tcW w:w="5540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</w:p>
        </w:tc>
        <w:tc>
          <w:tcPr>
            <w:tcW w:w="1799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color w:val="000000"/>
                <w:lang w:val="nl-NL"/>
              </w:rPr>
            </w:pPr>
          </w:p>
        </w:tc>
      </w:tr>
      <w:bookmarkEnd w:id="7"/>
      <w:tr w:rsidR="00807E92" w:rsidRPr="00CE2E86" w:rsidTr="00807E92">
        <w:tc>
          <w:tcPr>
            <w:tcW w:w="5540" w:type="dxa"/>
          </w:tcPr>
          <w:p w:rsidR="00807E92" w:rsidRPr="001F0FB0" w:rsidRDefault="00807E92" w:rsidP="00D50B8D">
            <w:pPr>
              <w:jc w:val="right"/>
              <w:rPr>
                <w:lang w:val="nl-NL"/>
              </w:rPr>
            </w:pPr>
            <w:r w:rsidRPr="001F0FB0">
              <w:rPr>
                <w:lang w:val="nl-NL"/>
              </w:rPr>
              <w:t>Inschrijvingssom</w:t>
            </w:r>
            <w:bookmarkStart w:id="8" w:name="bwbijl_M_SC_PRC_3"/>
            <w:r w:rsidRPr="001F0FB0">
              <w:rPr>
                <w:color w:val="000000"/>
                <w:lang w:val="nl-NL"/>
              </w:rPr>
              <w:t xml:space="preserve"> (</w:t>
            </w:r>
            <w:r>
              <w:rPr>
                <w:color w:val="000000"/>
                <w:lang w:val="nl-NL"/>
              </w:rPr>
              <w:t>Subtotaal A + B</w:t>
            </w:r>
            <w:r w:rsidRPr="001F0FB0">
              <w:rPr>
                <w:color w:val="000000"/>
                <w:lang w:val="nl-NL"/>
              </w:rPr>
              <w:t>)</w:t>
            </w:r>
            <w:bookmarkEnd w:id="8"/>
            <w:r w:rsidRPr="001F0FB0">
              <w:rPr>
                <w:lang w:val="nl-NL"/>
              </w:rPr>
              <w:t>:</w:t>
            </w:r>
          </w:p>
        </w:tc>
        <w:tc>
          <w:tcPr>
            <w:tcW w:w="1799" w:type="dxa"/>
          </w:tcPr>
          <w:p w:rsidR="00807E92" w:rsidRPr="001F0FB0" w:rsidRDefault="005F37ED" w:rsidP="005F37ED">
            <w:pPr>
              <w:jc w:val="center"/>
              <w:rPr>
                <w:rFonts w:cs="Verdana"/>
                <w:lang w:val="nl-NL"/>
              </w:rPr>
            </w:pPr>
            <w:r>
              <w:rPr>
                <w:rFonts w:cs="Verdana"/>
                <w:lang w:val="nl-NL"/>
              </w:rPr>
              <w:t>-</w:t>
            </w:r>
          </w:p>
        </w:tc>
        <w:tc>
          <w:tcPr>
            <w:tcW w:w="1824" w:type="dxa"/>
          </w:tcPr>
          <w:p w:rsidR="00807E92" w:rsidRPr="001F0FB0" w:rsidRDefault="00807E92" w:rsidP="00D50B8D">
            <w:pPr>
              <w:rPr>
                <w:lang w:val="nl-NL"/>
              </w:rPr>
            </w:pPr>
            <w:r w:rsidRPr="001F0FB0">
              <w:rPr>
                <w:rFonts w:cs="Verdana"/>
                <w:lang w:val="nl-NL"/>
              </w:rPr>
              <w:t>€</w:t>
            </w:r>
          </w:p>
        </w:tc>
      </w:tr>
    </w:tbl>
    <w:p w:rsidR="00393BD3" w:rsidRDefault="00393BD3"/>
    <w:sectPr w:rsidR="00393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98"/>
    <w:rsid w:val="000B0088"/>
    <w:rsid w:val="000E59DF"/>
    <w:rsid w:val="00114D2B"/>
    <w:rsid w:val="00166E75"/>
    <w:rsid w:val="001F0FB0"/>
    <w:rsid w:val="001F27F0"/>
    <w:rsid w:val="0026765E"/>
    <w:rsid w:val="00301CC4"/>
    <w:rsid w:val="00393BD3"/>
    <w:rsid w:val="003C2859"/>
    <w:rsid w:val="003D5978"/>
    <w:rsid w:val="005455CD"/>
    <w:rsid w:val="005F37ED"/>
    <w:rsid w:val="00807E92"/>
    <w:rsid w:val="00851444"/>
    <w:rsid w:val="009001B0"/>
    <w:rsid w:val="0097189C"/>
    <w:rsid w:val="00AD2C67"/>
    <w:rsid w:val="00B43CB3"/>
    <w:rsid w:val="00B57598"/>
    <w:rsid w:val="00D50B8D"/>
    <w:rsid w:val="00E45E94"/>
    <w:rsid w:val="00EF1AFE"/>
    <w:rsid w:val="00E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5100"/>
  <w15:chartTrackingRefBased/>
  <w15:docId w15:val="{7DD231DF-4BC2-40B2-8466-81DC3B4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57598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57598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qFormat/>
    <w:rsid w:val="00B5759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57598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57598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B57598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B57598"/>
    <w:pPr>
      <w:spacing w:line="240" w:lineRule="atLeast"/>
      <w:ind w:left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Mudde, Marleen (PPO)</dc:creator>
  <cp:keywords/>
  <dc:description/>
  <cp:lastModifiedBy>Silfhout, Erick van (PPO)</cp:lastModifiedBy>
  <cp:revision>2</cp:revision>
  <dcterms:created xsi:type="dcterms:W3CDTF">2020-12-07T08:22:00Z</dcterms:created>
  <dcterms:modified xsi:type="dcterms:W3CDTF">2020-12-07T08:22:00Z</dcterms:modified>
</cp:coreProperties>
</file>