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272C7A" w14:textId="05F529F5" w:rsidR="001838F1" w:rsidRPr="00A26B55" w:rsidRDefault="001838F1" w:rsidP="001838F1">
      <w:pPr>
        <w:tabs>
          <w:tab w:val="left" w:pos="709"/>
        </w:tabs>
        <w:spacing w:after="0" w:line="240" w:lineRule="auto"/>
        <w:ind w:left="720" w:hanging="720"/>
        <w:rPr>
          <w:rFonts w:eastAsia="Times New Roman" w:cs="Arial"/>
          <w:b/>
          <w:color w:val="282182"/>
          <w:sz w:val="16"/>
          <w:szCs w:val="16"/>
          <w:lang w:eastAsia="nl-NL"/>
        </w:rPr>
      </w:pPr>
      <w:r>
        <w:rPr>
          <w:rFonts w:eastAsia="Times New Roman" w:cs="Arial"/>
          <w:b/>
          <w:color w:val="282182"/>
          <w:sz w:val="16"/>
          <w:szCs w:val="16"/>
          <w:lang w:eastAsia="nl-NL"/>
        </w:rPr>
        <w:t>5</w:t>
      </w:r>
      <w:r w:rsidRPr="00A26B55">
        <w:rPr>
          <w:rFonts w:eastAsia="Times New Roman" w:cs="Arial"/>
          <w:b/>
          <w:color w:val="282182"/>
          <w:sz w:val="16"/>
          <w:szCs w:val="16"/>
          <w:lang w:eastAsia="nl-NL"/>
        </w:rPr>
        <w:t>.1.3</w:t>
      </w:r>
      <w:r w:rsidRPr="00A26B55">
        <w:rPr>
          <w:rFonts w:eastAsia="Times New Roman" w:cs="Arial"/>
          <w:b/>
          <w:color w:val="282182"/>
          <w:sz w:val="16"/>
          <w:szCs w:val="16"/>
          <w:lang w:eastAsia="nl-NL"/>
        </w:rPr>
        <w:tab/>
        <w:t>Scoretabel</w:t>
      </w:r>
    </w:p>
    <w:p w14:paraId="3FE25109" w14:textId="77777777" w:rsidR="001838F1" w:rsidRDefault="001838F1" w:rsidP="001838F1">
      <w:pPr>
        <w:spacing w:after="0" w:line="240" w:lineRule="auto"/>
        <w:rPr>
          <w:rFonts w:eastAsia="Times New Roman" w:cs="Arial"/>
          <w:szCs w:val="18"/>
          <w:lang w:eastAsia="nl-NL"/>
        </w:rPr>
      </w:pPr>
      <w:r w:rsidRPr="004F46C3">
        <w:rPr>
          <w:rFonts w:eastAsia="Times New Roman" w:cs="Arial"/>
          <w:szCs w:val="18"/>
          <w:lang w:eastAsia="nl-NL"/>
        </w:rPr>
        <w:t xml:space="preserve">De </w:t>
      </w:r>
      <w:r>
        <w:rPr>
          <w:rFonts w:eastAsia="Times New Roman" w:cs="Arial"/>
          <w:szCs w:val="18"/>
          <w:lang w:eastAsia="nl-NL"/>
        </w:rPr>
        <w:t>k</w:t>
      </w:r>
      <w:r w:rsidRPr="004F46C3">
        <w:rPr>
          <w:rFonts w:eastAsia="Times New Roman" w:cs="Arial"/>
          <w:szCs w:val="18"/>
          <w:lang w:eastAsia="nl-NL"/>
        </w:rPr>
        <w:t xml:space="preserve">waliteit van </w:t>
      </w:r>
      <w:r>
        <w:rPr>
          <w:rFonts w:eastAsia="Times New Roman" w:cs="Arial"/>
          <w:szCs w:val="18"/>
          <w:lang w:eastAsia="nl-NL"/>
        </w:rPr>
        <w:t xml:space="preserve">uw uitwerking per sub-gunningscriterium, </w:t>
      </w:r>
      <w:r w:rsidRPr="004F46C3">
        <w:rPr>
          <w:rFonts w:eastAsia="Times New Roman" w:cs="Arial"/>
          <w:szCs w:val="18"/>
          <w:lang w:eastAsia="nl-NL"/>
        </w:rPr>
        <w:t xml:space="preserve">zal op basis van de navolgende </w:t>
      </w:r>
      <w:r>
        <w:rPr>
          <w:rFonts w:eastAsia="Times New Roman" w:cs="Arial"/>
          <w:szCs w:val="18"/>
          <w:lang w:eastAsia="nl-NL"/>
        </w:rPr>
        <w:t>score</w:t>
      </w:r>
      <w:r w:rsidRPr="004F46C3">
        <w:rPr>
          <w:rFonts w:eastAsia="Times New Roman" w:cs="Arial"/>
          <w:szCs w:val="18"/>
          <w:lang w:eastAsia="nl-NL"/>
        </w:rPr>
        <w:t>tabel worden beoordeeld</w:t>
      </w:r>
      <w:r>
        <w:rPr>
          <w:rFonts w:eastAsia="Times New Roman" w:cs="Arial"/>
          <w:szCs w:val="18"/>
          <w:lang w:eastAsia="nl-NL"/>
        </w:rPr>
        <w:t xml:space="preserve"> door de beoordelaars.</w:t>
      </w:r>
    </w:p>
    <w:p w14:paraId="684BA4E7" w14:textId="77777777" w:rsidR="001838F1" w:rsidRPr="00F35390" w:rsidRDefault="001838F1" w:rsidP="001838F1">
      <w:pPr>
        <w:spacing w:after="0" w:line="240" w:lineRule="auto"/>
        <w:rPr>
          <w:rFonts w:eastAsia="Times New Roman" w:cs="Arial"/>
          <w:b/>
          <w:bCs/>
          <w:i/>
          <w:iCs/>
          <w:szCs w:val="18"/>
          <w:lang w:eastAsia="nl-NL"/>
        </w:rPr>
      </w:pPr>
    </w:p>
    <w:tbl>
      <w:tblPr>
        <w:tblW w:w="94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58"/>
        <w:gridCol w:w="2239"/>
      </w:tblGrid>
      <w:tr w:rsidR="001838F1" w:rsidRPr="00F35390" w14:paraId="0EE54921" w14:textId="77777777" w:rsidTr="006C58AF">
        <w:tc>
          <w:tcPr>
            <w:tcW w:w="7258" w:type="dxa"/>
            <w:shd w:val="clear" w:color="auto" w:fill="E5DFEC" w:themeFill="accent4" w:themeFillTint="33"/>
            <w:vAlign w:val="center"/>
          </w:tcPr>
          <w:p w14:paraId="39021B91" w14:textId="77777777" w:rsidR="001838F1" w:rsidRPr="00F35390" w:rsidRDefault="001838F1" w:rsidP="006C58AF">
            <w:pPr>
              <w:spacing w:after="0" w:line="240" w:lineRule="auto"/>
              <w:rPr>
                <w:rFonts w:eastAsia="Times New Roman" w:cs="Arial"/>
                <w:b/>
                <w:sz w:val="16"/>
                <w:szCs w:val="16"/>
                <w:lang w:eastAsia="nl-NL"/>
              </w:rPr>
            </w:pPr>
            <w:r w:rsidRPr="00F35390">
              <w:rPr>
                <w:rFonts w:eastAsia="Times New Roman" w:cs="Arial"/>
                <w:b/>
                <w:sz w:val="16"/>
                <w:szCs w:val="16"/>
                <w:lang w:eastAsia="nl-NL"/>
              </w:rPr>
              <w:t>Score en betekenis</w:t>
            </w:r>
          </w:p>
        </w:tc>
        <w:tc>
          <w:tcPr>
            <w:tcW w:w="2239" w:type="dxa"/>
            <w:shd w:val="clear" w:color="auto" w:fill="E5DFEC" w:themeFill="accent4" w:themeFillTint="33"/>
            <w:vAlign w:val="center"/>
          </w:tcPr>
          <w:p w14:paraId="20E867DD" w14:textId="77777777" w:rsidR="001838F1" w:rsidRPr="00F35390" w:rsidRDefault="001838F1" w:rsidP="006C58AF">
            <w:pPr>
              <w:spacing w:after="0" w:line="240" w:lineRule="auto"/>
              <w:rPr>
                <w:rFonts w:eastAsia="Times New Roman" w:cs="Arial"/>
                <w:b/>
                <w:sz w:val="16"/>
                <w:szCs w:val="16"/>
                <w:lang w:eastAsia="nl-NL"/>
              </w:rPr>
            </w:pPr>
            <w:r w:rsidRPr="00F35390">
              <w:rPr>
                <w:rFonts w:eastAsia="Times New Roman" w:cs="Arial"/>
                <w:b/>
                <w:sz w:val="16"/>
                <w:szCs w:val="16"/>
                <w:lang w:eastAsia="nl-NL"/>
              </w:rPr>
              <w:t>Kortingspercentage</w:t>
            </w:r>
          </w:p>
        </w:tc>
      </w:tr>
      <w:tr w:rsidR="001838F1" w:rsidRPr="004F46C3" w14:paraId="0C782EDC" w14:textId="77777777" w:rsidTr="006C58AF">
        <w:tc>
          <w:tcPr>
            <w:tcW w:w="7258" w:type="dxa"/>
            <w:shd w:val="clear" w:color="auto" w:fill="auto"/>
            <w:vAlign w:val="center"/>
          </w:tcPr>
          <w:p w14:paraId="0D33212D" w14:textId="77777777" w:rsidR="001838F1" w:rsidRPr="00F35390" w:rsidRDefault="001838F1" w:rsidP="006C58AF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F35390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>Uitstekend</w:t>
            </w:r>
          </w:p>
          <w:p w14:paraId="7D8C78EF" w14:textId="77777777" w:rsidR="001838F1" w:rsidRPr="004F46C3" w:rsidRDefault="001838F1" w:rsidP="006C58AF">
            <w:pPr>
              <w:spacing w:after="0" w:line="240" w:lineRule="auto"/>
              <w:rPr>
                <w:rFonts w:eastAsia="Times New Roman" w:cs="Arial"/>
                <w:szCs w:val="18"/>
                <w:lang w:eastAsia="nl-NL"/>
              </w:rPr>
            </w:pPr>
            <w:r>
              <w:rPr>
                <w:rFonts w:eastAsia="Times New Roman" w:cs="Arial"/>
                <w:szCs w:val="18"/>
                <w:lang w:eastAsia="nl-NL"/>
              </w:rPr>
              <w:t>Beantwoording aan het sub-gunningscriterium</w:t>
            </w:r>
            <w:r w:rsidRPr="004F46C3">
              <w:rPr>
                <w:rFonts w:eastAsia="Times New Roman" w:cs="Arial"/>
                <w:szCs w:val="18"/>
                <w:lang w:eastAsia="nl-NL"/>
              </w:rPr>
              <w:t xml:space="preserve"> is</w:t>
            </w:r>
            <w:r>
              <w:rPr>
                <w:rFonts w:eastAsia="Times New Roman" w:cs="Arial"/>
                <w:szCs w:val="18"/>
                <w:lang w:eastAsia="nl-NL"/>
              </w:rPr>
              <w:t xml:space="preserve"> </w:t>
            </w:r>
            <w:r w:rsidRPr="004F46C3">
              <w:rPr>
                <w:rFonts w:eastAsia="Times New Roman" w:cs="Arial"/>
                <w:szCs w:val="18"/>
                <w:lang w:eastAsia="nl-NL"/>
              </w:rPr>
              <w:t>uitstekend</w:t>
            </w:r>
            <w:r>
              <w:rPr>
                <w:rFonts w:eastAsia="Times New Roman" w:cs="Arial"/>
                <w:szCs w:val="18"/>
                <w:lang w:eastAsia="nl-NL"/>
              </w:rPr>
              <w:t xml:space="preserve">. De beantwoording </w:t>
            </w:r>
            <w:r w:rsidRPr="004F46C3">
              <w:rPr>
                <w:rFonts w:eastAsia="Times New Roman" w:cs="Arial"/>
                <w:szCs w:val="18"/>
                <w:lang w:eastAsia="nl-NL"/>
              </w:rPr>
              <w:t xml:space="preserve">voegt </w:t>
            </w:r>
            <w:r>
              <w:rPr>
                <w:rFonts w:eastAsia="Times New Roman" w:cs="Arial"/>
                <w:szCs w:val="18"/>
                <w:lang w:eastAsia="nl-NL"/>
              </w:rPr>
              <w:t>duidelijk extra meer</w:t>
            </w:r>
            <w:r w:rsidRPr="004F46C3">
              <w:rPr>
                <w:rFonts w:eastAsia="Times New Roman" w:cs="Arial"/>
                <w:szCs w:val="18"/>
                <w:lang w:eastAsia="nl-NL"/>
              </w:rPr>
              <w:t>waarde toe</w:t>
            </w:r>
            <w:r>
              <w:rPr>
                <w:rFonts w:eastAsia="Times New Roman" w:cs="Arial"/>
                <w:szCs w:val="18"/>
                <w:lang w:eastAsia="nl-NL"/>
              </w:rPr>
              <w:t xml:space="preserve"> voor de gemeente Waalwijk</w:t>
            </w:r>
            <w:r w:rsidRPr="004F46C3">
              <w:rPr>
                <w:rFonts w:eastAsia="Times New Roman" w:cs="Arial"/>
                <w:szCs w:val="18"/>
                <w:lang w:eastAsia="nl-NL"/>
              </w:rPr>
              <w:t>.</w:t>
            </w:r>
            <w:r>
              <w:rPr>
                <w:rFonts w:eastAsia="Times New Roman" w:cs="Arial"/>
                <w:szCs w:val="18"/>
                <w:lang w:eastAsia="nl-NL"/>
              </w:rPr>
              <w:t xml:space="preserve"> De uitwerking roept geen vragen op.</w:t>
            </w:r>
          </w:p>
        </w:tc>
        <w:tc>
          <w:tcPr>
            <w:tcW w:w="2239" w:type="dxa"/>
            <w:vAlign w:val="center"/>
          </w:tcPr>
          <w:p w14:paraId="110874DE" w14:textId="77777777" w:rsidR="001838F1" w:rsidRDefault="001838F1" w:rsidP="006C58AF">
            <w:pPr>
              <w:spacing w:after="0" w:line="240" w:lineRule="auto"/>
              <w:rPr>
                <w:rFonts w:eastAsia="Times New Roman" w:cs="Arial"/>
                <w:szCs w:val="18"/>
                <w:lang w:eastAsia="nl-NL"/>
              </w:rPr>
            </w:pPr>
            <w:r>
              <w:rPr>
                <w:rFonts w:eastAsia="Times New Roman" w:cs="Arial"/>
                <w:szCs w:val="18"/>
                <w:lang w:eastAsia="nl-NL"/>
              </w:rPr>
              <w:t xml:space="preserve">- </w:t>
            </w:r>
            <w:r w:rsidRPr="00113FB5">
              <w:rPr>
                <w:rFonts w:eastAsia="Times New Roman" w:cs="Arial"/>
                <w:szCs w:val="18"/>
                <w:lang w:eastAsia="nl-NL"/>
              </w:rPr>
              <w:t>100%</w:t>
            </w:r>
          </w:p>
        </w:tc>
      </w:tr>
      <w:tr w:rsidR="001838F1" w:rsidRPr="004F46C3" w14:paraId="2EC956F2" w14:textId="77777777" w:rsidTr="006C58AF">
        <w:tc>
          <w:tcPr>
            <w:tcW w:w="7258" w:type="dxa"/>
            <w:shd w:val="clear" w:color="auto" w:fill="auto"/>
            <w:vAlign w:val="center"/>
          </w:tcPr>
          <w:p w14:paraId="79AA68F6" w14:textId="77777777" w:rsidR="001838F1" w:rsidRPr="00F35390" w:rsidRDefault="001838F1" w:rsidP="006C58AF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F35390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>Goed</w:t>
            </w:r>
          </w:p>
          <w:p w14:paraId="1989AAAB" w14:textId="77777777" w:rsidR="001838F1" w:rsidRDefault="001838F1" w:rsidP="006C58AF">
            <w:pPr>
              <w:spacing w:after="0" w:line="240" w:lineRule="auto"/>
              <w:rPr>
                <w:rFonts w:eastAsia="Times New Roman" w:cs="Arial"/>
                <w:szCs w:val="18"/>
                <w:lang w:eastAsia="nl-NL"/>
              </w:rPr>
            </w:pPr>
            <w:r>
              <w:rPr>
                <w:rFonts w:eastAsia="Times New Roman" w:cs="Arial"/>
                <w:szCs w:val="18"/>
                <w:lang w:eastAsia="nl-NL"/>
              </w:rPr>
              <w:t xml:space="preserve">Beantwoording aan het sub-gunningscriterium </w:t>
            </w:r>
            <w:r w:rsidRPr="004F46C3">
              <w:rPr>
                <w:rFonts w:eastAsia="Times New Roman" w:cs="Arial"/>
                <w:szCs w:val="18"/>
                <w:lang w:eastAsia="nl-NL"/>
              </w:rPr>
              <w:t>is</w:t>
            </w:r>
            <w:r>
              <w:rPr>
                <w:rFonts w:eastAsia="Times New Roman" w:cs="Arial"/>
                <w:szCs w:val="18"/>
                <w:lang w:eastAsia="nl-NL"/>
              </w:rPr>
              <w:t xml:space="preserve"> goed. De uitwerking voldoet aan het gevraagde en voegt hier meerwaarde aan toe voor de gemeente Waalwijk. De uitwerking kan nog enkele detailvragen oproepen.</w:t>
            </w:r>
          </w:p>
        </w:tc>
        <w:tc>
          <w:tcPr>
            <w:tcW w:w="2239" w:type="dxa"/>
            <w:vAlign w:val="center"/>
          </w:tcPr>
          <w:p w14:paraId="51651AFE" w14:textId="77777777" w:rsidR="001838F1" w:rsidRPr="00153773" w:rsidRDefault="001838F1" w:rsidP="006C58AF">
            <w:pPr>
              <w:spacing w:after="0" w:line="240" w:lineRule="auto"/>
              <w:rPr>
                <w:rFonts w:eastAsia="Times New Roman" w:cs="Arial"/>
                <w:szCs w:val="18"/>
                <w:lang w:eastAsia="nl-NL"/>
              </w:rPr>
            </w:pPr>
            <w:r w:rsidRPr="00153773">
              <w:rPr>
                <w:rFonts w:eastAsia="Times New Roman" w:cs="Arial"/>
                <w:szCs w:val="18"/>
                <w:lang w:eastAsia="nl-NL"/>
              </w:rPr>
              <w:t>-</w:t>
            </w:r>
            <w:r>
              <w:rPr>
                <w:rFonts w:eastAsia="Times New Roman" w:cs="Arial"/>
                <w:szCs w:val="18"/>
                <w:lang w:eastAsia="nl-NL"/>
              </w:rPr>
              <w:t xml:space="preserve"> 75</w:t>
            </w:r>
            <w:r w:rsidRPr="00153773">
              <w:rPr>
                <w:rFonts w:eastAsia="Times New Roman" w:cs="Arial"/>
                <w:szCs w:val="18"/>
                <w:lang w:eastAsia="nl-NL"/>
              </w:rPr>
              <w:t>%</w:t>
            </w:r>
          </w:p>
        </w:tc>
      </w:tr>
      <w:tr w:rsidR="001838F1" w:rsidRPr="004F46C3" w14:paraId="578E20E9" w14:textId="77777777" w:rsidTr="006C58AF">
        <w:tc>
          <w:tcPr>
            <w:tcW w:w="7258" w:type="dxa"/>
            <w:shd w:val="clear" w:color="auto" w:fill="auto"/>
            <w:vAlign w:val="center"/>
          </w:tcPr>
          <w:p w14:paraId="7D193F21" w14:textId="77777777" w:rsidR="001838F1" w:rsidRPr="00F35390" w:rsidRDefault="001838F1" w:rsidP="006C58AF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F35390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>Voldoende</w:t>
            </w:r>
          </w:p>
          <w:p w14:paraId="4C97BE30" w14:textId="77777777" w:rsidR="001838F1" w:rsidRDefault="001838F1" w:rsidP="006C58AF">
            <w:pPr>
              <w:spacing w:after="0" w:line="240" w:lineRule="auto"/>
              <w:rPr>
                <w:rFonts w:eastAsia="Times New Roman" w:cs="Arial"/>
                <w:szCs w:val="18"/>
                <w:lang w:eastAsia="nl-NL"/>
              </w:rPr>
            </w:pPr>
            <w:r w:rsidRPr="00A25699">
              <w:rPr>
                <w:rFonts w:eastAsia="Times New Roman" w:cs="Arial"/>
                <w:szCs w:val="18"/>
                <w:lang w:eastAsia="nl-NL"/>
              </w:rPr>
              <w:t>Beantwoording aan het sub</w:t>
            </w:r>
            <w:r>
              <w:rPr>
                <w:rFonts w:eastAsia="Times New Roman" w:cs="Arial"/>
                <w:szCs w:val="18"/>
                <w:lang w:eastAsia="nl-NL"/>
              </w:rPr>
              <w:t>-</w:t>
            </w:r>
            <w:r w:rsidRPr="00A25699">
              <w:rPr>
                <w:rFonts w:eastAsia="Times New Roman" w:cs="Arial"/>
                <w:szCs w:val="18"/>
                <w:lang w:eastAsia="nl-NL"/>
              </w:rPr>
              <w:t xml:space="preserve">gunningscriterium is </w:t>
            </w:r>
            <w:r>
              <w:rPr>
                <w:rFonts w:eastAsia="Times New Roman" w:cs="Arial"/>
                <w:szCs w:val="18"/>
                <w:lang w:eastAsia="nl-NL"/>
              </w:rPr>
              <w:t>voldoende</w:t>
            </w:r>
            <w:r w:rsidRPr="00A25699">
              <w:rPr>
                <w:rFonts w:eastAsia="Times New Roman" w:cs="Arial"/>
                <w:szCs w:val="18"/>
                <w:lang w:eastAsia="nl-NL"/>
              </w:rPr>
              <w:t>. De uitwerking voldoet aan het gevraagde</w:t>
            </w:r>
            <w:r>
              <w:rPr>
                <w:rFonts w:eastAsia="Times New Roman" w:cs="Arial"/>
                <w:szCs w:val="18"/>
                <w:lang w:eastAsia="nl-NL"/>
              </w:rPr>
              <w:t xml:space="preserve">, maar voegt hier geen (duidelijke) </w:t>
            </w:r>
            <w:r w:rsidRPr="00A25699">
              <w:rPr>
                <w:rFonts w:eastAsia="Times New Roman" w:cs="Arial"/>
                <w:szCs w:val="18"/>
                <w:lang w:eastAsia="nl-NL"/>
              </w:rPr>
              <w:t xml:space="preserve">meerwaarde aan toe </w:t>
            </w:r>
            <w:r>
              <w:rPr>
                <w:rFonts w:eastAsia="Times New Roman" w:cs="Arial"/>
                <w:szCs w:val="18"/>
                <w:lang w:eastAsia="nl-NL"/>
              </w:rPr>
              <w:t>voor de gemeente Waalwijk</w:t>
            </w:r>
            <w:r w:rsidRPr="00A25699">
              <w:rPr>
                <w:rFonts w:eastAsia="Times New Roman" w:cs="Arial"/>
                <w:szCs w:val="18"/>
                <w:lang w:eastAsia="nl-NL"/>
              </w:rPr>
              <w:t>. De uitwerking</w:t>
            </w:r>
            <w:r>
              <w:rPr>
                <w:rFonts w:eastAsia="Times New Roman" w:cs="Arial"/>
                <w:szCs w:val="18"/>
                <w:lang w:eastAsia="nl-NL"/>
              </w:rPr>
              <w:t xml:space="preserve"> kan nog wel (enkele) </w:t>
            </w:r>
            <w:r w:rsidRPr="00A25699">
              <w:rPr>
                <w:rFonts w:eastAsia="Times New Roman" w:cs="Arial"/>
                <w:szCs w:val="18"/>
                <w:lang w:eastAsia="nl-NL"/>
              </w:rPr>
              <w:t>vragen op</w:t>
            </w:r>
            <w:r>
              <w:rPr>
                <w:rFonts w:eastAsia="Times New Roman" w:cs="Arial"/>
                <w:szCs w:val="18"/>
                <w:lang w:eastAsia="nl-NL"/>
              </w:rPr>
              <w:t>roepen.</w:t>
            </w:r>
          </w:p>
        </w:tc>
        <w:tc>
          <w:tcPr>
            <w:tcW w:w="2239" w:type="dxa"/>
            <w:vAlign w:val="center"/>
          </w:tcPr>
          <w:p w14:paraId="7468122C" w14:textId="77777777" w:rsidR="001838F1" w:rsidRDefault="001838F1" w:rsidP="006C58AF">
            <w:pPr>
              <w:spacing w:after="0" w:line="240" w:lineRule="auto"/>
              <w:rPr>
                <w:rFonts w:eastAsia="Times New Roman" w:cs="Arial"/>
                <w:szCs w:val="18"/>
                <w:lang w:eastAsia="nl-NL"/>
              </w:rPr>
            </w:pPr>
            <w:r>
              <w:rPr>
                <w:rFonts w:eastAsia="Times New Roman" w:cs="Arial"/>
                <w:szCs w:val="18"/>
                <w:lang w:eastAsia="nl-NL"/>
              </w:rPr>
              <w:t>- 50%</w:t>
            </w:r>
          </w:p>
        </w:tc>
      </w:tr>
      <w:tr w:rsidR="001838F1" w:rsidRPr="004F46C3" w14:paraId="3F09F205" w14:textId="77777777" w:rsidTr="006C58AF">
        <w:tc>
          <w:tcPr>
            <w:tcW w:w="7258" w:type="dxa"/>
            <w:shd w:val="clear" w:color="auto" w:fill="auto"/>
            <w:vAlign w:val="center"/>
          </w:tcPr>
          <w:p w14:paraId="02917F76" w14:textId="77777777" w:rsidR="001838F1" w:rsidRPr="00F35390" w:rsidRDefault="001838F1" w:rsidP="006C58AF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F35390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>Matig</w:t>
            </w:r>
          </w:p>
          <w:p w14:paraId="22D38C2A" w14:textId="77777777" w:rsidR="001838F1" w:rsidRPr="004F46C3" w:rsidRDefault="001838F1" w:rsidP="006C58AF">
            <w:pPr>
              <w:spacing w:after="0" w:line="240" w:lineRule="auto"/>
              <w:rPr>
                <w:rFonts w:eastAsia="Times New Roman" w:cs="Arial"/>
                <w:szCs w:val="18"/>
                <w:lang w:eastAsia="nl-NL"/>
              </w:rPr>
            </w:pPr>
            <w:r>
              <w:rPr>
                <w:rFonts w:eastAsia="Times New Roman" w:cs="Arial"/>
                <w:szCs w:val="18"/>
                <w:lang w:eastAsia="nl-NL"/>
              </w:rPr>
              <w:t xml:space="preserve">Beantwoording aan het sub-gunningscriterium </w:t>
            </w:r>
            <w:r w:rsidRPr="004F46C3">
              <w:rPr>
                <w:rFonts w:eastAsia="Times New Roman" w:cs="Arial"/>
                <w:szCs w:val="18"/>
                <w:lang w:eastAsia="nl-NL"/>
              </w:rPr>
              <w:t xml:space="preserve">is </w:t>
            </w:r>
            <w:r>
              <w:rPr>
                <w:rFonts w:eastAsia="Times New Roman" w:cs="Arial"/>
                <w:szCs w:val="18"/>
                <w:lang w:eastAsia="nl-NL"/>
              </w:rPr>
              <w:t>matig. De uitwerking voldoet niet volledig aan het gevraagde. De uitwerking voegt geen meerwaarde toe voor de gemeente Waalwijk en roept belangrijke vragen op.</w:t>
            </w:r>
          </w:p>
        </w:tc>
        <w:tc>
          <w:tcPr>
            <w:tcW w:w="2239" w:type="dxa"/>
            <w:vAlign w:val="center"/>
          </w:tcPr>
          <w:p w14:paraId="28B4E6E0" w14:textId="77777777" w:rsidR="001838F1" w:rsidRDefault="001838F1" w:rsidP="006C58AF">
            <w:pPr>
              <w:spacing w:after="0" w:line="240" w:lineRule="auto"/>
              <w:rPr>
                <w:rFonts w:eastAsia="Times New Roman" w:cs="Arial"/>
                <w:szCs w:val="18"/>
                <w:lang w:eastAsia="nl-NL"/>
              </w:rPr>
            </w:pPr>
            <w:r>
              <w:rPr>
                <w:rFonts w:eastAsia="Times New Roman" w:cs="Arial"/>
                <w:szCs w:val="18"/>
                <w:lang w:eastAsia="nl-NL"/>
              </w:rPr>
              <w:t>- 25</w:t>
            </w:r>
            <w:r w:rsidRPr="00113FB5">
              <w:rPr>
                <w:rFonts w:eastAsia="Times New Roman" w:cs="Arial"/>
                <w:szCs w:val="18"/>
                <w:lang w:eastAsia="nl-NL"/>
              </w:rPr>
              <w:t>%</w:t>
            </w:r>
          </w:p>
        </w:tc>
      </w:tr>
      <w:tr w:rsidR="001838F1" w:rsidRPr="004F46C3" w14:paraId="08D0020D" w14:textId="77777777" w:rsidTr="006C58AF">
        <w:tc>
          <w:tcPr>
            <w:tcW w:w="7258" w:type="dxa"/>
            <w:shd w:val="clear" w:color="auto" w:fill="auto"/>
            <w:vAlign w:val="center"/>
          </w:tcPr>
          <w:p w14:paraId="7B969110" w14:textId="77777777" w:rsidR="001838F1" w:rsidRPr="00F35390" w:rsidRDefault="001838F1" w:rsidP="006C58AF">
            <w:pPr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</w:pPr>
            <w:r w:rsidRPr="00F35390">
              <w:rPr>
                <w:rFonts w:eastAsia="Times New Roman" w:cs="Arial"/>
                <w:b/>
                <w:bCs/>
                <w:sz w:val="16"/>
                <w:szCs w:val="16"/>
                <w:lang w:eastAsia="nl-NL"/>
              </w:rPr>
              <w:t>Slecht</w:t>
            </w:r>
          </w:p>
          <w:p w14:paraId="5A481E8D" w14:textId="77777777" w:rsidR="001838F1" w:rsidRPr="004F46C3" w:rsidRDefault="001838F1" w:rsidP="006C58AF">
            <w:pPr>
              <w:spacing w:after="0" w:line="240" w:lineRule="auto"/>
              <w:rPr>
                <w:rFonts w:eastAsia="Times New Roman" w:cs="Arial"/>
                <w:szCs w:val="18"/>
                <w:lang w:eastAsia="nl-NL"/>
              </w:rPr>
            </w:pPr>
            <w:r>
              <w:rPr>
                <w:rFonts w:eastAsia="Times New Roman" w:cs="Arial"/>
                <w:szCs w:val="18"/>
                <w:lang w:eastAsia="nl-NL"/>
              </w:rPr>
              <w:t>Beantwoording aan het sub-gunningcriterium is</w:t>
            </w:r>
            <w:r w:rsidRPr="004F46C3">
              <w:rPr>
                <w:rFonts w:eastAsia="Times New Roman" w:cs="Arial"/>
                <w:szCs w:val="18"/>
                <w:lang w:eastAsia="nl-NL"/>
              </w:rPr>
              <w:t xml:space="preserve"> slecht of niet beantwoord</w:t>
            </w:r>
            <w:r>
              <w:rPr>
                <w:rFonts w:eastAsia="Times New Roman" w:cs="Arial"/>
                <w:szCs w:val="18"/>
                <w:lang w:eastAsia="nl-NL"/>
              </w:rPr>
              <w:t xml:space="preserve">. </w:t>
            </w:r>
          </w:p>
        </w:tc>
        <w:tc>
          <w:tcPr>
            <w:tcW w:w="2239" w:type="dxa"/>
            <w:vAlign w:val="center"/>
          </w:tcPr>
          <w:p w14:paraId="1BC8FE49" w14:textId="77777777" w:rsidR="001838F1" w:rsidRPr="004F46C3" w:rsidRDefault="001838F1" w:rsidP="006C58AF">
            <w:pPr>
              <w:spacing w:after="0" w:line="240" w:lineRule="auto"/>
              <w:rPr>
                <w:rFonts w:eastAsia="Times New Roman" w:cs="Arial"/>
                <w:szCs w:val="18"/>
                <w:lang w:eastAsia="nl-NL"/>
              </w:rPr>
            </w:pPr>
            <w:r w:rsidRPr="00113FB5">
              <w:rPr>
                <w:rFonts w:eastAsia="Times New Roman" w:cs="Arial"/>
                <w:szCs w:val="18"/>
                <w:lang w:eastAsia="nl-NL"/>
              </w:rPr>
              <w:t>Ongeldig</w:t>
            </w:r>
            <w:r>
              <w:rPr>
                <w:rFonts w:eastAsia="Times New Roman" w:cs="Arial"/>
                <w:szCs w:val="18"/>
                <w:lang w:eastAsia="nl-NL"/>
              </w:rPr>
              <w:t xml:space="preserve"> (uitsluiting)</w:t>
            </w:r>
          </w:p>
        </w:tc>
      </w:tr>
    </w:tbl>
    <w:p w14:paraId="413D6990" w14:textId="77777777" w:rsidR="006E6A22" w:rsidRDefault="006E6A22"/>
    <w:sectPr w:rsidR="006E6A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1838F1"/>
    <w:rsid w:val="001838F1"/>
    <w:rsid w:val="004339B4"/>
    <w:rsid w:val="005C2B87"/>
    <w:rsid w:val="006E6A22"/>
    <w:rsid w:val="007163B6"/>
    <w:rsid w:val="00F45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49EDC"/>
  <w15:chartTrackingRefBased/>
  <w15:docId w15:val="{608FAC4A-52AD-4AA6-9DA7-E55E0708A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Bodytekst Waalwijk Verdana 9"/>
    <w:qFormat/>
    <w:rsid w:val="001838F1"/>
    <w:pPr>
      <w:spacing w:line="360" w:lineRule="auto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6FCF63-4CA5-4285-A898-F97F947B2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1001</Characters>
  <Application>Microsoft Office Word</Application>
  <DocSecurity>0</DocSecurity>
  <Lines>8</Lines>
  <Paragraphs>2</Paragraphs>
  <ScaleCrop>false</ScaleCrop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Niek Couwenberg</dc:creator>
  <cp:keywords/>
  <dc:description/>
  <cp:lastModifiedBy>Niek Couwenberg</cp:lastModifiedBy>
  <cp:revision>1</cp:revision>
  <dcterms:created xsi:type="dcterms:W3CDTF">2022-06-01T14:05:00Z</dcterms:created>
  <dcterms:modified xsi:type="dcterms:W3CDTF">2022-06-01T14:06:00Z</dcterms:modified>
</cp:coreProperties>
</file>