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42B48" w14:textId="0C7CB399" w:rsidR="00152C3E" w:rsidRPr="00152C3E" w:rsidRDefault="00152C3E" w:rsidP="00152C3E">
      <w:pPr>
        <w:pStyle w:val="Kop10"/>
        <w:ind w:left="2160" w:hanging="2160"/>
        <w:rPr>
          <w:color w:val="auto"/>
          <w:lang w:val="nl"/>
        </w:rPr>
      </w:pPr>
      <w:bookmarkStart w:id="0" w:name="_Toc350865346"/>
      <w:bookmarkStart w:id="1" w:name="_Toc352924888"/>
      <w:bookmarkStart w:id="2" w:name="_Toc107479013"/>
      <w:bookmarkStart w:id="3" w:name="_Toc285541208"/>
      <w:bookmarkStart w:id="4" w:name="_Toc285541677"/>
      <w:bookmarkStart w:id="5" w:name="_Toc285547218"/>
      <w:bookmarkStart w:id="6" w:name="_Toc289803634"/>
      <w:bookmarkStart w:id="7" w:name="_Toc313527873"/>
      <w:bookmarkStart w:id="8" w:name="_Toc313528576"/>
      <w:bookmarkStart w:id="9" w:name="_Toc313528648"/>
      <w:bookmarkStart w:id="10" w:name="_Toc313535547"/>
      <w:bookmarkStart w:id="11" w:name="_Toc338065476"/>
      <w:bookmarkStart w:id="12" w:name="_Toc338081645"/>
      <w:bookmarkStart w:id="13" w:name="_Toc347476624"/>
      <w:bookmarkStart w:id="14" w:name="_Toc350513676"/>
      <w:bookmarkStart w:id="15" w:name="_Toc350514016"/>
      <w:bookmarkStart w:id="16" w:name="_Toc350514115"/>
      <w:bookmarkStart w:id="17" w:name="_Toc350860232"/>
      <w:r w:rsidRPr="00152C3E">
        <w:rPr>
          <w:color w:val="auto"/>
          <w:lang w:val="nl"/>
        </w:rPr>
        <w:t>Bijlage 4</w:t>
      </w:r>
      <w:r w:rsidRPr="00152C3E">
        <w:rPr>
          <w:color w:val="auto"/>
          <w:lang w:val="nl"/>
        </w:rPr>
        <w:tab/>
      </w:r>
      <w:bookmarkEnd w:id="0"/>
      <w:bookmarkEnd w:id="1"/>
      <w:r w:rsidRPr="00152C3E">
        <w:rPr>
          <w:color w:val="auto"/>
          <w:lang w:val="nl"/>
        </w:rPr>
        <w:t>Programma van eisen</w:t>
      </w:r>
      <w:bookmarkEnd w:id="2"/>
      <w:r w:rsidRPr="00152C3E">
        <w:rPr>
          <w:color w:val="auto"/>
          <w:lang w:val="nl"/>
        </w:rPr>
        <w:t xml:space="preserve"> </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152C3E">
        <w:rPr>
          <w:color w:val="auto"/>
          <w:highlight w:val="yellow"/>
          <w:lang w:val="nl"/>
        </w:rPr>
        <w:t>– aangepast n.a.v. Nota van inlichtingen</w:t>
      </w:r>
    </w:p>
    <w:p w14:paraId="691D5400" w14:textId="77777777" w:rsidR="00152C3E" w:rsidRDefault="00152C3E" w:rsidP="00152C3E">
      <w:pPr>
        <w:rPr>
          <w:lang w:val="nl"/>
        </w:rPr>
      </w:pPr>
      <w:bookmarkStart w:id="18" w:name="_Hlk104544959"/>
      <w:bookmarkStart w:id="19" w:name="_Hlk106020197"/>
    </w:p>
    <w:p w14:paraId="252C84F4" w14:textId="77777777" w:rsidR="00152C3E" w:rsidRPr="007308C2" w:rsidRDefault="00152C3E" w:rsidP="00152C3E">
      <w:r w:rsidRPr="007308C2">
        <w:t xml:space="preserve">In deze Bijlage </w:t>
      </w:r>
      <w:r>
        <w:t>is het Programma van eisen</w:t>
      </w:r>
      <w:r w:rsidRPr="007308C2">
        <w:t xml:space="preserve"> </w:t>
      </w:r>
      <w:r>
        <w:t xml:space="preserve">opgenomen. </w:t>
      </w:r>
      <w:r w:rsidRPr="007308C2">
        <w:t xml:space="preserve">Van Inschrijver wordt verwacht dat hij </w:t>
      </w:r>
      <w:r>
        <w:t>de eisen accepteert door deze Bijlage te ondertekenen en bij te voegen bij de Inschrijving.</w:t>
      </w:r>
    </w:p>
    <w:p w14:paraId="37F54F45" w14:textId="77777777" w:rsidR="00152C3E" w:rsidRPr="008C1E65" w:rsidRDefault="00152C3E" w:rsidP="00152C3E">
      <w:pPr>
        <w:rPr>
          <w:highlight w:val="yellow"/>
          <w:lang w:val="nl"/>
        </w:rPr>
      </w:pPr>
    </w:p>
    <w:tbl>
      <w:tblPr>
        <w:tblW w:w="8402"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74"/>
        <w:gridCol w:w="7428"/>
      </w:tblGrid>
      <w:tr w:rsidR="00152C3E" w:rsidRPr="004A4317" w14:paraId="25A592D8" w14:textId="77777777" w:rsidTr="00193FFD">
        <w:tc>
          <w:tcPr>
            <w:tcW w:w="974" w:type="dxa"/>
            <w:tcBorders>
              <w:bottom w:val="single" w:sz="8" w:space="0" w:color="4F81BD"/>
            </w:tcBorders>
            <w:shd w:val="clear" w:color="auto" w:fill="4F81BD"/>
          </w:tcPr>
          <w:p w14:paraId="58EEE09B" w14:textId="77777777" w:rsidR="00152C3E" w:rsidRPr="00BC59CB" w:rsidRDefault="00152C3E" w:rsidP="00193FFD">
            <w:pPr>
              <w:spacing w:before="90" w:after="54" w:line="312" w:lineRule="auto"/>
              <w:jc w:val="center"/>
              <w:rPr>
                <w:b/>
                <w:bCs/>
                <w:color w:val="FFFFFF"/>
              </w:rPr>
            </w:pPr>
            <w:bookmarkStart w:id="20" w:name="_Hlk106348333"/>
            <w:r w:rsidRPr="00BC59CB">
              <w:rPr>
                <w:b/>
                <w:bCs/>
                <w:color w:val="FFFFFF"/>
              </w:rPr>
              <w:t>Nummer</w:t>
            </w:r>
          </w:p>
        </w:tc>
        <w:tc>
          <w:tcPr>
            <w:tcW w:w="7428" w:type="dxa"/>
            <w:shd w:val="clear" w:color="auto" w:fill="4F81BD"/>
          </w:tcPr>
          <w:p w14:paraId="5F2B92A4" w14:textId="77777777" w:rsidR="00152C3E" w:rsidRPr="00BC59CB" w:rsidRDefault="00152C3E" w:rsidP="00193FFD">
            <w:pPr>
              <w:spacing w:before="90" w:after="54" w:line="312" w:lineRule="auto"/>
              <w:jc w:val="center"/>
              <w:rPr>
                <w:b/>
                <w:bCs/>
                <w:color w:val="FFFFFF"/>
              </w:rPr>
            </w:pPr>
            <w:r>
              <w:rPr>
                <w:b/>
                <w:bCs/>
                <w:color w:val="FFFFFF"/>
              </w:rPr>
              <w:t>Algemene e</w:t>
            </w:r>
            <w:r w:rsidRPr="00BC59CB">
              <w:rPr>
                <w:b/>
                <w:bCs/>
                <w:color w:val="FFFFFF"/>
              </w:rPr>
              <w:t>is</w:t>
            </w:r>
            <w:r>
              <w:rPr>
                <w:b/>
                <w:bCs/>
                <w:color w:val="FFFFFF"/>
              </w:rPr>
              <w:t>en</w:t>
            </w:r>
          </w:p>
        </w:tc>
      </w:tr>
      <w:tr w:rsidR="00152C3E" w:rsidRPr="004A4317" w14:paraId="144AC31C" w14:textId="77777777" w:rsidTr="00193FFD">
        <w:tc>
          <w:tcPr>
            <w:tcW w:w="974" w:type="dxa"/>
            <w:shd w:val="clear" w:color="auto" w:fill="8DB3E2"/>
          </w:tcPr>
          <w:p w14:paraId="5BFF2635" w14:textId="77777777" w:rsidR="00152C3E" w:rsidRPr="004A4317" w:rsidRDefault="00152C3E" w:rsidP="00152C3E">
            <w:pPr>
              <w:numPr>
                <w:ilvl w:val="0"/>
                <w:numId w:val="1"/>
              </w:numPr>
              <w:tabs>
                <w:tab w:val="clear" w:pos="-567"/>
                <w:tab w:val="clear" w:pos="720"/>
                <w:tab w:val="num" w:pos="426"/>
              </w:tabs>
              <w:spacing w:before="90" w:after="54" w:line="312" w:lineRule="auto"/>
              <w:ind w:left="567"/>
            </w:pPr>
          </w:p>
        </w:tc>
        <w:tc>
          <w:tcPr>
            <w:tcW w:w="7428" w:type="dxa"/>
          </w:tcPr>
          <w:p w14:paraId="6669B2DE" w14:textId="77777777" w:rsidR="00152C3E" w:rsidRPr="00153D54" w:rsidRDefault="00152C3E" w:rsidP="00193FFD">
            <w:pPr>
              <w:rPr>
                <w:spacing w:val="-2"/>
              </w:rPr>
            </w:pPr>
            <w:r>
              <w:rPr>
                <w:spacing w:val="-2"/>
              </w:rPr>
              <w:t>Contractant</w:t>
            </w:r>
            <w:r w:rsidRPr="00153D54">
              <w:rPr>
                <w:spacing w:val="-2"/>
              </w:rPr>
              <w:t xml:space="preserve"> is gehouden om</w:t>
            </w:r>
            <w:r>
              <w:rPr>
                <w:spacing w:val="-2"/>
              </w:rPr>
              <w:t xml:space="preserve"> zich bij de uitvoering van de O</w:t>
            </w:r>
            <w:r w:rsidRPr="00153D54">
              <w:rPr>
                <w:spacing w:val="-2"/>
              </w:rPr>
              <w:t xml:space="preserve">pdracht te houden aan alle geldende regelgeving. </w:t>
            </w:r>
            <w:r>
              <w:rPr>
                <w:spacing w:val="-2"/>
              </w:rPr>
              <w:t>Alle e</w:t>
            </w:r>
            <w:r w:rsidRPr="00153D54">
              <w:rPr>
                <w:spacing w:val="-2"/>
              </w:rPr>
              <w:t xml:space="preserve">ventuele schade die volgt uit het niet naleven van wetgeving zal door de </w:t>
            </w:r>
            <w:r>
              <w:rPr>
                <w:spacing w:val="-2"/>
              </w:rPr>
              <w:t>Contractant worden vergoed aan de G</w:t>
            </w:r>
            <w:r w:rsidRPr="00153D54">
              <w:rPr>
                <w:spacing w:val="-2"/>
              </w:rPr>
              <w:t xml:space="preserve">emeente. </w:t>
            </w:r>
          </w:p>
          <w:p w14:paraId="7FFFD2E6" w14:textId="77777777" w:rsidR="00152C3E" w:rsidRPr="009353A6" w:rsidRDefault="00152C3E" w:rsidP="00193FFD">
            <w:pPr>
              <w:rPr>
                <w:spacing w:val="-2"/>
              </w:rPr>
            </w:pPr>
            <w:r w:rsidRPr="00153D54">
              <w:rPr>
                <w:spacing w:val="-2"/>
              </w:rPr>
              <w:t xml:space="preserve">Indien tijdens de uitvoering van de opdracht gebruik </w:t>
            </w:r>
            <w:r>
              <w:rPr>
                <w:spacing w:val="-2"/>
              </w:rPr>
              <w:t>wordt</w:t>
            </w:r>
            <w:r w:rsidRPr="00153D54">
              <w:rPr>
                <w:spacing w:val="-2"/>
              </w:rPr>
              <w:t xml:space="preserve"> gemaakt van werknemers die volgens de Wet Arbeid Vreemdelingen (WAV) niet bevoegd zijn om in Nederland te werken en de </w:t>
            </w:r>
            <w:r>
              <w:rPr>
                <w:spacing w:val="-2"/>
              </w:rPr>
              <w:t>G</w:t>
            </w:r>
            <w:r w:rsidRPr="00153D54">
              <w:rPr>
                <w:spacing w:val="-2"/>
              </w:rPr>
              <w:t xml:space="preserve">emeente wegens het brede werkgeversbegrip in deze wet wordt beboet, zal </w:t>
            </w:r>
            <w:r>
              <w:rPr>
                <w:spacing w:val="-2"/>
              </w:rPr>
              <w:t>Contractant de boete welke de G</w:t>
            </w:r>
            <w:r w:rsidRPr="00153D54">
              <w:rPr>
                <w:spacing w:val="-2"/>
              </w:rPr>
              <w:t>emeente wordt opgelegd vergoeden</w:t>
            </w:r>
            <w:r>
              <w:rPr>
                <w:spacing w:val="-2"/>
              </w:rPr>
              <w:t xml:space="preserve"> aan de Gemeente</w:t>
            </w:r>
            <w:r w:rsidRPr="00153D54">
              <w:rPr>
                <w:spacing w:val="-2"/>
              </w:rPr>
              <w:t xml:space="preserve">. </w:t>
            </w:r>
          </w:p>
        </w:tc>
      </w:tr>
      <w:tr w:rsidR="00152C3E" w:rsidRPr="004A4317" w14:paraId="178CA1EF" w14:textId="77777777" w:rsidTr="00193FFD">
        <w:tc>
          <w:tcPr>
            <w:tcW w:w="974" w:type="dxa"/>
            <w:shd w:val="clear" w:color="auto" w:fill="8DB3E2"/>
          </w:tcPr>
          <w:p w14:paraId="132BBEE6"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tcPr>
          <w:p w14:paraId="10473A1A" w14:textId="77777777" w:rsidR="00152C3E" w:rsidRPr="00A90DE5" w:rsidRDefault="00152C3E" w:rsidP="00193FFD">
            <w:r w:rsidRPr="008E6998">
              <w:rPr>
                <w:rFonts w:cs="Arial"/>
              </w:rPr>
              <w:t xml:space="preserve">In het kader van Wet Aanpak Schijnconstructies (WAS) houdt </w:t>
            </w:r>
            <w:r>
              <w:rPr>
                <w:rFonts w:cs="Arial"/>
              </w:rPr>
              <w:t>Contractant</w:t>
            </w:r>
            <w:r w:rsidRPr="008E6998">
              <w:rPr>
                <w:rFonts w:cs="Arial"/>
              </w:rPr>
              <w:t xml:space="preserve"> zich bij de uitvoering van de Opdracht aan de geldende wet- en regelgeving op het gebied van arbeidsvoorwaarden en aan de CAO die voor zijn medewerkers van toepassing </w:t>
            </w:r>
            <w:r>
              <w:rPr>
                <w:rFonts w:cs="Arial"/>
              </w:rPr>
              <w:t>is</w:t>
            </w:r>
            <w:r w:rsidRPr="008E6998">
              <w:rPr>
                <w:rFonts w:cs="Arial"/>
              </w:rPr>
              <w:t xml:space="preserve">. </w:t>
            </w:r>
            <w:r>
              <w:rPr>
                <w:rFonts w:cs="Arial"/>
              </w:rPr>
              <w:t>Contractant</w:t>
            </w:r>
            <w:r w:rsidRPr="008E6998">
              <w:rPr>
                <w:rFonts w:cs="Arial"/>
              </w:rPr>
              <w:t xml:space="preserve"> vrijwaart </w:t>
            </w:r>
            <w:r>
              <w:rPr>
                <w:rFonts w:cs="Arial"/>
              </w:rPr>
              <w:t>de Gemeente</w:t>
            </w:r>
            <w:r w:rsidRPr="008E6998">
              <w:rPr>
                <w:rFonts w:cs="Arial"/>
              </w:rPr>
              <w:t xml:space="preserve"> voor alle aanspraken van derden die zij op grond van de Wet Aanpak Schijnconstructies he</w:t>
            </w:r>
            <w:r>
              <w:rPr>
                <w:rFonts w:cs="Arial"/>
              </w:rPr>
              <w:t>bben</w:t>
            </w:r>
            <w:r w:rsidRPr="008E6998">
              <w:rPr>
                <w:rFonts w:cs="Arial"/>
              </w:rPr>
              <w:t xml:space="preserve"> ingesteld.</w:t>
            </w:r>
          </w:p>
        </w:tc>
      </w:tr>
      <w:tr w:rsidR="00152C3E" w:rsidRPr="004A4317" w14:paraId="163359E1" w14:textId="77777777" w:rsidTr="00193FFD">
        <w:tc>
          <w:tcPr>
            <w:tcW w:w="974" w:type="dxa"/>
            <w:shd w:val="clear" w:color="auto" w:fill="8DB3E2"/>
          </w:tcPr>
          <w:p w14:paraId="092D00EE" w14:textId="77777777" w:rsidR="00152C3E" w:rsidRPr="004A4317" w:rsidRDefault="00152C3E" w:rsidP="00152C3E">
            <w:pPr>
              <w:numPr>
                <w:ilvl w:val="0"/>
                <w:numId w:val="1"/>
              </w:numPr>
              <w:tabs>
                <w:tab w:val="clear" w:pos="-567"/>
                <w:tab w:val="num" w:pos="426"/>
              </w:tabs>
              <w:spacing w:before="90" w:after="54" w:line="312" w:lineRule="auto"/>
              <w:ind w:left="567"/>
            </w:pPr>
          </w:p>
        </w:tc>
        <w:tc>
          <w:tcPr>
            <w:tcW w:w="7428" w:type="dxa"/>
            <w:vAlign w:val="center"/>
          </w:tcPr>
          <w:p w14:paraId="1E89594B" w14:textId="77777777" w:rsidR="00152C3E" w:rsidRPr="004A4317" w:rsidRDefault="00152C3E" w:rsidP="00193FFD">
            <w:pPr>
              <w:tabs>
                <w:tab w:val="left" w:pos="1080"/>
              </w:tabs>
            </w:pPr>
            <w:r w:rsidRPr="00122756">
              <w:rPr>
                <w:rFonts w:cs="Arial"/>
              </w:rPr>
              <w:t xml:space="preserve">De omvang van de </w:t>
            </w:r>
            <w:r>
              <w:rPr>
                <w:rFonts w:cs="Arial"/>
              </w:rPr>
              <w:t>O</w:t>
            </w:r>
            <w:r w:rsidRPr="00122756">
              <w:rPr>
                <w:rFonts w:cs="Arial"/>
              </w:rPr>
              <w:t xml:space="preserve">pdracht, de uitgangspunten en de indicatieve hoeveelheden zijn opgenomen in </w:t>
            </w:r>
            <w:r>
              <w:rPr>
                <w:rFonts w:cs="Arial"/>
              </w:rPr>
              <w:t>de separate B</w:t>
            </w:r>
            <w:r w:rsidRPr="00122756">
              <w:rPr>
                <w:rFonts w:cs="Arial"/>
              </w:rPr>
              <w:t xml:space="preserve">ijlage </w:t>
            </w:r>
            <w:r>
              <w:rPr>
                <w:rFonts w:cs="Arial"/>
              </w:rPr>
              <w:t>‘N</w:t>
            </w:r>
            <w:r w:rsidRPr="00122756">
              <w:rPr>
                <w:rFonts w:cs="Arial"/>
              </w:rPr>
              <w:t>adere informatie afvalstromen</w:t>
            </w:r>
            <w:r>
              <w:rPr>
                <w:rFonts w:cs="Arial"/>
              </w:rPr>
              <w:t>, kwalitatieve subgunningscriteria en prijsopgave’</w:t>
            </w:r>
            <w:r w:rsidRPr="00122756">
              <w:rPr>
                <w:rFonts w:cs="Arial"/>
              </w:rPr>
              <w:t xml:space="preserve">. Het te behandelen afval is eveneens opgenomen in deze </w:t>
            </w:r>
            <w:r>
              <w:rPr>
                <w:rFonts w:cs="Arial"/>
              </w:rPr>
              <w:t>B</w:t>
            </w:r>
            <w:r w:rsidRPr="00122756">
              <w:rPr>
                <w:rFonts w:cs="Arial"/>
              </w:rPr>
              <w:t>ijlage. Het betreft uitsluitend afval dat afkomstig is van huishoudens. Het te behandelen afval (de verschillende stromen) wordt hierna gezamenlijk aangeduid als H</w:t>
            </w:r>
            <w:r>
              <w:rPr>
                <w:rFonts w:cs="Arial"/>
              </w:rPr>
              <w:t>out A/B</w:t>
            </w:r>
            <w:r w:rsidRPr="00122756">
              <w:rPr>
                <w:rFonts w:cs="Arial"/>
              </w:rPr>
              <w:t xml:space="preserve"> (zijnde </w:t>
            </w:r>
            <w:r>
              <w:rPr>
                <w:rFonts w:cs="Arial"/>
              </w:rPr>
              <w:t>Hout A en H</w:t>
            </w:r>
            <w:r w:rsidRPr="00122756">
              <w:rPr>
                <w:rFonts w:cs="Arial"/>
              </w:rPr>
              <w:t>out</w:t>
            </w:r>
            <w:r>
              <w:rPr>
                <w:rFonts w:cs="Arial"/>
              </w:rPr>
              <w:t xml:space="preserve"> B</w:t>
            </w:r>
            <w:r w:rsidRPr="00122756">
              <w:rPr>
                <w:rFonts w:cs="Arial"/>
              </w:rPr>
              <w:t>)</w:t>
            </w:r>
            <w:r>
              <w:rPr>
                <w:rFonts w:cs="Arial"/>
              </w:rPr>
              <w:t>.</w:t>
            </w:r>
          </w:p>
        </w:tc>
      </w:tr>
      <w:tr w:rsidR="00152C3E" w:rsidRPr="004A4317" w14:paraId="6E5166C1" w14:textId="77777777" w:rsidTr="00193FFD">
        <w:tc>
          <w:tcPr>
            <w:tcW w:w="974" w:type="dxa"/>
            <w:shd w:val="clear" w:color="auto" w:fill="8DB3E2"/>
          </w:tcPr>
          <w:p w14:paraId="4B0BD917" w14:textId="77777777" w:rsidR="00152C3E" w:rsidRPr="004A4317" w:rsidRDefault="00152C3E" w:rsidP="00152C3E">
            <w:pPr>
              <w:numPr>
                <w:ilvl w:val="0"/>
                <w:numId w:val="1"/>
              </w:numPr>
              <w:tabs>
                <w:tab w:val="clear" w:pos="-567"/>
                <w:tab w:val="num" w:pos="426"/>
              </w:tabs>
              <w:spacing w:before="90" w:after="54" w:line="312" w:lineRule="auto"/>
              <w:ind w:left="567"/>
            </w:pPr>
          </w:p>
        </w:tc>
        <w:tc>
          <w:tcPr>
            <w:tcW w:w="7428" w:type="dxa"/>
            <w:vAlign w:val="center"/>
          </w:tcPr>
          <w:p w14:paraId="209424B8" w14:textId="77777777" w:rsidR="00152C3E" w:rsidRPr="004A4317" w:rsidRDefault="00152C3E" w:rsidP="00193FFD">
            <w:pPr>
              <w:tabs>
                <w:tab w:val="left" w:pos="1080"/>
              </w:tabs>
            </w:pPr>
            <w:r w:rsidRPr="00122756">
              <w:rPr>
                <w:rFonts w:cs="Arial"/>
              </w:rPr>
              <w:t xml:space="preserve">Alle door Contractant, voor uitvoering van deze </w:t>
            </w:r>
            <w:r>
              <w:rPr>
                <w:rFonts w:cs="Arial"/>
              </w:rPr>
              <w:t>O</w:t>
            </w:r>
            <w:r w:rsidRPr="00122756">
              <w:rPr>
                <w:rFonts w:cs="Arial"/>
              </w:rPr>
              <w:t>pdracht, in te zetten locaties, inrichtingen, voertuigen, installaties en machines voldoen aan de relevante in Nederland geldende regelgeving (alsmede de ARBO-regelgeving). Op eerste verzoek van Gemeente kan Contractant voor een specifieke locatie, voertuig, installatie of machine aantonen dat deze aan alle relevante wet- en regelgeving voldoet.</w:t>
            </w:r>
          </w:p>
        </w:tc>
      </w:tr>
      <w:tr w:rsidR="00152C3E" w:rsidRPr="004A4317" w14:paraId="796610DC" w14:textId="77777777" w:rsidTr="00193FFD">
        <w:tc>
          <w:tcPr>
            <w:tcW w:w="974" w:type="dxa"/>
            <w:shd w:val="clear" w:color="auto" w:fill="8DB3E2"/>
          </w:tcPr>
          <w:p w14:paraId="43DFF7FE"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0239AB1C" w14:textId="77777777" w:rsidR="00152C3E" w:rsidRPr="00A848AD" w:rsidRDefault="00152C3E" w:rsidP="00193FFD">
            <w:pPr>
              <w:tabs>
                <w:tab w:val="left" w:pos="1080"/>
              </w:tabs>
              <w:rPr>
                <w:spacing w:val="-2"/>
              </w:rPr>
            </w:pPr>
            <w:r w:rsidRPr="00122756">
              <w:rPr>
                <w:rFonts w:cs="Arial"/>
              </w:rPr>
              <w:t>Als Contractant transport</w:t>
            </w:r>
            <w:r>
              <w:rPr>
                <w:rFonts w:cs="Arial"/>
              </w:rPr>
              <w:t xml:space="preserve"> en op-/overslag</w:t>
            </w:r>
            <w:r w:rsidRPr="00122756">
              <w:rPr>
                <w:rFonts w:cs="Arial"/>
              </w:rPr>
              <w:t xml:space="preserve"> van het door Gemeente aangeboden </w:t>
            </w:r>
            <w:r>
              <w:rPr>
                <w:rFonts w:cs="Arial"/>
              </w:rPr>
              <w:t>Hout A/B</w:t>
            </w:r>
            <w:r w:rsidRPr="00122756">
              <w:rPr>
                <w:rFonts w:cs="Arial"/>
              </w:rPr>
              <w:t xml:space="preserve"> toepast moet Contractant voldoen aan alle relevante wetgeving, vigerende regels en voorschriften over het betreffende op-, overslag en transport. </w:t>
            </w:r>
          </w:p>
        </w:tc>
      </w:tr>
      <w:tr w:rsidR="00152C3E" w:rsidRPr="004A4317" w14:paraId="22A88C31" w14:textId="77777777" w:rsidTr="00193FFD">
        <w:tc>
          <w:tcPr>
            <w:tcW w:w="974" w:type="dxa"/>
            <w:shd w:val="clear" w:color="auto" w:fill="8DB3E2"/>
          </w:tcPr>
          <w:p w14:paraId="5BA1B0E6"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650C4464" w14:textId="77777777" w:rsidR="00152C3E" w:rsidRPr="00A848AD" w:rsidRDefault="00152C3E" w:rsidP="00193FFD">
            <w:pPr>
              <w:tabs>
                <w:tab w:val="left" w:pos="1080"/>
              </w:tabs>
              <w:rPr>
                <w:spacing w:val="-2"/>
              </w:rPr>
            </w:pPr>
            <w:r w:rsidRPr="00122756">
              <w:rPr>
                <w:rFonts w:cs="Arial"/>
              </w:rPr>
              <w:t xml:space="preserve">Onder </w:t>
            </w:r>
            <w:r>
              <w:rPr>
                <w:rFonts w:cs="Arial"/>
              </w:rPr>
              <w:t>Hout A</w:t>
            </w:r>
            <w:r w:rsidRPr="00122756">
              <w:rPr>
                <w:rFonts w:cs="Arial"/>
              </w:rPr>
              <w:t xml:space="preserve"> wordt verstaan massief onbehandeld</w:t>
            </w:r>
            <w:r>
              <w:rPr>
                <w:rFonts w:cs="Arial"/>
              </w:rPr>
              <w:t>,</w:t>
            </w:r>
            <w:r w:rsidRPr="00122756">
              <w:rPr>
                <w:rFonts w:cs="Arial"/>
              </w:rPr>
              <w:t xml:space="preserve"> ongeverfd hout afkomstig van o.a. pallets, verpakkingskisten, balken, afkorthout, zaagresten, kepers of dakgebinten. A-hout hoort vrij te zijn van verf, olie, PVC en andere kunststoffen, gips en andere vervuilende substanties.</w:t>
            </w:r>
          </w:p>
        </w:tc>
      </w:tr>
      <w:tr w:rsidR="00152C3E" w:rsidRPr="004A4317" w14:paraId="6DE6FBEA" w14:textId="77777777" w:rsidTr="00193FFD">
        <w:tc>
          <w:tcPr>
            <w:tcW w:w="974" w:type="dxa"/>
            <w:shd w:val="clear" w:color="auto" w:fill="8DB3E2"/>
          </w:tcPr>
          <w:p w14:paraId="371701CD"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08ACF2B0" w14:textId="77777777" w:rsidR="00152C3E" w:rsidRPr="00A848AD" w:rsidRDefault="00152C3E" w:rsidP="00193FFD">
            <w:pPr>
              <w:tabs>
                <w:tab w:val="left" w:pos="1080"/>
              </w:tabs>
              <w:rPr>
                <w:spacing w:val="-2"/>
              </w:rPr>
            </w:pPr>
            <w:r w:rsidRPr="00122756">
              <w:rPr>
                <w:rFonts w:cs="Arial"/>
              </w:rPr>
              <w:t xml:space="preserve">Onder </w:t>
            </w:r>
            <w:r>
              <w:rPr>
                <w:rFonts w:cs="Arial"/>
              </w:rPr>
              <w:t>Hout B</w:t>
            </w:r>
            <w:r w:rsidRPr="00122756">
              <w:rPr>
                <w:rFonts w:cs="Arial"/>
              </w:rPr>
              <w:t xml:space="preserve"> wordt verstaan al het wel of niet verlijmde en/of geverfde houtafval. B-hout kan behandeld zijn en kan stoffen bevatten zoals lijmstoffen, verven, lakken, beitsen, spijkers, en cement, bv spaanplaten, vezelplaten, geplastificeerd hout, hard- en zachtboard, geperst hout, houten meubels en geschilderd hout.</w:t>
            </w:r>
          </w:p>
        </w:tc>
      </w:tr>
      <w:tr w:rsidR="00152C3E" w:rsidRPr="004A4317" w14:paraId="06187A5C" w14:textId="77777777" w:rsidTr="00193FFD">
        <w:tc>
          <w:tcPr>
            <w:tcW w:w="974" w:type="dxa"/>
            <w:shd w:val="clear" w:color="auto" w:fill="8DB3E2"/>
          </w:tcPr>
          <w:p w14:paraId="515B1FC4"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2FDE8170" w14:textId="77777777" w:rsidR="00152C3E" w:rsidRPr="00A848AD" w:rsidRDefault="00152C3E" w:rsidP="00193FFD">
            <w:pPr>
              <w:tabs>
                <w:tab w:val="left" w:pos="1080"/>
              </w:tabs>
              <w:rPr>
                <w:spacing w:val="-2"/>
              </w:rPr>
            </w:pPr>
            <w:r w:rsidRPr="00122756">
              <w:rPr>
                <w:rFonts w:cs="Arial"/>
              </w:rPr>
              <w:t>Contractant gaat ermee akkoord dat Gemeente geen verplichting heeft tot het beschikbaar stellen van een gegarandeerde, minimale of maximale hoeveelheid H</w:t>
            </w:r>
            <w:r>
              <w:rPr>
                <w:rFonts w:cs="Arial"/>
              </w:rPr>
              <w:t>out A/B</w:t>
            </w:r>
            <w:r w:rsidRPr="00122756">
              <w:rPr>
                <w:rFonts w:cs="Arial"/>
              </w:rPr>
              <w:t>. Gemeente geeft ook geen garanties af over de samenstelling van het H</w:t>
            </w:r>
            <w:r>
              <w:rPr>
                <w:rFonts w:cs="Arial"/>
              </w:rPr>
              <w:t>out A/B</w:t>
            </w:r>
            <w:r w:rsidRPr="00122756">
              <w:rPr>
                <w:rFonts w:cs="Arial"/>
              </w:rPr>
              <w:t>. Aan de</w:t>
            </w:r>
            <w:r>
              <w:rPr>
                <w:rFonts w:cs="Arial"/>
              </w:rPr>
              <w:t xml:space="preserve"> in</w:t>
            </w:r>
            <w:r w:rsidRPr="00122756">
              <w:rPr>
                <w:rFonts w:cs="Arial"/>
              </w:rPr>
              <w:t xml:space="preserve"> tabblad 1</w:t>
            </w:r>
            <w:r>
              <w:rPr>
                <w:rFonts w:cs="Arial"/>
              </w:rPr>
              <w:t xml:space="preserve"> van de separate Bijlage </w:t>
            </w:r>
            <w:r>
              <w:t>‘</w:t>
            </w:r>
            <w:r>
              <w:rPr>
                <w:rFonts w:cs="Arial"/>
                <w:color w:val="000000"/>
              </w:rPr>
              <w:t>Nadere informatie afvalstromen, k</w:t>
            </w:r>
            <w:r w:rsidRPr="008159F3">
              <w:rPr>
                <w:rFonts w:cs="Arial"/>
                <w:color w:val="000000"/>
              </w:rPr>
              <w:t xml:space="preserve">walitatieve </w:t>
            </w:r>
            <w:r>
              <w:rPr>
                <w:rFonts w:cs="Arial"/>
                <w:color w:val="000000"/>
              </w:rPr>
              <w:t>sub</w:t>
            </w:r>
            <w:r w:rsidRPr="008159F3">
              <w:rPr>
                <w:rFonts w:cs="Arial"/>
                <w:color w:val="000000"/>
              </w:rPr>
              <w:t>gunningscriteria</w:t>
            </w:r>
            <w:r>
              <w:rPr>
                <w:rFonts w:cs="Arial"/>
                <w:color w:val="000000"/>
              </w:rPr>
              <w:t xml:space="preserve"> en prijsopgave’</w:t>
            </w:r>
            <w:r w:rsidRPr="00122756">
              <w:rPr>
                <w:rFonts w:cs="Arial"/>
              </w:rPr>
              <w:t xml:space="preserve"> genoemde hoeveelheden kunnen geen rechten worden ontleend. </w:t>
            </w:r>
          </w:p>
        </w:tc>
      </w:tr>
      <w:tr w:rsidR="00152C3E" w:rsidRPr="004A4317" w14:paraId="24FC933F" w14:textId="77777777" w:rsidTr="00193FFD">
        <w:tc>
          <w:tcPr>
            <w:tcW w:w="974" w:type="dxa"/>
            <w:shd w:val="clear" w:color="auto" w:fill="8DB3E2"/>
          </w:tcPr>
          <w:p w14:paraId="741AD8A3"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44F5CE6A" w14:textId="77777777" w:rsidR="00152C3E" w:rsidRPr="00A848AD" w:rsidRDefault="00152C3E" w:rsidP="00193FFD">
            <w:pPr>
              <w:tabs>
                <w:tab w:val="left" w:pos="1080"/>
              </w:tabs>
              <w:rPr>
                <w:spacing w:val="-2"/>
              </w:rPr>
            </w:pPr>
            <w:r w:rsidRPr="00122756">
              <w:rPr>
                <w:rFonts w:cs="Arial"/>
              </w:rPr>
              <w:t xml:space="preserve">Contractant wijst voor verschillende disciplines contactpersonen aan die optreden als vaste contactpersonen voor Gemeente. Dit betreft de volgende disciplines: planning, accountmanager en facturatie. De vaste contactpersonen beschikken over voldoende mandaat om nadere afspraken te kunnen maken. De vaste contactpersonen beschikken over voldoende kennis van de Nederlandse taal, inhoud van de overeenkomst en relevante werkervaring om hun taak goed uit te kunnen voeren. Gedurende de looptijd van de overeenkomst (op werkdagen, 52 weken per jaar, tussen 07:30 en 16:30 uur) is minimaal één van de vaste contactpersonen bereikbaar </w:t>
            </w:r>
            <w:r>
              <w:rPr>
                <w:rFonts w:cs="Arial"/>
              </w:rPr>
              <w:t>voor</w:t>
            </w:r>
            <w:r w:rsidRPr="00122756">
              <w:rPr>
                <w:rFonts w:cs="Arial"/>
              </w:rPr>
              <w:t xml:space="preserve"> Gemeente. De namen en contactgegevens van deze contactpersonen worden vastgelegd. Als de vaste contactpersonen gewijzigd moeten worden (bijv. door langdurige ziekte of een andere baan) worden dergelijke wijzigingen vooraf door Contractant aan Gemeente doorgegeven. </w:t>
            </w:r>
          </w:p>
        </w:tc>
      </w:tr>
      <w:tr w:rsidR="00152C3E" w:rsidRPr="004A4317" w14:paraId="546061C5" w14:textId="77777777" w:rsidTr="00193FFD">
        <w:tc>
          <w:tcPr>
            <w:tcW w:w="974" w:type="dxa"/>
            <w:shd w:val="clear" w:color="auto" w:fill="8DB3E2"/>
          </w:tcPr>
          <w:p w14:paraId="08A9B075"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70E32070" w14:textId="77777777" w:rsidR="00152C3E" w:rsidRPr="00A848AD" w:rsidRDefault="00152C3E" w:rsidP="00193FFD">
            <w:pPr>
              <w:tabs>
                <w:tab w:val="left" w:pos="1080"/>
              </w:tabs>
              <w:rPr>
                <w:spacing w:val="-2"/>
              </w:rPr>
            </w:pPr>
            <w:r w:rsidRPr="00122756">
              <w:rPr>
                <w:rFonts w:cs="Arial"/>
              </w:rPr>
              <w:t>Gemeente wijst maximaal twee personen aan die optreden als vaste contactpersonen richting Contractant. Afspraken over de overeenkomst, afwijkingen en veranderingen hierin worden uitsluitend tussen de vaste contactpersonen van Contractant en Gemeente besproken. Eventuele wijzigingen treden in werking nadat Gemeente hier schriftelijk toestemming voor verleend heeft.</w:t>
            </w:r>
          </w:p>
        </w:tc>
      </w:tr>
      <w:tr w:rsidR="00152C3E" w:rsidRPr="004A4317" w14:paraId="389BA4CB" w14:textId="77777777" w:rsidTr="00193FFD">
        <w:tc>
          <w:tcPr>
            <w:tcW w:w="974" w:type="dxa"/>
            <w:shd w:val="clear" w:color="auto" w:fill="8DB3E2"/>
          </w:tcPr>
          <w:p w14:paraId="1093B0CA"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0CF1F048" w14:textId="77777777" w:rsidR="00152C3E" w:rsidRPr="00A848AD" w:rsidRDefault="00152C3E" w:rsidP="00193FFD">
            <w:pPr>
              <w:tabs>
                <w:tab w:val="left" w:pos="1080"/>
              </w:tabs>
              <w:rPr>
                <w:spacing w:val="-2"/>
              </w:rPr>
            </w:pPr>
            <w:r w:rsidRPr="00122756">
              <w:rPr>
                <w:rFonts w:cs="Arial"/>
              </w:rPr>
              <w:t xml:space="preserve">De communicatie over kosten, prijzen, wijzigingen en de inhoud van de overeenkomst, e.d., vindt uitsluitend plaats tussen de vaste contactpersonen van Contractant en Gemeente. </w:t>
            </w:r>
          </w:p>
        </w:tc>
      </w:tr>
      <w:tr w:rsidR="00152C3E" w:rsidRPr="004A4317" w14:paraId="403737D7" w14:textId="77777777" w:rsidTr="00193FFD">
        <w:tc>
          <w:tcPr>
            <w:tcW w:w="974" w:type="dxa"/>
            <w:shd w:val="clear" w:color="auto" w:fill="8DB3E2"/>
          </w:tcPr>
          <w:p w14:paraId="460DC0C9"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18A9ABF9" w14:textId="77777777" w:rsidR="00152C3E" w:rsidRPr="00A848AD" w:rsidRDefault="00152C3E" w:rsidP="00193FFD">
            <w:pPr>
              <w:tabs>
                <w:tab w:val="left" w:pos="1080"/>
              </w:tabs>
              <w:rPr>
                <w:spacing w:val="-2"/>
              </w:rPr>
            </w:pPr>
            <w:bookmarkStart w:id="21" w:name="_Hlk107557042"/>
            <w:r w:rsidRPr="00122756">
              <w:rPr>
                <w:rFonts w:cs="Arial"/>
                <w:color w:val="000000"/>
              </w:rPr>
              <w:t xml:space="preserve">Gemeente en Contractant hebben minimaal eenmaal per jaar overleg over de uitvoering van deze overeenkomst. Op verzoek van de Gemeente kan deze frequentie aangepast worden. </w:t>
            </w:r>
            <w:bookmarkEnd w:id="21"/>
          </w:p>
        </w:tc>
      </w:tr>
      <w:tr w:rsidR="00152C3E" w:rsidRPr="004A4317" w14:paraId="41B40AD7" w14:textId="77777777" w:rsidTr="00193FFD">
        <w:tc>
          <w:tcPr>
            <w:tcW w:w="974" w:type="dxa"/>
            <w:shd w:val="clear" w:color="auto" w:fill="8DB3E2"/>
          </w:tcPr>
          <w:p w14:paraId="2165F86B"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5FF7D505" w14:textId="77777777" w:rsidR="00152C3E" w:rsidRPr="00A848AD" w:rsidRDefault="00152C3E" w:rsidP="00193FFD">
            <w:pPr>
              <w:tabs>
                <w:tab w:val="left" w:pos="1080"/>
              </w:tabs>
              <w:rPr>
                <w:spacing w:val="-2"/>
              </w:rPr>
            </w:pPr>
            <w:r w:rsidRPr="00122756">
              <w:rPr>
                <w:rFonts w:cs="Arial"/>
              </w:rPr>
              <w:t>De facturen (digitaal) moeten uiterlijk 15 dagen na afloop van elke maand door de Gemeente ontvangen zijn. Standaard in P</w:t>
            </w:r>
            <w:r>
              <w:rPr>
                <w:rFonts w:cs="Arial"/>
              </w:rPr>
              <w:t>df-</w:t>
            </w:r>
            <w:r w:rsidRPr="00122756">
              <w:rPr>
                <w:rFonts w:cs="Arial"/>
              </w:rPr>
              <w:t>format en op verzoek ook in XMLS format.</w:t>
            </w:r>
          </w:p>
        </w:tc>
      </w:tr>
      <w:tr w:rsidR="00152C3E" w:rsidRPr="004A4317" w14:paraId="7B600CAD" w14:textId="77777777" w:rsidTr="00193FFD">
        <w:tc>
          <w:tcPr>
            <w:tcW w:w="974" w:type="dxa"/>
            <w:shd w:val="clear" w:color="auto" w:fill="8DB3E2"/>
          </w:tcPr>
          <w:p w14:paraId="3310B4C5"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22F3BB2A" w14:textId="77777777" w:rsidR="00152C3E" w:rsidRPr="00A848AD" w:rsidRDefault="00152C3E" w:rsidP="00193FFD">
            <w:pPr>
              <w:tabs>
                <w:tab w:val="left" w:pos="1080"/>
              </w:tabs>
              <w:rPr>
                <w:spacing w:val="-2"/>
              </w:rPr>
            </w:pPr>
            <w:bookmarkStart w:id="22" w:name="_Hlk107556565"/>
            <w:r w:rsidRPr="00122756">
              <w:rPr>
                <w:rFonts w:cs="Arial"/>
              </w:rPr>
              <w:t xml:space="preserve">De maandelijkse factuur wordt opgesteld op basis van de daadwerkelijke door Contractant ingezamelde hoeveelheid </w:t>
            </w:r>
            <w:r>
              <w:rPr>
                <w:rFonts w:cs="Arial"/>
              </w:rPr>
              <w:t>Hout A/B</w:t>
            </w:r>
            <w:r w:rsidRPr="00122756">
              <w:rPr>
                <w:rFonts w:cs="Arial"/>
              </w:rPr>
              <w:t xml:space="preserve"> (in tonnen) en het aantal uitgevoerde transporten</w:t>
            </w:r>
            <w:bookmarkEnd w:id="22"/>
            <w:r w:rsidRPr="00122756">
              <w:rPr>
                <w:rFonts w:cs="Arial"/>
              </w:rPr>
              <w:t>. Betaling vindt plaats binnen 30 dagen na ontvangst van de factuur door Gemeente.</w:t>
            </w:r>
          </w:p>
        </w:tc>
      </w:tr>
      <w:tr w:rsidR="00152C3E" w:rsidRPr="004A4317" w14:paraId="44DC03E3" w14:textId="77777777" w:rsidTr="00193FFD">
        <w:tc>
          <w:tcPr>
            <w:tcW w:w="974" w:type="dxa"/>
            <w:shd w:val="clear" w:color="auto" w:fill="8DB3E2"/>
          </w:tcPr>
          <w:p w14:paraId="2ED3418F"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7986D666" w14:textId="77777777" w:rsidR="00152C3E" w:rsidRPr="00A848AD" w:rsidRDefault="00152C3E" w:rsidP="00193FFD">
            <w:pPr>
              <w:tabs>
                <w:tab w:val="left" w:pos="1080"/>
              </w:tabs>
              <w:rPr>
                <w:spacing w:val="-2"/>
              </w:rPr>
            </w:pPr>
            <w:r w:rsidRPr="00122756">
              <w:rPr>
                <w:rFonts w:cs="Arial"/>
              </w:rPr>
              <w:t>De door Contractant aangeboden prijzen voor de uit te voeren activiteiten zijn afzonderlijke all-in tarieven, waarin administratie, overhead, materiaal, reis-verblijf, verzekeringen, belastingen, heffingen, kosten voor rapportage en alle (eventuele) overige kosten zijn inbegrepen. De eenheidsprijzen worden (ook na eventuele indexatie) altijd afgerond op maximaal twee cijfers achter de komma.</w:t>
            </w:r>
          </w:p>
        </w:tc>
      </w:tr>
      <w:tr w:rsidR="00152C3E" w:rsidRPr="004A4317" w14:paraId="6FADAA8B" w14:textId="77777777" w:rsidTr="00193FFD">
        <w:tc>
          <w:tcPr>
            <w:tcW w:w="974" w:type="dxa"/>
            <w:shd w:val="clear" w:color="auto" w:fill="8DB3E2"/>
          </w:tcPr>
          <w:p w14:paraId="478DE69E"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29D51C5B" w14:textId="77777777" w:rsidR="00152C3E" w:rsidRPr="00A848AD" w:rsidRDefault="00152C3E" w:rsidP="00193FFD">
            <w:pPr>
              <w:tabs>
                <w:tab w:val="left" w:pos="1080"/>
              </w:tabs>
              <w:rPr>
                <w:spacing w:val="-2"/>
              </w:rPr>
            </w:pPr>
            <w:r w:rsidRPr="005F6899">
              <w:rPr>
                <w:rFonts w:cs="Arial"/>
              </w:rPr>
              <w:t>De eenheidsprijs voor transport naar overslag of verwerkingslocatie</w:t>
            </w:r>
            <w:r>
              <w:rPr>
                <w:rFonts w:cs="Arial"/>
              </w:rPr>
              <w:t>, hierna aangeduid als ontvangstlocatie,</w:t>
            </w:r>
            <w:r w:rsidRPr="005F6899">
              <w:rPr>
                <w:rFonts w:cs="Arial"/>
              </w:rPr>
              <w:t xml:space="preserve"> is een vaste totaalprijs (per rit). In deze eenheidsprijs moeten alle uit te voeren activiteiten inbegrepen zijn, zoals (maar niet uitputtend):</w:t>
            </w:r>
            <w:r w:rsidRPr="005F6899">
              <w:rPr>
                <w:rFonts w:cs="Arial"/>
              </w:rPr>
              <w:br/>
              <w:t xml:space="preserve">- transport naar </w:t>
            </w:r>
            <w:r>
              <w:rPr>
                <w:rFonts w:cs="Arial"/>
              </w:rPr>
              <w:t>ontvangstlocatie</w:t>
            </w:r>
            <w:r w:rsidRPr="005F6899">
              <w:rPr>
                <w:rFonts w:cs="Arial"/>
              </w:rPr>
              <w:t>;</w:t>
            </w:r>
            <w:r w:rsidRPr="005F6899">
              <w:rPr>
                <w:rFonts w:cs="Arial"/>
              </w:rPr>
              <w:br/>
              <w:t>- beschikbaar stellen van ontvangstlocatie;</w:t>
            </w:r>
            <w:r w:rsidRPr="005F6899">
              <w:rPr>
                <w:rFonts w:cs="Arial"/>
              </w:rPr>
              <w:br/>
              <w:t xml:space="preserve">- inname, wegen, controleren, accepteren en registreren van het </w:t>
            </w:r>
            <w:r>
              <w:rPr>
                <w:rFonts w:cs="Arial"/>
              </w:rPr>
              <w:t>Hout A/B</w:t>
            </w:r>
            <w:r w:rsidRPr="005F6899">
              <w:rPr>
                <w:rFonts w:cs="Arial"/>
              </w:rPr>
              <w:t>;</w:t>
            </w:r>
            <w:r w:rsidRPr="005F6899">
              <w:rPr>
                <w:rFonts w:cs="Arial"/>
              </w:rPr>
              <w:br/>
              <w:t>- verstrekken van weeggegevens en/of (digitale) begeleidingsformulieren;</w:t>
            </w:r>
            <w:r w:rsidRPr="005F6899">
              <w:rPr>
                <w:rFonts w:cs="Arial"/>
              </w:rPr>
              <w:br/>
              <w:t xml:space="preserve">- verzorgen van rapportages en facturen m.b.t. het aangeboden en geaccepteerde </w:t>
            </w:r>
            <w:r>
              <w:rPr>
                <w:rFonts w:cs="Arial"/>
              </w:rPr>
              <w:t>Hout A/B</w:t>
            </w:r>
            <w:r w:rsidRPr="005F6899">
              <w:rPr>
                <w:rFonts w:cs="Arial"/>
              </w:rPr>
              <w:t xml:space="preserve">. </w:t>
            </w:r>
          </w:p>
        </w:tc>
      </w:tr>
      <w:tr w:rsidR="00152C3E" w:rsidRPr="004A4317" w14:paraId="76A61CA0" w14:textId="77777777" w:rsidTr="00193FFD">
        <w:tc>
          <w:tcPr>
            <w:tcW w:w="974" w:type="dxa"/>
            <w:shd w:val="clear" w:color="auto" w:fill="8DB3E2"/>
          </w:tcPr>
          <w:p w14:paraId="74748E61"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3687110E" w14:textId="77777777" w:rsidR="00152C3E" w:rsidRPr="00A848AD" w:rsidRDefault="00152C3E" w:rsidP="00193FFD">
            <w:pPr>
              <w:tabs>
                <w:tab w:val="left" w:pos="1080"/>
              </w:tabs>
              <w:rPr>
                <w:spacing w:val="-2"/>
              </w:rPr>
            </w:pPr>
            <w:bookmarkStart w:id="23" w:name="_Hlk107556215"/>
            <w:r w:rsidRPr="00122756">
              <w:rPr>
                <w:rFonts w:cs="Arial"/>
              </w:rPr>
              <w:t>De eenheidsprijs voor transport wordt geïndexeerd conform de volgende CBS-index: Dienstenprijzen; 4941 Goederenvervoer over de weg 2015=100 CPA2008</w:t>
            </w:r>
            <w:r w:rsidRPr="00122756">
              <w:rPr>
                <w:rFonts w:cs="Arial"/>
              </w:rPr>
              <w:br/>
            </w:r>
            <w:hyperlink r:id="rId7" w:anchor="/CBS/nl/dataset/83760NED/table?ts=1557988874255" w:history="1">
              <w:r w:rsidRPr="006B246E">
                <w:rPr>
                  <w:rStyle w:val="Hyperlink"/>
                  <w:rFonts w:cs="Arial"/>
                </w:rPr>
                <w:t>https://opendata.cbs.nl/statline/#/CBS/nl/dataset/83760NED/table?ts=1557988874255</w:t>
              </w:r>
            </w:hyperlink>
            <w:r>
              <w:rPr>
                <w:rFonts w:cs="Arial"/>
              </w:rPr>
              <w:t xml:space="preserve"> </w:t>
            </w:r>
            <w:r w:rsidRPr="00122756">
              <w:rPr>
                <w:rFonts w:cs="Arial"/>
              </w:rPr>
              <w:br/>
              <w:t>Als CBS de genoemde index gedurende de looptijd van het contract stopt zal Contractant een voorstel doen voor het toepassen van een vergelijkbare CBS-</w:t>
            </w:r>
            <w:r w:rsidRPr="00122756">
              <w:rPr>
                <w:rFonts w:cs="Arial"/>
              </w:rPr>
              <w:lastRenderedPageBreak/>
              <w:t xml:space="preserve">index. Gemeente controleert de voorgestelde aanpassing en verleent daarna al dan niet goedkeuring. </w:t>
            </w:r>
            <w:bookmarkEnd w:id="23"/>
          </w:p>
        </w:tc>
      </w:tr>
      <w:tr w:rsidR="00152C3E" w:rsidRPr="004A4317" w14:paraId="4B9BFA0C" w14:textId="77777777" w:rsidTr="00193FFD">
        <w:tc>
          <w:tcPr>
            <w:tcW w:w="974" w:type="dxa"/>
            <w:shd w:val="clear" w:color="auto" w:fill="8DB3E2"/>
          </w:tcPr>
          <w:p w14:paraId="5DA51E75"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228E63EB" w14:textId="77777777" w:rsidR="00152C3E" w:rsidRPr="00A848AD" w:rsidRDefault="00152C3E" w:rsidP="00193FFD">
            <w:pPr>
              <w:tabs>
                <w:tab w:val="left" w:pos="1080"/>
              </w:tabs>
              <w:rPr>
                <w:spacing w:val="-2"/>
              </w:rPr>
            </w:pPr>
            <w:bookmarkStart w:id="24" w:name="_Hlk107556266"/>
            <w:r w:rsidRPr="00122756">
              <w:rPr>
                <w:rFonts w:cs="Arial"/>
              </w:rPr>
              <w:t xml:space="preserve">De door Contractant afgegeven eenheidsprijs voor transport naar de </w:t>
            </w:r>
            <w:r>
              <w:rPr>
                <w:rFonts w:cs="Arial"/>
              </w:rPr>
              <w:t>ontvangstlocatie</w:t>
            </w:r>
            <w:r w:rsidRPr="00122756">
              <w:rPr>
                <w:rFonts w:cs="Arial"/>
              </w:rPr>
              <w:t xml:space="preserve"> is geldig tot en met 31 december 2023. Voor de daaropvolgende jaren is een prijsindexatie van toepassing. </w:t>
            </w:r>
            <w:bookmarkEnd w:id="24"/>
            <w:r w:rsidRPr="00122756">
              <w:rPr>
                <w:rFonts w:cs="Arial"/>
              </w:rPr>
              <w:t xml:space="preserve">Minimaal 1 maand voor de ingangsdatum van de nieuwe prijzen, moet de nieuwe eenheidsprijs schriftelijk zijn overeengekomen. </w:t>
            </w:r>
            <w:r w:rsidRPr="00122756">
              <w:rPr>
                <w:rFonts w:cs="Arial"/>
              </w:rPr>
              <w:br/>
              <w:t>Wijze van berekening:</w:t>
            </w:r>
            <w:r w:rsidRPr="00122756">
              <w:rPr>
                <w:rFonts w:cs="Arial"/>
              </w:rPr>
              <w:br/>
              <w:t xml:space="preserve">- Basis: het indexcijfer welke van toepassing was op het moment van de sluitingsdatum van de inschrijving. </w:t>
            </w:r>
            <w:r w:rsidRPr="00122756">
              <w:rPr>
                <w:rFonts w:cs="Arial"/>
              </w:rPr>
              <w:br/>
              <w:t>- Indexcijfer voor het nieuwe jaar: Het vastgestelde definitieve indexcijfer van 1 oktober van het lopende jaar.</w:t>
            </w:r>
            <w:r w:rsidRPr="00122756">
              <w:rPr>
                <w:rFonts w:cs="Arial"/>
              </w:rPr>
              <w:br/>
              <w:t xml:space="preserve">- Contractant mag maximaal 100% van de indexering doorvoeren. </w:t>
            </w:r>
            <w:r w:rsidRPr="00122756">
              <w:rPr>
                <w:rFonts w:cs="Arial"/>
              </w:rPr>
              <w:br/>
            </w:r>
            <w:r w:rsidRPr="00122756">
              <w:rPr>
                <w:rFonts w:cs="Arial"/>
              </w:rPr>
              <w:br/>
              <w:t>Voorbeeld 1, indexering 2024, hoger indexcijfer:</w:t>
            </w:r>
            <w:r w:rsidRPr="00122756">
              <w:rPr>
                <w:rFonts w:cs="Arial"/>
              </w:rPr>
              <w:br/>
              <w:t>- Inschrijfprijs: € 100.000</w:t>
            </w:r>
            <w:r w:rsidRPr="00122756">
              <w:rPr>
                <w:rFonts w:cs="Arial"/>
              </w:rPr>
              <w:br/>
              <w:t>- Indexcijfer oktober 2022: 109,1</w:t>
            </w:r>
            <w:r w:rsidRPr="00122756">
              <w:rPr>
                <w:rFonts w:cs="Arial"/>
              </w:rPr>
              <w:br/>
              <w:t>- Indexcijfer oktober 2023: 113,7</w:t>
            </w:r>
            <w:r w:rsidRPr="00122756">
              <w:rPr>
                <w:rFonts w:cs="Arial"/>
              </w:rPr>
              <w:br/>
              <w:t>- Nieuwe prijs voor 2024 o.b.v. index € 100.000 x (113,7/109,1) = € 104.216 (= 4,216 %).</w:t>
            </w:r>
            <w:r w:rsidRPr="00122756">
              <w:rPr>
                <w:rFonts w:cs="Arial"/>
              </w:rPr>
              <w:br/>
              <w:t xml:space="preserve"> </w:t>
            </w:r>
            <w:r w:rsidRPr="00122756">
              <w:rPr>
                <w:rFonts w:cs="Arial"/>
              </w:rPr>
              <w:br/>
              <w:t xml:space="preserve">Voorbeeld 2, indexering 2024, lager indexcijfer: </w:t>
            </w:r>
            <w:r w:rsidRPr="00122756">
              <w:rPr>
                <w:rFonts w:cs="Arial"/>
              </w:rPr>
              <w:br/>
              <w:t>- Inschrijfprijs: € 100.000</w:t>
            </w:r>
            <w:r w:rsidRPr="00122756">
              <w:rPr>
                <w:rFonts w:cs="Arial"/>
              </w:rPr>
              <w:br/>
              <w:t>- Indexcijfer oktober 2022: 109,1</w:t>
            </w:r>
            <w:r w:rsidRPr="00122756">
              <w:rPr>
                <w:rFonts w:cs="Arial"/>
              </w:rPr>
              <w:br/>
              <w:t>- Indexcijfer oktober 2023: 106,1</w:t>
            </w:r>
            <w:r w:rsidRPr="00122756">
              <w:rPr>
                <w:rFonts w:cs="Arial"/>
              </w:rPr>
              <w:br/>
              <w:t>- Nieuwe prijs voor 2024 o.b.v. index € 100.000 x (106,1/109,1) = € 97.250 (= 2,750%).</w:t>
            </w:r>
          </w:p>
        </w:tc>
      </w:tr>
      <w:tr w:rsidR="00152C3E" w:rsidRPr="004A4317" w14:paraId="13CE5E56" w14:textId="77777777" w:rsidTr="00193FFD">
        <w:tc>
          <w:tcPr>
            <w:tcW w:w="974" w:type="dxa"/>
            <w:shd w:val="clear" w:color="auto" w:fill="8DB3E2"/>
          </w:tcPr>
          <w:p w14:paraId="39D489BB"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29B4AFF0" w14:textId="77777777" w:rsidR="00152C3E" w:rsidRPr="00A848AD" w:rsidRDefault="00152C3E" w:rsidP="00193FFD">
            <w:pPr>
              <w:tabs>
                <w:tab w:val="left" w:pos="1080"/>
              </w:tabs>
              <w:rPr>
                <w:spacing w:val="-2"/>
              </w:rPr>
            </w:pPr>
            <w:bookmarkStart w:id="25" w:name="_Hlk107556364"/>
            <w:r w:rsidRPr="005F6899">
              <w:rPr>
                <w:rFonts w:cs="Arial"/>
              </w:rPr>
              <w:t xml:space="preserve">De eenheidsprijs voor verwerking van het aangeboden hout </w:t>
            </w:r>
            <w:bookmarkEnd w:id="25"/>
            <w:r w:rsidRPr="005F6899">
              <w:rPr>
                <w:rFonts w:cs="Arial"/>
              </w:rPr>
              <w:t>is een totaalprijs (per ton) met een vast en variabel deel. In deze eenheidsprijzen moeten alle uit te voeren activiteiten/processtappen die voortkomen uit dit programma van eisen inbegrepen zijn, zoals (maar niet uitputtend):</w:t>
            </w:r>
            <w:r w:rsidRPr="005F6899">
              <w:rPr>
                <w:rFonts w:cs="Arial"/>
              </w:rPr>
              <w:br/>
              <w:t xml:space="preserve">- inname, wegen en registreren van het </w:t>
            </w:r>
            <w:r>
              <w:rPr>
                <w:rFonts w:cs="Arial"/>
              </w:rPr>
              <w:t>Hout A/B</w:t>
            </w:r>
            <w:r w:rsidRPr="005F6899">
              <w:rPr>
                <w:rFonts w:cs="Arial"/>
              </w:rPr>
              <w:t>;</w:t>
            </w:r>
            <w:r w:rsidRPr="005F6899">
              <w:rPr>
                <w:rFonts w:cs="Arial"/>
              </w:rPr>
              <w:br/>
              <w:t xml:space="preserve">- controleren en accepteren van het </w:t>
            </w:r>
            <w:r>
              <w:rPr>
                <w:rFonts w:cs="Arial"/>
              </w:rPr>
              <w:t>Hout A/B</w:t>
            </w:r>
            <w:r w:rsidRPr="005F6899">
              <w:rPr>
                <w:rFonts w:cs="Arial"/>
              </w:rPr>
              <w:t>;</w:t>
            </w:r>
            <w:r w:rsidRPr="005F6899">
              <w:rPr>
                <w:rFonts w:cs="Arial"/>
              </w:rPr>
              <w:br/>
              <w:t>- verstrekken van weeggegevens en/of begeleidingsformulieren;</w:t>
            </w:r>
            <w:r w:rsidRPr="005F6899">
              <w:rPr>
                <w:rFonts w:cs="Arial"/>
              </w:rPr>
              <w:br/>
              <w:t xml:space="preserve">- accepteren tot het maximale vervuilingspercentage (gewichtsprocenten) per vracht aangeboden </w:t>
            </w:r>
            <w:r>
              <w:rPr>
                <w:rFonts w:cs="Arial"/>
              </w:rPr>
              <w:t>Hout A/B</w:t>
            </w:r>
            <w:r w:rsidRPr="005F6899">
              <w:rPr>
                <w:rFonts w:cs="Arial"/>
              </w:rPr>
              <w:t xml:space="preserve">; </w:t>
            </w:r>
            <w:r w:rsidRPr="005F6899">
              <w:rPr>
                <w:rFonts w:cs="Arial"/>
              </w:rPr>
              <w:br/>
              <w:t xml:space="preserve">- eventuele sortering en/of scheiding van het </w:t>
            </w:r>
            <w:r>
              <w:rPr>
                <w:rFonts w:cs="Arial"/>
              </w:rPr>
              <w:t>Hout A/B</w:t>
            </w:r>
            <w:r w:rsidRPr="005F6899">
              <w:rPr>
                <w:rFonts w:cs="Arial"/>
              </w:rPr>
              <w:t>;</w:t>
            </w:r>
            <w:r w:rsidRPr="005F6899">
              <w:rPr>
                <w:rFonts w:cs="Arial"/>
              </w:rPr>
              <w:br/>
              <w:t xml:space="preserve">- volledige verwerking van al het aangeboden </w:t>
            </w:r>
            <w:r>
              <w:rPr>
                <w:rFonts w:cs="Arial"/>
              </w:rPr>
              <w:t>Hout A/B</w:t>
            </w:r>
            <w:r w:rsidRPr="005F6899">
              <w:rPr>
                <w:rFonts w:cs="Arial"/>
              </w:rPr>
              <w:t>;</w:t>
            </w:r>
            <w:r w:rsidRPr="005F6899">
              <w:rPr>
                <w:rFonts w:cs="Arial"/>
              </w:rPr>
              <w:br/>
              <w:t>- verzorgen van rapportages en facturen;</w:t>
            </w:r>
            <w:r w:rsidRPr="005F6899">
              <w:rPr>
                <w:rFonts w:cs="Arial"/>
              </w:rPr>
              <w:br/>
              <w:t>- deelnemen aan periodieke gesprekken met Gemeente.</w:t>
            </w:r>
          </w:p>
        </w:tc>
      </w:tr>
      <w:tr w:rsidR="00152C3E" w:rsidRPr="004A4317" w14:paraId="4277D867" w14:textId="77777777" w:rsidTr="00193FFD">
        <w:tc>
          <w:tcPr>
            <w:tcW w:w="974" w:type="dxa"/>
            <w:shd w:val="clear" w:color="auto" w:fill="8DB3E2"/>
          </w:tcPr>
          <w:p w14:paraId="6F05BC0B"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bottom"/>
          </w:tcPr>
          <w:p w14:paraId="4A0BD1AE" w14:textId="77777777" w:rsidR="00152C3E" w:rsidRPr="00A848AD" w:rsidRDefault="00152C3E" w:rsidP="00193FFD">
            <w:pPr>
              <w:tabs>
                <w:tab w:val="left" w:pos="1080"/>
              </w:tabs>
              <w:rPr>
                <w:spacing w:val="-2"/>
              </w:rPr>
            </w:pPr>
            <w:r w:rsidRPr="00122756">
              <w:rPr>
                <w:rFonts w:cs="Arial"/>
              </w:rPr>
              <w:t xml:space="preserve">Contractant </w:t>
            </w:r>
            <w:bookmarkStart w:id="26" w:name="_Hlk107556391"/>
            <w:r w:rsidRPr="00122756">
              <w:rPr>
                <w:rFonts w:cs="Arial"/>
              </w:rPr>
              <w:t>dient de marktprijs Euwid behandeltes Altholz te volgen en te verwerken in zijn facturatie. Hiermee wordt de prijs per ton variabel</w:t>
            </w:r>
            <w:r>
              <w:rPr>
                <w:rFonts w:cs="Arial"/>
              </w:rPr>
              <w:t xml:space="preserve"> per kwartaal</w:t>
            </w:r>
            <w:r w:rsidRPr="00122756">
              <w:rPr>
                <w:rFonts w:cs="Arial"/>
              </w:rPr>
              <w:t xml:space="preserve">. </w:t>
            </w:r>
            <w:bookmarkEnd w:id="26"/>
            <w:r w:rsidRPr="00122756">
              <w:rPr>
                <w:rFonts w:cs="Arial"/>
              </w:rPr>
              <w:t>De werkwijze is als volgt:</w:t>
            </w:r>
            <w:r w:rsidRPr="00122756">
              <w:rPr>
                <w:rFonts w:cs="Arial"/>
              </w:rPr>
              <w:br/>
              <w:t xml:space="preserve">1) Contractant heeft gedurende de looptijd van de overeenkomst recht op de door hem opgegeven verwerkingsprijs </w:t>
            </w:r>
            <w:r>
              <w:rPr>
                <w:rFonts w:cs="Arial"/>
              </w:rPr>
              <w:t xml:space="preserve">per ton </w:t>
            </w:r>
            <w:r w:rsidRPr="00122756">
              <w:rPr>
                <w:rFonts w:cs="Arial"/>
              </w:rPr>
              <w:t xml:space="preserve">en transportprijs per </w:t>
            </w:r>
            <w:r>
              <w:rPr>
                <w:rFonts w:cs="Arial"/>
              </w:rPr>
              <w:t>rit</w:t>
            </w:r>
            <w:r w:rsidRPr="00122756">
              <w:rPr>
                <w:rFonts w:cs="Arial"/>
              </w:rPr>
              <w:t xml:space="preserve"> voor al het </w:t>
            </w:r>
            <w:r>
              <w:rPr>
                <w:rFonts w:cs="Arial"/>
              </w:rPr>
              <w:t>Hout A/B</w:t>
            </w:r>
            <w:r w:rsidRPr="00122756">
              <w:rPr>
                <w:rFonts w:cs="Arial"/>
              </w:rPr>
              <w:t xml:space="preserve">, dat door de Gemeente wordt ingezameld op het zelfbrengdepot. De verwerkingsprijs zijn de kosten die Contractant maakt voor o.a. de verwerking, facturatie, rapportage, etc. De transportprijs zijn de kosten die Contractant maakt voor het transport, wegen, etc. </w:t>
            </w:r>
            <w:r w:rsidRPr="00122756">
              <w:rPr>
                <w:rFonts w:cs="Arial"/>
              </w:rPr>
              <w:br/>
            </w:r>
            <w:r w:rsidRPr="00122756">
              <w:rPr>
                <w:rFonts w:cs="Arial"/>
              </w:rPr>
              <w:br/>
              <w:t xml:space="preserve">2) De vaste verwerkingsprijs, en de variabele marktprijs vormen samen de prijs per ton </w:t>
            </w:r>
            <w:r>
              <w:rPr>
                <w:rFonts w:cs="Arial"/>
              </w:rPr>
              <w:t>Hout A/B</w:t>
            </w:r>
            <w:r w:rsidRPr="00122756">
              <w:rPr>
                <w:rFonts w:cs="Arial"/>
              </w:rPr>
              <w:t xml:space="preserve"> die Gemeente betaald aan Contractant. Voor het vaststellen van de variabele marktprijs wordt maandelijks gekeken naar de markttarieven volgens </w:t>
            </w:r>
            <w:r w:rsidRPr="00122756">
              <w:rPr>
                <w:rFonts w:cs="Arial"/>
              </w:rPr>
              <w:lastRenderedPageBreak/>
              <w:t>Euwid behandeltes Altholz, vorgebrochen (0-300 mm) Deutschland - Nordwesten. Contractant overlegt deze Euwid tarieven door deze te vermelden (inclusief onderbouwing middels een afschrift van de betreffende Euwid prijsindex) in zijn maandelijkse rapportages en facturen aan Gemeente.</w:t>
            </w:r>
          </w:p>
        </w:tc>
      </w:tr>
      <w:tr w:rsidR="00152C3E" w:rsidRPr="004A4317" w14:paraId="5106C164" w14:textId="77777777" w:rsidTr="00193FFD">
        <w:tc>
          <w:tcPr>
            <w:tcW w:w="974" w:type="dxa"/>
            <w:shd w:val="clear" w:color="auto" w:fill="8DB3E2"/>
          </w:tcPr>
          <w:p w14:paraId="0AB5B93E"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7890407C" w14:textId="77777777" w:rsidR="00152C3E" w:rsidRPr="00A848AD" w:rsidRDefault="00152C3E" w:rsidP="00193FFD">
            <w:pPr>
              <w:tabs>
                <w:tab w:val="left" w:pos="1080"/>
              </w:tabs>
              <w:rPr>
                <w:spacing w:val="-2"/>
              </w:rPr>
            </w:pPr>
            <w:r w:rsidRPr="00122756">
              <w:rPr>
                <w:rFonts w:cs="Arial"/>
              </w:rPr>
              <w:t xml:space="preserve">Contractant stuurt de factuur in een pdf-bestand als bijlage per e-mail sturen naar </w:t>
            </w:r>
            <w:hyperlink r:id="rId8" w:history="1">
              <w:r w:rsidRPr="006B246E">
                <w:rPr>
                  <w:rStyle w:val="Hyperlink"/>
                  <w:rFonts w:cs="Arial"/>
                </w:rPr>
                <w:t>crediteuren@zoetermeer.nl</w:t>
              </w:r>
            </w:hyperlink>
            <w:r w:rsidRPr="00122756">
              <w:rPr>
                <w:rFonts w:cs="Arial"/>
              </w:rPr>
              <w:t>. In deze mail geen CC of BCC-geadresseerden opnemen. Dit e-mailadres is uitsluitend bestemd voor toezending van facturen. Andere berichten aan dit e-mailadres worden niet gelezen of beantwoord. Indien Contractant de factuur niet digitaal indient, maar per post, wordt deze geadresseerd aan:</w:t>
            </w:r>
            <w:r w:rsidRPr="00122756">
              <w:rPr>
                <w:rFonts w:cs="Arial"/>
              </w:rPr>
              <w:br/>
              <w:t>Gemeente Zoetermeer</w:t>
            </w:r>
            <w:r w:rsidRPr="00122756">
              <w:rPr>
                <w:rFonts w:cs="Arial"/>
              </w:rPr>
              <w:br/>
              <w:t>Afdeling F&amp;C - Facturen</w:t>
            </w:r>
            <w:r w:rsidRPr="00122756">
              <w:rPr>
                <w:rFonts w:cs="Arial"/>
              </w:rPr>
              <w:br/>
              <w:t>Postbus 15</w:t>
            </w:r>
            <w:r w:rsidRPr="00122756">
              <w:rPr>
                <w:rFonts w:cs="Arial"/>
              </w:rPr>
              <w:br/>
              <w:t>2700 AA ZOETERMEER</w:t>
            </w:r>
          </w:p>
        </w:tc>
      </w:tr>
      <w:tr w:rsidR="00152C3E" w:rsidRPr="004A4317" w14:paraId="783733E5" w14:textId="77777777" w:rsidTr="00193FFD">
        <w:tc>
          <w:tcPr>
            <w:tcW w:w="974" w:type="dxa"/>
            <w:shd w:val="clear" w:color="auto" w:fill="8DB3E2"/>
          </w:tcPr>
          <w:p w14:paraId="0B360C59"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33845ED7" w14:textId="77777777" w:rsidR="00152C3E" w:rsidRPr="00A848AD" w:rsidRDefault="00152C3E" w:rsidP="00193FFD">
            <w:pPr>
              <w:tabs>
                <w:tab w:val="left" w:pos="1080"/>
              </w:tabs>
              <w:rPr>
                <w:spacing w:val="-2"/>
              </w:rPr>
            </w:pPr>
            <w:r w:rsidRPr="00122756">
              <w:rPr>
                <w:rFonts w:cs="Arial"/>
              </w:rPr>
              <w:t>Alle facturen moeten voldoen aan de eisen die de Belastingdienst aan een factuur stelt.</w:t>
            </w:r>
          </w:p>
        </w:tc>
      </w:tr>
      <w:tr w:rsidR="00152C3E" w:rsidRPr="004A4317" w14:paraId="15537875" w14:textId="77777777" w:rsidTr="00193FFD">
        <w:tc>
          <w:tcPr>
            <w:tcW w:w="974" w:type="dxa"/>
            <w:shd w:val="clear" w:color="auto" w:fill="8DB3E2"/>
          </w:tcPr>
          <w:p w14:paraId="78CED791"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3230CDC9" w14:textId="77777777" w:rsidR="00152C3E" w:rsidRPr="00A848AD" w:rsidRDefault="00152C3E" w:rsidP="00193FFD">
            <w:pPr>
              <w:tabs>
                <w:tab w:val="left" w:pos="1080"/>
              </w:tabs>
              <w:rPr>
                <w:spacing w:val="-2"/>
              </w:rPr>
            </w:pPr>
            <w:r w:rsidRPr="005F6899">
              <w:rPr>
                <w:rFonts w:cs="Arial"/>
              </w:rPr>
              <w:t>De elektronische facturen dienen te voldoen aan onderstaande eisen:</w:t>
            </w:r>
            <w:r w:rsidRPr="005F6899">
              <w:rPr>
                <w:rFonts w:cs="Arial"/>
              </w:rPr>
              <w:br/>
              <w:t>- wettelijke regelgeving;</w:t>
            </w:r>
            <w:r w:rsidRPr="005F6899">
              <w:rPr>
                <w:rFonts w:cs="Arial"/>
              </w:rPr>
              <w:br/>
              <w:t>- de factuur wordt aangeleverd in pdf formaat (op A4 formaat);</w:t>
            </w:r>
            <w:r w:rsidRPr="005F6899">
              <w:rPr>
                <w:rFonts w:cs="Arial"/>
              </w:rPr>
              <w:br/>
              <w:t>- verplichtingennummer van de Gemeente (wordt door Gemeente na definitieve gunning verstrekt);</w:t>
            </w:r>
            <w:r w:rsidRPr="005F6899">
              <w:rPr>
                <w:rFonts w:cs="Arial"/>
              </w:rPr>
              <w:br/>
              <w:t>- de factuur wordt aangeleverd op het daartoe aangegeven e-mailadres van de Gemeente;</w:t>
            </w:r>
            <w:r w:rsidRPr="005F6899">
              <w:rPr>
                <w:rFonts w:cs="Arial"/>
              </w:rPr>
              <w:br/>
              <w:t>- op de factuur is de naam van Gemeente en het juiste factuuradres aangegeven;</w:t>
            </w:r>
            <w:r w:rsidRPr="005F6899">
              <w:rPr>
                <w:rFonts w:cs="Arial"/>
              </w:rPr>
              <w:br/>
              <w:t>- op de factuur dient het routenummer vermeld te zijn (wordt door Gemeente na definitieve gunning verstrekt).</w:t>
            </w:r>
            <w:r w:rsidRPr="005F6899">
              <w:rPr>
                <w:rFonts w:cs="Arial"/>
              </w:rPr>
              <w:br/>
              <w:t xml:space="preserve">- de aanleverdatum van het </w:t>
            </w:r>
            <w:r>
              <w:rPr>
                <w:rFonts w:cs="Arial"/>
              </w:rPr>
              <w:t>Hout A/B</w:t>
            </w:r>
            <w:r w:rsidRPr="005F6899">
              <w:rPr>
                <w:rFonts w:cs="Arial"/>
              </w:rPr>
              <w:t>;</w:t>
            </w:r>
            <w:r w:rsidRPr="005F6899">
              <w:rPr>
                <w:rFonts w:cs="Arial"/>
              </w:rPr>
              <w:br/>
              <w:t xml:space="preserve">- het tonnage door Gemeente gelost </w:t>
            </w:r>
            <w:r>
              <w:rPr>
                <w:rFonts w:cs="Arial"/>
              </w:rPr>
              <w:t>Hout A/B</w:t>
            </w:r>
            <w:r w:rsidRPr="005F6899">
              <w:rPr>
                <w:rFonts w:cs="Arial"/>
              </w:rPr>
              <w:t>;</w:t>
            </w:r>
            <w:r w:rsidRPr="005F6899">
              <w:rPr>
                <w:rFonts w:cs="Arial"/>
              </w:rPr>
              <w:br/>
              <w:t>- weegbon</w:t>
            </w:r>
            <w:r>
              <w:rPr>
                <w:rFonts w:cs="Arial"/>
              </w:rPr>
              <w:t xml:space="preserve"> </w:t>
            </w:r>
            <w:r w:rsidRPr="005F6899">
              <w:rPr>
                <w:rFonts w:cs="Arial"/>
              </w:rPr>
              <w:t>nummer;</w:t>
            </w:r>
            <w:r w:rsidRPr="005F6899">
              <w:rPr>
                <w:rFonts w:cs="Arial"/>
              </w:rPr>
              <w:br/>
              <w:t>- kosten voor op- en overslag en transport;</w:t>
            </w:r>
            <w:r w:rsidRPr="005F6899">
              <w:rPr>
                <w:rFonts w:cs="Arial"/>
              </w:rPr>
              <w:br/>
              <w:t>- verwerkingskosten (o.b.v. aangeleverd tonnage en de vaste eenheidsprijs voor verwerking)</w:t>
            </w:r>
            <w:r w:rsidRPr="00A00488">
              <w:rPr>
                <w:rFonts w:cs="Arial"/>
                <w:strike/>
                <w:highlight w:val="yellow"/>
              </w:rPr>
              <w:t>, gesplitst in de Euwid prijs en de vaste marge van de Contractant</w:t>
            </w:r>
            <w:r w:rsidRPr="005F6899">
              <w:rPr>
                <w:rFonts w:cs="Arial"/>
              </w:rPr>
              <w:t>;</w:t>
            </w:r>
            <w:r w:rsidRPr="005F6899">
              <w:rPr>
                <w:rFonts w:cs="Arial"/>
              </w:rPr>
              <w:br/>
              <w:t xml:space="preserve">- van toepassing zijnde BTW. </w:t>
            </w:r>
            <w:r w:rsidRPr="005F6899">
              <w:rPr>
                <w:rFonts w:cs="Arial"/>
              </w:rPr>
              <w:br/>
              <w:t>Zonder routenummer en verplichtingennummer kan de factuur niet in behandeling worden genomen.</w:t>
            </w:r>
          </w:p>
        </w:tc>
      </w:tr>
      <w:tr w:rsidR="00152C3E" w:rsidRPr="004A4317" w14:paraId="3C51E6BE" w14:textId="77777777" w:rsidTr="00193FFD">
        <w:tc>
          <w:tcPr>
            <w:tcW w:w="974" w:type="dxa"/>
            <w:shd w:val="clear" w:color="auto" w:fill="8DB3E2"/>
          </w:tcPr>
          <w:p w14:paraId="3E40CB37"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56C0C4FC" w14:textId="77777777" w:rsidR="00152C3E" w:rsidRPr="00A848AD" w:rsidRDefault="00152C3E" w:rsidP="00193FFD">
            <w:pPr>
              <w:tabs>
                <w:tab w:val="left" w:pos="1080"/>
              </w:tabs>
              <w:rPr>
                <w:spacing w:val="-2"/>
              </w:rPr>
            </w:pPr>
            <w:r w:rsidRPr="00122756">
              <w:rPr>
                <w:rFonts w:cs="Arial"/>
              </w:rPr>
              <w:t>Overschrijding van een of meer betalingstermijnen door de Gemeente of niet-betaling door de Gemeente van een of meer facturen op grond van vermoede inhoudelijke onjuistheid van die fact(u)ur(en) of van ondeugdelijkheid van de gefactureerde prestaties geeft Contractant niet het recht zijn prestaties op te schorten c.q. te beëindigen.</w:t>
            </w:r>
          </w:p>
        </w:tc>
      </w:tr>
      <w:tr w:rsidR="00152C3E" w:rsidRPr="004A4317" w14:paraId="53E9F452" w14:textId="77777777" w:rsidTr="00193FFD">
        <w:tc>
          <w:tcPr>
            <w:tcW w:w="974" w:type="dxa"/>
            <w:shd w:val="clear" w:color="auto" w:fill="8DB3E2"/>
          </w:tcPr>
          <w:p w14:paraId="2D0DCFC8"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05E8ED72" w14:textId="77777777" w:rsidR="00152C3E" w:rsidRPr="00A848AD" w:rsidRDefault="00152C3E" w:rsidP="00193FFD">
            <w:pPr>
              <w:tabs>
                <w:tab w:val="left" w:pos="1080"/>
              </w:tabs>
              <w:rPr>
                <w:spacing w:val="-2"/>
              </w:rPr>
            </w:pPr>
            <w:r w:rsidRPr="00122756">
              <w:rPr>
                <w:rFonts w:cs="Arial"/>
              </w:rPr>
              <w:t xml:space="preserve">In de door Contractant aan te leveren facturen moet de gevraagde informatie conform de gestelde eisen inzichtelijk zijn. De lay-out van de facturen mag conform standaarden van Contractant uitgevoerd worden. </w:t>
            </w:r>
          </w:p>
        </w:tc>
      </w:tr>
      <w:tr w:rsidR="00152C3E" w:rsidRPr="004A4317" w14:paraId="29376A9D" w14:textId="77777777" w:rsidTr="00193FFD">
        <w:tc>
          <w:tcPr>
            <w:tcW w:w="974" w:type="dxa"/>
            <w:shd w:val="clear" w:color="auto" w:fill="8DB3E2"/>
          </w:tcPr>
          <w:p w14:paraId="514ED9AF" w14:textId="77777777" w:rsidR="00152C3E" w:rsidRPr="004A4317" w:rsidRDefault="00152C3E" w:rsidP="00152C3E">
            <w:pPr>
              <w:numPr>
                <w:ilvl w:val="0"/>
                <w:numId w:val="1"/>
              </w:numPr>
              <w:tabs>
                <w:tab w:val="clear" w:pos="-567"/>
                <w:tab w:val="num" w:pos="426"/>
              </w:tabs>
              <w:spacing w:before="90" w:after="54" w:line="312" w:lineRule="auto"/>
              <w:ind w:left="567"/>
              <w:rPr>
                <w:rFonts w:cs="Tahoma"/>
              </w:rPr>
            </w:pPr>
          </w:p>
        </w:tc>
        <w:tc>
          <w:tcPr>
            <w:tcW w:w="7428" w:type="dxa"/>
            <w:vAlign w:val="center"/>
          </w:tcPr>
          <w:p w14:paraId="5901FDFE" w14:textId="77777777" w:rsidR="00152C3E" w:rsidRDefault="00152C3E" w:rsidP="00193FFD">
            <w:pPr>
              <w:tabs>
                <w:tab w:val="left" w:pos="1080"/>
              </w:tabs>
              <w:rPr>
                <w:rFonts w:cs="Arial"/>
              </w:rPr>
            </w:pPr>
            <w:bookmarkStart w:id="27" w:name="_Hlk107556964"/>
            <w:r w:rsidRPr="00122756">
              <w:rPr>
                <w:rFonts w:cs="Arial"/>
              </w:rPr>
              <w:t>De Contractant stelt aan de Gemeente maandelijks (digitaal in pdf) uiterlijk 15 dagen na afloop van elke maand een rapportage ter beschikking. In deze rapportage dient minimaal opgenomen te worden:</w:t>
            </w:r>
            <w:r w:rsidRPr="00122756">
              <w:rPr>
                <w:rFonts w:cs="Arial"/>
              </w:rPr>
              <w:br/>
              <w:t xml:space="preserve">- de op de eerste ontvangstlocatie ontvangen hoeveelheid </w:t>
            </w:r>
            <w:r>
              <w:rPr>
                <w:rFonts w:cs="Arial"/>
              </w:rPr>
              <w:t>Hout A/B</w:t>
            </w:r>
            <w:r w:rsidRPr="00122756">
              <w:rPr>
                <w:rFonts w:cs="Arial"/>
              </w:rPr>
              <w:t>;</w:t>
            </w:r>
            <w:r w:rsidRPr="00122756">
              <w:rPr>
                <w:rFonts w:cs="Arial"/>
              </w:rPr>
              <w:br/>
              <w:t xml:space="preserve">- verwerkte hoeveelheid </w:t>
            </w:r>
            <w:r>
              <w:rPr>
                <w:rFonts w:cs="Arial"/>
              </w:rPr>
              <w:t>Hout A/B</w:t>
            </w:r>
            <w:r w:rsidRPr="00122756">
              <w:rPr>
                <w:rFonts w:cs="Arial"/>
              </w:rPr>
              <w:t xml:space="preserve"> en (indien van toepassing) per verwerkingslocatie;</w:t>
            </w:r>
            <w:r w:rsidRPr="00122756">
              <w:rPr>
                <w:rFonts w:cs="Arial"/>
              </w:rPr>
              <w:br/>
              <w:t xml:space="preserve">- het tonnage </w:t>
            </w:r>
            <w:r>
              <w:rPr>
                <w:rFonts w:cs="Arial"/>
              </w:rPr>
              <w:t>Hout A/B</w:t>
            </w:r>
            <w:r w:rsidRPr="00122756">
              <w:rPr>
                <w:rFonts w:cs="Arial"/>
              </w:rPr>
              <w:t xml:space="preserve"> per wijze van verwerking: biovergisting, recyclage, hergebruik, etc. ).  </w:t>
            </w:r>
          </w:p>
          <w:p w14:paraId="0A348F97" w14:textId="77777777" w:rsidR="00A00488" w:rsidRDefault="00152C3E" w:rsidP="00193FFD">
            <w:pPr>
              <w:tabs>
                <w:tab w:val="left" w:pos="1080"/>
              </w:tabs>
              <w:rPr>
                <w:rFonts w:cs="Arial"/>
              </w:rPr>
            </w:pPr>
            <w:r w:rsidRPr="00122756">
              <w:rPr>
                <w:rFonts w:cs="Arial"/>
              </w:rPr>
              <w:t xml:space="preserve">- het tonnage </w:t>
            </w:r>
            <w:r>
              <w:rPr>
                <w:rFonts w:cs="Arial"/>
              </w:rPr>
              <w:t>Hout A/B</w:t>
            </w:r>
            <w:r w:rsidRPr="00122756">
              <w:rPr>
                <w:rFonts w:cs="Arial"/>
              </w:rPr>
              <w:t xml:space="preserve"> dat na de andere verwerkingsstappen over is gebleven en verbrand is.</w:t>
            </w:r>
            <w:bookmarkEnd w:id="27"/>
          </w:p>
          <w:p w14:paraId="3C79D6EF" w14:textId="56AF2A6B" w:rsidR="00152C3E" w:rsidRPr="00A848AD" w:rsidRDefault="00A00488" w:rsidP="00193FFD">
            <w:pPr>
              <w:tabs>
                <w:tab w:val="left" w:pos="1080"/>
              </w:tabs>
              <w:rPr>
                <w:spacing w:val="-2"/>
              </w:rPr>
            </w:pPr>
            <w:r w:rsidRPr="00A00488">
              <w:rPr>
                <w:rFonts w:eastAsiaTheme="minorHAnsi" w:cs="Arial"/>
                <w:color w:val="000000"/>
                <w:highlight w:val="yellow"/>
              </w:rPr>
              <w:lastRenderedPageBreak/>
              <w:t xml:space="preserve">- </w:t>
            </w:r>
            <w:r w:rsidRPr="00A00488">
              <w:rPr>
                <w:rFonts w:eastAsiaTheme="minorHAnsi" w:cs="Arial"/>
                <w:color w:val="000000"/>
                <w:highlight w:val="yellow"/>
              </w:rPr>
              <w:t>Euwid prijs en de vaste marge van de Contractant.</w:t>
            </w:r>
            <w:r w:rsidR="00152C3E" w:rsidRPr="00122756">
              <w:rPr>
                <w:rFonts w:cs="Arial"/>
              </w:rPr>
              <w:br/>
            </w:r>
            <w:r w:rsidR="00152C3E" w:rsidRPr="00122756">
              <w:rPr>
                <w:rFonts w:cs="Arial"/>
              </w:rPr>
              <w:br/>
              <w:t>Deze rapportage wordt aangeleverd in de door Gemeente gewenste format: .xlsx/ .docx/ en gewenste volgordelijkheid "informatievelden" wordt na definitieve vergunning verstrekt.</w:t>
            </w:r>
          </w:p>
        </w:tc>
      </w:tr>
    </w:tbl>
    <w:p w14:paraId="4E01D011" w14:textId="77777777" w:rsidR="00152C3E" w:rsidRPr="00697EE3" w:rsidRDefault="00152C3E" w:rsidP="00152C3E">
      <w:pPr>
        <w:tabs>
          <w:tab w:val="clear" w:pos="-567"/>
          <w:tab w:val="left" w:pos="0"/>
        </w:tabs>
      </w:pPr>
    </w:p>
    <w:tbl>
      <w:tblPr>
        <w:tblW w:w="8402"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74"/>
        <w:gridCol w:w="7428"/>
      </w:tblGrid>
      <w:tr w:rsidR="00152C3E" w:rsidRPr="004A4317" w14:paraId="18430715" w14:textId="77777777" w:rsidTr="00193FFD">
        <w:tc>
          <w:tcPr>
            <w:tcW w:w="974" w:type="dxa"/>
            <w:tcBorders>
              <w:bottom w:val="single" w:sz="8" w:space="0" w:color="4F81BD"/>
            </w:tcBorders>
            <w:shd w:val="clear" w:color="auto" w:fill="4F81BD"/>
          </w:tcPr>
          <w:p w14:paraId="3697FD82" w14:textId="77777777" w:rsidR="00152C3E" w:rsidRPr="00BC59CB" w:rsidRDefault="00152C3E" w:rsidP="00193FFD">
            <w:pPr>
              <w:spacing w:before="90" w:after="54" w:line="312" w:lineRule="auto"/>
              <w:jc w:val="center"/>
              <w:rPr>
                <w:b/>
                <w:bCs/>
                <w:color w:val="FFFFFF"/>
              </w:rPr>
            </w:pPr>
            <w:r w:rsidRPr="00BC59CB">
              <w:rPr>
                <w:b/>
                <w:bCs/>
                <w:color w:val="FFFFFF"/>
              </w:rPr>
              <w:t>Nummer</w:t>
            </w:r>
          </w:p>
        </w:tc>
        <w:tc>
          <w:tcPr>
            <w:tcW w:w="7428" w:type="dxa"/>
            <w:shd w:val="clear" w:color="auto" w:fill="4F81BD"/>
          </w:tcPr>
          <w:p w14:paraId="7FE53C30" w14:textId="77777777" w:rsidR="00152C3E" w:rsidRPr="00BC59CB" w:rsidRDefault="00152C3E" w:rsidP="00193FFD">
            <w:pPr>
              <w:spacing w:before="90" w:after="54" w:line="312" w:lineRule="auto"/>
              <w:jc w:val="center"/>
              <w:rPr>
                <w:b/>
                <w:bCs/>
                <w:color w:val="FFFFFF"/>
              </w:rPr>
            </w:pPr>
            <w:r>
              <w:rPr>
                <w:b/>
                <w:bCs/>
                <w:color w:val="FFFFFF"/>
              </w:rPr>
              <w:t>Eisen m.b.t. transport en ontvangst</w:t>
            </w:r>
          </w:p>
        </w:tc>
      </w:tr>
      <w:tr w:rsidR="00152C3E" w:rsidRPr="004A4317" w14:paraId="71A6333D" w14:textId="77777777" w:rsidTr="00193FFD">
        <w:tc>
          <w:tcPr>
            <w:tcW w:w="974" w:type="dxa"/>
            <w:shd w:val="clear" w:color="auto" w:fill="8DB3E2"/>
          </w:tcPr>
          <w:p w14:paraId="5E737E07" w14:textId="77777777" w:rsidR="00152C3E" w:rsidRPr="004A4317" w:rsidRDefault="00152C3E" w:rsidP="00152C3E">
            <w:pPr>
              <w:pStyle w:val="Lijstalinea"/>
              <w:numPr>
                <w:ilvl w:val="0"/>
                <w:numId w:val="2"/>
              </w:numPr>
              <w:tabs>
                <w:tab w:val="clear" w:pos="-567"/>
              </w:tabs>
              <w:spacing w:before="90" w:after="54" w:line="312" w:lineRule="auto"/>
              <w:ind w:left="567"/>
            </w:pPr>
          </w:p>
        </w:tc>
        <w:tc>
          <w:tcPr>
            <w:tcW w:w="7428" w:type="dxa"/>
            <w:vAlign w:val="center"/>
          </w:tcPr>
          <w:p w14:paraId="0FB6C4BD" w14:textId="77777777" w:rsidR="00152C3E" w:rsidRPr="009353A6" w:rsidRDefault="00152C3E" w:rsidP="00193FFD">
            <w:pPr>
              <w:rPr>
                <w:spacing w:val="-2"/>
              </w:rPr>
            </w:pPr>
            <w:r>
              <w:rPr>
                <w:rFonts w:cs="Arial"/>
              </w:rPr>
              <w:t xml:space="preserve">Contractant </w:t>
            </w:r>
            <w:r w:rsidRPr="00122756">
              <w:rPr>
                <w:rFonts w:cs="Arial"/>
              </w:rPr>
              <w:t xml:space="preserve">ontvangt de volledige hoeveelheid </w:t>
            </w:r>
            <w:r>
              <w:rPr>
                <w:rFonts w:cs="Arial"/>
              </w:rPr>
              <w:t>Hout A/B</w:t>
            </w:r>
            <w:r w:rsidRPr="00122756">
              <w:rPr>
                <w:rFonts w:cs="Arial"/>
              </w:rPr>
              <w:t xml:space="preserve"> die aangeleverd wordt door </w:t>
            </w:r>
            <w:r>
              <w:rPr>
                <w:rFonts w:cs="Arial"/>
              </w:rPr>
              <w:t>Gemeente</w:t>
            </w:r>
            <w:r w:rsidRPr="00122756">
              <w:rPr>
                <w:rFonts w:cs="Arial"/>
              </w:rPr>
              <w:t xml:space="preserve">. </w:t>
            </w:r>
            <w:r>
              <w:rPr>
                <w:rFonts w:cs="Arial"/>
              </w:rPr>
              <w:t xml:space="preserve">Contractant </w:t>
            </w:r>
            <w:r w:rsidRPr="00122756">
              <w:rPr>
                <w:rFonts w:cs="Arial"/>
              </w:rPr>
              <w:t xml:space="preserve">past, indien noodzakelijk, op- en overslag toe en transporteert het </w:t>
            </w:r>
            <w:r>
              <w:rPr>
                <w:rFonts w:cs="Arial"/>
              </w:rPr>
              <w:t>Hout A/B</w:t>
            </w:r>
            <w:r w:rsidRPr="00122756">
              <w:rPr>
                <w:rFonts w:cs="Arial"/>
              </w:rPr>
              <w:t xml:space="preserve"> vervolgens (eventueel) naar de (volgende) verwerkingslocatie(s). </w:t>
            </w:r>
          </w:p>
        </w:tc>
      </w:tr>
      <w:tr w:rsidR="00152C3E" w:rsidRPr="004A4317" w14:paraId="4B49A35F" w14:textId="77777777" w:rsidTr="00193FFD">
        <w:tc>
          <w:tcPr>
            <w:tcW w:w="974" w:type="dxa"/>
            <w:shd w:val="clear" w:color="auto" w:fill="8DB3E2"/>
          </w:tcPr>
          <w:p w14:paraId="1008AE4A"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3812FB90" w14:textId="77777777" w:rsidR="00152C3E" w:rsidRPr="00A90DE5" w:rsidRDefault="00152C3E" w:rsidP="00193FFD">
            <w:r>
              <w:rPr>
                <w:rFonts w:cs="Arial"/>
              </w:rPr>
              <w:t>Contractant</w:t>
            </w:r>
            <w:r w:rsidRPr="00122756">
              <w:rPr>
                <w:rFonts w:cs="Arial"/>
              </w:rPr>
              <w:t xml:space="preserve"> transporteert het </w:t>
            </w:r>
            <w:r>
              <w:rPr>
                <w:rFonts w:cs="Arial"/>
              </w:rPr>
              <w:t>Hout A/B</w:t>
            </w:r>
            <w:r w:rsidRPr="00122756">
              <w:rPr>
                <w:rFonts w:cs="Arial"/>
              </w:rPr>
              <w:t xml:space="preserve"> vanaf het zelfbrengdepot naar de </w:t>
            </w:r>
            <w:r>
              <w:rPr>
                <w:rFonts w:cs="Arial"/>
              </w:rPr>
              <w:t>ontvangstlocatie</w:t>
            </w:r>
            <w:r w:rsidRPr="00122756">
              <w:rPr>
                <w:rFonts w:cs="Arial"/>
              </w:rPr>
              <w:t xml:space="preserve">. </w:t>
            </w:r>
            <w:r>
              <w:rPr>
                <w:rFonts w:cs="Arial"/>
              </w:rPr>
              <w:t>Contractant</w:t>
            </w:r>
            <w:r w:rsidRPr="00122756">
              <w:rPr>
                <w:rFonts w:cs="Arial"/>
              </w:rPr>
              <w:t xml:space="preserve"> accepteert het </w:t>
            </w:r>
            <w:r>
              <w:rPr>
                <w:rFonts w:cs="Arial"/>
              </w:rPr>
              <w:t>Hout A/B</w:t>
            </w:r>
            <w:r w:rsidRPr="00122756">
              <w:rPr>
                <w:rFonts w:cs="Arial"/>
              </w:rPr>
              <w:t xml:space="preserve"> van </w:t>
            </w:r>
            <w:r>
              <w:rPr>
                <w:rFonts w:cs="Arial"/>
              </w:rPr>
              <w:t>Gemeente</w:t>
            </w:r>
            <w:r w:rsidRPr="00122756">
              <w:rPr>
                <w:rFonts w:cs="Arial"/>
              </w:rPr>
              <w:t xml:space="preserve"> op deze locatie(s). Ontvangst, wegen, acceptatie en overgang van eigenaarschap vindt plaats conform </w:t>
            </w:r>
            <w:r w:rsidRPr="005F6899">
              <w:rPr>
                <w:rFonts w:cs="Arial"/>
              </w:rPr>
              <w:t>eis TO-3</w:t>
            </w:r>
            <w:r>
              <w:rPr>
                <w:rFonts w:cs="Arial"/>
              </w:rPr>
              <w:t>0</w:t>
            </w:r>
            <w:r w:rsidRPr="005F6899">
              <w:rPr>
                <w:rFonts w:cs="Arial"/>
              </w:rPr>
              <w:t xml:space="preserve"> t/m TO-4</w:t>
            </w:r>
            <w:r>
              <w:rPr>
                <w:rFonts w:cs="Arial"/>
              </w:rPr>
              <w:t>0</w:t>
            </w:r>
            <w:r w:rsidRPr="005F6899">
              <w:rPr>
                <w:rFonts w:cs="Arial"/>
              </w:rPr>
              <w:t xml:space="preserve"> van dit programma</w:t>
            </w:r>
            <w:r w:rsidRPr="00122756">
              <w:rPr>
                <w:rFonts w:cs="Arial"/>
              </w:rPr>
              <w:t xml:space="preserve"> van eisen.</w:t>
            </w:r>
          </w:p>
        </w:tc>
      </w:tr>
      <w:tr w:rsidR="00152C3E" w:rsidRPr="004A4317" w14:paraId="3E46C631" w14:textId="77777777" w:rsidTr="00193FFD">
        <w:tc>
          <w:tcPr>
            <w:tcW w:w="974" w:type="dxa"/>
            <w:shd w:val="clear" w:color="auto" w:fill="8DB3E2"/>
          </w:tcPr>
          <w:p w14:paraId="630D481B" w14:textId="77777777" w:rsidR="00152C3E" w:rsidRPr="00942C5F"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0F94106C" w14:textId="77777777" w:rsidR="00152C3E" w:rsidRPr="004A4317" w:rsidRDefault="00152C3E" w:rsidP="00193FFD">
            <w:pPr>
              <w:tabs>
                <w:tab w:val="left" w:pos="1080"/>
              </w:tabs>
            </w:pPr>
            <w:r w:rsidRPr="00122756">
              <w:rPr>
                <w:rFonts w:cs="Arial"/>
              </w:rPr>
              <w:t xml:space="preserve">De </w:t>
            </w:r>
            <w:r>
              <w:rPr>
                <w:rFonts w:cs="Arial"/>
              </w:rPr>
              <w:t>Contractant</w:t>
            </w:r>
            <w:r w:rsidRPr="00122756">
              <w:rPr>
                <w:rFonts w:cs="Arial"/>
              </w:rPr>
              <w:t xml:space="preserve"> draagt zorg voor de afvalstroomnummers.</w:t>
            </w:r>
          </w:p>
        </w:tc>
      </w:tr>
      <w:tr w:rsidR="00152C3E" w:rsidRPr="004A4317" w14:paraId="76B05DDF" w14:textId="77777777" w:rsidTr="00193FFD">
        <w:tc>
          <w:tcPr>
            <w:tcW w:w="974" w:type="dxa"/>
            <w:shd w:val="clear" w:color="auto" w:fill="8DB3E2"/>
          </w:tcPr>
          <w:p w14:paraId="3C2E202A" w14:textId="77777777" w:rsidR="00152C3E" w:rsidRPr="00942C5F"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5094C758" w14:textId="77777777" w:rsidR="00152C3E" w:rsidRPr="004A4317" w:rsidRDefault="00152C3E" w:rsidP="00193FFD">
            <w:pPr>
              <w:tabs>
                <w:tab w:val="left" w:pos="1080"/>
              </w:tabs>
            </w:pPr>
            <w:r w:rsidRPr="00122756">
              <w:rPr>
                <w:rFonts w:cs="Arial"/>
              </w:rPr>
              <w:t xml:space="preserve">De chauffeurs die de inzamelwerkzaamheden uitvoeren, moeten in het bezit zijn van een geldig VCA-diploma (Basisveiligheid of VOL-VCA). De chauffeur dient bewijs hiervan te kunnen overleggen op verzoek van een medewerker van de </w:t>
            </w:r>
            <w:r>
              <w:rPr>
                <w:rFonts w:cs="Arial"/>
              </w:rPr>
              <w:t>Gemeente</w:t>
            </w:r>
            <w:r w:rsidRPr="00122756">
              <w:rPr>
                <w:rFonts w:cs="Arial"/>
              </w:rPr>
              <w:t>.</w:t>
            </w:r>
          </w:p>
        </w:tc>
      </w:tr>
      <w:tr w:rsidR="00152C3E" w:rsidRPr="004A4317" w14:paraId="1392640D" w14:textId="77777777" w:rsidTr="00193FFD">
        <w:tc>
          <w:tcPr>
            <w:tcW w:w="974" w:type="dxa"/>
            <w:shd w:val="clear" w:color="auto" w:fill="8DB3E2"/>
          </w:tcPr>
          <w:p w14:paraId="670E2B38"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259D0340" w14:textId="77777777" w:rsidR="00152C3E" w:rsidRPr="00A848AD" w:rsidRDefault="00152C3E" w:rsidP="00193FFD">
            <w:pPr>
              <w:tabs>
                <w:tab w:val="left" w:pos="1080"/>
              </w:tabs>
              <w:rPr>
                <w:spacing w:val="-2"/>
              </w:rPr>
            </w:pPr>
            <w:r>
              <w:rPr>
                <w:rFonts w:cs="Arial"/>
              </w:rPr>
              <w:t>Contractant</w:t>
            </w:r>
            <w:r w:rsidRPr="00122756">
              <w:rPr>
                <w:rFonts w:cs="Arial"/>
              </w:rPr>
              <w:t xml:space="preserve"> registreert het aftransport per af getransporteerde vracht. Hierbij wordt minimaal de datum van aftransport, herkomst van de vracht, het gewicht van het af getransporteerde </w:t>
            </w:r>
            <w:r>
              <w:rPr>
                <w:rFonts w:cs="Arial"/>
              </w:rPr>
              <w:t>Hout A/B</w:t>
            </w:r>
            <w:r w:rsidRPr="00122756">
              <w:rPr>
                <w:rFonts w:cs="Arial"/>
              </w:rPr>
              <w:t xml:space="preserve"> en de datum (incl. de tijd) waarop het </w:t>
            </w:r>
            <w:r>
              <w:rPr>
                <w:rFonts w:cs="Arial"/>
              </w:rPr>
              <w:t>Hout A/B</w:t>
            </w:r>
            <w:r w:rsidRPr="00122756">
              <w:rPr>
                <w:rFonts w:cs="Arial"/>
              </w:rPr>
              <w:t xml:space="preserve"> gelost is op de </w:t>
            </w:r>
            <w:r>
              <w:rPr>
                <w:rFonts w:cs="Arial"/>
              </w:rPr>
              <w:t>ontvangstlocatie</w:t>
            </w:r>
            <w:r w:rsidRPr="00122756">
              <w:rPr>
                <w:rFonts w:cs="Arial"/>
              </w:rPr>
              <w:t xml:space="preserve">. </w:t>
            </w:r>
          </w:p>
        </w:tc>
      </w:tr>
      <w:tr w:rsidR="00152C3E" w:rsidRPr="004A4317" w14:paraId="3EEE2A85" w14:textId="77777777" w:rsidTr="00193FFD">
        <w:tc>
          <w:tcPr>
            <w:tcW w:w="974" w:type="dxa"/>
            <w:shd w:val="clear" w:color="auto" w:fill="8DB3E2"/>
          </w:tcPr>
          <w:p w14:paraId="72150A3B"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2C366C86" w14:textId="77777777" w:rsidR="00152C3E" w:rsidRPr="00062772" w:rsidRDefault="00152C3E" w:rsidP="00193FFD">
            <w:pPr>
              <w:pStyle w:val="Kop2"/>
              <w:keepNext w:val="0"/>
              <w:rPr>
                <w:b w:val="0"/>
                <w:bCs w:val="0"/>
              </w:rPr>
            </w:pPr>
            <w:r w:rsidRPr="00062772">
              <w:rPr>
                <w:rFonts w:cs="Arial"/>
                <w:b w:val="0"/>
                <w:bCs w:val="0"/>
              </w:rPr>
              <w:t xml:space="preserve">Contractant moet zorgen voor ophalen van de inzamelmiddelen binnen een tijdsbestek van 2 uur na afroep door de medewerker van het zelfbrengdepot. Hierbij wordt de container zo snel mogelijk geledigd en moet binnen 1 uur terug op het zelfbrengdepot zijn. In de Inschrijving (zie subgunningscriterium 3) </w:t>
            </w:r>
            <w:r>
              <w:rPr>
                <w:rFonts w:cs="Arial"/>
                <w:b w:val="0"/>
                <w:bCs w:val="0"/>
              </w:rPr>
              <w:t xml:space="preserve">kan Inschrijver een korte afroeptermijn garanderen. </w:t>
            </w:r>
            <w:r w:rsidRPr="00062772">
              <w:rPr>
                <w:b w:val="0"/>
                <w:bCs w:val="0"/>
              </w:rPr>
              <w:t xml:space="preserve">De Gemeente behoudt zich het recht voor om –nadat tweemaal in één maand door de Gemeente is geconstateerd dat Contractant niet binnen de bij </w:t>
            </w:r>
            <w:r>
              <w:rPr>
                <w:b w:val="0"/>
                <w:bCs w:val="0"/>
              </w:rPr>
              <w:t>I</w:t>
            </w:r>
            <w:r w:rsidRPr="00062772">
              <w:rPr>
                <w:b w:val="0"/>
                <w:bCs w:val="0"/>
              </w:rPr>
              <w:t>nschrijving aangegeven maximale responsetijd na telefonische melding of melding per e-mail de containers heeft geleegd en leeg heeft geretourneerd- een boete op te leggen van €250,- per geval.</w:t>
            </w:r>
          </w:p>
        </w:tc>
      </w:tr>
      <w:tr w:rsidR="00152C3E" w:rsidRPr="004A4317" w14:paraId="69AAF832" w14:textId="77777777" w:rsidTr="00193FFD">
        <w:tc>
          <w:tcPr>
            <w:tcW w:w="974" w:type="dxa"/>
            <w:shd w:val="clear" w:color="auto" w:fill="8DB3E2"/>
          </w:tcPr>
          <w:p w14:paraId="51E201FD"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6673204C" w14:textId="77777777" w:rsidR="00152C3E" w:rsidRPr="00A848AD" w:rsidRDefault="00152C3E" w:rsidP="00193FFD">
            <w:pPr>
              <w:tabs>
                <w:tab w:val="left" w:pos="1080"/>
              </w:tabs>
              <w:rPr>
                <w:spacing w:val="-2"/>
              </w:rPr>
            </w:pPr>
            <w:r w:rsidRPr="00122756">
              <w:rPr>
                <w:rFonts w:cs="Arial"/>
              </w:rPr>
              <w:t xml:space="preserve">De </w:t>
            </w:r>
            <w:r>
              <w:rPr>
                <w:rFonts w:cs="Arial"/>
              </w:rPr>
              <w:t>Gemeente</w:t>
            </w:r>
            <w:r w:rsidRPr="00122756">
              <w:rPr>
                <w:rFonts w:cs="Arial"/>
              </w:rPr>
              <w:t xml:space="preserve"> stelt inzamelmiddelen ten behoeve van transport beschikbaar. Ter beschikking gestelde inzamelmiddelen mogen uitsluitend aangewend worden voor transport van </w:t>
            </w:r>
            <w:r>
              <w:rPr>
                <w:rFonts w:cs="Arial"/>
              </w:rPr>
              <w:t>Hout A/B</w:t>
            </w:r>
            <w:r w:rsidRPr="00122756">
              <w:rPr>
                <w:rFonts w:cs="Arial"/>
              </w:rPr>
              <w:t xml:space="preserve"> van de </w:t>
            </w:r>
            <w:r>
              <w:rPr>
                <w:rFonts w:cs="Arial"/>
              </w:rPr>
              <w:t>Gemeente</w:t>
            </w:r>
            <w:r w:rsidRPr="00122756">
              <w:rPr>
                <w:rFonts w:cs="Arial"/>
              </w:rPr>
              <w:t xml:space="preserve">. De </w:t>
            </w:r>
            <w:r>
              <w:rPr>
                <w:rFonts w:cs="Arial"/>
              </w:rPr>
              <w:t>Contractant</w:t>
            </w:r>
            <w:r w:rsidRPr="00122756">
              <w:rPr>
                <w:rFonts w:cs="Arial"/>
              </w:rPr>
              <w:t xml:space="preserve"> dient als goed huisvader voor de ter beschikking gestelde inzamelmiddelen zorg te dragen. Evt. veroorzaakte schades aan de inzamelmiddelen zullen op </w:t>
            </w:r>
            <w:r>
              <w:rPr>
                <w:rFonts w:cs="Arial"/>
              </w:rPr>
              <w:t>Contractant</w:t>
            </w:r>
            <w:r w:rsidRPr="00122756">
              <w:rPr>
                <w:rFonts w:cs="Arial"/>
              </w:rPr>
              <w:t xml:space="preserve"> worden verhaald. De inzamelmiddelen worden na lediging door </w:t>
            </w:r>
            <w:r>
              <w:rPr>
                <w:rFonts w:cs="Arial"/>
              </w:rPr>
              <w:t>Contractant</w:t>
            </w:r>
            <w:r w:rsidRPr="00122756">
              <w:rPr>
                <w:rFonts w:cs="Arial"/>
              </w:rPr>
              <w:t xml:space="preserve"> geplaatst op een door de beheerder van de milieustraat aangegeven plek.</w:t>
            </w:r>
          </w:p>
        </w:tc>
      </w:tr>
      <w:tr w:rsidR="00152C3E" w:rsidRPr="004A4317" w14:paraId="66BA3F3B" w14:textId="77777777" w:rsidTr="00193FFD">
        <w:tc>
          <w:tcPr>
            <w:tcW w:w="974" w:type="dxa"/>
            <w:shd w:val="clear" w:color="auto" w:fill="8DB3E2"/>
          </w:tcPr>
          <w:p w14:paraId="5F008847"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3278FE22" w14:textId="77777777" w:rsidR="00152C3E" w:rsidRPr="00A848AD" w:rsidRDefault="00152C3E" w:rsidP="00193FFD">
            <w:pPr>
              <w:tabs>
                <w:tab w:val="left" w:pos="1080"/>
              </w:tabs>
              <w:rPr>
                <w:spacing w:val="-2"/>
              </w:rPr>
            </w:pPr>
            <w:r w:rsidRPr="00122756">
              <w:rPr>
                <w:rFonts w:cs="Arial"/>
              </w:rPr>
              <w:t xml:space="preserve">Extra (wacht)tijden op de loslocatie voor het wegen, ledigen of anderszins kunnen niet doorbelast worden aan de </w:t>
            </w:r>
            <w:r>
              <w:rPr>
                <w:rFonts w:cs="Arial"/>
              </w:rPr>
              <w:t>Gemeente</w:t>
            </w:r>
            <w:r w:rsidRPr="00122756">
              <w:rPr>
                <w:rFonts w:cs="Arial"/>
              </w:rPr>
              <w:t>.</w:t>
            </w:r>
          </w:p>
        </w:tc>
      </w:tr>
      <w:tr w:rsidR="00152C3E" w:rsidRPr="004A4317" w14:paraId="261F0F9E" w14:textId="77777777" w:rsidTr="00193FFD">
        <w:tc>
          <w:tcPr>
            <w:tcW w:w="974" w:type="dxa"/>
            <w:shd w:val="clear" w:color="auto" w:fill="8DB3E2"/>
          </w:tcPr>
          <w:p w14:paraId="1218B552"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58F0BA11" w14:textId="77777777" w:rsidR="00152C3E" w:rsidRPr="00A848AD" w:rsidRDefault="00152C3E" w:rsidP="00193FFD">
            <w:pPr>
              <w:tabs>
                <w:tab w:val="left" w:pos="1080"/>
              </w:tabs>
              <w:rPr>
                <w:spacing w:val="-2"/>
              </w:rPr>
            </w:pPr>
            <w:r w:rsidRPr="00122756">
              <w:rPr>
                <w:rFonts w:cs="Arial"/>
              </w:rPr>
              <w:t xml:space="preserve">Bij het aftransport vanaf het zelfbrengdepot moet </w:t>
            </w:r>
            <w:r>
              <w:rPr>
                <w:rFonts w:cs="Arial"/>
              </w:rPr>
              <w:t>Contractant</w:t>
            </w:r>
            <w:r w:rsidRPr="00122756">
              <w:rPr>
                <w:rFonts w:cs="Arial"/>
              </w:rPr>
              <w:t xml:space="preserve"> rekening houden met de openingstijden</w:t>
            </w:r>
            <w:r>
              <w:rPr>
                <w:rFonts w:cs="Arial"/>
              </w:rPr>
              <w:t xml:space="preserve"> (ook de zaterdag)</w:t>
            </w:r>
            <w:r w:rsidRPr="00122756">
              <w:rPr>
                <w:rFonts w:cs="Arial"/>
              </w:rPr>
              <w:t xml:space="preserve">. </w:t>
            </w:r>
            <w:r>
              <w:rPr>
                <w:rFonts w:cs="Arial"/>
              </w:rPr>
              <w:t>Contractant</w:t>
            </w:r>
            <w:r w:rsidRPr="00122756">
              <w:rPr>
                <w:rFonts w:cs="Arial"/>
              </w:rPr>
              <w:t xml:space="preserve"> moet het aftransport afstemmen met de beheerder van het zelfbrengdepot, zodat de bedrijfsvoering richting inwoners geborgd blijft.</w:t>
            </w:r>
            <w:r>
              <w:rPr>
                <w:rFonts w:cs="Arial"/>
              </w:rPr>
              <w:t xml:space="preserve"> </w:t>
            </w:r>
          </w:p>
        </w:tc>
      </w:tr>
      <w:tr w:rsidR="00152C3E" w:rsidRPr="004A4317" w14:paraId="70BDE38C" w14:textId="77777777" w:rsidTr="00193FFD">
        <w:tc>
          <w:tcPr>
            <w:tcW w:w="974" w:type="dxa"/>
            <w:shd w:val="clear" w:color="auto" w:fill="8DB3E2"/>
          </w:tcPr>
          <w:p w14:paraId="10A6FA64"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70E08792" w14:textId="77777777" w:rsidR="00152C3E" w:rsidRPr="00A848AD" w:rsidRDefault="00152C3E" w:rsidP="00193FFD">
            <w:pPr>
              <w:tabs>
                <w:tab w:val="left" w:pos="1080"/>
              </w:tabs>
              <w:rPr>
                <w:spacing w:val="-2"/>
              </w:rPr>
            </w:pPr>
            <w:r w:rsidRPr="00122756">
              <w:rPr>
                <w:rFonts w:cs="Arial"/>
              </w:rPr>
              <w:t xml:space="preserve">Het </w:t>
            </w:r>
            <w:r>
              <w:rPr>
                <w:rFonts w:cs="Arial"/>
              </w:rPr>
              <w:t>Hout A/B</w:t>
            </w:r>
            <w:r w:rsidRPr="00122756">
              <w:rPr>
                <w:rFonts w:cs="Arial"/>
              </w:rPr>
              <w:t xml:space="preserve"> gaat in beheer en risico over van de </w:t>
            </w:r>
            <w:r>
              <w:rPr>
                <w:rFonts w:cs="Arial"/>
              </w:rPr>
              <w:t>Gemeente</w:t>
            </w:r>
            <w:r w:rsidRPr="00122756">
              <w:rPr>
                <w:rFonts w:cs="Arial"/>
              </w:rPr>
              <w:t xml:space="preserve"> naar de </w:t>
            </w:r>
            <w:r>
              <w:rPr>
                <w:rFonts w:cs="Arial"/>
              </w:rPr>
              <w:t>Contractant</w:t>
            </w:r>
            <w:r w:rsidRPr="00122756">
              <w:rPr>
                <w:rFonts w:cs="Arial"/>
              </w:rPr>
              <w:t xml:space="preserve"> bij inname (op het moment waarop het transportvoertuig geladen wordt) op het zelfbrengdepot. </w:t>
            </w:r>
            <w:r>
              <w:rPr>
                <w:rFonts w:cs="Arial"/>
              </w:rPr>
              <w:t>Contractant</w:t>
            </w:r>
            <w:r w:rsidRPr="00122756">
              <w:rPr>
                <w:rFonts w:cs="Arial"/>
              </w:rPr>
              <w:t xml:space="preserve"> wordt hierbij geen eigenaar van de afvalstoffen. Beheer en risico dat op </w:t>
            </w:r>
            <w:r>
              <w:rPr>
                <w:rFonts w:cs="Arial"/>
              </w:rPr>
              <w:t>Contractant</w:t>
            </w:r>
            <w:r w:rsidRPr="00122756">
              <w:rPr>
                <w:rFonts w:cs="Arial"/>
              </w:rPr>
              <w:t xml:space="preserve"> berust, betreft: </w:t>
            </w:r>
            <w:r w:rsidRPr="00122756">
              <w:rPr>
                <w:rFonts w:cs="Arial"/>
              </w:rPr>
              <w:br/>
              <w:t xml:space="preserve">- het correct (af)transport (incl. correct op- en overslag); en </w:t>
            </w:r>
            <w:r w:rsidRPr="00122756">
              <w:rPr>
                <w:rFonts w:cs="Arial"/>
              </w:rPr>
              <w:br/>
            </w:r>
            <w:r w:rsidRPr="00122756">
              <w:rPr>
                <w:rFonts w:cs="Arial"/>
              </w:rPr>
              <w:lastRenderedPageBreak/>
              <w:t xml:space="preserve">- het veilig afleveren van het </w:t>
            </w:r>
            <w:r>
              <w:rPr>
                <w:rFonts w:cs="Arial"/>
              </w:rPr>
              <w:t>Hout A/B</w:t>
            </w:r>
            <w:r w:rsidRPr="00122756">
              <w:rPr>
                <w:rFonts w:cs="Arial"/>
              </w:rPr>
              <w:t xml:space="preserve"> op </w:t>
            </w:r>
            <w:r>
              <w:rPr>
                <w:rFonts w:cs="Arial"/>
              </w:rPr>
              <w:t>de ontvangstlocatie</w:t>
            </w:r>
            <w:r w:rsidRPr="00122756">
              <w:rPr>
                <w:rFonts w:cs="Arial"/>
              </w:rPr>
              <w:t>.</w:t>
            </w:r>
            <w:r w:rsidRPr="00122756">
              <w:rPr>
                <w:rFonts w:cs="Arial"/>
              </w:rPr>
              <w:br/>
            </w:r>
            <w:r w:rsidRPr="00122756">
              <w:rPr>
                <w:rFonts w:cs="Arial"/>
              </w:rPr>
              <w:br/>
              <w:t xml:space="preserve">Onder correct (af)transport (incl. op- en overslag) en veilig afleveren wordt o.a. verstaan dat er geen (waardevolle) (afval)stoffen uit het </w:t>
            </w:r>
            <w:r>
              <w:rPr>
                <w:rFonts w:cs="Arial"/>
              </w:rPr>
              <w:t>Hout A/B</w:t>
            </w:r>
            <w:r w:rsidRPr="00122756">
              <w:rPr>
                <w:rFonts w:cs="Arial"/>
              </w:rPr>
              <w:t xml:space="preserve"> verwijderd worden, het </w:t>
            </w:r>
            <w:r>
              <w:rPr>
                <w:rFonts w:cs="Arial"/>
              </w:rPr>
              <w:t>Hout A/B</w:t>
            </w:r>
            <w:r w:rsidRPr="00122756">
              <w:rPr>
                <w:rFonts w:cs="Arial"/>
              </w:rPr>
              <w:t xml:space="preserve"> niet vermengd wordt met ander </w:t>
            </w:r>
            <w:r>
              <w:rPr>
                <w:rFonts w:cs="Arial"/>
              </w:rPr>
              <w:t>Hout A/B</w:t>
            </w:r>
            <w:r w:rsidRPr="00122756">
              <w:rPr>
                <w:rFonts w:cs="Arial"/>
              </w:rPr>
              <w:t xml:space="preserve">, het </w:t>
            </w:r>
            <w:r>
              <w:rPr>
                <w:rFonts w:cs="Arial"/>
              </w:rPr>
              <w:t>Hout A/B</w:t>
            </w:r>
            <w:r w:rsidRPr="00122756">
              <w:rPr>
                <w:rFonts w:cs="Arial"/>
              </w:rPr>
              <w:t xml:space="preserve"> niet in brand vliegt, er geen </w:t>
            </w:r>
            <w:r>
              <w:rPr>
                <w:rFonts w:cs="Arial"/>
              </w:rPr>
              <w:t>Hout A/B</w:t>
            </w:r>
            <w:r w:rsidRPr="00122756">
              <w:rPr>
                <w:rFonts w:cs="Arial"/>
              </w:rPr>
              <w:t xml:space="preserve"> gemorst wordt, etc. </w:t>
            </w:r>
          </w:p>
        </w:tc>
      </w:tr>
      <w:tr w:rsidR="00152C3E" w:rsidRPr="004A4317" w14:paraId="79423B0C" w14:textId="77777777" w:rsidTr="00193FFD">
        <w:tc>
          <w:tcPr>
            <w:tcW w:w="974" w:type="dxa"/>
            <w:shd w:val="clear" w:color="auto" w:fill="8DB3E2"/>
          </w:tcPr>
          <w:p w14:paraId="3FCF6746"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12B9B42F" w14:textId="77777777" w:rsidR="00152C3E" w:rsidRPr="00A848AD" w:rsidRDefault="00152C3E" w:rsidP="00193FFD">
            <w:pPr>
              <w:tabs>
                <w:tab w:val="left" w:pos="1080"/>
              </w:tabs>
              <w:rPr>
                <w:spacing w:val="-2"/>
              </w:rPr>
            </w:pPr>
            <w:r>
              <w:rPr>
                <w:rFonts w:cs="Arial"/>
              </w:rPr>
              <w:t>Contractant</w:t>
            </w:r>
            <w:r w:rsidRPr="00122756">
              <w:rPr>
                <w:rFonts w:cs="Arial"/>
              </w:rPr>
              <w:t xml:space="preserve"> voert het </w:t>
            </w:r>
            <w:r>
              <w:rPr>
                <w:rFonts w:cs="Arial"/>
              </w:rPr>
              <w:t>Hout A/B</w:t>
            </w:r>
            <w:r w:rsidRPr="00122756">
              <w:rPr>
                <w:rFonts w:cs="Arial"/>
              </w:rPr>
              <w:t xml:space="preserve"> af naar de </w:t>
            </w:r>
            <w:r>
              <w:rPr>
                <w:rFonts w:cs="Arial"/>
              </w:rPr>
              <w:t>ontvangstlocatie</w:t>
            </w:r>
            <w:r w:rsidRPr="00122756">
              <w:rPr>
                <w:rFonts w:cs="Arial"/>
              </w:rPr>
              <w:t xml:space="preserve">. Tot het moment waarop het </w:t>
            </w:r>
            <w:r>
              <w:rPr>
                <w:rFonts w:cs="Arial"/>
              </w:rPr>
              <w:t>Hout A/B</w:t>
            </w:r>
            <w:r w:rsidRPr="00122756">
              <w:rPr>
                <w:rFonts w:cs="Arial"/>
              </w:rPr>
              <w:t xml:space="preserve"> geaccepteerd wordt op de </w:t>
            </w:r>
            <w:r>
              <w:rPr>
                <w:rFonts w:cs="Arial"/>
              </w:rPr>
              <w:t>ontvangstlocatie</w:t>
            </w:r>
            <w:r w:rsidRPr="00122756">
              <w:rPr>
                <w:rFonts w:cs="Arial"/>
              </w:rPr>
              <w:t xml:space="preserve"> is </w:t>
            </w:r>
            <w:r>
              <w:rPr>
                <w:rFonts w:cs="Arial"/>
              </w:rPr>
              <w:t>Contractant</w:t>
            </w:r>
            <w:r w:rsidRPr="00122756">
              <w:rPr>
                <w:rFonts w:cs="Arial"/>
              </w:rPr>
              <w:t xml:space="preserve"> de beheerder van het </w:t>
            </w:r>
            <w:r>
              <w:rPr>
                <w:rFonts w:cs="Arial"/>
              </w:rPr>
              <w:t>Hout A/B</w:t>
            </w:r>
            <w:r w:rsidRPr="00122756">
              <w:rPr>
                <w:rFonts w:cs="Arial"/>
              </w:rPr>
              <w:t xml:space="preserve">. </w:t>
            </w:r>
            <w:r>
              <w:rPr>
                <w:rFonts w:cs="Arial"/>
              </w:rPr>
              <w:t>Contractant</w:t>
            </w:r>
            <w:r w:rsidRPr="00122756">
              <w:rPr>
                <w:rFonts w:cs="Arial"/>
              </w:rPr>
              <w:t xml:space="preserve"> is tot dat moment verantwoordelijk voor het </w:t>
            </w:r>
            <w:r>
              <w:rPr>
                <w:rFonts w:cs="Arial"/>
              </w:rPr>
              <w:t>Hout A/B</w:t>
            </w:r>
            <w:r w:rsidRPr="00122756">
              <w:rPr>
                <w:rFonts w:cs="Arial"/>
              </w:rPr>
              <w:t>.</w:t>
            </w:r>
          </w:p>
        </w:tc>
      </w:tr>
      <w:tr w:rsidR="00152C3E" w:rsidRPr="004A4317" w14:paraId="2C2A629B" w14:textId="77777777" w:rsidTr="00193FFD">
        <w:tc>
          <w:tcPr>
            <w:tcW w:w="974" w:type="dxa"/>
            <w:shd w:val="clear" w:color="auto" w:fill="8DB3E2"/>
          </w:tcPr>
          <w:p w14:paraId="7CE0429A"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426808E7" w14:textId="77777777" w:rsidR="00152C3E" w:rsidRPr="00A848AD" w:rsidRDefault="00152C3E" w:rsidP="00193FFD">
            <w:pPr>
              <w:tabs>
                <w:tab w:val="left" w:pos="1080"/>
              </w:tabs>
              <w:rPr>
                <w:spacing w:val="-2"/>
              </w:rPr>
            </w:pPr>
            <w:r w:rsidRPr="00122756">
              <w:rPr>
                <w:rFonts w:cs="Arial"/>
              </w:rPr>
              <w:t xml:space="preserve">Het personeel van </w:t>
            </w:r>
            <w:r>
              <w:rPr>
                <w:rFonts w:cs="Arial"/>
              </w:rPr>
              <w:t>Contractant</w:t>
            </w:r>
            <w:r w:rsidRPr="00122756">
              <w:rPr>
                <w:rFonts w:cs="Arial"/>
              </w:rPr>
              <w:t xml:space="preserve"> voert </w:t>
            </w:r>
            <w:r>
              <w:rPr>
                <w:rFonts w:cs="Arial"/>
              </w:rPr>
              <w:t xml:space="preserve">de </w:t>
            </w:r>
            <w:r w:rsidRPr="00122756">
              <w:rPr>
                <w:rFonts w:cs="Arial"/>
              </w:rPr>
              <w:t>volgende werkzaamheden nauwgezet en tijdig uit:</w:t>
            </w:r>
            <w:r w:rsidRPr="00122756">
              <w:rPr>
                <w:rFonts w:cs="Arial"/>
              </w:rPr>
              <w:br/>
              <w:t xml:space="preserve">- Maken, uitvoeren en opvolgen van de transportplanning t.b.v. het (af)transporteren van het </w:t>
            </w:r>
            <w:r>
              <w:rPr>
                <w:rFonts w:cs="Arial"/>
              </w:rPr>
              <w:t>Hout A/B</w:t>
            </w:r>
            <w:r w:rsidRPr="00122756">
              <w:rPr>
                <w:rFonts w:cs="Arial"/>
              </w:rPr>
              <w:t>;</w:t>
            </w:r>
            <w:r w:rsidRPr="00122756">
              <w:rPr>
                <w:rFonts w:cs="Arial"/>
              </w:rPr>
              <w:br/>
              <w:t>- Actief melden van afwijkingen, opvallende zaken en/ of verbetermogelijkheden.</w:t>
            </w:r>
          </w:p>
        </w:tc>
      </w:tr>
      <w:tr w:rsidR="00152C3E" w:rsidRPr="004A4317" w14:paraId="500A922B" w14:textId="77777777" w:rsidTr="00193FFD">
        <w:tc>
          <w:tcPr>
            <w:tcW w:w="974" w:type="dxa"/>
            <w:shd w:val="clear" w:color="auto" w:fill="8DB3E2"/>
          </w:tcPr>
          <w:p w14:paraId="7115A23B"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65FDAE0A" w14:textId="77777777" w:rsidR="00152C3E" w:rsidRPr="00A848AD" w:rsidRDefault="00152C3E" w:rsidP="00193FFD">
            <w:pPr>
              <w:tabs>
                <w:tab w:val="left" w:pos="1080"/>
              </w:tabs>
              <w:rPr>
                <w:spacing w:val="-2"/>
              </w:rPr>
            </w:pPr>
            <w:r w:rsidRPr="00122756">
              <w:rPr>
                <w:rFonts w:cs="Arial"/>
              </w:rPr>
              <w:t xml:space="preserve">De </w:t>
            </w:r>
            <w:r>
              <w:rPr>
                <w:rFonts w:cs="Arial"/>
              </w:rPr>
              <w:t>Contractant</w:t>
            </w:r>
            <w:r w:rsidRPr="00122756">
              <w:rPr>
                <w:rFonts w:cs="Arial"/>
              </w:rPr>
              <w:t xml:space="preserve"> houdt de instructies ten aanzien van veiligheid op de milieustraat in acht (bijv.: niet in de container lopen).</w:t>
            </w:r>
          </w:p>
        </w:tc>
      </w:tr>
      <w:tr w:rsidR="00152C3E" w:rsidRPr="004A4317" w14:paraId="09EED844" w14:textId="77777777" w:rsidTr="00193FFD">
        <w:tc>
          <w:tcPr>
            <w:tcW w:w="974" w:type="dxa"/>
            <w:shd w:val="clear" w:color="auto" w:fill="8DB3E2"/>
          </w:tcPr>
          <w:p w14:paraId="409661F9"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64396BF1" w14:textId="77777777" w:rsidR="00152C3E" w:rsidRPr="00A848AD" w:rsidRDefault="00152C3E" w:rsidP="00193FFD">
            <w:pPr>
              <w:tabs>
                <w:tab w:val="left" w:pos="1080"/>
              </w:tabs>
              <w:rPr>
                <w:spacing w:val="-2"/>
              </w:rPr>
            </w:pPr>
            <w:r w:rsidRPr="00122756">
              <w:rPr>
                <w:rFonts w:cs="Arial"/>
              </w:rPr>
              <w:t>Het personeel dat op het zelfbrengdepot werkzaamheden verricht moet:</w:t>
            </w:r>
            <w:r w:rsidRPr="00122756">
              <w:rPr>
                <w:rFonts w:cs="Arial"/>
              </w:rPr>
              <w:br/>
              <w:t xml:space="preserve">- goed geïnstrueerd en voorbereid zijn op de uit te voeren werkzaamheden; </w:t>
            </w:r>
            <w:r w:rsidRPr="00122756">
              <w:rPr>
                <w:rFonts w:cs="Arial"/>
              </w:rPr>
              <w:br/>
              <w:t>- kennis hebben van betreffende veiligheidsvoorschriften;</w:t>
            </w:r>
            <w:r w:rsidRPr="00122756">
              <w:rPr>
                <w:rFonts w:cs="Arial"/>
              </w:rPr>
              <w:br/>
              <w:t>- kennis hebben van de aan de werkzaamheden gestelde wettelijke eisen;</w:t>
            </w:r>
            <w:r w:rsidRPr="00122756">
              <w:rPr>
                <w:rFonts w:cs="Arial"/>
              </w:rPr>
              <w:br/>
              <w:t>- over (eventuele) benodigde vaardigheidsbewijzen (rijbewijs e.d.) beschikken;</w:t>
            </w:r>
            <w:r w:rsidRPr="00122756">
              <w:rPr>
                <w:rFonts w:cs="Arial"/>
              </w:rPr>
              <w:br/>
              <w:t xml:space="preserve">- de Nederlandse taal spreken. </w:t>
            </w:r>
          </w:p>
        </w:tc>
      </w:tr>
      <w:tr w:rsidR="00152C3E" w:rsidRPr="004A4317" w14:paraId="5635609F" w14:textId="77777777" w:rsidTr="00193FFD">
        <w:tc>
          <w:tcPr>
            <w:tcW w:w="974" w:type="dxa"/>
            <w:shd w:val="clear" w:color="auto" w:fill="8DB3E2"/>
          </w:tcPr>
          <w:p w14:paraId="2AEB68C5"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241F0CA8" w14:textId="77777777" w:rsidR="00152C3E" w:rsidRPr="00A848AD" w:rsidRDefault="00152C3E" w:rsidP="00193FFD">
            <w:pPr>
              <w:tabs>
                <w:tab w:val="left" w:pos="1080"/>
              </w:tabs>
              <w:rPr>
                <w:spacing w:val="-2"/>
              </w:rPr>
            </w:pPr>
            <w:r w:rsidRPr="00122756">
              <w:rPr>
                <w:rFonts w:cs="Arial"/>
              </w:rPr>
              <w:t xml:space="preserve">De </w:t>
            </w:r>
            <w:r>
              <w:rPr>
                <w:rFonts w:cs="Arial"/>
              </w:rPr>
              <w:t>Contractant</w:t>
            </w:r>
            <w:r w:rsidRPr="00122756">
              <w:rPr>
                <w:rFonts w:cs="Arial"/>
              </w:rPr>
              <w:t xml:space="preserve"> ziet er op toe dat het personeel dat ingezet wordt:</w:t>
            </w:r>
            <w:r w:rsidRPr="00122756">
              <w:rPr>
                <w:rFonts w:cs="Arial"/>
              </w:rPr>
              <w:br/>
              <w:t xml:space="preserve">- over de benodigde fysieke gesteldheid beschikt; </w:t>
            </w:r>
            <w:r w:rsidRPr="00122756">
              <w:rPr>
                <w:rFonts w:cs="Arial"/>
              </w:rPr>
              <w:br/>
              <w:t>- zich correct kleedt;</w:t>
            </w:r>
            <w:r w:rsidRPr="00122756">
              <w:rPr>
                <w:rFonts w:cs="Arial"/>
              </w:rPr>
              <w:br/>
              <w:t>- werkzaamheden verricht vrij van alcohol, verdovende middelen en andere middelen die de uitvoering van de werkzaamheden hinderen;</w:t>
            </w:r>
            <w:r w:rsidRPr="00122756">
              <w:rPr>
                <w:rFonts w:cs="Arial"/>
              </w:rPr>
              <w:br/>
              <w:t>- minimaal 18 jaar oud is;</w:t>
            </w:r>
            <w:r w:rsidRPr="00122756">
              <w:rPr>
                <w:rFonts w:cs="Arial"/>
              </w:rPr>
              <w:br/>
              <w:t xml:space="preserve">- ogenschijnlijk verloren voorwerpen van waarde die bij de uitvoering van de opdracht worden aangetroffen bij </w:t>
            </w:r>
            <w:r>
              <w:rPr>
                <w:rFonts w:cs="Arial"/>
              </w:rPr>
              <w:t>Gemeente</w:t>
            </w:r>
            <w:r w:rsidRPr="00122756">
              <w:rPr>
                <w:rFonts w:cs="Arial"/>
              </w:rPr>
              <w:t xml:space="preserve"> deponeert:</w:t>
            </w:r>
            <w:r w:rsidRPr="00122756">
              <w:rPr>
                <w:rFonts w:cs="Arial"/>
              </w:rPr>
              <w:br/>
              <w:t xml:space="preserve">- ingeval van calamiteiten de aanwijzingen van de door de </w:t>
            </w:r>
            <w:r>
              <w:rPr>
                <w:rFonts w:cs="Arial"/>
              </w:rPr>
              <w:t>Gemeente</w:t>
            </w:r>
            <w:r w:rsidRPr="00122756">
              <w:rPr>
                <w:rFonts w:cs="Arial"/>
              </w:rPr>
              <w:t xml:space="preserve"> aangewezen functionaris onmiddellijk en stipt opvolgt, mits de aanwijzingen niet strijdig zijn met de vigerende regelgeving;</w:t>
            </w:r>
          </w:p>
        </w:tc>
      </w:tr>
      <w:tr w:rsidR="00152C3E" w:rsidRPr="004A4317" w14:paraId="4951FBDF" w14:textId="77777777" w:rsidTr="00193FFD">
        <w:tc>
          <w:tcPr>
            <w:tcW w:w="974" w:type="dxa"/>
            <w:shd w:val="clear" w:color="auto" w:fill="8DB3E2"/>
          </w:tcPr>
          <w:p w14:paraId="58C89A90"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22DE683F" w14:textId="77777777" w:rsidR="00152C3E" w:rsidRPr="00A848AD" w:rsidRDefault="00152C3E" w:rsidP="00193FFD">
            <w:pPr>
              <w:tabs>
                <w:tab w:val="left" w:pos="1080"/>
              </w:tabs>
              <w:rPr>
                <w:spacing w:val="-2"/>
              </w:rPr>
            </w:pPr>
            <w:r w:rsidRPr="00122756">
              <w:rPr>
                <w:rFonts w:cs="Arial"/>
              </w:rPr>
              <w:t xml:space="preserve">De haakarmwagen ziet er representatief, schoon en verzorgd uit en verkeert in goede staat van onderhoud, zodat deze geen overlast veroorzaakt of potentieel gevaarlijk is. De haakarmwagen moet specifiek bestemd zijn voor het inzamelen van het betreffende </w:t>
            </w:r>
            <w:r>
              <w:rPr>
                <w:rFonts w:cs="Arial"/>
              </w:rPr>
              <w:t>Hout A/B</w:t>
            </w:r>
            <w:r w:rsidRPr="00122756">
              <w:rPr>
                <w:rFonts w:cs="Arial"/>
              </w:rPr>
              <w:t xml:space="preserve"> met de betreffende inzamelmiddelen.</w:t>
            </w:r>
          </w:p>
        </w:tc>
      </w:tr>
      <w:tr w:rsidR="00152C3E" w:rsidRPr="004A4317" w14:paraId="1CCB5B64" w14:textId="77777777" w:rsidTr="00193FFD">
        <w:tc>
          <w:tcPr>
            <w:tcW w:w="974" w:type="dxa"/>
            <w:shd w:val="clear" w:color="auto" w:fill="8DB3E2"/>
          </w:tcPr>
          <w:p w14:paraId="693882AF"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37FA6A43" w14:textId="77777777" w:rsidR="00152C3E" w:rsidRPr="00A848AD" w:rsidRDefault="00152C3E" w:rsidP="00193FFD">
            <w:pPr>
              <w:tabs>
                <w:tab w:val="left" w:pos="1080"/>
              </w:tabs>
              <w:rPr>
                <w:spacing w:val="-2"/>
              </w:rPr>
            </w:pPr>
            <w:r w:rsidRPr="00122756">
              <w:rPr>
                <w:rFonts w:cs="Arial"/>
              </w:rPr>
              <w:t xml:space="preserve">De haakarmwagen dient in ieder geval te beschikken over goed werkende achteruitrijsignalering, zwaailichten of flitsers, die ook toegepast worden. </w:t>
            </w:r>
          </w:p>
        </w:tc>
      </w:tr>
      <w:tr w:rsidR="00152C3E" w:rsidRPr="004A4317" w14:paraId="52F70D4D" w14:textId="77777777" w:rsidTr="00193FFD">
        <w:tc>
          <w:tcPr>
            <w:tcW w:w="974" w:type="dxa"/>
            <w:shd w:val="clear" w:color="auto" w:fill="8DB3E2"/>
          </w:tcPr>
          <w:p w14:paraId="407DD702"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36AE2CBD" w14:textId="77777777" w:rsidR="00152C3E" w:rsidRPr="00A848AD" w:rsidRDefault="00152C3E" w:rsidP="00193FFD">
            <w:pPr>
              <w:tabs>
                <w:tab w:val="left" w:pos="1080"/>
              </w:tabs>
              <w:rPr>
                <w:spacing w:val="-2"/>
              </w:rPr>
            </w:pPr>
            <w:r w:rsidRPr="00122756">
              <w:rPr>
                <w:rFonts w:cs="Arial"/>
              </w:rPr>
              <w:t xml:space="preserve">De containers beschikken over een haakarm- ketting- en een kabelopnamesysteem. </w:t>
            </w:r>
          </w:p>
        </w:tc>
      </w:tr>
      <w:tr w:rsidR="00152C3E" w:rsidRPr="004A4317" w14:paraId="40EF4CA5" w14:textId="77777777" w:rsidTr="00193FFD">
        <w:tc>
          <w:tcPr>
            <w:tcW w:w="974" w:type="dxa"/>
            <w:shd w:val="clear" w:color="auto" w:fill="8DB3E2"/>
          </w:tcPr>
          <w:p w14:paraId="6AC6171D"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4C71B310" w14:textId="77777777" w:rsidR="00152C3E" w:rsidRPr="00A00488" w:rsidRDefault="00152C3E" w:rsidP="00193FFD">
            <w:pPr>
              <w:tabs>
                <w:tab w:val="left" w:pos="1080"/>
              </w:tabs>
              <w:rPr>
                <w:strike/>
                <w:spacing w:val="-2"/>
              </w:rPr>
            </w:pPr>
            <w:r w:rsidRPr="00A00488">
              <w:rPr>
                <w:rFonts w:cs="Arial"/>
                <w:strike/>
                <w:highlight w:val="yellow"/>
              </w:rPr>
              <w:t>De Contractant stelt een beperkt aantal lege containers (16 en 36 m3 ter beschikking. In de huidige situatie omvat die behoefte 4 containers. Zie ook de separate Bijlage ‘</w:t>
            </w:r>
            <w:r w:rsidRPr="00A00488">
              <w:rPr>
                <w:rFonts w:cs="Arial"/>
                <w:strike/>
                <w:color w:val="000000"/>
                <w:highlight w:val="yellow"/>
              </w:rPr>
              <w:t>Nadere informatie afvalstromen, kwalitatieve subgunningscriteria en prijsopgave’</w:t>
            </w:r>
          </w:p>
        </w:tc>
      </w:tr>
      <w:tr w:rsidR="00152C3E" w:rsidRPr="004A4317" w14:paraId="218A2516" w14:textId="77777777" w:rsidTr="00193FFD">
        <w:tc>
          <w:tcPr>
            <w:tcW w:w="974" w:type="dxa"/>
            <w:shd w:val="clear" w:color="auto" w:fill="8DB3E2"/>
          </w:tcPr>
          <w:p w14:paraId="375C3BFF"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6876683F" w14:textId="77777777" w:rsidR="00152C3E" w:rsidRPr="00A848AD" w:rsidRDefault="00152C3E" w:rsidP="00193FFD">
            <w:pPr>
              <w:tabs>
                <w:tab w:val="left" w:pos="1080"/>
              </w:tabs>
              <w:rPr>
                <w:spacing w:val="-2"/>
              </w:rPr>
            </w:pPr>
            <w:r w:rsidRPr="00122756">
              <w:rPr>
                <w:rFonts w:cs="Arial"/>
              </w:rPr>
              <w:t xml:space="preserve">De containers van de </w:t>
            </w:r>
            <w:r>
              <w:rPr>
                <w:rFonts w:cs="Arial"/>
              </w:rPr>
              <w:t>Gemeente</w:t>
            </w:r>
            <w:r w:rsidRPr="00122756">
              <w:rPr>
                <w:rFonts w:cs="Arial"/>
              </w:rPr>
              <w:t xml:space="preserve"> mogen uitsluitend aangewend worden voor aftransport van de afvalstromen van de </w:t>
            </w:r>
            <w:r>
              <w:rPr>
                <w:rFonts w:cs="Arial"/>
              </w:rPr>
              <w:t>Gemeente</w:t>
            </w:r>
            <w:r w:rsidRPr="00122756">
              <w:rPr>
                <w:rFonts w:cs="Arial"/>
              </w:rPr>
              <w:t>.</w:t>
            </w:r>
          </w:p>
        </w:tc>
      </w:tr>
      <w:tr w:rsidR="00152C3E" w:rsidRPr="004A4317" w14:paraId="2BD7AAEA" w14:textId="77777777" w:rsidTr="00193FFD">
        <w:tc>
          <w:tcPr>
            <w:tcW w:w="974" w:type="dxa"/>
            <w:shd w:val="clear" w:color="auto" w:fill="8DB3E2"/>
          </w:tcPr>
          <w:p w14:paraId="4BBD7B8F"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3F39EA20" w14:textId="77777777" w:rsidR="00152C3E" w:rsidRPr="00A848AD" w:rsidRDefault="00152C3E" w:rsidP="00193FFD">
            <w:pPr>
              <w:tabs>
                <w:tab w:val="left" w:pos="1080"/>
              </w:tabs>
              <w:rPr>
                <w:spacing w:val="-2"/>
              </w:rPr>
            </w:pPr>
            <w:r w:rsidRPr="00122756">
              <w:rPr>
                <w:rFonts w:cs="Arial"/>
              </w:rPr>
              <w:t xml:space="preserve">De </w:t>
            </w:r>
            <w:r>
              <w:rPr>
                <w:rFonts w:cs="Arial"/>
              </w:rPr>
              <w:t>Gemeente</w:t>
            </w:r>
            <w:r w:rsidRPr="00122756">
              <w:rPr>
                <w:rFonts w:cs="Arial"/>
              </w:rPr>
              <w:t xml:space="preserve"> stelt de containers beschikbaar voor aftransport op </w:t>
            </w:r>
            <w:r>
              <w:rPr>
                <w:rFonts w:cs="Arial"/>
              </w:rPr>
              <w:t>het zelfbrengdepot</w:t>
            </w:r>
            <w:r w:rsidRPr="00122756">
              <w:rPr>
                <w:rFonts w:cs="Arial"/>
              </w:rPr>
              <w:t xml:space="preserve">. De </w:t>
            </w:r>
            <w:r>
              <w:rPr>
                <w:rFonts w:cs="Arial"/>
              </w:rPr>
              <w:t>Contractant</w:t>
            </w:r>
            <w:r w:rsidRPr="00122756">
              <w:rPr>
                <w:rFonts w:cs="Arial"/>
              </w:rPr>
              <w:t xml:space="preserve"> draagt zorgt voor het afnetten of afdekken van de af te voeren containers. De containers dienen op een veilige en Arbo technisch verantwoorde wijze afgenet te worden.</w:t>
            </w:r>
          </w:p>
        </w:tc>
      </w:tr>
      <w:tr w:rsidR="00152C3E" w:rsidRPr="004A4317" w14:paraId="5F03E240" w14:textId="77777777" w:rsidTr="00193FFD">
        <w:tc>
          <w:tcPr>
            <w:tcW w:w="974" w:type="dxa"/>
            <w:shd w:val="clear" w:color="auto" w:fill="8DB3E2"/>
          </w:tcPr>
          <w:p w14:paraId="0BC48BF5"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0E39EB48" w14:textId="77777777" w:rsidR="00152C3E" w:rsidRPr="00A848AD" w:rsidRDefault="00152C3E" w:rsidP="00193FFD">
            <w:pPr>
              <w:tabs>
                <w:tab w:val="left" w:pos="1080"/>
              </w:tabs>
              <w:rPr>
                <w:spacing w:val="-2"/>
              </w:rPr>
            </w:pPr>
            <w:bookmarkStart w:id="28" w:name="_Hlk107557546"/>
            <w:r w:rsidRPr="00122756">
              <w:rPr>
                <w:rFonts w:cs="Arial"/>
              </w:rPr>
              <w:t xml:space="preserve">Voor de uitvoering van het aftransport worden voertuigen ingezet die minimaal voldoen aan Euro 6 (of hoger). Indien meer dan 1% van de aftransporten wordt uitgevoerd met voertuigen die niet minimaal aan de opgegeven milieu- en emissieclassificatie voldoen wordt per aftransport boven de 1% een boete van €500 in rekening gebracht. De </w:t>
            </w:r>
            <w:r>
              <w:rPr>
                <w:rFonts w:cs="Arial"/>
              </w:rPr>
              <w:t>Contractant</w:t>
            </w:r>
            <w:r w:rsidRPr="00122756">
              <w:rPr>
                <w:rFonts w:cs="Arial"/>
              </w:rPr>
              <w:t xml:space="preserve"> overlegt bij de managementrapportages de ingezette voertuigen die niet minimaal aan de opgegeven milieu- en emissieclassificatie voldoen.</w:t>
            </w:r>
            <w:bookmarkEnd w:id="28"/>
          </w:p>
        </w:tc>
      </w:tr>
      <w:tr w:rsidR="00152C3E" w:rsidRPr="004A4317" w14:paraId="1E8099F9" w14:textId="77777777" w:rsidTr="00193FFD">
        <w:tc>
          <w:tcPr>
            <w:tcW w:w="974" w:type="dxa"/>
            <w:shd w:val="clear" w:color="auto" w:fill="8DB3E2"/>
          </w:tcPr>
          <w:p w14:paraId="330B9AD3"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5F3F67DE" w14:textId="77777777" w:rsidR="00152C3E" w:rsidRPr="00A848AD" w:rsidRDefault="00152C3E" w:rsidP="00193FFD">
            <w:pPr>
              <w:tabs>
                <w:tab w:val="left" w:pos="1080"/>
              </w:tabs>
              <w:rPr>
                <w:spacing w:val="-2"/>
              </w:rPr>
            </w:pPr>
            <w:r>
              <w:rPr>
                <w:rFonts w:cs="Arial"/>
              </w:rPr>
              <w:t>Contractant</w:t>
            </w:r>
            <w:r w:rsidRPr="00122756">
              <w:rPr>
                <w:rFonts w:cs="Arial"/>
              </w:rPr>
              <w:t xml:space="preserve"> transporteert het ingezamelde </w:t>
            </w:r>
            <w:r>
              <w:rPr>
                <w:rFonts w:cs="Arial"/>
              </w:rPr>
              <w:t>Hout A/B</w:t>
            </w:r>
            <w:r w:rsidRPr="00122756">
              <w:rPr>
                <w:rFonts w:cs="Arial"/>
              </w:rPr>
              <w:t xml:space="preserve"> middels een haakarmwagen naar de ontvangstlocatie. De ontvangstlocatie is de locatie waar het inzamelvoertuig voor de eerste keer (na inzameling bij </w:t>
            </w:r>
            <w:r>
              <w:rPr>
                <w:rFonts w:cs="Arial"/>
              </w:rPr>
              <w:t>Gemeente</w:t>
            </w:r>
            <w:r w:rsidRPr="00122756">
              <w:rPr>
                <w:rFonts w:cs="Arial"/>
              </w:rPr>
              <w:t xml:space="preserve">) gelost wordt. Deze ontvangstlocatie is tevens de locatie waar het ingezamelde </w:t>
            </w:r>
            <w:r>
              <w:rPr>
                <w:rFonts w:cs="Arial"/>
              </w:rPr>
              <w:t>Hout A/B</w:t>
            </w:r>
            <w:r w:rsidRPr="00122756">
              <w:rPr>
                <w:rFonts w:cs="Arial"/>
              </w:rPr>
              <w:t xml:space="preserve"> gecontroleerd en geaccepteerd wordt en waar vervolgens overdracht van eigenaarschap (van </w:t>
            </w:r>
            <w:r>
              <w:rPr>
                <w:rFonts w:cs="Arial"/>
              </w:rPr>
              <w:t>Gemeente</w:t>
            </w:r>
            <w:r w:rsidRPr="00122756">
              <w:rPr>
                <w:rFonts w:cs="Arial"/>
              </w:rPr>
              <w:t xml:space="preserve"> naar </w:t>
            </w:r>
            <w:r>
              <w:rPr>
                <w:rFonts w:cs="Arial"/>
              </w:rPr>
              <w:t>Contractant</w:t>
            </w:r>
            <w:r w:rsidRPr="00122756">
              <w:rPr>
                <w:rFonts w:cs="Arial"/>
              </w:rPr>
              <w:t xml:space="preserve"> of de verwerker) plaats vindt. </w:t>
            </w:r>
          </w:p>
        </w:tc>
      </w:tr>
      <w:tr w:rsidR="00152C3E" w:rsidRPr="004A4317" w14:paraId="5DB57FA6" w14:textId="77777777" w:rsidTr="00193FFD">
        <w:tc>
          <w:tcPr>
            <w:tcW w:w="974" w:type="dxa"/>
            <w:shd w:val="clear" w:color="auto" w:fill="8DB3E2"/>
          </w:tcPr>
          <w:p w14:paraId="469FB5A1"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7807C8F6" w14:textId="77777777" w:rsidR="00152C3E" w:rsidRPr="00A848AD" w:rsidRDefault="00152C3E" w:rsidP="00193FFD">
            <w:pPr>
              <w:tabs>
                <w:tab w:val="left" w:pos="1080"/>
              </w:tabs>
              <w:rPr>
                <w:spacing w:val="-2"/>
              </w:rPr>
            </w:pPr>
            <w:r w:rsidRPr="00122756">
              <w:rPr>
                <w:rFonts w:cs="Arial"/>
              </w:rPr>
              <w:t xml:space="preserve">Uiterlijk 1 </w:t>
            </w:r>
            <w:r>
              <w:rPr>
                <w:rFonts w:cs="Arial"/>
              </w:rPr>
              <w:t xml:space="preserve">week </w:t>
            </w:r>
            <w:r w:rsidRPr="00122756">
              <w:rPr>
                <w:rFonts w:cs="Arial"/>
              </w:rPr>
              <w:t xml:space="preserve">voor de aanvang van de uitvoering van de opdracht moet </w:t>
            </w:r>
            <w:r>
              <w:rPr>
                <w:rFonts w:cs="Arial"/>
              </w:rPr>
              <w:t>Contractant</w:t>
            </w:r>
            <w:r w:rsidRPr="00122756">
              <w:rPr>
                <w:rFonts w:cs="Arial"/>
              </w:rPr>
              <w:t xml:space="preserve"> een geldige omgevingsvergunning voor de ontvangstlocatie overleggen aan </w:t>
            </w:r>
            <w:r>
              <w:rPr>
                <w:rFonts w:cs="Arial"/>
              </w:rPr>
              <w:t>Gemeente</w:t>
            </w:r>
            <w:r w:rsidRPr="00122756">
              <w:rPr>
                <w:rFonts w:cs="Arial"/>
              </w:rPr>
              <w:t xml:space="preserve">. Uit deze vergunning moet duidelijk blijken dat de jaarlijkse hoeveelheid </w:t>
            </w:r>
            <w:r>
              <w:rPr>
                <w:rFonts w:cs="Arial"/>
              </w:rPr>
              <w:t>Hout A/B</w:t>
            </w:r>
            <w:r w:rsidRPr="00122756">
              <w:rPr>
                <w:rFonts w:cs="Arial"/>
              </w:rPr>
              <w:t xml:space="preserve"> die voor </w:t>
            </w:r>
            <w:r>
              <w:rPr>
                <w:rFonts w:cs="Arial"/>
              </w:rPr>
              <w:t>Gemeente</w:t>
            </w:r>
            <w:r w:rsidRPr="00122756">
              <w:rPr>
                <w:rFonts w:cs="Arial"/>
              </w:rPr>
              <w:t xml:space="preserve"> wordt ontvangen, op- en/of overgeslagen past binnen de vigerende vergunning. </w:t>
            </w:r>
            <w:r>
              <w:rPr>
                <w:rFonts w:cs="Arial"/>
              </w:rPr>
              <w:t>Contractant</w:t>
            </w:r>
            <w:r w:rsidRPr="00122756">
              <w:rPr>
                <w:rFonts w:cs="Arial"/>
              </w:rPr>
              <w:t xml:space="preserve"> moet ervoor zorgen dat de ontvangstlocatie gedurende de gehele looptijd van de overeenkomst over een geldige omgevingsvergunning blijft beschikken. </w:t>
            </w:r>
          </w:p>
        </w:tc>
      </w:tr>
      <w:tr w:rsidR="00152C3E" w:rsidRPr="004A4317" w14:paraId="65DC276E" w14:textId="77777777" w:rsidTr="00193FFD">
        <w:tc>
          <w:tcPr>
            <w:tcW w:w="974" w:type="dxa"/>
            <w:shd w:val="clear" w:color="auto" w:fill="8DB3E2"/>
          </w:tcPr>
          <w:p w14:paraId="16EEEDEE"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672A8924" w14:textId="77777777" w:rsidR="00152C3E" w:rsidRPr="00A848AD" w:rsidRDefault="00152C3E" w:rsidP="00193FFD">
            <w:pPr>
              <w:tabs>
                <w:tab w:val="left" w:pos="1080"/>
              </w:tabs>
              <w:rPr>
                <w:spacing w:val="-2"/>
              </w:rPr>
            </w:pPr>
            <w:r w:rsidRPr="00122756">
              <w:rPr>
                <w:rFonts w:cs="Arial"/>
              </w:rPr>
              <w:t xml:space="preserve">De ontvangstlocatie beschikt over een geijkte weeginstallatie. </w:t>
            </w:r>
            <w:r>
              <w:rPr>
                <w:rFonts w:cs="Arial"/>
              </w:rPr>
              <w:t>Contractant</w:t>
            </w:r>
            <w:r w:rsidRPr="00122756">
              <w:rPr>
                <w:rFonts w:cs="Arial"/>
              </w:rPr>
              <w:t xml:space="preserve"> verstrekt minimaal één week voor aanvang van de opdracht aan </w:t>
            </w:r>
            <w:r>
              <w:rPr>
                <w:rFonts w:cs="Arial"/>
              </w:rPr>
              <w:t>Gemeente</w:t>
            </w:r>
            <w:r w:rsidRPr="00122756">
              <w:rPr>
                <w:rFonts w:cs="Arial"/>
              </w:rPr>
              <w:t xml:space="preserve"> een geldig keuringsrapport van de beschikbare weeginstallatie. Uit dit rapport moet blijken dat de weeginstallatie gekeurd is door een onafhankelijke partij en de weeginstallatie een maximale afwijking heeft van 20 kilogram (per weging). </w:t>
            </w:r>
            <w:r>
              <w:rPr>
                <w:rFonts w:cs="Arial"/>
              </w:rPr>
              <w:t>Contractant</w:t>
            </w:r>
            <w:r w:rsidRPr="00122756">
              <w:rPr>
                <w:rFonts w:cs="Arial"/>
              </w:rPr>
              <w:t xml:space="preserve"> zorgt ervoor dat de weeginstallatie periodiek gekeurd wordt (minimaal eens per 24 maanden). Na iedere keuring overlegt </w:t>
            </w:r>
            <w:r>
              <w:rPr>
                <w:rFonts w:cs="Arial"/>
              </w:rPr>
              <w:t>Contractant</w:t>
            </w:r>
            <w:r w:rsidRPr="00122756">
              <w:rPr>
                <w:rFonts w:cs="Arial"/>
              </w:rPr>
              <w:t xml:space="preserve"> opnieuw een herzien keuringsrapport. Uit dit rapport moet blijken dat de weeginstallatie nog altijd voldoet.</w:t>
            </w:r>
            <w:r w:rsidRPr="00122756">
              <w:rPr>
                <w:rFonts w:cs="Arial"/>
              </w:rPr>
              <w:br/>
              <w:t xml:space="preserve">Als </w:t>
            </w:r>
            <w:r>
              <w:rPr>
                <w:rFonts w:cs="Arial"/>
              </w:rPr>
              <w:t>Contractant</w:t>
            </w:r>
            <w:r w:rsidRPr="00122756">
              <w:rPr>
                <w:rFonts w:cs="Arial"/>
              </w:rPr>
              <w:t xml:space="preserve"> gedurende de contractperiode wisselt van ontvangstlocatie moet </w:t>
            </w:r>
            <w:r>
              <w:rPr>
                <w:rFonts w:cs="Arial"/>
              </w:rPr>
              <w:t>Contractant</w:t>
            </w:r>
            <w:r w:rsidRPr="00122756">
              <w:rPr>
                <w:rFonts w:cs="Arial"/>
              </w:rPr>
              <w:t xml:space="preserve">, voordat het </w:t>
            </w:r>
            <w:r>
              <w:rPr>
                <w:rFonts w:cs="Arial"/>
              </w:rPr>
              <w:t>Hout A/B</w:t>
            </w:r>
            <w:r w:rsidRPr="00122756">
              <w:rPr>
                <w:rFonts w:cs="Arial"/>
              </w:rPr>
              <w:t xml:space="preserve"> voor de eerste keer op de nieuwe ontvangstlocatie aangeboden is, een geldig keuringsrapport van de op de nieuwe ontvangstlocatie aanwezige weeginstallatie overleggen aan </w:t>
            </w:r>
            <w:r>
              <w:rPr>
                <w:rFonts w:cs="Arial"/>
              </w:rPr>
              <w:t>Gemeente</w:t>
            </w:r>
            <w:r w:rsidRPr="00122756">
              <w:rPr>
                <w:rFonts w:cs="Arial"/>
              </w:rPr>
              <w:t>. Uit dit keuringsrapport moet blijken dat de weeginstallatie door een onafhankelijke partij gekeurd is en de weeginstallatie een maximale afwijking heeft van 20 kilogram (per weging).</w:t>
            </w:r>
          </w:p>
        </w:tc>
      </w:tr>
      <w:tr w:rsidR="00152C3E" w:rsidRPr="004A4317" w14:paraId="1086674E" w14:textId="77777777" w:rsidTr="00193FFD">
        <w:tc>
          <w:tcPr>
            <w:tcW w:w="974" w:type="dxa"/>
            <w:shd w:val="clear" w:color="auto" w:fill="8DB3E2"/>
          </w:tcPr>
          <w:p w14:paraId="49E1A2BE"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702D2F8F" w14:textId="77777777" w:rsidR="00152C3E" w:rsidRPr="00A848AD" w:rsidRDefault="00152C3E" w:rsidP="00193FFD">
            <w:pPr>
              <w:tabs>
                <w:tab w:val="left" w:pos="1080"/>
              </w:tabs>
              <w:rPr>
                <w:spacing w:val="-2"/>
              </w:rPr>
            </w:pPr>
            <w:r w:rsidRPr="00122756">
              <w:rPr>
                <w:rFonts w:cs="Arial"/>
              </w:rPr>
              <w:t xml:space="preserve">Het </w:t>
            </w:r>
            <w:r>
              <w:rPr>
                <w:rFonts w:cs="Arial"/>
              </w:rPr>
              <w:t>Hout A/B</w:t>
            </w:r>
            <w:r w:rsidRPr="00122756">
              <w:rPr>
                <w:rFonts w:cs="Arial"/>
              </w:rPr>
              <w:t xml:space="preserve"> wordt op het zelfbrengdepot</w:t>
            </w:r>
            <w:r>
              <w:rPr>
                <w:rFonts w:cs="Arial"/>
              </w:rPr>
              <w:t xml:space="preserve"> </w:t>
            </w:r>
            <w:r w:rsidRPr="00122756">
              <w:rPr>
                <w:rFonts w:cs="Arial"/>
              </w:rPr>
              <w:t xml:space="preserve">van </w:t>
            </w:r>
            <w:r>
              <w:rPr>
                <w:rFonts w:cs="Arial"/>
              </w:rPr>
              <w:t>Gemeente</w:t>
            </w:r>
            <w:r w:rsidRPr="00122756">
              <w:rPr>
                <w:rFonts w:cs="Arial"/>
              </w:rPr>
              <w:t xml:space="preserve"> gewogen en geregistreerd. Weging vindt plaats middels de geijkte weeginstallatie. Weging moet plaats vinden middels het wegen van het voertuig leeg (bij aankomst) en vol (bij vertrek). </w:t>
            </w:r>
            <w:r>
              <w:rPr>
                <w:rFonts w:cs="Arial"/>
              </w:rPr>
              <w:t>Contractant</w:t>
            </w:r>
            <w:r w:rsidRPr="00122756">
              <w:rPr>
                <w:rFonts w:cs="Arial"/>
              </w:rPr>
              <w:t xml:space="preserve"> verzorgt en overlegt de (digitale) geleide-/ transportdocumenten. De chauffeur van de </w:t>
            </w:r>
            <w:r>
              <w:rPr>
                <w:rFonts w:cs="Arial"/>
              </w:rPr>
              <w:t>Contractant</w:t>
            </w:r>
            <w:r w:rsidRPr="00122756">
              <w:rPr>
                <w:rFonts w:cs="Arial"/>
              </w:rPr>
              <w:t xml:space="preserve"> krijgt een kopie van de weegbon mee na het uitwegen op het zelfbrengdepot van </w:t>
            </w:r>
            <w:r>
              <w:rPr>
                <w:rFonts w:cs="Arial"/>
              </w:rPr>
              <w:t>Gemeente</w:t>
            </w:r>
            <w:r w:rsidRPr="00122756">
              <w:rPr>
                <w:rFonts w:cs="Arial"/>
              </w:rPr>
              <w:t>.</w:t>
            </w:r>
          </w:p>
        </w:tc>
      </w:tr>
      <w:tr w:rsidR="00152C3E" w:rsidRPr="004A4317" w14:paraId="6F8DF730" w14:textId="77777777" w:rsidTr="00193FFD">
        <w:tc>
          <w:tcPr>
            <w:tcW w:w="974" w:type="dxa"/>
            <w:shd w:val="clear" w:color="auto" w:fill="8DB3E2"/>
          </w:tcPr>
          <w:p w14:paraId="0F35D39C"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1F03CAF6" w14:textId="77777777" w:rsidR="00152C3E" w:rsidRPr="00A848AD" w:rsidRDefault="00152C3E" w:rsidP="00193FFD">
            <w:pPr>
              <w:tabs>
                <w:tab w:val="left" w:pos="1080"/>
              </w:tabs>
              <w:rPr>
                <w:spacing w:val="-2"/>
              </w:rPr>
            </w:pPr>
            <w:r>
              <w:rPr>
                <w:rFonts w:cs="Arial"/>
              </w:rPr>
              <w:t>Contractant</w:t>
            </w:r>
            <w:r w:rsidRPr="00122756">
              <w:rPr>
                <w:rFonts w:cs="Arial"/>
              </w:rPr>
              <w:t xml:space="preserve"> verstrekt, binnen 1 werkdag na ontvangst van het </w:t>
            </w:r>
            <w:r>
              <w:rPr>
                <w:rFonts w:cs="Arial"/>
              </w:rPr>
              <w:t>Hout A/B</w:t>
            </w:r>
            <w:r w:rsidRPr="00122756">
              <w:rPr>
                <w:rFonts w:cs="Arial"/>
              </w:rPr>
              <w:t>, het op correcte wijze ingevulde begeleidingsformulier (digitale begeleidingsbrief) incl. de weeggegevens digitaal.</w:t>
            </w:r>
          </w:p>
        </w:tc>
      </w:tr>
      <w:tr w:rsidR="00152C3E" w:rsidRPr="004A4317" w14:paraId="70FDE594" w14:textId="77777777" w:rsidTr="00193FFD">
        <w:tc>
          <w:tcPr>
            <w:tcW w:w="974" w:type="dxa"/>
            <w:shd w:val="clear" w:color="auto" w:fill="8DB3E2"/>
          </w:tcPr>
          <w:p w14:paraId="3450D2A4"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1BADAE21" w14:textId="77777777" w:rsidR="00152C3E" w:rsidRPr="00A848AD" w:rsidRDefault="00152C3E" w:rsidP="00193FFD">
            <w:pPr>
              <w:tabs>
                <w:tab w:val="left" w:pos="1080"/>
              </w:tabs>
              <w:rPr>
                <w:spacing w:val="-2"/>
              </w:rPr>
            </w:pPr>
            <w:r>
              <w:rPr>
                <w:rFonts w:cs="Arial"/>
              </w:rPr>
              <w:t>Contractant</w:t>
            </w:r>
            <w:r w:rsidRPr="00122756">
              <w:rPr>
                <w:rFonts w:cs="Arial"/>
              </w:rPr>
              <w:t xml:space="preserve"> bewaart alle weeggegevens en begeleidingsformulieren van iedere aangeboden vracht </w:t>
            </w:r>
            <w:r>
              <w:rPr>
                <w:rFonts w:cs="Arial"/>
              </w:rPr>
              <w:t>Hout A/B</w:t>
            </w:r>
            <w:r w:rsidRPr="00122756">
              <w:rPr>
                <w:rFonts w:cs="Arial"/>
              </w:rPr>
              <w:t xml:space="preserve"> digitaal. Deze digitale weegbonnen (met het bonnummer) en de ingevulde begeleidingsformulieren (digitale begeleidingsbrieven) zijn op te vragen door </w:t>
            </w:r>
            <w:r>
              <w:rPr>
                <w:rFonts w:cs="Arial"/>
              </w:rPr>
              <w:t>Gemeente</w:t>
            </w:r>
            <w:r w:rsidRPr="00122756">
              <w:rPr>
                <w:rFonts w:cs="Arial"/>
              </w:rPr>
              <w:t xml:space="preserve">. </w:t>
            </w:r>
            <w:r>
              <w:rPr>
                <w:rFonts w:cs="Arial"/>
              </w:rPr>
              <w:t>Contractant</w:t>
            </w:r>
            <w:r w:rsidRPr="00122756">
              <w:rPr>
                <w:rFonts w:cs="Arial"/>
              </w:rPr>
              <w:t xml:space="preserve"> legt eveneens digitaal vast wat de op de verwerkingslocatie ingewogen hoeveelheden </w:t>
            </w:r>
            <w:r>
              <w:rPr>
                <w:rFonts w:cs="Arial"/>
              </w:rPr>
              <w:t>Hout A/B</w:t>
            </w:r>
            <w:r w:rsidRPr="00122756">
              <w:rPr>
                <w:rFonts w:cs="Arial"/>
              </w:rPr>
              <w:t xml:space="preserve"> zijn, wanneer (datum en tijd) deze (per vracht) aangeleverd is en met welk voertuig (kenteken) dit uitgevoerd is. </w:t>
            </w:r>
            <w:r>
              <w:rPr>
                <w:rFonts w:cs="Arial"/>
              </w:rPr>
              <w:t>Contractant</w:t>
            </w:r>
            <w:r w:rsidRPr="00122756">
              <w:rPr>
                <w:rFonts w:cs="Arial"/>
              </w:rPr>
              <w:t xml:space="preserve"> bewaard alle gevraagde gegevens tot 60 maanden na afloop van de overeenkomst. Gedurende de gehele bewaarperiode </w:t>
            </w:r>
            <w:r w:rsidRPr="00122756">
              <w:rPr>
                <w:rFonts w:cs="Arial"/>
              </w:rPr>
              <w:lastRenderedPageBreak/>
              <w:t xml:space="preserve">zijn alle gegevens door </w:t>
            </w:r>
            <w:r>
              <w:rPr>
                <w:rFonts w:cs="Arial"/>
              </w:rPr>
              <w:t>Gemeente</w:t>
            </w:r>
            <w:r w:rsidRPr="00122756">
              <w:rPr>
                <w:rFonts w:cs="Arial"/>
              </w:rPr>
              <w:t xml:space="preserve"> op ieder gewenst moment op te vragen. </w:t>
            </w:r>
            <w:r>
              <w:rPr>
                <w:rFonts w:cs="Arial"/>
              </w:rPr>
              <w:t>Contractant</w:t>
            </w:r>
            <w:r w:rsidRPr="00122756">
              <w:rPr>
                <w:rFonts w:cs="Arial"/>
              </w:rPr>
              <w:t xml:space="preserve"> stelt de gevraagde gegevens binnen 2 werkdagen beschikbaar aan de aanvrager. </w:t>
            </w:r>
            <w:r>
              <w:rPr>
                <w:rFonts w:cs="Arial"/>
              </w:rPr>
              <w:t>Contractant</w:t>
            </w:r>
            <w:r w:rsidRPr="00122756">
              <w:rPr>
                <w:rFonts w:cs="Arial"/>
              </w:rPr>
              <w:t xml:space="preserve"> stelt de gevraagde gegevens digitaal beschikbaar in Excel (.xlsx) en PDF (.pdf) format. </w:t>
            </w:r>
          </w:p>
        </w:tc>
      </w:tr>
      <w:tr w:rsidR="00152C3E" w:rsidRPr="004A4317" w14:paraId="12EDA82C" w14:textId="77777777" w:rsidTr="00193FFD">
        <w:tc>
          <w:tcPr>
            <w:tcW w:w="974" w:type="dxa"/>
            <w:shd w:val="clear" w:color="auto" w:fill="8DB3E2"/>
          </w:tcPr>
          <w:p w14:paraId="575D4471"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30178FA0" w14:textId="77777777" w:rsidR="00152C3E" w:rsidRPr="00A848AD" w:rsidRDefault="00152C3E" w:rsidP="00193FFD">
            <w:pPr>
              <w:tabs>
                <w:tab w:val="left" w:pos="1080"/>
              </w:tabs>
              <w:rPr>
                <w:spacing w:val="-2"/>
              </w:rPr>
            </w:pPr>
            <w:r>
              <w:rPr>
                <w:rFonts w:cs="Arial"/>
              </w:rPr>
              <w:t>Contractant</w:t>
            </w:r>
            <w:r w:rsidRPr="00122756">
              <w:rPr>
                <w:rFonts w:cs="Arial"/>
              </w:rPr>
              <w:t xml:space="preserve"> accepteert het </w:t>
            </w:r>
            <w:r>
              <w:rPr>
                <w:rFonts w:cs="Arial"/>
              </w:rPr>
              <w:t>Hout A/B</w:t>
            </w:r>
            <w:r w:rsidRPr="00122756">
              <w:rPr>
                <w:rFonts w:cs="Arial"/>
              </w:rPr>
              <w:t xml:space="preserve"> van </w:t>
            </w:r>
            <w:r>
              <w:rPr>
                <w:rFonts w:cs="Arial"/>
              </w:rPr>
              <w:t>Gemeente</w:t>
            </w:r>
            <w:r w:rsidRPr="00122756">
              <w:rPr>
                <w:rFonts w:cs="Arial"/>
              </w:rPr>
              <w:t xml:space="preserve"> op de ontvangstlocatie. Na acceptatie is </w:t>
            </w:r>
            <w:r>
              <w:rPr>
                <w:rFonts w:cs="Arial"/>
              </w:rPr>
              <w:t>Contractant</w:t>
            </w:r>
            <w:r w:rsidRPr="00122756">
              <w:rPr>
                <w:rFonts w:cs="Arial"/>
              </w:rPr>
              <w:t xml:space="preserve"> eigenaar van het op de ontvangstlocatie aangeboden </w:t>
            </w:r>
            <w:r>
              <w:rPr>
                <w:rFonts w:cs="Arial"/>
              </w:rPr>
              <w:t>Hout A/B</w:t>
            </w:r>
            <w:r w:rsidRPr="00122756">
              <w:rPr>
                <w:rFonts w:cs="Arial"/>
              </w:rPr>
              <w:t>.</w:t>
            </w:r>
          </w:p>
        </w:tc>
      </w:tr>
      <w:tr w:rsidR="00152C3E" w:rsidRPr="004A4317" w14:paraId="3E535316" w14:textId="77777777" w:rsidTr="00193FFD">
        <w:tc>
          <w:tcPr>
            <w:tcW w:w="974" w:type="dxa"/>
            <w:shd w:val="clear" w:color="auto" w:fill="8DB3E2"/>
          </w:tcPr>
          <w:p w14:paraId="4259588E"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78A71EBE" w14:textId="77777777" w:rsidR="00152C3E" w:rsidRPr="00A848AD" w:rsidRDefault="00152C3E" w:rsidP="00193FFD">
            <w:pPr>
              <w:tabs>
                <w:tab w:val="left" w:pos="1080"/>
              </w:tabs>
              <w:rPr>
                <w:spacing w:val="-2"/>
              </w:rPr>
            </w:pPr>
            <w:r>
              <w:rPr>
                <w:rFonts w:cs="Arial"/>
              </w:rPr>
              <w:t>Contractant</w:t>
            </w:r>
            <w:r w:rsidRPr="00122756">
              <w:rPr>
                <w:rFonts w:cs="Arial"/>
              </w:rPr>
              <w:t xml:space="preserve"> accepteert het aangeleverde </w:t>
            </w:r>
            <w:r>
              <w:rPr>
                <w:rFonts w:cs="Arial"/>
              </w:rPr>
              <w:t xml:space="preserve">Hout </w:t>
            </w:r>
            <w:r w:rsidRPr="002C08EC">
              <w:rPr>
                <w:rFonts w:cs="Arial"/>
              </w:rPr>
              <w:t>A/B van Gemeente conform eis A-6 en A-6. Dat wil zeggen dat aanwezigheid van de stromen die conform eis A-6 en A-7 van Gemeente wel onder Hout A/B vallen niet gezien worden als vervuiling. Aanwezigheid van de stromen die conform eis A-6 en A-7 van Gemeente</w:t>
            </w:r>
            <w:r w:rsidRPr="00122756">
              <w:rPr>
                <w:rFonts w:cs="Arial"/>
              </w:rPr>
              <w:t xml:space="preserve"> wel onder </w:t>
            </w:r>
            <w:r>
              <w:rPr>
                <w:rFonts w:cs="Arial"/>
              </w:rPr>
              <w:t>Hout A/B</w:t>
            </w:r>
            <w:r w:rsidRPr="00122756">
              <w:rPr>
                <w:rFonts w:cs="Arial"/>
              </w:rPr>
              <w:t xml:space="preserve"> vallen kunnen niet leiden tot afkeur van de aangeleverde vracht </w:t>
            </w:r>
            <w:r>
              <w:rPr>
                <w:rFonts w:cs="Arial"/>
              </w:rPr>
              <w:t>Hout A/B</w:t>
            </w:r>
            <w:r w:rsidRPr="00122756">
              <w:rPr>
                <w:rFonts w:cs="Arial"/>
              </w:rPr>
              <w:t>.</w:t>
            </w:r>
          </w:p>
        </w:tc>
      </w:tr>
      <w:tr w:rsidR="00152C3E" w:rsidRPr="004A4317" w14:paraId="3CFD10C7" w14:textId="77777777" w:rsidTr="00193FFD">
        <w:tc>
          <w:tcPr>
            <w:tcW w:w="974" w:type="dxa"/>
            <w:shd w:val="clear" w:color="auto" w:fill="8DB3E2"/>
          </w:tcPr>
          <w:p w14:paraId="1DA75AC5"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385200FF" w14:textId="77777777" w:rsidR="00152C3E" w:rsidRPr="00A848AD" w:rsidRDefault="00152C3E" w:rsidP="00193FFD">
            <w:pPr>
              <w:tabs>
                <w:tab w:val="left" w:pos="1080"/>
              </w:tabs>
              <w:rPr>
                <w:spacing w:val="-2"/>
              </w:rPr>
            </w:pPr>
            <w:r w:rsidRPr="00122756">
              <w:rPr>
                <w:rFonts w:cs="Arial"/>
              </w:rPr>
              <w:t>Bij Hout B komen twee soorten vervuiling voor:</w:t>
            </w:r>
            <w:r w:rsidRPr="00122756">
              <w:rPr>
                <w:rFonts w:cs="Arial"/>
              </w:rPr>
              <w:br/>
              <w:t>1) Product gebonden vervuiling: zoals vastzittende metalen en kunststof delen (metalen beslag, poten, spijkers, schroeven, plastic bevestigingsmateriaal, scharnieren, e.d.)</w:t>
            </w:r>
            <w:r w:rsidRPr="00122756">
              <w:rPr>
                <w:rFonts w:cs="Arial"/>
              </w:rPr>
              <w:br/>
              <w:t xml:space="preserve">2) Niet-product gebonden vervuiling: stoffen zoals los restafval. </w:t>
            </w:r>
            <w:r w:rsidRPr="00122756">
              <w:rPr>
                <w:rFonts w:cs="Arial"/>
              </w:rPr>
              <w:br/>
            </w:r>
            <w:r w:rsidRPr="00122756">
              <w:rPr>
                <w:rFonts w:cs="Arial"/>
              </w:rPr>
              <w:br/>
              <w:t xml:space="preserve">Enkel niet-product gebonden vervuiling kan door </w:t>
            </w:r>
            <w:r>
              <w:rPr>
                <w:rFonts w:cs="Arial"/>
              </w:rPr>
              <w:t>Contractant</w:t>
            </w:r>
            <w:r w:rsidRPr="00122756">
              <w:rPr>
                <w:rFonts w:cs="Arial"/>
              </w:rPr>
              <w:t xml:space="preserve"> als vervuiling worden aangemerkt. </w:t>
            </w:r>
            <w:r>
              <w:rPr>
                <w:rFonts w:cs="Arial"/>
              </w:rPr>
              <w:t>Contractant</w:t>
            </w:r>
            <w:r w:rsidRPr="00122756">
              <w:rPr>
                <w:rFonts w:cs="Arial"/>
              </w:rPr>
              <w:t xml:space="preserve"> kan dus geen meerkosten doorbelasten voor product gebonden vervuiling.</w:t>
            </w:r>
          </w:p>
        </w:tc>
      </w:tr>
      <w:tr w:rsidR="00152C3E" w:rsidRPr="004A4317" w14:paraId="15BD1ECC" w14:textId="77777777" w:rsidTr="00193FFD">
        <w:tc>
          <w:tcPr>
            <w:tcW w:w="974" w:type="dxa"/>
            <w:shd w:val="clear" w:color="auto" w:fill="8DB3E2"/>
          </w:tcPr>
          <w:p w14:paraId="53796979"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73D03639" w14:textId="77777777" w:rsidR="00152C3E" w:rsidRPr="00A848AD" w:rsidRDefault="00152C3E" w:rsidP="00193FFD">
            <w:pPr>
              <w:tabs>
                <w:tab w:val="left" w:pos="1080"/>
              </w:tabs>
              <w:rPr>
                <w:spacing w:val="-2"/>
              </w:rPr>
            </w:pPr>
            <w:r w:rsidRPr="00122756">
              <w:rPr>
                <w:rFonts w:cs="Arial"/>
              </w:rPr>
              <w:t xml:space="preserve">Verrekening als gevolg van product gebonden vervuiling kan nooit door </w:t>
            </w:r>
            <w:r>
              <w:rPr>
                <w:rFonts w:cs="Arial"/>
              </w:rPr>
              <w:t>Contractant</w:t>
            </w:r>
            <w:r w:rsidRPr="00122756">
              <w:rPr>
                <w:rFonts w:cs="Arial"/>
              </w:rPr>
              <w:t xml:space="preserve"> (separaat) worden doorbelast. De kosten voor afvoer en verwerking van product gebonden vervuiling (inclusief afvalstoffenbelasting) moeten onderdeel zijn van de eenheidsprijs voor verwerking.</w:t>
            </w:r>
          </w:p>
        </w:tc>
      </w:tr>
      <w:tr w:rsidR="00152C3E" w:rsidRPr="004A4317" w14:paraId="71A1C4C6" w14:textId="77777777" w:rsidTr="00193FFD">
        <w:tc>
          <w:tcPr>
            <w:tcW w:w="974" w:type="dxa"/>
            <w:shd w:val="clear" w:color="auto" w:fill="8DB3E2"/>
          </w:tcPr>
          <w:p w14:paraId="135335C7"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7A42D993" w14:textId="77777777" w:rsidR="00152C3E" w:rsidRPr="00A848AD" w:rsidRDefault="00152C3E" w:rsidP="00193FFD">
            <w:pPr>
              <w:tabs>
                <w:tab w:val="left" w:pos="1080"/>
              </w:tabs>
              <w:rPr>
                <w:spacing w:val="-2"/>
              </w:rPr>
            </w:pPr>
            <w:r w:rsidRPr="00122756">
              <w:rPr>
                <w:rFonts w:cs="Arial"/>
              </w:rPr>
              <w:t xml:space="preserve">Het tot de aangeboden vracht behorende </w:t>
            </w:r>
            <w:r>
              <w:rPr>
                <w:rFonts w:cs="Arial"/>
              </w:rPr>
              <w:t>Hout A/B</w:t>
            </w:r>
            <w:r w:rsidRPr="00122756">
              <w:rPr>
                <w:rFonts w:cs="Arial"/>
              </w:rPr>
              <w:t xml:space="preserve"> wordt door de </w:t>
            </w:r>
            <w:r>
              <w:rPr>
                <w:rFonts w:cs="Arial"/>
              </w:rPr>
              <w:t>Contractant</w:t>
            </w:r>
            <w:r w:rsidRPr="00122756">
              <w:rPr>
                <w:rFonts w:cs="Arial"/>
              </w:rPr>
              <w:t xml:space="preserve">, bij de weegbrug dan wel direct na het lossen op de ontvangstlocatie, administratief en visueel gecontroleerd. Het personeel van (of namens) </w:t>
            </w:r>
            <w:r>
              <w:rPr>
                <w:rFonts w:cs="Arial"/>
              </w:rPr>
              <w:t>Gemeente</w:t>
            </w:r>
            <w:r w:rsidRPr="00122756">
              <w:rPr>
                <w:rFonts w:cs="Arial"/>
              </w:rPr>
              <w:t xml:space="preserve"> krijgt (als het hierom verzoekt) van </w:t>
            </w:r>
            <w:r>
              <w:rPr>
                <w:rFonts w:cs="Arial"/>
              </w:rPr>
              <w:t>Contractant</w:t>
            </w:r>
            <w:r w:rsidRPr="00122756">
              <w:rPr>
                <w:rFonts w:cs="Arial"/>
              </w:rPr>
              <w:t xml:space="preserve"> altijd de gelegenheid geboden bij de controle aanwezig te zijn.</w:t>
            </w:r>
          </w:p>
        </w:tc>
      </w:tr>
      <w:tr w:rsidR="00152C3E" w:rsidRPr="004A4317" w14:paraId="6FEE4BE8" w14:textId="77777777" w:rsidTr="00193FFD">
        <w:tc>
          <w:tcPr>
            <w:tcW w:w="974" w:type="dxa"/>
            <w:shd w:val="clear" w:color="auto" w:fill="8DB3E2"/>
          </w:tcPr>
          <w:p w14:paraId="6606E12E"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30F9884A" w14:textId="77777777" w:rsidR="00152C3E" w:rsidRPr="00A848AD" w:rsidRDefault="00152C3E" w:rsidP="00193FFD">
            <w:pPr>
              <w:tabs>
                <w:tab w:val="left" w:pos="1080"/>
              </w:tabs>
              <w:rPr>
                <w:spacing w:val="-2"/>
              </w:rPr>
            </w:pPr>
            <w:r w:rsidRPr="00122756">
              <w:rPr>
                <w:rFonts w:cs="Arial"/>
              </w:rPr>
              <w:t xml:space="preserve">Controle van de vervuilingsgraad van het aangeboden afval vindt plaats op de overslag of verwerkingslocatielocatie en wordt door </w:t>
            </w:r>
            <w:r>
              <w:rPr>
                <w:rFonts w:cs="Arial"/>
              </w:rPr>
              <w:t>Contractant</w:t>
            </w:r>
            <w:r w:rsidRPr="00122756">
              <w:rPr>
                <w:rFonts w:cs="Arial"/>
              </w:rPr>
              <w:t xml:space="preserve"> uitgevoerd. Als de maximaal toegestane vervuilingsgraad overschreden wordt en/of verwerking op grond van de kwaliteit van het aangeboden afval niet mogelijk is heeft </w:t>
            </w:r>
            <w:r>
              <w:rPr>
                <w:rFonts w:cs="Arial"/>
              </w:rPr>
              <w:t>Contractant</w:t>
            </w:r>
            <w:r w:rsidRPr="00122756">
              <w:rPr>
                <w:rFonts w:cs="Arial"/>
              </w:rPr>
              <w:t xml:space="preserve"> de mogelijkheid om de vracht af te keuren. </w:t>
            </w:r>
          </w:p>
        </w:tc>
      </w:tr>
      <w:tr w:rsidR="00152C3E" w:rsidRPr="004A4317" w14:paraId="53A9CC69" w14:textId="77777777" w:rsidTr="00193FFD">
        <w:tc>
          <w:tcPr>
            <w:tcW w:w="974" w:type="dxa"/>
            <w:shd w:val="clear" w:color="auto" w:fill="8DB3E2"/>
          </w:tcPr>
          <w:p w14:paraId="23E2F8FF"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55770FE6" w14:textId="77777777" w:rsidR="00152C3E" w:rsidRPr="00A848AD" w:rsidRDefault="00152C3E" w:rsidP="00193FFD">
            <w:pPr>
              <w:tabs>
                <w:tab w:val="left" w:pos="1080"/>
              </w:tabs>
              <w:rPr>
                <w:spacing w:val="-2"/>
              </w:rPr>
            </w:pPr>
            <w:r w:rsidRPr="00122756">
              <w:rPr>
                <w:rFonts w:cs="Arial"/>
              </w:rPr>
              <w:t xml:space="preserve">Indien na de visuele keuring (uitgevoerd direct na inname) door de </w:t>
            </w:r>
            <w:r>
              <w:rPr>
                <w:rFonts w:cs="Arial"/>
              </w:rPr>
              <w:t>Contractant</w:t>
            </w:r>
            <w:r w:rsidRPr="00122756">
              <w:rPr>
                <w:rFonts w:cs="Arial"/>
              </w:rPr>
              <w:t xml:space="preserve"> het vermoeden bestaat dat het tot de aangeboden vracht behorende </w:t>
            </w:r>
            <w:r>
              <w:rPr>
                <w:rFonts w:cs="Arial"/>
              </w:rPr>
              <w:t>Hout A/B</w:t>
            </w:r>
            <w:r w:rsidRPr="00122756">
              <w:rPr>
                <w:rFonts w:cs="Arial"/>
              </w:rPr>
              <w:t xml:space="preserve"> meer niet-product gebonden vervuiling bevat dan de toegestane vervuilingsgraad, wordt de betreffende vracht in zijn geheel door </w:t>
            </w:r>
            <w:r>
              <w:rPr>
                <w:rFonts w:cs="Arial"/>
              </w:rPr>
              <w:t>Contractant</w:t>
            </w:r>
            <w:r w:rsidRPr="00122756">
              <w:rPr>
                <w:rFonts w:cs="Arial"/>
              </w:rPr>
              <w:t xml:space="preserve"> op een separate plek op de ontvangstlocatie apart gehouden. Aan de chauffeur van het aanleverende voertuig wordt in dat geval een weegbon afgegeven met daarop vermeld dat het afgeleverde </w:t>
            </w:r>
            <w:r>
              <w:rPr>
                <w:rFonts w:cs="Arial"/>
              </w:rPr>
              <w:t>Hout A/B</w:t>
            </w:r>
            <w:r w:rsidRPr="00122756">
              <w:rPr>
                <w:rFonts w:cs="Arial"/>
              </w:rPr>
              <w:t xml:space="preserve"> vooralsnog niet is geaccepteerd. </w:t>
            </w:r>
          </w:p>
        </w:tc>
      </w:tr>
      <w:tr w:rsidR="00152C3E" w:rsidRPr="004A4317" w14:paraId="16117F46" w14:textId="77777777" w:rsidTr="00193FFD">
        <w:tc>
          <w:tcPr>
            <w:tcW w:w="974" w:type="dxa"/>
            <w:shd w:val="clear" w:color="auto" w:fill="8DB3E2"/>
          </w:tcPr>
          <w:p w14:paraId="3413BA87"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73E79379" w14:textId="77777777" w:rsidR="00152C3E" w:rsidRPr="00A848AD" w:rsidRDefault="00152C3E" w:rsidP="00193FFD">
            <w:pPr>
              <w:tabs>
                <w:tab w:val="left" w:pos="1080"/>
              </w:tabs>
              <w:rPr>
                <w:spacing w:val="-2"/>
              </w:rPr>
            </w:pPr>
            <w:r>
              <w:rPr>
                <w:rFonts w:cs="Arial"/>
              </w:rPr>
              <w:t>Contractant</w:t>
            </w:r>
            <w:r w:rsidRPr="00122756">
              <w:rPr>
                <w:rFonts w:cs="Arial"/>
              </w:rPr>
              <w:t xml:space="preserve"> heeft uitsluitend tot 2 uur na het uitwegen van het aanleverende voertuig, de mogelijkheid om de aangeboden vracht </w:t>
            </w:r>
            <w:r>
              <w:rPr>
                <w:rFonts w:cs="Arial"/>
              </w:rPr>
              <w:t>Hout A/B</w:t>
            </w:r>
            <w:r w:rsidRPr="00122756">
              <w:rPr>
                <w:rFonts w:cs="Arial"/>
              </w:rPr>
              <w:t xml:space="preserve"> af te keuren. </w:t>
            </w:r>
            <w:r>
              <w:rPr>
                <w:rFonts w:cs="Arial"/>
              </w:rPr>
              <w:t>Contractant</w:t>
            </w:r>
            <w:r w:rsidRPr="00122756">
              <w:rPr>
                <w:rFonts w:cs="Arial"/>
              </w:rPr>
              <w:t xml:space="preserve"> is verplicht de </w:t>
            </w:r>
            <w:r>
              <w:rPr>
                <w:rFonts w:cs="Arial"/>
              </w:rPr>
              <w:t>Gemeente</w:t>
            </w:r>
            <w:r w:rsidRPr="00122756">
              <w:rPr>
                <w:rFonts w:cs="Arial"/>
              </w:rPr>
              <w:t xml:space="preserve"> in geval van afkeur binnen deze 2 uur op de hoogte te stellen van het feit dat het aangeboden </w:t>
            </w:r>
            <w:r>
              <w:rPr>
                <w:rFonts w:cs="Arial"/>
              </w:rPr>
              <w:t>Hout A/B</w:t>
            </w:r>
            <w:r w:rsidRPr="00122756">
              <w:rPr>
                <w:rFonts w:cs="Arial"/>
              </w:rPr>
              <w:t xml:space="preserve"> vooralsnog niet is geaccepteerd. </w:t>
            </w:r>
            <w:r>
              <w:rPr>
                <w:rFonts w:cs="Arial"/>
              </w:rPr>
              <w:t>Contractant</w:t>
            </w:r>
            <w:r w:rsidRPr="00122756">
              <w:rPr>
                <w:rFonts w:cs="Arial"/>
              </w:rPr>
              <w:t xml:space="preserve"> maakt hiervan eerst telefonisch een melding bij de contactpersoon van </w:t>
            </w:r>
            <w:r>
              <w:rPr>
                <w:rFonts w:cs="Arial"/>
              </w:rPr>
              <w:t>Gemeente</w:t>
            </w:r>
            <w:r w:rsidRPr="00122756">
              <w:rPr>
                <w:rFonts w:cs="Arial"/>
              </w:rPr>
              <w:t xml:space="preserve">. Vervolgens doet </w:t>
            </w:r>
            <w:r>
              <w:rPr>
                <w:rFonts w:cs="Arial"/>
              </w:rPr>
              <w:t>Contractant</w:t>
            </w:r>
            <w:r w:rsidRPr="00122756">
              <w:rPr>
                <w:rFonts w:cs="Arial"/>
              </w:rPr>
              <w:t xml:space="preserve"> (ter bevestiging) de melding ook per e-mail aan de contactpersoon toekomen. Zowel de telefonische melding als de bevestiging per e-mail moet binnen 2 uur, na het uitwegen van het betreffende voertuig, door </w:t>
            </w:r>
            <w:r>
              <w:rPr>
                <w:rFonts w:cs="Arial"/>
              </w:rPr>
              <w:t>Gemeente</w:t>
            </w:r>
            <w:r w:rsidRPr="00122756">
              <w:rPr>
                <w:rFonts w:cs="Arial"/>
              </w:rPr>
              <w:t xml:space="preserve"> ontvangen zijn. </w:t>
            </w:r>
            <w:r>
              <w:rPr>
                <w:rFonts w:cs="Arial"/>
              </w:rPr>
              <w:t>Contractant</w:t>
            </w:r>
            <w:r w:rsidRPr="00122756">
              <w:rPr>
                <w:rFonts w:cs="Arial"/>
              </w:rPr>
              <w:t xml:space="preserve"> maakt in de melding altijd meteen kenbaar waarom het tot de aangeboden vracht behorende </w:t>
            </w:r>
            <w:r>
              <w:rPr>
                <w:rFonts w:cs="Arial"/>
              </w:rPr>
              <w:lastRenderedPageBreak/>
              <w:t>Hout A/B</w:t>
            </w:r>
            <w:r w:rsidRPr="00122756">
              <w:rPr>
                <w:rFonts w:cs="Arial"/>
              </w:rPr>
              <w:t xml:space="preserve"> niet aan de vervuilingsgraad voldoet. </w:t>
            </w:r>
            <w:r>
              <w:rPr>
                <w:rFonts w:cs="Arial"/>
              </w:rPr>
              <w:t>Contractant</w:t>
            </w:r>
            <w:r w:rsidRPr="00122756">
              <w:rPr>
                <w:rFonts w:cs="Arial"/>
              </w:rPr>
              <w:t xml:space="preserve"> is in geval van afkeur altijd verplicht aan te tonen dat: </w:t>
            </w:r>
            <w:r w:rsidRPr="00122756">
              <w:rPr>
                <w:rFonts w:cs="Arial"/>
              </w:rPr>
              <w:br/>
              <w:t xml:space="preserve">- het tot de door </w:t>
            </w:r>
            <w:r>
              <w:rPr>
                <w:rFonts w:cs="Arial"/>
              </w:rPr>
              <w:t>Gemeente</w:t>
            </w:r>
            <w:r w:rsidRPr="00122756">
              <w:rPr>
                <w:rFonts w:cs="Arial"/>
              </w:rPr>
              <w:t xml:space="preserve"> aangeboden vracht behorende </w:t>
            </w:r>
            <w:r>
              <w:rPr>
                <w:rFonts w:cs="Arial"/>
              </w:rPr>
              <w:t>Hout A/B</w:t>
            </w:r>
            <w:r w:rsidRPr="00122756">
              <w:rPr>
                <w:rFonts w:cs="Arial"/>
              </w:rPr>
              <w:t xml:space="preserve"> niet is vermengd na het moment van inname;</w:t>
            </w:r>
            <w:r w:rsidRPr="00122756">
              <w:rPr>
                <w:rFonts w:cs="Arial"/>
              </w:rPr>
              <w:br/>
              <w:t xml:space="preserve">- het tot de vracht behorende </w:t>
            </w:r>
            <w:r>
              <w:rPr>
                <w:rFonts w:cs="Arial"/>
              </w:rPr>
              <w:t>Hout A/B</w:t>
            </w:r>
            <w:r w:rsidRPr="00122756">
              <w:rPr>
                <w:rFonts w:cs="Arial"/>
              </w:rPr>
              <w:t xml:space="preserve"> vervuild is met niet-productgeboden vervuiling en daardoor niet voldoet aan de acceptatievoorwaarden (lees: er meer niet productgeboden vervuiling is dan toegestaan);</w:t>
            </w:r>
            <w:r w:rsidRPr="00122756">
              <w:rPr>
                <w:rFonts w:cs="Arial"/>
              </w:rPr>
              <w:br/>
              <w:t xml:space="preserve">- het betreffende </w:t>
            </w:r>
            <w:r>
              <w:rPr>
                <w:rFonts w:cs="Arial"/>
              </w:rPr>
              <w:t>Hout A/B</w:t>
            </w:r>
            <w:r w:rsidRPr="00122756">
              <w:rPr>
                <w:rFonts w:cs="Arial"/>
              </w:rPr>
              <w:t xml:space="preserve"> herleid kan worden naar de betreffende door </w:t>
            </w:r>
            <w:r>
              <w:rPr>
                <w:rFonts w:cs="Arial"/>
              </w:rPr>
              <w:t>Gemeente</w:t>
            </w:r>
            <w:r w:rsidRPr="00122756">
              <w:rPr>
                <w:rFonts w:cs="Arial"/>
              </w:rPr>
              <w:t xml:space="preserve"> aangeleverde vracht (bijv. d.m.v. foto's waarop het voertuig zichtbaar is).</w:t>
            </w:r>
          </w:p>
        </w:tc>
      </w:tr>
      <w:tr w:rsidR="00152C3E" w:rsidRPr="004A4317" w14:paraId="2B650087" w14:textId="77777777" w:rsidTr="00193FFD">
        <w:tc>
          <w:tcPr>
            <w:tcW w:w="974" w:type="dxa"/>
            <w:shd w:val="clear" w:color="auto" w:fill="8DB3E2"/>
          </w:tcPr>
          <w:p w14:paraId="384C4CB7"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6227C95E" w14:textId="77777777" w:rsidR="00152C3E" w:rsidRPr="00A848AD" w:rsidRDefault="00152C3E" w:rsidP="00193FFD">
            <w:pPr>
              <w:tabs>
                <w:tab w:val="left" w:pos="1080"/>
              </w:tabs>
              <w:rPr>
                <w:spacing w:val="-2"/>
              </w:rPr>
            </w:pPr>
            <w:r w:rsidRPr="00122756">
              <w:rPr>
                <w:rFonts w:cs="Arial"/>
              </w:rPr>
              <w:t xml:space="preserve">Als </w:t>
            </w:r>
            <w:r>
              <w:rPr>
                <w:rFonts w:cs="Arial"/>
              </w:rPr>
              <w:t>Contractant</w:t>
            </w:r>
            <w:r w:rsidRPr="00122756">
              <w:rPr>
                <w:rFonts w:cs="Arial"/>
              </w:rPr>
              <w:t xml:space="preserve"> het tot de aangeboden vracht behorende </w:t>
            </w:r>
            <w:r>
              <w:rPr>
                <w:rFonts w:cs="Arial"/>
              </w:rPr>
              <w:t>Hout A/B</w:t>
            </w:r>
            <w:r w:rsidRPr="00122756">
              <w:rPr>
                <w:rFonts w:cs="Arial"/>
              </w:rPr>
              <w:t xml:space="preserve"> wil afkeuren moet de bevestiging van de melding (per e-mail) door </w:t>
            </w:r>
            <w:r>
              <w:rPr>
                <w:rFonts w:cs="Arial"/>
              </w:rPr>
              <w:t>Contractant</w:t>
            </w:r>
            <w:r w:rsidRPr="00122756">
              <w:rPr>
                <w:rFonts w:cs="Arial"/>
              </w:rPr>
              <w:t xml:space="preserve"> voorzien worden van:</w:t>
            </w:r>
            <w:r w:rsidRPr="00122756">
              <w:rPr>
                <w:rFonts w:cs="Arial"/>
              </w:rPr>
              <w:br/>
              <w:t xml:space="preserve">- De reden voor afkeur; </w:t>
            </w:r>
            <w:r w:rsidRPr="00122756">
              <w:rPr>
                <w:rFonts w:cs="Arial"/>
              </w:rPr>
              <w:br/>
              <w:t>- Relevante foto’s waarop de vervuiling zichtbaar is (zodat duidelijk is welke soort en hoeveelheid afvalstoffen geleid hebben tot de afkeur);</w:t>
            </w:r>
            <w:r w:rsidRPr="00122756">
              <w:rPr>
                <w:rFonts w:cs="Arial"/>
              </w:rPr>
              <w:br/>
              <w:t>- Tijdstip van ontvangst;</w:t>
            </w:r>
            <w:r w:rsidRPr="00122756">
              <w:rPr>
                <w:rFonts w:cs="Arial"/>
              </w:rPr>
              <w:br/>
              <w:t>- Kenteken van het aanleverende voertuig;</w:t>
            </w:r>
            <w:r w:rsidRPr="00122756">
              <w:rPr>
                <w:rFonts w:cs="Arial"/>
              </w:rPr>
              <w:br/>
              <w:t xml:space="preserve">- Geschat aandeel niet-product gebonden vervuiling. </w:t>
            </w:r>
            <w:r w:rsidRPr="00122756">
              <w:rPr>
                <w:rFonts w:cs="Arial"/>
              </w:rPr>
              <w:br/>
            </w:r>
            <w:r w:rsidRPr="00122756">
              <w:rPr>
                <w:rFonts w:cs="Arial"/>
              </w:rPr>
              <w:br/>
              <w:t xml:space="preserve">In de e-mail moet eveneens aannemelijk gemaakt worden dat het betreffende </w:t>
            </w:r>
            <w:r>
              <w:rPr>
                <w:rFonts w:cs="Arial"/>
              </w:rPr>
              <w:t>Hout A/B</w:t>
            </w:r>
            <w:r w:rsidRPr="00122756">
              <w:rPr>
                <w:rFonts w:cs="Arial"/>
              </w:rPr>
              <w:t xml:space="preserve"> afkomstig is van de </w:t>
            </w:r>
            <w:r>
              <w:rPr>
                <w:rFonts w:cs="Arial"/>
              </w:rPr>
              <w:t>Gemeente</w:t>
            </w:r>
            <w:r w:rsidRPr="00122756">
              <w:rPr>
                <w:rFonts w:cs="Arial"/>
              </w:rPr>
              <w:t xml:space="preserve">. </w:t>
            </w:r>
          </w:p>
        </w:tc>
      </w:tr>
      <w:tr w:rsidR="00152C3E" w:rsidRPr="004A4317" w14:paraId="52FAEBC4" w14:textId="77777777" w:rsidTr="00193FFD">
        <w:tc>
          <w:tcPr>
            <w:tcW w:w="974" w:type="dxa"/>
            <w:shd w:val="clear" w:color="auto" w:fill="8DB3E2"/>
          </w:tcPr>
          <w:p w14:paraId="5CD20BAA"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011663AF" w14:textId="77777777" w:rsidR="00152C3E" w:rsidRPr="00A848AD" w:rsidRDefault="00152C3E" w:rsidP="00193FFD">
            <w:pPr>
              <w:tabs>
                <w:tab w:val="left" w:pos="1080"/>
              </w:tabs>
              <w:rPr>
                <w:spacing w:val="-2"/>
              </w:rPr>
            </w:pPr>
            <w:r>
              <w:rPr>
                <w:rFonts w:cs="Arial"/>
              </w:rPr>
              <w:t>Gemeente</w:t>
            </w:r>
            <w:r w:rsidRPr="00122756">
              <w:rPr>
                <w:rFonts w:cs="Arial"/>
              </w:rPr>
              <w:t xml:space="preserve"> wordt altijd in de gelegenheid gesteld de niet geaccepteerde vracht (zijnde al het tot de vracht behorende </w:t>
            </w:r>
            <w:r>
              <w:rPr>
                <w:rFonts w:cs="Arial"/>
              </w:rPr>
              <w:t>Hout A/B</w:t>
            </w:r>
            <w:r w:rsidRPr="00122756">
              <w:rPr>
                <w:rFonts w:cs="Arial"/>
              </w:rPr>
              <w:t xml:space="preserve">) te (laten) inspecteren. Inspectie door </w:t>
            </w:r>
            <w:r>
              <w:rPr>
                <w:rFonts w:cs="Arial"/>
              </w:rPr>
              <w:t>Gemeente</w:t>
            </w:r>
            <w:r w:rsidRPr="00122756">
              <w:rPr>
                <w:rFonts w:cs="Arial"/>
              </w:rPr>
              <w:t xml:space="preserve"> wordt in aanwezigheid van de </w:t>
            </w:r>
            <w:r>
              <w:rPr>
                <w:rFonts w:cs="Arial"/>
              </w:rPr>
              <w:t>Contractant</w:t>
            </w:r>
            <w:r w:rsidRPr="00122756">
              <w:rPr>
                <w:rFonts w:cs="Arial"/>
              </w:rPr>
              <w:t xml:space="preserve"> uitgevoerd. Deze inspectie zal binnen 8 werkuren worden uitgevoerd door (of namens) de </w:t>
            </w:r>
            <w:r>
              <w:rPr>
                <w:rFonts w:cs="Arial"/>
              </w:rPr>
              <w:t>Gemeente</w:t>
            </w:r>
            <w:r w:rsidRPr="00122756">
              <w:rPr>
                <w:rFonts w:cs="Arial"/>
              </w:rPr>
              <w:t xml:space="preserve">. </w:t>
            </w:r>
          </w:p>
        </w:tc>
      </w:tr>
      <w:tr w:rsidR="00152C3E" w:rsidRPr="004A4317" w14:paraId="5F60E907" w14:textId="77777777" w:rsidTr="00193FFD">
        <w:tc>
          <w:tcPr>
            <w:tcW w:w="974" w:type="dxa"/>
            <w:shd w:val="clear" w:color="auto" w:fill="8DB3E2"/>
          </w:tcPr>
          <w:p w14:paraId="7F33AB12"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vAlign w:val="center"/>
          </w:tcPr>
          <w:p w14:paraId="7C36DA48" w14:textId="77777777" w:rsidR="00152C3E" w:rsidRPr="00A848AD" w:rsidRDefault="00152C3E" w:rsidP="00193FFD">
            <w:pPr>
              <w:tabs>
                <w:tab w:val="left" w:pos="1080"/>
              </w:tabs>
              <w:rPr>
                <w:spacing w:val="-2"/>
              </w:rPr>
            </w:pPr>
            <w:r w:rsidRPr="00122756">
              <w:rPr>
                <w:rFonts w:cs="Arial"/>
              </w:rPr>
              <w:t xml:space="preserve">Als het door </w:t>
            </w:r>
            <w:r>
              <w:rPr>
                <w:rFonts w:cs="Arial"/>
              </w:rPr>
              <w:t>Gemeente</w:t>
            </w:r>
            <w:r w:rsidRPr="00122756">
              <w:rPr>
                <w:rFonts w:cs="Arial"/>
              </w:rPr>
              <w:t xml:space="preserve"> aangeboden </w:t>
            </w:r>
            <w:r>
              <w:rPr>
                <w:rFonts w:cs="Arial"/>
              </w:rPr>
              <w:t>Hout A/B</w:t>
            </w:r>
            <w:r w:rsidRPr="00122756">
              <w:rPr>
                <w:rFonts w:cs="Arial"/>
              </w:rPr>
              <w:t xml:space="preserve"> (vooralsnog) niet geaccepteerd wordt door </w:t>
            </w:r>
            <w:r>
              <w:rPr>
                <w:rFonts w:cs="Arial"/>
              </w:rPr>
              <w:t>Contractant</w:t>
            </w:r>
            <w:r w:rsidRPr="00122756">
              <w:rPr>
                <w:rFonts w:cs="Arial"/>
              </w:rPr>
              <w:t xml:space="preserve">, wordt in overleg met </w:t>
            </w:r>
            <w:r>
              <w:rPr>
                <w:rFonts w:cs="Arial"/>
              </w:rPr>
              <w:t>Gemeente</w:t>
            </w:r>
            <w:r w:rsidRPr="00122756">
              <w:rPr>
                <w:rFonts w:cs="Arial"/>
              </w:rPr>
              <w:t xml:space="preserve"> vastgesteld op welke wijze omgegaan wordt met de afwijkende vracht </w:t>
            </w:r>
            <w:r>
              <w:rPr>
                <w:rFonts w:cs="Arial"/>
              </w:rPr>
              <w:t>Hout A/B</w:t>
            </w:r>
            <w:r w:rsidRPr="00122756">
              <w:rPr>
                <w:rFonts w:cs="Arial"/>
              </w:rPr>
              <w:t>. Hierbij kan sprake zijn van:</w:t>
            </w:r>
            <w:r w:rsidRPr="00122756">
              <w:rPr>
                <w:rFonts w:cs="Arial"/>
              </w:rPr>
              <w:br/>
              <w:t xml:space="preserve">A) De gehele vracht </w:t>
            </w:r>
            <w:r>
              <w:rPr>
                <w:rFonts w:cs="Arial"/>
              </w:rPr>
              <w:t>Hout A/B</w:t>
            </w:r>
            <w:r w:rsidRPr="00122756">
              <w:rPr>
                <w:rFonts w:cs="Arial"/>
              </w:rPr>
              <w:t xml:space="preserve"> wordt alsnog geaccepteerd door de </w:t>
            </w:r>
            <w:r>
              <w:rPr>
                <w:rFonts w:cs="Arial"/>
              </w:rPr>
              <w:t>Contractant</w:t>
            </w:r>
            <w:r w:rsidRPr="00122756">
              <w:rPr>
                <w:rFonts w:cs="Arial"/>
              </w:rPr>
              <w:t xml:space="preserve">. De weegbon wordt alsnog ondertekend door de </w:t>
            </w:r>
            <w:r>
              <w:rPr>
                <w:rFonts w:cs="Arial"/>
              </w:rPr>
              <w:t>Contractant</w:t>
            </w:r>
            <w:r w:rsidRPr="00122756">
              <w:rPr>
                <w:rFonts w:cs="Arial"/>
              </w:rPr>
              <w:t xml:space="preserve">. De eventueel extra gemaakte kosten zijn voor rekening </w:t>
            </w:r>
            <w:r>
              <w:rPr>
                <w:rFonts w:cs="Arial"/>
              </w:rPr>
              <w:t>Contractant</w:t>
            </w:r>
            <w:r w:rsidRPr="00122756">
              <w:rPr>
                <w:rFonts w:cs="Arial"/>
              </w:rPr>
              <w:t>. OF</w:t>
            </w:r>
            <w:r w:rsidRPr="00122756">
              <w:rPr>
                <w:rFonts w:cs="Arial"/>
              </w:rPr>
              <w:br/>
              <w:t xml:space="preserve">B) De gehele vracht </w:t>
            </w:r>
            <w:r>
              <w:rPr>
                <w:rFonts w:cs="Arial"/>
              </w:rPr>
              <w:t>Hout A/B</w:t>
            </w:r>
            <w:r w:rsidRPr="00122756">
              <w:rPr>
                <w:rFonts w:cs="Arial"/>
              </w:rPr>
              <w:t xml:space="preserve"> wordt niet geaccepteerd met instemming van de </w:t>
            </w:r>
            <w:r>
              <w:rPr>
                <w:rFonts w:cs="Arial"/>
              </w:rPr>
              <w:t>Gemeente</w:t>
            </w:r>
            <w:r w:rsidRPr="00122756">
              <w:rPr>
                <w:rFonts w:cs="Arial"/>
              </w:rPr>
              <w:t xml:space="preserve">. In overleg met de </w:t>
            </w:r>
            <w:r>
              <w:rPr>
                <w:rFonts w:cs="Arial"/>
              </w:rPr>
              <w:t>Gemeente</w:t>
            </w:r>
            <w:r w:rsidRPr="00122756">
              <w:rPr>
                <w:rFonts w:cs="Arial"/>
              </w:rPr>
              <w:t xml:space="preserve"> wordt bepaald welke acties moeten worden uitgevoerd, op welke wijze het aangeboden afgekeurde </w:t>
            </w:r>
            <w:r>
              <w:rPr>
                <w:rFonts w:cs="Arial"/>
              </w:rPr>
              <w:t>Hout A/B</w:t>
            </w:r>
            <w:r w:rsidRPr="00122756">
              <w:rPr>
                <w:rFonts w:cs="Arial"/>
              </w:rPr>
              <w:t xml:space="preserve"> moet worden verwerkt. E.e.a. zal dan worden verrekend o.b.v. de daarvoor vastgelegde eenheidsprijzen. OF</w:t>
            </w:r>
            <w:r w:rsidRPr="00122756">
              <w:rPr>
                <w:rFonts w:cs="Arial"/>
              </w:rPr>
              <w:br/>
              <w:t xml:space="preserve">C) </w:t>
            </w:r>
            <w:r>
              <w:rPr>
                <w:rFonts w:cs="Arial"/>
              </w:rPr>
              <w:t>Gemeente</w:t>
            </w:r>
            <w:r w:rsidRPr="00122756">
              <w:rPr>
                <w:rFonts w:cs="Arial"/>
              </w:rPr>
              <w:t xml:space="preserve"> neemt de gehele betreffende vracht </w:t>
            </w:r>
            <w:r>
              <w:rPr>
                <w:rFonts w:cs="Arial"/>
              </w:rPr>
              <w:t>Hout A/B</w:t>
            </w:r>
            <w:r w:rsidRPr="00122756">
              <w:rPr>
                <w:rFonts w:cs="Arial"/>
              </w:rPr>
              <w:t xml:space="preserve"> terug. In dat geval is </w:t>
            </w:r>
            <w:r>
              <w:rPr>
                <w:rFonts w:cs="Arial"/>
              </w:rPr>
              <w:t>Gemeente</w:t>
            </w:r>
            <w:r w:rsidRPr="00122756">
              <w:rPr>
                <w:rFonts w:cs="Arial"/>
              </w:rPr>
              <w:t xml:space="preserve"> vrij om deze elders voor verwerking aan te bieden. OF</w:t>
            </w:r>
            <w:r w:rsidRPr="00122756">
              <w:rPr>
                <w:rFonts w:cs="Arial"/>
              </w:rPr>
              <w:br/>
              <w:t xml:space="preserve">D) </w:t>
            </w:r>
            <w:r>
              <w:rPr>
                <w:rFonts w:cs="Arial"/>
              </w:rPr>
              <w:t>Gemeente</w:t>
            </w:r>
            <w:r w:rsidRPr="00122756">
              <w:rPr>
                <w:rFonts w:cs="Arial"/>
              </w:rPr>
              <w:t xml:space="preserve"> wordt door </w:t>
            </w:r>
            <w:r>
              <w:rPr>
                <w:rFonts w:cs="Arial"/>
              </w:rPr>
              <w:t>Contractant</w:t>
            </w:r>
            <w:r w:rsidRPr="00122756">
              <w:rPr>
                <w:rFonts w:cs="Arial"/>
              </w:rPr>
              <w:t xml:space="preserve"> in de gelegenheid gesteld een gedeelte van de vracht (waaronder de vervuilingen) terug te nemen, waarna het resterende deel van de vracht alsnog wordt geaccepteerd. De retourgenomen hoeveelheid </w:t>
            </w:r>
            <w:r>
              <w:rPr>
                <w:rFonts w:cs="Arial"/>
              </w:rPr>
              <w:t>Hout A/B</w:t>
            </w:r>
            <w:r w:rsidRPr="00122756">
              <w:rPr>
                <w:rFonts w:cs="Arial"/>
              </w:rPr>
              <w:t xml:space="preserve"> wordt door de </w:t>
            </w:r>
            <w:r>
              <w:rPr>
                <w:rFonts w:cs="Arial"/>
              </w:rPr>
              <w:t>Gemeente</w:t>
            </w:r>
            <w:r w:rsidRPr="00122756">
              <w:rPr>
                <w:rFonts w:cs="Arial"/>
              </w:rPr>
              <w:t xml:space="preserve"> elders voor verwerking aangeboden. OF</w:t>
            </w:r>
            <w:r w:rsidRPr="00122756">
              <w:rPr>
                <w:rFonts w:cs="Arial"/>
              </w:rPr>
              <w:br/>
              <w:t xml:space="preserve">E) In geval van verschil van mening tussen </w:t>
            </w:r>
            <w:r>
              <w:rPr>
                <w:rFonts w:cs="Arial"/>
              </w:rPr>
              <w:t>Contractant</w:t>
            </w:r>
            <w:r w:rsidRPr="00122756">
              <w:rPr>
                <w:rFonts w:cs="Arial"/>
              </w:rPr>
              <w:t xml:space="preserve"> en </w:t>
            </w:r>
            <w:r>
              <w:rPr>
                <w:rFonts w:cs="Arial"/>
              </w:rPr>
              <w:t>Gemeente</w:t>
            </w:r>
            <w:r w:rsidRPr="00122756">
              <w:rPr>
                <w:rFonts w:cs="Arial"/>
              </w:rPr>
              <w:t xml:space="preserve"> wordt een onafhankelijke deskundige aangewezen. Deze zal binnen 8 werkuren nadat hij daarvoor de opdracht heeft gehad een nadere controle op het tot de betreffende vracht behorende </w:t>
            </w:r>
            <w:r>
              <w:rPr>
                <w:rFonts w:cs="Arial"/>
              </w:rPr>
              <w:t>Hout A/B</w:t>
            </w:r>
            <w:r w:rsidRPr="00122756">
              <w:rPr>
                <w:rFonts w:cs="Arial"/>
              </w:rPr>
              <w:t xml:space="preserve"> uitvoeren. De uitspraak van deze onafhankelijke deskundige over het al dan niet voldoen is bindend voor beide partijen. De kosten van de controle door de deskundige zijn voor de in het ongelijk gestelde partij.</w:t>
            </w:r>
          </w:p>
        </w:tc>
      </w:tr>
      <w:tr w:rsidR="00152C3E" w:rsidRPr="004A4317" w14:paraId="636B9EF9" w14:textId="77777777" w:rsidTr="00193FFD">
        <w:tc>
          <w:tcPr>
            <w:tcW w:w="974" w:type="dxa"/>
            <w:shd w:val="clear" w:color="auto" w:fill="8DB3E2"/>
          </w:tcPr>
          <w:p w14:paraId="23D88889" w14:textId="77777777" w:rsidR="00152C3E" w:rsidRPr="004A4317" w:rsidRDefault="00152C3E" w:rsidP="00152C3E">
            <w:pPr>
              <w:pStyle w:val="Lijstalinea"/>
              <w:numPr>
                <w:ilvl w:val="0"/>
                <w:numId w:val="2"/>
              </w:numPr>
              <w:tabs>
                <w:tab w:val="clear" w:pos="-567"/>
              </w:tabs>
              <w:spacing w:before="90" w:after="54" w:line="312" w:lineRule="auto"/>
              <w:ind w:left="567"/>
              <w:rPr>
                <w:rFonts w:cs="Tahoma"/>
              </w:rPr>
            </w:pPr>
          </w:p>
        </w:tc>
        <w:tc>
          <w:tcPr>
            <w:tcW w:w="7428" w:type="dxa"/>
          </w:tcPr>
          <w:p w14:paraId="44FAC530" w14:textId="77777777" w:rsidR="00152C3E" w:rsidRPr="00A848AD" w:rsidRDefault="00152C3E" w:rsidP="00193FFD">
            <w:pPr>
              <w:tabs>
                <w:tab w:val="left" w:pos="1080"/>
              </w:tabs>
              <w:rPr>
                <w:spacing w:val="-2"/>
              </w:rPr>
            </w:pPr>
            <w:r w:rsidRPr="00122756">
              <w:rPr>
                <w:rFonts w:cs="Arial"/>
              </w:rPr>
              <w:t xml:space="preserve">Kosten voor afkeur en/of meerkosten voor verwerking van niet geaccepteerd </w:t>
            </w:r>
            <w:r>
              <w:rPr>
                <w:rFonts w:cs="Arial"/>
              </w:rPr>
              <w:t>Hout A/B</w:t>
            </w:r>
            <w:r w:rsidRPr="00122756">
              <w:rPr>
                <w:rFonts w:cs="Arial"/>
              </w:rPr>
              <w:t xml:space="preserve"> kunnen door </w:t>
            </w:r>
            <w:r>
              <w:rPr>
                <w:rFonts w:cs="Arial"/>
              </w:rPr>
              <w:t>Contractant</w:t>
            </w:r>
            <w:r w:rsidRPr="00122756">
              <w:rPr>
                <w:rFonts w:cs="Arial"/>
              </w:rPr>
              <w:t xml:space="preserve"> niet worden doorbelast als:</w:t>
            </w:r>
            <w:r w:rsidRPr="00122756">
              <w:rPr>
                <w:rFonts w:cs="Arial"/>
              </w:rPr>
              <w:br/>
              <w:t>- De geconstateerde vervuiling onder product gebonden vervuiling valt; en/of</w:t>
            </w:r>
            <w:r w:rsidRPr="00122756">
              <w:rPr>
                <w:rFonts w:cs="Arial"/>
              </w:rPr>
              <w:br/>
              <w:t>- Geen van de in voorgaande eis opgenomen stappen doorlopen is; en/of</w:t>
            </w:r>
            <w:r w:rsidRPr="00122756">
              <w:rPr>
                <w:rFonts w:cs="Arial"/>
              </w:rPr>
              <w:br/>
            </w:r>
            <w:r w:rsidRPr="00122756">
              <w:rPr>
                <w:rFonts w:cs="Arial"/>
              </w:rPr>
              <w:lastRenderedPageBreak/>
              <w:t xml:space="preserve">- </w:t>
            </w:r>
            <w:r>
              <w:rPr>
                <w:rFonts w:cs="Arial"/>
              </w:rPr>
              <w:t>Gemeente</w:t>
            </w:r>
            <w:r w:rsidRPr="00122756">
              <w:rPr>
                <w:rFonts w:cs="Arial"/>
              </w:rPr>
              <w:t xml:space="preserve"> geen voorafgaande schriftelijke toestemming voor de verwerking als restafval verleend heeft; en/of</w:t>
            </w:r>
            <w:r w:rsidRPr="00122756">
              <w:rPr>
                <w:rFonts w:cs="Arial"/>
              </w:rPr>
              <w:br/>
              <w:t xml:space="preserve">- De meldingen voor afkeur niet of niet tijdig door </w:t>
            </w:r>
            <w:r>
              <w:rPr>
                <w:rFonts w:cs="Arial"/>
              </w:rPr>
              <w:t>Gemeente</w:t>
            </w:r>
            <w:r w:rsidRPr="00122756">
              <w:rPr>
                <w:rFonts w:cs="Arial"/>
              </w:rPr>
              <w:t xml:space="preserve"> ontvangen zijn; en/of</w:t>
            </w:r>
            <w:r w:rsidRPr="00122756">
              <w:rPr>
                <w:rFonts w:cs="Arial"/>
              </w:rPr>
              <w:br/>
              <w:t xml:space="preserve">- </w:t>
            </w:r>
            <w:r>
              <w:rPr>
                <w:rFonts w:cs="Arial"/>
              </w:rPr>
              <w:t>Contractant</w:t>
            </w:r>
            <w:r w:rsidRPr="00122756">
              <w:rPr>
                <w:rFonts w:cs="Arial"/>
              </w:rPr>
              <w:t xml:space="preserve"> de melding niet per e-mail aan </w:t>
            </w:r>
            <w:r>
              <w:rPr>
                <w:rFonts w:cs="Arial"/>
              </w:rPr>
              <w:t>Gemeente</w:t>
            </w:r>
            <w:r w:rsidRPr="00122756">
              <w:rPr>
                <w:rFonts w:cs="Arial"/>
              </w:rPr>
              <w:t xml:space="preserve"> bevestigd; en/of</w:t>
            </w:r>
            <w:r w:rsidRPr="00122756">
              <w:rPr>
                <w:rFonts w:cs="Arial"/>
              </w:rPr>
              <w:br/>
              <w:t>- De bevestigingse-mail niet voorzien is van relevante foto's en de overige in de betreffende eis gevraagde informatie; en/of</w:t>
            </w:r>
            <w:r w:rsidRPr="00122756">
              <w:rPr>
                <w:rFonts w:cs="Arial"/>
              </w:rPr>
              <w:br/>
              <w:t xml:space="preserve">- De herkomst van het </w:t>
            </w:r>
            <w:r>
              <w:rPr>
                <w:rFonts w:cs="Arial"/>
              </w:rPr>
              <w:t>Hout A/B</w:t>
            </w:r>
            <w:r w:rsidRPr="00122756">
              <w:rPr>
                <w:rFonts w:cs="Arial"/>
              </w:rPr>
              <w:t xml:space="preserve"> onduidelijk is; en/of </w:t>
            </w:r>
            <w:r w:rsidRPr="00122756">
              <w:rPr>
                <w:rFonts w:cs="Arial"/>
              </w:rPr>
              <w:br/>
              <w:t xml:space="preserve">- </w:t>
            </w:r>
            <w:r>
              <w:rPr>
                <w:rFonts w:cs="Arial"/>
              </w:rPr>
              <w:t>Gemeente</w:t>
            </w:r>
            <w:r w:rsidRPr="00122756">
              <w:rPr>
                <w:rFonts w:cs="Arial"/>
              </w:rPr>
              <w:t xml:space="preserve"> niet in staat is gesteld om het afgekeurde </w:t>
            </w:r>
            <w:r>
              <w:rPr>
                <w:rFonts w:cs="Arial"/>
              </w:rPr>
              <w:t>Hout A/B</w:t>
            </w:r>
            <w:r w:rsidRPr="00122756">
              <w:rPr>
                <w:rFonts w:cs="Arial"/>
              </w:rPr>
              <w:t xml:space="preserve"> te (laten) inspecteren.</w:t>
            </w:r>
          </w:p>
        </w:tc>
      </w:tr>
      <w:bookmarkEnd w:id="20"/>
    </w:tbl>
    <w:p w14:paraId="32BE9CCF" w14:textId="77777777" w:rsidR="00152C3E" w:rsidRDefault="00152C3E" w:rsidP="00152C3E">
      <w:pPr>
        <w:rPr>
          <w:rFonts w:cs="Arial"/>
          <w:bCs/>
        </w:rPr>
      </w:pPr>
    </w:p>
    <w:tbl>
      <w:tblPr>
        <w:tblW w:w="8402"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74"/>
        <w:gridCol w:w="7428"/>
      </w:tblGrid>
      <w:tr w:rsidR="00152C3E" w:rsidRPr="00BC59CB" w14:paraId="5A0DBEF2" w14:textId="77777777" w:rsidTr="00193FFD">
        <w:tc>
          <w:tcPr>
            <w:tcW w:w="974" w:type="dxa"/>
            <w:tcBorders>
              <w:bottom w:val="single" w:sz="8" w:space="0" w:color="4F81BD"/>
            </w:tcBorders>
            <w:shd w:val="clear" w:color="auto" w:fill="4F81BD"/>
          </w:tcPr>
          <w:p w14:paraId="55928FAF" w14:textId="77777777" w:rsidR="00152C3E" w:rsidRPr="00BC59CB" w:rsidRDefault="00152C3E" w:rsidP="00193FFD">
            <w:pPr>
              <w:spacing w:before="90" w:after="54" w:line="312" w:lineRule="auto"/>
              <w:jc w:val="center"/>
              <w:rPr>
                <w:b/>
                <w:bCs/>
                <w:color w:val="FFFFFF"/>
              </w:rPr>
            </w:pPr>
            <w:r w:rsidRPr="00BC59CB">
              <w:rPr>
                <w:b/>
                <w:bCs/>
                <w:color w:val="FFFFFF"/>
              </w:rPr>
              <w:t>Nummer</w:t>
            </w:r>
          </w:p>
        </w:tc>
        <w:tc>
          <w:tcPr>
            <w:tcW w:w="7428" w:type="dxa"/>
            <w:shd w:val="clear" w:color="auto" w:fill="4F81BD"/>
          </w:tcPr>
          <w:p w14:paraId="729F0849" w14:textId="77777777" w:rsidR="00152C3E" w:rsidRPr="00BC59CB" w:rsidRDefault="00152C3E" w:rsidP="00193FFD">
            <w:pPr>
              <w:spacing w:before="90" w:after="54" w:line="312" w:lineRule="auto"/>
              <w:jc w:val="center"/>
              <w:rPr>
                <w:b/>
                <w:bCs/>
                <w:color w:val="FFFFFF"/>
              </w:rPr>
            </w:pPr>
            <w:r>
              <w:rPr>
                <w:b/>
                <w:bCs/>
                <w:color w:val="FFFFFF"/>
              </w:rPr>
              <w:t>Eisen m.b.t. verwerking</w:t>
            </w:r>
          </w:p>
        </w:tc>
      </w:tr>
      <w:tr w:rsidR="00152C3E" w:rsidRPr="009353A6" w14:paraId="35F8A35A" w14:textId="77777777" w:rsidTr="00193FFD">
        <w:tc>
          <w:tcPr>
            <w:tcW w:w="974" w:type="dxa"/>
            <w:shd w:val="clear" w:color="auto" w:fill="8DB3E2"/>
          </w:tcPr>
          <w:p w14:paraId="5C632F71" w14:textId="77777777" w:rsidR="00152C3E" w:rsidRPr="004A4317" w:rsidRDefault="00152C3E" w:rsidP="00152C3E">
            <w:pPr>
              <w:numPr>
                <w:ilvl w:val="0"/>
                <w:numId w:val="3"/>
              </w:numPr>
              <w:tabs>
                <w:tab w:val="clear" w:pos="-567"/>
                <w:tab w:val="clear" w:pos="720"/>
                <w:tab w:val="num" w:pos="537"/>
              </w:tabs>
              <w:spacing w:before="90" w:after="54" w:line="312" w:lineRule="auto"/>
              <w:ind w:hanging="495"/>
            </w:pPr>
          </w:p>
        </w:tc>
        <w:tc>
          <w:tcPr>
            <w:tcW w:w="7428" w:type="dxa"/>
            <w:vAlign w:val="center"/>
          </w:tcPr>
          <w:p w14:paraId="641FE09C" w14:textId="77777777" w:rsidR="00152C3E" w:rsidRPr="009353A6" w:rsidRDefault="00152C3E" w:rsidP="00193FFD">
            <w:pPr>
              <w:rPr>
                <w:spacing w:val="-2"/>
              </w:rPr>
            </w:pPr>
            <w:r>
              <w:rPr>
                <w:rFonts w:cs="Arial"/>
              </w:rPr>
              <w:t>Contractant</w:t>
            </w:r>
            <w:r w:rsidRPr="00122756">
              <w:rPr>
                <w:rFonts w:cs="Arial"/>
              </w:rPr>
              <w:t xml:space="preserve"> verwerkt de volledige hoeveelheid door </w:t>
            </w:r>
            <w:r>
              <w:rPr>
                <w:rFonts w:cs="Arial"/>
              </w:rPr>
              <w:t>Gemeente</w:t>
            </w:r>
            <w:r w:rsidRPr="00122756">
              <w:rPr>
                <w:rFonts w:cs="Arial"/>
              </w:rPr>
              <w:t xml:space="preserve"> aangeboden </w:t>
            </w:r>
            <w:r>
              <w:rPr>
                <w:rFonts w:cs="Arial"/>
              </w:rPr>
              <w:t>Hout A/B</w:t>
            </w:r>
            <w:r w:rsidRPr="00122756">
              <w:rPr>
                <w:rFonts w:cs="Arial"/>
              </w:rPr>
              <w:t>.</w:t>
            </w:r>
          </w:p>
        </w:tc>
      </w:tr>
      <w:tr w:rsidR="00152C3E" w:rsidRPr="00A90DE5" w14:paraId="1FE49016" w14:textId="77777777" w:rsidTr="00193FFD">
        <w:tc>
          <w:tcPr>
            <w:tcW w:w="974" w:type="dxa"/>
            <w:shd w:val="clear" w:color="auto" w:fill="8DB3E2"/>
          </w:tcPr>
          <w:p w14:paraId="1E9F9601" w14:textId="77777777" w:rsidR="00152C3E" w:rsidRPr="004A4317" w:rsidRDefault="00152C3E" w:rsidP="00152C3E">
            <w:pPr>
              <w:numPr>
                <w:ilvl w:val="0"/>
                <w:numId w:val="3"/>
              </w:numPr>
              <w:tabs>
                <w:tab w:val="clear" w:pos="-567"/>
              </w:tabs>
              <w:spacing w:before="90" w:after="54" w:line="312" w:lineRule="auto"/>
              <w:ind w:left="567"/>
              <w:rPr>
                <w:rFonts w:cs="Tahoma"/>
              </w:rPr>
            </w:pPr>
          </w:p>
        </w:tc>
        <w:tc>
          <w:tcPr>
            <w:tcW w:w="7428" w:type="dxa"/>
            <w:vAlign w:val="center"/>
          </w:tcPr>
          <w:p w14:paraId="6B4A63D3" w14:textId="77777777" w:rsidR="00152C3E" w:rsidRPr="00A90DE5" w:rsidRDefault="00152C3E" w:rsidP="00193FFD">
            <w:r w:rsidRPr="00122756">
              <w:rPr>
                <w:rFonts w:cs="Arial"/>
              </w:rPr>
              <w:t xml:space="preserve">Het door </w:t>
            </w:r>
            <w:r>
              <w:rPr>
                <w:rFonts w:cs="Arial"/>
              </w:rPr>
              <w:t>Gemeente</w:t>
            </w:r>
            <w:r w:rsidRPr="00122756">
              <w:rPr>
                <w:rFonts w:cs="Arial"/>
              </w:rPr>
              <w:t xml:space="preserve"> aangeboden </w:t>
            </w:r>
            <w:r>
              <w:rPr>
                <w:rFonts w:cs="Arial"/>
              </w:rPr>
              <w:t>Hout A/B</w:t>
            </w:r>
            <w:r w:rsidRPr="00122756">
              <w:rPr>
                <w:rFonts w:cs="Arial"/>
              </w:rPr>
              <w:t xml:space="preserve"> moet verwerkt worden door </w:t>
            </w:r>
            <w:r>
              <w:rPr>
                <w:rFonts w:cs="Arial"/>
              </w:rPr>
              <w:t>Contractant</w:t>
            </w:r>
            <w:r w:rsidRPr="00122756">
              <w:rPr>
                <w:rFonts w:cs="Arial"/>
              </w:rPr>
              <w:t xml:space="preserve"> conform Landelijk afvalbeheerplan (LAP3 en eventuele opvolgers daarvan) en de Wet Milieubeheer (incl. eventuele opvolgers daarvan) op doelmatige en milieu hygiënisch verantwoorde wijze. De verwerking dient, per afvalstroom, plaats te vinden conform de voorkeursvolgorde als aangenomen in de wet Milieubeheer artikel 10.4 (Ladder van Lansink).</w:t>
            </w:r>
          </w:p>
        </w:tc>
      </w:tr>
      <w:tr w:rsidR="00152C3E" w:rsidRPr="004A4317" w14:paraId="30D0F50C" w14:textId="77777777" w:rsidTr="00193FFD">
        <w:tc>
          <w:tcPr>
            <w:tcW w:w="974" w:type="dxa"/>
            <w:shd w:val="clear" w:color="auto" w:fill="8DB3E2"/>
          </w:tcPr>
          <w:p w14:paraId="1E786E57" w14:textId="77777777" w:rsidR="00152C3E" w:rsidRPr="004A4317" w:rsidRDefault="00152C3E" w:rsidP="00152C3E">
            <w:pPr>
              <w:numPr>
                <w:ilvl w:val="0"/>
                <w:numId w:val="3"/>
              </w:numPr>
              <w:tabs>
                <w:tab w:val="clear" w:pos="-567"/>
              </w:tabs>
              <w:spacing w:before="90" w:after="54" w:line="312" w:lineRule="auto"/>
              <w:ind w:left="567"/>
            </w:pPr>
          </w:p>
        </w:tc>
        <w:tc>
          <w:tcPr>
            <w:tcW w:w="7428" w:type="dxa"/>
            <w:vAlign w:val="center"/>
          </w:tcPr>
          <w:p w14:paraId="0D2DCAFD" w14:textId="77777777" w:rsidR="00152C3E" w:rsidRPr="004A4317" w:rsidRDefault="00152C3E" w:rsidP="00193FFD">
            <w:pPr>
              <w:tabs>
                <w:tab w:val="left" w:pos="1080"/>
              </w:tabs>
            </w:pPr>
            <w:r>
              <w:rPr>
                <w:rFonts w:cs="Arial"/>
              </w:rPr>
              <w:t>Contractant</w:t>
            </w:r>
            <w:r w:rsidRPr="00122756">
              <w:rPr>
                <w:rFonts w:cs="Arial"/>
              </w:rPr>
              <w:t xml:space="preserve"> geeft bij de </w:t>
            </w:r>
            <w:r>
              <w:rPr>
                <w:rFonts w:cs="Arial"/>
              </w:rPr>
              <w:t>I</w:t>
            </w:r>
            <w:r w:rsidRPr="00122756">
              <w:rPr>
                <w:rFonts w:cs="Arial"/>
              </w:rPr>
              <w:t xml:space="preserve">nschrijving aan op welke verwerkingslocatie (naam, adres, postcode en plaats) de verwerking van het </w:t>
            </w:r>
            <w:r>
              <w:rPr>
                <w:rFonts w:cs="Arial"/>
              </w:rPr>
              <w:t>Hout A/B</w:t>
            </w:r>
            <w:r w:rsidRPr="00122756">
              <w:rPr>
                <w:rFonts w:cs="Arial"/>
              </w:rPr>
              <w:t xml:space="preserve"> plaatsvindt (in het prijzenblad), alsmede de wijze van verwerken, rekening houdend met de indeling Wet milieubeheer artikel 10.4. Van de bij </w:t>
            </w:r>
            <w:r>
              <w:rPr>
                <w:rFonts w:cs="Arial"/>
              </w:rPr>
              <w:t>I</w:t>
            </w:r>
            <w:r w:rsidRPr="00122756">
              <w:rPr>
                <w:rFonts w:cs="Arial"/>
              </w:rPr>
              <w:t xml:space="preserve">nschrijving aangeboden verwerkingslocatie, kan alleen worden afgeweken na uitdrukkelijke en schriftelijke goedkeuring door </w:t>
            </w:r>
            <w:r>
              <w:rPr>
                <w:rFonts w:cs="Arial"/>
              </w:rPr>
              <w:t>Gemeente</w:t>
            </w:r>
            <w:r w:rsidRPr="00122756">
              <w:rPr>
                <w:rFonts w:cs="Arial"/>
              </w:rPr>
              <w:t xml:space="preserve">. De nieuwe verwerkingslocatie moet eveneens aan alle eisen uit dit </w:t>
            </w:r>
            <w:r>
              <w:rPr>
                <w:rFonts w:cs="Arial"/>
              </w:rPr>
              <w:t>P</w:t>
            </w:r>
            <w:r w:rsidRPr="00122756">
              <w:rPr>
                <w:rFonts w:cs="Arial"/>
              </w:rPr>
              <w:t xml:space="preserve">rogramma van eisen voldoen. Voordat de nieuwe verwerkingslocatie in gebruik genomen wordt moet </w:t>
            </w:r>
            <w:r>
              <w:rPr>
                <w:rFonts w:cs="Arial"/>
              </w:rPr>
              <w:t>Contractant</w:t>
            </w:r>
            <w:r w:rsidRPr="00122756">
              <w:rPr>
                <w:rFonts w:cs="Arial"/>
              </w:rPr>
              <w:t xml:space="preserve"> aantonen dat aan alle eisen uit dit </w:t>
            </w:r>
            <w:r>
              <w:rPr>
                <w:rFonts w:cs="Arial"/>
              </w:rPr>
              <w:t>P</w:t>
            </w:r>
            <w:r w:rsidRPr="00122756">
              <w:rPr>
                <w:rFonts w:cs="Arial"/>
              </w:rPr>
              <w:t xml:space="preserve">rogramma van eisen voldaan wordt (inclusief een geldige omgevingsvergunning overleggen). Wijziging door de </w:t>
            </w:r>
            <w:r>
              <w:rPr>
                <w:rFonts w:cs="Arial"/>
              </w:rPr>
              <w:t>Contractant</w:t>
            </w:r>
            <w:r w:rsidRPr="00122756">
              <w:rPr>
                <w:rFonts w:cs="Arial"/>
              </w:rPr>
              <w:t xml:space="preserve"> van de verwerkingslocatie zal niet leiden tot verhoging van de tarieven/ prijzen.</w:t>
            </w:r>
          </w:p>
        </w:tc>
      </w:tr>
      <w:tr w:rsidR="00152C3E" w:rsidRPr="004A4317" w14:paraId="6D3D548D" w14:textId="77777777" w:rsidTr="00193FFD">
        <w:tc>
          <w:tcPr>
            <w:tcW w:w="974" w:type="dxa"/>
            <w:shd w:val="clear" w:color="auto" w:fill="8DB3E2"/>
          </w:tcPr>
          <w:p w14:paraId="5B559C7B" w14:textId="77777777" w:rsidR="00152C3E" w:rsidRPr="004A4317" w:rsidRDefault="00152C3E" w:rsidP="00152C3E">
            <w:pPr>
              <w:numPr>
                <w:ilvl w:val="0"/>
                <w:numId w:val="3"/>
              </w:numPr>
              <w:tabs>
                <w:tab w:val="clear" w:pos="-567"/>
              </w:tabs>
              <w:spacing w:before="90" w:after="54" w:line="312" w:lineRule="auto"/>
              <w:ind w:left="567"/>
            </w:pPr>
          </w:p>
        </w:tc>
        <w:tc>
          <w:tcPr>
            <w:tcW w:w="7428" w:type="dxa"/>
            <w:vAlign w:val="center"/>
          </w:tcPr>
          <w:p w14:paraId="7E6113B0" w14:textId="77777777" w:rsidR="00152C3E" w:rsidRPr="004A4317" w:rsidRDefault="00152C3E" w:rsidP="00193FFD">
            <w:pPr>
              <w:tabs>
                <w:tab w:val="left" w:pos="1080"/>
              </w:tabs>
            </w:pPr>
            <w:r w:rsidRPr="00122756">
              <w:rPr>
                <w:rFonts w:cs="Arial"/>
              </w:rPr>
              <w:t xml:space="preserve">De minimumstandaard voor het verwerken van Hout A </w:t>
            </w:r>
            <w:r>
              <w:rPr>
                <w:rFonts w:cs="Arial"/>
              </w:rPr>
              <w:t>en</w:t>
            </w:r>
            <w:r w:rsidRPr="00122756">
              <w:rPr>
                <w:rFonts w:cs="Arial"/>
              </w:rPr>
              <w:t xml:space="preserve"> B is 'andere nuttige toepassing' (bijvoorbeeld hoofdgebruik als brandstof).</w:t>
            </w:r>
          </w:p>
        </w:tc>
      </w:tr>
    </w:tbl>
    <w:p w14:paraId="64E18AC0" w14:textId="77777777" w:rsidR="00152C3E" w:rsidRDefault="00152C3E" w:rsidP="00152C3E">
      <w:pPr>
        <w:rPr>
          <w:rFonts w:cs="Arial"/>
          <w:bCs/>
        </w:rPr>
      </w:pPr>
    </w:p>
    <w:p w14:paraId="3B94C663" w14:textId="77777777" w:rsidR="00152C3E" w:rsidRDefault="00152C3E" w:rsidP="00152C3E">
      <w:pPr>
        <w:rPr>
          <w:rFonts w:cs="Arial"/>
          <w:bCs/>
        </w:rPr>
      </w:pPr>
    </w:p>
    <w:p w14:paraId="558B8740" w14:textId="77777777" w:rsidR="00152C3E" w:rsidRPr="006305F6" w:rsidRDefault="00152C3E" w:rsidP="00152C3E">
      <w:pPr>
        <w:rPr>
          <w:rFonts w:cs="Arial"/>
          <w:bCs/>
        </w:rPr>
      </w:pPr>
      <w:r w:rsidRPr="006305F6">
        <w:rPr>
          <w:rFonts w:cs="Arial"/>
          <w:bCs/>
        </w:rPr>
        <w:t xml:space="preserve">Inschrijver verklaart </w:t>
      </w:r>
      <w:r>
        <w:rPr>
          <w:rFonts w:cs="Arial"/>
          <w:bCs/>
        </w:rPr>
        <w:t xml:space="preserve">onvoorwaardelijk </w:t>
      </w:r>
      <w:r w:rsidRPr="006305F6">
        <w:rPr>
          <w:rFonts w:cs="Arial"/>
          <w:bCs/>
        </w:rPr>
        <w:t>akkoord te gaan met bovenstaande eisen</w:t>
      </w:r>
      <w:r>
        <w:rPr>
          <w:rFonts w:cs="Arial"/>
          <w:bCs/>
        </w:rPr>
        <w:t>.</w:t>
      </w:r>
    </w:p>
    <w:p w14:paraId="64D0806F" w14:textId="77777777" w:rsidR="00152C3E" w:rsidRDefault="00152C3E" w:rsidP="00152C3E">
      <w:pPr>
        <w:rPr>
          <w:rFonts w:cs="Arial"/>
          <w:bCs/>
        </w:rPr>
      </w:pPr>
    </w:p>
    <w:tbl>
      <w:tblPr>
        <w:tblW w:w="8477"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2280"/>
        <w:gridCol w:w="6197"/>
      </w:tblGrid>
      <w:tr w:rsidR="00152C3E" w:rsidRPr="004F3D37" w14:paraId="0747AA08" w14:textId="77777777" w:rsidTr="00193FFD">
        <w:trPr>
          <w:trHeight w:val="284"/>
        </w:trPr>
        <w:tc>
          <w:tcPr>
            <w:tcW w:w="2280" w:type="dxa"/>
            <w:shd w:val="clear" w:color="auto" w:fill="4F81BD"/>
          </w:tcPr>
          <w:p w14:paraId="2DDC0887" w14:textId="77777777" w:rsidR="00152C3E" w:rsidRPr="00942C5F" w:rsidRDefault="00152C3E" w:rsidP="00193FFD">
            <w:pPr>
              <w:spacing w:line="240" w:lineRule="auto"/>
              <w:rPr>
                <w:rFonts w:cs="Arial"/>
                <w:b/>
                <w:color w:val="FFFFFF" w:themeColor="background1"/>
              </w:rPr>
            </w:pPr>
            <w:bookmarkStart w:id="29" w:name="_Hlk106020147"/>
            <w:r w:rsidRPr="00942C5F">
              <w:rPr>
                <w:rFonts w:cs="Arial"/>
                <w:b/>
                <w:color w:val="FFFFFF" w:themeColor="background1"/>
              </w:rPr>
              <w:t>Inschrijver:</w:t>
            </w:r>
          </w:p>
          <w:p w14:paraId="6D3FF397" w14:textId="77777777" w:rsidR="00152C3E" w:rsidRPr="00942C5F" w:rsidRDefault="00152C3E" w:rsidP="00193FFD">
            <w:pPr>
              <w:spacing w:line="240" w:lineRule="auto"/>
              <w:rPr>
                <w:rFonts w:cs="Arial"/>
                <w:b/>
                <w:color w:val="FFFFFF" w:themeColor="background1"/>
              </w:rPr>
            </w:pPr>
          </w:p>
        </w:tc>
        <w:tc>
          <w:tcPr>
            <w:tcW w:w="6197" w:type="dxa"/>
          </w:tcPr>
          <w:p w14:paraId="4970CBCF" w14:textId="77777777" w:rsidR="00152C3E" w:rsidRPr="004F3D37" w:rsidRDefault="00152C3E" w:rsidP="00193FFD">
            <w:pPr>
              <w:spacing w:line="240" w:lineRule="auto"/>
              <w:rPr>
                <w:rFonts w:cs="Arial"/>
              </w:rPr>
            </w:pPr>
          </w:p>
        </w:tc>
      </w:tr>
      <w:tr w:rsidR="00152C3E" w:rsidRPr="004F3D37" w14:paraId="37FB423D" w14:textId="77777777" w:rsidTr="00193FFD">
        <w:trPr>
          <w:trHeight w:val="546"/>
        </w:trPr>
        <w:tc>
          <w:tcPr>
            <w:tcW w:w="2280" w:type="dxa"/>
            <w:shd w:val="clear" w:color="auto" w:fill="4F81BD"/>
          </w:tcPr>
          <w:p w14:paraId="6352A29C" w14:textId="77777777" w:rsidR="00152C3E" w:rsidRPr="00942C5F" w:rsidRDefault="00152C3E" w:rsidP="00193FFD">
            <w:pPr>
              <w:spacing w:line="240" w:lineRule="auto"/>
              <w:rPr>
                <w:rFonts w:cs="Arial"/>
                <w:b/>
                <w:color w:val="FFFFFF" w:themeColor="background1"/>
              </w:rPr>
            </w:pPr>
            <w:r w:rsidRPr="00942C5F">
              <w:rPr>
                <w:rFonts w:cs="Arial"/>
                <w:b/>
                <w:color w:val="FFFFFF" w:themeColor="background1"/>
              </w:rPr>
              <w:t>Naam rechtsgeldig vertegenwoordiger:</w:t>
            </w:r>
          </w:p>
        </w:tc>
        <w:tc>
          <w:tcPr>
            <w:tcW w:w="6197" w:type="dxa"/>
          </w:tcPr>
          <w:p w14:paraId="7435333B" w14:textId="77777777" w:rsidR="00152C3E" w:rsidRPr="004F3D37" w:rsidRDefault="00152C3E" w:rsidP="00193FFD">
            <w:pPr>
              <w:spacing w:line="240" w:lineRule="auto"/>
              <w:rPr>
                <w:rFonts w:cs="Arial"/>
              </w:rPr>
            </w:pPr>
          </w:p>
        </w:tc>
      </w:tr>
      <w:tr w:rsidR="00152C3E" w:rsidRPr="004F3D37" w14:paraId="1263AFF0" w14:textId="77777777" w:rsidTr="00193FFD">
        <w:trPr>
          <w:trHeight w:val="284"/>
        </w:trPr>
        <w:tc>
          <w:tcPr>
            <w:tcW w:w="2280" w:type="dxa"/>
            <w:shd w:val="clear" w:color="auto" w:fill="4F81BD"/>
          </w:tcPr>
          <w:p w14:paraId="3D28F5E7" w14:textId="77777777" w:rsidR="00152C3E" w:rsidRPr="00942C5F" w:rsidRDefault="00152C3E" w:rsidP="00193FFD">
            <w:pPr>
              <w:spacing w:line="240" w:lineRule="auto"/>
              <w:rPr>
                <w:rFonts w:cs="Arial"/>
                <w:b/>
                <w:color w:val="FFFFFF" w:themeColor="background1"/>
              </w:rPr>
            </w:pPr>
            <w:r w:rsidRPr="00942C5F">
              <w:rPr>
                <w:rFonts w:cs="Arial"/>
                <w:b/>
                <w:color w:val="FFFFFF" w:themeColor="background1"/>
              </w:rPr>
              <w:t>Functie rechtsgeldig vertegenwoordiger:</w:t>
            </w:r>
          </w:p>
        </w:tc>
        <w:tc>
          <w:tcPr>
            <w:tcW w:w="6197" w:type="dxa"/>
          </w:tcPr>
          <w:p w14:paraId="676E6D4A" w14:textId="77777777" w:rsidR="00152C3E" w:rsidRPr="004F3D37" w:rsidRDefault="00152C3E" w:rsidP="00193FFD">
            <w:pPr>
              <w:spacing w:line="240" w:lineRule="auto"/>
              <w:rPr>
                <w:rFonts w:cs="Arial"/>
              </w:rPr>
            </w:pPr>
          </w:p>
        </w:tc>
      </w:tr>
      <w:tr w:rsidR="00152C3E" w:rsidRPr="004F3D37" w14:paraId="373A3BA0" w14:textId="77777777" w:rsidTr="00193FFD">
        <w:trPr>
          <w:trHeight w:val="580"/>
        </w:trPr>
        <w:tc>
          <w:tcPr>
            <w:tcW w:w="2280" w:type="dxa"/>
            <w:shd w:val="clear" w:color="auto" w:fill="4F81BD"/>
          </w:tcPr>
          <w:p w14:paraId="15614DED" w14:textId="77777777" w:rsidR="00152C3E" w:rsidRPr="00942C5F" w:rsidRDefault="00152C3E" w:rsidP="00193FFD">
            <w:pPr>
              <w:spacing w:line="240" w:lineRule="auto"/>
              <w:rPr>
                <w:rFonts w:cs="Arial"/>
                <w:b/>
                <w:color w:val="FFFFFF" w:themeColor="background1"/>
              </w:rPr>
            </w:pPr>
            <w:r w:rsidRPr="00942C5F">
              <w:rPr>
                <w:rFonts w:cs="Arial"/>
                <w:b/>
                <w:color w:val="FFFFFF" w:themeColor="background1"/>
              </w:rPr>
              <w:t>Rechtsgeldige ondertekening:</w:t>
            </w:r>
          </w:p>
        </w:tc>
        <w:tc>
          <w:tcPr>
            <w:tcW w:w="6197" w:type="dxa"/>
          </w:tcPr>
          <w:p w14:paraId="50F7385D" w14:textId="77777777" w:rsidR="00152C3E" w:rsidRPr="004F3D37" w:rsidRDefault="00152C3E" w:rsidP="00193FFD">
            <w:pPr>
              <w:spacing w:line="240" w:lineRule="auto"/>
              <w:rPr>
                <w:rFonts w:cs="Arial"/>
              </w:rPr>
            </w:pPr>
          </w:p>
        </w:tc>
      </w:tr>
      <w:tr w:rsidR="00152C3E" w:rsidRPr="004F3D37" w14:paraId="1A550F5E" w14:textId="77777777" w:rsidTr="00193FFD">
        <w:trPr>
          <w:trHeight w:val="284"/>
        </w:trPr>
        <w:tc>
          <w:tcPr>
            <w:tcW w:w="2280" w:type="dxa"/>
            <w:shd w:val="clear" w:color="auto" w:fill="4F81BD"/>
          </w:tcPr>
          <w:p w14:paraId="500E3BEC" w14:textId="77777777" w:rsidR="00152C3E" w:rsidRPr="00942C5F" w:rsidRDefault="00152C3E" w:rsidP="00193FFD">
            <w:pPr>
              <w:spacing w:line="240" w:lineRule="auto"/>
              <w:rPr>
                <w:rFonts w:cs="Arial"/>
                <w:b/>
                <w:color w:val="FFFFFF" w:themeColor="background1"/>
              </w:rPr>
            </w:pPr>
            <w:r w:rsidRPr="00942C5F">
              <w:rPr>
                <w:rFonts w:cs="Arial"/>
                <w:b/>
                <w:color w:val="FFFFFF" w:themeColor="background1"/>
              </w:rPr>
              <w:t>Datum:</w:t>
            </w:r>
          </w:p>
          <w:p w14:paraId="4D1D9B8F" w14:textId="77777777" w:rsidR="00152C3E" w:rsidRPr="00942C5F" w:rsidRDefault="00152C3E" w:rsidP="00193FFD">
            <w:pPr>
              <w:spacing w:line="240" w:lineRule="auto"/>
              <w:rPr>
                <w:rFonts w:cs="Arial"/>
                <w:b/>
                <w:color w:val="FFFFFF" w:themeColor="background1"/>
              </w:rPr>
            </w:pPr>
          </w:p>
        </w:tc>
        <w:tc>
          <w:tcPr>
            <w:tcW w:w="6197" w:type="dxa"/>
          </w:tcPr>
          <w:p w14:paraId="03E59A17" w14:textId="77777777" w:rsidR="00152C3E" w:rsidRPr="004F3D37" w:rsidRDefault="00152C3E" w:rsidP="00193FFD">
            <w:pPr>
              <w:spacing w:line="240" w:lineRule="auto"/>
              <w:rPr>
                <w:rFonts w:cs="Arial"/>
              </w:rPr>
            </w:pPr>
          </w:p>
        </w:tc>
      </w:tr>
      <w:bookmarkEnd w:id="18"/>
      <w:bookmarkEnd w:id="29"/>
    </w:tbl>
    <w:p w14:paraId="4C3B46AA" w14:textId="77777777" w:rsidR="00152C3E" w:rsidRDefault="00152C3E" w:rsidP="00152C3E"/>
    <w:bookmarkEnd w:id="19"/>
    <w:p w14:paraId="1912C678" w14:textId="77777777" w:rsidR="00152C3E" w:rsidRDefault="00152C3E" w:rsidP="00152C3E"/>
    <w:p w14:paraId="27A6E385" w14:textId="77777777" w:rsidR="009A679B" w:rsidRDefault="009A679B"/>
    <w:sectPr w:rsidR="009A679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D2E2D" w14:textId="77777777" w:rsidR="00A00488" w:rsidRDefault="00A00488" w:rsidP="00A00488">
      <w:pPr>
        <w:spacing w:line="240" w:lineRule="auto"/>
      </w:pPr>
      <w:r>
        <w:separator/>
      </w:r>
    </w:p>
  </w:endnote>
  <w:endnote w:type="continuationSeparator" w:id="0">
    <w:p w14:paraId="2FDBE96F" w14:textId="77777777" w:rsidR="00A00488" w:rsidRDefault="00A00488" w:rsidP="00A004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E53DC" w14:textId="77777777" w:rsidR="00A00488" w:rsidRDefault="00A00488" w:rsidP="00A00488">
      <w:pPr>
        <w:spacing w:line="240" w:lineRule="auto"/>
      </w:pPr>
      <w:r>
        <w:separator/>
      </w:r>
    </w:p>
  </w:footnote>
  <w:footnote w:type="continuationSeparator" w:id="0">
    <w:p w14:paraId="6E10E80D" w14:textId="77777777" w:rsidR="00A00488" w:rsidRDefault="00A00488" w:rsidP="00A0048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B4187"/>
    <w:multiLevelType w:val="hybridMultilevel"/>
    <w:tmpl w:val="5C1AB8B8"/>
    <w:lvl w:ilvl="0" w:tplc="9126F62A">
      <w:start w:val="1"/>
      <w:numFmt w:val="decimal"/>
      <w:lvlText w:val="A-%1."/>
      <w:lvlJc w:val="left"/>
      <w:pPr>
        <w:tabs>
          <w:tab w:val="num" w:pos="720"/>
        </w:tabs>
        <w:ind w:left="720" w:hanging="360"/>
      </w:pPr>
      <w:rPr>
        <w:rFonts w:hint="default"/>
      </w:r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3B917A2D"/>
    <w:multiLevelType w:val="hybridMultilevel"/>
    <w:tmpl w:val="E8BC1FE4"/>
    <w:lvl w:ilvl="0" w:tplc="C7825848">
      <w:start w:val="1"/>
      <w:numFmt w:val="decimal"/>
      <w:lvlText w:val="TO-%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9574775"/>
    <w:multiLevelType w:val="hybridMultilevel"/>
    <w:tmpl w:val="DE8ACE3C"/>
    <w:lvl w:ilvl="0" w:tplc="DFCE5D18">
      <w:start w:val="1"/>
      <w:numFmt w:val="decimal"/>
      <w:lvlText w:val="V-%1."/>
      <w:lvlJc w:val="left"/>
      <w:pPr>
        <w:tabs>
          <w:tab w:val="num" w:pos="720"/>
        </w:tabs>
        <w:ind w:left="720" w:hanging="360"/>
      </w:pPr>
      <w:rPr>
        <w:rFonts w:hint="default"/>
      </w:rPr>
    </w:lvl>
    <w:lvl w:ilvl="1" w:tplc="FFFFFFFF">
      <w:start w:val="1"/>
      <w:numFmt w:val="upperRoman"/>
      <w:lvlText w:val="Bijlage %2."/>
      <w:lvlJc w:val="left"/>
      <w:pPr>
        <w:tabs>
          <w:tab w:val="num" w:pos="1080"/>
        </w:tabs>
        <w:ind w:left="1080" w:firstLine="0"/>
      </w:pPr>
      <w:rPr>
        <w:rFonts w:ascii="Times New Roman" w:hAnsi="Times New Roman" w:hint="default"/>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C3E"/>
    <w:rsid w:val="00152C3E"/>
    <w:rsid w:val="00610B60"/>
    <w:rsid w:val="008D4C65"/>
    <w:rsid w:val="009A679B"/>
    <w:rsid w:val="00A00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5E7F9"/>
  <w15:chartTrackingRefBased/>
  <w15:docId w15:val="{1E8E59C2-CF11-40BD-9246-CF1257BF3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2C3E"/>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152C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Kop [2]"/>
    <w:basedOn w:val="Kop1"/>
    <w:next w:val="Standaard"/>
    <w:link w:val="Kop2Char"/>
    <w:autoRedefine/>
    <w:qFormat/>
    <w:rsid w:val="00152C3E"/>
    <w:pPr>
      <w:keepLines w:val="0"/>
      <w:widowControl w:val="0"/>
      <w:tabs>
        <w:tab w:val="left" w:pos="0"/>
        <w:tab w:val="left" w:pos="567"/>
      </w:tabs>
      <w:spacing w:before="0"/>
      <w:outlineLvl w:val="1"/>
    </w:pPr>
    <w:rPr>
      <w:rFonts w:ascii="Arial" w:eastAsia="Times New Roman" w:hAnsi="Arial" w:cs="Times New Roman"/>
      <w:b/>
      <w:bCs/>
      <w:color w:val="auto"/>
      <w:spacing w:val="-2"/>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Kop [2] Char"/>
    <w:basedOn w:val="Standaardalinea-lettertype"/>
    <w:link w:val="Kop2"/>
    <w:rsid w:val="00152C3E"/>
    <w:rPr>
      <w:rFonts w:ascii="Arial" w:eastAsia="Times New Roman" w:hAnsi="Arial" w:cs="Times New Roman"/>
      <w:b/>
      <w:bCs/>
      <w:spacing w:val="-2"/>
      <w:sz w:val="20"/>
      <w:szCs w:val="20"/>
      <w:lang w:eastAsia="nl-NL"/>
    </w:rPr>
  </w:style>
  <w:style w:type="character" w:styleId="Hyperlink">
    <w:name w:val="Hyperlink"/>
    <w:basedOn w:val="Standaardalinea-lettertype"/>
    <w:uiPriority w:val="99"/>
    <w:rsid w:val="00152C3E"/>
    <w:rPr>
      <w:color w:val="0000FF"/>
      <w:u w:val="single"/>
    </w:rPr>
  </w:style>
  <w:style w:type="paragraph" w:styleId="Lijstalinea">
    <w:name w:val="List Paragraph"/>
    <w:basedOn w:val="Standaard"/>
    <w:uiPriority w:val="34"/>
    <w:qFormat/>
    <w:rsid w:val="00152C3E"/>
    <w:pPr>
      <w:ind w:left="720"/>
      <w:contextualSpacing/>
    </w:pPr>
  </w:style>
  <w:style w:type="paragraph" w:customStyle="1" w:styleId="Kop10">
    <w:name w:val="Kop [1]"/>
    <w:basedOn w:val="Kop1"/>
    <w:link w:val="Kop1Char0"/>
    <w:qFormat/>
    <w:rsid w:val="00152C3E"/>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152C3E"/>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152C3E"/>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zoetermeer.nl" TargetMode="External"/><Relationship Id="rId3" Type="http://schemas.openxmlformats.org/officeDocument/2006/relationships/settings" Target="settings.xml"/><Relationship Id="rId7" Type="http://schemas.openxmlformats.org/officeDocument/2006/relationships/hyperlink" Target="https://opendata.cbs.nl/statl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4944</Words>
  <Characters>27195</Characters>
  <Application>Microsoft Office Word</Application>
  <DocSecurity>0</DocSecurity>
  <Lines>226</Lines>
  <Paragraphs>64</Paragraphs>
  <ScaleCrop>false</ScaleCrop>
  <Company/>
  <LinksUpToDate>false</LinksUpToDate>
  <CharactersWithSpaces>32075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Bukman A. (Anita)</dc:creator>
  <cp:keywords/>
  <dc:description/>
  <cp:lastModifiedBy>Bukman A. (Anita)</cp:lastModifiedBy>
  <cp:revision>2</cp:revision>
  <dcterms:created xsi:type="dcterms:W3CDTF">2022-08-23T07:40:00Z</dcterms:created>
  <dcterms:modified xsi:type="dcterms:W3CDTF">2022-08-23T07:50:00Z</dcterms:modified>
</cp:coreProperties>
</file>