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640DA58F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VOG’s</w:t>
      </w:r>
      <w:r w:rsidR="005873B4">
        <w:t xml:space="preserve">   – onderaannemer- 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PvE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02BE18BB" w14:textId="07E3E402" w:rsidR="000D311E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776AA0">
        <w:rPr>
          <w:rFonts w:ascii="Candara" w:hAnsi="Candara"/>
          <w:szCs w:val="20"/>
        </w:rPr>
        <w:t xml:space="preserve"> U dient de diploma’s van de onderaannemer en diens personeel mee te sturen. </w:t>
      </w:r>
    </w:p>
    <w:p w14:paraId="7A52CA39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26F4486B" w14:textId="7A955DE0" w:rsidR="00115C30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5873B4">
        <w:rPr>
          <w:rFonts w:asciiTheme="minorHAnsi" w:eastAsia="MS Mincho" w:hAnsiTheme="minorHAnsi"/>
          <w:szCs w:val="20"/>
          <w:lang w:eastAsia="ja-JP"/>
        </w:rPr>
        <w:t xml:space="preserve">de onderaannemer van de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Tevens dient de Inschrijver te beschikken over een VOG met een afgiftedatum van maximaal 3 jaar geleden. </w:t>
      </w:r>
    </w:p>
    <w:p w14:paraId="0396247F" w14:textId="65315767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72672BB1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7B0420B4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VOG’s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12756C3C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91"/>
        <w:gridCol w:w="6991"/>
        <w:gridCol w:w="3594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C1FD3"/>
    <w:rsid w:val="00474C78"/>
    <w:rsid w:val="005008A1"/>
    <w:rsid w:val="005873B4"/>
    <w:rsid w:val="005D24C9"/>
    <w:rsid w:val="00733871"/>
    <w:rsid w:val="00776AA0"/>
    <w:rsid w:val="00785B2D"/>
    <w:rsid w:val="008A211D"/>
    <w:rsid w:val="008A6AF6"/>
    <w:rsid w:val="008D5908"/>
    <w:rsid w:val="0092672F"/>
    <w:rsid w:val="00955D44"/>
    <w:rsid w:val="00A5642E"/>
    <w:rsid w:val="00A913B5"/>
    <w:rsid w:val="00AF5CA9"/>
    <w:rsid w:val="00BC6404"/>
    <w:rsid w:val="00BE2887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0E7233"/>
  <w15:docId w15:val="{357427C3-CB3A-4281-8E0A-CB449D7C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Postma, Carla</cp:lastModifiedBy>
  <cp:revision>4</cp:revision>
  <dcterms:created xsi:type="dcterms:W3CDTF">2021-08-12T12:08:00Z</dcterms:created>
  <dcterms:modified xsi:type="dcterms:W3CDTF">2021-11-01T10:34:00Z</dcterms:modified>
</cp:coreProperties>
</file>