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BB5BB" w14:textId="067B5DA7" w:rsidR="00C642B1" w:rsidRDefault="00C642B1" w:rsidP="00880AB4">
      <w:pPr>
        <w:pStyle w:val="Kop1"/>
        <w:rPr>
          <w:color w:val="auto"/>
        </w:rPr>
      </w:pPr>
    </w:p>
    <w:p w14:paraId="2F92F6CD" w14:textId="470BEACE" w:rsidR="00522DDC" w:rsidRPr="009C649A" w:rsidRDefault="000F6489" w:rsidP="00880AB4">
      <w:pPr>
        <w:pStyle w:val="Kop1"/>
        <w:rPr>
          <w:rFonts w:asciiTheme="majorHAnsi" w:hAnsiTheme="majorHAnsi" w:cs="Arial"/>
          <w:color w:val="auto"/>
          <w:sz w:val="32"/>
          <w:szCs w:val="32"/>
        </w:rPr>
      </w:pPr>
      <w:r w:rsidRPr="009C649A">
        <w:rPr>
          <w:rFonts w:asciiTheme="majorHAnsi" w:hAnsiTheme="majorHAnsi" w:cs="Arial"/>
          <w:color w:val="auto"/>
          <w:sz w:val="32"/>
          <w:szCs w:val="32"/>
        </w:rPr>
        <w:t>Bijlage 6</w:t>
      </w:r>
      <w:r w:rsidR="00880AB4" w:rsidRPr="009C649A">
        <w:rPr>
          <w:rFonts w:asciiTheme="majorHAnsi" w:hAnsiTheme="majorHAnsi" w:cs="Arial"/>
          <w:color w:val="auto"/>
          <w:sz w:val="32"/>
          <w:szCs w:val="32"/>
        </w:rPr>
        <w:t>:</w:t>
      </w:r>
      <w:r w:rsidRPr="009C649A">
        <w:rPr>
          <w:rFonts w:asciiTheme="majorHAnsi" w:hAnsiTheme="majorHAnsi" w:cs="Arial"/>
          <w:color w:val="auto"/>
          <w:sz w:val="32"/>
          <w:szCs w:val="32"/>
        </w:rPr>
        <w:t xml:space="preserve"> Productenblad Jeugd Ambulant</w:t>
      </w:r>
      <w:r w:rsidR="00880AB4" w:rsidRPr="009C649A">
        <w:rPr>
          <w:rFonts w:asciiTheme="majorHAnsi" w:hAnsiTheme="majorHAnsi" w:cs="Arial"/>
          <w:color w:val="auto"/>
          <w:sz w:val="32"/>
          <w:szCs w:val="32"/>
        </w:rPr>
        <w:t xml:space="preserve"> en Respijtzorg</w:t>
      </w:r>
      <w:r w:rsidR="00856FC5" w:rsidRPr="009C649A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14:paraId="6CB3E3D2" w14:textId="64FE3B61" w:rsidR="00856FC5" w:rsidRPr="0092694E" w:rsidRDefault="0092694E" w:rsidP="0092694E">
      <w:pPr>
        <w:ind w:left="360"/>
        <w:rPr>
          <w:rFonts w:ascii="Arial" w:hAnsi="Arial" w:cs="Arial"/>
        </w:rPr>
      </w:pPr>
      <w:bookmarkStart w:id="0" w:name="_Hlk86663204"/>
      <w:r w:rsidRPr="0092694E">
        <w:rPr>
          <w:rFonts w:ascii="Arial" w:hAnsi="Arial" w:cs="Arial"/>
        </w:rPr>
        <w:t xml:space="preserve">- </w:t>
      </w:r>
      <w:r w:rsidR="00856FC5" w:rsidRPr="0092694E">
        <w:rPr>
          <w:rFonts w:ascii="Arial" w:hAnsi="Arial" w:cs="Arial"/>
        </w:rPr>
        <w:t xml:space="preserve">In te vullen met die producten die de </w:t>
      </w:r>
      <w:r w:rsidR="00856FC5" w:rsidRPr="0092694E">
        <w:rPr>
          <w:rFonts w:ascii="Arial" w:hAnsi="Arial" w:cs="Arial"/>
          <w:u w:val="single"/>
        </w:rPr>
        <w:t>onderaannemer</w:t>
      </w:r>
      <w:r w:rsidR="00856FC5" w:rsidRPr="0092694E">
        <w:rPr>
          <w:rFonts w:ascii="Arial" w:hAnsi="Arial" w:cs="Arial"/>
        </w:rPr>
        <w:t xml:space="preserve"> gaat uitvoeren</w:t>
      </w:r>
      <w:r w:rsidR="00C642B1" w:rsidRPr="0092694E">
        <w:rPr>
          <w:rFonts w:ascii="Arial" w:hAnsi="Arial" w:cs="Arial"/>
        </w:rPr>
        <w:t xml:space="preserve"> </w:t>
      </w:r>
      <w:r w:rsidR="00856FC5" w:rsidRPr="0092694E">
        <w:rPr>
          <w:rFonts w:ascii="Arial" w:hAnsi="Arial" w:cs="Arial"/>
        </w:rPr>
        <w:t xml:space="preserve">- </w:t>
      </w:r>
    </w:p>
    <w:bookmarkEnd w:id="0"/>
    <w:p w14:paraId="575484BC" w14:textId="405D2060" w:rsidR="00C642B1" w:rsidRDefault="00C642B1" w:rsidP="00C642B1"/>
    <w:tbl>
      <w:tblPr>
        <w:tblW w:w="8916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71"/>
        <w:gridCol w:w="992"/>
        <w:gridCol w:w="993"/>
      </w:tblGrid>
      <w:tr w:rsidR="00C642B1" w:rsidRPr="003104C2" w14:paraId="0EBE40AF" w14:textId="7C420F6D" w:rsidTr="003104C2"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EA53" w14:textId="3E0A7BBC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Code</w:t>
            </w:r>
          </w:p>
        </w:tc>
        <w:tc>
          <w:tcPr>
            <w:tcW w:w="5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6EA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Omschrijving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051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Eenheid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6D072" w14:textId="2C07576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Product Ja/Nee</w:t>
            </w:r>
          </w:p>
        </w:tc>
      </w:tr>
      <w:tr w:rsidR="00C642B1" w:rsidRPr="003104C2" w14:paraId="4B4E5B90" w14:textId="56877091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3C4357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9430EE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40 Persoonlijke verzorging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C9FD8D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4F64BA3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54A89F0" w14:textId="17C06157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8AA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40A04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7B8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Persoonlijke verzorging Jeugd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0FD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31821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FF6E821" w14:textId="56A17571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79A7AD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C66EB2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 Ambulante Jeugdhulp (begeleiding)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3585D10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B234686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13351C4" w14:textId="63552751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387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45A48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1E7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individueel, basis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E6E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247CF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DABCC19" w14:textId="2219B3EE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981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45A53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1DB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individueel,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1AD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8823C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001F780" w14:textId="7A490A4A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2C1D00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05724A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 Behandeling Jeugdhulp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A26727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F1CB88F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BE81F14" w14:textId="6BE13391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D32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36FE" w14:textId="175AF24F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1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6E1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437EA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8C64D6A" w14:textId="2061D7C3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4CA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B5C1" w14:textId="20D95088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2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761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F1FD1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FA246F2" w14:textId="479475CF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950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00BF" w14:textId="4A5C1DF4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3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5DE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85AB8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3A3842B8" w14:textId="153D1A7D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935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8FB9" w14:textId="596D9D23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4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8B7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DF87D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259AF74" w14:textId="52A2AD66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706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C86E" w14:textId="5D3234CF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Behandeling Jeugdhulp, Functies cluster 5 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250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uur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301AA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B3F9257" w14:textId="30C3A7E8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5ACCA7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E0CC9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 Ambulante Jeugdhulp (begeleiding groep)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B168D8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D0D3E41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DD5D55A" w14:textId="601A2EAF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CC7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45A49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38F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groep, basis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5A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DDF11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1462568" w14:textId="62E373CD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B03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45A54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211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groep,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432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E7D80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980502F" w14:textId="5481854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B15D26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34DE0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42 Vervoer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A35B57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7E285E1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3EA540F" w14:textId="1836CC1A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D16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42A03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03F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Vervoer Regulier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8A6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0C03D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7624D0D" w14:textId="141B9FE2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A2D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42A04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A7F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Vervoer Rolstoel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49E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14BAA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DC1E6CA" w14:textId="325072D4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32BF6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2E64197" w14:textId="18F758FC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 (dag)behandeling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6F0FE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3520017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0B0C8585" w14:textId="0BDA515E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8D0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41A11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2CF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Dagbehandeling basis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C6A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042E9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5C2AA8B" w14:textId="5AC3D496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04E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41A14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582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Dagbehandeling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F1E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F6692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084056D0" w14:textId="3ACEADFB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81573D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A0A7ED6" w14:textId="34681B98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44 Jeugdhulp 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Verblijf (</w:t>
            </w: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Respijtzorg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FB0AF4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5F53FD7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A3DADD8" w14:textId="4C9EE3C9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294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44A09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653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Logeren Basis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27E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etmaal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57735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75EBFB1" w14:textId="2F0ACFEC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2B0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44A32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C90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Logeren Basis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576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755E5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948AA82" w14:textId="7C06FEC4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C8C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44A45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A40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Logeren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5DF0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etmaal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89778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C7844DE" w14:textId="4E87B09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33D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44A34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872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Logeren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0C3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E23BD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0D9E8AA5" w14:textId="55FDDACE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CF6E82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491B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 Dagopvang (Respijtzorg)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6C6A46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6C0062D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5563B70" w14:textId="0FB9B10F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936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41A21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26B0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Dagopvang basis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131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A5594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2ACA2FA" w14:textId="2A41F36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089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41A24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291A" w14:textId="641D68F4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Dagopvang specialistis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c</w:t>
            </w: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C1F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3415C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3F26278A" w14:textId="468F2DD4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F53BE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207895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Jeugd GGZ, generalistisch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2BF36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DDDFBD3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ACC3095" w14:textId="4812B760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C7A08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66ABF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Instelling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DF264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111C31B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4DB920C" w14:textId="7176A57E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A65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F65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E03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7C5F0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7DD124C" w14:textId="78316911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97B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707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49A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8AC23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6CA6BC3" w14:textId="6E107109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9F2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DE0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3F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D5A90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3EAA9E36" w14:textId="6C17F630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CC10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72C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1F6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4C9243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6FF9B48" w14:textId="0A93F3E1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844C8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78480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Vrijgevestigde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7134B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8FFA2A0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E57D63A" w14:textId="320ED48E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F45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AFF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0C20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D0BCC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3EE55FD5" w14:textId="6FBA847F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6E8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54B06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E37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55C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79F1D9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1B1F28A" w14:textId="1E3FF976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75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54B07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9B1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877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1DF5D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43B1DC3" w14:textId="3AF2AECE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4E9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54B08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6C2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A1F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8DB46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C588A20" w14:textId="3970B604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AF173D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BF4F8A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Jeugd GGZ,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FF530A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4038A06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7394996" w14:textId="06D2E877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B7D97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1DD2D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Instelling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2F4A10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42CE05D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E0CAA79" w14:textId="28A84666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F06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BBC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37E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17F22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06524BC2" w14:textId="0097318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C7D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3B7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9B6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35996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562D73D" w14:textId="6FA0B804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11D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401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B9A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065AC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F4E59F4" w14:textId="07092079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395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AEE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BE9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2F8326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1A00C3F" w14:textId="2DC6FD5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DDE132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15292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Vrijgevestigde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D8D63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5F16604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3345CEE5" w14:textId="58E393E0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B32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29C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70C4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CCBD9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2C561F9" w14:textId="591504A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E9C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54S06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49A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0A0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00C5B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3722C45" w14:textId="7DC6AD70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71B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54S07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2E4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425A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F88C3C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497FEF3" w14:textId="5F28BF06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280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54S08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BA5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342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5323B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</w:tbl>
    <w:p w14:paraId="369A0D81" w14:textId="77777777" w:rsidR="003104C2" w:rsidRPr="003104C2" w:rsidRDefault="003104C2" w:rsidP="003104C2">
      <w:pPr>
        <w:pStyle w:val="Geenafstand"/>
        <w:rPr>
          <w:rFonts w:asciiTheme="minorHAnsi" w:hAnsiTheme="minorHAnsi" w:cstheme="minorHAnsi"/>
          <w:bCs/>
          <w:color w:val="auto"/>
          <w:sz w:val="18"/>
          <w:szCs w:val="20"/>
        </w:rPr>
      </w:pPr>
      <w:r w:rsidRPr="003104C2">
        <w:rPr>
          <w:rFonts w:asciiTheme="minorHAnsi" w:hAnsiTheme="minorHAnsi" w:cstheme="minorHAnsi"/>
          <w:b/>
          <w:color w:val="auto"/>
          <w:sz w:val="18"/>
          <w:szCs w:val="20"/>
        </w:rPr>
        <w:t xml:space="preserve">* </w:t>
      </w:r>
      <w:r w:rsidRPr="003104C2">
        <w:rPr>
          <w:rFonts w:asciiTheme="minorHAnsi" w:hAnsiTheme="minorHAnsi" w:cstheme="minorHAnsi"/>
          <w:bCs/>
          <w:color w:val="auto"/>
          <w:sz w:val="18"/>
          <w:szCs w:val="20"/>
        </w:rPr>
        <w:t>nadere toelichting op de functiegroep, zie de tabel “Functiegroepindeling”</w:t>
      </w:r>
    </w:p>
    <w:p w14:paraId="44AB9C80" w14:textId="77777777" w:rsidR="003104C2" w:rsidRDefault="003104C2">
      <w:r>
        <w:br w:type="page"/>
      </w:r>
    </w:p>
    <w:tbl>
      <w:tblPr>
        <w:tblW w:w="8916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71"/>
        <w:gridCol w:w="992"/>
        <w:gridCol w:w="993"/>
      </w:tblGrid>
      <w:tr w:rsidR="003104C2" w:rsidRPr="003104C2" w14:paraId="0B196E60" w14:textId="77777777" w:rsidTr="00A9315C"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3FEC" w14:textId="77777777" w:rsidR="003104C2" w:rsidRPr="00C642B1" w:rsidRDefault="003104C2" w:rsidP="00A9315C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lastRenderedPageBreak/>
              <w:t>Code</w:t>
            </w:r>
          </w:p>
        </w:tc>
        <w:tc>
          <w:tcPr>
            <w:tcW w:w="5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22AB" w14:textId="77777777" w:rsidR="003104C2" w:rsidRPr="00C642B1" w:rsidRDefault="003104C2" w:rsidP="00A9315C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Omschrijving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BD1B" w14:textId="77777777" w:rsidR="003104C2" w:rsidRPr="00C642B1" w:rsidRDefault="003104C2" w:rsidP="00A9315C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Eenheid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F9D7B" w14:textId="77777777" w:rsidR="003104C2" w:rsidRPr="003104C2" w:rsidRDefault="003104C2" w:rsidP="00A9315C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Product Ja/Nee</w:t>
            </w:r>
          </w:p>
        </w:tc>
      </w:tr>
      <w:tr w:rsidR="00C642B1" w:rsidRPr="003104C2" w14:paraId="63E18C6F" w14:textId="48D4CE3C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61CA11F" w14:textId="7E314EDE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35DEAD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Jeugd GGZ, Dyslexie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50820D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6F8B49B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9B32342" w14:textId="2E356BDC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697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170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Diagnose EED (gemiddeld 14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5497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Traject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7B0AF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E573BDE" w14:textId="54C21AA4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853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CB6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EED (gemiddeld 51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E7C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Traject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84E317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7FA4B004" w14:textId="4608B735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A28B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81B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Onvolledig diagnosetraject EED (minder of gelijk aan 7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284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93B87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697D0AEC" w14:textId="7B1D8A9F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836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2E7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Onvolledig behandeling EED (minder of gelijk aan 17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54E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5BFB23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45F4AB9E" w14:textId="5EBE2D7A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DF1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54D00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6FF8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Factuurcode lopende behandelingen EED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507C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39143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6F37A50" w14:textId="75489F6A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668AEE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90BB4D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Forensische zorg voor Jeugdigen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25171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E188ACF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26CFE91" w14:textId="0E921738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284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F89F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Instelling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E61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1881A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35FE4157" w14:textId="0B1F0F3C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C935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54F01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C98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05C6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836B5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5554ACDE" w14:textId="0777834B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7A3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54F02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D1D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3B8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476F1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1250170D" w14:textId="5383B2D9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A009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54F03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3583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BDED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10A9E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C642B1" w:rsidRPr="003104C2" w14:paraId="2D8968F9" w14:textId="51B13CCB" w:rsidTr="003104C2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FB0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54F04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1DCE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39E1" w14:textId="77777777" w:rsidR="00C642B1" w:rsidRPr="00C642B1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61915" w14:textId="77777777" w:rsidR="00C642B1" w:rsidRPr="003104C2" w:rsidRDefault="00C642B1" w:rsidP="003104C2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</w:tbl>
    <w:p w14:paraId="4FAFD73E" w14:textId="77777777" w:rsidR="00C642B1" w:rsidRPr="00856FC5" w:rsidRDefault="00C642B1" w:rsidP="00C642B1"/>
    <w:p w14:paraId="15BE22A7" w14:textId="77777777" w:rsidR="0092694E" w:rsidRDefault="0092694E" w:rsidP="00880AB4">
      <w:pPr>
        <w:pStyle w:val="Geenafstand"/>
        <w:rPr>
          <w:rFonts w:ascii="Arial" w:hAnsi="Arial" w:cs="Arial"/>
          <w:b/>
          <w:color w:val="auto"/>
          <w:sz w:val="18"/>
          <w:szCs w:val="18"/>
        </w:rPr>
      </w:pPr>
    </w:p>
    <w:p w14:paraId="1395BDB3" w14:textId="13CF60B8" w:rsidR="001B7132" w:rsidRPr="009C649A" w:rsidRDefault="002E06E8" w:rsidP="00880AB4">
      <w:pPr>
        <w:pStyle w:val="Geenafstand"/>
        <w:rPr>
          <w:rFonts w:asciiTheme="minorHAnsi" w:hAnsiTheme="minorHAnsi" w:cstheme="minorHAnsi"/>
          <w:bCs/>
          <w:color w:val="auto"/>
          <w:sz w:val="22"/>
        </w:rPr>
      </w:pPr>
      <w:r w:rsidRPr="009C649A">
        <w:rPr>
          <w:rFonts w:asciiTheme="minorHAnsi" w:hAnsiTheme="minorHAnsi" w:cstheme="minorHAnsi"/>
          <w:b/>
          <w:color w:val="auto"/>
          <w:sz w:val="22"/>
        </w:rPr>
        <w:t>Functiegroepindeling</w:t>
      </w:r>
      <w:r w:rsidR="002155EA" w:rsidRPr="009C649A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2155EA" w:rsidRPr="009C649A">
        <w:rPr>
          <w:rFonts w:asciiTheme="minorHAnsi" w:hAnsiTheme="minorHAnsi" w:cstheme="minorHAnsi"/>
          <w:bCs/>
          <w:color w:val="auto"/>
          <w:sz w:val="22"/>
        </w:rPr>
        <w:t xml:space="preserve">(Behorend bij </w:t>
      </w:r>
      <w:r w:rsidR="003104C2" w:rsidRPr="009C649A">
        <w:rPr>
          <w:rFonts w:asciiTheme="minorHAnsi" w:hAnsiTheme="minorHAnsi" w:cstheme="minorHAnsi"/>
          <w:bCs/>
          <w:color w:val="auto"/>
          <w:sz w:val="22"/>
        </w:rPr>
        <w:t>50</w:t>
      </w:r>
      <w:r w:rsidR="002155EA" w:rsidRPr="009C649A">
        <w:rPr>
          <w:rFonts w:asciiTheme="minorHAnsi" w:hAnsiTheme="minorHAnsi" w:cstheme="minorHAnsi"/>
          <w:bCs/>
          <w:color w:val="auto"/>
          <w:sz w:val="22"/>
        </w:rPr>
        <w:t xml:space="preserve">S01 t/m </w:t>
      </w:r>
      <w:r w:rsidR="003104C2" w:rsidRPr="009C649A">
        <w:rPr>
          <w:rFonts w:asciiTheme="minorHAnsi" w:hAnsiTheme="minorHAnsi" w:cstheme="minorHAnsi"/>
          <w:bCs/>
          <w:color w:val="auto"/>
          <w:sz w:val="22"/>
        </w:rPr>
        <w:t>50</w:t>
      </w:r>
      <w:r w:rsidR="002155EA" w:rsidRPr="009C649A">
        <w:rPr>
          <w:rFonts w:asciiTheme="minorHAnsi" w:hAnsiTheme="minorHAnsi" w:cstheme="minorHAnsi"/>
          <w:bCs/>
          <w:color w:val="auto"/>
          <w:sz w:val="22"/>
        </w:rPr>
        <w:t>S0</w:t>
      </w:r>
      <w:r w:rsidR="003104C2" w:rsidRPr="009C649A">
        <w:rPr>
          <w:rFonts w:asciiTheme="minorHAnsi" w:hAnsiTheme="minorHAnsi" w:cstheme="minorHAnsi"/>
          <w:bCs/>
          <w:color w:val="auto"/>
          <w:sz w:val="22"/>
        </w:rPr>
        <w:t>5</w:t>
      </w:r>
      <w:r w:rsidR="002155EA" w:rsidRPr="009C649A">
        <w:rPr>
          <w:rFonts w:asciiTheme="minorHAnsi" w:hAnsiTheme="minorHAnsi" w:cstheme="minorHAnsi"/>
          <w:bCs/>
          <w:color w:val="auto"/>
          <w:sz w:val="22"/>
        </w:rPr>
        <w:t>)</w:t>
      </w:r>
    </w:p>
    <w:p w14:paraId="3C2CB9D1" w14:textId="37DB209E" w:rsidR="002E06E8" w:rsidRPr="0092694E" w:rsidRDefault="00856100" w:rsidP="00880AB4">
      <w:pPr>
        <w:pStyle w:val="Geenafstand"/>
        <w:rPr>
          <w:rFonts w:ascii="Arial" w:hAnsi="Arial" w:cs="Arial"/>
          <w:b/>
          <w:color w:val="auto"/>
          <w:szCs w:val="20"/>
        </w:rPr>
      </w:pPr>
      <w:r w:rsidRPr="0092694E">
        <w:rPr>
          <w:rFonts w:ascii="Arial" w:hAnsi="Arial" w:cs="Arial"/>
          <w:noProof/>
          <w:szCs w:val="20"/>
          <w:lang w:eastAsia="nl-NL"/>
        </w:rPr>
        <w:drawing>
          <wp:inline distT="0" distB="0" distL="0" distR="0" wp14:anchorId="0B97B7B4" wp14:editId="25F01F90">
            <wp:extent cx="3246120" cy="177446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208" cy="18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E1DE1" w14:textId="77777777" w:rsidR="002E06E8" w:rsidRPr="0092694E" w:rsidRDefault="002E06E8" w:rsidP="00880AB4">
      <w:pPr>
        <w:pStyle w:val="Geenafstand"/>
        <w:rPr>
          <w:rFonts w:ascii="Arial" w:hAnsi="Arial" w:cs="Arial"/>
          <w:b/>
          <w:color w:val="auto"/>
          <w:szCs w:val="20"/>
        </w:rPr>
      </w:pPr>
    </w:p>
    <w:p w14:paraId="00209E44" w14:textId="77777777" w:rsidR="0092694E" w:rsidRDefault="0092694E" w:rsidP="00880AB4">
      <w:pPr>
        <w:pStyle w:val="Geenafstand"/>
        <w:rPr>
          <w:rFonts w:ascii="Arial" w:hAnsi="Arial" w:cs="Arial"/>
          <w:b/>
          <w:color w:val="auto"/>
          <w:szCs w:val="20"/>
        </w:rPr>
      </w:pPr>
    </w:p>
    <w:p w14:paraId="46C27AEB" w14:textId="3F8583DD" w:rsidR="003E3C71" w:rsidRPr="009C649A" w:rsidRDefault="003E3C71" w:rsidP="00880AB4">
      <w:pPr>
        <w:pStyle w:val="Geenafstand"/>
        <w:rPr>
          <w:rFonts w:asciiTheme="minorHAnsi" w:hAnsiTheme="minorHAnsi" w:cstheme="minorHAnsi"/>
          <w:b/>
          <w:color w:val="auto"/>
          <w:sz w:val="22"/>
        </w:rPr>
      </w:pPr>
      <w:r w:rsidRPr="009C649A">
        <w:rPr>
          <w:rFonts w:asciiTheme="minorHAnsi" w:hAnsiTheme="minorHAnsi" w:cstheme="minorHAnsi"/>
          <w:b/>
          <w:color w:val="auto"/>
          <w:sz w:val="22"/>
        </w:rPr>
        <w:t>Ondertekening aanbieder</w:t>
      </w:r>
    </w:p>
    <w:p w14:paraId="2B7B9811" w14:textId="77777777" w:rsidR="0092694E" w:rsidRPr="009C649A" w:rsidRDefault="003E3C71" w:rsidP="003E3C7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</w:rPr>
      </w:pPr>
      <w:r w:rsidRPr="009C649A">
        <w:rPr>
          <w:rFonts w:asciiTheme="minorHAnsi" w:hAnsiTheme="minorHAnsi" w:cstheme="minorHAnsi"/>
          <w:color w:val="auto"/>
          <w:sz w:val="22"/>
        </w:rPr>
        <w:t>Aanbieder verklaart de aangekruiste producten op het productenblad te kunnen en willen leveren.</w:t>
      </w:r>
      <w:r w:rsidR="0092694E" w:rsidRPr="009C649A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46FD1E7A" w14:textId="5BDC3F77" w:rsidR="003E3C71" w:rsidRPr="009C649A" w:rsidRDefault="003E3C71" w:rsidP="003E3C7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</w:rPr>
      </w:pPr>
      <w:r w:rsidRPr="009C649A">
        <w:rPr>
          <w:rFonts w:asciiTheme="minorHAnsi" w:hAnsiTheme="minorHAnsi" w:cstheme="minorHAnsi"/>
          <w:color w:val="auto"/>
          <w:sz w:val="22"/>
        </w:rPr>
        <w:t xml:space="preserve">De tekenbevoegdheid moet blijken uit uittreksel van de KvK. </w:t>
      </w:r>
    </w:p>
    <w:tbl>
      <w:tblPr>
        <w:tblStyle w:val="Tabelraster11"/>
        <w:tblW w:w="5171" w:type="pct"/>
        <w:tblLook w:val="04A0" w:firstRow="1" w:lastRow="0" w:firstColumn="1" w:lastColumn="0" w:noHBand="0" w:noVBand="1"/>
      </w:tblPr>
      <w:tblGrid>
        <w:gridCol w:w="2519"/>
        <w:gridCol w:w="7087"/>
      </w:tblGrid>
      <w:tr w:rsidR="00880AB4" w:rsidRPr="009C649A" w14:paraId="01EEDE6F" w14:textId="77777777" w:rsidTr="00880AB4">
        <w:tc>
          <w:tcPr>
            <w:tcW w:w="1311" w:type="pct"/>
          </w:tcPr>
          <w:p w14:paraId="77871ABD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hAnsiTheme="minorHAnsi" w:cstheme="minorHAnsi"/>
                <w:color w:val="auto"/>
                <w:sz w:val="22"/>
              </w:rPr>
              <w:t>Naam aanbieder</w:t>
            </w:r>
          </w:p>
          <w:p w14:paraId="1519BE7F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hAnsiTheme="minorHAnsi" w:cstheme="minorHAnsi"/>
                <w:color w:val="auto"/>
                <w:sz w:val="22"/>
              </w:rPr>
              <w:t>(KvK-naam)</w:t>
            </w:r>
          </w:p>
        </w:tc>
        <w:tc>
          <w:tcPr>
            <w:tcW w:w="3689" w:type="pct"/>
          </w:tcPr>
          <w:p w14:paraId="17ADCF1A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80AB4" w:rsidRPr="009C649A" w14:paraId="414D104C" w14:textId="77777777" w:rsidTr="00880AB4">
        <w:tc>
          <w:tcPr>
            <w:tcW w:w="1311" w:type="pct"/>
          </w:tcPr>
          <w:p w14:paraId="43D7EE76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eastAsia="Calibri" w:hAnsiTheme="minorHAnsi" w:cstheme="minorHAnsi"/>
                <w:color w:val="auto"/>
                <w:sz w:val="22"/>
              </w:rPr>
              <w:t>Naam tekenbevoegde</w:t>
            </w:r>
          </w:p>
        </w:tc>
        <w:tc>
          <w:tcPr>
            <w:tcW w:w="3689" w:type="pct"/>
          </w:tcPr>
          <w:p w14:paraId="4DE4102B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80AB4" w:rsidRPr="009C649A" w14:paraId="18FA46B2" w14:textId="77777777" w:rsidTr="00880AB4">
        <w:tc>
          <w:tcPr>
            <w:tcW w:w="1311" w:type="pct"/>
          </w:tcPr>
          <w:p w14:paraId="447702CF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eastAsia="Calibri" w:hAnsiTheme="minorHAnsi" w:cstheme="minorHAnsi"/>
                <w:color w:val="auto"/>
                <w:sz w:val="22"/>
              </w:rPr>
              <w:t>Datum</w:t>
            </w:r>
          </w:p>
        </w:tc>
        <w:tc>
          <w:tcPr>
            <w:tcW w:w="3689" w:type="pct"/>
          </w:tcPr>
          <w:p w14:paraId="24B398D1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880AB4" w:rsidRPr="009C649A" w14:paraId="36A8D9C2" w14:textId="77777777" w:rsidTr="00880AB4">
        <w:tc>
          <w:tcPr>
            <w:tcW w:w="1311" w:type="pct"/>
          </w:tcPr>
          <w:p w14:paraId="5476DA0D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eastAsia="Calibri" w:hAnsiTheme="minorHAnsi" w:cstheme="minorHAnsi"/>
                <w:color w:val="auto"/>
                <w:sz w:val="22"/>
              </w:rPr>
              <w:t>Handtekening</w:t>
            </w:r>
          </w:p>
        </w:tc>
        <w:tc>
          <w:tcPr>
            <w:tcW w:w="3689" w:type="pct"/>
          </w:tcPr>
          <w:p w14:paraId="6E98182F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5BE4BFC1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719D328A" w14:textId="77777777" w:rsidR="003E3C71" w:rsidRPr="009C649A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06B6CA9C" w14:textId="77777777" w:rsidR="003E3C71" w:rsidRPr="00880AB4" w:rsidRDefault="003E3C71" w:rsidP="000F6489">
      <w:pPr>
        <w:pStyle w:val="Geenafstand"/>
        <w:rPr>
          <w:rFonts w:ascii="Arial" w:hAnsi="Arial" w:cs="Arial"/>
          <w:color w:val="auto"/>
        </w:rPr>
      </w:pPr>
    </w:p>
    <w:sectPr w:rsidR="003E3C71" w:rsidRPr="00880AB4" w:rsidSect="00EC2C4B"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B3C91" w14:textId="77777777" w:rsidR="00B824B1" w:rsidRDefault="00B824B1" w:rsidP="009D09AC">
      <w:r>
        <w:separator/>
      </w:r>
    </w:p>
  </w:endnote>
  <w:endnote w:type="continuationSeparator" w:id="0">
    <w:p w14:paraId="157E9275" w14:textId="77777777" w:rsidR="00B824B1" w:rsidRDefault="00B824B1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3175B38C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856FC5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856FC5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9AC6B" w14:textId="77777777" w:rsidR="00B824B1" w:rsidRDefault="00B824B1" w:rsidP="009D09AC">
      <w:r>
        <w:separator/>
      </w:r>
    </w:p>
  </w:footnote>
  <w:footnote w:type="continuationSeparator" w:id="0">
    <w:p w14:paraId="5746C492" w14:textId="77777777" w:rsidR="00B824B1" w:rsidRDefault="00B824B1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3422D" w14:textId="376DFED4" w:rsidR="00C642B1" w:rsidRDefault="00C642B1">
    <w:pPr>
      <w:pStyle w:val="Koptekst"/>
    </w:pPr>
    <w:r w:rsidRPr="00A67FDE">
      <w:rPr>
        <w:b/>
        <w:noProof/>
        <w:color w:val="365F91" w:themeColor="accent1" w:themeShade="BF"/>
        <w:sz w:val="24"/>
        <w:lang w:eastAsia="nl-NL"/>
      </w:rPr>
      <w:drawing>
        <wp:anchor distT="0" distB="0" distL="114300" distR="114300" simplePos="0" relativeHeight="251658240" behindDoc="1" locked="0" layoutInCell="1" allowOverlap="1" wp14:anchorId="62F12759" wp14:editId="3FB6D68D">
          <wp:simplePos x="0" y="0"/>
          <wp:positionH relativeFrom="column">
            <wp:posOffset>-71120</wp:posOffset>
          </wp:positionH>
          <wp:positionV relativeFrom="paragraph">
            <wp:posOffset>-266065</wp:posOffset>
          </wp:positionV>
          <wp:extent cx="5629275" cy="90470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9275" cy="90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54621"/>
    <w:multiLevelType w:val="hybridMultilevel"/>
    <w:tmpl w:val="127EDDC6"/>
    <w:lvl w:ilvl="0" w:tplc="E3AAABA2">
      <w:numFmt w:val="bullet"/>
      <w:lvlText w:val="-"/>
      <w:lvlJc w:val="left"/>
      <w:pPr>
        <w:ind w:left="72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13"/>
  </w:num>
  <w:num w:numId="7">
    <w:abstractNumId w:val="12"/>
  </w:num>
  <w:num w:numId="8">
    <w:abstractNumId w:val="17"/>
  </w:num>
  <w:num w:numId="9">
    <w:abstractNumId w:val="16"/>
  </w:num>
  <w:num w:numId="10">
    <w:abstractNumId w:val="7"/>
  </w:num>
  <w:num w:numId="11">
    <w:abstractNumId w:val="10"/>
  </w:num>
  <w:num w:numId="12">
    <w:abstractNumId w:val="22"/>
  </w:num>
  <w:num w:numId="13">
    <w:abstractNumId w:val="20"/>
  </w:num>
  <w:num w:numId="14">
    <w:abstractNumId w:val="26"/>
  </w:num>
  <w:num w:numId="15">
    <w:abstractNumId w:val="8"/>
  </w:num>
  <w:num w:numId="16">
    <w:abstractNumId w:val="24"/>
  </w:num>
  <w:num w:numId="17">
    <w:abstractNumId w:val="18"/>
  </w:num>
  <w:num w:numId="18">
    <w:abstractNumId w:val="3"/>
  </w:num>
  <w:num w:numId="19">
    <w:abstractNumId w:val="9"/>
  </w:num>
  <w:num w:numId="20">
    <w:abstractNumId w:val="11"/>
  </w:num>
  <w:num w:numId="21">
    <w:abstractNumId w:val="27"/>
  </w:num>
  <w:num w:numId="22">
    <w:abstractNumId w:val="2"/>
  </w:num>
  <w:num w:numId="23">
    <w:abstractNumId w:val="15"/>
  </w:num>
  <w:num w:numId="24">
    <w:abstractNumId w:val="19"/>
  </w:num>
  <w:num w:numId="25">
    <w:abstractNumId w:val="21"/>
  </w:num>
  <w:num w:numId="26">
    <w:abstractNumId w:val="25"/>
  </w:num>
  <w:num w:numId="27">
    <w:abstractNumId w:val="4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D0A"/>
    <w:rsid w:val="00002E21"/>
    <w:rsid w:val="00010194"/>
    <w:rsid w:val="000219DA"/>
    <w:rsid w:val="000265CD"/>
    <w:rsid w:val="00056691"/>
    <w:rsid w:val="00081FAA"/>
    <w:rsid w:val="00093FD7"/>
    <w:rsid w:val="000A3EC5"/>
    <w:rsid w:val="000A46AA"/>
    <w:rsid w:val="000C19DD"/>
    <w:rsid w:val="000E0CEF"/>
    <w:rsid w:val="000F6489"/>
    <w:rsid w:val="0010626A"/>
    <w:rsid w:val="00116636"/>
    <w:rsid w:val="00142F08"/>
    <w:rsid w:val="00163CC7"/>
    <w:rsid w:val="00170389"/>
    <w:rsid w:val="0018477A"/>
    <w:rsid w:val="00197CB5"/>
    <w:rsid w:val="001B2989"/>
    <w:rsid w:val="001B7132"/>
    <w:rsid w:val="001C6586"/>
    <w:rsid w:val="001F52D0"/>
    <w:rsid w:val="002155EA"/>
    <w:rsid w:val="002215DA"/>
    <w:rsid w:val="00250B5E"/>
    <w:rsid w:val="00261B61"/>
    <w:rsid w:val="00264FBC"/>
    <w:rsid w:val="00266D5F"/>
    <w:rsid w:val="00273B02"/>
    <w:rsid w:val="00274780"/>
    <w:rsid w:val="002814D9"/>
    <w:rsid w:val="002C48B1"/>
    <w:rsid w:val="002C648E"/>
    <w:rsid w:val="002E06E8"/>
    <w:rsid w:val="003031DC"/>
    <w:rsid w:val="003043BE"/>
    <w:rsid w:val="00305C91"/>
    <w:rsid w:val="003104C2"/>
    <w:rsid w:val="0032244E"/>
    <w:rsid w:val="00322A60"/>
    <w:rsid w:val="00324659"/>
    <w:rsid w:val="00330511"/>
    <w:rsid w:val="003413B3"/>
    <w:rsid w:val="003420DD"/>
    <w:rsid w:val="00350657"/>
    <w:rsid w:val="00362CCE"/>
    <w:rsid w:val="00363B16"/>
    <w:rsid w:val="00365F10"/>
    <w:rsid w:val="003824A7"/>
    <w:rsid w:val="00391C31"/>
    <w:rsid w:val="00393B23"/>
    <w:rsid w:val="003C0DA5"/>
    <w:rsid w:val="003E2E24"/>
    <w:rsid w:val="003E3C71"/>
    <w:rsid w:val="003E4538"/>
    <w:rsid w:val="003E72D0"/>
    <w:rsid w:val="003F612D"/>
    <w:rsid w:val="004010F5"/>
    <w:rsid w:val="00413EA2"/>
    <w:rsid w:val="004271EE"/>
    <w:rsid w:val="004324C0"/>
    <w:rsid w:val="00436793"/>
    <w:rsid w:val="004536A6"/>
    <w:rsid w:val="0045430A"/>
    <w:rsid w:val="00464C0F"/>
    <w:rsid w:val="0049402A"/>
    <w:rsid w:val="004C3CD0"/>
    <w:rsid w:val="004C7FA1"/>
    <w:rsid w:val="004E09A7"/>
    <w:rsid w:val="004E75AC"/>
    <w:rsid w:val="004F0BB3"/>
    <w:rsid w:val="004F5A30"/>
    <w:rsid w:val="00522DDC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B7228"/>
    <w:rsid w:val="005C79D2"/>
    <w:rsid w:val="005D5374"/>
    <w:rsid w:val="005E3216"/>
    <w:rsid w:val="005F26B8"/>
    <w:rsid w:val="0060284C"/>
    <w:rsid w:val="00614149"/>
    <w:rsid w:val="006334B8"/>
    <w:rsid w:val="00653B16"/>
    <w:rsid w:val="00673311"/>
    <w:rsid w:val="00676EF0"/>
    <w:rsid w:val="00690B4A"/>
    <w:rsid w:val="006A34D0"/>
    <w:rsid w:val="006B06D0"/>
    <w:rsid w:val="006B2788"/>
    <w:rsid w:val="00702277"/>
    <w:rsid w:val="00727D3F"/>
    <w:rsid w:val="007314C7"/>
    <w:rsid w:val="00737787"/>
    <w:rsid w:val="00740CCA"/>
    <w:rsid w:val="007421BF"/>
    <w:rsid w:val="007658F0"/>
    <w:rsid w:val="00777B44"/>
    <w:rsid w:val="007976E7"/>
    <w:rsid w:val="007A40F4"/>
    <w:rsid w:val="007B7235"/>
    <w:rsid w:val="0080088C"/>
    <w:rsid w:val="0080697B"/>
    <w:rsid w:val="008224C3"/>
    <w:rsid w:val="00825BC1"/>
    <w:rsid w:val="00825FA0"/>
    <w:rsid w:val="00830244"/>
    <w:rsid w:val="008355F1"/>
    <w:rsid w:val="00841432"/>
    <w:rsid w:val="00845D36"/>
    <w:rsid w:val="00856100"/>
    <w:rsid w:val="00856FC5"/>
    <w:rsid w:val="00860D9D"/>
    <w:rsid w:val="00872AF0"/>
    <w:rsid w:val="00880AB4"/>
    <w:rsid w:val="008A6521"/>
    <w:rsid w:val="008B26A9"/>
    <w:rsid w:val="008C5085"/>
    <w:rsid w:val="008D3080"/>
    <w:rsid w:val="008E3186"/>
    <w:rsid w:val="008E7F55"/>
    <w:rsid w:val="0090289E"/>
    <w:rsid w:val="009152E0"/>
    <w:rsid w:val="0092694E"/>
    <w:rsid w:val="00935074"/>
    <w:rsid w:val="00945CFF"/>
    <w:rsid w:val="00956641"/>
    <w:rsid w:val="00971D42"/>
    <w:rsid w:val="009914FA"/>
    <w:rsid w:val="00993AE8"/>
    <w:rsid w:val="009963C4"/>
    <w:rsid w:val="009B4581"/>
    <w:rsid w:val="009B7D0A"/>
    <w:rsid w:val="009C649A"/>
    <w:rsid w:val="009C7002"/>
    <w:rsid w:val="009C714E"/>
    <w:rsid w:val="009D09AC"/>
    <w:rsid w:val="009D1914"/>
    <w:rsid w:val="009E1D28"/>
    <w:rsid w:val="009E2C98"/>
    <w:rsid w:val="009F4328"/>
    <w:rsid w:val="00A007FB"/>
    <w:rsid w:val="00A109DB"/>
    <w:rsid w:val="00A25E5F"/>
    <w:rsid w:val="00A27A56"/>
    <w:rsid w:val="00A44807"/>
    <w:rsid w:val="00A905F8"/>
    <w:rsid w:val="00AA4420"/>
    <w:rsid w:val="00AC1984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824B1"/>
    <w:rsid w:val="00B970DD"/>
    <w:rsid w:val="00BB27F9"/>
    <w:rsid w:val="00BB4946"/>
    <w:rsid w:val="00BC2A2B"/>
    <w:rsid w:val="00BD0854"/>
    <w:rsid w:val="00BD728C"/>
    <w:rsid w:val="00BE123B"/>
    <w:rsid w:val="00C04239"/>
    <w:rsid w:val="00C1622F"/>
    <w:rsid w:val="00C35950"/>
    <w:rsid w:val="00C359D1"/>
    <w:rsid w:val="00C44753"/>
    <w:rsid w:val="00C642B1"/>
    <w:rsid w:val="00C7358D"/>
    <w:rsid w:val="00C83D58"/>
    <w:rsid w:val="00CB5CE9"/>
    <w:rsid w:val="00CB75DF"/>
    <w:rsid w:val="00CC548F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95C20"/>
    <w:rsid w:val="00DA0DD2"/>
    <w:rsid w:val="00DA19EF"/>
    <w:rsid w:val="00DA630F"/>
    <w:rsid w:val="00DC3305"/>
    <w:rsid w:val="00DD1D84"/>
    <w:rsid w:val="00E04CCA"/>
    <w:rsid w:val="00EA54DB"/>
    <w:rsid w:val="00EB64F9"/>
    <w:rsid w:val="00EC2C4B"/>
    <w:rsid w:val="00EE469F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A52DA"/>
    <w:rsid w:val="00FD72C9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CA6E5FD"/>
  <w15:docId w15:val="{643DC18F-5E8D-448D-BD26-1DC73FCE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">
    <w:name w:val="Tabelraster1"/>
    <w:basedOn w:val="Standaardtabel"/>
    <w:next w:val="Tabelraster"/>
    <w:rsid w:val="000F6489"/>
    <w:rPr>
      <w:rFonts w:eastAsia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0F6489"/>
    <w:rPr>
      <w:rFonts w:eastAsia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3E3C7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7B07A-8B5A-48A7-9CD6-3F36F066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25</TotalTime>
  <Pages>2</Pages>
  <Words>556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Molen, Greetje van der</cp:lastModifiedBy>
  <cp:revision>4</cp:revision>
  <cp:lastPrinted>2020-10-29T14:04:00Z</cp:lastPrinted>
  <dcterms:created xsi:type="dcterms:W3CDTF">2021-08-12T11:08:00Z</dcterms:created>
  <dcterms:modified xsi:type="dcterms:W3CDTF">2021-11-01T11:47:00Z</dcterms:modified>
</cp:coreProperties>
</file>