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5A1858" w14:textId="27E3C928" w:rsidR="00793FDD" w:rsidRPr="00793FDD" w:rsidRDefault="00793FDD" w:rsidP="00793FDD">
      <w:pPr>
        <w:pStyle w:val="Plattetekst"/>
        <w:rPr>
          <w:rFonts w:ascii="Calibri Light" w:hAnsi="Calibri Light" w:cs="Calibri Light"/>
        </w:rPr>
      </w:pPr>
      <w:bookmarkStart w:id="0" w:name="_Hlk88143609"/>
      <w:r w:rsidRPr="00793FDD">
        <w:rPr>
          <w:rFonts w:ascii="Calibri Light" w:hAnsi="Calibri Light" w:cs="Calibri Light"/>
        </w:rPr>
        <w:t xml:space="preserve">Inschrijver beschrijft op maximaal 10 A4-tjes enkelzijdig, lettertype Calibri Light 10, de door haar aangeboden meerwaarde in het kader van de dienstverlening in een dienstverleningsplan, zoals zal worden uitgevoerd bij de Opdrachtgever. </w:t>
      </w:r>
    </w:p>
    <w:p w14:paraId="5D64B2F8" w14:textId="77777777" w:rsidR="00793FDD" w:rsidRPr="00793FDD" w:rsidRDefault="00793FDD" w:rsidP="00793FDD">
      <w:pPr>
        <w:pStyle w:val="Plattetekst"/>
        <w:rPr>
          <w:rFonts w:ascii="Calibri Light" w:hAnsi="Calibri Light" w:cs="Calibri Light"/>
        </w:rPr>
      </w:pPr>
    </w:p>
    <w:p w14:paraId="7B32CD79" w14:textId="77777777" w:rsidR="00793FDD" w:rsidRPr="00793FDD" w:rsidRDefault="00793FDD" w:rsidP="00793FDD">
      <w:pPr>
        <w:pStyle w:val="Plattetekst"/>
        <w:rPr>
          <w:rFonts w:ascii="Calibri Light" w:hAnsi="Calibri Light" w:cs="Calibri Light"/>
        </w:rPr>
      </w:pPr>
      <w:r w:rsidRPr="00793FDD">
        <w:rPr>
          <w:rFonts w:ascii="Calibri Light" w:hAnsi="Calibri Light" w:cs="Calibri Light"/>
        </w:rPr>
        <w:t>Hierbij komen ten minste onderstaande onderwerpen ter optimalisatie aan de orde:</w:t>
      </w:r>
    </w:p>
    <w:p w14:paraId="6701A50C" w14:textId="77777777" w:rsidR="00793FDD" w:rsidRPr="00793FDD" w:rsidRDefault="00793FDD" w:rsidP="00793FDD">
      <w:pPr>
        <w:pStyle w:val="Plattetekst"/>
        <w:ind w:left="705" w:hanging="705"/>
        <w:rPr>
          <w:rFonts w:ascii="Calibri Light" w:hAnsi="Calibri Light" w:cs="Calibri Light"/>
        </w:rPr>
      </w:pPr>
      <w:r w:rsidRPr="00793FDD">
        <w:rPr>
          <w:rFonts w:ascii="Calibri Light" w:hAnsi="Calibri Light" w:cs="Calibri Light"/>
        </w:rPr>
        <w:t>•</w:t>
      </w:r>
      <w:r w:rsidRPr="00793FDD">
        <w:rPr>
          <w:rFonts w:ascii="Calibri Light" w:hAnsi="Calibri Light" w:cs="Calibri Light"/>
        </w:rPr>
        <w:tab/>
      </w:r>
      <w:r w:rsidRPr="00793FDD">
        <w:rPr>
          <w:rFonts w:ascii="Calibri Light" w:hAnsi="Calibri Light" w:cs="Calibri Light"/>
        </w:rPr>
        <w:tab/>
      </w:r>
      <w:bookmarkStart w:id="1" w:name="_Hlk90556810"/>
      <w:r w:rsidRPr="00793FDD">
        <w:rPr>
          <w:rFonts w:ascii="Calibri Light" w:hAnsi="Calibri Light" w:cs="Calibri Light"/>
        </w:rPr>
        <w:t>capaciteit en kwaliteit van het personeel, waarbij aangegeven wordt hoe Opdrachtnemer zich maximaal inspant om een vast controleteam te behouden, een overzicht van personeelsleden die de opdracht uitvoeren en op medewerkersniveau een opgave van ervaring en specialisme waarbij de werkzaamheden qua productiviteit worden geoptimaliseerd voor Opdrachtgever;</w:t>
      </w:r>
    </w:p>
    <w:p w14:paraId="4525B492" w14:textId="77777777" w:rsidR="00793FDD" w:rsidRPr="00793FDD" w:rsidRDefault="00793FDD" w:rsidP="00793FDD">
      <w:pPr>
        <w:pStyle w:val="Plattetekst"/>
        <w:rPr>
          <w:rFonts w:ascii="Calibri Light" w:hAnsi="Calibri Light" w:cs="Calibri Light"/>
        </w:rPr>
      </w:pPr>
      <w:r w:rsidRPr="00793FDD">
        <w:rPr>
          <w:rFonts w:ascii="Calibri Light" w:hAnsi="Calibri Light" w:cs="Calibri Light"/>
        </w:rPr>
        <w:t>•</w:t>
      </w:r>
      <w:r w:rsidRPr="00793FDD">
        <w:rPr>
          <w:rFonts w:ascii="Calibri Light" w:hAnsi="Calibri Light" w:cs="Calibri Light"/>
        </w:rPr>
        <w:tab/>
        <w:t>betrokkenheid van de partner richting Opdrachtgever en samenwerking met haar controlemanager;</w:t>
      </w:r>
    </w:p>
    <w:p w14:paraId="528D1E81" w14:textId="77777777" w:rsidR="00793FDD" w:rsidRPr="00793FDD" w:rsidRDefault="00793FDD" w:rsidP="00793FDD">
      <w:pPr>
        <w:pStyle w:val="Plattetekst"/>
        <w:ind w:left="705" w:hanging="705"/>
        <w:rPr>
          <w:rFonts w:ascii="Calibri Light" w:hAnsi="Calibri Light" w:cs="Calibri Light"/>
        </w:rPr>
      </w:pPr>
      <w:r w:rsidRPr="00793FDD">
        <w:rPr>
          <w:rFonts w:ascii="Calibri Light" w:hAnsi="Calibri Light" w:cs="Calibri Light"/>
        </w:rPr>
        <w:t>•</w:t>
      </w:r>
      <w:r w:rsidRPr="00793FDD">
        <w:rPr>
          <w:rFonts w:ascii="Calibri Light" w:hAnsi="Calibri Light" w:cs="Calibri Light"/>
        </w:rPr>
        <w:tab/>
        <w:t xml:space="preserve">aanvullende deskundigheid op het gebied van fiscaliteit, bedrijfsvergelijkingen, bedrijfswaarderingen, EDP-audit, informatisering &amp; automatisering, </w:t>
      </w:r>
      <w:proofErr w:type="spellStart"/>
      <w:r w:rsidRPr="00793FDD">
        <w:rPr>
          <w:rFonts w:ascii="Calibri Light" w:hAnsi="Calibri Light" w:cs="Calibri Light"/>
        </w:rPr>
        <w:t>treasury</w:t>
      </w:r>
      <w:proofErr w:type="spellEnd"/>
      <w:r w:rsidRPr="00793FDD">
        <w:rPr>
          <w:rFonts w:ascii="Calibri Light" w:hAnsi="Calibri Light" w:cs="Calibri Light"/>
        </w:rPr>
        <w:t>, risico analyse, juridische vraagstukken en organisatorische aspecten;</w:t>
      </w:r>
    </w:p>
    <w:p w14:paraId="0AD8100F" w14:textId="77777777" w:rsidR="00793FDD" w:rsidRPr="00793FDD" w:rsidRDefault="00793FDD" w:rsidP="00793FDD">
      <w:pPr>
        <w:pStyle w:val="Plattetekst"/>
        <w:numPr>
          <w:ilvl w:val="0"/>
          <w:numId w:val="13"/>
        </w:numPr>
        <w:ind w:hanging="720"/>
        <w:rPr>
          <w:rFonts w:ascii="Calibri Light" w:hAnsi="Calibri Light" w:cs="Calibri Light"/>
        </w:rPr>
      </w:pPr>
      <w:r w:rsidRPr="00793FDD">
        <w:rPr>
          <w:rFonts w:ascii="Calibri Light" w:hAnsi="Calibri Light" w:cs="Calibri Light"/>
        </w:rPr>
        <w:t xml:space="preserve">proactief ondersteunen en adviseren op basis van relevante actuele ontwikkelingen op het gebied van wet- en regelgeving, IT en </w:t>
      </w:r>
      <w:proofErr w:type="spellStart"/>
      <w:r w:rsidRPr="00793FDD">
        <w:rPr>
          <w:rFonts w:ascii="Calibri Light" w:hAnsi="Calibri Light" w:cs="Calibri Light"/>
        </w:rPr>
        <w:t>fiscaliteiten</w:t>
      </w:r>
      <w:proofErr w:type="spellEnd"/>
      <w:r w:rsidRPr="00793FDD">
        <w:rPr>
          <w:rFonts w:ascii="Calibri Light" w:hAnsi="Calibri Light" w:cs="Calibri Light"/>
        </w:rPr>
        <w:t>;</w:t>
      </w:r>
    </w:p>
    <w:p w14:paraId="1DECD715" w14:textId="77777777" w:rsidR="00793FDD" w:rsidRPr="00793FDD" w:rsidRDefault="00793FDD" w:rsidP="00793FDD">
      <w:pPr>
        <w:pStyle w:val="Plattetekst"/>
        <w:numPr>
          <w:ilvl w:val="0"/>
          <w:numId w:val="13"/>
        </w:numPr>
        <w:ind w:hanging="720"/>
        <w:rPr>
          <w:rFonts w:ascii="Calibri Light" w:hAnsi="Calibri Light" w:cs="Calibri Light"/>
        </w:rPr>
      </w:pPr>
      <w:r w:rsidRPr="00793FDD">
        <w:rPr>
          <w:rFonts w:ascii="Calibri Light" w:hAnsi="Calibri Light" w:cs="Calibri Light"/>
        </w:rPr>
        <w:t>communicatie en communicatielijnen tussen Opdrachtnemer en Opdrachtgever;</w:t>
      </w:r>
    </w:p>
    <w:p w14:paraId="22040CFC" w14:textId="77777777" w:rsidR="00793FDD" w:rsidRPr="00793FDD" w:rsidRDefault="00793FDD" w:rsidP="00793FDD">
      <w:pPr>
        <w:pStyle w:val="Plattetekst"/>
        <w:numPr>
          <w:ilvl w:val="0"/>
          <w:numId w:val="13"/>
        </w:numPr>
        <w:ind w:hanging="720"/>
        <w:rPr>
          <w:rFonts w:ascii="Calibri Light" w:hAnsi="Calibri Light" w:cs="Calibri Light"/>
        </w:rPr>
      </w:pPr>
      <w:r w:rsidRPr="00793FDD">
        <w:rPr>
          <w:rFonts w:ascii="Calibri Light" w:hAnsi="Calibri Light" w:cs="Calibri Light"/>
        </w:rPr>
        <w:t>implementatieplan.</w:t>
      </w:r>
    </w:p>
    <w:bookmarkEnd w:id="0"/>
    <w:bookmarkEnd w:id="1"/>
    <w:p w14:paraId="5C413082" w14:textId="126A73B2" w:rsidR="00793FDD" w:rsidRDefault="00793FDD" w:rsidP="00D57E46">
      <w:pPr>
        <w:pStyle w:val="Plattetekst"/>
        <w:kinsoku w:val="0"/>
        <w:overflowPunct w:val="0"/>
        <w:spacing w:before="8"/>
        <w:rPr>
          <w:rFonts w:ascii="Calibri Light" w:hAnsi="Calibri Light" w:cs="Calibri Light"/>
        </w:rPr>
      </w:pPr>
    </w:p>
    <w:p w14:paraId="18E53647" w14:textId="2C6007A1" w:rsidR="002E7693" w:rsidRDefault="002E7693" w:rsidP="00D57E46">
      <w:pPr>
        <w:pStyle w:val="Plattetekst"/>
        <w:kinsoku w:val="0"/>
        <w:overflowPunct w:val="0"/>
        <w:spacing w:before="8"/>
        <w:rPr>
          <w:vertAlign w:val="subscript"/>
        </w:rPr>
      </w:pPr>
    </w:p>
    <w:p w14:paraId="7B116A0D" w14:textId="77777777" w:rsidR="002E7693" w:rsidRDefault="002E7693" w:rsidP="00D57E46">
      <w:pPr>
        <w:pStyle w:val="Plattetekst"/>
        <w:kinsoku w:val="0"/>
        <w:overflowPunct w:val="0"/>
        <w:spacing w:before="8"/>
        <w:rPr>
          <w:vertAlign w:val="subscript"/>
        </w:rPr>
      </w:pPr>
      <w:bookmarkStart w:id="2" w:name="_GoBack"/>
      <w:bookmarkEnd w:id="2"/>
    </w:p>
    <w:p w14:paraId="26674DF8" w14:textId="16A1E7AA" w:rsidR="0059242D" w:rsidRPr="002B0CA7" w:rsidRDefault="000E4A91" w:rsidP="00D57E46">
      <w:pPr>
        <w:pStyle w:val="Plattetekst"/>
        <w:kinsoku w:val="0"/>
        <w:overflowPunct w:val="0"/>
        <w:spacing w:before="8"/>
        <w:rPr>
          <w:vertAlign w:val="subscript"/>
        </w:rPr>
      </w:pPr>
      <w:r>
        <w:rPr>
          <w:noProof/>
        </w:rPr>
        <mc:AlternateContent>
          <mc:Choice Requires="wps">
            <w:drawing>
              <wp:anchor distT="0" distB="0" distL="0" distR="0" simplePos="0" relativeHeight="251670528" behindDoc="0" locked="0" layoutInCell="0" allowOverlap="1" wp14:anchorId="5CAE774C" wp14:editId="2C23918D">
                <wp:simplePos x="0" y="0"/>
                <wp:positionH relativeFrom="page">
                  <wp:posOffset>791845</wp:posOffset>
                </wp:positionH>
                <wp:positionV relativeFrom="paragraph">
                  <wp:posOffset>206375</wp:posOffset>
                </wp:positionV>
                <wp:extent cx="6192520" cy="12700"/>
                <wp:effectExtent l="0" t="0" r="0" b="0"/>
                <wp:wrapTopAndBottom/>
                <wp:docPr id="3"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92520" cy="12700"/>
                        </a:xfrm>
                        <a:custGeom>
                          <a:avLst/>
                          <a:gdLst>
                            <a:gd name="T0" fmla="*/ 0 w 9752"/>
                            <a:gd name="T1" fmla="*/ 0 h 20"/>
                            <a:gd name="T2" fmla="*/ 9751 w 9752"/>
                            <a:gd name="T3" fmla="*/ 0 h 20"/>
                          </a:gdLst>
                          <a:ahLst/>
                          <a:cxnLst>
                            <a:cxn ang="0">
                              <a:pos x="T0" y="T1"/>
                            </a:cxn>
                            <a:cxn ang="0">
                              <a:pos x="T2" y="T3"/>
                            </a:cxn>
                          </a:cxnLst>
                          <a:rect l="0" t="0" r="r" b="b"/>
                          <a:pathLst>
                            <a:path w="9752" h="20">
                              <a:moveTo>
                                <a:pt x="0" y="0"/>
                              </a:moveTo>
                              <a:lnTo>
                                <a:pt x="9751" y="0"/>
                              </a:lnTo>
                            </a:path>
                          </a:pathLst>
                        </a:custGeom>
                        <a:noFill/>
                        <a:ln w="12700">
                          <a:solidFill>
                            <a:srgbClr val="F7922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BD36A1C" id="Freeform 11" o:spid="_x0000_s1026" style="position:absolute;z-index:251670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62.35pt,16.25pt,549.9pt,16.25pt" coordsize="975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" o:allowincell="f" filled="f" strokecolor="#f79221" strokeweight="1pt">
                <v:path arrowok="t" o:connecttype="custom" o:connectlocs="0,0;6191885,0" o:connectangles="0,0"/>
                <w10:wrap type="topAndBottom" anchorx="page"/>
              </v:polyline>
            </w:pict>
          </mc:Fallback>
        </mc:AlternateContent>
      </w:r>
    </w:p>
    <w:p w14:paraId="6076DC80" w14:textId="4AF603A0" w:rsidR="00D731C2" w:rsidRPr="002B0CA7" w:rsidRDefault="00D731C2">
      <w:pPr>
        <w:rPr>
          <w:vertAlign w:val="subscript"/>
          <w:lang w:val="nl-NL"/>
        </w:rPr>
      </w:pPr>
    </w:p>
    <w:p w14:paraId="61441BF5" w14:textId="77777777" w:rsidR="00EE6855" w:rsidRDefault="00EE6855" w:rsidP="00EE685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0CF17EF1" w14:textId="77777777" w:rsidR="00EE6855" w:rsidRDefault="00EE6855" w:rsidP="00EE685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Calibri Light" w:hAnsi="Calibri Light" w:cs="Calibri Light"/>
          <w:color w:val="000000" w:themeColor="text1"/>
          <w:spacing w:val="-14"/>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279F9D79" w14:textId="77777777" w:rsidR="00EE6855" w:rsidRDefault="00EE6855" w:rsidP="00EE685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Functie</w:t>
      </w:r>
      <w:r>
        <w:rPr>
          <w:rFonts w:ascii="Calibri Light" w:hAnsi="Calibri Light" w:cs="Calibri Light"/>
          <w:color w:val="000000" w:themeColor="text1"/>
          <w:spacing w:val="-17"/>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spacing w:val="10"/>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r>
        <w:rPr>
          <w:rFonts w:ascii="Verdana" w:hAnsi="Verdana"/>
          <w:color w:val="000000" w:themeColor="text1"/>
        </w:rPr>
        <w:t xml:space="preserve"> </w:t>
      </w:r>
    </w:p>
    <w:p w14:paraId="3168EE18" w14:textId="77777777" w:rsidR="00EE6855" w:rsidRDefault="00EE6855" w:rsidP="00EE685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Datum</w:t>
      </w:r>
      <w:r>
        <w:rPr>
          <w:rFonts w:ascii="Verdana" w:hAnsi="Verdana"/>
          <w:color w:val="000000" w:themeColor="text1"/>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p>
    <w:p w14:paraId="2182DEF8" w14:textId="77777777" w:rsidR="00EE6855" w:rsidRDefault="00EE6855" w:rsidP="00EE6855">
      <w:pPr>
        <w:pStyle w:val="Plattetekst"/>
        <w:spacing w:before="225"/>
        <w:ind w:left="107"/>
        <w:jc w:val="both"/>
        <w:rPr>
          <w:rFonts w:ascii="Calibri Light" w:hAnsi="Calibri Light" w:cs="Calibri Light"/>
          <w:color w:val="000000" w:themeColor="text1"/>
        </w:rPr>
      </w:pPr>
      <w:r>
        <w:rPr>
          <w:rFonts w:ascii="Calibri Light" w:hAnsi="Calibri Light" w:cs="Calibri Light"/>
          <w:color w:val="000000" w:themeColor="text1"/>
        </w:rPr>
        <w:t>Handtekening tekeningbevoegde:</w:t>
      </w:r>
    </w:p>
    <w:p w14:paraId="34B0982D" w14:textId="77777777" w:rsidR="00EE6855" w:rsidRDefault="00EE6855" w:rsidP="00EE6855">
      <w:pPr>
        <w:rPr>
          <w:rFonts w:ascii="Calibri Light" w:hAnsi="Calibri Light" w:cs="Calibri Light"/>
          <w:vertAlign w:val="subscript"/>
        </w:rPr>
      </w:pPr>
    </w:p>
    <w:p w14:paraId="75CAC625" w14:textId="77777777" w:rsidR="00EE6855" w:rsidRDefault="00EE6855" w:rsidP="00EE6855">
      <w:pPr>
        <w:rPr>
          <w:rFonts w:ascii="Calibri Light" w:hAnsi="Calibri Light" w:cs="Calibri Light"/>
          <w:vertAlign w:val="subscript"/>
        </w:rPr>
      </w:pPr>
    </w:p>
    <w:p w14:paraId="5AF5E4E5" w14:textId="265B01E1" w:rsidR="00D731C2" w:rsidRPr="000E4A91" w:rsidRDefault="00D731C2">
      <w:pPr>
        <w:rPr>
          <w:vertAlign w:val="subscript"/>
          <w:lang w:val="nl-NL"/>
        </w:rPr>
      </w:pPr>
    </w:p>
    <w:p w14:paraId="0C63E2AB" w14:textId="6EFB69FF" w:rsidR="00D731C2" w:rsidRPr="000E4A91" w:rsidRDefault="00D731C2">
      <w:pPr>
        <w:rPr>
          <w:vertAlign w:val="subscript"/>
          <w:lang w:val="nl-NL"/>
        </w:rPr>
      </w:pPr>
    </w:p>
    <w:p w14:paraId="3E1E5E76" w14:textId="2E1AB467" w:rsidR="00D731C2" w:rsidRPr="000E4A91" w:rsidRDefault="00D731C2">
      <w:pPr>
        <w:rPr>
          <w:vertAlign w:val="subscript"/>
          <w:lang w:val="nl-NL"/>
        </w:rPr>
      </w:pPr>
    </w:p>
    <w:p w14:paraId="51879D99" w14:textId="5AB5C9AD" w:rsidR="00D731C2" w:rsidRPr="000E4A91" w:rsidRDefault="00D731C2">
      <w:pPr>
        <w:rPr>
          <w:vertAlign w:val="subscript"/>
          <w:lang w:val="nl-NL"/>
        </w:rPr>
      </w:pPr>
    </w:p>
    <w:p w14:paraId="0B06DC8D" w14:textId="2147B383" w:rsidR="00D731C2" w:rsidRPr="000E4A91" w:rsidRDefault="00D731C2">
      <w:pPr>
        <w:rPr>
          <w:vertAlign w:val="subscript"/>
          <w:lang w:val="nl-NL"/>
        </w:rPr>
      </w:pPr>
    </w:p>
    <w:p w14:paraId="56BE7B76" w14:textId="77777777" w:rsidR="00D731C2" w:rsidRPr="000E4A91" w:rsidRDefault="00D731C2">
      <w:pPr>
        <w:rPr>
          <w:vertAlign w:val="subscript"/>
          <w:lang w:val="nl-NL"/>
        </w:rPr>
      </w:pPr>
    </w:p>
    <w:sectPr w:rsidR="00D731C2" w:rsidRPr="000E4A91" w:rsidSect="00CA5F26">
      <w:headerReference w:type="default" r:id="rId8"/>
      <w:footerReference w:type="default" r:id="rId9"/>
      <w:pgSz w:w="11900" w:h="16840"/>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A0CD40" w14:textId="77777777" w:rsidR="006C3BBE" w:rsidRDefault="006C3BBE" w:rsidP="00567705">
      <w:r>
        <w:separator/>
      </w:r>
    </w:p>
  </w:endnote>
  <w:endnote w:type="continuationSeparator" w:id="0">
    <w:p w14:paraId="7B52A026" w14:textId="77777777" w:rsidR="006C3BBE" w:rsidRDefault="006C3BBE" w:rsidP="0056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ontserrat-Light">
    <w:altName w:val="Cambria"/>
    <w:charset w:val="00"/>
    <w:family w:val="roman"/>
    <w:pitch w:val="variable"/>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Greycliff CF">
    <w:altName w:val="Calibri"/>
    <w:panose1 w:val="00000000000000000000"/>
    <w:charset w:val="4D"/>
    <w:family w:val="auto"/>
    <w:notTrueType/>
    <w:pitch w:val="variable"/>
    <w:sig w:usb0="00000007" w:usb1="00000000" w:usb2="00000000" w:usb3="00000000" w:csb0="00000097" w:csb1="00000000"/>
  </w:font>
  <w:font w:name="Greycliff CF Demi Bold">
    <w:altName w:val="Calibri"/>
    <w:panose1 w:val="00000000000000000000"/>
    <w:charset w:val="4D"/>
    <w:family w:val="auto"/>
    <w:notTrueType/>
    <w:pitch w:val="variable"/>
    <w:sig w:usb0="00000007" w:usb1="00000000" w:usb2="00000000" w:usb3="00000000" w:csb0="00000097"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EFD85" w14:textId="0FC42378" w:rsidR="00567705" w:rsidRDefault="003C4890">
    <w:pPr>
      <w:pStyle w:val="Voettekst"/>
    </w:pPr>
    <w:r>
      <w:rPr>
        <w:noProof/>
      </w:rPr>
      <mc:AlternateContent>
        <mc:Choice Requires="wps">
          <w:drawing>
            <wp:anchor distT="0" distB="0" distL="114300" distR="114300" simplePos="0" relativeHeight="251659264" behindDoc="0" locked="0" layoutInCell="1" allowOverlap="1" wp14:anchorId="72915A3A" wp14:editId="455D009E">
              <wp:simplePos x="0" y="0"/>
              <wp:positionH relativeFrom="column">
                <wp:posOffset>-521556</wp:posOffset>
              </wp:positionH>
              <wp:positionV relativeFrom="paragraph">
                <wp:posOffset>51435</wp:posOffset>
              </wp:positionV>
              <wp:extent cx="5740400" cy="292100"/>
              <wp:effectExtent l="0" t="0" r="0" b="0"/>
              <wp:wrapNone/>
              <wp:docPr id="4" name="Tekstvak 4"/>
              <wp:cNvGraphicFramePr/>
              <a:graphic xmlns:a="http://schemas.openxmlformats.org/drawingml/2006/main">
                <a:graphicData uri="http://schemas.microsoft.com/office/word/2010/wordprocessingShape">
                  <wps:wsp>
                    <wps:cNvSpPr txBox="1"/>
                    <wps:spPr>
                      <a:xfrm>
                        <a:off x="0" y="0"/>
                        <a:ext cx="5740400" cy="292100"/>
                      </a:xfrm>
                      <a:prstGeom prst="rect">
                        <a:avLst/>
                      </a:prstGeom>
                      <a:noFill/>
                      <a:ln w="6350">
                        <a:noFill/>
                      </a:ln>
                    </wps:spPr>
                    <wps:txbx>
                      <w:txbxContent>
                        <w:p w14:paraId="33052ACD" w14:textId="18F7CD8A" w:rsidR="00EE6855" w:rsidRPr="009944BA" w:rsidRDefault="00A46D94" w:rsidP="00EE6855">
                          <w:pPr>
                            <w:rPr>
                              <w:rFonts w:ascii="Calibri Light" w:hAnsi="Calibri Light" w:cs="Calibri Light"/>
                              <w:b/>
                              <w:lang w:val="nl-NL"/>
                            </w:rPr>
                          </w:pPr>
                          <w:r w:rsidRPr="009944BA">
                            <w:rPr>
                              <w:rFonts w:ascii="Calibri Light" w:hAnsi="Calibri Light" w:cs="Calibri Light"/>
                              <w:b/>
                              <w:color w:val="FFFFFF" w:themeColor="background1"/>
                              <w:sz w:val="20"/>
                              <w:lang w:val="nl-NL"/>
                            </w:rPr>
                            <w:t>Accountantsdiensten</w:t>
                          </w:r>
                          <w:r w:rsidR="009051D8" w:rsidRPr="009944BA">
                            <w:rPr>
                              <w:rFonts w:ascii="Calibri Light" w:hAnsi="Calibri Light" w:cs="Calibri Light"/>
                              <w:b/>
                              <w:color w:val="FFFFFF" w:themeColor="background1"/>
                              <w:sz w:val="20"/>
                              <w:lang w:val="nl-NL"/>
                            </w:rPr>
                            <w:t xml:space="preserve"> </w:t>
                          </w:r>
                          <w:r w:rsidR="009944BA" w:rsidRPr="009944BA">
                            <w:rPr>
                              <w:rFonts w:ascii="Calibri Light" w:hAnsi="Calibri Light" w:cs="Calibri Light"/>
                              <w:b/>
                              <w:color w:val="FFFFFF" w:themeColor="background1"/>
                              <w:sz w:val="20"/>
                              <w:lang w:val="nl-NL"/>
                            </w:rPr>
                            <w:t>Diamant-groep</w:t>
                          </w:r>
                          <w:r w:rsidR="00EE6855" w:rsidRPr="009944BA">
                            <w:rPr>
                              <w:rFonts w:ascii="Calibri Light" w:hAnsi="Calibri Light" w:cs="Calibri Light"/>
                              <w:b/>
                              <w:color w:val="FFFFFF" w:themeColor="background1"/>
                              <w:sz w:val="20"/>
                              <w:lang w:val="nl-NL"/>
                            </w:rPr>
                            <w:t xml:space="preserve"> </w:t>
                          </w:r>
                          <w:r w:rsidR="009944BA" w:rsidRPr="009944BA">
                            <w:rPr>
                              <w:rFonts w:ascii="Calibri Light" w:hAnsi="Calibri Light" w:cs="Calibri Light"/>
                              <w:b/>
                              <w:color w:val="FFFFFF" w:themeColor="background1"/>
                              <w:sz w:val="20"/>
                              <w:lang w:val="nl-NL"/>
                            </w:rPr>
                            <w:t>DG</w:t>
                          </w:r>
                          <w:r w:rsidR="00EE6855" w:rsidRPr="009944BA">
                            <w:rPr>
                              <w:rFonts w:ascii="Calibri Light" w:hAnsi="Calibri Light" w:cs="Calibri Light"/>
                              <w:b/>
                              <w:color w:val="FFFFFF" w:themeColor="background1"/>
                              <w:sz w:val="20"/>
                              <w:lang w:val="nl-NL"/>
                            </w:rPr>
                            <w:t>2</w:t>
                          </w:r>
                          <w:r w:rsidR="00F520FF" w:rsidRPr="009944BA">
                            <w:rPr>
                              <w:rFonts w:ascii="Calibri Light" w:hAnsi="Calibri Light" w:cs="Calibri Light"/>
                              <w:b/>
                              <w:color w:val="FFFFFF" w:themeColor="background1"/>
                              <w:sz w:val="20"/>
                              <w:lang w:val="nl-NL"/>
                            </w:rPr>
                            <w:t>2</w:t>
                          </w:r>
                          <w:r w:rsidR="00EE6855" w:rsidRPr="009944BA">
                            <w:rPr>
                              <w:rFonts w:ascii="Calibri Light" w:hAnsi="Calibri Light" w:cs="Calibri Light"/>
                              <w:b/>
                              <w:color w:val="FFFFFF" w:themeColor="background1"/>
                              <w:sz w:val="20"/>
                              <w:lang w:val="nl-NL"/>
                            </w:rPr>
                            <w:t>-</w:t>
                          </w:r>
                          <w:r w:rsidR="009944BA" w:rsidRPr="009944BA">
                            <w:rPr>
                              <w:rFonts w:ascii="Calibri Light" w:hAnsi="Calibri Light" w:cs="Calibri Light"/>
                              <w:b/>
                              <w:color w:val="FFFFFF" w:themeColor="background1"/>
                              <w:sz w:val="20"/>
                              <w:lang w:val="nl-NL"/>
                            </w:rPr>
                            <w:t>214</w:t>
                          </w:r>
                          <w:r w:rsidR="00EE6855" w:rsidRPr="009944BA">
                            <w:rPr>
                              <w:rFonts w:ascii="Calibri Light" w:hAnsi="Calibri Light" w:cs="Calibri Light"/>
                              <w:b/>
                              <w:color w:val="FFFFFF" w:themeColor="background1"/>
                              <w:sz w:val="20"/>
                              <w:lang w:val="nl-NL"/>
                            </w:rPr>
                            <w:t xml:space="preserve"> </w:t>
                          </w:r>
                        </w:p>
                        <w:p w14:paraId="0D14F518" w14:textId="033C152E" w:rsidR="003C4890" w:rsidRPr="00657E4F" w:rsidRDefault="003C4890" w:rsidP="00CA5F26">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915A3A" id="_x0000_t202" coordsize="21600,21600" o:spt="202" path="m,l,21600r21600,l21600,xe">
              <v:stroke joinstyle="miter"/>
              <v:path gradientshapeok="t" o:connecttype="rect"/>
            </v:shapetype>
            <v:shape id="Tekstvak 4" o:spid="_x0000_s1028" type="#_x0000_t202" style="position:absolute;margin-left:-41.05pt;margin-top:4.05pt;width:452pt;height: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" filled="f" stroked="f" strokeweight=".5pt">
              <v:textbox>
                <w:txbxContent>
                  <w:p w14:paraId="33052ACD" w14:textId="18F7CD8A" w:rsidR="00EE6855" w:rsidRPr="009944BA" w:rsidRDefault="00A46D94" w:rsidP="00EE6855">
                    <w:pPr>
                      <w:rPr>
                        <w:rFonts w:ascii="Calibri Light" w:hAnsi="Calibri Light" w:cs="Calibri Light"/>
                        <w:b/>
                        <w:lang w:val="nl-NL"/>
                      </w:rPr>
                    </w:pPr>
                    <w:r w:rsidRPr="009944BA">
                      <w:rPr>
                        <w:rFonts w:ascii="Calibri Light" w:hAnsi="Calibri Light" w:cs="Calibri Light"/>
                        <w:b/>
                        <w:color w:val="FFFFFF" w:themeColor="background1"/>
                        <w:sz w:val="20"/>
                        <w:lang w:val="nl-NL"/>
                      </w:rPr>
                      <w:t>Accountantsdiensten</w:t>
                    </w:r>
                    <w:r w:rsidR="009051D8" w:rsidRPr="009944BA">
                      <w:rPr>
                        <w:rFonts w:ascii="Calibri Light" w:hAnsi="Calibri Light" w:cs="Calibri Light"/>
                        <w:b/>
                        <w:color w:val="FFFFFF" w:themeColor="background1"/>
                        <w:sz w:val="20"/>
                        <w:lang w:val="nl-NL"/>
                      </w:rPr>
                      <w:t xml:space="preserve"> </w:t>
                    </w:r>
                    <w:r w:rsidR="009944BA" w:rsidRPr="009944BA">
                      <w:rPr>
                        <w:rFonts w:ascii="Calibri Light" w:hAnsi="Calibri Light" w:cs="Calibri Light"/>
                        <w:b/>
                        <w:color w:val="FFFFFF" w:themeColor="background1"/>
                        <w:sz w:val="20"/>
                        <w:lang w:val="nl-NL"/>
                      </w:rPr>
                      <w:t>Diamant-groep</w:t>
                    </w:r>
                    <w:r w:rsidR="00EE6855" w:rsidRPr="009944BA">
                      <w:rPr>
                        <w:rFonts w:ascii="Calibri Light" w:hAnsi="Calibri Light" w:cs="Calibri Light"/>
                        <w:b/>
                        <w:color w:val="FFFFFF" w:themeColor="background1"/>
                        <w:sz w:val="20"/>
                        <w:lang w:val="nl-NL"/>
                      </w:rPr>
                      <w:t xml:space="preserve"> </w:t>
                    </w:r>
                    <w:r w:rsidR="009944BA" w:rsidRPr="009944BA">
                      <w:rPr>
                        <w:rFonts w:ascii="Calibri Light" w:hAnsi="Calibri Light" w:cs="Calibri Light"/>
                        <w:b/>
                        <w:color w:val="FFFFFF" w:themeColor="background1"/>
                        <w:sz w:val="20"/>
                        <w:lang w:val="nl-NL"/>
                      </w:rPr>
                      <w:t>DG</w:t>
                    </w:r>
                    <w:r w:rsidR="00EE6855" w:rsidRPr="009944BA">
                      <w:rPr>
                        <w:rFonts w:ascii="Calibri Light" w:hAnsi="Calibri Light" w:cs="Calibri Light"/>
                        <w:b/>
                        <w:color w:val="FFFFFF" w:themeColor="background1"/>
                        <w:sz w:val="20"/>
                        <w:lang w:val="nl-NL"/>
                      </w:rPr>
                      <w:t>2</w:t>
                    </w:r>
                    <w:r w:rsidR="00F520FF" w:rsidRPr="009944BA">
                      <w:rPr>
                        <w:rFonts w:ascii="Calibri Light" w:hAnsi="Calibri Light" w:cs="Calibri Light"/>
                        <w:b/>
                        <w:color w:val="FFFFFF" w:themeColor="background1"/>
                        <w:sz w:val="20"/>
                        <w:lang w:val="nl-NL"/>
                      </w:rPr>
                      <w:t>2</w:t>
                    </w:r>
                    <w:r w:rsidR="00EE6855" w:rsidRPr="009944BA">
                      <w:rPr>
                        <w:rFonts w:ascii="Calibri Light" w:hAnsi="Calibri Light" w:cs="Calibri Light"/>
                        <w:b/>
                        <w:color w:val="FFFFFF" w:themeColor="background1"/>
                        <w:sz w:val="20"/>
                        <w:lang w:val="nl-NL"/>
                      </w:rPr>
                      <w:t>-</w:t>
                    </w:r>
                    <w:r w:rsidR="009944BA" w:rsidRPr="009944BA">
                      <w:rPr>
                        <w:rFonts w:ascii="Calibri Light" w:hAnsi="Calibri Light" w:cs="Calibri Light"/>
                        <w:b/>
                        <w:color w:val="FFFFFF" w:themeColor="background1"/>
                        <w:sz w:val="20"/>
                        <w:lang w:val="nl-NL"/>
                      </w:rPr>
                      <w:t>214</w:t>
                    </w:r>
                    <w:r w:rsidR="00EE6855" w:rsidRPr="009944BA">
                      <w:rPr>
                        <w:rFonts w:ascii="Calibri Light" w:hAnsi="Calibri Light" w:cs="Calibri Light"/>
                        <w:b/>
                        <w:color w:val="FFFFFF" w:themeColor="background1"/>
                        <w:sz w:val="20"/>
                        <w:lang w:val="nl-NL"/>
                      </w:rPr>
                      <w:t xml:space="preserve"> </w:t>
                    </w:r>
                  </w:p>
                  <w:p w14:paraId="0D14F518" w14:textId="033C152E" w:rsidR="003C4890" w:rsidRPr="00657E4F" w:rsidRDefault="003C4890" w:rsidP="00CA5F26">
                    <w:pPr>
                      <w:rPr>
                        <w:lang w:val="nl-NL"/>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CD39CB" w14:textId="77777777" w:rsidR="006C3BBE" w:rsidRDefault="006C3BBE" w:rsidP="00567705">
      <w:r>
        <w:separator/>
      </w:r>
    </w:p>
  </w:footnote>
  <w:footnote w:type="continuationSeparator" w:id="0">
    <w:p w14:paraId="635BF4AA" w14:textId="77777777" w:rsidR="006C3BBE" w:rsidRDefault="006C3BBE" w:rsidP="00567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A1E45" w14:textId="5974F4D8" w:rsidR="00567705" w:rsidRDefault="007707FA">
    <w:pPr>
      <w:pStyle w:val="Koptekst"/>
    </w:pPr>
    <w:r>
      <w:rPr>
        <w:noProof/>
      </w:rPr>
      <mc:AlternateContent>
        <mc:Choice Requires="wps">
          <w:drawing>
            <wp:anchor distT="0" distB="0" distL="114300" distR="114300" simplePos="0" relativeHeight="251660288" behindDoc="0" locked="0" layoutInCell="1" allowOverlap="1" wp14:anchorId="76CEB4B0" wp14:editId="7B416346">
              <wp:simplePos x="0" y="0"/>
              <wp:positionH relativeFrom="column">
                <wp:posOffset>-517023</wp:posOffset>
              </wp:positionH>
              <wp:positionV relativeFrom="paragraph">
                <wp:posOffset>1102773</wp:posOffset>
              </wp:positionV>
              <wp:extent cx="6826102" cy="645795"/>
              <wp:effectExtent l="57150" t="57150" r="51435" b="59055"/>
              <wp:wrapNone/>
              <wp:docPr id="7" name="Tekstvak 7"/>
              <wp:cNvGraphicFramePr/>
              <a:graphic xmlns:a="http://schemas.openxmlformats.org/drawingml/2006/main">
                <a:graphicData uri="http://schemas.microsoft.com/office/word/2010/wordprocessingShape">
                  <wps:wsp>
                    <wps:cNvSpPr txBox="1"/>
                    <wps:spPr>
                      <a:xfrm>
                        <a:off x="0" y="0"/>
                        <a:ext cx="6826102" cy="645795"/>
                      </a:xfrm>
                      <a:prstGeom prst="rect">
                        <a:avLst/>
                      </a:prstGeom>
                      <a:solidFill>
                        <a:schemeClr val="lt1"/>
                      </a:solidFill>
                      <a:ln w="6350">
                        <a:noFill/>
                      </a:ln>
                      <a:effectLst/>
                      <a:scene3d>
                        <a:camera prst="orthographicFront"/>
                        <a:lightRig rig="threePt" dir="t"/>
                      </a:scene3d>
                      <a:sp3d contourW="12700">
                        <a:contourClr>
                          <a:schemeClr val="bg1"/>
                        </a:contourClr>
                      </a:sp3d>
                    </wps:spPr>
                    <wps:txbx>
                      <w:txbxContent>
                        <w:p w14:paraId="0333ABC8" w14:textId="302B27F2" w:rsidR="006409B8" w:rsidRPr="009321BE" w:rsidRDefault="006409B8">
                          <w:pPr>
                            <w:rPr>
                              <w:rFonts w:ascii="Verdana" w:hAnsi="Verdana"/>
                              <w:color w:val="252C5F"/>
                              <w:sz w:val="28"/>
                              <w:szCs w:val="28"/>
                              <w:lang w:val="nl-NL"/>
                            </w:rPr>
                          </w:pPr>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B2370B">
                            <w:rPr>
                              <w:rFonts w:ascii="Verdana" w:hAnsi="Verdana"/>
                              <w:color w:val="252C5F"/>
                              <w:sz w:val="28"/>
                              <w:szCs w:val="28"/>
                              <w:lang w:val="nl-NL"/>
                            </w:rPr>
                            <w:t>7</w:t>
                          </w:r>
                          <w:r w:rsidRPr="009321BE">
                            <w:rPr>
                              <w:rFonts w:ascii="Verdana" w:hAnsi="Verdana"/>
                              <w:color w:val="252C5F"/>
                              <w:sz w:val="28"/>
                              <w:szCs w:val="28"/>
                              <w:lang w:val="nl-NL"/>
                            </w:rPr>
                            <w:t xml:space="preserve"> | </w:t>
                          </w:r>
                          <w:r w:rsidR="00EE6855">
                            <w:rPr>
                              <w:rFonts w:ascii="Verdana" w:hAnsi="Verdana"/>
                              <w:color w:val="252C5F"/>
                              <w:sz w:val="28"/>
                              <w:szCs w:val="28"/>
                              <w:lang w:val="nl-NL"/>
                            </w:rPr>
                            <w:t>Dienstverleningsplan</w:t>
                          </w:r>
                          <w:r w:rsidR="005664E0">
                            <w:rPr>
                              <w:rFonts w:ascii="Verdana" w:hAnsi="Verdana"/>
                              <w:color w:val="252C5F"/>
                              <w:sz w:val="28"/>
                              <w:szCs w:val="28"/>
                              <w:lang w:val="nl-NL"/>
                            </w:rPr>
                            <w:tab/>
                          </w:r>
                        </w:p>
                        <w:p w14:paraId="60508BFC" w14:textId="77777777" w:rsidR="009C3C5B" w:rsidRPr="00EE6855" w:rsidRDefault="009C3C5B">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6CEB4B0" id="_x0000_t202" coordsize="21600,21600" o:spt="202" path="m,l,21600r21600,l21600,xe">
              <v:stroke joinstyle="miter"/>
              <v:path gradientshapeok="t" o:connecttype="rect"/>
            </v:shapetype>
            <v:shape id="Tekstvak 7" o:spid="_x0000_s1026" type="#_x0000_t202" style="position:absolute;margin-left:-40.7pt;margin-top:86.85pt;width:537.5pt;height:50.8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" fillcolor="white [3201]" stroked="f" strokeweight=".5pt">
              <v:textbox>
                <w:txbxContent>
                  <w:p w14:paraId="0333ABC8" w14:textId="302B27F2" w:rsidR="006409B8" w:rsidRPr="009321BE" w:rsidRDefault="006409B8">
                    <w:pPr>
                      <w:rPr>
                        <w:rFonts w:ascii="Verdana" w:hAnsi="Verdana"/>
                        <w:color w:val="252C5F"/>
                        <w:sz w:val="28"/>
                        <w:szCs w:val="28"/>
                        <w:lang w:val="nl-NL"/>
                      </w:rPr>
                    </w:pPr>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B2370B">
                      <w:rPr>
                        <w:rFonts w:ascii="Verdana" w:hAnsi="Verdana"/>
                        <w:color w:val="252C5F"/>
                        <w:sz w:val="28"/>
                        <w:szCs w:val="28"/>
                        <w:lang w:val="nl-NL"/>
                      </w:rPr>
                      <w:t>7</w:t>
                    </w:r>
                    <w:r w:rsidRPr="009321BE">
                      <w:rPr>
                        <w:rFonts w:ascii="Verdana" w:hAnsi="Verdana"/>
                        <w:color w:val="252C5F"/>
                        <w:sz w:val="28"/>
                        <w:szCs w:val="28"/>
                        <w:lang w:val="nl-NL"/>
                      </w:rPr>
                      <w:t xml:space="preserve"> | </w:t>
                    </w:r>
                    <w:r w:rsidR="00EE6855">
                      <w:rPr>
                        <w:rFonts w:ascii="Verdana" w:hAnsi="Verdana"/>
                        <w:color w:val="252C5F"/>
                        <w:sz w:val="28"/>
                        <w:szCs w:val="28"/>
                        <w:lang w:val="nl-NL"/>
                      </w:rPr>
                      <w:t>Dienstverleningsplan</w:t>
                    </w:r>
                    <w:r w:rsidR="005664E0">
                      <w:rPr>
                        <w:rFonts w:ascii="Verdana" w:hAnsi="Verdana"/>
                        <w:color w:val="252C5F"/>
                        <w:sz w:val="28"/>
                        <w:szCs w:val="28"/>
                        <w:lang w:val="nl-NL"/>
                      </w:rPr>
                      <w:tab/>
                    </w:r>
                  </w:p>
                  <w:p w14:paraId="60508BFC" w14:textId="77777777" w:rsidR="009C3C5B" w:rsidRPr="00EE6855" w:rsidRDefault="009C3C5B">
                    <w:pPr>
                      <w:rPr>
                        <w:lang w:val="nl-NL"/>
                      </w:rPr>
                    </w:pPr>
                  </w:p>
                </w:txbxContent>
              </v:textbox>
            </v:shape>
          </w:pict>
        </mc:Fallback>
      </mc:AlternateContent>
    </w:r>
    <w:r w:rsidR="00710D8E">
      <w:rPr>
        <w:noProof/>
      </w:rPr>
      <mc:AlternateContent>
        <mc:Choice Requires="wps">
          <w:drawing>
            <wp:anchor distT="0" distB="0" distL="114300" distR="114300" simplePos="0" relativeHeight="251661312" behindDoc="0" locked="0" layoutInCell="1" allowOverlap="1" wp14:anchorId="2642E525" wp14:editId="2DD056F8">
              <wp:simplePos x="0" y="0"/>
              <wp:positionH relativeFrom="column">
                <wp:posOffset>3729355</wp:posOffset>
              </wp:positionH>
              <wp:positionV relativeFrom="paragraph">
                <wp:posOffset>-106680</wp:posOffset>
              </wp:positionV>
              <wp:extent cx="2217420" cy="845820"/>
              <wp:effectExtent l="0" t="0" r="11430" b="11430"/>
              <wp:wrapNone/>
              <wp:docPr id="9" name="Tekstvak 9"/>
              <wp:cNvGraphicFramePr/>
              <a:graphic xmlns:a="http://schemas.openxmlformats.org/drawingml/2006/main">
                <a:graphicData uri="http://schemas.microsoft.com/office/word/2010/wordprocessingShape">
                  <wps:wsp>
                    <wps:cNvSpPr txBox="1"/>
                    <wps:spPr>
                      <a:xfrm>
                        <a:off x="0" y="0"/>
                        <a:ext cx="2217420" cy="845820"/>
                      </a:xfrm>
                      <a:prstGeom prst="rect">
                        <a:avLst/>
                      </a:prstGeom>
                      <a:solidFill>
                        <a:schemeClr val="lt1"/>
                      </a:solidFill>
                      <a:ln w="6350">
                        <a:solidFill>
                          <a:prstClr val="black"/>
                        </a:solidFill>
                      </a:ln>
                    </wps:spPr>
                    <wps:txbx>
                      <w:txbxContent>
                        <w:p w14:paraId="355667EC" w14:textId="684A61D7" w:rsidR="00C023A6" w:rsidRPr="00C023A6" w:rsidRDefault="00EE6855">
                          <w:pPr>
                            <w:rPr>
                              <w:rFonts w:ascii="Verdana" w:hAnsi="Verdana"/>
                              <w:lang w:val="nl-NL"/>
                            </w:rPr>
                          </w:pPr>
                          <w:r>
                            <w:rPr>
                              <w:rFonts w:ascii="Verdana" w:hAnsi="Verdana"/>
                              <w:noProof/>
                              <w:lang w:val="nl-NL"/>
                            </w:rPr>
                            <w:t xml:space="preserve">              </w:t>
                          </w:r>
                          <w:r w:rsidR="009944BA">
                            <w:rPr>
                              <w:noProof/>
                            </w:rPr>
                            <w:drawing>
                              <wp:inline distT="0" distB="0" distL="0" distR="0" wp14:anchorId="08985CF6" wp14:editId="4B2D7245">
                                <wp:extent cx="2028190" cy="628650"/>
                                <wp:effectExtent l="0" t="0" r="0" b="0"/>
                                <wp:docPr id="2" name="Afbeelding 2" descr="Diamant-groep – Je komt ons overal te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amant-groep – Je komt ons overal te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28190" cy="62865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42E525" id="Tekstvak 9" o:spid="_x0000_s1027" type="#_x0000_t202" style="position:absolute;margin-left:293.65pt;margin-top:-8.4pt;width:174.6pt;height:66.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" fillcolor="white [3201]" strokeweight=".5pt">
              <v:textbox>
                <w:txbxContent>
                  <w:p w14:paraId="355667EC" w14:textId="684A61D7" w:rsidR="00C023A6" w:rsidRPr="00C023A6" w:rsidRDefault="00EE6855">
                    <w:pPr>
                      <w:rPr>
                        <w:rFonts w:ascii="Verdana" w:hAnsi="Verdana"/>
                        <w:lang w:val="nl-NL"/>
                      </w:rPr>
                    </w:pPr>
                    <w:r>
                      <w:rPr>
                        <w:rFonts w:ascii="Verdana" w:hAnsi="Verdana"/>
                        <w:noProof/>
                        <w:lang w:val="nl-NL"/>
                      </w:rPr>
                      <w:t xml:space="preserve">              </w:t>
                    </w:r>
                    <w:r w:rsidR="009944BA">
                      <w:rPr>
                        <w:noProof/>
                      </w:rPr>
                      <w:drawing>
                        <wp:inline distT="0" distB="0" distL="0" distR="0" wp14:anchorId="08985CF6" wp14:editId="4B2D7245">
                          <wp:extent cx="2028190" cy="628650"/>
                          <wp:effectExtent l="0" t="0" r="0" b="0"/>
                          <wp:docPr id="2" name="Afbeelding 2" descr="Diamant-groep – Je komt ons overal te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amant-groep – Je komt ons overal tege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28190" cy="628650"/>
                                  </a:xfrm>
                                  <a:prstGeom prst="rect">
                                    <a:avLst/>
                                  </a:prstGeom>
                                  <a:noFill/>
                                  <a:ln>
                                    <a:noFill/>
                                  </a:ln>
                                </pic:spPr>
                              </pic:pic>
                            </a:graphicData>
                          </a:graphic>
                        </wp:inline>
                      </w:drawing>
                    </w:r>
                  </w:p>
                </w:txbxContent>
              </v:textbox>
            </v:shape>
          </w:pict>
        </mc:Fallback>
      </mc:AlternateContent>
    </w:r>
    <w:r w:rsidR="00710D8E">
      <w:rPr>
        <w:noProof/>
      </w:rPr>
      <w:drawing>
        <wp:anchor distT="0" distB="0" distL="114300" distR="114300" simplePos="0" relativeHeight="251658240" behindDoc="1" locked="0" layoutInCell="1" allowOverlap="1" wp14:anchorId="0D4FB6EA" wp14:editId="406A2BEE">
          <wp:simplePos x="0" y="0"/>
          <wp:positionH relativeFrom="page">
            <wp:posOffset>-56515</wp:posOffset>
          </wp:positionH>
          <wp:positionV relativeFrom="page">
            <wp:posOffset>-57150</wp:posOffset>
          </wp:positionV>
          <wp:extent cx="7614285" cy="10763250"/>
          <wp:effectExtent l="0" t="0" r="5715" b="6350"/>
          <wp:wrapTight wrapText="bothSides">
            <wp:wrapPolygon edited="0">
              <wp:start x="20391" y="0"/>
              <wp:lineTo x="20391" y="816"/>
              <wp:lineTo x="2090" y="892"/>
              <wp:lineTo x="1225" y="918"/>
              <wp:lineTo x="1225" y="2243"/>
              <wp:lineTo x="11385" y="2447"/>
              <wp:lineTo x="20391" y="2447"/>
              <wp:lineTo x="20391" y="18758"/>
              <wp:lineTo x="10844" y="19166"/>
              <wp:lineTo x="10808" y="19574"/>
              <wp:lineTo x="0" y="19829"/>
              <wp:lineTo x="0" y="21587"/>
              <wp:lineTo x="20716" y="21587"/>
              <wp:lineTo x="20860" y="21587"/>
              <wp:lineTo x="21472" y="21281"/>
              <wp:lineTo x="21580" y="21001"/>
              <wp:lineTo x="21580" y="19829"/>
              <wp:lineTo x="10772" y="19574"/>
              <wp:lineTo x="10808" y="19166"/>
              <wp:lineTo x="21580" y="18988"/>
              <wp:lineTo x="21580" y="0"/>
              <wp:lineTo x="20391" y="0"/>
            </wp:wrapPolygon>
          </wp:wrapTight>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3">
                    <a:extLst>
                      <a:ext uri="{28A0092B-C50C-407E-A947-70E740481C1C}">
                        <a14:useLocalDpi xmlns:a14="http://schemas.microsoft.com/office/drawing/2010/main" val="0"/>
                      </a:ext>
                    </a:extLst>
                  </a:blip>
                  <a:stretch>
                    <a:fillRect/>
                  </a:stretch>
                </pic:blipFill>
                <pic:spPr>
                  <a:xfrm>
                    <a:off x="0" y="0"/>
                    <a:ext cx="7614285" cy="10763250"/>
                  </a:xfrm>
                  <a:prstGeom prst="rect">
                    <a:avLst/>
                  </a:prstGeom>
                </pic:spPr>
              </pic:pic>
            </a:graphicData>
          </a:graphic>
          <wp14:sizeRelH relativeFrom="page">
            <wp14:pctWidth>0</wp14:pctWidth>
          </wp14:sizeRelH>
          <wp14:sizeRelV relativeFrom="page">
            <wp14:pctHeight>0</wp14:pctHeight>
          </wp14:sizeRelV>
        </wp:anchor>
      </w:drawing>
    </w:r>
  </w:p>
  <w:p w14:paraId="117F9AE2" w14:textId="4CFAF44F" w:rsidR="00567705" w:rsidRDefault="0056770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5.15pt;height:5.15pt;visibility:visible;mso-wrap-style:square" o:bullet="t">
        <v:imagedata r:id="rId1" o:title=""/>
      </v:shape>
    </w:pict>
  </w:numPicBullet>
  <w:abstractNum w:abstractNumId="0" w15:restartNumberingAfterBreak="0">
    <w:nsid w:val="03F61438"/>
    <w:multiLevelType w:val="hybridMultilevel"/>
    <w:tmpl w:val="4E6C1D48"/>
    <w:lvl w:ilvl="0" w:tplc="66CCF5B2">
      <w:start w:val="1"/>
      <w:numFmt w:val="bullet"/>
      <w:lvlText w:val=""/>
      <w:lvlPicBulletId w:val="0"/>
      <w:lvlJc w:val="left"/>
      <w:pPr>
        <w:ind w:left="720" w:hanging="360"/>
      </w:pPr>
      <w:rPr>
        <w:rFonts w:ascii="Symbol" w:hAnsi="Symbol" w:hint="default"/>
      </w:rPr>
    </w:lvl>
    <w:lvl w:ilvl="1" w:tplc="605876E4">
      <w:numFmt w:val="bullet"/>
      <w:lvlText w:val="•"/>
      <w:lvlJc w:val="left"/>
      <w:pPr>
        <w:ind w:left="1790" w:hanging="710"/>
      </w:pPr>
      <w:rPr>
        <w:rFonts w:ascii="Calibri Light" w:eastAsia="Montserrat-Light" w:hAnsi="Calibri Light" w:cs="Calibri Light"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D052F61"/>
    <w:multiLevelType w:val="hybridMultilevel"/>
    <w:tmpl w:val="C9F43E9A"/>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4BB08E5"/>
    <w:multiLevelType w:val="hybridMultilevel"/>
    <w:tmpl w:val="CB18019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71D3E40"/>
    <w:multiLevelType w:val="hybridMultilevel"/>
    <w:tmpl w:val="A992DEF6"/>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9C743BD"/>
    <w:multiLevelType w:val="hybridMultilevel"/>
    <w:tmpl w:val="B4A0FC5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ACE4035"/>
    <w:multiLevelType w:val="hybridMultilevel"/>
    <w:tmpl w:val="DE1EC01A"/>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B8525D7"/>
    <w:multiLevelType w:val="hybridMultilevel"/>
    <w:tmpl w:val="DE504202"/>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7" w15:restartNumberingAfterBreak="0">
    <w:nsid w:val="41BA463A"/>
    <w:multiLevelType w:val="hybridMultilevel"/>
    <w:tmpl w:val="D3F63F86"/>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80A6A11"/>
    <w:multiLevelType w:val="hybridMultilevel"/>
    <w:tmpl w:val="BC14F494"/>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9F804BA"/>
    <w:multiLevelType w:val="hybridMultilevel"/>
    <w:tmpl w:val="880A7B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E5D6093"/>
    <w:multiLevelType w:val="hybridMultilevel"/>
    <w:tmpl w:val="508EBF58"/>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07A7393"/>
    <w:multiLevelType w:val="hybridMultilevel"/>
    <w:tmpl w:val="5574A10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3515AE2"/>
    <w:multiLevelType w:val="hybridMultilevel"/>
    <w:tmpl w:val="9AE00186"/>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6423A0F"/>
    <w:multiLevelType w:val="hybridMultilevel"/>
    <w:tmpl w:val="2E3C43C4"/>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C1A4829"/>
    <w:multiLevelType w:val="hybridMultilevel"/>
    <w:tmpl w:val="29C276BC"/>
    <w:lvl w:ilvl="0" w:tplc="22F09644">
      <w:numFmt w:val="bullet"/>
      <w:lvlText w:val="•"/>
      <w:lvlJc w:val="left"/>
      <w:pPr>
        <w:ind w:left="720" w:hanging="360"/>
      </w:pPr>
      <w:rPr>
        <w:rFonts w:ascii="Calibri Light" w:eastAsia="Montserrat-Light" w:hAnsi="Calibri Light" w:cs="Calibr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9"/>
  </w:num>
  <w:num w:numId="2">
    <w:abstractNumId w:val="6"/>
  </w:num>
  <w:num w:numId="3">
    <w:abstractNumId w:val="11"/>
  </w:num>
  <w:num w:numId="4">
    <w:abstractNumId w:val="4"/>
  </w:num>
  <w:num w:numId="5">
    <w:abstractNumId w:val="1"/>
  </w:num>
  <w:num w:numId="6">
    <w:abstractNumId w:val="2"/>
  </w:num>
  <w:num w:numId="7">
    <w:abstractNumId w:val="3"/>
  </w:num>
  <w:num w:numId="8">
    <w:abstractNumId w:val="13"/>
  </w:num>
  <w:num w:numId="9">
    <w:abstractNumId w:val="7"/>
  </w:num>
  <w:num w:numId="10">
    <w:abstractNumId w:val="5"/>
  </w:num>
  <w:num w:numId="11">
    <w:abstractNumId w:val="10"/>
  </w:num>
  <w:num w:numId="12">
    <w:abstractNumId w:val="8"/>
  </w:num>
  <w:num w:numId="13">
    <w:abstractNumId w:val="14"/>
  </w:num>
  <w:num w:numId="14">
    <w:abstractNumId w:val="12"/>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7"/>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705"/>
    <w:rsid w:val="000160D7"/>
    <w:rsid w:val="000233C5"/>
    <w:rsid w:val="000366B2"/>
    <w:rsid w:val="00056E94"/>
    <w:rsid w:val="00061A85"/>
    <w:rsid w:val="00063A76"/>
    <w:rsid w:val="00072525"/>
    <w:rsid w:val="000C2E3F"/>
    <w:rsid w:val="000E4A91"/>
    <w:rsid w:val="00101155"/>
    <w:rsid w:val="00182C5A"/>
    <w:rsid w:val="001A579C"/>
    <w:rsid w:val="002976B2"/>
    <w:rsid w:val="002B0CA7"/>
    <w:rsid w:val="002B6558"/>
    <w:rsid w:val="002E7693"/>
    <w:rsid w:val="0030466A"/>
    <w:rsid w:val="003C4890"/>
    <w:rsid w:val="003E67DB"/>
    <w:rsid w:val="00410215"/>
    <w:rsid w:val="00493F8D"/>
    <w:rsid w:val="00537B11"/>
    <w:rsid w:val="005664E0"/>
    <w:rsid w:val="00567705"/>
    <w:rsid w:val="0059242D"/>
    <w:rsid w:val="00631D24"/>
    <w:rsid w:val="006409B8"/>
    <w:rsid w:val="0064128C"/>
    <w:rsid w:val="00657E4F"/>
    <w:rsid w:val="006C3BBE"/>
    <w:rsid w:val="00710D8E"/>
    <w:rsid w:val="0072527C"/>
    <w:rsid w:val="007707FA"/>
    <w:rsid w:val="007822F0"/>
    <w:rsid w:val="00793FDD"/>
    <w:rsid w:val="008115A6"/>
    <w:rsid w:val="00822518"/>
    <w:rsid w:val="008607EE"/>
    <w:rsid w:val="00862269"/>
    <w:rsid w:val="008B03B9"/>
    <w:rsid w:val="009051D8"/>
    <w:rsid w:val="009321BE"/>
    <w:rsid w:val="009449BF"/>
    <w:rsid w:val="00952879"/>
    <w:rsid w:val="009627A9"/>
    <w:rsid w:val="009944BA"/>
    <w:rsid w:val="009C3C5B"/>
    <w:rsid w:val="00A46D94"/>
    <w:rsid w:val="00AB72AC"/>
    <w:rsid w:val="00B2370B"/>
    <w:rsid w:val="00C023A6"/>
    <w:rsid w:val="00CA5F26"/>
    <w:rsid w:val="00CE1279"/>
    <w:rsid w:val="00CE4749"/>
    <w:rsid w:val="00CF3C55"/>
    <w:rsid w:val="00D57E46"/>
    <w:rsid w:val="00D731C2"/>
    <w:rsid w:val="00D81B00"/>
    <w:rsid w:val="00D8405F"/>
    <w:rsid w:val="00ED562F"/>
    <w:rsid w:val="00EE6855"/>
    <w:rsid w:val="00F520F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C75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67705"/>
    <w:pPr>
      <w:widowControl w:val="0"/>
      <w:autoSpaceDE w:val="0"/>
      <w:autoSpaceDN w:val="0"/>
    </w:pPr>
    <w:rPr>
      <w:rFonts w:ascii="Montserrat-Light" w:eastAsia="Montserrat-Light" w:hAnsi="Montserrat-Light" w:cs="Montserrat-Light"/>
      <w:sz w:val="22"/>
      <w:szCs w:val="22"/>
      <w:lang w:val="en-US"/>
    </w:rPr>
  </w:style>
  <w:style w:type="paragraph" w:styleId="Kop3">
    <w:name w:val="heading 3"/>
    <w:aliases w:val="Broodtekst"/>
    <w:basedOn w:val="Standaard"/>
    <w:link w:val="Kop3Char"/>
    <w:uiPriority w:val="9"/>
    <w:qFormat/>
    <w:rsid w:val="000C2E3F"/>
    <w:pPr>
      <w:spacing w:before="100" w:beforeAutospacing="1" w:after="100" w:afterAutospacing="1"/>
      <w:outlineLvl w:val="2"/>
    </w:pPr>
    <w:rPr>
      <w:rFonts w:ascii="Greycliff CF" w:eastAsia="Times New Roman" w:hAnsi="Greycliff CF" w:cs="Times New Roman"/>
      <w:bCs/>
      <w:sz w:val="20"/>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Broodtekst Char"/>
    <w:basedOn w:val="Standaardalinea-lettertype"/>
    <w:link w:val="Kop3"/>
    <w:uiPriority w:val="9"/>
    <w:rsid w:val="000C2E3F"/>
    <w:rPr>
      <w:rFonts w:ascii="Greycliff CF" w:eastAsia="Times New Roman" w:hAnsi="Greycliff CF" w:cs="Times New Roman"/>
      <w:bCs/>
      <w:sz w:val="20"/>
      <w:szCs w:val="27"/>
      <w:lang w:eastAsia="nl-NL"/>
    </w:rPr>
  </w:style>
  <w:style w:type="paragraph" w:styleId="Koptekst">
    <w:name w:val="header"/>
    <w:aliases w:val="Ondertitel bodytekst"/>
    <w:basedOn w:val="Standaard"/>
    <w:link w:val="KoptekstChar"/>
    <w:uiPriority w:val="99"/>
    <w:unhideWhenUsed/>
    <w:qFormat/>
    <w:rsid w:val="00631D24"/>
    <w:pPr>
      <w:tabs>
        <w:tab w:val="center" w:pos="4536"/>
        <w:tab w:val="right" w:pos="9072"/>
      </w:tabs>
    </w:pPr>
    <w:rPr>
      <w:rFonts w:ascii="Greycliff CF Demi Bold" w:hAnsi="Greycliff CF Demi Bold"/>
      <w:b/>
      <w:color w:val="E58053"/>
      <w:sz w:val="60"/>
    </w:rPr>
  </w:style>
  <w:style w:type="character" w:customStyle="1" w:styleId="KoptekstChar">
    <w:name w:val="Koptekst Char"/>
    <w:aliases w:val="Ondertitel bodytekst Char"/>
    <w:basedOn w:val="Standaardalinea-lettertype"/>
    <w:link w:val="Koptekst"/>
    <w:uiPriority w:val="99"/>
    <w:rsid w:val="00631D24"/>
    <w:rPr>
      <w:rFonts w:ascii="Greycliff CF Demi Bold" w:hAnsi="Greycliff CF Demi Bold"/>
      <w:b/>
      <w:color w:val="E58053"/>
      <w:sz w:val="60"/>
    </w:rPr>
  </w:style>
  <w:style w:type="paragraph" w:styleId="Voettekst">
    <w:name w:val="footer"/>
    <w:basedOn w:val="Standaard"/>
    <w:link w:val="VoettekstChar"/>
    <w:uiPriority w:val="99"/>
    <w:unhideWhenUsed/>
    <w:rsid w:val="00567705"/>
    <w:pPr>
      <w:tabs>
        <w:tab w:val="center" w:pos="4536"/>
        <w:tab w:val="right" w:pos="9072"/>
      </w:tabs>
    </w:pPr>
  </w:style>
  <w:style w:type="character" w:customStyle="1" w:styleId="VoettekstChar">
    <w:name w:val="Voettekst Char"/>
    <w:basedOn w:val="Standaardalinea-lettertype"/>
    <w:link w:val="Voettekst"/>
    <w:uiPriority w:val="99"/>
    <w:rsid w:val="00567705"/>
  </w:style>
  <w:style w:type="table" w:styleId="Tabelraster">
    <w:name w:val="Table Grid"/>
    <w:basedOn w:val="Standaardtabel"/>
    <w:uiPriority w:val="39"/>
    <w:rsid w:val="00640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056E94"/>
  </w:style>
  <w:style w:type="paragraph" w:styleId="Plattetekst">
    <w:name w:val="Body Text"/>
    <w:basedOn w:val="Standaard"/>
    <w:link w:val="PlattetekstChar"/>
    <w:uiPriority w:val="1"/>
    <w:qFormat/>
    <w:rsid w:val="003E67DB"/>
    <w:rPr>
      <w:sz w:val="20"/>
      <w:szCs w:val="20"/>
      <w:lang w:val="nl-NL"/>
    </w:rPr>
  </w:style>
  <w:style w:type="character" w:customStyle="1" w:styleId="PlattetekstChar">
    <w:name w:val="Platte tekst Char"/>
    <w:basedOn w:val="Standaardalinea-lettertype"/>
    <w:link w:val="Plattetekst"/>
    <w:rsid w:val="003E67DB"/>
    <w:rPr>
      <w:rFonts w:ascii="Montserrat-Light" w:eastAsia="Montserrat-Light" w:hAnsi="Montserrat-Light" w:cs="Montserrat-Light"/>
      <w:sz w:val="20"/>
      <w:szCs w:val="20"/>
    </w:rPr>
  </w:style>
  <w:style w:type="paragraph" w:styleId="Lijstalinea">
    <w:name w:val="List Paragraph"/>
    <w:basedOn w:val="Standaard"/>
    <w:link w:val="LijstalineaChar"/>
    <w:uiPriority w:val="34"/>
    <w:qFormat/>
    <w:rsid w:val="007707FA"/>
    <w:pPr>
      <w:ind w:left="720"/>
      <w:contextualSpacing/>
    </w:pPr>
  </w:style>
  <w:style w:type="character" w:customStyle="1" w:styleId="LijstalineaChar">
    <w:name w:val="Lijstalinea Char"/>
    <w:basedOn w:val="Standaardalinea-lettertype"/>
    <w:link w:val="Lijstalinea"/>
    <w:uiPriority w:val="34"/>
    <w:rsid w:val="007707FA"/>
    <w:rPr>
      <w:rFonts w:ascii="Montserrat-Light" w:eastAsia="Montserrat-Light" w:hAnsi="Montserrat-Light" w:cs="Montserrat-Light"/>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6131333">
      <w:bodyDiv w:val="1"/>
      <w:marLeft w:val="0"/>
      <w:marRight w:val="0"/>
      <w:marTop w:val="0"/>
      <w:marBottom w:val="0"/>
      <w:divBdr>
        <w:top w:val="none" w:sz="0" w:space="0" w:color="auto"/>
        <w:left w:val="none" w:sz="0" w:space="0" w:color="auto"/>
        <w:bottom w:val="none" w:sz="0" w:space="0" w:color="auto"/>
        <w:right w:val="none" w:sz="0" w:space="0" w:color="auto"/>
      </w:divBdr>
    </w:div>
    <w:div w:id="2134593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0.jpeg"/><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126635-89DB-46E0-90B0-969E8A5C5C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219</Words>
  <Characters>1206</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2021-10-18T10:16:00Z</dcterms:created>
  <dcterms:modified xsi:type="dcterms:W3CDTF">2022-09-25T17:57:00Z</dcterms:modified>
</cp:coreProperties>
</file>