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409379" w14:textId="77777777" w:rsidR="00FC08C7" w:rsidRPr="00FC08C7" w:rsidRDefault="00FC08C7"/>
    <w:p w14:paraId="096647E7" w14:textId="77777777" w:rsidR="00FC08C7" w:rsidRDefault="00FC08C7"/>
    <w:p w14:paraId="33E10C36" w14:textId="77777777" w:rsidR="00751B1C" w:rsidRDefault="00751B1C"/>
    <w:p w14:paraId="5B9E3C4C" w14:textId="77777777" w:rsidR="00751B1C" w:rsidRDefault="00751B1C"/>
    <w:p w14:paraId="607C10CA" w14:textId="77777777" w:rsidR="00751B1C" w:rsidRDefault="00751B1C"/>
    <w:p w14:paraId="129D05C7" w14:textId="77777777" w:rsidR="00751B1C" w:rsidRDefault="00751B1C"/>
    <w:p w14:paraId="2CF36874" w14:textId="77777777" w:rsidR="00751B1C" w:rsidRDefault="00751B1C"/>
    <w:p w14:paraId="10FAF6B8" w14:textId="77777777" w:rsidR="00136EE2" w:rsidRDefault="00454FAA">
      <w:bookmarkStart w:id="0" w:name="_Toc321484809"/>
      <w:r>
        <w:br w:type="page"/>
      </w:r>
    </w:p>
    <w:sdt>
      <w:sdtPr>
        <w:rPr>
          <w:rFonts w:ascii="Verdana" w:eastAsia="Times New Roman" w:hAnsi="Verdana" w:cs="Times New Roman"/>
          <w:snapToGrid w:val="0"/>
          <w:color w:val="auto"/>
          <w:sz w:val="18"/>
          <w:szCs w:val="18"/>
        </w:rPr>
        <w:id w:val="-1503264029"/>
        <w:docPartObj>
          <w:docPartGallery w:val="Table of Contents"/>
          <w:docPartUnique/>
        </w:docPartObj>
      </w:sdtPr>
      <w:sdtEndPr>
        <w:rPr>
          <w:b/>
          <w:bCs/>
        </w:rPr>
      </w:sdtEndPr>
      <w:sdtContent>
        <w:p w14:paraId="06D7BCC0" w14:textId="77777777" w:rsidR="00136EE2" w:rsidRPr="00136EE2" w:rsidRDefault="00136EE2">
          <w:pPr>
            <w:pStyle w:val="Kopvaninhoudsopgave"/>
            <w:rPr>
              <w:rFonts w:ascii="Verdana" w:hAnsi="Verdana"/>
              <w:color w:val="auto"/>
            </w:rPr>
          </w:pPr>
          <w:r w:rsidRPr="00136EE2">
            <w:rPr>
              <w:rFonts w:ascii="Verdana" w:hAnsi="Verdana"/>
              <w:color w:val="auto"/>
            </w:rPr>
            <w:t>Inhoudsopgave</w:t>
          </w:r>
        </w:p>
        <w:p w14:paraId="6E747EB6" w14:textId="0AA8421F" w:rsidR="0035379E" w:rsidRDefault="00136EE2">
          <w:pPr>
            <w:pStyle w:val="Inhopg1"/>
            <w:tabs>
              <w:tab w:val="right" w:leader="dot" w:pos="9060"/>
            </w:tabs>
            <w:rPr>
              <w:rFonts w:asciiTheme="minorHAnsi" w:eastAsiaTheme="minorEastAsia" w:hAnsiTheme="minorHAnsi" w:cstheme="minorBidi"/>
              <w:snapToGrid/>
              <w:sz w:val="22"/>
              <w:szCs w:val="22"/>
            </w:rPr>
          </w:pPr>
          <w:r>
            <w:fldChar w:fldCharType="begin"/>
          </w:r>
          <w:r>
            <w:instrText xml:space="preserve"> TOC \o "1-4" \h \z \u </w:instrText>
          </w:r>
          <w:r>
            <w:fldChar w:fldCharType="separate"/>
          </w:r>
          <w:hyperlink w:anchor="_Toc126065585" w:history="1">
            <w:r w:rsidR="0035379E" w:rsidRPr="00E97BFE">
              <w:rPr>
                <w:rStyle w:val="Hyperlink"/>
              </w:rPr>
              <w:t>Inleiding</w:t>
            </w:r>
            <w:r w:rsidR="0035379E">
              <w:rPr>
                <w:webHidden/>
              </w:rPr>
              <w:tab/>
            </w:r>
            <w:r w:rsidR="0035379E">
              <w:rPr>
                <w:webHidden/>
              </w:rPr>
              <w:fldChar w:fldCharType="begin"/>
            </w:r>
            <w:r w:rsidR="0035379E">
              <w:rPr>
                <w:webHidden/>
              </w:rPr>
              <w:instrText xml:space="preserve"> PAGEREF _Toc126065585 \h </w:instrText>
            </w:r>
            <w:r w:rsidR="0035379E">
              <w:rPr>
                <w:webHidden/>
              </w:rPr>
            </w:r>
            <w:r w:rsidR="0035379E">
              <w:rPr>
                <w:webHidden/>
              </w:rPr>
              <w:fldChar w:fldCharType="separate"/>
            </w:r>
            <w:r w:rsidR="0035379E">
              <w:rPr>
                <w:webHidden/>
              </w:rPr>
              <w:t>3</w:t>
            </w:r>
            <w:r w:rsidR="0035379E">
              <w:rPr>
                <w:webHidden/>
              </w:rPr>
              <w:fldChar w:fldCharType="end"/>
            </w:r>
          </w:hyperlink>
        </w:p>
        <w:p w14:paraId="062DF672" w14:textId="3348A961" w:rsidR="0035379E" w:rsidRDefault="008A7977">
          <w:pPr>
            <w:pStyle w:val="Inhopg1"/>
            <w:tabs>
              <w:tab w:val="left" w:pos="660"/>
              <w:tab w:val="right" w:leader="dot" w:pos="9060"/>
            </w:tabs>
            <w:rPr>
              <w:rFonts w:asciiTheme="minorHAnsi" w:eastAsiaTheme="minorEastAsia" w:hAnsiTheme="minorHAnsi" w:cstheme="minorBidi"/>
              <w:snapToGrid/>
              <w:sz w:val="22"/>
              <w:szCs w:val="22"/>
            </w:rPr>
          </w:pPr>
          <w:hyperlink w:anchor="_Toc126065586" w:history="1">
            <w:r w:rsidR="0035379E" w:rsidRPr="00E97BFE">
              <w:rPr>
                <w:rStyle w:val="Hyperlink"/>
              </w:rPr>
              <w:t>1.</w:t>
            </w:r>
            <w:r w:rsidR="0035379E">
              <w:rPr>
                <w:rFonts w:asciiTheme="minorHAnsi" w:eastAsiaTheme="minorEastAsia" w:hAnsiTheme="minorHAnsi" w:cstheme="minorBidi"/>
                <w:snapToGrid/>
                <w:sz w:val="22"/>
                <w:szCs w:val="22"/>
              </w:rPr>
              <w:tab/>
            </w:r>
            <w:r w:rsidR="0035379E" w:rsidRPr="00E97BFE">
              <w:rPr>
                <w:rStyle w:val="Hyperlink"/>
              </w:rPr>
              <w:t>Rapportagestromen</w:t>
            </w:r>
            <w:r w:rsidR="0035379E">
              <w:rPr>
                <w:webHidden/>
              </w:rPr>
              <w:tab/>
            </w:r>
            <w:r w:rsidR="0035379E">
              <w:rPr>
                <w:webHidden/>
              </w:rPr>
              <w:fldChar w:fldCharType="begin"/>
            </w:r>
            <w:r w:rsidR="0035379E">
              <w:rPr>
                <w:webHidden/>
              </w:rPr>
              <w:instrText xml:space="preserve"> PAGEREF _Toc126065586 \h </w:instrText>
            </w:r>
            <w:r w:rsidR="0035379E">
              <w:rPr>
                <w:webHidden/>
              </w:rPr>
            </w:r>
            <w:r w:rsidR="0035379E">
              <w:rPr>
                <w:webHidden/>
              </w:rPr>
              <w:fldChar w:fldCharType="separate"/>
            </w:r>
            <w:r w:rsidR="0035379E">
              <w:rPr>
                <w:webHidden/>
              </w:rPr>
              <w:t>4</w:t>
            </w:r>
            <w:r w:rsidR="0035379E">
              <w:rPr>
                <w:webHidden/>
              </w:rPr>
              <w:fldChar w:fldCharType="end"/>
            </w:r>
          </w:hyperlink>
        </w:p>
        <w:p w14:paraId="2C541D4D" w14:textId="6E9E0A51" w:rsidR="0035379E" w:rsidRDefault="008A7977">
          <w:pPr>
            <w:pStyle w:val="Inhopg2"/>
            <w:tabs>
              <w:tab w:val="left" w:pos="880"/>
              <w:tab w:val="right" w:leader="dot" w:pos="9060"/>
            </w:tabs>
            <w:rPr>
              <w:rFonts w:asciiTheme="minorHAnsi" w:eastAsiaTheme="minorEastAsia" w:hAnsiTheme="minorHAnsi" w:cstheme="minorBidi"/>
              <w:noProof/>
              <w:snapToGrid/>
              <w:sz w:val="22"/>
              <w:szCs w:val="22"/>
            </w:rPr>
          </w:pPr>
          <w:hyperlink w:anchor="_Toc126065587" w:history="1">
            <w:r w:rsidR="0035379E" w:rsidRPr="00E97BFE">
              <w:rPr>
                <w:rStyle w:val="Hyperlink"/>
                <w:noProof/>
              </w:rPr>
              <w:t>1.1.</w:t>
            </w:r>
            <w:r w:rsidR="0035379E">
              <w:rPr>
                <w:rFonts w:asciiTheme="minorHAnsi" w:eastAsiaTheme="minorEastAsia" w:hAnsiTheme="minorHAnsi" w:cstheme="minorBidi"/>
                <w:noProof/>
                <w:snapToGrid/>
                <w:sz w:val="22"/>
                <w:szCs w:val="22"/>
              </w:rPr>
              <w:tab/>
            </w:r>
            <w:r w:rsidR="0035379E" w:rsidRPr="00E97BFE">
              <w:rPr>
                <w:rStyle w:val="Hyperlink"/>
                <w:noProof/>
              </w:rPr>
              <w:t>Algemeen</w:t>
            </w:r>
            <w:r w:rsidR="0035379E">
              <w:rPr>
                <w:noProof/>
                <w:webHidden/>
              </w:rPr>
              <w:tab/>
            </w:r>
            <w:r w:rsidR="0035379E">
              <w:rPr>
                <w:noProof/>
                <w:webHidden/>
              </w:rPr>
              <w:fldChar w:fldCharType="begin"/>
            </w:r>
            <w:r w:rsidR="0035379E">
              <w:rPr>
                <w:noProof/>
                <w:webHidden/>
              </w:rPr>
              <w:instrText xml:space="preserve"> PAGEREF _Toc126065587 \h </w:instrText>
            </w:r>
            <w:r w:rsidR="0035379E">
              <w:rPr>
                <w:noProof/>
                <w:webHidden/>
              </w:rPr>
            </w:r>
            <w:r w:rsidR="0035379E">
              <w:rPr>
                <w:noProof/>
                <w:webHidden/>
              </w:rPr>
              <w:fldChar w:fldCharType="separate"/>
            </w:r>
            <w:r w:rsidR="0035379E">
              <w:rPr>
                <w:noProof/>
                <w:webHidden/>
              </w:rPr>
              <w:t>4</w:t>
            </w:r>
            <w:r w:rsidR="0035379E">
              <w:rPr>
                <w:noProof/>
                <w:webHidden/>
              </w:rPr>
              <w:fldChar w:fldCharType="end"/>
            </w:r>
          </w:hyperlink>
        </w:p>
        <w:p w14:paraId="31F4DB0E" w14:textId="6A6068D8" w:rsidR="0035379E" w:rsidRDefault="008A7977">
          <w:pPr>
            <w:pStyle w:val="Inhopg1"/>
            <w:tabs>
              <w:tab w:val="left" w:pos="660"/>
              <w:tab w:val="right" w:leader="dot" w:pos="9060"/>
            </w:tabs>
            <w:rPr>
              <w:rFonts w:asciiTheme="minorHAnsi" w:eastAsiaTheme="minorEastAsia" w:hAnsiTheme="minorHAnsi" w:cstheme="minorBidi"/>
              <w:snapToGrid/>
              <w:sz w:val="22"/>
              <w:szCs w:val="22"/>
            </w:rPr>
          </w:pPr>
          <w:hyperlink w:anchor="_Toc126065588" w:history="1">
            <w:r w:rsidR="0035379E" w:rsidRPr="00E97BFE">
              <w:rPr>
                <w:rStyle w:val="Hyperlink"/>
              </w:rPr>
              <w:t>2.</w:t>
            </w:r>
            <w:r w:rsidR="0035379E">
              <w:rPr>
                <w:rFonts w:asciiTheme="minorHAnsi" w:eastAsiaTheme="minorEastAsia" w:hAnsiTheme="minorHAnsi" w:cstheme="minorBidi"/>
                <w:snapToGrid/>
                <w:sz w:val="22"/>
                <w:szCs w:val="22"/>
              </w:rPr>
              <w:tab/>
            </w:r>
            <w:r w:rsidR="0035379E" w:rsidRPr="00E97BFE">
              <w:rPr>
                <w:rStyle w:val="Hyperlink"/>
              </w:rPr>
              <w:t>Rapportagestromen</w:t>
            </w:r>
            <w:r w:rsidR="0035379E">
              <w:rPr>
                <w:webHidden/>
              </w:rPr>
              <w:tab/>
            </w:r>
            <w:r w:rsidR="0035379E">
              <w:rPr>
                <w:webHidden/>
              </w:rPr>
              <w:fldChar w:fldCharType="begin"/>
            </w:r>
            <w:r w:rsidR="0035379E">
              <w:rPr>
                <w:webHidden/>
              </w:rPr>
              <w:instrText xml:space="preserve"> PAGEREF _Toc126065588 \h </w:instrText>
            </w:r>
            <w:r w:rsidR="0035379E">
              <w:rPr>
                <w:webHidden/>
              </w:rPr>
            </w:r>
            <w:r w:rsidR="0035379E">
              <w:rPr>
                <w:webHidden/>
              </w:rPr>
              <w:fldChar w:fldCharType="separate"/>
            </w:r>
            <w:r w:rsidR="0035379E">
              <w:rPr>
                <w:webHidden/>
              </w:rPr>
              <w:t>5</w:t>
            </w:r>
            <w:r w:rsidR="0035379E">
              <w:rPr>
                <w:webHidden/>
              </w:rPr>
              <w:fldChar w:fldCharType="end"/>
            </w:r>
          </w:hyperlink>
        </w:p>
        <w:p w14:paraId="198477E3" w14:textId="061954BB" w:rsidR="0035379E" w:rsidRDefault="008A7977">
          <w:pPr>
            <w:pStyle w:val="Inhopg2"/>
            <w:tabs>
              <w:tab w:val="left" w:pos="880"/>
              <w:tab w:val="right" w:leader="dot" w:pos="9060"/>
            </w:tabs>
            <w:rPr>
              <w:rFonts w:asciiTheme="minorHAnsi" w:eastAsiaTheme="minorEastAsia" w:hAnsiTheme="minorHAnsi" w:cstheme="minorBidi"/>
              <w:noProof/>
              <w:snapToGrid/>
              <w:sz w:val="22"/>
              <w:szCs w:val="22"/>
            </w:rPr>
          </w:pPr>
          <w:hyperlink w:anchor="_Toc126065589" w:history="1">
            <w:r w:rsidR="0035379E" w:rsidRPr="00E97BFE">
              <w:rPr>
                <w:rStyle w:val="Hyperlink"/>
                <w:noProof/>
              </w:rPr>
              <w:t>2.1.</w:t>
            </w:r>
            <w:r w:rsidR="0035379E">
              <w:rPr>
                <w:rFonts w:asciiTheme="minorHAnsi" w:eastAsiaTheme="minorEastAsia" w:hAnsiTheme="minorHAnsi" w:cstheme="minorBidi"/>
                <w:noProof/>
                <w:snapToGrid/>
                <w:sz w:val="22"/>
                <w:szCs w:val="22"/>
              </w:rPr>
              <w:tab/>
            </w:r>
            <w:r w:rsidR="0035379E" w:rsidRPr="00E97BFE">
              <w:rPr>
                <w:rStyle w:val="Hyperlink"/>
                <w:noProof/>
              </w:rPr>
              <w:t>Spend rapportage</w:t>
            </w:r>
            <w:r w:rsidR="0035379E">
              <w:rPr>
                <w:noProof/>
                <w:webHidden/>
              </w:rPr>
              <w:tab/>
            </w:r>
            <w:r w:rsidR="0035379E">
              <w:rPr>
                <w:noProof/>
                <w:webHidden/>
              </w:rPr>
              <w:fldChar w:fldCharType="begin"/>
            </w:r>
            <w:r w:rsidR="0035379E">
              <w:rPr>
                <w:noProof/>
                <w:webHidden/>
              </w:rPr>
              <w:instrText xml:space="preserve"> PAGEREF _Toc126065589 \h </w:instrText>
            </w:r>
            <w:r w:rsidR="0035379E">
              <w:rPr>
                <w:noProof/>
                <w:webHidden/>
              </w:rPr>
            </w:r>
            <w:r w:rsidR="0035379E">
              <w:rPr>
                <w:noProof/>
                <w:webHidden/>
              </w:rPr>
              <w:fldChar w:fldCharType="separate"/>
            </w:r>
            <w:r w:rsidR="0035379E">
              <w:rPr>
                <w:noProof/>
                <w:webHidden/>
              </w:rPr>
              <w:t>5</w:t>
            </w:r>
            <w:r w:rsidR="0035379E">
              <w:rPr>
                <w:noProof/>
                <w:webHidden/>
              </w:rPr>
              <w:fldChar w:fldCharType="end"/>
            </w:r>
          </w:hyperlink>
        </w:p>
        <w:p w14:paraId="09F8041A" w14:textId="41B2DE07" w:rsidR="0035379E" w:rsidRDefault="008A7977">
          <w:pPr>
            <w:pStyle w:val="Inhopg2"/>
            <w:tabs>
              <w:tab w:val="left" w:pos="880"/>
              <w:tab w:val="right" w:leader="dot" w:pos="9060"/>
            </w:tabs>
            <w:rPr>
              <w:rFonts w:asciiTheme="minorHAnsi" w:eastAsiaTheme="minorEastAsia" w:hAnsiTheme="minorHAnsi" w:cstheme="minorBidi"/>
              <w:noProof/>
              <w:snapToGrid/>
              <w:sz w:val="22"/>
              <w:szCs w:val="22"/>
            </w:rPr>
          </w:pPr>
          <w:hyperlink w:anchor="_Toc126065590" w:history="1">
            <w:r w:rsidR="0035379E" w:rsidRPr="00E97BFE">
              <w:rPr>
                <w:rStyle w:val="Hyperlink"/>
                <w:noProof/>
              </w:rPr>
              <w:t>2.2.</w:t>
            </w:r>
            <w:r w:rsidR="0035379E">
              <w:rPr>
                <w:rFonts w:asciiTheme="minorHAnsi" w:eastAsiaTheme="minorEastAsia" w:hAnsiTheme="minorHAnsi" w:cstheme="minorBidi"/>
                <w:noProof/>
                <w:snapToGrid/>
                <w:sz w:val="22"/>
                <w:szCs w:val="22"/>
              </w:rPr>
              <w:tab/>
            </w:r>
            <w:r w:rsidR="0035379E" w:rsidRPr="00E97BFE">
              <w:rPr>
                <w:rStyle w:val="Hyperlink"/>
                <w:noProof/>
              </w:rPr>
              <w:t>Bestellen, Leveringen, Acceptatie, Facturen (BLAF) rapportage</w:t>
            </w:r>
            <w:r w:rsidR="0035379E">
              <w:rPr>
                <w:noProof/>
                <w:webHidden/>
              </w:rPr>
              <w:tab/>
            </w:r>
            <w:r w:rsidR="0035379E">
              <w:rPr>
                <w:noProof/>
                <w:webHidden/>
              </w:rPr>
              <w:fldChar w:fldCharType="begin"/>
            </w:r>
            <w:r w:rsidR="0035379E">
              <w:rPr>
                <w:noProof/>
                <w:webHidden/>
              </w:rPr>
              <w:instrText xml:space="preserve"> PAGEREF _Toc126065590 \h </w:instrText>
            </w:r>
            <w:r w:rsidR="0035379E">
              <w:rPr>
                <w:noProof/>
                <w:webHidden/>
              </w:rPr>
            </w:r>
            <w:r w:rsidR="0035379E">
              <w:rPr>
                <w:noProof/>
                <w:webHidden/>
              </w:rPr>
              <w:fldChar w:fldCharType="separate"/>
            </w:r>
            <w:r w:rsidR="0035379E">
              <w:rPr>
                <w:noProof/>
                <w:webHidden/>
              </w:rPr>
              <w:t>5</w:t>
            </w:r>
            <w:r w:rsidR="0035379E">
              <w:rPr>
                <w:noProof/>
                <w:webHidden/>
              </w:rPr>
              <w:fldChar w:fldCharType="end"/>
            </w:r>
          </w:hyperlink>
        </w:p>
        <w:p w14:paraId="0AC21B9C" w14:textId="70AAF73D" w:rsidR="0035379E" w:rsidRDefault="008A7977">
          <w:pPr>
            <w:pStyle w:val="Inhopg2"/>
            <w:tabs>
              <w:tab w:val="left" w:pos="880"/>
              <w:tab w:val="right" w:leader="dot" w:pos="9060"/>
            </w:tabs>
            <w:rPr>
              <w:rFonts w:asciiTheme="minorHAnsi" w:eastAsiaTheme="minorEastAsia" w:hAnsiTheme="minorHAnsi" w:cstheme="minorBidi"/>
              <w:noProof/>
              <w:snapToGrid/>
              <w:sz w:val="22"/>
              <w:szCs w:val="22"/>
            </w:rPr>
          </w:pPr>
          <w:hyperlink w:anchor="_Toc126065591" w:history="1">
            <w:r w:rsidR="0035379E" w:rsidRPr="00E97BFE">
              <w:rPr>
                <w:rStyle w:val="Hyperlink"/>
                <w:noProof/>
              </w:rPr>
              <w:t>2.3.</w:t>
            </w:r>
            <w:r w:rsidR="0035379E">
              <w:rPr>
                <w:rFonts w:asciiTheme="minorHAnsi" w:eastAsiaTheme="minorEastAsia" w:hAnsiTheme="minorHAnsi" w:cstheme="minorBidi"/>
                <w:noProof/>
                <w:snapToGrid/>
                <w:sz w:val="22"/>
                <w:szCs w:val="22"/>
              </w:rPr>
              <w:tab/>
            </w:r>
            <w:r w:rsidR="0035379E" w:rsidRPr="00E97BFE">
              <w:rPr>
                <w:rStyle w:val="Hyperlink"/>
                <w:noProof/>
              </w:rPr>
              <w:t>SLA rapportage</w:t>
            </w:r>
            <w:r w:rsidR="0035379E">
              <w:rPr>
                <w:noProof/>
                <w:webHidden/>
              </w:rPr>
              <w:tab/>
            </w:r>
            <w:r w:rsidR="0035379E">
              <w:rPr>
                <w:noProof/>
                <w:webHidden/>
              </w:rPr>
              <w:fldChar w:fldCharType="begin"/>
            </w:r>
            <w:r w:rsidR="0035379E">
              <w:rPr>
                <w:noProof/>
                <w:webHidden/>
              </w:rPr>
              <w:instrText xml:space="preserve"> PAGEREF _Toc126065591 \h </w:instrText>
            </w:r>
            <w:r w:rsidR="0035379E">
              <w:rPr>
                <w:noProof/>
                <w:webHidden/>
              </w:rPr>
            </w:r>
            <w:r w:rsidR="0035379E">
              <w:rPr>
                <w:noProof/>
                <w:webHidden/>
              </w:rPr>
              <w:fldChar w:fldCharType="separate"/>
            </w:r>
            <w:r w:rsidR="0035379E">
              <w:rPr>
                <w:noProof/>
                <w:webHidden/>
              </w:rPr>
              <w:t>6</w:t>
            </w:r>
            <w:r w:rsidR="0035379E">
              <w:rPr>
                <w:noProof/>
                <w:webHidden/>
              </w:rPr>
              <w:fldChar w:fldCharType="end"/>
            </w:r>
          </w:hyperlink>
        </w:p>
        <w:p w14:paraId="53A9F20F" w14:textId="4EAC5BDC" w:rsidR="0035379E" w:rsidRDefault="008A7977">
          <w:pPr>
            <w:pStyle w:val="Inhopg2"/>
            <w:tabs>
              <w:tab w:val="left" w:pos="880"/>
              <w:tab w:val="right" w:leader="dot" w:pos="9060"/>
            </w:tabs>
            <w:rPr>
              <w:rFonts w:asciiTheme="minorHAnsi" w:eastAsiaTheme="minorEastAsia" w:hAnsiTheme="minorHAnsi" w:cstheme="minorBidi"/>
              <w:noProof/>
              <w:snapToGrid/>
              <w:sz w:val="22"/>
              <w:szCs w:val="22"/>
            </w:rPr>
          </w:pPr>
          <w:hyperlink w:anchor="_Toc126065593" w:history="1">
            <w:r w:rsidR="0035379E" w:rsidRPr="00E97BFE">
              <w:rPr>
                <w:rStyle w:val="Hyperlink"/>
                <w:noProof/>
              </w:rPr>
              <w:t>2.4.</w:t>
            </w:r>
            <w:r w:rsidR="0035379E">
              <w:rPr>
                <w:rFonts w:asciiTheme="minorHAnsi" w:eastAsiaTheme="minorEastAsia" w:hAnsiTheme="minorHAnsi" w:cstheme="minorBidi"/>
                <w:noProof/>
                <w:snapToGrid/>
                <w:sz w:val="22"/>
                <w:szCs w:val="22"/>
              </w:rPr>
              <w:tab/>
            </w:r>
            <w:r w:rsidR="0035379E" w:rsidRPr="00E97BFE">
              <w:rPr>
                <w:rStyle w:val="Hyperlink"/>
                <w:noProof/>
              </w:rPr>
              <w:t>CMDB</w:t>
            </w:r>
            <w:r w:rsidR="0035379E">
              <w:rPr>
                <w:noProof/>
                <w:webHidden/>
              </w:rPr>
              <w:tab/>
            </w:r>
            <w:r w:rsidR="0035379E">
              <w:rPr>
                <w:noProof/>
                <w:webHidden/>
              </w:rPr>
              <w:fldChar w:fldCharType="begin"/>
            </w:r>
            <w:r w:rsidR="0035379E">
              <w:rPr>
                <w:noProof/>
                <w:webHidden/>
              </w:rPr>
              <w:instrText xml:space="preserve"> PAGEREF _Toc126065593 \h </w:instrText>
            </w:r>
            <w:r w:rsidR="0035379E">
              <w:rPr>
                <w:noProof/>
                <w:webHidden/>
              </w:rPr>
            </w:r>
            <w:r w:rsidR="0035379E">
              <w:rPr>
                <w:noProof/>
                <w:webHidden/>
              </w:rPr>
              <w:fldChar w:fldCharType="separate"/>
            </w:r>
            <w:r w:rsidR="0035379E">
              <w:rPr>
                <w:noProof/>
                <w:webHidden/>
              </w:rPr>
              <w:t>7</w:t>
            </w:r>
            <w:r w:rsidR="0035379E">
              <w:rPr>
                <w:noProof/>
                <w:webHidden/>
              </w:rPr>
              <w:fldChar w:fldCharType="end"/>
            </w:r>
          </w:hyperlink>
        </w:p>
        <w:p w14:paraId="39B800BE" w14:textId="5D789525" w:rsidR="0035379E" w:rsidRDefault="008A7977">
          <w:pPr>
            <w:pStyle w:val="Inhopg2"/>
            <w:tabs>
              <w:tab w:val="left" w:pos="880"/>
              <w:tab w:val="right" w:leader="dot" w:pos="9060"/>
            </w:tabs>
            <w:rPr>
              <w:rFonts w:asciiTheme="minorHAnsi" w:eastAsiaTheme="minorEastAsia" w:hAnsiTheme="minorHAnsi" w:cstheme="minorBidi"/>
              <w:noProof/>
              <w:snapToGrid/>
              <w:sz w:val="22"/>
              <w:szCs w:val="22"/>
            </w:rPr>
          </w:pPr>
          <w:hyperlink w:anchor="_Toc126065594" w:history="1">
            <w:r w:rsidR="0035379E" w:rsidRPr="00E97BFE">
              <w:rPr>
                <w:rStyle w:val="Hyperlink"/>
                <w:noProof/>
              </w:rPr>
              <w:t>2.5.</w:t>
            </w:r>
            <w:r w:rsidR="0035379E">
              <w:rPr>
                <w:rFonts w:asciiTheme="minorHAnsi" w:eastAsiaTheme="minorEastAsia" w:hAnsiTheme="minorHAnsi" w:cstheme="minorBidi"/>
                <w:noProof/>
                <w:snapToGrid/>
                <w:sz w:val="22"/>
                <w:szCs w:val="22"/>
              </w:rPr>
              <w:tab/>
            </w:r>
            <w:r w:rsidR="0035379E" w:rsidRPr="00E97BFE">
              <w:rPr>
                <w:rStyle w:val="Hyperlink"/>
                <w:noProof/>
              </w:rPr>
              <w:t>Performance &amp; Capaciteit</w:t>
            </w:r>
            <w:r w:rsidR="0035379E">
              <w:rPr>
                <w:noProof/>
                <w:webHidden/>
              </w:rPr>
              <w:tab/>
            </w:r>
            <w:r w:rsidR="0035379E">
              <w:rPr>
                <w:noProof/>
                <w:webHidden/>
              </w:rPr>
              <w:fldChar w:fldCharType="begin"/>
            </w:r>
            <w:r w:rsidR="0035379E">
              <w:rPr>
                <w:noProof/>
                <w:webHidden/>
              </w:rPr>
              <w:instrText xml:space="preserve"> PAGEREF _Toc126065594 \h </w:instrText>
            </w:r>
            <w:r w:rsidR="0035379E">
              <w:rPr>
                <w:noProof/>
                <w:webHidden/>
              </w:rPr>
            </w:r>
            <w:r w:rsidR="0035379E">
              <w:rPr>
                <w:noProof/>
                <w:webHidden/>
              </w:rPr>
              <w:fldChar w:fldCharType="separate"/>
            </w:r>
            <w:r w:rsidR="0035379E">
              <w:rPr>
                <w:noProof/>
                <w:webHidden/>
              </w:rPr>
              <w:t>7</w:t>
            </w:r>
            <w:r w:rsidR="0035379E">
              <w:rPr>
                <w:noProof/>
                <w:webHidden/>
              </w:rPr>
              <w:fldChar w:fldCharType="end"/>
            </w:r>
          </w:hyperlink>
        </w:p>
        <w:p w14:paraId="630143F3" w14:textId="42A8F4A2" w:rsidR="0035379E" w:rsidRDefault="008A7977">
          <w:pPr>
            <w:pStyle w:val="Inhopg2"/>
            <w:tabs>
              <w:tab w:val="left" w:pos="880"/>
              <w:tab w:val="right" w:leader="dot" w:pos="9060"/>
            </w:tabs>
            <w:rPr>
              <w:rFonts w:asciiTheme="minorHAnsi" w:eastAsiaTheme="minorEastAsia" w:hAnsiTheme="minorHAnsi" w:cstheme="minorBidi"/>
              <w:noProof/>
              <w:snapToGrid/>
              <w:sz w:val="22"/>
              <w:szCs w:val="22"/>
            </w:rPr>
          </w:pPr>
          <w:hyperlink w:anchor="_Toc126065595" w:history="1">
            <w:r w:rsidR="0035379E" w:rsidRPr="00E97BFE">
              <w:rPr>
                <w:rStyle w:val="Hyperlink"/>
                <w:noProof/>
              </w:rPr>
              <w:t>2.6.</w:t>
            </w:r>
            <w:r w:rsidR="0035379E">
              <w:rPr>
                <w:rFonts w:asciiTheme="minorHAnsi" w:eastAsiaTheme="minorEastAsia" w:hAnsiTheme="minorHAnsi" w:cstheme="minorBidi"/>
                <w:noProof/>
                <w:snapToGrid/>
                <w:sz w:val="22"/>
                <w:szCs w:val="22"/>
              </w:rPr>
              <w:tab/>
            </w:r>
            <w:r w:rsidR="0035379E" w:rsidRPr="00E97BFE">
              <w:rPr>
                <w:rStyle w:val="Hyperlink"/>
                <w:noProof/>
              </w:rPr>
              <w:t>Assurance rapportage</w:t>
            </w:r>
            <w:r w:rsidR="0035379E">
              <w:rPr>
                <w:noProof/>
                <w:webHidden/>
              </w:rPr>
              <w:tab/>
            </w:r>
            <w:r w:rsidR="0035379E">
              <w:rPr>
                <w:noProof/>
                <w:webHidden/>
              </w:rPr>
              <w:fldChar w:fldCharType="begin"/>
            </w:r>
            <w:r w:rsidR="0035379E">
              <w:rPr>
                <w:noProof/>
                <w:webHidden/>
              </w:rPr>
              <w:instrText xml:space="preserve"> PAGEREF _Toc126065595 \h </w:instrText>
            </w:r>
            <w:r w:rsidR="0035379E">
              <w:rPr>
                <w:noProof/>
                <w:webHidden/>
              </w:rPr>
            </w:r>
            <w:r w:rsidR="0035379E">
              <w:rPr>
                <w:noProof/>
                <w:webHidden/>
              </w:rPr>
              <w:fldChar w:fldCharType="separate"/>
            </w:r>
            <w:r w:rsidR="0035379E">
              <w:rPr>
                <w:noProof/>
                <w:webHidden/>
              </w:rPr>
              <w:t>8</w:t>
            </w:r>
            <w:r w:rsidR="0035379E">
              <w:rPr>
                <w:noProof/>
                <w:webHidden/>
              </w:rPr>
              <w:fldChar w:fldCharType="end"/>
            </w:r>
          </w:hyperlink>
        </w:p>
        <w:p w14:paraId="4298B3B1" w14:textId="29BFEE14" w:rsidR="0035379E" w:rsidRDefault="008A7977">
          <w:pPr>
            <w:pStyle w:val="Inhopg2"/>
            <w:tabs>
              <w:tab w:val="left" w:pos="880"/>
              <w:tab w:val="right" w:leader="dot" w:pos="9060"/>
            </w:tabs>
            <w:rPr>
              <w:rFonts w:asciiTheme="minorHAnsi" w:eastAsiaTheme="minorEastAsia" w:hAnsiTheme="minorHAnsi" w:cstheme="minorBidi"/>
              <w:noProof/>
              <w:snapToGrid/>
              <w:sz w:val="22"/>
              <w:szCs w:val="22"/>
            </w:rPr>
          </w:pPr>
          <w:hyperlink w:anchor="_Toc126065597" w:history="1">
            <w:r w:rsidR="0035379E" w:rsidRPr="00E97BFE">
              <w:rPr>
                <w:rStyle w:val="Hyperlink"/>
                <w:noProof/>
              </w:rPr>
              <w:t>2.7.</w:t>
            </w:r>
            <w:r w:rsidR="0035379E">
              <w:rPr>
                <w:rFonts w:asciiTheme="minorHAnsi" w:eastAsiaTheme="minorEastAsia" w:hAnsiTheme="minorHAnsi" w:cstheme="minorBidi"/>
                <w:noProof/>
                <w:snapToGrid/>
                <w:sz w:val="22"/>
                <w:szCs w:val="22"/>
              </w:rPr>
              <w:tab/>
            </w:r>
            <w:r w:rsidR="0035379E" w:rsidRPr="00E97BFE">
              <w:rPr>
                <w:rStyle w:val="Hyperlink"/>
                <w:noProof/>
              </w:rPr>
              <w:t>Maatschappelijk Verantwoord Ondernemen (MVO)</w:t>
            </w:r>
            <w:r w:rsidR="0035379E">
              <w:rPr>
                <w:noProof/>
                <w:webHidden/>
              </w:rPr>
              <w:tab/>
            </w:r>
            <w:r w:rsidR="0035379E">
              <w:rPr>
                <w:noProof/>
                <w:webHidden/>
              </w:rPr>
              <w:fldChar w:fldCharType="begin"/>
            </w:r>
            <w:r w:rsidR="0035379E">
              <w:rPr>
                <w:noProof/>
                <w:webHidden/>
              </w:rPr>
              <w:instrText xml:space="preserve"> PAGEREF _Toc126065597 \h </w:instrText>
            </w:r>
            <w:r w:rsidR="0035379E">
              <w:rPr>
                <w:noProof/>
                <w:webHidden/>
              </w:rPr>
            </w:r>
            <w:r w:rsidR="0035379E">
              <w:rPr>
                <w:noProof/>
                <w:webHidden/>
              </w:rPr>
              <w:fldChar w:fldCharType="separate"/>
            </w:r>
            <w:r w:rsidR="0035379E">
              <w:rPr>
                <w:noProof/>
                <w:webHidden/>
              </w:rPr>
              <w:t>10</w:t>
            </w:r>
            <w:r w:rsidR="0035379E">
              <w:rPr>
                <w:noProof/>
                <w:webHidden/>
              </w:rPr>
              <w:fldChar w:fldCharType="end"/>
            </w:r>
          </w:hyperlink>
        </w:p>
        <w:p w14:paraId="7FF91857" w14:textId="1C856F25" w:rsidR="00136EE2" w:rsidRDefault="00136EE2">
          <w:r>
            <w:rPr>
              <w:noProof/>
            </w:rPr>
            <w:fldChar w:fldCharType="end"/>
          </w:r>
        </w:p>
      </w:sdtContent>
    </w:sdt>
    <w:p w14:paraId="1227B90B" w14:textId="77777777" w:rsidR="00DB47C9" w:rsidRDefault="00DB47C9">
      <w:r>
        <w:br w:type="page"/>
      </w:r>
    </w:p>
    <w:p w14:paraId="18F2A328" w14:textId="77777777" w:rsidR="00454FAA" w:rsidRDefault="00454FAA"/>
    <w:p w14:paraId="2F69E5F0" w14:textId="77777777" w:rsidR="004D61F8" w:rsidRPr="00DF4629" w:rsidRDefault="004D61F8" w:rsidP="00F12DE0">
      <w:pPr>
        <w:pStyle w:val="Kop1"/>
        <w:numPr>
          <w:ilvl w:val="0"/>
          <w:numId w:val="0"/>
        </w:numPr>
        <w:spacing w:before="120" w:after="120"/>
        <w:rPr>
          <w:sz w:val="24"/>
          <w:szCs w:val="24"/>
        </w:rPr>
      </w:pPr>
      <w:bookmarkStart w:id="1" w:name="_Toc386529181"/>
      <w:bookmarkStart w:id="2" w:name="_Toc126065585"/>
      <w:r w:rsidRPr="00DF4629">
        <w:rPr>
          <w:sz w:val="24"/>
          <w:szCs w:val="24"/>
        </w:rPr>
        <w:t>Inleiding</w:t>
      </w:r>
      <w:bookmarkEnd w:id="1"/>
      <w:bookmarkEnd w:id="2"/>
    </w:p>
    <w:p w14:paraId="0CA6E8B4" w14:textId="77777777" w:rsidR="00E61409" w:rsidRDefault="00385540" w:rsidP="00385540">
      <w:pPr>
        <w:pStyle w:val="Default"/>
        <w:rPr>
          <w:sz w:val="18"/>
          <w:szCs w:val="18"/>
        </w:rPr>
      </w:pPr>
      <w:r>
        <w:rPr>
          <w:sz w:val="18"/>
          <w:szCs w:val="18"/>
        </w:rPr>
        <w:t xml:space="preserve">Deze Bijlage beschrijft hoe de Opdrachtnemer </w:t>
      </w:r>
      <w:r w:rsidR="00E61409">
        <w:rPr>
          <w:sz w:val="18"/>
          <w:szCs w:val="18"/>
        </w:rPr>
        <w:t xml:space="preserve">gedurende de looptijd van de </w:t>
      </w:r>
      <w:r>
        <w:rPr>
          <w:sz w:val="18"/>
          <w:szCs w:val="18"/>
        </w:rPr>
        <w:t>Raam</w:t>
      </w:r>
      <w:r w:rsidR="00E61409">
        <w:rPr>
          <w:sz w:val="18"/>
          <w:szCs w:val="18"/>
        </w:rPr>
        <w:t>overeenkomst rapporteert.</w:t>
      </w:r>
    </w:p>
    <w:p w14:paraId="7A3A03EC" w14:textId="77777777" w:rsidR="00E61409" w:rsidRDefault="00E61409" w:rsidP="00385540">
      <w:pPr>
        <w:pStyle w:val="Default"/>
        <w:rPr>
          <w:sz w:val="18"/>
          <w:szCs w:val="18"/>
        </w:rPr>
      </w:pPr>
    </w:p>
    <w:p w14:paraId="1EB58054" w14:textId="77777777" w:rsidR="00385540" w:rsidRDefault="00385540" w:rsidP="00385540">
      <w:pPr>
        <w:pStyle w:val="Default"/>
        <w:rPr>
          <w:sz w:val="18"/>
          <w:szCs w:val="18"/>
        </w:rPr>
      </w:pPr>
      <w:r>
        <w:rPr>
          <w:sz w:val="18"/>
          <w:szCs w:val="18"/>
        </w:rPr>
        <w:t>Opdrachtgever beschouwt deze rapportages als standaard rapportages en zijn daarmee onderdeel van de te leveren Prestatie. D</w:t>
      </w:r>
      <w:r w:rsidR="00E61409">
        <w:rPr>
          <w:sz w:val="18"/>
          <w:szCs w:val="18"/>
        </w:rPr>
        <w:t xml:space="preserve">it betekent dat Opdrachtnemer </w:t>
      </w:r>
      <w:r>
        <w:rPr>
          <w:sz w:val="18"/>
          <w:szCs w:val="18"/>
        </w:rPr>
        <w:t xml:space="preserve">geen extra kosten voor standaard </w:t>
      </w:r>
      <w:r w:rsidR="00E61409">
        <w:rPr>
          <w:sz w:val="18"/>
          <w:szCs w:val="18"/>
        </w:rPr>
        <w:t>rapportages in rekening brengt.</w:t>
      </w:r>
    </w:p>
    <w:p w14:paraId="3408D947" w14:textId="77777777" w:rsidR="00E61409" w:rsidRDefault="00E61409" w:rsidP="00385540">
      <w:pPr>
        <w:pStyle w:val="Default"/>
        <w:rPr>
          <w:sz w:val="18"/>
          <w:szCs w:val="18"/>
        </w:rPr>
      </w:pPr>
    </w:p>
    <w:p w14:paraId="52844C90" w14:textId="69883F52" w:rsidR="00385540" w:rsidRDefault="00385540" w:rsidP="00385540">
      <w:pPr>
        <w:pStyle w:val="Default"/>
        <w:rPr>
          <w:sz w:val="18"/>
          <w:szCs w:val="18"/>
        </w:rPr>
      </w:pPr>
      <w:r>
        <w:rPr>
          <w:sz w:val="18"/>
          <w:szCs w:val="18"/>
        </w:rPr>
        <w:t>Naast de standaard rapportages kunnen Deelnemers specifieke rapportagebehoeften hebben. Het invullen van dergelijke behoeften door</w:t>
      </w:r>
      <w:r w:rsidR="004746BF">
        <w:rPr>
          <w:sz w:val="18"/>
          <w:szCs w:val="18"/>
        </w:rPr>
        <w:t xml:space="preserve"> Opdrachtnemer is een Speciale dienst.</w:t>
      </w:r>
    </w:p>
    <w:p w14:paraId="387A0D00" w14:textId="77777777" w:rsidR="00E61409" w:rsidRDefault="00E61409" w:rsidP="00385540">
      <w:pPr>
        <w:pStyle w:val="Default"/>
        <w:rPr>
          <w:sz w:val="18"/>
          <w:szCs w:val="18"/>
        </w:rPr>
      </w:pPr>
    </w:p>
    <w:p w14:paraId="3D5186ED" w14:textId="558AF0F2" w:rsidR="00573F88" w:rsidRDefault="00385540" w:rsidP="00C673BC">
      <w:pPr>
        <w:pStyle w:val="Default"/>
        <w:rPr>
          <w:sz w:val="18"/>
          <w:szCs w:val="18"/>
        </w:rPr>
      </w:pPr>
      <w:r>
        <w:rPr>
          <w:sz w:val="18"/>
          <w:szCs w:val="18"/>
        </w:rPr>
        <w:t>Opdrachtnemer bepaalt zelf de lay-out van de standaard rapportages en kan Opdrachtgever voorstellen doen om rapportagestromen inhoudelijk aan te passen. Het is van belang dat de standaard rapportage blijft voldoen aan de tussen de hieronder genoemde</w:t>
      </w:r>
      <w:r w:rsidR="00C539AE">
        <w:rPr>
          <w:sz w:val="18"/>
          <w:szCs w:val="18"/>
        </w:rPr>
        <w:t xml:space="preserve"> partijen</w:t>
      </w:r>
      <w:r>
        <w:rPr>
          <w:sz w:val="18"/>
          <w:szCs w:val="18"/>
        </w:rPr>
        <w:t xml:space="preserve"> en de Opdrachtnemer overeengekomen rapportagedoelen.</w:t>
      </w:r>
    </w:p>
    <w:p w14:paraId="4E4A5313" w14:textId="77777777" w:rsidR="004746BF" w:rsidRPr="00C673BC" w:rsidRDefault="004746BF" w:rsidP="00C673BC">
      <w:pPr>
        <w:pStyle w:val="Default"/>
        <w:rPr>
          <w:sz w:val="18"/>
          <w:szCs w:val="18"/>
        </w:rPr>
      </w:pPr>
    </w:p>
    <w:p w14:paraId="7BB20856" w14:textId="77777777" w:rsidR="00E00D2B" w:rsidRDefault="00E00D2B" w:rsidP="00076FDB">
      <w:pPr>
        <w:pStyle w:val="Default"/>
        <w:spacing w:before="60" w:after="60"/>
        <w:rPr>
          <w:sz w:val="18"/>
          <w:szCs w:val="18"/>
        </w:rPr>
      </w:pPr>
      <w:r>
        <w:rPr>
          <w:b/>
          <w:bCs/>
          <w:sz w:val="18"/>
          <w:szCs w:val="18"/>
        </w:rPr>
        <w:t xml:space="preserve">Entiteiten </w:t>
      </w:r>
    </w:p>
    <w:p w14:paraId="77F6CE10" w14:textId="77777777" w:rsidR="00E00D2B" w:rsidRDefault="00E00D2B" w:rsidP="00E00D2B">
      <w:pPr>
        <w:pStyle w:val="Default"/>
        <w:rPr>
          <w:sz w:val="18"/>
          <w:szCs w:val="18"/>
        </w:rPr>
      </w:pPr>
      <w:r>
        <w:rPr>
          <w:sz w:val="18"/>
          <w:szCs w:val="18"/>
        </w:rPr>
        <w:t xml:space="preserve">De volgende entiteiten zijn ontvanger van rapportages: </w:t>
      </w:r>
    </w:p>
    <w:p w14:paraId="524C41B5" w14:textId="012567D3" w:rsidR="00E00D2B" w:rsidRDefault="00E00D2B" w:rsidP="00454FCE">
      <w:pPr>
        <w:pStyle w:val="Default"/>
        <w:numPr>
          <w:ilvl w:val="0"/>
          <w:numId w:val="5"/>
        </w:numPr>
        <w:spacing w:after="33"/>
        <w:rPr>
          <w:sz w:val="18"/>
          <w:szCs w:val="18"/>
        </w:rPr>
      </w:pPr>
      <w:r>
        <w:rPr>
          <w:sz w:val="18"/>
          <w:szCs w:val="18"/>
        </w:rPr>
        <w:t xml:space="preserve">Centraal Contractmanagement (CCM); </w:t>
      </w:r>
    </w:p>
    <w:p w14:paraId="130CAB99" w14:textId="74729684" w:rsidR="0092096F" w:rsidRPr="0092096F" w:rsidRDefault="0092096F" w:rsidP="0092096F">
      <w:pPr>
        <w:pStyle w:val="Default"/>
        <w:numPr>
          <w:ilvl w:val="0"/>
          <w:numId w:val="5"/>
        </w:numPr>
        <w:rPr>
          <w:sz w:val="18"/>
          <w:szCs w:val="18"/>
        </w:rPr>
      </w:pPr>
      <w:r>
        <w:rPr>
          <w:sz w:val="18"/>
          <w:szCs w:val="18"/>
        </w:rPr>
        <w:t xml:space="preserve">System Integrator (SI). </w:t>
      </w:r>
    </w:p>
    <w:p w14:paraId="5281AD5F" w14:textId="77777777" w:rsidR="00E00D2B" w:rsidRDefault="00E00D2B" w:rsidP="00454FCE">
      <w:pPr>
        <w:pStyle w:val="Default"/>
        <w:numPr>
          <w:ilvl w:val="0"/>
          <w:numId w:val="5"/>
        </w:numPr>
        <w:spacing w:after="33"/>
        <w:rPr>
          <w:sz w:val="18"/>
          <w:szCs w:val="18"/>
        </w:rPr>
      </w:pPr>
      <w:r>
        <w:rPr>
          <w:sz w:val="18"/>
          <w:szCs w:val="18"/>
        </w:rPr>
        <w:t xml:space="preserve">Decentraal Contractmanagement (DCM); </w:t>
      </w:r>
    </w:p>
    <w:p w14:paraId="10C7C0FB" w14:textId="77777777" w:rsidR="00E00D2B" w:rsidRDefault="00E00D2B" w:rsidP="00E00D2B">
      <w:pPr>
        <w:pStyle w:val="Default"/>
        <w:rPr>
          <w:sz w:val="18"/>
          <w:szCs w:val="18"/>
        </w:rPr>
      </w:pPr>
    </w:p>
    <w:p w14:paraId="5A432A35" w14:textId="77777777" w:rsidR="00566CD2" w:rsidRPr="00566CD2" w:rsidRDefault="00566CD2" w:rsidP="00E00D2B">
      <w:pPr>
        <w:pStyle w:val="Default"/>
        <w:rPr>
          <w:sz w:val="18"/>
          <w:szCs w:val="18"/>
        </w:rPr>
      </w:pPr>
      <w:r w:rsidRPr="00566CD2">
        <w:rPr>
          <w:sz w:val="18"/>
          <w:szCs w:val="18"/>
        </w:rPr>
        <w:t>Uitgangspunt is, dat:</w:t>
      </w:r>
    </w:p>
    <w:p w14:paraId="5DB728F7" w14:textId="77777777" w:rsidR="00566CD2" w:rsidRPr="00566CD2" w:rsidRDefault="00566CD2" w:rsidP="00454FCE">
      <w:pPr>
        <w:pStyle w:val="Default"/>
        <w:numPr>
          <w:ilvl w:val="0"/>
          <w:numId w:val="6"/>
        </w:numPr>
        <w:rPr>
          <w:sz w:val="18"/>
          <w:szCs w:val="18"/>
        </w:rPr>
      </w:pPr>
      <w:r w:rsidRPr="00566CD2">
        <w:rPr>
          <w:sz w:val="18"/>
          <w:szCs w:val="18"/>
        </w:rPr>
        <w:t xml:space="preserve">Deelnemer </w:t>
      </w:r>
      <w:r w:rsidR="003A64F6">
        <w:rPr>
          <w:sz w:val="18"/>
          <w:szCs w:val="18"/>
        </w:rPr>
        <w:t xml:space="preserve">(DCM en SI) </w:t>
      </w:r>
      <w:r w:rsidRPr="00566CD2">
        <w:rPr>
          <w:sz w:val="18"/>
          <w:szCs w:val="18"/>
        </w:rPr>
        <w:t>rapportages ontvangt</w:t>
      </w:r>
      <w:r>
        <w:rPr>
          <w:sz w:val="18"/>
          <w:szCs w:val="18"/>
        </w:rPr>
        <w:t>,</w:t>
      </w:r>
      <w:r w:rsidRPr="00566CD2">
        <w:rPr>
          <w:sz w:val="18"/>
          <w:szCs w:val="18"/>
        </w:rPr>
        <w:t xml:space="preserve"> beperkt tot voor d</w:t>
      </w:r>
      <w:r w:rsidR="003A64F6">
        <w:rPr>
          <w:sz w:val="18"/>
          <w:szCs w:val="18"/>
        </w:rPr>
        <w:t>i</w:t>
      </w:r>
      <w:r w:rsidRPr="00566CD2">
        <w:rPr>
          <w:sz w:val="18"/>
          <w:szCs w:val="18"/>
        </w:rPr>
        <w:t>e Deelnemer relevante informati</w:t>
      </w:r>
      <w:r>
        <w:rPr>
          <w:sz w:val="18"/>
          <w:szCs w:val="18"/>
        </w:rPr>
        <w:t>e;</w:t>
      </w:r>
    </w:p>
    <w:p w14:paraId="56AB7348" w14:textId="77777777" w:rsidR="00E00D2B" w:rsidRDefault="00566CD2" w:rsidP="00454FCE">
      <w:pPr>
        <w:pStyle w:val="Lijstalinea"/>
        <w:numPr>
          <w:ilvl w:val="0"/>
          <w:numId w:val="6"/>
        </w:numPr>
      </w:pPr>
      <w:r>
        <w:t>CCM</w:t>
      </w:r>
      <w:r w:rsidRPr="00566CD2">
        <w:t xml:space="preserve"> rapportages </w:t>
      </w:r>
      <w:r w:rsidR="003A64F6">
        <w:t xml:space="preserve">ontvangt </w:t>
      </w:r>
      <w:r w:rsidRPr="00566CD2">
        <w:t>met informatie</w:t>
      </w:r>
      <w:r>
        <w:t>,</w:t>
      </w:r>
      <w:r w:rsidRPr="00566CD2">
        <w:t xml:space="preserve"> die het overzicht geeft</w:t>
      </w:r>
      <w:r>
        <w:t xml:space="preserve">. CCM </w:t>
      </w:r>
      <w:r w:rsidRPr="00566CD2">
        <w:t xml:space="preserve">heeft </w:t>
      </w:r>
      <w:r w:rsidR="003A64F6">
        <w:t>daarom</w:t>
      </w:r>
      <w:r w:rsidRPr="00566CD2">
        <w:t xml:space="preserve"> toegang tot alle informatie.</w:t>
      </w:r>
    </w:p>
    <w:p w14:paraId="75B31A52" w14:textId="749156AD" w:rsidR="00573F88" w:rsidRPr="000B100A" w:rsidRDefault="00573F88" w:rsidP="00677613">
      <w:pPr>
        <w:pStyle w:val="Default"/>
        <w:spacing w:after="34"/>
        <w:rPr>
          <w:sz w:val="18"/>
          <w:szCs w:val="18"/>
        </w:rPr>
      </w:pPr>
    </w:p>
    <w:p w14:paraId="2DC78C56" w14:textId="2FB21C95" w:rsidR="00491CE3" w:rsidRPr="00DE72A2" w:rsidRDefault="00491CE3" w:rsidP="00AB793E">
      <w:pPr>
        <w:pStyle w:val="Default"/>
        <w:rPr>
          <w:sz w:val="18"/>
          <w:szCs w:val="18"/>
        </w:rPr>
      </w:pPr>
      <w:r>
        <w:br w:type="page"/>
      </w:r>
    </w:p>
    <w:p w14:paraId="5B5F781D" w14:textId="77777777" w:rsidR="00352665" w:rsidRPr="00496B2E" w:rsidRDefault="00352665" w:rsidP="00F12DE0">
      <w:pPr>
        <w:pStyle w:val="Kop1"/>
        <w:tabs>
          <w:tab w:val="clear" w:pos="432"/>
        </w:tabs>
        <w:ind w:left="567" w:hanging="567"/>
      </w:pPr>
      <w:bookmarkStart w:id="3" w:name="_Toc126065586"/>
      <w:bookmarkEnd w:id="0"/>
      <w:r>
        <w:lastRenderedPageBreak/>
        <w:t>Rapportagestromen</w:t>
      </w:r>
      <w:bookmarkEnd w:id="3"/>
    </w:p>
    <w:p w14:paraId="788FC533" w14:textId="77777777" w:rsidR="00352665" w:rsidRPr="00496B2E" w:rsidRDefault="00352665" w:rsidP="00352665">
      <w:pPr>
        <w:pStyle w:val="Kop2"/>
      </w:pPr>
      <w:bookmarkStart w:id="4" w:name="_Toc126065587"/>
      <w:r>
        <w:t>Algemeen</w:t>
      </w:r>
      <w:bookmarkEnd w:id="4"/>
    </w:p>
    <w:p w14:paraId="3E8D3F79" w14:textId="77777777" w:rsidR="00AB793E" w:rsidRDefault="00AB793E" w:rsidP="00AB793E">
      <w:pPr>
        <w:pStyle w:val="Default"/>
        <w:rPr>
          <w:sz w:val="18"/>
          <w:szCs w:val="18"/>
        </w:rPr>
      </w:pPr>
      <w:r>
        <w:rPr>
          <w:sz w:val="18"/>
          <w:szCs w:val="18"/>
        </w:rPr>
        <w:t xml:space="preserve">Met rapportagestromen worden de hierna beschreven standaard rapportages bedoeld. </w:t>
      </w:r>
    </w:p>
    <w:p w14:paraId="4BC8C7DE" w14:textId="77777777" w:rsidR="00AB793E" w:rsidRDefault="00AB793E" w:rsidP="00AB793E">
      <w:pPr>
        <w:pStyle w:val="Default"/>
        <w:rPr>
          <w:sz w:val="18"/>
          <w:szCs w:val="18"/>
        </w:rPr>
      </w:pPr>
      <w:r>
        <w:rPr>
          <w:sz w:val="18"/>
          <w:szCs w:val="18"/>
        </w:rPr>
        <w:t xml:space="preserve">Per rapportagestroom worden een aantal aspecten steeds aangegeven: </w:t>
      </w:r>
    </w:p>
    <w:p w14:paraId="70A8715A" w14:textId="77777777" w:rsidR="00AB793E" w:rsidRDefault="00AB793E" w:rsidP="00AB793E">
      <w:pPr>
        <w:pStyle w:val="Default"/>
        <w:numPr>
          <w:ilvl w:val="0"/>
          <w:numId w:val="2"/>
        </w:numPr>
        <w:spacing w:after="14"/>
        <w:ind w:left="432" w:hanging="432"/>
        <w:rPr>
          <w:sz w:val="18"/>
          <w:szCs w:val="18"/>
        </w:rPr>
      </w:pPr>
      <w:r>
        <w:rPr>
          <w:sz w:val="18"/>
          <w:szCs w:val="18"/>
        </w:rPr>
        <w:t>Het doel van de rapportage,</w:t>
      </w:r>
    </w:p>
    <w:p w14:paraId="09118482" w14:textId="53FBE8F2" w:rsidR="00AB793E" w:rsidRDefault="00AB793E" w:rsidP="00AB793E">
      <w:pPr>
        <w:pStyle w:val="Default"/>
        <w:numPr>
          <w:ilvl w:val="0"/>
          <w:numId w:val="2"/>
        </w:numPr>
        <w:spacing w:after="14"/>
        <w:ind w:left="432" w:hanging="432"/>
        <w:rPr>
          <w:sz w:val="18"/>
          <w:szCs w:val="18"/>
        </w:rPr>
      </w:pPr>
      <w:r>
        <w:rPr>
          <w:sz w:val="18"/>
          <w:szCs w:val="18"/>
        </w:rPr>
        <w:t xml:space="preserve">Het </w:t>
      </w:r>
      <w:r w:rsidR="006455EE">
        <w:rPr>
          <w:sz w:val="18"/>
          <w:szCs w:val="18"/>
        </w:rPr>
        <w:t>gebruiker niveau</w:t>
      </w:r>
      <w:r>
        <w:rPr>
          <w:sz w:val="18"/>
          <w:szCs w:val="18"/>
        </w:rPr>
        <w:t xml:space="preserve"> van de rapportage,</w:t>
      </w:r>
    </w:p>
    <w:p w14:paraId="0015179E" w14:textId="77777777" w:rsidR="00AB793E" w:rsidRDefault="00AB793E" w:rsidP="000C3295">
      <w:pPr>
        <w:pStyle w:val="Default"/>
        <w:numPr>
          <w:ilvl w:val="0"/>
          <w:numId w:val="2"/>
        </w:numPr>
        <w:spacing w:after="14"/>
        <w:ind w:left="432" w:hanging="432"/>
        <w:rPr>
          <w:sz w:val="18"/>
          <w:szCs w:val="18"/>
        </w:rPr>
      </w:pPr>
      <w:r w:rsidRPr="00AB793E">
        <w:rPr>
          <w:sz w:val="18"/>
          <w:szCs w:val="18"/>
        </w:rPr>
        <w:t>De frequentie en vorm van beschikbaarheid, en</w:t>
      </w:r>
    </w:p>
    <w:p w14:paraId="4437B834" w14:textId="77777777" w:rsidR="00AB793E" w:rsidRDefault="00AB793E" w:rsidP="000C3295">
      <w:pPr>
        <w:pStyle w:val="Default"/>
        <w:numPr>
          <w:ilvl w:val="0"/>
          <w:numId w:val="2"/>
        </w:numPr>
        <w:spacing w:after="14"/>
        <w:ind w:left="432" w:hanging="432"/>
        <w:rPr>
          <w:sz w:val="18"/>
          <w:szCs w:val="18"/>
        </w:rPr>
      </w:pPr>
      <w:r w:rsidRPr="00AB793E">
        <w:rPr>
          <w:sz w:val="18"/>
          <w:szCs w:val="18"/>
        </w:rPr>
        <w:t>De verplichte rapportage-items.</w:t>
      </w:r>
    </w:p>
    <w:p w14:paraId="28A27863" w14:textId="77777777" w:rsidR="00AB793E" w:rsidRDefault="00AB793E" w:rsidP="00AB793E">
      <w:pPr>
        <w:pStyle w:val="Default"/>
        <w:spacing w:after="14"/>
        <w:rPr>
          <w:sz w:val="18"/>
          <w:szCs w:val="18"/>
        </w:rPr>
      </w:pPr>
    </w:p>
    <w:p w14:paraId="7BF138BD" w14:textId="77777777" w:rsidR="004E1E22" w:rsidRPr="00AB793E" w:rsidRDefault="004E1E22" w:rsidP="00AB793E">
      <w:pPr>
        <w:pStyle w:val="Default"/>
        <w:spacing w:after="14"/>
        <w:rPr>
          <w:sz w:val="18"/>
          <w:szCs w:val="18"/>
        </w:rPr>
      </w:pPr>
      <w:r w:rsidRPr="00AB793E">
        <w:rPr>
          <w:sz w:val="18"/>
          <w:szCs w:val="18"/>
        </w:rPr>
        <w:t xml:space="preserve">Voor alle rapportages </w:t>
      </w:r>
      <w:r w:rsidR="00352665" w:rsidRPr="00AB793E">
        <w:rPr>
          <w:sz w:val="18"/>
          <w:szCs w:val="18"/>
        </w:rPr>
        <w:t>is het volgende van toepassing.</w:t>
      </w:r>
    </w:p>
    <w:p w14:paraId="701AB580" w14:textId="15B42FAF" w:rsidR="004E1E22" w:rsidRDefault="005C6261" w:rsidP="00474DF7">
      <w:pPr>
        <w:pStyle w:val="Default"/>
        <w:spacing w:before="120" w:after="120"/>
        <w:rPr>
          <w:sz w:val="18"/>
          <w:szCs w:val="18"/>
        </w:rPr>
      </w:pPr>
      <w:r>
        <w:rPr>
          <w:b/>
          <w:bCs/>
          <w:sz w:val="18"/>
          <w:szCs w:val="18"/>
        </w:rPr>
        <w:t>N</w:t>
      </w:r>
      <w:r w:rsidR="004E1E22">
        <w:rPr>
          <w:b/>
          <w:bCs/>
          <w:sz w:val="18"/>
          <w:szCs w:val="18"/>
        </w:rPr>
        <w:t xml:space="preserve">iveaus </w:t>
      </w:r>
    </w:p>
    <w:p w14:paraId="4BB1DFAB" w14:textId="28903377" w:rsidR="00474DF7" w:rsidRDefault="00474DF7" w:rsidP="00474DF7">
      <w:pPr>
        <w:pStyle w:val="Default"/>
        <w:rPr>
          <w:sz w:val="18"/>
          <w:szCs w:val="18"/>
        </w:rPr>
      </w:pPr>
      <w:r>
        <w:rPr>
          <w:sz w:val="18"/>
          <w:szCs w:val="18"/>
        </w:rPr>
        <w:t>Standaard rapportages worden op maximaal 4 niveaus geleverd</w:t>
      </w:r>
      <w:r w:rsidR="00FC7499">
        <w:rPr>
          <w:sz w:val="18"/>
          <w:szCs w:val="18"/>
        </w:rPr>
        <w:t>:</w:t>
      </w:r>
    </w:p>
    <w:p w14:paraId="4A29C294" w14:textId="298E8850" w:rsidR="006455EE" w:rsidRDefault="00474DF7" w:rsidP="00C41ED6">
      <w:pPr>
        <w:pStyle w:val="Default"/>
        <w:numPr>
          <w:ilvl w:val="0"/>
          <w:numId w:val="12"/>
        </w:numPr>
        <w:rPr>
          <w:sz w:val="18"/>
          <w:szCs w:val="18"/>
        </w:rPr>
      </w:pPr>
      <w:r w:rsidRPr="006455EE">
        <w:rPr>
          <w:sz w:val="18"/>
          <w:szCs w:val="18"/>
        </w:rPr>
        <w:t xml:space="preserve">Niveau 1: </w:t>
      </w:r>
      <w:r w:rsidR="006455EE" w:rsidRPr="00361EEC">
        <w:rPr>
          <w:sz w:val="18"/>
          <w:szCs w:val="18"/>
        </w:rPr>
        <w:t>Categorie</w:t>
      </w:r>
      <w:r w:rsidR="00007198">
        <w:rPr>
          <w:sz w:val="18"/>
          <w:szCs w:val="18"/>
        </w:rPr>
        <w:t xml:space="preserve"> (CCM)</w:t>
      </w:r>
      <w:r w:rsidR="006455EE" w:rsidRPr="00361EEC">
        <w:rPr>
          <w:sz w:val="18"/>
          <w:szCs w:val="18"/>
        </w:rPr>
        <w:t>: bedient alle Deelnemers;</w:t>
      </w:r>
    </w:p>
    <w:p w14:paraId="4EF40078" w14:textId="5E181F0F" w:rsidR="00474DF7" w:rsidRPr="006455EE" w:rsidRDefault="00474DF7" w:rsidP="00C41ED6">
      <w:pPr>
        <w:pStyle w:val="Default"/>
        <w:numPr>
          <w:ilvl w:val="0"/>
          <w:numId w:val="12"/>
        </w:numPr>
        <w:rPr>
          <w:sz w:val="18"/>
          <w:szCs w:val="18"/>
        </w:rPr>
      </w:pPr>
      <w:r w:rsidRPr="006455EE">
        <w:rPr>
          <w:sz w:val="18"/>
          <w:szCs w:val="18"/>
        </w:rPr>
        <w:t xml:space="preserve">Niveau 2: </w:t>
      </w:r>
      <w:r w:rsidR="006455EE" w:rsidRPr="00361EEC">
        <w:rPr>
          <w:sz w:val="18"/>
          <w:szCs w:val="18"/>
        </w:rPr>
        <w:t>System Integrator: bedient één of enkele Deelnemers;</w:t>
      </w:r>
    </w:p>
    <w:p w14:paraId="01C2E89F" w14:textId="7A35451C" w:rsidR="00474DF7" w:rsidRDefault="006455EE" w:rsidP="00DA4F02">
      <w:pPr>
        <w:pStyle w:val="Default"/>
        <w:numPr>
          <w:ilvl w:val="0"/>
          <w:numId w:val="12"/>
        </w:numPr>
        <w:rPr>
          <w:sz w:val="18"/>
          <w:szCs w:val="18"/>
        </w:rPr>
      </w:pPr>
      <w:r>
        <w:rPr>
          <w:sz w:val="18"/>
          <w:szCs w:val="18"/>
        </w:rPr>
        <w:t>Niveau 3: Deelnemer: medewerker</w:t>
      </w:r>
    </w:p>
    <w:p w14:paraId="68A948EB" w14:textId="0B6B0E0A" w:rsidR="006455EE" w:rsidRPr="00E71E64" w:rsidRDefault="006455EE" w:rsidP="00DA4F02">
      <w:pPr>
        <w:pStyle w:val="Default"/>
        <w:numPr>
          <w:ilvl w:val="0"/>
          <w:numId w:val="12"/>
        </w:numPr>
        <w:rPr>
          <w:sz w:val="18"/>
          <w:szCs w:val="18"/>
        </w:rPr>
      </w:pPr>
      <w:r>
        <w:rPr>
          <w:sz w:val="18"/>
          <w:szCs w:val="18"/>
        </w:rPr>
        <w:t xml:space="preserve">Niveau 4: Dienst: medewerker </w:t>
      </w:r>
    </w:p>
    <w:p w14:paraId="420E7056" w14:textId="77777777" w:rsidR="00474DF7" w:rsidRDefault="00474DF7" w:rsidP="00474DF7">
      <w:pPr>
        <w:pStyle w:val="Default"/>
        <w:rPr>
          <w:sz w:val="18"/>
          <w:szCs w:val="18"/>
        </w:rPr>
      </w:pPr>
    </w:p>
    <w:p w14:paraId="3EF8661D" w14:textId="628841DD" w:rsidR="00474DF7" w:rsidRDefault="00474DF7" w:rsidP="00474DF7">
      <w:pPr>
        <w:pStyle w:val="Default"/>
        <w:rPr>
          <w:sz w:val="18"/>
          <w:szCs w:val="18"/>
        </w:rPr>
      </w:pPr>
      <w:r>
        <w:rPr>
          <w:sz w:val="18"/>
          <w:szCs w:val="18"/>
        </w:rPr>
        <w:t>Opdrachtnemer levert te allen tijde standaard rapportages op het hoogste niveau, aan CCM, en voorziet daarmee in de geconsolideerde rapportagebehoefte van CCM.</w:t>
      </w:r>
    </w:p>
    <w:p w14:paraId="5A723C54" w14:textId="77777777" w:rsidR="00474DF7" w:rsidRDefault="00474DF7" w:rsidP="00474DF7">
      <w:pPr>
        <w:pStyle w:val="Default"/>
        <w:rPr>
          <w:sz w:val="18"/>
          <w:szCs w:val="18"/>
        </w:rPr>
      </w:pPr>
    </w:p>
    <w:p w14:paraId="6B813B87" w14:textId="5EE2B942" w:rsidR="00474DF7" w:rsidRDefault="00474DF7" w:rsidP="00474DF7">
      <w:pPr>
        <w:pStyle w:val="Default"/>
        <w:rPr>
          <w:sz w:val="18"/>
          <w:szCs w:val="18"/>
        </w:rPr>
      </w:pPr>
      <w:r>
        <w:rPr>
          <w:sz w:val="18"/>
          <w:szCs w:val="18"/>
        </w:rPr>
        <w:t>Een Deelnemer geeft zelf aan op welke niveaus zij standaard rapportages wenst te ontvangen afhankelijk hoe de Deelnemer is georganiseerd.</w:t>
      </w:r>
      <w:r w:rsidRPr="00924D99">
        <w:rPr>
          <w:sz w:val="18"/>
          <w:szCs w:val="18"/>
        </w:rPr>
        <w:t xml:space="preserve"> </w:t>
      </w:r>
      <w:r>
        <w:rPr>
          <w:sz w:val="18"/>
          <w:szCs w:val="18"/>
        </w:rPr>
        <w:t xml:space="preserve">Deelnemer resp. SI kan op niveau 3 </w:t>
      </w:r>
      <w:r w:rsidR="00FC7499">
        <w:rPr>
          <w:sz w:val="18"/>
          <w:szCs w:val="18"/>
        </w:rPr>
        <w:t>meer</w:t>
      </w:r>
      <w:r w:rsidR="006455EE">
        <w:rPr>
          <w:sz w:val="18"/>
          <w:szCs w:val="18"/>
        </w:rPr>
        <w:t xml:space="preserve">dere </w:t>
      </w:r>
      <w:r w:rsidR="005C6261">
        <w:rPr>
          <w:sz w:val="18"/>
          <w:szCs w:val="18"/>
        </w:rPr>
        <w:t>Deelnemers</w:t>
      </w:r>
      <w:r>
        <w:rPr>
          <w:sz w:val="18"/>
          <w:szCs w:val="18"/>
        </w:rPr>
        <w:t xml:space="preserve"> toevoegen.</w:t>
      </w:r>
      <w:r w:rsidR="00D049E6">
        <w:rPr>
          <w:sz w:val="18"/>
          <w:szCs w:val="18"/>
        </w:rPr>
        <w:t xml:space="preserve"> Een SI levert diensten aan meerdere organisaties en wil de dienstverlening met bijbehorende rapportages onderling gescheiden houden.</w:t>
      </w:r>
    </w:p>
    <w:p w14:paraId="57D5A227" w14:textId="77777777" w:rsidR="00474DF7" w:rsidRPr="00FC7499" w:rsidRDefault="00474DF7" w:rsidP="00474DF7"/>
    <w:p w14:paraId="4596EF05" w14:textId="77777777" w:rsidR="00474DF7" w:rsidRPr="00382377" w:rsidRDefault="00474DF7" w:rsidP="00474DF7">
      <w:pPr>
        <w:rPr>
          <w:szCs w:val="20"/>
        </w:rPr>
      </w:pPr>
    </w:p>
    <w:p w14:paraId="4A5C5AD2" w14:textId="77777777" w:rsidR="00474DF7" w:rsidRDefault="00474DF7" w:rsidP="00474DF7">
      <w:r w:rsidRPr="00382377">
        <w:rPr>
          <w:szCs w:val="20"/>
        </w:rPr>
        <w:t>Opdrachtnemer kan voorstellen doen om de genoemde rapportagestromen inhoudelijk aan te passen. Het is in een dergelijk geval van belang dat de rapportage blijft voldoen aan de tussen de hieronder genoemde entiteiten en Opdrachtnemer overeengekomen doelen, die aan de rapportage ten grondslag liggen.</w:t>
      </w:r>
    </w:p>
    <w:p w14:paraId="1A77193D" w14:textId="77777777" w:rsidR="005C6261" w:rsidRDefault="004E1E22" w:rsidP="005C6261">
      <w:pPr>
        <w:pStyle w:val="Default"/>
        <w:spacing w:before="120" w:after="120"/>
        <w:rPr>
          <w:b/>
          <w:bCs/>
          <w:sz w:val="18"/>
          <w:szCs w:val="18"/>
        </w:rPr>
      </w:pPr>
      <w:r>
        <w:rPr>
          <w:b/>
          <w:bCs/>
          <w:sz w:val="18"/>
          <w:szCs w:val="18"/>
        </w:rPr>
        <w:t>Beschikbaar maken voor</w:t>
      </w:r>
      <w:r w:rsidR="006455EE">
        <w:rPr>
          <w:b/>
          <w:bCs/>
          <w:sz w:val="18"/>
          <w:szCs w:val="18"/>
        </w:rPr>
        <w:t>de volgende niveaus</w:t>
      </w:r>
      <w:r w:rsidR="00483026">
        <w:rPr>
          <w:b/>
          <w:bCs/>
          <w:sz w:val="18"/>
          <w:szCs w:val="18"/>
        </w:rPr>
        <w:t>:</w:t>
      </w:r>
    </w:p>
    <w:p w14:paraId="487F72CD" w14:textId="50C10395" w:rsidR="004E1E22" w:rsidRPr="00B42BFF" w:rsidRDefault="005C6261" w:rsidP="005C6261">
      <w:pPr>
        <w:pStyle w:val="Default"/>
        <w:numPr>
          <w:ilvl w:val="0"/>
          <w:numId w:val="11"/>
        </w:numPr>
        <w:spacing w:before="120" w:after="120"/>
        <w:rPr>
          <w:sz w:val="18"/>
          <w:szCs w:val="18"/>
        </w:rPr>
      </w:pPr>
      <w:r w:rsidRPr="00B42BFF">
        <w:rPr>
          <w:sz w:val="18"/>
          <w:szCs w:val="18"/>
        </w:rPr>
        <w:t xml:space="preserve"> </w:t>
      </w:r>
      <w:r w:rsidR="004E1E22" w:rsidRPr="00B42BFF">
        <w:rPr>
          <w:sz w:val="18"/>
          <w:szCs w:val="18"/>
        </w:rPr>
        <w:t>CCM; CCM ontvangt de geconsolideerde ra</w:t>
      </w:r>
      <w:r w:rsidR="00483026" w:rsidRPr="00B42BFF">
        <w:rPr>
          <w:sz w:val="18"/>
          <w:szCs w:val="18"/>
        </w:rPr>
        <w:t>pportages over alle Deelnemers.</w:t>
      </w:r>
    </w:p>
    <w:p w14:paraId="5C640A9F" w14:textId="5C558C7D" w:rsidR="00B42BFF" w:rsidRPr="00B42BFF" w:rsidRDefault="004E1E22" w:rsidP="00DA4F02">
      <w:pPr>
        <w:pStyle w:val="Default"/>
        <w:numPr>
          <w:ilvl w:val="0"/>
          <w:numId w:val="11"/>
        </w:numPr>
        <w:rPr>
          <w:sz w:val="18"/>
          <w:szCs w:val="18"/>
        </w:rPr>
      </w:pPr>
      <w:r w:rsidRPr="00B42BFF">
        <w:rPr>
          <w:sz w:val="18"/>
          <w:szCs w:val="18"/>
        </w:rPr>
        <w:t xml:space="preserve">Elke Deelnemer; </w:t>
      </w:r>
      <w:r w:rsidR="00D049E6">
        <w:rPr>
          <w:sz w:val="18"/>
          <w:szCs w:val="18"/>
        </w:rPr>
        <w:t>met als uitzondering de situatie, waarin</w:t>
      </w:r>
      <w:r w:rsidR="00D049E6" w:rsidRPr="00B42BFF">
        <w:rPr>
          <w:sz w:val="18"/>
          <w:szCs w:val="18"/>
        </w:rPr>
        <w:t xml:space="preserve"> </w:t>
      </w:r>
      <w:r w:rsidRPr="00B42BFF">
        <w:rPr>
          <w:sz w:val="18"/>
          <w:szCs w:val="18"/>
        </w:rPr>
        <w:t>een Deelnemer gebruik maakt van een SI</w:t>
      </w:r>
      <w:r w:rsidR="00D049E6">
        <w:rPr>
          <w:sz w:val="18"/>
          <w:szCs w:val="18"/>
        </w:rPr>
        <w:t>, want</w:t>
      </w:r>
      <w:r w:rsidRPr="00B42BFF">
        <w:rPr>
          <w:sz w:val="18"/>
          <w:szCs w:val="18"/>
        </w:rPr>
        <w:t xml:space="preserve"> dan ontvangt de SI de rapportages, die zijn toegespitst op de onder het werkingsgebied v</w:t>
      </w:r>
      <w:r w:rsidR="00483026" w:rsidRPr="00B42BFF">
        <w:rPr>
          <w:sz w:val="18"/>
          <w:szCs w:val="18"/>
        </w:rPr>
        <w:t>an deze SI vallende Deelnemers.</w:t>
      </w:r>
      <w:r w:rsidR="00D049E6">
        <w:rPr>
          <w:sz w:val="18"/>
          <w:szCs w:val="18"/>
        </w:rPr>
        <w:t xml:space="preserve"> De SI zorgt voor zijn rapportages naar zijn Deelnemers.</w:t>
      </w:r>
    </w:p>
    <w:p w14:paraId="04F86209" w14:textId="77777777" w:rsidR="00B42BFF" w:rsidRDefault="00B42BFF" w:rsidP="00B42BFF">
      <w:pPr>
        <w:pStyle w:val="Default"/>
        <w:rPr>
          <w:sz w:val="18"/>
          <w:szCs w:val="18"/>
          <w:highlight w:val="yellow"/>
        </w:rPr>
      </w:pPr>
    </w:p>
    <w:p w14:paraId="47D5B8CE" w14:textId="77777777" w:rsidR="004E1E22" w:rsidRDefault="00B42BFF" w:rsidP="00B42BFF">
      <w:pPr>
        <w:pStyle w:val="Default"/>
        <w:rPr>
          <w:sz w:val="18"/>
          <w:szCs w:val="18"/>
        </w:rPr>
      </w:pPr>
      <w:r w:rsidRPr="000A4DCF">
        <w:rPr>
          <w:sz w:val="18"/>
          <w:szCs w:val="18"/>
        </w:rPr>
        <w:t>In Bijlage 1 (‘Begrippenlijst’) staan de entiteiten nader beschreven.</w:t>
      </w:r>
    </w:p>
    <w:p w14:paraId="1E4247EF" w14:textId="77777777" w:rsidR="004E1E22" w:rsidRDefault="004E1E22" w:rsidP="00AB793E">
      <w:pPr>
        <w:spacing w:line="360" w:lineRule="auto"/>
        <w:rPr>
          <w:rFonts w:cs="Arial"/>
          <w:bCs/>
          <w:kern w:val="32"/>
        </w:rPr>
      </w:pPr>
    </w:p>
    <w:p w14:paraId="6FCE706A" w14:textId="77777777" w:rsidR="003B6BA2" w:rsidRPr="00496B2E" w:rsidRDefault="003B6BA2" w:rsidP="003B6BA2">
      <w:pPr>
        <w:pStyle w:val="Kop1"/>
        <w:pageBreakBefore/>
        <w:tabs>
          <w:tab w:val="clear" w:pos="432"/>
          <w:tab w:val="num" w:pos="510"/>
        </w:tabs>
        <w:ind w:left="510" w:hanging="510"/>
      </w:pPr>
      <w:bookmarkStart w:id="5" w:name="_Toc302477749"/>
      <w:bookmarkStart w:id="6" w:name="_Toc302478068"/>
      <w:bookmarkStart w:id="7" w:name="_Toc303352401"/>
      <w:bookmarkStart w:id="8" w:name="_Toc303596075"/>
      <w:bookmarkStart w:id="9" w:name="_Toc303596428"/>
      <w:bookmarkStart w:id="10" w:name="_Toc308445768"/>
      <w:bookmarkStart w:id="11" w:name="_Toc363645717"/>
      <w:bookmarkStart w:id="12" w:name="_Toc386529182"/>
      <w:bookmarkStart w:id="13" w:name="_Toc126065588"/>
      <w:r w:rsidRPr="00496B2E">
        <w:lastRenderedPageBreak/>
        <w:t>Rapportagestromen</w:t>
      </w:r>
      <w:bookmarkEnd w:id="5"/>
      <w:bookmarkEnd w:id="6"/>
      <w:bookmarkEnd w:id="7"/>
      <w:bookmarkEnd w:id="8"/>
      <w:bookmarkEnd w:id="9"/>
      <w:bookmarkEnd w:id="10"/>
      <w:bookmarkEnd w:id="11"/>
      <w:bookmarkEnd w:id="12"/>
      <w:bookmarkEnd w:id="13"/>
    </w:p>
    <w:p w14:paraId="4B3D396A" w14:textId="00992AE7" w:rsidR="009B44F4" w:rsidRDefault="009B44F4" w:rsidP="003B6BA2">
      <w:pPr>
        <w:pStyle w:val="Kop2"/>
        <w:tabs>
          <w:tab w:val="clear" w:pos="576"/>
          <w:tab w:val="left" w:pos="1077"/>
        </w:tabs>
        <w:spacing w:before="360" w:after="120"/>
        <w:ind w:left="1077" w:hanging="1077"/>
      </w:pPr>
      <w:bookmarkStart w:id="14" w:name="_Toc126065589"/>
      <w:bookmarkStart w:id="15" w:name="_Toc302477750"/>
      <w:bookmarkStart w:id="16" w:name="_Toc302478069"/>
      <w:bookmarkStart w:id="17" w:name="_Toc303352402"/>
      <w:bookmarkStart w:id="18" w:name="_Toc303596076"/>
      <w:bookmarkStart w:id="19" w:name="_Toc303596429"/>
      <w:bookmarkStart w:id="20" w:name="_Toc308445769"/>
      <w:bookmarkStart w:id="21" w:name="_Toc363645718"/>
      <w:bookmarkStart w:id="22" w:name="_Toc386529183"/>
      <w:proofErr w:type="spellStart"/>
      <w:r>
        <w:t>Spend</w:t>
      </w:r>
      <w:proofErr w:type="spellEnd"/>
      <w:r w:rsidR="008045C4">
        <w:t xml:space="preserve"> </w:t>
      </w:r>
      <w:r w:rsidR="00106B2F">
        <w:t>r</w:t>
      </w:r>
      <w:r w:rsidR="008045C4">
        <w:t>apportage</w:t>
      </w:r>
      <w:bookmarkEnd w:id="14"/>
    </w:p>
    <w:p w14:paraId="4FBFC865" w14:textId="77777777" w:rsidR="005C6261" w:rsidRPr="00611544" w:rsidRDefault="005C6261" w:rsidP="005C6261">
      <w:pPr>
        <w:spacing w:before="60" w:after="60"/>
        <w:rPr>
          <w:b/>
          <w:szCs w:val="20"/>
        </w:rPr>
      </w:pPr>
      <w:r>
        <w:rPr>
          <w:b/>
          <w:szCs w:val="20"/>
        </w:rPr>
        <w:t>Doel</w:t>
      </w:r>
    </w:p>
    <w:p w14:paraId="0B77A881" w14:textId="77777777" w:rsidR="005C6261" w:rsidRDefault="005C6261" w:rsidP="005C6261">
      <w:pPr>
        <w:numPr>
          <w:ilvl w:val="0"/>
          <w:numId w:val="8"/>
        </w:numPr>
        <w:tabs>
          <w:tab w:val="clear" w:pos="720"/>
          <w:tab w:val="num" w:pos="360"/>
        </w:tabs>
        <w:ind w:left="360"/>
        <w:rPr>
          <w:szCs w:val="20"/>
        </w:rPr>
      </w:pPr>
      <w:r w:rsidRPr="00611544">
        <w:rPr>
          <w:szCs w:val="20"/>
        </w:rPr>
        <w:t xml:space="preserve">Monitoren </w:t>
      </w:r>
      <w:r>
        <w:rPr>
          <w:szCs w:val="20"/>
        </w:rPr>
        <w:t>van:</w:t>
      </w:r>
    </w:p>
    <w:p w14:paraId="0888203A" w14:textId="456F6D33" w:rsidR="005C6261" w:rsidRDefault="005C6261" w:rsidP="005C6261">
      <w:pPr>
        <w:numPr>
          <w:ilvl w:val="1"/>
          <w:numId w:val="8"/>
        </w:numPr>
        <w:rPr>
          <w:szCs w:val="20"/>
        </w:rPr>
      </w:pPr>
      <w:r>
        <w:rPr>
          <w:szCs w:val="20"/>
        </w:rPr>
        <w:t>(Financiële) benutting R</w:t>
      </w:r>
      <w:r w:rsidRPr="00611544">
        <w:rPr>
          <w:szCs w:val="20"/>
        </w:rPr>
        <w:t>OK</w:t>
      </w:r>
      <w:r>
        <w:rPr>
          <w:szCs w:val="20"/>
        </w:rPr>
        <w:t xml:space="preserve"> en NOK-en</w:t>
      </w:r>
      <w:r w:rsidR="00C1051E">
        <w:rPr>
          <w:szCs w:val="20"/>
        </w:rPr>
        <w:t xml:space="preserve"> </w:t>
      </w:r>
      <w:r w:rsidR="00677613">
        <w:rPr>
          <w:szCs w:val="20"/>
        </w:rPr>
        <w:t>gefactureerde</w:t>
      </w:r>
      <w:r w:rsidR="00C1051E">
        <w:rPr>
          <w:szCs w:val="20"/>
        </w:rPr>
        <w:t xml:space="preserve"> waarde</w:t>
      </w:r>
    </w:p>
    <w:p w14:paraId="1D9EB161" w14:textId="2ACAAB62" w:rsidR="00C1051E" w:rsidRDefault="00C1051E" w:rsidP="005C6261">
      <w:pPr>
        <w:numPr>
          <w:ilvl w:val="1"/>
          <w:numId w:val="8"/>
        </w:numPr>
        <w:rPr>
          <w:szCs w:val="20"/>
        </w:rPr>
      </w:pPr>
      <w:r>
        <w:rPr>
          <w:szCs w:val="20"/>
        </w:rPr>
        <w:t>Lopende bestellingen inclusief</w:t>
      </w:r>
      <w:r w:rsidR="00677613">
        <w:rPr>
          <w:szCs w:val="20"/>
        </w:rPr>
        <w:t xml:space="preserve"> de</w:t>
      </w:r>
      <w:r>
        <w:rPr>
          <w:szCs w:val="20"/>
        </w:rPr>
        <w:t xml:space="preserve"> </w:t>
      </w:r>
      <w:r w:rsidR="00677613">
        <w:rPr>
          <w:szCs w:val="20"/>
        </w:rPr>
        <w:t>financiële</w:t>
      </w:r>
      <w:r>
        <w:rPr>
          <w:szCs w:val="20"/>
        </w:rPr>
        <w:t xml:space="preserve"> waarde</w:t>
      </w:r>
    </w:p>
    <w:p w14:paraId="1480F04A" w14:textId="77777777" w:rsidR="005C6261" w:rsidRDefault="005C6261" w:rsidP="005C6261">
      <w:pPr>
        <w:numPr>
          <w:ilvl w:val="0"/>
          <w:numId w:val="8"/>
        </w:numPr>
        <w:tabs>
          <w:tab w:val="clear" w:pos="720"/>
          <w:tab w:val="num" w:pos="360"/>
        </w:tabs>
        <w:ind w:left="360"/>
        <w:rPr>
          <w:szCs w:val="20"/>
        </w:rPr>
      </w:pPr>
      <w:r w:rsidRPr="00611544">
        <w:rPr>
          <w:szCs w:val="20"/>
        </w:rPr>
        <w:t>Basis voor managementinformatie</w:t>
      </w:r>
      <w:r>
        <w:rPr>
          <w:szCs w:val="20"/>
        </w:rPr>
        <w:t>.</w:t>
      </w:r>
    </w:p>
    <w:p w14:paraId="318F00F4" w14:textId="77777777" w:rsidR="005C6261" w:rsidRPr="00E51A8B" w:rsidRDefault="005C6261" w:rsidP="005C6261">
      <w:pPr>
        <w:rPr>
          <w:szCs w:val="20"/>
        </w:rPr>
      </w:pPr>
    </w:p>
    <w:p w14:paraId="562461B6" w14:textId="5EBD1BDC" w:rsidR="005C6261" w:rsidRPr="004A4223" w:rsidRDefault="00C50FCF" w:rsidP="005C6261">
      <w:pPr>
        <w:spacing w:before="60" w:after="60"/>
        <w:rPr>
          <w:b/>
          <w:szCs w:val="20"/>
        </w:rPr>
      </w:pPr>
      <w:r>
        <w:rPr>
          <w:b/>
          <w:szCs w:val="20"/>
        </w:rPr>
        <w:t>N</w:t>
      </w:r>
      <w:r w:rsidR="005C6261">
        <w:rPr>
          <w:b/>
          <w:szCs w:val="20"/>
        </w:rPr>
        <w:t>iveaus:</w:t>
      </w:r>
    </w:p>
    <w:p w14:paraId="4CC5717C" w14:textId="2D05246D" w:rsidR="005C6261" w:rsidRPr="005C6261" w:rsidRDefault="005C6261" w:rsidP="005C6261">
      <w:pPr>
        <w:numPr>
          <w:ilvl w:val="0"/>
          <w:numId w:val="9"/>
        </w:numPr>
        <w:rPr>
          <w:szCs w:val="20"/>
        </w:rPr>
      </w:pPr>
      <w:r w:rsidRPr="005C6261">
        <w:rPr>
          <w:szCs w:val="20"/>
        </w:rPr>
        <w:t>Niveau 1</w:t>
      </w:r>
    </w:p>
    <w:p w14:paraId="7D93C046" w14:textId="77777777" w:rsidR="005C6261" w:rsidRPr="00415666" w:rsidRDefault="005C6261" w:rsidP="005C6261">
      <w:pPr>
        <w:rPr>
          <w:szCs w:val="20"/>
        </w:rPr>
      </w:pPr>
    </w:p>
    <w:p w14:paraId="28444BF2" w14:textId="77777777" w:rsidR="005C6261" w:rsidRPr="00462D43" w:rsidRDefault="005C6261" w:rsidP="005C6261">
      <w:pPr>
        <w:spacing w:before="60" w:after="60"/>
        <w:rPr>
          <w:b/>
          <w:szCs w:val="20"/>
        </w:rPr>
      </w:pPr>
      <w:r w:rsidRPr="00462D43">
        <w:rPr>
          <w:b/>
          <w:szCs w:val="20"/>
        </w:rPr>
        <w:t>Frequentie</w:t>
      </w:r>
    </w:p>
    <w:p w14:paraId="5F2248F8" w14:textId="77777777" w:rsidR="005C6261" w:rsidRDefault="005C6261" w:rsidP="005C6261">
      <w:pPr>
        <w:numPr>
          <w:ilvl w:val="0"/>
          <w:numId w:val="9"/>
        </w:numPr>
        <w:rPr>
          <w:szCs w:val="20"/>
        </w:rPr>
      </w:pPr>
      <w:r w:rsidRPr="00462D43">
        <w:rPr>
          <w:szCs w:val="20"/>
        </w:rPr>
        <w:t>Maandelijks</w:t>
      </w:r>
      <w:r>
        <w:rPr>
          <w:szCs w:val="20"/>
        </w:rPr>
        <w:t>.</w:t>
      </w:r>
    </w:p>
    <w:p w14:paraId="41564BED" w14:textId="77777777" w:rsidR="005C6261" w:rsidRPr="00462D43" w:rsidRDefault="005C6261" w:rsidP="005C6261">
      <w:pPr>
        <w:rPr>
          <w:szCs w:val="20"/>
        </w:rPr>
      </w:pPr>
    </w:p>
    <w:p w14:paraId="26ABAA47" w14:textId="60C7D140" w:rsidR="005C6261" w:rsidRDefault="005C6261" w:rsidP="005C6261">
      <w:pPr>
        <w:spacing w:before="60" w:after="60"/>
        <w:rPr>
          <w:b/>
          <w:szCs w:val="20"/>
        </w:rPr>
      </w:pPr>
      <w:r w:rsidRPr="00462D43">
        <w:rPr>
          <w:b/>
          <w:szCs w:val="20"/>
        </w:rPr>
        <w:t>Verplichte rapportage-items</w:t>
      </w:r>
    </w:p>
    <w:p w14:paraId="646EB68D" w14:textId="2BFD8D8C" w:rsidR="005C6261" w:rsidRDefault="005C6261" w:rsidP="005C6261">
      <w:pPr>
        <w:rPr>
          <w:szCs w:val="20"/>
        </w:rPr>
      </w:pPr>
      <w:r w:rsidRPr="00B3372B">
        <w:rPr>
          <w:szCs w:val="20"/>
        </w:rPr>
        <w:t>De volgende rapportage-items dienen zowel te worden opgegeven voor de betreffende rapportagemaand als cumulatief voor de periode tot en met de betreffende rapportagemaand.</w:t>
      </w:r>
    </w:p>
    <w:p w14:paraId="392C0708" w14:textId="77777777" w:rsidR="005C6261" w:rsidRDefault="005C6261" w:rsidP="005C6261">
      <w:pPr>
        <w:rPr>
          <w:szCs w:val="20"/>
        </w:rPr>
      </w:pPr>
    </w:p>
    <w:p w14:paraId="1EF03A0B" w14:textId="17E2BB10" w:rsidR="005C6261" w:rsidRDefault="005C6261" w:rsidP="005C6261">
      <w:pPr>
        <w:pStyle w:val="Lijstalinea"/>
        <w:numPr>
          <w:ilvl w:val="0"/>
          <w:numId w:val="9"/>
        </w:numPr>
      </w:pPr>
      <w:r>
        <w:t xml:space="preserve">Geconsolideerde </w:t>
      </w:r>
      <w:proofErr w:type="spellStart"/>
      <w:r>
        <w:t>spend</w:t>
      </w:r>
      <w:proofErr w:type="spellEnd"/>
      <w:r>
        <w:t xml:space="preserve"> van de ROK. Consolideren impliceert dat alle NO</w:t>
      </w:r>
      <w:r w:rsidR="00C1051E">
        <w:t>K</w:t>
      </w:r>
      <w:r>
        <w:t xml:space="preserve"> bedragen worden opgeteld zonder inzicht in onderliggende, afzonderlijke </w:t>
      </w:r>
      <w:proofErr w:type="spellStart"/>
      <w:r>
        <w:t>spend</w:t>
      </w:r>
      <w:proofErr w:type="spellEnd"/>
      <w:r>
        <w:t xml:space="preserve"> op NOK niveau.</w:t>
      </w:r>
    </w:p>
    <w:p w14:paraId="009FD0C4" w14:textId="1C0777AA" w:rsidR="005C6261" w:rsidRDefault="005C6261" w:rsidP="005C6261">
      <w:pPr>
        <w:pStyle w:val="Lijstalinea"/>
        <w:numPr>
          <w:ilvl w:val="0"/>
          <w:numId w:val="9"/>
        </w:numPr>
      </w:pPr>
      <w:r>
        <w:t xml:space="preserve">Inschrijver dient per NOK de </w:t>
      </w:r>
      <w:proofErr w:type="spellStart"/>
      <w:r>
        <w:t>spend</w:t>
      </w:r>
      <w:proofErr w:type="spellEnd"/>
      <w:r>
        <w:t xml:space="preserve"> te leveren.</w:t>
      </w:r>
    </w:p>
    <w:p w14:paraId="0059E6FF" w14:textId="133F42F2" w:rsidR="005C6261" w:rsidRPr="005C6261" w:rsidRDefault="005C6261" w:rsidP="005C6261">
      <w:pPr>
        <w:pStyle w:val="Lijstalinea"/>
        <w:numPr>
          <w:ilvl w:val="0"/>
          <w:numId w:val="9"/>
        </w:numPr>
      </w:pPr>
      <w:r>
        <w:t>Bedragen dienen inclusief en exclusief BTW te worden vermeld</w:t>
      </w:r>
    </w:p>
    <w:p w14:paraId="5DBB957B" w14:textId="702F1D1E" w:rsidR="003B6BA2" w:rsidRPr="00B05D0F" w:rsidRDefault="008045C4" w:rsidP="003B6BA2">
      <w:pPr>
        <w:pStyle w:val="Kop2"/>
        <w:tabs>
          <w:tab w:val="clear" w:pos="576"/>
          <w:tab w:val="left" w:pos="1077"/>
        </w:tabs>
        <w:spacing w:before="360" w:after="120"/>
        <w:ind w:left="1077" w:hanging="1077"/>
      </w:pPr>
      <w:bookmarkStart w:id="23" w:name="_Toc126065590"/>
      <w:r>
        <w:t>Bestellen, Leveringen, Acceptatie, Facturen (</w:t>
      </w:r>
      <w:r w:rsidR="009B44F4">
        <w:t>BLAF</w:t>
      </w:r>
      <w:r>
        <w:t xml:space="preserve">) </w:t>
      </w:r>
      <w:r w:rsidR="00106B2F">
        <w:t>r</w:t>
      </w:r>
      <w:r>
        <w:t>apportage</w:t>
      </w:r>
      <w:bookmarkEnd w:id="15"/>
      <w:bookmarkEnd w:id="16"/>
      <w:bookmarkEnd w:id="17"/>
      <w:bookmarkEnd w:id="18"/>
      <w:bookmarkEnd w:id="19"/>
      <w:bookmarkEnd w:id="20"/>
      <w:bookmarkEnd w:id="21"/>
      <w:bookmarkEnd w:id="22"/>
      <w:bookmarkEnd w:id="23"/>
      <w:r w:rsidR="003B6BA2" w:rsidRPr="00B05D0F">
        <w:t xml:space="preserve"> </w:t>
      </w:r>
    </w:p>
    <w:p w14:paraId="00627D02" w14:textId="77777777" w:rsidR="003B6BA2" w:rsidRPr="00611544" w:rsidRDefault="004A4223" w:rsidP="00E51A8B">
      <w:pPr>
        <w:spacing w:before="60" w:after="60"/>
        <w:rPr>
          <w:b/>
          <w:szCs w:val="20"/>
        </w:rPr>
      </w:pPr>
      <w:r>
        <w:rPr>
          <w:b/>
          <w:szCs w:val="20"/>
        </w:rPr>
        <w:t>Doel</w:t>
      </w:r>
    </w:p>
    <w:p w14:paraId="5D6269BA" w14:textId="77777777" w:rsidR="002E1AA5" w:rsidRDefault="003B6BA2" w:rsidP="00454FCE">
      <w:pPr>
        <w:numPr>
          <w:ilvl w:val="0"/>
          <w:numId w:val="8"/>
        </w:numPr>
        <w:tabs>
          <w:tab w:val="clear" w:pos="720"/>
          <w:tab w:val="num" w:pos="360"/>
        </w:tabs>
        <w:ind w:left="360"/>
        <w:rPr>
          <w:szCs w:val="20"/>
        </w:rPr>
      </w:pPr>
      <w:r w:rsidRPr="00611544">
        <w:rPr>
          <w:szCs w:val="20"/>
        </w:rPr>
        <w:t xml:space="preserve">Monitoren </w:t>
      </w:r>
      <w:r w:rsidR="002E1AA5">
        <w:rPr>
          <w:szCs w:val="20"/>
        </w:rPr>
        <w:t>van:</w:t>
      </w:r>
    </w:p>
    <w:p w14:paraId="557D7E52" w14:textId="783EFD9B" w:rsidR="002E1AA5" w:rsidRPr="00611544" w:rsidRDefault="008045C4" w:rsidP="00454FCE">
      <w:pPr>
        <w:numPr>
          <w:ilvl w:val="1"/>
          <w:numId w:val="8"/>
        </w:numPr>
        <w:rPr>
          <w:szCs w:val="20"/>
        </w:rPr>
      </w:pPr>
      <w:r>
        <w:rPr>
          <w:szCs w:val="20"/>
        </w:rPr>
        <w:t xml:space="preserve">Bestellen, </w:t>
      </w:r>
      <w:r w:rsidR="002E1AA5">
        <w:rPr>
          <w:szCs w:val="20"/>
        </w:rPr>
        <w:t>Leveringen</w:t>
      </w:r>
      <w:r>
        <w:rPr>
          <w:szCs w:val="20"/>
        </w:rPr>
        <w:t xml:space="preserve">, Accepteren en Factureren van </w:t>
      </w:r>
      <w:r w:rsidR="002E1AA5">
        <w:rPr>
          <w:szCs w:val="20"/>
        </w:rPr>
        <w:t>Diensten/Producten.</w:t>
      </w:r>
    </w:p>
    <w:p w14:paraId="4A640234" w14:textId="33F186DD" w:rsidR="003B6BA2" w:rsidRPr="00611544" w:rsidRDefault="003B6BA2" w:rsidP="00454FCE">
      <w:pPr>
        <w:numPr>
          <w:ilvl w:val="0"/>
          <w:numId w:val="8"/>
        </w:numPr>
        <w:tabs>
          <w:tab w:val="clear" w:pos="720"/>
          <w:tab w:val="num" w:pos="360"/>
        </w:tabs>
        <w:ind w:left="360"/>
        <w:rPr>
          <w:szCs w:val="20"/>
        </w:rPr>
      </w:pPr>
      <w:r w:rsidRPr="00611544">
        <w:rPr>
          <w:szCs w:val="20"/>
        </w:rPr>
        <w:t>Prestatieverklaring</w:t>
      </w:r>
      <w:r w:rsidR="009F796F">
        <w:rPr>
          <w:szCs w:val="20"/>
        </w:rPr>
        <w:t>;</w:t>
      </w:r>
    </w:p>
    <w:p w14:paraId="79B56CBD" w14:textId="03429897" w:rsidR="003B6BA2" w:rsidRDefault="003B6BA2" w:rsidP="00454FCE">
      <w:pPr>
        <w:numPr>
          <w:ilvl w:val="0"/>
          <w:numId w:val="8"/>
        </w:numPr>
        <w:tabs>
          <w:tab w:val="clear" w:pos="720"/>
          <w:tab w:val="num" w:pos="360"/>
        </w:tabs>
        <w:ind w:left="360"/>
        <w:rPr>
          <w:szCs w:val="20"/>
        </w:rPr>
      </w:pPr>
      <w:r w:rsidRPr="00611544">
        <w:rPr>
          <w:szCs w:val="20"/>
        </w:rPr>
        <w:t>Basis voor managementinformatie</w:t>
      </w:r>
      <w:r w:rsidR="009F796F">
        <w:rPr>
          <w:szCs w:val="20"/>
        </w:rPr>
        <w:t>.</w:t>
      </w:r>
    </w:p>
    <w:p w14:paraId="2CE495A0" w14:textId="77777777" w:rsidR="009F796F" w:rsidRPr="00E51A8B" w:rsidRDefault="009F796F" w:rsidP="009F796F">
      <w:pPr>
        <w:rPr>
          <w:szCs w:val="20"/>
        </w:rPr>
      </w:pPr>
    </w:p>
    <w:p w14:paraId="691D15B4" w14:textId="036C79F8" w:rsidR="00415666" w:rsidRPr="004A4223" w:rsidRDefault="008045C4" w:rsidP="00415666">
      <w:pPr>
        <w:spacing w:before="60" w:after="60"/>
        <w:rPr>
          <w:b/>
          <w:szCs w:val="20"/>
        </w:rPr>
      </w:pPr>
      <w:r>
        <w:rPr>
          <w:b/>
          <w:szCs w:val="20"/>
        </w:rPr>
        <w:t>N</w:t>
      </w:r>
      <w:r w:rsidR="009F796F">
        <w:rPr>
          <w:b/>
          <w:szCs w:val="20"/>
        </w:rPr>
        <w:t>iveaus:</w:t>
      </w:r>
    </w:p>
    <w:p w14:paraId="33DEE289" w14:textId="422C6A72" w:rsidR="008045C4" w:rsidRDefault="008045C4" w:rsidP="008045C4">
      <w:pPr>
        <w:numPr>
          <w:ilvl w:val="0"/>
          <w:numId w:val="9"/>
        </w:numPr>
        <w:rPr>
          <w:szCs w:val="20"/>
        </w:rPr>
      </w:pPr>
      <w:r>
        <w:rPr>
          <w:szCs w:val="20"/>
        </w:rPr>
        <w:t xml:space="preserve">Niveau 2 </w:t>
      </w:r>
    </w:p>
    <w:p w14:paraId="0ED3BA7C" w14:textId="73985B66" w:rsidR="00415666" w:rsidRDefault="008045C4" w:rsidP="008045C4">
      <w:pPr>
        <w:numPr>
          <w:ilvl w:val="0"/>
          <w:numId w:val="9"/>
        </w:numPr>
        <w:rPr>
          <w:szCs w:val="20"/>
        </w:rPr>
      </w:pPr>
      <w:r>
        <w:rPr>
          <w:szCs w:val="20"/>
        </w:rPr>
        <w:t>N</w:t>
      </w:r>
      <w:r w:rsidR="004B2F03" w:rsidRPr="008045C4">
        <w:rPr>
          <w:szCs w:val="20"/>
        </w:rPr>
        <w:t>iveau 3</w:t>
      </w:r>
    </w:p>
    <w:p w14:paraId="053C46C4" w14:textId="69E6E953" w:rsidR="008045C4" w:rsidRPr="008045C4" w:rsidRDefault="008045C4" w:rsidP="008045C4">
      <w:pPr>
        <w:numPr>
          <w:ilvl w:val="0"/>
          <w:numId w:val="9"/>
        </w:numPr>
        <w:rPr>
          <w:szCs w:val="20"/>
        </w:rPr>
      </w:pPr>
      <w:r>
        <w:rPr>
          <w:szCs w:val="20"/>
        </w:rPr>
        <w:t>Niveau 4</w:t>
      </w:r>
    </w:p>
    <w:p w14:paraId="6BA5EE74" w14:textId="051BCED0" w:rsidR="00415666" w:rsidRPr="00415666" w:rsidRDefault="00415666" w:rsidP="00415666">
      <w:pPr>
        <w:rPr>
          <w:szCs w:val="20"/>
        </w:rPr>
      </w:pPr>
    </w:p>
    <w:p w14:paraId="4019856C" w14:textId="77777777" w:rsidR="00462D43" w:rsidRPr="00462D43" w:rsidRDefault="00462D43" w:rsidP="00462D43">
      <w:pPr>
        <w:spacing w:before="60" w:after="60"/>
        <w:rPr>
          <w:b/>
          <w:szCs w:val="20"/>
        </w:rPr>
      </w:pPr>
      <w:r w:rsidRPr="00462D43">
        <w:rPr>
          <w:b/>
          <w:szCs w:val="20"/>
        </w:rPr>
        <w:t>Frequentie</w:t>
      </w:r>
    </w:p>
    <w:p w14:paraId="2E205654" w14:textId="23DFD6CB" w:rsidR="00462D43" w:rsidRDefault="00462D43" w:rsidP="00454FCE">
      <w:pPr>
        <w:numPr>
          <w:ilvl w:val="0"/>
          <w:numId w:val="9"/>
        </w:numPr>
        <w:rPr>
          <w:szCs w:val="20"/>
        </w:rPr>
      </w:pPr>
      <w:r w:rsidRPr="00462D43">
        <w:rPr>
          <w:szCs w:val="20"/>
        </w:rPr>
        <w:t>Maandelijks</w:t>
      </w:r>
      <w:r>
        <w:rPr>
          <w:szCs w:val="20"/>
        </w:rPr>
        <w:t>.</w:t>
      </w:r>
    </w:p>
    <w:p w14:paraId="5D3FE563" w14:textId="77777777" w:rsidR="00137869" w:rsidRPr="00462D43" w:rsidRDefault="00137869" w:rsidP="00137869">
      <w:pPr>
        <w:rPr>
          <w:szCs w:val="20"/>
        </w:rPr>
      </w:pPr>
    </w:p>
    <w:p w14:paraId="3B6BFB17" w14:textId="77777777" w:rsidR="003B6BA2" w:rsidRPr="00462D43" w:rsidRDefault="003B6BA2" w:rsidP="00462D43">
      <w:pPr>
        <w:spacing w:before="60" w:after="60"/>
        <w:rPr>
          <w:b/>
          <w:szCs w:val="20"/>
        </w:rPr>
      </w:pPr>
      <w:r w:rsidRPr="00462D43">
        <w:rPr>
          <w:b/>
          <w:szCs w:val="20"/>
        </w:rPr>
        <w:t>Verplichte rap</w:t>
      </w:r>
      <w:r w:rsidR="00462D43" w:rsidRPr="00462D43">
        <w:rPr>
          <w:b/>
          <w:szCs w:val="20"/>
        </w:rPr>
        <w:t>portage-items</w:t>
      </w:r>
    </w:p>
    <w:p w14:paraId="388C7008" w14:textId="77777777" w:rsidR="00B3372B" w:rsidRDefault="00B3372B" w:rsidP="00B3372B">
      <w:pPr>
        <w:rPr>
          <w:szCs w:val="20"/>
        </w:rPr>
      </w:pPr>
      <w:r w:rsidRPr="00B3372B">
        <w:rPr>
          <w:szCs w:val="20"/>
        </w:rPr>
        <w:t>De volgende rapportage-items dienen zowel te worden opgegeven voor de betreffende rapportagemaand als cumulatief voor de periode tot en met de betreffende rapportagemaand.</w:t>
      </w:r>
    </w:p>
    <w:p w14:paraId="7EB2B21A" w14:textId="77777777" w:rsidR="00B3372B" w:rsidRDefault="00B3372B" w:rsidP="00B3372B"/>
    <w:p w14:paraId="28678F6D" w14:textId="77777777" w:rsidR="00B845CD" w:rsidRPr="004B2F03" w:rsidRDefault="00B845CD" w:rsidP="00454FCE">
      <w:pPr>
        <w:numPr>
          <w:ilvl w:val="0"/>
          <w:numId w:val="7"/>
        </w:numPr>
      </w:pPr>
      <w:r w:rsidRPr="004B2F03">
        <w:t xml:space="preserve">Deelnemer; Opdrachtnemer gebruikt de naamomschrijving, zoals opgenomen in Bijlage </w:t>
      </w:r>
      <w:r w:rsidR="004F5FEA" w:rsidRPr="004B2F03">
        <w:t>12 - ‘</w:t>
      </w:r>
      <w:r w:rsidRPr="004B2F03">
        <w:t>Deelnemers</w:t>
      </w:r>
      <w:r w:rsidR="004F5FEA" w:rsidRPr="004B2F03">
        <w:t>’;</w:t>
      </w:r>
    </w:p>
    <w:p w14:paraId="27F6055E" w14:textId="77777777" w:rsidR="00BE0DEC" w:rsidRPr="004B2F03" w:rsidRDefault="00727F5D" w:rsidP="00454FCE">
      <w:pPr>
        <w:numPr>
          <w:ilvl w:val="0"/>
          <w:numId w:val="7"/>
        </w:numPr>
      </w:pPr>
      <w:r w:rsidRPr="004B2F03">
        <w:t>Uit</w:t>
      </w:r>
      <w:r w:rsidR="003B6BA2" w:rsidRPr="004B2F03">
        <w:t xml:space="preserve"> de </w:t>
      </w:r>
      <w:r w:rsidRPr="004B2F03">
        <w:t>PDC</w:t>
      </w:r>
      <w:r w:rsidR="00126DA4" w:rsidRPr="004B2F03">
        <w:t xml:space="preserve"> geleverde Producten/Diensten minimaal de volgende gegevens:</w:t>
      </w:r>
    </w:p>
    <w:p w14:paraId="2438A68A" w14:textId="77777777" w:rsidR="003B6BA2" w:rsidRPr="00DD419F" w:rsidRDefault="00B845CD" w:rsidP="00454FCE">
      <w:pPr>
        <w:numPr>
          <w:ilvl w:val="1"/>
          <w:numId w:val="13"/>
        </w:numPr>
        <w:tabs>
          <w:tab w:val="clear" w:pos="1080"/>
        </w:tabs>
        <w:ind w:left="851" w:hanging="425"/>
      </w:pPr>
      <w:r w:rsidRPr="004B2F03">
        <w:t>H</w:t>
      </w:r>
      <w:r w:rsidR="003B6BA2" w:rsidRPr="004B2F03">
        <w:t xml:space="preserve">et aantal </w:t>
      </w:r>
      <w:r w:rsidR="00727F5D" w:rsidRPr="004B2F03">
        <w:t xml:space="preserve">en type </w:t>
      </w:r>
      <w:r w:rsidR="00A618A4" w:rsidRPr="00DD419F">
        <w:t>geleverde</w:t>
      </w:r>
      <w:r w:rsidR="003B6BA2" w:rsidRPr="00DD419F">
        <w:t xml:space="preserve"> </w:t>
      </w:r>
      <w:r w:rsidR="00727F5D" w:rsidRPr="00DD419F">
        <w:t>D</w:t>
      </w:r>
      <w:r w:rsidR="003B6BA2" w:rsidRPr="00DD419F">
        <w:t>iensten</w:t>
      </w:r>
      <w:r w:rsidR="00727F5D" w:rsidRPr="00DD419F">
        <w:t>/Producten</w:t>
      </w:r>
      <w:r w:rsidR="003B6BA2" w:rsidRPr="00DD419F">
        <w:t>;</w:t>
      </w:r>
    </w:p>
    <w:p w14:paraId="2C59C93C" w14:textId="057F8905" w:rsidR="00BC40BC" w:rsidRPr="00196AF3" w:rsidRDefault="00B3372B" w:rsidP="00454FCE">
      <w:pPr>
        <w:numPr>
          <w:ilvl w:val="1"/>
          <w:numId w:val="13"/>
        </w:numPr>
        <w:tabs>
          <w:tab w:val="clear" w:pos="1080"/>
        </w:tabs>
        <w:ind w:left="851" w:hanging="425"/>
      </w:pPr>
      <w:r w:rsidRPr="00196AF3">
        <w:t>Het totaal aantal geleverde Diensten/Producten p</w:t>
      </w:r>
      <w:r w:rsidR="00BC40BC" w:rsidRPr="00196AF3">
        <w:t>er Dienst/Product</w:t>
      </w:r>
      <w:r w:rsidR="00A6300D" w:rsidRPr="00196AF3">
        <w:t>;</w:t>
      </w:r>
    </w:p>
    <w:p w14:paraId="425B10F7" w14:textId="77777777" w:rsidR="005108B1" w:rsidRPr="00DD419F" w:rsidRDefault="005108B1" w:rsidP="00454FCE">
      <w:pPr>
        <w:pStyle w:val="Lijstalinea"/>
        <w:numPr>
          <w:ilvl w:val="0"/>
          <w:numId w:val="7"/>
        </w:numPr>
      </w:pPr>
      <w:r w:rsidRPr="00DD419F">
        <w:t>Indien niet uit de PDC geleverde Dienst/Product minimaal de volgende gegevens:</w:t>
      </w:r>
    </w:p>
    <w:p w14:paraId="3AA6AEFE" w14:textId="77777777" w:rsidR="00C24E57" w:rsidRPr="00DD419F" w:rsidRDefault="00C24E57" w:rsidP="00454FCE">
      <w:pPr>
        <w:numPr>
          <w:ilvl w:val="1"/>
          <w:numId w:val="7"/>
        </w:numPr>
        <w:tabs>
          <w:tab w:val="clear" w:pos="1080"/>
        </w:tabs>
        <w:ind w:left="851" w:hanging="425"/>
      </w:pPr>
      <w:r w:rsidRPr="00DD419F">
        <w:t>Het aantal &amp; type geleverde Dienst/Product;</w:t>
      </w:r>
    </w:p>
    <w:p w14:paraId="27942941" w14:textId="77777777" w:rsidR="00C24E57" w:rsidRPr="00DD419F" w:rsidRDefault="00C24E57" w:rsidP="00454FCE">
      <w:pPr>
        <w:pStyle w:val="Lijstalinea"/>
        <w:numPr>
          <w:ilvl w:val="1"/>
          <w:numId w:val="7"/>
        </w:numPr>
        <w:tabs>
          <w:tab w:val="clear" w:pos="1080"/>
        </w:tabs>
        <w:ind w:left="851" w:hanging="425"/>
      </w:pPr>
      <w:r w:rsidRPr="00DD419F">
        <w:rPr>
          <w:szCs w:val="20"/>
        </w:rPr>
        <w:t xml:space="preserve">Korte omschrijving </w:t>
      </w:r>
      <w:r w:rsidRPr="00DD419F">
        <w:t>&amp; artikelnummer Opdrachtnemer</w:t>
      </w:r>
      <w:r w:rsidR="00345876" w:rsidRPr="00DD419F">
        <w:t xml:space="preserve"> (indien van toepassing) van </w:t>
      </w:r>
      <w:r w:rsidRPr="00DD419F">
        <w:t xml:space="preserve"> </w:t>
      </w:r>
      <w:r w:rsidRPr="00DD419F">
        <w:rPr>
          <w:szCs w:val="20"/>
        </w:rPr>
        <w:t>Dienst/Product;</w:t>
      </w:r>
    </w:p>
    <w:p w14:paraId="79FF7A6D" w14:textId="77777777" w:rsidR="00C777BB" w:rsidRPr="00DD419F" w:rsidRDefault="00C777BB" w:rsidP="00454FCE">
      <w:pPr>
        <w:pStyle w:val="Lijstalinea"/>
        <w:numPr>
          <w:ilvl w:val="1"/>
          <w:numId w:val="7"/>
        </w:numPr>
        <w:tabs>
          <w:tab w:val="clear" w:pos="1080"/>
        </w:tabs>
        <w:ind w:left="851" w:hanging="425"/>
      </w:pPr>
      <w:r w:rsidRPr="00DD419F">
        <w:rPr>
          <w:szCs w:val="20"/>
        </w:rPr>
        <w:t>Referent</w:t>
      </w:r>
      <w:r w:rsidR="00C67614" w:rsidRPr="00DD419F">
        <w:rPr>
          <w:szCs w:val="20"/>
        </w:rPr>
        <w:t>ie/Kenmerk Speciale Dienst (SD).</w:t>
      </w:r>
    </w:p>
    <w:p w14:paraId="5908A34E" w14:textId="77777777" w:rsidR="00B3372B" w:rsidRPr="00DD419F" w:rsidRDefault="00B845CD" w:rsidP="00454FCE">
      <w:pPr>
        <w:pStyle w:val="Lijstalinea"/>
        <w:numPr>
          <w:ilvl w:val="0"/>
          <w:numId w:val="7"/>
        </w:numPr>
      </w:pPr>
      <w:r w:rsidRPr="00DD419F">
        <w:t>Offerte- / Factuurnummer (Opdrachtnemer);</w:t>
      </w:r>
    </w:p>
    <w:p w14:paraId="3B6DBCFB" w14:textId="77777777" w:rsidR="00602177" w:rsidRPr="00DD419F" w:rsidRDefault="00602177" w:rsidP="00454FCE">
      <w:pPr>
        <w:pStyle w:val="Lijstalinea"/>
        <w:numPr>
          <w:ilvl w:val="0"/>
          <w:numId w:val="7"/>
        </w:numPr>
      </w:pPr>
      <w:r w:rsidRPr="00DD419F">
        <w:lastRenderedPageBreak/>
        <w:t>Inkoop- resp. Opdrachtnummer / Bestelreferentie (Deelnemer);</w:t>
      </w:r>
    </w:p>
    <w:p w14:paraId="7BF7B442" w14:textId="77777777" w:rsidR="00602177" w:rsidRDefault="00B342A4" w:rsidP="00454FCE">
      <w:pPr>
        <w:pStyle w:val="Lijstalinea"/>
        <w:numPr>
          <w:ilvl w:val="0"/>
          <w:numId w:val="7"/>
        </w:numPr>
      </w:pPr>
      <w:r>
        <w:t>Bestel</w:t>
      </w:r>
      <w:r w:rsidR="00E54C9A">
        <w:t>- &amp; bevestigings</w:t>
      </w:r>
      <w:r>
        <w:t>datum;</w:t>
      </w:r>
    </w:p>
    <w:p w14:paraId="68CB4854" w14:textId="77777777" w:rsidR="003E6871" w:rsidRDefault="003E6871" w:rsidP="00454FCE">
      <w:pPr>
        <w:pStyle w:val="Lijstalinea"/>
        <w:numPr>
          <w:ilvl w:val="0"/>
          <w:numId w:val="7"/>
        </w:numPr>
      </w:pPr>
      <w:r>
        <w:t>Levertijd &amp; -datum;</w:t>
      </w:r>
    </w:p>
    <w:p w14:paraId="59A29E33" w14:textId="77777777" w:rsidR="00435BCC" w:rsidRDefault="00435BCC" w:rsidP="00454FCE">
      <w:pPr>
        <w:numPr>
          <w:ilvl w:val="0"/>
          <w:numId w:val="7"/>
        </w:numPr>
        <w:rPr>
          <w:szCs w:val="20"/>
        </w:rPr>
      </w:pPr>
      <w:r>
        <w:rPr>
          <w:szCs w:val="20"/>
        </w:rPr>
        <w:t>Indien postcode toegekend:</w:t>
      </w:r>
    </w:p>
    <w:p w14:paraId="4E9BE2A4" w14:textId="77777777" w:rsidR="00435BCC" w:rsidRDefault="00435BCC" w:rsidP="00454FCE">
      <w:pPr>
        <w:numPr>
          <w:ilvl w:val="1"/>
          <w:numId w:val="7"/>
        </w:numPr>
        <w:tabs>
          <w:tab w:val="clear" w:pos="1080"/>
        </w:tabs>
        <w:ind w:left="851" w:hanging="425"/>
        <w:rPr>
          <w:szCs w:val="20"/>
        </w:rPr>
      </w:pPr>
      <w:r w:rsidRPr="00435BCC">
        <w:rPr>
          <w:szCs w:val="20"/>
        </w:rPr>
        <w:t>Postcode A Locatie;</w:t>
      </w:r>
    </w:p>
    <w:p w14:paraId="4D529ECB" w14:textId="77777777" w:rsidR="00435BCC" w:rsidRPr="00435BCC" w:rsidRDefault="00435BCC" w:rsidP="00454FCE">
      <w:pPr>
        <w:numPr>
          <w:ilvl w:val="1"/>
          <w:numId w:val="7"/>
        </w:numPr>
        <w:tabs>
          <w:tab w:val="clear" w:pos="1080"/>
        </w:tabs>
        <w:ind w:left="851" w:hanging="425"/>
        <w:rPr>
          <w:szCs w:val="20"/>
        </w:rPr>
      </w:pPr>
      <w:r w:rsidRPr="00435BCC">
        <w:rPr>
          <w:szCs w:val="20"/>
        </w:rPr>
        <w:t>Postcode B Locatie (indien van toepassing);</w:t>
      </w:r>
    </w:p>
    <w:p w14:paraId="75A2BD31" w14:textId="77777777" w:rsidR="00435BCC" w:rsidRDefault="00435BCC" w:rsidP="00454FCE">
      <w:pPr>
        <w:numPr>
          <w:ilvl w:val="0"/>
          <w:numId w:val="7"/>
        </w:numPr>
        <w:rPr>
          <w:szCs w:val="20"/>
        </w:rPr>
      </w:pPr>
      <w:r>
        <w:rPr>
          <w:szCs w:val="20"/>
        </w:rPr>
        <w:t>Indien geen postcode toegekend:</w:t>
      </w:r>
    </w:p>
    <w:p w14:paraId="7F40ECC5" w14:textId="67968D78" w:rsidR="00435BCC" w:rsidRDefault="00435BCC" w:rsidP="00454FCE">
      <w:pPr>
        <w:numPr>
          <w:ilvl w:val="1"/>
          <w:numId w:val="7"/>
        </w:numPr>
        <w:tabs>
          <w:tab w:val="clear" w:pos="1080"/>
        </w:tabs>
        <w:ind w:left="851" w:hanging="425"/>
        <w:rPr>
          <w:szCs w:val="20"/>
        </w:rPr>
      </w:pPr>
      <w:r>
        <w:rPr>
          <w:szCs w:val="20"/>
        </w:rPr>
        <w:t>G</w:t>
      </w:r>
      <w:r w:rsidRPr="00435BCC">
        <w:rPr>
          <w:szCs w:val="20"/>
        </w:rPr>
        <w:t>eografische coördinaat (GPS) van zowel A als de B Locatie;</w:t>
      </w:r>
    </w:p>
    <w:p w14:paraId="15BE24D7" w14:textId="054279A3" w:rsidR="007935A8" w:rsidRPr="00435BCC" w:rsidRDefault="007935A8" w:rsidP="008045C4">
      <w:pPr>
        <w:numPr>
          <w:ilvl w:val="0"/>
          <w:numId w:val="7"/>
        </w:numPr>
        <w:rPr>
          <w:szCs w:val="20"/>
        </w:rPr>
      </w:pPr>
      <w:r>
        <w:t>Of de benaming die in overleg met de deelnemer is kortgesloten;</w:t>
      </w:r>
    </w:p>
    <w:p w14:paraId="78C83806" w14:textId="77777777" w:rsidR="008E7575" w:rsidRPr="008E7575" w:rsidRDefault="008E7575" w:rsidP="00454FCE">
      <w:pPr>
        <w:pStyle w:val="Lijstalinea"/>
        <w:numPr>
          <w:ilvl w:val="0"/>
          <w:numId w:val="7"/>
        </w:numPr>
        <w:autoSpaceDE w:val="0"/>
        <w:autoSpaceDN w:val="0"/>
        <w:adjustRightInd w:val="0"/>
        <w:spacing w:after="12"/>
        <w:rPr>
          <w:rFonts w:ascii="Courier New" w:hAnsi="Courier New" w:cs="Courier New"/>
          <w:snapToGrid/>
          <w:color w:val="000000"/>
        </w:rPr>
      </w:pPr>
      <w:r w:rsidRPr="008E7575">
        <w:rPr>
          <w:rFonts w:cs="Courier New"/>
          <w:snapToGrid/>
          <w:color w:val="000000"/>
        </w:rPr>
        <w:t>Eenmalige kosten (indien van toepassing);</w:t>
      </w:r>
    </w:p>
    <w:p w14:paraId="341A4520" w14:textId="77777777" w:rsidR="008E7575" w:rsidRDefault="008E7575" w:rsidP="00454FCE">
      <w:pPr>
        <w:pStyle w:val="Lijstalinea"/>
        <w:numPr>
          <w:ilvl w:val="0"/>
          <w:numId w:val="7"/>
        </w:numPr>
        <w:autoSpaceDE w:val="0"/>
        <w:autoSpaceDN w:val="0"/>
        <w:adjustRightInd w:val="0"/>
        <w:spacing w:after="15"/>
        <w:rPr>
          <w:rFonts w:cs="Verdana"/>
          <w:snapToGrid/>
          <w:color w:val="000000"/>
        </w:rPr>
      </w:pPr>
      <w:r w:rsidRPr="008E7575">
        <w:rPr>
          <w:rFonts w:cs="Verdana"/>
          <w:snapToGrid/>
          <w:color w:val="000000"/>
        </w:rPr>
        <w:t>Periodieke kosten (indien van toepassing);</w:t>
      </w:r>
    </w:p>
    <w:p w14:paraId="6EDABBB5" w14:textId="77777777" w:rsidR="008E7575" w:rsidRPr="008E7575" w:rsidRDefault="008E7575" w:rsidP="00454FCE">
      <w:pPr>
        <w:pStyle w:val="Lijstalinea"/>
        <w:numPr>
          <w:ilvl w:val="0"/>
          <w:numId w:val="7"/>
        </w:numPr>
        <w:autoSpaceDE w:val="0"/>
        <w:autoSpaceDN w:val="0"/>
        <w:adjustRightInd w:val="0"/>
        <w:spacing w:after="15"/>
        <w:rPr>
          <w:rFonts w:cs="Verdana"/>
          <w:snapToGrid/>
          <w:color w:val="000000"/>
        </w:rPr>
      </w:pPr>
      <w:r w:rsidRPr="008E7575">
        <w:rPr>
          <w:rFonts w:cs="Verdana"/>
          <w:snapToGrid/>
          <w:color w:val="000000"/>
        </w:rPr>
        <w:t xml:space="preserve">Totale kosten (exclusief &amp; inclusief BTW); </w:t>
      </w:r>
    </w:p>
    <w:p w14:paraId="585FFBD9" w14:textId="77777777" w:rsidR="00B342A4" w:rsidRPr="008751A8" w:rsidRDefault="008E7575" w:rsidP="00454FCE">
      <w:pPr>
        <w:pStyle w:val="Lijstalinea"/>
        <w:numPr>
          <w:ilvl w:val="0"/>
          <w:numId w:val="7"/>
        </w:numPr>
      </w:pPr>
      <w:r w:rsidRPr="00BC2205">
        <w:rPr>
          <w:rFonts w:cs="Verdana"/>
          <w:snapToGrid/>
          <w:color w:val="000000"/>
        </w:rPr>
        <w:t>BTW tarief.</w:t>
      </w:r>
    </w:p>
    <w:p w14:paraId="1D96D480" w14:textId="427B7D4D" w:rsidR="003B6BA2" w:rsidRPr="00C163C6" w:rsidRDefault="003B6BA2" w:rsidP="003B6BA2">
      <w:pPr>
        <w:pStyle w:val="Kop2"/>
        <w:tabs>
          <w:tab w:val="clear" w:pos="576"/>
          <w:tab w:val="left" w:pos="1077"/>
        </w:tabs>
        <w:spacing w:before="360" w:after="120"/>
        <w:ind w:left="1077" w:hanging="1077"/>
      </w:pPr>
      <w:bookmarkStart w:id="24" w:name="_Toc302477753"/>
      <w:bookmarkStart w:id="25" w:name="_Toc302478072"/>
      <w:bookmarkStart w:id="26" w:name="_Toc303352403"/>
      <w:bookmarkStart w:id="27" w:name="_Toc303596077"/>
      <w:bookmarkStart w:id="28" w:name="_Toc303596430"/>
      <w:bookmarkStart w:id="29" w:name="_Toc308445770"/>
      <w:bookmarkStart w:id="30" w:name="_Toc363645721"/>
      <w:bookmarkStart w:id="31" w:name="_Toc386529184"/>
      <w:bookmarkStart w:id="32" w:name="_Toc126065591"/>
      <w:r w:rsidRPr="00C163C6">
        <w:t>SLA</w:t>
      </w:r>
      <w:r w:rsidR="002E2BCA">
        <w:t xml:space="preserve"> </w:t>
      </w:r>
      <w:r w:rsidRPr="00C163C6">
        <w:t>rapportage</w:t>
      </w:r>
      <w:bookmarkEnd w:id="24"/>
      <w:bookmarkEnd w:id="25"/>
      <w:bookmarkEnd w:id="26"/>
      <w:bookmarkEnd w:id="27"/>
      <w:bookmarkEnd w:id="28"/>
      <w:bookmarkEnd w:id="29"/>
      <w:bookmarkEnd w:id="30"/>
      <w:bookmarkEnd w:id="31"/>
      <w:bookmarkEnd w:id="32"/>
    </w:p>
    <w:p w14:paraId="3E62F410" w14:textId="77777777" w:rsidR="00CB2102" w:rsidRDefault="00CB2102" w:rsidP="00CB2102">
      <w:pPr>
        <w:pStyle w:val="Default"/>
        <w:rPr>
          <w:sz w:val="18"/>
          <w:szCs w:val="18"/>
        </w:rPr>
      </w:pPr>
      <w:r>
        <w:rPr>
          <w:b/>
          <w:bCs/>
          <w:sz w:val="18"/>
          <w:szCs w:val="18"/>
        </w:rPr>
        <w:t xml:space="preserve">Doel </w:t>
      </w:r>
    </w:p>
    <w:p w14:paraId="7539E12D" w14:textId="3B91BC5E" w:rsidR="00CB2102" w:rsidRPr="00196AF3" w:rsidRDefault="00970ECC" w:rsidP="00F51BD0">
      <w:pPr>
        <w:pStyle w:val="Default"/>
        <w:numPr>
          <w:ilvl w:val="0"/>
          <w:numId w:val="16"/>
        </w:numPr>
        <w:spacing w:after="13"/>
        <w:rPr>
          <w:sz w:val="18"/>
          <w:szCs w:val="18"/>
        </w:rPr>
      </w:pPr>
      <w:r w:rsidRPr="00196AF3">
        <w:rPr>
          <w:sz w:val="18"/>
          <w:szCs w:val="18"/>
        </w:rPr>
        <w:t>KPI monitoring;</w:t>
      </w:r>
      <w:r w:rsidR="00CB2102" w:rsidRPr="00196AF3">
        <w:rPr>
          <w:sz w:val="18"/>
          <w:szCs w:val="18"/>
        </w:rPr>
        <w:t xml:space="preserve"> </w:t>
      </w:r>
    </w:p>
    <w:p w14:paraId="1D8A83D3" w14:textId="3213164B" w:rsidR="000B7E4A" w:rsidRDefault="00CB2102" w:rsidP="00F51BD0">
      <w:pPr>
        <w:pStyle w:val="Default"/>
        <w:numPr>
          <w:ilvl w:val="0"/>
          <w:numId w:val="16"/>
        </w:numPr>
        <w:spacing w:after="13"/>
        <w:rPr>
          <w:sz w:val="18"/>
          <w:szCs w:val="18"/>
        </w:rPr>
      </w:pPr>
      <w:r>
        <w:rPr>
          <w:sz w:val="18"/>
          <w:szCs w:val="18"/>
        </w:rPr>
        <w:t>Basis voor managementinformatie</w:t>
      </w:r>
      <w:r w:rsidR="000B7E4A">
        <w:rPr>
          <w:sz w:val="18"/>
          <w:szCs w:val="18"/>
        </w:rPr>
        <w:t>;</w:t>
      </w:r>
    </w:p>
    <w:p w14:paraId="4880739B" w14:textId="5EE73F67" w:rsidR="00CB2102" w:rsidRPr="000B7E4A" w:rsidRDefault="000B7E4A" w:rsidP="000B7E4A">
      <w:pPr>
        <w:pStyle w:val="Default"/>
        <w:numPr>
          <w:ilvl w:val="0"/>
          <w:numId w:val="16"/>
        </w:numPr>
        <w:spacing w:after="15"/>
        <w:rPr>
          <w:sz w:val="18"/>
          <w:szCs w:val="18"/>
        </w:rPr>
      </w:pPr>
      <w:r>
        <w:rPr>
          <w:sz w:val="18"/>
          <w:szCs w:val="18"/>
        </w:rPr>
        <w:t>Monitoren van de dienstverlening;</w:t>
      </w:r>
    </w:p>
    <w:p w14:paraId="02DFEFAF" w14:textId="5ED0B5D6" w:rsidR="00CB2102" w:rsidRDefault="00D15301" w:rsidP="00F51BD0">
      <w:pPr>
        <w:pStyle w:val="Default"/>
        <w:numPr>
          <w:ilvl w:val="0"/>
          <w:numId w:val="16"/>
        </w:numPr>
        <w:rPr>
          <w:sz w:val="18"/>
          <w:szCs w:val="18"/>
        </w:rPr>
      </w:pPr>
      <w:r>
        <w:rPr>
          <w:sz w:val="18"/>
          <w:szCs w:val="18"/>
        </w:rPr>
        <w:t>Signaleren problemen in de dienstverlening</w:t>
      </w:r>
      <w:r w:rsidR="00CB2102">
        <w:rPr>
          <w:sz w:val="18"/>
          <w:szCs w:val="18"/>
        </w:rPr>
        <w:t xml:space="preserve">. </w:t>
      </w:r>
    </w:p>
    <w:p w14:paraId="371067BF" w14:textId="77777777" w:rsidR="000B7E4A" w:rsidRDefault="000B7E4A" w:rsidP="000B7E4A">
      <w:pPr>
        <w:pStyle w:val="Default"/>
        <w:numPr>
          <w:ilvl w:val="0"/>
          <w:numId w:val="16"/>
        </w:numPr>
        <w:spacing w:after="15"/>
        <w:rPr>
          <w:sz w:val="18"/>
          <w:szCs w:val="18"/>
        </w:rPr>
      </w:pPr>
      <w:r>
        <w:rPr>
          <w:sz w:val="18"/>
          <w:szCs w:val="18"/>
        </w:rPr>
        <w:t>Prestatieverklaring;</w:t>
      </w:r>
    </w:p>
    <w:p w14:paraId="536706F7" w14:textId="77777777" w:rsidR="000B7E4A" w:rsidRDefault="000B7E4A" w:rsidP="000B7E4A">
      <w:pPr>
        <w:pStyle w:val="Default"/>
        <w:numPr>
          <w:ilvl w:val="0"/>
          <w:numId w:val="16"/>
        </w:numPr>
        <w:spacing w:after="15"/>
        <w:rPr>
          <w:sz w:val="18"/>
          <w:szCs w:val="18"/>
        </w:rPr>
      </w:pPr>
      <w:r>
        <w:rPr>
          <w:sz w:val="18"/>
          <w:szCs w:val="18"/>
        </w:rPr>
        <w:t>Ondersteuning escalatieproces;</w:t>
      </w:r>
    </w:p>
    <w:p w14:paraId="32830713" w14:textId="58EC93A7" w:rsidR="000B7E4A" w:rsidRDefault="000B7E4A" w:rsidP="000B7E4A">
      <w:pPr>
        <w:pStyle w:val="Default"/>
        <w:numPr>
          <w:ilvl w:val="0"/>
          <w:numId w:val="16"/>
        </w:numPr>
        <w:rPr>
          <w:sz w:val="18"/>
          <w:szCs w:val="18"/>
        </w:rPr>
      </w:pPr>
      <w:r>
        <w:rPr>
          <w:sz w:val="18"/>
          <w:szCs w:val="18"/>
        </w:rPr>
        <w:t>Basis voor managementinformatie;</w:t>
      </w:r>
    </w:p>
    <w:p w14:paraId="07DCAC5C" w14:textId="77777777" w:rsidR="000B7E4A" w:rsidRDefault="000B7E4A" w:rsidP="00F51BD0">
      <w:pPr>
        <w:pStyle w:val="Default"/>
        <w:numPr>
          <w:ilvl w:val="0"/>
          <w:numId w:val="16"/>
        </w:numPr>
        <w:rPr>
          <w:sz w:val="18"/>
          <w:szCs w:val="18"/>
        </w:rPr>
      </w:pPr>
    </w:p>
    <w:p w14:paraId="63FAAF0A" w14:textId="77777777" w:rsidR="00CB2102" w:rsidRDefault="00CB2102" w:rsidP="00CB2102">
      <w:pPr>
        <w:pStyle w:val="Default"/>
        <w:rPr>
          <w:sz w:val="18"/>
          <w:szCs w:val="18"/>
        </w:rPr>
      </w:pPr>
    </w:p>
    <w:p w14:paraId="231A01C2" w14:textId="5AB24107" w:rsidR="00CB2102" w:rsidRDefault="008045C4" w:rsidP="00CB2102">
      <w:pPr>
        <w:pStyle w:val="Default"/>
        <w:rPr>
          <w:sz w:val="18"/>
          <w:szCs w:val="18"/>
        </w:rPr>
      </w:pPr>
      <w:r>
        <w:rPr>
          <w:b/>
          <w:bCs/>
          <w:sz w:val="18"/>
          <w:szCs w:val="18"/>
        </w:rPr>
        <w:t>N</w:t>
      </w:r>
      <w:r w:rsidR="00CB2102">
        <w:rPr>
          <w:b/>
          <w:bCs/>
          <w:sz w:val="18"/>
          <w:szCs w:val="18"/>
        </w:rPr>
        <w:t xml:space="preserve">iveaus </w:t>
      </w:r>
    </w:p>
    <w:p w14:paraId="4AECE975" w14:textId="77777777" w:rsidR="008045C4" w:rsidRDefault="008045C4" w:rsidP="008045C4">
      <w:pPr>
        <w:numPr>
          <w:ilvl w:val="0"/>
          <w:numId w:val="9"/>
        </w:numPr>
        <w:rPr>
          <w:szCs w:val="20"/>
        </w:rPr>
      </w:pPr>
      <w:r>
        <w:rPr>
          <w:szCs w:val="20"/>
        </w:rPr>
        <w:t xml:space="preserve">Niveau 2 </w:t>
      </w:r>
    </w:p>
    <w:p w14:paraId="7DC51BCB" w14:textId="77777777" w:rsidR="008045C4" w:rsidRDefault="008045C4" w:rsidP="008045C4">
      <w:pPr>
        <w:numPr>
          <w:ilvl w:val="0"/>
          <w:numId w:val="9"/>
        </w:numPr>
        <w:rPr>
          <w:szCs w:val="20"/>
        </w:rPr>
      </w:pPr>
      <w:r>
        <w:rPr>
          <w:szCs w:val="20"/>
        </w:rPr>
        <w:t>N</w:t>
      </w:r>
      <w:r w:rsidRPr="008045C4">
        <w:rPr>
          <w:szCs w:val="20"/>
        </w:rPr>
        <w:t>iveau 3</w:t>
      </w:r>
    </w:p>
    <w:p w14:paraId="0DC84957" w14:textId="77777777" w:rsidR="008045C4" w:rsidRPr="008045C4" w:rsidRDefault="008045C4" w:rsidP="008045C4">
      <w:pPr>
        <w:numPr>
          <w:ilvl w:val="0"/>
          <w:numId w:val="9"/>
        </w:numPr>
        <w:rPr>
          <w:szCs w:val="20"/>
        </w:rPr>
      </w:pPr>
      <w:r>
        <w:rPr>
          <w:szCs w:val="20"/>
        </w:rPr>
        <w:t>Niveau 4</w:t>
      </w:r>
    </w:p>
    <w:p w14:paraId="414257FC" w14:textId="77777777" w:rsidR="00CB2102" w:rsidRDefault="00CB2102" w:rsidP="00CB2102">
      <w:pPr>
        <w:pStyle w:val="Default"/>
        <w:rPr>
          <w:sz w:val="18"/>
          <w:szCs w:val="18"/>
        </w:rPr>
      </w:pPr>
    </w:p>
    <w:p w14:paraId="29362787" w14:textId="77777777" w:rsidR="00CB2102" w:rsidRDefault="00CB2102" w:rsidP="00CB2102">
      <w:pPr>
        <w:pStyle w:val="Default"/>
        <w:rPr>
          <w:sz w:val="18"/>
          <w:szCs w:val="18"/>
        </w:rPr>
      </w:pPr>
      <w:r>
        <w:rPr>
          <w:b/>
          <w:bCs/>
          <w:sz w:val="18"/>
          <w:szCs w:val="18"/>
        </w:rPr>
        <w:t xml:space="preserve">Frequentie </w:t>
      </w:r>
    </w:p>
    <w:p w14:paraId="1D973CBD" w14:textId="0D60C2FD" w:rsidR="00CB2102" w:rsidRDefault="00CB2102" w:rsidP="00F51BD0">
      <w:pPr>
        <w:pStyle w:val="Default"/>
        <w:numPr>
          <w:ilvl w:val="0"/>
          <w:numId w:val="17"/>
        </w:numPr>
        <w:rPr>
          <w:sz w:val="18"/>
          <w:szCs w:val="18"/>
        </w:rPr>
      </w:pPr>
      <w:r>
        <w:rPr>
          <w:sz w:val="18"/>
          <w:szCs w:val="18"/>
        </w:rPr>
        <w:t xml:space="preserve">Maandelijks. </w:t>
      </w:r>
    </w:p>
    <w:p w14:paraId="4E01D834" w14:textId="77777777" w:rsidR="00CB2102" w:rsidRDefault="00CB2102" w:rsidP="00CB2102">
      <w:pPr>
        <w:pStyle w:val="Default"/>
        <w:rPr>
          <w:sz w:val="18"/>
          <w:szCs w:val="18"/>
        </w:rPr>
      </w:pPr>
    </w:p>
    <w:p w14:paraId="0A825ED5" w14:textId="77777777" w:rsidR="003B6BA2" w:rsidRPr="003B6BA2" w:rsidRDefault="003B6BA2" w:rsidP="003B6BA2">
      <w:pPr>
        <w:tabs>
          <w:tab w:val="left" w:pos="1590"/>
          <w:tab w:val="left" w:pos="2010"/>
          <w:tab w:val="left" w:pos="2415"/>
        </w:tabs>
        <w:rPr>
          <w:szCs w:val="20"/>
          <w:highlight w:val="yellow"/>
        </w:rPr>
      </w:pPr>
    </w:p>
    <w:p w14:paraId="467CCA2D" w14:textId="2D20D28E" w:rsidR="003B6BA2" w:rsidRPr="00B13110" w:rsidRDefault="005C5C00" w:rsidP="003B6BA2">
      <w:pPr>
        <w:rPr>
          <w:b/>
          <w:szCs w:val="20"/>
        </w:rPr>
      </w:pPr>
      <w:r w:rsidRPr="00B13110">
        <w:rPr>
          <w:b/>
          <w:szCs w:val="20"/>
        </w:rPr>
        <w:t>Verplichte r</w:t>
      </w:r>
      <w:r w:rsidR="003B6BA2" w:rsidRPr="00B13110">
        <w:rPr>
          <w:b/>
          <w:szCs w:val="20"/>
        </w:rPr>
        <w:t>apportage-items:</w:t>
      </w:r>
    </w:p>
    <w:p w14:paraId="14432D4B" w14:textId="77777777" w:rsidR="008818E3" w:rsidRDefault="008818E3" w:rsidP="00FD55C2">
      <w:pPr>
        <w:pStyle w:val="Default"/>
        <w:rPr>
          <w:sz w:val="18"/>
          <w:szCs w:val="18"/>
        </w:rPr>
      </w:pPr>
    </w:p>
    <w:p w14:paraId="73D1F749" w14:textId="77777777" w:rsidR="000B7E4A" w:rsidRDefault="00C721B3" w:rsidP="005B5B7F">
      <w:pPr>
        <w:pStyle w:val="Default"/>
        <w:rPr>
          <w:sz w:val="18"/>
          <w:szCs w:val="18"/>
        </w:rPr>
      </w:pPr>
      <w:r>
        <w:rPr>
          <w:sz w:val="18"/>
          <w:szCs w:val="18"/>
        </w:rPr>
        <w:t xml:space="preserve">De volgende rapportage-items </w:t>
      </w:r>
      <w:r w:rsidR="008818E3" w:rsidRPr="00196AF3">
        <w:rPr>
          <w:sz w:val="18"/>
          <w:szCs w:val="18"/>
        </w:rPr>
        <w:t xml:space="preserve">zijn </w:t>
      </w:r>
      <w:r w:rsidRPr="00196AF3">
        <w:rPr>
          <w:sz w:val="18"/>
          <w:szCs w:val="18"/>
        </w:rPr>
        <w:t>aan Deelnemer om met Opdrachtnemer af te stemmen</w:t>
      </w:r>
      <w:r>
        <w:rPr>
          <w:sz w:val="18"/>
          <w:szCs w:val="18"/>
        </w:rPr>
        <w:t xml:space="preserve"> voor rapportage, zodat een optimale aansluiting op de processen bij de Deelnemer bestaat:</w:t>
      </w:r>
    </w:p>
    <w:p w14:paraId="4E2B233F" w14:textId="27315D07" w:rsidR="000B7E4A" w:rsidRPr="005B5B7F" w:rsidRDefault="000B7E4A" w:rsidP="005B5B7F">
      <w:pPr>
        <w:numPr>
          <w:ilvl w:val="0"/>
          <w:numId w:val="9"/>
        </w:numPr>
        <w:rPr>
          <w:szCs w:val="20"/>
          <w:u w:val="single"/>
        </w:rPr>
      </w:pPr>
      <w:r w:rsidRPr="005B5B7F">
        <w:rPr>
          <w:szCs w:val="20"/>
          <w:u w:val="single"/>
        </w:rPr>
        <w:t xml:space="preserve"> </w:t>
      </w:r>
    </w:p>
    <w:p w14:paraId="0ED07624" w14:textId="77777777" w:rsidR="000B7E4A" w:rsidRDefault="000B7E4A" w:rsidP="00BF2DAC">
      <w:pPr>
        <w:pStyle w:val="Default"/>
        <w:ind w:left="348"/>
        <w:rPr>
          <w:sz w:val="18"/>
          <w:szCs w:val="18"/>
        </w:rPr>
      </w:pPr>
    </w:p>
    <w:p w14:paraId="070D2A10" w14:textId="77777777" w:rsidR="003B6BA2" w:rsidRPr="00FD55C2" w:rsidRDefault="003B6BA2" w:rsidP="00897AD1">
      <w:pPr>
        <w:numPr>
          <w:ilvl w:val="0"/>
          <w:numId w:val="9"/>
        </w:numPr>
        <w:rPr>
          <w:szCs w:val="20"/>
        </w:rPr>
      </w:pPr>
      <w:r w:rsidRPr="000B7E4A">
        <w:rPr>
          <w:szCs w:val="20"/>
          <w:u w:val="single"/>
        </w:rPr>
        <w:t>Incidentafhandeling</w:t>
      </w:r>
      <w:r w:rsidRPr="00FD55C2">
        <w:rPr>
          <w:szCs w:val="20"/>
        </w:rPr>
        <w:t>:</w:t>
      </w:r>
    </w:p>
    <w:p w14:paraId="050D0FFF" w14:textId="77777777" w:rsidR="005B5B7F" w:rsidRPr="00120F1A" w:rsidRDefault="005B5B7F" w:rsidP="00BF2DAC">
      <w:pPr>
        <w:pStyle w:val="Default"/>
        <w:numPr>
          <w:ilvl w:val="0"/>
          <w:numId w:val="24"/>
        </w:numPr>
        <w:spacing w:after="15"/>
        <w:ind w:left="720"/>
        <w:rPr>
          <w:sz w:val="18"/>
          <w:szCs w:val="18"/>
        </w:rPr>
      </w:pPr>
      <w:r w:rsidRPr="00120F1A">
        <w:rPr>
          <w:sz w:val="18"/>
          <w:szCs w:val="18"/>
        </w:rPr>
        <w:t>Begin- &amp; einddatum van de rapportageperiode;</w:t>
      </w:r>
    </w:p>
    <w:p w14:paraId="612B5F6F" w14:textId="77777777" w:rsidR="005B5B7F" w:rsidRPr="009F0E8E" w:rsidRDefault="005B5B7F" w:rsidP="00BF2DAC">
      <w:pPr>
        <w:pStyle w:val="Default"/>
        <w:numPr>
          <w:ilvl w:val="0"/>
          <w:numId w:val="24"/>
        </w:numPr>
        <w:spacing w:after="15"/>
        <w:ind w:left="720"/>
        <w:rPr>
          <w:sz w:val="18"/>
          <w:szCs w:val="18"/>
        </w:rPr>
      </w:pPr>
      <w:r w:rsidRPr="009F0E8E">
        <w:rPr>
          <w:sz w:val="18"/>
          <w:szCs w:val="18"/>
        </w:rPr>
        <w:t>Overzicht van aantal Incidenten, ingericht op:</w:t>
      </w:r>
    </w:p>
    <w:p w14:paraId="08C8E442" w14:textId="77777777" w:rsidR="005B5B7F" w:rsidRPr="00530857" w:rsidRDefault="005B5B7F" w:rsidP="00BF2DAC">
      <w:pPr>
        <w:pStyle w:val="Lijstalinea"/>
        <w:numPr>
          <w:ilvl w:val="0"/>
          <w:numId w:val="27"/>
        </w:numPr>
        <w:ind w:left="1080"/>
        <w:rPr>
          <w:szCs w:val="20"/>
        </w:rPr>
      </w:pPr>
      <w:r w:rsidRPr="00530857">
        <w:rPr>
          <w:szCs w:val="20"/>
        </w:rPr>
        <w:t>Incidenten die tot niet beschikbaar zijn van de Dienst hebben geleid:</w:t>
      </w:r>
    </w:p>
    <w:p w14:paraId="1DE96B74" w14:textId="77777777" w:rsidR="005B5B7F" w:rsidRPr="009F0E8E" w:rsidRDefault="005B5B7F" w:rsidP="00BF2DAC">
      <w:pPr>
        <w:numPr>
          <w:ilvl w:val="1"/>
          <w:numId w:val="24"/>
        </w:numPr>
        <w:ind w:left="1440"/>
        <w:rPr>
          <w:szCs w:val="20"/>
        </w:rPr>
      </w:pPr>
      <w:r w:rsidRPr="009F0E8E">
        <w:rPr>
          <w:szCs w:val="20"/>
        </w:rPr>
        <w:t>Referentie Incident;</w:t>
      </w:r>
    </w:p>
    <w:p w14:paraId="1ECC12D1" w14:textId="1EAC29AB" w:rsidR="005B5B7F" w:rsidRDefault="005B5B7F" w:rsidP="00BF2DAC">
      <w:pPr>
        <w:numPr>
          <w:ilvl w:val="1"/>
          <w:numId w:val="24"/>
        </w:numPr>
        <w:ind w:left="1440"/>
        <w:rPr>
          <w:szCs w:val="20"/>
        </w:rPr>
      </w:pPr>
      <w:r w:rsidRPr="009F0E8E">
        <w:rPr>
          <w:szCs w:val="20"/>
        </w:rPr>
        <w:t>Referentie Dienst;</w:t>
      </w:r>
    </w:p>
    <w:p w14:paraId="4DC747E2" w14:textId="75B1B134" w:rsidR="00BF2DAC" w:rsidRPr="00BF2DAC" w:rsidRDefault="00106B2F" w:rsidP="00106B2F">
      <w:pPr>
        <w:pStyle w:val="Default"/>
        <w:numPr>
          <w:ilvl w:val="1"/>
          <w:numId w:val="24"/>
        </w:numPr>
        <w:spacing w:after="13"/>
        <w:ind w:left="1440"/>
        <w:rPr>
          <w:szCs w:val="20"/>
        </w:rPr>
      </w:pPr>
      <w:r w:rsidRPr="00106B2F">
        <w:rPr>
          <w:rFonts w:cs="Courier New"/>
          <w:sz w:val="18"/>
          <w:szCs w:val="18"/>
        </w:rPr>
        <w:t>Omschrijving</w:t>
      </w:r>
      <w:r>
        <w:rPr>
          <w:rFonts w:cs="Courier New"/>
          <w:sz w:val="18"/>
          <w:szCs w:val="18"/>
        </w:rPr>
        <w:t>;</w:t>
      </w:r>
    </w:p>
    <w:p w14:paraId="15FA8EF4" w14:textId="77777777" w:rsidR="005B5B7F" w:rsidRPr="009F0E8E" w:rsidRDefault="005B5B7F" w:rsidP="00BF2DAC">
      <w:pPr>
        <w:numPr>
          <w:ilvl w:val="1"/>
          <w:numId w:val="24"/>
        </w:numPr>
        <w:ind w:left="1440"/>
        <w:rPr>
          <w:szCs w:val="20"/>
        </w:rPr>
      </w:pPr>
      <w:r w:rsidRPr="009F0E8E">
        <w:rPr>
          <w:szCs w:val="20"/>
        </w:rPr>
        <w:t>Tijdstip ‘Storing Dienst’ gedetecteerd;</w:t>
      </w:r>
    </w:p>
    <w:p w14:paraId="484AF4DE" w14:textId="77777777" w:rsidR="005B5B7F" w:rsidRPr="009F0E8E" w:rsidRDefault="005B5B7F" w:rsidP="00BF2DAC">
      <w:pPr>
        <w:numPr>
          <w:ilvl w:val="1"/>
          <w:numId w:val="24"/>
        </w:numPr>
        <w:ind w:left="1440"/>
        <w:rPr>
          <w:szCs w:val="20"/>
        </w:rPr>
      </w:pPr>
      <w:r w:rsidRPr="009F0E8E">
        <w:rPr>
          <w:szCs w:val="20"/>
        </w:rPr>
        <w:t>Tijdstip ‘Dienst hersteld’.</w:t>
      </w:r>
    </w:p>
    <w:p w14:paraId="4E671DE6" w14:textId="6717F38F" w:rsidR="00106B2F" w:rsidRPr="00106B2F" w:rsidRDefault="00106B2F" w:rsidP="00106B2F">
      <w:pPr>
        <w:pStyle w:val="Default"/>
        <w:numPr>
          <w:ilvl w:val="0"/>
          <w:numId w:val="29"/>
        </w:numPr>
        <w:spacing w:after="15"/>
        <w:ind w:left="1080"/>
        <w:rPr>
          <w:sz w:val="18"/>
          <w:szCs w:val="18"/>
        </w:rPr>
      </w:pPr>
      <w:r w:rsidRPr="00106B2F">
        <w:rPr>
          <w:sz w:val="18"/>
          <w:szCs w:val="18"/>
        </w:rPr>
        <w:t>Gemiddelde reactiesnelheid meldingen;</w:t>
      </w:r>
    </w:p>
    <w:p w14:paraId="7EA0B466" w14:textId="7294B816" w:rsidR="005B5B7F" w:rsidRPr="009F0E8E" w:rsidRDefault="005B5B7F" w:rsidP="00106B2F">
      <w:pPr>
        <w:pStyle w:val="Default"/>
        <w:numPr>
          <w:ilvl w:val="0"/>
          <w:numId w:val="29"/>
        </w:numPr>
        <w:spacing w:after="15"/>
        <w:ind w:left="1080"/>
        <w:rPr>
          <w:sz w:val="18"/>
          <w:szCs w:val="18"/>
        </w:rPr>
      </w:pPr>
      <w:r w:rsidRPr="009F0E8E">
        <w:rPr>
          <w:sz w:val="18"/>
          <w:szCs w:val="18"/>
        </w:rPr>
        <w:t>Opgelost binnen de Oplostijd;</w:t>
      </w:r>
    </w:p>
    <w:p w14:paraId="76359F64" w14:textId="5A758E2A" w:rsidR="005B5B7F" w:rsidRDefault="005B5B7F" w:rsidP="00106B2F">
      <w:pPr>
        <w:pStyle w:val="Default"/>
        <w:numPr>
          <w:ilvl w:val="0"/>
          <w:numId w:val="29"/>
        </w:numPr>
        <w:spacing w:after="15"/>
        <w:ind w:left="1080"/>
        <w:rPr>
          <w:sz w:val="18"/>
          <w:szCs w:val="18"/>
        </w:rPr>
      </w:pPr>
      <w:r w:rsidRPr="009F0E8E">
        <w:rPr>
          <w:sz w:val="18"/>
          <w:szCs w:val="18"/>
        </w:rPr>
        <w:t>Niet opgelost binnen de Oplostijd;</w:t>
      </w:r>
    </w:p>
    <w:p w14:paraId="353F5481" w14:textId="0BAFC50B" w:rsidR="00BF2DAC" w:rsidRPr="00BF2DAC" w:rsidRDefault="00BF2DAC" w:rsidP="00106B2F">
      <w:pPr>
        <w:pStyle w:val="Default"/>
        <w:numPr>
          <w:ilvl w:val="0"/>
          <w:numId w:val="29"/>
        </w:numPr>
        <w:spacing w:after="15"/>
        <w:ind w:left="1080"/>
        <w:rPr>
          <w:sz w:val="18"/>
          <w:szCs w:val="18"/>
        </w:rPr>
      </w:pPr>
      <w:r w:rsidRPr="00BF2DAC">
        <w:rPr>
          <w:rFonts w:cs="Courier New"/>
          <w:sz w:val="18"/>
          <w:szCs w:val="18"/>
        </w:rPr>
        <w:t xml:space="preserve">Oplossing (incl. referentie naar RCA). </w:t>
      </w:r>
    </w:p>
    <w:p w14:paraId="0230C6BA" w14:textId="688EBDDA" w:rsidR="005B5B7F" w:rsidRPr="009F0E8E" w:rsidRDefault="005B5B7F" w:rsidP="00106B2F">
      <w:pPr>
        <w:pStyle w:val="Default"/>
        <w:numPr>
          <w:ilvl w:val="0"/>
          <w:numId w:val="29"/>
        </w:numPr>
        <w:spacing w:after="15"/>
        <w:ind w:left="1080"/>
        <w:rPr>
          <w:sz w:val="18"/>
          <w:szCs w:val="18"/>
        </w:rPr>
      </w:pPr>
      <w:r w:rsidRPr="009F0E8E">
        <w:rPr>
          <w:sz w:val="18"/>
          <w:szCs w:val="18"/>
        </w:rPr>
        <w:t>Totaal aantal meldingen Incidenten, onderverdeeld naar prioriteit van de Incidenten (</w:t>
      </w:r>
      <w:r w:rsidR="00C50FCF">
        <w:rPr>
          <w:sz w:val="18"/>
          <w:szCs w:val="18"/>
        </w:rPr>
        <w:t>Prioriteit 1,</w:t>
      </w:r>
      <w:r>
        <w:rPr>
          <w:sz w:val="18"/>
          <w:szCs w:val="18"/>
        </w:rPr>
        <w:t xml:space="preserve"> 2</w:t>
      </w:r>
      <w:r w:rsidR="00C50FCF">
        <w:rPr>
          <w:sz w:val="18"/>
          <w:szCs w:val="18"/>
        </w:rPr>
        <w:t>, IB incidenten en ernstige IB incidenten</w:t>
      </w:r>
      <w:r w:rsidRPr="009F0E8E">
        <w:rPr>
          <w:sz w:val="18"/>
          <w:szCs w:val="18"/>
        </w:rPr>
        <w:t>);</w:t>
      </w:r>
    </w:p>
    <w:p w14:paraId="244489BD" w14:textId="6ADBC210" w:rsidR="005B5B7F" w:rsidRPr="009F0E8E" w:rsidRDefault="005B5B7F" w:rsidP="00106B2F">
      <w:pPr>
        <w:pStyle w:val="Default"/>
        <w:numPr>
          <w:ilvl w:val="0"/>
          <w:numId w:val="29"/>
        </w:numPr>
        <w:spacing w:after="15"/>
        <w:ind w:left="1080"/>
        <w:rPr>
          <w:sz w:val="18"/>
          <w:szCs w:val="18"/>
        </w:rPr>
      </w:pPr>
      <w:r w:rsidRPr="009F0E8E">
        <w:rPr>
          <w:sz w:val="18"/>
          <w:szCs w:val="18"/>
        </w:rPr>
        <w:t>Afgesloten Incidenten, onderverdeeld naar prioriteit (</w:t>
      </w:r>
      <w:r w:rsidR="00106B2F">
        <w:rPr>
          <w:sz w:val="18"/>
          <w:szCs w:val="18"/>
        </w:rPr>
        <w:t>Prioriteit 1 en 2</w:t>
      </w:r>
      <w:r w:rsidRPr="009F0E8E">
        <w:rPr>
          <w:sz w:val="18"/>
          <w:szCs w:val="18"/>
        </w:rPr>
        <w:t xml:space="preserve">) incl. korte omschrijving Incident, reden uitloop, Oplostijd &amp; maatregel voorkoming; </w:t>
      </w:r>
    </w:p>
    <w:p w14:paraId="69C53DBC" w14:textId="0BB0D3BB" w:rsidR="005B5B7F" w:rsidRPr="005B5B7F" w:rsidRDefault="005B5B7F" w:rsidP="00106B2F">
      <w:pPr>
        <w:numPr>
          <w:ilvl w:val="1"/>
          <w:numId w:val="9"/>
        </w:numPr>
        <w:tabs>
          <w:tab w:val="clear" w:pos="1080"/>
        </w:tabs>
        <w:ind w:left="1069"/>
        <w:rPr>
          <w:szCs w:val="20"/>
        </w:rPr>
      </w:pPr>
      <w:r w:rsidRPr="005B5B7F">
        <w:t>Openstaande Incidenten onderverdeeld naar prioriteit (</w:t>
      </w:r>
      <w:r w:rsidR="00106B2F">
        <w:t>Prioriteit 1 en 2</w:t>
      </w:r>
      <w:r w:rsidRPr="005B5B7F">
        <w:t>) incl. korte omschrijving Incident, reden uitloop en laatste status;</w:t>
      </w:r>
    </w:p>
    <w:p w14:paraId="46E0DDB0" w14:textId="0D39925F" w:rsidR="003B6BA2" w:rsidRDefault="000C3295" w:rsidP="00106B2F">
      <w:pPr>
        <w:numPr>
          <w:ilvl w:val="1"/>
          <w:numId w:val="9"/>
        </w:numPr>
        <w:tabs>
          <w:tab w:val="clear" w:pos="1080"/>
        </w:tabs>
        <w:ind w:left="1069"/>
        <w:rPr>
          <w:szCs w:val="20"/>
        </w:rPr>
      </w:pPr>
      <w:r w:rsidRPr="000C3295">
        <w:rPr>
          <w:szCs w:val="20"/>
        </w:rPr>
        <w:lastRenderedPageBreak/>
        <w:t>De</w:t>
      </w:r>
      <w:r w:rsidR="003B6BA2" w:rsidRPr="000C3295">
        <w:rPr>
          <w:szCs w:val="20"/>
        </w:rPr>
        <w:t xml:space="preserve"> Service Credit percentage</w:t>
      </w:r>
      <w:r w:rsidRPr="000C3295">
        <w:rPr>
          <w:szCs w:val="20"/>
        </w:rPr>
        <w:t>s</w:t>
      </w:r>
      <w:r w:rsidR="009C41FC">
        <w:rPr>
          <w:szCs w:val="20"/>
        </w:rPr>
        <w:t xml:space="preserve"> en kortingsbedrag</w:t>
      </w:r>
      <w:r w:rsidRPr="000C3295">
        <w:rPr>
          <w:szCs w:val="20"/>
        </w:rPr>
        <w:t>,</w:t>
      </w:r>
      <w:r w:rsidR="003B6BA2" w:rsidRPr="000C3295">
        <w:rPr>
          <w:szCs w:val="20"/>
        </w:rPr>
        <w:t xml:space="preserve"> indien de norm voor Oplostijden prioriteit </w:t>
      </w:r>
      <w:r w:rsidR="0091507A">
        <w:rPr>
          <w:szCs w:val="20"/>
          <w:u w:val="single"/>
        </w:rPr>
        <w:t>1</w:t>
      </w:r>
      <w:r w:rsidR="003B6BA2" w:rsidRPr="000C3295">
        <w:rPr>
          <w:szCs w:val="20"/>
        </w:rPr>
        <w:t xml:space="preserve"> is overschreden.</w:t>
      </w:r>
    </w:p>
    <w:p w14:paraId="3BA5961C" w14:textId="3C5EB857" w:rsidR="00E65028" w:rsidRPr="000C3295" w:rsidRDefault="00E65028" w:rsidP="00106B2F">
      <w:pPr>
        <w:numPr>
          <w:ilvl w:val="1"/>
          <w:numId w:val="9"/>
        </w:numPr>
        <w:tabs>
          <w:tab w:val="clear" w:pos="1080"/>
        </w:tabs>
        <w:ind w:left="1069"/>
        <w:rPr>
          <w:szCs w:val="20"/>
        </w:rPr>
      </w:pPr>
      <w:r w:rsidRPr="000C3295">
        <w:rPr>
          <w:szCs w:val="20"/>
        </w:rPr>
        <w:t>Overzicht &amp; percentage van het aantal incidenten met prioriteit</w:t>
      </w:r>
      <w:r w:rsidR="0091507A">
        <w:rPr>
          <w:szCs w:val="20"/>
        </w:rPr>
        <w:t xml:space="preserve"> 2</w:t>
      </w:r>
      <w:r w:rsidRPr="00E65028">
        <w:rPr>
          <w:szCs w:val="20"/>
        </w:rPr>
        <w:t xml:space="preserve">, </w:t>
      </w:r>
      <w:r w:rsidRPr="000C3295">
        <w:rPr>
          <w:szCs w:val="20"/>
        </w:rPr>
        <w:t xml:space="preserve">die zijn opgelost binnen de Oplostijd van </w:t>
      </w:r>
      <w:r>
        <w:rPr>
          <w:szCs w:val="20"/>
        </w:rPr>
        <w:t>8</w:t>
      </w:r>
      <w:r w:rsidRPr="000C3295">
        <w:rPr>
          <w:szCs w:val="20"/>
        </w:rPr>
        <w:t xml:space="preserve"> uur en </w:t>
      </w:r>
      <w:r>
        <w:rPr>
          <w:szCs w:val="20"/>
        </w:rPr>
        <w:t>1 Werkdag</w:t>
      </w:r>
      <w:r w:rsidRPr="000C3295">
        <w:rPr>
          <w:szCs w:val="20"/>
        </w:rPr>
        <w:t>.</w:t>
      </w:r>
    </w:p>
    <w:p w14:paraId="5A7C7C99" w14:textId="471BC84F" w:rsidR="00E65028" w:rsidRDefault="00E65028" w:rsidP="00106B2F">
      <w:pPr>
        <w:numPr>
          <w:ilvl w:val="1"/>
          <w:numId w:val="9"/>
        </w:numPr>
        <w:tabs>
          <w:tab w:val="clear" w:pos="1080"/>
        </w:tabs>
        <w:ind w:left="1069"/>
        <w:rPr>
          <w:szCs w:val="20"/>
        </w:rPr>
      </w:pPr>
      <w:r w:rsidRPr="000C3295">
        <w:rPr>
          <w:szCs w:val="20"/>
        </w:rPr>
        <w:t xml:space="preserve">De Service Credit percentages, indien de norm voor Oplostijden prioriteit </w:t>
      </w:r>
      <w:r w:rsidR="0091507A">
        <w:rPr>
          <w:szCs w:val="20"/>
          <w:u w:val="single"/>
        </w:rPr>
        <w:t>2</w:t>
      </w:r>
      <w:r w:rsidRPr="000C3295">
        <w:rPr>
          <w:szCs w:val="20"/>
        </w:rPr>
        <w:t xml:space="preserve"> is overschreden.</w:t>
      </w:r>
    </w:p>
    <w:p w14:paraId="748BEE94" w14:textId="3A8E7C98" w:rsidR="00F85E13" w:rsidRPr="000C3295" w:rsidRDefault="00F85E13" w:rsidP="00F85E13">
      <w:pPr>
        <w:numPr>
          <w:ilvl w:val="1"/>
          <w:numId w:val="9"/>
        </w:numPr>
        <w:tabs>
          <w:tab w:val="clear" w:pos="1080"/>
        </w:tabs>
        <w:ind w:left="1069"/>
        <w:rPr>
          <w:szCs w:val="20"/>
        </w:rPr>
      </w:pPr>
      <w:r w:rsidRPr="000C3295">
        <w:rPr>
          <w:szCs w:val="20"/>
        </w:rPr>
        <w:t xml:space="preserve">Overzicht &amp; percentage van het aantal </w:t>
      </w:r>
      <w:r>
        <w:rPr>
          <w:szCs w:val="20"/>
        </w:rPr>
        <w:t xml:space="preserve">IB </w:t>
      </w:r>
      <w:r w:rsidRPr="000C3295">
        <w:rPr>
          <w:szCs w:val="20"/>
        </w:rPr>
        <w:t>incidenten</w:t>
      </w:r>
      <w:r>
        <w:rPr>
          <w:szCs w:val="20"/>
        </w:rPr>
        <w:t xml:space="preserve"> en IB </w:t>
      </w:r>
      <w:r w:rsidRPr="000C3295">
        <w:rPr>
          <w:szCs w:val="20"/>
        </w:rPr>
        <w:t xml:space="preserve">incidenten </w:t>
      </w:r>
      <w:r>
        <w:rPr>
          <w:szCs w:val="20"/>
        </w:rPr>
        <w:t>Ernstig</w:t>
      </w:r>
      <w:r w:rsidRPr="00E65028">
        <w:rPr>
          <w:szCs w:val="20"/>
        </w:rPr>
        <w:t xml:space="preserve">, </w:t>
      </w:r>
      <w:r w:rsidRPr="000C3295">
        <w:rPr>
          <w:szCs w:val="20"/>
        </w:rPr>
        <w:t xml:space="preserve">die zijn opgelost binnen de Oplostijd van </w:t>
      </w:r>
      <w:r>
        <w:rPr>
          <w:szCs w:val="20"/>
        </w:rPr>
        <w:t>8</w:t>
      </w:r>
      <w:r w:rsidRPr="000C3295">
        <w:rPr>
          <w:szCs w:val="20"/>
        </w:rPr>
        <w:t xml:space="preserve"> uur en </w:t>
      </w:r>
      <w:r>
        <w:rPr>
          <w:szCs w:val="20"/>
        </w:rPr>
        <w:t>1 Werkdag</w:t>
      </w:r>
      <w:r w:rsidRPr="000C3295">
        <w:rPr>
          <w:szCs w:val="20"/>
        </w:rPr>
        <w:t>.</w:t>
      </w:r>
    </w:p>
    <w:p w14:paraId="0FE05BEA" w14:textId="30BB5593" w:rsidR="00F85E13" w:rsidRPr="00F85E13" w:rsidRDefault="00F85E13" w:rsidP="00CE4212">
      <w:pPr>
        <w:numPr>
          <w:ilvl w:val="1"/>
          <w:numId w:val="9"/>
        </w:numPr>
        <w:tabs>
          <w:tab w:val="clear" w:pos="1080"/>
        </w:tabs>
        <w:ind w:left="1069"/>
        <w:rPr>
          <w:szCs w:val="20"/>
        </w:rPr>
      </w:pPr>
      <w:r w:rsidRPr="00F85E13">
        <w:rPr>
          <w:szCs w:val="20"/>
        </w:rPr>
        <w:t>Overzicht &amp; percentage van het aantal IB incidenten</w:t>
      </w:r>
      <w:r>
        <w:rPr>
          <w:szCs w:val="20"/>
        </w:rPr>
        <w:t xml:space="preserve"> en IB </w:t>
      </w:r>
      <w:r w:rsidRPr="000C3295">
        <w:rPr>
          <w:szCs w:val="20"/>
        </w:rPr>
        <w:t>incidenten</w:t>
      </w:r>
      <w:r w:rsidRPr="00F85E13">
        <w:rPr>
          <w:szCs w:val="20"/>
        </w:rPr>
        <w:t xml:space="preserve"> Ernstig, die zijn opgelost binnen de reactietijd van 10 en 60 minuten.</w:t>
      </w:r>
    </w:p>
    <w:p w14:paraId="12F395A0" w14:textId="4B0D7793" w:rsidR="00F85E13" w:rsidRDefault="00F85E13" w:rsidP="00F85E13">
      <w:pPr>
        <w:rPr>
          <w:szCs w:val="20"/>
        </w:rPr>
      </w:pPr>
    </w:p>
    <w:p w14:paraId="6617F975" w14:textId="5FF93834" w:rsidR="003B6BA2" w:rsidRPr="00B158E3" w:rsidRDefault="003B6BA2" w:rsidP="00897AD1">
      <w:pPr>
        <w:numPr>
          <w:ilvl w:val="0"/>
          <w:numId w:val="9"/>
        </w:numPr>
        <w:rPr>
          <w:u w:val="single"/>
        </w:rPr>
      </w:pPr>
      <w:r w:rsidRPr="00B158E3">
        <w:rPr>
          <w:u w:val="single"/>
        </w:rPr>
        <w:t>Levering</w:t>
      </w:r>
      <w:r w:rsidR="000B7E4A">
        <w:rPr>
          <w:u w:val="single"/>
        </w:rPr>
        <w:t>:</w:t>
      </w:r>
    </w:p>
    <w:p w14:paraId="44D1916C" w14:textId="422630C7" w:rsidR="00F57BB5" w:rsidRPr="00677613" w:rsidRDefault="0091507A" w:rsidP="002D4D5A">
      <w:pPr>
        <w:numPr>
          <w:ilvl w:val="1"/>
          <w:numId w:val="9"/>
        </w:numPr>
      </w:pPr>
      <w:r>
        <w:t xml:space="preserve">De </w:t>
      </w:r>
      <w:r w:rsidR="00EC0722">
        <w:t>levering van verbindingen</w:t>
      </w:r>
      <w:r w:rsidR="00F57BB5" w:rsidRPr="00196AF3">
        <w:t>, waarvan</w:t>
      </w:r>
      <w:r w:rsidR="00F57BB5" w:rsidRPr="00196AF3">
        <w:rPr>
          <w:rFonts w:cs="Verdana"/>
          <w:snapToGrid/>
        </w:rPr>
        <w:t xml:space="preserve"> de norm van de levertijd is overschreden met daarbij het Service Credit percentage en het absolute kortingsbedrag.</w:t>
      </w:r>
    </w:p>
    <w:p w14:paraId="2B9A8E1A" w14:textId="77777777" w:rsidR="00EC0722" w:rsidRPr="00196AF3" w:rsidRDefault="00EC0722" w:rsidP="00677613">
      <w:pPr>
        <w:ind w:left="1080"/>
      </w:pPr>
    </w:p>
    <w:p w14:paraId="58BC2984" w14:textId="77777777" w:rsidR="003B6BA2" w:rsidRPr="00B158E3" w:rsidRDefault="003B6BA2" w:rsidP="00897AD1">
      <w:pPr>
        <w:numPr>
          <w:ilvl w:val="0"/>
          <w:numId w:val="9"/>
        </w:numPr>
        <w:rPr>
          <w:szCs w:val="20"/>
          <w:u w:val="single"/>
        </w:rPr>
      </w:pPr>
      <w:r w:rsidRPr="00B158E3">
        <w:rPr>
          <w:szCs w:val="20"/>
          <w:u w:val="single"/>
        </w:rPr>
        <w:t>Gerealiseerde beschikbaarheid:</w:t>
      </w:r>
    </w:p>
    <w:p w14:paraId="459186A4" w14:textId="0057EBEE" w:rsidR="003B6BA2" w:rsidRPr="009859A4" w:rsidRDefault="003B6BA2" w:rsidP="002D4D5A">
      <w:pPr>
        <w:numPr>
          <w:ilvl w:val="1"/>
          <w:numId w:val="9"/>
        </w:numPr>
        <w:rPr>
          <w:szCs w:val="20"/>
        </w:rPr>
      </w:pPr>
      <w:r w:rsidRPr="009859A4">
        <w:rPr>
          <w:szCs w:val="20"/>
        </w:rPr>
        <w:t>Per Dienst het gerealiseerde beschikbaarheid</w:t>
      </w:r>
      <w:r w:rsidR="007B79C5">
        <w:rPr>
          <w:szCs w:val="20"/>
        </w:rPr>
        <w:t>s</w:t>
      </w:r>
      <w:r w:rsidRPr="009859A4">
        <w:rPr>
          <w:szCs w:val="20"/>
        </w:rPr>
        <w:t>percentage in de betreffende rapportage maand.</w:t>
      </w:r>
    </w:p>
    <w:p w14:paraId="7AE72BAC" w14:textId="0BCAAFD8" w:rsidR="003B6BA2" w:rsidRPr="009859A4" w:rsidRDefault="003B6BA2" w:rsidP="002D4D5A">
      <w:pPr>
        <w:numPr>
          <w:ilvl w:val="1"/>
          <w:numId w:val="9"/>
        </w:numPr>
        <w:rPr>
          <w:szCs w:val="20"/>
        </w:rPr>
      </w:pPr>
      <w:r w:rsidRPr="009859A4">
        <w:rPr>
          <w:szCs w:val="20"/>
        </w:rPr>
        <w:t>Per Dienst het gerealiseerde beschikbaarheid</w:t>
      </w:r>
      <w:r w:rsidR="007B79C5">
        <w:rPr>
          <w:szCs w:val="20"/>
        </w:rPr>
        <w:t>s</w:t>
      </w:r>
      <w:r w:rsidRPr="009859A4">
        <w:rPr>
          <w:szCs w:val="20"/>
        </w:rPr>
        <w:t>percentage in het voorafgaande jaar.</w:t>
      </w:r>
    </w:p>
    <w:p w14:paraId="240C0CC2" w14:textId="77777777" w:rsidR="003B6BA2" w:rsidRPr="00C1479A" w:rsidRDefault="003B6BA2" w:rsidP="002D4D5A">
      <w:pPr>
        <w:numPr>
          <w:ilvl w:val="1"/>
          <w:numId w:val="9"/>
        </w:numPr>
        <w:rPr>
          <w:szCs w:val="20"/>
        </w:rPr>
      </w:pPr>
      <w:r w:rsidRPr="00C1479A">
        <w:rPr>
          <w:szCs w:val="20"/>
        </w:rPr>
        <w:t xml:space="preserve">Gepland onderhoud: </w:t>
      </w:r>
    </w:p>
    <w:p w14:paraId="7D522446" w14:textId="77777777" w:rsidR="003B6BA2" w:rsidRPr="00C1479A" w:rsidRDefault="003B6BA2" w:rsidP="00897AD1">
      <w:pPr>
        <w:numPr>
          <w:ilvl w:val="2"/>
          <w:numId w:val="9"/>
        </w:numPr>
        <w:rPr>
          <w:szCs w:val="20"/>
        </w:rPr>
      </w:pPr>
      <w:r w:rsidRPr="00C1479A">
        <w:rPr>
          <w:szCs w:val="20"/>
        </w:rPr>
        <w:t>tijdsduur uitgevoerde werkzaamheden;</w:t>
      </w:r>
    </w:p>
    <w:p w14:paraId="53467B4D" w14:textId="77777777" w:rsidR="003B6BA2" w:rsidRPr="00C1479A" w:rsidRDefault="003B6BA2" w:rsidP="00897AD1">
      <w:pPr>
        <w:numPr>
          <w:ilvl w:val="2"/>
          <w:numId w:val="9"/>
        </w:numPr>
        <w:rPr>
          <w:szCs w:val="20"/>
        </w:rPr>
      </w:pPr>
      <w:r w:rsidRPr="00C1479A">
        <w:rPr>
          <w:szCs w:val="20"/>
        </w:rPr>
        <w:t>starttijd, tijdstip Dienst hersteld, Oplostijd, eventuele overschrijding.</w:t>
      </w:r>
    </w:p>
    <w:p w14:paraId="45AB1B86" w14:textId="0D06446D" w:rsidR="003B6BA2" w:rsidRDefault="003B6BA2" w:rsidP="002D4D5A">
      <w:pPr>
        <w:pStyle w:val="Lijstalinea"/>
        <w:numPr>
          <w:ilvl w:val="1"/>
          <w:numId w:val="9"/>
        </w:numPr>
      </w:pPr>
      <w:r w:rsidRPr="00196AF3">
        <w:t>Totaal Service Credit kortingsbedrag.</w:t>
      </w:r>
    </w:p>
    <w:p w14:paraId="221B1D0F" w14:textId="77777777" w:rsidR="00EF1762" w:rsidRPr="00010AC2" w:rsidRDefault="00EF1762" w:rsidP="00EF1762">
      <w:pPr>
        <w:pStyle w:val="Kop2"/>
        <w:tabs>
          <w:tab w:val="clear" w:pos="576"/>
          <w:tab w:val="left" w:pos="1077"/>
        </w:tabs>
        <w:spacing w:before="360" w:after="120"/>
        <w:ind w:left="1077" w:hanging="1077"/>
      </w:pPr>
      <w:bookmarkStart w:id="33" w:name="_Toc386529188"/>
      <w:bookmarkStart w:id="34" w:name="_Toc126065593"/>
      <w:bookmarkStart w:id="35" w:name="_Toc363645725"/>
      <w:bookmarkStart w:id="36" w:name="_Toc363645722"/>
      <w:bookmarkStart w:id="37" w:name="_Toc386529185"/>
      <w:bookmarkStart w:id="38" w:name="_Toc302477754"/>
      <w:bookmarkStart w:id="39" w:name="_Toc302478073"/>
      <w:bookmarkStart w:id="40" w:name="_Toc303352404"/>
      <w:bookmarkStart w:id="41" w:name="_Toc303596078"/>
      <w:bookmarkStart w:id="42" w:name="_Toc303596431"/>
      <w:bookmarkStart w:id="43" w:name="_Toc308445771"/>
      <w:r w:rsidRPr="00010AC2">
        <w:t>CMDB</w:t>
      </w:r>
      <w:bookmarkEnd w:id="33"/>
      <w:bookmarkEnd w:id="34"/>
    </w:p>
    <w:p w14:paraId="05368E70" w14:textId="77777777" w:rsidR="00EF1762" w:rsidRPr="00C1479A" w:rsidRDefault="00EF1762" w:rsidP="00EF1762">
      <w:pPr>
        <w:rPr>
          <w:b/>
          <w:szCs w:val="20"/>
        </w:rPr>
      </w:pPr>
      <w:r>
        <w:rPr>
          <w:b/>
          <w:szCs w:val="20"/>
        </w:rPr>
        <w:t>Doel</w:t>
      </w:r>
    </w:p>
    <w:p w14:paraId="190304D4" w14:textId="77777777" w:rsidR="00EF1762" w:rsidRPr="00C1479A" w:rsidRDefault="00EF1762" w:rsidP="00303122">
      <w:pPr>
        <w:numPr>
          <w:ilvl w:val="0"/>
          <w:numId w:val="8"/>
        </w:numPr>
        <w:tabs>
          <w:tab w:val="clear" w:pos="720"/>
          <w:tab w:val="num" w:pos="360"/>
        </w:tabs>
        <w:ind w:left="360"/>
        <w:rPr>
          <w:szCs w:val="20"/>
        </w:rPr>
      </w:pPr>
      <w:r w:rsidRPr="00C1479A">
        <w:rPr>
          <w:szCs w:val="20"/>
        </w:rPr>
        <w:t>Inzicht verschaffen in configuratiegegevens aangaande de aan de Deelnemer geleverde Diensten.</w:t>
      </w:r>
    </w:p>
    <w:p w14:paraId="23DCFDF4" w14:textId="77777777" w:rsidR="00EF1762" w:rsidRPr="00C1479A" w:rsidRDefault="00EF1762" w:rsidP="00EF1762"/>
    <w:p w14:paraId="7158AB9F" w14:textId="77777777" w:rsidR="002E2BCA" w:rsidRDefault="002E2BCA" w:rsidP="002E2BCA">
      <w:pPr>
        <w:pStyle w:val="Default"/>
        <w:rPr>
          <w:sz w:val="18"/>
          <w:szCs w:val="18"/>
        </w:rPr>
      </w:pPr>
      <w:r>
        <w:rPr>
          <w:b/>
          <w:bCs/>
          <w:sz w:val="18"/>
          <w:szCs w:val="18"/>
        </w:rPr>
        <w:t xml:space="preserve">Niveaus </w:t>
      </w:r>
    </w:p>
    <w:p w14:paraId="71BCDC68" w14:textId="71F3A2A7" w:rsidR="002E2BCA" w:rsidRPr="00BD3BC0" w:rsidRDefault="002E2BCA" w:rsidP="00BD3BC0">
      <w:pPr>
        <w:pStyle w:val="Lijstalinea"/>
        <w:numPr>
          <w:ilvl w:val="0"/>
          <w:numId w:val="9"/>
        </w:numPr>
        <w:rPr>
          <w:szCs w:val="20"/>
        </w:rPr>
      </w:pPr>
      <w:r w:rsidRPr="00BD3BC0">
        <w:rPr>
          <w:szCs w:val="20"/>
        </w:rPr>
        <w:t xml:space="preserve">Niveau 2 </w:t>
      </w:r>
    </w:p>
    <w:p w14:paraId="7560867A" w14:textId="46F07EDA" w:rsidR="002E2BCA" w:rsidRPr="00BD3BC0" w:rsidRDefault="002E2BCA" w:rsidP="00BD3BC0">
      <w:pPr>
        <w:pStyle w:val="Lijstalinea"/>
        <w:numPr>
          <w:ilvl w:val="0"/>
          <w:numId w:val="9"/>
        </w:numPr>
        <w:rPr>
          <w:szCs w:val="20"/>
        </w:rPr>
      </w:pPr>
      <w:r w:rsidRPr="00BD3BC0">
        <w:rPr>
          <w:szCs w:val="20"/>
        </w:rPr>
        <w:t>Niveau 3</w:t>
      </w:r>
    </w:p>
    <w:p w14:paraId="1313EA8A" w14:textId="40FB03E7" w:rsidR="002E2BCA" w:rsidRPr="00BD3BC0" w:rsidRDefault="002E2BCA" w:rsidP="00BD3BC0">
      <w:pPr>
        <w:pStyle w:val="Lijstalinea"/>
        <w:numPr>
          <w:ilvl w:val="0"/>
          <w:numId w:val="9"/>
        </w:numPr>
        <w:rPr>
          <w:szCs w:val="20"/>
        </w:rPr>
      </w:pPr>
      <w:r w:rsidRPr="00BD3BC0">
        <w:rPr>
          <w:szCs w:val="20"/>
        </w:rPr>
        <w:t>Niveau 4</w:t>
      </w:r>
    </w:p>
    <w:p w14:paraId="4BD326C9" w14:textId="77777777" w:rsidR="00EF1762" w:rsidRPr="003B6BA2" w:rsidRDefault="00EF1762" w:rsidP="00EF1762">
      <w:pPr>
        <w:rPr>
          <w:highlight w:val="yellow"/>
        </w:rPr>
      </w:pPr>
    </w:p>
    <w:p w14:paraId="7E83C4C2" w14:textId="77777777" w:rsidR="00EF1762" w:rsidRPr="008177D1" w:rsidRDefault="00EF1762" w:rsidP="00EF1762">
      <w:pPr>
        <w:rPr>
          <w:b/>
          <w:szCs w:val="20"/>
        </w:rPr>
      </w:pPr>
      <w:r w:rsidRPr="008177D1">
        <w:rPr>
          <w:b/>
          <w:szCs w:val="20"/>
        </w:rPr>
        <w:t>Frequentie</w:t>
      </w:r>
    </w:p>
    <w:p w14:paraId="20203B38" w14:textId="6F514BBE" w:rsidR="00EF1762" w:rsidRPr="008F2FB0" w:rsidRDefault="00CE3D66" w:rsidP="00303122">
      <w:pPr>
        <w:numPr>
          <w:ilvl w:val="0"/>
          <w:numId w:val="8"/>
        </w:numPr>
        <w:tabs>
          <w:tab w:val="clear" w:pos="720"/>
          <w:tab w:val="num" w:pos="360"/>
        </w:tabs>
        <w:ind w:left="360"/>
        <w:rPr>
          <w:szCs w:val="20"/>
          <w:lang w:val="en-US"/>
        </w:rPr>
      </w:pPr>
      <w:proofErr w:type="spellStart"/>
      <w:r>
        <w:rPr>
          <w:szCs w:val="20"/>
          <w:lang w:val="en-US"/>
        </w:rPr>
        <w:t>Dagelijks</w:t>
      </w:r>
      <w:proofErr w:type="spellEnd"/>
      <w:r w:rsidR="0093406E" w:rsidRPr="008F2FB0">
        <w:rPr>
          <w:szCs w:val="20"/>
          <w:lang w:val="en-US"/>
        </w:rPr>
        <w:t xml:space="preserve"> via OSM </w:t>
      </w:r>
      <w:proofErr w:type="spellStart"/>
      <w:r w:rsidR="0093406E" w:rsidRPr="008F2FB0">
        <w:rPr>
          <w:szCs w:val="20"/>
          <w:lang w:val="en-US"/>
        </w:rPr>
        <w:t>P</w:t>
      </w:r>
      <w:r w:rsidR="0093406E">
        <w:rPr>
          <w:szCs w:val="20"/>
          <w:lang w:val="en-US"/>
        </w:rPr>
        <w:t>ortaal</w:t>
      </w:r>
      <w:proofErr w:type="spellEnd"/>
    </w:p>
    <w:p w14:paraId="0F8C86D3" w14:textId="77777777" w:rsidR="00EF1762" w:rsidRPr="008F2FB0" w:rsidRDefault="00EF1762" w:rsidP="00EF1762">
      <w:pPr>
        <w:rPr>
          <w:szCs w:val="20"/>
          <w:lang w:val="en-US"/>
        </w:rPr>
      </w:pPr>
    </w:p>
    <w:p w14:paraId="1D1CF7F7" w14:textId="77777777" w:rsidR="00EF1762" w:rsidRPr="008177D1" w:rsidRDefault="00EF1762" w:rsidP="00EF1762">
      <w:pPr>
        <w:rPr>
          <w:b/>
          <w:szCs w:val="20"/>
        </w:rPr>
      </w:pPr>
      <w:r w:rsidRPr="008177D1">
        <w:rPr>
          <w:b/>
          <w:szCs w:val="20"/>
        </w:rPr>
        <w:t>Verplichte rapportage-items</w:t>
      </w:r>
    </w:p>
    <w:p w14:paraId="7B6171C1" w14:textId="21B89699" w:rsidR="00EF1762" w:rsidRDefault="00EF1762" w:rsidP="00EF1762">
      <w:r w:rsidRPr="00303122">
        <w:t>Afgenomen Diensten inclusief de specifieke informatie om de</w:t>
      </w:r>
      <w:r w:rsidRPr="008177D1">
        <w:t xml:space="preserve"> hardware adequaat te beheren.</w:t>
      </w:r>
      <w:bookmarkEnd w:id="35"/>
    </w:p>
    <w:p w14:paraId="417631DD" w14:textId="77777777" w:rsidR="00BD3BC0" w:rsidRPr="008177D1" w:rsidRDefault="00BD3BC0" w:rsidP="00EF1762"/>
    <w:p w14:paraId="504BB13B" w14:textId="77EA0771" w:rsidR="003B6BA2" w:rsidRPr="00010AC2" w:rsidRDefault="003B6BA2" w:rsidP="003B6BA2">
      <w:pPr>
        <w:pStyle w:val="Kop2"/>
        <w:tabs>
          <w:tab w:val="clear" w:pos="576"/>
          <w:tab w:val="left" w:pos="1077"/>
        </w:tabs>
        <w:spacing w:before="360" w:after="120"/>
        <w:ind w:left="1077" w:hanging="1077"/>
      </w:pPr>
      <w:bookmarkStart w:id="44" w:name="_Toc126065594"/>
      <w:r w:rsidRPr="00010AC2">
        <w:t>Performance</w:t>
      </w:r>
      <w:r w:rsidR="00380842">
        <w:t xml:space="preserve"> &amp; C</w:t>
      </w:r>
      <w:r w:rsidRPr="00010AC2">
        <w:t>apaciteit</w:t>
      </w:r>
      <w:bookmarkEnd w:id="36"/>
      <w:bookmarkEnd w:id="37"/>
      <w:bookmarkEnd w:id="44"/>
    </w:p>
    <w:p w14:paraId="02DAFE34" w14:textId="49EDAFB1" w:rsidR="003B6BA2" w:rsidRPr="00CB0EB3" w:rsidRDefault="003B6BA2" w:rsidP="003B6BA2">
      <w:r w:rsidRPr="00CB0EB3">
        <w:rPr>
          <w:b/>
          <w:szCs w:val="20"/>
        </w:rPr>
        <w:t>Doel</w:t>
      </w:r>
    </w:p>
    <w:p w14:paraId="2656B53C" w14:textId="35FDF616" w:rsidR="003B6BA2" w:rsidRPr="00CB0EB3" w:rsidRDefault="003B6BA2" w:rsidP="00F17CC8">
      <w:pPr>
        <w:numPr>
          <w:ilvl w:val="0"/>
          <w:numId w:val="8"/>
        </w:numPr>
        <w:tabs>
          <w:tab w:val="clear" w:pos="720"/>
          <w:tab w:val="num" w:pos="360"/>
        </w:tabs>
        <w:ind w:left="360"/>
      </w:pPr>
      <w:r w:rsidRPr="00CB0EB3">
        <w:t>Monitoring performance en capaciteit</w:t>
      </w:r>
      <w:r w:rsidR="00CB0EB3">
        <w:t>;</w:t>
      </w:r>
    </w:p>
    <w:p w14:paraId="3D68F57F" w14:textId="5477D3E6" w:rsidR="00CB0EB3" w:rsidRPr="00CB0EB3" w:rsidRDefault="00CB0EB3" w:rsidP="00F17CC8">
      <w:pPr>
        <w:numPr>
          <w:ilvl w:val="0"/>
          <w:numId w:val="8"/>
        </w:numPr>
        <w:tabs>
          <w:tab w:val="clear" w:pos="720"/>
          <w:tab w:val="num" w:pos="360"/>
        </w:tabs>
        <w:ind w:left="360"/>
      </w:pPr>
      <w:r>
        <w:t xml:space="preserve">Monitoring </w:t>
      </w:r>
      <w:r w:rsidR="00EC0722">
        <w:t>SLA parameters</w:t>
      </w:r>
      <w:r>
        <w:t>;</w:t>
      </w:r>
    </w:p>
    <w:p w14:paraId="677375F2" w14:textId="59D4316F" w:rsidR="003B6BA2" w:rsidRDefault="003B6BA2" w:rsidP="00F17CC8">
      <w:pPr>
        <w:numPr>
          <w:ilvl w:val="0"/>
          <w:numId w:val="8"/>
        </w:numPr>
        <w:tabs>
          <w:tab w:val="clear" w:pos="720"/>
          <w:tab w:val="num" w:pos="360"/>
        </w:tabs>
        <w:ind w:left="360"/>
      </w:pPr>
      <w:r w:rsidRPr="00CB0EB3">
        <w:t>Prestatieverklaring</w:t>
      </w:r>
      <w:r w:rsidR="00CB0EB3">
        <w:t>;</w:t>
      </w:r>
    </w:p>
    <w:p w14:paraId="5380A9C4" w14:textId="6D6B814F" w:rsidR="003B6BA2" w:rsidRPr="00CB0EB3" w:rsidRDefault="003B6BA2" w:rsidP="00F17CC8">
      <w:pPr>
        <w:numPr>
          <w:ilvl w:val="0"/>
          <w:numId w:val="8"/>
        </w:numPr>
        <w:tabs>
          <w:tab w:val="clear" w:pos="720"/>
          <w:tab w:val="num" w:pos="360"/>
        </w:tabs>
        <w:ind w:left="360"/>
      </w:pPr>
      <w:r w:rsidRPr="00CB0EB3">
        <w:t>Basis voor managementinformatie</w:t>
      </w:r>
      <w:r w:rsidR="00CB0EB3">
        <w:t>.</w:t>
      </w:r>
    </w:p>
    <w:p w14:paraId="09FDB0C7" w14:textId="77777777" w:rsidR="003B6BA2" w:rsidRPr="00CB0EB3" w:rsidRDefault="003B6BA2" w:rsidP="003B6BA2">
      <w:pPr>
        <w:ind w:firstLine="709"/>
      </w:pPr>
    </w:p>
    <w:p w14:paraId="64737D56" w14:textId="3D87C35A" w:rsidR="003B6BA2" w:rsidRPr="00CB0EB3" w:rsidRDefault="00BD3BC0" w:rsidP="003B6BA2">
      <w:pPr>
        <w:rPr>
          <w:b/>
          <w:szCs w:val="20"/>
        </w:rPr>
      </w:pPr>
      <w:r>
        <w:rPr>
          <w:b/>
          <w:szCs w:val="20"/>
        </w:rPr>
        <w:t>N</w:t>
      </w:r>
      <w:r w:rsidR="00CB0EB3">
        <w:rPr>
          <w:b/>
          <w:szCs w:val="20"/>
        </w:rPr>
        <w:t>iveaus</w:t>
      </w:r>
    </w:p>
    <w:p w14:paraId="49400F2F" w14:textId="74DCBFB9" w:rsidR="00BD3BC0" w:rsidRPr="00BD3BC0" w:rsidRDefault="00BD3BC0" w:rsidP="00BD3BC0">
      <w:pPr>
        <w:pStyle w:val="Lijstalinea"/>
        <w:numPr>
          <w:ilvl w:val="0"/>
          <w:numId w:val="9"/>
        </w:numPr>
        <w:rPr>
          <w:szCs w:val="20"/>
        </w:rPr>
      </w:pPr>
      <w:r w:rsidRPr="00BD3BC0">
        <w:rPr>
          <w:szCs w:val="20"/>
        </w:rPr>
        <w:t xml:space="preserve">Niveau 2 </w:t>
      </w:r>
    </w:p>
    <w:p w14:paraId="39935870" w14:textId="77777777" w:rsidR="00BD3BC0" w:rsidRPr="00BD3BC0" w:rsidRDefault="00BD3BC0" w:rsidP="00BD3BC0">
      <w:pPr>
        <w:pStyle w:val="Lijstalinea"/>
        <w:numPr>
          <w:ilvl w:val="0"/>
          <w:numId w:val="9"/>
        </w:numPr>
        <w:rPr>
          <w:szCs w:val="20"/>
        </w:rPr>
      </w:pPr>
      <w:r w:rsidRPr="00BD3BC0">
        <w:rPr>
          <w:szCs w:val="20"/>
        </w:rPr>
        <w:t>Niveau 3</w:t>
      </w:r>
    </w:p>
    <w:p w14:paraId="64B49CC6" w14:textId="77777777" w:rsidR="00BD3BC0" w:rsidRPr="00BD3BC0" w:rsidRDefault="00BD3BC0" w:rsidP="00BD3BC0">
      <w:pPr>
        <w:pStyle w:val="Lijstalinea"/>
        <w:numPr>
          <w:ilvl w:val="0"/>
          <w:numId w:val="9"/>
        </w:numPr>
        <w:rPr>
          <w:szCs w:val="20"/>
        </w:rPr>
      </w:pPr>
      <w:r w:rsidRPr="00BD3BC0">
        <w:rPr>
          <w:szCs w:val="20"/>
        </w:rPr>
        <w:t>Niveau 4</w:t>
      </w:r>
    </w:p>
    <w:p w14:paraId="05526817" w14:textId="77777777" w:rsidR="003B6BA2" w:rsidRPr="003B6BA2" w:rsidRDefault="003B6BA2" w:rsidP="003B6BA2">
      <w:pPr>
        <w:rPr>
          <w:highlight w:val="yellow"/>
        </w:rPr>
      </w:pPr>
    </w:p>
    <w:p w14:paraId="206251A4" w14:textId="77777777" w:rsidR="003B6BA2" w:rsidRPr="00930EA1" w:rsidRDefault="003B6BA2" w:rsidP="003B6BA2">
      <w:pPr>
        <w:rPr>
          <w:b/>
          <w:szCs w:val="20"/>
        </w:rPr>
      </w:pPr>
      <w:r w:rsidRPr="00930EA1">
        <w:rPr>
          <w:b/>
          <w:szCs w:val="20"/>
        </w:rPr>
        <w:t>Frequentie:</w:t>
      </w:r>
    </w:p>
    <w:p w14:paraId="76E2CD14" w14:textId="33E1E09A" w:rsidR="003B6BA2" w:rsidRPr="00930EA1" w:rsidRDefault="00BD65CD" w:rsidP="00DC7D67">
      <w:pPr>
        <w:numPr>
          <w:ilvl w:val="0"/>
          <w:numId w:val="9"/>
        </w:numPr>
      </w:pPr>
      <w:r w:rsidRPr="00930EA1">
        <w:t>Real time</w:t>
      </w:r>
    </w:p>
    <w:p w14:paraId="75E2638F" w14:textId="77777777" w:rsidR="003B6BA2" w:rsidRPr="00F365B5" w:rsidRDefault="003B6BA2" w:rsidP="003B6BA2"/>
    <w:p w14:paraId="0912695A" w14:textId="59C3AE05" w:rsidR="003B6BA2" w:rsidRPr="00F365B5" w:rsidRDefault="00CB0EB3" w:rsidP="003B6BA2">
      <w:pPr>
        <w:rPr>
          <w:b/>
          <w:szCs w:val="20"/>
        </w:rPr>
      </w:pPr>
      <w:r>
        <w:rPr>
          <w:b/>
          <w:szCs w:val="20"/>
        </w:rPr>
        <w:t>Verplichte rapportage-items</w:t>
      </w:r>
    </w:p>
    <w:p w14:paraId="226053AD" w14:textId="77777777" w:rsidR="003B6BA2" w:rsidRPr="00F365B5" w:rsidRDefault="003B6BA2" w:rsidP="00DC7D67">
      <w:pPr>
        <w:numPr>
          <w:ilvl w:val="0"/>
          <w:numId w:val="8"/>
        </w:numPr>
        <w:tabs>
          <w:tab w:val="clear" w:pos="720"/>
          <w:tab w:val="num" w:pos="360"/>
        </w:tabs>
        <w:ind w:left="360"/>
      </w:pPr>
      <w:r w:rsidRPr="00F365B5">
        <w:lastRenderedPageBreak/>
        <w:t>Gemiddelde utilisatie, uitgedrukt in een percentage van de afgenomen capaciteit, gemeten in intervallen van 15 minuten en geaggregeerd op dag-, week-, maand- en jaarbasis met behoud van piekwaarden.</w:t>
      </w:r>
    </w:p>
    <w:p w14:paraId="6476CD3E" w14:textId="77777777" w:rsidR="003B6BA2" w:rsidRPr="00F365B5" w:rsidRDefault="003B6BA2" w:rsidP="00DC7D67">
      <w:pPr>
        <w:numPr>
          <w:ilvl w:val="0"/>
          <w:numId w:val="8"/>
        </w:numPr>
        <w:tabs>
          <w:tab w:val="clear" w:pos="720"/>
          <w:tab w:val="num" w:pos="360"/>
        </w:tabs>
        <w:ind w:left="360"/>
      </w:pPr>
      <w:r w:rsidRPr="00F365B5">
        <w:t>Vertragingstijd, uitgedrukt in milliseconden, gemeten van een aansluitpunt naar een centraal referentiesysteem in het netwerk in intervallen van 15 minuten en geaggregeerd op dag-, week-, maanden jaarbasis met behoud van piekwaarden.</w:t>
      </w:r>
    </w:p>
    <w:p w14:paraId="3CACA29C" w14:textId="77777777" w:rsidR="003B6BA2" w:rsidRPr="00F365B5" w:rsidRDefault="003B6BA2" w:rsidP="00DC7D67">
      <w:pPr>
        <w:numPr>
          <w:ilvl w:val="0"/>
          <w:numId w:val="8"/>
        </w:numPr>
        <w:tabs>
          <w:tab w:val="clear" w:pos="720"/>
          <w:tab w:val="num" w:pos="360"/>
        </w:tabs>
        <w:ind w:left="360"/>
      </w:pPr>
      <w:proofErr w:type="spellStart"/>
      <w:r w:rsidRPr="00F365B5">
        <w:t>Jitter</w:t>
      </w:r>
      <w:proofErr w:type="spellEnd"/>
      <w:r w:rsidRPr="00F365B5">
        <w:t>, uitgedrukt in percentages van de vertragingstijd, gemeten van een aansluitpunt naar een centraal referentiesysteem in het netwerk in intervallen van 15 minuten en geaggregeerd op dag-, week-, maanden jaarbasis met behoud van piekwaarden.</w:t>
      </w:r>
    </w:p>
    <w:p w14:paraId="45E70167" w14:textId="77777777" w:rsidR="003B6BA2" w:rsidRPr="00F365B5" w:rsidRDefault="003B6BA2" w:rsidP="00DC7D67">
      <w:pPr>
        <w:numPr>
          <w:ilvl w:val="0"/>
          <w:numId w:val="8"/>
        </w:numPr>
        <w:tabs>
          <w:tab w:val="clear" w:pos="720"/>
          <w:tab w:val="num" w:pos="360"/>
        </w:tabs>
        <w:ind w:left="360"/>
      </w:pPr>
      <w:r w:rsidRPr="00F365B5">
        <w:t>Transmissiefouten</w:t>
      </w:r>
    </w:p>
    <w:p w14:paraId="4A2DB83D" w14:textId="77777777" w:rsidR="003B6BA2" w:rsidRPr="00F365B5" w:rsidRDefault="003B6BA2" w:rsidP="00DC7D67">
      <w:pPr>
        <w:numPr>
          <w:ilvl w:val="0"/>
          <w:numId w:val="8"/>
        </w:numPr>
        <w:tabs>
          <w:tab w:val="clear" w:pos="720"/>
          <w:tab w:val="num" w:pos="360"/>
        </w:tabs>
        <w:ind w:left="360"/>
      </w:pPr>
      <w:proofErr w:type="spellStart"/>
      <w:r w:rsidRPr="00F365B5">
        <w:t>Packet</w:t>
      </w:r>
      <w:proofErr w:type="spellEnd"/>
      <w:r w:rsidRPr="00F365B5">
        <w:t xml:space="preserve"> </w:t>
      </w:r>
      <w:proofErr w:type="spellStart"/>
      <w:r w:rsidRPr="00F365B5">
        <w:t>loss</w:t>
      </w:r>
      <w:proofErr w:type="spellEnd"/>
    </w:p>
    <w:p w14:paraId="5701E49C" w14:textId="77777777" w:rsidR="003B6BA2" w:rsidRPr="00F365B5" w:rsidRDefault="003B6BA2" w:rsidP="00DC7D67">
      <w:pPr>
        <w:numPr>
          <w:ilvl w:val="0"/>
          <w:numId w:val="8"/>
        </w:numPr>
        <w:tabs>
          <w:tab w:val="clear" w:pos="720"/>
          <w:tab w:val="num" w:pos="360"/>
        </w:tabs>
        <w:ind w:left="360"/>
      </w:pPr>
      <w:proofErr w:type="spellStart"/>
      <w:r w:rsidRPr="00F365B5">
        <w:t>Discarded</w:t>
      </w:r>
      <w:proofErr w:type="spellEnd"/>
      <w:r w:rsidRPr="00F365B5">
        <w:t xml:space="preserve"> </w:t>
      </w:r>
      <w:proofErr w:type="spellStart"/>
      <w:r w:rsidRPr="00F365B5">
        <w:t>packets</w:t>
      </w:r>
      <w:proofErr w:type="spellEnd"/>
      <w:r w:rsidRPr="00F365B5">
        <w:t>, uitgedrukt in het aantal pakketten, gemeten in intervallen van 15 minuten en geaggregeerd op dag-, week-, maand- en jaarbasis met behoud van piekwaarden.</w:t>
      </w:r>
    </w:p>
    <w:p w14:paraId="7EAC1673" w14:textId="0477FA93" w:rsidR="003B6BA2" w:rsidRDefault="003B6BA2" w:rsidP="00DC7D67">
      <w:pPr>
        <w:numPr>
          <w:ilvl w:val="0"/>
          <w:numId w:val="8"/>
        </w:numPr>
        <w:tabs>
          <w:tab w:val="clear" w:pos="720"/>
          <w:tab w:val="num" w:pos="360"/>
        </w:tabs>
        <w:ind w:left="360"/>
      </w:pPr>
      <w:r w:rsidRPr="00F365B5">
        <w:t xml:space="preserve">Indien </w:t>
      </w:r>
      <w:proofErr w:type="spellStart"/>
      <w:r w:rsidRPr="00F365B5">
        <w:t>QoS</w:t>
      </w:r>
      <w:proofErr w:type="spellEnd"/>
      <w:r w:rsidRPr="00F365B5">
        <w:t xml:space="preserve"> op een aansluitpunt is geactiveerd moeten bovenstaande aspecten per </w:t>
      </w:r>
      <w:proofErr w:type="spellStart"/>
      <w:r w:rsidRPr="00F365B5">
        <w:t>QoS</w:t>
      </w:r>
      <w:proofErr w:type="spellEnd"/>
      <w:r w:rsidRPr="00F365B5">
        <w:t xml:space="preserve"> klasse opgeleverd worden.</w:t>
      </w:r>
    </w:p>
    <w:p w14:paraId="09D49CEB" w14:textId="0B440D4B" w:rsidR="00C35856" w:rsidRPr="00C35856" w:rsidRDefault="00C35856" w:rsidP="00DC7D67">
      <w:pPr>
        <w:numPr>
          <w:ilvl w:val="0"/>
          <w:numId w:val="8"/>
        </w:numPr>
        <w:tabs>
          <w:tab w:val="clear" w:pos="720"/>
          <w:tab w:val="num" w:pos="360"/>
        </w:tabs>
        <w:ind w:left="360"/>
      </w:pPr>
      <w:r>
        <w:rPr>
          <w:szCs w:val="20"/>
        </w:rPr>
        <w:t xml:space="preserve">Uitgesplitst </w:t>
      </w:r>
      <w:r w:rsidR="00EC0722">
        <w:rPr>
          <w:szCs w:val="20"/>
        </w:rPr>
        <w:t>per</w:t>
      </w:r>
      <w:r w:rsidRPr="00930EA1">
        <w:rPr>
          <w:szCs w:val="20"/>
        </w:rPr>
        <w:t xml:space="preserve"> dataverbinding</w:t>
      </w:r>
      <w:r>
        <w:rPr>
          <w:szCs w:val="20"/>
        </w:rPr>
        <w:t xml:space="preserve"> </w:t>
      </w:r>
      <w:r w:rsidR="00EC0722">
        <w:rPr>
          <w:szCs w:val="20"/>
        </w:rPr>
        <w:t>van</w:t>
      </w:r>
      <w:r w:rsidRPr="00930EA1">
        <w:rPr>
          <w:szCs w:val="20"/>
        </w:rPr>
        <w:t xml:space="preserve"> D</w:t>
      </w:r>
      <w:r>
        <w:rPr>
          <w:szCs w:val="20"/>
        </w:rPr>
        <w:t xml:space="preserve">eelnemer en </w:t>
      </w:r>
      <w:r w:rsidRPr="00930EA1">
        <w:rPr>
          <w:szCs w:val="20"/>
        </w:rPr>
        <w:t>SI</w:t>
      </w:r>
    </w:p>
    <w:p w14:paraId="230CCC89" w14:textId="77777777" w:rsidR="00C35856" w:rsidRPr="00F365B5" w:rsidRDefault="00C35856" w:rsidP="00C35856">
      <w:pPr>
        <w:ind w:left="360"/>
      </w:pPr>
    </w:p>
    <w:p w14:paraId="2AE63B8E" w14:textId="36FDEC25" w:rsidR="003B6BA2" w:rsidRDefault="003B6BA2" w:rsidP="003B6BA2">
      <w:r w:rsidRPr="00F365B5">
        <w:t>Bovengenoemde gespecificeerde rapportages moeten ook geleverd kunnen worden met meetintervallen van 5 minuten i.p.v. 15 minuten.</w:t>
      </w:r>
    </w:p>
    <w:p w14:paraId="465922A1" w14:textId="153C1460" w:rsidR="00677613" w:rsidRDefault="00677613">
      <w:r>
        <w:br w:type="page"/>
      </w:r>
    </w:p>
    <w:p w14:paraId="3CE66238" w14:textId="77777777" w:rsidR="00677613" w:rsidRPr="00F365B5" w:rsidRDefault="00677613" w:rsidP="003B6BA2"/>
    <w:p w14:paraId="033667FD" w14:textId="77777777" w:rsidR="007254C5" w:rsidRPr="000D63DB" w:rsidRDefault="007254C5" w:rsidP="007254C5">
      <w:pPr>
        <w:pStyle w:val="Kop2"/>
        <w:tabs>
          <w:tab w:val="clear" w:pos="576"/>
          <w:tab w:val="left" w:pos="1077"/>
        </w:tabs>
        <w:spacing w:before="360" w:after="120"/>
        <w:ind w:left="1077" w:hanging="1077"/>
      </w:pPr>
      <w:bookmarkStart w:id="45" w:name="_Toc386529189"/>
      <w:bookmarkStart w:id="46" w:name="_Toc126065595"/>
      <w:bookmarkEnd w:id="38"/>
      <w:bookmarkEnd w:id="39"/>
      <w:bookmarkEnd w:id="40"/>
      <w:bookmarkEnd w:id="41"/>
      <w:bookmarkEnd w:id="42"/>
      <w:bookmarkEnd w:id="43"/>
      <w:r w:rsidRPr="000D63DB">
        <w:t>Assurance rapportage</w:t>
      </w:r>
      <w:bookmarkEnd w:id="45"/>
      <w:bookmarkEnd w:id="46"/>
    </w:p>
    <w:p w14:paraId="594001DE" w14:textId="77777777" w:rsidR="007254C5" w:rsidRPr="00C94F5F" w:rsidRDefault="007254C5" w:rsidP="007254C5">
      <w:pPr>
        <w:rPr>
          <w:b/>
          <w:szCs w:val="20"/>
        </w:rPr>
      </w:pPr>
      <w:r w:rsidRPr="00C94F5F">
        <w:rPr>
          <w:b/>
          <w:szCs w:val="20"/>
        </w:rPr>
        <w:t>Doel:</w:t>
      </w:r>
    </w:p>
    <w:p w14:paraId="079491E4" w14:textId="77777777" w:rsidR="007254C5" w:rsidRPr="00C94F5F" w:rsidRDefault="007254C5" w:rsidP="00DC7D67">
      <w:pPr>
        <w:numPr>
          <w:ilvl w:val="0"/>
          <w:numId w:val="8"/>
        </w:numPr>
        <w:tabs>
          <w:tab w:val="clear" w:pos="720"/>
          <w:tab w:val="num" w:pos="360"/>
        </w:tabs>
        <w:ind w:left="360"/>
        <w:rPr>
          <w:szCs w:val="20"/>
        </w:rPr>
      </w:pPr>
      <w:r w:rsidRPr="00C94F5F">
        <w:rPr>
          <w:szCs w:val="20"/>
        </w:rPr>
        <w:t>Controle door een onafhankelijke derde partij op de betrouwbaarheid van de door de Opdrachtnemer aangeleverde verantwoordingsinformatie.</w:t>
      </w:r>
    </w:p>
    <w:p w14:paraId="69AD8768" w14:textId="77777777" w:rsidR="007254C5" w:rsidRPr="00C94F5F" w:rsidRDefault="007254C5" w:rsidP="007254C5">
      <w:pPr>
        <w:rPr>
          <w:b/>
          <w:szCs w:val="20"/>
        </w:rPr>
      </w:pPr>
    </w:p>
    <w:p w14:paraId="413087BC" w14:textId="77777777" w:rsidR="007254C5" w:rsidRPr="006026B4" w:rsidRDefault="007254C5" w:rsidP="007254C5">
      <w:pPr>
        <w:rPr>
          <w:b/>
          <w:szCs w:val="20"/>
        </w:rPr>
      </w:pPr>
      <w:r w:rsidRPr="006026B4">
        <w:rPr>
          <w:b/>
          <w:szCs w:val="20"/>
        </w:rPr>
        <w:t>Toelichting:</w:t>
      </w:r>
    </w:p>
    <w:p w14:paraId="7DD400CC" w14:textId="51BAFA1F" w:rsidR="007254C5" w:rsidRPr="006026B4" w:rsidRDefault="007254C5" w:rsidP="007254C5">
      <w:r w:rsidRPr="006026B4">
        <w:t>De door de Opdrachtnemer geleverde Diensten zijn een essentiële schakel in de kernactiviteiten van de Deelnemers.</w:t>
      </w:r>
      <w:r>
        <w:t xml:space="preserve"> </w:t>
      </w:r>
      <w:r w:rsidRPr="006026B4">
        <w:t xml:space="preserve">Om </w:t>
      </w:r>
      <w:r>
        <w:t>te borgen</w:t>
      </w:r>
      <w:r w:rsidRPr="006026B4">
        <w:t xml:space="preserve"> dat de Opdrachtnemer de processen, die ten grondslag liggen aan de levering van de Diensten, beheerst en betrouwbaar worden uitgevoerd, is de Opdrachtnemer verplicht jaarlijks zorg te dragen voor een </w:t>
      </w:r>
      <w:proofErr w:type="spellStart"/>
      <w:r w:rsidRPr="006026B4">
        <w:t>assurance</w:t>
      </w:r>
      <w:proofErr w:type="spellEnd"/>
      <w:r w:rsidRPr="006026B4">
        <w:t xml:space="preserve"> rapportage.</w:t>
      </w:r>
    </w:p>
    <w:p w14:paraId="492F9994" w14:textId="77777777" w:rsidR="007254C5" w:rsidRPr="006026B4" w:rsidRDefault="007254C5" w:rsidP="007254C5"/>
    <w:p w14:paraId="4223AC31" w14:textId="77777777" w:rsidR="007254C5" w:rsidRDefault="007254C5" w:rsidP="007254C5">
      <w:r w:rsidRPr="006026B4">
        <w:t xml:space="preserve">De </w:t>
      </w:r>
      <w:proofErr w:type="spellStart"/>
      <w:r w:rsidRPr="006026B4">
        <w:t>assurance</w:t>
      </w:r>
      <w:proofErr w:type="spellEnd"/>
      <w:r w:rsidRPr="006026B4">
        <w:t xml:space="preserve"> rapportage is</w:t>
      </w:r>
      <w:r>
        <w:t>:</w:t>
      </w:r>
    </w:p>
    <w:p w14:paraId="6D919D14" w14:textId="77777777" w:rsidR="007254C5" w:rsidRDefault="007254C5" w:rsidP="00DC7D67">
      <w:pPr>
        <w:pStyle w:val="Lijstalinea"/>
        <w:numPr>
          <w:ilvl w:val="0"/>
          <w:numId w:val="8"/>
        </w:numPr>
      </w:pPr>
      <w:r>
        <w:t>E</w:t>
      </w:r>
      <w:r w:rsidRPr="006026B4">
        <w:t xml:space="preserve">en jaarlijkse </w:t>
      </w:r>
      <w:r>
        <w:t>‘</w:t>
      </w:r>
      <w:proofErr w:type="spellStart"/>
      <w:r>
        <w:t>T</w:t>
      </w:r>
      <w:r w:rsidRPr="006026B4">
        <w:t>hird</w:t>
      </w:r>
      <w:proofErr w:type="spellEnd"/>
      <w:r w:rsidRPr="006026B4">
        <w:t xml:space="preserve"> </w:t>
      </w:r>
      <w:r>
        <w:t>P</w:t>
      </w:r>
      <w:r w:rsidRPr="006026B4">
        <w:t xml:space="preserve">arty </w:t>
      </w:r>
      <w:r>
        <w:t>M</w:t>
      </w:r>
      <w:r w:rsidRPr="006026B4">
        <w:t>ededeling</w:t>
      </w:r>
      <w:r>
        <w:t>’</w:t>
      </w:r>
      <w:r w:rsidRPr="006026B4">
        <w:t xml:space="preserve"> (TPM) betreffende opzet, bestaan en werking van de kwali</w:t>
      </w:r>
      <w:r>
        <w:t>teit van de geleverde Diensten;</w:t>
      </w:r>
    </w:p>
    <w:p w14:paraId="0643FAD6" w14:textId="77777777" w:rsidR="007254C5" w:rsidRDefault="007254C5" w:rsidP="00DC7D67">
      <w:pPr>
        <w:pStyle w:val="Lijstalinea"/>
        <w:numPr>
          <w:ilvl w:val="0"/>
          <w:numId w:val="8"/>
        </w:numPr>
      </w:pPr>
      <w:r>
        <w:t>E</w:t>
      </w:r>
      <w:r w:rsidRPr="006026B4">
        <w:t>en verklaring van een ter zake deskun</w:t>
      </w:r>
      <w:r>
        <w:t>dige en onafhankelijke auditor.</w:t>
      </w:r>
    </w:p>
    <w:p w14:paraId="78FA8CE0" w14:textId="77777777" w:rsidR="007254C5" w:rsidRDefault="007254C5" w:rsidP="007254C5">
      <w:r w:rsidRPr="006026B4">
        <w:t xml:space="preserve">De </w:t>
      </w:r>
      <w:proofErr w:type="spellStart"/>
      <w:r w:rsidRPr="006026B4">
        <w:t>assurance</w:t>
      </w:r>
      <w:proofErr w:type="spellEnd"/>
      <w:r w:rsidRPr="006026B4">
        <w:t xml:space="preserve"> rapportage </w:t>
      </w:r>
      <w:r>
        <w:t>wordt uitgevoerd</w:t>
      </w:r>
      <w:r w:rsidRPr="006026B4">
        <w:t xml:space="preserve"> conform de NOREA Richtlijn 3000 voor </w:t>
      </w:r>
      <w:proofErr w:type="spellStart"/>
      <w:r w:rsidRPr="006026B4">
        <w:t>assuran</w:t>
      </w:r>
      <w:r>
        <w:t>ce</w:t>
      </w:r>
      <w:proofErr w:type="spellEnd"/>
      <w:r>
        <w:t>-opdrachten door IT-auditors.</w:t>
      </w:r>
    </w:p>
    <w:p w14:paraId="3EFB62DD" w14:textId="77777777" w:rsidR="007254C5" w:rsidRDefault="007254C5" w:rsidP="007254C5"/>
    <w:p w14:paraId="4D0C8AEE" w14:textId="77777777" w:rsidR="007254C5" w:rsidRPr="006026B4" w:rsidRDefault="007254C5" w:rsidP="007254C5">
      <w:r w:rsidRPr="006026B4">
        <w:t xml:space="preserve">Het normenkader voor de </w:t>
      </w:r>
      <w:proofErr w:type="spellStart"/>
      <w:r w:rsidRPr="006026B4">
        <w:t>assurance</w:t>
      </w:r>
      <w:proofErr w:type="spellEnd"/>
      <w:r w:rsidRPr="006026B4">
        <w:t xml:space="preserve"> rapportage is de Raamovereenkomst, Nadere Overeenkomsten en de normkaders</w:t>
      </w:r>
      <w:r>
        <w:t>,</w:t>
      </w:r>
      <w:r w:rsidRPr="006026B4">
        <w:t xml:space="preserve"> die de Opdrachtnemer hanteert om zeker te stellen dat wordt voldaan aan de </w:t>
      </w:r>
      <w:r>
        <w:t>overeengekomen dienstverlening.</w:t>
      </w:r>
    </w:p>
    <w:p w14:paraId="753AB3B6" w14:textId="77777777" w:rsidR="007254C5" w:rsidRPr="006026B4" w:rsidRDefault="007254C5" w:rsidP="007254C5"/>
    <w:p w14:paraId="486B0547" w14:textId="77777777" w:rsidR="002E2BCA" w:rsidRDefault="002E2BCA" w:rsidP="002E2BCA">
      <w:pPr>
        <w:pStyle w:val="Default"/>
        <w:rPr>
          <w:sz w:val="18"/>
          <w:szCs w:val="18"/>
        </w:rPr>
      </w:pPr>
      <w:r>
        <w:rPr>
          <w:b/>
          <w:bCs/>
          <w:sz w:val="18"/>
          <w:szCs w:val="18"/>
        </w:rPr>
        <w:t xml:space="preserve">Niveaus </w:t>
      </w:r>
    </w:p>
    <w:p w14:paraId="26FC0F81" w14:textId="1A739E87" w:rsidR="007254C5" w:rsidRPr="002A4B71" w:rsidRDefault="002E2BCA" w:rsidP="002E2BCA">
      <w:r>
        <w:rPr>
          <w:szCs w:val="20"/>
        </w:rPr>
        <w:t xml:space="preserve">Niveau 1 - </w:t>
      </w:r>
      <w:r w:rsidR="007254C5">
        <w:t>alleen bij opvragen</w:t>
      </w:r>
      <w:r w:rsidR="007254C5" w:rsidRPr="002A4B71">
        <w:t>.</w:t>
      </w:r>
    </w:p>
    <w:p w14:paraId="1DD2E8A8" w14:textId="77777777" w:rsidR="007254C5" w:rsidRPr="003B6BA2" w:rsidRDefault="007254C5" w:rsidP="007254C5">
      <w:pPr>
        <w:rPr>
          <w:highlight w:val="yellow"/>
        </w:rPr>
      </w:pPr>
    </w:p>
    <w:p w14:paraId="3F342AC1" w14:textId="77777777" w:rsidR="007254C5" w:rsidRPr="00C94F5F" w:rsidRDefault="007254C5" w:rsidP="007254C5">
      <w:pPr>
        <w:keepNext/>
        <w:rPr>
          <w:b/>
          <w:szCs w:val="20"/>
        </w:rPr>
      </w:pPr>
      <w:r w:rsidRPr="00C94F5F">
        <w:rPr>
          <w:b/>
          <w:szCs w:val="20"/>
        </w:rPr>
        <w:t>Vorm:</w:t>
      </w:r>
    </w:p>
    <w:p w14:paraId="4F591105" w14:textId="77777777" w:rsidR="007254C5" w:rsidRPr="00C94F5F" w:rsidRDefault="007254C5" w:rsidP="001E5B4B">
      <w:pPr>
        <w:keepNext/>
        <w:numPr>
          <w:ilvl w:val="0"/>
          <w:numId w:val="9"/>
        </w:numPr>
      </w:pPr>
      <w:r w:rsidRPr="00C94F5F">
        <w:rPr>
          <w:rFonts w:cs="Arial"/>
        </w:rPr>
        <w:t xml:space="preserve">De </w:t>
      </w:r>
      <w:proofErr w:type="spellStart"/>
      <w:r w:rsidRPr="00C94F5F">
        <w:rPr>
          <w:rFonts w:cs="Arial"/>
        </w:rPr>
        <w:t>assurance</w:t>
      </w:r>
      <w:proofErr w:type="spellEnd"/>
      <w:r w:rsidRPr="00C94F5F">
        <w:rPr>
          <w:rFonts w:cs="Arial"/>
        </w:rPr>
        <w:t xml:space="preserve"> rapportage </w:t>
      </w:r>
      <w:r>
        <w:rPr>
          <w:rFonts w:cs="Arial"/>
        </w:rPr>
        <w:t>is opgesteld</w:t>
      </w:r>
      <w:r w:rsidRPr="00C94F5F">
        <w:rPr>
          <w:rFonts w:cs="Arial"/>
        </w:rPr>
        <w:t xml:space="preserve"> in de Nederlandse </w:t>
      </w:r>
      <w:r>
        <w:rPr>
          <w:rFonts w:cs="Arial"/>
        </w:rPr>
        <w:t>taal.</w:t>
      </w:r>
    </w:p>
    <w:p w14:paraId="26EEBDAA" w14:textId="77777777" w:rsidR="007254C5" w:rsidRPr="00C94F5F" w:rsidRDefault="007254C5" w:rsidP="001E5B4B">
      <w:pPr>
        <w:keepNext/>
        <w:numPr>
          <w:ilvl w:val="0"/>
          <w:numId w:val="9"/>
        </w:numPr>
      </w:pPr>
      <w:r w:rsidRPr="00C94F5F">
        <w:t xml:space="preserve">Elektronisch </w:t>
      </w:r>
      <w:r>
        <w:t xml:space="preserve">(bewerkbaar) </w:t>
      </w:r>
      <w:r w:rsidRPr="00C94F5F">
        <w:t>document (</w:t>
      </w:r>
      <w:r>
        <w:t>w.o. een PDF</w:t>
      </w:r>
      <w:r w:rsidRPr="00C94F5F">
        <w:t>).</w:t>
      </w:r>
    </w:p>
    <w:p w14:paraId="2FEEFC39" w14:textId="77777777" w:rsidR="007254C5" w:rsidRPr="00C94F5F" w:rsidRDefault="007254C5" w:rsidP="007254C5"/>
    <w:p w14:paraId="7E4EEBE6" w14:textId="77777777" w:rsidR="007254C5" w:rsidRPr="00C94F5F" w:rsidRDefault="007254C5" w:rsidP="007254C5">
      <w:pPr>
        <w:rPr>
          <w:b/>
          <w:szCs w:val="20"/>
        </w:rPr>
      </w:pPr>
      <w:r w:rsidRPr="00C94F5F">
        <w:rPr>
          <w:b/>
          <w:szCs w:val="20"/>
        </w:rPr>
        <w:t>Frequentie:</w:t>
      </w:r>
    </w:p>
    <w:p w14:paraId="34BCC48D" w14:textId="77777777" w:rsidR="007254C5" w:rsidRPr="001E5B4B" w:rsidRDefault="007254C5" w:rsidP="001E5B4B">
      <w:pPr>
        <w:numPr>
          <w:ilvl w:val="0"/>
          <w:numId w:val="9"/>
        </w:numPr>
      </w:pPr>
      <w:r w:rsidRPr="001E5B4B">
        <w:t>Jaarlijks (na opvragen door CCM).</w:t>
      </w:r>
    </w:p>
    <w:p w14:paraId="48CD2193" w14:textId="77777777" w:rsidR="007254C5" w:rsidRPr="00C94F5F" w:rsidRDefault="007254C5" w:rsidP="007254C5"/>
    <w:p w14:paraId="008DE1C4" w14:textId="77777777" w:rsidR="007254C5" w:rsidRPr="0013354D" w:rsidRDefault="007254C5" w:rsidP="007254C5">
      <w:pPr>
        <w:rPr>
          <w:b/>
          <w:szCs w:val="20"/>
        </w:rPr>
      </w:pPr>
      <w:r>
        <w:rPr>
          <w:b/>
          <w:szCs w:val="20"/>
        </w:rPr>
        <w:t>Verplichte r</w:t>
      </w:r>
      <w:r w:rsidRPr="0013354D">
        <w:rPr>
          <w:b/>
          <w:szCs w:val="20"/>
        </w:rPr>
        <w:t>apportage-items:</w:t>
      </w:r>
    </w:p>
    <w:p w14:paraId="5E1ADC1E" w14:textId="77777777" w:rsidR="007254C5" w:rsidRPr="007518D1" w:rsidRDefault="007254C5" w:rsidP="001E5B4B">
      <w:pPr>
        <w:numPr>
          <w:ilvl w:val="0"/>
          <w:numId w:val="9"/>
        </w:numPr>
        <w:ind w:left="357"/>
        <w:rPr>
          <w:u w:val="single"/>
        </w:rPr>
      </w:pPr>
      <w:r w:rsidRPr="007518D1">
        <w:rPr>
          <w:rFonts w:cs="Arial"/>
          <w:u w:val="single"/>
        </w:rPr>
        <w:t>Beveiligingsorganisatie &amp; beveiligingsbeleid;</w:t>
      </w:r>
    </w:p>
    <w:p w14:paraId="477B426A" w14:textId="77777777" w:rsidR="007254C5" w:rsidRPr="0013354D" w:rsidRDefault="007254C5" w:rsidP="007254C5">
      <w:pPr>
        <w:ind w:left="357"/>
        <w:rPr>
          <w:rFonts w:cs="Arial"/>
        </w:rPr>
      </w:pPr>
      <w:r w:rsidRPr="0013354D">
        <w:rPr>
          <w:rFonts w:cs="Arial"/>
        </w:rPr>
        <w:t>Assureren dat het beveiligingsbeleid van de Opdrachtnemer in overeenstemming is met de</w:t>
      </w:r>
    </w:p>
    <w:p w14:paraId="5EAFC7CE" w14:textId="77777777" w:rsidR="007254C5" w:rsidRPr="0013354D" w:rsidRDefault="007254C5" w:rsidP="007254C5">
      <w:pPr>
        <w:ind w:left="357"/>
      </w:pPr>
      <w:r w:rsidRPr="0013354D">
        <w:rPr>
          <w:rFonts w:cs="Arial"/>
        </w:rPr>
        <w:t>Raamovereenkomst, Nadere Overeenkomst, Dossiers Afspraken en Procedures</w:t>
      </w:r>
      <w:r>
        <w:rPr>
          <w:rFonts w:cs="Arial"/>
        </w:rPr>
        <w:t xml:space="preserve">, </w:t>
      </w:r>
      <w:r w:rsidRPr="0013354D">
        <w:rPr>
          <w:rFonts w:cs="Arial"/>
        </w:rPr>
        <w:t xml:space="preserve">en </w:t>
      </w:r>
      <w:r>
        <w:rPr>
          <w:rFonts w:cs="Arial"/>
        </w:rPr>
        <w:t>W</w:t>
      </w:r>
      <w:r w:rsidRPr="0013354D">
        <w:rPr>
          <w:rFonts w:cs="Arial"/>
        </w:rPr>
        <w:t>et- en regelgeving.</w:t>
      </w:r>
    </w:p>
    <w:p w14:paraId="189107E0" w14:textId="77777777" w:rsidR="007254C5" w:rsidRPr="007518D1" w:rsidRDefault="007254C5" w:rsidP="001E5B4B">
      <w:pPr>
        <w:pStyle w:val="Lijstalinea"/>
        <w:numPr>
          <w:ilvl w:val="0"/>
          <w:numId w:val="9"/>
        </w:numPr>
        <w:spacing w:after="200"/>
        <w:rPr>
          <w:u w:val="single"/>
        </w:rPr>
      </w:pPr>
      <w:r w:rsidRPr="007518D1">
        <w:rPr>
          <w:u w:val="single"/>
        </w:rPr>
        <w:t>SLA-Parameters;</w:t>
      </w:r>
    </w:p>
    <w:p w14:paraId="0EE7CE48" w14:textId="77777777" w:rsidR="007254C5" w:rsidRPr="0013354D" w:rsidRDefault="007254C5" w:rsidP="007254C5">
      <w:pPr>
        <w:pStyle w:val="Lijstalinea"/>
        <w:ind w:left="360"/>
        <w:rPr>
          <w:rFonts w:cs="Arial"/>
        </w:rPr>
      </w:pPr>
      <w:r w:rsidRPr="0013354D">
        <w:rPr>
          <w:rFonts w:cs="Arial"/>
        </w:rPr>
        <w:t>Assureren dat de Opdrachtnemer de interne organisatie op orde heeft om levering conform SLA-parameters te waarborgen.</w:t>
      </w:r>
    </w:p>
    <w:p w14:paraId="6DE15295" w14:textId="77777777" w:rsidR="007254C5" w:rsidRPr="0013354D" w:rsidRDefault="007254C5" w:rsidP="007254C5">
      <w:pPr>
        <w:pStyle w:val="Lijstalinea"/>
        <w:ind w:left="360"/>
        <w:rPr>
          <w:rFonts w:cs="Arial"/>
        </w:rPr>
      </w:pPr>
      <w:r w:rsidRPr="001E5B4B">
        <w:rPr>
          <w:rFonts w:cs="Arial"/>
        </w:rPr>
        <w:t>Het is aan de Opdrachtnemer welke techniek, methode, proces of activiteit de Opdrachtnemer hanteert om levering conform SLA-paramaters te waarborgen.</w:t>
      </w:r>
    </w:p>
    <w:p w14:paraId="782A0155" w14:textId="77777777" w:rsidR="007254C5" w:rsidRPr="007518D1" w:rsidRDefault="007254C5" w:rsidP="001E5B4B">
      <w:pPr>
        <w:pStyle w:val="Lijstalinea"/>
        <w:numPr>
          <w:ilvl w:val="0"/>
          <w:numId w:val="9"/>
        </w:numPr>
        <w:spacing w:after="200"/>
        <w:rPr>
          <w:u w:val="single"/>
        </w:rPr>
      </w:pPr>
      <w:r w:rsidRPr="007518D1">
        <w:rPr>
          <w:u w:val="single"/>
        </w:rPr>
        <w:t>Facturatie;</w:t>
      </w:r>
    </w:p>
    <w:p w14:paraId="7E820699" w14:textId="77777777" w:rsidR="007254C5" w:rsidRPr="0013354D" w:rsidRDefault="007254C5" w:rsidP="007254C5">
      <w:pPr>
        <w:pStyle w:val="Lijstalinea"/>
        <w:ind w:left="360"/>
      </w:pPr>
      <w:r w:rsidRPr="0013354D">
        <w:t>Assureren dat de door de Deelnemer ontvangen facturen gebaseerd op juiste informatie en de overeengekomen afspraken.</w:t>
      </w:r>
    </w:p>
    <w:p w14:paraId="5D440B00" w14:textId="77777777" w:rsidR="007254C5" w:rsidRPr="007518D1" w:rsidRDefault="007254C5" w:rsidP="001E5B4B">
      <w:pPr>
        <w:pStyle w:val="Lijstalinea"/>
        <w:numPr>
          <w:ilvl w:val="0"/>
          <w:numId w:val="9"/>
        </w:numPr>
        <w:ind w:left="357" w:hanging="357"/>
        <w:rPr>
          <w:u w:val="single"/>
        </w:rPr>
      </w:pPr>
      <w:r w:rsidRPr="007518D1">
        <w:rPr>
          <w:u w:val="single"/>
        </w:rPr>
        <w:t>Rapportages;</w:t>
      </w:r>
    </w:p>
    <w:p w14:paraId="1666DCBD" w14:textId="69726BDD" w:rsidR="007254C5" w:rsidRDefault="007254C5" w:rsidP="007254C5">
      <w:pPr>
        <w:pStyle w:val="Lijstalinea"/>
        <w:ind w:left="360"/>
      </w:pPr>
      <w:r w:rsidRPr="0013354D">
        <w:t>Assureren dat de rapportages gebaseerd zijn op correcte registraties.</w:t>
      </w:r>
    </w:p>
    <w:p w14:paraId="65A0F744" w14:textId="09A479FA" w:rsidR="003A08B8" w:rsidRDefault="003A08B8">
      <w:r>
        <w:br w:type="page"/>
      </w:r>
    </w:p>
    <w:p w14:paraId="2070D98E" w14:textId="6D5235E6" w:rsidR="006D737E" w:rsidRPr="004B4D43" w:rsidRDefault="006D737E" w:rsidP="006D737E">
      <w:pPr>
        <w:pStyle w:val="Kop2"/>
        <w:tabs>
          <w:tab w:val="clear" w:pos="576"/>
          <w:tab w:val="left" w:pos="1077"/>
        </w:tabs>
        <w:spacing w:before="360" w:after="120"/>
        <w:ind w:left="1077" w:hanging="1077"/>
        <w:rPr>
          <w:sz w:val="18"/>
          <w:szCs w:val="18"/>
        </w:rPr>
      </w:pPr>
      <w:bookmarkStart w:id="47" w:name="_Toc126065597"/>
      <w:r w:rsidRPr="004B4D43">
        <w:rPr>
          <w:sz w:val="18"/>
          <w:szCs w:val="18"/>
        </w:rPr>
        <w:lastRenderedPageBreak/>
        <w:t>Maatschappelijk Verantwoord Ondernemen (MVO)</w:t>
      </w:r>
      <w:bookmarkEnd w:id="47"/>
    </w:p>
    <w:p w14:paraId="067A4B0C" w14:textId="77777777" w:rsidR="00BF4403" w:rsidRPr="004B4D43" w:rsidRDefault="00BF4403" w:rsidP="00BF4403">
      <w:pPr>
        <w:pStyle w:val="Default"/>
        <w:rPr>
          <w:sz w:val="18"/>
          <w:szCs w:val="18"/>
        </w:rPr>
      </w:pPr>
      <w:r w:rsidRPr="004B4D43">
        <w:rPr>
          <w:b/>
          <w:bCs/>
          <w:sz w:val="18"/>
          <w:szCs w:val="18"/>
        </w:rPr>
        <w:t xml:space="preserve">Doel </w:t>
      </w:r>
    </w:p>
    <w:p w14:paraId="78F5A1FF" w14:textId="3D7D3EC1" w:rsidR="004B4D43" w:rsidRPr="004B4D43" w:rsidRDefault="00BF4403" w:rsidP="004B4D43">
      <w:pPr>
        <w:pStyle w:val="Default"/>
        <w:numPr>
          <w:ilvl w:val="0"/>
          <w:numId w:val="30"/>
        </w:numPr>
        <w:spacing w:after="15"/>
        <w:rPr>
          <w:rFonts w:cs="Courier New"/>
          <w:sz w:val="18"/>
          <w:szCs w:val="18"/>
        </w:rPr>
      </w:pPr>
      <w:r w:rsidRPr="004B4D43">
        <w:rPr>
          <w:sz w:val="18"/>
          <w:szCs w:val="18"/>
        </w:rPr>
        <w:t>Monitoren van:</w:t>
      </w:r>
    </w:p>
    <w:p w14:paraId="1C9DBD90" w14:textId="40AD127C" w:rsidR="00BF4403" w:rsidRPr="004B4D43" w:rsidRDefault="00BF4403" w:rsidP="004B4D43">
      <w:pPr>
        <w:pStyle w:val="Default"/>
        <w:numPr>
          <w:ilvl w:val="0"/>
          <w:numId w:val="31"/>
        </w:numPr>
        <w:spacing w:after="15"/>
        <w:rPr>
          <w:rFonts w:cs="Courier New"/>
          <w:sz w:val="18"/>
          <w:szCs w:val="18"/>
        </w:rPr>
      </w:pPr>
      <w:r w:rsidRPr="004B4D43">
        <w:rPr>
          <w:rFonts w:cs="Courier New"/>
          <w:sz w:val="18"/>
          <w:szCs w:val="18"/>
        </w:rPr>
        <w:t xml:space="preserve">Bijdrage aan de realisatie van klimaatdoelen); </w:t>
      </w:r>
    </w:p>
    <w:p w14:paraId="6A7E0B9C" w14:textId="4AAB08C5" w:rsidR="00BF4403" w:rsidRPr="004B4D43" w:rsidRDefault="00BF4403" w:rsidP="004B4D43">
      <w:pPr>
        <w:pStyle w:val="Default"/>
        <w:numPr>
          <w:ilvl w:val="0"/>
          <w:numId w:val="31"/>
        </w:numPr>
        <w:spacing w:after="15"/>
        <w:rPr>
          <w:rFonts w:cs="Courier New"/>
          <w:sz w:val="18"/>
          <w:szCs w:val="18"/>
        </w:rPr>
      </w:pPr>
      <w:proofErr w:type="spellStart"/>
      <w:r w:rsidRPr="004B4D43">
        <w:rPr>
          <w:rFonts w:cs="Courier New"/>
          <w:sz w:val="18"/>
          <w:szCs w:val="18"/>
        </w:rPr>
        <w:t>EcoVadis</w:t>
      </w:r>
      <w:proofErr w:type="spellEnd"/>
      <w:r w:rsidRPr="004B4D43">
        <w:rPr>
          <w:rFonts w:cs="Courier New"/>
          <w:sz w:val="18"/>
          <w:szCs w:val="18"/>
        </w:rPr>
        <w:t xml:space="preserve"> score Opdrachtnemer ; </w:t>
      </w:r>
    </w:p>
    <w:p w14:paraId="3CA9D255" w14:textId="6AC410E4" w:rsidR="00BF4403" w:rsidRPr="004B4D43" w:rsidRDefault="00BF4403" w:rsidP="004B4D43">
      <w:pPr>
        <w:pStyle w:val="Default"/>
        <w:numPr>
          <w:ilvl w:val="0"/>
          <w:numId w:val="31"/>
        </w:numPr>
        <w:spacing w:after="15"/>
        <w:rPr>
          <w:sz w:val="18"/>
          <w:szCs w:val="18"/>
        </w:rPr>
      </w:pPr>
      <w:r w:rsidRPr="004B4D43">
        <w:rPr>
          <w:sz w:val="18"/>
          <w:szCs w:val="18"/>
        </w:rPr>
        <w:t xml:space="preserve">Controle op de inzet en naleving van ISV voorwaarde conform; </w:t>
      </w:r>
    </w:p>
    <w:p w14:paraId="59F6E823" w14:textId="1DE30A65" w:rsidR="00BF4403" w:rsidRPr="004B4D43" w:rsidRDefault="00BF4403" w:rsidP="004B4D43">
      <w:pPr>
        <w:pStyle w:val="Default"/>
        <w:numPr>
          <w:ilvl w:val="0"/>
          <w:numId w:val="31"/>
        </w:numPr>
        <w:rPr>
          <w:rFonts w:cs="Courier New"/>
          <w:sz w:val="18"/>
          <w:szCs w:val="18"/>
        </w:rPr>
      </w:pPr>
      <w:r w:rsidRPr="004B4D43">
        <w:rPr>
          <w:rFonts w:cs="Courier New"/>
          <w:sz w:val="18"/>
          <w:szCs w:val="18"/>
        </w:rPr>
        <w:t xml:space="preserve">Controle uitvoering van </w:t>
      </w:r>
      <w:proofErr w:type="spellStart"/>
      <w:r w:rsidRPr="004B4D43">
        <w:rPr>
          <w:rFonts w:cs="Courier New"/>
          <w:sz w:val="18"/>
          <w:szCs w:val="18"/>
        </w:rPr>
        <w:t>Social</w:t>
      </w:r>
      <w:proofErr w:type="spellEnd"/>
      <w:r w:rsidRPr="004B4D43">
        <w:rPr>
          <w:rFonts w:cs="Courier New"/>
          <w:sz w:val="18"/>
          <w:szCs w:val="18"/>
        </w:rPr>
        <w:t xml:space="preserve"> Return voorwaarde conform. </w:t>
      </w:r>
    </w:p>
    <w:p w14:paraId="40564A78" w14:textId="77777777" w:rsidR="004B4D43" w:rsidRDefault="00BF4403" w:rsidP="004B4D43">
      <w:pPr>
        <w:pStyle w:val="Default"/>
        <w:numPr>
          <w:ilvl w:val="0"/>
          <w:numId w:val="30"/>
        </w:numPr>
        <w:rPr>
          <w:sz w:val="18"/>
          <w:szCs w:val="18"/>
        </w:rPr>
      </w:pPr>
      <w:r w:rsidRPr="004B4D43">
        <w:rPr>
          <w:sz w:val="18"/>
          <w:szCs w:val="18"/>
        </w:rPr>
        <w:t>Basis voor managementinformatie.</w:t>
      </w:r>
    </w:p>
    <w:p w14:paraId="7034632C" w14:textId="227E3EED" w:rsidR="00BF4403" w:rsidRPr="004B4D43" w:rsidRDefault="00BF4403" w:rsidP="004B4D43">
      <w:pPr>
        <w:pStyle w:val="Default"/>
        <w:rPr>
          <w:sz w:val="18"/>
          <w:szCs w:val="18"/>
        </w:rPr>
      </w:pPr>
    </w:p>
    <w:p w14:paraId="24CD94BC" w14:textId="63D13433" w:rsidR="00C674D3" w:rsidRPr="004B4D43" w:rsidRDefault="00C35856" w:rsidP="004B4D43">
      <w:pPr>
        <w:pStyle w:val="Default"/>
        <w:numPr>
          <w:ilvl w:val="0"/>
          <w:numId w:val="4"/>
        </w:numPr>
        <w:rPr>
          <w:sz w:val="18"/>
          <w:szCs w:val="18"/>
        </w:rPr>
      </w:pPr>
      <w:r>
        <w:rPr>
          <w:b/>
          <w:bCs/>
          <w:sz w:val="18"/>
          <w:szCs w:val="18"/>
        </w:rPr>
        <w:t>N</w:t>
      </w:r>
      <w:r w:rsidRPr="004B4D43">
        <w:rPr>
          <w:b/>
          <w:bCs/>
          <w:sz w:val="18"/>
          <w:szCs w:val="18"/>
        </w:rPr>
        <w:t xml:space="preserve">iveaus </w:t>
      </w:r>
    </w:p>
    <w:p w14:paraId="4E0B5E78" w14:textId="1116A1C8" w:rsidR="00571FE0" w:rsidRDefault="00C35856" w:rsidP="004B4D43">
      <w:pPr>
        <w:pStyle w:val="Default"/>
        <w:numPr>
          <w:ilvl w:val="0"/>
          <w:numId w:val="4"/>
        </w:numPr>
        <w:rPr>
          <w:sz w:val="18"/>
          <w:szCs w:val="18"/>
        </w:rPr>
      </w:pPr>
      <w:r>
        <w:rPr>
          <w:sz w:val="18"/>
          <w:szCs w:val="18"/>
        </w:rPr>
        <w:t xml:space="preserve">- </w:t>
      </w:r>
      <w:r w:rsidR="004B4D43">
        <w:rPr>
          <w:sz w:val="18"/>
          <w:szCs w:val="18"/>
        </w:rPr>
        <w:t xml:space="preserve">Niveau 1 </w:t>
      </w:r>
      <w:r w:rsidR="00C674D3" w:rsidRPr="004B4D43">
        <w:rPr>
          <w:sz w:val="18"/>
          <w:szCs w:val="18"/>
        </w:rPr>
        <w:t>.</w:t>
      </w:r>
    </w:p>
    <w:p w14:paraId="7DCFAC9C" w14:textId="5ACDF673" w:rsidR="00C674D3" w:rsidRPr="004B4D43" w:rsidRDefault="00C674D3" w:rsidP="004B4D43">
      <w:pPr>
        <w:pStyle w:val="Default"/>
        <w:numPr>
          <w:ilvl w:val="0"/>
          <w:numId w:val="4"/>
        </w:numPr>
        <w:rPr>
          <w:sz w:val="18"/>
          <w:szCs w:val="18"/>
        </w:rPr>
      </w:pPr>
    </w:p>
    <w:p w14:paraId="231DE558" w14:textId="77777777" w:rsidR="00C674D3" w:rsidRPr="004B4D43" w:rsidRDefault="00C674D3" w:rsidP="004B4D43">
      <w:pPr>
        <w:pStyle w:val="Default"/>
        <w:numPr>
          <w:ilvl w:val="0"/>
          <w:numId w:val="4"/>
        </w:numPr>
        <w:rPr>
          <w:sz w:val="18"/>
          <w:szCs w:val="18"/>
        </w:rPr>
      </w:pPr>
      <w:r w:rsidRPr="004B4D43">
        <w:rPr>
          <w:b/>
          <w:bCs/>
          <w:sz w:val="18"/>
          <w:szCs w:val="18"/>
        </w:rPr>
        <w:t xml:space="preserve">Frequentie </w:t>
      </w:r>
    </w:p>
    <w:p w14:paraId="4CF4206F" w14:textId="09FEC3A6" w:rsidR="00C674D3" w:rsidRPr="004B4D43" w:rsidRDefault="00C674D3" w:rsidP="00962BA7">
      <w:pPr>
        <w:pStyle w:val="Default"/>
        <w:numPr>
          <w:ilvl w:val="0"/>
          <w:numId w:val="30"/>
        </w:numPr>
        <w:rPr>
          <w:sz w:val="18"/>
          <w:szCs w:val="18"/>
        </w:rPr>
      </w:pPr>
      <w:r w:rsidRPr="004B4D43">
        <w:rPr>
          <w:sz w:val="18"/>
          <w:szCs w:val="18"/>
        </w:rPr>
        <w:t xml:space="preserve">Jaarlijks. </w:t>
      </w:r>
    </w:p>
    <w:p w14:paraId="4C8D1665" w14:textId="77777777" w:rsidR="00C674D3" w:rsidRPr="004B4D43" w:rsidRDefault="00C674D3" w:rsidP="004B4D43">
      <w:pPr>
        <w:pStyle w:val="Default"/>
        <w:numPr>
          <w:ilvl w:val="0"/>
          <w:numId w:val="4"/>
        </w:numPr>
        <w:rPr>
          <w:sz w:val="18"/>
          <w:szCs w:val="18"/>
        </w:rPr>
      </w:pPr>
    </w:p>
    <w:p w14:paraId="5BA0F2E3" w14:textId="4EB8443B" w:rsidR="00C674D3" w:rsidRDefault="00C674D3" w:rsidP="004B4D43">
      <w:pPr>
        <w:pStyle w:val="Default"/>
        <w:numPr>
          <w:ilvl w:val="0"/>
          <w:numId w:val="4"/>
        </w:numPr>
        <w:rPr>
          <w:sz w:val="18"/>
          <w:szCs w:val="18"/>
        </w:rPr>
      </w:pPr>
      <w:r w:rsidRPr="004B4D43">
        <w:rPr>
          <w:sz w:val="18"/>
          <w:szCs w:val="18"/>
        </w:rPr>
        <w:t xml:space="preserve">De rapportage wordt </w:t>
      </w:r>
      <w:r w:rsidR="00806E0D">
        <w:rPr>
          <w:sz w:val="18"/>
          <w:szCs w:val="18"/>
        </w:rPr>
        <w:t xml:space="preserve"> in het 1</w:t>
      </w:r>
      <w:r w:rsidR="00806E0D" w:rsidRPr="00007198">
        <w:rPr>
          <w:sz w:val="18"/>
          <w:szCs w:val="18"/>
          <w:vertAlign w:val="superscript"/>
        </w:rPr>
        <w:t>e</w:t>
      </w:r>
      <w:r w:rsidR="00806E0D">
        <w:rPr>
          <w:sz w:val="18"/>
          <w:szCs w:val="18"/>
        </w:rPr>
        <w:t xml:space="preserve"> halfjaar</w:t>
      </w:r>
      <w:r w:rsidRPr="004B4D43">
        <w:rPr>
          <w:sz w:val="18"/>
          <w:szCs w:val="18"/>
        </w:rPr>
        <w:t xml:space="preserve"> van elk kalenderjaar ter beschikking gesteld. </w:t>
      </w:r>
    </w:p>
    <w:p w14:paraId="0E1E626E" w14:textId="77777777" w:rsidR="00C35856" w:rsidRPr="004B4D43" w:rsidRDefault="00C35856" w:rsidP="004B4D43">
      <w:pPr>
        <w:pStyle w:val="Default"/>
        <w:numPr>
          <w:ilvl w:val="0"/>
          <w:numId w:val="4"/>
        </w:numPr>
        <w:rPr>
          <w:sz w:val="18"/>
          <w:szCs w:val="18"/>
        </w:rPr>
      </w:pPr>
    </w:p>
    <w:p w14:paraId="4892D245" w14:textId="77777777" w:rsidR="00C674D3" w:rsidRPr="004B4D43" w:rsidRDefault="00C674D3" w:rsidP="004B4D43">
      <w:pPr>
        <w:pStyle w:val="Default"/>
        <w:numPr>
          <w:ilvl w:val="0"/>
          <w:numId w:val="4"/>
        </w:numPr>
        <w:rPr>
          <w:sz w:val="18"/>
          <w:szCs w:val="18"/>
        </w:rPr>
      </w:pPr>
      <w:r w:rsidRPr="004B4D43">
        <w:rPr>
          <w:b/>
          <w:bCs/>
          <w:sz w:val="18"/>
          <w:szCs w:val="18"/>
        </w:rPr>
        <w:t xml:space="preserve">Verplichte rapportage-items </w:t>
      </w:r>
    </w:p>
    <w:p w14:paraId="439978CF" w14:textId="77777777" w:rsidR="00C674D3" w:rsidRPr="00575708" w:rsidRDefault="00C674D3" w:rsidP="004B4D43">
      <w:pPr>
        <w:pStyle w:val="Default"/>
        <w:numPr>
          <w:ilvl w:val="0"/>
          <w:numId w:val="4"/>
        </w:numPr>
        <w:rPr>
          <w:sz w:val="18"/>
          <w:szCs w:val="18"/>
          <w:u w:val="single"/>
        </w:rPr>
      </w:pPr>
      <w:r w:rsidRPr="00575708">
        <w:rPr>
          <w:sz w:val="18"/>
          <w:szCs w:val="18"/>
          <w:u w:val="single"/>
        </w:rPr>
        <w:t xml:space="preserve">1. Klimaat: </w:t>
      </w:r>
    </w:p>
    <w:p w14:paraId="0B57C52E" w14:textId="3D48A1DD" w:rsidR="00397D60" w:rsidRDefault="00F32670" w:rsidP="00A85E62">
      <w:pPr>
        <w:pStyle w:val="Default"/>
        <w:numPr>
          <w:ilvl w:val="0"/>
          <w:numId w:val="30"/>
        </w:numPr>
        <w:spacing w:after="13"/>
        <w:rPr>
          <w:sz w:val="18"/>
          <w:szCs w:val="18"/>
        </w:rPr>
      </w:pPr>
      <w:r>
        <w:rPr>
          <w:sz w:val="18"/>
          <w:szCs w:val="18"/>
        </w:rPr>
        <w:t>Te rapporteren op</w:t>
      </w:r>
      <w:r w:rsidR="00397D60">
        <w:rPr>
          <w:sz w:val="18"/>
          <w:szCs w:val="18"/>
        </w:rPr>
        <w:t xml:space="preserve"> plan van aanpak klimaatneutraal transport </w:t>
      </w:r>
    </w:p>
    <w:p w14:paraId="29451EAF" w14:textId="4013FE30" w:rsidR="00FF67C1" w:rsidRDefault="00F32670" w:rsidP="00A85E62">
      <w:pPr>
        <w:pStyle w:val="Default"/>
        <w:numPr>
          <w:ilvl w:val="0"/>
          <w:numId w:val="30"/>
        </w:numPr>
        <w:spacing w:after="13"/>
        <w:rPr>
          <w:sz w:val="18"/>
          <w:szCs w:val="18"/>
        </w:rPr>
      </w:pPr>
      <w:r>
        <w:rPr>
          <w:sz w:val="18"/>
          <w:szCs w:val="18"/>
        </w:rPr>
        <w:t>Te rapporteren op de</w:t>
      </w:r>
      <w:r w:rsidR="00397D60">
        <w:rPr>
          <w:sz w:val="18"/>
          <w:szCs w:val="18"/>
        </w:rPr>
        <w:t xml:space="preserve"> status van de SBT-doelstelling op CO2 reductie</w:t>
      </w:r>
    </w:p>
    <w:p w14:paraId="0C5A86EB" w14:textId="3D7E1244" w:rsidR="00C7408F" w:rsidRDefault="00C35856" w:rsidP="00A85E62">
      <w:pPr>
        <w:pStyle w:val="Default"/>
        <w:numPr>
          <w:ilvl w:val="0"/>
          <w:numId w:val="30"/>
        </w:numPr>
        <w:spacing w:after="13"/>
        <w:rPr>
          <w:sz w:val="18"/>
          <w:szCs w:val="18"/>
        </w:rPr>
      </w:pPr>
      <w:r>
        <w:rPr>
          <w:sz w:val="18"/>
          <w:szCs w:val="18"/>
        </w:rPr>
        <w:t xml:space="preserve">De </w:t>
      </w:r>
      <w:r w:rsidR="00FF67C1">
        <w:rPr>
          <w:sz w:val="18"/>
          <w:szCs w:val="18"/>
        </w:rPr>
        <w:t xml:space="preserve">status van de net-zero doelstelling </w:t>
      </w:r>
      <w:r>
        <w:rPr>
          <w:sz w:val="18"/>
          <w:szCs w:val="18"/>
        </w:rPr>
        <w:t>(indien geconformeerd)</w:t>
      </w:r>
    </w:p>
    <w:p w14:paraId="71BC6B92" w14:textId="7E369A3B" w:rsidR="00C674D3" w:rsidRPr="00C35856" w:rsidRDefault="00C35856" w:rsidP="00C35856">
      <w:pPr>
        <w:pStyle w:val="Default"/>
        <w:numPr>
          <w:ilvl w:val="0"/>
          <w:numId w:val="30"/>
        </w:numPr>
        <w:spacing w:after="13"/>
        <w:rPr>
          <w:sz w:val="18"/>
          <w:szCs w:val="18"/>
        </w:rPr>
      </w:pPr>
      <w:r>
        <w:rPr>
          <w:sz w:val="18"/>
          <w:szCs w:val="18"/>
        </w:rPr>
        <w:t xml:space="preserve">De </w:t>
      </w:r>
      <w:r w:rsidR="00C7408F">
        <w:rPr>
          <w:sz w:val="18"/>
          <w:szCs w:val="18"/>
        </w:rPr>
        <w:t>CO2 footprint van zowel de uitgevraagde CPE apparatuur als aangelegde glasvezelverbindingen onder CDR2023|VMDL</w:t>
      </w:r>
      <w:r>
        <w:rPr>
          <w:sz w:val="18"/>
          <w:szCs w:val="18"/>
        </w:rPr>
        <w:t>(indien geconformeerd)</w:t>
      </w:r>
    </w:p>
    <w:p w14:paraId="68804FA4" w14:textId="77777777" w:rsidR="00C674D3" w:rsidRPr="004B4D43" w:rsidRDefault="00C674D3" w:rsidP="004B4D43">
      <w:pPr>
        <w:pStyle w:val="Default"/>
        <w:numPr>
          <w:ilvl w:val="0"/>
          <w:numId w:val="4"/>
        </w:numPr>
        <w:rPr>
          <w:sz w:val="18"/>
          <w:szCs w:val="18"/>
        </w:rPr>
      </w:pPr>
    </w:p>
    <w:p w14:paraId="1D7C364C" w14:textId="1C44C3FC" w:rsidR="00C674D3" w:rsidRPr="00FF67C1" w:rsidRDefault="008A7977" w:rsidP="00FF67C1">
      <w:pPr>
        <w:pStyle w:val="Default"/>
        <w:numPr>
          <w:ilvl w:val="0"/>
          <w:numId w:val="4"/>
        </w:numPr>
        <w:rPr>
          <w:sz w:val="18"/>
          <w:szCs w:val="18"/>
          <w:u w:val="single"/>
        </w:rPr>
      </w:pPr>
      <w:r>
        <w:rPr>
          <w:sz w:val="18"/>
          <w:szCs w:val="18"/>
          <w:u w:val="single"/>
        </w:rPr>
        <w:t xml:space="preserve">2. </w:t>
      </w:r>
      <w:r w:rsidR="00FF67C1">
        <w:rPr>
          <w:sz w:val="18"/>
          <w:szCs w:val="18"/>
          <w:u w:val="single"/>
        </w:rPr>
        <w:t>Circulariteit</w:t>
      </w:r>
      <w:r w:rsidR="00C674D3" w:rsidRPr="00FF67C1">
        <w:rPr>
          <w:sz w:val="18"/>
          <w:szCs w:val="18"/>
          <w:u w:val="single"/>
        </w:rPr>
        <w:t xml:space="preserve">: </w:t>
      </w:r>
    </w:p>
    <w:p w14:paraId="708762DC" w14:textId="51A9D6D9" w:rsidR="00C7408F" w:rsidRPr="00C35856" w:rsidRDefault="00C35856" w:rsidP="00C35856">
      <w:pPr>
        <w:pStyle w:val="Default"/>
        <w:numPr>
          <w:ilvl w:val="0"/>
          <w:numId w:val="30"/>
        </w:numPr>
        <w:spacing w:after="13"/>
        <w:rPr>
          <w:sz w:val="18"/>
          <w:szCs w:val="18"/>
        </w:rPr>
      </w:pPr>
      <w:r>
        <w:rPr>
          <w:sz w:val="18"/>
          <w:szCs w:val="18"/>
        </w:rPr>
        <w:t xml:space="preserve">De </w:t>
      </w:r>
      <w:r w:rsidR="00C7408F">
        <w:rPr>
          <w:sz w:val="18"/>
          <w:szCs w:val="18"/>
        </w:rPr>
        <w:t xml:space="preserve">reductie van het primaire verpakkingsmateriaal van </w:t>
      </w:r>
      <w:proofErr w:type="spellStart"/>
      <w:r w:rsidR="00C7408F">
        <w:rPr>
          <w:sz w:val="18"/>
          <w:szCs w:val="18"/>
        </w:rPr>
        <w:t>eco-SIMkaarten</w:t>
      </w:r>
      <w:proofErr w:type="spellEnd"/>
      <w:r>
        <w:rPr>
          <w:sz w:val="18"/>
          <w:szCs w:val="18"/>
        </w:rPr>
        <w:t xml:space="preserve"> (indien geconformeerd)</w:t>
      </w:r>
    </w:p>
    <w:p w14:paraId="1D7063F4" w14:textId="12B9493B" w:rsidR="00C7408F" w:rsidRPr="00C35856" w:rsidRDefault="00C35856" w:rsidP="00C35856">
      <w:pPr>
        <w:pStyle w:val="Default"/>
        <w:numPr>
          <w:ilvl w:val="0"/>
          <w:numId w:val="30"/>
        </w:numPr>
        <w:spacing w:after="13"/>
        <w:rPr>
          <w:sz w:val="18"/>
          <w:szCs w:val="18"/>
        </w:rPr>
      </w:pPr>
      <w:r>
        <w:rPr>
          <w:sz w:val="18"/>
          <w:szCs w:val="18"/>
        </w:rPr>
        <w:t>D</w:t>
      </w:r>
      <w:r w:rsidR="00C7408F">
        <w:rPr>
          <w:sz w:val="18"/>
          <w:szCs w:val="18"/>
        </w:rPr>
        <w:t xml:space="preserve">e reductie van het secundaire verpakkingsmateriaal van </w:t>
      </w:r>
      <w:proofErr w:type="spellStart"/>
      <w:r w:rsidR="00C7408F">
        <w:rPr>
          <w:sz w:val="18"/>
          <w:szCs w:val="18"/>
        </w:rPr>
        <w:t>eco-SIMkaarten</w:t>
      </w:r>
      <w:proofErr w:type="spellEnd"/>
      <w:r>
        <w:rPr>
          <w:sz w:val="18"/>
          <w:szCs w:val="18"/>
        </w:rPr>
        <w:t xml:space="preserve"> (indien geconformeerd)</w:t>
      </w:r>
    </w:p>
    <w:p w14:paraId="0D419C22" w14:textId="693B1035" w:rsidR="003011D8" w:rsidRDefault="00F32670" w:rsidP="00900F1E">
      <w:pPr>
        <w:pStyle w:val="Default"/>
        <w:numPr>
          <w:ilvl w:val="0"/>
          <w:numId w:val="30"/>
        </w:numPr>
        <w:spacing w:after="13"/>
        <w:rPr>
          <w:sz w:val="18"/>
          <w:szCs w:val="18"/>
        </w:rPr>
      </w:pPr>
      <w:r>
        <w:rPr>
          <w:sz w:val="18"/>
          <w:szCs w:val="18"/>
        </w:rPr>
        <w:t xml:space="preserve">Te rapporteren op </w:t>
      </w:r>
      <w:proofErr w:type="spellStart"/>
      <w:r>
        <w:rPr>
          <w:sz w:val="18"/>
          <w:szCs w:val="18"/>
        </w:rPr>
        <w:t>critical</w:t>
      </w:r>
      <w:proofErr w:type="spellEnd"/>
      <w:r>
        <w:rPr>
          <w:sz w:val="18"/>
          <w:szCs w:val="18"/>
        </w:rPr>
        <w:t xml:space="preserve"> </w:t>
      </w:r>
      <w:proofErr w:type="spellStart"/>
      <w:r>
        <w:rPr>
          <w:sz w:val="18"/>
          <w:szCs w:val="18"/>
        </w:rPr>
        <w:t>raw</w:t>
      </w:r>
      <w:proofErr w:type="spellEnd"/>
      <w:r>
        <w:rPr>
          <w:sz w:val="18"/>
          <w:szCs w:val="18"/>
        </w:rPr>
        <w:t xml:space="preserve"> </w:t>
      </w:r>
      <w:proofErr w:type="spellStart"/>
      <w:r>
        <w:rPr>
          <w:sz w:val="18"/>
          <w:szCs w:val="18"/>
        </w:rPr>
        <w:t>materials</w:t>
      </w:r>
      <w:proofErr w:type="spellEnd"/>
      <w:r w:rsidR="008B07EF">
        <w:rPr>
          <w:sz w:val="18"/>
          <w:szCs w:val="18"/>
        </w:rPr>
        <w:t xml:space="preserve"> in de toeleveringsketen</w:t>
      </w:r>
      <w:r w:rsidR="003011D8">
        <w:rPr>
          <w:sz w:val="18"/>
          <w:szCs w:val="18"/>
        </w:rPr>
        <w:t>;</w:t>
      </w:r>
    </w:p>
    <w:p w14:paraId="104681A0" w14:textId="34E3B761" w:rsidR="003011D8" w:rsidRPr="00C35856" w:rsidRDefault="00C35856" w:rsidP="00C35856">
      <w:pPr>
        <w:pStyle w:val="Default"/>
        <w:numPr>
          <w:ilvl w:val="0"/>
          <w:numId w:val="30"/>
        </w:numPr>
        <w:spacing w:after="13"/>
        <w:rPr>
          <w:sz w:val="18"/>
          <w:szCs w:val="18"/>
        </w:rPr>
      </w:pPr>
      <w:r>
        <w:rPr>
          <w:sz w:val="18"/>
          <w:szCs w:val="18"/>
        </w:rPr>
        <w:t>H</w:t>
      </w:r>
      <w:r w:rsidR="003011D8">
        <w:rPr>
          <w:sz w:val="18"/>
          <w:szCs w:val="18"/>
        </w:rPr>
        <w:t>oe Inschrijver op een hoogwaardigere manier glasvezel verwerkt</w:t>
      </w:r>
      <w:r>
        <w:rPr>
          <w:sz w:val="18"/>
          <w:szCs w:val="18"/>
        </w:rPr>
        <w:t xml:space="preserve"> (indien geconformeerd)</w:t>
      </w:r>
    </w:p>
    <w:p w14:paraId="52E5915A" w14:textId="4BE4E69E" w:rsidR="00C35856" w:rsidRDefault="00C35856" w:rsidP="00C35856">
      <w:pPr>
        <w:pStyle w:val="Default"/>
        <w:numPr>
          <w:ilvl w:val="0"/>
          <w:numId w:val="30"/>
        </w:numPr>
        <w:spacing w:after="13"/>
        <w:rPr>
          <w:sz w:val="18"/>
          <w:szCs w:val="18"/>
        </w:rPr>
      </w:pPr>
      <w:r>
        <w:rPr>
          <w:sz w:val="18"/>
          <w:szCs w:val="18"/>
        </w:rPr>
        <w:t>R</w:t>
      </w:r>
      <w:r w:rsidR="003011D8">
        <w:rPr>
          <w:sz w:val="18"/>
          <w:szCs w:val="18"/>
        </w:rPr>
        <w:t xml:space="preserve">apporteren op e-waste doelstelling van </w:t>
      </w:r>
      <w:proofErr w:type="spellStart"/>
      <w:r w:rsidR="003011D8">
        <w:rPr>
          <w:sz w:val="18"/>
          <w:szCs w:val="18"/>
        </w:rPr>
        <w:t>Inshrijver</w:t>
      </w:r>
      <w:proofErr w:type="spellEnd"/>
      <w:r w:rsidR="003011D8">
        <w:rPr>
          <w:sz w:val="18"/>
          <w:szCs w:val="18"/>
        </w:rPr>
        <w:t>.</w:t>
      </w:r>
      <w:r w:rsidRPr="00C35856">
        <w:rPr>
          <w:sz w:val="18"/>
          <w:szCs w:val="18"/>
        </w:rPr>
        <w:t xml:space="preserve"> </w:t>
      </w:r>
      <w:r>
        <w:rPr>
          <w:sz w:val="18"/>
          <w:szCs w:val="18"/>
        </w:rPr>
        <w:t>(indien geconformeerd)</w:t>
      </w:r>
    </w:p>
    <w:p w14:paraId="39396F51" w14:textId="6E6BFD0E" w:rsidR="00C674D3" w:rsidRPr="004B4D43" w:rsidRDefault="00C674D3" w:rsidP="00C674D3">
      <w:pPr>
        <w:pStyle w:val="Default"/>
        <w:rPr>
          <w:sz w:val="18"/>
          <w:szCs w:val="18"/>
        </w:rPr>
      </w:pPr>
    </w:p>
    <w:p w14:paraId="6B705AFA" w14:textId="3B80063F" w:rsidR="00C674D3" w:rsidRPr="00575708" w:rsidRDefault="008A7977" w:rsidP="00C674D3">
      <w:pPr>
        <w:pStyle w:val="Default"/>
        <w:rPr>
          <w:sz w:val="18"/>
          <w:szCs w:val="18"/>
          <w:u w:val="single"/>
        </w:rPr>
      </w:pPr>
      <w:r>
        <w:rPr>
          <w:sz w:val="18"/>
          <w:szCs w:val="18"/>
          <w:u w:val="single"/>
        </w:rPr>
        <w:t>3</w:t>
      </w:r>
      <w:r w:rsidR="00C674D3" w:rsidRPr="00575708">
        <w:rPr>
          <w:sz w:val="18"/>
          <w:szCs w:val="18"/>
          <w:u w:val="single"/>
        </w:rPr>
        <w:t xml:space="preserve">. </w:t>
      </w:r>
      <w:proofErr w:type="spellStart"/>
      <w:r w:rsidR="00C674D3" w:rsidRPr="00575708">
        <w:rPr>
          <w:sz w:val="18"/>
          <w:szCs w:val="18"/>
          <w:u w:val="single"/>
        </w:rPr>
        <w:t>Ecovadis</w:t>
      </w:r>
      <w:proofErr w:type="spellEnd"/>
      <w:r w:rsidR="00C674D3" w:rsidRPr="00575708">
        <w:rPr>
          <w:sz w:val="18"/>
          <w:szCs w:val="18"/>
          <w:u w:val="single"/>
        </w:rPr>
        <w:t xml:space="preserve"> </w:t>
      </w:r>
    </w:p>
    <w:p w14:paraId="505F1FE1" w14:textId="05A248D4" w:rsidR="00C674D3" w:rsidRPr="004B4D43" w:rsidRDefault="00C674D3" w:rsidP="00575708">
      <w:pPr>
        <w:pStyle w:val="Default"/>
        <w:numPr>
          <w:ilvl w:val="0"/>
          <w:numId w:val="30"/>
        </w:numPr>
        <w:spacing w:after="13"/>
        <w:rPr>
          <w:sz w:val="18"/>
          <w:szCs w:val="18"/>
        </w:rPr>
      </w:pPr>
      <w:r w:rsidRPr="004B4D43">
        <w:rPr>
          <w:sz w:val="18"/>
          <w:szCs w:val="18"/>
        </w:rPr>
        <w:t xml:space="preserve">de </w:t>
      </w:r>
      <w:proofErr w:type="spellStart"/>
      <w:r w:rsidRPr="004B4D43">
        <w:rPr>
          <w:sz w:val="18"/>
          <w:szCs w:val="18"/>
        </w:rPr>
        <w:t>EcoVadis</w:t>
      </w:r>
      <w:proofErr w:type="spellEnd"/>
      <w:r w:rsidRPr="004B4D43">
        <w:rPr>
          <w:sz w:val="18"/>
          <w:szCs w:val="18"/>
        </w:rPr>
        <w:t xml:space="preserve"> score van Opdrachtnemer; </w:t>
      </w:r>
    </w:p>
    <w:p w14:paraId="6C56ECB4" w14:textId="3DD09DCB" w:rsidR="00C674D3" w:rsidRPr="004B4D43" w:rsidRDefault="00C674D3" w:rsidP="00575708">
      <w:pPr>
        <w:pStyle w:val="Default"/>
        <w:numPr>
          <w:ilvl w:val="0"/>
          <w:numId w:val="30"/>
        </w:numPr>
        <w:rPr>
          <w:sz w:val="18"/>
          <w:szCs w:val="18"/>
        </w:rPr>
      </w:pPr>
      <w:r w:rsidRPr="004B4D43">
        <w:rPr>
          <w:sz w:val="18"/>
          <w:szCs w:val="18"/>
        </w:rPr>
        <w:t xml:space="preserve">een overzicht van de </w:t>
      </w:r>
      <w:proofErr w:type="spellStart"/>
      <w:r w:rsidRPr="004B4D43">
        <w:rPr>
          <w:sz w:val="18"/>
          <w:szCs w:val="18"/>
        </w:rPr>
        <w:t>Ecovadis</w:t>
      </w:r>
      <w:proofErr w:type="spellEnd"/>
      <w:r w:rsidRPr="004B4D43">
        <w:rPr>
          <w:sz w:val="18"/>
          <w:szCs w:val="18"/>
        </w:rPr>
        <w:t xml:space="preserve"> scores van door Opdrachtnemer geleverde Producten op aggregatieniveau ‘merk’. </w:t>
      </w:r>
    </w:p>
    <w:p w14:paraId="5DC399CB" w14:textId="77777777" w:rsidR="00C674D3" w:rsidRPr="004B4D43" w:rsidRDefault="00C674D3" w:rsidP="00A11860">
      <w:pPr>
        <w:spacing w:line="360" w:lineRule="auto"/>
        <w:rPr>
          <w:rFonts w:cs="Arial"/>
          <w:bCs/>
          <w:kern w:val="32"/>
        </w:rPr>
      </w:pPr>
    </w:p>
    <w:p w14:paraId="33EFE9DF" w14:textId="463F8189" w:rsidR="00C674D3" w:rsidRPr="00575708" w:rsidRDefault="008A7977" w:rsidP="00A11860">
      <w:pPr>
        <w:spacing w:line="360" w:lineRule="auto"/>
        <w:rPr>
          <w:u w:val="single"/>
        </w:rPr>
      </w:pPr>
      <w:r>
        <w:rPr>
          <w:u w:val="single"/>
        </w:rPr>
        <w:t>4</w:t>
      </w:r>
      <w:r w:rsidR="00C674D3" w:rsidRPr="00575708">
        <w:rPr>
          <w:u w:val="single"/>
        </w:rPr>
        <w:t xml:space="preserve">. </w:t>
      </w:r>
      <w:r w:rsidR="003011D8">
        <w:rPr>
          <w:u w:val="single"/>
        </w:rPr>
        <w:t>Ketenverantwoordelijkheid</w:t>
      </w:r>
    </w:p>
    <w:p w14:paraId="158E4C58" w14:textId="341C606E" w:rsidR="005642AB" w:rsidRPr="004B4D43" w:rsidRDefault="003011D8" w:rsidP="00F45D0B">
      <w:pPr>
        <w:spacing w:line="360" w:lineRule="auto"/>
      </w:pPr>
      <w:r>
        <w:t xml:space="preserve">Te rapporteren </w:t>
      </w:r>
      <w:r w:rsidR="00F45D0B">
        <w:t>conform bijlage 2.</w:t>
      </w:r>
    </w:p>
    <w:p w14:paraId="4C50608D" w14:textId="122D8BBA" w:rsidR="00C35736" w:rsidRPr="002F2F62" w:rsidRDefault="008A7977" w:rsidP="00C35736">
      <w:pPr>
        <w:pStyle w:val="Default"/>
        <w:rPr>
          <w:sz w:val="18"/>
          <w:szCs w:val="18"/>
          <w:u w:val="single"/>
        </w:rPr>
      </w:pPr>
      <w:r>
        <w:rPr>
          <w:sz w:val="18"/>
          <w:szCs w:val="18"/>
          <w:u w:val="single"/>
        </w:rPr>
        <w:t>5</w:t>
      </w:r>
      <w:bookmarkStart w:id="48" w:name="_GoBack"/>
      <w:bookmarkEnd w:id="48"/>
      <w:r w:rsidR="00C35736" w:rsidRPr="002F2F62">
        <w:rPr>
          <w:sz w:val="18"/>
          <w:szCs w:val="18"/>
          <w:u w:val="single"/>
        </w:rPr>
        <w:t xml:space="preserve">. </w:t>
      </w:r>
      <w:proofErr w:type="spellStart"/>
      <w:r w:rsidR="00C35736" w:rsidRPr="002F2F62">
        <w:rPr>
          <w:sz w:val="18"/>
          <w:szCs w:val="18"/>
          <w:u w:val="single"/>
        </w:rPr>
        <w:t>Social</w:t>
      </w:r>
      <w:proofErr w:type="spellEnd"/>
      <w:r w:rsidR="00C35736" w:rsidRPr="002F2F62">
        <w:rPr>
          <w:sz w:val="18"/>
          <w:szCs w:val="18"/>
          <w:u w:val="single"/>
        </w:rPr>
        <w:t xml:space="preserve"> Return </w:t>
      </w:r>
    </w:p>
    <w:p w14:paraId="4294F1D7" w14:textId="5FFB8669" w:rsidR="00C35736" w:rsidRPr="004B4D43" w:rsidRDefault="00C35736" w:rsidP="00C35736">
      <w:pPr>
        <w:pStyle w:val="Default"/>
        <w:spacing w:after="13"/>
        <w:rPr>
          <w:sz w:val="18"/>
          <w:szCs w:val="18"/>
        </w:rPr>
      </w:pPr>
      <w:r w:rsidRPr="004B4D43">
        <w:rPr>
          <w:sz w:val="18"/>
          <w:szCs w:val="18"/>
        </w:rPr>
        <w:t xml:space="preserve">1. </w:t>
      </w:r>
      <w:r w:rsidR="000E4158">
        <w:rPr>
          <w:sz w:val="18"/>
          <w:szCs w:val="18"/>
        </w:rPr>
        <w:t xml:space="preserve">Opdrachtnemer </w:t>
      </w:r>
      <w:r w:rsidR="00D87DD1">
        <w:rPr>
          <w:sz w:val="18"/>
          <w:szCs w:val="18"/>
        </w:rPr>
        <w:t xml:space="preserve">rapporteert </w:t>
      </w:r>
      <w:r w:rsidR="00C1051E">
        <w:rPr>
          <w:sz w:val="18"/>
          <w:szCs w:val="18"/>
        </w:rPr>
        <w:t xml:space="preserve">over de voortgang van </w:t>
      </w:r>
      <w:r w:rsidR="000E4158">
        <w:rPr>
          <w:sz w:val="18"/>
          <w:szCs w:val="18"/>
        </w:rPr>
        <w:t xml:space="preserve">de </w:t>
      </w:r>
      <w:proofErr w:type="spellStart"/>
      <w:r w:rsidR="000E4158">
        <w:rPr>
          <w:sz w:val="18"/>
          <w:szCs w:val="18"/>
        </w:rPr>
        <w:t>social</w:t>
      </w:r>
      <w:proofErr w:type="spellEnd"/>
      <w:r w:rsidR="000E4158">
        <w:rPr>
          <w:sz w:val="18"/>
          <w:szCs w:val="18"/>
        </w:rPr>
        <w:t xml:space="preserve"> return waarde in % van het FTE-werknemersbestand</w:t>
      </w:r>
      <w:r w:rsidRPr="004B4D43">
        <w:rPr>
          <w:sz w:val="18"/>
          <w:szCs w:val="18"/>
        </w:rPr>
        <w:t xml:space="preserve">: </w:t>
      </w:r>
    </w:p>
    <w:p w14:paraId="28FE56F0" w14:textId="23E686F4" w:rsidR="00C35736" w:rsidRPr="004B4D43" w:rsidRDefault="00C35736" w:rsidP="00C35736">
      <w:pPr>
        <w:pStyle w:val="Default"/>
        <w:spacing w:after="13"/>
        <w:rPr>
          <w:sz w:val="18"/>
          <w:szCs w:val="18"/>
        </w:rPr>
      </w:pPr>
      <w:r w:rsidRPr="004B4D43">
        <w:rPr>
          <w:sz w:val="18"/>
          <w:szCs w:val="18"/>
        </w:rPr>
        <w:t xml:space="preserve">2. Rapportage items over de uitvoer van </w:t>
      </w:r>
      <w:proofErr w:type="spellStart"/>
      <w:r w:rsidRPr="004B4D43">
        <w:rPr>
          <w:sz w:val="18"/>
          <w:szCs w:val="18"/>
        </w:rPr>
        <w:t>Social</w:t>
      </w:r>
      <w:proofErr w:type="spellEnd"/>
      <w:r w:rsidRPr="004B4D43">
        <w:rPr>
          <w:sz w:val="18"/>
          <w:szCs w:val="18"/>
        </w:rPr>
        <w:t xml:space="preserve"> Return op basis van: </w:t>
      </w:r>
    </w:p>
    <w:p w14:paraId="4059F660" w14:textId="1922857D" w:rsidR="00C35736" w:rsidRPr="004B4D43" w:rsidRDefault="00C35736" w:rsidP="002F2F62">
      <w:pPr>
        <w:pStyle w:val="Default"/>
        <w:numPr>
          <w:ilvl w:val="0"/>
          <w:numId w:val="30"/>
        </w:numPr>
        <w:spacing w:after="13"/>
        <w:rPr>
          <w:sz w:val="18"/>
          <w:szCs w:val="18"/>
        </w:rPr>
      </w:pPr>
      <w:r w:rsidRPr="004B4D43">
        <w:rPr>
          <w:sz w:val="18"/>
          <w:szCs w:val="18"/>
        </w:rPr>
        <w:t xml:space="preserve">totaal aantal ingezette SR medewerkers (persoon, geen naam vanwege AVG); </w:t>
      </w:r>
    </w:p>
    <w:p w14:paraId="564D9BC3" w14:textId="5C67DC48" w:rsidR="00C35736" w:rsidRPr="004B4D43" w:rsidRDefault="00C35736" w:rsidP="002F2F62">
      <w:pPr>
        <w:pStyle w:val="Default"/>
        <w:numPr>
          <w:ilvl w:val="0"/>
          <w:numId w:val="30"/>
        </w:numPr>
        <w:spacing w:after="13"/>
        <w:rPr>
          <w:sz w:val="18"/>
          <w:szCs w:val="18"/>
        </w:rPr>
      </w:pPr>
      <w:r w:rsidRPr="004B4D43">
        <w:rPr>
          <w:sz w:val="18"/>
          <w:szCs w:val="18"/>
        </w:rPr>
        <w:t xml:space="preserve">periode van inzet SR medewerkers; </w:t>
      </w:r>
    </w:p>
    <w:p w14:paraId="7A5D6E57" w14:textId="177AA820" w:rsidR="00C35736" w:rsidRPr="004B4D43" w:rsidRDefault="00C35736" w:rsidP="002F2F62">
      <w:pPr>
        <w:pStyle w:val="Default"/>
        <w:numPr>
          <w:ilvl w:val="0"/>
          <w:numId w:val="30"/>
        </w:numPr>
        <w:spacing w:after="13"/>
        <w:rPr>
          <w:sz w:val="18"/>
          <w:szCs w:val="18"/>
        </w:rPr>
      </w:pPr>
      <w:r w:rsidRPr="004B4D43">
        <w:rPr>
          <w:sz w:val="18"/>
          <w:szCs w:val="18"/>
        </w:rPr>
        <w:t xml:space="preserve">indicatie ingezette medewerkers (bijv. WWB, WSW, WIA etc.); </w:t>
      </w:r>
    </w:p>
    <w:p w14:paraId="6D5EEC06" w14:textId="579091AA" w:rsidR="00C35736" w:rsidRPr="004B4D43" w:rsidRDefault="00C35736" w:rsidP="002F2F62">
      <w:pPr>
        <w:pStyle w:val="Default"/>
        <w:numPr>
          <w:ilvl w:val="0"/>
          <w:numId w:val="30"/>
        </w:numPr>
        <w:rPr>
          <w:sz w:val="18"/>
          <w:szCs w:val="18"/>
        </w:rPr>
      </w:pPr>
      <w:r w:rsidRPr="004B4D43">
        <w:rPr>
          <w:sz w:val="18"/>
          <w:szCs w:val="18"/>
        </w:rPr>
        <w:t xml:space="preserve">wervingskanaal (bijv. gemeente, UWV etc.); </w:t>
      </w:r>
    </w:p>
    <w:p w14:paraId="6D919C16" w14:textId="77777777" w:rsidR="00C35736" w:rsidRPr="004B4D43" w:rsidRDefault="00C35736" w:rsidP="00C35736">
      <w:pPr>
        <w:pStyle w:val="Default"/>
        <w:rPr>
          <w:sz w:val="18"/>
          <w:szCs w:val="18"/>
        </w:rPr>
      </w:pPr>
    </w:p>
    <w:p w14:paraId="061DE637" w14:textId="77777777" w:rsidR="00C35736" w:rsidRPr="004B4D43" w:rsidRDefault="00C35736" w:rsidP="00C35736">
      <w:pPr>
        <w:pStyle w:val="Default"/>
        <w:rPr>
          <w:sz w:val="18"/>
          <w:szCs w:val="18"/>
        </w:rPr>
      </w:pPr>
      <w:r w:rsidRPr="004B4D43">
        <w:rPr>
          <w:b/>
          <w:bCs/>
          <w:sz w:val="18"/>
          <w:szCs w:val="18"/>
        </w:rPr>
        <w:t xml:space="preserve">Format </w:t>
      </w:r>
    </w:p>
    <w:p w14:paraId="441586F3" w14:textId="5DD3F689" w:rsidR="00C35736" w:rsidRPr="004B4D43" w:rsidRDefault="000E4158" w:rsidP="00642855">
      <w:pPr>
        <w:pStyle w:val="Default"/>
        <w:numPr>
          <w:ilvl w:val="0"/>
          <w:numId w:val="30"/>
        </w:numPr>
        <w:rPr>
          <w:sz w:val="18"/>
          <w:szCs w:val="18"/>
        </w:rPr>
      </w:pPr>
      <w:proofErr w:type="spellStart"/>
      <w:r>
        <w:rPr>
          <w:sz w:val="18"/>
          <w:szCs w:val="18"/>
        </w:rPr>
        <w:t>Wizzr</w:t>
      </w:r>
      <w:proofErr w:type="spellEnd"/>
      <w:r>
        <w:rPr>
          <w:sz w:val="18"/>
          <w:szCs w:val="18"/>
        </w:rPr>
        <w:t xml:space="preserve">. Indien </w:t>
      </w:r>
      <w:proofErr w:type="spellStart"/>
      <w:r>
        <w:rPr>
          <w:sz w:val="18"/>
          <w:szCs w:val="18"/>
        </w:rPr>
        <w:t>Wizzr</w:t>
      </w:r>
      <w:proofErr w:type="spellEnd"/>
      <w:r>
        <w:rPr>
          <w:sz w:val="18"/>
          <w:szCs w:val="18"/>
        </w:rPr>
        <w:t xml:space="preserve"> onhaalbaar blijkt, wordt in de contractuitvoering een verantwoordingsformulier opgesteld.</w:t>
      </w:r>
    </w:p>
    <w:p w14:paraId="08E6F03F" w14:textId="77777777" w:rsidR="00C35736" w:rsidRPr="004B4D43" w:rsidRDefault="00C35736" w:rsidP="00C35736">
      <w:pPr>
        <w:pStyle w:val="Default"/>
        <w:rPr>
          <w:sz w:val="18"/>
          <w:szCs w:val="18"/>
        </w:rPr>
      </w:pPr>
    </w:p>
    <w:p w14:paraId="1E9B5DCE" w14:textId="77777777" w:rsidR="00C35736" w:rsidRPr="004B4D43" w:rsidRDefault="00C35736" w:rsidP="00C35736">
      <w:pPr>
        <w:pStyle w:val="Default"/>
        <w:rPr>
          <w:sz w:val="18"/>
          <w:szCs w:val="18"/>
        </w:rPr>
      </w:pPr>
      <w:r w:rsidRPr="004B4D43">
        <w:rPr>
          <w:b/>
          <w:bCs/>
          <w:sz w:val="18"/>
          <w:szCs w:val="18"/>
        </w:rPr>
        <w:t xml:space="preserve">Toelichting </w:t>
      </w:r>
    </w:p>
    <w:p w14:paraId="496A7529" w14:textId="77777777" w:rsidR="00C35736" w:rsidRPr="004B4D43" w:rsidRDefault="00C35736" w:rsidP="0051691D">
      <w:pPr>
        <w:pStyle w:val="Default"/>
        <w:rPr>
          <w:sz w:val="18"/>
          <w:szCs w:val="18"/>
        </w:rPr>
      </w:pPr>
      <w:r w:rsidRPr="004B4D43">
        <w:rPr>
          <w:sz w:val="18"/>
          <w:szCs w:val="18"/>
        </w:rPr>
        <w:t xml:space="preserve">De Opdrachtgever controleert de uitvoering van </w:t>
      </w:r>
      <w:proofErr w:type="spellStart"/>
      <w:r w:rsidRPr="004B4D43">
        <w:rPr>
          <w:sz w:val="18"/>
          <w:szCs w:val="18"/>
        </w:rPr>
        <w:t>Social</w:t>
      </w:r>
      <w:proofErr w:type="spellEnd"/>
      <w:r w:rsidRPr="004B4D43">
        <w:rPr>
          <w:sz w:val="18"/>
          <w:szCs w:val="18"/>
        </w:rPr>
        <w:t xml:space="preserve"> Return voorwaarde met het Verantwoordingsformulier. De Opdrachtnemer / Leverancier verstrekt jaarlijks dit formulier aan de Opdrachtgever en geeft aan dat hij aan het overeengekomen percentage heeft voldaan en de ingezette arbeidskracht(en) een </w:t>
      </w:r>
      <w:proofErr w:type="spellStart"/>
      <w:r w:rsidRPr="004B4D43">
        <w:rPr>
          <w:sz w:val="18"/>
          <w:szCs w:val="18"/>
        </w:rPr>
        <w:t>Social</w:t>
      </w:r>
      <w:proofErr w:type="spellEnd"/>
      <w:r w:rsidRPr="004B4D43">
        <w:rPr>
          <w:sz w:val="18"/>
          <w:szCs w:val="18"/>
        </w:rPr>
        <w:t xml:space="preserve"> Return indicatie heeft. </w:t>
      </w:r>
    </w:p>
    <w:p w14:paraId="141D911F" w14:textId="77777777" w:rsidR="00C35736" w:rsidRPr="004B4D43" w:rsidRDefault="00C35736" w:rsidP="0051691D">
      <w:pPr>
        <w:pStyle w:val="Default"/>
        <w:rPr>
          <w:sz w:val="18"/>
          <w:szCs w:val="18"/>
        </w:rPr>
      </w:pPr>
      <w:r w:rsidRPr="004B4D43">
        <w:rPr>
          <w:sz w:val="18"/>
          <w:szCs w:val="18"/>
        </w:rPr>
        <w:lastRenderedPageBreak/>
        <w:t xml:space="preserve">Op overeenkomsten met </w:t>
      </w:r>
      <w:proofErr w:type="spellStart"/>
      <w:r w:rsidRPr="004B4D43">
        <w:rPr>
          <w:sz w:val="18"/>
          <w:szCs w:val="18"/>
        </w:rPr>
        <w:t>Social</w:t>
      </w:r>
      <w:proofErr w:type="spellEnd"/>
      <w:r w:rsidRPr="004B4D43">
        <w:rPr>
          <w:sz w:val="18"/>
          <w:szCs w:val="18"/>
        </w:rPr>
        <w:t xml:space="preserve"> Return vindt jaarlijks extra controle plaats met een steekproef. </w:t>
      </w:r>
    </w:p>
    <w:p w14:paraId="515F9A1E" w14:textId="44D14428" w:rsidR="00631331" w:rsidRPr="006D737E" w:rsidRDefault="00C35736" w:rsidP="0051691D">
      <w:r w:rsidRPr="004B4D43">
        <w:t xml:space="preserve">Als de overeenkomst met Opdrachtnemer / Leverancier in de steekproef zit dan krijgt de Opdrachtnemer / Leverancier het verzoek om inzage te verlenen in de arbeidsovereenkomsten van de ingezette </w:t>
      </w:r>
      <w:proofErr w:type="spellStart"/>
      <w:r w:rsidRPr="004B4D43">
        <w:t>Social</w:t>
      </w:r>
      <w:proofErr w:type="spellEnd"/>
      <w:r w:rsidRPr="004B4D43">
        <w:t xml:space="preserve"> Return werknemers. Tevens zal dan worden gevraagd om informatie te geven over de wijze van begeleiding en uw ervaringen met de inzet van het instrument</w:t>
      </w:r>
      <w:r w:rsidR="00D55E73" w:rsidRPr="004B4D43">
        <w:t>.</w:t>
      </w:r>
    </w:p>
    <w:sectPr w:rsidR="00631331" w:rsidRPr="006D737E" w:rsidSect="00403198">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20B34C" w16cex:dateUtc="2022-11-17T12:19:00Z"/>
  <w16cex:commentExtensible w16cex:durableId="2720B3A2" w16cex:dateUtc="2022-11-17T12:20:00Z"/>
  <w16cex:commentExtensible w16cex:durableId="2720B407" w16cex:dateUtc="2022-11-17T12:22:00Z"/>
  <w16cex:commentExtensible w16cex:durableId="2720B446" w16cex:dateUtc="2022-11-17T12:23:00Z"/>
  <w16cex:commentExtensible w16cex:durableId="2720B507" w16cex:dateUtc="2022-11-17T12:26:00Z"/>
  <w16cex:commentExtensible w16cex:durableId="2720B54E" w16cex:dateUtc="2022-11-17T12:27:00Z"/>
  <w16cex:commentExtensible w16cex:durableId="2720B5A7" w16cex:dateUtc="2022-11-17T12:29:00Z"/>
  <w16cex:commentExtensible w16cex:durableId="2720B5FB" w16cex:dateUtc="2022-11-17T12:30:00Z"/>
  <w16cex:commentExtensible w16cex:durableId="2720B88F" w16cex:dateUtc="2022-11-17T12:41:00Z"/>
  <w16cex:commentExtensible w16cex:durableId="2720BB20" w16cex:dateUtc="2022-11-17T12:52:00Z"/>
  <w16cex:commentExtensible w16cex:durableId="2720BB5A" w16cex:dateUtc="2022-11-17T12:53:00Z"/>
  <w16cex:commentExtensible w16cex:durableId="2720BFDF" w16cex:dateUtc="2022-11-17T13:12:00Z"/>
  <w16cex:commentExtensible w16cex:durableId="2720C14E" w16cex:dateUtc="2022-11-17T13: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6BF816D" w16cid:durableId="2720B34C"/>
  <w16cid:commentId w16cid:paraId="35D2EA5C" w16cid:durableId="2720B3A2"/>
  <w16cid:commentId w16cid:paraId="54E215CB" w16cid:durableId="2720B407"/>
  <w16cid:commentId w16cid:paraId="7CF29A6F" w16cid:durableId="2720B446"/>
  <w16cid:commentId w16cid:paraId="55FAD3DD" w16cid:durableId="2720B507"/>
  <w16cid:commentId w16cid:paraId="0C6D437A" w16cid:durableId="2720B54E"/>
  <w16cid:commentId w16cid:paraId="2F0D1971" w16cid:durableId="2720B5A7"/>
  <w16cid:commentId w16cid:paraId="6CCD646F" w16cid:durableId="2720B5FB"/>
  <w16cid:commentId w16cid:paraId="7E4DCA8F" w16cid:durableId="2720B2AF"/>
  <w16cid:commentId w16cid:paraId="52365DCA" w16cid:durableId="2720B2B0"/>
  <w16cid:commentId w16cid:paraId="78F865C7" w16cid:durableId="2720B2B1"/>
  <w16cid:commentId w16cid:paraId="2F39D495" w16cid:durableId="2720B2B2"/>
  <w16cid:commentId w16cid:paraId="5280C416" w16cid:durableId="2720B88F"/>
  <w16cid:commentId w16cid:paraId="5CB931BB" w16cid:durableId="2720BB20"/>
  <w16cid:commentId w16cid:paraId="54D78320" w16cid:durableId="2720B2B3"/>
  <w16cid:commentId w16cid:paraId="29CE9F0A" w16cid:durableId="2720BB5A"/>
  <w16cid:commentId w16cid:paraId="5DE67E83" w16cid:durableId="2720B2B4"/>
  <w16cid:commentId w16cid:paraId="4E6884D3" w16cid:durableId="2720B2B5"/>
  <w16cid:commentId w16cid:paraId="6E9F2A94" w16cid:durableId="2720B2B6"/>
  <w16cid:commentId w16cid:paraId="3BBA3DC8" w16cid:durableId="2720BFDF"/>
  <w16cid:commentId w16cid:paraId="1E32B05F" w16cid:durableId="2720B2B7"/>
  <w16cid:commentId w16cid:paraId="1F73899D" w16cid:durableId="2720B2B8"/>
  <w16cid:commentId w16cid:paraId="28024985" w16cid:durableId="2720B2B9"/>
  <w16cid:commentId w16cid:paraId="086827E8" w16cid:durableId="2720B2BA"/>
  <w16cid:commentId w16cid:paraId="6C2D208F" w16cid:durableId="2720C14E"/>
  <w16cid:commentId w16cid:paraId="41E05501" w16cid:durableId="2720B2BB"/>
  <w16cid:commentId w16cid:paraId="328A3812" w16cid:durableId="2720B2BC"/>
  <w16cid:commentId w16cid:paraId="03A5F19C" w16cid:durableId="2720B2BD"/>
  <w16cid:commentId w16cid:paraId="0D698773" w16cid:durableId="2720B2B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0E5BF9" w14:textId="77777777" w:rsidR="00C41ED6" w:rsidRDefault="00C41ED6" w:rsidP="004F2DA2">
      <w:r>
        <w:separator/>
      </w:r>
    </w:p>
  </w:endnote>
  <w:endnote w:type="continuationSeparator" w:id="0">
    <w:p w14:paraId="242F9132" w14:textId="77777777" w:rsidR="00C41ED6" w:rsidRDefault="00C41ED6" w:rsidP="004F2DA2">
      <w:r>
        <w:continuationSeparator/>
      </w:r>
    </w:p>
  </w:endnote>
  <w:endnote w:type="continuationNotice" w:id="1">
    <w:p w14:paraId="4DC9A8EC" w14:textId="77777777" w:rsidR="00C41ED6" w:rsidRDefault="00C41E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EDFD6" w14:textId="77777777" w:rsidR="00421AFA" w:rsidRDefault="00421AF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4FE02" w14:textId="5A1248C9" w:rsidR="00C41ED6" w:rsidRPr="003454D7" w:rsidRDefault="00C41ED6" w:rsidP="005D37CE">
    <w:pPr>
      <w:rPr>
        <w:rStyle w:val="Paginanummer"/>
        <w:rFonts w:cs="Verdana"/>
        <w:sz w:val="16"/>
        <w:szCs w:val="16"/>
      </w:rPr>
    </w:pPr>
    <w:r w:rsidRPr="003454D7">
      <w:rPr>
        <w:rStyle w:val="Paginanummer"/>
        <w:rFonts w:cs="Verdana"/>
        <w:sz w:val="16"/>
        <w:szCs w:val="16"/>
      </w:rPr>
      <w:t>Paraaf Opdrachtgever:</w:t>
    </w:r>
    <w:r w:rsidRPr="003454D7">
      <w:rPr>
        <w:rStyle w:val="Paginanummer"/>
        <w:rFonts w:cs="Verdana"/>
        <w:sz w:val="16"/>
        <w:szCs w:val="16"/>
      </w:rPr>
      <w:tab/>
    </w:r>
    <w:r w:rsidRPr="003454D7">
      <w:rPr>
        <w:rStyle w:val="Paginanummer"/>
        <w:rFonts w:cs="Verdana"/>
        <w:sz w:val="16"/>
        <w:szCs w:val="16"/>
      </w:rPr>
      <w:tab/>
    </w:r>
    <w:r w:rsidRPr="003454D7">
      <w:rPr>
        <w:rStyle w:val="Paginanummer"/>
        <w:rFonts w:cs="Verdana"/>
        <w:sz w:val="16"/>
        <w:szCs w:val="16"/>
      </w:rPr>
      <w:tab/>
    </w:r>
    <w:r w:rsidRPr="003454D7">
      <w:rPr>
        <w:rStyle w:val="Paginanummer"/>
        <w:rFonts w:cs="Verdana"/>
        <w:sz w:val="16"/>
        <w:szCs w:val="16"/>
      </w:rPr>
      <w:tab/>
    </w:r>
    <w:r w:rsidRPr="003454D7">
      <w:rPr>
        <w:rStyle w:val="Paginanummer"/>
        <w:rFonts w:cs="Verdana"/>
        <w:sz w:val="16"/>
        <w:szCs w:val="16"/>
      </w:rPr>
      <w:tab/>
    </w:r>
    <w:r w:rsidRPr="003454D7">
      <w:rPr>
        <w:rStyle w:val="Paginanummer"/>
        <w:rFonts w:cs="Verdana"/>
        <w:sz w:val="16"/>
        <w:szCs w:val="16"/>
      </w:rPr>
      <w:tab/>
    </w:r>
    <w:r>
      <w:rPr>
        <w:rStyle w:val="Paginanummer"/>
        <w:rFonts w:cs="Verdana"/>
        <w:sz w:val="16"/>
        <w:szCs w:val="16"/>
      </w:rPr>
      <w:tab/>
    </w:r>
    <w:r w:rsidRPr="003454D7">
      <w:rPr>
        <w:rStyle w:val="Paginanummer"/>
        <w:rFonts w:cs="Verdana"/>
        <w:sz w:val="16"/>
        <w:szCs w:val="16"/>
      </w:rPr>
      <w:tab/>
      <w:t xml:space="preserve">Paraaf </w:t>
    </w:r>
    <w:r>
      <w:rPr>
        <w:rStyle w:val="Paginanummer"/>
        <w:rFonts w:cs="Verdana"/>
        <w:sz w:val="16"/>
        <w:szCs w:val="16"/>
      </w:rPr>
      <w:t>Opdrachtnemer</w:t>
    </w:r>
    <w:r w:rsidRPr="003454D7">
      <w:rPr>
        <w:rStyle w:val="Paginanummer"/>
        <w:rFonts w:cs="Verdana"/>
        <w:sz w:val="16"/>
        <w:szCs w:val="16"/>
      </w:rPr>
      <w:t>:</w:t>
    </w:r>
  </w:p>
  <w:p w14:paraId="5B617F99" w14:textId="77777777" w:rsidR="00C41ED6" w:rsidRPr="003454D7" w:rsidRDefault="00C41ED6" w:rsidP="00C2654D">
    <w:pPr>
      <w:tabs>
        <w:tab w:val="left" w:pos="1150"/>
        <w:tab w:val="center" w:pos="4889"/>
      </w:tabs>
      <w:rPr>
        <w:rStyle w:val="Paginanummer"/>
        <w:rFonts w:cs="Verdana"/>
        <w:sz w:val="16"/>
        <w:szCs w:val="16"/>
      </w:rPr>
    </w:pPr>
    <w:r w:rsidRPr="003454D7">
      <w:rPr>
        <w:rStyle w:val="Paginanummer"/>
        <w:rFonts w:cs="Verdana"/>
        <w:sz w:val="16"/>
        <w:szCs w:val="16"/>
      </w:rPr>
      <w:tab/>
    </w:r>
    <w:r w:rsidRPr="003454D7">
      <w:rPr>
        <w:rStyle w:val="Paginanummer"/>
        <w:rFonts w:cs="Verdana"/>
        <w:sz w:val="16"/>
        <w:szCs w:val="16"/>
      </w:rPr>
      <w:tab/>
    </w:r>
  </w:p>
  <w:p w14:paraId="4668E780" w14:textId="77777777" w:rsidR="00C41ED6" w:rsidRPr="003454D7" w:rsidRDefault="00C41ED6" w:rsidP="005D37CE">
    <w:pPr>
      <w:tabs>
        <w:tab w:val="left" w:pos="1150"/>
        <w:tab w:val="left" w:pos="2422"/>
        <w:tab w:val="left" w:pos="2802"/>
      </w:tabs>
      <w:rPr>
        <w:rStyle w:val="Paginanummer"/>
        <w:rFonts w:cs="Verdana"/>
        <w:sz w:val="16"/>
        <w:szCs w:val="16"/>
      </w:rPr>
    </w:pPr>
    <w:r>
      <w:rPr>
        <w:rStyle w:val="Paginanummer"/>
        <w:rFonts w:cs="Verdana"/>
        <w:sz w:val="16"/>
        <w:szCs w:val="16"/>
      </w:rPr>
      <w:tab/>
    </w:r>
    <w:r>
      <w:rPr>
        <w:rStyle w:val="Paginanummer"/>
        <w:rFonts w:cs="Verdana"/>
        <w:sz w:val="16"/>
        <w:szCs w:val="16"/>
      </w:rPr>
      <w:tab/>
    </w:r>
  </w:p>
  <w:p w14:paraId="4185E7F3" w14:textId="77777777" w:rsidR="00C41ED6" w:rsidRPr="005D2F7C" w:rsidRDefault="00C41ED6" w:rsidP="005D37CE">
    <w:pPr>
      <w:rPr>
        <w:rStyle w:val="Paginanummer"/>
        <w:rFonts w:cs="Verdana"/>
      </w:rPr>
    </w:pPr>
  </w:p>
  <w:p w14:paraId="492035EF" w14:textId="1587D4BA" w:rsidR="00C41ED6" w:rsidRPr="00C2654D" w:rsidRDefault="00C41ED6" w:rsidP="00C2654D">
    <w:pPr>
      <w:pStyle w:val="Voettekst"/>
      <w:jc w:val="right"/>
      <w:rPr>
        <w:sz w:val="16"/>
        <w:szCs w:val="16"/>
        <w:vertAlign w:val="superscript"/>
      </w:rPr>
    </w:pPr>
    <w:r>
      <w:rPr>
        <w:vertAlign w:val="superscript"/>
      </w:rPr>
      <w:t>Connectiviteitsdiensten Rijk 2023 | [</w:t>
    </w:r>
    <w:r w:rsidRPr="003E6739">
      <w:rPr>
        <w:highlight w:val="yellow"/>
        <w:vertAlign w:val="superscript"/>
      </w:rPr>
      <w:t>aanbesteding</w:t>
    </w:r>
    <w:r>
      <w:rPr>
        <w:vertAlign w:val="superscript"/>
      </w:rPr>
      <w:t>]</w:t>
    </w:r>
    <w:r w:rsidRPr="005D2F7C">
      <w:rPr>
        <w:vertAlign w:val="superscript"/>
      </w:rPr>
      <w:t xml:space="preserve"> – Bijlage </w:t>
    </w:r>
    <w:r>
      <w:rPr>
        <w:vertAlign w:val="superscript"/>
      </w:rPr>
      <w:t>09</w:t>
    </w:r>
    <w:r w:rsidRPr="005D2F7C">
      <w:rPr>
        <w:vertAlign w:val="superscript"/>
      </w:rPr>
      <w:t xml:space="preserve"> </w:t>
    </w:r>
    <w:r>
      <w:rPr>
        <w:vertAlign w:val="superscript"/>
      </w:rPr>
      <w:t xml:space="preserve">Standaardrapportages </w:t>
    </w:r>
    <w:r w:rsidRPr="00851289">
      <w:rPr>
        <w:sz w:val="16"/>
        <w:szCs w:val="16"/>
        <w:vertAlign w:val="superscript"/>
      </w:rPr>
      <w:tab/>
    </w:r>
    <w:r w:rsidRPr="00851289">
      <w:rPr>
        <w:sz w:val="16"/>
        <w:szCs w:val="16"/>
        <w:vertAlign w:val="superscript"/>
      </w:rPr>
      <w:tab/>
    </w:r>
    <w:r w:rsidRPr="005D2F7C">
      <w:rPr>
        <w:sz w:val="16"/>
        <w:szCs w:val="16"/>
      </w:rPr>
      <w:fldChar w:fldCharType="begin"/>
    </w:r>
    <w:r w:rsidRPr="005D2F7C">
      <w:rPr>
        <w:sz w:val="16"/>
        <w:szCs w:val="16"/>
      </w:rPr>
      <w:instrText xml:space="preserve"> PAGE   \* MERGEFORMAT </w:instrText>
    </w:r>
    <w:r w:rsidRPr="005D2F7C">
      <w:rPr>
        <w:sz w:val="16"/>
        <w:szCs w:val="16"/>
      </w:rPr>
      <w:fldChar w:fldCharType="separate"/>
    </w:r>
    <w:r w:rsidR="008A7977">
      <w:rPr>
        <w:noProof/>
        <w:sz w:val="16"/>
        <w:szCs w:val="16"/>
      </w:rPr>
      <w:t>10</w:t>
    </w:r>
    <w:r w:rsidRPr="005D2F7C">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FE82F8" w14:textId="77777777" w:rsidR="00421AFA" w:rsidRDefault="00421AF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612358" w14:textId="77777777" w:rsidR="00C41ED6" w:rsidRDefault="00C41ED6" w:rsidP="004F2DA2">
      <w:r>
        <w:separator/>
      </w:r>
    </w:p>
  </w:footnote>
  <w:footnote w:type="continuationSeparator" w:id="0">
    <w:p w14:paraId="691C3B8A" w14:textId="77777777" w:rsidR="00C41ED6" w:rsidRDefault="00C41ED6" w:rsidP="004F2DA2">
      <w:r>
        <w:continuationSeparator/>
      </w:r>
    </w:p>
  </w:footnote>
  <w:footnote w:type="continuationNotice" w:id="1">
    <w:p w14:paraId="4EAF548B" w14:textId="77777777" w:rsidR="00C41ED6" w:rsidRDefault="00C41ED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63E85" w14:textId="77777777" w:rsidR="00421AFA" w:rsidRDefault="00421AF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8BD8A" w14:textId="77777777" w:rsidR="00421AFA" w:rsidRDefault="00421AF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4C557A" w14:textId="77777777" w:rsidR="00C41ED6" w:rsidRDefault="00C41ED6">
    <w:pPr>
      <w:pStyle w:val="Koptekst"/>
    </w:pPr>
    <w:r>
      <w:rPr>
        <w:noProof/>
      </w:rPr>
      <mc:AlternateContent>
        <mc:Choice Requires="wps">
          <w:drawing>
            <wp:anchor distT="0" distB="0" distL="114300" distR="114300" simplePos="0" relativeHeight="251659264" behindDoc="0" locked="0" layoutInCell="1" allowOverlap="1" wp14:anchorId="379F41D8" wp14:editId="73ADC771">
              <wp:simplePos x="0" y="0"/>
              <wp:positionH relativeFrom="column">
                <wp:posOffset>-908050</wp:posOffset>
              </wp:positionH>
              <wp:positionV relativeFrom="paragraph">
                <wp:posOffset>-518795</wp:posOffset>
              </wp:positionV>
              <wp:extent cx="7566660" cy="4739640"/>
              <wp:effectExtent l="0" t="0" r="15240" b="381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6660" cy="4739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6CC9414B" w14:textId="77777777" w:rsidR="00C41ED6" w:rsidRPr="00A934EB" w:rsidRDefault="00C41ED6" w:rsidP="00A934EB">
                          <w:pPr>
                            <w:shd w:val="clear" w:color="auto" w:fill="92CDDC"/>
                            <w:jc w:val="center"/>
                            <w:rPr>
                              <w:b/>
                              <w:color w:val="FFFFFF"/>
                            </w:rPr>
                          </w:pPr>
                        </w:p>
                        <w:p w14:paraId="5F7FE3C4" w14:textId="067861B9" w:rsidR="00C41ED6" w:rsidRPr="00164D45" w:rsidRDefault="00C41ED6" w:rsidP="007F0E4C">
                          <w:pPr>
                            <w:shd w:val="clear" w:color="auto" w:fill="92CDDC"/>
                            <w:jc w:val="center"/>
                            <w:rPr>
                              <w:b/>
                              <w:color w:val="FFFFFF" w:themeColor="background1"/>
                              <w:sz w:val="52"/>
                              <w:szCs w:val="52"/>
                            </w:rPr>
                          </w:pPr>
                          <w:r w:rsidRPr="00A934EB">
                            <w:rPr>
                              <w:b/>
                              <w:color w:val="FFFFFF"/>
                            </w:rPr>
                            <w:br/>
                          </w:r>
                          <w:r w:rsidRPr="00164D45">
                            <w:rPr>
                              <w:b/>
                              <w:color w:val="FFFFFF" w:themeColor="background1"/>
                              <w:sz w:val="52"/>
                              <w:szCs w:val="52"/>
                            </w:rPr>
                            <w:t>Connectiviteitsdiensten Rijk</w:t>
                          </w:r>
                        </w:p>
                        <w:p w14:paraId="4851B36A" w14:textId="77777777" w:rsidR="00C41ED6" w:rsidRPr="00F87D94" w:rsidRDefault="00C41ED6" w:rsidP="00A934EB">
                          <w:pPr>
                            <w:shd w:val="clear" w:color="auto" w:fill="92CDDC"/>
                            <w:jc w:val="center"/>
                            <w:rPr>
                              <w:b/>
                              <w:sz w:val="52"/>
                              <w:szCs w:val="52"/>
                            </w:rPr>
                          </w:pPr>
                        </w:p>
                        <w:p w14:paraId="4EECACB0" w14:textId="088388F5" w:rsidR="00C41ED6" w:rsidRDefault="00C41ED6" w:rsidP="00A934EB">
                          <w:pPr>
                            <w:shd w:val="clear" w:color="auto" w:fill="92CDDC"/>
                            <w:jc w:val="center"/>
                            <w:rPr>
                              <w:b/>
                              <w:color w:val="FFFFFF" w:themeColor="background1"/>
                              <w:sz w:val="52"/>
                              <w:szCs w:val="52"/>
                            </w:rPr>
                          </w:pPr>
                          <w:r w:rsidRPr="00E76C18">
                            <w:rPr>
                              <w:b/>
                              <w:color w:val="FFFFFF" w:themeColor="background1"/>
                              <w:sz w:val="52"/>
                              <w:szCs w:val="52"/>
                            </w:rPr>
                            <w:t>CDR2023|</w:t>
                          </w:r>
                          <w:r>
                            <w:rPr>
                              <w:b/>
                              <w:color w:val="FFFFFF" w:themeColor="background1"/>
                              <w:sz w:val="52"/>
                              <w:szCs w:val="52"/>
                            </w:rPr>
                            <w:t>VMDL</w:t>
                          </w:r>
                        </w:p>
                        <w:p w14:paraId="5E858197" w14:textId="77777777" w:rsidR="00C41ED6" w:rsidRPr="00F87D94" w:rsidRDefault="00C41ED6" w:rsidP="00A934EB">
                          <w:pPr>
                            <w:shd w:val="clear" w:color="auto" w:fill="92CDDC"/>
                            <w:jc w:val="center"/>
                            <w:rPr>
                              <w:b/>
                              <w:sz w:val="52"/>
                              <w:szCs w:val="52"/>
                            </w:rPr>
                          </w:pPr>
                        </w:p>
                        <w:p w14:paraId="42C95CF1" w14:textId="77777777" w:rsidR="00C41ED6" w:rsidRPr="009759AE" w:rsidRDefault="00C41ED6" w:rsidP="00A934EB">
                          <w:pPr>
                            <w:shd w:val="clear" w:color="auto" w:fill="92CDDC"/>
                            <w:jc w:val="center"/>
                            <w:rPr>
                              <w:b/>
                              <w:color w:val="FFFFFF" w:themeColor="background1"/>
                              <w:sz w:val="44"/>
                              <w:szCs w:val="44"/>
                            </w:rPr>
                          </w:pPr>
                          <w:r w:rsidRPr="009759AE">
                            <w:rPr>
                              <w:b/>
                              <w:color w:val="FFFFFF" w:themeColor="background1"/>
                              <w:sz w:val="44"/>
                              <w:szCs w:val="44"/>
                            </w:rPr>
                            <w:t>Bijlage 09</w:t>
                          </w:r>
                        </w:p>
                        <w:p w14:paraId="41FF5BBF" w14:textId="0EE78A1C" w:rsidR="00C41ED6" w:rsidRPr="009759AE" w:rsidRDefault="00C41ED6" w:rsidP="00A934EB">
                          <w:pPr>
                            <w:shd w:val="clear" w:color="auto" w:fill="92CDDC"/>
                            <w:jc w:val="center"/>
                            <w:rPr>
                              <w:b/>
                              <w:color w:val="FFFFFF" w:themeColor="background1"/>
                              <w:sz w:val="52"/>
                              <w:szCs w:val="52"/>
                            </w:rPr>
                          </w:pPr>
                          <w:r w:rsidRPr="009759AE">
                            <w:rPr>
                              <w:b/>
                              <w:color w:val="FFFFFF" w:themeColor="background1"/>
                              <w:sz w:val="44"/>
                              <w:szCs w:val="44"/>
                            </w:rPr>
                            <w:t>Standaard</w:t>
                          </w:r>
                          <w:r>
                            <w:rPr>
                              <w:b/>
                              <w:color w:val="FFFFFF" w:themeColor="background1"/>
                              <w:sz w:val="44"/>
                              <w:szCs w:val="44"/>
                            </w:rPr>
                            <w:t xml:space="preserve"> R</w:t>
                          </w:r>
                          <w:r w:rsidRPr="009759AE">
                            <w:rPr>
                              <w:b/>
                              <w:color w:val="FFFFFF" w:themeColor="background1"/>
                              <w:sz w:val="44"/>
                              <w:szCs w:val="44"/>
                            </w:rPr>
                            <w:t>apportages</w:t>
                          </w:r>
                        </w:p>
                        <w:p w14:paraId="7C6F9230" w14:textId="77777777" w:rsidR="00C41ED6" w:rsidRPr="009759AE" w:rsidRDefault="00C41ED6" w:rsidP="00A934EB">
                          <w:pPr>
                            <w:shd w:val="clear" w:color="auto" w:fill="92CDDC"/>
                            <w:jc w:val="center"/>
                            <w:rPr>
                              <w:color w:val="FFFFFF" w:themeColor="background1"/>
                            </w:rPr>
                          </w:pPr>
                        </w:p>
                        <w:p w14:paraId="5F48398A" w14:textId="4224110B" w:rsidR="00C41ED6" w:rsidRPr="009759AE" w:rsidRDefault="00C41ED6" w:rsidP="00A934EB">
                          <w:pPr>
                            <w:shd w:val="clear" w:color="auto" w:fill="92CDDC"/>
                            <w:jc w:val="center"/>
                            <w:rPr>
                              <w:color w:val="FFFFFF" w:themeColor="background1"/>
                              <w:sz w:val="22"/>
                              <w:szCs w:val="22"/>
                            </w:rPr>
                          </w:pPr>
                          <w:r w:rsidRPr="009759AE">
                            <w:rPr>
                              <w:color w:val="FFFFFF" w:themeColor="background1"/>
                              <w:sz w:val="22"/>
                              <w:szCs w:val="22"/>
                            </w:rPr>
                            <w:t>Versie: concept 0.</w:t>
                          </w:r>
                          <w:r w:rsidR="00421AFA">
                            <w:rPr>
                              <w:color w:val="FFFFFF" w:themeColor="background1"/>
                              <w:sz w:val="22"/>
                              <w:szCs w:val="22"/>
                            </w:rPr>
                            <w:t>9</w:t>
                          </w:r>
                        </w:p>
                        <w:p w14:paraId="70D457F2" w14:textId="77777777" w:rsidR="00C41ED6" w:rsidRPr="009759AE" w:rsidRDefault="00C41ED6" w:rsidP="0084763F">
                          <w:pPr>
                            <w:shd w:val="clear" w:color="auto" w:fill="92CDDC" w:themeFill="accent5" w:themeFillTint="99"/>
                            <w:jc w:val="center"/>
                            <w:rPr>
                              <w:color w:val="FFFFFF" w:themeColor="background1"/>
                            </w:rPr>
                          </w:pPr>
                        </w:p>
                        <w:p w14:paraId="1D3EBF93" w14:textId="77777777" w:rsidR="00C41ED6" w:rsidRPr="00F05D36" w:rsidRDefault="00C41ED6" w:rsidP="0084763F">
                          <w:pPr>
                            <w:shd w:val="clear" w:color="auto" w:fill="92CDDC" w:themeFill="accent5" w:themeFillTint="99"/>
                            <w:jc w:val="cente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9F41D8" id="_x0000_t202" coordsize="21600,21600" o:spt="202" path="m,l,21600r21600,l21600,xe">
              <v:stroke joinstyle="miter"/>
              <v:path gradientshapeok="t" o:connecttype="rect"/>
            </v:shapetype>
            <v:shape id="Text Box 10" o:spid="_x0000_s1026" type="#_x0000_t202" style="position:absolute;margin-left:-71.5pt;margin-top:-40.85pt;width:595.8pt;height:37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" filled="f" stroked="f" strokecolor="#09f">
              <v:textbox inset="0,0,0,0">
                <w:txbxContent>
                  <w:p w14:paraId="6CC9414B" w14:textId="77777777" w:rsidR="00C41ED6" w:rsidRPr="00A934EB" w:rsidRDefault="00C41ED6" w:rsidP="00A934EB">
                    <w:pPr>
                      <w:shd w:val="clear" w:color="auto" w:fill="92CDDC"/>
                      <w:jc w:val="center"/>
                      <w:rPr>
                        <w:b/>
                        <w:color w:val="FFFFFF"/>
                      </w:rPr>
                    </w:pPr>
                  </w:p>
                  <w:p w14:paraId="5F7FE3C4" w14:textId="067861B9" w:rsidR="00C41ED6" w:rsidRPr="00164D45" w:rsidRDefault="00C41ED6" w:rsidP="007F0E4C">
                    <w:pPr>
                      <w:shd w:val="clear" w:color="auto" w:fill="92CDDC"/>
                      <w:jc w:val="center"/>
                      <w:rPr>
                        <w:b/>
                        <w:color w:val="FFFFFF" w:themeColor="background1"/>
                        <w:sz w:val="52"/>
                        <w:szCs w:val="52"/>
                      </w:rPr>
                    </w:pPr>
                    <w:r w:rsidRPr="00A934EB">
                      <w:rPr>
                        <w:b/>
                        <w:color w:val="FFFFFF"/>
                      </w:rPr>
                      <w:br/>
                    </w:r>
                    <w:r w:rsidRPr="00164D45">
                      <w:rPr>
                        <w:b/>
                        <w:color w:val="FFFFFF" w:themeColor="background1"/>
                        <w:sz w:val="52"/>
                        <w:szCs w:val="52"/>
                      </w:rPr>
                      <w:t>Connectiviteitsdiensten Rijk</w:t>
                    </w:r>
                  </w:p>
                  <w:p w14:paraId="4851B36A" w14:textId="77777777" w:rsidR="00C41ED6" w:rsidRPr="00F87D94" w:rsidRDefault="00C41ED6" w:rsidP="00A934EB">
                    <w:pPr>
                      <w:shd w:val="clear" w:color="auto" w:fill="92CDDC"/>
                      <w:jc w:val="center"/>
                      <w:rPr>
                        <w:b/>
                        <w:sz w:val="52"/>
                        <w:szCs w:val="52"/>
                      </w:rPr>
                    </w:pPr>
                  </w:p>
                  <w:p w14:paraId="4EECACB0" w14:textId="088388F5" w:rsidR="00C41ED6" w:rsidRDefault="00C41ED6" w:rsidP="00A934EB">
                    <w:pPr>
                      <w:shd w:val="clear" w:color="auto" w:fill="92CDDC"/>
                      <w:jc w:val="center"/>
                      <w:rPr>
                        <w:b/>
                        <w:color w:val="FFFFFF" w:themeColor="background1"/>
                        <w:sz w:val="52"/>
                        <w:szCs w:val="52"/>
                      </w:rPr>
                    </w:pPr>
                    <w:r w:rsidRPr="00E76C18">
                      <w:rPr>
                        <w:b/>
                        <w:color w:val="FFFFFF" w:themeColor="background1"/>
                        <w:sz w:val="52"/>
                        <w:szCs w:val="52"/>
                      </w:rPr>
                      <w:t>CDR2023|</w:t>
                    </w:r>
                    <w:r>
                      <w:rPr>
                        <w:b/>
                        <w:color w:val="FFFFFF" w:themeColor="background1"/>
                        <w:sz w:val="52"/>
                        <w:szCs w:val="52"/>
                      </w:rPr>
                      <w:t>VMDL</w:t>
                    </w:r>
                  </w:p>
                  <w:p w14:paraId="5E858197" w14:textId="77777777" w:rsidR="00C41ED6" w:rsidRPr="00F87D94" w:rsidRDefault="00C41ED6" w:rsidP="00A934EB">
                    <w:pPr>
                      <w:shd w:val="clear" w:color="auto" w:fill="92CDDC"/>
                      <w:jc w:val="center"/>
                      <w:rPr>
                        <w:b/>
                        <w:sz w:val="52"/>
                        <w:szCs w:val="52"/>
                      </w:rPr>
                    </w:pPr>
                  </w:p>
                  <w:p w14:paraId="42C95CF1" w14:textId="77777777" w:rsidR="00C41ED6" w:rsidRPr="009759AE" w:rsidRDefault="00C41ED6" w:rsidP="00A934EB">
                    <w:pPr>
                      <w:shd w:val="clear" w:color="auto" w:fill="92CDDC"/>
                      <w:jc w:val="center"/>
                      <w:rPr>
                        <w:b/>
                        <w:color w:val="FFFFFF" w:themeColor="background1"/>
                        <w:sz w:val="44"/>
                        <w:szCs w:val="44"/>
                      </w:rPr>
                    </w:pPr>
                    <w:r w:rsidRPr="009759AE">
                      <w:rPr>
                        <w:b/>
                        <w:color w:val="FFFFFF" w:themeColor="background1"/>
                        <w:sz w:val="44"/>
                        <w:szCs w:val="44"/>
                      </w:rPr>
                      <w:t>Bijlage 09</w:t>
                    </w:r>
                  </w:p>
                  <w:p w14:paraId="41FF5BBF" w14:textId="0EE78A1C" w:rsidR="00C41ED6" w:rsidRPr="009759AE" w:rsidRDefault="00C41ED6" w:rsidP="00A934EB">
                    <w:pPr>
                      <w:shd w:val="clear" w:color="auto" w:fill="92CDDC"/>
                      <w:jc w:val="center"/>
                      <w:rPr>
                        <w:b/>
                        <w:color w:val="FFFFFF" w:themeColor="background1"/>
                        <w:sz w:val="52"/>
                        <w:szCs w:val="52"/>
                      </w:rPr>
                    </w:pPr>
                    <w:r w:rsidRPr="009759AE">
                      <w:rPr>
                        <w:b/>
                        <w:color w:val="FFFFFF" w:themeColor="background1"/>
                        <w:sz w:val="44"/>
                        <w:szCs w:val="44"/>
                      </w:rPr>
                      <w:t>Standaard</w:t>
                    </w:r>
                    <w:r>
                      <w:rPr>
                        <w:b/>
                        <w:color w:val="FFFFFF" w:themeColor="background1"/>
                        <w:sz w:val="44"/>
                        <w:szCs w:val="44"/>
                      </w:rPr>
                      <w:t xml:space="preserve"> R</w:t>
                    </w:r>
                    <w:r w:rsidRPr="009759AE">
                      <w:rPr>
                        <w:b/>
                        <w:color w:val="FFFFFF" w:themeColor="background1"/>
                        <w:sz w:val="44"/>
                        <w:szCs w:val="44"/>
                      </w:rPr>
                      <w:t>apportages</w:t>
                    </w:r>
                  </w:p>
                  <w:p w14:paraId="7C6F9230" w14:textId="77777777" w:rsidR="00C41ED6" w:rsidRPr="009759AE" w:rsidRDefault="00C41ED6" w:rsidP="00A934EB">
                    <w:pPr>
                      <w:shd w:val="clear" w:color="auto" w:fill="92CDDC"/>
                      <w:jc w:val="center"/>
                      <w:rPr>
                        <w:color w:val="FFFFFF" w:themeColor="background1"/>
                      </w:rPr>
                    </w:pPr>
                  </w:p>
                  <w:p w14:paraId="5F48398A" w14:textId="4224110B" w:rsidR="00C41ED6" w:rsidRPr="009759AE" w:rsidRDefault="00C41ED6" w:rsidP="00A934EB">
                    <w:pPr>
                      <w:shd w:val="clear" w:color="auto" w:fill="92CDDC"/>
                      <w:jc w:val="center"/>
                      <w:rPr>
                        <w:color w:val="FFFFFF" w:themeColor="background1"/>
                        <w:sz w:val="22"/>
                        <w:szCs w:val="22"/>
                      </w:rPr>
                    </w:pPr>
                    <w:r w:rsidRPr="009759AE">
                      <w:rPr>
                        <w:color w:val="FFFFFF" w:themeColor="background1"/>
                        <w:sz w:val="22"/>
                        <w:szCs w:val="22"/>
                      </w:rPr>
                      <w:t>Versie: concept 0.</w:t>
                    </w:r>
                    <w:r w:rsidR="00421AFA">
                      <w:rPr>
                        <w:color w:val="FFFFFF" w:themeColor="background1"/>
                        <w:sz w:val="22"/>
                        <w:szCs w:val="22"/>
                      </w:rPr>
                      <w:t>9</w:t>
                    </w:r>
                    <w:bookmarkStart w:id="49" w:name="_GoBack"/>
                    <w:bookmarkEnd w:id="49"/>
                  </w:p>
                  <w:p w14:paraId="70D457F2" w14:textId="77777777" w:rsidR="00C41ED6" w:rsidRPr="009759AE" w:rsidRDefault="00C41ED6" w:rsidP="0084763F">
                    <w:pPr>
                      <w:shd w:val="clear" w:color="auto" w:fill="92CDDC" w:themeFill="accent5" w:themeFillTint="99"/>
                      <w:jc w:val="center"/>
                      <w:rPr>
                        <w:color w:val="FFFFFF" w:themeColor="background1"/>
                      </w:rPr>
                    </w:pPr>
                  </w:p>
                  <w:p w14:paraId="1D3EBF93" w14:textId="77777777" w:rsidR="00C41ED6" w:rsidRPr="00F05D36" w:rsidRDefault="00C41ED6" w:rsidP="0084763F">
                    <w:pPr>
                      <w:shd w:val="clear" w:color="auto" w:fill="92CDDC" w:themeFill="accent5" w:themeFillTint="99"/>
                      <w:jc w:val="center"/>
                    </w:pPr>
                  </w:p>
                </w:txbxContent>
              </v:textbox>
            </v:shape>
          </w:pict>
        </mc:Fallback>
      </mc:AlternateContent>
    </w:r>
  </w:p>
  <w:p w14:paraId="527819A3" w14:textId="77777777" w:rsidR="00C41ED6" w:rsidRDefault="00C41ED6">
    <w:pPr>
      <w:pStyle w:val="Koptekst"/>
    </w:pPr>
  </w:p>
  <w:p w14:paraId="647C66D7" w14:textId="77777777" w:rsidR="00C41ED6" w:rsidRDefault="00C41ED6">
    <w:pPr>
      <w:pStyle w:val="Koptekst"/>
    </w:pPr>
  </w:p>
  <w:p w14:paraId="13824423" w14:textId="77777777" w:rsidR="00C41ED6" w:rsidRDefault="00C41ED6">
    <w:pPr>
      <w:pStyle w:val="Koptekst"/>
    </w:pPr>
  </w:p>
  <w:p w14:paraId="077CBA20" w14:textId="77777777" w:rsidR="00C41ED6" w:rsidRDefault="00C41ED6">
    <w:pPr>
      <w:pStyle w:val="Koptekst"/>
    </w:pPr>
  </w:p>
  <w:p w14:paraId="56FD1512" w14:textId="77777777" w:rsidR="00C41ED6" w:rsidRDefault="00C41ED6">
    <w:pPr>
      <w:pStyle w:val="Koptekst"/>
    </w:pPr>
  </w:p>
  <w:p w14:paraId="461E3D43" w14:textId="77777777" w:rsidR="00C41ED6" w:rsidRDefault="00C41ED6">
    <w:pPr>
      <w:pStyle w:val="Koptekst"/>
    </w:pPr>
  </w:p>
  <w:p w14:paraId="1121187F" w14:textId="77777777" w:rsidR="00C41ED6" w:rsidRDefault="00C41ED6">
    <w:pPr>
      <w:pStyle w:val="Koptekst"/>
    </w:pPr>
    <w:r w:rsidRPr="007805E1">
      <w:rPr>
        <w:b/>
        <w:color w:val="FFFFFF"/>
        <w:sz w:val="28"/>
        <w:szCs w:val="28"/>
      </w:rPr>
      <w:t xml:space="preserve">Bijlage </w:t>
    </w:r>
    <w:r>
      <w:rPr>
        <w:b/>
        <w:color w:val="FFFFFF"/>
        <w:sz w:val="28"/>
        <w:szCs w:val="28"/>
      </w:rPr>
      <w:t>6</w:t>
    </w:r>
    <w:r w:rsidRPr="007805E1">
      <w:rPr>
        <w:b/>
        <w:color w:val="FFFFFF"/>
        <w:sz w:val="28"/>
        <w:szCs w:val="28"/>
      </w:rPr>
      <w:t xml:space="preserve"> </w:t>
    </w:r>
    <w:r>
      <w:rPr>
        <w:b/>
        <w:color w:val="FFFFFF"/>
        <w:sz w:val="28"/>
        <w:szCs w:val="28"/>
      </w:rPr>
      <w:t>Marktconformiteit</w:t>
    </w:r>
  </w:p>
  <w:p w14:paraId="3DB57BDB" w14:textId="77777777" w:rsidR="00C41ED6" w:rsidRDefault="00C41ED6">
    <w:pPr>
      <w:pStyle w:val="Koptekst"/>
    </w:pPr>
  </w:p>
  <w:p w14:paraId="765D517A" w14:textId="77777777" w:rsidR="00C41ED6" w:rsidRDefault="00C41ED6">
    <w:pPr>
      <w:pStyle w:val="Koptekst"/>
    </w:pPr>
  </w:p>
  <w:p w14:paraId="750BBC1D" w14:textId="77777777" w:rsidR="00C41ED6" w:rsidRDefault="00C41ED6">
    <w:pPr>
      <w:pStyle w:val="Koptekst"/>
    </w:pPr>
  </w:p>
  <w:p w14:paraId="5E3C9C0B" w14:textId="77777777" w:rsidR="00C41ED6" w:rsidRDefault="00C41ED6">
    <w:pPr>
      <w:pStyle w:val="Koptekst"/>
    </w:pPr>
  </w:p>
  <w:p w14:paraId="563B4768" w14:textId="77777777" w:rsidR="00C41ED6" w:rsidRDefault="00C41ED6">
    <w:pPr>
      <w:pStyle w:val="Koptekst"/>
    </w:pPr>
  </w:p>
  <w:p w14:paraId="3B2F52D3" w14:textId="77777777" w:rsidR="00C41ED6" w:rsidRDefault="00C41ED6">
    <w:pPr>
      <w:pStyle w:val="Koptekst"/>
    </w:pPr>
  </w:p>
  <w:p w14:paraId="21892DAA" w14:textId="77777777" w:rsidR="00C41ED6" w:rsidRDefault="00C41ED6">
    <w:pPr>
      <w:pStyle w:val="Koptekst"/>
    </w:pPr>
  </w:p>
  <w:p w14:paraId="26A99166" w14:textId="77777777" w:rsidR="00C41ED6" w:rsidRDefault="00C41ED6">
    <w:pPr>
      <w:pStyle w:val="Koptekst"/>
    </w:pPr>
  </w:p>
  <w:p w14:paraId="523BCA33" w14:textId="77777777" w:rsidR="00C41ED6" w:rsidRDefault="00C41ED6">
    <w:pPr>
      <w:pStyle w:val="Koptekst"/>
    </w:pPr>
  </w:p>
  <w:p w14:paraId="5AC8DFB1" w14:textId="77777777" w:rsidR="00C41ED6" w:rsidRDefault="00C41ED6">
    <w:pPr>
      <w:pStyle w:val="Koptekst"/>
    </w:pPr>
  </w:p>
  <w:p w14:paraId="673A68FB" w14:textId="77777777" w:rsidR="00C41ED6" w:rsidRDefault="00C41ED6">
    <w:pPr>
      <w:pStyle w:val="Koptekst"/>
    </w:pPr>
  </w:p>
  <w:p w14:paraId="46DA63AA" w14:textId="77777777" w:rsidR="00C41ED6" w:rsidRDefault="00C41ED6">
    <w:pPr>
      <w:pStyle w:val="Koptekst"/>
    </w:pPr>
  </w:p>
  <w:p w14:paraId="432E3B9C" w14:textId="77777777" w:rsidR="00C41ED6" w:rsidRDefault="00C41ED6">
    <w:pPr>
      <w:pStyle w:val="Koptekst"/>
    </w:pPr>
  </w:p>
  <w:p w14:paraId="5FB1BB1E" w14:textId="77777777" w:rsidR="00C41ED6" w:rsidRDefault="00C41ED6">
    <w:pPr>
      <w:pStyle w:val="Koptekst"/>
    </w:pPr>
  </w:p>
  <w:p w14:paraId="406459DF" w14:textId="77777777" w:rsidR="00C41ED6" w:rsidRDefault="00C41ED6">
    <w:pPr>
      <w:pStyle w:val="Koptekst"/>
    </w:pPr>
  </w:p>
  <w:p w14:paraId="64D89009" w14:textId="77777777" w:rsidR="00C41ED6" w:rsidRDefault="00C41ED6">
    <w:pPr>
      <w:pStyle w:val="Koptekst"/>
    </w:pPr>
  </w:p>
  <w:p w14:paraId="631A82CF" w14:textId="77777777" w:rsidR="00C41ED6" w:rsidRDefault="00C41ED6">
    <w:pPr>
      <w:pStyle w:val="Koptekst"/>
    </w:pPr>
  </w:p>
  <w:p w14:paraId="0B191B5D" w14:textId="77777777" w:rsidR="00C41ED6" w:rsidRDefault="00C41ED6">
    <w:pPr>
      <w:pStyle w:val="Koptekst"/>
    </w:pPr>
  </w:p>
  <w:p w14:paraId="5D3B824B" w14:textId="77777777" w:rsidR="00C41ED6" w:rsidRDefault="00C41ED6">
    <w:pPr>
      <w:pStyle w:val="Koptekst"/>
    </w:pPr>
  </w:p>
  <w:p w14:paraId="4F026A56" w14:textId="77777777" w:rsidR="00C41ED6" w:rsidRDefault="00C41ED6">
    <w:pPr>
      <w:pStyle w:val="Koptekst"/>
    </w:pPr>
  </w:p>
  <w:p w14:paraId="2AB63F15" w14:textId="77777777" w:rsidR="00C41ED6" w:rsidRDefault="00C41ED6">
    <w:pPr>
      <w:pStyle w:val="Koptekst"/>
    </w:pPr>
  </w:p>
  <w:p w14:paraId="2C9EDA4D" w14:textId="77777777" w:rsidR="00C41ED6" w:rsidRDefault="00C41ED6" w:rsidP="0084763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D80BC2F"/>
    <w:multiLevelType w:val="hybridMultilevel"/>
    <w:tmpl w:val="158AD3F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6B4F6A"/>
    <w:multiLevelType w:val="hybridMultilevel"/>
    <w:tmpl w:val="A92BF4E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023B31"/>
    <w:multiLevelType w:val="hybridMultilevel"/>
    <w:tmpl w:val="F162E93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69F3492"/>
    <w:multiLevelType w:val="hybridMultilevel"/>
    <w:tmpl w:val="728258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8D92F49"/>
    <w:multiLevelType w:val="hybridMultilevel"/>
    <w:tmpl w:val="73400034"/>
    <w:lvl w:ilvl="0" w:tplc="04130001">
      <w:start w:val="1"/>
      <w:numFmt w:val="bullet"/>
      <w:lvlText w:val="-"/>
      <w:lvlJc w:val="left"/>
      <w:pPr>
        <w:ind w:left="360" w:hanging="360"/>
      </w:pPr>
      <w:rPr>
        <w:rFonts w:ascii="Verdana" w:eastAsia="Times New Roman"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0BB16DF"/>
    <w:multiLevelType w:val="hybridMultilevel"/>
    <w:tmpl w:val="26FA8D5A"/>
    <w:lvl w:ilvl="0" w:tplc="04130001">
      <w:start w:val="1"/>
      <w:numFmt w:val="bullet"/>
      <w:lvlText w:val="-"/>
      <w:lvlJc w:val="left"/>
      <w:pPr>
        <w:tabs>
          <w:tab w:val="num" w:pos="360"/>
        </w:tabs>
        <w:ind w:left="360" w:hanging="360"/>
      </w:pPr>
      <w:rPr>
        <w:rFonts w:ascii="Verdana" w:eastAsia="Times New Roman" w:hAnsi="Verdana" w:cs="Times New Roman" w:hint="default"/>
      </w:rPr>
    </w:lvl>
    <w:lvl w:ilvl="1" w:tplc="6192998A">
      <w:start w:val="1"/>
      <w:numFmt w:val="bullet"/>
      <w:lvlText w:val=""/>
      <w:lvlJc w:val="left"/>
      <w:pPr>
        <w:tabs>
          <w:tab w:val="num" w:pos="1080"/>
        </w:tabs>
        <w:ind w:left="1080" w:hanging="360"/>
      </w:pPr>
      <w:rPr>
        <w:rFonts w:ascii="Symbol" w:hAnsi="Symbol"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5006356"/>
    <w:multiLevelType w:val="hybridMultilevel"/>
    <w:tmpl w:val="3A339A2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A131355"/>
    <w:multiLevelType w:val="hybridMultilevel"/>
    <w:tmpl w:val="8FA648B2"/>
    <w:lvl w:ilvl="0" w:tplc="04130001">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0EE755C"/>
    <w:multiLevelType w:val="hybridMultilevel"/>
    <w:tmpl w:val="5876385C"/>
    <w:name w:val="WW8Num19"/>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16E43C2"/>
    <w:multiLevelType w:val="hybridMultilevel"/>
    <w:tmpl w:val="561622FE"/>
    <w:lvl w:ilvl="0" w:tplc="6192998A">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94168756">
      <w:numFmt w:val="bullet"/>
      <w:lvlText w:val=""/>
      <w:lvlJc w:val="left"/>
      <w:pPr>
        <w:ind w:left="3210" w:hanging="690"/>
      </w:pPr>
      <w:rPr>
        <w:rFonts w:ascii="Symbol" w:eastAsia="Times New Roman" w:hAnsi="Symbol" w:cs="Verdana"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35A6410"/>
    <w:multiLevelType w:val="hybridMultilevel"/>
    <w:tmpl w:val="156AF7A8"/>
    <w:lvl w:ilvl="0" w:tplc="04130001">
      <w:start w:val="1"/>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3AF354F"/>
    <w:multiLevelType w:val="hybridMultilevel"/>
    <w:tmpl w:val="8508044E"/>
    <w:lvl w:ilvl="0" w:tplc="04130001">
      <w:start w:val="1"/>
      <w:numFmt w:val="bullet"/>
      <w:lvlText w:val="-"/>
      <w:lvlJc w:val="left"/>
      <w:pPr>
        <w:ind w:left="360" w:hanging="360"/>
      </w:pPr>
      <w:rPr>
        <w:rFonts w:ascii="Verdana" w:eastAsia="Times New Roman"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94168756">
      <w:numFmt w:val="bullet"/>
      <w:lvlText w:val=""/>
      <w:lvlJc w:val="left"/>
      <w:pPr>
        <w:ind w:left="2850" w:hanging="690"/>
      </w:pPr>
      <w:rPr>
        <w:rFonts w:ascii="Symbol" w:eastAsia="Times New Roman" w:hAnsi="Symbol" w:cs="Verdana"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46312A1"/>
    <w:multiLevelType w:val="hybridMultilevel"/>
    <w:tmpl w:val="775C6CB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6375722"/>
    <w:multiLevelType w:val="hybridMultilevel"/>
    <w:tmpl w:val="DAAA3D24"/>
    <w:lvl w:ilvl="0" w:tplc="04130001">
      <w:start w:val="1"/>
      <w:numFmt w:val="bullet"/>
      <w:lvlText w:val="-"/>
      <w:lvlJc w:val="left"/>
      <w:pPr>
        <w:ind w:left="360" w:hanging="360"/>
      </w:pPr>
      <w:rPr>
        <w:rFonts w:ascii="Verdana" w:eastAsia="Times New Roman"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5" w15:restartNumberingAfterBreak="0">
    <w:nsid w:val="32C862BB"/>
    <w:multiLevelType w:val="hybridMultilevel"/>
    <w:tmpl w:val="FC82C1DC"/>
    <w:lvl w:ilvl="0" w:tplc="A36C0680">
      <w:numFmt w:val="bullet"/>
      <w:lvlText w:val="-"/>
      <w:lvlJc w:val="left"/>
      <w:pPr>
        <w:ind w:left="360" w:hanging="360"/>
      </w:pPr>
      <w:rPr>
        <w:rFonts w:ascii="Courier New" w:eastAsia="Times New Roman"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9C85E81"/>
    <w:multiLevelType w:val="hybridMultilevel"/>
    <w:tmpl w:val="6406A12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BA57BEF"/>
    <w:multiLevelType w:val="hybridMultilevel"/>
    <w:tmpl w:val="B08A20B2"/>
    <w:lvl w:ilvl="0" w:tplc="A36C0680">
      <w:numFmt w:val="bullet"/>
      <w:lvlText w:val="-"/>
      <w:lvlJc w:val="left"/>
      <w:pPr>
        <w:ind w:left="360" w:hanging="360"/>
      </w:pPr>
      <w:rPr>
        <w:rFonts w:ascii="Courier New" w:eastAsia="Times New Roman"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FA67239"/>
    <w:multiLevelType w:val="hybridMultilevel"/>
    <w:tmpl w:val="D6B6AD48"/>
    <w:lvl w:ilvl="0" w:tplc="0413000F">
      <w:start w:val="1"/>
      <w:numFmt w:val="decimal"/>
      <w:lvlText w:val="%1."/>
      <w:lvlJc w:val="left"/>
      <w:pPr>
        <w:tabs>
          <w:tab w:val="num" w:pos="360"/>
        </w:tabs>
        <w:ind w:left="360" w:hanging="360"/>
      </w:pPr>
      <w:rPr>
        <w:rFonts w:hint="default"/>
      </w:rPr>
    </w:lvl>
    <w:lvl w:ilvl="1" w:tplc="6192998A">
      <w:start w:val="1"/>
      <w:numFmt w:val="bullet"/>
      <w:lvlText w:val=""/>
      <w:lvlJc w:val="left"/>
      <w:pPr>
        <w:tabs>
          <w:tab w:val="num" w:pos="1080"/>
        </w:tabs>
        <w:ind w:left="1080" w:hanging="360"/>
      </w:pPr>
      <w:rPr>
        <w:rFonts w:ascii="Symbol" w:hAnsi="Symbol"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02F1A79"/>
    <w:multiLevelType w:val="hybridMultilevel"/>
    <w:tmpl w:val="2084ABE6"/>
    <w:lvl w:ilvl="0" w:tplc="04130001">
      <w:start w:val="1"/>
      <w:numFmt w:val="bullet"/>
      <w:lvlText w:val="-"/>
      <w:lvlJc w:val="left"/>
      <w:pPr>
        <w:tabs>
          <w:tab w:val="num" w:pos="720"/>
        </w:tabs>
        <w:ind w:left="720" w:hanging="360"/>
      </w:pPr>
      <w:rPr>
        <w:rFonts w:ascii="Verdana" w:eastAsia="Times New Roman" w:hAnsi="Verdana"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EA1BE8"/>
    <w:multiLevelType w:val="hybridMultilevel"/>
    <w:tmpl w:val="1FDA5ADA"/>
    <w:lvl w:ilvl="0" w:tplc="04130001">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9114509"/>
    <w:multiLevelType w:val="hybridMultilevel"/>
    <w:tmpl w:val="75A00568"/>
    <w:lvl w:ilvl="0" w:tplc="6192998A">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94168756">
      <w:numFmt w:val="bullet"/>
      <w:lvlText w:val=""/>
      <w:lvlJc w:val="left"/>
      <w:pPr>
        <w:ind w:left="3210" w:hanging="690"/>
      </w:pPr>
      <w:rPr>
        <w:rFonts w:ascii="Symbol" w:eastAsia="Times New Roman" w:hAnsi="Symbol" w:cs="Verdana"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CD30FB0"/>
    <w:multiLevelType w:val="hybridMultilevel"/>
    <w:tmpl w:val="F604B21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330234F"/>
    <w:multiLevelType w:val="hybridMultilevel"/>
    <w:tmpl w:val="8D70681A"/>
    <w:lvl w:ilvl="0" w:tplc="04130001">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3CD177A"/>
    <w:multiLevelType w:val="hybridMultilevel"/>
    <w:tmpl w:val="C4AEF39E"/>
    <w:lvl w:ilvl="0" w:tplc="04130001">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4ED6247"/>
    <w:multiLevelType w:val="hybridMultilevel"/>
    <w:tmpl w:val="1DAA7BDE"/>
    <w:lvl w:ilvl="0" w:tplc="04130001">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7837BE3"/>
    <w:multiLevelType w:val="hybridMultilevel"/>
    <w:tmpl w:val="E788031C"/>
    <w:lvl w:ilvl="0" w:tplc="04130001">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AE664C2"/>
    <w:multiLevelType w:val="hybridMultilevel"/>
    <w:tmpl w:val="89B44462"/>
    <w:lvl w:ilvl="0" w:tplc="6192998A">
      <w:start w:val="1"/>
      <w:numFmt w:val="bullet"/>
      <w:lvlText w:val=""/>
      <w:lvlJc w:val="left"/>
      <w:pPr>
        <w:ind w:left="720" w:hanging="360"/>
      </w:pPr>
      <w:rPr>
        <w:rFonts w:ascii="Symbol" w:hAnsi="Symbol" w:hint="default"/>
      </w:rPr>
    </w:lvl>
    <w:lvl w:ilvl="1" w:tplc="6192998A">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B4540A3"/>
    <w:multiLevelType w:val="hybridMultilevel"/>
    <w:tmpl w:val="C57CBCF0"/>
    <w:lvl w:ilvl="0" w:tplc="04130001">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B825645"/>
    <w:multiLevelType w:val="hybridMultilevel"/>
    <w:tmpl w:val="DA4E69A4"/>
    <w:lvl w:ilvl="0" w:tplc="04130001">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EA22D2C"/>
    <w:multiLevelType w:val="hybridMultilevel"/>
    <w:tmpl w:val="396E7D70"/>
    <w:lvl w:ilvl="0" w:tplc="04130001">
      <w:start w:val="1"/>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2FC3643"/>
    <w:multiLevelType w:val="hybridMultilevel"/>
    <w:tmpl w:val="B76E6CD6"/>
    <w:lvl w:ilvl="0" w:tplc="04130001">
      <w:start w:val="1"/>
      <w:numFmt w:val="bullet"/>
      <w:lvlText w:val="-"/>
      <w:lvlJc w:val="left"/>
      <w:pPr>
        <w:ind w:left="360" w:hanging="360"/>
      </w:pPr>
      <w:rPr>
        <w:rFonts w:ascii="Verdana" w:eastAsia="Times New Roman"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68F9753E"/>
    <w:multiLevelType w:val="hybridMultilevel"/>
    <w:tmpl w:val="34F05C62"/>
    <w:lvl w:ilvl="0" w:tplc="04130001">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E0041BE"/>
    <w:multiLevelType w:val="hybridMultilevel"/>
    <w:tmpl w:val="A1060F90"/>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0A5328D"/>
    <w:multiLevelType w:val="hybridMultilevel"/>
    <w:tmpl w:val="1034E89A"/>
    <w:lvl w:ilvl="0" w:tplc="04130001">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1824C2A"/>
    <w:multiLevelType w:val="hybridMultilevel"/>
    <w:tmpl w:val="775C6CB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3543904"/>
    <w:multiLevelType w:val="hybridMultilevel"/>
    <w:tmpl w:val="412489D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4506180"/>
    <w:multiLevelType w:val="hybridMultilevel"/>
    <w:tmpl w:val="908E3890"/>
    <w:lvl w:ilvl="0" w:tplc="04130001">
      <w:start w:val="1"/>
      <w:numFmt w:val="bullet"/>
      <w:lvlText w:val="-"/>
      <w:lvlJc w:val="left"/>
      <w:pPr>
        <w:tabs>
          <w:tab w:val="num" w:pos="360"/>
        </w:tabs>
        <w:ind w:left="360" w:hanging="360"/>
      </w:pPr>
      <w:rPr>
        <w:rFonts w:ascii="Verdana" w:eastAsia="Times New Roman" w:hAnsi="Verdana" w:cs="Times New Roman" w:hint="default"/>
      </w:rPr>
    </w:lvl>
    <w:lvl w:ilvl="1" w:tplc="6192998A">
      <w:start w:val="1"/>
      <w:numFmt w:val="bullet"/>
      <w:lvlText w:val=""/>
      <w:lvlJc w:val="left"/>
      <w:pPr>
        <w:tabs>
          <w:tab w:val="num" w:pos="1080"/>
        </w:tabs>
        <w:ind w:left="1080" w:hanging="360"/>
      </w:pPr>
      <w:rPr>
        <w:rFonts w:ascii="Symbol" w:hAnsi="Symbol"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57840D4"/>
    <w:multiLevelType w:val="hybridMultilevel"/>
    <w:tmpl w:val="3FFE8624"/>
    <w:lvl w:ilvl="0" w:tplc="04130001">
      <w:start w:val="1"/>
      <w:numFmt w:val="bullet"/>
      <w:lvlText w:val="-"/>
      <w:lvlJc w:val="left"/>
      <w:pPr>
        <w:tabs>
          <w:tab w:val="num" w:pos="360"/>
        </w:tabs>
        <w:ind w:left="360" w:hanging="360"/>
      </w:pPr>
      <w:rPr>
        <w:rFonts w:ascii="Verdana" w:eastAsia="Times New Roman" w:hAnsi="Verdana" w:cs="Times New Roman" w:hint="default"/>
      </w:rPr>
    </w:lvl>
    <w:lvl w:ilvl="1" w:tplc="6192998A">
      <w:start w:val="1"/>
      <w:numFmt w:val="bullet"/>
      <w:lvlText w:val=""/>
      <w:lvlJc w:val="left"/>
      <w:pPr>
        <w:tabs>
          <w:tab w:val="num" w:pos="1080"/>
        </w:tabs>
        <w:ind w:left="1080" w:hanging="360"/>
      </w:pPr>
      <w:rPr>
        <w:rFonts w:ascii="Symbol" w:hAnsi="Symbol"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76367CD"/>
    <w:multiLevelType w:val="multilevel"/>
    <w:tmpl w:val="98DE1454"/>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0" w15:restartNumberingAfterBreak="0">
    <w:nsid w:val="78756EBE"/>
    <w:multiLevelType w:val="hybridMultilevel"/>
    <w:tmpl w:val="A1FE2B46"/>
    <w:lvl w:ilvl="0" w:tplc="04130001">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DAC79BD"/>
    <w:multiLevelType w:val="hybridMultilevel"/>
    <w:tmpl w:val="4A0650F0"/>
    <w:lvl w:ilvl="0" w:tplc="6192998A">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9"/>
  </w:num>
  <w:num w:numId="2">
    <w:abstractNumId w:val="6"/>
  </w:num>
  <w:num w:numId="3">
    <w:abstractNumId w:val="0"/>
  </w:num>
  <w:num w:numId="4">
    <w:abstractNumId w:val="1"/>
  </w:num>
  <w:num w:numId="5">
    <w:abstractNumId w:val="17"/>
  </w:num>
  <w:num w:numId="6">
    <w:abstractNumId w:val="15"/>
  </w:num>
  <w:num w:numId="7">
    <w:abstractNumId w:val="38"/>
  </w:num>
  <w:num w:numId="8">
    <w:abstractNumId w:val="19"/>
  </w:num>
  <w:num w:numId="9">
    <w:abstractNumId w:val="37"/>
  </w:num>
  <w:num w:numId="10">
    <w:abstractNumId w:val="10"/>
  </w:num>
  <w:num w:numId="11">
    <w:abstractNumId w:val="26"/>
  </w:num>
  <w:num w:numId="12">
    <w:abstractNumId w:val="25"/>
  </w:num>
  <w:num w:numId="13">
    <w:abstractNumId w:val="5"/>
  </w:num>
  <w:num w:numId="14">
    <w:abstractNumId w:val="3"/>
  </w:num>
  <w:num w:numId="15">
    <w:abstractNumId w:val="36"/>
  </w:num>
  <w:num w:numId="16">
    <w:abstractNumId w:val="4"/>
  </w:num>
  <w:num w:numId="17">
    <w:abstractNumId w:val="13"/>
  </w:num>
  <w:num w:numId="18">
    <w:abstractNumId w:val="28"/>
  </w:num>
  <w:num w:numId="19">
    <w:abstractNumId w:val="35"/>
  </w:num>
  <w:num w:numId="20">
    <w:abstractNumId w:val="29"/>
  </w:num>
  <w:num w:numId="21">
    <w:abstractNumId w:val="16"/>
  </w:num>
  <w:num w:numId="22">
    <w:abstractNumId w:val="31"/>
  </w:num>
  <w:num w:numId="23">
    <w:abstractNumId w:val="30"/>
  </w:num>
  <w:num w:numId="24">
    <w:abstractNumId w:val="11"/>
  </w:num>
  <w:num w:numId="25">
    <w:abstractNumId w:val="18"/>
  </w:num>
  <w:num w:numId="26">
    <w:abstractNumId w:val="2"/>
  </w:num>
  <w:num w:numId="27">
    <w:abstractNumId w:val="41"/>
  </w:num>
  <w:num w:numId="28">
    <w:abstractNumId w:val="27"/>
  </w:num>
  <w:num w:numId="29">
    <w:abstractNumId w:val="9"/>
  </w:num>
  <w:num w:numId="30">
    <w:abstractNumId w:val="20"/>
  </w:num>
  <w:num w:numId="31">
    <w:abstractNumId w:val="21"/>
  </w:num>
  <w:num w:numId="32">
    <w:abstractNumId w:val="22"/>
  </w:num>
  <w:num w:numId="33">
    <w:abstractNumId w:val="12"/>
  </w:num>
  <w:num w:numId="34">
    <w:abstractNumId w:val="40"/>
  </w:num>
  <w:num w:numId="35">
    <w:abstractNumId w:val="24"/>
  </w:num>
  <w:num w:numId="36">
    <w:abstractNumId w:val="34"/>
  </w:num>
  <w:num w:numId="37">
    <w:abstractNumId w:val="7"/>
  </w:num>
  <w:num w:numId="38">
    <w:abstractNumId w:val="23"/>
  </w:num>
  <w:num w:numId="39">
    <w:abstractNumId w:val="32"/>
  </w:num>
  <w:num w:numId="40">
    <w:abstractNumId w:val="33"/>
  </w:num>
  <w:num w:numId="41">
    <w:abstractNumId w:val="1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E2"/>
    <w:rsid w:val="00002BF5"/>
    <w:rsid w:val="00005401"/>
    <w:rsid w:val="00007198"/>
    <w:rsid w:val="00010AC2"/>
    <w:rsid w:val="00013754"/>
    <w:rsid w:val="00015E9E"/>
    <w:rsid w:val="00017678"/>
    <w:rsid w:val="000222B0"/>
    <w:rsid w:val="000233AC"/>
    <w:rsid w:val="000256ED"/>
    <w:rsid w:val="00026360"/>
    <w:rsid w:val="00026D8A"/>
    <w:rsid w:val="000275BF"/>
    <w:rsid w:val="00030BD7"/>
    <w:rsid w:val="000319A8"/>
    <w:rsid w:val="00031F9D"/>
    <w:rsid w:val="00033F35"/>
    <w:rsid w:val="000343B6"/>
    <w:rsid w:val="00034B21"/>
    <w:rsid w:val="00036C65"/>
    <w:rsid w:val="00041CB4"/>
    <w:rsid w:val="00042971"/>
    <w:rsid w:val="00051BF4"/>
    <w:rsid w:val="00051FD8"/>
    <w:rsid w:val="000520D8"/>
    <w:rsid w:val="0005238E"/>
    <w:rsid w:val="00052CF7"/>
    <w:rsid w:val="000574AF"/>
    <w:rsid w:val="00060525"/>
    <w:rsid w:val="00060994"/>
    <w:rsid w:val="00061637"/>
    <w:rsid w:val="00063317"/>
    <w:rsid w:val="00065787"/>
    <w:rsid w:val="00067CE1"/>
    <w:rsid w:val="00070B38"/>
    <w:rsid w:val="00070F22"/>
    <w:rsid w:val="0007137B"/>
    <w:rsid w:val="00071E75"/>
    <w:rsid w:val="00073EDC"/>
    <w:rsid w:val="00074494"/>
    <w:rsid w:val="00076FDB"/>
    <w:rsid w:val="000775C3"/>
    <w:rsid w:val="00080ABA"/>
    <w:rsid w:val="000813A3"/>
    <w:rsid w:val="000823A8"/>
    <w:rsid w:val="0008348C"/>
    <w:rsid w:val="00083F35"/>
    <w:rsid w:val="00090A2C"/>
    <w:rsid w:val="00094D9A"/>
    <w:rsid w:val="00097DF6"/>
    <w:rsid w:val="000A0363"/>
    <w:rsid w:val="000A4109"/>
    <w:rsid w:val="000A4DCF"/>
    <w:rsid w:val="000B0C71"/>
    <w:rsid w:val="000B100A"/>
    <w:rsid w:val="000B1E23"/>
    <w:rsid w:val="000B36D7"/>
    <w:rsid w:val="000B7E4A"/>
    <w:rsid w:val="000C1B15"/>
    <w:rsid w:val="000C3295"/>
    <w:rsid w:val="000C417E"/>
    <w:rsid w:val="000C7588"/>
    <w:rsid w:val="000D15F6"/>
    <w:rsid w:val="000D37B5"/>
    <w:rsid w:val="000D3E71"/>
    <w:rsid w:val="000D49E0"/>
    <w:rsid w:val="000D57F4"/>
    <w:rsid w:val="000D63DB"/>
    <w:rsid w:val="000D6D53"/>
    <w:rsid w:val="000E4158"/>
    <w:rsid w:val="000E4AF7"/>
    <w:rsid w:val="000E6077"/>
    <w:rsid w:val="000E60D1"/>
    <w:rsid w:val="000E7C92"/>
    <w:rsid w:val="000F09D5"/>
    <w:rsid w:val="000F3347"/>
    <w:rsid w:val="000F47B4"/>
    <w:rsid w:val="000F5500"/>
    <w:rsid w:val="001025E3"/>
    <w:rsid w:val="001040BC"/>
    <w:rsid w:val="0010547B"/>
    <w:rsid w:val="00106B2F"/>
    <w:rsid w:val="001112F4"/>
    <w:rsid w:val="0011426A"/>
    <w:rsid w:val="00117B5B"/>
    <w:rsid w:val="00120F1A"/>
    <w:rsid w:val="00123348"/>
    <w:rsid w:val="001236EC"/>
    <w:rsid w:val="00125063"/>
    <w:rsid w:val="0012615C"/>
    <w:rsid w:val="00126DA4"/>
    <w:rsid w:val="00132ACC"/>
    <w:rsid w:val="00132CF3"/>
    <w:rsid w:val="0013354D"/>
    <w:rsid w:val="00136EE2"/>
    <w:rsid w:val="00137869"/>
    <w:rsid w:val="00137B25"/>
    <w:rsid w:val="00143620"/>
    <w:rsid w:val="00143FE7"/>
    <w:rsid w:val="00144836"/>
    <w:rsid w:val="001467EA"/>
    <w:rsid w:val="00147E86"/>
    <w:rsid w:val="00152444"/>
    <w:rsid w:val="00164B49"/>
    <w:rsid w:val="00164D45"/>
    <w:rsid w:val="00170141"/>
    <w:rsid w:val="00171397"/>
    <w:rsid w:val="00172B39"/>
    <w:rsid w:val="00172D9A"/>
    <w:rsid w:val="00173E3C"/>
    <w:rsid w:val="001842F6"/>
    <w:rsid w:val="00193A44"/>
    <w:rsid w:val="00194A23"/>
    <w:rsid w:val="00195575"/>
    <w:rsid w:val="00195666"/>
    <w:rsid w:val="00196AF3"/>
    <w:rsid w:val="001A0AA1"/>
    <w:rsid w:val="001A304F"/>
    <w:rsid w:val="001A32EB"/>
    <w:rsid w:val="001A339C"/>
    <w:rsid w:val="001A3E1B"/>
    <w:rsid w:val="001B399A"/>
    <w:rsid w:val="001C07B5"/>
    <w:rsid w:val="001C6901"/>
    <w:rsid w:val="001C77D3"/>
    <w:rsid w:val="001D52CC"/>
    <w:rsid w:val="001D7F83"/>
    <w:rsid w:val="001E0DC4"/>
    <w:rsid w:val="001E4CBC"/>
    <w:rsid w:val="001E5B4B"/>
    <w:rsid w:val="001F3D68"/>
    <w:rsid w:val="001F5F8A"/>
    <w:rsid w:val="001F6260"/>
    <w:rsid w:val="001F7648"/>
    <w:rsid w:val="0020483E"/>
    <w:rsid w:val="00205B18"/>
    <w:rsid w:val="00206341"/>
    <w:rsid w:val="00210F12"/>
    <w:rsid w:val="00210F4D"/>
    <w:rsid w:val="002116C8"/>
    <w:rsid w:val="0021195C"/>
    <w:rsid w:val="00211DDF"/>
    <w:rsid w:val="00212E46"/>
    <w:rsid w:val="00216100"/>
    <w:rsid w:val="0021628A"/>
    <w:rsid w:val="00217A22"/>
    <w:rsid w:val="00220620"/>
    <w:rsid w:val="00221050"/>
    <w:rsid w:val="002227EF"/>
    <w:rsid w:val="002239F3"/>
    <w:rsid w:val="00225B72"/>
    <w:rsid w:val="00233E4B"/>
    <w:rsid w:val="00233F20"/>
    <w:rsid w:val="00236E51"/>
    <w:rsid w:val="002379D2"/>
    <w:rsid w:val="002421C0"/>
    <w:rsid w:val="00244864"/>
    <w:rsid w:val="002465A3"/>
    <w:rsid w:val="002478F1"/>
    <w:rsid w:val="00250950"/>
    <w:rsid w:val="0025135F"/>
    <w:rsid w:val="00252838"/>
    <w:rsid w:val="00254FAF"/>
    <w:rsid w:val="00257309"/>
    <w:rsid w:val="00257D75"/>
    <w:rsid w:val="00260B03"/>
    <w:rsid w:val="00261A6E"/>
    <w:rsid w:val="00263B1D"/>
    <w:rsid w:val="00263E72"/>
    <w:rsid w:val="002641F4"/>
    <w:rsid w:val="0026759F"/>
    <w:rsid w:val="00271564"/>
    <w:rsid w:val="00275A6B"/>
    <w:rsid w:val="00276A33"/>
    <w:rsid w:val="002771A5"/>
    <w:rsid w:val="00277A15"/>
    <w:rsid w:val="00286647"/>
    <w:rsid w:val="00294D61"/>
    <w:rsid w:val="00294F60"/>
    <w:rsid w:val="00296021"/>
    <w:rsid w:val="0029694F"/>
    <w:rsid w:val="002A322B"/>
    <w:rsid w:val="002A4B71"/>
    <w:rsid w:val="002A5CE5"/>
    <w:rsid w:val="002B639A"/>
    <w:rsid w:val="002B6D4C"/>
    <w:rsid w:val="002B6E0B"/>
    <w:rsid w:val="002C1DAA"/>
    <w:rsid w:val="002C504E"/>
    <w:rsid w:val="002C77AA"/>
    <w:rsid w:val="002D3E06"/>
    <w:rsid w:val="002D4BD9"/>
    <w:rsid w:val="002D4D5A"/>
    <w:rsid w:val="002D665D"/>
    <w:rsid w:val="002D6816"/>
    <w:rsid w:val="002E1AA5"/>
    <w:rsid w:val="002E2BCA"/>
    <w:rsid w:val="002E4045"/>
    <w:rsid w:val="002E75CD"/>
    <w:rsid w:val="002F061F"/>
    <w:rsid w:val="002F2F62"/>
    <w:rsid w:val="002F3506"/>
    <w:rsid w:val="002F38C8"/>
    <w:rsid w:val="002F4EC1"/>
    <w:rsid w:val="002F6336"/>
    <w:rsid w:val="003011D8"/>
    <w:rsid w:val="00302C28"/>
    <w:rsid w:val="00303122"/>
    <w:rsid w:val="0030324C"/>
    <w:rsid w:val="003036BC"/>
    <w:rsid w:val="00304B6F"/>
    <w:rsid w:val="00305826"/>
    <w:rsid w:val="0032606B"/>
    <w:rsid w:val="003272D5"/>
    <w:rsid w:val="00330C53"/>
    <w:rsid w:val="00335123"/>
    <w:rsid w:val="00345876"/>
    <w:rsid w:val="00345AA5"/>
    <w:rsid w:val="0035032E"/>
    <w:rsid w:val="0035063C"/>
    <w:rsid w:val="00351259"/>
    <w:rsid w:val="00352665"/>
    <w:rsid w:val="0035379E"/>
    <w:rsid w:val="003549D2"/>
    <w:rsid w:val="003559C1"/>
    <w:rsid w:val="003610A9"/>
    <w:rsid w:val="00361EEC"/>
    <w:rsid w:val="003627C4"/>
    <w:rsid w:val="00363FA1"/>
    <w:rsid w:val="00367105"/>
    <w:rsid w:val="0037165B"/>
    <w:rsid w:val="00377FF3"/>
    <w:rsid w:val="00380842"/>
    <w:rsid w:val="003809E3"/>
    <w:rsid w:val="003813EC"/>
    <w:rsid w:val="00382377"/>
    <w:rsid w:val="00384C5E"/>
    <w:rsid w:val="00384EF6"/>
    <w:rsid w:val="00385540"/>
    <w:rsid w:val="0038782B"/>
    <w:rsid w:val="003912B2"/>
    <w:rsid w:val="0039131D"/>
    <w:rsid w:val="00394E05"/>
    <w:rsid w:val="00397D60"/>
    <w:rsid w:val="00397F07"/>
    <w:rsid w:val="003A05AF"/>
    <w:rsid w:val="003A08B8"/>
    <w:rsid w:val="003A149F"/>
    <w:rsid w:val="003A64F6"/>
    <w:rsid w:val="003A73F1"/>
    <w:rsid w:val="003B1247"/>
    <w:rsid w:val="003B36A9"/>
    <w:rsid w:val="003B6BA2"/>
    <w:rsid w:val="003B7315"/>
    <w:rsid w:val="003B7C16"/>
    <w:rsid w:val="003C3186"/>
    <w:rsid w:val="003C69F7"/>
    <w:rsid w:val="003C6D84"/>
    <w:rsid w:val="003D59DF"/>
    <w:rsid w:val="003D7352"/>
    <w:rsid w:val="003E05AF"/>
    <w:rsid w:val="003E3076"/>
    <w:rsid w:val="003E3521"/>
    <w:rsid w:val="003E6739"/>
    <w:rsid w:val="003E6871"/>
    <w:rsid w:val="00403198"/>
    <w:rsid w:val="0040589B"/>
    <w:rsid w:val="00406D6B"/>
    <w:rsid w:val="00412B31"/>
    <w:rsid w:val="004130EF"/>
    <w:rsid w:val="00414498"/>
    <w:rsid w:val="00414EAB"/>
    <w:rsid w:val="00415666"/>
    <w:rsid w:val="004157DD"/>
    <w:rsid w:val="00415BE8"/>
    <w:rsid w:val="00416E88"/>
    <w:rsid w:val="00421AEF"/>
    <w:rsid w:val="00421AFA"/>
    <w:rsid w:val="0042275F"/>
    <w:rsid w:val="00430D9C"/>
    <w:rsid w:val="0043474A"/>
    <w:rsid w:val="00435BCC"/>
    <w:rsid w:val="00436504"/>
    <w:rsid w:val="004368B0"/>
    <w:rsid w:val="004374A3"/>
    <w:rsid w:val="00442083"/>
    <w:rsid w:val="0044576C"/>
    <w:rsid w:val="00445FEC"/>
    <w:rsid w:val="00446F32"/>
    <w:rsid w:val="0045336F"/>
    <w:rsid w:val="00454FAA"/>
    <w:rsid w:val="00454FCE"/>
    <w:rsid w:val="00456780"/>
    <w:rsid w:val="0046165A"/>
    <w:rsid w:val="00462D43"/>
    <w:rsid w:val="004635D6"/>
    <w:rsid w:val="0046428B"/>
    <w:rsid w:val="0046574E"/>
    <w:rsid w:val="00467338"/>
    <w:rsid w:val="00472716"/>
    <w:rsid w:val="004746BF"/>
    <w:rsid w:val="00474DF7"/>
    <w:rsid w:val="00475018"/>
    <w:rsid w:val="00475F7F"/>
    <w:rsid w:val="00482000"/>
    <w:rsid w:val="00483026"/>
    <w:rsid w:val="004857B2"/>
    <w:rsid w:val="00491CE3"/>
    <w:rsid w:val="00492938"/>
    <w:rsid w:val="00493379"/>
    <w:rsid w:val="004A156B"/>
    <w:rsid w:val="004A35C8"/>
    <w:rsid w:val="004A4223"/>
    <w:rsid w:val="004A78CF"/>
    <w:rsid w:val="004B2F03"/>
    <w:rsid w:val="004B4D43"/>
    <w:rsid w:val="004B57C6"/>
    <w:rsid w:val="004B5D62"/>
    <w:rsid w:val="004C329F"/>
    <w:rsid w:val="004C51FA"/>
    <w:rsid w:val="004C5B7A"/>
    <w:rsid w:val="004C7ECE"/>
    <w:rsid w:val="004D3056"/>
    <w:rsid w:val="004D61F8"/>
    <w:rsid w:val="004D665F"/>
    <w:rsid w:val="004D68D0"/>
    <w:rsid w:val="004E11C0"/>
    <w:rsid w:val="004E1E22"/>
    <w:rsid w:val="004E68B4"/>
    <w:rsid w:val="004F2DA2"/>
    <w:rsid w:val="004F5D24"/>
    <w:rsid w:val="004F5FEA"/>
    <w:rsid w:val="004F675D"/>
    <w:rsid w:val="004F68E3"/>
    <w:rsid w:val="00500133"/>
    <w:rsid w:val="00502B98"/>
    <w:rsid w:val="00502E59"/>
    <w:rsid w:val="00502E8B"/>
    <w:rsid w:val="0050349E"/>
    <w:rsid w:val="00503B8D"/>
    <w:rsid w:val="005062DF"/>
    <w:rsid w:val="005108B1"/>
    <w:rsid w:val="00510D69"/>
    <w:rsid w:val="0051481B"/>
    <w:rsid w:val="005148C5"/>
    <w:rsid w:val="0051691D"/>
    <w:rsid w:val="00516FD4"/>
    <w:rsid w:val="0052016F"/>
    <w:rsid w:val="00520567"/>
    <w:rsid w:val="005237BD"/>
    <w:rsid w:val="0052407C"/>
    <w:rsid w:val="005267AC"/>
    <w:rsid w:val="005267FA"/>
    <w:rsid w:val="00526C8A"/>
    <w:rsid w:val="00530440"/>
    <w:rsid w:val="00530475"/>
    <w:rsid w:val="00530857"/>
    <w:rsid w:val="00533060"/>
    <w:rsid w:val="00533D9C"/>
    <w:rsid w:val="00536596"/>
    <w:rsid w:val="005372C3"/>
    <w:rsid w:val="00540D26"/>
    <w:rsid w:val="00545065"/>
    <w:rsid w:val="0054557A"/>
    <w:rsid w:val="005501C2"/>
    <w:rsid w:val="00552C52"/>
    <w:rsid w:val="00562872"/>
    <w:rsid w:val="005642AB"/>
    <w:rsid w:val="00565894"/>
    <w:rsid w:val="00565BE9"/>
    <w:rsid w:val="00566CD2"/>
    <w:rsid w:val="005676A9"/>
    <w:rsid w:val="00571FE0"/>
    <w:rsid w:val="00573F88"/>
    <w:rsid w:val="00575708"/>
    <w:rsid w:val="00586F29"/>
    <w:rsid w:val="005913FD"/>
    <w:rsid w:val="00591ECD"/>
    <w:rsid w:val="005934A2"/>
    <w:rsid w:val="00594C17"/>
    <w:rsid w:val="00595A2A"/>
    <w:rsid w:val="005A29BF"/>
    <w:rsid w:val="005A4F56"/>
    <w:rsid w:val="005A75DD"/>
    <w:rsid w:val="005B1730"/>
    <w:rsid w:val="005B5B7F"/>
    <w:rsid w:val="005B5E42"/>
    <w:rsid w:val="005C5C00"/>
    <w:rsid w:val="005C6261"/>
    <w:rsid w:val="005C6DE8"/>
    <w:rsid w:val="005D0C81"/>
    <w:rsid w:val="005D2F7C"/>
    <w:rsid w:val="005D37CE"/>
    <w:rsid w:val="005D3EC4"/>
    <w:rsid w:val="005D50B6"/>
    <w:rsid w:val="005E0108"/>
    <w:rsid w:val="005E0692"/>
    <w:rsid w:val="005E1471"/>
    <w:rsid w:val="005E269A"/>
    <w:rsid w:val="005E4118"/>
    <w:rsid w:val="005E41D4"/>
    <w:rsid w:val="005F0408"/>
    <w:rsid w:val="005F1A77"/>
    <w:rsid w:val="005F5717"/>
    <w:rsid w:val="005F7C3D"/>
    <w:rsid w:val="005F7FBC"/>
    <w:rsid w:val="00601858"/>
    <w:rsid w:val="00602177"/>
    <w:rsid w:val="006026B4"/>
    <w:rsid w:val="00604C2D"/>
    <w:rsid w:val="00604CF1"/>
    <w:rsid w:val="00611544"/>
    <w:rsid w:val="00612948"/>
    <w:rsid w:val="00612B2F"/>
    <w:rsid w:val="00614A41"/>
    <w:rsid w:val="006163D7"/>
    <w:rsid w:val="00616E7F"/>
    <w:rsid w:val="00621881"/>
    <w:rsid w:val="00622C8F"/>
    <w:rsid w:val="00624E24"/>
    <w:rsid w:val="00624F4B"/>
    <w:rsid w:val="00630C7F"/>
    <w:rsid w:val="00631331"/>
    <w:rsid w:val="00632CD7"/>
    <w:rsid w:val="006372D5"/>
    <w:rsid w:val="00640C9A"/>
    <w:rsid w:val="00642855"/>
    <w:rsid w:val="00642EA6"/>
    <w:rsid w:val="006455EE"/>
    <w:rsid w:val="00645B9B"/>
    <w:rsid w:val="00646725"/>
    <w:rsid w:val="006478C2"/>
    <w:rsid w:val="00647C12"/>
    <w:rsid w:val="00650E11"/>
    <w:rsid w:val="00651F8A"/>
    <w:rsid w:val="00654281"/>
    <w:rsid w:val="00655001"/>
    <w:rsid w:val="006569D3"/>
    <w:rsid w:val="00657B1F"/>
    <w:rsid w:val="006621DD"/>
    <w:rsid w:val="00662969"/>
    <w:rsid w:val="0066372F"/>
    <w:rsid w:val="00671168"/>
    <w:rsid w:val="00671220"/>
    <w:rsid w:val="006743C3"/>
    <w:rsid w:val="00675091"/>
    <w:rsid w:val="00677613"/>
    <w:rsid w:val="00680627"/>
    <w:rsid w:val="00681C63"/>
    <w:rsid w:val="006848D2"/>
    <w:rsid w:val="0068508C"/>
    <w:rsid w:val="00686440"/>
    <w:rsid w:val="006930FF"/>
    <w:rsid w:val="006938BF"/>
    <w:rsid w:val="00694197"/>
    <w:rsid w:val="006941BE"/>
    <w:rsid w:val="00695847"/>
    <w:rsid w:val="0069684F"/>
    <w:rsid w:val="006A0FE6"/>
    <w:rsid w:val="006A1FC2"/>
    <w:rsid w:val="006A39DC"/>
    <w:rsid w:val="006B162B"/>
    <w:rsid w:val="006B2556"/>
    <w:rsid w:val="006B4E6D"/>
    <w:rsid w:val="006C2CF4"/>
    <w:rsid w:val="006C309F"/>
    <w:rsid w:val="006C3A30"/>
    <w:rsid w:val="006C5E37"/>
    <w:rsid w:val="006C756D"/>
    <w:rsid w:val="006C7B76"/>
    <w:rsid w:val="006D441A"/>
    <w:rsid w:val="006D6676"/>
    <w:rsid w:val="006D737E"/>
    <w:rsid w:val="006E0C9D"/>
    <w:rsid w:val="006E1F49"/>
    <w:rsid w:val="006E343B"/>
    <w:rsid w:val="006E366A"/>
    <w:rsid w:val="006E641A"/>
    <w:rsid w:val="006E7394"/>
    <w:rsid w:val="006F0787"/>
    <w:rsid w:val="006F1251"/>
    <w:rsid w:val="006F586A"/>
    <w:rsid w:val="00700BF0"/>
    <w:rsid w:val="0070176D"/>
    <w:rsid w:val="00703624"/>
    <w:rsid w:val="00703F33"/>
    <w:rsid w:val="00705AC6"/>
    <w:rsid w:val="00711D4E"/>
    <w:rsid w:val="007135FE"/>
    <w:rsid w:val="00715161"/>
    <w:rsid w:val="00716C34"/>
    <w:rsid w:val="00722CF5"/>
    <w:rsid w:val="0072371D"/>
    <w:rsid w:val="00723921"/>
    <w:rsid w:val="007243D9"/>
    <w:rsid w:val="007254C5"/>
    <w:rsid w:val="00726105"/>
    <w:rsid w:val="00727F5D"/>
    <w:rsid w:val="00731538"/>
    <w:rsid w:val="007333BD"/>
    <w:rsid w:val="00737C83"/>
    <w:rsid w:val="0074012C"/>
    <w:rsid w:val="00743C48"/>
    <w:rsid w:val="00745F40"/>
    <w:rsid w:val="00747C91"/>
    <w:rsid w:val="0075121F"/>
    <w:rsid w:val="007518D1"/>
    <w:rsid w:val="00751B1C"/>
    <w:rsid w:val="00752332"/>
    <w:rsid w:val="00752D3D"/>
    <w:rsid w:val="0075643C"/>
    <w:rsid w:val="00762F4B"/>
    <w:rsid w:val="00764AD3"/>
    <w:rsid w:val="007703ED"/>
    <w:rsid w:val="0077197A"/>
    <w:rsid w:val="00773746"/>
    <w:rsid w:val="00775DFD"/>
    <w:rsid w:val="007772D0"/>
    <w:rsid w:val="007821D5"/>
    <w:rsid w:val="00785055"/>
    <w:rsid w:val="007853AD"/>
    <w:rsid w:val="00786CF5"/>
    <w:rsid w:val="00787B9C"/>
    <w:rsid w:val="00791351"/>
    <w:rsid w:val="00791B72"/>
    <w:rsid w:val="00792785"/>
    <w:rsid w:val="007935A8"/>
    <w:rsid w:val="00793B9C"/>
    <w:rsid w:val="007A1C6A"/>
    <w:rsid w:val="007A2A47"/>
    <w:rsid w:val="007A42D6"/>
    <w:rsid w:val="007B1230"/>
    <w:rsid w:val="007B79C5"/>
    <w:rsid w:val="007C630A"/>
    <w:rsid w:val="007C72D9"/>
    <w:rsid w:val="007D16C4"/>
    <w:rsid w:val="007D283B"/>
    <w:rsid w:val="007D2B29"/>
    <w:rsid w:val="007D369D"/>
    <w:rsid w:val="007D4FA6"/>
    <w:rsid w:val="007D58E5"/>
    <w:rsid w:val="007D7D5F"/>
    <w:rsid w:val="007E1063"/>
    <w:rsid w:val="007E419E"/>
    <w:rsid w:val="007E6EED"/>
    <w:rsid w:val="007E75ED"/>
    <w:rsid w:val="007F0E4C"/>
    <w:rsid w:val="007F0FB7"/>
    <w:rsid w:val="007F49A9"/>
    <w:rsid w:val="007F49B1"/>
    <w:rsid w:val="007F5551"/>
    <w:rsid w:val="008045C4"/>
    <w:rsid w:val="00806E0D"/>
    <w:rsid w:val="00807069"/>
    <w:rsid w:val="0080722E"/>
    <w:rsid w:val="00810B24"/>
    <w:rsid w:val="00810CB4"/>
    <w:rsid w:val="008113A3"/>
    <w:rsid w:val="00813188"/>
    <w:rsid w:val="008139D5"/>
    <w:rsid w:val="00813B84"/>
    <w:rsid w:val="008170DC"/>
    <w:rsid w:val="008177D1"/>
    <w:rsid w:val="00822770"/>
    <w:rsid w:val="00831D3E"/>
    <w:rsid w:val="00837FA7"/>
    <w:rsid w:val="00840970"/>
    <w:rsid w:val="0084763F"/>
    <w:rsid w:val="008501C3"/>
    <w:rsid w:val="00852331"/>
    <w:rsid w:val="008536B0"/>
    <w:rsid w:val="00861E7B"/>
    <w:rsid w:val="00874A20"/>
    <w:rsid w:val="008751A8"/>
    <w:rsid w:val="0087726F"/>
    <w:rsid w:val="008818E3"/>
    <w:rsid w:val="008858D6"/>
    <w:rsid w:val="00887216"/>
    <w:rsid w:val="0089002B"/>
    <w:rsid w:val="008901BD"/>
    <w:rsid w:val="00892606"/>
    <w:rsid w:val="00897511"/>
    <w:rsid w:val="0089760F"/>
    <w:rsid w:val="00897AD1"/>
    <w:rsid w:val="008A4BCC"/>
    <w:rsid w:val="008A5D4A"/>
    <w:rsid w:val="008A7977"/>
    <w:rsid w:val="008A7B27"/>
    <w:rsid w:val="008B07EF"/>
    <w:rsid w:val="008B1FC8"/>
    <w:rsid w:val="008B20BE"/>
    <w:rsid w:val="008B20DA"/>
    <w:rsid w:val="008B21C7"/>
    <w:rsid w:val="008B24E2"/>
    <w:rsid w:val="008B275D"/>
    <w:rsid w:val="008B387A"/>
    <w:rsid w:val="008C7CC5"/>
    <w:rsid w:val="008D4269"/>
    <w:rsid w:val="008E197A"/>
    <w:rsid w:val="008E3648"/>
    <w:rsid w:val="008E7575"/>
    <w:rsid w:val="008F0926"/>
    <w:rsid w:val="008F2FB0"/>
    <w:rsid w:val="008F3A4B"/>
    <w:rsid w:val="008F3F19"/>
    <w:rsid w:val="008F6FE1"/>
    <w:rsid w:val="00900F1E"/>
    <w:rsid w:val="009012F1"/>
    <w:rsid w:val="0090167D"/>
    <w:rsid w:val="00902E1F"/>
    <w:rsid w:val="00904C60"/>
    <w:rsid w:val="0090733D"/>
    <w:rsid w:val="00907F1F"/>
    <w:rsid w:val="00913A16"/>
    <w:rsid w:val="00913D5A"/>
    <w:rsid w:val="0091507A"/>
    <w:rsid w:val="00915D6B"/>
    <w:rsid w:val="009173B8"/>
    <w:rsid w:val="0092022F"/>
    <w:rsid w:val="0092096F"/>
    <w:rsid w:val="0092298B"/>
    <w:rsid w:val="00923A4F"/>
    <w:rsid w:val="00924D99"/>
    <w:rsid w:val="009303A2"/>
    <w:rsid w:val="00930EA1"/>
    <w:rsid w:val="0093406E"/>
    <w:rsid w:val="00943D87"/>
    <w:rsid w:val="0094564D"/>
    <w:rsid w:val="009478D8"/>
    <w:rsid w:val="00956126"/>
    <w:rsid w:val="00957F35"/>
    <w:rsid w:val="009602D4"/>
    <w:rsid w:val="00961B39"/>
    <w:rsid w:val="00961B80"/>
    <w:rsid w:val="009624B8"/>
    <w:rsid w:val="009626F6"/>
    <w:rsid w:val="00962BA7"/>
    <w:rsid w:val="00963700"/>
    <w:rsid w:val="009655F3"/>
    <w:rsid w:val="00966F1F"/>
    <w:rsid w:val="00966FE5"/>
    <w:rsid w:val="00970ECC"/>
    <w:rsid w:val="009724C0"/>
    <w:rsid w:val="00973001"/>
    <w:rsid w:val="009738D9"/>
    <w:rsid w:val="00973DA3"/>
    <w:rsid w:val="00973E1F"/>
    <w:rsid w:val="009759AE"/>
    <w:rsid w:val="009766B8"/>
    <w:rsid w:val="00976C3F"/>
    <w:rsid w:val="0098008C"/>
    <w:rsid w:val="009815B8"/>
    <w:rsid w:val="00982562"/>
    <w:rsid w:val="00982873"/>
    <w:rsid w:val="0098292C"/>
    <w:rsid w:val="009838A6"/>
    <w:rsid w:val="009858A8"/>
    <w:rsid w:val="009859A4"/>
    <w:rsid w:val="009935B5"/>
    <w:rsid w:val="00993BAE"/>
    <w:rsid w:val="0099452E"/>
    <w:rsid w:val="00994D92"/>
    <w:rsid w:val="00995B6A"/>
    <w:rsid w:val="009B0C38"/>
    <w:rsid w:val="009B44F4"/>
    <w:rsid w:val="009B5C6E"/>
    <w:rsid w:val="009B60E9"/>
    <w:rsid w:val="009C07B9"/>
    <w:rsid w:val="009C2D7A"/>
    <w:rsid w:val="009C41FC"/>
    <w:rsid w:val="009C4308"/>
    <w:rsid w:val="009D08F2"/>
    <w:rsid w:val="009D18FA"/>
    <w:rsid w:val="009D1AC4"/>
    <w:rsid w:val="009D279B"/>
    <w:rsid w:val="009D3541"/>
    <w:rsid w:val="009D5490"/>
    <w:rsid w:val="009E4568"/>
    <w:rsid w:val="009E60A4"/>
    <w:rsid w:val="009F0E8E"/>
    <w:rsid w:val="009F318C"/>
    <w:rsid w:val="009F5317"/>
    <w:rsid w:val="009F5CAB"/>
    <w:rsid w:val="009F796F"/>
    <w:rsid w:val="00A03160"/>
    <w:rsid w:val="00A04616"/>
    <w:rsid w:val="00A06762"/>
    <w:rsid w:val="00A07108"/>
    <w:rsid w:val="00A1135F"/>
    <w:rsid w:val="00A11860"/>
    <w:rsid w:val="00A12F1C"/>
    <w:rsid w:val="00A13375"/>
    <w:rsid w:val="00A16472"/>
    <w:rsid w:val="00A2782A"/>
    <w:rsid w:val="00A30DEE"/>
    <w:rsid w:val="00A33B29"/>
    <w:rsid w:val="00A35CB7"/>
    <w:rsid w:val="00A42803"/>
    <w:rsid w:val="00A42FA4"/>
    <w:rsid w:val="00A43A6C"/>
    <w:rsid w:val="00A530BA"/>
    <w:rsid w:val="00A55E50"/>
    <w:rsid w:val="00A561B1"/>
    <w:rsid w:val="00A57CC8"/>
    <w:rsid w:val="00A618A4"/>
    <w:rsid w:val="00A6300D"/>
    <w:rsid w:val="00A6472A"/>
    <w:rsid w:val="00A64A38"/>
    <w:rsid w:val="00A728B2"/>
    <w:rsid w:val="00A73BE2"/>
    <w:rsid w:val="00A7443F"/>
    <w:rsid w:val="00A744DB"/>
    <w:rsid w:val="00A75C41"/>
    <w:rsid w:val="00A83C0C"/>
    <w:rsid w:val="00A853AE"/>
    <w:rsid w:val="00A85E62"/>
    <w:rsid w:val="00A91518"/>
    <w:rsid w:val="00A934EB"/>
    <w:rsid w:val="00A96A07"/>
    <w:rsid w:val="00A96A69"/>
    <w:rsid w:val="00A970F8"/>
    <w:rsid w:val="00AA0511"/>
    <w:rsid w:val="00AA4E7F"/>
    <w:rsid w:val="00AA60E4"/>
    <w:rsid w:val="00AA7D57"/>
    <w:rsid w:val="00AB035F"/>
    <w:rsid w:val="00AB793E"/>
    <w:rsid w:val="00AC099D"/>
    <w:rsid w:val="00AC27E9"/>
    <w:rsid w:val="00AD39B5"/>
    <w:rsid w:val="00AD4F45"/>
    <w:rsid w:val="00AE2012"/>
    <w:rsid w:val="00AF0DF4"/>
    <w:rsid w:val="00AF2AB2"/>
    <w:rsid w:val="00AF5E93"/>
    <w:rsid w:val="00B03B1C"/>
    <w:rsid w:val="00B05D0F"/>
    <w:rsid w:val="00B1013F"/>
    <w:rsid w:val="00B11607"/>
    <w:rsid w:val="00B12950"/>
    <w:rsid w:val="00B13110"/>
    <w:rsid w:val="00B143AA"/>
    <w:rsid w:val="00B149A1"/>
    <w:rsid w:val="00B158E3"/>
    <w:rsid w:val="00B172CA"/>
    <w:rsid w:val="00B21C1E"/>
    <w:rsid w:val="00B223F6"/>
    <w:rsid w:val="00B25746"/>
    <w:rsid w:val="00B258F9"/>
    <w:rsid w:val="00B31756"/>
    <w:rsid w:val="00B321E6"/>
    <w:rsid w:val="00B328CF"/>
    <w:rsid w:val="00B3372B"/>
    <w:rsid w:val="00B33E69"/>
    <w:rsid w:val="00B342A4"/>
    <w:rsid w:val="00B353B2"/>
    <w:rsid w:val="00B36FF5"/>
    <w:rsid w:val="00B40DD9"/>
    <w:rsid w:val="00B42076"/>
    <w:rsid w:val="00B42BFF"/>
    <w:rsid w:val="00B42D97"/>
    <w:rsid w:val="00B46D07"/>
    <w:rsid w:val="00B53570"/>
    <w:rsid w:val="00B6173A"/>
    <w:rsid w:val="00B64CE6"/>
    <w:rsid w:val="00B724BE"/>
    <w:rsid w:val="00B74911"/>
    <w:rsid w:val="00B75675"/>
    <w:rsid w:val="00B75C7D"/>
    <w:rsid w:val="00B826DD"/>
    <w:rsid w:val="00B841B7"/>
    <w:rsid w:val="00B845CD"/>
    <w:rsid w:val="00B84A2F"/>
    <w:rsid w:val="00B856CB"/>
    <w:rsid w:val="00B929CD"/>
    <w:rsid w:val="00B93687"/>
    <w:rsid w:val="00B949C4"/>
    <w:rsid w:val="00B94DF2"/>
    <w:rsid w:val="00BA09BD"/>
    <w:rsid w:val="00BA51B8"/>
    <w:rsid w:val="00BA5CFF"/>
    <w:rsid w:val="00BB0A59"/>
    <w:rsid w:val="00BB26F9"/>
    <w:rsid w:val="00BB6328"/>
    <w:rsid w:val="00BC00D7"/>
    <w:rsid w:val="00BC144D"/>
    <w:rsid w:val="00BC15B8"/>
    <w:rsid w:val="00BC18F8"/>
    <w:rsid w:val="00BC1D5F"/>
    <w:rsid w:val="00BC210E"/>
    <w:rsid w:val="00BC2205"/>
    <w:rsid w:val="00BC40BC"/>
    <w:rsid w:val="00BC627F"/>
    <w:rsid w:val="00BD3BC0"/>
    <w:rsid w:val="00BD559D"/>
    <w:rsid w:val="00BD587D"/>
    <w:rsid w:val="00BD65CD"/>
    <w:rsid w:val="00BE0DEC"/>
    <w:rsid w:val="00BE1555"/>
    <w:rsid w:val="00BE1F74"/>
    <w:rsid w:val="00BE52F6"/>
    <w:rsid w:val="00BF1FEF"/>
    <w:rsid w:val="00BF2DAC"/>
    <w:rsid w:val="00BF36EE"/>
    <w:rsid w:val="00BF4403"/>
    <w:rsid w:val="00BF4D49"/>
    <w:rsid w:val="00BF72C7"/>
    <w:rsid w:val="00C00874"/>
    <w:rsid w:val="00C00E54"/>
    <w:rsid w:val="00C03932"/>
    <w:rsid w:val="00C0617C"/>
    <w:rsid w:val="00C1051E"/>
    <w:rsid w:val="00C12072"/>
    <w:rsid w:val="00C13B92"/>
    <w:rsid w:val="00C1479A"/>
    <w:rsid w:val="00C163C6"/>
    <w:rsid w:val="00C216B2"/>
    <w:rsid w:val="00C21842"/>
    <w:rsid w:val="00C218BF"/>
    <w:rsid w:val="00C24C6D"/>
    <w:rsid w:val="00C24E57"/>
    <w:rsid w:val="00C257B8"/>
    <w:rsid w:val="00C2654D"/>
    <w:rsid w:val="00C314F1"/>
    <w:rsid w:val="00C35736"/>
    <w:rsid w:val="00C35856"/>
    <w:rsid w:val="00C358CE"/>
    <w:rsid w:val="00C35A04"/>
    <w:rsid w:val="00C375AA"/>
    <w:rsid w:val="00C41266"/>
    <w:rsid w:val="00C41ED6"/>
    <w:rsid w:val="00C4403D"/>
    <w:rsid w:val="00C4487A"/>
    <w:rsid w:val="00C45469"/>
    <w:rsid w:val="00C50FCF"/>
    <w:rsid w:val="00C53716"/>
    <w:rsid w:val="00C539AE"/>
    <w:rsid w:val="00C61F30"/>
    <w:rsid w:val="00C657E4"/>
    <w:rsid w:val="00C673BC"/>
    <w:rsid w:val="00C674D3"/>
    <w:rsid w:val="00C67614"/>
    <w:rsid w:val="00C721B3"/>
    <w:rsid w:val="00C7408F"/>
    <w:rsid w:val="00C777BB"/>
    <w:rsid w:val="00C86215"/>
    <w:rsid w:val="00C86684"/>
    <w:rsid w:val="00C92410"/>
    <w:rsid w:val="00C9325E"/>
    <w:rsid w:val="00C93540"/>
    <w:rsid w:val="00C94F5F"/>
    <w:rsid w:val="00C95C73"/>
    <w:rsid w:val="00C96445"/>
    <w:rsid w:val="00C965BF"/>
    <w:rsid w:val="00C978EF"/>
    <w:rsid w:val="00CA08D4"/>
    <w:rsid w:val="00CA1EF5"/>
    <w:rsid w:val="00CA6117"/>
    <w:rsid w:val="00CA675A"/>
    <w:rsid w:val="00CB0A9B"/>
    <w:rsid w:val="00CB0EB3"/>
    <w:rsid w:val="00CB2102"/>
    <w:rsid w:val="00CB4DE2"/>
    <w:rsid w:val="00CB503B"/>
    <w:rsid w:val="00CB6B12"/>
    <w:rsid w:val="00CB6D7F"/>
    <w:rsid w:val="00CC33F7"/>
    <w:rsid w:val="00CC4859"/>
    <w:rsid w:val="00CC4A69"/>
    <w:rsid w:val="00CC5C90"/>
    <w:rsid w:val="00CD0D6C"/>
    <w:rsid w:val="00CD4A6A"/>
    <w:rsid w:val="00CD722B"/>
    <w:rsid w:val="00CE07EE"/>
    <w:rsid w:val="00CE0C2C"/>
    <w:rsid w:val="00CE3D66"/>
    <w:rsid w:val="00CE5596"/>
    <w:rsid w:val="00CE56CB"/>
    <w:rsid w:val="00CE6505"/>
    <w:rsid w:val="00CF1235"/>
    <w:rsid w:val="00CF61E6"/>
    <w:rsid w:val="00CF674D"/>
    <w:rsid w:val="00D03AE8"/>
    <w:rsid w:val="00D0486D"/>
    <w:rsid w:val="00D049E6"/>
    <w:rsid w:val="00D05724"/>
    <w:rsid w:val="00D05C47"/>
    <w:rsid w:val="00D06A47"/>
    <w:rsid w:val="00D15301"/>
    <w:rsid w:val="00D1619D"/>
    <w:rsid w:val="00D172C3"/>
    <w:rsid w:val="00D175D6"/>
    <w:rsid w:val="00D2183F"/>
    <w:rsid w:val="00D2740F"/>
    <w:rsid w:val="00D309AF"/>
    <w:rsid w:val="00D30A7C"/>
    <w:rsid w:val="00D3369D"/>
    <w:rsid w:val="00D42CBA"/>
    <w:rsid w:val="00D43046"/>
    <w:rsid w:val="00D44666"/>
    <w:rsid w:val="00D44D11"/>
    <w:rsid w:val="00D458EA"/>
    <w:rsid w:val="00D53B5E"/>
    <w:rsid w:val="00D55E73"/>
    <w:rsid w:val="00D5630C"/>
    <w:rsid w:val="00D56B31"/>
    <w:rsid w:val="00D57FF3"/>
    <w:rsid w:val="00D615D0"/>
    <w:rsid w:val="00D617D9"/>
    <w:rsid w:val="00D64A3E"/>
    <w:rsid w:val="00D65394"/>
    <w:rsid w:val="00D72B2A"/>
    <w:rsid w:val="00D73668"/>
    <w:rsid w:val="00D76D9F"/>
    <w:rsid w:val="00D82947"/>
    <w:rsid w:val="00D85464"/>
    <w:rsid w:val="00D85ED6"/>
    <w:rsid w:val="00D87DD1"/>
    <w:rsid w:val="00D90B00"/>
    <w:rsid w:val="00D93B76"/>
    <w:rsid w:val="00D9435D"/>
    <w:rsid w:val="00D9700A"/>
    <w:rsid w:val="00DA2CBF"/>
    <w:rsid w:val="00DA37FA"/>
    <w:rsid w:val="00DA4F02"/>
    <w:rsid w:val="00DB2063"/>
    <w:rsid w:val="00DB47C9"/>
    <w:rsid w:val="00DB6386"/>
    <w:rsid w:val="00DB66E6"/>
    <w:rsid w:val="00DC2EA5"/>
    <w:rsid w:val="00DC4D88"/>
    <w:rsid w:val="00DC52B0"/>
    <w:rsid w:val="00DC552F"/>
    <w:rsid w:val="00DC7D67"/>
    <w:rsid w:val="00DD2AB8"/>
    <w:rsid w:val="00DD40D7"/>
    <w:rsid w:val="00DD419F"/>
    <w:rsid w:val="00DD7469"/>
    <w:rsid w:val="00DE0552"/>
    <w:rsid w:val="00DE081B"/>
    <w:rsid w:val="00DE43B7"/>
    <w:rsid w:val="00DE6813"/>
    <w:rsid w:val="00DE72A2"/>
    <w:rsid w:val="00DE7310"/>
    <w:rsid w:val="00DF082E"/>
    <w:rsid w:val="00DF1919"/>
    <w:rsid w:val="00DF1E41"/>
    <w:rsid w:val="00DF4629"/>
    <w:rsid w:val="00DF5DB0"/>
    <w:rsid w:val="00DF7F1A"/>
    <w:rsid w:val="00E00D2B"/>
    <w:rsid w:val="00E01030"/>
    <w:rsid w:val="00E06A0C"/>
    <w:rsid w:val="00E07ADA"/>
    <w:rsid w:val="00E125CC"/>
    <w:rsid w:val="00E134CC"/>
    <w:rsid w:val="00E20969"/>
    <w:rsid w:val="00E300F2"/>
    <w:rsid w:val="00E30A83"/>
    <w:rsid w:val="00E32C4B"/>
    <w:rsid w:val="00E34161"/>
    <w:rsid w:val="00E358FC"/>
    <w:rsid w:val="00E37D5A"/>
    <w:rsid w:val="00E40F77"/>
    <w:rsid w:val="00E421E4"/>
    <w:rsid w:val="00E44085"/>
    <w:rsid w:val="00E4523B"/>
    <w:rsid w:val="00E45774"/>
    <w:rsid w:val="00E51A8B"/>
    <w:rsid w:val="00E52C4A"/>
    <w:rsid w:val="00E54C9A"/>
    <w:rsid w:val="00E55281"/>
    <w:rsid w:val="00E61409"/>
    <w:rsid w:val="00E6169A"/>
    <w:rsid w:val="00E62809"/>
    <w:rsid w:val="00E642DA"/>
    <w:rsid w:val="00E65028"/>
    <w:rsid w:val="00E70C8F"/>
    <w:rsid w:val="00E71E64"/>
    <w:rsid w:val="00E7216F"/>
    <w:rsid w:val="00E735B5"/>
    <w:rsid w:val="00E75F62"/>
    <w:rsid w:val="00E76C18"/>
    <w:rsid w:val="00E808E2"/>
    <w:rsid w:val="00E81257"/>
    <w:rsid w:val="00E83786"/>
    <w:rsid w:val="00E846D1"/>
    <w:rsid w:val="00E87C3F"/>
    <w:rsid w:val="00E911A3"/>
    <w:rsid w:val="00E91D2B"/>
    <w:rsid w:val="00E922E8"/>
    <w:rsid w:val="00E93768"/>
    <w:rsid w:val="00E94559"/>
    <w:rsid w:val="00E9535D"/>
    <w:rsid w:val="00EA2049"/>
    <w:rsid w:val="00EA2BDB"/>
    <w:rsid w:val="00EA63F6"/>
    <w:rsid w:val="00EA6C99"/>
    <w:rsid w:val="00EB04AD"/>
    <w:rsid w:val="00EB1923"/>
    <w:rsid w:val="00EB3312"/>
    <w:rsid w:val="00EB69E5"/>
    <w:rsid w:val="00EB69ED"/>
    <w:rsid w:val="00EC0722"/>
    <w:rsid w:val="00EC1303"/>
    <w:rsid w:val="00EC2214"/>
    <w:rsid w:val="00EC2BD6"/>
    <w:rsid w:val="00EC59C1"/>
    <w:rsid w:val="00ED59CB"/>
    <w:rsid w:val="00EE4F87"/>
    <w:rsid w:val="00EF1762"/>
    <w:rsid w:val="00EF54AA"/>
    <w:rsid w:val="00F02B9C"/>
    <w:rsid w:val="00F02CCA"/>
    <w:rsid w:val="00F04CC2"/>
    <w:rsid w:val="00F04E9B"/>
    <w:rsid w:val="00F06317"/>
    <w:rsid w:val="00F07FF9"/>
    <w:rsid w:val="00F1162E"/>
    <w:rsid w:val="00F12DE0"/>
    <w:rsid w:val="00F12DFC"/>
    <w:rsid w:val="00F140A3"/>
    <w:rsid w:val="00F16A66"/>
    <w:rsid w:val="00F178F8"/>
    <w:rsid w:val="00F17CC8"/>
    <w:rsid w:val="00F21E56"/>
    <w:rsid w:val="00F22307"/>
    <w:rsid w:val="00F24EB5"/>
    <w:rsid w:val="00F27947"/>
    <w:rsid w:val="00F32670"/>
    <w:rsid w:val="00F334FA"/>
    <w:rsid w:val="00F365B5"/>
    <w:rsid w:val="00F40DA4"/>
    <w:rsid w:val="00F43CAE"/>
    <w:rsid w:val="00F45D0B"/>
    <w:rsid w:val="00F5039D"/>
    <w:rsid w:val="00F504E9"/>
    <w:rsid w:val="00F51475"/>
    <w:rsid w:val="00F51BD0"/>
    <w:rsid w:val="00F57BB5"/>
    <w:rsid w:val="00F6206B"/>
    <w:rsid w:val="00F63E8B"/>
    <w:rsid w:val="00F65B82"/>
    <w:rsid w:val="00F660A9"/>
    <w:rsid w:val="00F671A1"/>
    <w:rsid w:val="00F74F5A"/>
    <w:rsid w:val="00F8192E"/>
    <w:rsid w:val="00F81B28"/>
    <w:rsid w:val="00F85E13"/>
    <w:rsid w:val="00F87D94"/>
    <w:rsid w:val="00F96442"/>
    <w:rsid w:val="00FA130D"/>
    <w:rsid w:val="00FA588E"/>
    <w:rsid w:val="00FA5D32"/>
    <w:rsid w:val="00FA5D59"/>
    <w:rsid w:val="00FA7326"/>
    <w:rsid w:val="00FA78A7"/>
    <w:rsid w:val="00FB173C"/>
    <w:rsid w:val="00FB2F6B"/>
    <w:rsid w:val="00FB5210"/>
    <w:rsid w:val="00FB650B"/>
    <w:rsid w:val="00FC04D3"/>
    <w:rsid w:val="00FC08C7"/>
    <w:rsid w:val="00FC1872"/>
    <w:rsid w:val="00FC1903"/>
    <w:rsid w:val="00FC1F83"/>
    <w:rsid w:val="00FC4031"/>
    <w:rsid w:val="00FC7499"/>
    <w:rsid w:val="00FD14FF"/>
    <w:rsid w:val="00FD2CC9"/>
    <w:rsid w:val="00FD380D"/>
    <w:rsid w:val="00FD55C2"/>
    <w:rsid w:val="00FD5C97"/>
    <w:rsid w:val="00FE6832"/>
    <w:rsid w:val="00FE7112"/>
    <w:rsid w:val="00FE7155"/>
    <w:rsid w:val="00FF0004"/>
    <w:rsid w:val="00FF0320"/>
    <w:rsid w:val="00FF11A9"/>
    <w:rsid w:val="00FF1FD6"/>
    <w:rsid w:val="00FF6777"/>
    <w:rsid w:val="00FF67C1"/>
    <w:rsid w:val="00FF68EC"/>
    <w:rsid w:val="09E169D5"/>
    <w:rsid w:val="0B04BCCC"/>
    <w:rsid w:val="0CF019FF"/>
    <w:rsid w:val="0D698773"/>
    <w:rsid w:val="1A167784"/>
    <w:rsid w:val="247214A0"/>
    <w:rsid w:val="28024985"/>
    <w:rsid w:val="2C528477"/>
    <w:rsid w:val="4648DD79"/>
    <w:rsid w:val="4D7903E4"/>
    <w:rsid w:val="4E6884D3"/>
    <w:rsid w:val="541F09DE"/>
    <w:rsid w:val="557B65B9"/>
    <w:rsid w:val="5AF8FCB7"/>
    <w:rsid w:val="63B31728"/>
    <w:rsid w:val="6E9F2A94"/>
    <w:rsid w:val="77BA66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2F43FA40"/>
  <w15:docId w15:val="{DA5BE438-F158-46B1-9217-8D5356FF2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85ED6"/>
    <w:rPr>
      <w:rFonts w:ascii="Verdana" w:hAnsi="Verdana"/>
      <w:snapToGrid w:val="0"/>
      <w:sz w:val="18"/>
      <w:szCs w:val="18"/>
    </w:rPr>
  </w:style>
  <w:style w:type="paragraph" w:styleId="Kop1">
    <w:name w:val="heading 1"/>
    <w:aliases w:val="Hoofdkop,Hoofdkop1,Hoofdkop2,Hoofdkop11,Hoofdkop3,Hoofdkop12,Hoofdkop21,Hoofdkop111,Hoofdkop4,Hoofdkop13,Hoofdkop22,Hoofdkop112,Hoofdkop31,Hoofdkop121,Hoofdkop211,Hoofdkop1111,Hoofdkop5,Hoofdkop14,Hoofdkop23,Hoofdkop113,Hoofdkop32,Hoofdkop122"/>
    <w:basedOn w:val="Standaard"/>
    <w:next w:val="Standaard"/>
    <w:qFormat/>
    <w:rsid w:val="00A2782A"/>
    <w:pPr>
      <w:keepNext/>
      <w:numPr>
        <w:numId w:val="1"/>
      </w:numPr>
      <w:spacing w:before="240" w:after="60"/>
      <w:outlineLvl w:val="0"/>
    </w:pPr>
    <w:rPr>
      <w:rFonts w:cs="Arial"/>
      <w:b/>
      <w:bCs/>
      <w:kern w:val="32"/>
      <w:sz w:val="28"/>
      <w:szCs w:val="32"/>
    </w:rPr>
  </w:style>
  <w:style w:type="paragraph" w:styleId="Kop2">
    <w:name w:val="heading 2"/>
    <w:aliases w:val="Gewonekop,Gewonekop1,Gewonekop2,Paragraaf"/>
    <w:basedOn w:val="Standaard"/>
    <w:next w:val="Standaard"/>
    <w:qFormat/>
    <w:rsid w:val="00A2782A"/>
    <w:pPr>
      <w:keepNext/>
      <w:numPr>
        <w:ilvl w:val="1"/>
        <w:numId w:val="1"/>
      </w:numPr>
      <w:spacing w:before="240" w:after="60"/>
      <w:outlineLvl w:val="1"/>
    </w:pPr>
    <w:rPr>
      <w:rFonts w:cs="Arial"/>
      <w:b/>
      <w:bCs/>
      <w:i/>
      <w:iCs/>
      <w:sz w:val="20"/>
      <w:szCs w:val="28"/>
    </w:rPr>
  </w:style>
  <w:style w:type="paragraph" w:styleId="Kop3">
    <w:name w:val="heading 3"/>
    <w:aliases w:val="Subkop,h3,Subparagraaf"/>
    <w:basedOn w:val="Standaard"/>
    <w:next w:val="Standaard"/>
    <w:qFormat/>
    <w:rsid w:val="00A2782A"/>
    <w:pPr>
      <w:keepNext/>
      <w:numPr>
        <w:ilvl w:val="2"/>
        <w:numId w:val="1"/>
      </w:numPr>
      <w:spacing w:before="240" w:after="60"/>
      <w:outlineLvl w:val="2"/>
    </w:pPr>
    <w:rPr>
      <w:rFonts w:cs="Arial"/>
      <w:bCs/>
      <w:i/>
      <w:sz w:val="20"/>
      <w:szCs w:val="26"/>
    </w:rPr>
  </w:style>
  <w:style w:type="paragraph" w:styleId="Kop4">
    <w:name w:val="heading 4"/>
    <w:aliases w:val="subsubkop"/>
    <w:basedOn w:val="Standaard"/>
    <w:next w:val="Standaard"/>
    <w:qFormat/>
    <w:rsid w:val="00A2782A"/>
    <w:pPr>
      <w:keepNext/>
      <w:numPr>
        <w:ilvl w:val="3"/>
        <w:numId w:val="1"/>
      </w:numPr>
      <w:spacing w:before="240" w:after="60"/>
      <w:outlineLvl w:val="3"/>
    </w:pPr>
    <w:rPr>
      <w:bCs/>
      <w:i/>
      <w:sz w:val="20"/>
      <w:szCs w:val="28"/>
    </w:rPr>
  </w:style>
  <w:style w:type="paragraph" w:styleId="Kop5">
    <w:name w:val="heading 5"/>
    <w:aliases w:val="Kop 5: Bijlage Kop"/>
    <w:basedOn w:val="Standaard"/>
    <w:next w:val="Standaard"/>
    <w:qFormat/>
    <w:rsid w:val="00A2782A"/>
    <w:pPr>
      <w:numPr>
        <w:ilvl w:val="4"/>
        <w:numId w:val="1"/>
      </w:numPr>
      <w:spacing w:before="240" w:after="60"/>
      <w:outlineLvl w:val="4"/>
    </w:pPr>
    <w:rPr>
      <w:b/>
      <w:bCs/>
      <w:i/>
      <w:iCs/>
      <w:sz w:val="26"/>
      <w:szCs w:val="26"/>
    </w:rPr>
  </w:style>
  <w:style w:type="paragraph" w:styleId="Kop6">
    <w:name w:val="heading 6"/>
    <w:basedOn w:val="Standaard"/>
    <w:next w:val="Standaard"/>
    <w:qFormat/>
    <w:rsid w:val="00A2782A"/>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A2782A"/>
    <w:pPr>
      <w:numPr>
        <w:ilvl w:val="6"/>
        <w:numId w:val="1"/>
      </w:numPr>
      <w:spacing w:before="240" w:after="60"/>
      <w:outlineLvl w:val="6"/>
    </w:pPr>
    <w:rPr>
      <w:rFonts w:ascii="Times New Roman" w:hAnsi="Times New Roman"/>
      <w:sz w:val="24"/>
    </w:rPr>
  </w:style>
  <w:style w:type="paragraph" w:styleId="Kop8">
    <w:name w:val="heading 8"/>
    <w:basedOn w:val="Standaard"/>
    <w:next w:val="Standaard"/>
    <w:qFormat/>
    <w:rsid w:val="00A2782A"/>
    <w:pPr>
      <w:numPr>
        <w:ilvl w:val="7"/>
        <w:numId w:val="1"/>
      </w:numPr>
      <w:spacing w:before="240" w:after="60"/>
      <w:outlineLvl w:val="7"/>
    </w:pPr>
    <w:rPr>
      <w:rFonts w:ascii="Times New Roman" w:hAnsi="Times New Roman"/>
      <w:i/>
      <w:iCs/>
      <w:sz w:val="24"/>
    </w:rPr>
  </w:style>
  <w:style w:type="paragraph" w:styleId="Kop9">
    <w:name w:val="heading 9"/>
    <w:aliases w:val="appendix"/>
    <w:basedOn w:val="Standaard"/>
    <w:next w:val="Standaard"/>
    <w:qFormat/>
    <w:rsid w:val="00A2782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FC08C7"/>
    <w:rPr>
      <w:sz w:val="16"/>
      <w:szCs w:val="16"/>
    </w:rPr>
  </w:style>
  <w:style w:type="paragraph" w:styleId="Tekstopmerking">
    <w:name w:val="annotation text"/>
    <w:basedOn w:val="Standaard"/>
    <w:link w:val="TekstopmerkingChar"/>
    <w:semiHidden/>
    <w:rsid w:val="00FC08C7"/>
    <w:rPr>
      <w:sz w:val="20"/>
      <w:szCs w:val="20"/>
    </w:rPr>
  </w:style>
  <w:style w:type="character" w:customStyle="1" w:styleId="TekstopmerkingChar">
    <w:name w:val="Tekst opmerking Char"/>
    <w:basedOn w:val="Standaardalinea-lettertype"/>
    <w:link w:val="Tekstopmerking"/>
    <w:semiHidden/>
    <w:rsid w:val="002E4045"/>
    <w:rPr>
      <w:rFonts w:ascii="Verdana" w:hAnsi="Verdana"/>
      <w:lang w:val="nl-NL" w:eastAsia="nl-NL" w:bidi="ar-SA"/>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rsid w:val="001F5F8A"/>
    <w:pPr>
      <w:tabs>
        <w:tab w:val="center" w:pos="4536"/>
        <w:tab w:val="right" w:pos="9072"/>
      </w:tabs>
    </w:pPr>
  </w:style>
  <w:style w:type="character" w:customStyle="1" w:styleId="KoptekstChar">
    <w:name w:val="Koptekst Char"/>
    <w:basedOn w:val="Standaardalinea-lettertype"/>
    <w:link w:val="Koptekst"/>
    <w:uiPriority w:val="99"/>
    <w:rsid w:val="0084763F"/>
    <w:rPr>
      <w:rFonts w:ascii="Verdana" w:hAnsi="Verdana"/>
      <w:snapToGrid w:val="0"/>
      <w:sz w:val="18"/>
      <w:szCs w:val="18"/>
    </w:r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136EE2"/>
    <w:pPr>
      <w:spacing w:before="120" w:after="120"/>
    </w:pPr>
    <w:rPr>
      <w:noProof/>
    </w:rPr>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ilvl w:val="0"/>
        <w:numId w:val="0"/>
      </w:numPr>
      <w:tabs>
        <w:tab w:val="num" w:pos="454"/>
        <w:tab w:val="left" w:pos="567"/>
      </w:tabs>
      <w:spacing w:before="120" w:after="120"/>
      <w:ind w:left="454" w:hanging="454"/>
    </w:pPr>
    <w:rPr>
      <w:i w:val="0"/>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Lijstalinea">
    <w:name w:val="List Paragraph"/>
    <w:basedOn w:val="Standaard"/>
    <w:uiPriority w:val="34"/>
    <w:qFormat/>
    <w:rsid w:val="001D52CC"/>
    <w:pPr>
      <w:ind w:left="720"/>
      <w:contextualSpacing/>
    </w:pPr>
  </w:style>
  <w:style w:type="paragraph" w:styleId="Voetnoottekst">
    <w:name w:val="footnote text"/>
    <w:basedOn w:val="Standaard"/>
    <w:link w:val="VoetnoottekstChar"/>
    <w:uiPriority w:val="99"/>
    <w:semiHidden/>
    <w:unhideWhenUsed/>
    <w:rsid w:val="001A3E1B"/>
    <w:rPr>
      <w:sz w:val="20"/>
      <w:szCs w:val="20"/>
    </w:rPr>
  </w:style>
  <w:style w:type="character" w:customStyle="1" w:styleId="VoetnoottekstChar">
    <w:name w:val="Voetnoottekst Char"/>
    <w:basedOn w:val="Standaardalinea-lettertype"/>
    <w:link w:val="Voetnoottekst"/>
    <w:uiPriority w:val="99"/>
    <w:semiHidden/>
    <w:rsid w:val="001A3E1B"/>
    <w:rPr>
      <w:rFonts w:ascii="Verdana" w:hAnsi="Verdana"/>
      <w:snapToGrid w:val="0"/>
    </w:rPr>
  </w:style>
  <w:style w:type="character" w:styleId="Voetnootmarkering">
    <w:name w:val="footnote reference"/>
    <w:basedOn w:val="Standaardalinea-lettertype"/>
    <w:uiPriority w:val="99"/>
    <w:semiHidden/>
    <w:unhideWhenUsed/>
    <w:rsid w:val="001A3E1B"/>
    <w:rPr>
      <w:vertAlign w:val="superscript"/>
    </w:rPr>
  </w:style>
  <w:style w:type="paragraph" w:styleId="Normaalweb">
    <w:name w:val="Normal (Web)"/>
    <w:basedOn w:val="Standaard"/>
    <w:uiPriority w:val="99"/>
    <w:unhideWhenUsed/>
    <w:rsid w:val="00D42CBA"/>
    <w:pPr>
      <w:spacing w:before="100" w:beforeAutospacing="1" w:after="100" w:afterAutospacing="1"/>
    </w:pPr>
    <w:rPr>
      <w:rFonts w:ascii="Times New Roman" w:eastAsiaTheme="minorHAnsi" w:hAnsi="Times New Roman"/>
      <w:snapToGrid/>
      <w:sz w:val="24"/>
      <w:szCs w:val="24"/>
    </w:rPr>
  </w:style>
  <w:style w:type="paragraph" w:customStyle="1" w:styleId="Default">
    <w:name w:val="Default"/>
    <w:rsid w:val="00216100"/>
    <w:pPr>
      <w:autoSpaceDE w:val="0"/>
      <w:autoSpaceDN w:val="0"/>
      <w:adjustRightInd w:val="0"/>
    </w:pPr>
    <w:rPr>
      <w:rFonts w:ascii="Verdana" w:hAnsi="Verdana" w:cs="Verdana"/>
      <w:color w:val="000000"/>
      <w:sz w:val="24"/>
      <w:szCs w:val="24"/>
    </w:rPr>
  </w:style>
  <w:style w:type="paragraph" w:styleId="Kopvaninhoudsopgave">
    <w:name w:val="TOC Heading"/>
    <w:basedOn w:val="Kop1"/>
    <w:next w:val="Standaard"/>
    <w:uiPriority w:val="39"/>
    <w:unhideWhenUsed/>
    <w:qFormat/>
    <w:rsid w:val="00136EE2"/>
    <w:pPr>
      <w:keepLines/>
      <w:numPr>
        <w:numId w:val="0"/>
      </w:numPr>
      <w:spacing w:after="0" w:line="259" w:lineRule="auto"/>
      <w:outlineLvl w:val="9"/>
    </w:pPr>
    <w:rPr>
      <w:rFonts w:asciiTheme="majorHAnsi" w:eastAsiaTheme="majorEastAsia" w:hAnsiTheme="majorHAnsi" w:cstheme="majorBidi"/>
      <w:b w:val="0"/>
      <w:bCs w:val="0"/>
      <w:snapToGrid/>
      <w:color w:val="365F91" w:themeColor="accent1" w:themeShade="BF"/>
      <w:kern w:val="0"/>
      <w:sz w:val="32"/>
    </w:rPr>
  </w:style>
  <w:style w:type="paragraph" w:customStyle="1" w:styleId="opsomming-bolletjesjustitie">
    <w:name w:val="opsomming-bolletjes_justitie"/>
    <w:basedOn w:val="Standaard"/>
    <w:rsid w:val="00F85E13"/>
    <w:pPr>
      <w:numPr>
        <w:numId w:val="41"/>
      </w:numPr>
      <w:tabs>
        <w:tab w:val="clear" w:pos="0"/>
        <w:tab w:val="left" w:pos="907"/>
        <w:tab w:val="num" w:pos="1209"/>
        <w:tab w:val="left" w:pos="1361"/>
        <w:tab w:val="left" w:pos="1814"/>
        <w:tab w:val="left" w:pos="2268"/>
        <w:tab w:val="left" w:pos="2722"/>
        <w:tab w:val="left" w:pos="3175"/>
        <w:tab w:val="left" w:pos="3629"/>
        <w:tab w:val="left" w:pos="4082"/>
      </w:tabs>
      <w:ind w:left="1209" w:hanging="360"/>
    </w:pPr>
    <w:rPr>
      <w:rFonts w:eastAsia="MS Mincho"/>
      <w:snapToGrid/>
      <w:szCs w:val="24"/>
    </w:rPr>
  </w:style>
  <w:style w:type="paragraph" w:styleId="Bijschrift">
    <w:name w:val="caption"/>
    <w:aliases w:val="Bijschrift Char4,Bijschrift Char3 Char,Bijschrift Char2 Char Char,Bijschrift Char3 Char Char Char,Bijschrift Char2 Char Char Char Char,Bijschrift Char1 Char Char Char Char Char,Bijschrift Char Char Char Char Char Char Char"/>
    <w:basedOn w:val="Standaard"/>
    <w:next w:val="Standaard"/>
    <w:link w:val="BijschriftChar"/>
    <w:qFormat/>
    <w:rsid w:val="00F85E13"/>
    <w:rPr>
      <w:rFonts w:eastAsia="MS Mincho"/>
      <w:bCs/>
      <w:i/>
      <w:snapToGrid/>
      <w:szCs w:val="20"/>
    </w:rPr>
  </w:style>
  <w:style w:type="paragraph" w:customStyle="1" w:styleId="BestekEis">
    <w:name w:val="BestekEis"/>
    <w:basedOn w:val="Standaard"/>
    <w:link w:val="BestekEisChar"/>
    <w:autoRedefine/>
    <w:qFormat/>
    <w:rsid w:val="00F85E13"/>
    <w:pPr>
      <w:spacing w:after="120"/>
      <w:ind w:left="1134" w:hanging="1134"/>
    </w:pPr>
    <w:rPr>
      <w:rFonts w:eastAsia="MS Mincho"/>
      <w:snapToGrid/>
      <w:lang w:eastAsia="en-US"/>
    </w:rPr>
  </w:style>
  <w:style w:type="character" w:customStyle="1" w:styleId="BestekEisChar">
    <w:name w:val="BestekEis Char"/>
    <w:basedOn w:val="Standaardalinea-lettertype"/>
    <w:link w:val="BestekEis"/>
    <w:rsid w:val="00F85E13"/>
    <w:rPr>
      <w:rFonts w:ascii="Verdana" w:eastAsia="MS Mincho" w:hAnsi="Verdana"/>
      <w:sz w:val="18"/>
      <w:szCs w:val="18"/>
      <w:lang w:eastAsia="en-US"/>
    </w:rPr>
  </w:style>
  <w:style w:type="character" w:customStyle="1" w:styleId="BijschriftChar">
    <w:name w:val="Bijschrift Char"/>
    <w:aliases w:val="Bijschrift Char4 Char,Bijschrift Char3 Char Char,Bijschrift Char2 Char Char Char,Bijschrift Char3 Char Char Char Char,Bijschrift Char2 Char Char Char Char Char,Bijschrift Char1 Char Char Char Char Char Char"/>
    <w:link w:val="Bijschrift"/>
    <w:rsid w:val="00F85E13"/>
    <w:rPr>
      <w:rFonts w:ascii="Verdana" w:eastAsia="MS Mincho" w:hAnsi="Verdana"/>
      <w:bCs/>
      <w: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677756">
      <w:bodyDiv w:val="1"/>
      <w:marLeft w:val="0"/>
      <w:marRight w:val="0"/>
      <w:marTop w:val="0"/>
      <w:marBottom w:val="0"/>
      <w:divBdr>
        <w:top w:val="none" w:sz="0" w:space="0" w:color="auto"/>
        <w:left w:val="none" w:sz="0" w:space="0" w:color="auto"/>
        <w:bottom w:val="none" w:sz="0" w:space="0" w:color="auto"/>
        <w:right w:val="none" w:sz="0" w:space="0" w:color="auto"/>
      </w:divBdr>
    </w:div>
    <w:div w:id="651103692">
      <w:bodyDiv w:val="1"/>
      <w:marLeft w:val="0"/>
      <w:marRight w:val="0"/>
      <w:marTop w:val="0"/>
      <w:marBottom w:val="0"/>
      <w:divBdr>
        <w:top w:val="none" w:sz="0" w:space="0" w:color="auto"/>
        <w:left w:val="none" w:sz="0" w:space="0" w:color="auto"/>
        <w:bottom w:val="none" w:sz="0" w:space="0" w:color="auto"/>
        <w:right w:val="none" w:sz="0" w:space="0" w:color="auto"/>
      </w:divBdr>
    </w:div>
    <w:div w:id="795879765">
      <w:bodyDiv w:val="1"/>
      <w:marLeft w:val="0"/>
      <w:marRight w:val="0"/>
      <w:marTop w:val="0"/>
      <w:marBottom w:val="0"/>
      <w:divBdr>
        <w:top w:val="none" w:sz="0" w:space="0" w:color="auto"/>
        <w:left w:val="none" w:sz="0" w:space="0" w:color="auto"/>
        <w:bottom w:val="none" w:sz="0" w:space="0" w:color="auto"/>
        <w:right w:val="none" w:sz="0" w:space="0" w:color="auto"/>
      </w:divBdr>
    </w:div>
    <w:div w:id="976649126">
      <w:bodyDiv w:val="1"/>
      <w:marLeft w:val="0"/>
      <w:marRight w:val="0"/>
      <w:marTop w:val="0"/>
      <w:marBottom w:val="0"/>
      <w:divBdr>
        <w:top w:val="none" w:sz="0" w:space="0" w:color="auto"/>
        <w:left w:val="none" w:sz="0" w:space="0" w:color="auto"/>
        <w:bottom w:val="none" w:sz="0" w:space="0" w:color="auto"/>
        <w:right w:val="none" w:sz="0" w:space="0" w:color="auto"/>
      </w:divBdr>
    </w:div>
    <w:div w:id="989477905">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16/09/relationships/commentsIds" Target="commentsId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13DF9D31BE9844B3A7CDE817B29591" ma:contentTypeVersion="0" ma:contentTypeDescription="Een nieuw document maken." ma:contentTypeScope="" ma:versionID="15eae9f8a10fc13433fde854310cf282">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E7A505-8325-46D5-AE61-4B443C06037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2D4C97A5-BB77-414F-806A-12D67E6DF01E}">
  <ds:schemaRefs>
    <ds:schemaRef ds:uri="http://schemas.microsoft.com/sharepoint/v3/contenttype/forms"/>
  </ds:schemaRefs>
</ds:datastoreItem>
</file>

<file path=customXml/itemProps3.xml><?xml version="1.0" encoding="utf-8"?>
<ds:datastoreItem xmlns:ds="http://schemas.openxmlformats.org/officeDocument/2006/customXml" ds:itemID="{C0E2F7D1-DA13-452A-9878-80B4B6BF9B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6F67D97-BB2F-4318-BCD9-423CC4791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2393</Words>
  <Characters>13166</Characters>
  <Application>Microsoft Office Word</Application>
  <DocSecurity>0</DocSecurity>
  <Lines>109</Lines>
  <Paragraphs>31</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15528</CharactersWithSpaces>
  <SharedDoc>false</SharedDoc>
  <HLinks>
    <vt:vector size="426" baseType="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6684720</vt:i4>
      </vt:variant>
      <vt:variant>
        <vt:i4>390</vt:i4>
      </vt:variant>
      <vt:variant>
        <vt:i4>0</vt:i4>
      </vt:variant>
      <vt:variant>
        <vt:i4>5</vt:i4>
      </vt:variant>
      <vt:variant>
        <vt:lpwstr>http://www.pianoo.nl/document/7583/advies-klachtafhandeling-bij-aanbesteden</vt:lpwstr>
      </vt:variant>
      <vt:variant>
        <vt:lpwstr/>
      </vt:variant>
      <vt:variant>
        <vt:i4>8126469</vt:i4>
      </vt:variant>
      <vt:variant>
        <vt:i4>387</vt:i4>
      </vt:variant>
      <vt:variant>
        <vt:i4>0</vt:i4>
      </vt:variant>
      <vt:variant>
        <vt:i4>5</vt:i4>
      </vt:variant>
      <vt:variant>
        <vt:lpwstr>mailto:klachtenmeldpunt@HIS.wmrijk.nl</vt:lpwstr>
      </vt:variant>
      <vt:variant>
        <vt:lpwstr/>
      </vt:variant>
      <vt:variant>
        <vt:i4>2031621</vt:i4>
      </vt:variant>
      <vt:variant>
        <vt:i4>384</vt:i4>
      </vt:variant>
      <vt:variant>
        <vt:i4>0</vt:i4>
      </vt:variant>
      <vt:variant>
        <vt:i4>5</vt:i4>
      </vt:variant>
      <vt:variant>
        <vt:lpwstr>http://www.aanbestedingskalender.nl/</vt:lpwstr>
      </vt:variant>
      <vt:variant>
        <vt:lpwstr/>
      </vt:variant>
      <vt:variant>
        <vt:i4>2031620</vt:i4>
      </vt:variant>
      <vt:variant>
        <vt:i4>381</vt:i4>
      </vt:variant>
      <vt:variant>
        <vt:i4>0</vt:i4>
      </vt:variant>
      <vt:variant>
        <vt:i4>5</vt:i4>
      </vt:variant>
      <vt:variant>
        <vt:lpwstr>http://www.tenderned.nl/</vt:lpwstr>
      </vt:variant>
      <vt:variant>
        <vt:lpwstr/>
      </vt:variant>
      <vt:variant>
        <vt:i4>3145827</vt:i4>
      </vt:variant>
      <vt:variant>
        <vt:i4>378</vt:i4>
      </vt:variant>
      <vt:variant>
        <vt:i4>0</vt:i4>
      </vt:variant>
      <vt:variant>
        <vt:i4>5</vt:i4>
      </vt:variant>
      <vt:variant>
        <vt:lpwstr>http://www.rijksoverheid.nl/onderwerpen/aanbesteden</vt:lpwstr>
      </vt:variant>
      <vt:variant>
        <vt:lpwstr/>
      </vt:variant>
      <vt:variant>
        <vt:i4>7929954</vt:i4>
      </vt:variant>
      <vt:variant>
        <vt:i4>375</vt:i4>
      </vt:variant>
      <vt:variant>
        <vt:i4>0</vt:i4>
      </vt:variant>
      <vt:variant>
        <vt:i4>5</vt:i4>
      </vt:variant>
      <vt:variant>
        <vt:lpwstr>http://www.ctmsolution.nl/</vt:lpwstr>
      </vt:variant>
      <vt:variant>
        <vt:lpwstr/>
      </vt:variant>
      <vt:variant>
        <vt:i4>8126567</vt:i4>
      </vt:variant>
      <vt:variant>
        <vt:i4>372</vt:i4>
      </vt:variant>
      <vt:variant>
        <vt:i4>0</vt:i4>
      </vt:variant>
      <vt:variant>
        <vt:i4>5</vt:i4>
      </vt:variant>
      <vt:variant>
        <vt:lpwstr>http://www.de-werkmaatschappij.nl/bedrijfseenheden/1326359771/Haagse-Inkoop-Samenwerking-(HIS)/</vt:lpwstr>
      </vt:variant>
      <vt:variant>
        <vt:lpwstr/>
      </vt:variant>
      <vt:variant>
        <vt:i4>1179697</vt:i4>
      </vt:variant>
      <vt:variant>
        <vt:i4>365</vt:i4>
      </vt:variant>
      <vt:variant>
        <vt:i4>0</vt:i4>
      </vt:variant>
      <vt:variant>
        <vt:i4>5</vt:i4>
      </vt:variant>
      <vt:variant>
        <vt:lpwstr/>
      </vt:variant>
      <vt:variant>
        <vt:lpwstr>_Toc323722324</vt:lpwstr>
      </vt:variant>
      <vt:variant>
        <vt:i4>1179697</vt:i4>
      </vt:variant>
      <vt:variant>
        <vt:i4>359</vt:i4>
      </vt:variant>
      <vt:variant>
        <vt:i4>0</vt:i4>
      </vt:variant>
      <vt:variant>
        <vt:i4>5</vt:i4>
      </vt:variant>
      <vt:variant>
        <vt:lpwstr/>
      </vt:variant>
      <vt:variant>
        <vt:lpwstr>_Toc323722323</vt:lpwstr>
      </vt:variant>
      <vt:variant>
        <vt:i4>1179697</vt:i4>
      </vt:variant>
      <vt:variant>
        <vt:i4>353</vt:i4>
      </vt:variant>
      <vt:variant>
        <vt:i4>0</vt:i4>
      </vt:variant>
      <vt:variant>
        <vt:i4>5</vt:i4>
      </vt:variant>
      <vt:variant>
        <vt:lpwstr/>
      </vt:variant>
      <vt:variant>
        <vt:lpwstr>_Toc323722322</vt:lpwstr>
      </vt:variant>
      <vt:variant>
        <vt:i4>1179697</vt:i4>
      </vt:variant>
      <vt:variant>
        <vt:i4>347</vt:i4>
      </vt:variant>
      <vt:variant>
        <vt:i4>0</vt:i4>
      </vt:variant>
      <vt:variant>
        <vt:i4>5</vt:i4>
      </vt:variant>
      <vt:variant>
        <vt:lpwstr/>
      </vt:variant>
      <vt:variant>
        <vt:lpwstr>_Toc323722321</vt:lpwstr>
      </vt:variant>
      <vt:variant>
        <vt:i4>1179697</vt:i4>
      </vt:variant>
      <vt:variant>
        <vt:i4>341</vt:i4>
      </vt:variant>
      <vt:variant>
        <vt:i4>0</vt:i4>
      </vt:variant>
      <vt:variant>
        <vt:i4>5</vt:i4>
      </vt:variant>
      <vt:variant>
        <vt:lpwstr/>
      </vt:variant>
      <vt:variant>
        <vt:lpwstr>_Toc323722320</vt:lpwstr>
      </vt:variant>
      <vt:variant>
        <vt:i4>1114161</vt:i4>
      </vt:variant>
      <vt:variant>
        <vt:i4>335</vt:i4>
      </vt:variant>
      <vt:variant>
        <vt:i4>0</vt:i4>
      </vt:variant>
      <vt:variant>
        <vt:i4>5</vt:i4>
      </vt:variant>
      <vt:variant>
        <vt:lpwstr/>
      </vt:variant>
      <vt:variant>
        <vt:lpwstr>_Toc323722319</vt:lpwstr>
      </vt:variant>
      <vt:variant>
        <vt:i4>1114161</vt:i4>
      </vt:variant>
      <vt:variant>
        <vt:i4>329</vt:i4>
      </vt:variant>
      <vt:variant>
        <vt:i4>0</vt:i4>
      </vt:variant>
      <vt:variant>
        <vt:i4>5</vt:i4>
      </vt:variant>
      <vt:variant>
        <vt:lpwstr/>
      </vt:variant>
      <vt:variant>
        <vt:lpwstr>_Toc323722318</vt:lpwstr>
      </vt:variant>
      <vt:variant>
        <vt:i4>1114161</vt:i4>
      </vt:variant>
      <vt:variant>
        <vt:i4>323</vt:i4>
      </vt:variant>
      <vt:variant>
        <vt:i4>0</vt:i4>
      </vt:variant>
      <vt:variant>
        <vt:i4>5</vt:i4>
      </vt:variant>
      <vt:variant>
        <vt:lpwstr/>
      </vt:variant>
      <vt:variant>
        <vt:lpwstr>_Toc323722317</vt:lpwstr>
      </vt:variant>
      <vt:variant>
        <vt:i4>1114161</vt:i4>
      </vt:variant>
      <vt:variant>
        <vt:i4>317</vt:i4>
      </vt:variant>
      <vt:variant>
        <vt:i4>0</vt:i4>
      </vt:variant>
      <vt:variant>
        <vt:i4>5</vt:i4>
      </vt:variant>
      <vt:variant>
        <vt:lpwstr/>
      </vt:variant>
      <vt:variant>
        <vt:lpwstr>_Toc323722316</vt:lpwstr>
      </vt:variant>
      <vt:variant>
        <vt:i4>1114161</vt:i4>
      </vt:variant>
      <vt:variant>
        <vt:i4>311</vt:i4>
      </vt:variant>
      <vt:variant>
        <vt:i4>0</vt:i4>
      </vt:variant>
      <vt:variant>
        <vt:i4>5</vt:i4>
      </vt:variant>
      <vt:variant>
        <vt:lpwstr/>
      </vt:variant>
      <vt:variant>
        <vt:lpwstr>_Toc323722315</vt:lpwstr>
      </vt:variant>
      <vt:variant>
        <vt:i4>1114161</vt:i4>
      </vt:variant>
      <vt:variant>
        <vt:i4>305</vt:i4>
      </vt:variant>
      <vt:variant>
        <vt:i4>0</vt:i4>
      </vt:variant>
      <vt:variant>
        <vt:i4>5</vt:i4>
      </vt:variant>
      <vt:variant>
        <vt:lpwstr/>
      </vt:variant>
      <vt:variant>
        <vt:lpwstr>_Toc323722314</vt:lpwstr>
      </vt:variant>
      <vt:variant>
        <vt:i4>1114161</vt:i4>
      </vt:variant>
      <vt:variant>
        <vt:i4>299</vt:i4>
      </vt:variant>
      <vt:variant>
        <vt:i4>0</vt:i4>
      </vt:variant>
      <vt:variant>
        <vt:i4>5</vt:i4>
      </vt:variant>
      <vt:variant>
        <vt:lpwstr/>
      </vt:variant>
      <vt:variant>
        <vt:lpwstr>_Toc323722313</vt:lpwstr>
      </vt:variant>
      <vt:variant>
        <vt:i4>1114161</vt:i4>
      </vt:variant>
      <vt:variant>
        <vt:i4>293</vt:i4>
      </vt:variant>
      <vt:variant>
        <vt:i4>0</vt:i4>
      </vt:variant>
      <vt:variant>
        <vt:i4>5</vt:i4>
      </vt:variant>
      <vt:variant>
        <vt:lpwstr/>
      </vt:variant>
      <vt:variant>
        <vt:lpwstr>_Toc323722312</vt:lpwstr>
      </vt:variant>
      <vt:variant>
        <vt:i4>1114161</vt:i4>
      </vt:variant>
      <vt:variant>
        <vt:i4>287</vt:i4>
      </vt:variant>
      <vt:variant>
        <vt:i4>0</vt:i4>
      </vt:variant>
      <vt:variant>
        <vt:i4>5</vt:i4>
      </vt:variant>
      <vt:variant>
        <vt:lpwstr/>
      </vt:variant>
      <vt:variant>
        <vt:lpwstr>_Toc323722311</vt:lpwstr>
      </vt:variant>
      <vt:variant>
        <vt:i4>1114161</vt:i4>
      </vt:variant>
      <vt:variant>
        <vt:i4>281</vt:i4>
      </vt:variant>
      <vt:variant>
        <vt:i4>0</vt:i4>
      </vt:variant>
      <vt:variant>
        <vt:i4>5</vt:i4>
      </vt:variant>
      <vt:variant>
        <vt:lpwstr/>
      </vt:variant>
      <vt:variant>
        <vt:lpwstr>_Toc323722310</vt:lpwstr>
      </vt:variant>
      <vt:variant>
        <vt:i4>1048625</vt:i4>
      </vt:variant>
      <vt:variant>
        <vt:i4>275</vt:i4>
      </vt:variant>
      <vt:variant>
        <vt:i4>0</vt:i4>
      </vt:variant>
      <vt:variant>
        <vt:i4>5</vt:i4>
      </vt:variant>
      <vt:variant>
        <vt:lpwstr/>
      </vt:variant>
      <vt:variant>
        <vt:lpwstr>_Toc323722309</vt:lpwstr>
      </vt:variant>
      <vt:variant>
        <vt:i4>1048625</vt:i4>
      </vt:variant>
      <vt:variant>
        <vt:i4>269</vt:i4>
      </vt:variant>
      <vt:variant>
        <vt:i4>0</vt:i4>
      </vt:variant>
      <vt:variant>
        <vt:i4>5</vt:i4>
      </vt:variant>
      <vt:variant>
        <vt:lpwstr/>
      </vt:variant>
      <vt:variant>
        <vt:lpwstr>_Toc323722308</vt:lpwstr>
      </vt:variant>
      <vt:variant>
        <vt:i4>1048625</vt:i4>
      </vt:variant>
      <vt:variant>
        <vt:i4>263</vt:i4>
      </vt:variant>
      <vt:variant>
        <vt:i4>0</vt:i4>
      </vt:variant>
      <vt:variant>
        <vt:i4>5</vt:i4>
      </vt:variant>
      <vt:variant>
        <vt:lpwstr/>
      </vt:variant>
      <vt:variant>
        <vt:lpwstr>_Toc323722307</vt:lpwstr>
      </vt:variant>
      <vt:variant>
        <vt:i4>1048625</vt:i4>
      </vt:variant>
      <vt:variant>
        <vt:i4>257</vt:i4>
      </vt:variant>
      <vt:variant>
        <vt:i4>0</vt:i4>
      </vt:variant>
      <vt:variant>
        <vt:i4>5</vt:i4>
      </vt:variant>
      <vt:variant>
        <vt:lpwstr/>
      </vt:variant>
      <vt:variant>
        <vt:lpwstr>_Toc323722306</vt:lpwstr>
      </vt:variant>
      <vt:variant>
        <vt:i4>1048625</vt:i4>
      </vt:variant>
      <vt:variant>
        <vt:i4>251</vt:i4>
      </vt:variant>
      <vt:variant>
        <vt:i4>0</vt:i4>
      </vt:variant>
      <vt:variant>
        <vt:i4>5</vt:i4>
      </vt:variant>
      <vt:variant>
        <vt:lpwstr/>
      </vt:variant>
      <vt:variant>
        <vt:lpwstr>_Toc323722305</vt:lpwstr>
      </vt:variant>
      <vt:variant>
        <vt:i4>1048625</vt:i4>
      </vt:variant>
      <vt:variant>
        <vt:i4>245</vt:i4>
      </vt:variant>
      <vt:variant>
        <vt:i4>0</vt:i4>
      </vt:variant>
      <vt:variant>
        <vt:i4>5</vt:i4>
      </vt:variant>
      <vt:variant>
        <vt:lpwstr/>
      </vt:variant>
      <vt:variant>
        <vt:lpwstr>_Toc323722304</vt:lpwstr>
      </vt:variant>
      <vt:variant>
        <vt:i4>1048625</vt:i4>
      </vt:variant>
      <vt:variant>
        <vt:i4>239</vt:i4>
      </vt:variant>
      <vt:variant>
        <vt:i4>0</vt:i4>
      </vt:variant>
      <vt:variant>
        <vt:i4>5</vt:i4>
      </vt:variant>
      <vt:variant>
        <vt:lpwstr/>
      </vt:variant>
      <vt:variant>
        <vt:lpwstr>_Toc323722303</vt:lpwstr>
      </vt:variant>
      <vt:variant>
        <vt:i4>1048625</vt:i4>
      </vt:variant>
      <vt:variant>
        <vt:i4>233</vt:i4>
      </vt:variant>
      <vt:variant>
        <vt:i4>0</vt:i4>
      </vt:variant>
      <vt:variant>
        <vt:i4>5</vt:i4>
      </vt:variant>
      <vt:variant>
        <vt:lpwstr/>
      </vt:variant>
      <vt:variant>
        <vt:lpwstr>_Toc323722302</vt:lpwstr>
      </vt:variant>
      <vt:variant>
        <vt:i4>1048625</vt:i4>
      </vt:variant>
      <vt:variant>
        <vt:i4>227</vt:i4>
      </vt:variant>
      <vt:variant>
        <vt:i4>0</vt:i4>
      </vt:variant>
      <vt:variant>
        <vt:i4>5</vt:i4>
      </vt:variant>
      <vt:variant>
        <vt:lpwstr/>
      </vt:variant>
      <vt:variant>
        <vt:lpwstr>_Toc323722301</vt:lpwstr>
      </vt:variant>
      <vt:variant>
        <vt:i4>1048625</vt:i4>
      </vt:variant>
      <vt:variant>
        <vt:i4>221</vt:i4>
      </vt:variant>
      <vt:variant>
        <vt:i4>0</vt:i4>
      </vt:variant>
      <vt:variant>
        <vt:i4>5</vt:i4>
      </vt:variant>
      <vt:variant>
        <vt:lpwstr/>
      </vt:variant>
      <vt:variant>
        <vt:lpwstr>_Toc323722300</vt:lpwstr>
      </vt:variant>
      <vt:variant>
        <vt:i4>1638448</vt:i4>
      </vt:variant>
      <vt:variant>
        <vt:i4>215</vt:i4>
      </vt:variant>
      <vt:variant>
        <vt:i4>0</vt:i4>
      </vt:variant>
      <vt:variant>
        <vt:i4>5</vt:i4>
      </vt:variant>
      <vt:variant>
        <vt:lpwstr/>
      </vt:variant>
      <vt:variant>
        <vt:lpwstr>_Toc323722299</vt:lpwstr>
      </vt:variant>
      <vt:variant>
        <vt:i4>1638448</vt:i4>
      </vt:variant>
      <vt:variant>
        <vt:i4>209</vt:i4>
      </vt:variant>
      <vt:variant>
        <vt:i4>0</vt:i4>
      </vt:variant>
      <vt:variant>
        <vt:i4>5</vt:i4>
      </vt:variant>
      <vt:variant>
        <vt:lpwstr/>
      </vt:variant>
      <vt:variant>
        <vt:lpwstr>_Toc323722298</vt:lpwstr>
      </vt:variant>
      <vt:variant>
        <vt:i4>1638448</vt:i4>
      </vt:variant>
      <vt:variant>
        <vt:i4>203</vt:i4>
      </vt:variant>
      <vt:variant>
        <vt:i4>0</vt:i4>
      </vt:variant>
      <vt:variant>
        <vt:i4>5</vt:i4>
      </vt:variant>
      <vt:variant>
        <vt:lpwstr/>
      </vt:variant>
      <vt:variant>
        <vt:lpwstr>_Toc323722297</vt:lpwstr>
      </vt:variant>
      <vt:variant>
        <vt:i4>1638448</vt:i4>
      </vt:variant>
      <vt:variant>
        <vt:i4>197</vt:i4>
      </vt:variant>
      <vt:variant>
        <vt:i4>0</vt:i4>
      </vt:variant>
      <vt:variant>
        <vt:i4>5</vt:i4>
      </vt:variant>
      <vt:variant>
        <vt:lpwstr/>
      </vt:variant>
      <vt:variant>
        <vt:lpwstr>_Toc323722296</vt:lpwstr>
      </vt:variant>
      <vt:variant>
        <vt:i4>1638448</vt:i4>
      </vt:variant>
      <vt:variant>
        <vt:i4>191</vt:i4>
      </vt:variant>
      <vt:variant>
        <vt:i4>0</vt:i4>
      </vt:variant>
      <vt:variant>
        <vt:i4>5</vt:i4>
      </vt:variant>
      <vt:variant>
        <vt:lpwstr/>
      </vt:variant>
      <vt:variant>
        <vt:lpwstr>_Toc323722295</vt:lpwstr>
      </vt:variant>
      <vt:variant>
        <vt:i4>1638448</vt:i4>
      </vt:variant>
      <vt:variant>
        <vt:i4>185</vt:i4>
      </vt:variant>
      <vt:variant>
        <vt:i4>0</vt:i4>
      </vt:variant>
      <vt:variant>
        <vt:i4>5</vt:i4>
      </vt:variant>
      <vt:variant>
        <vt:lpwstr/>
      </vt:variant>
      <vt:variant>
        <vt:lpwstr>_Toc323722294</vt:lpwstr>
      </vt:variant>
      <vt:variant>
        <vt:i4>1638448</vt:i4>
      </vt:variant>
      <vt:variant>
        <vt:i4>179</vt:i4>
      </vt:variant>
      <vt:variant>
        <vt:i4>0</vt:i4>
      </vt:variant>
      <vt:variant>
        <vt:i4>5</vt:i4>
      </vt:variant>
      <vt:variant>
        <vt:lpwstr/>
      </vt:variant>
      <vt:variant>
        <vt:lpwstr>_Toc323722293</vt:lpwstr>
      </vt:variant>
      <vt:variant>
        <vt:i4>1638448</vt:i4>
      </vt:variant>
      <vt:variant>
        <vt:i4>173</vt:i4>
      </vt:variant>
      <vt:variant>
        <vt:i4>0</vt:i4>
      </vt:variant>
      <vt:variant>
        <vt:i4>5</vt:i4>
      </vt:variant>
      <vt:variant>
        <vt:lpwstr/>
      </vt:variant>
      <vt:variant>
        <vt:lpwstr>_Toc323722292</vt:lpwstr>
      </vt:variant>
      <vt:variant>
        <vt:i4>1638448</vt:i4>
      </vt:variant>
      <vt:variant>
        <vt:i4>167</vt:i4>
      </vt:variant>
      <vt:variant>
        <vt:i4>0</vt:i4>
      </vt:variant>
      <vt:variant>
        <vt:i4>5</vt:i4>
      </vt:variant>
      <vt:variant>
        <vt:lpwstr/>
      </vt:variant>
      <vt:variant>
        <vt:lpwstr>_Toc323722291</vt:lpwstr>
      </vt:variant>
      <vt:variant>
        <vt:i4>1638448</vt:i4>
      </vt:variant>
      <vt:variant>
        <vt:i4>161</vt:i4>
      </vt:variant>
      <vt:variant>
        <vt:i4>0</vt:i4>
      </vt:variant>
      <vt:variant>
        <vt:i4>5</vt:i4>
      </vt:variant>
      <vt:variant>
        <vt:lpwstr/>
      </vt:variant>
      <vt:variant>
        <vt:lpwstr>_Toc323722290</vt:lpwstr>
      </vt:variant>
      <vt:variant>
        <vt:i4>1572912</vt:i4>
      </vt:variant>
      <vt:variant>
        <vt:i4>155</vt:i4>
      </vt:variant>
      <vt:variant>
        <vt:i4>0</vt:i4>
      </vt:variant>
      <vt:variant>
        <vt:i4>5</vt:i4>
      </vt:variant>
      <vt:variant>
        <vt:lpwstr/>
      </vt:variant>
      <vt:variant>
        <vt:lpwstr>_Toc323722289</vt:lpwstr>
      </vt:variant>
      <vt:variant>
        <vt:i4>1572912</vt:i4>
      </vt:variant>
      <vt:variant>
        <vt:i4>149</vt:i4>
      </vt:variant>
      <vt:variant>
        <vt:i4>0</vt:i4>
      </vt:variant>
      <vt:variant>
        <vt:i4>5</vt:i4>
      </vt:variant>
      <vt:variant>
        <vt:lpwstr/>
      </vt:variant>
      <vt:variant>
        <vt:lpwstr>_Toc323722288</vt:lpwstr>
      </vt:variant>
      <vt:variant>
        <vt:i4>1572912</vt:i4>
      </vt:variant>
      <vt:variant>
        <vt:i4>143</vt:i4>
      </vt:variant>
      <vt:variant>
        <vt:i4>0</vt:i4>
      </vt:variant>
      <vt:variant>
        <vt:i4>5</vt:i4>
      </vt:variant>
      <vt:variant>
        <vt:lpwstr/>
      </vt:variant>
      <vt:variant>
        <vt:lpwstr>_Toc323722287</vt:lpwstr>
      </vt:variant>
      <vt:variant>
        <vt:i4>1572912</vt:i4>
      </vt:variant>
      <vt:variant>
        <vt:i4>137</vt:i4>
      </vt:variant>
      <vt:variant>
        <vt:i4>0</vt:i4>
      </vt:variant>
      <vt:variant>
        <vt:i4>5</vt:i4>
      </vt:variant>
      <vt:variant>
        <vt:lpwstr/>
      </vt:variant>
      <vt:variant>
        <vt:lpwstr>_Toc323722286</vt:lpwstr>
      </vt:variant>
      <vt:variant>
        <vt:i4>1572912</vt:i4>
      </vt:variant>
      <vt:variant>
        <vt:i4>131</vt:i4>
      </vt:variant>
      <vt:variant>
        <vt:i4>0</vt:i4>
      </vt:variant>
      <vt:variant>
        <vt:i4>5</vt:i4>
      </vt:variant>
      <vt:variant>
        <vt:lpwstr/>
      </vt:variant>
      <vt:variant>
        <vt:lpwstr>_Toc323722285</vt:lpwstr>
      </vt:variant>
      <vt:variant>
        <vt:i4>1572912</vt:i4>
      </vt:variant>
      <vt:variant>
        <vt:i4>125</vt:i4>
      </vt:variant>
      <vt:variant>
        <vt:i4>0</vt:i4>
      </vt:variant>
      <vt:variant>
        <vt:i4>5</vt:i4>
      </vt:variant>
      <vt:variant>
        <vt:lpwstr/>
      </vt:variant>
      <vt:variant>
        <vt:lpwstr>_Toc323722284</vt:lpwstr>
      </vt:variant>
      <vt:variant>
        <vt:i4>1572912</vt:i4>
      </vt:variant>
      <vt:variant>
        <vt:i4>119</vt:i4>
      </vt:variant>
      <vt:variant>
        <vt:i4>0</vt:i4>
      </vt:variant>
      <vt:variant>
        <vt:i4>5</vt:i4>
      </vt:variant>
      <vt:variant>
        <vt:lpwstr/>
      </vt:variant>
      <vt:variant>
        <vt:lpwstr>_Toc323722283</vt:lpwstr>
      </vt:variant>
      <vt:variant>
        <vt:i4>1572912</vt:i4>
      </vt:variant>
      <vt:variant>
        <vt:i4>113</vt:i4>
      </vt:variant>
      <vt:variant>
        <vt:i4>0</vt:i4>
      </vt:variant>
      <vt:variant>
        <vt:i4>5</vt:i4>
      </vt:variant>
      <vt:variant>
        <vt:lpwstr/>
      </vt:variant>
      <vt:variant>
        <vt:lpwstr>_Toc323722282</vt:lpwstr>
      </vt:variant>
      <vt:variant>
        <vt:i4>1572912</vt:i4>
      </vt:variant>
      <vt:variant>
        <vt:i4>107</vt:i4>
      </vt:variant>
      <vt:variant>
        <vt:i4>0</vt:i4>
      </vt:variant>
      <vt:variant>
        <vt:i4>5</vt:i4>
      </vt:variant>
      <vt:variant>
        <vt:lpwstr/>
      </vt:variant>
      <vt:variant>
        <vt:lpwstr>_Toc323722281</vt:lpwstr>
      </vt:variant>
      <vt:variant>
        <vt:i4>1572912</vt:i4>
      </vt:variant>
      <vt:variant>
        <vt:i4>101</vt:i4>
      </vt:variant>
      <vt:variant>
        <vt:i4>0</vt:i4>
      </vt:variant>
      <vt:variant>
        <vt:i4>5</vt:i4>
      </vt:variant>
      <vt:variant>
        <vt:lpwstr/>
      </vt:variant>
      <vt:variant>
        <vt:lpwstr>_Toc323722280</vt:lpwstr>
      </vt:variant>
      <vt:variant>
        <vt:i4>1507376</vt:i4>
      </vt:variant>
      <vt:variant>
        <vt:i4>95</vt:i4>
      </vt:variant>
      <vt:variant>
        <vt:i4>0</vt:i4>
      </vt:variant>
      <vt:variant>
        <vt:i4>5</vt:i4>
      </vt:variant>
      <vt:variant>
        <vt:lpwstr/>
      </vt:variant>
      <vt:variant>
        <vt:lpwstr>_Toc323722279</vt:lpwstr>
      </vt:variant>
      <vt:variant>
        <vt:i4>1507376</vt:i4>
      </vt:variant>
      <vt:variant>
        <vt:i4>89</vt:i4>
      </vt:variant>
      <vt:variant>
        <vt:i4>0</vt:i4>
      </vt:variant>
      <vt:variant>
        <vt:i4>5</vt:i4>
      </vt:variant>
      <vt:variant>
        <vt:lpwstr/>
      </vt:variant>
      <vt:variant>
        <vt:lpwstr>_Toc323722278</vt:lpwstr>
      </vt:variant>
      <vt:variant>
        <vt:i4>1507376</vt:i4>
      </vt:variant>
      <vt:variant>
        <vt:i4>83</vt:i4>
      </vt:variant>
      <vt:variant>
        <vt:i4>0</vt:i4>
      </vt:variant>
      <vt:variant>
        <vt:i4>5</vt:i4>
      </vt:variant>
      <vt:variant>
        <vt:lpwstr/>
      </vt:variant>
      <vt:variant>
        <vt:lpwstr>_Toc323722277</vt:lpwstr>
      </vt:variant>
      <vt:variant>
        <vt:i4>1507376</vt:i4>
      </vt:variant>
      <vt:variant>
        <vt:i4>77</vt:i4>
      </vt:variant>
      <vt:variant>
        <vt:i4>0</vt:i4>
      </vt:variant>
      <vt:variant>
        <vt:i4>5</vt:i4>
      </vt:variant>
      <vt:variant>
        <vt:lpwstr/>
      </vt:variant>
      <vt:variant>
        <vt:lpwstr>_Toc323722276</vt:lpwstr>
      </vt:variant>
      <vt:variant>
        <vt:i4>1507376</vt:i4>
      </vt:variant>
      <vt:variant>
        <vt:i4>71</vt:i4>
      </vt:variant>
      <vt:variant>
        <vt:i4>0</vt:i4>
      </vt:variant>
      <vt:variant>
        <vt:i4>5</vt:i4>
      </vt:variant>
      <vt:variant>
        <vt:lpwstr/>
      </vt:variant>
      <vt:variant>
        <vt:lpwstr>_Toc323722275</vt:lpwstr>
      </vt:variant>
      <vt:variant>
        <vt:i4>1507376</vt:i4>
      </vt:variant>
      <vt:variant>
        <vt:i4>65</vt:i4>
      </vt:variant>
      <vt:variant>
        <vt:i4>0</vt:i4>
      </vt:variant>
      <vt:variant>
        <vt:i4>5</vt:i4>
      </vt:variant>
      <vt:variant>
        <vt:lpwstr/>
      </vt:variant>
      <vt:variant>
        <vt:lpwstr>_Toc323722274</vt:lpwstr>
      </vt:variant>
      <vt:variant>
        <vt:i4>1507376</vt:i4>
      </vt:variant>
      <vt:variant>
        <vt:i4>59</vt:i4>
      </vt:variant>
      <vt:variant>
        <vt:i4>0</vt:i4>
      </vt:variant>
      <vt:variant>
        <vt:i4>5</vt:i4>
      </vt:variant>
      <vt:variant>
        <vt:lpwstr/>
      </vt:variant>
      <vt:variant>
        <vt:lpwstr>_Toc323722273</vt:lpwstr>
      </vt:variant>
      <vt:variant>
        <vt:i4>1507376</vt:i4>
      </vt:variant>
      <vt:variant>
        <vt:i4>53</vt:i4>
      </vt:variant>
      <vt:variant>
        <vt:i4>0</vt:i4>
      </vt:variant>
      <vt:variant>
        <vt:i4>5</vt:i4>
      </vt:variant>
      <vt:variant>
        <vt:lpwstr/>
      </vt:variant>
      <vt:variant>
        <vt:lpwstr>_Toc323722272</vt:lpwstr>
      </vt:variant>
      <vt:variant>
        <vt:i4>1507376</vt:i4>
      </vt:variant>
      <vt:variant>
        <vt:i4>47</vt:i4>
      </vt:variant>
      <vt:variant>
        <vt:i4>0</vt:i4>
      </vt:variant>
      <vt:variant>
        <vt:i4>5</vt:i4>
      </vt:variant>
      <vt:variant>
        <vt:lpwstr/>
      </vt:variant>
      <vt:variant>
        <vt:lpwstr>_Toc323722271</vt:lpwstr>
      </vt:variant>
      <vt:variant>
        <vt:i4>1507376</vt:i4>
      </vt:variant>
      <vt:variant>
        <vt:i4>41</vt:i4>
      </vt:variant>
      <vt:variant>
        <vt:i4>0</vt:i4>
      </vt:variant>
      <vt:variant>
        <vt:i4>5</vt:i4>
      </vt:variant>
      <vt:variant>
        <vt:lpwstr/>
      </vt:variant>
      <vt:variant>
        <vt:lpwstr>_Toc323722270</vt:lpwstr>
      </vt:variant>
      <vt:variant>
        <vt:i4>1441840</vt:i4>
      </vt:variant>
      <vt:variant>
        <vt:i4>35</vt:i4>
      </vt:variant>
      <vt:variant>
        <vt:i4>0</vt:i4>
      </vt:variant>
      <vt:variant>
        <vt:i4>5</vt:i4>
      </vt:variant>
      <vt:variant>
        <vt:lpwstr/>
      </vt:variant>
      <vt:variant>
        <vt:lpwstr>_Toc323722269</vt:lpwstr>
      </vt:variant>
      <vt:variant>
        <vt:i4>1441840</vt:i4>
      </vt:variant>
      <vt:variant>
        <vt:i4>29</vt:i4>
      </vt:variant>
      <vt:variant>
        <vt:i4>0</vt:i4>
      </vt:variant>
      <vt:variant>
        <vt:i4>5</vt:i4>
      </vt:variant>
      <vt:variant>
        <vt:lpwstr/>
      </vt:variant>
      <vt:variant>
        <vt:lpwstr>_Toc323722268</vt:lpwstr>
      </vt:variant>
      <vt:variant>
        <vt:i4>1441840</vt:i4>
      </vt:variant>
      <vt:variant>
        <vt:i4>23</vt:i4>
      </vt:variant>
      <vt:variant>
        <vt:i4>0</vt:i4>
      </vt:variant>
      <vt:variant>
        <vt:i4>5</vt:i4>
      </vt:variant>
      <vt:variant>
        <vt:lpwstr/>
      </vt:variant>
      <vt:variant>
        <vt:lpwstr>_Toc323722267</vt:lpwstr>
      </vt:variant>
      <vt:variant>
        <vt:i4>1441840</vt:i4>
      </vt:variant>
      <vt:variant>
        <vt:i4>17</vt:i4>
      </vt:variant>
      <vt:variant>
        <vt:i4>0</vt:i4>
      </vt:variant>
      <vt:variant>
        <vt:i4>5</vt:i4>
      </vt:variant>
      <vt:variant>
        <vt:lpwstr/>
      </vt:variant>
      <vt:variant>
        <vt:lpwstr>_Toc323722266</vt:lpwstr>
      </vt:variant>
      <vt:variant>
        <vt:i4>1441840</vt:i4>
      </vt:variant>
      <vt:variant>
        <vt:i4>11</vt:i4>
      </vt:variant>
      <vt:variant>
        <vt:i4>0</vt:i4>
      </vt:variant>
      <vt:variant>
        <vt:i4>5</vt:i4>
      </vt:variant>
      <vt:variant>
        <vt:lpwstr/>
      </vt:variant>
      <vt:variant>
        <vt:lpwstr>_Toc323722265</vt:lpwstr>
      </vt:variant>
      <vt:variant>
        <vt:i4>1441840</vt:i4>
      </vt:variant>
      <vt:variant>
        <vt:i4>5</vt:i4>
      </vt:variant>
      <vt:variant>
        <vt:i4>0</vt:i4>
      </vt:variant>
      <vt:variant>
        <vt:i4>5</vt:i4>
      </vt:variant>
      <vt:variant>
        <vt:lpwstr/>
      </vt:variant>
      <vt:variant>
        <vt:lpwstr>_Toc323722264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eijki</dc:creator>
  <cp:lastModifiedBy>Hazekamp, Davey (CIV)</cp:lastModifiedBy>
  <cp:revision>5</cp:revision>
  <cp:lastPrinted>2014-04-29T09:59:00Z</cp:lastPrinted>
  <dcterms:created xsi:type="dcterms:W3CDTF">2023-01-31T12:53:00Z</dcterms:created>
  <dcterms:modified xsi:type="dcterms:W3CDTF">2023-01-31T17:06:00Z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0x0101001F13DF9D31BE9844B3A7CDE817B29591</vt:lpwstr>
  </property>
</Properties>
</file>