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  <w:lang w:val="en-GB"/>
        </w:rPr>
      </w:pPr>
      <w:r w:rsidRPr="00BC1225">
        <w:rPr>
          <w:rFonts w:ascii="Arial Rounded MT Bold" w:hAnsi="Arial Rounded MT Bold"/>
          <w:sz w:val="24"/>
          <w:szCs w:val="24"/>
          <w:lang w:val="en-GB"/>
        </w:rPr>
        <w:t>A</w:t>
      </w:r>
      <w:r w:rsidR="00477CEC">
        <w:rPr>
          <w:rFonts w:ascii="Arial Rounded MT Bold" w:hAnsi="Arial Rounded MT Bold"/>
          <w:sz w:val="24"/>
          <w:szCs w:val="24"/>
          <w:lang w:val="en-GB"/>
        </w:rPr>
        <w:t>nnex</w:t>
      </w:r>
      <w:r w:rsidR="00BC1225">
        <w:rPr>
          <w:rFonts w:ascii="Arial Rounded MT Bold" w:hAnsi="Arial Rounded MT Bold"/>
          <w:sz w:val="24"/>
          <w:szCs w:val="24"/>
          <w:lang w:val="en-GB"/>
        </w:rPr>
        <w:t xml:space="preserve"> </w:t>
      </w:r>
      <w:r w:rsidR="007476BC">
        <w:rPr>
          <w:rFonts w:ascii="Arial Rounded MT Bold" w:hAnsi="Arial Rounded MT Bold"/>
          <w:sz w:val="24"/>
          <w:szCs w:val="24"/>
          <w:lang w:val="en-GB"/>
        </w:rPr>
        <w:t>5</w:t>
      </w:r>
      <w:r w:rsidRPr="00BC1225">
        <w:rPr>
          <w:rFonts w:ascii="Arial Rounded MT Bold" w:hAnsi="Arial Rounded MT Bold"/>
          <w:sz w:val="24"/>
          <w:szCs w:val="24"/>
          <w:lang w:val="en-GB"/>
        </w:rPr>
        <w:t xml:space="preserve"> </w:t>
      </w:r>
      <w:r w:rsidR="00477CEC">
        <w:rPr>
          <w:rFonts w:ascii="Arial Rounded MT Bold" w:hAnsi="Arial Rounded MT Bold"/>
          <w:sz w:val="24"/>
          <w:szCs w:val="24"/>
          <w:lang w:val="en-GB"/>
        </w:rPr>
        <w:t xml:space="preserve">- </w:t>
      </w:r>
      <w:r w:rsidR="00BC1225">
        <w:rPr>
          <w:rFonts w:ascii="Arial Rounded MT Bold" w:hAnsi="Arial Rounded MT Bold"/>
          <w:sz w:val="24"/>
          <w:szCs w:val="24"/>
          <w:lang w:val="en-GB"/>
        </w:rPr>
        <w:t>S</w:t>
      </w:r>
      <w:r w:rsidRPr="00BC1225">
        <w:rPr>
          <w:rFonts w:ascii="Arial Rounded MT Bold" w:hAnsi="Arial Rounded MT Bold"/>
          <w:sz w:val="24"/>
          <w:szCs w:val="24"/>
          <w:lang w:val="en-GB"/>
        </w:rPr>
        <w:t xml:space="preserve">tatement </w:t>
      </w:r>
      <w:r w:rsidR="00137E4F">
        <w:rPr>
          <w:rFonts w:ascii="Arial Rounded MT Bold" w:hAnsi="Arial Rounded MT Bold"/>
          <w:sz w:val="24"/>
          <w:szCs w:val="24"/>
          <w:lang w:val="en-GB"/>
        </w:rPr>
        <w:t xml:space="preserve">for </w:t>
      </w:r>
      <w:r w:rsidR="0097425B">
        <w:rPr>
          <w:rFonts w:ascii="Arial Rounded MT Bold" w:hAnsi="Arial Rounded MT Bold"/>
          <w:sz w:val="24"/>
          <w:szCs w:val="24"/>
          <w:lang w:val="en-GB"/>
        </w:rPr>
        <w:t>the option of installing line displays</w:t>
      </w:r>
    </w:p>
    <w:p w:rsidR="00BC1225" w:rsidRPr="00A83941" w:rsidRDefault="00BC1225" w:rsidP="00BC1225">
      <w:pPr>
        <w:spacing w:after="0" w:line="240" w:lineRule="auto"/>
        <w:rPr>
          <w:rFonts w:ascii="Verdana" w:hAnsi="Verdana"/>
          <w:sz w:val="20"/>
          <w:szCs w:val="20"/>
          <w:lang w:val="en-GB"/>
        </w:rPr>
      </w:pPr>
    </w:p>
    <w:p w:rsidR="00BC1225" w:rsidRPr="00A83941" w:rsidRDefault="00BC1225" w:rsidP="00BC1225">
      <w:pPr>
        <w:spacing w:after="0" w:line="240" w:lineRule="auto"/>
        <w:rPr>
          <w:rFonts w:ascii="Verdana" w:hAnsi="Verdana"/>
          <w:sz w:val="20"/>
          <w:szCs w:val="20"/>
          <w:lang w:val="en-GB"/>
        </w:rPr>
      </w:pPr>
    </w:p>
    <w:p w:rsidR="0097425B" w:rsidRDefault="00BC1225" w:rsidP="00450805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97425B">
        <w:rPr>
          <w:rFonts w:ascii="Arial" w:hAnsi="Arial" w:cs="Arial"/>
          <w:sz w:val="20"/>
          <w:szCs w:val="20"/>
          <w:lang w:val="en-GB"/>
        </w:rPr>
        <w:t xml:space="preserve">For the tender </w:t>
      </w:r>
      <w:bookmarkStart w:id="0" w:name="_GoBack"/>
      <w:bookmarkEnd w:id="0"/>
      <w:r w:rsidRPr="0097425B">
        <w:rPr>
          <w:rFonts w:ascii="Arial" w:hAnsi="Arial" w:cs="Arial"/>
          <w:sz w:val="20"/>
          <w:szCs w:val="20"/>
          <w:lang w:val="en-GB"/>
        </w:rPr>
        <w:t>concerning</w:t>
      </w:r>
      <w:r w:rsidR="00477CEC" w:rsidRPr="0097425B">
        <w:rPr>
          <w:rFonts w:ascii="Arial" w:hAnsi="Arial" w:cs="Arial"/>
          <w:sz w:val="20"/>
          <w:szCs w:val="20"/>
          <w:lang w:val="en-GB"/>
        </w:rPr>
        <w:t xml:space="preserve"> line- and destination</w:t>
      </w:r>
      <w:r w:rsidR="005937A6" w:rsidRPr="0097425B">
        <w:rPr>
          <w:rFonts w:ascii="Arial" w:hAnsi="Arial" w:cs="Arial"/>
          <w:sz w:val="20"/>
          <w:szCs w:val="20"/>
          <w:lang w:val="en-GB"/>
        </w:rPr>
        <w:t xml:space="preserve"> </w:t>
      </w:r>
      <w:r w:rsidR="00477CEC" w:rsidRPr="0097425B">
        <w:rPr>
          <w:rFonts w:ascii="Arial" w:hAnsi="Arial" w:cs="Arial"/>
          <w:sz w:val="20"/>
          <w:szCs w:val="20"/>
          <w:lang w:val="en-GB"/>
        </w:rPr>
        <w:t>displays</w:t>
      </w:r>
      <w:r w:rsidR="005937A6" w:rsidRPr="0097425B">
        <w:rPr>
          <w:rFonts w:ascii="Arial" w:hAnsi="Arial" w:cs="Arial"/>
          <w:sz w:val="20"/>
          <w:szCs w:val="20"/>
          <w:lang w:val="en-GB"/>
        </w:rPr>
        <w:t xml:space="preserve"> GVB C</w:t>
      </w:r>
      <w:r w:rsidR="00477CEC" w:rsidRPr="0097425B">
        <w:rPr>
          <w:rFonts w:ascii="Arial" w:hAnsi="Arial" w:cs="Arial"/>
          <w:sz w:val="20"/>
          <w:szCs w:val="20"/>
          <w:lang w:val="en-GB"/>
        </w:rPr>
        <w:t>ombinotrams</w:t>
      </w:r>
      <w:r w:rsidRPr="0097425B">
        <w:rPr>
          <w:rFonts w:ascii="Arial" w:hAnsi="Arial" w:cs="Arial"/>
          <w:sz w:val="20"/>
          <w:szCs w:val="20"/>
          <w:lang w:val="en-GB"/>
        </w:rPr>
        <w:t xml:space="preserve"> </w:t>
      </w:r>
      <w:r w:rsidR="00C00D87" w:rsidRPr="0097425B">
        <w:rPr>
          <w:rFonts w:ascii="Arial" w:hAnsi="Arial" w:cs="Arial"/>
          <w:sz w:val="20"/>
          <w:szCs w:val="20"/>
          <w:lang w:val="en-GB"/>
        </w:rPr>
        <w:t>with reference</w:t>
      </w:r>
      <w:r w:rsidRPr="0097425B">
        <w:rPr>
          <w:rFonts w:ascii="Arial" w:hAnsi="Arial" w:cs="Arial"/>
          <w:sz w:val="20"/>
          <w:szCs w:val="20"/>
          <w:lang w:val="en-GB"/>
        </w:rPr>
        <w:t xml:space="preserve"> </w:t>
      </w:r>
      <w:r w:rsidR="005937A6" w:rsidRPr="0097425B">
        <w:rPr>
          <w:rFonts w:ascii="Arial" w:hAnsi="Arial" w:cs="Arial"/>
          <w:sz w:val="20"/>
          <w:szCs w:val="20"/>
          <w:lang w:val="en-GB"/>
        </w:rPr>
        <w:t>number 2022-18</w:t>
      </w:r>
      <w:r w:rsidR="00B15E61">
        <w:rPr>
          <w:rFonts w:ascii="Arial" w:hAnsi="Arial" w:cs="Arial"/>
          <w:sz w:val="20"/>
          <w:szCs w:val="20"/>
          <w:lang w:val="en-GB"/>
        </w:rPr>
        <w:t>,</w:t>
      </w:r>
      <w:r w:rsidR="0097425B">
        <w:rPr>
          <w:rFonts w:ascii="Arial" w:hAnsi="Arial" w:cs="Arial"/>
          <w:sz w:val="20"/>
          <w:szCs w:val="20"/>
          <w:lang w:val="en-GB"/>
        </w:rPr>
        <w:t xml:space="preserve"> </w:t>
      </w:r>
      <w:r w:rsidR="0097425B" w:rsidRPr="0097425B">
        <w:rPr>
          <w:rFonts w:ascii="Arial" w:hAnsi="Arial" w:cs="Arial"/>
          <w:sz w:val="20"/>
          <w:szCs w:val="20"/>
          <w:lang w:val="en-GB"/>
        </w:rPr>
        <w:t xml:space="preserve">GVB is considering having the installation and commissioning carried out by the supplier of the displays. </w:t>
      </w:r>
    </w:p>
    <w:p w:rsidR="0097425B" w:rsidRDefault="0097425B" w:rsidP="00450805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:rsidR="0097425B" w:rsidRPr="0097425B" w:rsidRDefault="0097425B" w:rsidP="00450805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97425B">
        <w:rPr>
          <w:rFonts w:ascii="Arial" w:hAnsi="Arial" w:cs="Arial"/>
          <w:sz w:val="20"/>
          <w:szCs w:val="20"/>
          <w:lang w:val="en-GB"/>
        </w:rPr>
        <w:t xml:space="preserve">If you as a candidate wish to opt for this, the candidate must make this known by submitting </w:t>
      </w:r>
      <w:r>
        <w:rPr>
          <w:rFonts w:ascii="Arial" w:hAnsi="Arial" w:cs="Arial"/>
          <w:sz w:val="20"/>
          <w:szCs w:val="20"/>
          <w:lang w:val="en-GB"/>
        </w:rPr>
        <w:t xml:space="preserve">this form </w:t>
      </w:r>
      <w:r w:rsidRPr="0097425B">
        <w:rPr>
          <w:rFonts w:ascii="Arial" w:hAnsi="Arial" w:cs="Arial"/>
          <w:sz w:val="20"/>
          <w:szCs w:val="20"/>
          <w:lang w:val="en-GB"/>
        </w:rPr>
        <w:t>together with the Registration.</w:t>
      </w:r>
    </w:p>
    <w:p w:rsidR="0097425B" w:rsidRPr="0097425B" w:rsidRDefault="0097425B" w:rsidP="00450805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:rsidR="0097425B" w:rsidRDefault="00203A5C" w:rsidP="00450805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5937A6">
        <w:rPr>
          <w:rFonts w:ascii="Arial" w:hAnsi="Arial" w:cs="Arial"/>
          <w:sz w:val="20"/>
          <w:szCs w:val="20"/>
          <w:lang w:val="en-GB"/>
        </w:rPr>
        <w:t>Candidate</w:t>
      </w:r>
      <w:r w:rsidR="00C00D87" w:rsidRPr="005937A6">
        <w:rPr>
          <w:rFonts w:ascii="Arial" w:hAnsi="Arial" w:cs="Arial"/>
          <w:sz w:val="20"/>
          <w:szCs w:val="20"/>
          <w:lang w:val="en-GB"/>
        </w:rPr>
        <w:t xml:space="preserve"> </w:t>
      </w:r>
      <w:r w:rsidRPr="005937A6">
        <w:rPr>
          <w:rFonts w:ascii="Arial" w:hAnsi="Arial" w:cs="Arial"/>
          <w:sz w:val="20"/>
          <w:szCs w:val="20"/>
          <w:lang w:val="en-GB"/>
        </w:rPr>
        <w:t>(name)</w:t>
      </w:r>
      <w:r w:rsidR="00C00D87" w:rsidRPr="005937A6">
        <w:rPr>
          <w:rFonts w:ascii="Arial" w:hAnsi="Arial" w:cs="Arial"/>
          <w:sz w:val="20"/>
          <w:szCs w:val="20"/>
          <w:lang w:val="en-GB"/>
        </w:rPr>
        <w:t xml:space="preserve"> </w:t>
      </w:r>
      <w:r w:rsidR="00450805" w:rsidRPr="00C1047B">
        <w:rPr>
          <w:rFonts w:ascii="Arial" w:hAnsi="Arial" w:cs="Arial"/>
          <w:b/>
          <w:bCs/>
          <w:sz w:val="24"/>
          <w:szCs w:val="24"/>
          <w:lang w:val="en-GB"/>
        </w:rPr>
        <w:t>______________________________________________</w:t>
      </w:r>
      <w:r w:rsidR="006647A5">
        <w:rPr>
          <w:rFonts w:ascii="Arial" w:hAnsi="Arial" w:cs="Arial"/>
          <w:sz w:val="20"/>
          <w:szCs w:val="20"/>
          <w:lang w:val="en-GB"/>
        </w:rPr>
        <w:t xml:space="preserve">   </w:t>
      </w:r>
      <w:r w:rsidR="00700259">
        <w:rPr>
          <w:rFonts w:ascii="Arial" w:hAnsi="Arial" w:cs="Arial"/>
          <w:sz w:val="20"/>
          <w:szCs w:val="20"/>
          <w:lang w:val="en-GB"/>
        </w:rPr>
        <w:t>i</w:t>
      </w:r>
      <w:r w:rsidR="0097425B">
        <w:rPr>
          <w:rFonts w:ascii="Arial" w:hAnsi="Arial" w:cs="Arial"/>
          <w:sz w:val="20"/>
          <w:szCs w:val="20"/>
          <w:lang w:val="en-GB"/>
        </w:rPr>
        <w:t xml:space="preserve">s opting for the option </w:t>
      </w:r>
      <w:r w:rsidR="00700259">
        <w:rPr>
          <w:rFonts w:ascii="Arial" w:hAnsi="Arial" w:cs="Arial"/>
          <w:sz w:val="20"/>
          <w:szCs w:val="20"/>
          <w:lang w:val="en-GB"/>
        </w:rPr>
        <w:t xml:space="preserve">for installing and commissioning the outside </w:t>
      </w:r>
      <w:r w:rsidR="00392A68">
        <w:rPr>
          <w:rFonts w:ascii="Arial" w:hAnsi="Arial" w:cs="Arial"/>
          <w:sz w:val="20"/>
          <w:szCs w:val="20"/>
          <w:lang w:val="en-GB"/>
        </w:rPr>
        <w:t xml:space="preserve">visible </w:t>
      </w:r>
      <w:r w:rsidR="00700259">
        <w:rPr>
          <w:rFonts w:ascii="Arial" w:hAnsi="Arial" w:cs="Arial"/>
          <w:sz w:val="20"/>
          <w:szCs w:val="20"/>
          <w:lang w:val="en-GB"/>
        </w:rPr>
        <w:t>line- and destination displays at</w:t>
      </w:r>
      <w:r w:rsidR="00A24E76">
        <w:rPr>
          <w:rFonts w:ascii="Arial" w:hAnsi="Arial" w:cs="Arial"/>
          <w:sz w:val="20"/>
          <w:szCs w:val="20"/>
          <w:lang w:val="en-GB"/>
        </w:rPr>
        <w:t xml:space="preserve"> GVB in Diemen if GVB decides to outsource this</w:t>
      </w:r>
      <w:r w:rsidR="000A5E1B">
        <w:rPr>
          <w:rFonts w:ascii="Arial" w:hAnsi="Arial" w:cs="Arial"/>
          <w:sz w:val="20"/>
          <w:szCs w:val="20"/>
          <w:lang w:val="en-GB"/>
        </w:rPr>
        <w:t>:</w:t>
      </w:r>
      <w:r w:rsidR="00700259">
        <w:rPr>
          <w:rFonts w:ascii="Arial" w:hAnsi="Arial" w:cs="Arial"/>
          <w:sz w:val="20"/>
          <w:szCs w:val="20"/>
          <w:lang w:val="en-GB"/>
        </w:rPr>
        <w:t xml:space="preserve"> </w:t>
      </w:r>
      <w:r w:rsidR="0097425B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6F3BB8" w:rsidRDefault="006F3BB8" w:rsidP="00450805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:rsidR="00700259" w:rsidRDefault="006F3BB8" w:rsidP="0071482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E25EB" wp14:editId="06C1849D">
                <wp:simplePos x="0" y="0"/>
                <wp:positionH relativeFrom="column">
                  <wp:posOffset>2409825</wp:posOffset>
                </wp:positionH>
                <wp:positionV relativeFrom="paragraph">
                  <wp:posOffset>126365</wp:posOffset>
                </wp:positionV>
                <wp:extent cx="209550" cy="190500"/>
                <wp:effectExtent l="0" t="0" r="19050" b="190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3BB8" w:rsidRDefault="006F3BB8" w:rsidP="006F3BB8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BE25EB" id="Rechthoek 2" o:spid="_x0000_s1026" style="position:absolute;margin-left:189.75pt;margin-top:9.95pt;width:16.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" filled="f" strokecolor="#385d8a" strokeweight="2pt">
                <v:textbox>
                  <w:txbxContent>
                    <w:p w:rsidR="006F3BB8" w:rsidRDefault="006F3BB8" w:rsidP="006F3BB8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662305</wp:posOffset>
                </wp:positionH>
                <wp:positionV relativeFrom="paragraph">
                  <wp:posOffset>127635</wp:posOffset>
                </wp:positionV>
                <wp:extent cx="209550" cy="190500"/>
                <wp:effectExtent l="0" t="0" r="19050" b="190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BB8" w:rsidRDefault="006F3BB8" w:rsidP="006F3BB8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" o:spid="_x0000_s1027" style="position:absolute;margin-left:52.15pt;margin-top:10.05pt;width:16.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" filled="f" strokecolor="#243f60 [1604]" strokeweight="2pt">
                <v:textbox>
                  <w:txbxContent>
                    <w:p w:rsidR="006F3BB8" w:rsidRDefault="006F3BB8" w:rsidP="006F3BB8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97425B" w:rsidRDefault="006F3BB8" w:rsidP="0071482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            Yes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No</w:t>
      </w:r>
    </w:p>
    <w:p w:rsidR="0097425B" w:rsidRPr="00C00D87" w:rsidRDefault="0097425B" w:rsidP="0071482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6F3BB8" w:rsidRDefault="006F3BB8" w:rsidP="00D4228C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B15E61" w:rsidRDefault="00B15E61" w:rsidP="000F62FA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:rsidR="000F62FA" w:rsidRPr="00450805" w:rsidRDefault="000F62FA" w:rsidP="000F62FA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450805">
        <w:rPr>
          <w:rFonts w:ascii="Arial" w:hAnsi="Arial" w:cs="Arial"/>
          <w:sz w:val="20"/>
          <w:szCs w:val="20"/>
          <w:lang w:val="en-GB"/>
        </w:rPr>
        <w:t>Please note: GVB reserves the right to provide this optical coherence to one or more other parties as a separate assignment.</w:t>
      </w:r>
    </w:p>
    <w:p w:rsidR="000F62FA" w:rsidRPr="00C00D87" w:rsidRDefault="000F62FA" w:rsidP="000F62FA">
      <w:pPr>
        <w:spacing w:after="0"/>
        <w:rPr>
          <w:rFonts w:ascii="Arial" w:hAnsi="Arial" w:cs="Arial"/>
          <w:sz w:val="20"/>
          <w:szCs w:val="20"/>
          <w:highlight w:val="yellow"/>
          <w:lang w:val="en-GB"/>
        </w:rPr>
      </w:pPr>
    </w:p>
    <w:p w:rsidR="006F3BB8" w:rsidRDefault="006F3BB8" w:rsidP="00D4228C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0F62FA" w:rsidRDefault="000F62FA" w:rsidP="00D4228C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0F62FA" w:rsidRDefault="000F62FA" w:rsidP="00D4228C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D4228C" w:rsidRPr="00C00D87" w:rsidRDefault="0058583A" w:rsidP="00D4228C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C00D87">
        <w:rPr>
          <w:rFonts w:ascii="Arial" w:hAnsi="Arial" w:cs="Arial"/>
          <w:b/>
          <w:bCs/>
          <w:sz w:val="20"/>
          <w:szCs w:val="20"/>
          <w:lang w:val="en-GB"/>
        </w:rPr>
        <w:t>Signed for agreement and declared to be true.</w:t>
      </w:r>
    </w:p>
    <w:p w:rsidR="0058583A" w:rsidRDefault="0058583A" w:rsidP="00D4228C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7A3634" w:rsidRPr="007E55A7" w:rsidTr="005F7709">
        <w:trPr>
          <w:trHeight w:val="104"/>
        </w:trPr>
        <w:tc>
          <w:tcPr>
            <w:tcW w:w="2977" w:type="dxa"/>
          </w:tcPr>
          <w:p w:rsidR="007A3634" w:rsidRPr="007E55A7" w:rsidRDefault="007A3634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</w:t>
            </w:r>
            <w:r w:rsidR="006620CB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E55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7A3634" w:rsidRPr="007E55A7" w:rsidRDefault="007A3634" w:rsidP="005F7709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634" w:rsidRPr="007E55A7" w:rsidTr="005F7709">
        <w:trPr>
          <w:trHeight w:val="104"/>
        </w:trPr>
        <w:tc>
          <w:tcPr>
            <w:tcW w:w="2977" w:type="dxa"/>
          </w:tcPr>
          <w:p w:rsidR="007A3634" w:rsidRPr="007E55A7" w:rsidRDefault="006620CB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620CB">
              <w:rPr>
                <w:rFonts w:ascii="Arial" w:hAnsi="Arial" w:cs="Arial"/>
                <w:b/>
                <w:sz w:val="20"/>
                <w:szCs w:val="20"/>
              </w:rPr>
              <w:t>Organisation</w:t>
            </w:r>
            <w:proofErr w:type="spellEnd"/>
            <w:r w:rsidRPr="006620C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7A3634" w:rsidRPr="007E55A7" w:rsidRDefault="007A3634" w:rsidP="005F7709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634" w:rsidRPr="00137E4F" w:rsidTr="005F7709">
        <w:trPr>
          <w:trHeight w:val="452"/>
        </w:trPr>
        <w:tc>
          <w:tcPr>
            <w:tcW w:w="2977" w:type="dxa"/>
          </w:tcPr>
          <w:p w:rsidR="007A3634" w:rsidRPr="006620CB" w:rsidRDefault="006620CB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620C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Name of representative </w:t>
            </w:r>
            <w:r w:rsidR="006F3BB8">
              <w:rPr>
                <w:rFonts w:ascii="Arial" w:hAnsi="Arial" w:cs="Arial"/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6095" w:type="dxa"/>
            <w:vAlign w:val="center"/>
          </w:tcPr>
          <w:p w:rsidR="007A3634" w:rsidRPr="006620CB" w:rsidRDefault="007A3634" w:rsidP="005F7709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7A3634" w:rsidRPr="007E55A7" w:rsidTr="005F7709">
        <w:trPr>
          <w:trHeight w:val="60"/>
        </w:trPr>
        <w:tc>
          <w:tcPr>
            <w:tcW w:w="2977" w:type="dxa"/>
          </w:tcPr>
          <w:p w:rsidR="007A3634" w:rsidRPr="007E55A7" w:rsidRDefault="006620CB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620CB">
              <w:rPr>
                <w:rFonts w:ascii="Arial" w:hAnsi="Arial" w:cs="Arial"/>
                <w:b/>
                <w:sz w:val="20"/>
                <w:szCs w:val="20"/>
              </w:rPr>
              <w:t>Function:</w:t>
            </w:r>
          </w:p>
        </w:tc>
        <w:tc>
          <w:tcPr>
            <w:tcW w:w="6095" w:type="dxa"/>
            <w:vAlign w:val="center"/>
          </w:tcPr>
          <w:p w:rsidR="007A3634" w:rsidRPr="007E55A7" w:rsidRDefault="007A3634" w:rsidP="005F7709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634" w:rsidRPr="007E55A7" w:rsidTr="005F7709">
        <w:trPr>
          <w:trHeight w:val="60"/>
        </w:trPr>
        <w:tc>
          <w:tcPr>
            <w:tcW w:w="2977" w:type="dxa"/>
          </w:tcPr>
          <w:p w:rsidR="007A3634" w:rsidRDefault="006620CB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620CB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  <w:proofErr w:type="spellEnd"/>
            <w:r w:rsidRPr="006620C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7A3634" w:rsidRPr="007E55A7" w:rsidRDefault="007A3634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7A3634" w:rsidRPr="007E55A7" w:rsidRDefault="007A3634" w:rsidP="005F7709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"/>
    </w:tbl>
    <w:p w:rsidR="00295D5A" w:rsidRDefault="00295D5A" w:rsidP="006755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6620CB" w:rsidRPr="00C00D87" w:rsidRDefault="006620CB" w:rsidP="006755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sectPr w:rsidR="006620CB" w:rsidRPr="00C00D8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6620CB" w:rsidP="006620CB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>
              <w:rPr>
                <w:rFonts w:ascii="Verdana" w:hAnsi="Verdana"/>
                <w:sz w:val="16"/>
                <w:szCs w:val="16"/>
                <w:lang w:val="en-GB"/>
              </w:rPr>
              <w:t xml:space="preserve">Page </w: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begin"/>
            </w:r>
            <w:r w:rsidR="00D70E14">
              <w:rPr>
                <w:rFonts w:ascii="Verdana" w:hAnsi="Verdana"/>
                <w:sz w:val="16"/>
                <w:szCs w:val="16"/>
                <w:lang w:val="en-GB"/>
              </w:rPr>
              <w:instrText>PAGE</w:instrTex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  <w:lang w:val="en-GB"/>
              </w:rPr>
              <w:t>1</w: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end"/>
            </w:r>
            <w:r w:rsidR="00D70E14">
              <w:rPr>
                <w:rFonts w:ascii="Verdana" w:hAnsi="Verdana"/>
                <w:sz w:val="16"/>
                <w:szCs w:val="16"/>
                <w:lang w:val="en-GB"/>
              </w:rPr>
              <w:t xml:space="preserve"> of </w: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begin"/>
            </w:r>
            <w:r w:rsidR="00D70E14">
              <w:rPr>
                <w:rFonts w:ascii="Verdana" w:hAnsi="Verdana"/>
                <w:sz w:val="16"/>
                <w:szCs w:val="16"/>
                <w:lang w:val="en-GB"/>
              </w:rPr>
              <w:instrText>NUMPAGES</w:instrTex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  <w:lang w:val="en-GB"/>
              </w:rPr>
              <w:t>2</w: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EE31AA" w:rsidRDefault="004C5A13" w:rsidP="00EE31AA">
    <w:pPr>
      <w:pStyle w:val="Koptekst"/>
      <w:spacing w:after="0" w:line="240" w:lineRule="auto"/>
      <w:rPr>
        <w:sz w:val="16"/>
        <w:szCs w:val="16"/>
      </w:rPr>
    </w:pPr>
    <w:r>
      <w:rPr>
        <w:noProof/>
        <w:sz w:val="16"/>
        <w:szCs w:val="16"/>
        <w:lang w:eastAsia="nl-NL"/>
      </w:rPr>
      <w:drawing>
        <wp:anchor distT="0" distB="0" distL="114300" distR="114300" simplePos="0" relativeHeight="251660288" behindDoc="1" locked="1" layoutInCell="0" allowOverlap="0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3255F"/>
    <w:rsid w:val="00065DA0"/>
    <w:rsid w:val="00074EE7"/>
    <w:rsid w:val="000A5E1B"/>
    <w:rsid w:val="000F2DC0"/>
    <w:rsid w:val="000F4DA7"/>
    <w:rsid w:val="000F62FA"/>
    <w:rsid w:val="00137E4F"/>
    <w:rsid w:val="001A47C2"/>
    <w:rsid w:val="001C3EFD"/>
    <w:rsid w:val="001D47A3"/>
    <w:rsid w:val="00203A5C"/>
    <w:rsid w:val="00217E79"/>
    <w:rsid w:val="00246D63"/>
    <w:rsid w:val="00270E35"/>
    <w:rsid w:val="002743AB"/>
    <w:rsid w:val="00277E2C"/>
    <w:rsid w:val="0028593A"/>
    <w:rsid w:val="002872B7"/>
    <w:rsid w:val="00295D5A"/>
    <w:rsid w:val="002D0165"/>
    <w:rsid w:val="002E3C85"/>
    <w:rsid w:val="00327A28"/>
    <w:rsid w:val="00353B20"/>
    <w:rsid w:val="00392A68"/>
    <w:rsid w:val="00397D22"/>
    <w:rsid w:val="003B6F2D"/>
    <w:rsid w:val="003D7EC5"/>
    <w:rsid w:val="003E6E55"/>
    <w:rsid w:val="003F45C8"/>
    <w:rsid w:val="00450805"/>
    <w:rsid w:val="00477CEC"/>
    <w:rsid w:val="004950DE"/>
    <w:rsid w:val="004B605B"/>
    <w:rsid w:val="004C5A13"/>
    <w:rsid w:val="004D4F38"/>
    <w:rsid w:val="004F4F44"/>
    <w:rsid w:val="00535A5F"/>
    <w:rsid w:val="00557799"/>
    <w:rsid w:val="00557FDE"/>
    <w:rsid w:val="005766B0"/>
    <w:rsid w:val="0058583A"/>
    <w:rsid w:val="00586FE2"/>
    <w:rsid w:val="005937A6"/>
    <w:rsid w:val="005C3AA2"/>
    <w:rsid w:val="005E1F1A"/>
    <w:rsid w:val="006453F6"/>
    <w:rsid w:val="006542AE"/>
    <w:rsid w:val="006620CB"/>
    <w:rsid w:val="006642C3"/>
    <w:rsid w:val="006647A5"/>
    <w:rsid w:val="00675556"/>
    <w:rsid w:val="006C5741"/>
    <w:rsid w:val="006D657F"/>
    <w:rsid w:val="006F3BB8"/>
    <w:rsid w:val="00700259"/>
    <w:rsid w:val="0071482A"/>
    <w:rsid w:val="007476BC"/>
    <w:rsid w:val="007538BA"/>
    <w:rsid w:val="0076506F"/>
    <w:rsid w:val="00782EB3"/>
    <w:rsid w:val="00792377"/>
    <w:rsid w:val="007A3634"/>
    <w:rsid w:val="007F5027"/>
    <w:rsid w:val="00813E1A"/>
    <w:rsid w:val="00830847"/>
    <w:rsid w:val="008568FC"/>
    <w:rsid w:val="008A6A54"/>
    <w:rsid w:val="008C0B75"/>
    <w:rsid w:val="008D0B12"/>
    <w:rsid w:val="008E52D5"/>
    <w:rsid w:val="00945039"/>
    <w:rsid w:val="0097425B"/>
    <w:rsid w:val="009814F9"/>
    <w:rsid w:val="00982413"/>
    <w:rsid w:val="009855C4"/>
    <w:rsid w:val="009B3AF4"/>
    <w:rsid w:val="009C4F1C"/>
    <w:rsid w:val="009C65E9"/>
    <w:rsid w:val="009D0689"/>
    <w:rsid w:val="009F570C"/>
    <w:rsid w:val="00A07ABB"/>
    <w:rsid w:val="00A24E76"/>
    <w:rsid w:val="00A81269"/>
    <w:rsid w:val="00A83941"/>
    <w:rsid w:val="00AA682E"/>
    <w:rsid w:val="00AD4EE4"/>
    <w:rsid w:val="00AD53FF"/>
    <w:rsid w:val="00B07D71"/>
    <w:rsid w:val="00B12E4F"/>
    <w:rsid w:val="00B15E61"/>
    <w:rsid w:val="00B2244C"/>
    <w:rsid w:val="00B56DC2"/>
    <w:rsid w:val="00B957D8"/>
    <w:rsid w:val="00BA79D6"/>
    <w:rsid w:val="00BC1225"/>
    <w:rsid w:val="00BE0938"/>
    <w:rsid w:val="00C00D87"/>
    <w:rsid w:val="00C1047B"/>
    <w:rsid w:val="00C13A5B"/>
    <w:rsid w:val="00C22050"/>
    <w:rsid w:val="00C30262"/>
    <w:rsid w:val="00C900CB"/>
    <w:rsid w:val="00CB2EE6"/>
    <w:rsid w:val="00CC17B5"/>
    <w:rsid w:val="00CC57AE"/>
    <w:rsid w:val="00D25D39"/>
    <w:rsid w:val="00D30140"/>
    <w:rsid w:val="00D4228C"/>
    <w:rsid w:val="00D70E14"/>
    <w:rsid w:val="00DC7989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DAF9388"/>
  <w15:docId w15:val="{2B33335B-7616-43B4-A00E-69535DA0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50D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0596F-B085-419E-8C21-88D8518AC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GVB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AVB</dc:creator>
  <cp:lastModifiedBy>Pieterse, Ron</cp:lastModifiedBy>
  <cp:revision>15</cp:revision>
  <dcterms:created xsi:type="dcterms:W3CDTF">2022-03-24T15:19:00Z</dcterms:created>
  <dcterms:modified xsi:type="dcterms:W3CDTF">2022-03-28T11:57:00Z</dcterms:modified>
</cp:coreProperties>
</file>