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bookmarkStart w:id="0" w:name="_GoBack"/>
      <w:bookmarkEnd w:id="0"/>
    </w:p>
    <w:p w14:paraId="7AFC9E9C" w14:textId="77777777" w:rsidR="00DD70F6" w:rsidRDefault="00DD70F6" w:rsidP="00DD70F6">
      <w:pPr>
        <w:spacing w:line="240" w:lineRule="atLeast"/>
        <w:contextualSpacing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03A7E5AD" w:rsidR="003F0804" w:rsidRPr="00405910" w:rsidRDefault="00DD70F6" w:rsidP="00DD70F6">
      <w:pPr>
        <w:spacing w:line="240" w:lineRule="atLeast"/>
        <w:contextualSpacing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          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366956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  <w:r w:rsidR="00DE62F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Combinatie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3093C286" w14:textId="77777777" w:rsidR="0096172A" w:rsidRDefault="0096172A" w:rsidP="0096172A">
      <w:pPr>
        <w:widowControl w:val="0"/>
        <w:tabs>
          <w:tab w:val="left" w:pos="737"/>
        </w:tabs>
        <w:spacing w:before="240" w:after="60" w:line="288" w:lineRule="auto"/>
        <w:jc w:val="center"/>
        <w:outlineLvl w:val="0"/>
        <w:rPr>
          <w:rFonts w:ascii="Open Sans" w:eastAsia="Times New Roman" w:hAnsi="Open Sans" w:cs="Open Sans"/>
          <w:b/>
          <w:kern w:val="28"/>
          <w:sz w:val="36"/>
          <w:szCs w:val="18"/>
        </w:rPr>
      </w:pPr>
      <w:r>
        <w:rPr>
          <w:rFonts w:ascii="Open Sans" w:eastAsia="Times New Roman" w:hAnsi="Open Sans" w:cs="Open Sans"/>
          <w:b/>
          <w:kern w:val="28"/>
          <w:sz w:val="36"/>
          <w:szCs w:val="18"/>
        </w:rPr>
        <w:t>Selectieleidraad</w:t>
      </w:r>
    </w:p>
    <w:p w14:paraId="25C3DC15" w14:textId="77777777" w:rsidR="00C4012D" w:rsidRDefault="00C4012D" w:rsidP="00C4012D">
      <w:pPr>
        <w:widowControl w:val="0"/>
        <w:tabs>
          <w:tab w:val="left" w:pos="737"/>
        </w:tabs>
        <w:spacing w:before="240" w:after="60" w:line="288" w:lineRule="auto"/>
        <w:jc w:val="center"/>
        <w:outlineLvl w:val="0"/>
        <w:rPr>
          <w:rFonts w:ascii="Open Sans" w:eastAsia="Times New Roman" w:hAnsi="Open Sans" w:cs="Open Sans"/>
          <w:kern w:val="28"/>
        </w:rPr>
      </w:pPr>
      <w:bookmarkStart w:id="1" w:name="_Toc435709488"/>
      <w:bookmarkStart w:id="2" w:name="_Toc436134293"/>
      <w:r w:rsidRPr="00FC1ACE">
        <w:rPr>
          <w:rFonts w:ascii="Open Sans" w:eastAsia="Times New Roman" w:hAnsi="Open Sans" w:cs="Open Sans"/>
          <w:kern w:val="28"/>
        </w:rPr>
        <w:t xml:space="preserve">ten behoeve van de </w:t>
      </w:r>
      <w:r>
        <w:rPr>
          <w:rFonts w:ascii="Open Sans" w:eastAsia="Times New Roman" w:hAnsi="Open Sans" w:cs="Open Sans"/>
          <w:kern w:val="28"/>
        </w:rPr>
        <w:t>Niet-Openbare Europese aan</w:t>
      </w:r>
      <w:r w:rsidRPr="00FC1ACE">
        <w:rPr>
          <w:rFonts w:ascii="Open Sans" w:eastAsia="Times New Roman" w:hAnsi="Open Sans" w:cs="Open Sans"/>
          <w:kern w:val="28"/>
        </w:rPr>
        <w:t>besteding voor</w:t>
      </w:r>
      <w:bookmarkEnd w:id="1"/>
      <w:bookmarkEnd w:id="2"/>
    </w:p>
    <w:p w14:paraId="65DED80F" w14:textId="77777777" w:rsidR="00C4012D" w:rsidRDefault="00C4012D" w:rsidP="00C4012D">
      <w:pPr>
        <w:pStyle w:val="BodyTextLeftAlign"/>
        <w:rPr>
          <w:rFonts w:eastAsia="Times New Roman"/>
        </w:rPr>
      </w:pPr>
    </w:p>
    <w:p w14:paraId="3113ADC3" w14:textId="77777777" w:rsidR="00C4012D" w:rsidRDefault="00C4012D" w:rsidP="00C4012D">
      <w:pPr>
        <w:pStyle w:val="BodyTextLeftAlign"/>
        <w:rPr>
          <w:rFonts w:eastAsia="Times New Roman"/>
        </w:rPr>
      </w:pPr>
    </w:p>
    <w:p w14:paraId="5AFDE469" w14:textId="77777777" w:rsidR="00C4012D" w:rsidRDefault="00C4012D" w:rsidP="00C4012D">
      <w:pPr>
        <w:widowControl w:val="0"/>
        <w:tabs>
          <w:tab w:val="left" w:pos="737"/>
        </w:tabs>
        <w:spacing w:before="240" w:after="60" w:line="288" w:lineRule="auto"/>
        <w:jc w:val="center"/>
        <w:outlineLvl w:val="0"/>
        <w:rPr>
          <w:rFonts w:ascii="Open Sans" w:eastAsia="Times New Roman" w:hAnsi="Open Sans" w:cs="Open Sans"/>
          <w:b/>
          <w:kern w:val="28"/>
          <w:sz w:val="32"/>
          <w:szCs w:val="18"/>
        </w:rPr>
      </w:pPr>
      <w:r w:rsidRPr="00FC1ACE">
        <w:rPr>
          <w:rFonts w:ascii="Open Sans" w:eastAsia="Times New Roman" w:hAnsi="Open Sans" w:cs="Open Sans"/>
          <w:b/>
          <w:kern w:val="28"/>
          <w:sz w:val="32"/>
          <w:szCs w:val="18"/>
        </w:rPr>
        <w:t>Invordering</w:t>
      </w:r>
      <w:r>
        <w:rPr>
          <w:rFonts w:ascii="Open Sans" w:eastAsia="Times New Roman" w:hAnsi="Open Sans" w:cs="Open Sans"/>
          <w:b/>
          <w:kern w:val="28"/>
          <w:sz w:val="32"/>
          <w:szCs w:val="18"/>
        </w:rPr>
        <w:t xml:space="preserve"> </w:t>
      </w:r>
    </w:p>
    <w:p w14:paraId="5930706D" w14:textId="77777777" w:rsidR="00C4012D" w:rsidRDefault="00C4012D" w:rsidP="00C4012D">
      <w:pPr>
        <w:jc w:val="center"/>
        <w:rPr>
          <w:rFonts w:ascii="Open Sans" w:hAnsi="Open Sans" w:cs="Open Sans"/>
          <w:b/>
          <w:sz w:val="32"/>
          <w:szCs w:val="32"/>
        </w:rPr>
      </w:pPr>
      <w:r w:rsidRPr="00B3427A">
        <w:rPr>
          <w:rFonts w:ascii="Open Sans" w:hAnsi="Open Sans" w:cs="Open Sans"/>
          <w:b/>
          <w:sz w:val="32"/>
          <w:szCs w:val="32"/>
        </w:rPr>
        <w:t xml:space="preserve">Het </w:t>
      </w:r>
      <w:r>
        <w:rPr>
          <w:rFonts w:ascii="Open Sans" w:hAnsi="Open Sans" w:cs="Open Sans"/>
          <w:b/>
          <w:sz w:val="32"/>
          <w:szCs w:val="32"/>
        </w:rPr>
        <w:t>betekenen van Hernieuwde b</w:t>
      </w:r>
      <w:r w:rsidRPr="00B3427A">
        <w:rPr>
          <w:rFonts w:ascii="Open Sans" w:hAnsi="Open Sans" w:cs="Open Sans"/>
          <w:b/>
          <w:sz w:val="32"/>
          <w:szCs w:val="32"/>
        </w:rPr>
        <w:t>evelen</w:t>
      </w:r>
      <w:r>
        <w:rPr>
          <w:rFonts w:ascii="Open Sans" w:hAnsi="Open Sans" w:cs="Open Sans"/>
          <w:b/>
          <w:sz w:val="32"/>
          <w:szCs w:val="32"/>
        </w:rPr>
        <w:t xml:space="preserve"> </w:t>
      </w:r>
    </w:p>
    <w:p w14:paraId="3255EF19" w14:textId="77777777" w:rsidR="00C4012D" w:rsidRPr="00D958F7" w:rsidRDefault="00C4012D" w:rsidP="00C4012D">
      <w:pPr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Met toepassing van Best Value </w:t>
      </w:r>
      <w:proofErr w:type="spellStart"/>
      <w:r>
        <w:rPr>
          <w:rFonts w:ascii="Open Sans" w:hAnsi="Open Sans" w:cs="Open Sans"/>
        </w:rPr>
        <w:t>Procurement</w:t>
      </w:r>
      <w:proofErr w:type="spellEnd"/>
    </w:p>
    <w:p w14:paraId="25C26255" w14:textId="77777777" w:rsidR="00C4012D" w:rsidRDefault="00C4012D" w:rsidP="00C4012D">
      <w:pPr>
        <w:pStyle w:val="BodyText"/>
        <w:rPr>
          <w:rFonts w:eastAsia="Times New Roman"/>
        </w:rPr>
      </w:pPr>
    </w:p>
    <w:p w14:paraId="2D431EF6" w14:textId="77777777" w:rsidR="00C4012D" w:rsidRPr="00FC1ACE" w:rsidRDefault="00C4012D" w:rsidP="00C4012D">
      <w:pPr>
        <w:pStyle w:val="BodyText"/>
        <w:rPr>
          <w:rFonts w:eastAsia="Times New Roman"/>
        </w:rPr>
      </w:pPr>
    </w:p>
    <w:p w14:paraId="0307932B" w14:textId="77777777" w:rsidR="00C4012D" w:rsidRPr="00FC1ACE" w:rsidRDefault="00C4012D" w:rsidP="00C4012D">
      <w:pPr>
        <w:widowControl w:val="0"/>
        <w:adjustRightInd w:val="0"/>
        <w:spacing w:before="240" w:after="240" w:line="240" w:lineRule="atLeast"/>
        <w:jc w:val="center"/>
        <w:rPr>
          <w:rFonts w:ascii="Open Sans" w:hAnsi="Open Sans" w:cs="Open Sans"/>
        </w:rPr>
      </w:pPr>
      <w:bookmarkStart w:id="3" w:name="_Toc435709490"/>
      <w:bookmarkStart w:id="4" w:name="_Toc436134295"/>
      <w:r w:rsidRPr="00FC1ACE">
        <w:rPr>
          <w:rFonts w:ascii="Open Sans" w:eastAsiaTheme="minorEastAsia" w:hAnsi="Open Sans" w:cs="Open Sans"/>
          <w:b/>
          <w:sz w:val="24"/>
          <w:szCs w:val="24"/>
          <w:lang w:eastAsia="nl-NL"/>
        </w:rPr>
        <w:t xml:space="preserve">Volgens </w:t>
      </w:r>
      <w:bookmarkEnd w:id="3"/>
      <w:bookmarkEnd w:id="4"/>
      <w:r>
        <w:rPr>
          <w:rFonts w:ascii="Open Sans" w:eastAsiaTheme="minorEastAsia" w:hAnsi="Open Sans" w:cs="Open Sans"/>
          <w:b/>
          <w:sz w:val="24"/>
          <w:szCs w:val="24"/>
          <w:lang w:eastAsia="nl-NL"/>
        </w:rPr>
        <w:t xml:space="preserve">de </w:t>
      </w:r>
      <w:r w:rsidRPr="00FC1ACE">
        <w:rPr>
          <w:rFonts w:ascii="Open Sans" w:eastAsiaTheme="minorEastAsia" w:hAnsi="Open Sans" w:cs="Open Sans"/>
          <w:b/>
          <w:sz w:val="24"/>
          <w:szCs w:val="24"/>
          <w:lang w:eastAsia="nl-NL"/>
        </w:rPr>
        <w:t>Aanbeste</w:t>
      </w:r>
      <w:r>
        <w:rPr>
          <w:rFonts w:ascii="Open Sans" w:eastAsiaTheme="minorEastAsia" w:hAnsi="Open Sans" w:cs="Open Sans"/>
          <w:b/>
          <w:sz w:val="24"/>
          <w:szCs w:val="24"/>
          <w:lang w:eastAsia="nl-NL"/>
        </w:rPr>
        <w:t>dingswet 2012, versie juli 2016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73E89C4F" w14:textId="5B22C196" w:rsidR="00E61DAF" w:rsidRDefault="00E61DAF" w:rsidP="0064651A">
      <w:pPr>
        <w:jc w:val="both"/>
        <w:rPr>
          <w:rFonts w:ascii="Open Sans" w:hAnsi="Open Sans" w:cs="Open Sans"/>
          <w:b/>
          <w:sz w:val="16"/>
          <w:szCs w:val="16"/>
        </w:rPr>
      </w:pPr>
    </w:p>
    <w:p w14:paraId="5F6989FB" w14:textId="6EDF5100" w:rsidR="00DD70F6" w:rsidRDefault="00DD70F6" w:rsidP="0064651A">
      <w:pPr>
        <w:jc w:val="both"/>
        <w:rPr>
          <w:rFonts w:ascii="Open Sans" w:hAnsi="Open Sans" w:cs="Open Sans"/>
          <w:b/>
          <w:sz w:val="16"/>
          <w:szCs w:val="16"/>
        </w:rPr>
      </w:pPr>
    </w:p>
    <w:p w14:paraId="08335FA5" w14:textId="35E8ED1F" w:rsidR="00DD70F6" w:rsidRDefault="00DD70F6" w:rsidP="0064651A">
      <w:pPr>
        <w:jc w:val="both"/>
        <w:rPr>
          <w:rFonts w:ascii="Open Sans" w:hAnsi="Open Sans" w:cs="Open Sans"/>
          <w:b/>
          <w:sz w:val="16"/>
          <w:szCs w:val="16"/>
        </w:rPr>
      </w:pPr>
    </w:p>
    <w:p w14:paraId="43DD903C" w14:textId="25F31CB3" w:rsidR="00DD70F6" w:rsidRDefault="00DD70F6" w:rsidP="0064651A">
      <w:pPr>
        <w:jc w:val="both"/>
        <w:rPr>
          <w:rFonts w:ascii="Open Sans" w:hAnsi="Open Sans" w:cs="Open Sans"/>
          <w:b/>
          <w:sz w:val="16"/>
          <w:szCs w:val="16"/>
        </w:rPr>
      </w:pPr>
    </w:p>
    <w:p w14:paraId="08519C9C" w14:textId="64170EC3" w:rsidR="00DD70F6" w:rsidRDefault="00DD70F6" w:rsidP="0064651A">
      <w:pPr>
        <w:jc w:val="both"/>
        <w:rPr>
          <w:rFonts w:ascii="Open Sans" w:hAnsi="Open Sans" w:cs="Open Sans"/>
          <w:b/>
          <w:sz w:val="16"/>
          <w:szCs w:val="16"/>
        </w:rPr>
      </w:pPr>
    </w:p>
    <w:p w14:paraId="639E48BF" w14:textId="77777777" w:rsidR="00DD70F6" w:rsidRDefault="00DD70F6" w:rsidP="0064651A">
      <w:pPr>
        <w:jc w:val="both"/>
        <w:rPr>
          <w:rFonts w:ascii="Open Sans" w:hAnsi="Open Sans" w:cs="Open Sans"/>
          <w:b/>
          <w:sz w:val="16"/>
          <w:szCs w:val="16"/>
        </w:rPr>
      </w:pPr>
    </w:p>
    <w:p w14:paraId="127B615F" w14:textId="77777777" w:rsidR="00BA510E" w:rsidRPr="00E61DAF" w:rsidRDefault="00BA510E" w:rsidP="0064651A">
      <w:pPr>
        <w:jc w:val="both"/>
        <w:rPr>
          <w:rFonts w:ascii="Open Sans" w:hAnsi="Open Sans" w:cs="Open Sans"/>
          <w:b/>
          <w:sz w:val="16"/>
          <w:szCs w:val="16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FF10C8" w14:paraId="69482517" w14:textId="77777777" w:rsidTr="00FF10C8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21FB495" w14:textId="09DCE741" w:rsidR="00FF10C8" w:rsidRDefault="00AE1E6C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Open Sans" w:hAnsi="Open Sans" w:cs="Open Sans"/>
                <w:b/>
                <w:sz w:val="32"/>
                <w:szCs w:val="32"/>
              </w:rPr>
              <w:br w:type="page"/>
            </w:r>
          </w:p>
          <w:p w14:paraId="455F99C3" w14:textId="60484B60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dienen zich te conformeren aan onderstaande vereisten. Let tevens op welke documenten nog meer vereist worden van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conform het Aanbestedingsdocument. Indien er geen sprake is van een Combinatie hoeft deze </w:t>
            </w:r>
            <w:r w:rsidR="00524D46">
              <w:rPr>
                <w:rFonts w:ascii="Verdana" w:hAnsi="Verdana"/>
                <w:b/>
                <w:sz w:val="20"/>
              </w:rPr>
              <w:t>invulb</w:t>
            </w:r>
            <w:r>
              <w:rPr>
                <w:rFonts w:ascii="Verdana" w:hAnsi="Verdana"/>
                <w:b/>
                <w:sz w:val="20"/>
              </w:rPr>
              <w:t xml:space="preserve">ijlage </w:t>
            </w:r>
            <w:r w:rsidR="00524D46">
              <w:rPr>
                <w:rFonts w:ascii="Verdana" w:hAnsi="Verdana"/>
                <w:b/>
                <w:sz w:val="20"/>
              </w:rPr>
              <w:t>5</w:t>
            </w:r>
            <w:r>
              <w:rPr>
                <w:rFonts w:ascii="Verdana" w:hAnsi="Verdana"/>
                <w:b/>
                <w:sz w:val="20"/>
              </w:rPr>
              <w:t xml:space="preserve"> niet ingevuld te worden.</w:t>
            </w:r>
          </w:p>
          <w:p w14:paraId="7F9A9B63" w14:textId="77777777" w:rsidR="00FF10C8" w:rsidRDefault="00FF10C8">
            <w:pPr>
              <w:spacing w:line="240" w:lineRule="auto"/>
              <w:rPr>
                <w:rFonts w:ascii="Verdana" w:hAnsi="Verdana" w:cs="Tahoma"/>
                <w:sz w:val="20"/>
              </w:rPr>
            </w:pPr>
          </w:p>
        </w:tc>
      </w:tr>
    </w:tbl>
    <w:p w14:paraId="3797D717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41511105" w14:textId="1235622D" w:rsidR="00FF10C8" w:rsidRDefault="00FF10C8" w:rsidP="00FF10C8">
      <w:pPr>
        <w:spacing w:line="240" w:lineRule="atLeas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Ondergetekenden verklaren inzake de Opdracht behorende bij de </w:t>
      </w:r>
      <w:r w:rsidR="0096172A">
        <w:rPr>
          <w:rFonts w:ascii="Verdana" w:hAnsi="Verdana"/>
          <w:sz w:val="20"/>
        </w:rPr>
        <w:t xml:space="preserve">niet-openbare </w:t>
      </w:r>
      <w:r w:rsidR="00C4012D">
        <w:rPr>
          <w:rFonts w:ascii="Verdana" w:hAnsi="Verdana"/>
          <w:sz w:val="20"/>
        </w:rPr>
        <w:t xml:space="preserve">Europese </w:t>
      </w:r>
      <w:r>
        <w:rPr>
          <w:rFonts w:ascii="Verdana" w:hAnsi="Verdana"/>
          <w:sz w:val="20"/>
        </w:rPr>
        <w:t>aanbesteding “</w:t>
      </w:r>
      <w:r w:rsidR="00C659C7">
        <w:rPr>
          <w:rFonts w:ascii="Verdana" w:hAnsi="Verdana"/>
          <w:sz w:val="20"/>
        </w:rPr>
        <w:t xml:space="preserve">Invordering – Het betekenen van </w:t>
      </w:r>
      <w:r w:rsidR="0096172A">
        <w:rPr>
          <w:rFonts w:ascii="Verdana" w:hAnsi="Verdana"/>
          <w:sz w:val="20"/>
        </w:rPr>
        <w:t>Hernieuwde Bevelen</w:t>
      </w:r>
      <w:r>
        <w:rPr>
          <w:rFonts w:ascii="Verdana" w:hAnsi="Verdana"/>
          <w:sz w:val="20"/>
        </w:rPr>
        <w:t>” dat:</w:t>
      </w:r>
    </w:p>
    <w:p w14:paraId="5E06BCD7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Combinatie beschikt over alle noodzakelijke middelen, welke voor de uitvoering nodig zijn.</w:t>
      </w:r>
    </w:p>
    <w:p w14:paraId="43875DA5" w14:textId="6D320CC9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uitvoering geheel overeenkomstig het beschreven in </w:t>
      </w:r>
      <w:r w:rsidR="00C659C7">
        <w:rPr>
          <w:rFonts w:ascii="Verdana" w:hAnsi="Verdana"/>
          <w:sz w:val="20"/>
        </w:rPr>
        <w:t xml:space="preserve">de Selectieleidraad en </w:t>
      </w:r>
      <w:r>
        <w:rPr>
          <w:rFonts w:ascii="Verdana" w:hAnsi="Verdana"/>
          <w:sz w:val="20"/>
        </w:rPr>
        <w:t xml:space="preserve">het </w:t>
      </w:r>
      <w:r w:rsidR="004D420F">
        <w:rPr>
          <w:rFonts w:ascii="Verdana" w:hAnsi="Verdana"/>
          <w:sz w:val="20"/>
        </w:rPr>
        <w:t>A</w:t>
      </w:r>
      <w:r>
        <w:rPr>
          <w:rFonts w:ascii="Verdana" w:hAnsi="Verdana"/>
          <w:sz w:val="20"/>
        </w:rPr>
        <w:t>anbestedingsdocument wordt verricht tegen de bij de Inschrijving aangeboden tarieven.</w:t>
      </w:r>
    </w:p>
    <w:p w14:paraId="3B205F1B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elk afzonderlijk hoofdelijke aansprakelijkheid aanvaarden.</w:t>
      </w:r>
    </w:p>
    <w:p w14:paraId="63ED5251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gezamenlijk de Opdracht uitvoeren, waarbij de werkzaamheden als volgt worden verdeeld:</w:t>
      </w:r>
    </w:p>
    <w:p w14:paraId="227BE085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FF10C8" w14:paraId="7AC6D442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6101C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A6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D2A475F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C9DCA4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</w:t>
            </w:r>
          </w:p>
          <w:p w14:paraId="3322526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BB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7CADF2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CE01F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04ABA05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0BFD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  <w:p w14:paraId="19CD252E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96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B2DE7B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B1F715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6BA0C39B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F0EE1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  <w:p w14:paraId="3B7ACF5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5E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E59C7C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5515118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EDCEAF8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7D12D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  <w:p w14:paraId="06495E03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(percentage en beschrijving)</w:t>
            </w:r>
            <w:r>
              <w:rPr>
                <w:rFonts w:ascii="Verdana" w:hAnsi="Verdana"/>
                <w:b/>
                <w:sz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5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FE9F8B4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DF6C47D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6C2EF3CC" w14:textId="77777777" w:rsidR="00FF10C8" w:rsidRDefault="00FF10C8" w:rsidP="00FF10C8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604BD2CB" w14:textId="67EE4179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3A52A6F5" w14:textId="4EDF3D0C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6535D005" w14:textId="77777777" w:rsidR="00E61DAF" w:rsidRDefault="00E61DAF" w:rsidP="00FF10C8">
      <w:pPr>
        <w:spacing w:line="240" w:lineRule="atLeast"/>
        <w:rPr>
          <w:rFonts w:ascii="Verdana" w:hAnsi="Verdana"/>
          <w:sz w:val="20"/>
        </w:rPr>
      </w:pPr>
    </w:p>
    <w:p w14:paraId="0E578069" w14:textId="7FE07ED3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626E70EB" w14:textId="77777777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32DABFE2" w14:textId="77777777" w:rsidR="00973723" w:rsidRDefault="00973723" w:rsidP="00973723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114E0788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0D00110E" w14:textId="77777777" w:rsidR="00973723" w:rsidRDefault="00973723">
            <w:pPr>
              <w:rPr>
                <w:rFonts w:ascii="Verdana" w:hAnsi="Verdana"/>
                <w:b/>
                <w:sz w:val="20"/>
                <w:lang w:eastAsia="nl-NL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 (tevens penvoerder en gemachtigde)</w:t>
            </w:r>
          </w:p>
          <w:p w14:paraId="569AF24B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1B3E4544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83AF8A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37B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2651628B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2690FCF8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EF4023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E0E2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A78F72D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4578C8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5D7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5609324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9DBF49D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464404CD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1319234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DAF56DC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03C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7650079B" w14:textId="77777777" w:rsidR="00973723" w:rsidRDefault="00973723" w:rsidP="0097372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1FF606DC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59B8C1F7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</w:tc>
      </w:tr>
      <w:tr w:rsidR="00973723" w14:paraId="3A40966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1EF81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992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CF691B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227B90C6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D702D3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9D7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DB87EE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6DC11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BF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F4ABE1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372983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E46D079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49DD73B5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E9790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6D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4FACD0C7" w14:textId="7515C5E5" w:rsidR="00973723" w:rsidRDefault="00973723" w:rsidP="00973723">
      <w:pPr>
        <w:rPr>
          <w:rFonts w:ascii="Verdana" w:hAnsi="Verdana" w:cs="Arial"/>
          <w:szCs w:val="20"/>
        </w:rPr>
      </w:pPr>
    </w:p>
    <w:p w14:paraId="5F55D55B" w14:textId="77777777" w:rsidR="00973723" w:rsidRDefault="00973723">
      <w:pPr>
        <w:rPr>
          <w:rFonts w:ascii="Verdana" w:hAnsi="Verdana" w:cs="Arial"/>
          <w:szCs w:val="20"/>
        </w:rPr>
      </w:pPr>
      <w:r>
        <w:rPr>
          <w:rFonts w:ascii="Verdana" w:hAnsi="Verdana" w:cs="Arial"/>
          <w:szCs w:val="20"/>
        </w:rPr>
        <w:br w:type="page"/>
      </w:r>
    </w:p>
    <w:p w14:paraId="46DBB0AD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2379549A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33D23CF5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</w:tc>
      </w:tr>
      <w:tr w:rsidR="00973723" w14:paraId="58A783E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F6A5F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6A7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352558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26B149B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C957B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19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EAD63A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261F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AB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5C27C02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7C0282A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075C657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7C8F56C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55E0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FE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237C30E4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4D078C5E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6E6C550B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</w:tc>
      </w:tr>
      <w:tr w:rsidR="00973723" w14:paraId="1C1940DF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A0D84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55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F8D5596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F935760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DA7BB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0A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0BC7695E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8BEB2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D7C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29AEE7FC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06797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16F096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C5CEA47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1E52E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21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53946B2D" w14:textId="77777777" w:rsidR="00973723" w:rsidRDefault="00973723" w:rsidP="00973723">
      <w:pPr>
        <w:rPr>
          <w:rFonts w:ascii="Verdana" w:hAnsi="Verdana" w:cs="Arial"/>
          <w:szCs w:val="20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sectPr w:rsidR="00AE1E6C" w:rsidSect="00405A8A">
      <w:headerReference w:type="default" r:id="rId8"/>
      <w:footerReference w:type="default" r:id="rId9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34414A" w14:textId="77777777" w:rsidR="006D3589" w:rsidRDefault="006D3589">
      <w:pPr>
        <w:spacing w:after="0" w:line="240" w:lineRule="auto"/>
      </w:pPr>
      <w:r>
        <w:separator/>
      </w:r>
    </w:p>
  </w:endnote>
  <w:endnote w:type="continuationSeparator" w:id="0">
    <w:p w14:paraId="53560329" w14:textId="77777777" w:rsidR="006D3589" w:rsidRDefault="006D3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chiphol Frutiger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9DD3A" w14:textId="1C07F490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AE1E6C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0B1DC3">
      <w:rPr>
        <w:rFonts w:ascii="Open Sans" w:hAnsi="Open Sans" w:cs="Open Sans"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E1E6C">
      <w:rPr>
        <w:rFonts w:ascii="Open Sans" w:hAnsi="Open Sans" w:cs="Open Sans"/>
        <w:color w:val="000000" w:themeColor="text1"/>
        <w:sz w:val="16"/>
        <w:szCs w:val="16"/>
      </w:rPr>
      <w:t xml:space="preserve">Verklaring </w:t>
    </w:r>
    <w:r w:rsidR="00FF10C8">
      <w:rPr>
        <w:rFonts w:ascii="Open Sans" w:hAnsi="Open Sans" w:cs="Open Sans"/>
        <w:color w:val="000000" w:themeColor="text1"/>
        <w:sz w:val="16"/>
        <w:szCs w:val="16"/>
      </w:rPr>
      <w:t>Combinatie</w:t>
    </w:r>
    <w:r w:rsidR="00BA510E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96172A">
      <w:rPr>
        <w:rFonts w:ascii="Open Sans" w:hAnsi="Open Sans" w:cs="Open Sans"/>
        <w:color w:val="000000" w:themeColor="text1"/>
        <w:sz w:val="16"/>
        <w:szCs w:val="16"/>
      </w:rPr>
      <w:t>Hernieuwde Bevelen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DE6E6F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DE6E6F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420C5B" w14:textId="77777777" w:rsidR="006D3589" w:rsidRDefault="006D3589">
      <w:pPr>
        <w:spacing w:after="0" w:line="240" w:lineRule="auto"/>
      </w:pPr>
      <w:r>
        <w:separator/>
      </w:r>
    </w:p>
  </w:footnote>
  <w:footnote w:type="continuationSeparator" w:id="0">
    <w:p w14:paraId="2CFB728B" w14:textId="77777777" w:rsidR="006D3589" w:rsidRDefault="006D3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56C78"/>
    <w:rsid w:val="0007334D"/>
    <w:rsid w:val="000A4ACC"/>
    <w:rsid w:val="000A79EE"/>
    <w:rsid w:val="000B1DC3"/>
    <w:rsid w:val="000D63E0"/>
    <w:rsid w:val="000E4D51"/>
    <w:rsid w:val="001041D9"/>
    <w:rsid w:val="00147AB7"/>
    <w:rsid w:val="00151A07"/>
    <w:rsid w:val="0015220F"/>
    <w:rsid w:val="00163F77"/>
    <w:rsid w:val="001E1896"/>
    <w:rsid w:val="001E3CF3"/>
    <w:rsid w:val="00222EB1"/>
    <w:rsid w:val="00231F4E"/>
    <w:rsid w:val="0023371C"/>
    <w:rsid w:val="00263032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695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95F5C"/>
    <w:rsid w:val="004C75BF"/>
    <w:rsid w:val="004D420F"/>
    <w:rsid w:val="004D7404"/>
    <w:rsid w:val="004F2B9B"/>
    <w:rsid w:val="004F327E"/>
    <w:rsid w:val="0050378F"/>
    <w:rsid w:val="00524BC7"/>
    <w:rsid w:val="00524D46"/>
    <w:rsid w:val="0054721C"/>
    <w:rsid w:val="0055588F"/>
    <w:rsid w:val="005638AC"/>
    <w:rsid w:val="0057037F"/>
    <w:rsid w:val="00581647"/>
    <w:rsid w:val="005C54F6"/>
    <w:rsid w:val="005F792C"/>
    <w:rsid w:val="006459D0"/>
    <w:rsid w:val="0064651A"/>
    <w:rsid w:val="00664D82"/>
    <w:rsid w:val="006B36FB"/>
    <w:rsid w:val="006D3589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6172A"/>
    <w:rsid w:val="00973723"/>
    <w:rsid w:val="009768A3"/>
    <w:rsid w:val="0099348E"/>
    <w:rsid w:val="009A2CF1"/>
    <w:rsid w:val="00A16895"/>
    <w:rsid w:val="00A17E9C"/>
    <w:rsid w:val="00A36BFB"/>
    <w:rsid w:val="00A42FC9"/>
    <w:rsid w:val="00A47019"/>
    <w:rsid w:val="00A47EFD"/>
    <w:rsid w:val="00A91DE9"/>
    <w:rsid w:val="00AA6DBA"/>
    <w:rsid w:val="00AB448C"/>
    <w:rsid w:val="00AB7E35"/>
    <w:rsid w:val="00AD4BF9"/>
    <w:rsid w:val="00AE1E6C"/>
    <w:rsid w:val="00B05005"/>
    <w:rsid w:val="00B12DD9"/>
    <w:rsid w:val="00B21F50"/>
    <w:rsid w:val="00B624D9"/>
    <w:rsid w:val="00B65B37"/>
    <w:rsid w:val="00B87C37"/>
    <w:rsid w:val="00B97AEC"/>
    <w:rsid w:val="00BA510E"/>
    <w:rsid w:val="00BC38F5"/>
    <w:rsid w:val="00BD337D"/>
    <w:rsid w:val="00BD33E5"/>
    <w:rsid w:val="00C03284"/>
    <w:rsid w:val="00C22D12"/>
    <w:rsid w:val="00C24C3D"/>
    <w:rsid w:val="00C32BB9"/>
    <w:rsid w:val="00C4012D"/>
    <w:rsid w:val="00C659C7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D70F6"/>
    <w:rsid w:val="00DE62FD"/>
    <w:rsid w:val="00DE6E6F"/>
    <w:rsid w:val="00E17FF8"/>
    <w:rsid w:val="00E43876"/>
    <w:rsid w:val="00E50D49"/>
    <w:rsid w:val="00E57471"/>
    <w:rsid w:val="00E61DAF"/>
    <w:rsid w:val="00E67DEB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0C8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AC704"/>
  <w15:docId w15:val="{BCD897C2-D32C-4F71-BB70-C2EF4E47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customStyle="1" w:styleId="BodyTextLeftAlign">
    <w:name w:val="BodyTextLeftAlign"/>
    <w:basedOn w:val="Standaard"/>
    <w:qFormat/>
    <w:rsid w:val="0096172A"/>
    <w:pPr>
      <w:widowControl w:val="0"/>
      <w:adjustRightInd w:val="0"/>
      <w:spacing w:after="0" w:line="240" w:lineRule="atLeast"/>
      <w:contextualSpacing/>
    </w:pPr>
    <w:rPr>
      <w:rFonts w:eastAsiaTheme="minorEastAsia" w:cs="Times New Roman"/>
      <w:lang w:eastAsia="nl-NL"/>
    </w:rPr>
  </w:style>
  <w:style w:type="paragraph" w:customStyle="1" w:styleId="BodyText">
    <w:name w:val="BodyText"/>
    <w:basedOn w:val="Standaard"/>
    <w:qFormat/>
    <w:rsid w:val="0096172A"/>
    <w:pPr>
      <w:widowControl w:val="0"/>
      <w:adjustRightInd w:val="0"/>
      <w:spacing w:after="100" w:line="240" w:lineRule="atLeast"/>
      <w:contextualSpacing/>
      <w:jc w:val="both"/>
    </w:pPr>
    <w:rPr>
      <w:rFonts w:eastAsiaTheme="minorEastAsia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42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AB52E-7A22-422A-9AAC-7F042557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3</cp:revision>
  <cp:lastPrinted>2017-10-13T12:28:00Z</cp:lastPrinted>
  <dcterms:created xsi:type="dcterms:W3CDTF">2019-04-18T15:45:00Z</dcterms:created>
  <dcterms:modified xsi:type="dcterms:W3CDTF">2019-04-19T11:19:00Z</dcterms:modified>
</cp:coreProperties>
</file>