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2CB0" w14:textId="1CCDDB36" w:rsidR="00D26D1F" w:rsidRPr="00D0261D" w:rsidRDefault="00D26D1F" w:rsidP="009C3BEA">
      <w:pPr>
        <w:pStyle w:val="BITE-header-appendix1"/>
      </w:pPr>
      <w:r>
        <w:rPr>
          <w:noProof/>
        </w:rPr>
        <mc:AlternateContent>
          <mc:Choice Requires="wpg">
            <w:drawing>
              <wp:anchor distT="0" distB="0" distL="114300" distR="114300" simplePos="0" relativeHeight="251637248" behindDoc="1" locked="0" layoutInCell="1" allowOverlap="1" wp14:anchorId="77120D91" wp14:editId="0A9F72E8">
                <wp:simplePos x="0" y="0"/>
                <wp:positionH relativeFrom="page">
                  <wp:posOffset>2571750</wp:posOffset>
                </wp:positionH>
                <wp:positionV relativeFrom="page">
                  <wp:posOffset>9525</wp:posOffset>
                </wp:positionV>
                <wp:extent cx="4994910" cy="6537960"/>
                <wp:effectExtent l="0" t="190500" r="110490" b="0"/>
                <wp:wrapNone/>
                <wp:docPr id="12"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13"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14"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FD93F5D" id="Group 332" o:spid="_x0000_s1026" style="position:absolute;margin-left:202.5pt;margin-top:.75pt;width:393.3pt;height:514.8pt;z-index:-251679232;mso-position-horizontal-relative:page;mso-position-vertical-relative:page;mso-width-relative:margin;mso-height-relative:margin" coordsize="10599,1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">
                <v:shape id="Freeform 388" o:spid="_x0000_s1027" style="position:absolute;left:-3432;top:3432;width:13802;height:6937;rotation:-135;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&#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&#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&#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&#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&#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&#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&#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&#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&#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&#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&#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&#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&#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&#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&#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&#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&#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&#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&#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&#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&#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&#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&#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&#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&#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&#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&#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&#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&#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&#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&#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&#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&#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&#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&#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&#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&#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&#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&#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&#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&#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&#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&#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&#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&#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&#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&#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&#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&#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&#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&#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&#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&#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&#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&#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&#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&#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&#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&#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28032" behindDoc="1" locked="0" layoutInCell="1" allowOverlap="1" wp14:anchorId="2207F23E" wp14:editId="25E504B3">
            <wp:simplePos x="0" y="0"/>
            <wp:positionH relativeFrom="page">
              <wp:posOffset>3095625</wp:posOffset>
            </wp:positionH>
            <wp:positionV relativeFrom="page">
              <wp:posOffset>0</wp:posOffset>
            </wp:positionV>
            <wp:extent cx="4470400" cy="3465830"/>
            <wp:effectExtent l="0" t="0" r="6350" b="1270"/>
            <wp:wrapNone/>
            <wp:docPr id="1085" name="Afbeelding 1085"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331C" w:rsidRPr="00D0261D">
        <w:t xml:space="preserve">Formulier </w:t>
      </w:r>
      <w:r w:rsidRPr="00D0261D">
        <w:t>aanbieding</w:t>
      </w:r>
      <w:r w:rsidR="00F7331C" w:rsidRPr="00D0261D">
        <w:t xml:space="preserve"> </w:t>
      </w:r>
      <w:sdt>
        <w:sdtPr>
          <w:alias w:val="StoRR_domain"/>
          <w:id w:val="1354685055"/>
          <w:placeholder>
            <w:docPart w:val="825B5E4CE3904FFD9C387D2E6F122776"/>
          </w:placeholder>
          <w:text/>
        </w:sdtPr>
        <w:sdtEndPr/>
        <w:sdtContent>
          <w:r w:rsidR="00CF696B" w:rsidRPr="00CF696B">
            <w:t xml:space="preserve">Domein </w:t>
          </w:r>
          <w:r w:rsidR="009C3BEA">
            <w:t>E</w:t>
          </w:r>
          <w:r w:rsidR="00CF696B" w:rsidRPr="00CF696B">
            <w:t xml:space="preserve"> - Documenten </w:t>
          </w:r>
          <w:proofErr w:type="spellStart"/>
          <w:r w:rsidR="009C3BEA">
            <w:t>backup</w:t>
          </w:r>
          <w:proofErr w:type="spellEnd"/>
        </w:sdtContent>
      </w:sdt>
    </w:p>
    <w:sdt>
      <w:sdtPr>
        <w:alias w:val="Onderwerp"/>
        <w:tag w:val=""/>
        <w:id w:val="-958718513"/>
        <w:placeholder>
          <w:docPart w:val="37B8597C00F44C128E0830E3F2B559C4"/>
        </w:placeholder>
        <w:dataBinding w:prefixMappings="xmlns:ns0='http://purl.org/dc/elements/1.1/' xmlns:ns1='http://schemas.openxmlformats.org/package/2006/metadata/core-properties' " w:xpath="/ns1:coreProperties[1]/ns0:subject[1]" w:storeItemID="{6C3C8BC8-F283-45AE-878A-BAB7291924A1}"/>
        <w:text/>
      </w:sdtPr>
      <w:sdtEndPr/>
      <w:sdtContent>
        <w:p w14:paraId="3B672525" w14:textId="77777777" w:rsidR="00D26D1F" w:rsidRPr="00CE4FE3" w:rsidRDefault="00D26D1F" w:rsidP="00D26D1F">
          <w:pPr>
            <w:pStyle w:val="Title"/>
          </w:pPr>
          <w:r>
            <w:t>Mantel voor hardware, software, dienstverlening &amp; training gerelateerd aan infrastructurele onderdelen</w:t>
          </w:r>
        </w:p>
      </w:sdtContent>
    </w:sdt>
    <w:p w14:paraId="43200B6F" w14:textId="77777777" w:rsidR="00D755F6" w:rsidRPr="00D755F6" w:rsidRDefault="00D755F6" w:rsidP="00A526D2">
      <w:pPr>
        <w:pStyle w:val="StoRR-Quote"/>
      </w:pPr>
      <w:r w:rsidRPr="00D755F6">
        <w:t>„Machines take me by surprise with great frequency”</w:t>
      </w:r>
      <w:r w:rsidRPr="00A526D2">
        <w:rPr>
          <w:i w:val="0"/>
          <w:iCs w:val="0"/>
        </w:rPr>
        <w:t xml:space="preserve"> – Alan Turing</w:t>
      </w:r>
    </w:p>
    <w:p w14:paraId="6C0C338C" w14:textId="702FDE0A" w:rsidR="00D26D1F" w:rsidRPr="00F95CF8" w:rsidRDefault="00CC7D38" w:rsidP="003E3CB5">
      <w:pPr>
        <w:pStyle w:val="Title"/>
        <w:ind w:right="-653"/>
      </w:pPr>
      <w:sdt>
        <w:sdtPr>
          <w:alias w:val="StoRR_domain"/>
          <w:id w:val="-16231400"/>
          <w:placeholder>
            <w:docPart w:val="B23F03C93E354FA1B6AD33FE5CD097D3"/>
          </w:placeholder>
          <w:text/>
        </w:sdtPr>
        <w:sdtEndPr/>
        <w:sdtContent>
          <w:r w:rsidR="009C3BEA" w:rsidRPr="009C3BEA">
            <w:t xml:space="preserve">Domein E - Documenten </w:t>
          </w:r>
          <w:proofErr w:type="spellStart"/>
          <w:r w:rsidR="009C3BEA" w:rsidRPr="009C3BEA">
            <w:t>backup</w:t>
          </w:r>
          <w:proofErr w:type="spellEnd"/>
          <w:r w:rsidR="009C3BEA" w:rsidRPr="009C3BEA">
            <w:t xml:space="preserve"> storage</w:t>
          </w:r>
        </w:sdtContent>
      </w:sdt>
    </w:p>
    <w:tbl>
      <w:tblPr>
        <w:tblStyle w:val="GridTable7Colorful-Accent5"/>
        <w:tblpPr w:bottomFromText="3686" w:horzAnchor="margin" w:tblpYSpec="bottom"/>
        <w:tblW w:w="6294" w:type="dxa"/>
        <w:tblLayout w:type="fixed"/>
        <w:tblLook w:val="0400" w:firstRow="0" w:lastRow="0" w:firstColumn="0" w:lastColumn="0" w:noHBand="0" w:noVBand="1"/>
      </w:tblPr>
      <w:tblGrid>
        <w:gridCol w:w="1701"/>
        <w:gridCol w:w="4593"/>
      </w:tblGrid>
      <w:tr w:rsidR="00527DF4" w:rsidRPr="002A16B0" w14:paraId="204F6656"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2B22631E" w14:textId="77777777" w:rsidR="00527DF4" w:rsidRPr="00B91740" w:rsidRDefault="00527DF4" w:rsidP="00527DF4">
            <w:pPr>
              <w:spacing w:after="0" w:line="240" w:lineRule="auto"/>
              <w:rPr>
                <w:bCs/>
                <w:noProof/>
              </w:rPr>
            </w:pPr>
            <w:r>
              <w:rPr>
                <w:bCs/>
                <w:noProof/>
              </w:rPr>
              <w:t>referentie</w:t>
            </w:r>
          </w:p>
        </w:tc>
        <w:tc>
          <w:tcPr>
            <w:tcW w:w="3649" w:type="pct"/>
            <w:vAlign w:val="center"/>
          </w:tcPr>
          <w:p w14:paraId="6141470B" w14:textId="04AC00B8" w:rsidR="00527DF4" w:rsidRPr="00033612" w:rsidRDefault="00CC7D38" w:rsidP="00527DF4">
            <w:pPr>
              <w:spacing w:after="0" w:line="240" w:lineRule="auto"/>
              <w:rPr>
                <w:b/>
                <w:bCs/>
                <w:noProof/>
                <w:lang w:val="en-US"/>
              </w:rPr>
            </w:pPr>
            <w:sdt>
              <w:sdtPr>
                <w:rPr>
                  <w:b/>
                  <w:bCs/>
                  <w:noProof/>
                </w:rPr>
                <w:alias w:val="ProjectID"/>
                <w:id w:val="-1573422814"/>
                <w:placeholder>
                  <w:docPart w:val="921E2324098C47189E48B4223EFE8B43"/>
                </w:placeholder>
                <w:text/>
              </w:sdtPr>
              <w:sdtEndPr/>
              <w:sdtContent>
                <w:r w:rsidR="00527DF4" w:rsidRPr="0096402E">
                  <w:rPr>
                    <w:b/>
                    <w:bCs/>
                    <w:noProof/>
                  </w:rPr>
                  <w:t>MGR-ICT-2020-01</w:t>
                </w:r>
              </w:sdtContent>
            </w:sdt>
            <w:r w:rsidR="00527DF4">
              <w:rPr>
                <w:b/>
                <w:bCs/>
                <w:noProof/>
                <w:lang w:val="en-US"/>
              </w:rPr>
              <w:noBreakHyphen/>
            </w:r>
            <w:r w:rsidR="00527DF4">
              <w:rPr>
                <w:b/>
                <w:bCs/>
                <w:noProof/>
                <w:lang w:val="en-US"/>
              </w:rPr>
              <w:fldChar w:fldCharType="begin"/>
            </w:r>
            <w:r w:rsidR="00527DF4">
              <w:rPr>
                <w:b/>
                <w:bCs/>
                <w:noProof/>
                <w:lang w:val="en-US"/>
              </w:rPr>
              <w:instrText xml:space="preserve"> styleRef "BITE - header - appendix 1" \w </w:instrText>
            </w:r>
            <w:r w:rsidR="00527DF4">
              <w:rPr>
                <w:b/>
                <w:bCs/>
                <w:noProof/>
                <w:lang w:val="en-US"/>
              </w:rPr>
              <w:fldChar w:fldCharType="separate"/>
            </w:r>
            <w:r w:rsidR="00FA62B2">
              <w:rPr>
                <w:b/>
                <w:bCs/>
                <w:noProof/>
                <w:lang w:val="en-US"/>
              </w:rPr>
              <w:t>appendix IX</w:t>
            </w:r>
            <w:r w:rsidR="00527DF4">
              <w:rPr>
                <w:b/>
                <w:bCs/>
                <w:noProof/>
                <w:lang w:val="en-US"/>
              </w:rPr>
              <w:fldChar w:fldCharType="end"/>
            </w:r>
          </w:p>
        </w:tc>
      </w:tr>
      <w:tr w:rsidR="00D26D1F" w:rsidRPr="002A16B0" w14:paraId="5AF9DC32" w14:textId="77777777" w:rsidTr="00F7331C">
        <w:trPr>
          <w:cantSplit/>
          <w:trHeight w:hRule="exact" w:val="510"/>
        </w:trPr>
        <w:tc>
          <w:tcPr>
            <w:tcW w:w="1351" w:type="pct"/>
            <w:vAlign w:val="center"/>
          </w:tcPr>
          <w:p w14:paraId="2115B5F4" w14:textId="77777777" w:rsidR="00D26D1F" w:rsidRPr="00B13696" w:rsidRDefault="00D26D1F" w:rsidP="00F7331C">
            <w:pPr>
              <w:spacing w:after="0" w:line="240" w:lineRule="auto"/>
              <w:rPr>
                <w:bCs/>
                <w:noProof/>
              </w:rPr>
            </w:pPr>
            <w:r w:rsidRPr="00B13696">
              <w:rPr>
                <w:bCs/>
                <w:noProof/>
              </w:rPr>
              <w:t>versie</w:t>
            </w:r>
          </w:p>
        </w:tc>
        <w:tc>
          <w:tcPr>
            <w:tcW w:w="3649" w:type="pct"/>
            <w:vAlign w:val="center"/>
          </w:tcPr>
          <w:p w14:paraId="58F21AC5" w14:textId="30CD9BD0" w:rsidR="00D26D1F" w:rsidRPr="00B13696" w:rsidRDefault="00D26D1F" w:rsidP="00F7331C">
            <w:pPr>
              <w:spacing w:after="0" w:line="240" w:lineRule="auto"/>
              <w:rPr>
                <w:b/>
                <w:bCs/>
                <w:noProof/>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FA62B2">
              <w:rPr>
                <w:b/>
                <w:bCs/>
                <w:noProof/>
              </w:rPr>
              <w:t>0</w:t>
            </w:r>
            <w:r w:rsidRPr="00B13696">
              <w:rPr>
                <w:b/>
                <w:bCs/>
                <w:noProof/>
              </w:rPr>
              <w:fldChar w:fldCharType="end"/>
            </w:r>
            <w:r w:rsidRPr="00B13696">
              <w:rPr>
                <w:b/>
                <w:bCs/>
                <w:noProof/>
              </w:rPr>
              <w:t>.</w:t>
            </w:r>
            <w:r w:rsidRPr="00B13696">
              <w:rPr>
                <w:b/>
                <w:bCs/>
                <w:noProof/>
              </w:rPr>
              <w:fldChar w:fldCharType="begin"/>
            </w:r>
            <w:r w:rsidRPr="00B13696">
              <w:rPr>
                <w:b/>
                <w:bCs/>
                <w:noProof/>
              </w:rPr>
              <w:instrText xml:space="preserve"> docProperty BITE_document-revision  </w:instrText>
            </w:r>
            <w:r w:rsidRPr="00B13696">
              <w:rPr>
                <w:b/>
                <w:bCs/>
                <w:noProof/>
              </w:rPr>
              <w:fldChar w:fldCharType="separate"/>
            </w:r>
            <w:r w:rsidR="00FA62B2">
              <w:rPr>
                <w:b/>
                <w:bCs/>
                <w:noProof/>
              </w:rPr>
              <w:t>12</w:t>
            </w:r>
            <w:r w:rsidRPr="00B13696">
              <w:rPr>
                <w:b/>
                <w:bCs/>
                <w:noProof/>
              </w:rPr>
              <w:fldChar w:fldCharType="end"/>
            </w:r>
          </w:p>
        </w:tc>
      </w:tr>
      <w:tr w:rsidR="00D26D1F" w:rsidRPr="002A16B0" w14:paraId="1C4CAFD5"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3E8141D5" w14:textId="77777777" w:rsidR="00D26D1F" w:rsidRPr="00B13696" w:rsidRDefault="00D26D1F" w:rsidP="00F7331C">
            <w:pPr>
              <w:spacing w:after="0" w:line="240" w:lineRule="auto"/>
              <w:rPr>
                <w:bCs/>
                <w:noProof/>
              </w:rPr>
            </w:pPr>
            <w:r w:rsidRPr="00B13696">
              <w:rPr>
                <w:bCs/>
                <w:noProof/>
              </w:rPr>
              <w:t>status</w:t>
            </w:r>
          </w:p>
        </w:tc>
        <w:sdt>
          <w:sdtPr>
            <w:rPr>
              <w:b/>
              <w:bCs/>
              <w:noProof/>
            </w:rPr>
            <w:alias w:val="Status"/>
            <w:tag w:val=""/>
            <w:id w:val="499402598"/>
            <w:placeholder>
              <w:docPart w:val="5534ACD6C2BC4498A6700E34C39BC610"/>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649" w:type="pct"/>
                <w:vAlign w:val="center"/>
              </w:tcPr>
              <w:p w14:paraId="7FC74FC8" w14:textId="77777777" w:rsidR="00D26D1F" w:rsidRPr="00B13696" w:rsidRDefault="00D26D1F" w:rsidP="00F7331C">
                <w:pPr>
                  <w:spacing w:after="0" w:line="240" w:lineRule="auto"/>
                  <w:rPr>
                    <w:b/>
                    <w:bCs/>
                    <w:noProof/>
                  </w:rPr>
                </w:pPr>
                <w:r>
                  <w:rPr>
                    <w:b/>
                    <w:bCs/>
                    <w:noProof/>
                  </w:rPr>
                  <w:t>Aanbouw</w:t>
                </w:r>
              </w:p>
            </w:tc>
          </w:sdtContent>
        </w:sdt>
      </w:tr>
      <w:tr w:rsidR="00D26D1F" w:rsidRPr="002A16B0" w14:paraId="6F1111A4" w14:textId="77777777" w:rsidTr="00F7331C">
        <w:trPr>
          <w:cantSplit/>
          <w:trHeight w:hRule="exact" w:val="510"/>
        </w:trPr>
        <w:tc>
          <w:tcPr>
            <w:tcW w:w="1351" w:type="pct"/>
            <w:vAlign w:val="center"/>
          </w:tcPr>
          <w:p w14:paraId="450241BD" w14:textId="77777777" w:rsidR="00D26D1F" w:rsidRPr="00B13696" w:rsidRDefault="00D26D1F" w:rsidP="00F7331C">
            <w:pPr>
              <w:spacing w:after="0" w:line="240" w:lineRule="auto"/>
              <w:rPr>
                <w:bCs/>
                <w:noProof/>
              </w:rPr>
            </w:pPr>
            <w:r w:rsidRPr="00B13696">
              <w:rPr>
                <w:bCs/>
                <w:noProof/>
              </w:rPr>
              <w:t>opdrachtgever</w:t>
            </w:r>
          </w:p>
        </w:tc>
        <w:tc>
          <w:tcPr>
            <w:tcW w:w="3649" w:type="pct"/>
            <w:vAlign w:val="center"/>
          </w:tcPr>
          <w:p w14:paraId="02A0D4D1" w14:textId="77777777" w:rsidR="00D26D1F" w:rsidRPr="00B13696" w:rsidRDefault="00CC7D38" w:rsidP="00F7331C">
            <w:pPr>
              <w:spacing w:after="0" w:line="240" w:lineRule="auto"/>
              <w:rPr>
                <w:b/>
                <w:bCs/>
                <w:noProof/>
              </w:rPr>
            </w:pPr>
            <w:sdt>
              <w:sdtPr>
                <w:rPr>
                  <w:b/>
                  <w:bCs/>
                  <w:noProof/>
                </w:rPr>
                <w:alias w:val="Bedrijf"/>
                <w:tag w:val=""/>
                <w:id w:val="1755252471"/>
                <w:placeholder>
                  <w:docPart w:val="45C939AB459441DB8AAE3EB4D63316E8"/>
                </w:placeholder>
                <w:dataBinding w:prefixMappings="xmlns:ns0='http://schemas.openxmlformats.org/officeDocument/2006/extended-properties' " w:xpath="/ns0:Properties[1]/ns0:Company[1]" w:storeItemID="{6668398D-A668-4E3E-A5EB-62B293D839F1}"/>
                <w:text/>
              </w:sdtPr>
              <w:sdtEndPr/>
              <w:sdtContent>
                <w:r w:rsidR="00D26D1F">
                  <w:rPr>
                    <w:b/>
                    <w:bCs/>
                    <w:noProof/>
                  </w:rPr>
                  <w:t>MGR Rijk van Nijmegen</w:t>
                </w:r>
              </w:sdtContent>
            </w:sdt>
            <w:r w:rsidR="00D26D1F" w:rsidRPr="00B13696">
              <w:rPr>
                <w:b/>
                <w:bCs/>
                <w:noProof/>
              </w:rPr>
              <w:t xml:space="preserve"> (</w:t>
            </w:r>
            <w:bookmarkStart w:id="0" w:name="company"/>
            <w:r w:rsidR="00D26D1F" w:rsidRPr="00B13696">
              <w:rPr>
                <w:rFonts w:ascii="Lucida Sans" w:hAnsi="Lucida Sans" w:cs="Tahoma"/>
                <w:b/>
                <w:bCs/>
                <w:noProof/>
                <w:color w:val="1F3864"/>
                <w:spacing w:val="-10"/>
                <w:sz w:val="20"/>
                <w:szCs w:val="20"/>
              </w:rPr>
              <w:t>IRvN</w:t>
            </w:r>
            <w:bookmarkEnd w:id="0"/>
            <w:r w:rsidR="00D26D1F" w:rsidRPr="00B13696">
              <w:rPr>
                <w:b/>
                <w:bCs/>
                <w:noProof/>
              </w:rPr>
              <w:t>)</w:t>
            </w:r>
          </w:p>
        </w:tc>
      </w:tr>
    </w:tbl>
    <w:p w14:paraId="7CDEB7DD" w14:textId="77777777" w:rsidR="00D26D1F" w:rsidRPr="00DE34BA" w:rsidRDefault="00D26D1F" w:rsidP="00D26D1F">
      <w:pPr>
        <w:pStyle w:val="BodyText"/>
        <w:sectPr w:rsidR="00D26D1F" w:rsidRPr="00DE34BA" w:rsidSect="00B867FC">
          <w:headerReference w:type="default" r:id="rId13"/>
          <w:footerReference w:type="even" r:id="rId14"/>
          <w:pgSz w:w="11907" w:h="16840" w:code="9"/>
          <w:pgMar w:top="1361" w:right="4593" w:bottom="1361" w:left="1021" w:header="340" w:footer="340" w:gutter="0"/>
          <w:cols w:space="708"/>
          <w:titlePg/>
        </w:sectPr>
      </w:pPr>
    </w:p>
    <w:p w14:paraId="17FEB386" w14:textId="77777777" w:rsidR="00A055BF" w:rsidRPr="002B75C9" w:rsidRDefault="00A055BF" w:rsidP="00A055BF">
      <w:pPr>
        <w:pStyle w:val="TOCHeading"/>
        <w:pageBreakBefore w:val="0"/>
      </w:pPr>
      <w:r w:rsidRPr="002B75C9">
        <w:lastRenderedPageBreak/>
        <w:t>Colofon</w:t>
      </w:r>
    </w:p>
    <w:p w14:paraId="2139D4B4" w14:textId="6616AAD6" w:rsidR="00A055BF" w:rsidRPr="002B75C9" w:rsidRDefault="00A055BF" w:rsidP="00A055BF">
      <w:pPr>
        <w:pStyle w:val="FootnoteText"/>
      </w:pPr>
      <w:r w:rsidRPr="002B75C9">
        <w:t>Alle rechten voorbehouden. © BURO-33,</w:t>
      </w:r>
      <w:r>
        <w:t xml:space="preserve"> </w:t>
      </w:r>
      <w:r>
        <w:fldChar w:fldCharType="begin"/>
      </w:r>
      <w:r>
        <w:instrText xml:space="preserve"> </w:instrText>
      </w:r>
      <w:r w:rsidRPr="00CE4FE3">
        <w:instrText>date \@ "</w:instrText>
      </w:r>
      <w:r>
        <w:instrText xml:space="preserve">MMMM </w:instrText>
      </w:r>
      <w:r w:rsidRPr="00CE4FE3">
        <w:instrText>yyyy"</w:instrText>
      </w:r>
      <w:r>
        <w:instrText xml:space="preserve"> </w:instrText>
      </w:r>
      <w:r>
        <w:fldChar w:fldCharType="separate"/>
      </w:r>
      <w:r w:rsidR="00CC7D38">
        <w:rPr>
          <w:noProof/>
        </w:rPr>
        <w:t>januari 2022</w:t>
      </w:r>
      <w:r>
        <w:fldChar w:fldCharType="end"/>
      </w:r>
    </w:p>
    <w:p w14:paraId="42A1B9A2" w14:textId="3C05F790" w:rsidR="00A055BF" w:rsidRDefault="00A055BF" w:rsidP="00A055BF">
      <w:pPr>
        <w:pStyle w:val="FootnoteText"/>
      </w:pPr>
      <w:r w:rsidRPr="002B75C9">
        <w:t>Deze uitvraag is van de aanbestedende dienst en is uitsluitend van toepassing op de aanbesteding:</w:t>
      </w:r>
      <w:r>
        <w:t xml:space="preserve"> </w:t>
      </w:r>
      <w:r w:rsidRPr="00126B21">
        <w:rPr>
          <w:rStyle w:val="LiteralChar"/>
        </w:rPr>
        <w:fldChar w:fldCharType="begin"/>
      </w:r>
      <w:r w:rsidRPr="00126B21">
        <w:rPr>
          <w:rStyle w:val="LiteralChar"/>
        </w:rPr>
        <w:instrText xml:space="preserve"> title </w:instrText>
      </w:r>
      <w:r w:rsidRPr="00126B21">
        <w:rPr>
          <w:rStyle w:val="LiteralChar"/>
        </w:rPr>
        <w:fldChar w:fldCharType="separate"/>
      </w:r>
      <w:r w:rsidR="00FA62B2">
        <w:rPr>
          <w:rStyle w:val="LiteralChar"/>
        </w:rPr>
        <w:t>Aanbestedingsdocument</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subject </w:instrText>
      </w:r>
      <w:r w:rsidRPr="00126B21">
        <w:rPr>
          <w:rStyle w:val="LiteralChar"/>
        </w:rPr>
        <w:fldChar w:fldCharType="separate"/>
      </w:r>
      <w:r w:rsidR="00FA62B2">
        <w:rPr>
          <w:rStyle w:val="LiteralChar"/>
        </w:rPr>
        <w:t>Mantel voor hardware, software, dienstverlening &amp; training gerelateerd aan infrastructurele onderdelen</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docProperty company </w:instrText>
      </w:r>
      <w:r w:rsidRPr="00126B21">
        <w:rPr>
          <w:rStyle w:val="LiteralChar"/>
        </w:rPr>
        <w:fldChar w:fldCharType="separate"/>
      </w:r>
      <w:r w:rsidR="00FA62B2">
        <w:rPr>
          <w:rStyle w:val="LiteralChar"/>
        </w:rPr>
        <w:t>MGR Rijk van Nijmegen</w:t>
      </w:r>
      <w:r w:rsidRPr="00126B21">
        <w:rPr>
          <w:rStyle w:val="LiteralChar"/>
        </w:rPr>
        <w:fldChar w:fldCharType="end"/>
      </w:r>
      <w:r w:rsidRPr="002B75C9">
        <w:t>.</w:t>
      </w:r>
    </w:p>
    <w:p w14:paraId="515B5730" w14:textId="77777777" w:rsidR="00A055BF" w:rsidRDefault="00A055BF" w:rsidP="00A055BF">
      <w:pPr>
        <w:pStyle w:val="FootnoteText"/>
      </w:pPr>
      <w:r w:rsidRPr="002B75C9">
        <w:t>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382CB663" w14:textId="77777777" w:rsidR="00A055BF" w:rsidRDefault="00A055BF" w:rsidP="00A055BF"/>
    <w:p w14:paraId="265DC7A9" w14:textId="77777777" w:rsidR="00A055BF" w:rsidRDefault="00A055BF" w:rsidP="00A055BF">
      <w:pPr>
        <w:sectPr w:rsidR="00A055BF" w:rsidSect="00A055BF">
          <w:headerReference w:type="even" r:id="rId15"/>
          <w:footerReference w:type="default" r:id="rId16"/>
          <w:pgSz w:w="11906" w:h="16838" w:code="9"/>
          <w:pgMar w:top="1361" w:right="1361" w:bottom="1361" w:left="1701" w:header="340" w:footer="340" w:gutter="0"/>
          <w:pgNumType w:fmt="lowerRoman" w:start="1"/>
          <w:cols w:space="708"/>
          <w:vAlign w:val="bottom"/>
          <w:docGrid w:linePitch="299"/>
        </w:sectPr>
      </w:pPr>
    </w:p>
    <w:p w14:paraId="096CC137" w14:textId="77777777" w:rsidR="00D26D1F" w:rsidRPr="00E62FBE" w:rsidRDefault="00CC7D38" w:rsidP="00D26D1F">
      <w:pPr>
        <w:pStyle w:val="TOCHeading"/>
        <w:rPr>
          <w:noProof/>
        </w:rPr>
      </w:pPr>
      <w:sdt>
        <w:sdtPr>
          <w:rPr>
            <w:rFonts w:cstheme="minorBidi"/>
            <w:noProof/>
            <w:color w:val="auto"/>
            <w:sz w:val="22"/>
            <w:szCs w:val="22"/>
            <w:lang w:eastAsia="nl-NL"/>
          </w:rPr>
          <w:id w:val="1773731739"/>
          <w:docPartObj>
            <w:docPartGallery w:val="Table of Contents"/>
            <w:docPartUnique/>
          </w:docPartObj>
        </w:sdtPr>
        <w:sdtEndPr>
          <w:rPr>
            <w:lang w:eastAsia="en-US"/>
          </w:rPr>
        </w:sdtEndPr>
        <w:sdtContent>
          <w:r w:rsidR="00D26D1F" w:rsidRPr="00E62FBE">
            <w:rPr>
              <w:noProof/>
            </w:rPr>
            <w:t>Inhoud</w:t>
          </w:r>
        </w:sdtContent>
      </w:sdt>
    </w:p>
    <w:p w14:paraId="5A4183BD" w14:textId="0D31F72D" w:rsidR="0066298F" w:rsidRDefault="00D26D1F">
      <w:pPr>
        <w:pStyle w:val="TOC1"/>
        <w:rPr>
          <w:rFonts w:eastAsiaTheme="minorEastAsia"/>
          <w:b w:val="0"/>
          <w:noProof/>
          <w:lang w:val="en-NL" w:eastAsia="en-NL"/>
        </w:rPr>
      </w:pPr>
      <w:r w:rsidRPr="00E62FBE">
        <w:rPr>
          <w:noProof/>
        </w:rPr>
        <w:fldChar w:fldCharType="begin"/>
      </w:r>
      <w:r w:rsidRPr="00E62FBE">
        <w:rPr>
          <w:noProof/>
        </w:rPr>
        <w:instrText xml:space="preserve"> TOC</w:instrText>
      </w:r>
      <w:r>
        <w:instrText xml:space="preserve"> </w:instrText>
      </w:r>
      <w:r w:rsidRPr="00E62FBE">
        <w:rPr>
          <w:noProof/>
        </w:rPr>
        <w:instrText>\o "1-</w:instrText>
      </w:r>
      <w:r>
        <w:rPr>
          <w:noProof/>
        </w:rPr>
        <w:instrText>2</w:instrText>
      </w:r>
      <w:r w:rsidRPr="00E62FBE">
        <w:rPr>
          <w:noProof/>
        </w:rPr>
        <w:instrText>"</w:instrText>
      </w:r>
      <w:r>
        <w:rPr>
          <w:noProof/>
        </w:rPr>
        <w:instrText xml:space="preserve"> \t "StoRR_domain;2;StoRR_heading3_NaN;3;StoRR_heading4_NaN;4"</w:instrText>
      </w:r>
      <w:r w:rsidRPr="00E62FBE">
        <w:rPr>
          <w:noProof/>
        </w:rPr>
        <w:instrText xml:space="preserve"> \h \z \u </w:instrText>
      </w:r>
      <w:r w:rsidRPr="00E62FBE">
        <w:rPr>
          <w:noProof/>
        </w:rPr>
        <w:fldChar w:fldCharType="separate"/>
      </w:r>
      <w:hyperlink w:anchor="_Toc94097805" w:history="1">
        <w:r w:rsidR="0066298F" w:rsidRPr="00A52C62">
          <w:rPr>
            <w:rStyle w:val="Hyperlink"/>
            <w:noProof/>
            <w:lang w:eastAsia="nl-NL"/>
          </w:rPr>
          <w:t>1</w:t>
        </w:r>
        <w:r w:rsidR="0066298F">
          <w:rPr>
            <w:rFonts w:eastAsiaTheme="minorEastAsia"/>
            <w:b w:val="0"/>
            <w:noProof/>
            <w:lang w:val="en-NL" w:eastAsia="en-NL"/>
          </w:rPr>
          <w:tab/>
        </w:r>
        <w:r w:rsidR="0066298F" w:rsidRPr="00A52C62">
          <w:rPr>
            <w:rStyle w:val="Hyperlink"/>
            <w:noProof/>
            <w:lang w:eastAsia="nl-NL"/>
          </w:rPr>
          <w:t>Aanbieding</w:t>
        </w:r>
        <w:r w:rsidR="0066298F">
          <w:rPr>
            <w:noProof/>
            <w:webHidden/>
          </w:rPr>
          <w:tab/>
        </w:r>
        <w:r w:rsidR="0066298F">
          <w:rPr>
            <w:noProof/>
            <w:webHidden/>
          </w:rPr>
          <w:fldChar w:fldCharType="begin"/>
        </w:r>
        <w:r w:rsidR="0066298F">
          <w:rPr>
            <w:noProof/>
            <w:webHidden/>
          </w:rPr>
          <w:instrText xml:space="preserve"> PAGEREF _Toc94097805 \h </w:instrText>
        </w:r>
        <w:r w:rsidR="0066298F">
          <w:rPr>
            <w:noProof/>
            <w:webHidden/>
          </w:rPr>
        </w:r>
        <w:r w:rsidR="0066298F">
          <w:rPr>
            <w:noProof/>
            <w:webHidden/>
          </w:rPr>
          <w:fldChar w:fldCharType="separate"/>
        </w:r>
        <w:r w:rsidR="0066298F">
          <w:rPr>
            <w:noProof/>
            <w:webHidden/>
          </w:rPr>
          <w:t>1</w:t>
        </w:r>
        <w:r w:rsidR="0066298F">
          <w:rPr>
            <w:noProof/>
            <w:webHidden/>
          </w:rPr>
          <w:fldChar w:fldCharType="end"/>
        </w:r>
      </w:hyperlink>
    </w:p>
    <w:p w14:paraId="1E67BEB5" w14:textId="4AB5D7ED" w:rsidR="0066298F" w:rsidRDefault="00CC7D38">
      <w:pPr>
        <w:pStyle w:val="TOC2"/>
        <w:rPr>
          <w:rFonts w:eastAsiaTheme="minorEastAsia"/>
          <w:noProof/>
          <w:lang w:val="en-NL" w:eastAsia="en-NL"/>
        </w:rPr>
      </w:pPr>
      <w:hyperlink w:anchor="_Toc94097806" w:history="1">
        <w:r w:rsidR="0066298F" w:rsidRPr="00A52C62">
          <w:rPr>
            <w:rStyle w:val="Hyperlink"/>
            <w:noProof/>
            <w:lang w:eastAsia="nl-NL"/>
          </w:rPr>
          <w:t>1.1</w:t>
        </w:r>
        <w:r w:rsidR="0066298F">
          <w:rPr>
            <w:rFonts w:eastAsiaTheme="minorEastAsia"/>
            <w:noProof/>
            <w:lang w:val="en-NL" w:eastAsia="en-NL"/>
          </w:rPr>
          <w:tab/>
        </w:r>
        <w:r w:rsidR="0066298F" w:rsidRPr="00A52C62">
          <w:rPr>
            <w:rStyle w:val="Hyperlink"/>
            <w:noProof/>
            <w:lang w:eastAsia="nl-NL"/>
          </w:rPr>
          <w:t>Management summary</w:t>
        </w:r>
        <w:r w:rsidR="0066298F">
          <w:rPr>
            <w:noProof/>
            <w:webHidden/>
          </w:rPr>
          <w:tab/>
        </w:r>
        <w:r w:rsidR="0066298F">
          <w:rPr>
            <w:noProof/>
            <w:webHidden/>
          </w:rPr>
          <w:fldChar w:fldCharType="begin"/>
        </w:r>
        <w:r w:rsidR="0066298F">
          <w:rPr>
            <w:noProof/>
            <w:webHidden/>
          </w:rPr>
          <w:instrText xml:space="preserve"> PAGEREF _Toc94097806 \h </w:instrText>
        </w:r>
        <w:r w:rsidR="0066298F">
          <w:rPr>
            <w:noProof/>
            <w:webHidden/>
          </w:rPr>
        </w:r>
        <w:r w:rsidR="0066298F">
          <w:rPr>
            <w:noProof/>
            <w:webHidden/>
          </w:rPr>
          <w:fldChar w:fldCharType="separate"/>
        </w:r>
        <w:r w:rsidR="0066298F">
          <w:rPr>
            <w:noProof/>
            <w:webHidden/>
          </w:rPr>
          <w:t>1</w:t>
        </w:r>
        <w:r w:rsidR="0066298F">
          <w:rPr>
            <w:noProof/>
            <w:webHidden/>
          </w:rPr>
          <w:fldChar w:fldCharType="end"/>
        </w:r>
      </w:hyperlink>
    </w:p>
    <w:p w14:paraId="0D0BDF74" w14:textId="3288D87A" w:rsidR="0066298F" w:rsidRDefault="00CC7D38">
      <w:pPr>
        <w:pStyle w:val="TOC1"/>
        <w:rPr>
          <w:rFonts w:eastAsiaTheme="minorEastAsia"/>
          <w:b w:val="0"/>
          <w:noProof/>
          <w:lang w:val="en-NL" w:eastAsia="en-NL"/>
        </w:rPr>
      </w:pPr>
      <w:hyperlink w:anchor="_Toc94097807" w:history="1">
        <w:r w:rsidR="0066298F" w:rsidRPr="00A52C62">
          <w:rPr>
            <w:rStyle w:val="Hyperlink"/>
            <w:noProof/>
            <w:lang w:eastAsia="nl-NL"/>
          </w:rPr>
          <w:t>2</w:t>
        </w:r>
        <w:r w:rsidR="0066298F">
          <w:rPr>
            <w:rFonts w:eastAsiaTheme="minorEastAsia"/>
            <w:b w:val="0"/>
            <w:noProof/>
            <w:lang w:val="en-NL" w:eastAsia="en-NL"/>
          </w:rPr>
          <w:tab/>
        </w:r>
        <w:r w:rsidR="0066298F" w:rsidRPr="00A52C62">
          <w:rPr>
            <w:rStyle w:val="Hyperlink"/>
            <w:noProof/>
            <w:lang w:eastAsia="nl-NL"/>
          </w:rPr>
          <w:t>Ontwerp</w:t>
        </w:r>
        <w:r w:rsidR="0066298F">
          <w:rPr>
            <w:noProof/>
            <w:webHidden/>
          </w:rPr>
          <w:tab/>
        </w:r>
        <w:r w:rsidR="0066298F">
          <w:rPr>
            <w:noProof/>
            <w:webHidden/>
          </w:rPr>
          <w:fldChar w:fldCharType="begin"/>
        </w:r>
        <w:r w:rsidR="0066298F">
          <w:rPr>
            <w:noProof/>
            <w:webHidden/>
          </w:rPr>
          <w:instrText xml:space="preserve"> PAGEREF _Toc94097807 \h </w:instrText>
        </w:r>
        <w:r w:rsidR="0066298F">
          <w:rPr>
            <w:noProof/>
            <w:webHidden/>
          </w:rPr>
        </w:r>
        <w:r w:rsidR="0066298F">
          <w:rPr>
            <w:noProof/>
            <w:webHidden/>
          </w:rPr>
          <w:fldChar w:fldCharType="separate"/>
        </w:r>
        <w:r w:rsidR="0066298F">
          <w:rPr>
            <w:noProof/>
            <w:webHidden/>
          </w:rPr>
          <w:t>2</w:t>
        </w:r>
        <w:r w:rsidR="0066298F">
          <w:rPr>
            <w:noProof/>
            <w:webHidden/>
          </w:rPr>
          <w:fldChar w:fldCharType="end"/>
        </w:r>
      </w:hyperlink>
    </w:p>
    <w:p w14:paraId="1B881360" w14:textId="323257B1" w:rsidR="0066298F" w:rsidRDefault="00CC7D38">
      <w:pPr>
        <w:pStyle w:val="TOC2"/>
        <w:rPr>
          <w:rFonts w:eastAsiaTheme="minorEastAsia"/>
          <w:noProof/>
          <w:lang w:val="en-NL" w:eastAsia="en-NL"/>
        </w:rPr>
      </w:pPr>
      <w:hyperlink w:anchor="_Toc94097808" w:history="1">
        <w:r w:rsidR="0066298F" w:rsidRPr="00A52C62">
          <w:rPr>
            <w:rStyle w:val="Hyperlink"/>
            <w:noProof/>
            <w:lang w:eastAsia="nl-NL"/>
          </w:rPr>
          <w:t>2.1</w:t>
        </w:r>
        <w:r w:rsidR="0066298F">
          <w:rPr>
            <w:rFonts w:eastAsiaTheme="minorEastAsia"/>
            <w:noProof/>
            <w:lang w:val="en-NL" w:eastAsia="en-NL"/>
          </w:rPr>
          <w:tab/>
        </w:r>
        <w:r w:rsidR="0066298F" w:rsidRPr="00A52C62">
          <w:rPr>
            <w:rStyle w:val="Hyperlink"/>
            <w:noProof/>
            <w:lang w:eastAsia="nl-NL"/>
          </w:rPr>
          <w:t>Architectuur</w:t>
        </w:r>
        <w:r w:rsidR="0066298F">
          <w:rPr>
            <w:noProof/>
            <w:webHidden/>
          </w:rPr>
          <w:tab/>
        </w:r>
        <w:r w:rsidR="0066298F">
          <w:rPr>
            <w:noProof/>
            <w:webHidden/>
          </w:rPr>
          <w:fldChar w:fldCharType="begin"/>
        </w:r>
        <w:r w:rsidR="0066298F">
          <w:rPr>
            <w:noProof/>
            <w:webHidden/>
          </w:rPr>
          <w:instrText xml:space="preserve"> PAGEREF _Toc94097808 \h </w:instrText>
        </w:r>
        <w:r w:rsidR="0066298F">
          <w:rPr>
            <w:noProof/>
            <w:webHidden/>
          </w:rPr>
        </w:r>
        <w:r w:rsidR="0066298F">
          <w:rPr>
            <w:noProof/>
            <w:webHidden/>
          </w:rPr>
          <w:fldChar w:fldCharType="separate"/>
        </w:r>
        <w:r w:rsidR="0066298F">
          <w:rPr>
            <w:noProof/>
            <w:webHidden/>
          </w:rPr>
          <w:t>2</w:t>
        </w:r>
        <w:r w:rsidR="0066298F">
          <w:rPr>
            <w:noProof/>
            <w:webHidden/>
          </w:rPr>
          <w:fldChar w:fldCharType="end"/>
        </w:r>
      </w:hyperlink>
    </w:p>
    <w:p w14:paraId="4E5C001F" w14:textId="7790E389" w:rsidR="0066298F" w:rsidRDefault="00CC7D38">
      <w:pPr>
        <w:pStyle w:val="TOC1"/>
        <w:rPr>
          <w:rFonts w:eastAsiaTheme="minorEastAsia"/>
          <w:b w:val="0"/>
          <w:noProof/>
          <w:lang w:val="en-NL" w:eastAsia="en-NL"/>
        </w:rPr>
      </w:pPr>
      <w:hyperlink w:anchor="_Toc94097809" w:history="1">
        <w:r w:rsidR="0066298F" w:rsidRPr="00A52C62">
          <w:rPr>
            <w:rStyle w:val="Hyperlink"/>
            <w:noProof/>
            <w:lang w:eastAsia="nl-NL"/>
          </w:rPr>
          <w:t>3</w:t>
        </w:r>
        <w:r w:rsidR="0066298F">
          <w:rPr>
            <w:rFonts w:eastAsiaTheme="minorEastAsia"/>
            <w:b w:val="0"/>
            <w:noProof/>
            <w:lang w:val="en-NL" w:eastAsia="en-NL"/>
          </w:rPr>
          <w:tab/>
        </w:r>
        <w:r w:rsidR="0066298F" w:rsidRPr="00A52C62">
          <w:rPr>
            <w:rStyle w:val="Hyperlink"/>
            <w:noProof/>
            <w:lang w:eastAsia="nl-NL"/>
          </w:rPr>
          <w:t>Implementatie</w:t>
        </w:r>
        <w:r w:rsidR="0066298F">
          <w:rPr>
            <w:noProof/>
            <w:webHidden/>
          </w:rPr>
          <w:tab/>
        </w:r>
        <w:r w:rsidR="0066298F">
          <w:rPr>
            <w:noProof/>
            <w:webHidden/>
          </w:rPr>
          <w:fldChar w:fldCharType="begin"/>
        </w:r>
        <w:r w:rsidR="0066298F">
          <w:rPr>
            <w:noProof/>
            <w:webHidden/>
          </w:rPr>
          <w:instrText xml:space="preserve"> PAGEREF _Toc94097809 \h </w:instrText>
        </w:r>
        <w:r w:rsidR="0066298F">
          <w:rPr>
            <w:noProof/>
            <w:webHidden/>
          </w:rPr>
        </w:r>
        <w:r w:rsidR="0066298F">
          <w:rPr>
            <w:noProof/>
            <w:webHidden/>
          </w:rPr>
          <w:fldChar w:fldCharType="separate"/>
        </w:r>
        <w:r w:rsidR="0066298F">
          <w:rPr>
            <w:noProof/>
            <w:webHidden/>
          </w:rPr>
          <w:t>4</w:t>
        </w:r>
        <w:r w:rsidR="0066298F">
          <w:rPr>
            <w:noProof/>
            <w:webHidden/>
          </w:rPr>
          <w:fldChar w:fldCharType="end"/>
        </w:r>
      </w:hyperlink>
    </w:p>
    <w:p w14:paraId="3A7D9295" w14:textId="1A224507" w:rsidR="0066298F" w:rsidRDefault="00CC7D38">
      <w:pPr>
        <w:pStyle w:val="TOC2"/>
        <w:rPr>
          <w:rFonts w:eastAsiaTheme="minorEastAsia"/>
          <w:noProof/>
          <w:lang w:val="en-NL" w:eastAsia="en-NL"/>
        </w:rPr>
      </w:pPr>
      <w:hyperlink w:anchor="_Toc94097810" w:history="1">
        <w:r w:rsidR="0066298F" w:rsidRPr="00A52C62">
          <w:rPr>
            <w:rStyle w:val="Hyperlink"/>
            <w:noProof/>
            <w:lang w:eastAsia="nl-NL"/>
          </w:rPr>
          <w:t>3.1</w:t>
        </w:r>
        <w:r w:rsidR="0066298F">
          <w:rPr>
            <w:rFonts w:eastAsiaTheme="minorEastAsia"/>
            <w:noProof/>
            <w:lang w:val="en-NL" w:eastAsia="en-NL"/>
          </w:rPr>
          <w:tab/>
        </w:r>
        <w:r w:rsidR="0066298F" w:rsidRPr="00A52C62">
          <w:rPr>
            <w:rStyle w:val="Hyperlink"/>
            <w:noProof/>
            <w:lang w:eastAsia="nl-NL"/>
          </w:rPr>
          <w:t>Tijd en participatie (</w:t>
        </w:r>
        <w:r w:rsidR="0066298F" w:rsidRPr="00A52C62">
          <w:rPr>
            <w:rStyle w:val="Hyperlink"/>
            <w:noProof/>
          </w:rPr>
          <w:t>½ p)</w:t>
        </w:r>
        <w:r w:rsidR="0066298F">
          <w:rPr>
            <w:noProof/>
            <w:webHidden/>
          </w:rPr>
          <w:tab/>
        </w:r>
        <w:r w:rsidR="0066298F">
          <w:rPr>
            <w:noProof/>
            <w:webHidden/>
          </w:rPr>
          <w:fldChar w:fldCharType="begin"/>
        </w:r>
        <w:r w:rsidR="0066298F">
          <w:rPr>
            <w:noProof/>
            <w:webHidden/>
          </w:rPr>
          <w:instrText xml:space="preserve"> PAGEREF _Toc94097810 \h </w:instrText>
        </w:r>
        <w:r w:rsidR="0066298F">
          <w:rPr>
            <w:noProof/>
            <w:webHidden/>
          </w:rPr>
        </w:r>
        <w:r w:rsidR="0066298F">
          <w:rPr>
            <w:noProof/>
            <w:webHidden/>
          </w:rPr>
          <w:fldChar w:fldCharType="separate"/>
        </w:r>
        <w:r w:rsidR="0066298F">
          <w:rPr>
            <w:noProof/>
            <w:webHidden/>
          </w:rPr>
          <w:t>4</w:t>
        </w:r>
        <w:r w:rsidR="0066298F">
          <w:rPr>
            <w:noProof/>
            <w:webHidden/>
          </w:rPr>
          <w:fldChar w:fldCharType="end"/>
        </w:r>
      </w:hyperlink>
    </w:p>
    <w:p w14:paraId="7E6D387D" w14:textId="6745037C" w:rsidR="0066298F" w:rsidRDefault="00CC7D38">
      <w:pPr>
        <w:pStyle w:val="TOC2"/>
        <w:rPr>
          <w:rFonts w:eastAsiaTheme="minorEastAsia"/>
          <w:noProof/>
          <w:lang w:val="en-NL" w:eastAsia="en-NL"/>
        </w:rPr>
      </w:pPr>
      <w:hyperlink w:anchor="_Toc94097811" w:history="1">
        <w:r w:rsidR="0066298F" w:rsidRPr="00A52C62">
          <w:rPr>
            <w:rStyle w:val="Hyperlink"/>
            <w:noProof/>
            <w:lang w:eastAsia="nl-NL"/>
          </w:rPr>
          <w:t>3.2</w:t>
        </w:r>
        <w:r w:rsidR="0066298F">
          <w:rPr>
            <w:rFonts w:eastAsiaTheme="minorEastAsia"/>
            <w:noProof/>
            <w:lang w:val="en-NL" w:eastAsia="en-NL"/>
          </w:rPr>
          <w:tab/>
        </w:r>
        <w:r w:rsidR="0066298F" w:rsidRPr="00A52C62">
          <w:rPr>
            <w:rStyle w:val="Hyperlink"/>
            <w:noProof/>
            <w:lang w:eastAsia="nl-NL"/>
          </w:rPr>
          <w:t>Risico’s (½ p)</w:t>
        </w:r>
        <w:r w:rsidR="0066298F">
          <w:rPr>
            <w:noProof/>
            <w:webHidden/>
          </w:rPr>
          <w:tab/>
        </w:r>
        <w:r w:rsidR="0066298F">
          <w:rPr>
            <w:noProof/>
            <w:webHidden/>
          </w:rPr>
          <w:fldChar w:fldCharType="begin"/>
        </w:r>
        <w:r w:rsidR="0066298F">
          <w:rPr>
            <w:noProof/>
            <w:webHidden/>
          </w:rPr>
          <w:instrText xml:space="preserve"> PAGEREF _Toc94097811 \h </w:instrText>
        </w:r>
        <w:r w:rsidR="0066298F">
          <w:rPr>
            <w:noProof/>
            <w:webHidden/>
          </w:rPr>
        </w:r>
        <w:r w:rsidR="0066298F">
          <w:rPr>
            <w:noProof/>
            <w:webHidden/>
          </w:rPr>
          <w:fldChar w:fldCharType="separate"/>
        </w:r>
        <w:r w:rsidR="0066298F">
          <w:rPr>
            <w:noProof/>
            <w:webHidden/>
          </w:rPr>
          <w:t>4</w:t>
        </w:r>
        <w:r w:rsidR="0066298F">
          <w:rPr>
            <w:noProof/>
            <w:webHidden/>
          </w:rPr>
          <w:fldChar w:fldCharType="end"/>
        </w:r>
      </w:hyperlink>
    </w:p>
    <w:p w14:paraId="78B91B8B" w14:textId="3F1D15DC" w:rsidR="00D26D1F" w:rsidRDefault="00D26D1F" w:rsidP="00D26D1F">
      <w:pPr>
        <w:rPr>
          <w:b/>
          <w:bCs/>
          <w:noProof/>
        </w:rPr>
        <w:sectPr w:rsidR="00D26D1F" w:rsidSect="00A055BF">
          <w:headerReference w:type="even" r:id="rId17"/>
          <w:footerReference w:type="default" r:id="rId18"/>
          <w:pgSz w:w="11906" w:h="16838" w:code="9"/>
          <w:pgMar w:top="1361" w:right="1361" w:bottom="1361" w:left="1701" w:header="340" w:footer="340" w:gutter="0"/>
          <w:pgNumType w:fmt="lowerRoman" w:start="1"/>
          <w:cols w:space="708"/>
          <w:docGrid w:linePitch="299"/>
        </w:sectPr>
      </w:pPr>
      <w:r w:rsidRPr="00E62FBE">
        <w:rPr>
          <w:b/>
          <w:bCs/>
          <w:noProof/>
        </w:rPr>
        <w:fldChar w:fldCharType="end"/>
      </w:r>
    </w:p>
    <w:p w14:paraId="44A75DB6" w14:textId="77777777" w:rsidR="00D26D1F" w:rsidRDefault="007F3E55" w:rsidP="00D26D1F">
      <w:pPr>
        <w:pStyle w:val="blank"/>
        <w:rPr>
          <w:lang w:val="nl-NL"/>
        </w:rPr>
      </w:pPr>
      <w:r>
        <w:rPr>
          <w:noProof/>
        </w:rPr>
        <w:lastRenderedPageBreak/>
        <w:drawing>
          <wp:inline distT="0" distB="0" distL="0" distR="0" wp14:anchorId="32F592A0" wp14:editId="602D112D">
            <wp:extent cx="3240000" cy="6593400"/>
            <wp:effectExtent l="95250" t="38100" r="36830" b="93345"/>
            <wp:docPr id="2" name="Afbeelding 2" descr="Old File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Old Files">
                      <a:hlinkClick r:id="rId19"/>
                    </pic:cNvPr>
                    <pic:cNvPicPr>
                      <a:picLocks noChangeAspect="1" noChangeArrowheads="1"/>
                    </pic:cNvPicPr>
                  </pic:nvPicPr>
                  <pic:blipFill rotWithShape="1">
                    <a:blip r:embed="rId20">
                      <a:duotone>
                        <a:schemeClr val="accent5">
                          <a:shade val="45000"/>
                          <a:satMod val="135000"/>
                        </a:schemeClr>
                        <a:prstClr val="white"/>
                      </a:duotone>
                      <a:extLst>
                        <a:ext uri="{BEBA8EAE-BF5A-486C-A8C5-ECC9F3942E4B}">
                          <a14:imgProps xmlns:a14="http://schemas.microsoft.com/office/drawing/2010/main">
                            <a14:imgLayer r:embed="rId21">
                              <a14:imgEffect>
                                <a14:brightnessContrast contrast="40000"/>
                              </a14:imgEffect>
                            </a14:imgLayer>
                          </a14:imgProps>
                        </a:ext>
                        <a:ext uri="{28A0092B-C50C-407E-A947-70E740481C1C}">
                          <a14:useLocalDpi xmlns:a14="http://schemas.microsoft.com/office/drawing/2010/main" val="0"/>
                        </a:ext>
                      </a:extLst>
                    </a:blip>
                    <a:srcRect l="409" t="195" r="409" b="195"/>
                    <a:stretch/>
                  </pic:blipFill>
                  <pic:spPr bwMode="auto">
                    <a:xfrm>
                      <a:off x="0" y="0"/>
                      <a:ext cx="3240000" cy="6593400"/>
                    </a:xfrm>
                    <a:prstGeom prst="rect">
                      <a:avLst/>
                    </a:prstGeom>
                    <a:noFill/>
                    <a:ln>
                      <a:noFill/>
                    </a:ln>
                    <a:effectLst>
                      <a:outerShdw blurRad="50800" dist="38100" dir="8100000" algn="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163BB1D" w14:textId="501E99EB" w:rsidR="00E47FC5" w:rsidRPr="0098290B" w:rsidRDefault="00E47FC5" w:rsidP="00E47FC5">
      <w:pPr>
        <w:pStyle w:val="StoRRcaptionsubtle"/>
        <w:sectPr w:rsidR="00E47FC5" w:rsidRPr="0098290B" w:rsidSect="00A055BF">
          <w:footerReference w:type="default" r:id="rId22"/>
          <w:footnotePr>
            <w:numFmt w:val="chicago"/>
          </w:footnotePr>
          <w:type w:val="oddPage"/>
          <w:pgSz w:w="11906" w:h="16838" w:code="9"/>
          <w:pgMar w:top="1361" w:right="1361" w:bottom="1361" w:left="1701" w:header="340" w:footer="340" w:gutter="0"/>
          <w:cols w:space="708"/>
          <w:vAlign w:val="center"/>
        </w:sectPr>
      </w:pPr>
      <w:r>
        <w:t xml:space="preserve">[[ </w:t>
      </w:r>
      <w:r w:rsidRPr="00E47FC5">
        <w:t>https://xkcd.com/1360/</w:t>
      </w:r>
      <w:r>
        <w:t xml:space="preserve"> ]]</w:t>
      </w:r>
    </w:p>
    <w:p w14:paraId="0F9FA4D9" w14:textId="77777777" w:rsidR="00D26D1F" w:rsidRPr="00CF3FE5" w:rsidRDefault="00D26D1F" w:rsidP="00270DF0">
      <w:pPr>
        <w:pStyle w:val="Heading1"/>
        <w:numPr>
          <w:ilvl w:val="0"/>
          <w:numId w:val="36"/>
        </w:numPr>
        <w:rPr>
          <w:lang w:eastAsia="nl-NL"/>
        </w:rPr>
      </w:pPr>
      <w:bookmarkStart w:id="1" w:name="_Toc94097805"/>
      <w:r w:rsidRPr="00CF3FE5">
        <w:rPr>
          <w:lang w:eastAsia="nl-NL"/>
        </w:rPr>
        <w:lastRenderedPageBreak/>
        <w:t>Aanbieding</w:t>
      </w:r>
      <w:bookmarkEnd w:id="1"/>
    </w:p>
    <w:p w14:paraId="7A83DBE4" w14:textId="77777777" w:rsidR="00D26D1F" w:rsidRDefault="00D26D1F" w:rsidP="00D26D1F">
      <w:pPr>
        <w:pStyle w:val="BodyText"/>
        <w:keepNext/>
        <w:rPr>
          <w:lang w:eastAsia="nl-NL"/>
        </w:rPr>
      </w:pPr>
      <w:r>
        <w:rPr>
          <w:lang w:eastAsia="nl-NL"/>
        </w:rPr>
        <w:t>Dit document betreft een aanbieding voor</w:t>
      </w:r>
    </w:p>
    <w:sdt>
      <w:sdtPr>
        <w:rPr>
          <w:i/>
          <w:iCs/>
          <w:color w:val="1F4E79" w:themeColor="accent1" w:themeShade="80"/>
          <w:sz w:val="24"/>
          <w:szCs w:val="24"/>
        </w:rPr>
        <w:alias w:val="StoRR_domain"/>
        <w:id w:val="1307351799"/>
        <w:placeholder>
          <w:docPart w:val="697D9027CDC74A0DA4EBC5351D8DD96B"/>
        </w:placeholder>
        <w:text/>
      </w:sdtPr>
      <w:sdtEndPr/>
      <w:sdtContent>
        <w:p w14:paraId="2F97A979" w14:textId="2E8F8933" w:rsidR="00D26D1F" w:rsidRPr="00C14487" w:rsidRDefault="00981BA3" w:rsidP="00D26D1F">
          <w:pPr>
            <w:pStyle w:val="StoRRresponse"/>
            <w:rPr>
              <w:i/>
              <w:iCs/>
              <w:color w:val="1F4E79" w:themeColor="accent1" w:themeShade="80"/>
              <w:sz w:val="24"/>
              <w:szCs w:val="24"/>
            </w:rPr>
          </w:pPr>
          <w:r w:rsidRPr="00C14487">
            <w:rPr>
              <w:i/>
              <w:iCs/>
              <w:color w:val="1F4E79" w:themeColor="accent1" w:themeShade="80"/>
              <w:sz w:val="24"/>
              <w:szCs w:val="24"/>
            </w:rPr>
            <w:t xml:space="preserve">Domein E - Documenten </w:t>
          </w:r>
          <w:proofErr w:type="spellStart"/>
          <w:r w:rsidRPr="00C14487">
            <w:rPr>
              <w:i/>
              <w:iCs/>
              <w:color w:val="1F4E79" w:themeColor="accent1" w:themeShade="80"/>
              <w:sz w:val="24"/>
              <w:szCs w:val="24"/>
            </w:rPr>
            <w:t>backup</w:t>
          </w:r>
          <w:proofErr w:type="spellEnd"/>
          <w:r w:rsidRPr="00C14487">
            <w:rPr>
              <w:i/>
              <w:iCs/>
              <w:color w:val="1F4E79" w:themeColor="accent1" w:themeShade="80"/>
              <w:sz w:val="24"/>
              <w:szCs w:val="24"/>
            </w:rPr>
            <w:t xml:space="preserve"> storage</w:t>
          </w:r>
        </w:p>
      </w:sdtContent>
    </w:sdt>
    <w:p w14:paraId="3024D08E" w14:textId="77777777" w:rsidR="0066298F" w:rsidRDefault="0066298F" w:rsidP="0066298F">
      <w:pPr>
        <w:pStyle w:val="BodyText"/>
        <w:rPr>
          <w:lang w:eastAsia="nl-NL"/>
        </w:rPr>
      </w:pPr>
      <w:r>
        <w:rPr>
          <w:lang w:eastAsia="nl-NL"/>
        </w:rPr>
        <w:t xml:space="preserve">In de hiernavolgende paragrafen worden beschrijvingen en specificaties van diverse aspecten van de aanbieding gegeven voor dit domein. Per paragraaf is aangegeven welke vorm gewenst is en is een suggestie gedaan voor de lengte (hier mag van worden afgeweken). De maximum lengte van dit document geteld vanaf hoofdstuk 2 is 5 pagina’s (A4, </w:t>
      </w:r>
      <w:proofErr w:type="spellStart"/>
      <w:r>
        <w:rPr>
          <w:lang w:eastAsia="nl-NL"/>
        </w:rPr>
        <w:t>calibri</w:t>
      </w:r>
      <w:proofErr w:type="spellEnd"/>
      <w:r>
        <w:rPr>
          <w:lang w:eastAsia="nl-NL"/>
        </w:rPr>
        <w:t xml:space="preserve">, 11 </w:t>
      </w:r>
      <w:proofErr w:type="spellStart"/>
      <w:r>
        <w:rPr>
          <w:lang w:eastAsia="nl-NL"/>
        </w:rPr>
        <w:t>pt</w:t>
      </w:r>
      <w:proofErr w:type="spellEnd"/>
      <w:r>
        <w:rPr>
          <w:lang w:eastAsia="nl-NL"/>
        </w:rPr>
        <w:t xml:space="preserve">). Inschrijver mag de invul instructies verwijderden zolang de hoofdstuk en paragraaf indeling </w:t>
      </w:r>
      <w:proofErr w:type="spellStart"/>
      <w:r>
        <w:rPr>
          <w:lang w:eastAsia="nl-NL"/>
        </w:rPr>
        <w:t>intakt</w:t>
      </w:r>
      <w:proofErr w:type="spellEnd"/>
      <w:r>
        <w:rPr>
          <w:lang w:eastAsia="nl-NL"/>
        </w:rPr>
        <w:t xml:space="preserve"> blijft. </w:t>
      </w:r>
    </w:p>
    <w:p w14:paraId="0F61B09B" w14:textId="77777777" w:rsidR="0066298F" w:rsidRPr="005C578D" w:rsidRDefault="0066298F" w:rsidP="0066298F">
      <w:pPr>
        <w:pStyle w:val="BodyText"/>
        <w:rPr>
          <w:lang w:eastAsia="nl-NL"/>
        </w:rPr>
      </w:pPr>
      <w:r>
        <w:rPr>
          <w:lang w:eastAsia="nl-NL"/>
        </w:rPr>
        <w:t>De management summary moet op deze pagina passen.</w:t>
      </w:r>
    </w:p>
    <w:p w14:paraId="31C0ECB2" w14:textId="77777777" w:rsidR="0066298F" w:rsidRPr="00D349FA" w:rsidRDefault="0066298F" w:rsidP="0066298F">
      <w:pPr>
        <w:pStyle w:val="Heading2"/>
        <w:rPr>
          <w:lang w:eastAsia="nl-NL"/>
        </w:rPr>
      </w:pPr>
      <w:bookmarkStart w:id="2" w:name="_Toc94096546"/>
      <w:bookmarkStart w:id="3" w:name="_Toc94097806"/>
      <w:r w:rsidRPr="00D349FA">
        <w:rPr>
          <w:lang w:eastAsia="nl-NL"/>
        </w:rPr>
        <w:t>Management summary</w:t>
      </w:r>
      <w:bookmarkEnd w:id="2"/>
      <w:bookmarkEnd w:id="3"/>
      <w:r w:rsidRPr="00D349FA">
        <w:rPr>
          <w:lang w:eastAsia="nl-NL"/>
        </w:rPr>
        <w:t xml:space="preserve"> </w:t>
      </w:r>
    </w:p>
    <w:p w14:paraId="51453FF4" w14:textId="77777777" w:rsidR="0066298F" w:rsidRDefault="0066298F" w:rsidP="0066298F">
      <w:pPr>
        <w:pStyle w:val="BodyText"/>
        <w:keepNext/>
        <w:rPr>
          <w:lang w:eastAsia="nl-NL"/>
        </w:rPr>
      </w:pPr>
      <w:r>
        <w:rPr>
          <w:lang w:eastAsia="nl-NL"/>
        </w:rPr>
        <w:t>Voor dit domein wordt door inschrijver het volgende aangeboden:</w:t>
      </w:r>
    </w:p>
    <w:p w14:paraId="68B364EE" w14:textId="77777777" w:rsidR="0066298F" w:rsidRPr="00463FE5" w:rsidRDefault="0066298F" w:rsidP="0066298F">
      <w:pPr>
        <w:pStyle w:val="StoRRresponse"/>
      </w:pPr>
    </w:p>
    <w:p w14:paraId="4533F0E0" w14:textId="77777777" w:rsidR="0066298F" w:rsidRPr="00E46D2C" w:rsidRDefault="0066298F" w:rsidP="0066298F">
      <w:pPr>
        <w:pStyle w:val="BodyText"/>
        <w:rPr>
          <w:lang w:eastAsia="nl-NL"/>
        </w:rPr>
      </w:pPr>
    </w:p>
    <w:p w14:paraId="74ACA939" w14:textId="77777777" w:rsidR="0066298F" w:rsidRDefault="0066298F" w:rsidP="0066298F">
      <w:pPr>
        <w:pStyle w:val="Heading1"/>
        <w:rPr>
          <w:lang w:eastAsia="nl-NL"/>
        </w:rPr>
      </w:pPr>
      <w:bookmarkStart w:id="4" w:name="_Toc94096547"/>
      <w:bookmarkStart w:id="5" w:name="_Toc94097807"/>
      <w:r>
        <w:rPr>
          <w:lang w:eastAsia="nl-NL"/>
        </w:rPr>
        <w:lastRenderedPageBreak/>
        <w:t>Ontwerp</w:t>
      </w:r>
      <w:bookmarkEnd w:id="4"/>
      <w:bookmarkEnd w:id="5"/>
    </w:p>
    <w:p w14:paraId="1EE4E679" w14:textId="77777777" w:rsidR="0066298F" w:rsidRDefault="0066298F" w:rsidP="0066298F">
      <w:pPr>
        <w:pStyle w:val="Heading2"/>
        <w:rPr>
          <w:lang w:eastAsia="nl-NL"/>
        </w:rPr>
      </w:pPr>
      <w:bookmarkStart w:id="6" w:name="_Toc94096548"/>
      <w:bookmarkStart w:id="7" w:name="_Toc94097808"/>
      <w:r>
        <w:rPr>
          <w:lang w:eastAsia="nl-NL"/>
        </w:rPr>
        <w:t>Architectuur</w:t>
      </w:r>
      <w:bookmarkEnd w:id="6"/>
      <w:bookmarkEnd w:id="7"/>
    </w:p>
    <w:p w14:paraId="4E6A5FB0" w14:textId="77777777" w:rsidR="0066298F" w:rsidRDefault="0066298F" w:rsidP="0066298F">
      <w:pPr>
        <w:pStyle w:val="Heading3"/>
        <w:rPr>
          <w:lang w:eastAsia="nl-NL"/>
        </w:rPr>
      </w:pPr>
      <w:r>
        <w:rPr>
          <w:lang w:eastAsia="nl-NL"/>
        </w:rPr>
        <w:t>Concept en principes ( 1 p )</w:t>
      </w:r>
    </w:p>
    <w:p w14:paraId="61E5B176" w14:textId="77777777" w:rsidR="0066298F" w:rsidRDefault="0066298F" w:rsidP="0066298F">
      <w:pPr>
        <w:pStyle w:val="BodyText"/>
        <w:rPr>
          <w:lang w:eastAsia="nl-NL"/>
        </w:rPr>
      </w:pPr>
      <w:r>
        <w:rPr>
          <w:lang w:eastAsia="nl-NL"/>
        </w:rPr>
        <w:t xml:space="preserve">Beschrijf het concept en de werkingsprincipes van de aanbieding voor dit domein,  waarom dit voor </w:t>
      </w:r>
      <w:r>
        <w:rPr>
          <w:lang w:eastAsia="nl-NL"/>
        </w:rPr>
        <w:fldChar w:fldCharType="begin"/>
      </w:r>
      <w:r>
        <w:rPr>
          <w:lang w:eastAsia="nl-NL"/>
        </w:rPr>
        <w:instrText xml:space="preserve"> ref company </w:instrText>
      </w:r>
      <w:r>
        <w:rPr>
          <w:lang w:eastAsia="nl-NL"/>
        </w:rPr>
        <w:fldChar w:fldCharType="separate"/>
      </w:r>
      <w:r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in deze vorm/constructie het best passende antwoord op haar functionele vragen is en de mate waarop dit aansluit bij de eigen kracht van de inschrijver. </w:t>
      </w:r>
    </w:p>
    <w:p w14:paraId="43D5E37E" w14:textId="77777777" w:rsidR="0066298F" w:rsidRPr="00A24544" w:rsidRDefault="0066298F" w:rsidP="0066298F">
      <w:pPr>
        <w:pStyle w:val="BodyText"/>
        <w:rPr>
          <w:lang w:eastAsia="nl-NL"/>
        </w:rPr>
      </w:pPr>
      <w:r>
        <w:rPr>
          <w:lang w:eastAsia="nl-NL"/>
        </w:rPr>
        <w:t>Wat is de rationale achter het ontwerp en wat zijn de implicaties van deze keuze zoals risico’s, benodigde aanpassingen in landschap, organisatie, werkwijzen, uitbreidingsmogelijkheden, dimensionering (snelheid &amp; capaciteit), en eventuele beperkingen.</w:t>
      </w:r>
    </w:p>
    <w:p w14:paraId="7F853AA0" w14:textId="77777777" w:rsidR="0066298F" w:rsidRDefault="0066298F" w:rsidP="0066298F">
      <w:pPr>
        <w:pStyle w:val="Heading3"/>
        <w:rPr>
          <w:lang w:eastAsia="nl-NL"/>
        </w:rPr>
      </w:pPr>
      <w:r>
        <w:rPr>
          <w:lang w:eastAsia="nl-NL"/>
        </w:rPr>
        <w:t>Diagrammen en tekeningen (1 p)</w:t>
      </w:r>
    </w:p>
    <w:p w14:paraId="352714DF" w14:textId="77777777" w:rsidR="0066298F" w:rsidRDefault="0066298F" w:rsidP="0066298F">
      <w:pPr>
        <w:pStyle w:val="BodyText"/>
        <w:rPr>
          <w:lang w:eastAsia="nl-NL"/>
        </w:rPr>
      </w:pPr>
      <w:r>
        <w:rPr>
          <w:lang w:eastAsia="nl-NL"/>
        </w:rPr>
        <w:t>Voeg één tot drie diagrammen en/of tekeningen van de aangeboden oplossing als visuele ondersteuning van het concept bij. Eventueel passend gemaakte afbeeldingen worden ook – als bijlage – op het oorspronkelijke formaat, digitaal, meegeleverd.</w:t>
      </w:r>
    </w:p>
    <w:p w14:paraId="37587585" w14:textId="77777777" w:rsidR="0066298F" w:rsidRDefault="0066298F" w:rsidP="0066298F">
      <w:pPr>
        <w:pStyle w:val="BodyText"/>
        <w:keepNext/>
        <w:rPr>
          <w:lang w:eastAsia="nl-NL"/>
        </w:rPr>
      </w:pPr>
      <w:r>
        <w:rPr>
          <w:lang w:eastAsia="nl-NL"/>
        </w:rPr>
        <w:t>In ieder geval:</w:t>
      </w:r>
    </w:p>
    <w:p w14:paraId="57A1463B" w14:textId="77777777" w:rsidR="0066298F" w:rsidRDefault="0066298F" w:rsidP="0066298F">
      <w:pPr>
        <w:pStyle w:val="ListBullet"/>
        <w:rPr>
          <w:lang w:eastAsia="nl-NL"/>
        </w:rPr>
      </w:pPr>
      <w:r>
        <w:rPr>
          <w:lang w:eastAsia="nl-NL"/>
        </w:rPr>
        <w:t xml:space="preserve">topologie, verdeling, zonering en </w:t>
      </w:r>
      <w:proofErr w:type="spellStart"/>
      <w:r>
        <w:rPr>
          <w:lang w:eastAsia="nl-NL"/>
        </w:rPr>
        <w:t>partitionering</w:t>
      </w:r>
      <w:proofErr w:type="spellEnd"/>
      <w:r>
        <w:rPr>
          <w:lang w:eastAsia="nl-NL"/>
        </w:rPr>
        <w:t xml:space="preserve"> voor zover van toepassing</w:t>
      </w:r>
    </w:p>
    <w:p w14:paraId="61103A3F" w14:textId="77777777" w:rsidR="0066298F" w:rsidRDefault="0066298F" w:rsidP="0066298F">
      <w:pPr>
        <w:pStyle w:val="ListBullet"/>
        <w:rPr>
          <w:lang w:eastAsia="nl-NL"/>
        </w:rPr>
      </w:pPr>
      <w:r>
        <w:rPr>
          <w:lang w:eastAsia="nl-NL"/>
        </w:rPr>
        <w:t>(kruis) verbindingen c.q. relaties tussen componenten van de oplossing</w:t>
      </w:r>
    </w:p>
    <w:p w14:paraId="4697638B" w14:textId="77777777" w:rsidR="0066298F" w:rsidRPr="005645EF" w:rsidRDefault="0066298F" w:rsidP="0066298F">
      <w:pPr>
        <w:pStyle w:val="ListBullet"/>
        <w:rPr>
          <w:lang w:eastAsia="nl-NL"/>
        </w:rPr>
      </w:pPr>
      <w:r>
        <w:rPr>
          <w:lang w:eastAsia="nl-NL"/>
        </w:rPr>
        <w:t xml:space="preserve">rol- en/of functieverdeling van componenten (master, proxy, gateway, </w:t>
      </w:r>
      <w:proofErr w:type="spellStart"/>
      <w:r>
        <w:rPr>
          <w:lang w:eastAsia="nl-NL"/>
        </w:rPr>
        <w:t>compute</w:t>
      </w:r>
      <w:proofErr w:type="spellEnd"/>
      <w:r>
        <w:rPr>
          <w:lang w:eastAsia="nl-NL"/>
        </w:rPr>
        <w:t xml:space="preserve"> node, …)</w:t>
      </w:r>
    </w:p>
    <w:p w14:paraId="38D2B179" w14:textId="77777777" w:rsidR="0066298F" w:rsidRDefault="0066298F" w:rsidP="0066298F">
      <w:pPr>
        <w:pStyle w:val="Heading3"/>
        <w:rPr>
          <w:lang w:eastAsia="nl-NL"/>
        </w:rPr>
      </w:pPr>
      <w:r>
        <w:rPr>
          <w:lang w:eastAsia="nl-NL"/>
        </w:rPr>
        <w:t>Kwaliteit en beschikbaarheid ( ½ p )</w:t>
      </w:r>
    </w:p>
    <w:p w14:paraId="05EF50F8" w14:textId="77777777" w:rsidR="0066298F" w:rsidRDefault="0066298F" w:rsidP="0066298F">
      <w:pPr>
        <w:pStyle w:val="BodyText"/>
        <w:rPr>
          <w:lang w:eastAsia="nl-NL"/>
        </w:rPr>
      </w:pPr>
      <w:r>
        <w:rPr>
          <w:lang w:eastAsia="nl-NL"/>
        </w:rPr>
        <w:t xml:space="preserve">Beschrijf de kwaliteit en beschikbaarheid die </w:t>
      </w:r>
      <w:r>
        <w:rPr>
          <w:lang w:eastAsia="nl-NL"/>
        </w:rPr>
        <w:fldChar w:fldCharType="begin"/>
      </w:r>
      <w:r>
        <w:rPr>
          <w:lang w:eastAsia="nl-NL"/>
        </w:rPr>
        <w:instrText xml:space="preserve"> ref company </w:instrText>
      </w:r>
      <w:r>
        <w:rPr>
          <w:lang w:eastAsia="nl-NL"/>
        </w:rPr>
        <w:fldChar w:fldCharType="separate"/>
      </w:r>
      <w:r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met de oplossing geboden wordt zoals intrinsieke beschikbaarheid (die de oplossing zelf kan bieden), de netto en maximale capaciteit, schaalbaarheid en mate van ondersteuning en innovatie vanuit zowel fabrikant als </w:t>
      </w:r>
      <w:proofErr w:type="spellStart"/>
      <w:r>
        <w:rPr>
          <w:lang w:eastAsia="nl-NL"/>
        </w:rPr>
        <w:t>communities</w:t>
      </w:r>
      <w:proofErr w:type="spellEnd"/>
      <w:r>
        <w:rPr>
          <w:lang w:eastAsia="nl-NL"/>
        </w:rPr>
        <w:t>.</w:t>
      </w:r>
    </w:p>
    <w:p w14:paraId="4901DDAF" w14:textId="77777777" w:rsidR="0066298F" w:rsidRPr="00E81770" w:rsidRDefault="0066298F" w:rsidP="0066298F">
      <w:pPr>
        <w:pStyle w:val="BodyText"/>
        <w:rPr>
          <w:lang w:eastAsia="nl-NL"/>
        </w:rPr>
      </w:pPr>
      <w:r>
        <w:rPr>
          <w:lang w:eastAsia="nl-NL"/>
        </w:rPr>
        <w:t>Voorwaarden om deze kwaliteit te kunnen halen en eventuele beperkingen moeten ook in de beschrijving worden opgenomen.</w:t>
      </w:r>
    </w:p>
    <w:p w14:paraId="67A26720" w14:textId="77777777" w:rsidR="0066298F" w:rsidRDefault="0066298F" w:rsidP="0066298F">
      <w:pPr>
        <w:pStyle w:val="Heading3"/>
        <w:rPr>
          <w:lang w:eastAsia="nl-NL"/>
        </w:rPr>
      </w:pPr>
      <w:r>
        <w:rPr>
          <w:lang w:eastAsia="nl-NL"/>
        </w:rPr>
        <w:t>Continuïteitsmaatregelen ( ½ p )</w:t>
      </w:r>
    </w:p>
    <w:p w14:paraId="5C5B2DAF" w14:textId="77777777" w:rsidR="0066298F" w:rsidRDefault="0066298F" w:rsidP="0066298F">
      <w:pPr>
        <w:pStyle w:val="BodyText"/>
        <w:keepNext/>
        <w:rPr>
          <w:lang w:eastAsia="nl-NL"/>
        </w:rPr>
      </w:pPr>
      <w:r>
        <w:rPr>
          <w:lang w:eastAsia="nl-NL"/>
        </w:rPr>
        <w:t>Geef een overzicht van de maatregelen en middelen in het ontwerp, producten en (support)dienstverlening die tezamen zorgen dat de eerder beschreven beschikbaarheid en kwaliteit van dienstverlening tijdens de migratieperiode en gedurende de looptijd van het contract waargemaakt wordt.</w:t>
      </w:r>
    </w:p>
    <w:p w14:paraId="30F48477" w14:textId="77777777" w:rsidR="0066298F" w:rsidRDefault="0066298F" w:rsidP="0066298F">
      <w:pPr>
        <w:pStyle w:val="BodyText"/>
        <w:keepNext/>
        <w:rPr>
          <w:lang w:eastAsia="nl-NL"/>
        </w:rPr>
      </w:pPr>
      <w:r>
        <w:rPr>
          <w:lang w:eastAsia="nl-NL"/>
        </w:rPr>
        <w:t>Geef de argumentatie (rationale) voor gekozen maatregelen en welke gevolgen dit (mogelijk) heeft (implicaties), bijvoorbeeld in beperkingen, en risico’s.</w:t>
      </w:r>
    </w:p>
    <w:p w14:paraId="2F8AA6AB" w14:textId="77777777" w:rsidR="0066298F" w:rsidRDefault="0066298F" w:rsidP="0066298F">
      <w:pPr>
        <w:pStyle w:val="Heading3"/>
      </w:pPr>
      <w:r>
        <w:t>Informatiebeveiliging ( ½ p )</w:t>
      </w:r>
    </w:p>
    <w:p w14:paraId="7528B500" w14:textId="77777777" w:rsidR="0066298F" w:rsidRPr="00965D13" w:rsidRDefault="0066298F" w:rsidP="0066298F">
      <w:pPr>
        <w:pStyle w:val="BodyText"/>
      </w:pPr>
      <w:r>
        <w:t xml:space="preserve">Beschrijf welke maatregelen getroffen worden om, ten aanzien van de systemen van </w:t>
      </w:r>
      <w:r>
        <w:rPr>
          <w:lang w:eastAsia="nl-NL"/>
        </w:rPr>
        <w:t xml:space="preserve">de aanbieding voor dit domein </w:t>
      </w:r>
      <w:r>
        <w:t>en de gegevens daarop, de toegang ertoe te controleren, de integriteit te borgen en ongeoorloofde en/of verdachte activiteiten in of aan deze systemen/gegevens te voorkomen, monitoren en escaleren.</w:t>
      </w:r>
    </w:p>
    <w:p w14:paraId="35B4BAC2" w14:textId="77777777" w:rsidR="0066298F" w:rsidRDefault="0066298F" w:rsidP="0066298F">
      <w:pPr>
        <w:pStyle w:val="Heading3"/>
        <w:rPr>
          <w:lang w:eastAsia="nl-NL"/>
        </w:rPr>
      </w:pPr>
      <w:r>
        <w:rPr>
          <w:lang w:eastAsia="nl-NL"/>
        </w:rPr>
        <w:lastRenderedPageBreak/>
        <w:t xml:space="preserve">Raakvlakken ( </w:t>
      </w:r>
      <w:r>
        <w:t>½ p)</w:t>
      </w:r>
    </w:p>
    <w:p w14:paraId="716D84C2" w14:textId="77777777" w:rsidR="0066298F" w:rsidRPr="000E19FD" w:rsidRDefault="0066298F" w:rsidP="0066298F">
      <w:pPr>
        <w:pStyle w:val="BodyText"/>
        <w:rPr>
          <w:lang w:eastAsia="nl-NL"/>
        </w:rPr>
      </w:pPr>
      <w:r>
        <w:rPr>
          <w:lang w:eastAsia="nl-NL"/>
        </w:rPr>
        <w:t>Stel een lijst samen van de raakvlakken die de oplossing met de rest van het landschap heeft en welke aansluitingsstandaarden en -kenmerken gebruikt worden. Denk ook aan de benodigde fysieke voorzieningen (ruimte, stroom, koeling). Onderbouw de keuzes voor afwijkende standaarden/waarden en geef afhankelijkheden met andere domeinen aan.</w:t>
      </w:r>
    </w:p>
    <w:p w14:paraId="118AEFFB" w14:textId="77777777" w:rsidR="0066298F" w:rsidRDefault="0066298F" w:rsidP="0066298F">
      <w:pPr>
        <w:pStyle w:val="Heading1"/>
        <w:rPr>
          <w:lang w:eastAsia="nl-NL"/>
        </w:rPr>
      </w:pPr>
      <w:bookmarkStart w:id="8" w:name="_Toc94096549"/>
      <w:bookmarkStart w:id="9" w:name="_Toc94097809"/>
      <w:r>
        <w:rPr>
          <w:lang w:eastAsia="nl-NL"/>
        </w:rPr>
        <w:lastRenderedPageBreak/>
        <w:t>Implementatie</w:t>
      </w:r>
      <w:bookmarkEnd w:id="8"/>
      <w:bookmarkEnd w:id="9"/>
    </w:p>
    <w:p w14:paraId="1A251A12" w14:textId="77777777" w:rsidR="0066298F" w:rsidRDefault="0066298F" w:rsidP="0066298F">
      <w:pPr>
        <w:pStyle w:val="Heading2"/>
        <w:rPr>
          <w:lang w:eastAsia="nl-NL"/>
        </w:rPr>
      </w:pPr>
      <w:bookmarkStart w:id="10" w:name="_Toc94096550"/>
      <w:bookmarkStart w:id="11" w:name="_Toc94097810"/>
      <w:r>
        <w:rPr>
          <w:lang w:eastAsia="nl-NL"/>
        </w:rPr>
        <w:t>Tijd en participatie (</w:t>
      </w:r>
      <w:r>
        <w:t>½ p)</w:t>
      </w:r>
      <w:bookmarkEnd w:id="10"/>
      <w:bookmarkEnd w:id="11"/>
    </w:p>
    <w:p w14:paraId="1C65EC9F" w14:textId="77777777" w:rsidR="0066298F" w:rsidRDefault="0066298F" w:rsidP="0066298F">
      <w:pPr>
        <w:pStyle w:val="BodyText"/>
        <w:rPr>
          <w:lang w:eastAsia="nl-NL"/>
        </w:rPr>
      </w:pPr>
      <w:r>
        <w:rPr>
          <w:lang w:eastAsia="nl-NL"/>
        </w:rPr>
        <w:t xml:space="preserve">Geef een realistische, haalbare inschatting van voor de implementatie van de oplossing benodigde doorlooptijd en hoeveel participatie van </w:t>
      </w:r>
      <w:r>
        <w:rPr>
          <w:lang w:eastAsia="nl-NL"/>
        </w:rPr>
        <w:fldChar w:fldCharType="begin"/>
      </w:r>
      <w:r>
        <w:rPr>
          <w:lang w:eastAsia="nl-NL"/>
        </w:rPr>
        <w:instrText xml:space="preserve"> ref company </w:instrText>
      </w:r>
      <w:r>
        <w:rPr>
          <w:lang w:eastAsia="nl-NL"/>
        </w:rPr>
        <w:fldChar w:fldCharType="separate"/>
      </w:r>
      <w:r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nodig is. Geef ook aan of implementatie afhankelijk is van de (afronding van) implementatie in een ander domein.</w:t>
      </w:r>
    </w:p>
    <w:p w14:paraId="0D335F90" w14:textId="77777777" w:rsidR="0066298F" w:rsidRDefault="0066298F" w:rsidP="0066298F">
      <w:pPr>
        <w:pStyle w:val="Heading2"/>
        <w:rPr>
          <w:lang w:eastAsia="nl-NL"/>
        </w:rPr>
      </w:pPr>
      <w:bookmarkStart w:id="12" w:name="_Toc94096551"/>
      <w:bookmarkStart w:id="13" w:name="_Toc94097811"/>
      <w:r>
        <w:rPr>
          <w:lang w:eastAsia="nl-NL"/>
        </w:rPr>
        <w:t xml:space="preserve">Risico’s </w:t>
      </w:r>
      <w:r w:rsidRPr="007B2700">
        <w:rPr>
          <w:lang w:eastAsia="nl-NL"/>
        </w:rPr>
        <w:t>(½ p)</w:t>
      </w:r>
      <w:bookmarkEnd w:id="12"/>
      <w:bookmarkEnd w:id="13"/>
    </w:p>
    <w:p w14:paraId="06E5DBF3" w14:textId="77777777" w:rsidR="0066298F" w:rsidRPr="00855435" w:rsidRDefault="0066298F" w:rsidP="0066298F">
      <w:pPr>
        <w:pStyle w:val="BodyText"/>
        <w:rPr>
          <w:lang w:eastAsia="nl-NL"/>
        </w:rPr>
      </w:pPr>
      <w:r>
        <w:rPr>
          <w:lang w:eastAsia="nl-NL"/>
        </w:rPr>
        <w:t>Benoem de risico’s die er in de verschillende stadia van de implementatie zijn, hun impact en  mitigerende maatregelen. Neem ook eventuele gevolgen van zowel risico’s als mitigatie op, zoals uitloop van werkzaamheden, extra kosten en storingen in het bestaande landschap.</w:t>
      </w:r>
    </w:p>
    <w:p w14:paraId="041CCBC0" w14:textId="77777777" w:rsidR="00A31A58" w:rsidRDefault="00A31A58" w:rsidP="00D0261D">
      <w:pPr>
        <w:keepLines/>
        <w:spacing w:after="120"/>
        <w:rPr>
          <w:lang w:eastAsia="nl-NL"/>
        </w:rPr>
      </w:pPr>
    </w:p>
    <w:sectPr w:rsidR="00A31A58" w:rsidSect="006F38DA">
      <w:footerReference w:type="default" r:id="rId23"/>
      <w:footnotePr>
        <w:numFmt w:val="chicago"/>
      </w:footnotePr>
      <w:pgSz w:w="11906" w:h="16838" w:code="9"/>
      <w:pgMar w:top="1361" w:right="1361" w:bottom="1361" w:left="1701" w:header="34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1C1A5" w14:textId="77777777" w:rsidR="00B34A51" w:rsidRDefault="00B34A51">
      <w:r>
        <w:separator/>
      </w:r>
    </w:p>
  </w:endnote>
  <w:endnote w:type="continuationSeparator" w:id="0">
    <w:p w14:paraId="0A04327D" w14:textId="77777777" w:rsidR="00B34A51" w:rsidRDefault="00B34A51">
      <w:r>
        <w:continuationSeparator/>
      </w:r>
    </w:p>
  </w:endnote>
  <w:endnote w:type="continuationNotice" w:id="1">
    <w:p w14:paraId="633BA88C" w14:textId="77777777" w:rsidR="00B34A51" w:rsidRDefault="00B34A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B838" w14:textId="77777777" w:rsidR="00B2685E" w:rsidRDefault="00B2685E" w:rsidP="00A055BF">
    <w:pPr>
      <w:pStyle w:val="Footer"/>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3C36" w14:textId="2EB5F388" w:rsidR="005077AD" w:rsidRDefault="00B2685E" w:rsidP="00A055BF">
    <w:pPr>
      <w:pStyle w:val="Footer"/>
    </w:pPr>
    <w:r w:rsidRPr="00E41D6A">
      <w:fldChar w:fldCharType="begin"/>
    </w:r>
    <w:r w:rsidRPr="00E41D6A">
      <w:instrText xml:space="preserve"> date \@ "yyyy.MM.dd" </w:instrText>
    </w:r>
    <w:r w:rsidRPr="00E41D6A">
      <w:fldChar w:fldCharType="separate"/>
    </w:r>
    <w:r w:rsidR="00CC7D38">
      <w:t>2022.01.26</w:t>
    </w:r>
    <w:r w:rsidRPr="00E41D6A">
      <w:fldChar w:fldCharType="end"/>
    </w:r>
    <w:r w:rsidRPr="00E41D6A">
      <w:tab/>
    </w:r>
    <w:fldSimple w:instr="ref company \* mergeFormat">
      <w:r w:rsidR="00FA62B2" w:rsidRPr="00FA62B2">
        <w:t>IRvN</w:t>
      </w:r>
    </w:fldSimple>
    <w:r w:rsidR="005077AD">
      <w:t> </w:t>
    </w:r>
    <w:r w:rsidR="005077AD" w:rsidRPr="00E41D6A">
      <w:fldChar w:fldCharType="begin"/>
    </w:r>
    <w:r w:rsidR="005077AD" w:rsidRPr="00E41D6A">
      <w:instrText xml:space="preserve"> docProperty title </w:instrText>
    </w:r>
    <w:r w:rsidR="005077AD" w:rsidRPr="00E41D6A">
      <w:fldChar w:fldCharType="separate"/>
    </w:r>
    <w:r w:rsidR="00FA62B2">
      <w:t>Aanbestedingsdocument</w:t>
    </w:r>
    <w:r w:rsidR="005077AD" w:rsidRPr="00E41D6A">
      <w:fldChar w:fldCharType="end"/>
    </w:r>
  </w:p>
  <w:p w14:paraId="19238013" w14:textId="4613B110" w:rsidR="00B2685E" w:rsidRPr="00E41D6A" w:rsidRDefault="005077AD" w:rsidP="00A055BF">
    <w:pPr>
      <w:pStyle w:val="Footer"/>
    </w:pPr>
    <w:r>
      <w:t xml:space="preserve">versie </w:t>
    </w:r>
    <w:r>
      <w:fldChar w:fldCharType="begin"/>
    </w:r>
    <w:r>
      <w:instrText xml:space="preserve"> docProperty BITE_document-version </w:instrText>
    </w:r>
    <w:r>
      <w:fldChar w:fldCharType="separate"/>
    </w:r>
    <w:r w:rsidR="00FA62B2">
      <w:t>0</w:t>
    </w:r>
    <w:r>
      <w:fldChar w:fldCharType="end"/>
    </w:r>
    <w:r>
      <w:t>.</w:t>
    </w:r>
    <w:r>
      <w:fldChar w:fldCharType="begin"/>
    </w:r>
    <w:r>
      <w:instrText xml:space="preserve"> docProperty BITE_document-revision </w:instrText>
    </w:r>
    <w:r>
      <w:fldChar w:fldCharType="separate"/>
    </w:r>
    <w:r w:rsidR="00FA62B2">
      <w:t>12</w:t>
    </w:r>
    <w:r>
      <w:fldChar w:fldCharType="end"/>
    </w:r>
    <w:r>
      <w:tab/>
    </w:r>
    <w:r w:rsidR="00B2685E" w:rsidRPr="00E41D6A">
      <w:fldChar w:fldCharType="begin"/>
    </w:r>
    <w:r w:rsidR="00B2685E" w:rsidRPr="00E41D6A">
      <w:instrText xml:space="preserve"> docProperty subject </w:instrText>
    </w:r>
    <w:r w:rsidR="00B2685E" w:rsidRPr="00E41D6A">
      <w:fldChar w:fldCharType="separate"/>
    </w:r>
    <w:r w:rsidR="00FA62B2">
      <w:t>Mantel voor hardware, software, dienstverlening &amp; training gerelateerd aan infrastructurele onderdelen</w:t>
    </w:r>
    <w:r w:rsidR="00B2685E" w:rsidRPr="00E41D6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ED24" w14:textId="65DDAA73" w:rsidR="005077AD" w:rsidRDefault="005077AD" w:rsidP="005077AD">
    <w:pPr>
      <w:pStyle w:val="Footer"/>
    </w:pPr>
    <w:r w:rsidRPr="00E41D6A">
      <w:fldChar w:fldCharType="begin"/>
    </w:r>
    <w:r w:rsidRPr="00E41D6A">
      <w:instrText xml:space="preserve"> date \@ "yyyy.MM.dd" </w:instrText>
    </w:r>
    <w:r w:rsidRPr="00E41D6A">
      <w:fldChar w:fldCharType="separate"/>
    </w:r>
    <w:r w:rsidR="00CC7D38">
      <w:t>2022.01.26</w:t>
    </w:r>
    <w:r w:rsidRPr="00E41D6A">
      <w:fldChar w:fldCharType="end"/>
    </w:r>
    <w:r w:rsidRPr="00E41D6A">
      <w:tab/>
    </w:r>
    <w:r w:rsidR="00CC7D38">
      <w:fldChar w:fldCharType="begin"/>
    </w:r>
    <w:r w:rsidR="00CC7D38">
      <w:instrText>ref company \* mergeFormat</w:instrText>
    </w:r>
    <w:r w:rsidR="00CC7D38">
      <w:fldChar w:fldCharType="separate"/>
    </w:r>
    <w:r w:rsidR="00FA62B2" w:rsidRPr="00FA62B2">
      <w:t>IRvN</w:t>
    </w:r>
    <w:r w:rsidR="00CC7D38">
      <w:fldChar w:fldCharType="end"/>
    </w:r>
    <w:r>
      <w:t> </w:t>
    </w:r>
    <w:r w:rsidRPr="00E41D6A">
      <w:fldChar w:fldCharType="begin"/>
    </w:r>
    <w:r w:rsidRPr="00E41D6A">
      <w:instrText xml:space="preserve"> docProperty title </w:instrText>
    </w:r>
    <w:r w:rsidRPr="00E41D6A">
      <w:fldChar w:fldCharType="separate"/>
    </w:r>
    <w:r w:rsidR="00FA62B2">
      <w:t>Aanbestedingsdocument</w:t>
    </w:r>
    <w:r w:rsidRPr="00E41D6A">
      <w:fldChar w:fldCharType="end"/>
    </w:r>
  </w:p>
  <w:p w14:paraId="4B4BDF77" w14:textId="351D7C5B" w:rsidR="00B2685E" w:rsidRPr="00E41D6A" w:rsidRDefault="005077AD" w:rsidP="005077AD">
    <w:pPr>
      <w:pStyle w:val="Footer"/>
    </w:pPr>
    <w:r>
      <w:t xml:space="preserve">versie </w:t>
    </w:r>
    <w:r>
      <w:fldChar w:fldCharType="begin"/>
    </w:r>
    <w:r>
      <w:instrText xml:space="preserve"> docProperty BITE_document-version </w:instrText>
    </w:r>
    <w:r>
      <w:fldChar w:fldCharType="separate"/>
    </w:r>
    <w:r w:rsidR="00FA62B2">
      <w:t>0</w:t>
    </w:r>
    <w:r>
      <w:fldChar w:fldCharType="end"/>
    </w:r>
    <w:r>
      <w:t>.</w:t>
    </w:r>
    <w:r>
      <w:fldChar w:fldCharType="begin"/>
    </w:r>
    <w:r>
      <w:instrText xml:space="preserve"> docProperty BITE_document-revision </w:instrText>
    </w:r>
    <w:r>
      <w:fldChar w:fldCharType="separate"/>
    </w:r>
    <w:r w:rsidR="00FA62B2">
      <w:t>12</w:t>
    </w:r>
    <w:r>
      <w:fldChar w:fldCharType="end"/>
    </w:r>
    <w:r>
      <w:tab/>
    </w:r>
    <w:r w:rsidRPr="00E41D6A">
      <w:fldChar w:fldCharType="begin"/>
    </w:r>
    <w:r w:rsidRPr="00E41D6A">
      <w:instrText xml:space="preserve"> docProperty subject </w:instrText>
    </w:r>
    <w:r w:rsidRPr="00E41D6A">
      <w:fldChar w:fldCharType="separate"/>
    </w:r>
    <w:r w:rsidR="00FA62B2">
      <w:t>Mantel voor hardware, software, dienstverlening &amp; training gerelateerd aan infrastructurele onderdelen</w:t>
    </w:r>
    <w:r w:rsidRPr="00E41D6A">
      <w:fldChar w:fldCharType="end"/>
    </w:r>
    <w:r w:rsidR="00B2685E" w:rsidRPr="00E41D6A">
      <w:tab/>
    </w:r>
    <w:r w:rsidR="00B2685E" w:rsidRPr="00E41D6A">
      <w:fldChar w:fldCharType="begin"/>
    </w:r>
    <w:r w:rsidR="00B2685E" w:rsidRPr="00E41D6A">
      <w:instrText xml:space="preserve"> </w:instrText>
    </w:r>
    <w:r w:rsidR="00B2685E">
      <w:instrText xml:space="preserve">page </w:instrText>
    </w:r>
    <w:r w:rsidR="00B2685E" w:rsidRPr="00E41D6A">
      <w:fldChar w:fldCharType="separate"/>
    </w:r>
    <w:r w:rsidR="00B2685E" w:rsidRPr="00E41D6A">
      <w:t>6</w:t>
    </w:r>
    <w:r w:rsidR="00B2685E" w:rsidRPr="00E41D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DFBC2" w14:textId="487B93A6" w:rsidR="00E47FC5" w:rsidRDefault="00E47FC5" w:rsidP="009F6D60">
    <w:pPr>
      <w:pStyle w:val="Footer"/>
    </w:pPr>
    <w:r w:rsidRPr="00E41D6A">
      <w:fldChar w:fldCharType="begin"/>
    </w:r>
    <w:r w:rsidRPr="00E41D6A">
      <w:instrText xml:space="preserve"> date \@ "yyyy.MM.dd" </w:instrText>
    </w:r>
    <w:r w:rsidRPr="00E41D6A">
      <w:fldChar w:fldCharType="separate"/>
    </w:r>
    <w:r w:rsidR="00CC7D38">
      <w:t>2022.01.26</w:t>
    </w:r>
    <w:r w:rsidRPr="00E41D6A">
      <w:fldChar w:fldCharType="end"/>
    </w:r>
    <w:r w:rsidRPr="00E41D6A">
      <w:tab/>
    </w:r>
    <w:fldSimple w:instr="ref company \* mergeFormat">
      <w:r w:rsidRPr="000A7014">
        <w:t>IRvN</w:t>
      </w:r>
    </w:fldSimple>
    <w:r>
      <w:t> </w:t>
    </w:r>
    <w:r w:rsidRPr="00E41D6A">
      <w:fldChar w:fldCharType="begin"/>
    </w:r>
    <w:r w:rsidRPr="00E41D6A">
      <w:instrText xml:space="preserve"> docProperty title </w:instrText>
    </w:r>
    <w:r w:rsidRPr="00E41D6A">
      <w:fldChar w:fldCharType="separate"/>
    </w:r>
    <w:r>
      <w:t>Aanbestedingsdocument</w:t>
    </w:r>
    <w:r w:rsidRPr="00E41D6A">
      <w:fldChar w:fldCharType="end"/>
    </w:r>
  </w:p>
  <w:p w14:paraId="35803278" w14:textId="77777777" w:rsidR="00E47FC5" w:rsidRPr="00CC450C" w:rsidRDefault="00E47FC5" w:rsidP="009F6D60">
    <w:pPr>
      <w:pStyle w:val="Footer"/>
    </w:pPr>
    <w:r>
      <w:t>versie </w:t>
    </w:r>
    <w:r>
      <w:fldChar w:fldCharType="begin"/>
    </w:r>
    <w:r>
      <w:instrText xml:space="preserve"> docProperty BITE_document-version </w:instrText>
    </w:r>
    <w:r>
      <w:fldChar w:fldCharType="separate"/>
    </w:r>
    <w:r>
      <w:t>0</w:t>
    </w:r>
    <w:r>
      <w:fldChar w:fldCharType="end"/>
    </w:r>
    <w:r>
      <w:t>.</w:t>
    </w:r>
    <w:r>
      <w:fldChar w:fldCharType="begin"/>
    </w:r>
    <w:r>
      <w:instrText xml:space="preserve"> docProperty BITE_document-revision </w:instrText>
    </w:r>
    <w:r>
      <w:fldChar w:fldCharType="separate"/>
    </w:r>
    <w:r>
      <w:t>12</w:t>
    </w:r>
    <w:r>
      <w:fldChar w:fldCharType="end"/>
    </w:r>
    <w:r>
      <w:tab/>
    </w:r>
    <w:r w:rsidRPr="00E41D6A">
      <w:fldChar w:fldCharType="begin"/>
    </w:r>
    <w:r w:rsidRPr="00E41D6A">
      <w:instrText xml:space="preserve"> docProperty subject </w:instrText>
    </w:r>
    <w:r w:rsidRPr="00E41D6A">
      <w:fldChar w:fldCharType="separate"/>
    </w:r>
    <w:r>
      <w:t>Mantel voor hardware, software, dienstverlening &amp; training gerelateerd aan infrastructurele onderdelen</w:t>
    </w:r>
    <w:r w:rsidRPr="00E41D6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93A6" w14:textId="12348A46" w:rsidR="005077AD" w:rsidRDefault="005077AD" w:rsidP="005077AD">
    <w:pPr>
      <w:pStyle w:val="Footer"/>
    </w:pPr>
    <w:r w:rsidRPr="00E41D6A">
      <w:fldChar w:fldCharType="begin"/>
    </w:r>
    <w:r w:rsidRPr="00E41D6A">
      <w:instrText xml:space="preserve"> date \@ "yyyy.MM.dd" </w:instrText>
    </w:r>
    <w:r w:rsidRPr="00E41D6A">
      <w:fldChar w:fldCharType="separate"/>
    </w:r>
    <w:r w:rsidR="00CC7D38">
      <w:t>2022.01.26</w:t>
    </w:r>
    <w:r w:rsidRPr="00E41D6A">
      <w:fldChar w:fldCharType="end"/>
    </w:r>
    <w:r w:rsidRPr="00E41D6A">
      <w:tab/>
    </w:r>
    <w:r w:rsidR="00CC7D38">
      <w:fldChar w:fldCharType="begin"/>
    </w:r>
    <w:r w:rsidR="00CC7D38">
      <w:instrText>ref company \* mergeFormat</w:instrText>
    </w:r>
    <w:r w:rsidR="00CC7D38">
      <w:fldChar w:fldCharType="separate"/>
    </w:r>
    <w:r w:rsidR="00FA62B2" w:rsidRPr="00FA62B2">
      <w:t>IRvN</w:t>
    </w:r>
    <w:r w:rsidR="00CC7D38">
      <w:fldChar w:fldCharType="end"/>
    </w:r>
    <w:r>
      <w:t> </w:t>
    </w:r>
    <w:r w:rsidRPr="00E41D6A">
      <w:fldChar w:fldCharType="begin"/>
    </w:r>
    <w:r w:rsidRPr="00E41D6A">
      <w:instrText xml:space="preserve"> docProperty title </w:instrText>
    </w:r>
    <w:r w:rsidRPr="00E41D6A">
      <w:fldChar w:fldCharType="separate"/>
    </w:r>
    <w:r w:rsidR="00FA62B2">
      <w:t>Aanbestedingsdocument</w:t>
    </w:r>
    <w:r w:rsidRPr="00E41D6A">
      <w:fldChar w:fldCharType="end"/>
    </w:r>
  </w:p>
  <w:p w14:paraId="64D80917" w14:textId="1FAA3A59" w:rsidR="005077AD" w:rsidRPr="001B071B" w:rsidRDefault="005077AD" w:rsidP="005077AD">
    <w:pPr>
      <w:pStyle w:val="Footer"/>
    </w:pPr>
    <w:r>
      <w:t xml:space="preserve">versie </w:t>
    </w:r>
    <w:r>
      <w:fldChar w:fldCharType="begin"/>
    </w:r>
    <w:r>
      <w:instrText xml:space="preserve"> docProperty BITE_document-version </w:instrText>
    </w:r>
    <w:r>
      <w:fldChar w:fldCharType="separate"/>
    </w:r>
    <w:r w:rsidR="00FA62B2">
      <w:t>0</w:t>
    </w:r>
    <w:r>
      <w:fldChar w:fldCharType="end"/>
    </w:r>
    <w:r>
      <w:t>.</w:t>
    </w:r>
    <w:r>
      <w:fldChar w:fldCharType="begin"/>
    </w:r>
    <w:r>
      <w:instrText xml:space="preserve"> docProperty BITE_document-revision </w:instrText>
    </w:r>
    <w:r>
      <w:fldChar w:fldCharType="separate"/>
    </w:r>
    <w:r w:rsidR="00FA62B2">
      <w:t>12</w:t>
    </w:r>
    <w:r>
      <w:fldChar w:fldCharType="end"/>
    </w:r>
    <w:r>
      <w:tab/>
    </w:r>
    <w:r w:rsidRPr="00E41D6A">
      <w:fldChar w:fldCharType="begin"/>
    </w:r>
    <w:r w:rsidRPr="00E41D6A">
      <w:instrText xml:space="preserve"> docProperty subject </w:instrText>
    </w:r>
    <w:r w:rsidRPr="00E41D6A">
      <w:fldChar w:fldCharType="separate"/>
    </w:r>
    <w:r w:rsidR="00FA62B2">
      <w:t>Mantel voor hardware, software, dienstverlening &amp; training gerelateerd aan infrastructurele onderdelen</w:t>
    </w:r>
    <w:r w:rsidRPr="00E41D6A">
      <w:fldChar w:fldCharType="end"/>
    </w:r>
    <w:r>
      <w:tab/>
    </w:r>
    <w:r w:rsidR="001B071B">
      <w:fldChar w:fldCharType="begin"/>
    </w:r>
    <w:r w:rsidR="001B071B">
      <w:instrText xml:space="preserve"> page \# "00" </w:instrText>
    </w:r>
    <w:r w:rsidR="001B071B">
      <w:fldChar w:fldCharType="separate"/>
    </w:r>
    <w:r w:rsidR="001B071B">
      <w:t>1</w:t>
    </w:r>
    <w:r w:rsidR="001B071B">
      <w:fldChar w:fldCharType="end"/>
    </w:r>
    <w:r w:rsidR="001B071B">
      <w:t xml:space="preserve"> | </w:t>
    </w:r>
    <w:r w:rsidR="001B071B">
      <w:fldChar w:fldCharType="begin"/>
    </w:r>
    <w:r w:rsidR="001B071B">
      <w:instrText xml:space="preserve"> sectionPages \# "00" </w:instrText>
    </w:r>
    <w:r w:rsidR="001B071B">
      <w:fldChar w:fldCharType="separate"/>
    </w:r>
    <w:r w:rsidR="00CC7D38">
      <w:t>04</w:t>
    </w:r>
    <w:r w:rsidR="001B071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ECBC0" w14:textId="77777777" w:rsidR="00B34A51" w:rsidRDefault="00B34A51">
      <w:r>
        <w:separator/>
      </w:r>
    </w:p>
  </w:footnote>
  <w:footnote w:type="continuationSeparator" w:id="0">
    <w:p w14:paraId="625A4393" w14:textId="77777777" w:rsidR="00B34A51" w:rsidRDefault="00B34A51">
      <w:r>
        <w:continuationSeparator/>
      </w:r>
    </w:p>
  </w:footnote>
  <w:footnote w:type="continuationNotice" w:id="1">
    <w:p w14:paraId="00DBCD67" w14:textId="77777777" w:rsidR="00B34A51" w:rsidRDefault="00B34A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37D3" w14:textId="75EA9485" w:rsidR="0021351E" w:rsidRPr="0021351E" w:rsidRDefault="0021351E" w:rsidP="0021351E">
    <w:pPr>
      <w:pStyle w:val="koptekst2"/>
    </w:pPr>
    <w:r>
      <mc:AlternateContent>
        <mc:Choice Requires="wpg">
          <w:drawing>
            <wp:anchor distT="0" distB="0" distL="114300" distR="114300" simplePos="0" relativeHeight="251659264" behindDoc="0" locked="0" layoutInCell="1" allowOverlap="1" wp14:anchorId="57CC0CC9" wp14:editId="4A135A67">
              <wp:simplePos x="0" y="0"/>
              <wp:positionH relativeFrom="page">
                <wp:align>right</wp:align>
              </wp:positionH>
              <wp:positionV relativeFrom="page">
                <wp:align>top</wp:align>
              </wp:positionV>
              <wp:extent cx="646920" cy="649800"/>
              <wp:effectExtent l="0" t="0" r="1270" b="0"/>
              <wp:wrapNone/>
              <wp:docPr id="1" name="Groep 1"/>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2"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B5C1B16" id="Groep 1" o:spid="_x0000_s1026" style="position:absolute;margin-left:-.25pt;margin-top:0;width:50.95pt;height:51.15pt;z-index:251659264;mso-position-horizontal:right;mso-position-horizontal-relative:page;mso-position-vertical:top;mso-position-vertical-relative:page;mso-width-relative:margin;mso-height-relative:margin" coordsize="648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">
              <v:shape id="Freeform 331" o:spid="_x0000_s1027" style="position:absolute;left:3228;top:4343;width:1080;height:2153;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" path="m169,l,169,169,339,169,xe" fillcolor="#5e9dd5" stroked="f">
                <v:path arrowok="t" o:connecttype="custom" o:connectlocs="68145025,274999450;0,343144475;68145025,411692725;68145025,274999450" o:connectangles="0,0,0,0"/>
              </v:shape>
              <v:shape id="AutoShape 324" o:spid="_x0000_s1028" style="position:absolute;left:4314;width:2166;height:4318;visibility:visible;mso-wrap-style:square;v-text-anchor:top" coordsize="3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" path="m169,169l,,,339,169,169m341,340l171,510,341,679r,-339e" fillcolor="#174e75" stroked="f">
                <v:path arrowok="t" o:connecttype="custom" o:connectlocs="107315,107950;0,635;0,215900;107315,107950;216535,216535;108585,324485;216535,431800;216535,216535" o:connectangles="0,0,0,0,0,0,0,0"/>
              </v:shape>
              <v:shape id="Freeform 325" o:spid="_x0000_s1029" style="position:absolute;left:4314;width:2153;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" path="m339,l,,169,169,339,xe" fillcolor="#5e9dd5" stroked="f">
                <v:path arrowok="t" o:connecttype="custom" o:connectlocs="215265,0;0,0;107315,107315;215265,0" o:connectangles="0,0,0,0"/>
              </v:shape>
              <v:shape id="AutoShape 326" o:spid="_x0000_s1030" style="position:absolute;left:1085;width:3239;height:4318;visibility:visible;mso-wrap-style:square;v-text-anchor:top" coordsize="51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" path="m169,340l,510,169,679r,-339m510,l341,169,510,339,510,e" fillcolor="#8cb4e0" stroked="f">
                <v:path arrowok="t" o:connecttype="custom" o:connectlocs="107315,216535;0,324485;107315,431800;107315,216535;323850,635;216535,107950;323850,215900;323850,635" o:connectangles="0,0,0,0,0,0,0,0"/>
              </v:shape>
              <v:shape id="Freeform 327" o:spid="_x0000_s1031" style="position:absolute;left:2143;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" path="m,l,339,170,169,,xe" fillcolor="#5e9dd5" stroked="f">
                <v:path arrowok="t" o:connecttype="custom" o:connectlocs="0,635;0,215900;107950,107950;0,635" o:connectangles="0,0,0,0"/>
              </v:shape>
              <v:shape id="AutoShape 328" o:spid="_x0000_s1032" style="position:absolute;left:1085;width:3239;height:2159;visibility:visible;mso-wrap-style:square;v-text-anchor:top" coordsize="51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" path="m169,1l,170,169,340,169,1m509,l170,,340,169,509,e" fillcolor="#174e75" stroked="f">
                <v:path arrowok="t" o:connecttype="custom" o:connectlocs="107315,635;0,107950;107315,215900;107315,635;323215,0;107950,0;215900,107315;323215,0" o:connectangles="0,0,0,0,0,0,0,0"/>
              </v:shape>
              <v:shape id="Freeform 329" o:spid="_x0000_s1033" style="position:absolute;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" path="m,l,339,169,169,,xe" fillcolor="#68b2f4" stroked="f">
                <v:path arrowok="t" o:connecttype="custom" o:connectlocs="0,635;0,215900;107315,107950;0,635" o:connectangles="0,0,0,0"/>
              </v:shape>
              <v:shape id="Freeform 330" o:spid="_x0000_s1034" style="position:absolute;width:2152;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" path="m339,l,,169,169,339,xe" fillcolor="#5e9dd5" stroked="f">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CC7D38">
      <w:t>appendix IX</w:t>
    </w:r>
    <w:r>
      <w:fldChar w:fldCharType="end"/>
    </w:r>
    <w:r>
      <w:tab/>
    </w:r>
    <w:r>
      <w:fldChar w:fldCharType="begin"/>
    </w:r>
    <w:r>
      <w:instrText xml:space="preserve"> styleref "BITE - header - appendix 1" \t </w:instrText>
    </w:r>
    <w:r>
      <w:fldChar w:fldCharType="separate"/>
    </w:r>
    <w:r w:rsidR="00CC7D38">
      <w:t>Formulier aanbieding Domein E - Documenten backup</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741C" w14:textId="77777777" w:rsidR="00B2685E" w:rsidRDefault="00B268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B5E8" w14:textId="77777777" w:rsidR="00B2685E" w:rsidRDefault="00B268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A88A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2221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0822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F205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7AD6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5053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7FB2"/>
    <w:lvl w:ilvl="0">
      <w:start w:val="1"/>
      <w:numFmt w:val="bullet"/>
      <w:pStyle w:val="ListBullet3"/>
      <w:lvlText w:val=""/>
      <w:lvlJc w:val="left"/>
      <w:pPr>
        <w:tabs>
          <w:tab w:val="num" w:pos="3905"/>
        </w:tabs>
        <w:ind w:left="3905" w:hanging="360"/>
      </w:pPr>
      <w:rPr>
        <w:rFonts w:ascii="Symbol" w:hAnsi="Symbol" w:hint="default"/>
      </w:rPr>
    </w:lvl>
  </w:abstractNum>
  <w:abstractNum w:abstractNumId="7" w15:restartNumberingAfterBreak="0">
    <w:nsid w:val="FFFFFF83"/>
    <w:multiLevelType w:val="singleLevel"/>
    <w:tmpl w:val="0B7AB9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68F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8EF5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4279C6"/>
    <w:multiLevelType w:val="multilevel"/>
    <w:tmpl w:val="91785004"/>
    <w:lvl w:ilvl="0">
      <w:start w:val="9"/>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pStyle w:val="StoRRheading3NaNToC"/>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B65795"/>
    <w:multiLevelType w:val="multilevel"/>
    <w:tmpl w:val="B59CAF40"/>
    <w:lvl w:ilvl="0">
      <w:start w:val="1"/>
      <w:numFmt w:val="decimal"/>
      <w:pStyle w:val="Heading1"/>
      <w:lvlText w:val="%1"/>
      <w:lvlJc w:val="left"/>
      <w:pPr>
        <w:ind w:left="0" w:hanging="1021"/>
      </w:pPr>
      <w:rPr>
        <w:rFonts w:hint="default"/>
      </w:rPr>
    </w:lvl>
    <w:lvl w:ilvl="1">
      <w:start w:val="1"/>
      <w:numFmt w:val="decimal"/>
      <w:pStyle w:val="Heading2"/>
      <w:lvlText w:val="%1.%2"/>
      <w:lvlJc w:val="left"/>
      <w:pPr>
        <w:ind w:left="0" w:hanging="1021"/>
      </w:pPr>
      <w:rPr>
        <w:rFonts w:hint="default"/>
      </w:rPr>
    </w:lvl>
    <w:lvl w:ilvl="2">
      <w:start w:val="1"/>
      <w:numFmt w:val="decimal"/>
      <w:pStyle w:val="Heading3"/>
      <w:lvlText w:val="%1.%2.%3"/>
      <w:lvlJc w:val="left"/>
      <w:pPr>
        <w:ind w:left="0" w:hanging="1021"/>
      </w:pPr>
      <w:rPr>
        <w:rFonts w:hint="default"/>
      </w:rPr>
    </w:lvl>
    <w:lvl w:ilvl="3">
      <w:start w:val="1"/>
      <w:numFmt w:val="lowerLetter"/>
      <w:pStyle w:val="Heading4"/>
      <w:lvlText w:val="%4"/>
      <w:lvlJc w:val="left"/>
      <w:pPr>
        <w:ind w:left="0" w:hanging="340"/>
      </w:pPr>
      <w:rPr>
        <w:rFonts w:hint="default"/>
      </w:rPr>
    </w:lvl>
    <w:lvl w:ilvl="4">
      <w:start w:val="1"/>
      <w:numFmt w:val="decimal"/>
      <w:pStyle w:val="Heading5"/>
      <w:suff w:val="nothing"/>
      <w:lvlText w:val=""/>
      <w:lvlJc w:val="left"/>
      <w:pPr>
        <w:ind w:left="0" w:firstLine="0"/>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1"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5" w15:restartNumberingAfterBreak="0">
    <w:nsid w:val="649E3C06"/>
    <w:multiLevelType w:val="hybridMultilevel"/>
    <w:tmpl w:val="BF76A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8B23D71"/>
    <w:multiLevelType w:val="hybridMultilevel"/>
    <w:tmpl w:val="32F68E90"/>
    <w:lvl w:ilvl="0" w:tplc="CFC6577C">
      <w:start w:val="1"/>
      <w:numFmt w:val="bullet"/>
      <w:pStyle w:val="StoRRheading4NaNToC"/>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pStyle w:val="StoRRheading4NaNToC"/>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28"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abstractNumId w:val="14"/>
  </w:num>
  <w:num w:numId="2">
    <w:abstractNumId w:val="6"/>
  </w:num>
  <w:num w:numId="3">
    <w:abstractNumId w:val="9"/>
  </w:num>
  <w:num w:numId="4">
    <w:abstractNumId w:val="7"/>
  </w:num>
  <w:num w:numId="5">
    <w:abstractNumId w:val="8"/>
  </w:num>
  <w:num w:numId="6">
    <w:abstractNumId w:val="21"/>
  </w:num>
  <w:num w:numId="7">
    <w:abstractNumId w:val="15"/>
  </w:num>
  <w:num w:numId="8">
    <w:abstractNumId w:val="23"/>
  </w:num>
  <w:num w:numId="9">
    <w:abstractNumId w:val="18"/>
  </w:num>
  <w:num w:numId="10">
    <w:abstractNumId w:val="27"/>
  </w:num>
  <w:num w:numId="11">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 w:numId="12">
    <w:abstractNumId w:val="24"/>
  </w:num>
  <w:num w:numId="13">
    <w:abstractNumId w:val="8"/>
    <w:lvlOverride w:ilvl="0">
      <w:startOverride w:val="1"/>
    </w:lvlOverride>
  </w:num>
  <w:num w:numId="14">
    <w:abstractNumId w:val="20"/>
  </w:num>
  <w:num w:numId="15">
    <w:abstractNumId w:val="1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4"/>
  </w:num>
  <w:num w:numId="26">
    <w:abstractNumId w:val="3"/>
  </w:num>
  <w:num w:numId="27">
    <w:abstractNumId w:val="2"/>
  </w:num>
  <w:num w:numId="28">
    <w:abstractNumId w:val="1"/>
  </w:num>
  <w:num w:numId="29">
    <w:abstractNumId w:val="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5"/>
  </w:num>
  <w:num w:numId="33">
    <w:abstractNumId w:val="11"/>
  </w:num>
  <w:num w:numId="34">
    <w:abstractNumId w:val="28"/>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 w:numId="4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340"/>
  <w:hyphenationZone w:val="425"/>
  <w:clickAndTypeStyle w:val="BodyText"/>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70B"/>
    <w:rsid w:val="000008FC"/>
    <w:rsid w:val="00000AA4"/>
    <w:rsid w:val="00000F9C"/>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1280"/>
    <w:rsid w:val="00021717"/>
    <w:rsid w:val="00021838"/>
    <w:rsid w:val="00021A19"/>
    <w:rsid w:val="00021DDE"/>
    <w:rsid w:val="000221B6"/>
    <w:rsid w:val="000223A6"/>
    <w:rsid w:val="000228A5"/>
    <w:rsid w:val="00022D62"/>
    <w:rsid w:val="00022FE5"/>
    <w:rsid w:val="000239E7"/>
    <w:rsid w:val="00023A36"/>
    <w:rsid w:val="0002473C"/>
    <w:rsid w:val="00024D2C"/>
    <w:rsid w:val="0002510E"/>
    <w:rsid w:val="00025203"/>
    <w:rsid w:val="0002522C"/>
    <w:rsid w:val="000256CD"/>
    <w:rsid w:val="000256D3"/>
    <w:rsid w:val="00025A3C"/>
    <w:rsid w:val="00025F37"/>
    <w:rsid w:val="00026270"/>
    <w:rsid w:val="000266DB"/>
    <w:rsid w:val="00026F3C"/>
    <w:rsid w:val="0002778A"/>
    <w:rsid w:val="00027C0F"/>
    <w:rsid w:val="00030977"/>
    <w:rsid w:val="00030FD1"/>
    <w:rsid w:val="0003100B"/>
    <w:rsid w:val="00031596"/>
    <w:rsid w:val="00031DF9"/>
    <w:rsid w:val="00031EEE"/>
    <w:rsid w:val="00032154"/>
    <w:rsid w:val="00032621"/>
    <w:rsid w:val="00032975"/>
    <w:rsid w:val="00032CD2"/>
    <w:rsid w:val="00032E81"/>
    <w:rsid w:val="00033612"/>
    <w:rsid w:val="00033ED3"/>
    <w:rsid w:val="00034579"/>
    <w:rsid w:val="0003459D"/>
    <w:rsid w:val="00034739"/>
    <w:rsid w:val="0003477E"/>
    <w:rsid w:val="00034887"/>
    <w:rsid w:val="00034A27"/>
    <w:rsid w:val="00034F8B"/>
    <w:rsid w:val="000353AB"/>
    <w:rsid w:val="00035641"/>
    <w:rsid w:val="00035C55"/>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3E12"/>
    <w:rsid w:val="0004448A"/>
    <w:rsid w:val="0004456E"/>
    <w:rsid w:val="00044588"/>
    <w:rsid w:val="00045087"/>
    <w:rsid w:val="000454EF"/>
    <w:rsid w:val="000456CF"/>
    <w:rsid w:val="00045973"/>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D35"/>
    <w:rsid w:val="00055177"/>
    <w:rsid w:val="00056D4E"/>
    <w:rsid w:val="00056D9E"/>
    <w:rsid w:val="000577B8"/>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6DAE"/>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CAF"/>
    <w:rsid w:val="00087D6C"/>
    <w:rsid w:val="00090073"/>
    <w:rsid w:val="00090236"/>
    <w:rsid w:val="000906C5"/>
    <w:rsid w:val="00090D33"/>
    <w:rsid w:val="00090E71"/>
    <w:rsid w:val="000917C5"/>
    <w:rsid w:val="000918A0"/>
    <w:rsid w:val="00091A51"/>
    <w:rsid w:val="00091D57"/>
    <w:rsid w:val="00092DAC"/>
    <w:rsid w:val="000933FB"/>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4FA"/>
    <w:rsid w:val="000B0BFD"/>
    <w:rsid w:val="000B0C35"/>
    <w:rsid w:val="000B13FA"/>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4604"/>
    <w:rsid w:val="000C471E"/>
    <w:rsid w:val="000C4846"/>
    <w:rsid w:val="000C497C"/>
    <w:rsid w:val="000C4B31"/>
    <w:rsid w:val="000C55AB"/>
    <w:rsid w:val="000C59BF"/>
    <w:rsid w:val="000C6371"/>
    <w:rsid w:val="000C64D2"/>
    <w:rsid w:val="000C66C0"/>
    <w:rsid w:val="000C6B5C"/>
    <w:rsid w:val="000C6DBC"/>
    <w:rsid w:val="000C6F9B"/>
    <w:rsid w:val="000C721D"/>
    <w:rsid w:val="000C72DD"/>
    <w:rsid w:val="000C7A72"/>
    <w:rsid w:val="000C7BEE"/>
    <w:rsid w:val="000C7EB3"/>
    <w:rsid w:val="000CDD0A"/>
    <w:rsid w:val="000D0062"/>
    <w:rsid w:val="000D02F7"/>
    <w:rsid w:val="000D038C"/>
    <w:rsid w:val="000D07A5"/>
    <w:rsid w:val="000D1075"/>
    <w:rsid w:val="000D1149"/>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4CF"/>
    <w:rsid w:val="000E3BDB"/>
    <w:rsid w:val="000E4074"/>
    <w:rsid w:val="000E4933"/>
    <w:rsid w:val="000E4CDB"/>
    <w:rsid w:val="000E4F5A"/>
    <w:rsid w:val="000E4FB9"/>
    <w:rsid w:val="000E50B2"/>
    <w:rsid w:val="000E52B2"/>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BF9"/>
    <w:rsid w:val="000F4E53"/>
    <w:rsid w:val="000F508E"/>
    <w:rsid w:val="000F583D"/>
    <w:rsid w:val="000F5B7E"/>
    <w:rsid w:val="000F6223"/>
    <w:rsid w:val="000F6FC8"/>
    <w:rsid w:val="000F75AC"/>
    <w:rsid w:val="000F7662"/>
    <w:rsid w:val="000F7891"/>
    <w:rsid w:val="000F79F5"/>
    <w:rsid w:val="001004F4"/>
    <w:rsid w:val="00100651"/>
    <w:rsid w:val="0010115C"/>
    <w:rsid w:val="001015EF"/>
    <w:rsid w:val="00101B33"/>
    <w:rsid w:val="001020FB"/>
    <w:rsid w:val="00102480"/>
    <w:rsid w:val="00102512"/>
    <w:rsid w:val="0010266E"/>
    <w:rsid w:val="001027B8"/>
    <w:rsid w:val="001037F8"/>
    <w:rsid w:val="00104D4A"/>
    <w:rsid w:val="00104E35"/>
    <w:rsid w:val="00105B6A"/>
    <w:rsid w:val="00105C70"/>
    <w:rsid w:val="00105D15"/>
    <w:rsid w:val="001060F1"/>
    <w:rsid w:val="00106233"/>
    <w:rsid w:val="001063A0"/>
    <w:rsid w:val="00106777"/>
    <w:rsid w:val="001073EF"/>
    <w:rsid w:val="00107482"/>
    <w:rsid w:val="00107C36"/>
    <w:rsid w:val="0011000B"/>
    <w:rsid w:val="001100B2"/>
    <w:rsid w:val="0011010E"/>
    <w:rsid w:val="0011024E"/>
    <w:rsid w:val="0011033E"/>
    <w:rsid w:val="001105BF"/>
    <w:rsid w:val="00110724"/>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DB2"/>
    <w:rsid w:val="0013320D"/>
    <w:rsid w:val="001333FB"/>
    <w:rsid w:val="0013346A"/>
    <w:rsid w:val="00133813"/>
    <w:rsid w:val="00133DFF"/>
    <w:rsid w:val="00133E47"/>
    <w:rsid w:val="001340AB"/>
    <w:rsid w:val="001340BB"/>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795"/>
    <w:rsid w:val="00160A10"/>
    <w:rsid w:val="00160AD7"/>
    <w:rsid w:val="00160B9A"/>
    <w:rsid w:val="00160D98"/>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701D"/>
    <w:rsid w:val="00177395"/>
    <w:rsid w:val="0017756D"/>
    <w:rsid w:val="00177759"/>
    <w:rsid w:val="00177987"/>
    <w:rsid w:val="00180391"/>
    <w:rsid w:val="001803F5"/>
    <w:rsid w:val="00180672"/>
    <w:rsid w:val="00180A16"/>
    <w:rsid w:val="00180BA1"/>
    <w:rsid w:val="00180ECC"/>
    <w:rsid w:val="0018153F"/>
    <w:rsid w:val="00181A53"/>
    <w:rsid w:val="00181BDB"/>
    <w:rsid w:val="00182D52"/>
    <w:rsid w:val="0018314C"/>
    <w:rsid w:val="0018320D"/>
    <w:rsid w:val="00183295"/>
    <w:rsid w:val="001833AD"/>
    <w:rsid w:val="00183A78"/>
    <w:rsid w:val="00183B5B"/>
    <w:rsid w:val="0018451F"/>
    <w:rsid w:val="00184580"/>
    <w:rsid w:val="00184B34"/>
    <w:rsid w:val="00184E63"/>
    <w:rsid w:val="00185305"/>
    <w:rsid w:val="0018557E"/>
    <w:rsid w:val="0018559F"/>
    <w:rsid w:val="001857E1"/>
    <w:rsid w:val="00185940"/>
    <w:rsid w:val="001859CC"/>
    <w:rsid w:val="00185ADE"/>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964"/>
    <w:rsid w:val="001A6FE8"/>
    <w:rsid w:val="001A72A1"/>
    <w:rsid w:val="001A733F"/>
    <w:rsid w:val="001A75E7"/>
    <w:rsid w:val="001A7B5C"/>
    <w:rsid w:val="001A7EEA"/>
    <w:rsid w:val="001B0596"/>
    <w:rsid w:val="001B06ED"/>
    <w:rsid w:val="001B071B"/>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8AD"/>
    <w:rsid w:val="001B6922"/>
    <w:rsid w:val="001B720A"/>
    <w:rsid w:val="001B799C"/>
    <w:rsid w:val="001B7C88"/>
    <w:rsid w:val="001B7E80"/>
    <w:rsid w:val="001C0127"/>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AC3"/>
    <w:rsid w:val="001D1AE8"/>
    <w:rsid w:val="001D1B7B"/>
    <w:rsid w:val="001D1CBE"/>
    <w:rsid w:val="001D2161"/>
    <w:rsid w:val="001D25AC"/>
    <w:rsid w:val="001D3161"/>
    <w:rsid w:val="001D31B3"/>
    <w:rsid w:val="001D31F8"/>
    <w:rsid w:val="001D3B3B"/>
    <w:rsid w:val="001D41AF"/>
    <w:rsid w:val="001D4757"/>
    <w:rsid w:val="001D4C83"/>
    <w:rsid w:val="001D5891"/>
    <w:rsid w:val="001D5C91"/>
    <w:rsid w:val="001D5FAC"/>
    <w:rsid w:val="001D6729"/>
    <w:rsid w:val="001D6803"/>
    <w:rsid w:val="001D6C66"/>
    <w:rsid w:val="001D6E42"/>
    <w:rsid w:val="001D74B1"/>
    <w:rsid w:val="001D78C8"/>
    <w:rsid w:val="001E005B"/>
    <w:rsid w:val="001E0309"/>
    <w:rsid w:val="001E04D1"/>
    <w:rsid w:val="001E061D"/>
    <w:rsid w:val="001E086D"/>
    <w:rsid w:val="001E0EF2"/>
    <w:rsid w:val="001E11B6"/>
    <w:rsid w:val="001E133D"/>
    <w:rsid w:val="001E1DEB"/>
    <w:rsid w:val="001E1E46"/>
    <w:rsid w:val="001E1F41"/>
    <w:rsid w:val="001E208E"/>
    <w:rsid w:val="001E24B1"/>
    <w:rsid w:val="001E27D9"/>
    <w:rsid w:val="001E2A52"/>
    <w:rsid w:val="001E2F3F"/>
    <w:rsid w:val="001E34E9"/>
    <w:rsid w:val="001E3B6A"/>
    <w:rsid w:val="001E4001"/>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89"/>
    <w:rsid w:val="001F3592"/>
    <w:rsid w:val="001F37CF"/>
    <w:rsid w:val="001F3DC0"/>
    <w:rsid w:val="001F4441"/>
    <w:rsid w:val="001F46CD"/>
    <w:rsid w:val="001F4A09"/>
    <w:rsid w:val="001F4B4D"/>
    <w:rsid w:val="001F5091"/>
    <w:rsid w:val="001F54F0"/>
    <w:rsid w:val="001F5AA4"/>
    <w:rsid w:val="001F61D7"/>
    <w:rsid w:val="001F6728"/>
    <w:rsid w:val="001F6754"/>
    <w:rsid w:val="001F6779"/>
    <w:rsid w:val="001F6823"/>
    <w:rsid w:val="001F71D8"/>
    <w:rsid w:val="001F7817"/>
    <w:rsid w:val="001F7BA5"/>
    <w:rsid w:val="00200194"/>
    <w:rsid w:val="002001E2"/>
    <w:rsid w:val="0020056E"/>
    <w:rsid w:val="00200733"/>
    <w:rsid w:val="00200767"/>
    <w:rsid w:val="0020175C"/>
    <w:rsid w:val="00202199"/>
    <w:rsid w:val="0020278D"/>
    <w:rsid w:val="002027A4"/>
    <w:rsid w:val="002028FE"/>
    <w:rsid w:val="00202A17"/>
    <w:rsid w:val="00202E55"/>
    <w:rsid w:val="00202F79"/>
    <w:rsid w:val="002031AC"/>
    <w:rsid w:val="00203361"/>
    <w:rsid w:val="0020383C"/>
    <w:rsid w:val="00203909"/>
    <w:rsid w:val="00203B25"/>
    <w:rsid w:val="00203DE1"/>
    <w:rsid w:val="002040FD"/>
    <w:rsid w:val="0020437B"/>
    <w:rsid w:val="00204441"/>
    <w:rsid w:val="002049A3"/>
    <w:rsid w:val="00204EBD"/>
    <w:rsid w:val="002050ED"/>
    <w:rsid w:val="00205317"/>
    <w:rsid w:val="0020583E"/>
    <w:rsid w:val="002059C2"/>
    <w:rsid w:val="00205C77"/>
    <w:rsid w:val="00206016"/>
    <w:rsid w:val="0020618C"/>
    <w:rsid w:val="00206AC6"/>
    <w:rsid w:val="00206CE4"/>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263"/>
    <w:rsid w:val="0021351E"/>
    <w:rsid w:val="0021375A"/>
    <w:rsid w:val="00213922"/>
    <w:rsid w:val="00213C1A"/>
    <w:rsid w:val="002141B8"/>
    <w:rsid w:val="002145B3"/>
    <w:rsid w:val="0021496B"/>
    <w:rsid w:val="00214EFE"/>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7FE"/>
    <w:rsid w:val="00224981"/>
    <w:rsid w:val="002249CC"/>
    <w:rsid w:val="00225311"/>
    <w:rsid w:val="002254E3"/>
    <w:rsid w:val="00225BBF"/>
    <w:rsid w:val="002262EF"/>
    <w:rsid w:val="00226610"/>
    <w:rsid w:val="002269F6"/>
    <w:rsid w:val="00226CEE"/>
    <w:rsid w:val="00226E8C"/>
    <w:rsid w:val="002276B5"/>
    <w:rsid w:val="002276B9"/>
    <w:rsid w:val="00227875"/>
    <w:rsid w:val="00227B70"/>
    <w:rsid w:val="002301FC"/>
    <w:rsid w:val="0023031A"/>
    <w:rsid w:val="00230A9A"/>
    <w:rsid w:val="00230EA4"/>
    <w:rsid w:val="00231177"/>
    <w:rsid w:val="00231457"/>
    <w:rsid w:val="002314B0"/>
    <w:rsid w:val="00231ECF"/>
    <w:rsid w:val="0023251A"/>
    <w:rsid w:val="0023295D"/>
    <w:rsid w:val="00233027"/>
    <w:rsid w:val="00233297"/>
    <w:rsid w:val="002334A7"/>
    <w:rsid w:val="00233854"/>
    <w:rsid w:val="00234251"/>
    <w:rsid w:val="002343C0"/>
    <w:rsid w:val="00234544"/>
    <w:rsid w:val="00234804"/>
    <w:rsid w:val="0023513E"/>
    <w:rsid w:val="00235D4E"/>
    <w:rsid w:val="00235F3D"/>
    <w:rsid w:val="00235FA1"/>
    <w:rsid w:val="0023618D"/>
    <w:rsid w:val="0023638B"/>
    <w:rsid w:val="002363C9"/>
    <w:rsid w:val="0023645D"/>
    <w:rsid w:val="00236589"/>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B3B"/>
    <w:rsid w:val="00242B4F"/>
    <w:rsid w:val="00242C9C"/>
    <w:rsid w:val="00242F93"/>
    <w:rsid w:val="0024317D"/>
    <w:rsid w:val="00243A3F"/>
    <w:rsid w:val="00243C19"/>
    <w:rsid w:val="00243CCA"/>
    <w:rsid w:val="00243DB0"/>
    <w:rsid w:val="00244252"/>
    <w:rsid w:val="0024441B"/>
    <w:rsid w:val="002446CD"/>
    <w:rsid w:val="0024486B"/>
    <w:rsid w:val="00244A38"/>
    <w:rsid w:val="00244B46"/>
    <w:rsid w:val="002451F5"/>
    <w:rsid w:val="002453E3"/>
    <w:rsid w:val="00245463"/>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20B4"/>
    <w:rsid w:val="00252287"/>
    <w:rsid w:val="0025248B"/>
    <w:rsid w:val="00252C11"/>
    <w:rsid w:val="00252CE1"/>
    <w:rsid w:val="00253137"/>
    <w:rsid w:val="00253727"/>
    <w:rsid w:val="00253766"/>
    <w:rsid w:val="0025414B"/>
    <w:rsid w:val="00254F57"/>
    <w:rsid w:val="00255AF0"/>
    <w:rsid w:val="00256062"/>
    <w:rsid w:val="002567F2"/>
    <w:rsid w:val="0025683B"/>
    <w:rsid w:val="002568F9"/>
    <w:rsid w:val="0025696E"/>
    <w:rsid w:val="00256B07"/>
    <w:rsid w:val="00256B67"/>
    <w:rsid w:val="00256E35"/>
    <w:rsid w:val="00256EA8"/>
    <w:rsid w:val="0025725C"/>
    <w:rsid w:val="00257B80"/>
    <w:rsid w:val="00260045"/>
    <w:rsid w:val="00260A52"/>
    <w:rsid w:val="00260B7D"/>
    <w:rsid w:val="002616D2"/>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61AB"/>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CFC"/>
    <w:rsid w:val="002A7D79"/>
    <w:rsid w:val="002A7E1C"/>
    <w:rsid w:val="002B01A3"/>
    <w:rsid w:val="002B02CA"/>
    <w:rsid w:val="002B0AB0"/>
    <w:rsid w:val="002B111C"/>
    <w:rsid w:val="002B141E"/>
    <w:rsid w:val="002B183A"/>
    <w:rsid w:val="002B1A13"/>
    <w:rsid w:val="002B2265"/>
    <w:rsid w:val="002B2B2D"/>
    <w:rsid w:val="002B3ACA"/>
    <w:rsid w:val="002B3D56"/>
    <w:rsid w:val="002B3D6E"/>
    <w:rsid w:val="002B3DC0"/>
    <w:rsid w:val="002B4656"/>
    <w:rsid w:val="002B4A8D"/>
    <w:rsid w:val="002B4FE6"/>
    <w:rsid w:val="002B4FFB"/>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752"/>
    <w:rsid w:val="002C5856"/>
    <w:rsid w:val="002C5912"/>
    <w:rsid w:val="002C6326"/>
    <w:rsid w:val="002C6464"/>
    <w:rsid w:val="002C6556"/>
    <w:rsid w:val="002C66DA"/>
    <w:rsid w:val="002C68B6"/>
    <w:rsid w:val="002C6981"/>
    <w:rsid w:val="002C6FD4"/>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E12"/>
    <w:rsid w:val="0032376D"/>
    <w:rsid w:val="003237A8"/>
    <w:rsid w:val="00323E2B"/>
    <w:rsid w:val="00324B4F"/>
    <w:rsid w:val="00324C5C"/>
    <w:rsid w:val="00324DB9"/>
    <w:rsid w:val="00324EC6"/>
    <w:rsid w:val="00325A1D"/>
    <w:rsid w:val="00325A83"/>
    <w:rsid w:val="00326028"/>
    <w:rsid w:val="00326327"/>
    <w:rsid w:val="003266BF"/>
    <w:rsid w:val="0032693B"/>
    <w:rsid w:val="00326C94"/>
    <w:rsid w:val="003276E3"/>
    <w:rsid w:val="00330A98"/>
    <w:rsid w:val="0033103B"/>
    <w:rsid w:val="00331F7E"/>
    <w:rsid w:val="003326E0"/>
    <w:rsid w:val="0033392B"/>
    <w:rsid w:val="00333D27"/>
    <w:rsid w:val="00333EA0"/>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813"/>
    <w:rsid w:val="0035094E"/>
    <w:rsid w:val="003516A8"/>
    <w:rsid w:val="003519A1"/>
    <w:rsid w:val="00351A6B"/>
    <w:rsid w:val="00351EF1"/>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8C6"/>
    <w:rsid w:val="00355BAD"/>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80082"/>
    <w:rsid w:val="00380176"/>
    <w:rsid w:val="0038020E"/>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D80"/>
    <w:rsid w:val="00390429"/>
    <w:rsid w:val="00390773"/>
    <w:rsid w:val="00390C78"/>
    <w:rsid w:val="00390D35"/>
    <w:rsid w:val="00391135"/>
    <w:rsid w:val="003915AF"/>
    <w:rsid w:val="003916EE"/>
    <w:rsid w:val="00391954"/>
    <w:rsid w:val="00391C04"/>
    <w:rsid w:val="00392549"/>
    <w:rsid w:val="003930D1"/>
    <w:rsid w:val="003930F8"/>
    <w:rsid w:val="003931F3"/>
    <w:rsid w:val="00393934"/>
    <w:rsid w:val="00394435"/>
    <w:rsid w:val="00394547"/>
    <w:rsid w:val="00394BC3"/>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4C9"/>
    <w:rsid w:val="003A251B"/>
    <w:rsid w:val="003A32D8"/>
    <w:rsid w:val="003A337D"/>
    <w:rsid w:val="003A3412"/>
    <w:rsid w:val="003A42D5"/>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255"/>
    <w:rsid w:val="003C0846"/>
    <w:rsid w:val="003C0BF8"/>
    <w:rsid w:val="003C0C4A"/>
    <w:rsid w:val="003C0C85"/>
    <w:rsid w:val="003C110C"/>
    <w:rsid w:val="003C1783"/>
    <w:rsid w:val="003C18E9"/>
    <w:rsid w:val="003C1EDF"/>
    <w:rsid w:val="003C2336"/>
    <w:rsid w:val="003C26C8"/>
    <w:rsid w:val="003C391A"/>
    <w:rsid w:val="003C3C60"/>
    <w:rsid w:val="003C3E6F"/>
    <w:rsid w:val="003C4DA1"/>
    <w:rsid w:val="003C51D8"/>
    <w:rsid w:val="003C5B0B"/>
    <w:rsid w:val="003C5C64"/>
    <w:rsid w:val="003C5DC9"/>
    <w:rsid w:val="003C604E"/>
    <w:rsid w:val="003C66AD"/>
    <w:rsid w:val="003C66C5"/>
    <w:rsid w:val="003C67F9"/>
    <w:rsid w:val="003C6A11"/>
    <w:rsid w:val="003C6DAF"/>
    <w:rsid w:val="003C6E33"/>
    <w:rsid w:val="003C6F84"/>
    <w:rsid w:val="003D1377"/>
    <w:rsid w:val="003D1B6B"/>
    <w:rsid w:val="003D1E58"/>
    <w:rsid w:val="003D253E"/>
    <w:rsid w:val="003D2A21"/>
    <w:rsid w:val="003D2F53"/>
    <w:rsid w:val="003D30F0"/>
    <w:rsid w:val="003D39DA"/>
    <w:rsid w:val="003D3B94"/>
    <w:rsid w:val="003D408D"/>
    <w:rsid w:val="003D46FA"/>
    <w:rsid w:val="003D4A0F"/>
    <w:rsid w:val="003D4A80"/>
    <w:rsid w:val="003D4B8C"/>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3CB5"/>
    <w:rsid w:val="003E46ED"/>
    <w:rsid w:val="003E4A1F"/>
    <w:rsid w:val="003E4A5B"/>
    <w:rsid w:val="003E524E"/>
    <w:rsid w:val="003E5437"/>
    <w:rsid w:val="003E5CE1"/>
    <w:rsid w:val="003E5F2A"/>
    <w:rsid w:val="003E6D29"/>
    <w:rsid w:val="003E7188"/>
    <w:rsid w:val="003E72D7"/>
    <w:rsid w:val="003E72F5"/>
    <w:rsid w:val="003E740A"/>
    <w:rsid w:val="003E782C"/>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D3D"/>
    <w:rsid w:val="004000B8"/>
    <w:rsid w:val="0040036C"/>
    <w:rsid w:val="0040059E"/>
    <w:rsid w:val="004007A9"/>
    <w:rsid w:val="004008AA"/>
    <w:rsid w:val="004008D5"/>
    <w:rsid w:val="00400A97"/>
    <w:rsid w:val="00400AF1"/>
    <w:rsid w:val="00400FDF"/>
    <w:rsid w:val="0040100C"/>
    <w:rsid w:val="004010AF"/>
    <w:rsid w:val="004012F1"/>
    <w:rsid w:val="004013CC"/>
    <w:rsid w:val="00401923"/>
    <w:rsid w:val="00401A1A"/>
    <w:rsid w:val="00401A95"/>
    <w:rsid w:val="00401B1C"/>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100E7"/>
    <w:rsid w:val="00410260"/>
    <w:rsid w:val="00410366"/>
    <w:rsid w:val="00410A71"/>
    <w:rsid w:val="00411463"/>
    <w:rsid w:val="0041161F"/>
    <w:rsid w:val="00411680"/>
    <w:rsid w:val="00411837"/>
    <w:rsid w:val="0041190A"/>
    <w:rsid w:val="0041190D"/>
    <w:rsid w:val="00411B51"/>
    <w:rsid w:val="00411DBF"/>
    <w:rsid w:val="00412A7C"/>
    <w:rsid w:val="00412A8A"/>
    <w:rsid w:val="00412AEB"/>
    <w:rsid w:val="00412BA8"/>
    <w:rsid w:val="00412C4A"/>
    <w:rsid w:val="00412F4A"/>
    <w:rsid w:val="004136FC"/>
    <w:rsid w:val="00413EAA"/>
    <w:rsid w:val="00413FAF"/>
    <w:rsid w:val="00414326"/>
    <w:rsid w:val="0041454F"/>
    <w:rsid w:val="004145CD"/>
    <w:rsid w:val="00414710"/>
    <w:rsid w:val="00414B2D"/>
    <w:rsid w:val="00415614"/>
    <w:rsid w:val="00415846"/>
    <w:rsid w:val="004163CC"/>
    <w:rsid w:val="00416A98"/>
    <w:rsid w:val="00416E71"/>
    <w:rsid w:val="00416F4C"/>
    <w:rsid w:val="004171F7"/>
    <w:rsid w:val="004174A8"/>
    <w:rsid w:val="004178FD"/>
    <w:rsid w:val="0041793E"/>
    <w:rsid w:val="00417FA3"/>
    <w:rsid w:val="00420109"/>
    <w:rsid w:val="00420A8B"/>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7351"/>
    <w:rsid w:val="0042736D"/>
    <w:rsid w:val="00427406"/>
    <w:rsid w:val="00427558"/>
    <w:rsid w:val="00427755"/>
    <w:rsid w:val="00427A97"/>
    <w:rsid w:val="00427B31"/>
    <w:rsid w:val="00430531"/>
    <w:rsid w:val="004308B3"/>
    <w:rsid w:val="00430E44"/>
    <w:rsid w:val="0043125D"/>
    <w:rsid w:val="004313C7"/>
    <w:rsid w:val="00431B7B"/>
    <w:rsid w:val="00431BD2"/>
    <w:rsid w:val="004320FD"/>
    <w:rsid w:val="00432EF3"/>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729B"/>
    <w:rsid w:val="00447D70"/>
    <w:rsid w:val="00451301"/>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5DA"/>
    <w:rsid w:val="004626C1"/>
    <w:rsid w:val="00462AFE"/>
    <w:rsid w:val="00462BE4"/>
    <w:rsid w:val="00462CF0"/>
    <w:rsid w:val="00462D26"/>
    <w:rsid w:val="00462E86"/>
    <w:rsid w:val="00463375"/>
    <w:rsid w:val="004634CA"/>
    <w:rsid w:val="004637C9"/>
    <w:rsid w:val="004639D5"/>
    <w:rsid w:val="00463B99"/>
    <w:rsid w:val="00463EAC"/>
    <w:rsid w:val="00463EB7"/>
    <w:rsid w:val="00463ED6"/>
    <w:rsid w:val="0046436C"/>
    <w:rsid w:val="004646A8"/>
    <w:rsid w:val="004648BE"/>
    <w:rsid w:val="00464D7C"/>
    <w:rsid w:val="00464F95"/>
    <w:rsid w:val="0046588E"/>
    <w:rsid w:val="00465D47"/>
    <w:rsid w:val="00465F78"/>
    <w:rsid w:val="00466029"/>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D36"/>
    <w:rsid w:val="00471192"/>
    <w:rsid w:val="00471877"/>
    <w:rsid w:val="00472090"/>
    <w:rsid w:val="0047222F"/>
    <w:rsid w:val="0047235B"/>
    <w:rsid w:val="00472433"/>
    <w:rsid w:val="00472B6E"/>
    <w:rsid w:val="00473138"/>
    <w:rsid w:val="0047353B"/>
    <w:rsid w:val="00473649"/>
    <w:rsid w:val="004736D4"/>
    <w:rsid w:val="004737DD"/>
    <w:rsid w:val="00473951"/>
    <w:rsid w:val="00473BE7"/>
    <w:rsid w:val="00473C48"/>
    <w:rsid w:val="00473CBD"/>
    <w:rsid w:val="004740B8"/>
    <w:rsid w:val="00474253"/>
    <w:rsid w:val="00474B34"/>
    <w:rsid w:val="00474D65"/>
    <w:rsid w:val="00474F7B"/>
    <w:rsid w:val="00475C22"/>
    <w:rsid w:val="00475E7C"/>
    <w:rsid w:val="0047643F"/>
    <w:rsid w:val="00476878"/>
    <w:rsid w:val="0047688B"/>
    <w:rsid w:val="00476940"/>
    <w:rsid w:val="00476A27"/>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511E"/>
    <w:rsid w:val="004852FB"/>
    <w:rsid w:val="00485B0C"/>
    <w:rsid w:val="00485C6E"/>
    <w:rsid w:val="00486071"/>
    <w:rsid w:val="00486229"/>
    <w:rsid w:val="00486571"/>
    <w:rsid w:val="00486594"/>
    <w:rsid w:val="0048694C"/>
    <w:rsid w:val="00486CDD"/>
    <w:rsid w:val="00487671"/>
    <w:rsid w:val="00487749"/>
    <w:rsid w:val="00487E9D"/>
    <w:rsid w:val="0049024D"/>
    <w:rsid w:val="00490415"/>
    <w:rsid w:val="00490713"/>
    <w:rsid w:val="00490C0C"/>
    <w:rsid w:val="00490DB4"/>
    <w:rsid w:val="00491350"/>
    <w:rsid w:val="00491824"/>
    <w:rsid w:val="0049193B"/>
    <w:rsid w:val="004922AF"/>
    <w:rsid w:val="0049232B"/>
    <w:rsid w:val="00492BFA"/>
    <w:rsid w:val="00492DC2"/>
    <w:rsid w:val="004930FB"/>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3BB"/>
    <w:rsid w:val="004A07E2"/>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51CD"/>
    <w:rsid w:val="004C5621"/>
    <w:rsid w:val="004C5A87"/>
    <w:rsid w:val="004C608B"/>
    <w:rsid w:val="004C6450"/>
    <w:rsid w:val="004C7000"/>
    <w:rsid w:val="004C7352"/>
    <w:rsid w:val="004C76E1"/>
    <w:rsid w:val="004C772A"/>
    <w:rsid w:val="004C7D5D"/>
    <w:rsid w:val="004C7DF8"/>
    <w:rsid w:val="004D01BF"/>
    <w:rsid w:val="004D0620"/>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69A5"/>
    <w:rsid w:val="004F6BC6"/>
    <w:rsid w:val="004F7068"/>
    <w:rsid w:val="004F7CE2"/>
    <w:rsid w:val="004F7FA5"/>
    <w:rsid w:val="00500147"/>
    <w:rsid w:val="005001DD"/>
    <w:rsid w:val="005004A3"/>
    <w:rsid w:val="00500786"/>
    <w:rsid w:val="00501178"/>
    <w:rsid w:val="00501289"/>
    <w:rsid w:val="005015EC"/>
    <w:rsid w:val="005019BE"/>
    <w:rsid w:val="00501B31"/>
    <w:rsid w:val="00501BA5"/>
    <w:rsid w:val="00501E83"/>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7AD"/>
    <w:rsid w:val="00507FDB"/>
    <w:rsid w:val="0051083F"/>
    <w:rsid w:val="005109A9"/>
    <w:rsid w:val="005109DF"/>
    <w:rsid w:val="00510EC9"/>
    <w:rsid w:val="00511910"/>
    <w:rsid w:val="00511A04"/>
    <w:rsid w:val="00511D0C"/>
    <w:rsid w:val="00511FF0"/>
    <w:rsid w:val="00512188"/>
    <w:rsid w:val="0051251F"/>
    <w:rsid w:val="005128DF"/>
    <w:rsid w:val="00512B87"/>
    <w:rsid w:val="00512DA6"/>
    <w:rsid w:val="00512E43"/>
    <w:rsid w:val="005130C9"/>
    <w:rsid w:val="00513569"/>
    <w:rsid w:val="005139E6"/>
    <w:rsid w:val="00513AF5"/>
    <w:rsid w:val="00513D89"/>
    <w:rsid w:val="005141B4"/>
    <w:rsid w:val="00514873"/>
    <w:rsid w:val="00515471"/>
    <w:rsid w:val="0051575F"/>
    <w:rsid w:val="00515A2D"/>
    <w:rsid w:val="00516374"/>
    <w:rsid w:val="005170ED"/>
    <w:rsid w:val="00517F81"/>
    <w:rsid w:val="00520A0A"/>
    <w:rsid w:val="00520D1C"/>
    <w:rsid w:val="00520ECA"/>
    <w:rsid w:val="00521802"/>
    <w:rsid w:val="0052186D"/>
    <w:rsid w:val="00521BFC"/>
    <w:rsid w:val="0052212E"/>
    <w:rsid w:val="005222C4"/>
    <w:rsid w:val="00522F49"/>
    <w:rsid w:val="00523129"/>
    <w:rsid w:val="005234D9"/>
    <w:rsid w:val="00523621"/>
    <w:rsid w:val="00523696"/>
    <w:rsid w:val="00523710"/>
    <w:rsid w:val="0052380B"/>
    <w:rsid w:val="00523A9E"/>
    <w:rsid w:val="00524311"/>
    <w:rsid w:val="005244F8"/>
    <w:rsid w:val="00524ACC"/>
    <w:rsid w:val="00525374"/>
    <w:rsid w:val="00525CBD"/>
    <w:rsid w:val="00526213"/>
    <w:rsid w:val="005266C4"/>
    <w:rsid w:val="00526B1C"/>
    <w:rsid w:val="00526DC9"/>
    <w:rsid w:val="00526FDA"/>
    <w:rsid w:val="0052705A"/>
    <w:rsid w:val="00527CCC"/>
    <w:rsid w:val="00527DF4"/>
    <w:rsid w:val="00527F00"/>
    <w:rsid w:val="00527F15"/>
    <w:rsid w:val="0053000C"/>
    <w:rsid w:val="00530260"/>
    <w:rsid w:val="005302CA"/>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15D"/>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30B6"/>
    <w:rsid w:val="00553346"/>
    <w:rsid w:val="005535D1"/>
    <w:rsid w:val="00553A5C"/>
    <w:rsid w:val="00553FF9"/>
    <w:rsid w:val="005545FF"/>
    <w:rsid w:val="00554827"/>
    <w:rsid w:val="00554D96"/>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EC4"/>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C63"/>
    <w:rsid w:val="00566E7B"/>
    <w:rsid w:val="00567A87"/>
    <w:rsid w:val="005700E8"/>
    <w:rsid w:val="0057116F"/>
    <w:rsid w:val="00571237"/>
    <w:rsid w:val="00571F73"/>
    <w:rsid w:val="00571FC1"/>
    <w:rsid w:val="0057243B"/>
    <w:rsid w:val="00572613"/>
    <w:rsid w:val="00572869"/>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774"/>
    <w:rsid w:val="00594B8C"/>
    <w:rsid w:val="00595A00"/>
    <w:rsid w:val="00595A7D"/>
    <w:rsid w:val="00595E8B"/>
    <w:rsid w:val="005961BF"/>
    <w:rsid w:val="00596677"/>
    <w:rsid w:val="0059694D"/>
    <w:rsid w:val="00596F2E"/>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BDB"/>
    <w:rsid w:val="005A4DCB"/>
    <w:rsid w:val="005A50B4"/>
    <w:rsid w:val="005A548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738"/>
    <w:rsid w:val="005B47F8"/>
    <w:rsid w:val="005B47FA"/>
    <w:rsid w:val="005B4F64"/>
    <w:rsid w:val="005B502C"/>
    <w:rsid w:val="005B5381"/>
    <w:rsid w:val="005B5437"/>
    <w:rsid w:val="005B5781"/>
    <w:rsid w:val="005B5916"/>
    <w:rsid w:val="005B62DA"/>
    <w:rsid w:val="005B65A2"/>
    <w:rsid w:val="005B7335"/>
    <w:rsid w:val="005B73BB"/>
    <w:rsid w:val="005B768A"/>
    <w:rsid w:val="005B77A5"/>
    <w:rsid w:val="005C025C"/>
    <w:rsid w:val="005C09BA"/>
    <w:rsid w:val="005C09E4"/>
    <w:rsid w:val="005C0BB0"/>
    <w:rsid w:val="005C0BC9"/>
    <w:rsid w:val="005C103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72CF"/>
    <w:rsid w:val="005C75BA"/>
    <w:rsid w:val="005C77F2"/>
    <w:rsid w:val="005C7B59"/>
    <w:rsid w:val="005C7F62"/>
    <w:rsid w:val="005D0087"/>
    <w:rsid w:val="005D0378"/>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D3"/>
    <w:rsid w:val="005E0BE6"/>
    <w:rsid w:val="005E110B"/>
    <w:rsid w:val="005E1308"/>
    <w:rsid w:val="005E146C"/>
    <w:rsid w:val="005E1862"/>
    <w:rsid w:val="005E2153"/>
    <w:rsid w:val="005E35B8"/>
    <w:rsid w:val="005E38B7"/>
    <w:rsid w:val="005E3B4C"/>
    <w:rsid w:val="005E3CFD"/>
    <w:rsid w:val="005E41BB"/>
    <w:rsid w:val="005E4375"/>
    <w:rsid w:val="005E4F34"/>
    <w:rsid w:val="005E500E"/>
    <w:rsid w:val="005E5055"/>
    <w:rsid w:val="005E50D4"/>
    <w:rsid w:val="005E5367"/>
    <w:rsid w:val="005E53AE"/>
    <w:rsid w:val="005E6124"/>
    <w:rsid w:val="005E62BF"/>
    <w:rsid w:val="005E68F7"/>
    <w:rsid w:val="005E6CE0"/>
    <w:rsid w:val="005E779D"/>
    <w:rsid w:val="005E7802"/>
    <w:rsid w:val="005E7A7B"/>
    <w:rsid w:val="005F01CB"/>
    <w:rsid w:val="005F136B"/>
    <w:rsid w:val="005F178E"/>
    <w:rsid w:val="005F1895"/>
    <w:rsid w:val="005F1A7C"/>
    <w:rsid w:val="005F1EC5"/>
    <w:rsid w:val="005F22F8"/>
    <w:rsid w:val="005F2496"/>
    <w:rsid w:val="005F24B6"/>
    <w:rsid w:val="005F24DA"/>
    <w:rsid w:val="005F2FBC"/>
    <w:rsid w:val="005F3204"/>
    <w:rsid w:val="005F38D2"/>
    <w:rsid w:val="005F3C07"/>
    <w:rsid w:val="005F472A"/>
    <w:rsid w:val="005F4A85"/>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40E"/>
    <w:rsid w:val="006014E2"/>
    <w:rsid w:val="006015CF"/>
    <w:rsid w:val="00601EA5"/>
    <w:rsid w:val="006024E3"/>
    <w:rsid w:val="00602775"/>
    <w:rsid w:val="006027C3"/>
    <w:rsid w:val="0060282D"/>
    <w:rsid w:val="00602C22"/>
    <w:rsid w:val="00602DDA"/>
    <w:rsid w:val="00602E67"/>
    <w:rsid w:val="006034E4"/>
    <w:rsid w:val="0060377E"/>
    <w:rsid w:val="00603990"/>
    <w:rsid w:val="00603C92"/>
    <w:rsid w:val="00603DA0"/>
    <w:rsid w:val="00603E88"/>
    <w:rsid w:val="00604958"/>
    <w:rsid w:val="00605740"/>
    <w:rsid w:val="006057C4"/>
    <w:rsid w:val="00606135"/>
    <w:rsid w:val="0060653A"/>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B5E"/>
    <w:rsid w:val="00611DBE"/>
    <w:rsid w:val="00612375"/>
    <w:rsid w:val="00612B2A"/>
    <w:rsid w:val="0061350B"/>
    <w:rsid w:val="00613634"/>
    <w:rsid w:val="00613ABD"/>
    <w:rsid w:val="00613AE2"/>
    <w:rsid w:val="00613BE3"/>
    <w:rsid w:val="00613CB6"/>
    <w:rsid w:val="00613E4A"/>
    <w:rsid w:val="00614267"/>
    <w:rsid w:val="0061463B"/>
    <w:rsid w:val="006148A4"/>
    <w:rsid w:val="00614A08"/>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F1"/>
    <w:rsid w:val="00631F5A"/>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4207"/>
    <w:rsid w:val="00644650"/>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15F"/>
    <w:rsid w:val="00650334"/>
    <w:rsid w:val="0065040C"/>
    <w:rsid w:val="00650846"/>
    <w:rsid w:val="00650BEC"/>
    <w:rsid w:val="00650EF6"/>
    <w:rsid w:val="00650FCC"/>
    <w:rsid w:val="0065175D"/>
    <w:rsid w:val="00651F0E"/>
    <w:rsid w:val="006523BE"/>
    <w:rsid w:val="006525A5"/>
    <w:rsid w:val="00652963"/>
    <w:rsid w:val="0065296A"/>
    <w:rsid w:val="00653011"/>
    <w:rsid w:val="00653128"/>
    <w:rsid w:val="00653210"/>
    <w:rsid w:val="00653399"/>
    <w:rsid w:val="0065387A"/>
    <w:rsid w:val="00654302"/>
    <w:rsid w:val="006548E1"/>
    <w:rsid w:val="00654947"/>
    <w:rsid w:val="00654B3E"/>
    <w:rsid w:val="00654E86"/>
    <w:rsid w:val="0065517B"/>
    <w:rsid w:val="00655552"/>
    <w:rsid w:val="00655568"/>
    <w:rsid w:val="006555D7"/>
    <w:rsid w:val="006555EC"/>
    <w:rsid w:val="006559A1"/>
    <w:rsid w:val="00655D14"/>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8F"/>
    <w:rsid w:val="006629A4"/>
    <w:rsid w:val="00663750"/>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604"/>
    <w:rsid w:val="00680BD5"/>
    <w:rsid w:val="006811CF"/>
    <w:rsid w:val="00681206"/>
    <w:rsid w:val="0068152C"/>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D79"/>
    <w:rsid w:val="0069261A"/>
    <w:rsid w:val="00692DD7"/>
    <w:rsid w:val="00692EBA"/>
    <w:rsid w:val="0069301F"/>
    <w:rsid w:val="00693159"/>
    <w:rsid w:val="006934B6"/>
    <w:rsid w:val="00693514"/>
    <w:rsid w:val="00693A47"/>
    <w:rsid w:val="00693A60"/>
    <w:rsid w:val="00693BC1"/>
    <w:rsid w:val="006941AD"/>
    <w:rsid w:val="0069440D"/>
    <w:rsid w:val="00694A4D"/>
    <w:rsid w:val="00694D43"/>
    <w:rsid w:val="00694EED"/>
    <w:rsid w:val="006952F6"/>
    <w:rsid w:val="006959C1"/>
    <w:rsid w:val="00695B6A"/>
    <w:rsid w:val="0069616D"/>
    <w:rsid w:val="00696947"/>
    <w:rsid w:val="00696EC3"/>
    <w:rsid w:val="006970B7"/>
    <w:rsid w:val="00697DEC"/>
    <w:rsid w:val="00697F07"/>
    <w:rsid w:val="006A0150"/>
    <w:rsid w:val="006A0525"/>
    <w:rsid w:val="006A06E0"/>
    <w:rsid w:val="006A081C"/>
    <w:rsid w:val="006A09F0"/>
    <w:rsid w:val="006A105A"/>
    <w:rsid w:val="006A1325"/>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BB2"/>
    <w:rsid w:val="006B3E84"/>
    <w:rsid w:val="006B43BF"/>
    <w:rsid w:val="006B536F"/>
    <w:rsid w:val="006B59E2"/>
    <w:rsid w:val="006B5D16"/>
    <w:rsid w:val="006B5DBF"/>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10E"/>
    <w:rsid w:val="006C3711"/>
    <w:rsid w:val="006C39E9"/>
    <w:rsid w:val="006C437E"/>
    <w:rsid w:val="006C4483"/>
    <w:rsid w:val="006C46C7"/>
    <w:rsid w:val="006C4712"/>
    <w:rsid w:val="006C493A"/>
    <w:rsid w:val="006C4E00"/>
    <w:rsid w:val="006C4E03"/>
    <w:rsid w:val="006C51E0"/>
    <w:rsid w:val="006C53B7"/>
    <w:rsid w:val="006C5567"/>
    <w:rsid w:val="006C573E"/>
    <w:rsid w:val="006C57DD"/>
    <w:rsid w:val="006C65E5"/>
    <w:rsid w:val="006C6B5E"/>
    <w:rsid w:val="006C6DAC"/>
    <w:rsid w:val="006C712A"/>
    <w:rsid w:val="006C72B0"/>
    <w:rsid w:val="006C75BB"/>
    <w:rsid w:val="006D0799"/>
    <w:rsid w:val="006D07C4"/>
    <w:rsid w:val="006D0AE8"/>
    <w:rsid w:val="006D0F53"/>
    <w:rsid w:val="006D1D28"/>
    <w:rsid w:val="006D2AE6"/>
    <w:rsid w:val="006D2B75"/>
    <w:rsid w:val="006D2E8C"/>
    <w:rsid w:val="006D333E"/>
    <w:rsid w:val="006D33ED"/>
    <w:rsid w:val="006D3615"/>
    <w:rsid w:val="006D37A8"/>
    <w:rsid w:val="006D3FF3"/>
    <w:rsid w:val="006D45FC"/>
    <w:rsid w:val="006D472E"/>
    <w:rsid w:val="006D4E85"/>
    <w:rsid w:val="006D4EDB"/>
    <w:rsid w:val="006D5CA4"/>
    <w:rsid w:val="006D5EAC"/>
    <w:rsid w:val="006D7CC5"/>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8DA"/>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1781"/>
    <w:rsid w:val="0070178F"/>
    <w:rsid w:val="0070186D"/>
    <w:rsid w:val="00701C7F"/>
    <w:rsid w:val="00701DAA"/>
    <w:rsid w:val="007020D2"/>
    <w:rsid w:val="0070233A"/>
    <w:rsid w:val="007023B8"/>
    <w:rsid w:val="00702804"/>
    <w:rsid w:val="00702AA1"/>
    <w:rsid w:val="00702EE8"/>
    <w:rsid w:val="00702F23"/>
    <w:rsid w:val="007032CE"/>
    <w:rsid w:val="0070348E"/>
    <w:rsid w:val="007036FE"/>
    <w:rsid w:val="007039B2"/>
    <w:rsid w:val="007040FC"/>
    <w:rsid w:val="0070415F"/>
    <w:rsid w:val="007042CA"/>
    <w:rsid w:val="00704BC1"/>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910"/>
    <w:rsid w:val="00712B8F"/>
    <w:rsid w:val="00712E6E"/>
    <w:rsid w:val="0071324D"/>
    <w:rsid w:val="00713762"/>
    <w:rsid w:val="007138B2"/>
    <w:rsid w:val="007138E6"/>
    <w:rsid w:val="00714766"/>
    <w:rsid w:val="007151E4"/>
    <w:rsid w:val="0071544B"/>
    <w:rsid w:val="00715ACE"/>
    <w:rsid w:val="00715F88"/>
    <w:rsid w:val="00715FF0"/>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745"/>
    <w:rsid w:val="007227FB"/>
    <w:rsid w:val="00722AF0"/>
    <w:rsid w:val="007231B0"/>
    <w:rsid w:val="007232E3"/>
    <w:rsid w:val="00723337"/>
    <w:rsid w:val="0072342F"/>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1E5"/>
    <w:rsid w:val="0074630B"/>
    <w:rsid w:val="00746742"/>
    <w:rsid w:val="007467DB"/>
    <w:rsid w:val="00746D62"/>
    <w:rsid w:val="00746E0E"/>
    <w:rsid w:val="00746FA2"/>
    <w:rsid w:val="0074719E"/>
    <w:rsid w:val="00747554"/>
    <w:rsid w:val="007509DD"/>
    <w:rsid w:val="00750BA9"/>
    <w:rsid w:val="00750E1F"/>
    <w:rsid w:val="007511FF"/>
    <w:rsid w:val="007513D2"/>
    <w:rsid w:val="007514D8"/>
    <w:rsid w:val="00751A40"/>
    <w:rsid w:val="0075299F"/>
    <w:rsid w:val="00753586"/>
    <w:rsid w:val="00753811"/>
    <w:rsid w:val="00753E50"/>
    <w:rsid w:val="00753F75"/>
    <w:rsid w:val="00754874"/>
    <w:rsid w:val="00755B8D"/>
    <w:rsid w:val="00756207"/>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F2"/>
    <w:rsid w:val="00783F17"/>
    <w:rsid w:val="00784D38"/>
    <w:rsid w:val="007850A9"/>
    <w:rsid w:val="0078535F"/>
    <w:rsid w:val="007856E0"/>
    <w:rsid w:val="00785B29"/>
    <w:rsid w:val="00785F54"/>
    <w:rsid w:val="00786377"/>
    <w:rsid w:val="007868B4"/>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3DF"/>
    <w:rsid w:val="007A44FB"/>
    <w:rsid w:val="007A4B4B"/>
    <w:rsid w:val="007A575D"/>
    <w:rsid w:val="007A5A9D"/>
    <w:rsid w:val="007A5E0D"/>
    <w:rsid w:val="007A6186"/>
    <w:rsid w:val="007A66CC"/>
    <w:rsid w:val="007A6A65"/>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86F"/>
    <w:rsid w:val="007C4FF8"/>
    <w:rsid w:val="007C56AA"/>
    <w:rsid w:val="007C58CB"/>
    <w:rsid w:val="007C5A02"/>
    <w:rsid w:val="007C5C4C"/>
    <w:rsid w:val="007C61AE"/>
    <w:rsid w:val="007C66E5"/>
    <w:rsid w:val="007C674E"/>
    <w:rsid w:val="007C6AEB"/>
    <w:rsid w:val="007C6CCD"/>
    <w:rsid w:val="007C6CD1"/>
    <w:rsid w:val="007C6CD9"/>
    <w:rsid w:val="007C6EA3"/>
    <w:rsid w:val="007C75BD"/>
    <w:rsid w:val="007C7A67"/>
    <w:rsid w:val="007C7C89"/>
    <w:rsid w:val="007C7E9A"/>
    <w:rsid w:val="007D0367"/>
    <w:rsid w:val="007D0E7A"/>
    <w:rsid w:val="007D10E0"/>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39"/>
    <w:rsid w:val="007E2C4A"/>
    <w:rsid w:val="007E3842"/>
    <w:rsid w:val="007E3908"/>
    <w:rsid w:val="007E3D39"/>
    <w:rsid w:val="007E3F09"/>
    <w:rsid w:val="007E4B8F"/>
    <w:rsid w:val="007E5008"/>
    <w:rsid w:val="007E574D"/>
    <w:rsid w:val="007E5DC0"/>
    <w:rsid w:val="007E60E3"/>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CDA"/>
    <w:rsid w:val="007F1F95"/>
    <w:rsid w:val="007F22F3"/>
    <w:rsid w:val="007F2359"/>
    <w:rsid w:val="007F2446"/>
    <w:rsid w:val="007F24F4"/>
    <w:rsid w:val="007F2B44"/>
    <w:rsid w:val="007F3403"/>
    <w:rsid w:val="007F3410"/>
    <w:rsid w:val="007F355A"/>
    <w:rsid w:val="007F3B04"/>
    <w:rsid w:val="007F3BBB"/>
    <w:rsid w:val="007F3E55"/>
    <w:rsid w:val="007F4348"/>
    <w:rsid w:val="007F4A6E"/>
    <w:rsid w:val="007F4E0B"/>
    <w:rsid w:val="007F4ED3"/>
    <w:rsid w:val="007F503C"/>
    <w:rsid w:val="007F50E9"/>
    <w:rsid w:val="007F5455"/>
    <w:rsid w:val="007F5B35"/>
    <w:rsid w:val="007F6047"/>
    <w:rsid w:val="007F622F"/>
    <w:rsid w:val="007F6538"/>
    <w:rsid w:val="007F6828"/>
    <w:rsid w:val="007F72EF"/>
    <w:rsid w:val="007F7EC8"/>
    <w:rsid w:val="008001F2"/>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73C"/>
    <w:rsid w:val="00807A94"/>
    <w:rsid w:val="00807E11"/>
    <w:rsid w:val="0081026E"/>
    <w:rsid w:val="008109C1"/>
    <w:rsid w:val="00810B08"/>
    <w:rsid w:val="00810C19"/>
    <w:rsid w:val="0081106A"/>
    <w:rsid w:val="0081116E"/>
    <w:rsid w:val="00811409"/>
    <w:rsid w:val="00811876"/>
    <w:rsid w:val="00811DAC"/>
    <w:rsid w:val="00811EF8"/>
    <w:rsid w:val="00812D76"/>
    <w:rsid w:val="00812F64"/>
    <w:rsid w:val="008135B0"/>
    <w:rsid w:val="00813D2A"/>
    <w:rsid w:val="00813FA9"/>
    <w:rsid w:val="00814043"/>
    <w:rsid w:val="00814518"/>
    <w:rsid w:val="00814995"/>
    <w:rsid w:val="00814CC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8FA"/>
    <w:rsid w:val="008219B8"/>
    <w:rsid w:val="00821EDD"/>
    <w:rsid w:val="00822580"/>
    <w:rsid w:val="0082316C"/>
    <w:rsid w:val="00823A0C"/>
    <w:rsid w:val="008240A0"/>
    <w:rsid w:val="008241A0"/>
    <w:rsid w:val="00824303"/>
    <w:rsid w:val="008243FA"/>
    <w:rsid w:val="008252FD"/>
    <w:rsid w:val="0082579D"/>
    <w:rsid w:val="0082656A"/>
    <w:rsid w:val="008269E1"/>
    <w:rsid w:val="0082737C"/>
    <w:rsid w:val="00827D7C"/>
    <w:rsid w:val="0083019A"/>
    <w:rsid w:val="00830528"/>
    <w:rsid w:val="0083077E"/>
    <w:rsid w:val="0083092D"/>
    <w:rsid w:val="00830B5E"/>
    <w:rsid w:val="008311A7"/>
    <w:rsid w:val="00832206"/>
    <w:rsid w:val="00832217"/>
    <w:rsid w:val="00832FA7"/>
    <w:rsid w:val="00833184"/>
    <w:rsid w:val="008331A8"/>
    <w:rsid w:val="00833278"/>
    <w:rsid w:val="008332DE"/>
    <w:rsid w:val="008334B7"/>
    <w:rsid w:val="008336C3"/>
    <w:rsid w:val="00833A75"/>
    <w:rsid w:val="00833D9B"/>
    <w:rsid w:val="00833E04"/>
    <w:rsid w:val="00834237"/>
    <w:rsid w:val="00834593"/>
    <w:rsid w:val="00834C23"/>
    <w:rsid w:val="00834D1F"/>
    <w:rsid w:val="00834F4F"/>
    <w:rsid w:val="00835548"/>
    <w:rsid w:val="0083582D"/>
    <w:rsid w:val="00835D75"/>
    <w:rsid w:val="00836043"/>
    <w:rsid w:val="00836670"/>
    <w:rsid w:val="00836684"/>
    <w:rsid w:val="00836C85"/>
    <w:rsid w:val="00837136"/>
    <w:rsid w:val="00837270"/>
    <w:rsid w:val="0083732C"/>
    <w:rsid w:val="00837BDE"/>
    <w:rsid w:val="00840073"/>
    <w:rsid w:val="00840088"/>
    <w:rsid w:val="0084094E"/>
    <w:rsid w:val="00840A39"/>
    <w:rsid w:val="00840AE3"/>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C74"/>
    <w:rsid w:val="00857D7A"/>
    <w:rsid w:val="00860128"/>
    <w:rsid w:val="0086078A"/>
    <w:rsid w:val="00860D87"/>
    <w:rsid w:val="00861125"/>
    <w:rsid w:val="00861421"/>
    <w:rsid w:val="0086203B"/>
    <w:rsid w:val="008623C0"/>
    <w:rsid w:val="008628FA"/>
    <w:rsid w:val="008629B7"/>
    <w:rsid w:val="008637BD"/>
    <w:rsid w:val="00863E0E"/>
    <w:rsid w:val="00863E1E"/>
    <w:rsid w:val="008645CB"/>
    <w:rsid w:val="00864F30"/>
    <w:rsid w:val="00865255"/>
    <w:rsid w:val="008654F8"/>
    <w:rsid w:val="008657B7"/>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81E"/>
    <w:rsid w:val="00874C4C"/>
    <w:rsid w:val="008753EE"/>
    <w:rsid w:val="00875442"/>
    <w:rsid w:val="0087565C"/>
    <w:rsid w:val="008759E0"/>
    <w:rsid w:val="00875F4E"/>
    <w:rsid w:val="008763CE"/>
    <w:rsid w:val="008766FD"/>
    <w:rsid w:val="00876AE5"/>
    <w:rsid w:val="00876B5D"/>
    <w:rsid w:val="00876F6A"/>
    <w:rsid w:val="00877039"/>
    <w:rsid w:val="00877274"/>
    <w:rsid w:val="008777FE"/>
    <w:rsid w:val="00880118"/>
    <w:rsid w:val="00880351"/>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570"/>
    <w:rsid w:val="008835F6"/>
    <w:rsid w:val="0088373B"/>
    <w:rsid w:val="0088375F"/>
    <w:rsid w:val="008837A4"/>
    <w:rsid w:val="00884034"/>
    <w:rsid w:val="008840D3"/>
    <w:rsid w:val="00884429"/>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73E"/>
    <w:rsid w:val="008B178C"/>
    <w:rsid w:val="008B1794"/>
    <w:rsid w:val="008B1FE5"/>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B6F"/>
    <w:rsid w:val="008C52AD"/>
    <w:rsid w:val="008C54A3"/>
    <w:rsid w:val="008C559A"/>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D4"/>
    <w:rsid w:val="008E375B"/>
    <w:rsid w:val="008E37AB"/>
    <w:rsid w:val="008E3E91"/>
    <w:rsid w:val="008E48EB"/>
    <w:rsid w:val="008E50EC"/>
    <w:rsid w:val="008E5196"/>
    <w:rsid w:val="008E51AE"/>
    <w:rsid w:val="008E55A1"/>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CBC"/>
    <w:rsid w:val="00911315"/>
    <w:rsid w:val="0091133B"/>
    <w:rsid w:val="0091165D"/>
    <w:rsid w:val="00911FFA"/>
    <w:rsid w:val="00912ADE"/>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667"/>
    <w:rsid w:val="009168AF"/>
    <w:rsid w:val="00916BDE"/>
    <w:rsid w:val="00916C6A"/>
    <w:rsid w:val="00916EA5"/>
    <w:rsid w:val="00917295"/>
    <w:rsid w:val="009172F4"/>
    <w:rsid w:val="009179AC"/>
    <w:rsid w:val="009179BD"/>
    <w:rsid w:val="009209E7"/>
    <w:rsid w:val="00920F46"/>
    <w:rsid w:val="00920F98"/>
    <w:rsid w:val="009212DF"/>
    <w:rsid w:val="00921564"/>
    <w:rsid w:val="00921569"/>
    <w:rsid w:val="00921A5F"/>
    <w:rsid w:val="00921B74"/>
    <w:rsid w:val="00921D20"/>
    <w:rsid w:val="00921FC3"/>
    <w:rsid w:val="0092247C"/>
    <w:rsid w:val="00922DD3"/>
    <w:rsid w:val="00923368"/>
    <w:rsid w:val="00923A3B"/>
    <w:rsid w:val="009241B1"/>
    <w:rsid w:val="00924C74"/>
    <w:rsid w:val="00924CD0"/>
    <w:rsid w:val="009252A2"/>
    <w:rsid w:val="009253A9"/>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ECA"/>
    <w:rsid w:val="00936F19"/>
    <w:rsid w:val="00937180"/>
    <w:rsid w:val="00937584"/>
    <w:rsid w:val="0093762B"/>
    <w:rsid w:val="00937A70"/>
    <w:rsid w:val="00940056"/>
    <w:rsid w:val="009400C4"/>
    <w:rsid w:val="0094021A"/>
    <w:rsid w:val="009402E0"/>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C6B"/>
    <w:rsid w:val="00946274"/>
    <w:rsid w:val="009465AC"/>
    <w:rsid w:val="009465FE"/>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EE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201B"/>
    <w:rsid w:val="009722F1"/>
    <w:rsid w:val="009727F4"/>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FB"/>
    <w:rsid w:val="009813C5"/>
    <w:rsid w:val="009815B9"/>
    <w:rsid w:val="009818AB"/>
    <w:rsid w:val="00981B24"/>
    <w:rsid w:val="00981BA3"/>
    <w:rsid w:val="00981D60"/>
    <w:rsid w:val="00981FC4"/>
    <w:rsid w:val="00982782"/>
    <w:rsid w:val="00982E27"/>
    <w:rsid w:val="009831F3"/>
    <w:rsid w:val="00983C3E"/>
    <w:rsid w:val="00983C51"/>
    <w:rsid w:val="00983E7A"/>
    <w:rsid w:val="009848A7"/>
    <w:rsid w:val="009849C3"/>
    <w:rsid w:val="00984A3B"/>
    <w:rsid w:val="0098513C"/>
    <w:rsid w:val="009853B7"/>
    <w:rsid w:val="00985867"/>
    <w:rsid w:val="00985B73"/>
    <w:rsid w:val="00985F33"/>
    <w:rsid w:val="00985F7E"/>
    <w:rsid w:val="0098645D"/>
    <w:rsid w:val="009865B1"/>
    <w:rsid w:val="00986779"/>
    <w:rsid w:val="0098681B"/>
    <w:rsid w:val="00986A68"/>
    <w:rsid w:val="00986ACE"/>
    <w:rsid w:val="00986CB1"/>
    <w:rsid w:val="00986EA6"/>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9B9"/>
    <w:rsid w:val="00997DB2"/>
    <w:rsid w:val="00997F7D"/>
    <w:rsid w:val="009A00A6"/>
    <w:rsid w:val="009A0460"/>
    <w:rsid w:val="009A07F1"/>
    <w:rsid w:val="009A0B61"/>
    <w:rsid w:val="009A0FB7"/>
    <w:rsid w:val="009A1003"/>
    <w:rsid w:val="009A10FF"/>
    <w:rsid w:val="009A13A9"/>
    <w:rsid w:val="009A1529"/>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C0F"/>
    <w:rsid w:val="009A5E15"/>
    <w:rsid w:val="009A5E24"/>
    <w:rsid w:val="009A6C31"/>
    <w:rsid w:val="009A6ECD"/>
    <w:rsid w:val="009A6FA5"/>
    <w:rsid w:val="009A7793"/>
    <w:rsid w:val="009A7A11"/>
    <w:rsid w:val="009A7DB7"/>
    <w:rsid w:val="009B00AA"/>
    <w:rsid w:val="009B049E"/>
    <w:rsid w:val="009B0C7E"/>
    <w:rsid w:val="009B0F9C"/>
    <w:rsid w:val="009B152A"/>
    <w:rsid w:val="009B18D0"/>
    <w:rsid w:val="009B18DC"/>
    <w:rsid w:val="009B1B17"/>
    <w:rsid w:val="009B1BAE"/>
    <w:rsid w:val="009B2338"/>
    <w:rsid w:val="009B239A"/>
    <w:rsid w:val="009B2A66"/>
    <w:rsid w:val="009B2EDE"/>
    <w:rsid w:val="009B2F5C"/>
    <w:rsid w:val="009B3427"/>
    <w:rsid w:val="009B3588"/>
    <w:rsid w:val="009B395B"/>
    <w:rsid w:val="009B39CD"/>
    <w:rsid w:val="009B4471"/>
    <w:rsid w:val="009B47AC"/>
    <w:rsid w:val="009B4A3F"/>
    <w:rsid w:val="009B50DF"/>
    <w:rsid w:val="009B540E"/>
    <w:rsid w:val="009B560C"/>
    <w:rsid w:val="009B66D3"/>
    <w:rsid w:val="009B682A"/>
    <w:rsid w:val="009B6913"/>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3BEA"/>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1A76"/>
    <w:rsid w:val="009D1AA5"/>
    <w:rsid w:val="009D1C89"/>
    <w:rsid w:val="009D1DB8"/>
    <w:rsid w:val="009D2757"/>
    <w:rsid w:val="009D27FE"/>
    <w:rsid w:val="009D2CEF"/>
    <w:rsid w:val="009D3144"/>
    <w:rsid w:val="009D320B"/>
    <w:rsid w:val="009D3333"/>
    <w:rsid w:val="009D36E2"/>
    <w:rsid w:val="009D3E97"/>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41A"/>
    <w:rsid w:val="009D7789"/>
    <w:rsid w:val="009E0591"/>
    <w:rsid w:val="009E06E5"/>
    <w:rsid w:val="009E0B69"/>
    <w:rsid w:val="009E1447"/>
    <w:rsid w:val="009E18A3"/>
    <w:rsid w:val="009E27D1"/>
    <w:rsid w:val="009E2CA0"/>
    <w:rsid w:val="009E3700"/>
    <w:rsid w:val="009E3C61"/>
    <w:rsid w:val="009E46F8"/>
    <w:rsid w:val="009E4AF9"/>
    <w:rsid w:val="009E4DB0"/>
    <w:rsid w:val="009E55EE"/>
    <w:rsid w:val="009E576D"/>
    <w:rsid w:val="009E5B30"/>
    <w:rsid w:val="009E5DE9"/>
    <w:rsid w:val="009E63AE"/>
    <w:rsid w:val="009E6F9E"/>
    <w:rsid w:val="009E7010"/>
    <w:rsid w:val="009E7023"/>
    <w:rsid w:val="009E7482"/>
    <w:rsid w:val="009E74EE"/>
    <w:rsid w:val="009E794A"/>
    <w:rsid w:val="009E7A27"/>
    <w:rsid w:val="009E7C07"/>
    <w:rsid w:val="009E7DDC"/>
    <w:rsid w:val="009F0BF0"/>
    <w:rsid w:val="009F16A8"/>
    <w:rsid w:val="009F1B5F"/>
    <w:rsid w:val="009F1C73"/>
    <w:rsid w:val="009F1CEC"/>
    <w:rsid w:val="009F21B2"/>
    <w:rsid w:val="009F2244"/>
    <w:rsid w:val="009F34CD"/>
    <w:rsid w:val="009F3825"/>
    <w:rsid w:val="009F3AB4"/>
    <w:rsid w:val="009F4129"/>
    <w:rsid w:val="009F4A89"/>
    <w:rsid w:val="009F56ED"/>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5BF"/>
    <w:rsid w:val="00A05759"/>
    <w:rsid w:val="00A05B67"/>
    <w:rsid w:val="00A05F97"/>
    <w:rsid w:val="00A05FAC"/>
    <w:rsid w:val="00A0637E"/>
    <w:rsid w:val="00A063D5"/>
    <w:rsid w:val="00A064AC"/>
    <w:rsid w:val="00A0671E"/>
    <w:rsid w:val="00A069AB"/>
    <w:rsid w:val="00A06E79"/>
    <w:rsid w:val="00A07720"/>
    <w:rsid w:val="00A077C9"/>
    <w:rsid w:val="00A0782F"/>
    <w:rsid w:val="00A079B2"/>
    <w:rsid w:val="00A07FBD"/>
    <w:rsid w:val="00A10424"/>
    <w:rsid w:val="00A10D8B"/>
    <w:rsid w:val="00A10F85"/>
    <w:rsid w:val="00A11197"/>
    <w:rsid w:val="00A11AB7"/>
    <w:rsid w:val="00A11BC8"/>
    <w:rsid w:val="00A11F5B"/>
    <w:rsid w:val="00A12308"/>
    <w:rsid w:val="00A123B7"/>
    <w:rsid w:val="00A12451"/>
    <w:rsid w:val="00A1300F"/>
    <w:rsid w:val="00A13273"/>
    <w:rsid w:val="00A132FC"/>
    <w:rsid w:val="00A1343B"/>
    <w:rsid w:val="00A134D8"/>
    <w:rsid w:val="00A13E14"/>
    <w:rsid w:val="00A14162"/>
    <w:rsid w:val="00A14E8E"/>
    <w:rsid w:val="00A14F03"/>
    <w:rsid w:val="00A15240"/>
    <w:rsid w:val="00A1592F"/>
    <w:rsid w:val="00A15989"/>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140B"/>
    <w:rsid w:val="00A21B92"/>
    <w:rsid w:val="00A21F6E"/>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8AB"/>
    <w:rsid w:val="00A25E77"/>
    <w:rsid w:val="00A25FA7"/>
    <w:rsid w:val="00A26087"/>
    <w:rsid w:val="00A260FB"/>
    <w:rsid w:val="00A261B1"/>
    <w:rsid w:val="00A264A5"/>
    <w:rsid w:val="00A266A2"/>
    <w:rsid w:val="00A27A9B"/>
    <w:rsid w:val="00A303C6"/>
    <w:rsid w:val="00A304D2"/>
    <w:rsid w:val="00A3140F"/>
    <w:rsid w:val="00A3184E"/>
    <w:rsid w:val="00A31A58"/>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8F"/>
    <w:rsid w:val="00A526D2"/>
    <w:rsid w:val="00A528BB"/>
    <w:rsid w:val="00A52C7D"/>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79F"/>
    <w:rsid w:val="00A56808"/>
    <w:rsid w:val="00A56ACF"/>
    <w:rsid w:val="00A57121"/>
    <w:rsid w:val="00A57275"/>
    <w:rsid w:val="00A5727D"/>
    <w:rsid w:val="00A57546"/>
    <w:rsid w:val="00A57654"/>
    <w:rsid w:val="00A57B77"/>
    <w:rsid w:val="00A57C83"/>
    <w:rsid w:val="00A600B0"/>
    <w:rsid w:val="00A605D3"/>
    <w:rsid w:val="00A6066F"/>
    <w:rsid w:val="00A60A1E"/>
    <w:rsid w:val="00A60B1C"/>
    <w:rsid w:val="00A60D4F"/>
    <w:rsid w:val="00A60E2A"/>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528F"/>
    <w:rsid w:val="00A6535A"/>
    <w:rsid w:val="00A65634"/>
    <w:rsid w:val="00A6617F"/>
    <w:rsid w:val="00A6624B"/>
    <w:rsid w:val="00A66854"/>
    <w:rsid w:val="00A66BD9"/>
    <w:rsid w:val="00A66FE8"/>
    <w:rsid w:val="00A672C6"/>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7096"/>
    <w:rsid w:val="00A77261"/>
    <w:rsid w:val="00A7779F"/>
    <w:rsid w:val="00A778AC"/>
    <w:rsid w:val="00A803DD"/>
    <w:rsid w:val="00A80559"/>
    <w:rsid w:val="00A80E41"/>
    <w:rsid w:val="00A811CF"/>
    <w:rsid w:val="00A81317"/>
    <w:rsid w:val="00A8144F"/>
    <w:rsid w:val="00A814B6"/>
    <w:rsid w:val="00A81695"/>
    <w:rsid w:val="00A8174C"/>
    <w:rsid w:val="00A81B40"/>
    <w:rsid w:val="00A81CE8"/>
    <w:rsid w:val="00A83177"/>
    <w:rsid w:val="00A83382"/>
    <w:rsid w:val="00A8349E"/>
    <w:rsid w:val="00A83811"/>
    <w:rsid w:val="00A83D53"/>
    <w:rsid w:val="00A83F16"/>
    <w:rsid w:val="00A84126"/>
    <w:rsid w:val="00A845C5"/>
    <w:rsid w:val="00A851F1"/>
    <w:rsid w:val="00A85517"/>
    <w:rsid w:val="00A860EC"/>
    <w:rsid w:val="00A86263"/>
    <w:rsid w:val="00A864CB"/>
    <w:rsid w:val="00A86DAC"/>
    <w:rsid w:val="00A875B6"/>
    <w:rsid w:val="00A90235"/>
    <w:rsid w:val="00A90355"/>
    <w:rsid w:val="00A9056E"/>
    <w:rsid w:val="00A907E8"/>
    <w:rsid w:val="00A908E5"/>
    <w:rsid w:val="00A90BA9"/>
    <w:rsid w:val="00A90FB2"/>
    <w:rsid w:val="00A9104D"/>
    <w:rsid w:val="00A91093"/>
    <w:rsid w:val="00A917E6"/>
    <w:rsid w:val="00A9230B"/>
    <w:rsid w:val="00A92A9F"/>
    <w:rsid w:val="00A930F6"/>
    <w:rsid w:val="00A931C6"/>
    <w:rsid w:val="00A93573"/>
    <w:rsid w:val="00A939DD"/>
    <w:rsid w:val="00A93D83"/>
    <w:rsid w:val="00A93E3B"/>
    <w:rsid w:val="00A93E65"/>
    <w:rsid w:val="00A94ACA"/>
    <w:rsid w:val="00A94D27"/>
    <w:rsid w:val="00A94F4A"/>
    <w:rsid w:val="00A954E4"/>
    <w:rsid w:val="00A95705"/>
    <w:rsid w:val="00A95A77"/>
    <w:rsid w:val="00A96BBC"/>
    <w:rsid w:val="00A96F15"/>
    <w:rsid w:val="00AA0241"/>
    <w:rsid w:val="00AA03DB"/>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F6"/>
    <w:rsid w:val="00AB1196"/>
    <w:rsid w:val="00AB14EE"/>
    <w:rsid w:val="00AB184D"/>
    <w:rsid w:val="00AB1E60"/>
    <w:rsid w:val="00AB1E78"/>
    <w:rsid w:val="00AB1E97"/>
    <w:rsid w:val="00AB22CE"/>
    <w:rsid w:val="00AB25C3"/>
    <w:rsid w:val="00AB27BB"/>
    <w:rsid w:val="00AB2C66"/>
    <w:rsid w:val="00AB2D62"/>
    <w:rsid w:val="00AB3462"/>
    <w:rsid w:val="00AB3575"/>
    <w:rsid w:val="00AB37AB"/>
    <w:rsid w:val="00AB3924"/>
    <w:rsid w:val="00AB39F0"/>
    <w:rsid w:val="00AB4174"/>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326E"/>
    <w:rsid w:val="00AD3E6B"/>
    <w:rsid w:val="00AD47AD"/>
    <w:rsid w:val="00AD4AF4"/>
    <w:rsid w:val="00AD4C94"/>
    <w:rsid w:val="00AD4EC4"/>
    <w:rsid w:val="00AD5534"/>
    <w:rsid w:val="00AD5CB3"/>
    <w:rsid w:val="00AD5F4F"/>
    <w:rsid w:val="00AD6200"/>
    <w:rsid w:val="00AD62CD"/>
    <w:rsid w:val="00AD6CC9"/>
    <w:rsid w:val="00AD7162"/>
    <w:rsid w:val="00AD7289"/>
    <w:rsid w:val="00AD731E"/>
    <w:rsid w:val="00AD7738"/>
    <w:rsid w:val="00AD78BA"/>
    <w:rsid w:val="00AD7974"/>
    <w:rsid w:val="00AE00E3"/>
    <w:rsid w:val="00AE0317"/>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557"/>
    <w:rsid w:val="00B30729"/>
    <w:rsid w:val="00B30FD2"/>
    <w:rsid w:val="00B31CEC"/>
    <w:rsid w:val="00B32362"/>
    <w:rsid w:val="00B325FA"/>
    <w:rsid w:val="00B3298E"/>
    <w:rsid w:val="00B32C07"/>
    <w:rsid w:val="00B33050"/>
    <w:rsid w:val="00B33A25"/>
    <w:rsid w:val="00B33CCA"/>
    <w:rsid w:val="00B33E7D"/>
    <w:rsid w:val="00B341E7"/>
    <w:rsid w:val="00B342BF"/>
    <w:rsid w:val="00B347C4"/>
    <w:rsid w:val="00B3484E"/>
    <w:rsid w:val="00B34850"/>
    <w:rsid w:val="00B34A51"/>
    <w:rsid w:val="00B35286"/>
    <w:rsid w:val="00B35570"/>
    <w:rsid w:val="00B35641"/>
    <w:rsid w:val="00B35956"/>
    <w:rsid w:val="00B35CA7"/>
    <w:rsid w:val="00B35DF9"/>
    <w:rsid w:val="00B36157"/>
    <w:rsid w:val="00B36188"/>
    <w:rsid w:val="00B365CF"/>
    <w:rsid w:val="00B36A0E"/>
    <w:rsid w:val="00B36C4A"/>
    <w:rsid w:val="00B36D9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220"/>
    <w:rsid w:val="00B474D4"/>
    <w:rsid w:val="00B47B28"/>
    <w:rsid w:val="00B47BA9"/>
    <w:rsid w:val="00B47C91"/>
    <w:rsid w:val="00B47D0A"/>
    <w:rsid w:val="00B50DAD"/>
    <w:rsid w:val="00B51D85"/>
    <w:rsid w:val="00B51EC9"/>
    <w:rsid w:val="00B51FF3"/>
    <w:rsid w:val="00B52816"/>
    <w:rsid w:val="00B52A61"/>
    <w:rsid w:val="00B52C94"/>
    <w:rsid w:val="00B52FEB"/>
    <w:rsid w:val="00B532B1"/>
    <w:rsid w:val="00B53A84"/>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B05"/>
    <w:rsid w:val="00B646B5"/>
    <w:rsid w:val="00B6474B"/>
    <w:rsid w:val="00B647FF"/>
    <w:rsid w:val="00B65C08"/>
    <w:rsid w:val="00B65C36"/>
    <w:rsid w:val="00B65E04"/>
    <w:rsid w:val="00B65EEB"/>
    <w:rsid w:val="00B661AD"/>
    <w:rsid w:val="00B66363"/>
    <w:rsid w:val="00B6744A"/>
    <w:rsid w:val="00B6799C"/>
    <w:rsid w:val="00B67AB1"/>
    <w:rsid w:val="00B67DEE"/>
    <w:rsid w:val="00B67FC1"/>
    <w:rsid w:val="00B67FF4"/>
    <w:rsid w:val="00B7020C"/>
    <w:rsid w:val="00B70273"/>
    <w:rsid w:val="00B70A4F"/>
    <w:rsid w:val="00B70DB4"/>
    <w:rsid w:val="00B7109D"/>
    <w:rsid w:val="00B710F0"/>
    <w:rsid w:val="00B7121E"/>
    <w:rsid w:val="00B71AC5"/>
    <w:rsid w:val="00B71AD4"/>
    <w:rsid w:val="00B71C85"/>
    <w:rsid w:val="00B71D68"/>
    <w:rsid w:val="00B7245A"/>
    <w:rsid w:val="00B72B05"/>
    <w:rsid w:val="00B73002"/>
    <w:rsid w:val="00B7321F"/>
    <w:rsid w:val="00B732AA"/>
    <w:rsid w:val="00B7362D"/>
    <w:rsid w:val="00B7365B"/>
    <w:rsid w:val="00B736BD"/>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5A"/>
    <w:rsid w:val="00B779D7"/>
    <w:rsid w:val="00B77B5E"/>
    <w:rsid w:val="00B77C57"/>
    <w:rsid w:val="00B77CC6"/>
    <w:rsid w:val="00B77FA2"/>
    <w:rsid w:val="00B8053C"/>
    <w:rsid w:val="00B807DF"/>
    <w:rsid w:val="00B80DE8"/>
    <w:rsid w:val="00B81B08"/>
    <w:rsid w:val="00B81EC8"/>
    <w:rsid w:val="00B826DB"/>
    <w:rsid w:val="00B82A18"/>
    <w:rsid w:val="00B82C24"/>
    <w:rsid w:val="00B82CD5"/>
    <w:rsid w:val="00B83352"/>
    <w:rsid w:val="00B834B6"/>
    <w:rsid w:val="00B8358A"/>
    <w:rsid w:val="00B8367B"/>
    <w:rsid w:val="00B83CB9"/>
    <w:rsid w:val="00B83CDC"/>
    <w:rsid w:val="00B83E57"/>
    <w:rsid w:val="00B843D2"/>
    <w:rsid w:val="00B8506F"/>
    <w:rsid w:val="00B851BF"/>
    <w:rsid w:val="00B85549"/>
    <w:rsid w:val="00B85A25"/>
    <w:rsid w:val="00B867FC"/>
    <w:rsid w:val="00B86FC6"/>
    <w:rsid w:val="00B8779B"/>
    <w:rsid w:val="00B90015"/>
    <w:rsid w:val="00B90356"/>
    <w:rsid w:val="00B90588"/>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E47"/>
    <w:rsid w:val="00BA167B"/>
    <w:rsid w:val="00BA1700"/>
    <w:rsid w:val="00BA19C9"/>
    <w:rsid w:val="00BA2044"/>
    <w:rsid w:val="00BA22A3"/>
    <w:rsid w:val="00BA24EF"/>
    <w:rsid w:val="00BA29FF"/>
    <w:rsid w:val="00BA2A15"/>
    <w:rsid w:val="00BA2F00"/>
    <w:rsid w:val="00BA34CB"/>
    <w:rsid w:val="00BA3691"/>
    <w:rsid w:val="00BA3BBD"/>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944"/>
    <w:rsid w:val="00BB596B"/>
    <w:rsid w:val="00BB67A7"/>
    <w:rsid w:val="00BB68B1"/>
    <w:rsid w:val="00BB6A80"/>
    <w:rsid w:val="00BB6D78"/>
    <w:rsid w:val="00BB7B69"/>
    <w:rsid w:val="00BC0049"/>
    <w:rsid w:val="00BC0677"/>
    <w:rsid w:val="00BC0BFA"/>
    <w:rsid w:val="00BC1E07"/>
    <w:rsid w:val="00BC1E1D"/>
    <w:rsid w:val="00BC32B2"/>
    <w:rsid w:val="00BC3396"/>
    <w:rsid w:val="00BC3779"/>
    <w:rsid w:val="00BC3780"/>
    <w:rsid w:val="00BC3C73"/>
    <w:rsid w:val="00BC48F8"/>
    <w:rsid w:val="00BC4AC2"/>
    <w:rsid w:val="00BC4BE4"/>
    <w:rsid w:val="00BC4D46"/>
    <w:rsid w:val="00BC4ECB"/>
    <w:rsid w:val="00BC504F"/>
    <w:rsid w:val="00BC5BBE"/>
    <w:rsid w:val="00BC5CB9"/>
    <w:rsid w:val="00BC617A"/>
    <w:rsid w:val="00BC6518"/>
    <w:rsid w:val="00BC68D8"/>
    <w:rsid w:val="00BC6A63"/>
    <w:rsid w:val="00BC6A80"/>
    <w:rsid w:val="00BC6D2E"/>
    <w:rsid w:val="00BC7239"/>
    <w:rsid w:val="00BC75DD"/>
    <w:rsid w:val="00BC769F"/>
    <w:rsid w:val="00BC79BD"/>
    <w:rsid w:val="00BC7C65"/>
    <w:rsid w:val="00BD0187"/>
    <w:rsid w:val="00BD0405"/>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8D5"/>
    <w:rsid w:val="00BD5FE9"/>
    <w:rsid w:val="00BD64DB"/>
    <w:rsid w:val="00BD6720"/>
    <w:rsid w:val="00BD682B"/>
    <w:rsid w:val="00BD68BE"/>
    <w:rsid w:val="00BD7162"/>
    <w:rsid w:val="00BD742F"/>
    <w:rsid w:val="00BD782E"/>
    <w:rsid w:val="00BD7B52"/>
    <w:rsid w:val="00BD7DE6"/>
    <w:rsid w:val="00BE01BA"/>
    <w:rsid w:val="00BE041F"/>
    <w:rsid w:val="00BE0624"/>
    <w:rsid w:val="00BE08BE"/>
    <w:rsid w:val="00BE0B32"/>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C82"/>
    <w:rsid w:val="00BE7AFB"/>
    <w:rsid w:val="00BE7B4B"/>
    <w:rsid w:val="00BE7CDC"/>
    <w:rsid w:val="00BE7F6E"/>
    <w:rsid w:val="00BECB1D"/>
    <w:rsid w:val="00BF0709"/>
    <w:rsid w:val="00BF092E"/>
    <w:rsid w:val="00BF0B3B"/>
    <w:rsid w:val="00BF0F06"/>
    <w:rsid w:val="00BF0F6A"/>
    <w:rsid w:val="00BF13E9"/>
    <w:rsid w:val="00BF1CAD"/>
    <w:rsid w:val="00BF1EAC"/>
    <w:rsid w:val="00BF20B1"/>
    <w:rsid w:val="00BF2375"/>
    <w:rsid w:val="00BF2703"/>
    <w:rsid w:val="00BF2863"/>
    <w:rsid w:val="00BF2B33"/>
    <w:rsid w:val="00BF2C28"/>
    <w:rsid w:val="00BF2D63"/>
    <w:rsid w:val="00BF3353"/>
    <w:rsid w:val="00BF374E"/>
    <w:rsid w:val="00BF396A"/>
    <w:rsid w:val="00BF3CB4"/>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AB6"/>
    <w:rsid w:val="00C01F35"/>
    <w:rsid w:val="00C02320"/>
    <w:rsid w:val="00C02433"/>
    <w:rsid w:val="00C0245F"/>
    <w:rsid w:val="00C02A9A"/>
    <w:rsid w:val="00C02C27"/>
    <w:rsid w:val="00C02D23"/>
    <w:rsid w:val="00C0337D"/>
    <w:rsid w:val="00C033B5"/>
    <w:rsid w:val="00C03C0C"/>
    <w:rsid w:val="00C03C2C"/>
    <w:rsid w:val="00C0401F"/>
    <w:rsid w:val="00C0439D"/>
    <w:rsid w:val="00C04709"/>
    <w:rsid w:val="00C04765"/>
    <w:rsid w:val="00C047AC"/>
    <w:rsid w:val="00C04801"/>
    <w:rsid w:val="00C04865"/>
    <w:rsid w:val="00C0488C"/>
    <w:rsid w:val="00C0505F"/>
    <w:rsid w:val="00C05433"/>
    <w:rsid w:val="00C054F6"/>
    <w:rsid w:val="00C055A1"/>
    <w:rsid w:val="00C055AA"/>
    <w:rsid w:val="00C05A86"/>
    <w:rsid w:val="00C05B6A"/>
    <w:rsid w:val="00C05CE4"/>
    <w:rsid w:val="00C0660D"/>
    <w:rsid w:val="00C0686D"/>
    <w:rsid w:val="00C06964"/>
    <w:rsid w:val="00C06A03"/>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87"/>
    <w:rsid w:val="00C144A2"/>
    <w:rsid w:val="00C14B08"/>
    <w:rsid w:val="00C14DD9"/>
    <w:rsid w:val="00C14EF3"/>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DE"/>
    <w:rsid w:val="00C303F3"/>
    <w:rsid w:val="00C30775"/>
    <w:rsid w:val="00C30972"/>
    <w:rsid w:val="00C30B76"/>
    <w:rsid w:val="00C30F49"/>
    <w:rsid w:val="00C3162A"/>
    <w:rsid w:val="00C32228"/>
    <w:rsid w:val="00C32832"/>
    <w:rsid w:val="00C3287C"/>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4BF"/>
    <w:rsid w:val="00C40604"/>
    <w:rsid w:val="00C40616"/>
    <w:rsid w:val="00C406E5"/>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668"/>
    <w:rsid w:val="00C70B11"/>
    <w:rsid w:val="00C70E72"/>
    <w:rsid w:val="00C71082"/>
    <w:rsid w:val="00C711A1"/>
    <w:rsid w:val="00C7151C"/>
    <w:rsid w:val="00C721B3"/>
    <w:rsid w:val="00C725CD"/>
    <w:rsid w:val="00C72979"/>
    <w:rsid w:val="00C72C47"/>
    <w:rsid w:val="00C72D57"/>
    <w:rsid w:val="00C72EDA"/>
    <w:rsid w:val="00C7303F"/>
    <w:rsid w:val="00C73AE2"/>
    <w:rsid w:val="00C73E35"/>
    <w:rsid w:val="00C74061"/>
    <w:rsid w:val="00C741B6"/>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349D"/>
    <w:rsid w:val="00C84575"/>
    <w:rsid w:val="00C84D30"/>
    <w:rsid w:val="00C84EA4"/>
    <w:rsid w:val="00C84EC9"/>
    <w:rsid w:val="00C8530D"/>
    <w:rsid w:val="00C85600"/>
    <w:rsid w:val="00C8580E"/>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8D"/>
    <w:rsid w:val="00C944FF"/>
    <w:rsid w:val="00C9459D"/>
    <w:rsid w:val="00C94CA0"/>
    <w:rsid w:val="00C95000"/>
    <w:rsid w:val="00C95001"/>
    <w:rsid w:val="00C952AA"/>
    <w:rsid w:val="00C9533C"/>
    <w:rsid w:val="00C95468"/>
    <w:rsid w:val="00C9573D"/>
    <w:rsid w:val="00C95E4E"/>
    <w:rsid w:val="00C95F3A"/>
    <w:rsid w:val="00C9620A"/>
    <w:rsid w:val="00C9640A"/>
    <w:rsid w:val="00C9662C"/>
    <w:rsid w:val="00C9665E"/>
    <w:rsid w:val="00C96829"/>
    <w:rsid w:val="00C96988"/>
    <w:rsid w:val="00C96ACE"/>
    <w:rsid w:val="00CA04D6"/>
    <w:rsid w:val="00CA06A8"/>
    <w:rsid w:val="00CA0BAE"/>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D38"/>
    <w:rsid w:val="00CC7F48"/>
    <w:rsid w:val="00CD01E9"/>
    <w:rsid w:val="00CD064D"/>
    <w:rsid w:val="00CD0901"/>
    <w:rsid w:val="00CD0A81"/>
    <w:rsid w:val="00CD0B13"/>
    <w:rsid w:val="00CD0BB6"/>
    <w:rsid w:val="00CD0CFC"/>
    <w:rsid w:val="00CD0E09"/>
    <w:rsid w:val="00CD0EA3"/>
    <w:rsid w:val="00CD11A4"/>
    <w:rsid w:val="00CD1540"/>
    <w:rsid w:val="00CD189C"/>
    <w:rsid w:val="00CD1CD5"/>
    <w:rsid w:val="00CD2027"/>
    <w:rsid w:val="00CD254A"/>
    <w:rsid w:val="00CD2930"/>
    <w:rsid w:val="00CD3040"/>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CCB"/>
    <w:rsid w:val="00CE7F24"/>
    <w:rsid w:val="00CF0469"/>
    <w:rsid w:val="00CF04D5"/>
    <w:rsid w:val="00CF06B3"/>
    <w:rsid w:val="00CF08A5"/>
    <w:rsid w:val="00CF0D81"/>
    <w:rsid w:val="00CF1212"/>
    <w:rsid w:val="00CF1568"/>
    <w:rsid w:val="00CF20E3"/>
    <w:rsid w:val="00CF21BD"/>
    <w:rsid w:val="00CF22E7"/>
    <w:rsid w:val="00CF28F1"/>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96B"/>
    <w:rsid w:val="00CF6B24"/>
    <w:rsid w:val="00CF6DEE"/>
    <w:rsid w:val="00CF6E0D"/>
    <w:rsid w:val="00CF76C9"/>
    <w:rsid w:val="00CF77CC"/>
    <w:rsid w:val="00D001F7"/>
    <w:rsid w:val="00D00469"/>
    <w:rsid w:val="00D00623"/>
    <w:rsid w:val="00D01621"/>
    <w:rsid w:val="00D02035"/>
    <w:rsid w:val="00D0261D"/>
    <w:rsid w:val="00D028E7"/>
    <w:rsid w:val="00D032A1"/>
    <w:rsid w:val="00D03D4F"/>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8E6"/>
    <w:rsid w:val="00D10A34"/>
    <w:rsid w:val="00D10EA1"/>
    <w:rsid w:val="00D1119F"/>
    <w:rsid w:val="00D11D01"/>
    <w:rsid w:val="00D123EA"/>
    <w:rsid w:val="00D1279B"/>
    <w:rsid w:val="00D12848"/>
    <w:rsid w:val="00D1307A"/>
    <w:rsid w:val="00D13279"/>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89"/>
    <w:rsid w:val="00D228D4"/>
    <w:rsid w:val="00D22B2E"/>
    <w:rsid w:val="00D22CC8"/>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FE9"/>
    <w:rsid w:val="00D33672"/>
    <w:rsid w:val="00D33DB3"/>
    <w:rsid w:val="00D33E1F"/>
    <w:rsid w:val="00D33F52"/>
    <w:rsid w:val="00D34240"/>
    <w:rsid w:val="00D342A4"/>
    <w:rsid w:val="00D346FA"/>
    <w:rsid w:val="00D3487D"/>
    <w:rsid w:val="00D34FE5"/>
    <w:rsid w:val="00D3519E"/>
    <w:rsid w:val="00D355A4"/>
    <w:rsid w:val="00D356AE"/>
    <w:rsid w:val="00D36021"/>
    <w:rsid w:val="00D360C2"/>
    <w:rsid w:val="00D361AD"/>
    <w:rsid w:val="00D363C9"/>
    <w:rsid w:val="00D36680"/>
    <w:rsid w:val="00D368F8"/>
    <w:rsid w:val="00D37519"/>
    <w:rsid w:val="00D37691"/>
    <w:rsid w:val="00D37C3F"/>
    <w:rsid w:val="00D412A0"/>
    <w:rsid w:val="00D41374"/>
    <w:rsid w:val="00D4157B"/>
    <w:rsid w:val="00D425B7"/>
    <w:rsid w:val="00D42674"/>
    <w:rsid w:val="00D42D78"/>
    <w:rsid w:val="00D42ECD"/>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7C0"/>
    <w:rsid w:val="00D5381F"/>
    <w:rsid w:val="00D5399F"/>
    <w:rsid w:val="00D5429C"/>
    <w:rsid w:val="00D54523"/>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25C"/>
    <w:rsid w:val="00D6151D"/>
    <w:rsid w:val="00D62230"/>
    <w:rsid w:val="00D62407"/>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691"/>
    <w:rsid w:val="00D7091F"/>
    <w:rsid w:val="00D70BA8"/>
    <w:rsid w:val="00D70BEF"/>
    <w:rsid w:val="00D70F12"/>
    <w:rsid w:val="00D70FD1"/>
    <w:rsid w:val="00D71202"/>
    <w:rsid w:val="00D71582"/>
    <w:rsid w:val="00D71A6E"/>
    <w:rsid w:val="00D71B7D"/>
    <w:rsid w:val="00D7208F"/>
    <w:rsid w:val="00D720A6"/>
    <w:rsid w:val="00D720F6"/>
    <w:rsid w:val="00D72310"/>
    <w:rsid w:val="00D72357"/>
    <w:rsid w:val="00D72C23"/>
    <w:rsid w:val="00D72E43"/>
    <w:rsid w:val="00D73F8E"/>
    <w:rsid w:val="00D7401B"/>
    <w:rsid w:val="00D742E6"/>
    <w:rsid w:val="00D7443B"/>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787"/>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124"/>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0F2B"/>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7E2"/>
    <w:rsid w:val="00DE383E"/>
    <w:rsid w:val="00DE3918"/>
    <w:rsid w:val="00DE4A1B"/>
    <w:rsid w:val="00DE4F19"/>
    <w:rsid w:val="00DE5331"/>
    <w:rsid w:val="00DE5A6D"/>
    <w:rsid w:val="00DE5E6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7415"/>
    <w:rsid w:val="00E07462"/>
    <w:rsid w:val="00E07466"/>
    <w:rsid w:val="00E07ACE"/>
    <w:rsid w:val="00E07C5B"/>
    <w:rsid w:val="00E07EF5"/>
    <w:rsid w:val="00E10013"/>
    <w:rsid w:val="00E105FE"/>
    <w:rsid w:val="00E10696"/>
    <w:rsid w:val="00E1127F"/>
    <w:rsid w:val="00E11A7C"/>
    <w:rsid w:val="00E1223B"/>
    <w:rsid w:val="00E123AD"/>
    <w:rsid w:val="00E126EA"/>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F6A"/>
    <w:rsid w:val="00E2136F"/>
    <w:rsid w:val="00E2160E"/>
    <w:rsid w:val="00E2196E"/>
    <w:rsid w:val="00E219CF"/>
    <w:rsid w:val="00E223A8"/>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B61"/>
    <w:rsid w:val="00E25CDC"/>
    <w:rsid w:val="00E25DCB"/>
    <w:rsid w:val="00E25E7E"/>
    <w:rsid w:val="00E25F20"/>
    <w:rsid w:val="00E25FC1"/>
    <w:rsid w:val="00E268B2"/>
    <w:rsid w:val="00E2704D"/>
    <w:rsid w:val="00E27395"/>
    <w:rsid w:val="00E2759E"/>
    <w:rsid w:val="00E27B25"/>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78E"/>
    <w:rsid w:val="00E46D2C"/>
    <w:rsid w:val="00E4717B"/>
    <w:rsid w:val="00E47332"/>
    <w:rsid w:val="00E47D95"/>
    <w:rsid w:val="00E47E01"/>
    <w:rsid w:val="00E47FC5"/>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EE"/>
    <w:rsid w:val="00E56EFC"/>
    <w:rsid w:val="00E57174"/>
    <w:rsid w:val="00E57401"/>
    <w:rsid w:val="00E57FF1"/>
    <w:rsid w:val="00E6042D"/>
    <w:rsid w:val="00E6105F"/>
    <w:rsid w:val="00E61328"/>
    <w:rsid w:val="00E61395"/>
    <w:rsid w:val="00E615E1"/>
    <w:rsid w:val="00E618C1"/>
    <w:rsid w:val="00E61D36"/>
    <w:rsid w:val="00E61EC9"/>
    <w:rsid w:val="00E621FF"/>
    <w:rsid w:val="00E6228F"/>
    <w:rsid w:val="00E628FA"/>
    <w:rsid w:val="00E62D12"/>
    <w:rsid w:val="00E62D68"/>
    <w:rsid w:val="00E62ED1"/>
    <w:rsid w:val="00E62FBE"/>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7CA"/>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DB5"/>
    <w:rsid w:val="00EB1100"/>
    <w:rsid w:val="00EB13B5"/>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F74"/>
    <w:rsid w:val="00EB601D"/>
    <w:rsid w:val="00EB61C7"/>
    <w:rsid w:val="00EB61FB"/>
    <w:rsid w:val="00EB6CBF"/>
    <w:rsid w:val="00EB6EB8"/>
    <w:rsid w:val="00EB7972"/>
    <w:rsid w:val="00EB7BE9"/>
    <w:rsid w:val="00EC008E"/>
    <w:rsid w:val="00EC0143"/>
    <w:rsid w:val="00EC019C"/>
    <w:rsid w:val="00EC088D"/>
    <w:rsid w:val="00EC0A7E"/>
    <w:rsid w:val="00EC0DEE"/>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637"/>
    <w:rsid w:val="00EC5843"/>
    <w:rsid w:val="00EC5CAF"/>
    <w:rsid w:val="00EC5D28"/>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4C8"/>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664"/>
    <w:rsid w:val="00EE38CF"/>
    <w:rsid w:val="00EE43D1"/>
    <w:rsid w:val="00EE44F7"/>
    <w:rsid w:val="00EE4625"/>
    <w:rsid w:val="00EE4871"/>
    <w:rsid w:val="00EE49E0"/>
    <w:rsid w:val="00EE4C8A"/>
    <w:rsid w:val="00EE5544"/>
    <w:rsid w:val="00EE55E2"/>
    <w:rsid w:val="00EE5747"/>
    <w:rsid w:val="00EE5E28"/>
    <w:rsid w:val="00EE5FCB"/>
    <w:rsid w:val="00EE67BF"/>
    <w:rsid w:val="00EE6A2F"/>
    <w:rsid w:val="00EE6B14"/>
    <w:rsid w:val="00EE7385"/>
    <w:rsid w:val="00EE73DA"/>
    <w:rsid w:val="00EE76D6"/>
    <w:rsid w:val="00EE7F46"/>
    <w:rsid w:val="00EF03FA"/>
    <w:rsid w:val="00EF07EA"/>
    <w:rsid w:val="00EF1169"/>
    <w:rsid w:val="00EF1959"/>
    <w:rsid w:val="00EF1A1F"/>
    <w:rsid w:val="00EF1A7E"/>
    <w:rsid w:val="00EF1DD2"/>
    <w:rsid w:val="00EF1F5B"/>
    <w:rsid w:val="00EF2355"/>
    <w:rsid w:val="00EF2755"/>
    <w:rsid w:val="00EF27ED"/>
    <w:rsid w:val="00EF2B0A"/>
    <w:rsid w:val="00EF2C6B"/>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5DE"/>
    <w:rsid w:val="00F01922"/>
    <w:rsid w:val="00F01C2C"/>
    <w:rsid w:val="00F0234D"/>
    <w:rsid w:val="00F0274B"/>
    <w:rsid w:val="00F02837"/>
    <w:rsid w:val="00F0292E"/>
    <w:rsid w:val="00F02C50"/>
    <w:rsid w:val="00F02D22"/>
    <w:rsid w:val="00F02EE6"/>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A37"/>
    <w:rsid w:val="00F1660B"/>
    <w:rsid w:val="00F167B2"/>
    <w:rsid w:val="00F173A9"/>
    <w:rsid w:val="00F17F1E"/>
    <w:rsid w:val="00F17F66"/>
    <w:rsid w:val="00F208D4"/>
    <w:rsid w:val="00F20A4C"/>
    <w:rsid w:val="00F21244"/>
    <w:rsid w:val="00F22286"/>
    <w:rsid w:val="00F22999"/>
    <w:rsid w:val="00F229CA"/>
    <w:rsid w:val="00F22B55"/>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55D"/>
    <w:rsid w:val="00F309F7"/>
    <w:rsid w:val="00F30BA6"/>
    <w:rsid w:val="00F30E96"/>
    <w:rsid w:val="00F31118"/>
    <w:rsid w:val="00F31401"/>
    <w:rsid w:val="00F3164F"/>
    <w:rsid w:val="00F31FC6"/>
    <w:rsid w:val="00F32000"/>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D00"/>
    <w:rsid w:val="00F43DEE"/>
    <w:rsid w:val="00F44125"/>
    <w:rsid w:val="00F445CB"/>
    <w:rsid w:val="00F44F9C"/>
    <w:rsid w:val="00F45409"/>
    <w:rsid w:val="00F45743"/>
    <w:rsid w:val="00F45769"/>
    <w:rsid w:val="00F459C4"/>
    <w:rsid w:val="00F46520"/>
    <w:rsid w:val="00F46A43"/>
    <w:rsid w:val="00F46B3D"/>
    <w:rsid w:val="00F47206"/>
    <w:rsid w:val="00F473FA"/>
    <w:rsid w:val="00F47818"/>
    <w:rsid w:val="00F47C95"/>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58"/>
    <w:rsid w:val="00F56C03"/>
    <w:rsid w:val="00F56EFE"/>
    <w:rsid w:val="00F5708E"/>
    <w:rsid w:val="00F57109"/>
    <w:rsid w:val="00F5727B"/>
    <w:rsid w:val="00F57645"/>
    <w:rsid w:val="00F57956"/>
    <w:rsid w:val="00F57D17"/>
    <w:rsid w:val="00F6006C"/>
    <w:rsid w:val="00F60089"/>
    <w:rsid w:val="00F6065A"/>
    <w:rsid w:val="00F607B0"/>
    <w:rsid w:val="00F60A60"/>
    <w:rsid w:val="00F60EDA"/>
    <w:rsid w:val="00F611A6"/>
    <w:rsid w:val="00F61B10"/>
    <w:rsid w:val="00F61B9A"/>
    <w:rsid w:val="00F6270C"/>
    <w:rsid w:val="00F62C38"/>
    <w:rsid w:val="00F62DF8"/>
    <w:rsid w:val="00F63A01"/>
    <w:rsid w:val="00F640A7"/>
    <w:rsid w:val="00F64947"/>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4DA"/>
    <w:rsid w:val="00F81691"/>
    <w:rsid w:val="00F81CA2"/>
    <w:rsid w:val="00F81FE0"/>
    <w:rsid w:val="00F82504"/>
    <w:rsid w:val="00F83776"/>
    <w:rsid w:val="00F83CBC"/>
    <w:rsid w:val="00F83E97"/>
    <w:rsid w:val="00F83F72"/>
    <w:rsid w:val="00F84CD8"/>
    <w:rsid w:val="00F857E5"/>
    <w:rsid w:val="00F859CE"/>
    <w:rsid w:val="00F860F5"/>
    <w:rsid w:val="00F863AD"/>
    <w:rsid w:val="00F866E0"/>
    <w:rsid w:val="00F86CBA"/>
    <w:rsid w:val="00F86D51"/>
    <w:rsid w:val="00F8716B"/>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5CF8"/>
    <w:rsid w:val="00F9604E"/>
    <w:rsid w:val="00F96365"/>
    <w:rsid w:val="00F964F3"/>
    <w:rsid w:val="00F9685F"/>
    <w:rsid w:val="00F96B31"/>
    <w:rsid w:val="00F96E96"/>
    <w:rsid w:val="00F970E4"/>
    <w:rsid w:val="00F97301"/>
    <w:rsid w:val="00F978A5"/>
    <w:rsid w:val="00FA013C"/>
    <w:rsid w:val="00FA0291"/>
    <w:rsid w:val="00FA0F9C"/>
    <w:rsid w:val="00FA124F"/>
    <w:rsid w:val="00FA1D7F"/>
    <w:rsid w:val="00FA313E"/>
    <w:rsid w:val="00FA31AC"/>
    <w:rsid w:val="00FA323C"/>
    <w:rsid w:val="00FA3240"/>
    <w:rsid w:val="00FA3855"/>
    <w:rsid w:val="00FA3E12"/>
    <w:rsid w:val="00FA3F98"/>
    <w:rsid w:val="00FA4770"/>
    <w:rsid w:val="00FA4D78"/>
    <w:rsid w:val="00FA4DCD"/>
    <w:rsid w:val="00FA50F9"/>
    <w:rsid w:val="00FA5192"/>
    <w:rsid w:val="00FA588E"/>
    <w:rsid w:val="00FA6150"/>
    <w:rsid w:val="00FA62B2"/>
    <w:rsid w:val="00FA63AA"/>
    <w:rsid w:val="00FA6A47"/>
    <w:rsid w:val="00FA70FA"/>
    <w:rsid w:val="00FA7794"/>
    <w:rsid w:val="00FA7818"/>
    <w:rsid w:val="00FB018A"/>
    <w:rsid w:val="00FB0617"/>
    <w:rsid w:val="00FB087D"/>
    <w:rsid w:val="00FB0FEF"/>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379"/>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6EC7"/>
    <w:rsid w:val="00FD754D"/>
    <w:rsid w:val="00FD7826"/>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C5D"/>
    <w:rsid w:val="00FE4CEE"/>
    <w:rsid w:val="00FE54BA"/>
    <w:rsid w:val="00FE577D"/>
    <w:rsid w:val="00FE57A7"/>
    <w:rsid w:val="00FE5A9B"/>
    <w:rsid w:val="00FE5DFB"/>
    <w:rsid w:val="00FE6007"/>
    <w:rsid w:val="00FE6389"/>
    <w:rsid w:val="00FE64CC"/>
    <w:rsid w:val="00FE6654"/>
    <w:rsid w:val="00FE6A13"/>
    <w:rsid w:val="00FE6E7C"/>
    <w:rsid w:val="00FE6F2D"/>
    <w:rsid w:val="00FE75B9"/>
    <w:rsid w:val="00FE75CD"/>
    <w:rsid w:val="00FE7B0C"/>
    <w:rsid w:val="00FE7E85"/>
    <w:rsid w:val="00FF0131"/>
    <w:rsid w:val="00FF0172"/>
    <w:rsid w:val="00FF05AA"/>
    <w:rsid w:val="00FF0E9B"/>
    <w:rsid w:val="00FF0EC0"/>
    <w:rsid w:val="00FF18CF"/>
    <w:rsid w:val="00FF1903"/>
    <w:rsid w:val="00FF1BC1"/>
    <w:rsid w:val="00FF1FA9"/>
    <w:rsid w:val="00FF221C"/>
    <w:rsid w:val="00FF2238"/>
    <w:rsid w:val="00FF2253"/>
    <w:rsid w:val="00FF2695"/>
    <w:rsid w:val="00FF29B7"/>
    <w:rsid w:val="00FF2A35"/>
    <w:rsid w:val="00FF3067"/>
    <w:rsid w:val="00FF3D02"/>
    <w:rsid w:val="00FF4751"/>
    <w:rsid w:val="00FF4A5B"/>
    <w:rsid w:val="00FF4C55"/>
    <w:rsid w:val="00FF52B1"/>
    <w:rsid w:val="00FF5655"/>
    <w:rsid w:val="00FF593E"/>
    <w:rsid w:val="00FF59DF"/>
    <w:rsid w:val="00FF5FAB"/>
    <w:rsid w:val="00FF6103"/>
    <w:rsid w:val="00FF6223"/>
    <w:rsid w:val="00FF69DD"/>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A3F8A"/>
  <w15:docId w15:val="{27D89AD6-880F-4875-A648-1750E7F7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D38"/>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BodyText"/>
    <w:link w:val="Heading1Char"/>
    <w:uiPriority w:val="9"/>
    <w:qFormat/>
    <w:rsid w:val="00886626"/>
    <w:pPr>
      <w:keepNext/>
      <w:pageBreakBefore/>
      <w:numPr>
        <w:numId w:val="44"/>
      </w:numPr>
      <w:spacing w:before="240" w:after="60"/>
      <w:outlineLvl w:val="0"/>
    </w:pPr>
    <w:rPr>
      <w:b/>
      <w:color w:val="1F3864" w:themeColor="accent5" w:themeShade="80"/>
      <w:kern w:val="28"/>
      <w:sz w:val="28"/>
    </w:rPr>
  </w:style>
  <w:style w:type="paragraph" w:styleId="Heading2">
    <w:name w:val="heading 2"/>
    <w:basedOn w:val="Normal"/>
    <w:next w:val="BodyText"/>
    <w:link w:val="Heading2Char"/>
    <w:uiPriority w:val="9"/>
    <w:qFormat/>
    <w:rsid w:val="00E7505B"/>
    <w:pPr>
      <w:keepNext/>
      <w:numPr>
        <w:ilvl w:val="1"/>
        <w:numId w:val="44"/>
      </w:numPr>
      <w:spacing w:before="240" w:after="180" w:line="240" w:lineRule="atLeast"/>
      <w:outlineLvl w:val="1"/>
    </w:pPr>
    <w:rPr>
      <w:b/>
      <w:color w:val="2F5496" w:themeColor="accent5" w:themeShade="BF"/>
      <w:sz w:val="24"/>
    </w:rPr>
  </w:style>
  <w:style w:type="paragraph" w:styleId="Heading3">
    <w:name w:val="heading 3"/>
    <w:basedOn w:val="Normal"/>
    <w:next w:val="BodyText"/>
    <w:link w:val="Heading3Char"/>
    <w:autoRedefine/>
    <w:uiPriority w:val="9"/>
    <w:qFormat/>
    <w:rsid w:val="005073B2"/>
    <w:pPr>
      <w:keepNext/>
      <w:numPr>
        <w:ilvl w:val="2"/>
        <w:numId w:val="44"/>
      </w:numPr>
      <w:spacing w:before="240" w:after="60"/>
      <w:outlineLvl w:val="2"/>
    </w:pPr>
    <w:rPr>
      <w:b/>
      <w:noProof/>
      <w:color w:val="467AB8"/>
    </w:rPr>
  </w:style>
  <w:style w:type="paragraph" w:styleId="Heading4">
    <w:name w:val="heading 4"/>
    <w:basedOn w:val="Normal"/>
    <w:next w:val="Normal"/>
    <w:link w:val="Heading4Char"/>
    <w:uiPriority w:val="9"/>
    <w:qFormat/>
    <w:rsid w:val="0068152C"/>
    <w:pPr>
      <w:keepNext/>
      <w:numPr>
        <w:ilvl w:val="3"/>
        <w:numId w:val="44"/>
      </w:numPr>
      <w:spacing w:before="180" w:after="120"/>
      <w:outlineLvl w:val="3"/>
    </w:pPr>
    <w:rPr>
      <w:b/>
      <w:color w:val="467AB8"/>
    </w:rPr>
  </w:style>
  <w:style w:type="paragraph" w:styleId="Heading5">
    <w:name w:val="heading 5"/>
    <w:basedOn w:val="Normal"/>
    <w:next w:val="Normal"/>
    <w:link w:val="Heading5Char"/>
    <w:uiPriority w:val="9"/>
    <w:rsid w:val="008F4B10"/>
    <w:pPr>
      <w:keepNext/>
      <w:keepLines/>
      <w:numPr>
        <w:ilvl w:val="4"/>
        <w:numId w:val="44"/>
      </w:numPr>
      <w:spacing w:before="240" w:after="60"/>
      <w:outlineLvl w:val="4"/>
    </w:pPr>
    <w:rPr>
      <w:b/>
      <w:color w:val="2F5496"/>
    </w:rPr>
  </w:style>
  <w:style w:type="paragraph" w:styleId="Heading6">
    <w:name w:val="heading 6"/>
    <w:basedOn w:val="Normal"/>
    <w:next w:val="Normal"/>
    <w:uiPriority w:val="9"/>
    <w:rsid w:val="00A70152"/>
    <w:pPr>
      <w:numPr>
        <w:ilvl w:val="5"/>
        <w:numId w:val="1"/>
      </w:numPr>
      <w:spacing w:before="240" w:after="60"/>
      <w:outlineLvl w:val="5"/>
    </w:pPr>
    <w:rPr>
      <w:i/>
    </w:rPr>
  </w:style>
  <w:style w:type="paragraph" w:styleId="Heading7">
    <w:name w:val="heading 7"/>
    <w:basedOn w:val="Normal"/>
    <w:next w:val="Normal"/>
    <w:uiPriority w:val="9"/>
    <w:rsid w:val="00A70152"/>
    <w:pPr>
      <w:numPr>
        <w:ilvl w:val="6"/>
        <w:numId w:val="1"/>
      </w:numPr>
      <w:spacing w:before="240" w:after="60"/>
      <w:outlineLvl w:val="6"/>
    </w:pPr>
  </w:style>
  <w:style w:type="paragraph" w:styleId="Heading8">
    <w:name w:val="heading 8"/>
    <w:basedOn w:val="Normal"/>
    <w:next w:val="Normal"/>
    <w:uiPriority w:val="9"/>
    <w:rsid w:val="00A70152"/>
    <w:pPr>
      <w:numPr>
        <w:ilvl w:val="7"/>
        <w:numId w:val="1"/>
      </w:numPr>
      <w:spacing w:before="240" w:after="60"/>
      <w:outlineLvl w:val="7"/>
    </w:pPr>
    <w:rPr>
      <w:i/>
    </w:rPr>
  </w:style>
  <w:style w:type="paragraph" w:styleId="Heading9">
    <w:name w:val="heading 9"/>
    <w:basedOn w:val="Normal"/>
    <w:next w:val="Normal"/>
    <w:uiPriority w:val="9"/>
    <w:rsid w:val="00A70152"/>
    <w:pPr>
      <w:numPr>
        <w:ilvl w:val="8"/>
        <w:numId w:val="1"/>
      </w:numPr>
      <w:spacing w:before="240" w:after="60"/>
      <w:outlineLvl w:val="8"/>
    </w:pPr>
    <w:rPr>
      <w:sz w:val="18"/>
    </w:rPr>
  </w:style>
  <w:style w:type="character" w:default="1" w:styleId="DefaultParagraphFont">
    <w:name w:val="Default Paragraph Font"/>
    <w:uiPriority w:val="1"/>
    <w:semiHidden/>
    <w:unhideWhenUsed/>
    <w:rsid w:val="00CC7D3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C7D38"/>
  </w:style>
  <w:style w:type="paragraph" w:customStyle="1" w:styleId="AVersie4">
    <w:name w:val="A Versie 4"/>
    <w:basedOn w:val="Normal"/>
    <w:next w:val="NormalIndent"/>
    <w:rsid w:val="00A70152"/>
  </w:style>
  <w:style w:type="paragraph" w:styleId="NormalIndent">
    <w:name w:val="Normal Indent"/>
    <w:basedOn w:val="Normal"/>
    <w:rsid w:val="00A70152"/>
    <w:pPr>
      <w:ind w:left="708"/>
    </w:pPr>
  </w:style>
  <w:style w:type="paragraph" w:customStyle="1" w:styleId="AdresblokOPTArechts">
    <w:name w:val="Adresblok OPTA rechts"/>
    <w:basedOn w:val="Normal"/>
    <w:rsid w:val="00A70152"/>
    <w:pPr>
      <w:framePr w:w="2268" w:h="2268" w:hSpace="142" w:wrap="around" w:vAnchor="page" w:hAnchor="page" w:x="9158" w:y="455"/>
      <w:tabs>
        <w:tab w:val="left" w:pos="720"/>
        <w:tab w:val="left" w:pos="2552"/>
        <w:tab w:val="left" w:pos="4990"/>
        <w:tab w:val="left" w:pos="7343"/>
      </w:tabs>
      <w:spacing w:line="180" w:lineRule="exact"/>
    </w:pPr>
    <w:rPr>
      <w:sz w:val="16"/>
    </w:rPr>
  </w:style>
  <w:style w:type="paragraph" w:customStyle="1" w:styleId="AdresvensterOPTA">
    <w:name w:val="Adresvenster OPTA"/>
    <w:basedOn w:val="Normal"/>
    <w:rsid w:val="00A70152"/>
    <w:pPr>
      <w:framePr w:w="6237" w:h="2268" w:hRule="exact" w:hSpace="142" w:wrap="notBeside" w:vAnchor="page" w:hAnchor="page" w:x="1362" w:y="2553" w:anchorLock="1"/>
    </w:pPr>
  </w:style>
  <w:style w:type="paragraph" w:styleId="EnvelopeReturn">
    <w:name w:val="envelope return"/>
    <w:basedOn w:val="Normal"/>
    <w:rsid w:val="00A70152"/>
    <w:rPr>
      <w:bCs/>
    </w:rPr>
  </w:style>
  <w:style w:type="paragraph" w:styleId="BalloonText">
    <w:name w:val="Balloon Text"/>
    <w:basedOn w:val="Normal"/>
    <w:link w:val="BalloonTextChar"/>
    <w:semiHidden/>
    <w:rsid w:val="00A70152"/>
    <w:rPr>
      <w:rFonts w:ascii="Tahoma" w:hAnsi="Tahoma" w:cs="Tahoma"/>
      <w:sz w:val="16"/>
      <w:szCs w:val="16"/>
    </w:rPr>
  </w:style>
  <w:style w:type="character" w:customStyle="1" w:styleId="BalloonTextChar">
    <w:name w:val="Balloon Text Char"/>
    <w:link w:val="BalloonText"/>
    <w:semiHidden/>
    <w:rsid w:val="00A70152"/>
    <w:rPr>
      <w:rFonts w:ascii="Tahoma" w:hAnsi="Tahoma" w:cs="Tahoma"/>
      <w:bCs/>
      <w:sz w:val="16"/>
      <w:szCs w:val="16"/>
    </w:rPr>
  </w:style>
  <w:style w:type="paragraph" w:customStyle="1" w:styleId="BarcodeZylabregnrPostuitOPTA">
    <w:name w:val="Barcode Zylab reg.nr. Postuit OPTA"/>
    <w:basedOn w:val="Normal"/>
    <w:next w:val="Normal"/>
    <w:rsid w:val="00A70152"/>
    <w:rPr>
      <w:rFonts w:ascii="Free 3 of 9" w:hAnsi="Free 3 of 9"/>
      <w:sz w:val="52"/>
    </w:rPr>
  </w:style>
  <w:style w:type="paragraph" w:styleId="Caption">
    <w:name w:val="caption"/>
    <w:basedOn w:val="Normal"/>
    <w:next w:val="Normal"/>
    <w:qFormat/>
    <w:rsid w:val="00E44731"/>
    <w:pPr>
      <w:spacing w:after="200"/>
      <w:ind w:left="851" w:hanging="851"/>
    </w:pPr>
    <w:rPr>
      <w:b/>
      <w:bCs/>
      <w:color w:val="4F81BD"/>
      <w:sz w:val="18"/>
      <w:szCs w:val="18"/>
    </w:rPr>
  </w:style>
  <w:style w:type="paragraph" w:customStyle="1" w:styleId="BriefhoofdOPTA">
    <w:name w:val="Briefhoofd OPTA"/>
    <w:basedOn w:val="Normal"/>
    <w:next w:val="Normal"/>
    <w:rsid w:val="00A70152"/>
    <w:rPr>
      <w:b/>
      <w:sz w:val="16"/>
    </w:rPr>
  </w:style>
  <w:style w:type="paragraph" w:customStyle="1" w:styleId="DisclaimerOPTA">
    <w:name w:val="Disclaimer OPTA"/>
    <w:basedOn w:val="Normal"/>
    <w:rsid w:val="00A70152"/>
    <w:pPr>
      <w:spacing w:line="200" w:lineRule="exact"/>
    </w:pPr>
    <w:rPr>
      <w:sz w:val="16"/>
    </w:rPr>
  </w:style>
  <w:style w:type="paragraph" w:customStyle="1" w:styleId="DocumentMapOPTA">
    <w:name w:val="Document Map OPTA"/>
    <w:basedOn w:val="Normal"/>
    <w:rsid w:val="00A70152"/>
    <w:pPr>
      <w:shd w:val="clear" w:color="auto" w:fill="000080"/>
    </w:pPr>
    <w:rPr>
      <w:sz w:val="16"/>
    </w:rPr>
  </w:style>
  <w:style w:type="paragraph" w:styleId="DocumentMap">
    <w:name w:val="Document Map"/>
    <w:basedOn w:val="Normal"/>
    <w:link w:val="DocumentMapChar"/>
    <w:semiHidden/>
    <w:rsid w:val="00A70152"/>
    <w:pPr>
      <w:shd w:val="clear" w:color="auto" w:fill="000080"/>
    </w:pPr>
    <w:rPr>
      <w:rFonts w:cs="Tahoma"/>
      <w:sz w:val="16"/>
    </w:rPr>
  </w:style>
  <w:style w:type="character" w:customStyle="1" w:styleId="DocumentMapChar">
    <w:name w:val="Document Map Char"/>
    <w:link w:val="DocumentMap"/>
    <w:semiHidden/>
    <w:rsid w:val="00A70152"/>
    <w:rPr>
      <w:rFonts w:ascii="Arial" w:hAnsi="Arial" w:cs="Tahoma"/>
      <w:bCs/>
      <w:sz w:val="16"/>
      <w:shd w:val="clear" w:color="auto" w:fill="000080"/>
    </w:rPr>
  </w:style>
  <w:style w:type="paragraph" w:styleId="EndnoteText">
    <w:name w:val="endnote text"/>
    <w:aliases w:val="OPTA"/>
    <w:basedOn w:val="Normal"/>
    <w:link w:val="EndnoteTextChar"/>
    <w:semiHidden/>
    <w:rsid w:val="00A70152"/>
    <w:rPr>
      <w:sz w:val="16"/>
    </w:rPr>
  </w:style>
  <w:style w:type="character" w:customStyle="1" w:styleId="EndnoteTextChar">
    <w:name w:val="Endnote Text Char"/>
    <w:aliases w:val="OPTA Char"/>
    <w:link w:val="EndnoteText"/>
    <w:semiHidden/>
    <w:rsid w:val="00A70152"/>
    <w:rPr>
      <w:rFonts w:ascii="Arial" w:hAnsi="Arial"/>
      <w:bCs/>
      <w:sz w:val="16"/>
    </w:rPr>
  </w:style>
  <w:style w:type="paragraph" w:styleId="NoSpacing">
    <w:name w:val="No Spacing"/>
    <w:link w:val="NoSpacingChar"/>
    <w:uiPriority w:val="1"/>
    <w:qFormat/>
    <w:rsid w:val="00A70152"/>
    <w:rPr>
      <w:rFonts w:ascii="Calibri" w:hAnsi="Calibri"/>
      <w:sz w:val="22"/>
      <w:szCs w:val="22"/>
      <w:lang w:eastAsia="en-US"/>
    </w:rPr>
  </w:style>
  <w:style w:type="table" w:styleId="MediumGrid1-Accent5">
    <w:name w:val="Medium Grid 1 Accent 5"/>
    <w:basedOn w:val="TableNormal"/>
    <w:uiPriority w:val="67"/>
    <w:rsid w:val="00A701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Followed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customStyle="1" w:styleId="Hyperlink1">
    <w:name w:val="Hyperlink1"/>
    <w:rsid w:val="00A70152"/>
    <w:rPr>
      <w:color w:val="002B3E"/>
      <w:u w:val="single"/>
    </w:rPr>
  </w:style>
  <w:style w:type="character" w:customStyle="1" w:styleId="Hyperlink4">
    <w:name w:val="Hyperlink4"/>
    <w:rsid w:val="00A70152"/>
    <w:rPr>
      <w:vanish w:val="0"/>
      <w:webHidden w:val="0"/>
      <w:color w:val="002B3E"/>
      <w:u w:val="single"/>
      <w:specVanish w:val="0"/>
    </w:rPr>
  </w:style>
  <w:style w:type="paragraph" w:styleId="Index1">
    <w:name w:val="index 1"/>
    <w:basedOn w:val="Normal"/>
    <w:next w:val="Normal"/>
    <w:autoRedefine/>
    <w:uiPriority w:val="99"/>
    <w:semiHidden/>
    <w:rsid w:val="00A70152"/>
    <w:pPr>
      <w:ind w:left="220" w:hanging="220"/>
    </w:pPr>
    <w:rPr>
      <w:b/>
      <w:szCs w:val="21"/>
    </w:rPr>
  </w:style>
  <w:style w:type="paragraph" w:styleId="Index2">
    <w:name w:val="index 2"/>
    <w:basedOn w:val="Normal"/>
    <w:next w:val="Normal"/>
    <w:autoRedefine/>
    <w:semiHidden/>
    <w:rsid w:val="00A70152"/>
    <w:pPr>
      <w:ind w:left="440" w:hanging="220"/>
    </w:pPr>
    <w:rPr>
      <w:szCs w:val="21"/>
    </w:rPr>
  </w:style>
  <w:style w:type="paragraph" w:styleId="Index3">
    <w:name w:val="index 3"/>
    <w:basedOn w:val="Normal"/>
    <w:next w:val="Normal"/>
    <w:autoRedefine/>
    <w:semiHidden/>
    <w:rsid w:val="00A70152"/>
    <w:pPr>
      <w:ind w:left="660" w:hanging="220"/>
    </w:pPr>
    <w:rPr>
      <w:szCs w:val="21"/>
    </w:rPr>
  </w:style>
  <w:style w:type="paragraph" w:styleId="Index4">
    <w:name w:val="index 4"/>
    <w:basedOn w:val="Normal"/>
    <w:next w:val="Normal"/>
    <w:autoRedefine/>
    <w:semiHidden/>
    <w:rsid w:val="00A70152"/>
    <w:pPr>
      <w:ind w:left="880" w:hanging="220"/>
    </w:pPr>
    <w:rPr>
      <w:szCs w:val="21"/>
    </w:rPr>
  </w:style>
  <w:style w:type="paragraph" w:styleId="Index5">
    <w:name w:val="index 5"/>
    <w:basedOn w:val="Normal"/>
    <w:next w:val="Normal"/>
    <w:autoRedefine/>
    <w:semiHidden/>
    <w:rsid w:val="00A70152"/>
    <w:pPr>
      <w:ind w:left="1100" w:hanging="220"/>
    </w:pPr>
    <w:rPr>
      <w:szCs w:val="21"/>
    </w:rPr>
  </w:style>
  <w:style w:type="paragraph" w:styleId="Index6">
    <w:name w:val="index 6"/>
    <w:basedOn w:val="Normal"/>
    <w:next w:val="Normal"/>
    <w:autoRedefine/>
    <w:semiHidden/>
    <w:rsid w:val="00A70152"/>
    <w:pPr>
      <w:ind w:left="1320" w:hanging="220"/>
    </w:pPr>
    <w:rPr>
      <w:szCs w:val="21"/>
    </w:rPr>
  </w:style>
  <w:style w:type="paragraph" w:styleId="Index7">
    <w:name w:val="index 7"/>
    <w:basedOn w:val="Normal"/>
    <w:next w:val="Normal"/>
    <w:autoRedefine/>
    <w:semiHidden/>
    <w:rsid w:val="00A70152"/>
    <w:pPr>
      <w:ind w:left="1540" w:hanging="220"/>
    </w:pPr>
    <w:rPr>
      <w:szCs w:val="21"/>
    </w:rPr>
  </w:style>
  <w:style w:type="paragraph" w:styleId="Index8">
    <w:name w:val="index 8"/>
    <w:basedOn w:val="Normal"/>
    <w:next w:val="Normal"/>
    <w:autoRedefine/>
    <w:semiHidden/>
    <w:rsid w:val="00A70152"/>
    <w:pPr>
      <w:ind w:left="1760" w:hanging="220"/>
    </w:pPr>
    <w:rPr>
      <w:szCs w:val="21"/>
    </w:rPr>
  </w:style>
  <w:style w:type="paragraph" w:styleId="Index9">
    <w:name w:val="index 9"/>
    <w:basedOn w:val="Normal"/>
    <w:next w:val="Normal"/>
    <w:autoRedefine/>
    <w:semiHidden/>
    <w:rsid w:val="00A70152"/>
    <w:pPr>
      <w:ind w:left="1980" w:hanging="220"/>
    </w:pPr>
    <w:rPr>
      <w:szCs w:val="21"/>
    </w:rPr>
  </w:style>
  <w:style w:type="paragraph" w:styleId="IndexHeading">
    <w:name w:val="index heading"/>
    <w:basedOn w:val="Normal"/>
    <w:next w:val="Index1"/>
    <w:semiHidden/>
    <w:rsid w:val="00A70152"/>
    <w:pPr>
      <w:spacing w:before="240" w:after="120"/>
      <w:jc w:val="center"/>
    </w:pPr>
    <w:rPr>
      <w:b/>
      <w:bCs/>
      <w:szCs w:val="31"/>
    </w:rPr>
  </w:style>
  <w:style w:type="paragraph" w:styleId="TOC1">
    <w:name w:val="toc 1"/>
    <w:basedOn w:val="Normal"/>
    <w:next w:val="Normal"/>
    <w:autoRedefine/>
    <w:uiPriority w:val="39"/>
    <w:rsid w:val="00A402AF"/>
    <w:pPr>
      <w:tabs>
        <w:tab w:val="right" w:leader="dot" w:pos="9174"/>
      </w:tabs>
      <w:spacing w:before="120" w:after="120"/>
      <w:ind w:left="1531" w:hanging="1531"/>
    </w:pPr>
    <w:rPr>
      <w:b/>
    </w:rPr>
  </w:style>
  <w:style w:type="paragraph" w:styleId="TOC2">
    <w:name w:val="toc 2"/>
    <w:basedOn w:val="Normal"/>
    <w:next w:val="Normal"/>
    <w:autoRedefine/>
    <w:uiPriority w:val="39"/>
    <w:rsid w:val="00A402AF"/>
    <w:pPr>
      <w:tabs>
        <w:tab w:val="right" w:leader="dot" w:pos="8834"/>
      </w:tabs>
      <w:ind w:left="1531" w:hanging="1191"/>
    </w:pPr>
  </w:style>
  <w:style w:type="paragraph" w:styleId="TOC3">
    <w:name w:val="toc 3"/>
    <w:basedOn w:val="Normal"/>
    <w:next w:val="Normal"/>
    <w:autoRedefine/>
    <w:uiPriority w:val="39"/>
    <w:rsid w:val="007D2C75"/>
    <w:pPr>
      <w:tabs>
        <w:tab w:val="right" w:leader="dot" w:pos="8834"/>
      </w:tabs>
      <w:ind w:left="1190" w:hanging="680"/>
    </w:pPr>
  </w:style>
  <w:style w:type="paragraph" w:styleId="TOC4">
    <w:name w:val="toc 4"/>
    <w:basedOn w:val="Normal"/>
    <w:next w:val="Normal"/>
    <w:autoRedefine/>
    <w:uiPriority w:val="39"/>
    <w:rsid w:val="00A70152"/>
    <w:pPr>
      <w:ind w:left="660"/>
    </w:pPr>
  </w:style>
  <w:style w:type="paragraph" w:styleId="TOC5">
    <w:name w:val="toc 5"/>
    <w:basedOn w:val="Normal"/>
    <w:next w:val="Normal"/>
    <w:autoRedefine/>
    <w:uiPriority w:val="39"/>
    <w:rsid w:val="00A70152"/>
    <w:pPr>
      <w:ind w:left="880"/>
    </w:pPr>
  </w:style>
  <w:style w:type="paragraph" w:styleId="TOC6">
    <w:name w:val="toc 6"/>
    <w:basedOn w:val="Normal"/>
    <w:next w:val="Normal"/>
    <w:autoRedefine/>
    <w:uiPriority w:val="39"/>
    <w:rsid w:val="00A70152"/>
    <w:pPr>
      <w:ind w:left="1100"/>
    </w:pPr>
  </w:style>
  <w:style w:type="paragraph" w:styleId="TOC7">
    <w:name w:val="toc 7"/>
    <w:basedOn w:val="Normal"/>
    <w:next w:val="Normal"/>
    <w:autoRedefine/>
    <w:uiPriority w:val="39"/>
    <w:rsid w:val="00A70152"/>
    <w:pPr>
      <w:ind w:left="1320"/>
    </w:pPr>
  </w:style>
  <w:style w:type="paragraph" w:styleId="TOC8">
    <w:name w:val="toc 8"/>
    <w:basedOn w:val="Normal"/>
    <w:next w:val="Normal"/>
    <w:autoRedefine/>
    <w:uiPriority w:val="39"/>
    <w:rsid w:val="00A70152"/>
    <w:pPr>
      <w:ind w:left="1540"/>
    </w:pPr>
  </w:style>
  <w:style w:type="paragraph" w:styleId="TOC9">
    <w:name w:val="toc 9"/>
    <w:basedOn w:val="Normal"/>
    <w:next w:val="Normal"/>
    <w:autoRedefine/>
    <w:uiPriority w:val="39"/>
    <w:rsid w:val="00A70152"/>
    <w:pPr>
      <w:ind w:left="1760"/>
    </w:pPr>
  </w:style>
  <w:style w:type="paragraph" w:customStyle="1" w:styleId="Inprintnaastadresvenster">
    <w:name w:val="Inprint naast adresvenster"/>
    <w:basedOn w:val="Normal"/>
    <w:next w:val="Normal"/>
    <w:rsid w:val="00A70152"/>
    <w:pPr>
      <w:framePr w:w="2558" w:h="2114" w:hRule="exact" w:wrap="around" w:vAnchor="page" w:hAnchor="page" w:x="7939" w:y="3093"/>
    </w:pPr>
    <w:rPr>
      <w:b/>
      <w:bCs/>
      <w:sz w:val="24"/>
    </w:rPr>
  </w:style>
  <w:style w:type="paragraph" w:customStyle="1" w:styleId="inspring2hangendbreedmettabs">
    <w:name w:val="inspring 2 hangend breed met tabs"/>
    <w:basedOn w:val="Normal"/>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customStyle="1" w:styleId="inspringhangendmettabs">
    <w:name w:val="inspring hangend met tabs"/>
    <w:basedOn w:val="Normal"/>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customStyle="1" w:styleId="Inspringen">
    <w:name w:val="Inspringen"/>
    <w:basedOn w:val="Normal"/>
    <w:next w:val="Normal"/>
    <w:rsid w:val="00A70152"/>
    <w:pPr>
      <w:ind w:left="709"/>
    </w:pPr>
    <w:rPr>
      <w:i/>
      <w:iCs/>
    </w:rPr>
  </w:style>
  <w:style w:type="paragraph" w:customStyle="1" w:styleId="Inspringen2">
    <w:name w:val="Inspringen 2"/>
    <w:basedOn w:val="Inspringen"/>
    <w:next w:val="Normal"/>
    <w:rsid w:val="00A70152"/>
    <w:pPr>
      <w:ind w:left="1418"/>
    </w:pPr>
  </w:style>
  <w:style w:type="paragraph" w:styleId="TOAHeading">
    <w:name w:val="toa heading"/>
    <w:basedOn w:val="Normal"/>
    <w:next w:val="Normal"/>
    <w:semiHidden/>
    <w:rsid w:val="00A70152"/>
    <w:pPr>
      <w:spacing w:before="120"/>
    </w:pPr>
    <w:rPr>
      <w:rFonts w:cs="Arial"/>
      <w:b/>
      <w:bCs/>
      <w:sz w:val="24"/>
      <w:szCs w:val="24"/>
    </w:rPr>
  </w:style>
  <w:style w:type="paragraph" w:customStyle="1" w:styleId="KopinhoudsopgaveOPTA">
    <w:name w:val="Kop inhoudsopgave OPTA"/>
    <w:basedOn w:val="Heading1"/>
    <w:next w:val="Normal"/>
    <w:autoRedefine/>
    <w:rsid w:val="00A70152"/>
    <w:pPr>
      <w:ind w:firstLine="0"/>
    </w:pPr>
  </w:style>
  <w:style w:type="paragraph" w:styleId="TOCHeading">
    <w:name w:val="TOC Heading"/>
    <w:basedOn w:val="Heading1"/>
    <w:next w:val="Normal"/>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Header">
    <w:name w:val="header"/>
    <w:basedOn w:val="Normal"/>
    <w:link w:val="HeaderChar"/>
    <w:rsid w:val="00D2346B"/>
    <w:pPr>
      <w:keepNext/>
      <w:keepLines/>
      <w:tabs>
        <w:tab w:val="center" w:pos="4536"/>
        <w:tab w:val="right" w:pos="9072"/>
      </w:tabs>
      <w:spacing w:before="120" w:after="120" w:line="276" w:lineRule="auto"/>
    </w:pPr>
    <w:rPr>
      <w:b/>
      <w:color w:val="2F5496" w:themeColor="accent5" w:themeShade="BF"/>
      <w:sz w:val="24"/>
    </w:rPr>
  </w:style>
  <w:style w:type="character" w:customStyle="1" w:styleId="HeaderChar">
    <w:name w:val="Header Char"/>
    <w:link w:val="Header"/>
    <w:rsid w:val="00B42546"/>
    <w:rPr>
      <w:rFonts w:asciiTheme="minorHAnsi" w:eastAsiaTheme="minorHAnsi" w:hAnsiTheme="minorHAnsi" w:cstheme="minorBidi"/>
      <w:b/>
      <w:color w:val="2F5496" w:themeColor="accent5" w:themeShade="BF"/>
      <w:sz w:val="24"/>
      <w:szCs w:val="22"/>
      <w:lang w:eastAsia="en-US"/>
    </w:rPr>
  </w:style>
  <w:style w:type="paragraph" w:customStyle="1" w:styleId="KoptekstAfstandframevervolgOPTA">
    <w:name w:val="Koptekst Afstandframe vervolg OPTA"/>
    <w:basedOn w:val="Normal"/>
    <w:rsid w:val="00A70152"/>
    <w:pPr>
      <w:framePr w:w="6861" w:h="851" w:hRule="exact" w:hSpace="142" w:wrap="notBeside" w:vAnchor="page" w:hAnchor="page" w:x="1362" w:y="1702" w:anchorLock="1"/>
    </w:pPr>
    <w:rPr>
      <w:b/>
      <w:sz w:val="24"/>
    </w:rPr>
  </w:style>
  <w:style w:type="paragraph" w:styleId="ListBullet3">
    <w:name w:val="List Bullet 3"/>
    <w:basedOn w:val="Normal"/>
    <w:autoRedefine/>
    <w:rsid w:val="005A2915"/>
    <w:pPr>
      <w:numPr>
        <w:numId w:val="2"/>
      </w:numPr>
      <w:tabs>
        <w:tab w:val="clear" w:pos="3905"/>
        <w:tab w:val="num" w:pos="993"/>
      </w:tabs>
      <w:ind w:left="993"/>
    </w:pPr>
  </w:style>
  <w:style w:type="paragraph" w:styleId="ListParagraph">
    <w:name w:val="List Paragraph"/>
    <w:basedOn w:val="Normal"/>
    <w:uiPriority w:val="34"/>
    <w:qFormat/>
    <w:rsid w:val="00A70152"/>
    <w:pPr>
      <w:ind w:left="720"/>
      <w:contextualSpacing/>
    </w:pPr>
  </w:style>
  <w:style w:type="paragraph" w:customStyle="1" w:styleId="LogoZWOptakoptekst">
    <w:name w:val="Logo ZW Opta koptekst"/>
    <w:basedOn w:val="AdresblokOPTArechts"/>
    <w:rsid w:val="00A70152"/>
    <w:pPr>
      <w:framePr w:w="1588" w:h="1247" w:wrap="around" w:x="1135"/>
    </w:pPr>
    <w:rPr>
      <w:sz w:val="20"/>
    </w:rPr>
  </w:style>
  <w:style w:type="paragraph" w:styleId="MacroText">
    <w:name w:val="macro"/>
    <w:link w:val="MacroTex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link w:val="MacroText"/>
    <w:semiHidden/>
    <w:rsid w:val="00A70152"/>
    <w:rPr>
      <w:rFonts w:ascii="Courier New" w:hAnsi="Courier New"/>
      <w:lang w:val="nl-NL" w:eastAsia="nl-NL" w:bidi="ar-SA"/>
    </w:rPr>
  </w:style>
  <w:style w:type="character" w:styleId="Emphasis">
    <w:name w:val="Emphasis"/>
    <w:qFormat/>
    <w:rsid w:val="00140F58"/>
    <w:rPr>
      <w:b/>
      <w:i w:val="0"/>
      <w:iCs/>
      <w:spacing w:val="0"/>
      <w:w w:val="90"/>
    </w:rPr>
  </w:style>
  <w:style w:type="paragraph" w:customStyle="1" w:styleId="Niveau1">
    <w:name w:val="Niveau 1"/>
    <w:basedOn w:val="Normal"/>
    <w:next w:val="Normal"/>
    <w:rsid w:val="00A70152"/>
    <w:pPr>
      <w:tabs>
        <w:tab w:val="num" w:pos="0"/>
      </w:tabs>
      <w:ind w:hanging="624"/>
    </w:pPr>
    <w:rPr>
      <w:b/>
      <w:bCs/>
    </w:rPr>
  </w:style>
  <w:style w:type="paragraph" w:customStyle="1" w:styleId="Niveau2">
    <w:name w:val="Niveau 2"/>
    <w:basedOn w:val="Niveau1"/>
    <w:next w:val="Normal"/>
    <w:rsid w:val="00A70152"/>
    <w:pPr>
      <w:tabs>
        <w:tab w:val="clear" w:pos="0"/>
        <w:tab w:val="num" w:pos="-85"/>
      </w:tabs>
      <w:ind w:left="-85"/>
    </w:pPr>
    <w:rPr>
      <w:b w:val="0"/>
      <w:i/>
    </w:rPr>
  </w:style>
  <w:style w:type="paragraph" w:customStyle="1" w:styleId="Niveau3">
    <w:name w:val="Niveau 3"/>
    <w:basedOn w:val="Niveau2"/>
    <w:next w:val="Normal"/>
    <w:rsid w:val="00A70152"/>
    <w:pPr>
      <w:tabs>
        <w:tab w:val="clear" w:pos="-85"/>
        <w:tab w:val="num" w:pos="-709"/>
      </w:tabs>
      <w:ind w:left="-709"/>
    </w:pPr>
    <w:rPr>
      <w:i w:val="0"/>
    </w:rPr>
  </w:style>
  <w:style w:type="paragraph" w:styleId="NormalWeb">
    <w:name w:val="Normal (Web)"/>
    <w:basedOn w:val="Normal"/>
    <w:uiPriority w:val="99"/>
    <w:rsid w:val="00A70152"/>
    <w:pPr>
      <w:spacing w:before="48" w:after="100" w:afterAutospacing="1"/>
    </w:pPr>
    <w:rPr>
      <w:rFonts w:ascii="Times New Roman" w:hAnsi="Times New Roman"/>
      <w:bCs/>
      <w:color w:val="4C4C4C"/>
      <w:sz w:val="24"/>
      <w:szCs w:val="24"/>
    </w:rPr>
  </w:style>
  <w:style w:type="paragraph" w:customStyle="1" w:styleId="OndertekeningcollegeOPTA">
    <w:name w:val="Ondertekening college OPTA"/>
    <w:basedOn w:val="Normal"/>
    <w:next w:val="Normal"/>
    <w:rsid w:val="00A70152"/>
    <w:pPr>
      <w:keepNext/>
    </w:pPr>
    <w:rPr>
      <w:smallCaps/>
    </w:rPr>
  </w:style>
  <w:style w:type="paragraph" w:styleId="CommentText">
    <w:name w:val="annotation text"/>
    <w:basedOn w:val="Normal"/>
    <w:link w:val="CommentTextChar"/>
    <w:semiHidden/>
    <w:rsid w:val="00A70152"/>
  </w:style>
  <w:style w:type="character" w:customStyle="1" w:styleId="CommentTextChar">
    <w:name w:val="Comment Text Char"/>
    <w:link w:val="CommentText"/>
    <w:semiHidden/>
    <w:rsid w:val="00A70152"/>
    <w:rPr>
      <w:rFonts w:ascii="Arial" w:hAnsi="Arial"/>
      <w:bCs/>
    </w:rPr>
  </w:style>
  <w:style w:type="paragraph" w:styleId="CommentSubject">
    <w:name w:val="annotation subject"/>
    <w:basedOn w:val="CommentText"/>
    <w:next w:val="CommentText"/>
    <w:link w:val="CommentSubjectChar"/>
    <w:semiHidden/>
    <w:rsid w:val="00A70152"/>
    <w:rPr>
      <w:b/>
    </w:rPr>
  </w:style>
  <w:style w:type="character" w:customStyle="1" w:styleId="CommentSubjectChar">
    <w:name w:val="Comment Subject Char"/>
    <w:link w:val="CommentSubject"/>
    <w:semiHidden/>
    <w:rsid w:val="00A70152"/>
    <w:rPr>
      <w:rFonts w:ascii="Arial" w:hAnsi="Arial"/>
      <w:b/>
      <w:bCs/>
    </w:rPr>
  </w:style>
  <w:style w:type="character" w:styleId="PageNumber">
    <w:name w:val="page number"/>
    <w:rsid w:val="00A70152"/>
    <w:rPr>
      <w:sz w:val="20"/>
    </w:rPr>
  </w:style>
  <w:style w:type="paragraph" w:customStyle="1" w:styleId="BITE-header-appendix1">
    <w:name w:val="BITE - header - appendix 1"/>
    <w:basedOn w:val="Normal"/>
    <w:next w:val="BodyText"/>
    <w:autoRedefine/>
    <w:rsid w:val="009C3BEA"/>
    <w:pPr>
      <w:keepNext/>
      <w:keepLines/>
      <w:pageBreakBefore/>
      <w:numPr>
        <w:numId w:val="31"/>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ascii="Arial" w:eastAsia="Times New Roman" w:hAnsi="Arial" w:cs="Arial"/>
      <w:b/>
      <w:color w:val="1E2F5B"/>
      <w:spacing w:val="-30"/>
      <w:kern w:val="28"/>
      <w:sz w:val="42"/>
      <w:szCs w:val="60"/>
      <w:lang w:eastAsia="nl-NL"/>
    </w:rPr>
  </w:style>
  <w:style w:type="paragraph" w:customStyle="1" w:styleId="sysKop">
    <w:name w:val="sys Kop"/>
    <w:basedOn w:val="Normal"/>
    <w:next w:val="Normal"/>
    <w:rsid w:val="00A70152"/>
    <w:rPr>
      <w:rFonts w:ascii="Univers" w:hAnsi="Univers"/>
      <w:sz w:val="16"/>
    </w:rPr>
  </w:style>
  <w:style w:type="paragraph" w:customStyle="1" w:styleId="sysKop1">
    <w:name w:val="sys Kop 1"/>
    <w:basedOn w:val="sysKop"/>
    <w:next w:val="Normal"/>
    <w:rsid w:val="00A70152"/>
    <w:pPr>
      <w:spacing w:before="120"/>
    </w:pPr>
  </w:style>
  <w:style w:type="paragraph" w:customStyle="1" w:styleId="sysKoptekst">
    <w:name w:val="sys Koptekst"/>
    <w:basedOn w:val="sysKop"/>
    <w:rsid w:val="00A70152"/>
    <w:pPr>
      <w:framePr w:w="6237" w:hSpace="142" w:vSpace="142" w:wrap="around" w:vAnchor="text" w:hAnchor="text" w:y="1"/>
    </w:pPr>
  </w:style>
  <w:style w:type="paragraph" w:customStyle="1" w:styleId="sysKoptekst1">
    <w:name w:val="sys Koptekst 1"/>
    <w:basedOn w:val="sysKoptekst"/>
    <w:rsid w:val="00A70152"/>
    <w:pPr>
      <w:framePr w:wrap="around"/>
      <w:spacing w:before="240"/>
    </w:pPr>
  </w:style>
  <w:style w:type="paragraph" w:customStyle="1" w:styleId="sysKoptekstwit">
    <w:name w:val="sys Koptekst wit"/>
    <w:basedOn w:val="sysKoptekst"/>
    <w:rsid w:val="00A70152"/>
    <w:pPr>
      <w:framePr w:w="0" w:hSpace="0" w:vSpace="0" w:wrap="auto" w:vAnchor="margin" w:yAlign="inline"/>
      <w:spacing w:before="1680"/>
    </w:pPr>
  </w:style>
  <w:style w:type="paragraph" w:customStyle="1" w:styleId="sysKoptekstVet">
    <w:name w:val="sys KoptekstVet"/>
    <w:basedOn w:val="Normal"/>
    <w:rsid w:val="00A70152"/>
    <w:rPr>
      <w:rFonts w:ascii="Univers" w:hAnsi="Univers"/>
      <w:b/>
      <w:sz w:val="16"/>
    </w:rPr>
  </w:style>
  <w:style w:type="paragraph" w:customStyle="1" w:styleId="sysStandaard01">
    <w:name w:val="sys Standaard 0 1"/>
    <w:basedOn w:val="Normal"/>
    <w:rsid w:val="00A70152"/>
    <w:pPr>
      <w:spacing w:after="240"/>
    </w:pPr>
  </w:style>
  <w:style w:type="paragraph" w:customStyle="1" w:styleId="sysStandaard02">
    <w:name w:val="sys Standaard 0 2"/>
    <w:basedOn w:val="Normal"/>
    <w:rsid w:val="00A70152"/>
    <w:pPr>
      <w:spacing w:after="480" w:line="240" w:lineRule="atLeast"/>
    </w:pPr>
    <w:rPr>
      <w:rFonts w:ascii="Courier New" w:hAnsi="Courier New"/>
      <w:bCs/>
    </w:rPr>
  </w:style>
  <w:style w:type="character" w:customStyle="1" w:styleId="sysVerborgentekst">
    <w:name w:val="sys Verborgen tekst"/>
    <w:rsid w:val="00A70152"/>
    <w:rPr>
      <w:vanish/>
    </w:rPr>
  </w:style>
  <w:style w:type="paragraph" w:customStyle="1" w:styleId="taak">
    <w:name w:val="taak"/>
    <w:basedOn w:val="Normal"/>
    <w:next w:val="Normal"/>
    <w:rsid w:val="00A70152"/>
    <w:pPr>
      <w:tabs>
        <w:tab w:val="num" w:pos="1068"/>
      </w:tabs>
      <w:ind w:left="1068" w:right="567" w:hanging="360"/>
    </w:pPr>
    <w:rPr>
      <w:i/>
    </w:rPr>
  </w:style>
  <w:style w:type="table" w:styleId="TableGrid">
    <w:name w:val="Table Grid"/>
    <w:basedOn w:val="TableNormal"/>
    <w:uiPriority w:val="39"/>
    <w:rsid w:val="00A70152"/>
    <w:pPr>
      <w:spacing w:line="27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OPTA">
    <w:name w:val="Titelkop OPTA"/>
    <w:basedOn w:val="Normal"/>
    <w:rsid w:val="00A70152"/>
    <w:pPr>
      <w:spacing w:after="120"/>
    </w:pPr>
    <w:rPr>
      <w:b/>
      <w:sz w:val="28"/>
    </w:rPr>
  </w:style>
  <w:style w:type="character" w:styleId="CommentReference">
    <w:name w:val="annotation reference"/>
    <w:semiHidden/>
    <w:rsid w:val="00A70152"/>
    <w:rPr>
      <w:rFonts w:ascii="Officina Sans" w:hAnsi="Officina Sans"/>
      <w:sz w:val="16"/>
    </w:rPr>
  </w:style>
  <w:style w:type="character" w:styleId="FootnoteReference">
    <w:name w:val="footnote reference"/>
    <w:semiHidden/>
    <w:rsid w:val="00532375"/>
    <w:rPr>
      <w:rFonts w:ascii="Arial" w:hAnsi="Arial"/>
      <w:w w:val="80"/>
      <w:vertAlign w:val="superscript"/>
    </w:rPr>
  </w:style>
  <w:style w:type="paragraph" w:styleId="FootnoteText">
    <w:name w:val="footnote text"/>
    <w:basedOn w:val="Normal"/>
    <w:link w:val="FootnoteTextChar"/>
    <w:semiHidden/>
    <w:rsid w:val="00A70152"/>
    <w:rPr>
      <w:sz w:val="16"/>
      <w:lang w:val="nl"/>
    </w:rPr>
  </w:style>
  <w:style w:type="character" w:customStyle="1" w:styleId="FootnoteTextChar">
    <w:name w:val="Footnote Text Char"/>
    <w:link w:val="FootnoteText"/>
    <w:semiHidden/>
    <w:rsid w:val="00A70152"/>
    <w:rPr>
      <w:rFonts w:ascii="Arial" w:hAnsi="Arial"/>
      <w:bCs/>
      <w:sz w:val="16"/>
      <w:lang w:val="nl"/>
    </w:rPr>
  </w:style>
  <w:style w:type="paragraph" w:styleId="Footer">
    <w:name w:val="footer"/>
    <w:basedOn w:val="Normal"/>
    <w:link w:val="FooterChar"/>
    <w:autoRedefine/>
    <w:uiPriority w:val="99"/>
    <w:rsid w:val="00E223A8"/>
    <w:pPr>
      <w:pBdr>
        <w:top w:val="single" w:sz="4" w:space="24" w:color="8EAADB" w:themeColor="accent5" w:themeTint="99"/>
      </w:pBdr>
      <w:tabs>
        <w:tab w:val="right" w:pos="9526"/>
      </w:tabs>
      <w:spacing w:line="360" w:lineRule="auto"/>
      <w:ind w:right="-680" w:hanging="1021"/>
      <w:contextualSpacing/>
    </w:pPr>
    <w:rPr>
      <w:noProof/>
      <w:color w:val="1E2F5B"/>
      <w:sz w:val="16"/>
    </w:rPr>
  </w:style>
  <w:style w:type="character" w:customStyle="1" w:styleId="FooterChar">
    <w:name w:val="Footer Char"/>
    <w:link w:val="Footer"/>
    <w:uiPriority w:val="99"/>
    <w:rsid w:val="00E223A8"/>
    <w:rPr>
      <w:rFonts w:asciiTheme="minorHAnsi" w:eastAsiaTheme="minorHAnsi" w:hAnsiTheme="minorHAnsi" w:cstheme="minorBidi"/>
      <w:noProof/>
      <w:color w:val="1E2F5B"/>
      <w:sz w:val="16"/>
      <w:szCs w:val="22"/>
      <w:lang w:val="en-NL" w:eastAsia="en-US"/>
    </w:rPr>
  </w:style>
  <w:style w:type="paragraph" w:customStyle="1" w:styleId="VoettekstR">
    <w:name w:val="Voettekst R"/>
    <w:basedOn w:val="Footer"/>
    <w:rsid w:val="00A70152"/>
    <w:pPr>
      <w:tabs>
        <w:tab w:val="right" w:pos="8647"/>
      </w:tabs>
      <w:jc w:val="right"/>
    </w:pPr>
    <w:rPr>
      <w:snapToGrid w:val="0"/>
    </w:rPr>
  </w:style>
  <w:style w:type="character" w:customStyle="1" w:styleId="voorlopig">
    <w:name w:val="voorlopig"/>
    <w:rsid w:val="00A70152"/>
    <w:rPr>
      <w:rFonts w:ascii="Times New Roman" w:hAnsi="Times New Roman"/>
      <w:i/>
      <w:color w:val="008080"/>
      <w:sz w:val="22"/>
    </w:rPr>
  </w:style>
  <w:style w:type="paragraph" w:customStyle="1" w:styleId="Vraagkop">
    <w:name w:val="Vraag kop"/>
    <w:basedOn w:val="Normal"/>
    <w:rsid w:val="00837270"/>
    <w:pPr>
      <w:keepNext/>
      <w:keepLines/>
      <w:pBdr>
        <w:top w:val="single" w:sz="12" w:space="9" w:color="2E74B5" w:themeColor="accent1" w:themeShade="BF"/>
        <w:left w:val="single" w:sz="4" w:space="0" w:color="2E74B5" w:themeColor="accent1" w:themeShade="BF"/>
        <w:bottom w:val="single" w:sz="4" w:space="9" w:color="DEEAF6" w:themeColor="accent1" w:themeTint="33"/>
        <w:right w:val="single" w:sz="4" w:space="0" w:color="2E74B5" w:themeColor="accent1" w:themeShade="BF"/>
      </w:pBdr>
      <w:shd w:val="clear" w:color="auto" w:fill="DEEAF6" w:themeFill="accent1" w:themeFillTint="33"/>
      <w:spacing w:before="340" w:line="340" w:lineRule="exact"/>
      <w:jc w:val="center"/>
    </w:pPr>
    <w:rPr>
      <w:rFonts w:eastAsiaTheme="majorEastAsia"/>
      <w:b/>
      <w:caps/>
    </w:rPr>
  </w:style>
  <w:style w:type="paragraph" w:customStyle="1" w:styleId="Vraagniveau1">
    <w:name w:val="Vraag niveau 1"/>
    <w:basedOn w:val="Heading1"/>
    <w:rsid w:val="00394547"/>
    <w:pPr>
      <w:keepLines/>
      <w:numPr>
        <w:numId w:val="7"/>
      </w:numPr>
      <w:pBdr>
        <w:top w:val="single" w:sz="4" w:space="9" w:color="5B9BD5" w:themeColor="accent1"/>
        <w:left w:val="single" w:sz="4" w:space="9" w:color="2E74B5" w:themeColor="accent1" w:themeShade="BF"/>
        <w:bottom w:val="single" w:sz="12" w:space="9" w:color="2E74B5" w:themeColor="accent1" w:themeShade="BF"/>
        <w:right w:val="single" w:sz="4" w:space="0" w:color="2E74B5" w:themeColor="accent1" w:themeShade="BF"/>
      </w:pBdr>
      <w:spacing w:before="0" w:after="120"/>
      <w:ind w:left="1162" w:hanging="992"/>
      <w:outlineLvl w:val="9"/>
    </w:pPr>
    <w:rPr>
      <w:b w:val="0"/>
      <w:sz w:val="22"/>
    </w:rPr>
  </w:style>
  <w:style w:type="paragraph" w:customStyle="1" w:styleId="Vraagniveau2">
    <w:name w:val="Vraag niveau 2"/>
    <w:basedOn w:val="Heading2"/>
    <w:rsid w:val="00A70152"/>
    <w:pPr>
      <w:tabs>
        <w:tab w:val="num" w:pos="576"/>
      </w:tabs>
      <w:spacing w:before="60"/>
      <w:ind w:left="576" w:hanging="576"/>
    </w:pPr>
    <w:rPr>
      <w:b w:val="0"/>
    </w:rPr>
  </w:style>
  <w:style w:type="character" w:styleId="Strong">
    <w:name w:val="Strong"/>
    <w:rsid w:val="00A70152"/>
    <w:rPr>
      <w:b/>
      <w:bCs/>
    </w:rPr>
  </w:style>
  <w:style w:type="character" w:customStyle="1" w:styleId="un-8">
    <w:name w:val="un-8"/>
    <w:rsid w:val="00486571"/>
    <w:rPr>
      <w:rFonts w:ascii="Arial" w:hAnsi="Arial"/>
      <w:noProof w:val="0"/>
      <w:sz w:val="16"/>
      <w:lang w:val="en-US"/>
    </w:rPr>
  </w:style>
  <w:style w:type="paragraph" w:styleId="ListBullet">
    <w:name w:val="List Bullet"/>
    <w:basedOn w:val="Normal"/>
    <w:uiPriority w:val="99"/>
    <w:unhideWhenUsed/>
    <w:rsid w:val="00EB262A"/>
    <w:pPr>
      <w:keepNext/>
      <w:numPr>
        <w:numId w:val="3"/>
      </w:numPr>
      <w:spacing w:before="120" w:after="120"/>
      <w:ind w:left="340" w:hanging="340"/>
      <w:contextualSpacing/>
    </w:pPr>
  </w:style>
  <w:style w:type="character" w:customStyle="1" w:styleId="Char10">
    <w:name w:val="Char10"/>
    <w:rsid w:val="00927647"/>
    <w:rPr>
      <w:rFonts w:eastAsia="Times New Roman"/>
      <w:bCs/>
      <w:sz w:val="16"/>
    </w:rPr>
  </w:style>
  <w:style w:type="character" w:customStyle="1" w:styleId="Heading1Char">
    <w:name w:val="Heading 1 Char"/>
    <w:link w:val="Heading1"/>
    <w:uiPriority w:val="9"/>
    <w:rsid w:val="003C6DAF"/>
    <w:rPr>
      <w:rFonts w:asciiTheme="minorHAnsi" w:eastAsiaTheme="minorHAnsi" w:hAnsiTheme="minorHAnsi" w:cstheme="minorBidi"/>
      <w:b/>
      <w:color w:val="1F3864" w:themeColor="accent5" w:themeShade="80"/>
      <w:kern w:val="28"/>
      <w:sz w:val="28"/>
      <w:szCs w:val="22"/>
      <w:lang w:eastAsia="en-US"/>
    </w:rPr>
  </w:style>
  <w:style w:type="character" w:customStyle="1" w:styleId="Heading2Char">
    <w:name w:val="Heading 2 Char"/>
    <w:link w:val="Heading2"/>
    <w:uiPriority w:val="9"/>
    <w:rsid w:val="00E7505B"/>
    <w:rPr>
      <w:rFonts w:asciiTheme="minorHAnsi" w:eastAsiaTheme="minorHAnsi" w:hAnsiTheme="minorHAnsi" w:cstheme="minorBidi"/>
      <w:b/>
      <w:color w:val="2F5496" w:themeColor="accent5" w:themeShade="BF"/>
      <w:sz w:val="24"/>
      <w:szCs w:val="22"/>
      <w:lang w:eastAsia="en-US"/>
    </w:rPr>
  </w:style>
  <w:style w:type="character" w:customStyle="1" w:styleId="Heading3Char">
    <w:name w:val="Heading 3 Char"/>
    <w:basedOn w:val="DefaultParagraphFont"/>
    <w:link w:val="Heading3"/>
    <w:uiPriority w:val="9"/>
    <w:rsid w:val="005073B2"/>
    <w:rPr>
      <w:rFonts w:asciiTheme="minorHAnsi" w:eastAsiaTheme="minorHAnsi" w:hAnsiTheme="minorHAnsi" w:cstheme="minorBidi"/>
      <w:b/>
      <w:noProof/>
      <w:color w:val="467AB8"/>
      <w:sz w:val="22"/>
      <w:szCs w:val="22"/>
      <w:lang w:eastAsia="en-US"/>
    </w:rPr>
  </w:style>
  <w:style w:type="character" w:customStyle="1" w:styleId="NoSpacingChar">
    <w:name w:val="No Spacing Char"/>
    <w:basedOn w:val="DefaultParagraphFont"/>
    <w:link w:val="NoSpacing"/>
    <w:uiPriority w:val="1"/>
    <w:locked/>
    <w:rsid w:val="003C3C60"/>
    <w:rPr>
      <w:rFonts w:ascii="Calibri" w:hAnsi="Calibri"/>
      <w:sz w:val="22"/>
      <w:szCs w:val="22"/>
      <w:lang w:eastAsia="en-US"/>
    </w:rPr>
  </w:style>
  <w:style w:type="paragraph" w:styleId="Subtitle">
    <w:name w:val="Subtitle"/>
    <w:basedOn w:val="Normal"/>
    <w:next w:val="Normal"/>
    <w:link w:val="SubtitleChar"/>
    <w:uiPriority w:val="11"/>
    <w:rsid w:val="003C3C60"/>
    <w:pPr>
      <w:numPr>
        <w:ilvl w:val="1"/>
      </w:numPr>
    </w:pPr>
    <w:rPr>
      <w:bCs/>
      <w:color w:val="5A5A5A" w:themeColor="text1" w:themeTint="A5"/>
      <w:spacing w:val="15"/>
    </w:rPr>
  </w:style>
  <w:style w:type="character" w:customStyle="1" w:styleId="SubtitleChar">
    <w:name w:val="Subtitle Char"/>
    <w:basedOn w:val="DefaultParagraphFont"/>
    <w:link w:val="Subtitle"/>
    <w:uiPriority w:val="11"/>
    <w:rsid w:val="003C3C60"/>
    <w:rPr>
      <w:rFonts w:asciiTheme="minorHAnsi" w:eastAsiaTheme="minorEastAsia" w:hAnsiTheme="minorHAnsi" w:cstheme="minorBidi"/>
      <w:color w:val="5A5A5A" w:themeColor="text1" w:themeTint="A5"/>
      <w:spacing w:val="15"/>
      <w:sz w:val="22"/>
      <w:szCs w:val="22"/>
      <w:lang w:eastAsia="en-US"/>
    </w:rPr>
  </w:style>
  <w:style w:type="paragraph" w:styleId="Revision">
    <w:name w:val="Revision"/>
    <w:hidden/>
    <w:uiPriority w:val="99"/>
    <w:semiHidden/>
    <w:rsid w:val="008B230F"/>
    <w:rPr>
      <w:rFonts w:ascii="Calibri" w:hAnsi="Calibri"/>
      <w:bCs/>
    </w:rPr>
  </w:style>
  <w:style w:type="paragraph" w:customStyle="1" w:styleId="Default">
    <w:name w:val="Default"/>
    <w:rsid w:val="00C40884"/>
    <w:pPr>
      <w:autoSpaceDE w:val="0"/>
      <w:autoSpaceDN w:val="0"/>
      <w:adjustRightInd w:val="0"/>
    </w:pPr>
    <w:rPr>
      <w:rFonts w:ascii="Verdana" w:hAnsi="Verdana" w:cs="Verdana"/>
      <w:color w:val="000000"/>
      <w:sz w:val="24"/>
      <w:szCs w:val="24"/>
    </w:rPr>
  </w:style>
  <w:style w:type="paragraph" w:styleId="TableofFigures">
    <w:name w:val="table of figures"/>
    <w:basedOn w:val="Normal"/>
    <w:next w:val="Normal"/>
    <w:uiPriority w:val="99"/>
    <w:unhideWhenUsed/>
    <w:rsid w:val="00553A5C"/>
    <w:pPr>
      <w:spacing w:line="276" w:lineRule="auto"/>
    </w:pPr>
    <w:rPr>
      <w:rFonts w:ascii="Verdana" w:eastAsia="Calibri" w:hAnsi="Verdana"/>
      <w:bCs/>
    </w:rPr>
  </w:style>
  <w:style w:type="paragraph" w:customStyle="1" w:styleId="Text">
    <w:name w:val="Text"/>
    <w:basedOn w:val="Normal"/>
    <w:rsid w:val="00FB678A"/>
    <w:pPr>
      <w:spacing w:before="60" w:after="60"/>
    </w:pPr>
    <w:rPr>
      <w:rFonts w:ascii="Arial" w:hAnsi="Arial"/>
      <w:bCs/>
      <w:lang w:val="en-US"/>
    </w:rPr>
  </w:style>
  <w:style w:type="table" w:styleId="TableGridLight">
    <w:name w:val="Grid Table Light"/>
    <w:basedOn w:val="TableNormal"/>
    <w:uiPriority w:val="40"/>
    <w:rsid w:val="005A7822"/>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4E5169"/>
    <w:rPr>
      <w:color w:val="605E5C"/>
      <w:shd w:val="clear" w:color="auto" w:fill="E1DFDD"/>
    </w:rPr>
  </w:style>
  <w:style w:type="table" w:styleId="PlainTable3">
    <w:name w:val="Plain Table 3"/>
    <w:basedOn w:val="TableNormal"/>
    <w:uiPriority w:val="43"/>
    <w:rsid w:val="00903F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99"/>
    <w:unhideWhenUsed/>
    <w:qFormat/>
    <w:rsid w:val="00837270"/>
    <w:pPr>
      <w:keepLines/>
      <w:spacing w:after="120"/>
    </w:pPr>
  </w:style>
  <w:style w:type="character" w:customStyle="1" w:styleId="BodyTextChar">
    <w:name w:val="Body Text Char"/>
    <w:basedOn w:val="DefaultParagraphFont"/>
    <w:link w:val="BodyText"/>
    <w:uiPriority w:val="99"/>
    <w:rsid w:val="00837270"/>
    <w:rPr>
      <w:rFonts w:asciiTheme="minorHAnsi" w:eastAsiaTheme="minorEastAsia" w:hAnsiTheme="minorHAnsi" w:cstheme="minorBidi"/>
      <w:sz w:val="22"/>
      <w:szCs w:val="22"/>
    </w:rPr>
  </w:style>
  <w:style w:type="paragraph" w:styleId="ListBullet2">
    <w:name w:val="List Bullet 2"/>
    <w:basedOn w:val="Normal"/>
    <w:uiPriority w:val="99"/>
    <w:unhideWhenUsed/>
    <w:rsid w:val="006B2324"/>
    <w:pPr>
      <w:numPr>
        <w:numId w:val="4"/>
      </w:numPr>
      <w:spacing w:after="60"/>
      <w:ind w:left="641" w:hanging="357"/>
      <w:contextualSpacing/>
    </w:pPr>
  </w:style>
  <w:style w:type="paragraph" w:styleId="ListNumber">
    <w:name w:val="List Number"/>
    <w:basedOn w:val="Normal"/>
    <w:uiPriority w:val="99"/>
    <w:unhideWhenUsed/>
    <w:rsid w:val="00445407"/>
    <w:pPr>
      <w:numPr>
        <w:numId w:val="5"/>
      </w:numPr>
      <w:contextualSpacing/>
    </w:pPr>
  </w:style>
  <w:style w:type="numbering" w:customStyle="1" w:styleId="Headings">
    <w:name w:val="Headings"/>
    <w:uiPriority w:val="99"/>
    <w:rsid w:val="00653210"/>
    <w:pPr>
      <w:numPr>
        <w:numId w:val="6"/>
      </w:numPr>
    </w:pPr>
  </w:style>
  <w:style w:type="character" w:styleId="BookTitle">
    <w:name w:val="Book Title"/>
    <w:uiPriority w:val="33"/>
    <w:rsid w:val="00386154"/>
    <w:rPr>
      <w:b/>
      <w:color w:val="17365D"/>
      <w:sz w:val="28"/>
    </w:rPr>
  </w:style>
  <w:style w:type="paragraph" w:styleId="BodyTextIndent">
    <w:name w:val="Body Text Indent"/>
    <w:basedOn w:val="Normal"/>
    <w:link w:val="BodyTextIndentChar"/>
    <w:uiPriority w:val="99"/>
    <w:unhideWhenUsed/>
    <w:rsid w:val="00FF59DF"/>
    <w:pPr>
      <w:spacing w:after="120"/>
      <w:ind w:left="340"/>
    </w:pPr>
  </w:style>
  <w:style w:type="character" w:customStyle="1" w:styleId="BodyTextIndentChar">
    <w:name w:val="Body Text Indent Char"/>
    <w:basedOn w:val="DefaultParagraphFont"/>
    <w:link w:val="BodyTextIndent"/>
    <w:uiPriority w:val="99"/>
    <w:rsid w:val="00FF59DF"/>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BC4AC2"/>
    <w:rPr>
      <w:color w:val="808080"/>
    </w:rPr>
  </w:style>
  <w:style w:type="paragraph" w:customStyle="1" w:styleId="StoRRdomain">
    <w:name w:val="StoRR_domain"/>
    <w:basedOn w:val="Normal"/>
    <w:qFormat/>
    <w:rsid w:val="00077FDA"/>
    <w:pPr>
      <w:keepNext/>
      <w:keepLines/>
      <w:numPr>
        <w:numId w:val="8"/>
      </w:numPr>
      <w:spacing w:before="180" w:after="60"/>
      <w:ind w:left="0" w:hanging="1191"/>
      <w:outlineLvl w:val="1"/>
    </w:pPr>
    <w:rPr>
      <w:b/>
      <w:bCs/>
      <w:color w:val="2F5496" w:themeColor="accent5" w:themeShade="BF"/>
      <w:sz w:val="24"/>
      <w:szCs w:val="24"/>
      <w:lang w:val="en-US"/>
    </w:rPr>
  </w:style>
  <w:style w:type="table" w:styleId="ListTable4-Accent5">
    <w:name w:val="List Table 4 Accent 5"/>
    <w:basedOn w:val="TableNormal"/>
    <w:uiPriority w:val="49"/>
    <w:rsid w:val="00D032A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5">
    <w:name w:val="List Table 3 Accent 5"/>
    <w:basedOn w:val="TableNormal"/>
    <w:uiPriority w:val="48"/>
    <w:rsid w:val="00D032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6Colorful-Accent5">
    <w:name w:val="List Table 6 Colorful Accent 5"/>
    <w:basedOn w:val="TableNormal"/>
    <w:uiPriority w:val="51"/>
    <w:rsid w:val="00D032A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oRRrequirement">
    <w:name w:val="StoRR_requirement"/>
    <w:basedOn w:val="Normal"/>
    <w:rsid w:val="0065040C"/>
    <w:pPr>
      <w:keepLines/>
      <w:pBdr>
        <w:top w:val="single" w:sz="4" w:space="3" w:color="BDD6EE" w:themeColor="accent1" w:themeTint="66"/>
        <w:bottom w:val="single" w:sz="4" w:space="3" w:color="9CC2E5" w:themeColor="accent1" w:themeTint="99"/>
      </w:pBdr>
      <w:spacing w:before="120"/>
      <w:ind w:hanging="680"/>
    </w:pPr>
    <w:rPr>
      <w:rFonts w:ascii="Tahoma" w:hAnsi="Tahoma"/>
      <w:sz w:val="20"/>
    </w:rPr>
  </w:style>
  <w:style w:type="paragraph" w:customStyle="1" w:styleId="StoRRconstraint">
    <w:name w:val="StoRR_constraint"/>
    <w:basedOn w:val="StoRRrequirement"/>
    <w:qFormat/>
    <w:rsid w:val="0065040C"/>
    <w:pPr>
      <w:numPr>
        <w:numId w:val="9"/>
      </w:numPr>
      <w:ind w:left="0" w:hanging="680"/>
    </w:pPr>
    <w:rPr>
      <w:color w:val="1F3864" w:themeColor="accent5" w:themeShade="80"/>
    </w:rPr>
  </w:style>
  <w:style w:type="paragraph" w:customStyle="1" w:styleId="StoRRqualifier">
    <w:name w:val="StoRR_qualifier"/>
    <w:basedOn w:val="StoRRrequirement"/>
    <w:qFormat/>
    <w:rsid w:val="000416F9"/>
    <w:pPr>
      <w:numPr>
        <w:numId w:val="10"/>
      </w:numPr>
      <w:ind w:left="0" w:hanging="680"/>
    </w:pPr>
    <w:rPr>
      <w:color w:val="385623" w:themeColor="accent6" w:themeShade="80"/>
    </w:rPr>
  </w:style>
  <w:style w:type="paragraph" w:customStyle="1" w:styleId="StoRRconstraint2">
    <w:name w:val="StoRR_constraint_2"/>
    <w:basedOn w:val="StoRRconstraint"/>
    <w:qFormat/>
    <w:rsid w:val="00FD4144"/>
    <w:pPr>
      <w:numPr>
        <w:ilvl w:val="1"/>
      </w:numPr>
      <w:ind w:left="341" w:hanging="1021"/>
    </w:pPr>
    <w:rPr>
      <w:sz w:val="18"/>
    </w:rPr>
  </w:style>
  <w:style w:type="paragraph" w:customStyle="1" w:styleId="StoRRqualifier2">
    <w:name w:val="StoRR_qualifier_2"/>
    <w:basedOn w:val="StoRRqualifier"/>
    <w:qFormat/>
    <w:rsid w:val="00391135"/>
    <w:pPr>
      <w:numPr>
        <w:ilvl w:val="1"/>
      </w:numPr>
      <w:ind w:left="341" w:hanging="1021"/>
    </w:pPr>
    <w:rPr>
      <w:noProof/>
      <w:sz w:val="18"/>
      <w:szCs w:val="18"/>
    </w:rPr>
  </w:style>
  <w:style w:type="paragraph" w:customStyle="1" w:styleId="StoRRnotabene">
    <w:name w:val="StoRR_notabene"/>
    <w:basedOn w:val="BodyText"/>
    <w:next w:val="BodyText"/>
    <w:qFormat/>
    <w:rsid w:val="007E22F4"/>
    <w:pPr>
      <w:spacing w:before="60" w:after="0"/>
      <w:contextualSpacing/>
    </w:pPr>
    <w:rPr>
      <w:sz w:val="18"/>
      <w:szCs w:val="16"/>
    </w:rPr>
  </w:style>
  <w:style w:type="table" w:styleId="GridTable7Colorful-Accent3">
    <w:name w:val="Grid Table 7 Colorful Accent 3"/>
    <w:basedOn w:val="TableNormal"/>
    <w:uiPriority w:val="52"/>
    <w:rsid w:val="00A5087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StoRRrequirementToC">
    <w:name w:val="StoRR_requirement (ToC)"/>
    <w:basedOn w:val="StoRRrequirement"/>
    <w:rsid w:val="00FF4A5B"/>
    <w:pPr>
      <w:tabs>
        <w:tab w:val="right" w:leader="hyphen" w:pos="8505"/>
      </w:tabs>
    </w:pPr>
    <w:rPr>
      <w:noProof/>
    </w:rPr>
  </w:style>
  <w:style w:type="paragraph" w:customStyle="1" w:styleId="StoRRconstraintToC">
    <w:name w:val="StoRR_constraint (ToC)"/>
    <w:basedOn w:val="StoRRconstraint"/>
    <w:autoRedefine/>
    <w:rsid w:val="00C54881"/>
    <w:pPr>
      <w:numPr>
        <w:numId w:val="0"/>
      </w:numPr>
      <w:tabs>
        <w:tab w:val="right" w:leader="dot" w:pos="10206"/>
      </w:tabs>
      <w:ind w:right="-680" w:hanging="680"/>
    </w:pPr>
  </w:style>
  <w:style w:type="paragraph" w:customStyle="1" w:styleId="StoRRconstraint2ToC">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le">
    <w:name w:val="Title"/>
    <w:basedOn w:val="Normal"/>
    <w:next w:val="Normal"/>
    <w:link w:val="TitleChar"/>
    <w:uiPriority w:val="10"/>
    <w:rsid w:val="00B96B41"/>
    <w:pPr>
      <w:spacing w:before="1361" w:after="0" w:line="240" w:lineRule="auto"/>
    </w:pPr>
    <w:rPr>
      <w:rFonts w:asciiTheme="majorHAnsi" w:eastAsiaTheme="majorEastAsia" w:hAnsiTheme="majorHAnsi" w:cstheme="majorBidi"/>
      <w:b/>
      <w:color w:val="17365D"/>
      <w:spacing w:val="-10"/>
      <w:kern w:val="28"/>
      <w:sz w:val="36"/>
      <w:szCs w:val="56"/>
    </w:rPr>
  </w:style>
  <w:style w:type="character" w:customStyle="1" w:styleId="TitleChar">
    <w:name w:val="Title Char"/>
    <w:basedOn w:val="DefaultParagraphFont"/>
    <w:link w:val="Title"/>
    <w:uiPriority w:val="10"/>
    <w:rsid w:val="00B96B41"/>
    <w:rPr>
      <w:rFonts w:asciiTheme="majorHAnsi" w:eastAsiaTheme="majorEastAsia" w:hAnsiTheme="majorHAnsi" w:cstheme="majorBidi"/>
      <w:b/>
      <w:color w:val="17365D"/>
      <w:spacing w:val="-10"/>
      <w:kern w:val="28"/>
      <w:sz w:val="36"/>
      <w:szCs w:val="56"/>
      <w:lang w:eastAsia="en-US"/>
    </w:rPr>
  </w:style>
  <w:style w:type="character" w:styleId="UnresolvedMention">
    <w:name w:val="Unresolved Mention"/>
    <w:basedOn w:val="DefaultParagraphFont"/>
    <w:uiPriority w:val="99"/>
    <w:semiHidden/>
    <w:unhideWhenUsed/>
    <w:rsid w:val="00603DA0"/>
    <w:rPr>
      <w:color w:val="605E5C"/>
      <w:shd w:val="clear" w:color="auto" w:fill="E1DFDD"/>
    </w:rPr>
  </w:style>
  <w:style w:type="character" w:customStyle="1" w:styleId="Redactioneel">
    <w:name w:val="Redactioneel"/>
    <w:basedOn w:val="DefaultParagraphFont"/>
    <w:qFormat/>
    <w:rsid w:val="0031063E"/>
    <w:rPr>
      <w:color w:val="FFFFFF"/>
      <w:bdr w:val="none" w:sz="0" w:space="0" w:color="auto"/>
      <w:shd w:val="clear" w:color="auto" w:fill="FF6600"/>
      <w:lang w:val="nl-NL"/>
    </w:rPr>
  </w:style>
  <w:style w:type="character" w:customStyle="1" w:styleId="Term">
    <w:name w:val="Term"/>
    <w:basedOn w:val="DefaultParagraphFont"/>
    <w:rsid w:val="004E3628"/>
    <w:rPr>
      <w:rFonts w:ascii="Courier New" w:hAnsi="Courier New"/>
      <w:b w:val="0"/>
      <w:i w:val="0"/>
      <w:color w:val="17365D"/>
      <w:spacing w:val="0"/>
      <w:w w:val="100"/>
      <w:position w:val="0"/>
      <w:lang w:val="nl-NL"/>
    </w:rPr>
  </w:style>
  <w:style w:type="character" w:customStyle="1" w:styleId="StoRRreference">
    <w:name w:val="StoRR_reference"/>
    <w:basedOn w:val="DefaultParagraphFont"/>
    <w:qFormat/>
    <w:rsid w:val="006525A5"/>
    <w:rPr>
      <w:b/>
      <w:color w:val="1E2F5B"/>
      <w:szCs w:val="22"/>
      <w:u w:val="dotted" w:color="1E2F5B"/>
      <w:lang w:val="nl-NL"/>
    </w:rPr>
  </w:style>
  <w:style w:type="paragraph" w:customStyle="1" w:styleId="blank">
    <w:name w:val="blank"/>
    <w:basedOn w:val="Normal"/>
    <w:rsid w:val="00F964F3"/>
    <w:pPr>
      <w:keepNext/>
      <w:keepLines/>
      <w:spacing w:after="0" w:line="240" w:lineRule="auto"/>
      <w:ind w:left="851" w:right="340" w:hanging="851"/>
      <w:jc w:val="center"/>
    </w:pPr>
    <w:rPr>
      <w:rFonts w:ascii="Arial" w:eastAsia="Times New Roman" w:hAnsi="Arial" w:cs="Times New Roman"/>
      <w:b/>
      <w:color w:val="ACBCE4"/>
      <w:spacing w:val="-48"/>
      <w:kern w:val="28"/>
      <w:sz w:val="56"/>
      <w:szCs w:val="56"/>
      <w:lang w:val="en-GB" w:eastAsia="nl-NL"/>
    </w:rPr>
  </w:style>
  <w:style w:type="paragraph" w:customStyle="1" w:styleId="Picture">
    <w:name w:val="Picture"/>
    <w:basedOn w:val="Normal"/>
    <w:next w:val="Caption"/>
    <w:link w:val="PictureChar"/>
    <w:rsid w:val="00D70419"/>
    <w:pPr>
      <w:keepNext/>
      <w:numPr>
        <w:numId w:val="11"/>
      </w:numPr>
      <w:pBdr>
        <w:top w:val="single" w:sz="2" w:space="9" w:color="DAE1F6"/>
        <w:right w:val="single" w:sz="24" w:space="9" w:color="1E2F5B"/>
      </w:pBdr>
      <w:shd w:val="clear" w:color="auto" w:fill="EAEEFA"/>
      <w:tabs>
        <w:tab w:val="clear" w:pos="-284"/>
      </w:tabs>
      <w:spacing w:before="180" w:after="0" w:line="240" w:lineRule="auto"/>
      <w:ind w:left="567" w:right="-624" w:hanging="567"/>
      <w:jc w:val="right"/>
    </w:pPr>
    <w:rPr>
      <w:rFonts w:ascii="Arial" w:eastAsia="Times New Roman" w:hAnsi="Arial" w:cs="Times New Roman"/>
      <w:sz w:val="20"/>
      <w:szCs w:val="20"/>
      <w:lang w:eastAsia="nl-NL"/>
    </w:rPr>
  </w:style>
  <w:style w:type="paragraph" w:customStyle="1" w:styleId="Eis">
    <w:name w:val="Eis"/>
    <w:basedOn w:val="BodyText"/>
    <w:rsid w:val="00D70419"/>
    <w:pPr>
      <w:numPr>
        <w:numId w:val="12"/>
      </w:numPr>
      <w:pBdr>
        <w:top w:val="single" w:sz="8" w:space="1" w:color="EBDBCD"/>
        <w:left w:val="single" w:sz="8" w:space="27" w:color="EBDBCD"/>
        <w:bottom w:val="single" w:sz="8" w:space="1" w:color="EBDBCD"/>
        <w:right w:val="single" w:sz="8" w:space="27" w:color="EBDBCD"/>
      </w:pBdr>
      <w:shd w:val="clear" w:color="auto" w:fill="EBDBCD"/>
      <w:spacing w:after="60" w:line="240" w:lineRule="exact"/>
      <w:ind w:right="-284"/>
      <w:outlineLvl w:val="0"/>
    </w:pPr>
    <w:rPr>
      <w:rFonts w:ascii="Arial" w:eastAsia="Times New Roman" w:hAnsi="Arial" w:cs="Times New Roman"/>
      <w:b/>
      <w:color w:val="1E2F5B"/>
      <w:sz w:val="20"/>
      <w:szCs w:val="20"/>
      <w:lang w:eastAsia="nl-NL"/>
    </w:rPr>
  </w:style>
  <w:style w:type="paragraph" w:customStyle="1" w:styleId="Wens">
    <w:name w:val="Wens"/>
    <w:basedOn w:val="Eis"/>
    <w:rsid w:val="00D70419"/>
    <w:pPr>
      <w:numPr>
        <w:ilvl w:val="1"/>
      </w:numPr>
      <w:pBdr>
        <w:top w:val="none" w:sz="0" w:space="0" w:color="auto"/>
        <w:left w:val="single" w:sz="8" w:space="27" w:color="D1EBCD"/>
        <w:bottom w:val="none" w:sz="0" w:space="0" w:color="auto"/>
        <w:right w:val="single" w:sz="8" w:space="27" w:color="D1EBCD"/>
      </w:pBdr>
      <w:shd w:val="clear" w:color="auto" w:fill="D1EBCD"/>
      <w:outlineLvl w:val="1"/>
    </w:pPr>
  </w:style>
  <w:style w:type="paragraph" w:customStyle="1" w:styleId="Randvoorwaarde">
    <w:name w:val="Randvoorwaarde"/>
    <w:basedOn w:val="Eis"/>
    <w:rsid w:val="00D70419"/>
    <w:pPr>
      <w:numPr>
        <w:ilvl w:val="2"/>
      </w:numPr>
      <w:pBdr>
        <w:top w:val="single" w:sz="8" w:space="1" w:color="D4CDEB"/>
        <w:left w:val="single" w:sz="8" w:space="27" w:color="D4CDEB"/>
        <w:bottom w:val="single" w:sz="8" w:space="1" w:color="D4CDEB"/>
        <w:right w:val="single" w:sz="8" w:space="27" w:color="D4CDEB"/>
      </w:pBdr>
      <w:shd w:val="clear" w:color="auto" w:fill="D4CDEB"/>
      <w:outlineLvl w:val="2"/>
    </w:pPr>
  </w:style>
  <w:style w:type="character" w:customStyle="1" w:styleId="PictureChar">
    <w:name w:val="Picture Char"/>
    <w:basedOn w:val="DefaultParagraphFont"/>
    <w:link w:val="Picture"/>
    <w:rsid w:val="00D70419"/>
    <w:rPr>
      <w:rFonts w:ascii="Arial" w:hAnsi="Arial"/>
      <w:shd w:val="clear" w:color="auto" w:fill="EAEEFA"/>
      <w:lang w:val="en-US"/>
    </w:rPr>
  </w:style>
  <w:style w:type="paragraph" w:customStyle="1" w:styleId="StoRRqualifierToC">
    <w:name w:val="StoRR_qualifier (ToC)"/>
    <w:basedOn w:val="StoRRqualifier"/>
    <w:autoRedefine/>
    <w:rsid w:val="00C54881"/>
    <w:pPr>
      <w:numPr>
        <w:numId w:val="0"/>
      </w:numPr>
      <w:tabs>
        <w:tab w:val="right" w:pos="9498"/>
      </w:tabs>
      <w:ind w:right="-680" w:hanging="680"/>
    </w:pPr>
  </w:style>
  <w:style w:type="paragraph" w:customStyle="1" w:styleId="StoRRqualifier2ToC">
    <w:name w:val="StoRR_qualifier_2 (ToC)"/>
    <w:basedOn w:val="StoRRqualifier2"/>
    <w:autoRedefine/>
    <w:rsid w:val="00C54881"/>
    <w:pPr>
      <w:numPr>
        <w:ilvl w:val="0"/>
        <w:numId w:val="0"/>
      </w:numPr>
      <w:ind w:right="-680" w:hanging="680"/>
    </w:pPr>
  </w:style>
  <w:style w:type="paragraph" w:styleId="List">
    <w:name w:val="List"/>
    <w:basedOn w:val="Normal"/>
    <w:uiPriority w:val="99"/>
    <w:unhideWhenUsed/>
    <w:rsid w:val="003D46FA"/>
    <w:pPr>
      <w:ind w:left="283" w:hanging="283"/>
      <w:contextualSpacing/>
    </w:pPr>
  </w:style>
  <w:style w:type="paragraph" w:customStyle="1" w:styleId="Kruisverwijzing">
    <w:name w:val="(Kruis)verwijzing"/>
    <w:basedOn w:val="BodyText"/>
    <w:rsid w:val="00BD450C"/>
  </w:style>
  <w:style w:type="paragraph" w:customStyle="1" w:styleId="StoRRheading3NaN">
    <w:name w:val="StoRR_heading3_NaN"/>
    <w:basedOn w:val="Heading3"/>
    <w:next w:val="BodyText"/>
    <w:qFormat/>
    <w:rsid w:val="00DA2A29"/>
    <w:pPr>
      <w:numPr>
        <w:ilvl w:val="0"/>
        <w:numId w:val="0"/>
      </w:numPr>
    </w:pPr>
  </w:style>
  <w:style w:type="paragraph" w:customStyle="1" w:styleId="StoRRheading2NaN">
    <w:name w:val="StoRR_heading2_NaN"/>
    <w:basedOn w:val="Heading2"/>
    <w:next w:val="BodyText"/>
    <w:qFormat/>
    <w:rsid w:val="00051C50"/>
    <w:pPr>
      <w:numPr>
        <w:ilvl w:val="0"/>
        <w:numId w:val="0"/>
      </w:numPr>
    </w:pPr>
  </w:style>
  <w:style w:type="paragraph" w:customStyle="1" w:styleId="StoRRheading1NaN">
    <w:name w:val="StoRR_heading1_NaN"/>
    <w:basedOn w:val="Heading1"/>
    <w:next w:val="BodyText"/>
    <w:qFormat/>
    <w:rsid w:val="00051C50"/>
    <w:pPr>
      <w:numPr>
        <w:numId w:val="0"/>
      </w:numPr>
    </w:pPr>
  </w:style>
  <w:style w:type="paragraph" w:customStyle="1" w:styleId="StoRRheading3NaNToC">
    <w:name w:val="StoRR_heading3_NaN (ToC)"/>
    <w:basedOn w:val="StoRRheading3NaN"/>
    <w:autoRedefine/>
    <w:qFormat/>
    <w:rsid w:val="00C9297F"/>
    <w:pPr>
      <w:numPr>
        <w:numId w:val="15"/>
      </w:numPr>
      <w:contextualSpacing/>
      <w:outlineLvl w:val="9"/>
    </w:pPr>
    <w:rPr>
      <w:color w:val="auto"/>
    </w:rPr>
  </w:style>
  <w:style w:type="table" w:styleId="GridTable5Dark-Accent1">
    <w:name w:val="Grid Table 5 Dark Accent 1"/>
    <w:basedOn w:val="TableNormal"/>
    <w:uiPriority w:val="50"/>
    <w:rsid w:val="00213C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oRRheading4NaN">
    <w:name w:val="StoRR_heading4_NaN"/>
    <w:basedOn w:val="Heading4"/>
    <w:next w:val="BodyText"/>
    <w:qFormat/>
    <w:rsid w:val="00172125"/>
    <w:pPr>
      <w:ind w:firstLine="0"/>
    </w:pPr>
    <w:rPr>
      <w:b w:val="0"/>
      <w:noProof/>
      <w:color w:val="95B3D7"/>
    </w:rPr>
  </w:style>
  <w:style w:type="paragraph" w:customStyle="1" w:styleId="StoRRheading4NaNToC">
    <w:name w:val="StoRR_heading4_NaN (ToC)"/>
    <w:basedOn w:val="StoRRheading4NaN"/>
    <w:autoRedefine/>
    <w:qFormat/>
    <w:rsid w:val="00C9297F"/>
    <w:pPr>
      <w:numPr>
        <w:numId w:val="17"/>
      </w:numPr>
      <w:tabs>
        <w:tab w:val="right" w:leader="dot" w:pos="8834"/>
      </w:tabs>
      <w:outlineLvl w:val="9"/>
    </w:pPr>
    <w:rPr>
      <w:color w:val="auto"/>
      <w:sz w:val="20"/>
    </w:rPr>
  </w:style>
  <w:style w:type="character" w:customStyle="1" w:styleId="BITE-header-sectionChar">
    <w:name w:val="BITE - header - section Char"/>
    <w:basedOn w:val="DefaultParagraphFont"/>
    <w:link w:val="BITE-header-section"/>
    <w:locked/>
    <w:rsid w:val="007B128D"/>
    <w:rPr>
      <w:rFonts w:ascii="Arial" w:hAnsi="Arial" w:cs="Arial"/>
      <w:b/>
      <w:color w:val="ACBCE4"/>
      <w:spacing w:val="-48"/>
      <w:kern w:val="28"/>
      <w:sz w:val="56"/>
      <w:szCs w:val="56"/>
      <w:lang w:val="en-GB"/>
    </w:rPr>
  </w:style>
  <w:style w:type="paragraph" w:customStyle="1" w:styleId="BITE-header-section">
    <w:name w:val="BITE - header - section"/>
    <w:basedOn w:val="Normal"/>
    <w:next w:val="Normal"/>
    <w:link w:val="BITE-header-sectionChar"/>
    <w:rsid w:val="007B128D"/>
    <w:pPr>
      <w:keepNext/>
      <w:keepLines/>
      <w:spacing w:before="2268" w:after="567" w:line="1701" w:lineRule="exact"/>
      <w:ind w:left="851" w:right="-851" w:hanging="851"/>
      <w:jc w:val="center"/>
      <w:outlineLvl w:val="0"/>
    </w:pPr>
    <w:rPr>
      <w:rFonts w:ascii="Arial" w:eastAsia="Times New Roman" w:hAnsi="Arial" w:cs="Arial"/>
      <w:b/>
      <w:color w:val="ACBCE4"/>
      <w:spacing w:val="-48"/>
      <w:kern w:val="28"/>
      <w:sz w:val="56"/>
      <w:szCs w:val="56"/>
      <w:lang w:val="en-GB" w:eastAsia="nl-NL"/>
    </w:rPr>
  </w:style>
  <w:style w:type="paragraph" w:customStyle="1" w:styleId="SectionHeading">
    <w:name w:val="Section Heading"/>
    <w:basedOn w:val="Heading1"/>
    <w:rsid w:val="00E2160E"/>
    <w:pPr>
      <w:keepLines/>
      <w:pageBreakBefore w:val="0"/>
      <w:numPr>
        <w:numId w:val="0"/>
      </w:numPr>
      <w:spacing w:before="400" w:after="440" w:line="240" w:lineRule="auto"/>
      <w:ind w:right="-851"/>
      <w:outlineLvl w:val="9"/>
    </w:pPr>
    <w:rPr>
      <w:rFonts w:ascii="Arial" w:eastAsia="Times New Roman" w:hAnsi="Arial" w:cs="Times New Roman"/>
      <w:color w:val="1E2F5B"/>
      <w:spacing w:val="-30"/>
      <w:position w:val="6"/>
      <w:sz w:val="48"/>
      <w:szCs w:val="60"/>
      <w:lang w:eastAsia="nl-NL"/>
    </w:rPr>
  </w:style>
  <w:style w:type="paragraph" w:styleId="Quote">
    <w:name w:val="Quote"/>
    <w:basedOn w:val="Normal"/>
    <w:next w:val="Normal"/>
    <w:link w:val="QuoteChar"/>
    <w:uiPriority w:val="29"/>
    <w:qFormat/>
    <w:rsid w:val="006304BD"/>
    <w:pPr>
      <w:spacing w:before="200"/>
      <w:ind w:left="680" w:right="680"/>
      <w:jc w:val="center"/>
    </w:pPr>
    <w:rPr>
      <w:i/>
      <w:iCs/>
      <w:color w:val="404040" w:themeColor="text1" w:themeTint="BF"/>
    </w:rPr>
  </w:style>
  <w:style w:type="character" w:customStyle="1" w:styleId="QuoteChar">
    <w:name w:val="Quote Char"/>
    <w:basedOn w:val="DefaultParagraphFont"/>
    <w:link w:val="Quote"/>
    <w:uiPriority w:val="29"/>
    <w:rsid w:val="006304BD"/>
    <w:rPr>
      <w:rFonts w:asciiTheme="minorHAnsi" w:eastAsiaTheme="minorHAnsi" w:hAnsiTheme="minorHAnsi" w:cstheme="minorBidi"/>
      <w:i/>
      <w:iCs/>
      <w:color w:val="404040" w:themeColor="text1" w:themeTint="BF"/>
      <w:sz w:val="22"/>
      <w:szCs w:val="22"/>
      <w:lang w:eastAsia="en-US"/>
    </w:rPr>
  </w:style>
  <w:style w:type="table" w:styleId="GridTable7Colorful-Accent5">
    <w:name w:val="Grid Table 7 Colorful Accent 5"/>
    <w:basedOn w:val="TableNormal"/>
    <w:uiPriority w:val="52"/>
    <w:rsid w:val="00B1369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lockText">
    <w:name w:val="Block Text"/>
    <w:basedOn w:val="Normal"/>
    <w:uiPriority w:val="99"/>
    <w:unhideWhenUsed/>
    <w:rsid w:val="00A239A9"/>
    <w:pPr>
      <w:pBdr>
        <w:top w:val="single" w:sz="2" w:space="17" w:color="A8C6EA"/>
        <w:left w:val="single" w:sz="4" w:space="9" w:color="78A6DE"/>
        <w:bottom w:val="single" w:sz="8" w:space="17" w:color="17365D"/>
        <w:right w:val="single" w:sz="6" w:space="9" w:color="3072C2"/>
      </w:pBdr>
      <w:spacing w:before="510" w:after="340" w:line="360" w:lineRule="auto"/>
      <w:ind w:left="1384" w:right="23" w:hanging="1361"/>
      <w:contextualSpacing/>
    </w:pPr>
    <w:rPr>
      <w:rFonts w:ascii="Lucida Sans" w:eastAsiaTheme="minorEastAsia" w:hAnsi="Lucida Sans"/>
      <w:i/>
      <w:iCs/>
      <w:color w:val="3072C2"/>
      <w:sz w:val="18"/>
      <w:szCs w:val="18"/>
      <w:lang w:val="en-US"/>
    </w:rPr>
  </w:style>
  <w:style w:type="paragraph" w:customStyle="1" w:styleId="StoRRpreference">
    <w:name w:val="StoRR_preference"/>
    <w:basedOn w:val="StoRRrequirement"/>
    <w:qFormat/>
    <w:rsid w:val="00694A4D"/>
    <w:pPr>
      <w:numPr>
        <w:numId w:val="19"/>
      </w:numPr>
      <w:ind w:left="0" w:hanging="680"/>
    </w:pPr>
  </w:style>
  <w:style w:type="paragraph" w:customStyle="1" w:styleId="koptekst2">
    <w:name w:val="koptekst 2"/>
    <w:basedOn w:val="Footer"/>
    <w:autoRedefine/>
    <w:qFormat/>
    <w:rsid w:val="000E4933"/>
    <w:pPr>
      <w:pBdr>
        <w:top w:val="none" w:sz="0" w:space="0" w:color="auto"/>
        <w:bottom w:val="single" w:sz="4" w:space="9" w:color="8EAADB" w:themeColor="accent5" w:themeTint="99"/>
      </w:pBdr>
      <w:tabs>
        <w:tab w:val="clear" w:pos="9526"/>
        <w:tab w:val="right" w:pos="8789"/>
      </w:tabs>
      <w:spacing w:before="240" w:after="0" w:line="240" w:lineRule="auto"/>
    </w:pPr>
  </w:style>
  <w:style w:type="paragraph" w:styleId="ListContinue">
    <w:name w:val="List Continue"/>
    <w:basedOn w:val="Normal"/>
    <w:uiPriority w:val="99"/>
    <w:unhideWhenUsed/>
    <w:rsid w:val="003D30F0"/>
    <w:pPr>
      <w:spacing w:after="120"/>
      <w:ind w:left="283"/>
      <w:contextualSpacing/>
    </w:pPr>
  </w:style>
  <w:style w:type="paragraph" w:styleId="ListContinue2">
    <w:name w:val="List Continue 2"/>
    <w:basedOn w:val="Normal"/>
    <w:uiPriority w:val="99"/>
    <w:unhideWhenUsed/>
    <w:rsid w:val="003D30F0"/>
    <w:pPr>
      <w:spacing w:after="120"/>
      <w:ind w:left="566"/>
      <w:contextualSpacing/>
    </w:pPr>
  </w:style>
  <w:style w:type="table" w:styleId="GridTable5Dark-Accent5">
    <w:name w:val="Grid Table 5 Dark Accent 5"/>
    <w:basedOn w:val="TableNormal"/>
    <w:uiPriority w:val="50"/>
    <w:rsid w:val="00D55E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6555D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toRR">
    <w:name w:val="StoRR"/>
    <w:basedOn w:val="GridTable4-Accent5"/>
    <w:uiPriority w:val="99"/>
    <w:rsid w:val="009079E4"/>
    <w:rPr>
      <w:rFonts w:asciiTheme="minorHAnsi" w:hAnsiTheme="minorHAnsi"/>
    </w:rPr>
    <w:tblPr/>
    <w:tblStylePr w:type="firstRow">
      <w:rPr>
        <w:b/>
        <w:bCs/>
        <w:color w:val="FFFFFF" w:themeColor="background1"/>
      </w:rPr>
      <w:tblPr/>
      <w:tcPr>
        <w:tcBorders>
          <w:top w:val="nil"/>
          <w:left w:val="nil"/>
          <w:bottom w:val="nil"/>
          <w:right w:val="nil"/>
          <w:insideH w:val="nil"/>
          <w:insideV w:val="dashSmallGap" w:sz="4" w:space="0" w:color="D9E2F3" w:themeColor="accent5" w:themeTint="33"/>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leEmphasis">
    <w:name w:val="Subtle Emphasis"/>
    <w:basedOn w:val="DefaultParagraphFont"/>
    <w:uiPriority w:val="19"/>
    <w:qFormat/>
    <w:rsid w:val="00787938"/>
    <w:rPr>
      <w:i/>
      <w:iCs/>
      <w:color w:val="404040" w:themeColor="text1" w:themeTint="BF"/>
    </w:rPr>
  </w:style>
  <w:style w:type="paragraph" w:styleId="IntenseQuote">
    <w:name w:val="Intense Quote"/>
    <w:basedOn w:val="Normal"/>
    <w:next w:val="Normal"/>
    <w:link w:val="IntenseQuoteChar"/>
    <w:uiPriority w:val="30"/>
    <w:rsid w:val="000026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0260F"/>
    <w:rPr>
      <w:rFonts w:asciiTheme="minorHAnsi" w:eastAsiaTheme="minorHAnsi" w:hAnsiTheme="minorHAnsi" w:cstheme="minorBidi"/>
      <w:i/>
      <w:iCs/>
      <w:color w:val="5B9BD5" w:themeColor="accent1"/>
      <w:sz w:val="22"/>
      <w:szCs w:val="22"/>
      <w:lang w:eastAsia="en-US"/>
    </w:rPr>
  </w:style>
  <w:style w:type="paragraph" w:customStyle="1" w:styleId="Literal">
    <w:name w:val="Literal"/>
    <w:basedOn w:val="Normal"/>
    <w:link w:val="LiteralChar"/>
    <w:qFormat/>
    <w:rsid w:val="009A2A51"/>
    <w:pPr>
      <w:suppressAutoHyphens/>
    </w:pPr>
    <w:rPr>
      <w:i/>
      <w:noProof/>
      <w:spacing w:val="-10"/>
    </w:rPr>
  </w:style>
  <w:style w:type="paragraph" w:customStyle="1" w:styleId="StoRRdefinitionterm">
    <w:name w:val="StoRR_definition_term"/>
    <w:basedOn w:val="Heading5"/>
    <w:next w:val="BodyText"/>
    <w:qFormat/>
    <w:rsid w:val="009A2A51"/>
    <w:pPr>
      <w:numPr>
        <w:ilvl w:val="0"/>
        <w:numId w:val="0"/>
      </w:numPr>
      <w:outlineLvl w:val="3"/>
    </w:pPr>
    <w:rPr>
      <w:rFonts w:asciiTheme="majorHAnsi" w:hAnsiTheme="majorHAnsi"/>
      <w:b w:val="0"/>
    </w:rPr>
  </w:style>
  <w:style w:type="character" w:customStyle="1" w:styleId="LiteralChar">
    <w:name w:val="Literal Char"/>
    <w:basedOn w:val="DefaultParagraphFont"/>
    <w:link w:val="Literal"/>
    <w:rsid w:val="009A2A51"/>
    <w:rPr>
      <w:rFonts w:asciiTheme="minorHAnsi" w:eastAsiaTheme="minorHAnsi" w:hAnsiTheme="minorHAnsi" w:cstheme="minorBidi"/>
      <w:i/>
      <w:noProof/>
      <w:spacing w:val="-10"/>
      <w:sz w:val="22"/>
      <w:szCs w:val="22"/>
      <w:lang w:eastAsia="en-US"/>
    </w:rPr>
  </w:style>
  <w:style w:type="character" w:customStyle="1" w:styleId="Heading5Char">
    <w:name w:val="Heading 5 Char"/>
    <w:basedOn w:val="DefaultParagraphFont"/>
    <w:link w:val="Heading5"/>
    <w:uiPriority w:val="9"/>
    <w:rsid w:val="008F4B10"/>
    <w:rPr>
      <w:rFonts w:asciiTheme="minorHAnsi" w:eastAsiaTheme="minorHAnsi" w:hAnsiTheme="minorHAnsi" w:cstheme="minorBidi"/>
      <w:b/>
      <w:color w:val="2F5496"/>
      <w:sz w:val="22"/>
      <w:szCs w:val="22"/>
      <w:lang w:eastAsia="en-US"/>
    </w:rPr>
  </w:style>
  <w:style w:type="paragraph" w:customStyle="1" w:styleId="StoRRresponse">
    <w:name w:val="StoRR_response"/>
    <w:basedOn w:val="BodyText"/>
    <w:qFormat/>
    <w:rsid w:val="00A43AA0"/>
    <w:pPr>
      <w:pBdr>
        <w:top w:val="single" w:sz="2" w:space="17" w:color="5B9BD5" w:themeColor="accent1"/>
        <w:left w:val="single" w:sz="2" w:space="17" w:color="5B9BD5" w:themeColor="accent1"/>
        <w:bottom w:val="single" w:sz="2" w:space="17" w:color="5B9BD5" w:themeColor="accent1"/>
        <w:right w:val="single" w:sz="2" w:space="17" w:color="5B9BD5" w:themeColor="accent1"/>
      </w:pBdr>
      <w:tabs>
        <w:tab w:val="left" w:pos="2380"/>
      </w:tabs>
    </w:pPr>
    <w:rPr>
      <w:lang w:eastAsia="nl-NL"/>
    </w:rPr>
  </w:style>
  <w:style w:type="character" w:customStyle="1" w:styleId="StoRRcontentcontractor">
    <w:name w:val="StoRR_content_contractor"/>
    <w:uiPriority w:val="1"/>
    <w:qFormat/>
    <w:rsid w:val="00A43AA0"/>
    <w:rPr>
      <w:i/>
      <w:color w:val="2F5496" w:themeColor="accent5" w:themeShade="BF"/>
      <w:sz w:val="24"/>
    </w:rPr>
  </w:style>
  <w:style w:type="character" w:customStyle="1" w:styleId="StoRRcontentcontractReference">
    <w:name w:val="StoRR_content_contractReference"/>
    <w:uiPriority w:val="1"/>
    <w:qFormat/>
    <w:rsid w:val="00A43AA0"/>
    <w:rPr>
      <w:i/>
      <w:color w:val="2F5496" w:themeColor="accent5" w:themeShade="BF"/>
      <w:sz w:val="24"/>
    </w:rPr>
  </w:style>
  <w:style w:type="character" w:customStyle="1" w:styleId="StoRRcontentdomain">
    <w:name w:val="StoRR_content_domain"/>
    <w:uiPriority w:val="1"/>
    <w:qFormat/>
    <w:rsid w:val="00A43AA0"/>
    <w:rPr>
      <w:i/>
      <w:color w:val="2F5496" w:themeColor="accent5" w:themeShade="BF"/>
      <w:sz w:val="24"/>
    </w:rPr>
  </w:style>
  <w:style w:type="character" w:styleId="EndnoteReference">
    <w:name w:val="endnote reference"/>
    <w:basedOn w:val="DefaultParagraphFont"/>
    <w:uiPriority w:val="99"/>
    <w:semiHidden/>
    <w:unhideWhenUsed/>
    <w:rsid w:val="00E42575"/>
    <w:rPr>
      <w:vertAlign w:val="superscript"/>
    </w:rPr>
  </w:style>
  <w:style w:type="paragraph" w:customStyle="1" w:styleId="StoRR-Quote">
    <w:name w:val="StoRR - Quote"/>
    <w:basedOn w:val="BlockText"/>
    <w:next w:val="Normal"/>
    <w:qFormat/>
    <w:rsid w:val="007B1126"/>
    <w:pPr>
      <w:spacing w:before="680" w:after="170"/>
      <w:jc w:val="center"/>
    </w:pPr>
  </w:style>
  <w:style w:type="character" w:customStyle="1" w:styleId="Heading4Char">
    <w:name w:val="Heading 4 Char"/>
    <w:basedOn w:val="DefaultParagraphFont"/>
    <w:link w:val="Heading4"/>
    <w:uiPriority w:val="9"/>
    <w:rsid w:val="0068152C"/>
    <w:rPr>
      <w:rFonts w:asciiTheme="minorHAnsi" w:eastAsiaTheme="minorHAnsi" w:hAnsiTheme="minorHAnsi" w:cstheme="minorBidi"/>
      <w:b/>
      <w:color w:val="467AB8"/>
      <w:sz w:val="22"/>
      <w:szCs w:val="22"/>
      <w:lang w:val="en-NL" w:eastAsia="en-US"/>
    </w:rPr>
  </w:style>
  <w:style w:type="paragraph" w:customStyle="1" w:styleId="StoRRcaptionsubtle">
    <w:name w:val="StoRR_caption_subtle"/>
    <w:basedOn w:val="Normal"/>
    <w:qFormat/>
    <w:rsid w:val="00E47FC5"/>
    <w:pPr>
      <w:keepLines/>
      <w:spacing w:before="60" w:after="170" w:line="240" w:lineRule="auto"/>
      <w:contextualSpacing/>
      <w:jc w:val="center"/>
    </w:pPr>
    <w:rPr>
      <w:color w:val="4472C4" w:themeColor="accent5"/>
      <w:sz w:val="16"/>
      <w:szCs w:val="16"/>
      <w:u w:val="dotted" w:color="4472C4"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microsoft.com/office/2007/relationships/hdphoto" Target="media/hdphoto1.wdp"/><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xkcd.com/136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B8597C00F44C128E0830E3F2B559C4"/>
        <w:category>
          <w:name w:val="Algemeen"/>
          <w:gallery w:val="placeholder"/>
        </w:category>
        <w:types>
          <w:type w:val="bbPlcHdr"/>
        </w:types>
        <w:behaviors>
          <w:behavior w:val="content"/>
        </w:behaviors>
        <w:guid w:val="{3C446230-6827-4525-B7D9-24E25C82B39A}"/>
      </w:docPartPr>
      <w:docPartBody>
        <w:p w:rsidR="00333444" w:rsidRDefault="00011EF6" w:rsidP="00011EF6">
          <w:pPr>
            <w:pStyle w:val="37B8597C00F44C128E0830E3F2B559C4"/>
          </w:pPr>
          <w:r w:rsidRPr="006535C5">
            <w:rPr>
              <w:rStyle w:val="PlaceholderText"/>
            </w:rPr>
            <w:t>[Onderwerp]</w:t>
          </w:r>
        </w:p>
      </w:docPartBody>
    </w:docPart>
    <w:docPart>
      <w:docPartPr>
        <w:name w:val="5534ACD6C2BC4498A6700E34C39BC610"/>
        <w:category>
          <w:name w:val="Algemeen"/>
          <w:gallery w:val="placeholder"/>
        </w:category>
        <w:types>
          <w:type w:val="bbPlcHdr"/>
        </w:types>
        <w:behaviors>
          <w:behavior w:val="content"/>
        </w:behaviors>
        <w:guid w:val="{1058245C-4A28-4163-B2BD-3B66ABC2B96D}"/>
      </w:docPartPr>
      <w:docPartBody>
        <w:p w:rsidR="00333444" w:rsidRDefault="00011EF6" w:rsidP="00011EF6">
          <w:pPr>
            <w:pStyle w:val="5534ACD6C2BC4498A6700E34C39BC610"/>
          </w:pPr>
          <w:r w:rsidRPr="006535C5">
            <w:rPr>
              <w:rStyle w:val="PlaceholderText"/>
            </w:rPr>
            <w:t>[Status]</w:t>
          </w:r>
        </w:p>
      </w:docPartBody>
    </w:docPart>
    <w:docPart>
      <w:docPartPr>
        <w:name w:val="45C939AB459441DB8AAE3EB4D63316E8"/>
        <w:category>
          <w:name w:val="Algemeen"/>
          <w:gallery w:val="placeholder"/>
        </w:category>
        <w:types>
          <w:type w:val="bbPlcHdr"/>
        </w:types>
        <w:behaviors>
          <w:behavior w:val="content"/>
        </w:behaviors>
        <w:guid w:val="{1DECB2F6-D3A2-4000-8AC6-968E448532C9}"/>
      </w:docPartPr>
      <w:docPartBody>
        <w:p w:rsidR="00333444" w:rsidRDefault="00011EF6" w:rsidP="00011EF6">
          <w:pPr>
            <w:pStyle w:val="45C939AB459441DB8AAE3EB4D63316E8"/>
          </w:pPr>
          <w:r w:rsidRPr="004507B3">
            <w:rPr>
              <w:rStyle w:val="PlaceholderText"/>
            </w:rPr>
            <w:t>[Bedrijf]</w:t>
          </w:r>
        </w:p>
      </w:docPartBody>
    </w:docPart>
    <w:docPart>
      <w:docPartPr>
        <w:name w:val="697D9027CDC74A0DA4EBC5351D8DD96B"/>
        <w:category>
          <w:name w:val="Algemeen"/>
          <w:gallery w:val="placeholder"/>
        </w:category>
        <w:types>
          <w:type w:val="bbPlcHdr"/>
        </w:types>
        <w:behaviors>
          <w:behavior w:val="content"/>
        </w:behaviors>
        <w:guid w:val="{0162A477-7C09-458E-ACBC-82722B18B89E}"/>
      </w:docPartPr>
      <w:docPartBody>
        <w:p w:rsidR="00333444" w:rsidRDefault="00011EF6" w:rsidP="00011EF6">
          <w:pPr>
            <w:pStyle w:val="697D9027CDC74A0DA4EBC5351D8DD96B"/>
          </w:pPr>
          <w:r w:rsidRPr="00E14695">
            <w:rPr>
              <w:rStyle w:val="PlaceholderText"/>
            </w:rPr>
            <w:t>Klik of tik om tekst in te voeren.</w:t>
          </w:r>
        </w:p>
      </w:docPartBody>
    </w:docPart>
    <w:docPart>
      <w:docPartPr>
        <w:name w:val="921E2324098C47189E48B4223EFE8B43"/>
        <w:category>
          <w:name w:val="Algemeen"/>
          <w:gallery w:val="placeholder"/>
        </w:category>
        <w:types>
          <w:type w:val="bbPlcHdr"/>
        </w:types>
        <w:behaviors>
          <w:behavior w:val="content"/>
        </w:behaviors>
        <w:guid w:val="{A4EA94FA-F1F1-4B0E-AA44-7AD79ED4645F}"/>
      </w:docPartPr>
      <w:docPartBody>
        <w:p w:rsidR="005223FC" w:rsidRDefault="00013477" w:rsidP="00013477">
          <w:pPr>
            <w:pStyle w:val="921E2324098C47189E48B4223EFE8B43"/>
          </w:pPr>
          <w:r w:rsidRPr="00E23659">
            <w:rPr>
              <w:rStyle w:val="PlaceholderText"/>
            </w:rPr>
            <w:t>Klik of tik om tekst in te voeren.</w:t>
          </w:r>
        </w:p>
      </w:docPartBody>
    </w:docPart>
    <w:docPart>
      <w:docPartPr>
        <w:name w:val="B23F03C93E354FA1B6AD33FE5CD097D3"/>
        <w:category>
          <w:name w:val="Algemeen"/>
          <w:gallery w:val="placeholder"/>
        </w:category>
        <w:types>
          <w:type w:val="bbPlcHdr"/>
        </w:types>
        <w:behaviors>
          <w:behavior w:val="content"/>
        </w:behaviors>
        <w:guid w:val="{6FFA816D-8148-4012-98F2-F135D8691E20}"/>
      </w:docPartPr>
      <w:docPartBody>
        <w:p w:rsidR="00FD3635" w:rsidRDefault="00BE6782" w:rsidP="00BE6782">
          <w:pPr>
            <w:pStyle w:val="B23F03C93E354FA1B6AD33FE5CD097D3"/>
          </w:pPr>
          <w:r w:rsidRPr="00E14695">
            <w:rPr>
              <w:rStyle w:val="PlaceholderText"/>
            </w:rPr>
            <w:t>Klik of tik om tekst in te voeren.</w:t>
          </w:r>
        </w:p>
      </w:docPartBody>
    </w:docPart>
    <w:docPart>
      <w:docPartPr>
        <w:name w:val="825B5E4CE3904FFD9C387D2E6F122776"/>
        <w:category>
          <w:name w:val="Algemeen"/>
          <w:gallery w:val="placeholder"/>
        </w:category>
        <w:types>
          <w:type w:val="bbPlcHdr"/>
        </w:types>
        <w:behaviors>
          <w:behavior w:val="content"/>
        </w:behaviors>
        <w:guid w:val="{9586671F-7731-4F16-B215-046D0017890D}"/>
      </w:docPartPr>
      <w:docPartBody>
        <w:p w:rsidR="008E6C0E" w:rsidRDefault="00FD3635" w:rsidP="00FD3635">
          <w:pPr>
            <w:pStyle w:val="825B5E4CE3904FFD9C387D2E6F122776"/>
          </w:pPr>
          <w:r w:rsidRPr="00E14695">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87CAF"/>
    <w:rsid w:val="00097A8B"/>
    <w:rsid w:val="000C20AE"/>
    <w:rsid w:val="000F6E15"/>
    <w:rsid w:val="001627C9"/>
    <w:rsid w:val="001819B8"/>
    <w:rsid w:val="00182A99"/>
    <w:rsid w:val="001A187E"/>
    <w:rsid w:val="001D07C3"/>
    <w:rsid w:val="00247F06"/>
    <w:rsid w:val="002654CA"/>
    <w:rsid w:val="00276411"/>
    <w:rsid w:val="002956EF"/>
    <w:rsid w:val="002B397D"/>
    <w:rsid w:val="002B6A8E"/>
    <w:rsid w:val="002E0823"/>
    <w:rsid w:val="00333444"/>
    <w:rsid w:val="00345299"/>
    <w:rsid w:val="0038670E"/>
    <w:rsid w:val="003D4554"/>
    <w:rsid w:val="00437E81"/>
    <w:rsid w:val="00457DCB"/>
    <w:rsid w:val="004A4878"/>
    <w:rsid w:val="004C7352"/>
    <w:rsid w:val="004E06D8"/>
    <w:rsid w:val="00513E9E"/>
    <w:rsid w:val="00515A69"/>
    <w:rsid w:val="005223FC"/>
    <w:rsid w:val="00527725"/>
    <w:rsid w:val="00530D55"/>
    <w:rsid w:val="00531E4C"/>
    <w:rsid w:val="0054437A"/>
    <w:rsid w:val="00570C65"/>
    <w:rsid w:val="005729A5"/>
    <w:rsid w:val="00574C8E"/>
    <w:rsid w:val="005A2C97"/>
    <w:rsid w:val="005C71CE"/>
    <w:rsid w:val="005F169E"/>
    <w:rsid w:val="00641632"/>
    <w:rsid w:val="00663055"/>
    <w:rsid w:val="00665ED5"/>
    <w:rsid w:val="00685DE7"/>
    <w:rsid w:val="006939DF"/>
    <w:rsid w:val="0075668B"/>
    <w:rsid w:val="007936A4"/>
    <w:rsid w:val="007E12EB"/>
    <w:rsid w:val="00806B73"/>
    <w:rsid w:val="0082716E"/>
    <w:rsid w:val="00866D91"/>
    <w:rsid w:val="008B6F89"/>
    <w:rsid w:val="008C328D"/>
    <w:rsid w:val="008D7865"/>
    <w:rsid w:val="008E2A77"/>
    <w:rsid w:val="008E6C0E"/>
    <w:rsid w:val="008F2F54"/>
    <w:rsid w:val="008F3CC2"/>
    <w:rsid w:val="008F6924"/>
    <w:rsid w:val="00906B9A"/>
    <w:rsid w:val="0090789E"/>
    <w:rsid w:val="00951942"/>
    <w:rsid w:val="00970475"/>
    <w:rsid w:val="009A6B40"/>
    <w:rsid w:val="009A790F"/>
    <w:rsid w:val="009B5852"/>
    <w:rsid w:val="009D7BE1"/>
    <w:rsid w:val="00A94ACA"/>
    <w:rsid w:val="00AD1678"/>
    <w:rsid w:val="00B35388"/>
    <w:rsid w:val="00B44B3C"/>
    <w:rsid w:val="00B467CB"/>
    <w:rsid w:val="00B7014B"/>
    <w:rsid w:val="00B9514E"/>
    <w:rsid w:val="00BA76DF"/>
    <w:rsid w:val="00BD498E"/>
    <w:rsid w:val="00BD69DE"/>
    <w:rsid w:val="00BE01BA"/>
    <w:rsid w:val="00BE11C2"/>
    <w:rsid w:val="00BE6782"/>
    <w:rsid w:val="00C20143"/>
    <w:rsid w:val="00C24E96"/>
    <w:rsid w:val="00C71428"/>
    <w:rsid w:val="00C80347"/>
    <w:rsid w:val="00C91CB0"/>
    <w:rsid w:val="00CE080D"/>
    <w:rsid w:val="00CE118A"/>
    <w:rsid w:val="00D67D84"/>
    <w:rsid w:val="00DB3C1E"/>
    <w:rsid w:val="00DB7A1C"/>
    <w:rsid w:val="00E01D4B"/>
    <w:rsid w:val="00E24C8C"/>
    <w:rsid w:val="00E4454C"/>
    <w:rsid w:val="00EB5335"/>
    <w:rsid w:val="00EC2569"/>
    <w:rsid w:val="00EC679F"/>
    <w:rsid w:val="00F5641C"/>
    <w:rsid w:val="00F65BE1"/>
    <w:rsid w:val="00F90DC0"/>
    <w:rsid w:val="00FD3635"/>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3635"/>
    <w:rPr>
      <w:color w:val="808080"/>
    </w:rPr>
  </w:style>
  <w:style w:type="paragraph" w:customStyle="1" w:styleId="37B8597C00F44C128E0830E3F2B559C4">
    <w:name w:val="37B8597C00F44C128E0830E3F2B559C4"/>
    <w:rsid w:val="00011EF6"/>
  </w:style>
  <w:style w:type="paragraph" w:customStyle="1" w:styleId="5534ACD6C2BC4498A6700E34C39BC610">
    <w:name w:val="5534ACD6C2BC4498A6700E34C39BC610"/>
    <w:rsid w:val="00011EF6"/>
  </w:style>
  <w:style w:type="paragraph" w:customStyle="1" w:styleId="45C939AB459441DB8AAE3EB4D63316E8">
    <w:name w:val="45C939AB459441DB8AAE3EB4D63316E8"/>
    <w:rsid w:val="00011EF6"/>
  </w:style>
  <w:style w:type="paragraph" w:customStyle="1" w:styleId="697D9027CDC74A0DA4EBC5351D8DD96B">
    <w:name w:val="697D9027CDC74A0DA4EBC5351D8DD96B"/>
    <w:rsid w:val="00011EF6"/>
  </w:style>
  <w:style w:type="paragraph" w:customStyle="1" w:styleId="921E2324098C47189E48B4223EFE8B43">
    <w:name w:val="921E2324098C47189E48B4223EFE8B43"/>
    <w:rsid w:val="00013477"/>
  </w:style>
  <w:style w:type="paragraph" w:customStyle="1" w:styleId="B23F03C93E354FA1B6AD33FE5CD097D3">
    <w:name w:val="B23F03C93E354FA1B6AD33FE5CD097D3"/>
    <w:rsid w:val="00BE6782"/>
    <w:rPr>
      <w:lang w:val="en-NL" w:eastAsia="en-NL"/>
    </w:rPr>
  </w:style>
  <w:style w:type="paragraph" w:customStyle="1" w:styleId="825B5E4CE3904FFD9C387D2E6F122776">
    <w:name w:val="825B5E4CE3904FFD9C387D2E6F122776"/>
    <w:rsid w:val="00FD3635"/>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6ad3bf41-d723-4fa7-aa35-2cca8cab01a6">
      <UserInfo>
        <DisplayName>Merijn van Vugt</DisplayName>
        <AccountId>10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C5B98C15046340A1A6B28224CD9F5D" ma:contentTypeVersion="11" ma:contentTypeDescription="Een nieuw document maken." ma:contentTypeScope="" ma:versionID="fbe0cad80f92f5296c693a92bfaea56b">
  <xsd:schema xmlns:xsd="http://www.w3.org/2001/XMLSchema" xmlns:xs="http://www.w3.org/2001/XMLSchema" xmlns:p="http://schemas.microsoft.com/office/2006/metadata/properties" xmlns:ns2="1d287f0a-b5e5-463f-a8b2-76506234341b" xmlns:ns3="6ad3bf41-d723-4fa7-aa35-2cca8cab01a6" targetNamespace="http://schemas.microsoft.com/office/2006/metadata/properties" ma:root="true" ma:fieldsID="ac553f4f361cf45afe2e5529f80207c1" ns2:_="" ns3:_="">
    <xsd:import namespace="1d287f0a-b5e5-463f-a8b2-76506234341b"/>
    <xsd:import namespace="6ad3bf41-d723-4fa7-aa35-2cca8cab01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87f0a-b5e5-463f-a8b2-765062343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3bf41-d723-4fa7-aa35-2cca8cab01a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8D13C9-493B-43BA-97D8-CF0A5922D535}">
  <ds:schemaRefs>
    <ds:schemaRef ds:uri="http://schemas.microsoft.com/office/2006/metadata/properties"/>
    <ds:schemaRef ds:uri="http://schemas.microsoft.com/office/infopath/2007/PartnerControls"/>
    <ds:schemaRef ds:uri="6ad3bf41-d723-4fa7-aa35-2cca8cab01a6"/>
  </ds:schemaRefs>
</ds:datastoreItem>
</file>

<file path=customXml/itemProps3.xml><?xml version="1.0" encoding="utf-8"?>
<ds:datastoreItem xmlns:ds="http://schemas.openxmlformats.org/officeDocument/2006/customXml" ds:itemID="{03B2F323-3835-4E10-9DA1-9931F7EC3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87f0a-b5e5-463f-a8b2-76506234341b"/>
    <ds:schemaRef ds:uri="6ad3bf41-d723-4fa7-aa35-2cca8cab0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F7FCB9-EFCE-4EE9-A082-3A5E7B3C8EA1}">
  <ds:schemaRefs>
    <ds:schemaRef ds:uri="http://schemas.microsoft.com/sharepoint/v3/contenttype/forms"/>
  </ds:schemaRefs>
</ds:datastoreItem>
</file>

<file path=customXml/itemProps5.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755</Words>
  <Characters>5255</Characters>
  <Application>Microsoft Office Word</Application>
  <DocSecurity>0</DocSecurity>
  <Lines>43</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Aanbestedingsdocument</vt:lpstr>
      <vt:lpstr>Aanbestedingsdocument</vt:lpstr>
    </vt:vector>
  </TitlesOfParts>
  <Manager>Werner Vissers | IRvN</Manager>
  <Company>MGR Rijk van Nijmegen</Company>
  <LinksUpToDate>false</LinksUpToDate>
  <CharactersWithSpaces>5999</CharactersWithSpaces>
  <SharedDoc>false</SharedDoc>
  <HLinks>
    <vt:vector size="1332" baseType="variant">
      <vt:variant>
        <vt:i4>1900599</vt:i4>
      </vt:variant>
      <vt:variant>
        <vt:i4>2709</vt:i4>
      </vt:variant>
      <vt:variant>
        <vt:i4>0</vt:i4>
      </vt:variant>
      <vt:variant>
        <vt:i4>5</vt:i4>
      </vt:variant>
      <vt:variant>
        <vt:lpwstr/>
      </vt:variant>
      <vt:variant>
        <vt:lpwstr>_Toc87523699</vt:lpwstr>
      </vt:variant>
      <vt:variant>
        <vt:i4>1835063</vt:i4>
      </vt:variant>
      <vt:variant>
        <vt:i4>2703</vt:i4>
      </vt:variant>
      <vt:variant>
        <vt:i4>0</vt:i4>
      </vt:variant>
      <vt:variant>
        <vt:i4>5</vt:i4>
      </vt:variant>
      <vt:variant>
        <vt:lpwstr/>
      </vt:variant>
      <vt:variant>
        <vt:lpwstr>_Toc87523698</vt:lpwstr>
      </vt:variant>
      <vt:variant>
        <vt:i4>1245239</vt:i4>
      </vt:variant>
      <vt:variant>
        <vt:i4>2697</vt:i4>
      </vt:variant>
      <vt:variant>
        <vt:i4>0</vt:i4>
      </vt:variant>
      <vt:variant>
        <vt:i4>5</vt:i4>
      </vt:variant>
      <vt:variant>
        <vt:lpwstr/>
      </vt:variant>
      <vt:variant>
        <vt:lpwstr>_Toc87523697</vt:lpwstr>
      </vt:variant>
      <vt:variant>
        <vt:i4>1179703</vt:i4>
      </vt:variant>
      <vt:variant>
        <vt:i4>2691</vt:i4>
      </vt:variant>
      <vt:variant>
        <vt:i4>0</vt:i4>
      </vt:variant>
      <vt:variant>
        <vt:i4>5</vt:i4>
      </vt:variant>
      <vt:variant>
        <vt:lpwstr/>
      </vt:variant>
      <vt:variant>
        <vt:lpwstr>_Toc87523696</vt:lpwstr>
      </vt:variant>
      <vt:variant>
        <vt:i4>1114167</vt:i4>
      </vt:variant>
      <vt:variant>
        <vt:i4>2685</vt:i4>
      </vt:variant>
      <vt:variant>
        <vt:i4>0</vt:i4>
      </vt:variant>
      <vt:variant>
        <vt:i4>5</vt:i4>
      </vt:variant>
      <vt:variant>
        <vt:lpwstr/>
      </vt:variant>
      <vt:variant>
        <vt:lpwstr>_Toc87523695</vt:lpwstr>
      </vt:variant>
      <vt:variant>
        <vt:i4>1572921</vt:i4>
      </vt:variant>
      <vt:variant>
        <vt:i4>2618</vt:i4>
      </vt:variant>
      <vt:variant>
        <vt:i4>0</vt:i4>
      </vt:variant>
      <vt:variant>
        <vt:i4>5</vt:i4>
      </vt:variant>
      <vt:variant>
        <vt:lpwstr/>
      </vt:variant>
      <vt:variant>
        <vt:lpwstr>_Toc86666718</vt:lpwstr>
      </vt:variant>
      <vt:variant>
        <vt:i4>1507385</vt:i4>
      </vt:variant>
      <vt:variant>
        <vt:i4>2612</vt:i4>
      </vt:variant>
      <vt:variant>
        <vt:i4>0</vt:i4>
      </vt:variant>
      <vt:variant>
        <vt:i4>5</vt:i4>
      </vt:variant>
      <vt:variant>
        <vt:lpwstr/>
      </vt:variant>
      <vt:variant>
        <vt:lpwstr>_Toc86666717</vt:lpwstr>
      </vt:variant>
      <vt:variant>
        <vt:i4>1441849</vt:i4>
      </vt:variant>
      <vt:variant>
        <vt:i4>2606</vt:i4>
      </vt:variant>
      <vt:variant>
        <vt:i4>0</vt:i4>
      </vt:variant>
      <vt:variant>
        <vt:i4>5</vt:i4>
      </vt:variant>
      <vt:variant>
        <vt:lpwstr/>
      </vt:variant>
      <vt:variant>
        <vt:lpwstr>_Toc86666716</vt:lpwstr>
      </vt:variant>
      <vt:variant>
        <vt:i4>1376313</vt:i4>
      </vt:variant>
      <vt:variant>
        <vt:i4>2600</vt:i4>
      </vt:variant>
      <vt:variant>
        <vt:i4>0</vt:i4>
      </vt:variant>
      <vt:variant>
        <vt:i4>5</vt:i4>
      </vt:variant>
      <vt:variant>
        <vt:lpwstr/>
      </vt:variant>
      <vt:variant>
        <vt:lpwstr>_Toc86666715</vt:lpwstr>
      </vt:variant>
      <vt:variant>
        <vt:i4>1638456</vt:i4>
      </vt:variant>
      <vt:variant>
        <vt:i4>2546</vt:i4>
      </vt:variant>
      <vt:variant>
        <vt:i4>0</vt:i4>
      </vt:variant>
      <vt:variant>
        <vt:i4>5</vt:i4>
      </vt:variant>
      <vt:variant>
        <vt:lpwstr/>
      </vt:variant>
      <vt:variant>
        <vt:lpwstr>_Toc86666709</vt:lpwstr>
      </vt:variant>
      <vt:variant>
        <vt:i4>1572920</vt:i4>
      </vt:variant>
      <vt:variant>
        <vt:i4>2540</vt:i4>
      </vt:variant>
      <vt:variant>
        <vt:i4>0</vt:i4>
      </vt:variant>
      <vt:variant>
        <vt:i4>5</vt:i4>
      </vt:variant>
      <vt:variant>
        <vt:lpwstr/>
      </vt:variant>
      <vt:variant>
        <vt:lpwstr>_Toc86666708</vt:lpwstr>
      </vt:variant>
      <vt:variant>
        <vt:i4>1507384</vt:i4>
      </vt:variant>
      <vt:variant>
        <vt:i4>2534</vt:i4>
      </vt:variant>
      <vt:variant>
        <vt:i4>0</vt:i4>
      </vt:variant>
      <vt:variant>
        <vt:i4>5</vt:i4>
      </vt:variant>
      <vt:variant>
        <vt:lpwstr/>
      </vt:variant>
      <vt:variant>
        <vt:lpwstr>_Toc86666707</vt:lpwstr>
      </vt:variant>
      <vt:variant>
        <vt:i4>1441848</vt:i4>
      </vt:variant>
      <vt:variant>
        <vt:i4>2528</vt:i4>
      </vt:variant>
      <vt:variant>
        <vt:i4>0</vt:i4>
      </vt:variant>
      <vt:variant>
        <vt:i4>5</vt:i4>
      </vt:variant>
      <vt:variant>
        <vt:lpwstr/>
      </vt:variant>
      <vt:variant>
        <vt:lpwstr>_Toc86666706</vt:lpwstr>
      </vt:variant>
      <vt:variant>
        <vt:i4>1376312</vt:i4>
      </vt:variant>
      <vt:variant>
        <vt:i4>2522</vt:i4>
      </vt:variant>
      <vt:variant>
        <vt:i4>0</vt:i4>
      </vt:variant>
      <vt:variant>
        <vt:i4>5</vt:i4>
      </vt:variant>
      <vt:variant>
        <vt:lpwstr/>
      </vt:variant>
      <vt:variant>
        <vt:lpwstr>_Toc86666705</vt:lpwstr>
      </vt:variant>
      <vt:variant>
        <vt:i4>1310776</vt:i4>
      </vt:variant>
      <vt:variant>
        <vt:i4>2516</vt:i4>
      </vt:variant>
      <vt:variant>
        <vt:i4>0</vt:i4>
      </vt:variant>
      <vt:variant>
        <vt:i4>5</vt:i4>
      </vt:variant>
      <vt:variant>
        <vt:lpwstr/>
      </vt:variant>
      <vt:variant>
        <vt:lpwstr>_Toc86666704</vt:lpwstr>
      </vt:variant>
      <vt:variant>
        <vt:i4>1245240</vt:i4>
      </vt:variant>
      <vt:variant>
        <vt:i4>2510</vt:i4>
      </vt:variant>
      <vt:variant>
        <vt:i4>0</vt:i4>
      </vt:variant>
      <vt:variant>
        <vt:i4>5</vt:i4>
      </vt:variant>
      <vt:variant>
        <vt:lpwstr/>
      </vt:variant>
      <vt:variant>
        <vt:lpwstr>_Toc86666703</vt:lpwstr>
      </vt:variant>
      <vt:variant>
        <vt:i4>1179704</vt:i4>
      </vt:variant>
      <vt:variant>
        <vt:i4>2504</vt:i4>
      </vt:variant>
      <vt:variant>
        <vt:i4>0</vt:i4>
      </vt:variant>
      <vt:variant>
        <vt:i4>5</vt:i4>
      </vt:variant>
      <vt:variant>
        <vt:lpwstr/>
      </vt:variant>
      <vt:variant>
        <vt:lpwstr>_Toc86666702</vt:lpwstr>
      </vt:variant>
      <vt:variant>
        <vt:i4>1114168</vt:i4>
      </vt:variant>
      <vt:variant>
        <vt:i4>2498</vt:i4>
      </vt:variant>
      <vt:variant>
        <vt:i4>0</vt:i4>
      </vt:variant>
      <vt:variant>
        <vt:i4>5</vt:i4>
      </vt:variant>
      <vt:variant>
        <vt:lpwstr/>
      </vt:variant>
      <vt:variant>
        <vt:lpwstr>_Toc86666701</vt:lpwstr>
      </vt:variant>
      <vt:variant>
        <vt:i4>1048632</vt:i4>
      </vt:variant>
      <vt:variant>
        <vt:i4>2492</vt:i4>
      </vt:variant>
      <vt:variant>
        <vt:i4>0</vt:i4>
      </vt:variant>
      <vt:variant>
        <vt:i4>5</vt:i4>
      </vt:variant>
      <vt:variant>
        <vt:lpwstr/>
      </vt:variant>
      <vt:variant>
        <vt:lpwstr>_Toc86666700</vt:lpwstr>
      </vt:variant>
      <vt:variant>
        <vt:i4>1572913</vt:i4>
      </vt:variant>
      <vt:variant>
        <vt:i4>2486</vt:i4>
      </vt:variant>
      <vt:variant>
        <vt:i4>0</vt:i4>
      </vt:variant>
      <vt:variant>
        <vt:i4>5</vt:i4>
      </vt:variant>
      <vt:variant>
        <vt:lpwstr/>
      </vt:variant>
      <vt:variant>
        <vt:lpwstr>_Toc86666699</vt:lpwstr>
      </vt:variant>
      <vt:variant>
        <vt:i4>1245235</vt:i4>
      </vt:variant>
      <vt:variant>
        <vt:i4>2447</vt:i4>
      </vt:variant>
      <vt:variant>
        <vt:i4>0</vt:i4>
      </vt:variant>
      <vt:variant>
        <vt:i4>5</vt:i4>
      </vt:variant>
      <vt:variant>
        <vt:lpwstr/>
      </vt:variant>
      <vt:variant>
        <vt:lpwstr>_Toc86755295</vt:lpwstr>
      </vt:variant>
      <vt:variant>
        <vt:i4>1179699</vt:i4>
      </vt:variant>
      <vt:variant>
        <vt:i4>2441</vt:i4>
      </vt:variant>
      <vt:variant>
        <vt:i4>0</vt:i4>
      </vt:variant>
      <vt:variant>
        <vt:i4>5</vt:i4>
      </vt:variant>
      <vt:variant>
        <vt:lpwstr/>
      </vt:variant>
      <vt:variant>
        <vt:lpwstr>_Toc86755294</vt:lpwstr>
      </vt:variant>
      <vt:variant>
        <vt:i4>1638460</vt:i4>
      </vt:variant>
      <vt:variant>
        <vt:i4>2228</vt:i4>
      </vt:variant>
      <vt:variant>
        <vt:i4>0</vt:i4>
      </vt:variant>
      <vt:variant>
        <vt:i4>5</vt:i4>
      </vt:variant>
      <vt:variant>
        <vt:lpwstr/>
      </vt:variant>
      <vt:variant>
        <vt:lpwstr>_Toc82692005</vt:lpwstr>
      </vt:variant>
      <vt:variant>
        <vt:i4>1572924</vt:i4>
      </vt:variant>
      <vt:variant>
        <vt:i4>2222</vt:i4>
      </vt:variant>
      <vt:variant>
        <vt:i4>0</vt:i4>
      </vt:variant>
      <vt:variant>
        <vt:i4>5</vt:i4>
      </vt:variant>
      <vt:variant>
        <vt:lpwstr/>
      </vt:variant>
      <vt:variant>
        <vt:lpwstr>_Toc82692004</vt:lpwstr>
      </vt:variant>
      <vt:variant>
        <vt:i4>2031676</vt:i4>
      </vt:variant>
      <vt:variant>
        <vt:i4>2216</vt:i4>
      </vt:variant>
      <vt:variant>
        <vt:i4>0</vt:i4>
      </vt:variant>
      <vt:variant>
        <vt:i4>5</vt:i4>
      </vt:variant>
      <vt:variant>
        <vt:lpwstr/>
      </vt:variant>
      <vt:variant>
        <vt:lpwstr>_Toc82692003</vt:lpwstr>
      </vt:variant>
      <vt:variant>
        <vt:i4>1966140</vt:i4>
      </vt:variant>
      <vt:variant>
        <vt:i4>2210</vt:i4>
      </vt:variant>
      <vt:variant>
        <vt:i4>0</vt:i4>
      </vt:variant>
      <vt:variant>
        <vt:i4>5</vt:i4>
      </vt:variant>
      <vt:variant>
        <vt:lpwstr/>
      </vt:variant>
      <vt:variant>
        <vt:lpwstr>_Toc82692002</vt:lpwstr>
      </vt:variant>
      <vt:variant>
        <vt:i4>1900604</vt:i4>
      </vt:variant>
      <vt:variant>
        <vt:i4>2204</vt:i4>
      </vt:variant>
      <vt:variant>
        <vt:i4>0</vt:i4>
      </vt:variant>
      <vt:variant>
        <vt:i4>5</vt:i4>
      </vt:variant>
      <vt:variant>
        <vt:lpwstr/>
      </vt:variant>
      <vt:variant>
        <vt:lpwstr>_Toc82692001</vt:lpwstr>
      </vt:variant>
      <vt:variant>
        <vt:i4>1835068</vt:i4>
      </vt:variant>
      <vt:variant>
        <vt:i4>2198</vt:i4>
      </vt:variant>
      <vt:variant>
        <vt:i4>0</vt:i4>
      </vt:variant>
      <vt:variant>
        <vt:i4>5</vt:i4>
      </vt:variant>
      <vt:variant>
        <vt:lpwstr/>
      </vt:variant>
      <vt:variant>
        <vt:lpwstr>_Toc82692000</vt:lpwstr>
      </vt:variant>
      <vt:variant>
        <vt:i4>1835062</vt:i4>
      </vt:variant>
      <vt:variant>
        <vt:i4>2192</vt:i4>
      </vt:variant>
      <vt:variant>
        <vt:i4>0</vt:i4>
      </vt:variant>
      <vt:variant>
        <vt:i4>5</vt:i4>
      </vt:variant>
      <vt:variant>
        <vt:lpwstr/>
      </vt:variant>
      <vt:variant>
        <vt:lpwstr>_Toc82691999</vt:lpwstr>
      </vt:variant>
      <vt:variant>
        <vt:i4>1900598</vt:i4>
      </vt:variant>
      <vt:variant>
        <vt:i4>2186</vt:i4>
      </vt:variant>
      <vt:variant>
        <vt:i4>0</vt:i4>
      </vt:variant>
      <vt:variant>
        <vt:i4>5</vt:i4>
      </vt:variant>
      <vt:variant>
        <vt:lpwstr/>
      </vt:variant>
      <vt:variant>
        <vt:lpwstr>_Toc82691998</vt:lpwstr>
      </vt:variant>
      <vt:variant>
        <vt:i4>1179702</vt:i4>
      </vt:variant>
      <vt:variant>
        <vt:i4>2180</vt:i4>
      </vt:variant>
      <vt:variant>
        <vt:i4>0</vt:i4>
      </vt:variant>
      <vt:variant>
        <vt:i4>5</vt:i4>
      </vt:variant>
      <vt:variant>
        <vt:lpwstr/>
      </vt:variant>
      <vt:variant>
        <vt:lpwstr>_Toc82691997</vt:lpwstr>
      </vt:variant>
      <vt:variant>
        <vt:i4>1245238</vt:i4>
      </vt:variant>
      <vt:variant>
        <vt:i4>2174</vt:i4>
      </vt:variant>
      <vt:variant>
        <vt:i4>0</vt:i4>
      </vt:variant>
      <vt:variant>
        <vt:i4>5</vt:i4>
      </vt:variant>
      <vt:variant>
        <vt:lpwstr/>
      </vt:variant>
      <vt:variant>
        <vt:lpwstr>_Toc82691996</vt:lpwstr>
      </vt:variant>
      <vt:variant>
        <vt:i4>1048630</vt:i4>
      </vt:variant>
      <vt:variant>
        <vt:i4>2168</vt:i4>
      </vt:variant>
      <vt:variant>
        <vt:i4>0</vt:i4>
      </vt:variant>
      <vt:variant>
        <vt:i4>5</vt:i4>
      </vt:variant>
      <vt:variant>
        <vt:lpwstr/>
      </vt:variant>
      <vt:variant>
        <vt:lpwstr>_Toc82691995</vt:lpwstr>
      </vt:variant>
      <vt:variant>
        <vt:i4>1638452</vt:i4>
      </vt:variant>
      <vt:variant>
        <vt:i4>2147</vt:i4>
      </vt:variant>
      <vt:variant>
        <vt:i4>0</vt:i4>
      </vt:variant>
      <vt:variant>
        <vt:i4>5</vt:i4>
      </vt:variant>
      <vt:variant>
        <vt:lpwstr/>
      </vt:variant>
      <vt:variant>
        <vt:lpwstr>_Toc82692085</vt:lpwstr>
      </vt:variant>
      <vt:variant>
        <vt:i4>1572916</vt:i4>
      </vt:variant>
      <vt:variant>
        <vt:i4>2141</vt:i4>
      </vt:variant>
      <vt:variant>
        <vt:i4>0</vt:i4>
      </vt:variant>
      <vt:variant>
        <vt:i4>5</vt:i4>
      </vt:variant>
      <vt:variant>
        <vt:lpwstr/>
      </vt:variant>
      <vt:variant>
        <vt:lpwstr>_Toc82692084</vt:lpwstr>
      </vt:variant>
      <vt:variant>
        <vt:i4>1507384</vt:i4>
      </vt:variant>
      <vt:variant>
        <vt:i4>2039</vt:i4>
      </vt:variant>
      <vt:variant>
        <vt:i4>0</vt:i4>
      </vt:variant>
      <vt:variant>
        <vt:i4>5</vt:i4>
      </vt:variant>
      <vt:variant>
        <vt:lpwstr/>
      </vt:variant>
      <vt:variant>
        <vt:lpwstr>_Toc87504215</vt:lpwstr>
      </vt:variant>
      <vt:variant>
        <vt:i4>1441848</vt:i4>
      </vt:variant>
      <vt:variant>
        <vt:i4>2036</vt:i4>
      </vt:variant>
      <vt:variant>
        <vt:i4>0</vt:i4>
      </vt:variant>
      <vt:variant>
        <vt:i4>5</vt:i4>
      </vt:variant>
      <vt:variant>
        <vt:lpwstr/>
      </vt:variant>
      <vt:variant>
        <vt:lpwstr>_Toc87504214</vt:lpwstr>
      </vt:variant>
      <vt:variant>
        <vt:i4>1114168</vt:i4>
      </vt:variant>
      <vt:variant>
        <vt:i4>2033</vt:i4>
      </vt:variant>
      <vt:variant>
        <vt:i4>0</vt:i4>
      </vt:variant>
      <vt:variant>
        <vt:i4>5</vt:i4>
      </vt:variant>
      <vt:variant>
        <vt:lpwstr/>
      </vt:variant>
      <vt:variant>
        <vt:lpwstr>_Toc87504213</vt:lpwstr>
      </vt:variant>
      <vt:variant>
        <vt:i4>1179702</vt:i4>
      </vt:variant>
      <vt:variant>
        <vt:i4>2006</vt:i4>
      </vt:variant>
      <vt:variant>
        <vt:i4>0</vt:i4>
      </vt:variant>
      <vt:variant>
        <vt:i4>5</vt:i4>
      </vt:variant>
      <vt:variant>
        <vt:lpwstr/>
      </vt:variant>
      <vt:variant>
        <vt:lpwstr>_Toc83288846</vt:lpwstr>
      </vt:variant>
      <vt:variant>
        <vt:i4>1114166</vt:i4>
      </vt:variant>
      <vt:variant>
        <vt:i4>2000</vt:i4>
      </vt:variant>
      <vt:variant>
        <vt:i4>0</vt:i4>
      </vt:variant>
      <vt:variant>
        <vt:i4>5</vt:i4>
      </vt:variant>
      <vt:variant>
        <vt:lpwstr/>
      </vt:variant>
      <vt:variant>
        <vt:lpwstr>_Toc83288845</vt:lpwstr>
      </vt:variant>
      <vt:variant>
        <vt:i4>1048630</vt:i4>
      </vt:variant>
      <vt:variant>
        <vt:i4>1994</vt:i4>
      </vt:variant>
      <vt:variant>
        <vt:i4>0</vt:i4>
      </vt:variant>
      <vt:variant>
        <vt:i4>5</vt:i4>
      </vt:variant>
      <vt:variant>
        <vt:lpwstr/>
      </vt:variant>
      <vt:variant>
        <vt:lpwstr>_Toc83288844</vt:lpwstr>
      </vt:variant>
      <vt:variant>
        <vt:i4>1507382</vt:i4>
      </vt:variant>
      <vt:variant>
        <vt:i4>1988</vt:i4>
      </vt:variant>
      <vt:variant>
        <vt:i4>0</vt:i4>
      </vt:variant>
      <vt:variant>
        <vt:i4>5</vt:i4>
      </vt:variant>
      <vt:variant>
        <vt:lpwstr/>
      </vt:variant>
      <vt:variant>
        <vt:lpwstr>_Toc83288843</vt:lpwstr>
      </vt:variant>
      <vt:variant>
        <vt:i4>1048632</vt:i4>
      </vt:variant>
      <vt:variant>
        <vt:i4>1982</vt:i4>
      </vt:variant>
      <vt:variant>
        <vt:i4>0</vt:i4>
      </vt:variant>
      <vt:variant>
        <vt:i4>5</vt:i4>
      </vt:variant>
      <vt:variant>
        <vt:lpwstr/>
      </vt:variant>
      <vt:variant>
        <vt:lpwstr>_Toc87504212</vt:lpwstr>
      </vt:variant>
      <vt:variant>
        <vt:i4>1245240</vt:i4>
      </vt:variant>
      <vt:variant>
        <vt:i4>1979</vt:i4>
      </vt:variant>
      <vt:variant>
        <vt:i4>0</vt:i4>
      </vt:variant>
      <vt:variant>
        <vt:i4>5</vt:i4>
      </vt:variant>
      <vt:variant>
        <vt:lpwstr/>
      </vt:variant>
      <vt:variant>
        <vt:lpwstr>_Toc87504211</vt:lpwstr>
      </vt:variant>
      <vt:variant>
        <vt:i4>1179704</vt:i4>
      </vt:variant>
      <vt:variant>
        <vt:i4>1976</vt:i4>
      </vt:variant>
      <vt:variant>
        <vt:i4>0</vt:i4>
      </vt:variant>
      <vt:variant>
        <vt:i4>5</vt:i4>
      </vt:variant>
      <vt:variant>
        <vt:lpwstr/>
      </vt:variant>
      <vt:variant>
        <vt:lpwstr>_Toc87504210</vt:lpwstr>
      </vt:variant>
      <vt:variant>
        <vt:i4>1769529</vt:i4>
      </vt:variant>
      <vt:variant>
        <vt:i4>1973</vt:i4>
      </vt:variant>
      <vt:variant>
        <vt:i4>0</vt:i4>
      </vt:variant>
      <vt:variant>
        <vt:i4>5</vt:i4>
      </vt:variant>
      <vt:variant>
        <vt:lpwstr/>
      </vt:variant>
      <vt:variant>
        <vt:lpwstr>_Toc87504209</vt:lpwstr>
      </vt:variant>
      <vt:variant>
        <vt:i4>1703993</vt:i4>
      </vt:variant>
      <vt:variant>
        <vt:i4>1970</vt:i4>
      </vt:variant>
      <vt:variant>
        <vt:i4>0</vt:i4>
      </vt:variant>
      <vt:variant>
        <vt:i4>5</vt:i4>
      </vt:variant>
      <vt:variant>
        <vt:lpwstr/>
      </vt:variant>
      <vt:variant>
        <vt:lpwstr>_Toc87504208</vt:lpwstr>
      </vt:variant>
      <vt:variant>
        <vt:i4>1376313</vt:i4>
      </vt:variant>
      <vt:variant>
        <vt:i4>1967</vt:i4>
      </vt:variant>
      <vt:variant>
        <vt:i4>0</vt:i4>
      </vt:variant>
      <vt:variant>
        <vt:i4>5</vt:i4>
      </vt:variant>
      <vt:variant>
        <vt:lpwstr/>
      </vt:variant>
      <vt:variant>
        <vt:lpwstr>_Toc87504207</vt:lpwstr>
      </vt:variant>
      <vt:variant>
        <vt:i4>1310777</vt:i4>
      </vt:variant>
      <vt:variant>
        <vt:i4>1964</vt:i4>
      </vt:variant>
      <vt:variant>
        <vt:i4>0</vt:i4>
      </vt:variant>
      <vt:variant>
        <vt:i4>5</vt:i4>
      </vt:variant>
      <vt:variant>
        <vt:lpwstr/>
      </vt:variant>
      <vt:variant>
        <vt:lpwstr>_Toc87504206</vt:lpwstr>
      </vt:variant>
      <vt:variant>
        <vt:i4>1507385</vt:i4>
      </vt:variant>
      <vt:variant>
        <vt:i4>1961</vt:i4>
      </vt:variant>
      <vt:variant>
        <vt:i4>0</vt:i4>
      </vt:variant>
      <vt:variant>
        <vt:i4>5</vt:i4>
      </vt:variant>
      <vt:variant>
        <vt:lpwstr/>
      </vt:variant>
      <vt:variant>
        <vt:lpwstr>_Toc87504205</vt:lpwstr>
      </vt:variant>
      <vt:variant>
        <vt:i4>1441849</vt:i4>
      </vt:variant>
      <vt:variant>
        <vt:i4>1958</vt:i4>
      </vt:variant>
      <vt:variant>
        <vt:i4>0</vt:i4>
      </vt:variant>
      <vt:variant>
        <vt:i4>5</vt:i4>
      </vt:variant>
      <vt:variant>
        <vt:lpwstr/>
      </vt:variant>
      <vt:variant>
        <vt:lpwstr>_Toc87504204</vt:lpwstr>
      </vt:variant>
      <vt:variant>
        <vt:i4>1114169</vt:i4>
      </vt:variant>
      <vt:variant>
        <vt:i4>1955</vt:i4>
      </vt:variant>
      <vt:variant>
        <vt:i4>0</vt:i4>
      </vt:variant>
      <vt:variant>
        <vt:i4>5</vt:i4>
      </vt:variant>
      <vt:variant>
        <vt:lpwstr/>
      </vt:variant>
      <vt:variant>
        <vt:lpwstr>_Toc87504203</vt:lpwstr>
      </vt:variant>
      <vt:variant>
        <vt:i4>1048633</vt:i4>
      </vt:variant>
      <vt:variant>
        <vt:i4>1952</vt:i4>
      </vt:variant>
      <vt:variant>
        <vt:i4>0</vt:i4>
      </vt:variant>
      <vt:variant>
        <vt:i4>5</vt:i4>
      </vt:variant>
      <vt:variant>
        <vt:lpwstr/>
      </vt:variant>
      <vt:variant>
        <vt:lpwstr>_Toc87504202</vt:lpwstr>
      </vt:variant>
      <vt:variant>
        <vt:i4>1245241</vt:i4>
      </vt:variant>
      <vt:variant>
        <vt:i4>1949</vt:i4>
      </vt:variant>
      <vt:variant>
        <vt:i4>0</vt:i4>
      </vt:variant>
      <vt:variant>
        <vt:i4>5</vt:i4>
      </vt:variant>
      <vt:variant>
        <vt:lpwstr/>
      </vt:variant>
      <vt:variant>
        <vt:lpwstr>_Toc87504201</vt:lpwstr>
      </vt:variant>
      <vt:variant>
        <vt:i4>1179705</vt:i4>
      </vt:variant>
      <vt:variant>
        <vt:i4>1946</vt:i4>
      </vt:variant>
      <vt:variant>
        <vt:i4>0</vt:i4>
      </vt:variant>
      <vt:variant>
        <vt:i4>5</vt:i4>
      </vt:variant>
      <vt:variant>
        <vt:lpwstr/>
      </vt:variant>
      <vt:variant>
        <vt:lpwstr>_Toc87504200</vt:lpwstr>
      </vt:variant>
      <vt:variant>
        <vt:i4>1572912</vt:i4>
      </vt:variant>
      <vt:variant>
        <vt:i4>1943</vt:i4>
      </vt:variant>
      <vt:variant>
        <vt:i4>0</vt:i4>
      </vt:variant>
      <vt:variant>
        <vt:i4>5</vt:i4>
      </vt:variant>
      <vt:variant>
        <vt:lpwstr/>
      </vt:variant>
      <vt:variant>
        <vt:lpwstr>_Toc87504199</vt:lpwstr>
      </vt:variant>
      <vt:variant>
        <vt:i4>1638448</vt:i4>
      </vt:variant>
      <vt:variant>
        <vt:i4>1940</vt:i4>
      </vt:variant>
      <vt:variant>
        <vt:i4>0</vt:i4>
      </vt:variant>
      <vt:variant>
        <vt:i4>5</vt:i4>
      </vt:variant>
      <vt:variant>
        <vt:lpwstr/>
      </vt:variant>
      <vt:variant>
        <vt:lpwstr>_Toc87504198</vt:lpwstr>
      </vt:variant>
      <vt:variant>
        <vt:i4>1441840</vt:i4>
      </vt:variant>
      <vt:variant>
        <vt:i4>1937</vt:i4>
      </vt:variant>
      <vt:variant>
        <vt:i4>0</vt:i4>
      </vt:variant>
      <vt:variant>
        <vt:i4>5</vt:i4>
      </vt:variant>
      <vt:variant>
        <vt:lpwstr/>
      </vt:variant>
      <vt:variant>
        <vt:lpwstr>_Toc87504197</vt:lpwstr>
      </vt:variant>
      <vt:variant>
        <vt:i4>1507376</vt:i4>
      </vt:variant>
      <vt:variant>
        <vt:i4>1934</vt:i4>
      </vt:variant>
      <vt:variant>
        <vt:i4>0</vt:i4>
      </vt:variant>
      <vt:variant>
        <vt:i4>5</vt:i4>
      </vt:variant>
      <vt:variant>
        <vt:lpwstr/>
      </vt:variant>
      <vt:variant>
        <vt:lpwstr>_Toc87504196</vt:lpwstr>
      </vt:variant>
      <vt:variant>
        <vt:i4>1310768</vt:i4>
      </vt:variant>
      <vt:variant>
        <vt:i4>1931</vt:i4>
      </vt:variant>
      <vt:variant>
        <vt:i4>0</vt:i4>
      </vt:variant>
      <vt:variant>
        <vt:i4>5</vt:i4>
      </vt:variant>
      <vt:variant>
        <vt:lpwstr/>
      </vt:variant>
      <vt:variant>
        <vt:lpwstr>_Toc87504195</vt:lpwstr>
      </vt:variant>
      <vt:variant>
        <vt:i4>1376304</vt:i4>
      </vt:variant>
      <vt:variant>
        <vt:i4>1928</vt:i4>
      </vt:variant>
      <vt:variant>
        <vt:i4>0</vt:i4>
      </vt:variant>
      <vt:variant>
        <vt:i4>5</vt:i4>
      </vt:variant>
      <vt:variant>
        <vt:lpwstr/>
      </vt:variant>
      <vt:variant>
        <vt:lpwstr>_Toc87504194</vt:lpwstr>
      </vt:variant>
      <vt:variant>
        <vt:i4>1179696</vt:i4>
      </vt:variant>
      <vt:variant>
        <vt:i4>1925</vt:i4>
      </vt:variant>
      <vt:variant>
        <vt:i4>0</vt:i4>
      </vt:variant>
      <vt:variant>
        <vt:i4>5</vt:i4>
      </vt:variant>
      <vt:variant>
        <vt:lpwstr/>
      </vt:variant>
      <vt:variant>
        <vt:lpwstr>_Toc87504193</vt:lpwstr>
      </vt:variant>
      <vt:variant>
        <vt:i4>1245232</vt:i4>
      </vt:variant>
      <vt:variant>
        <vt:i4>1922</vt:i4>
      </vt:variant>
      <vt:variant>
        <vt:i4>0</vt:i4>
      </vt:variant>
      <vt:variant>
        <vt:i4>5</vt:i4>
      </vt:variant>
      <vt:variant>
        <vt:lpwstr/>
      </vt:variant>
      <vt:variant>
        <vt:lpwstr>_Toc87504192</vt:lpwstr>
      </vt:variant>
      <vt:variant>
        <vt:i4>1048624</vt:i4>
      </vt:variant>
      <vt:variant>
        <vt:i4>1919</vt:i4>
      </vt:variant>
      <vt:variant>
        <vt:i4>0</vt:i4>
      </vt:variant>
      <vt:variant>
        <vt:i4>5</vt:i4>
      </vt:variant>
      <vt:variant>
        <vt:lpwstr/>
      </vt:variant>
      <vt:variant>
        <vt:lpwstr>_Toc87504191</vt:lpwstr>
      </vt:variant>
      <vt:variant>
        <vt:i4>1114160</vt:i4>
      </vt:variant>
      <vt:variant>
        <vt:i4>1916</vt:i4>
      </vt:variant>
      <vt:variant>
        <vt:i4>0</vt:i4>
      </vt:variant>
      <vt:variant>
        <vt:i4>5</vt:i4>
      </vt:variant>
      <vt:variant>
        <vt:lpwstr/>
      </vt:variant>
      <vt:variant>
        <vt:lpwstr>_Toc87504190</vt:lpwstr>
      </vt:variant>
      <vt:variant>
        <vt:i4>1572913</vt:i4>
      </vt:variant>
      <vt:variant>
        <vt:i4>1913</vt:i4>
      </vt:variant>
      <vt:variant>
        <vt:i4>0</vt:i4>
      </vt:variant>
      <vt:variant>
        <vt:i4>5</vt:i4>
      </vt:variant>
      <vt:variant>
        <vt:lpwstr/>
      </vt:variant>
      <vt:variant>
        <vt:lpwstr>_Toc87504189</vt:lpwstr>
      </vt:variant>
      <vt:variant>
        <vt:i4>1638449</vt:i4>
      </vt:variant>
      <vt:variant>
        <vt:i4>1910</vt:i4>
      </vt:variant>
      <vt:variant>
        <vt:i4>0</vt:i4>
      </vt:variant>
      <vt:variant>
        <vt:i4>5</vt:i4>
      </vt:variant>
      <vt:variant>
        <vt:lpwstr/>
      </vt:variant>
      <vt:variant>
        <vt:lpwstr>_Toc87504188</vt:lpwstr>
      </vt:variant>
      <vt:variant>
        <vt:i4>1441841</vt:i4>
      </vt:variant>
      <vt:variant>
        <vt:i4>1907</vt:i4>
      </vt:variant>
      <vt:variant>
        <vt:i4>0</vt:i4>
      </vt:variant>
      <vt:variant>
        <vt:i4>5</vt:i4>
      </vt:variant>
      <vt:variant>
        <vt:lpwstr/>
      </vt:variant>
      <vt:variant>
        <vt:lpwstr>_Toc87504187</vt:lpwstr>
      </vt:variant>
      <vt:variant>
        <vt:i4>1507377</vt:i4>
      </vt:variant>
      <vt:variant>
        <vt:i4>1904</vt:i4>
      </vt:variant>
      <vt:variant>
        <vt:i4>0</vt:i4>
      </vt:variant>
      <vt:variant>
        <vt:i4>5</vt:i4>
      </vt:variant>
      <vt:variant>
        <vt:lpwstr/>
      </vt:variant>
      <vt:variant>
        <vt:lpwstr>_Toc87504186</vt:lpwstr>
      </vt:variant>
      <vt:variant>
        <vt:i4>1310769</vt:i4>
      </vt:variant>
      <vt:variant>
        <vt:i4>1901</vt:i4>
      </vt:variant>
      <vt:variant>
        <vt:i4>0</vt:i4>
      </vt:variant>
      <vt:variant>
        <vt:i4>5</vt:i4>
      </vt:variant>
      <vt:variant>
        <vt:lpwstr/>
      </vt:variant>
      <vt:variant>
        <vt:lpwstr>_Toc87504185</vt:lpwstr>
      </vt:variant>
      <vt:variant>
        <vt:i4>1376305</vt:i4>
      </vt:variant>
      <vt:variant>
        <vt:i4>1898</vt:i4>
      </vt:variant>
      <vt:variant>
        <vt:i4>0</vt:i4>
      </vt:variant>
      <vt:variant>
        <vt:i4>5</vt:i4>
      </vt:variant>
      <vt:variant>
        <vt:lpwstr/>
      </vt:variant>
      <vt:variant>
        <vt:lpwstr>_Toc87504184</vt:lpwstr>
      </vt:variant>
      <vt:variant>
        <vt:i4>1179697</vt:i4>
      </vt:variant>
      <vt:variant>
        <vt:i4>1895</vt:i4>
      </vt:variant>
      <vt:variant>
        <vt:i4>0</vt:i4>
      </vt:variant>
      <vt:variant>
        <vt:i4>5</vt:i4>
      </vt:variant>
      <vt:variant>
        <vt:lpwstr/>
      </vt:variant>
      <vt:variant>
        <vt:lpwstr>_Toc87504183</vt:lpwstr>
      </vt:variant>
      <vt:variant>
        <vt:i4>1245233</vt:i4>
      </vt:variant>
      <vt:variant>
        <vt:i4>1892</vt:i4>
      </vt:variant>
      <vt:variant>
        <vt:i4>0</vt:i4>
      </vt:variant>
      <vt:variant>
        <vt:i4>5</vt:i4>
      </vt:variant>
      <vt:variant>
        <vt:lpwstr/>
      </vt:variant>
      <vt:variant>
        <vt:lpwstr>_Toc87504182</vt:lpwstr>
      </vt:variant>
      <vt:variant>
        <vt:i4>1048625</vt:i4>
      </vt:variant>
      <vt:variant>
        <vt:i4>1889</vt:i4>
      </vt:variant>
      <vt:variant>
        <vt:i4>0</vt:i4>
      </vt:variant>
      <vt:variant>
        <vt:i4>5</vt:i4>
      </vt:variant>
      <vt:variant>
        <vt:lpwstr/>
      </vt:variant>
      <vt:variant>
        <vt:lpwstr>_Toc87504181</vt:lpwstr>
      </vt:variant>
      <vt:variant>
        <vt:i4>1114161</vt:i4>
      </vt:variant>
      <vt:variant>
        <vt:i4>1886</vt:i4>
      </vt:variant>
      <vt:variant>
        <vt:i4>0</vt:i4>
      </vt:variant>
      <vt:variant>
        <vt:i4>5</vt:i4>
      </vt:variant>
      <vt:variant>
        <vt:lpwstr/>
      </vt:variant>
      <vt:variant>
        <vt:lpwstr>_Toc87504180</vt:lpwstr>
      </vt:variant>
      <vt:variant>
        <vt:i4>1572926</vt:i4>
      </vt:variant>
      <vt:variant>
        <vt:i4>1883</vt:i4>
      </vt:variant>
      <vt:variant>
        <vt:i4>0</vt:i4>
      </vt:variant>
      <vt:variant>
        <vt:i4>5</vt:i4>
      </vt:variant>
      <vt:variant>
        <vt:lpwstr/>
      </vt:variant>
      <vt:variant>
        <vt:lpwstr>_Toc87504179</vt:lpwstr>
      </vt:variant>
      <vt:variant>
        <vt:i4>1638462</vt:i4>
      </vt:variant>
      <vt:variant>
        <vt:i4>1880</vt:i4>
      </vt:variant>
      <vt:variant>
        <vt:i4>0</vt:i4>
      </vt:variant>
      <vt:variant>
        <vt:i4>5</vt:i4>
      </vt:variant>
      <vt:variant>
        <vt:lpwstr/>
      </vt:variant>
      <vt:variant>
        <vt:lpwstr>_Toc87504178</vt:lpwstr>
      </vt:variant>
      <vt:variant>
        <vt:i4>1441854</vt:i4>
      </vt:variant>
      <vt:variant>
        <vt:i4>1877</vt:i4>
      </vt:variant>
      <vt:variant>
        <vt:i4>0</vt:i4>
      </vt:variant>
      <vt:variant>
        <vt:i4>5</vt:i4>
      </vt:variant>
      <vt:variant>
        <vt:lpwstr/>
      </vt:variant>
      <vt:variant>
        <vt:lpwstr>_Toc87504177</vt:lpwstr>
      </vt:variant>
      <vt:variant>
        <vt:i4>1507390</vt:i4>
      </vt:variant>
      <vt:variant>
        <vt:i4>1874</vt:i4>
      </vt:variant>
      <vt:variant>
        <vt:i4>0</vt:i4>
      </vt:variant>
      <vt:variant>
        <vt:i4>5</vt:i4>
      </vt:variant>
      <vt:variant>
        <vt:lpwstr/>
      </vt:variant>
      <vt:variant>
        <vt:lpwstr>_Toc87504176</vt:lpwstr>
      </vt:variant>
      <vt:variant>
        <vt:i4>1310782</vt:i4>
      </vt:variant>
      <vt:variant>
        <vt:i4>1871</vt:i4>
      </vt:variant>
      <vt:variant>
        <vt:i4>0</vt:i4>
      </vt:variant>
      <vt:variant>
        <vt:i4>5</vt:i4>
      </vt:variant>
      <vt:variant>
        <vt:lpwstr/>
      </vt:variant>
      <vt:variant>
        <vt:lpwstr>_Toc87504175</vt:lpwstr>
      </vt:variant>
      <vt:variant>
        <vt:i4>1376318</vt:i4>
      </vt:variant>
      <vt:variant>
        <vt:i4>1868</vt:i4>
      </vt:variant>
      <vt:variant>
        <vt:i4>0</vt:i4>
      </vt:variant>
      <vt:variant>
        <vt:i4>5</vt:i4>
      </vt:variant>
      <vt:variant>
        <vt:lpwstr/>
      </vt:variant>
      <vt:variant>
        <vt:lpwstr>_Toc87504174</vt:lpwstr>
      </vt:variant>
      <vt:variant>
        <vt:i4>1179710</vt:i4>
      </vt:variant>
      <vt:variant>
        <vt:i4>1865</vt:i4>
      </vt:variant>
      <vt:variant>
        <vt:i4>0</vt:i4>
      </vt:variant>
      <vt:variant>
        <vt:i4>5</vt:i4>
      </vt:variant>
      <vt:variant>
        <vt:lpwstr/>
      </vt:variant>
      <vt:variant>
        <vt:lpwstr>_Toc87504173</vt:lpwstr>
      </vt:variant>
      <vt:variant>
        <vt:i4>1245246</vt:i4>
      </vt:variant>
      <vt:variant>
        <vt:i4>1862</vt:i4>
      </vt:variant>
      <vt:variant>
        <vt:i4>0</vt:i4>
      </vt:variant>
      <vt:variant>
        <vt:i4>5</vt:i4>
      </vt:variant>
      <vt:variant>
        <vt:lpwstr/>
      </vt:variant>
      <vt:variant>
        <vt:lpwstr>_Toc87504172</vt:lpwstr>
      </vt:variant>
      <vt:variant>
        <vt:i4>1048638</vt:i4>
      </vt:variant>
      <vt:variant>
        <vt:i4>1859</vt:i4>
      </vt:variant>
      <vt:variant>
        <vt:i4>0</vt:i4>
      </vt:variant>
      <vt:variant>
        <vt:i4>5</vt:i4>
      </vt:variant>
      <vt:variant>
        <vt:lpwstr/>
      </vt:variant>
      <vt:variant>
        <vt:lpwstr>_Toc87504171</vt:lpwstr>
      </vt:variant>
      <vt:variant>
        <vt:i4>1114174</vt:i4>
      </vt:variant>
      <vt:variant>
        <vt:i4>1856</vt:i4>
      </vt:variant>
      <vt:variant>
        <vt:i4>0</vt:i4>
      </vt:variant>
      <vt:variant>
        <vt:i4>5</vt:i4>
      </vt:variant>
      <vt:variant>
        <vt:lpwstr/>
      </vt:variant>
      <vt:variant>
        <vt:lpwstr>_Toc87504170</vt:lpwstr>
      </vt:variant>
      <vt:variant>
        <vt:i4>1572927</vt:i4>
      </vt:variant>
      <vt:variant>
        <vt:i4>1853</vt:i4>
      </vt:variant>
      <vt:variant>
        <vt:i4>0</vt:i4>
      </vt:variant>
      <vt:variant>
        <vt:i4>5</vt:i4>
      </vt:variant>
      <vt:variant>
        <vt:lpwstr/>
      </vt:variant>
      <vt:variant>
        <vt:lpwstr>_Toc87504169</vt:lpwstr>
      </vt:variant>
      <vt:variant>
        <vt:i4>1638463</vt:i4>
      </vt:variant>
      <vt:variant>
        <vt:i4>1850</vt:i4>
      </vt:variant>
      <vt:variant>
        <vt:i4>0</vt:i4>
      </vt:variant>
      <vt:variant>
        <vt:i4>5</vt:i4>
      </vt:variant>
      <vt:variant>
        <vt:lpwstr/>
      </vt:variant>
      <vt:variant>
        <vt:lpwstr>_Toc87504168</vt:lpwstr>
      </vt:variant>
      <vt:variant>
        <vt:i4>1441855</vt:i4>
      </vt:variant>
      <vt:variant>
        <vt:i4>1847</vt:i4>
      </vt:variant>
      <vt:variant>
        <vt:i4>0</vt:i4>
      </vt:variant>
      <vt:variant>
        <vt:i4>5</vt:i4>
      </vt:variant>
      <vt:variant>
        <vt:lpwstr/>
      </vt:variant>
      <vt:variant>
        <vt:lpwstr>_Toc87504167</vt:lpwstr>
      </vt:variant>
      <vt:variant>
        <vt:i4>1507391</vt:i4>
      </vt:variant>
      <vt:variant>
        <vt:i4>1844</vt:i4>
      </vt:variant>
      <vt:variant>
        <vt:i4>0</vt:i4>
      </vt:variant>
      <vt:variant>
        <vt:i4>5</vt:i4>
      </vt:variant>
      <vt:variant>
        <vt:lpwstr/>
      </vt:variant>
      <vt:variant>
        <vt:lpwstr>_Toc87504166</vt:lpwstr>
      </vt:variant>
      <vt:variant>
        <vt:i4>1310783</vt:i4>
      </vt:variant>
      <vt:variant>
        <vt:i4>1841</vt:i4>
      </vt:variant>
      <vt:variant>
        <vt:i4>0</vt:i4>
      </vt:variant>
      <vt:variant>
        <vt:i4>5</vt:i4>
      </vt:variant>
      <vt:variant>
        <vt:lpwstr/>
      </vt:variant>
      <vt:variant>
        <vt:lpwstr>_Toc87504165</vt:lpwstr>
      </vt:variant>
      <vt:variant>
        <vt:i4>1376319</vt:i4>
      </vt:variant>
      <vt:variant>
        <vt:i4>1838</vt:i4>
      </vt:variant>
      <vt:variant>
        <vt:i4>0</vt:i4>
      </vt:variant>
      <vt:variant>
        <vt:i4>5</vt:i4>
      </vt:variant>
      <vt:variant>
        <vt:lpwstr/>
      </vt:variant>
      <vt:variant>
        <vt:lpwstr>_Toc87504164</vt:lpwstr>
      </vt:variant>
      <vt:variant>
        <vt:i4>1179711</vt:i4>
      </vt:variant>
      <vt:variant>
        <vt:i4>1835</vt:i4>
      </vt:variant>
      <vt:variant>
        <vt:i4>0</vt:i4>
      </vt:variant>
      <vt:variant>
        <vt:i4>5</vt:i4>
      </vt:variant>
      <vt:variant>
        <vt:lpwstr/>
      </vt:variant>
      <vt:variant>
        <vt:lpwstr>_Toc87504163</vt:lpwstr>
      </vt:variant>
      <vt:variant>
        <vt:i4>1245247</vt:i4>
      </vt:variant>
      <vt:variant>
        <vt:i4>1832</vt:i4>
      </vt:variant>
      <vt:variant>
        <vt:i4>0</vt:i4>
      </vt:variant>
      <vt:variant>
        <vt:i4>5</vt:i4>
      </vt:variant>
      <vt:variant>
        <vt:lpwstr/>
      </vt:variant>
      <vt:variant>
        <vt:lpwstr>_Toc87504162</vt:lpwstr>
      </vt:variant>
      <vt:variant>
        <vt:i4>1048639</vt:i4>
      </vt:variant>
      <vt:variant>
        <vt:i4>1829</vt:i4>
      </vt:variant>
      <vt:variant>
        <vt:i4>0</vt:i4>
      </vt:variant>
      <vt:variant>
        <vt:i4>5</vt:i4>
      </vt:variant>
      <vt:variant>
        <vt:lpwstr/>
      </vt:variant>
      <vt:variant>
        <vt:lpwstr>_Toc87504161</vt:lpwstr>
      </vt:variant>
      <vt:variant>
        <vt:i4>1114175</vt:i4>
      </vt:variant>
      <vt:variant>
        <vt:i4>1826</vt:i4>
      </vt:variant>
      <vt:variant>
        <vt:i4>0</vt:i4>
      </vt:variant>
      <vt:variant>
        <vt:i4>5</vt:i4>
      </vt:variant>
      <vt:variant>
        <vt:lpwstr/>
      </vt:variant>
      <vt:variant>
        <vt:lpwstr>_Toc87504160</vt:lpwstr>
      </vt:variant>
      <vt:variant>
        <vt:i4>1572924</vt:i4>
      </vt:variant>
      <vt:variant>
        <vt:i4>1823</vt:i4>
      </vt:variant>
      <vt:variant>
        <vt:i4>0</vt:i4>
      </vt:variant>
      <vt:variant>
        <vt:i4>5</vt:i4>
      </vt:variant>
      <vt:variant>
        <vt:lpwstr/>
      </vt:variant>
      <vt:variant>
        <vt:lpwstr>_Toc87504159</vt:lpwstr>
      </vt:variant>
      <vt:variant>
        <vt:i4>1638460</vt:i4>
      </vt:variant>
      <vt:variant>
        <vt:i4>1820</vt:i4>
      </vt:variant>
      <vt:variant>
        <vt:i4>0</vt:i4>
      </vt:variant>
      <vt:variant>
        <vt:i4>5</vt:i4>
      </vt:variant>
      <vt:variant>
        <vt:lpwstr/>
      </vt:variant>
      <vt:variant>
        <vt:lpwstr>_Toc87504158</vt:lpwstr>
      </vt:variant>
      <vt:variant>
        <vt:i4>1441852</vt:i4>
      </vt:variant>
      <vt:variant>
        <vt:i4>1817</vt:i4>
      </vt:variant>
      <vt:variant>
        <vt:i4>0</vt:i4>
      </vt:variant>
      <vt:variant>
        <vt:i4>5</vt:i4>
      </vt:variant>
      <vt:variant>
        <vt:lpwstr/>
      </vt:variant>
      <vt:variant>
        <vt:lpwstr>_Toc87504157</vt:lpwstr>
      </vt:variant>
      <vt:variant>
        <vt:i4>1507388</vt:i4>
      </vt:variant>
      <vt:variant>
        <vt:i4>1814</vt:i4>
      </vt:variant>
      <vt:variant>
        <vt:i4>0</vt:i4>
      </vt:variant>
      <vt:variant>
        <vt:i4>5</vt:i4>
      </vt:variant>
      <vt:variant>
        <vt:lpwstr/>
      </vt:variant>
      <vt:variant>
        <vt:lpwstr>_Toc87504156</vt:lpwstr>
      </vt:variant>
      <vt:variant>
        <vt:i4>1310780</vt:i4>
      </vt:variant>
      <vt:variant>
        <vt:i4>1811</vt:i4>
      </vt:variant>
      <vt:variant>
        <vt:i4>0</vt:i4>
      </vt:variant>
      <vt:variant>
        <vt:i4>5</vt:i4>
      </vt:variant>
      <vt:variant>
        <vt:lpwstr/>
      </vt:variant>
      <vt:variant>
        <vt:lpwstr>_Toc87504155</vt:lpwstr>
      </vt:variant>
      <vt:variant>
        <vt:i4>1376316</vt:i4>
      </vt:variant>
      <vt:variant>
        <vt:i4>1808</vt:i4>
      </vt:variant>
      <vt:variant>
        <vt:i4>0</vt:i4>
      </vt:variant>
      <vt:variant>
        <vt:i4>5</vt:i4>
      </vt:variant>
      <vt:variant>
        <vt:lpwstr/>
      </vt:variant>
      <vt:variant>
        <vt:lpwstr>_Toc87504154</vt:lpwstr>
      </vt:variant>
      <vt:variant>
        <vt:i4>1179708</vt:i4>
      </vt:variant>
      <vt:variant>
        <vt:i4>1805</vt:i4>
      </vt:variant>
      <vt:variant>
        <vt:i4>0</vt:i4>
      </vt:variant>
      <vt:variant>
        <vt:i4>5</vt:i4>
      </vt:variant>
      <vt:variant>
        <vt:lpwstr/>
      </vt:variant>
      <vt:variant>
        <vt:lpwstr>_Toc87504153</vt:lpwstr>
      </vt:variant>
      <vt:variant>
        <vt:i4>1245244</vt:i4>
      </vt:variant>
      <vt:variant>
        <vt:i4>1802</vt:i4>
      </vt:variant>
      <vt:variant>
        <vt:i4>0</vt:i4>
      </vt:variant>
      <vt:variant>
        <vt:i4>5</vt:i4>
      </vt:variant>
      <vt:variant>
        <vt:lpwstr/>
      </vt:variant>
      <vt:variant>
        <vt:lpwstr>_Toc87504152</vt:lpwstr>
      </vt:variant>
      <vt:variant>
        <vt:i4>1048636</vt:i4>
      </vt:variant>
      <vt:variant>
        <vt:i4>1799</vt:i4>
      </vt:variant>
      <vt:variant>
        <vt:i4>0</vt:i4>
      </vt:variant>
      <vt:variant>
        <vt:i4>5</vt:i4>
      </vt:variant>
      <vt:variant>
        <vt:lpwstr/>
      </vt:variant>
      <vt:variant>
        <vt:lpwstr>_Toc87504151</vt:lpwstr>
      </vt:variant>
      <vt:variant>
        <vt:i4>1114172</vt:i4>
      </vt:variant>
      <vt:variant>
        <vt:i4>1796</vt:i4>
      </vt:variant>
      <vt:variant>
        <vt:i4>0</vt:i4>
      </vt:variant>
      <vt:variant>
        <vt:i4>5</vt:i4>
      </vt:variant>
      <vt:variant>
        <vt:lpwstr/>
      </vt:variant>
      <vt:variant>
        <vt:lpwstr>_Toc87504150</vt:lpwstr>
      </vt:variant>
      <vt:variant>
        <vt:i4>1572925</vt:i4>
      </vt:variant>
      <vt:variant>
        <vt:i4>1793</vt:i4>
      </vt:variant>
      <vt:variant>
        <vt:i4>0</vt:i4>
      </vt:variant>
      <vt:variant>
        <vt:i4>5</vt:i4>
      </vt:variant>
      <vt:variant>
        <vt:lpwstr/>
      </vt:variant>
      <vt:variant>
        <vt:lpwstr>_Toc87504149</vt:lpwstr>
      </vt:variant>
      <vt:variant>
        <vt:i4>1638461</vt:i4>
      </vt:variant>
      <vt:variant>
        <vt:i4>1790</vt:i4>
      </vt:variant>
      <vt:variant>
        <vt:i4>0</vt:i4>
      </vt:variant>
      <vt:variant>
        <vt:i4>5</vt:i4>
      </vt:variant>
      <vt:variant>
        <vt:lpwstr/>
      </vt:variant>
      <vt:variant>
        <vt:lpwstr>_Toc87504148</vt:lpwstr>
      </vt:variant>
      <vt:variant>
        <vt:i4>1441853</vt:i4>
      </vt:variant>
      <vt:variant>
        <vt:i4>1787</vt:i4>
      </vt:variant>
      <vt:variant>
        <vt:i4>0</vt:i4>
      </vt:variant>
      <vt:variant>
        <vt:i4>5</vt:i4>
      </vt:variant>
      <vt:variant>
        <vt:lpwstr/>
      </vt:variant>
      <vt:variant>
        <vt:lpwstr>_Toc87504147</vt:lpwstr>
      </vt:variant>
      <vt:variant>
        <vt:i4>1507389</vt:i4>
      </vt:variant>
      <vt:variant>
        <vt:i4>1784</vt:i4>
      </vt:variant>
      <vt:variant>
        <vt:i4>0</vt:i4>
      </vt:variant>
      <vt:variant>
        <vt:i4>5</vt:i4>
      </vt:variant>
      <vt:variant>
        <vt:lpwstr/>
      </vt:variant>
      <vt:variant>
        <vt:lpwstr>_Toc87504146</vt:lpwstr>
      </vt:variant>
      <vt:variant>
        <vt:i4>1310781</vt:i4>
      </vt:variant>
      <vt:variant>
        <vt:i4>1781</vt:i4>
      </vt:variant>
      <vt:variant>
        <vt:i4>0</vt:i4>
      </vt:variant>
      <vt:variant>
        <vt:i4>5</vt:i4>
      </vt:variant>
      <vt:variant>
        <vt:lpwstr/>
      </vt:variant>
      <vt:variant>
        <vt:lpwstr>_Toc87504145</vt:lpwstr>
      </vt:variant>
      <vt:variant>
        <vt:i4>1376317</vt:i4>
      </vt:variant>
      <vt:variant>
        <vt:i4>1778</vt:i4>
      </vt:variant>
      <vt:variant>
        <vt:i4>0</vt:i4>
      </vt:variant>
      <vt:variant>
        <vt:i4>5</vt:i4>
      </vt:variant>
      <vt:variant>
        <vt:lpwstr/>
      </vt:variant>
      <vt:variant>
        <vt:lpwstr>_Toc87504144</vt:lpwstr>
      </vt:variant>
      <vt:variant>
        <vt:i4>1179709</vt:i4>
      </vt:variant>
      <vt:variant>
        <vt:i4>1775</vt:i4>
      </vt:variant>
      <vt:variant>
        <vt:i4>0</vt:i4>
      </vt:variant>
      <vt:variant>
        <vt:i4>5</vt:i4>
      </vt:variant>
      <vt:variant>
        <vt:lpwstr/>
      </vt:variant>
      <vt:variant>
        <vt:lpwstr>_Toc87504143</vt:lpwstr>
      </vt:variant>
      <vt:variant>
        <vt:i4>1245245</vt:i4>
      </vt:variant>
      <vt:variant>
        <vt:i4>1772</vt:i4>
      </vt:variant>
      <vt:variant>
        <vt:i4>0</vt:i4>
      </vt:variant>
      <vt:variant>
        <vt:i4>5</vt:i4>
      </vt:variant>
      <vt:variant>
        <vt:lpwstr/>
      </vt:variant>
      <vt:variant>
        <vt:lpwstr>_Toc87504142</vt:lpwstr>
      </vt:variant>
      <vt:variant>
        <vt:i4>1048637</vt:i4>
      </vt:variant>
      <vt:variant>
        <vt:i4>1769</vt:i4>
      </vt:variant>
      <vt:variant>
        <vt:i4>0</vt:i4>
      </vt:variant>
      <vt:variant>
        <vt:i4>5</vt:i4>
      </vt:variant>
      <vt:variant>
        <vt:lpwstr/>
      </vt:variant>
      <vt:variant>
        <vt:lpwstr>_Toc87504141</vt:lpwstr>
      </vt:variant>
      <vt:variant>
        <vt:i4>1114173</vt:i4>
      </vt:variant>
      <vt:variant>
        <vt:i4>1766</vt:i4>
      </vt:variant>
      <vt:variant>
        <vt:i4>0</vt:i4>
      </vt:variant>
      <vt:variant>
        <vt:i4>5</vt:i4>
      </vt:variant>
      <vt:variant>
        <vt:lpwstr/>
      </vt:variant>
      <vt:variant>
        <vt:lpwstr>_Toc87504140</vt:lpwstr>
      </vt:variant>
      <vt:variant>
        <vt:i4>1572922</vt:i4>
      </vt:variant>
      <vt:variant>
        <vt:i4>1763</vt:i4>
      </vt:variant>
      <vt:variant>
        <vt:i4>0</vt:i4>
      </vt:variant>
      <vt:variant>
        <vt:i4>5</vt:i4>
      </vt:variant>
      <vt:variant>
        <vt:lpwstr/>
      </vt:variant>
      <vt:variant>
        <vt:lpwstr>_Toc87504139</vt:lpwstr>
      </vt:variant>
      <vt:variant>
        <vt:i4>1638458</vt:i4>
      </vt:variant>
      <vt:variant>
        <vt:i4>1760</vt:i4>
      </vt:variant>
      <vt:variant>
        <vt:i4>0</vt:i4>
      </vt:variant>
      <vt:variant>
        <vt:i4>5</vt:i4>
      </vt:variant>
      <vt:variant>
        <vt:lpwstr/>
      </vt:variant>
      <vt:variant>
        <vt:lpwstr>_Toc87504138</vt:lpwstr>
      </vt:variant>
      <vt:variant>
        <vt:i4>1441850</vt:i4>
      </vt:variant>
      <vt:variant>
        <vt:i4>1757</vt:i4>
      </vt:variant>
      <vt:variant>
        <vt:i4>0</vt:i4>
      </vt:variant>
      <vt:variant>
        <vt:i4>5</vt:i4>
      </vt:variant>
      <vt:variant>
        <vt:lpwstr/>
      </vt:variant>
      <vt:variant>
        <vt:lpwstr>_Toc87504137</vt:lpwstr>
      </vt:variant>
      <vt:variant>
        <vt:i4>1507386</vt:i4>
      </vt:variant>
      <vt:variant>
        <vt:i4>1754</vt:i4>
      </vt:variant>
      <vt:variant>
        <vt:i4>0</vt:i4>
      </vt:variant>
      <vt:variant>
        <vt:i4>5</vt:i4>
      </vt:variant>
      <vt:variant>
        <vt:lpwstr/>
      </vt:variant>
      <vt:variant>
        <vt:lpwstr>_Toc87504136</vt:lpwstr>
      </vt:variant>
      <vt:variant>
        <vt:i4>1310778</vt:i4>
      </vt:variant>
      <vt:variant>
        <vt:i4>1751</vt:i4>
      </vt:variant>
      <vt:variant>
        <vt:i4>0</vt:i4>
      </vt:variant>
      <vt:variant>
        <vt:i4>5</vt:i4>
      </vt:variant>
      <vt:variant>
        <vt:lpwstr/>
      </vt:variant>
      <vt:variant>
        <vt:lpwstr>_Toc87504135</vt:lpwstr>
      </vt:variant>
      <vt:variant>
        <vt:i4>1376314</vt:i4>
      </vt:variant>
      <vt:variant>
        <vt:i4>1748</vt:i4>
      </vt:variant>
      <vt:variant>
        <vt:i4>0</vt:i4>
      </vt:variant>
      <vt:variant>
        <vt:i4>5</vt:i4>
      </vt:variant>
      <vt:variant>
        <vt:lpwstr/>
      </vt:variant>
      <vt:variant>
        <vt:lpwstr>_Toc87504134</vt:lpwstr>
      </vt:variant>
      <vt:variant>
        <vt:i4>1179706</vt:i4>
      </vt:variant>
      <vt:variant>
        <vt:i4>1745</vt:i4>
      </vt:variant>
      <vt:variant>
        <vt:i4>0</vt:i4>
      </vt:variant>
      <vt:variant>
        <vt:i4>5</vt:i4>
      </vt:variant>
      <vt:variant>
        <vt:lpwstr/>
      </vt:variant>
      <vt:variant>
        <vt:lpwstr>_Toc87504133</vt:lpwstr>
      </vt:variant>
      <vt:variant>
        <vt:i4>1245242</vt:i4>
      </vt:variant>
      <vt:variant>
        <vt:i4>1742</vt:i4>
      </vt:variant>
      <vt:variant>
        <vt:i4>0</vt:i4>
      </vt:variant>
      <vt:variant>
        <vt:i4>5</vt:i4>
      </vt:variant>
      <vt:variant>
        <vt:lpwstr/>
      </vt:variant>
      <vt:variant>
        <vt:lpwstr>_Toc87504132</vt:lpwstr>
      </vt:variant>
      <vt:variant>
        <vt:i4>1048634</vt:i4>
      </vt:variant>
      <vt:variant>
        <vt:i4>1739</vt:i4>
      </vt:variant>
      <vt:variant>
        <vt:i4>0</vt:i4>
      </vt:variant>
      <vt:variant>
        <vt:i4>5</vt:i4>
      </vt:variant>
      <vt:variant>
        <vt:lpwstr/>
      </vt:variant>
      <vt:variant>
        <vt:lpwstr>_Toc87504131</vt:lpwstr>
      </vt:variant>
      <vt:variant>
        <vt:i4>1114170</vt:i4>
      </vt:variant>
      <vt:variant>
        <vt:i4>1736</vt:i4>
      </vt:variant>
      <vt:variant>
        <vt:i4>0</vt:i4>
      </vt:variant>
      <vt:variant>
        <vt:i4>5</vt:i4>
      </vt:variant>
      <vt:variant>
        <vt:lpwstr/>
      </vt:variant>
      <vt:variant>
        <vt:lpwstr>_Toc87504130</vt:lpwstr>
      </vt:variant>
      <vt:variant>
        <vt:i4>1572923</vt:i4>
      </vt:variant>
      <vt:variant>
        <vt:i4>1733</vt:i4>
      </vt:variant>
      <vt:variant>
        <vt:i4>0</vt:i4>
      </vt:variant>
      <vt:variant>
        <vt:i4>5</vt:i4>
      </vt:variant>
      <vt:variant>
        <vt:lpwstr/>
      </vt:variant>
      <vt:variant>
        <vt:lpwstr>_Toc87504129</vt:lpwstr>
      </vt:variant>
      <vt:variant>
        <vt:i4>1638459</vt:i4>
      </vt:variant>
      <vt:variant>
        <vt:i4>1730</vt:i4>
      </vt:variant>
      <vt:variant>
        <vt:i4>0</vt:i4>
      </vt:variant>
      <vt:variant>
        <vt:i4>5</vt:i4>
      </vt:variant>
      <vt:variant>
        <vt:lpwstr/>
      </vt:variant>
      <vt:variant>
        <vt:lpwstr>_Toc87504128</vt:lpwstr>
      </vt:variant>
      <vt:variant>
        <vt:i4>1376285</vt:i4>
      </vt:variant>
      <vt:variant>
        <vt:i4>1713</vt:i4>
      </vt:variant>
      <vt:variant>
        <vt:i4>0</vt:i4>
      </vt:variant>
      <vt:variant>
        <vt:i4>5</vt:i4>
      </vt:variant>
      <vt:variant>
        <vt:lpwstr>https://www.irvn.nl/</vt:lpwstr>
      </vt:variant>
      <vt:variant>
        <vt:lpwstr/>
      </vt:variant>
      <vt:variant>
        <vt:i4>524377</vt:i4>
      </vt:variant>
      <vt:variant>
        <vt:i4>648</vt:i4>
      </vt:variant>
      <vt:variant>
        <vt:i4>0</vt:i4>
      </vt:variant>
      <vt:variant>
        <vt:i4>5</vt:i4>
      </vt:variant>
      <vt:variant>
        <vt:lpwstr>https://www.rijksoverheid.nl/ministeries/szw</vt:lpwstr>
      </vt:variant>
      <vt:variant>
        <vt:lpwstr/>
      </vt:variant>
      <vt:variant>
        <vt:i4>720966</vt:i4>
      </vt:variant>
      <vt:variant>
        <vt:i4>645</vt:i4>
      </vt:variant>
      <vt:variant>
        <vt:i4>0</vt:i4>
      </vt:variant>
      <vt:variant>
        <vt:i4>5</vt:i4>
      </vt:variant>
      <vt:variant>
        <vt:lpwstr>https://www.rijksoverheid.nl/ministeries/ienm</vt:lpwstr>
      </vt:variant>
      <vt:variant>
        <vt:lpwstr/>
      </vt:variant>
      <vt:variant>
        <vt:i4>6684718</vt:i4>
      </vt:variant>
      <vt:variant>
        <vt:i4>642</vt:i4>
      </vt:variant>
      <vt:variant>
        <vt:i4>0</vt:i4>
      </vt:variant>
      <vt:variant>
        <vt:i4>5</vt:i4>
      </vt:variant>
      <vt:variant>
        <vt:lpwstr>https://www.belastingdienst.nl/</vt:lpwstr>
      </vt:variant>
      <vt:variant>
        <vt:lpwstr/>
      </vt:variant>
      <vt:variant>
        <vt:i4>262218</vt:i4>
      </vt:variant>
      <vt:variant>
        <vt:i4>639</vt:i4>
      </vt:variant>
      <vt:variant>
        <vt:i4>0</vt:i4>
      </vt:variant>
      <vt:variant>
        <vt:i4>5</vt:i4>
      </vt:variant>
      <vt:variant>
        <vt:lpwstr>https://www.rijksoverheid.nl/ministeries/fin</vt:lpwstr>
      </vt:variant>
      <vt:variant>
        <vt:lpwstr/>
      </vt:variant>
      <vt:variant>
        <vt:i4>4587563</vt:i4>
      </vt:variant>
      <vt:variant>
        <vt:i4>627</vt:i4>
      </vt:variant>
      <vt:variant>
        <vt:i4>0</vt:i4>
      </vt:variant>
      <vt:variant>
        <vt:i4>5</vt:i4>
      </vt:variant>
      <vt:variant>
        <vt:lpwstr>mailto:info@BURO-33.nl</vt:lpwstr>
      </vt:variant>
      <vt:variant>
        <vt:lpwstr/>
      </vt:variant>
      <vt:variant>
        <vt:i4>6881377</vt:i4>
      </vt:variant>
      <vt:variant>
        <vt:i4>624</vt:i4>
      </vt:variant>
      <vt:variant>
        <vt:i4>0</vt:i4>
      </vt:variant>
      <vt:variant>
        <vt:i4>5</vt:i4>
      </vt:variant>
      <vt:variant>
        <vt:lpwstr>https://www.tenderned.nl/sites/default/files/handleiding_voor_ondernemers.pdf</vt:lpwstr>
      </vt:variant>
      <vt:variant>
        <vt:lpwstr/>
      </vt:variant>
      <vt:variant>
        <vt:i4>1048632</vt:i4>
      </vt:variant>
      <vt:variant>
        <vt:i4>512</vt:i4>
      </vt:variant>
      <vt:variant>
        <vt:i4>0</vt:i4>
      </vt:variant>
      <vt:variant>
        <vt:i4>5</vt:i4>
      </vt:variant>
      <vt:variant>
        <vt:lpwstr/>
      </vt:variant>
      <vt:variant>
        <vt:lpwstr>_Toc86757307</vt:lpwstr>
      </vt:variant>
      <vt:variant>
        <vt:i4>1114168</vt:i4>
      </vt:variant>
      <vt:variant>
        <vt:i4>506</vt:i4>
      </vt:variant>
      <vt:variant>
        <vt:i4>0</vt:i4>
      </vt:variant>
      <vt:variant>
        <vt:i4>5</vt:i4>
      </vt:variant>
      <vt:variant>
        <vt:lpwstr/>
      </vt:variant>
      <vt:variant>
        <vt:lpwstr>_Toc86757306</vt:lpwstr>
      </vt:variant>
      <vt:variant>
        <vt:i4>1179704</vt:i4>
      </vt:variant>
      <vt:variant>
        <vt:i4>500</vt:i4>
      </vt:variant>
      <vt:variant>
        <vt:i4>0</vt:i4>
      </vt:variant>
      <vt:variant>
        <vt:i4>5</vt:i4>
      </vt:variant>
      <vt:variant>
        <vt:lpwstr/>
      </vt:variant>
      <vt:variant>
        <vt:lpwstr>_Toc86757305</vt:lpwstr>
      </vt:variant>
      <vt:variant>
        <vt:i4>1245240</vt:i4>
      </vt:variant>
      <vt:variant>
        <vt:i4>494</vt:i4>
      </vt:variant>
      <vt:variant>
        <vt:i4>0</vt:i4>
      </vt:variant>
      <vt:variant>
        <vt:i4>5</vt:i4>
      </vt:variant>
      <vt:variant>
        <vt:lpwstr/>
      </vt:variant>
      <vt:variant>
        <vt:lpwstr>_Toc86757304</vt:lpwstr>
      </vt:variant>
      <vt:variant>
        <vt:i4>1310776</vt:i4>
      </vt:variant>
      <vt:variant>
        <vt:i4>488</vt:i4>
      </vt:variant>
      <vt:variant>
        <vt:i4>0</vt:i4>
      </vt:variant>
      <vt:variant>
        <vt:i4>5</vt:i4>
      </vt:variant>
      <vt:variant>
        <vt:lpwstr/>
      </vt:variant>
      <vt:variant>
        <vt:lpwstr>_Toc86757303</vt:lpwstr>
      </vt:variant>
      <vt:variant>
        <vt:i4>1376312</vt:i4>
      </vt:variant>
      <vt:variant>
        <vt:i4>482</vt:i4>
      </vt:variant>
      <vt:variant>
        <vt:i4>0</vt:i4>
      </vt:variant>
      <vt:variant>
        <vt:i4>5</vt:i4>
      </vt:variant>
      <vt:variant>
        <vt:lpwstr/>
      </vt:variant>
      <vt:variant>
        <vt:lpwstr>_Toc86757302</vt:lpwstr>
      </vt:variant>
      <vt:variant>
        <vt:i4>1441848</vt:i4>
      </vt:variant>
      <vt:variant>
        <vt:i4>476</vt:i4>
      </vt:variant>
      <vt:variant>
        <vt:i4>0</vt:i4>
      </vt:variant>
      <vt:variant>
        <vt:i4>5</vt:i4>
      </vt:variant>
      <vt:variant>
        <vt:lpwstr/>
      </vt:variant>
      <vt:variant>
        <vt:lpwstr>_Toc86757301</vt:lpwstr>
      </vt:variant>
      <vt:variant>
        <vt:i4>1507384</vt:i4>
      </vt:variant>
      <vt:variant>
        <vt:i4>470</vt:i4>
      </vt:variant>
      <vt:variant>
        <vt:i4>0</vt:i4>
      </vt:variant>
      <vt:variant>
        <vt:i4>5</vt:i4>
      </vt:variant>
      <vt:variant>
        <vt:lpwstr/>
      </vt:variant>
      <vt:variant>
        <vt:lpwstr>_Toc86757300</vt:lpwstr>
      </vt:variant>
      <vt:variant>
        <vt:i4>2031665</vt:i4>
      </vt:variant>
      <vt:variant>
        <vt:i4>464</vt:i4>
      </vt:variant>
      <vt:variant>
        <vt:i4>0</vt:i4>
      </vt:variant>
      <vt:variant>
        <vt:i4>5</vt:i4>
      </vt:variant>
      <vt:variant>
        <vt:lpwstr/>
      </vt:variant>
      <vt:variant>
        <vt:lpwstr>_Toc86757299</vt:lpwstr>
      </vt:variant>
      <vt:variant>
        <vt:i4>1966129</vt:i4>
      </vt:variant>
      <vt:variant>
        <vt:i4>458</vt:i4>
      </vt:variant>
      <vt:variant>
        <vt:i4>0</vt:i4>
      </vt:variant>
      <vt:variant>
        <vt:i4>5</vt:i4>
      </vt:variant>
      <vt:variant>
        <vt:lpwstr/>
      </vt:variant>
      <vt:variant>
        <vt:lpwstr>_Toc86757298</vt:lpwstr>
      </vt:variant>
      <vt:variant>
        <vt:i4>1114161</vt:i4>
      </vt:variant>
      <vt:variant>
        <vt:i4>452</vt:i4>
      </vt:variant>
      <vt:variant>
        <vt:i4>0</vt:i4>
      </vt:variant>
      <vt:variant>
        <vt:i4>5</vt:i4>
      </vt:variant>
      <vt:variant>
        <vt:lpwstr/>
      </vt:variant>
      <vt:variant>
        <vt:lpwstr>_Toc86757297</vt:lpwstr>
      </vt:variant>
      <vt:variant>
        <vt:i4>1048625</vt:i4>
      </vt:variant>
      <vt:variant>
        <vt:i4>446</vt:i4>
      </vt:variant>
      <vt:variant>
        <vt:i4>0</vt:i4>
      </vt:variant>
      <vt:variant>
        <vt:i4>5</vt:i4>
      </vt:variant>
      <vt:variant>
        <vt:lpwstr/>
      </vt:variant>
      <vt:variant>
        <vt:lpwstr>_Toc86757296</vt:lpwstr>
      </vt:variant>
      <vt:variant>
        <vt:i4>1245233</vt:i4>
      </vt:variant>
      <vt:variant>
        <vt:i4>440</vt:i4>
      </vt:variant>
      <vt:variant>
        <vt:i4>0</vt:i4>
      </vt:variant>
      <vt:variant>
        <vt:i4>5</vt:i4>
      </vt:variant>
      <vt:variant>
        <vt:lpwstr/>
      </vt:variant>
      <vt:variant>
        <vt:lpwstr>_Toc86757295</vt:lpwstr>
      </vt:variant>
      <vt:variant>
        <vt:i4>1179697</vt:i4>
      </vt:variant>
      <vt:variant>
        <vt:i4>434</vt:i4>
      </vt:variant>
      <vt:variant>
        <vt:i4>0</vt:i4>
      </vt:variant>
      <vt:variant>
        <vt:i4>5</vt:i4>
      </vt:variant>
      <vt:variant>
        <vt:lpwstr/>
      </vt:variant>
      <vt:variant>
        <vt:lpwstr>_Toc86757294</vt:lpwstr>
      </vt:variant>
      <vt:variant>
        <vt:i4>1376305</vt:i4>
      </vt:variant>
      <vt:variant>
        <vt:i4>428</vt:i4>
      </vt:variant>
      <vt:variant>
        <vt:i4>0</vt:i4>
      </vt:variant>
      <vt:variant>
        <vt:i4>5</vt:i4>
      </vt:variant>
      <vt:variant>
        <vt:lpwstr/>
      </vt:variant>
      <vt:variant>
        <vt:lpwstr>_Toc86757293</vt:lpwstr>
      </vt:variant>
      <vt:variant>
        <vt:i4>1310769</vt:i4>
      </vt:variant>
      <vt:variant>
        <vt:i4>422</vt:i4>
      </vt:variant>
      <vt:variant>
        <vt:i4>0</vt:i4>
      </vt:variant>
      <vt:variant>
        <vt:i4>5</vt:i4>
      </vt:variant>
      <vt:variant>
        <vt:lpwstr/>
      </vt:variant>
      <vt:variant>
        <vt:lpwstr>_Toc86757292</vt:lpwstr>
      </vt:variant>
      <vt:variant>
        <vt:i4>1507377</vt:i4>
      </vt:variant>
      <vt:variant>
        <vt:i4>416</vt:i4>
      </vt:variant>
      <vt:variant>
        <vt:i4>0</vt:i4>
      </vt:variant>
      <vt:variant>
        <vt:i4>5</vt:i4>
      </vt:variant>
      <vt:variant>
        <vt:lpwstr/>
      </vt:variant>
      <vt:variant>
        <vt:lpwstr>_Toc86757291</vt:lpwstr>
      </vt:variant>
      <vt:variant>
        <vt:i4>1441841</vt:i4>
      </vt:variant>
      <vt:variant>
        <vt:i4>410</vt:i4>
      </vt:variant>
      <vt:variant>
        <vt:i4>0</vt:i4>
      </vt:variant>
      <vt:variant>
        <vt:i4>5</vt:i4>
      </vt:variant>
      <vt:variant>
        <vt:lpwstr/>
      </vt:variant>
      <vt:variant>
        <vt:lpwstr>_Toc86757290</vt:lpwstr>
      </vt:variant>
      <vt:variant>
        <vt:i4>2031664</vt:i4>
      </vt:variant>
      <vt:variant>
        <vt:i4>404</vt:i4>
      </vt:variant>
      <vt:variant>
        <vt:i4>0</vt:i4>
      </vt:variant>
      <vt:variant>
        <vt:i4>5</vt:i4>
      </vt:variant>
      <vt:variant>
        <vt:lpwstr/>
      </vt:variant>
      <vt:variant>
        <vt:lpwstr>_Toc86757289</vt:lpwstr>
      </vt:variant>
      <vt:variant>
        <vt:i4>1966128</vt:i4>
      </vt:variant>
      <vt:variant>
        <vt:i4>398</vt:i4>
      </vt:variant>
      <vt:variant>
        <vt:i4>0</vt:i4>
      </vt:variant>
      <vt:variant>
        <vt:i4>5</vt:i4>
      </vt:variant>
      <vt:variant>
        <vt:lpwstr/>
      </vt:variant>
      <vt:variant>
        <vt:lpwstr>_Toc86757288</vt:lpwstr>
      </vt:variant>
      <vt:variant>
        <vt:i4>1114160</vt:i4>
      </vt:variant>
      <vt:variant>
        <vt:i4>392</vt:i4>
      </vt:variant>
      <vt:variant>
        <vt:i4>0</vt:i4>
      </vt:variant>
      <vt:variant>
        <vt:i4>5</vt:i4>
      </vt:variant>
      <vt:variant>
        <vt:lpwstr/>
      </vt:variant>
      <vt:variant>
        <vt:lpwstr>_Toc86757287</vt:lpwstr>
      </vt:variant>
      <vt:variant>
        <vt:i4>1048624</vt:i4>
      </vt:variant>
      <vt:variant>
        <vt:i4>386</vt:i4>
      </vt:variant>
      <vt:variant>
        <vt:i4>0</vt:i4>
      </vt:variant>
      <vt:variant>
        <vt:i4>5</vt:i4>
      </vt:variant>
      <vt:variant>
        <vt:lpwstr/>
      </vt:variant>
      <vt:variant>
        <vt:lpwstr>_Toc86757286</vt:lpwstr>
      </vt:variant>
      <vt:variant>
        <vt:i4>1245232</vt:i4>
      </vt:variant>
      <vt:variant>
        <vt:i4>380</vt:i4>
      </vt:variant>
      <vt:variant>
        <vt:i4>0</vt:i4>
      </vt:variant>
      <vt:variant>
        <vt:i4>5</vt:i4>
      </vt:variant>
      <vt:variant>
        <vt:lpwstr/>
      </vt:variant>
      <vt:variant>
        <vt:lpwstr>_Toc86757285</vt:lpwstr>
      </vt:variant>
      <vt:variant>
        <vt:i4>1179696</vt:i4>
      </vt:variant>
      <vt:variant>
        <vt:i4>374</vt:i4>
      </vt:variant>
      <vt:variant>
        <vt:i4>0</vt:i4>
      </vt:variant>
      <vt:variant>
        <vt:i4>5</vt:i4>
      </vt:variant>
      <vt:variant>
        <vt:lpwstr/>
      </vt:variant>
      <vt:variant>
        <vt:lpwstr>_Toc86757284</vt:lpwstr>
      </vt:variant>
      <vt:variant>
        <vt:i4>1376304</vt:i4>
      </vt:variant>
      <vt:variant>
        <vt:i4>368</vt:i4>
      </vt:variant>
      <vt:variant>
        <vt:i4>0</vt:i4>
      </vt:variant>
      <vt:variant>
        <vt:i4>5</vt:i4>
      </vt:variant>
      <vt:variant>
        <vt:lpwstr/>
      </vt:variant>
      <vt:variant>
        <vt:lpwstr>_Toc86757283</vt:lpwstr>
      </vt:variant>
      <vt:variant>
        <vt:i4>1310768</vt:i4>
      </vt:variant>
      <vt:variant>
        <vt:i4>362</vt:i4>
      </vt:variant>
      <vt:variant>
        <vt:i4>0</vt:i4>
      </vt:variant>
      <vt:variant>
        <vt:i4>5</vt:i4>
      </vt:variant>
      <vt:variant>
        <vt:lpwstr/>
      </vt:variant>
      <vt:variant>
        <vt:lpwstr>_Toc86757282</vt:lpwstr>
      </vt:variant>
      <vt:variant>
        <vt:i4>1507376</vt:i4>
      </vt:variant>
      <vt:variant>
        <vt:i4>356</vt:i4>
      </vt:variant>
      <vt:variant>
        <vt:i4>0</vt:i4>
      </vt:variant>
      <vt:variant>
        <vt:i4>5</vt:i4>
      </vt:variant>
      <vt:variant>
        <vt:lpwstr/>
      </vt:variant>
      <vt:variant>
        <vt:lpwstr>_Toc86757281</vt:lpwstr>
      </vt:variant>
      <vt:variant>
        <vt:i4>1441840</vt:i4>
      </vt:variant>
      <vt:variant>
        <vt:i4>350</vt:i4>
      </vt:variant>
      <vt:variant>
        <vt:i4>0</vt:i4>
      </vt:variant>
      <vt:variant>
        <vt:i4>5</vt:i4>
      </vt:variant>
      <vt:variant>
        <vt:lpwstr/>
      </vt:variant>
      <vt:variant>
        <vt:lpwstr>_Toc86757280</vt:lpwstr>
      </vt:variant>
      <vt:variant>
        <vt:i4>2031679</vt:i4>
      </vt:variant>
      <vt:variant>
        <vt:i4>344</vt:i4>
      </vt:variant>
      <vt:variant>
        <vt:i4>0</vt:i4>
      </vt:variant>
      <vt:variant>
        <vt:i4>5</vt:i4>
      </vt:variant>
      <vt:variant>
        <vt:lpwstr/>
      </vt:variant>
      <vt:variant>
        <vt:lpwstr>_Toc86757279</vt:lpwstr>
      </vt:variant>
      <vt:variant>
        <vt:i4>1966143</vt:i4>
      </vt:variant>
      <vt:variant>
        <vt:i4>338</vt:i4>
      </vt:variant>
      <vt:variant>
        <vt:i4>0</vt:i4>
      </vt:variant>
      <vt:variant>
        <vt:i4>5</vt:i4>
      </vt:variant>
      <vt:variant>
        <vt:lpwstr/>
      </vt:variant>
      <vt:variant>
        <vt:lpwstr>_Toc86757278</vt:lpwstr>
      </vt:variant>
      <vt:variant>
        <vt:i4>1114175</vt:i4>
      </vt:variant>
      <vt:variant>
        <vt:i4>332</vt:i4>
      </vt:variant>
      <vt:variant>
        <vt:i4>0</vt:i4>
      </vt:variant>
      <vt:variant>
        <vt:i4>5</vt:i4>
      </vt:variant>
      <vt:variant>
        <vt:lpwstr/>
      </vt:variant>
      <vt:variant>
        <vt:lpwstr>_Toc86757277</vt:lpwstr>
      </vt:variant>
      <vt:variant>
        <vt:i4>1048639</vt:i4>
      </vt:variant>
      <vt:variant>
        <vt:i4>326</vt:i4>
      </vt:variant>
      <vt:variant>
        <vt:i4>0</vt:i4>
      </vt:variant>
      <vt:variant>
        <vt:i4>5</vt:i4>
      </vt:variant>
      <vt:variant>
        <vt:lpwstr/>
      </vt:variant>
      <vt:variant>
        <vt:lpwstr>_Toc86757276</vt:lpwstr>
      </vt:variant>
      <vt:variant>
        <vt:i4>1245247</vt:i4>
      </vt:variant>
      <vt:variant>
        <vt:i4>320</vt:i4>
      </vt:variant>
      <vt:variant>
        <vt:i4>0</vt:i4>
      </vt:variant>
      <vt:variant>
        <vt:i4>5</vt:i4>
      </vt:variant>
      <vt:variant>
        <vt:lpwstr/>
      </vt:variant>
      <vt:variant>
        <vt:lpwstr>_Toc86757275</vt:lpwstr>
      </vt:variant>
      <vt:variant>
        <vt:i4>1179711</vt:i4>
      </vt:variant>
      <vt:variant>
        <vt:i4>314</vt:i4>
      </vt:variant>
      <vt:variant>
        <vt:i4>0</vt:i4>
      </vt:variant>
      <vt:variant>
        <vt:i4>5</vt:i4>
      </vt:variant>
      <vt:variant>
        <vt:lpwstr/>
      </vt:variant>
      <vt:variant>
        <vt:lpwstr>_Toc86757274</vt:lpwstr>
      </vt:variant>
      <vt:variant>
        <vt:i4>1376319</vt:i4>
      </vt:variant>
      <vt:variant>
        <vt:i4>308</vt:i4>
      </vt:variant>
      <vt:variant>
        <vt:i4>0</vt:i4>
      </vt:variant>
      <vt:variant>
        <vt:i4>5</vt:i4>
      </vt:variant>
      <vt:variant>
        <vt:lpwstr/>
      </vt:variant>
      <vt:variant>
        <vt:lpwstr>_Toc86757273</vt:lpwstr>
      </vt:variant>
      <vt:variant>
        <vt:i4>1310783</vt:i4>
      </vt:variant>
      <vt:variant>
        <vt:i4>302</vt:i4>
      </vt:variant>
      <vt:variant>
        <vt:i4>0</vt:i4>
      </vt:variant>
      <vt:variant>
        <vt:i4>5</vt:i4>
      </vt:variant>
      <vt:variant>
        <vt:lpwstr/>
      </vt:variant>
      <vt:variant>
        <vt:lpwstr>_Toc86757272</vt:lpwstr>
      </vt:variant>
      <vt:variant>
        <vt:i4>1507391</vt:i4>
      </vt:variant>
      <vt:variant>
        <vt:i4>296</vt:i4>
      </vt:variant>
      <vt:variant>
        <vt:i4>0</vt:i4>
      </vt:variant>
      <vt:variant>
        <vt:i4>5</vt:i4>
      </vt:variant>
      <vt:variant>
        <vt:lpwstr/>
      </vt:variant>
      <vt:variant>
        <vt:lpwstr>_Toc86757271</vt:lpwstr>
      </vt:variant>
      <vt:variant>
        <vt:i4>1441855</vt:i4>
      </vt:variant>
      <vt:variant>
        <vt:i4>290</vt:i4>
      </vt:variant>
      <vt:variant>
        <vt:i4>0</vt:i4>
      </vt:variant>
      <vt:variant>
        <vt:i4>5</vt:i4>
      </vt:variant>
      <vt:variant>
        <vt:lpwstr/>
      </vt:variant>
      <vt:variant>
        <vt:lpwstr>_Toc86757270</vt:lpwstr>
      </vt:variant>
      <vt:variant>
        <vt:i4>2031678</vt:i4>
      </vt:variant>
      <vt:variant>
        <vt:i4>284</vt:i4>
      </vt:variant>
      <vt:variant>
        <vt:i4>0</vt:i4>
      </vt:variant>
      <vt:variant>
        <vt:i4>5</vt:i4>
      </vt:variant>
      <vt:variant>
        <vt:lpwstr/>
      </vt:variant>
      <vt:variant>
        <vt:lpwstr>_Toc86757269</vt:lpwstr>
      </vt:variant>
      <vt:variant>
        <vt:i4>1966142</vt:i4>
      </vt:variant>
      <vt:variant>
        <vt:i4>278</vt:i4>
      </vt:variant>
      <vt:variant>
        <vt:i4>0</vt:i4>
      </vt:variant>
      <vt:variant>
        <vt:i4>5</vt:i4>
      </vt:variant>
      <vt:variant>
        <vt:lpwstr/>
      </vt:variant>
      <vt:variant>
        <vt:lpwstr>_Toc86757268</vt:lpwstr>
      </vt:variant>
      <vt:variant>
        <vt:i4>1114174</vt:i4>
      </vt:variant>
      <vt:variant>
        <vt:i4>272</vt:i4>
      </vt:variant>
      <vt:variant>
        <vt:i4>0</vt:i4>
      </vt:variant>
      <vt:variant>
        <vt:i4>5</vt:i4>
      </vt:variant>
      <vt:variant>
        <vt:lpwstr/>
      </vt:variant>
      <vt:variant>
        <vt:lpwstr>_Toc86757267</vt:lpwstr>
      </vt:variant>
      <vt:variant>
        <vt:i4>1048638</vt:i4>
      </vt:variant>
      <vt:variant>
        <vt:i4>266</vt:i4>
      </vt:variant>
      <vt:variant>
        <vt:i4>0</vt:i4>
      </vt:variant>
      <vt:variant>
        <vt:i4>5</vt:i4>
      </vt:variant>
      <vt:variant>
        <vt:lpwstr/>
      </vt:variant>
      <vt:variant>
        <vt:lpwstr>_Toc86757266</vt:lpwstr>
      </vt:variant>
      <vt:variant>
        <vt:i4>1245246</vt:i4>
      </vt:variant>
      <vt:variant>
        <vt:i4>260</vt:i4>
      </vt:variant>
      <vt:variant>
        <vt:i4>0</vt:i4>
      </vt:variant>
      <vt:variant>
        <vt:i4>5</vt:i4>
      </vt:variant>
      <vt:variant>
        <vt:lpwstr/>
      </vt:variant>
      <vt:variant>
        <vt:lpwstr>_Toc86757265</vt:lpwstr>
      </vt:variant>
      <vt:variant>
        <vt:i4>1179710</vt:i4>
      </vt:variant>
      <vt:variant>
        <vt:i4>254</vt:i4>
      </vt:variant>
      <vt:variant>
        <vt:i4>0</vt:i4>
      </vt:variant>
      <vt:variant>
        <vt:i4>5</vt:i4>
      </vt:variant>
      <vt:variant>
        <vt:lpwstr/>
      </vt:variant>
      <vt:variant>
        <vt:lpwstr>_Toc86757264</vt:lpwstr>
      </vt:variant>
      <vt:variant>
        <vt:i4>1376318</vt:i4>
      </vt:variant>
      <vt:variant>
        <vt:i4>248</vt:i4>
      </vt:variant>
      <vt:variant>
        <vt:i4>0</vt:i4>
      </vt:variant>
      <vt:variant>
        <vt:i4>5</vt:i4>
      </vt:variant>
      <vt:variant>
        <vt:lpwstr/>
      </vt:variant>
      <vt:variant>
        <vt:lpwstr>_Toc86757263</vt:lpwstr>
      </vt:variant>
      <vt:variant>
        <vt:i4>1310782</vt:i4>
      </vt:variant>
      <vt:variant>
        <vt:i4>242</vt:i4>
      </vt:variant>
      <vt:variant>
        <vt:i4>0</vt:i4>
      </vt:variant>
      <vt:variant>
        <vt:i4>5</vt:i4>
      </vt:variant>
      <vt:variant>
        <vt:lpwstr/>
      </vt:variant>
      <vt:variant>
        <vt:lpwstr>_Toc86757262</vt:lpwstr>
      </vt:variant>
      <vt:variant>
        <vt:i4>1507390</vt:i4>
      </vt:variant>
      <vt:variant>
        <vt:i4>236</vt:i4>
      </vt:variant>
      <vt:variant>
        <vt:i4>0</vt:i4>
      </vt:variant>
      <vt:variant>
        <vt:i4>5</vt:i4>
      </vt:variant>
      <vt:variant>
        <vt:lpwstr/>
      </vt:variant>
      <vt:variant>
        <vt:lpwstr>_Toc86757261</vt:lpwstr>
      </vt:variant>
      <vt:variant>
        <vt:i4>1441854</vt:i4>
      </vt:variant>
      <vt:variant>
        <vt:i4>230</vt:i4>
      </vt:variant>
      <vt:variant>
        <vt:i4>0</vt:i4>
      </vt:variant>
      <vt:variant>
        <vt:i4>5</vt:i4>
      </vt:variant>
      <vt:variant>
        <vt:lpwstr/>
      </vt:variant>
      <vt:variant>
        <vt:lpwstr>_Toc86757260</vt:lpwstr>
      </vt:variant>
      <vt:variant>
        <vt:i4>2031677</vt:i4>
      </vt:variant>
      <vt:variant>
        <vt:i4>224</vt:i4>
      </vt:variant>
      <vt:variant>
        <vt:i4>0</vt:i4>
      </vt:variant>
      <vt:variant>
        <vt:i4>5</vt:i4>
      </vt:variant>
      <vt:variant>
        <vt:lpwstr/>
      </vt:variant>
      <vt:variant>
        <vt:lpwstr>_Toc86757259</vt:lpwstr>
      </vt:variant>
      <vt:variant>
        <vt:i4>1966141</vt:i4>
      </vt:variant>
      <vt:variant>
        <vt:i4>218</vt:i4>
      </vt:variant>
      <vt:variant>
        <vt:i4>0</vt:i4>
      </vt:variant>
      <vt:variant>
        <vt:i4>5</vt:i4>
      </vt:variant>
      <vt:variant>
        <vt:lpwstr/>
      </vt:variant>
      <vt:variant>
        <vt:lpwstr>_Toc86757258</vt:lpwstr>
      </vt:variant>
      <vt:variant>
        <vt:i4>1114173</vt:i4>
      </vt:variant>
      <vt:variant>
        <vt:i4>212</vt:i4>
      </vt:variant>
      <vt:variant>
        <vt:i4>0</vt:i4>
      </vt:variant>
      <vt:variant>
        <vt:i4>5</vt:i4>
      </vt:variant>
      <vt:variant>
        <vt:lpwstr/>
      </vt:variant>
      <vt:variant>
        <vt:lpwstr>_Toc86757257</vt:lpwstr>
      </vt:variant>
      <vt:variant>
        <vt:i4>1048637</vt:i4>
      </vt:variant>
      <vt:variant>
        <vt:i4>206</vt:i4>
      </vt:variant>
      <vt:variant>
        <vt:i4>0</vt:i4>
      </vt:variant>
      <vt:variant>
        <vt:i4>5</vt:i4>
      </vt:variant>
      <vt:variant>
        <vt:lpwstr/>
      </vt:variant>
      <vt:variant>
        <vt:lpwstr>_Toc86757256</vt:lpwstr>
      </vt:variant>
      <vt:variant>
        <vt:i4>1245245</vt:i4>
      </vt:variant>
      <vt:variant>
        <vt:i4>200</vt:i4>
      </vt:variant>
      <vt:variant>
        <vt:i4>0</vt:i4>
      </vt:variant>
      <vt:variant>
        <vt:i4>5</vt:i4>
      </vt:variant>
      <vt:variant>
        <vt:lpwstr/>
      </vt:variant>
      <vt:variant>
        <vt:lpwstr>_Toc86757255</vt:lpwstr>
      </vt:variant>
      <vt:variant>
        <vt:i4>1179709</vt:i4>
      </vt:variant>
      <vt:variant>
        <vt:i4>194</vt:i4>
      </vt:variant>
      <vt:variant>
        <vt:i4>0</vt:i4>
      </vt:variant>
      <vt:variant>
        <vt:i4>5</vt:i4>
      </vt:variant>
      <vt:variant>
        <vt:lpwstr/>
      </vt:variant>
      <vt:variant>
        <vt:lpwstr>_Toc86757254</vt:lpwstr>
      </vt:variant>
      <vt:variant>
        <vt:i4>1376317</vt:i4>
      </vt:variant>
      <vt:variant>
        <vt:i4>188</vt:i4>
      </vt:variant>
      <vt:variant>
        <vt:i4>0</vt:i4>
      </vt:variant>
      <vt:variant>
        <vt:i4>5</vt:i4>
      </vt:variant>
      <vt:variant>
        <vt:lpwstr/>
      </vt:variant>
      <vt:variant>
        <vt:lpwstr>_Toc86757253</vt:lpwstr>
      </vt:variant>
      <vt:variant>
        <vt:i4>1310781</vt:i4>
      </vt:variant>
      <vt:variant>
        <vt:i4>182</vt:i4>
      </vt:variant>
      <vt:variant>
        <vt:i4>0</vt:i4>
      </vt:variant>
      <vt:variant>
        <vt:i4>5</vt:i4>
      </vt:variant>
      <vt:variant>
        <vt:lpwstr/>
      </vt:variant>
      <vt:variant>
        <vt:lpwstr>_Toc86757252</vt:lpwstr>
      </vt:variant>
      <vt:variant>
        <vt:i4>1507389</vt:i4>
      </vt:variant>
      <vt:variant>
        <vt:i4>176</vt:i4>
      </vt:variant>
      <vt:variant>
        <vt:i4>0</vt:i4>
      </vt:variant>
      <vt:variant>
        <vt:i4>5</vt:i4>
      </vt:variant>
      <vt:variant>
        <vt:lpwstr/>
      </vt:variant>
      <vt:variant>
        <vt:lpwstr>_Toc86757251</vt:lpwstr>
      </vt:variant>
      <vt:variant>
        <vt:i4>1441853</vt:i4>
      </vt:variant>
      <vt:variant>
        <vt:i4>170</vt:i4>
      </vt:variant>
      <vt:variant>
        <vt:i4>0</vt:i4>
      </vt:variant>
      <vt:variant>
        <vt:i4>5</vt:i4>
      </vt:variant>
      <vt:variant>
        <vt:lpwstr/>
      </vt:variant>
      <vt:variant>
        <vt:lpwstr>_Toc86757250</vt:lpwstr>
      </vt:variant>
      <vt:variant>
        <vt:i4>2031676</vt:i4>
      </vt:variant>
      <vt:variant>
        <vt:i4>164</vt:i4>
      </vt:variant>
      <vt:variant>
        <vt:i4>0</vt:i4>
      </vt:variant>
      <vt:variant>
        <vt:i4>5</vt:i4>
      </vt:variant>
      <vt:variant>
        <vt:lpwstr/>
      </vt:variant>
      <vt:variant>
        <vt:lpwstr>_Toc86757249</vt:lpwstr>
      </vt:variant>
      <vt:variant>
        <vt:i4>1966140</vt:i4>
      </vt:variant>
      <vt:variant>
        <vt:i4>158</vt:i4>
      </vt:variant>
      <vt:variant>
        <vt:i4>0</vt:i4>
      </vt:variant>
      <vt:variant>
        <vt:i4>5</vt:i4>
      </vt:variant>
      <vt:variant>
        <vt:lpwstr/>
      </vt:variant>
      <vt:variant>
        <vt:lpwstr>_Toc86757248</vt:lpwstr>
      </vt:variant>
      <vt:variant>
        <vt:i4>1114172</vt:i4>
      </vt:variant>
      <vt:variant>
        <vt:i4>152</vt:i4>
      </vt:variant>
      <vt:variant>
        <vt:i4>0</vt:i4>
      </vt:variant>
      <vt:variant>
        <vt:i4>5</vt:i4>
      </vt:variant>
      <vt:variant>
        <vt:lpwstr/>
      </vt:variant>
      <vt:variant>
        <vt:lpwstr>_Toc86757247</vt:lpwstr>
      </vt:variant>
      <vt:variant>
        <vt:i4>1048636</vt:i4>
      </vt:variant>
      <vt:variant>
        <vt:i4>146</vt:i4>
      </vt:variant>
      <vt:variant>
        <vt:i4>0</vt:i4>
      </vt:variant>
      <vt:variant>
        <vt:i4>5</vt:i4>
      </vt:variant>
      <vt:variant>
        <vt:lpwstr/>
      </vt:variant>
      <vt:variant>
        <vt:lpwstr>_Toc86757246</vt:lpwstr>
      </vt:variant>
      <vt:variant>
        <vt:i4>1245244</vt:i4>
      </vt:variant>
      <vt:variant>
        <vt:i4>140</vt:i4>
      </vt:variant>
      <vt:variant>
        <vt:i4>0</vt:i4>
      </vt:variant>
      <vt:variant>
        <vt:i4>5</vt:i4>
      </vt:variant>
      <vt:variant>
        <vt:lpwstr/>
      </vt:variant>
      <vt:variant>
        <vt:lpwstr>_Toc86757245</vt:lpwstr>
      </vt:variant>
      <vt:variant>
        <vt:i4>1179708</vt:i4>
      </vt:variant>
      <vt:variant>
        <vt:i4>134</vt:i4>
      </vt:variant>
      <vt:variant>
        <vt:i4>0</vt:i4>
      </vt:variant>
      <vt:variant>
        <vt:i4>5</vt:i4>
      </vt:variant>
      <vt:variant>
        <vt:lpwstr/>
      </vt:variant>
      <vt:variant>
        <vt:lpwstr>_Toc86757244</vt:lpwstr>
      </vt:variant>
      <vt:variant>
        <vt:i4>1376316</vt:i4>
      </vt:variant>
      <vt:variant>
        <vt:i4>128</vt:i4>
      </vt:variant>
      <vt:variant>
        <vt:i4>0</vt:i4>
      </vt:variant>
      <vt:variant>
        <vt:i4>5</vt:i4>
      </vt:variant>
      <vt:variant>
        <vt:lpwstr/>
      </vt:variant>
      <vt:variant>
        <vt:lpwstr>_Toc86757243</vt:lpwstr>
      </vt:variant>
      <vt:variant>
        <vt:i4>1310780</vt:i4>
      </vt:variant>
      <vt:variant>
        <vt:i4>122</vt:i4>
      </vt:variant>
      <vt:variant>
        <vt:i4>0</vt:i4>
      </vt:variant>
      <vt:variant>
        <vt:i4>5</vt:i4>
      </vt:variant>
      <vt:variant>
        <vt:lpwstr/>
      </vt:variant>
      <vt:variant>
        <vt:lpwstr>_Toc86757242</vt:lpwstr>
      </vt:variant>
      <vt:variant>
        <vt:i4>1507388</vt:i4>
      </vt:variant>
      <vt:variant>
        <vt:i4>116</vt:i4>
      </vt:variant>
      <vt:variant>
        <vt:i4>0</vt:i4>
      </vt:variant>
      <vt:variant>
        <vt:i4>5</vt:i4>
      </vt:variant>
      <vt:variant>
        <vt:lpwstr/>
      </vt:variant>
      <vt:variant>
        <vt:lpwstr>_Toc86757241</vt:lpwstr>
      </vt:variant>
      <vt:variant>
        <vt:i4>1441852</vt:i4>
      </vt:variant>
      <vt:variant>
        <vt:i4>110</vt:i4>
      </vt:variant>
      <vt:variant>
        <vt:i4>0</vt:i4>
      </vt:variant>
      <vt:variant>
        <vt:i4>5</vt:i4>
      </vt:variant>
      <vt:variant>
        <vt:lpwstr/>
      </vt:variant>
      <vt:variant>
        <vt:lpwstr>_Toc86757240</vt:lpwstr>
      </vt:variant>
      <vt:variant>
        <vt:i4>2031675</vt:i4>
      </vt:variant>
      <vt:variant>
        <vt:i4>104</vt:i4>
      </vt:variant>
      <vt:variant>
        <vt:i4>0</vt:i4>
      </vt:variant>
      <vt:variant>
        <vt:i4>5</vt:i4>
      </vt:variant>
      <vt:variant>
        <vt:lpwstr/>
      </vt:variant>
      <vt:variant>
        <vt:lpwstr>_Toc86757239</vt:lpwstr>
      </vt:variant>
      <vt:variant>
        <vt:i4>1966139</vt:i4>
      </vt:variant>
      <vt:variant>
        <vt:i4>98</vt:i4>
      </vt:variant>
      <vt:variant>
        <vt:i4>0</vt:i4>
      </vt:variant>
      <vt:variant>
        <vt:i4>5</vt:i4>
      </vt:variant>
      <vt:variant>
        <vt:lpwstr/>
      </vt:variant>
      <vt:variant>
        <vt:lpwstr>_Toc86757238</vt:lpwstr>
      </vt:variant>
      <vt:variant>
        <vt:i4>1114171</vt:i4>
      </vt:variant>
      <vt:variant>
        <vt:i4>92</vt:i4>
      </vt:variant>
      <vt:variant>
        <vt:i4>0</vt:i4>
      </vt:variant>
      <vt:variant>
        <vt:i4>5</vt:i4>
      </vt:variant>
      <vt:variant>
        <vt:lpwstr/>
      </vt:variant>
      <vt:variant>
        <vt:lpwstr>_Toc86757237</vt:lpwstr>
      </vt:variant>
      <vt:variant>
        <vt:i4>1048635</vt:i4>
      </vt:variant>
      <vt:variant>
        <vt:i4>86</vt:i4>
      </vt:variant>
      <vt:variant>
        <vt:i4>0</vt:i4>
      </vt:variant>
      <vt:variant>
        <vt:i4>5</vt:i4>
      </vt:variant>
      <vt:variant>
        <vt:lpwstr/>
      </vt:variant>
      <vt:variant>
        <vt:lpwstr>_Toc86757236</vt:lpwstr>
      </vt:variant>
      <vt:variant>
        <vt:i4>1245243</vt:i4>
      </vt:variant>
      <vt:variant>
        <vt:i4>80</vt:i4>
      </vt:variant>
      <vt:variant>
        <vt:i4>0</vt:i4>
      </vt:variant>
      <vt:variant>
        <vt:i4>5</vt:i4>
      </vt:variant>
      <vt:variant>
        <vt:lpwstr/>
      </vt:variant>
      <vt:variant>
        <vt:lpwstr>_Toc86757235</vt:lpwstr>
      </vt:variant>
      <vt:variant>
        <vt:i4>1179707</vt:i4>
      </vt:variant>
      <vt:variant>
        <vt:i4>74</vt:i4>
      </vt:variant>
      <vt:variant>
        <vt:i4>0</vt:i4>
      </vt:variant>
      <vt:variant>
        <vt:i4>5</vt:i4>
      </vt:variant>
      <vt:variant>
        <vt:lpwstr/>
      </vt:variant>
      <vt:variant>
        <vt:lpwstr>_Toc86757234</vt:lpwstr>
      </vt:variant>
      <vt:variant>
        <vt:i4>1376315</vt:i4>
      </vt:variant>
      <vt:variant>
        <vt:i4>68</vt:i4>
      </vt:variant>
      <vt:variant>
        <vt:i4>0</vt:i4>
      </vt:variant>
      <vt:variant>
        <vt:i4>5</vt:i4>
      </vt:variant>
      <vt:variant>
        <vt:lpwstr/>
      </vt:variant>
      <vt:variant>
        <vt:lpwstr>_Toc86757233</vt:lpwstr>
      </vt:variant>
      <vt:variant>
        <vt:i4>1310779</vt:i4>
      </vt:variant>
      <vt:variant>
        <vt:i4>62</vt:i4>
      </vt:variant>
      <vt:variant>
        <vt:i4>0</vt:i4>
      </vt:variant>
      <vt:variant>
        <vt:i4>5</vt:i4>
      </vt:variant>
      <vt:variant>
        <vt:lpwstr/>
      </vt:variant>
      <vt:variant>
        <vt:lpwstr>_Toc86757232</vt:lpwstr>
      </vt:variant>
      <vt:variant>
        <vt:i4>1507387</vt:i4>
      </vt:variant>
      <vt:variant>
        <vt:i4>56</vt:i4>
      </vt:variant>
      <vt:variant>
        <vt:i4>0</vt:i4>
      </vt:variant>
      <vt:variant>
        <vt:i4>5</vt:i4>
      </vt:variant>
      <vt:variant>
        <vt:lpwstr/>
      </vt:variant>
      <vt:variant>
        <vt:lpwstr>_Toc86757231</vt:lpwstr>
      </vt:variant>
      <vt:variant>
        <vt:i4>1441851</vt:i4>
      </vt:variant>
      <vt:variant>
        <vt:i4>50</vt:i4>
      </vt:variant>
      <vt:variant>
        <vt:i4>0</vt:i4>
      </vt:variant>
      <vt:variant>
        <vt:i4>5</vt:i4>
      </vt:variant>
      <vt:variant>
        <vt:lpwstr/>
      </vt:variant>
      <vt:variant>
        <vt:lpwstr>_Toc86757230</vt:lpwstr>
      </vt:variant>
      <vt:variant>
        <vt:i4>2031674</vt:i4>
      </vt:variant>
      <vt:variant>
        <vt:i4>44</vt:i4>
      </vt:variant>
      <vt:variant>
        <vt:i4>0</vt:i4>
      </vt:variant>
      <vt:variant>
        <vt:i4>5</vt:i4>
      </vt:variant>
      <vt:variant>
        <vt:lpwstr/>
      </vt:variant>
      <vt:variant>
        <vt:lpwstr>_Toc86757229</vt:lpwstr>
      </vt:variant>
      <vt:variant>
        <vt:i4>1966138</vt:i4>
      </vt:variant>
      <vt:variant>
        <vt:i4>38</vt:i4>
      </vt:variant>
      <vt:variant>
        <vt:i4>0</vt:i4>
      </vt:variant>
      <vt:variant>
        <vt:i4>5</vt:i4>
      </vt:variant>
      <vt:variant>
        <vt:lpwstr/>
      </vt:variant>
      <vt:variant>
        <vt:lpwstr>_Toc86757228</vt:lpwstr>
      </vt:variant>
      <vt:variant>
        <vt:i4>1114170</vt:i4>
      </vt:variant>
      <vt:variant>
        <vt:i4>32</vt:i4>
      </vt:variant>
      <vt:variant>
        <vt:i4>0</vt:i4>
      </vt:variant>
      <vt:variant>
        <vt:i4>5</vt:i4>
      </vt:variant>
      <vt:variant>
        <vt:lpwstr/>
      </vt:variant>
      <vt:variant>
        <vt:lpwstr>_Toc86757227</vt:lpwstr>
      </vt:variant>
      <vt:variant>
        <vt:i4>1048634</vt:i4>
      </vt:variant>
      <vt:variant>
        <vt:i4>26</vt:i4>
      </vt:variant>
      <vt:variant>
        <vt:i4>0</vt:i4>
      </vt:variant>
      <vt:variant>
        <vt:i4>5</vt:i4>
      </vt:variant>
      <vt:variant>
        <vt:lpwstr/>
      </vt:variant>
      <vt:variant>
        <vt:lpwstr>_Toc86757226</vt:lpwstr>
      </vt:variant>
      <vt:variant>
        <vt:i4>4325418</vt:i4>
      </vt:variant>
      <vt:variant>
        <vt:i4>18</vt:i4>
      </vt:variant>
      <vt:variant>
        <vt:i4>0</vt:i4>
      </vt:variant>
      <vt:variant>
        <vt:i4>5</vt:i4>
      </vt:variant>
      <vt:variant>
        <vt:lpwstr>https://support.hpe.com/hpesc/public/docDisplay?docLocale=en_US&amp;docId=c04830872</vt:lpwstr>
      </vt:variant>
      <vt:variant>
        <vt:lpwstr>N102B9</vt:lpwstr>
      </vt:variant>
      <vt:variant>
        <vt:i4>458771</vt:i4>
      </vt:variant>
      <vt:variant>
        <vt:i4>15</vt:i4>
      </vt:variant>
      <vt:variant>
        <vt:i4>0</vt:i4>
      </vt:variant>
      <vt:variant>
        <vt:i4>5</vt:i4>
      </vt:variant>
      <vt:variant>
        <vt:lpwstr>https://www.nakivo.com/blog/3-2-1-backup-rule-efficient-data-protection-strategy/</vt:lpwstr>
      </vt:variant>
      <vt:variant>
        <vt:lpwstr/>
      </vt:variant>
      <vt:variant>
        <vt:i4>4653130</vt:i4>
      </vt:variant>
      <vt:variant>
        <vt:i4>9</vt:i4>
      </vt:variant>
      <vt:variant>
        <vt:i4>0</vt:i4>
      </vt:variant>
      <vt:variant>
        <vt:i4>5</vt:i4>
      </vt:variant>
      <vt:variant>
        <vt:lpwstr>https://blog.ipspace.net/2011/12/which-virtual-networking-technology.html</vt:lpwstr>
      </vt:variant>
      <vt:variant>
        <vt:lpwstr/>
      </vt:variant>
      <vt:variant>
        <vt:i4>5898257</vt:i4>
      </vt:variant>
      <vt:variant>
        <vt:i4>6</vt:i4>
      </vt:variant>
      <vt:variant>
        <vt:i4>0</vt:i4>
      </vt:variant>
      <vt:variant>
        <vt:i4>5</vt:i4>
      </vt:variant>
      <vt:variant>
        <vt:lpwstr>https://blog.ipspace.net/2018/09/vxlan-broadcast-domain-size-limitations.html</vt:lpwstr>
      </vt:variant>
      <vt:variant>
        <vt:lpwstr/>
      </vt:variant>
      <vt:variant>
        <vt:i4>4259859</vt:i4>
      </vt:variant>
      <vt:variant>
        <vt:i4>3</vt:i4>
      </vt:variant>
      <vt:variant>
        <vt:i4>0</vt:i4>
      </vt:variant>
      <vt:variant>
        <vt:i4>5</vt:i4>
      </vt:variant>
      <vt:variant>
        <vt:lpwstr>https://blog.ipspace.net/2011/05/complexity-belongs-to-network-edge.html</vt:lpwstr>
      </vt:variant>
      <vt:variant>
        <vt:lpwstr/>
      </vt:variant>
      <vt:variant>
        <vt:i4>3342391</vt:i4>
      </vt:variant>
      <vt:variant>
        <vt:i4>0</vt:i4>
      </vt:variant>
      <vt:variant>
        <vt:i4>0</vt:i4>
      </vt:variant>
      <vt:variant>
        <vt:i4>5</vt:i4>
      </vt:variant>
      <vt:variant>
        <vt:lpwstr>https://pubs.opengroup.org/architecture/togaf91-doc/arch/chap03.html</vt:lpwstr>
      </vt:variant>
      <vt:variant>
        <vt:lpwstr>tag_03_08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Merijn van Vugt</cp:lastModifiedBy>
  <cp:revision>19</cp:revision>
  <cp:lastPrinted>2021-10-01T02:23:00Z</cp:lastPrinted>
  <dcterms:created xsi:type="dcterms:W3CDTF">2021-12-20T01:23:00Z</dcterms:created>
  <dcterms:modified xsi:type="dcterms:W3CDTF">2022-01-26T13:34:00Z</dcterms:modified>
  <cp:contentStatus>Aanbouw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0</vt:i4>
  </property>
  <property fmtid="{D5CDD505-2E9C-101B-9397-08002B2CF9AE}" pid="3" name="ContentTypeId">
    <vt:lpwstr>0x010100BCC5B98C15046340A1A6B28224CD9F5D</vt:lpwstr>
  </property>
  <property fmtid="{D5CDD505-2E9C-101B-9397-08002B2CF9AE}" pid="4" name="BITE_document-revision">
    <vt:i4>12</vt:i4>
  </property>
</Properties>
</file>