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758CD" w14:textId="789781D2" w:rsidR="007E65EB" w:rsidRPr="00F15BB3" w:rsidRDefault="09250346" w:rsidP="1AF91216">
      <w:pPr>
        <w:spacing w:before="240" w:after="60" w:line="312" w:lineRule="auto"/>
        <w:ind w:hanging="284"/>
        <w:jc w:val="both"/>
        <w:rPr>
          <w:rFonts w:eastAsiaTheme="minorEastAsia"/>
          <w:color w:val="000000" w:themeColor="text1"/>
          <w:sz w:val="30"/>
          <w:szCs w:val="30"/>
        </w:rPr>
      </w:pPr>
      <w:r w:rsidRPr="00F15BB3">
        <w:rPr>
          <w:rFonts w:eastAsiaTheme="minorEastAsia"/>
          <w:b/>
          <w:color w:val="000000" w:themeColor="text1"/>
          <w:sz w:val="30"/>
          <w:szCs w:val="30"/>
        </w:rPr>
        <w:t xml:space="preserve">Bijlage </w:t>
      </w:r>
      <w:r w:rsidR="063E3D40" w:rsidRPr="5BD3C9DF">
        <w:rPr>
          <w:rFonts w:eastAsiaTheme="minorEastAsia"/>
          <w:b/>
          <w:bCs/>
          <w:color w:val="000000" w:themeColor="text1"/>
          <w:sz w:val="30"/>
          <w:szCs w:val="30"/>
        </w:rPr>
        <w:t>1</w:t>
      </w:r>
      <w:r w:rsidRPr="00F15BB3">
        <w:rPr>
          <w:rFonts w:eastAsiaTheme="minorEastAsia"/>
          <w:b/>
          <w:color w:val="000000" w:themeColor="text1"/>
          <w:sz w:val="30"/>
          <w:szCs w:val="30"/>
        </w:rPr>
        <w:t xml:space="preserve"> Vragenlijst</w:t>
      </w:r>
    </w:p>
    <w:tbl>
      <w:tblPr>
        <w:tblStyle w:val="Tabelraster"/>
        <w:tblpPr w:leftFromText="141" w:rightFromText="141" w:vertAnchor="text" w:horzAnchor="margin" w:tblpX="-289" w:tblpY="398"/>
        <w:tblW w:w="963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ayout w:type="fixed"/>
        <w:tblLook w:val="06A0" w:firstRow="1" w:lastRow="0" w:firstColumn="1" w:lastColumn="0" w:noHBand="1" w:noVBand="1"/>
      </w:tblPr>
      <w:tblGrid>
        <w:gridCol w:w="2978"/>
        <w:gridCol w:w="6660"/>
      </w:tblGrid>
      <w:tr w:rsidR="000018FC" w14:paraId="306E59A8" w14:textId="77777777" w:rsidTr="000018FC">
        <w:trPr>
          <w:trHeight w:val="435"/>
        </w:trPr>
        <w:tc>
          <w:tcPr>
            <w:tcW w:w="9638" w:type="dxa"/>
            <w:gridSpan w:val="2"/>
            <w:shd w:val="clear" w:color="auto" w:fill="D9D9D9" w:themeFill="background1" w:themeFillShade="D9"/>
            <w:vAlign w:val="center"/>
          </w:tcPr>
          <w:p w14:paraId="5D556772" w14:textId="77777777" w:rsidR="00F15BB3" w:rsidRPr="00F15BB3" w:rsidRDefault="00F15BB3" w:rsidP="000018FC">
            <w:pPr>
              <w:rPr>
                <w:rFonts w:eastAsiaTheme="minorEastAsia"/>
                <w:b/>
                <w:bCs/>
                <w:color w:val="000000" w:themeColor="text1"/>
                <w:sz w:val="20"/>
                <w:szCs w:val="20"/>
              </w:rPr>
            </w:pPr>
            <w:r w:rsidRPr="00F15BB3">
              <w:rPr>
                <w:rFonts w:eastAsiaTheme="minorEastAsia"/>
                <w:b/>
                <w:bCs/>
                <w:color w:val="000000" w:themeColor="text1"/>
                <w:sz w:val="20"/>
                <w:szCs w:val="20"/>
              </w:rPr>
              <w:t>BEDRIJFSGEGEVENS</w:t>
            </w:r>
          </w:p>
        </w:tc>
      </w:tr>
      <w:tr w:rsidR="000018FC" w14:paraId="5408453F" w14:textId="77777777" w:rsidTr="000018FC">
        <w:trPr>
          <w:trHeight w:val="624"/>
        </w:trPr>
        <w:tc>
          <w:tcPr>
            <w:tcW w:w="2978" w:type="dxa"/>
            <w:vAlign w:val="center"/>
          </w:tcPr>
          <w:p w14:paraId="14724253"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Naam bedrijf</w:t>
            </w:r>
          </w:p>
        </w:tc>
        <w:tc>
          <w:tcPr>
            <w:tcW w:w="6660" w:type="dxa"/>
            <w:vAlign w:val="center"/>
          </w:tcPr>
          <w:p w14:paraId="7E6717C8" w14:textId="77777777" w:rsidR="00F15BB3" w:rsidRDefault="00F15BB3" w:rsidP="000018FC">
            <w:pPr>
              <w:rPr>
                <w:rFonts w:eastAsiaTheme="minorEastAsia"/>
                <w:color w:val="000000" w:themeColor="text1"/>
                <w:sz w:val="20"/>
                <w:szCs w:val="20"/>
              </w:rPr>
            </w:pPr>
          </w:p>
        </w:tc>
      </w:tr>
      <w:tr w:rsidR="000018FC" w14:paraId="670DA75B" w14:textId="77777777" w:rsidTr="000018FC">
        <w:trPr>
          <w:trHeight w:val="624"/>
        </w:trPr>
        <w:tc>
          <w:tcPr>
            <w:tcW w:w="2978" w:type="dxa"/>
            <w:vAlign w:val="center"/>
          </w:tcPr>
          <w:p w14:paraId="5C5569D0"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Adres</w:t>
            </w:r>
          </w:p>
        </w:tc>
        <w:tc>
          <w:tcPr>
            <w:tcW w:w="6660" w:type="dxa"/>
            <w:vAlign w:val="center"/>
          </w:tcPr>
          <w:p w14:paraId="53C927EE" w14:textId="77777777" w:rsidR="00F15BB3" w:rsidRDefault="00F15BB3" w:rsidP="000018FC">
            <w:pPr>
              <w:rPr>
                <w:rFonts w:eastAsiaTheme="minorEastAsia"/>
                <w:color w:val="000000" w:themeColor="text1"/>
                <w:sz w:val="20"/>
                <w:szCs w:val="20"/>
              </w:rPr>
            </w:pPr>
          </w:p>
        </w:tc>
      </w:tr>
      <w:tr w:rsidR="000018FC" w14:paraId="45439A9C" w14:textId="77777777" w:rsidTr="000018FC">
        <w:trPr>
          <w:trHeight w:val="624"/>
        </w:trPr>
        <w:tc>
          <w:tcPr>
            <w:tcW w:w="2978" w:type="dxa"/>
            <w:vAlign w:val="center"/>
          </w:tcPr>
          <w:p w14:paraId="11DA3C5B"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Plaats</w:t>
            </w:r>
          </w:p>
        </w:tc>
        <w:tc>
          <w:tcPr>
            <w:tcW w:w="6660" w:type="dxa"/>
            <w:vAlign w:val="center"/>
          </w:tcPr>
          <w:p w14:paraId="7C4A30EB" w14:textId="77777777" w:rsidR="00F15BB3" w:rsidRDefault="00F15BB3" w:rsidP="000018FC">
            <w:pPr>
              <w:rPr>
                <w:rFonts w:eastAsiaTheme="minorEastAsia"/>
                <w:color w:val="000000" w:themeColor="text1"/>
                <w:sz w:val="20"/>
                <w:szCs w:val="20"/>
              </w:rPr>
            </w:pPr>
          </w:p>
        </w:tc>
      </w:tr>
      <w:tr w:rsidR="000018FC" w14:paraId="2F8DFA2D" w14:textId="77777777" w:rsidTr="000018FC">
        <w:trPr>
          <w:trHeight w:val="624"/>
        </w:trPr>
        <w:tc>
          <w:tcPr>
            <w:tcW w:w="2978" w:type="dxa"/>
            <w:vAlign w:val="center"/>
          </w:tcPr>
          <w:p w14:paraId="4D8F3A99" w14:textId="77777777" w:rsidR="00F15BB3" w:rsidRPr="00F15BB3" w:rsidRDefault="00F15BB3" w:rsidP="000018FC">
            <w:pPr>
              <w:rPr>
                <w:rFonts w:eastAsiaTheme="minorEastAsia"/>
                <w:color w:val="000000" w:themeColor="text1"/>
                <w:sz w:val="16"/>
                <w:szCs w:val="16"/>
              </w:rPr>
            </w:pPr>
            <w:r w:rsidRPr="4C0AC491">
              <w:rPr>
                <w:rFonts w:eastAsiaTheme="minorEastAsia"/>
                <w:color w:val="000000" w:themeColor="text1"/>
                <w:sz w:val="20"/>
                <w:szCs w:val="20"/>
              </w:rPr>
              <w:t>Contactpersoon</w:t>
            </w:r>
            <w:r>
              <w:br/>
            </w:r>
            <w:r w:rsidRPr="00F15BB3">
              <w:rPr>
                <w:rFonts w:eastAsiaTheme="minorEastAsia"/>
                <w:color w:val="000000" w:themeColor="text1"/>
                <w:sz w:val="16"/>
                <w:szCs w:val="16"/>
              </w:rPr>
              <w:t>(m.b.t marktconsultatie)</w:t>
            </w:r>
          </w:p>
        </w:tc>
        <w:tc>
          <w:tcPr>
            <w:tcW w:w="6660" w:type="dxa"/>
            <w:vAlign w:val="center"/>
          </w:tcPr>
          <w:p w14:paraId="0AC7D6F4" w14:textId="77777777" w:rsidR="00F15BB3" w:rsidRDefault="00F15BB3" w:rsidP="000018FC">
            <w:pPr>
              <w:rPr>
                <w:rFonts w:eastAsiaTheme="minorEastAsia"/>
                <w:color w:val="000000" w:themeColor="text1"/>
                <w:sz w:val="20"/>
                <w:szCs w:val="20"/>
              </w:rPr>
            </w:pPr>
          </w:p>
        </w:tc>
      </w:tr>
      <w:tr w:rsidR="000018FC" w14:paraId="7EBB80C4" w14:textId="77777777" w:rsidTr="000018FC">
        <w:trPr>
          <w:trHeight w:val="624"/>
        </w:trPr>
        <w:tc>
          <w:tcPr>
            <w:tcW w:w="2978" w:type="dxa"/>
            <w:vAlign w:val="center"/>
          </w:tcPr>
          <w:p w14:paraId="74C35847"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Functie</w:t>
            </w:r>
          </w:p>
        </w:tc>
        <w:tc>
          <w:tcPr>
            <w:tcW w:w="6660" w:type="dxa"/>
            <w:vAlign w:val="center"/>
          </w:tcPr>
          <w:p w14:paraId="051E8406" w14:textId="77777777" w:rsidR="00F15BB3" w:rsidRDefault="00F15BB3" w:rsidP="000018FC">
            <w:pPr>
              <w:rPr>
                <w:rFonts w:eastAsiaTheme="minorEastAsia"/>
                <w:color w:val="000000" w:themeColor="text1"/>
                <w:sz w:val="20"/>
                <w:szCs w:val="20"/>
              </w:rPr>
            </w:pPr>
          </w:p>
        </w:tc>
      </w:tr>
      <w:tr w:rsidR="000018FC" w14:paraId="40BA1CD2" w14:textId="77777777" w:rsidTr="000018FC">
        <w:trPr>
          <w:trHeight w:val="624"/>
        </w:trPr>
        <w:tc>
          <w:tcPr>
            <w:tcW w:w="2978" w:type="dxa"/>
            <w:vAlign w:val="center"/>
          </w:tcPr>
          <w:p w14:paraId="7A47CDF2"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Telefoonnummer</w:t>
            </w:r>
          </w:p>
        </w:tc>
        <w:tc>
          <w:tcPr>
            <w:tcW w:w="6660" w:type="dxa"/>
            <w:vAlign w:val="center"/>
          </w:tcPr>
          <w:p w14:paraId="2FB4A8BD" w14:textId="77777777" w:rsidR="00F15BB3" w:rsidRDefault="00F15BB3" w:rsidP="000018FC">
            <w:pPr>
              <w:rPr>
                <w:rFonts w:eastAsiaTheme="minorEastAsia"/>
                <w:color w:val="000000" w:themeColor="text1"/>
                <w:sz w:val="20"/>
                <w:szCs w:val="20"/>
              </w:rPr>
            </w:pPr>
          </w:p>
        </w:tc>
      </w:tr>
      <w:tr w:rsidR="000018FC" w14:paraId="46214207" w14:textId="77777777" w:rsidTr="000018FC">
        <w:trPr>
          <w:trHeight w:val="624"/>
        </w:trPr>
        <w:tc>
          <w:tcPr>
            <w:tcW w:w="2978" w:type="dxa"/>
            <w:vAlign w:val="center"/>
          </w:tcPr>
          <w:p w14:paraId="3EF08D0A"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E-mail adres</w:t>
            </w:r>
          </w:p>
        </w:tc>
        <w:tc>
          <w:tcPr>
            <w:tcW w:w="6660" w:type="dxa"/>
            <w:vAlign w:val="center"/>
          </w:tcPr>
          <w:p w14:paraId="2D5F8FED" w14:textId="77777777" w:rsidR="00F15BB3" w:rsidRDefault="00F15BB3" w:rsidP="000018FC">
            <w:pPr>
              <w:rPr>
                <w:rFonts w:eastAsiaTheme="minorEastAsia"/>
                <w:color w:val="000000" w:themeColor="text1"/>
                <w:sz w:val="20"/>
                <w:szCs w:val="20"/>
              </w:rPr>
            </w:pPr>
          </w:p>
        </w:tc>
      </w:tr>
      <w:tr w:rsidR="000018FC" w14:paraId="218CF7F0" w14:textId="77777777" w:rsidTr="000018FC">
        <w:trPr>
          <w:trHeight w:val="624"/>
        </w:trPr>
        <w:tc>
          <w:tcPr>
            <w:tcW w:w="2978" w:type="dxa"/>
            <w:vAlign w:val="center"/>
          </w:tcPr>
          <w:p w14:paraId="04EED299" w14:textId="77777777" w:rsidR="00F15BB3" w:rsidRDefault="00F15BB3" w:rsidP="000018FC">
            <w:pPr>
              <w:rPr>
                <w:rFonts w:eastAsiaTheme="minorEastAsia"/>
                <w:color w:val="000000" w:themeColor="text1"/>
                <w:sz w:val="20"/>
                <w:szCs w:val="20"/>
              </w:rPr>
            </w:pPr>
            <w:r w:rsidRPr="4C0AC491">
              <w:rPr>
                <w:rFonts w:eastAsiaTheme="minorEastAsia"/>
                <w:color w:val="000000" w:themeColor="text1"/>
                <w:sz w:val="20"/>
                <w:szCs w:val="20"/>
              </w:rPr>
              <w:t>Website</w:t>
            </w:r>
          </w:p>
        </w:tc>
        <w:tc>
          <w:tcPr>
            <w:tcW w:w="6660" w:type="dxa"/>
            <w:vAlign w:val="center"/>
          </w:tcPr>
          <w:p w14:paraId="5911F911" w14:textId="77777777" w:rsidR="00F15BB3" w:rsidRDefault="00F15BB3" w:rsidP="000018FC">
            <w:pPr>
              <w:rPr>
                <w:rFonts w:eastAsiaTheme="minorEastAsia"/>
                <w:color w:val="000000" w:themeColor="text1"/>
                <w:sz w:val="20"/>
                <w:szCs w:val="20"/>
              </w:rPr>
            </w:pPr>
          </w:p>
        </w:tc>
      </w:tr>
    </w:tbl>
    <w:p w14:paraId="4FE20C09" w14:textId="0C26F9F7" w:rsidR="007E65EB" w:rsidRDefault="007E65EB"/>
    <w:p w14:paraId="01CCB394" w14:textId="3BF3F801" w:rsidR="007E65EB" w:rsidRPr="00F15BB3" w:rsidRDefault="007E65EB" w:rsidP="1AF91216">
      <w:pPr>
        <w:spacing w:line="312" w:lineRule="auto"/>
        <w:ind w:hanging="284"/>
        <w:jc w:val="both"/>
        <w:rPr>
          <w:rFonts w:eastAsiaTheme="minorEastAsia"/>
          <w:color w:val="000000" w:themeColor="text1"/>
          <w:sz w:val="20"/>
          <w:szCs w:val="20"/>
        </w:rPr>
      </w:pPr>
    </w:p>
    <w:p w14:paraId="5D34DF79" w14:textId="333DA834" w:rsidR="002341D6" w:rsidRPr="00307BEF" w:rsidRDefault="002341D6" w:rsidP="00F15BB3">
      <w:pPr>
        <w:spacing w:line="312" w:lineRule="auto"/>
        <w:ind w:left="-284"/>
        <w:rPr>
          <w:rFonts w:eastAsiaTheme="minorEastAsia"/>
          <w:color w:val="000000" w:themeColor="text1"/>
          <w:sz w:val="20"/>
          <w:szCs w:val="20"/>
        </w:rPr>
      </w:pPr>
      <w:r w:rsidRPr="00307BEF">
        <w:rPr>
          <w:rFonts w:eastAsiaTheme="minorEastAsia"/>
          <w:color w:val="000000" w:themeColor="text1"/>
          <w:sz w:val="20"/>
          <w:szCs w:val="20"/>
        </w:rPr>
        <w:t>Onderstaande vragen zijn opgesteld aan de hand van de in</w:t>
      </w:r>
      <w:r w:rsidR="00DD200B">
        <w:rPr>
          <w:rFonts w:eastAsiaTheme="minorEastAsia"/>
          <w:color w:val="000000" w:themeColor="text1"/>
          <w:sz w:val="20"/>
          <w:szCs w:val="20"/>
        </w:rPr>
        <w:t xml:space="preserve"> ‘</w:t>
      </w:r>
      <w:r w:rsidR="00DD200B" w:rsidRPr="00DD200B">
        <w:rPr>
          <w:rFonts w:eastAsiaTheme="minorEastAsia"/>
          <w:color w:val="000000" w:themeColor="text1"/>
          <w:sz w:val="20"/>
          <w:szCs w:val="20"/>
        </w:rPr>
        <w:t>Marktconsultatie IaaS gemeente Eindhoven</w:t>
      </w:r>
      <w:r w:rsidR="00DD200B">
        <w:rPr>
          <w:rFonts w:eastAsiaTheme="minorEastAsia"/>
          <w:color w:val="000000" w:themeColor="text1"/>
          <w:sz w:val="20"/>
          <w:szCs w:val="20"/>
        </w:rPr>
        <w:t>’</w:t>
      </w:r>
      <w:r w:rsidRPr="00307BEF">
        <w:rPr>
          <w:rFonts w:eastAsiaTheme="minorEastAsia"/>
          <w:color w:val="000000" w:themeColor="text1"/>
          <w:sz w:val="20"/>
          <w:szCs w:val="20"/>
        </w:rPr>
        <w:t xml:space="preserve"> paragraaf 1.1 beschreven doelstellingen en in paragraaf 2.1</w:t>
      </w:r>
      <w:r w:rsidR="0059036E">
        <w:rPr>
          <w:rFonts w:eastAsiaTheme="minorEastAsia"/>
          <w:color w:val="000000" w:themeColor="text1"/>
          <w:sz w:val="20"/>
          <w:szCs w:val="20"/>
        </w:rPr>
        <w:t xml:space="preserve"> en 2.2</w:t>
      </w:r>
      <w:r w:rsidRPr="00307BEF">
        <w:rPr>
          <w:rFonts w:eastAsiaTheme="minorEastAsia"/>
          <w:color w:val="000000" w:themeColor="text1"/>
          <w:sz w:val="20"/>
          <w:szCs w:val="20"/>
        </w:rPr>
        <w:t xml:space="preserve"> beschreven huidige en gewenste situatie. Wij willen u vragen om bij de beantwoording van de vragen hiermee rekening te houden. </w:t>
      </w:r>
    </w:p>
    <w:p w14:paraId="3631B9E2" w14:textId="05F693E9" w:rsidR="007E65EB" w:rsidRPr="00F15BB3" w:rsidRDefault="007E65EB" w:rsidP="1AF91216">
      <w:pPr>
        <w:rPr>
          <w:rFonts w:eastAsiaTheme="minorEastAsia"/>
        </w:rPr>
      </w:pPr>
    </w:p>
    <w:p w14:paraId="2AA3A392" w14:textId="62C6D0C2" w:rsidR="003254D8" w:rsidRPr="00F15BB3" w:rsidRDefault="003254D8">
      <w:pPr>
        <w:rPr>
          <w:rFonts w:eastAsiaTheme="minorEastAsia"/>
        </w:rPr>
      </w:pPr>
    </w:p>
    <w:p w14:paraId="00438F94" w14:textId="3AE7BFDD" w:rsidR="003254D8" w:rsidRPr="00F15BB3" w:rsidRDefault="003254D8">
      <w:pPr>
        <w:rPr>
          <w:rFonts w:eastAsiaTheme="minorEastAsia"/>
        </w:rPr>
      </w:pPr>
      <w:r w:rsidRPr="00F15BB3">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3254D8" w14:paraId="2525EA93" w14:textId="77777777" w:rsidTr="00485D4F">
        <w:trPr>
          <w:trHeight w:val="425"/>
        </w:trPr>
        <w:tc>
          <w:tcPr>
            <w:tcW w:w="1115" w:type="dxa"/>
            <w:shd w:val="clear" w:color="auto" w:fill="7F7F7F" w:themeFill="text1" w:themeFillTint="80"/>
            <w:vAlign w:val="center"/>
          </w:tcPr>
          <w:p w14:paraId="7505BC82" w14:textId="7C7C9BE7" w:rsidR="003254D8" w:rsidRPr="000018FC" w:rsidRDefault="00633C54" w:rsidP="003254D8">
            <w:pPr>
              <w:spacing w:line="276" w:lineRule="auto"/>
              <w:rPr>
                <w:rFonts w:eastAsiaTheme="minorEastAsia"/>
                <w:b/>
                <w:color w:val="FFFFFF" w:themeColor="background1"/>
                <w:sz w:val="24"/>
                <w:szCs w:val="24"/>
              </w:rPr>
            </w:pPr>
            <w:r>
              <w:rPr>
                <w:rFonts w:eastAsiaTheme="minorEastAsia"/>
                <w:b/>
                <w:color w:val="FFFFFF" w:themeColor="background1"/>
                <w:sz w:val="24"/>
                <w:szCs w:val="24"/>
              </w:rPr>
              <w:lastRenderedPageBreak/>
              <w:t>1</w:t>
            </w:r>
          </w:p>
        </w:tc>
        <w:tc>
          <w:tcPr>
            <w:tcW w:w="8378" w:type="dxa"/>
            <w:shd w:val="clear" w:color="auto" w:fill="7F7F7F" w:themeFill="text1" w:themeFillTint="80"/>
            <w:vAlign w:val="center"/>
          </w:tcPr>
          <w:p w14:paraId="781DAA94" w14:textId="7A4129BD" w:rsidR="003254D8" w:rsidRPr="000018FC" w:rsidRDefault="5EB64170" w:rsidP="003254D8">
            <w:pPr>
              <w:spacing w:line="276" w:lineRule="auto"/>
              <w:rPr>
                <w:rFonts w:eastAsiaTheme="minorEastAsia"/>
                <w:b/>
                <w:color w:val="FFFFFF" w:themeColor="background1"/>
                <w:sz w:val="24"/>
                <w:szCs w:val="24"/>
              </w:rPr>
            </w:pPr>
            <w:r w:rsidRPr="0AB5DD01">
              <w:rPr>
                <w:rFonts w:eastAsiaTheme="minorEastAsia"/>
                <w:b/>
                <w:bCs/>
                <w:color w:val="FFFFFF" w:themeColor="background1"/>
                <w:sz w:val="24"/>
                <w:szCs w:val="24"/>
              </w:rPr>
              <w:t>ALGEMEEN</w:t>
            </w:r>
          </w:p>
        </w:tc>
      </w:tr>
      <w:tr w:rsidR="003254D8" w14:paraId="1D9C86BD" w14:textId="77777777" w:rsidTr="00485D4F">
        <w:trPr>
          <w:trHeight w:val="417"/>
        </w:trPr>
        <w:tc>
          <w:tcPr>
            <w:tcW w:w="1115" w:type="dxa"/>
            <w:shd w:val="clear" w:color="auto" w:fill="D9D9D9" w:themeFill="background1" w:themeFillShade="D9"/>
            <w:vAlign w:val="center"/>
          </w:tcPr>
          <w:p w14:paraId="3AA4D827" w14:textId="5D0CA562" w:rsidR="003254D8" w:rsidRPr="006B0A7F" w:rsidRDefault="00633C54" w:rsidP="003254D8">
            <w:pPr>
              <w:spacing w:line="276" w:lineRule="auto"/>
              <w:rPr>
                <w:rFonts w:eastAsiaTheme="minorEastAsia"/>
                <w:b/>
                <w:sz w:val="20"/>
                <w:szCs w:val="20"/>
              </w:rPr>
            </w:pPr>
            <w:r>
              <w:rPr>
                <w:rFonts w:eastAsiaTheme="minorEastAsia"/>
                <w:b/>
                <w:sz w:val="20"/>
                <w:szCs w:val="20"/>
              </w:rPr>
              <w:t>1</w:t>
            </w:r>
            <w:r w:rsidR="003254D8" w:rsidRPr="006B0A7F">
              <w:rPr>
                <w:rFonts w:eastAsiaTheme="minorEastAsia"/>
                <w:b/>
                <w:sz w:val="20"/>
                <w:szCs w:val="20"/>
              </w:rPr>
              <w:t>.1</w:t>
            </w:r>
          </w:p>
        </w:tc>
        <w:tc>
          <w:tcPr>
            <w:tcW w:w="8378" w:type="dxa"/>
            <w:shd w:val="clear" w:color="auto" w:fill="D9D9D9" w:themeFill="background1" w:themeFillShade="D9"/>
            <w:vAlign w:val="center"/>
          </w:tcPr>
          <w:p w14:paraId="61052655" w14:textId="244DCF66" w:rsidR="003254D8" w:rsidRPr="006B0A7F" w:rsidRDefault="000E5976" w:rsidP="003254D8">
            <w:pPr>
              <w:spacing w:line="276" w:lineRule="auto"/>
              <w:rPr>
                <w:rFonts w:eastAsiaTheme="minorEastAsia"/>
                <w:b/>
              </w:rPr>
            </w:pPr>
            <w:r w:rsidRPr="007001A9">
              <w:rPr>
                <w:rFonts w:eastAsiaTheme="minorEastAsia"/>
                <w:b/>
              </w:rPr>
              <w:t>Algemeen</w:t>
            </w:r>
          </w:p>
        </w:tc>
      </w:tr>
      <w:tr w:rsidR="003254D8" w14:paraId="15E92F41" w14:textId="77777777" w:rsidTr="00485D4F">
        <w:tc>
          <w:tcPr>
            <w:tcW w:w="1115" w:type="dxa"/>
            <w:shd w:val="clear" w:color="auto" w:fill="F2F2F2" w:themeFill="background1" w:themeFillShade="F2"/>
          </w:tcPr>
          <w:p w14:paraId="18E9BDCE" w14:textId="49EDA8D1" w:rsidR="003254D8" w:rsidRPr="006B0A7F" w:rsidRDefault="003254D8" w:rsidP="00485D4F">
            <w:pPr>
              <w:spacing w:line="276" w:lineRule="auto"/>
              <w:jc w:val="right"/>
              <w:rPr>
                <w:rFonts w:eastAsiaTheme="minorEastAsia"/>
                <w:sz w:val="20"/>
                <w:szCs w:val="20"/>
              </w:rPr>
            </w:pPr>
            <w:r w:rsidRPr="006B0A7F">
              <w:rPr>
                <w:rFonts w:eastAsiaTheme="minorEastAsia"/>
                <w:sz w:val="20"/>
                <w:szCs w:val="20"/>
              </w:rPr>
              <w:t>Huidige</w:t>
            </w:r>
            <w:r>
              <w:br/>
            </w:r>
            <w:r w:rsidRPr="006B0A7F">
              <w:rPr>
                <w:rFonts w:eastAsiaTheme="minorEastAsia"/>
                <w:sz w:val="20"/>
                <w:szCs w:val="20"/>
              </w:rPr>
              <w:t>situatie</w:t>
            </w:r>
          </w:p>
        </w:tc>
        <w:tc>
          <w:tcPr>
            <w:tcW w:w="8378" w:type="dxa"/>
          </w:tcPr>
          <w:p w14:paraId="2EE98801" w14:textId="77777777" w:rsidR="000E5976" w:rsidRPr="00EB21E9" w:rsidRDefault="000E5976" w:rsidP="000E5976">
            <w:pPr>
              <w:spacing w:line="276" w:lineRule="auto"/>
              <w:rPr>
                <w:rFonts w:eastAsiaTheme="minorEastAsia"/>
                <w:sz w:val="20"/>
                <w:szCs w:val="20"/>
              </w:rPr>
            </w:pPr>
            <w:r w:rsidRPr="007001A9">
              <w:rPr>
                <w:rFonts w:eastAsiaTheme="minorEastAsia"/>
                <w:sz w:val="20"/>
                <w:szCs w:val="20"/>
              </w:rPr>
              <w:t xml:space="preserve">Gemeente Eindhoven beschikt over een site-redundante gevirtualiseerde </w:t>
            </w:r>
            <w:r w:rsidRPr="00EB21E9">
              <w:rPr>
                <w:rFonts w:eastAsiaTheme="minorEastAsia"/>
                <w:sz w:val="20"/>
                <w:szCs w:val="20"/>
              </w:rPr>
              <w:t xml:space="preserve">serveromgeving met storage replicatie. De huidige serveromgeving wordt in zijn volledigheid beheerd door de systeembeheerders van de gemeente Eindhoven. </w:t>
            </w:r>
          </w:p>
          <w:p w14:paraId="50135A6A" w14:textId="77777777" w:rsidR="000E5976" w:rsidRPr="00EB21E9" w:rsidRDefault="000E5976" w:rsidP="000E5976">
            <w:pPr>
              <w:spacing w:line="276" w:lineRule="auto"/>
              <w:rPr>
                <w:rFonts w:eastAsiaTheme="minorEastAsia"/>
                <w:sz w:val="20"/>
                <w:szCs w:val="20"/>
              </w:rPr>
            </w:pPr>
            <w:r w:rsidRPr="3CA80145">
              <w:rPr>
                <w:rFonts w:eastAsiaTheme="minorEastAsia"/>
                <w:sz w:val="20"/>
                <w:szCs w:val="20"/>
              </w:rPr>
              <w:t>Wat onder het beheer valt bestaat  onder andere uit:</w:t>
            </w:r>
          </w:p>
          <w:p w14:paraId="11807C5D" w14:textId="5DBBF93D"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Hyperconverged HCI platform op basis van Nutanix hard</w:t>
            </w:r>
            <w:r w:rsidR="00F14705">
              <w:rPr>
                <w:rFonts w:eastAsiaTheme="minorEastAsia"/>
                <w:sz w:val="20"/>
                <w:szCs w:val="20"/>
              </w:rPr>
              <w:t>- en soft</w:t>
            </w:r>
            <w:r w:rsidRPr="00EB21E9">
              <w:rPr>
                <w:rFonts w:eastAsiaTheme="minorEastAsia"/>
                <w:sz w:val="20"/>
                <w:szCs w:val="20"/>
              </w:rPr>
              <w:t>ware</w:t>
            </w:r>
          </w:p>
          <w:p w14:paraId="092FA5D3" w14:textId="77777777"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Server hardware, firmware en componenten</w:t>
            </w:r>
          </w:p>
          <w:p w14:paraId="03F93F50" w14:textId="77777777"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Nutanix PRISM, AHV, AOS</w:t>
            </w:r>
          </w:p>
          <w:p w14:paraId="0BFE8142" w14:textId="77777777"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VMware vSphere vCenter cluster en ESXi (v6.7)</w:t>
            </w:r>
          </w:p>
          <w:p w14:paraId="3DB1865C" w14:textId="77777777"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Cisco DNA/ACI netwerk en bijbehorende DVS switches</w:t>
            </w:r>
          </w:p>
          <w:p w14:paraId="5E7C58E7" w14:textId="77777777" w:rsidR="000E5976" w:rsidRPr="00EB21E9" w:rsidRDefault="000E5976" w:rsidP="000E5976">
            <w:pPr>
              <w:pStyle w:val="Lijstalinea"/>
              <w:numPr>
                <w:ilvl w:val="0"/>
                <w:numId w:val="1"/>
              </w:numPr>
              <w:spacing w:line="276" w:lineRule="auto"/>
              <w:rPr>
                <w:rFonts w:eastAsiaTheme="minorEastAsia"/>
                <w:sz w:val="20"/>
                <w:szCs w:val="20"/>
              </w:rPr>
            </w:pPr>
            <w:r w:rsidRPr="00EB21E9">
              <w:rPr>
                <w:rFonts w:eastAsiaTheme="minorEastAsia"/>
                <w:sz w:val="20"/>
                <w:szCs w:val="20"/>
              </w:rPr>
              <w:t>Veeam back-up omgeving</w:t>
            </w:r>
          </w:p>
          <w:p w14:paraId="636B7BD2" w14:textId="7422D415" w:rsidR="000E5976" w:rsidRPr="00EB21E9" w:rsidRDefault="00483956" w:rsidP="000E5976">
            <w:pPr>
              <w:pStyle w:val="Lijstalinea"/>
              <w:numPr>
                <w:ilvl w:val="0"/>
                <w:numId w:val="1"/>
              </w:numPr>
              <w:spacing w:line="276" w:lineRule="auto"/>
              <w:rPr>
                <w:rFonts w:eastAsiaTheme="minorEastAsia"/>
                <w:sz w:val="20"/>
                <w:szCs w:val="20"/>
              </w:rPr>
            </w:pPr>
            <w:r>
              <w:rPr>
                <w:rFonts w:eastAsiaTheme="minorEastAsia"/>
                <w:sz w:val="20"/>
                <w:szCs w:val="20"/>
              </w:rPr>
              <w:t>S</w:t>
            </w:r>
            <w:r w:rsidR="007B1AD8">
              <w:rPr>
                <w:rFonts w:eastAsiaTheme="minorEastAsia"/>
                <w:sz w:val="20"/>
                <w:szCs w:val="20"/>
              </w:rPr>
              <w:t>torage omgeving</w:t>
            </w:r>
            <w:r>
              <w:rPr>
                <w:rFonts w:eastAsiaTheme="minorEastAsia"/>
                <w:sz w:val="20"/>
                <w:szCs w:val="20"/>
              </w:rPr>
              <w:t xml:space="preserve"> tbv backup</w:t>
            </w:r>
          </w:p>
          <w:p w14:paraId="5A2343B4" w14:textId="60167066" w:rsidR="003254D8" w:rsidRPr="006B0A7F" w:rsidRDefault="003254D8" w:rsidP="003254D8">
            <w:pPr>
              <w:spacing w:line="276" w:lineRule="auto"/>
              <w:rPr>
                <w:rFonts w:eastAsiaTheme="minorEastAsia"/>
                <w:sz w:val="20"/>
                <w:szCs w:val="20"/>
              </w:rPr>
            </w:pPr>
          </w:p>
        </w:tc>
      </w:tr>
      <w:tr w:rsidR="003254D8" w14:paraId="6CFD626E" w14:textId="77777777" w:rsidTr="00485D4F">
        <w:tc>
          <w:tcPr>
            <w:tcW w:w="1115" w:type="dxa"/>
            <w:shd w:val="clear" w:color="auto" w:fill="F2F2F2" w:themeFill="background1" w:themeFillShade="F2"/>
          </w:tcPr>
          <w:p w14:paraId="7CA5E396" w14:textId="57E2EB05" w:rsidR="003254D8" w:rsidRPr="006B0A7F" w:rsidRDefault="003254D8" w:rsidP="00485D4F">
            <w:pPr>
              <w:spacing w:line="276" w:lineRule="auto"/>
              <w:jc w:val="right"/>
              <w:rPr>
                <w:rFonts w:eastAsiaTheme="minorEastAsia"/>
                <w:sz w:val="20"/>
                <w:szCs w:val="20"/>
              </w:rPr>
            </w:pPr>
            <w:r w:rsidRPr="006B0A7F">
              <w:rPr>
                <w:rFonts w:eastAsiaTheme="minorEastAsia"/>
                <w:sz w:val="20"/>
                <w:szCs w:val="20"/>
              </w:rPr>
              <w:t>Wens</w:t>
            </w:r>
          </w:p>
        </w:tc>
        <w:tc>
          <w:tcPr>
            <w:tcW w:w="8378" w:type="dxa"/>
          </w:tcPr>
          <w:p w14:paraId="3CB81E97" w14:textId="77777777" w:rsidR="000E5976" w:rsidRPr="00EB21E9" w:rsidRDefault="000E5976" w:rsidP="000E5976">
            <w:pPr>
              <w:spacing w:line="276" w:lineRule="auto"/>
              <w:rPr>
                <w:rFonts w:eastAsiaTheme="minorEastAsia"/>
                <w:sz w:val="20"/>
                <w:szCs w:val="20"/>
              </w:rPr>
            </w:pPr>
            <w:r w:rsidRPr="00EB21E9">
              <w:rPr>
                <w:rFonts w:eastAsiaTheme="minorEastAsia"/>
                <w:sz w:val="20"/>
                <w:szCs w:val="20"/>
              </w:rPr>
              <w:t>Uitbesteding van IaaS dienstverlening conform de definitie in "The NIST Definition of Cloud Computing":</w:t>
            </w:r>
          </w:p>
          <w:p w14:paraId="7E7A6B08" w14:textId="77777777" w:rsidR="000E5976" w:rsidRPr="00EB21E9" w:rsidRDefault="000E5976" w:rsidP="000E5976">
            <w:pPr>
              <w:spacing w:line="276" w:lineRule="auto"/>
              <w:rPr>
                <w:rFonts w:eastAsiaTheme="minorEastAsia"/>
                <w:sz w:val="20"/>
                <w:szCs w:val="20"/>
              </w:rPr>
            </w:pPr>
            <w:r w:rsidRPr="00EB21E9">
              <w:rPr>
                <w:rFonts w:eastAsiaTheme="minorEastAsia"/>
                <w:sz w:val="20"/>
                <w:szCs w:val="20"/>
                <w:lang w:val="en-US"/>
              </w:rPr>
              <w:t xml:space="preserve">"Infrastructure as a Service (IaaS). </w:t>
            </w:r>
            <w:r w:rsidRPr="00EB21E9">
              <w:rPr>
                <w:rFonts w:eastAsiaTheme="minorEastAsia"/>
                <w:sz w:val="20"/>
                <w:szCs w:val="20"/>
              </w:rPr>
              <w:t>De mogelijkheid die aan de consument wordt geboden, is om verwerking, opslag, netwerken en andere fundamentele computerbronnen te leveren waar de consument willekeurige software kan implementeren en uitvoeren, waaronder besturingssystemen en toepassingen. De consument beheert of controleert niet de onderliggende Cloud infrastructuur, maar heeft controle over besturingssystemen, opslag en geïmplementeerde applicaties; en mogelijk beperkte controle over geselecteerde netwerkcomponenten (bijvoorbeeld hostfirewalls)."</w:t>
            </w:r>
          </w:p>
          <w:p w14:paraId="39690C7D" w14:textId="77777777" w:rsidR="000E5976" w:rsidRPr="00EB21E9" w:rsidRDefault="000E5976" w:rsidP="000E5976">
            <w:pPr>
              <w:spacing w:line="276" w:lineRule="auto"/>
              <w:rPr>
                <w:rFonts w:eastAsiaTheme="minorEastAsia"/>
                <w:sz w:val="20"/>
                <w:szCs w:val="20"/>
              </w:rPr>
            </w:pPr>
          </w:p>
          <w:p w14:paraId="0E10F78C" w14:textId="77777777" w:rsidR="000E5976" w:rsidRPr="00EB21E9" w:rsidRDefault="000E5976" w:rsidP="000E5976">
            <w:pPr>
              <w:spacing w:line="276" w:lineRule="auto"/>
              <w:rPr>
                <w:rFonts w:eastAsiaTheme="minorEastAsia"/>
                <w:sz w:val="20"/>
                <w:szCs w:val="20"/>
              </w:rPr>
            </w:pPr>
            <w:r w:rsidRPr="00EB21E9">
              <w:rPr>
                <w:rFonts w:eastAsiaTheme="minorEastAsia"/>
                <w:sz w:val="20"/>
                <w:szCs w:val="20"/>
              </w:rPr>
              <w:t>Consument = Gemeente Eindhoven</w:t>
            </w:r>
          </w:p>
          <w:p w14:paraId="3BF56B0F" w14:textId="77777777" w:rsidR="000E5976" w:rsidRPr="00EB21E9" w:rsidRDefault="000E5976" w:rsidP="000E5976">
            <w:pPr>
              <w:spacing w:line="276" w:lineRule="auto"/>
              <w:rPr>
                <w:rFonts w:eastAsiaTheme="minorEastAsia"/>
                <w:sz w:val="20"/>
                <w:szCs w:val="20"/>
              </w:rPr>
            </w:pPr>
            <w:r w:rsidRPr="00EB21E9">
              <w:rPr>
                <w:rFonts w:eastAsiaTheme="minorEastAsia"/>
                <w:sz w:val="20"/>
                <w:szCs w:val="20"/>
              </w:rPr>
              <w:t>Leverancier = IaaS leverancier</w:t>
            </w:r>
          </w:p>
          <w:p w14:paraId="0318E45C" w14:textId="771A235C" w:rsidR="003254D8" w:rsidRPr="006B0A7F" w:rsidRDefault="003254D8" w:rsidP="003254D8">
            <w:pPr>
              <w:spacing w:line="276" w:lineRule="auto"/>
              <w:rPr>
                <w:rFonts w:eastAsiaTheme="minorEastAsia"/>
                <w:sz w:val="20"/>
                <w:szCs w:val="20"/>
              </w:rPr>
            </w:pPr>
          </w:p>
        </w:tc>
      </w:tr>
      <w:tr w:rsidR="003254D8" w14:paraId="5B1C27B5" w14:textId="77777777" w:rsidTr="00485D4F">
        <w:tc>
          <w:tcPr>
            <w:tcW w:w="1115" w:type="dxa"/>
            <w:shd w:val="clear" w:color="auto" w:fill="F2F2F2" w:themeFill="background1" w:themeFillShade="F2"/>
          </w:tcPr>
          <w:p w14:paraId="4FB5FAF7" w14:textId="40CB8379" w:rsidR="003254D8" w:rsidRPr="006B0A7F" w:rsidRDefault="003254D8" w:rsidP="00485D4F">
            <w:pPr>
              <w:spacing w:line="276" w:lineRule="auto"/>
              <w:jc w:val="right"/>
              <w:rPr>
                <w:rFonts w:eastAsiaTheme="minorEastAsia"/>
                <w:sz w:val="20"/>
                <w:szCs w:val="20"/>
              </w:rPr>
            </w:pPr>
            <w:r w:rsidRPr="006B0A7F">
              <w:rPr>
                <w:rFonts w:eastAsiaTheme="minorEastAsia"/>
                <w:sz w:val="20"/>
                <w:szCs w:val="20"/>
              </w:rPr>
              <w:t>Vraag</w:t>
            </w:r>
          </w:p>
        </w:tc>
        <w:tc>
          <w:tcPr>
            <w:tcW w:w="8378" w:type="dxa"/>
          </w:tcPr>
          <w:p w14:paraId="3CEB7532" w14:textId="77777777" w:rsidR="000E5976" w:rsidRPr="00EB21E9" w:rsidRDefault="000E5976" w:rsidP="000E5976">
            <w:pPr>
              <w:pStyle w:val="Lijstalinea"/>
              <w:numPr>
                <w:ilvl w:val="0"/>
                <w:numId w:val="42"/>
              </w:numPr>
              <w:spacing w:line="276" w:lineRule="auto"/>
              <w:rPr>
                <w:rFonts w:eastAsiaTheme="minorEastAsia"/>
                <w:sz w:val="20"/>
                <w:szCs w:val="20"/>
              </w:rPr>
            </w:pPr>
            <w:r w:rsidRPr="00EB21E9">
              <w:rPr>
                <w:rFonts w:eastAsiaTheme="minorEastAsia"/>
                <w:sz w:val="20"/>
                <w:szCs w:val="20"/>
              </w:rPr>
              <w:t xml:space="preserve">Biedt deze definitie, in combinatie met de verstrekte informatie, voldoende duidelijkheid over de dienstverlening die wordt uitgevraagd met betrekking tot IaaS dienstverlening? </w:t>
            </w:r>
          </w:p>
          <w:p w14:paraId="2FFBE4B1" w14:textId="41654775" w:rsidR="000E5976" w:rsidRPr="00EB21E9" w:rsidRDefault="000E5976" w:rsidP="000E5976">
            <w:pPr>
              <w:pStyle w:val="Lijstalinea"/>
              <w:numPr>
                <w:ilvl w:val="0"/>
                <w:numId w:val="42"/>
              </w:numPr>
              <w:spacing w:line="276" w:lineRule="auto"/>
              <w:ind w:left="616" w:hanging="283"/>
              <w:rPr>
                <w:rFonts w:eastAsiaTheme="minorEastAsia"/>
                <w:sz w:val="20"/>
                <w:szCs w:val="20"/>
              </w:rPr>
            </w:pPr>
            <w:r w:rsidRPr="00EB21E9">
              <w:rPr>
                <w:rFonts w:eastAsiaTheme="minorEastAsia"/>
                <w:sz w:val="20"/>
                <w:szCs w:val="20"/>
              </w:rPr>
              <w:t xml:space="preserve">Indien </w:t>
            </w:r>
            <w:r>
              <w:rPr>
                <w:rFonts w:eastAsiaTheme="minorEastAsia"/>
                <w:sz w:val="20"/>
                <w:szCs w:val="20"/>
              </w:rPr>
              <w:t>J</w:t>
            </w:r>
            <w:r w:rsidRPr="00EB21E9">
              <w:rPr>
                <w:rFonts w:eastAsiaTheme="minorEastAsia"/>
                <w:sz w:val="20"/>
                <w:szCs w:val="20"/>
              </w:rPr>
              <w:t xml:space="preserve">a, heeft u nog </w:t>
            </w:r>
            <w:r>
              <w:rPr>
                <w:rFonts w:eastAsiaTheme="minorEastAsia"/>
                <w:sz w:val="20"/>
                <w:szCs w:val="20"/>
              </w:rPr>
              <w:t xml:space="preserve">aanvullende </w:t>
            </w:r>
            <w:r w:rsidRPr="00EB21E9">
              <w:rPr>
                <w:rFonts w:eastAsiaTheme="minorEastAsia"/>
                <w:sz w:val="20"/>
                <w:szCs w:val="20"/>
              </w:rPr>
              <w:t>suggestie</w:t>
            </w:r>
            <w:r w:rsidR="00C65D4B">
              <w:rPr>
                <w:rFonts w:eastAsiaTheme="minorEastAsia"/>
                <w:sz w:val="20"/>
                <w:szCs w:val="20"/>
              </w:rPr>
              <w:t>s</w:t>
            </w:r>
            <w:r w:rsidRPr="00EB21E9">
              <w:rPr>
                <w:rFonts w:eastAsiaTheme="minorEastAsia"/>
                <w:sz w:val="20"/>
                <w:szCs w:val="20"/>
              </w:rPr>
              <w:t xml:space="preserve"> die volgens u bij kunnen dragen tot een verbeterde marktconforme uitvraag</w:t>
            </w:r>
          </w:p>
          <w:p w14:paraId="1369C0F5" w14:textId="1892E47F" w:rsidR="00485D4F" w:rsidRPr="00DA4DA9" w:rsidRDefault="000E5976" w:rsidP="7415AAEE">
            <w:pPr>
              <w:pStyle w:val="Lijstalinea"/>
              <w:numPr>
                <w:ilvl w:val="0"/>
                <w:numId w:val="15"/>
              </w:numPr>
              <w:spacing w:line="276" w:lineRule="auto"/>
              <w:rPr>
                <w:rFonts w:eastAsiaTheme="minorEastAsia"/>
                <w:sz w:val="20"/>
                <w:szCs w:val="20"/>
              </w:rPr>
            </w:pPr>
            <w:r>
              <w:rPr>
                <w:rFonts w:eastAsiaTheme="minorEastAsia"/>
                <w:sz w:val="20"/>
                <w:szCs w:val="20"/>
              </w:rPr>
              <w:t>Indien N</w:t>
            </w:r>
            <w:r w:rsidRPr="00EB21E9">
              <w:rPr>
                <w:rFonts w:eastAsiaTheme="minorEastAsia"/>
                <w:sz w:val="20"/>
                <w:szCs w:val="20"/>
              </w:rPr>
              <w:t>ee, kunt u toelichten hoe wij op een betere/scherpere definitie zouden kunnen hanteren om tot een betere en marktconforme  uitvraag te</w:t>
            </w:r>
            <w:r w:rsidR="00633C54">
              <w:rPr>
                <w:rFonts w:eastAsiaTheme="minorEastAsia"/>
                <w:sz w:val="20"/>
                <w:szCs w:val="20"/>
              </w:rPr>
              <w:t xml:space="preserve"> </w:t>
            </w:r>
            <w:r w:rsidRPr="00EB21E9">
              <w:rPr>
                <w:rFonts w:eastAsiaTheme="minorEastAsia"/>
                <w:sz w:val="20"/>
                <w:szCs w:val="20"/>
              </w:rPr>
              <w:t>komen?</w:t>
            </w:r>
          </w:p>
        </w:tc>
      </w:tr>
      <w:tr w:rsidR="003254D8" w14:paraId="4004185C" w14:textId="77777777" w:rsidTr="00485D4F">
        <w:tc>
          <w:tcPr>
            <w:tcW w:w="1115" w:type="dxa"/>
            <w:shd w:val="clear" w:color="auto" w:fill="F2F2F2" w:themeFill="background1" w:themeFillShade="F2"/>
          </w:tcPr>
          <w:p w14:paraId="770B5976" w14:textId="2D2C3F0E" w:rsidR="003254D8" w:rsidRPr="007634A8" w:rsidRDefault="003254D8" w:rsidP="00485D4F">
            <w:pPr>
              <w:spacing w:line="276" w:lineRule="auto"/>
              <w:jc w:val="right"/>
              <w:rPr>
                <w:rFonts w:eastAsiaTheme="minorEastAsia"/>
                <w:sz w:val="20"/>
                <w:szCs w:val="20"/>
              </w:rPr>
            </w:pPr>
            <w:r w:rsidRPr="007634A8">
              <w:rPr>
                <w:rFonts w:eastAsiaTheme="minorEastAsia"/>
                <w:sz w:val="20"/>
                <w:szCs w:val="20"/>
              </w:rPr>
              <w:t>Antwoord</w:t>
            </w:r>
          </w:p>
        </w:tc>
        <w:tc>
          <w:tcPr>
            <w:tcW w:w="8378" w:type="dxa"/>
          </w:tcPr>
          <w:p w14:paraId="0973F17E" w14:textId="7EA67F53" w:rsidR="00485D4F" w:rsidRPr="003254D8" w:rsidRDefault="00485D4F" w:rsidP="003254D8">
            <w:pPr>
              <w:spacing w:line="276" w:lineRule="auto"/>
              <w:rPr>
                <w:rFonts w:ascii="Arial" w:hAnsi="Arial" w:cs="Arial"/>
                <w:sz w:val="20"/>
                <w:szCs w:val="20"/>
              </w:rPr>
            </w:pPr>
          </w:p>
        </w:tc>
      </w:tr>
    </w:tbl>
    <w:p w14:paraId="26082433" w14:textId="7C1F65BC" w:rsidR="00AB727C" w:rsidRPr="007634A8" w:rsidRDefault="00AB727C" w:rsidP="00485D4F">
      <w:pPr>
        <w:rPr>
          <w:rFonts w:eastAsiaTheme="minorEastAsia"/>
        </w:rPr>
      </w:pPr>
    </w:p>
    <w:p w14:paraId="3AFAE2C1" w14:textId="27828B61" w:rsidR="00AA788A" w:rsidRDefault="00AA788A" w:rsidP="00485D4F">
      <w:pPr>
        <w:rPr>
          <w:rFonts w:eastAsiaTheme="minorEastAsia"/>
        </w:rPr>
      </w:pPr>
    </w:p>
    <w:p w14:paraId="5629D74A" w14:textId="77777777" w:rsidR="008C49BE" w:rsidRDefault="004F51A0">
      <w:pPr>
        <w:rPr>
          <w:rFonts w:eastAsiaTheme="minorEastAsia"/>
        </w:rPr>
      </w:pPr>
      <w:r>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4F4C9C" w14:paraId="5170627D" w14:textId="77777777" w:rsidTr="00D752FC">
        <w:trPr>
          <w:trHeight w:val="417"/>
        </w:trPr>
        <w:tc>
          <w:tcPr>
            <w:tcW w:w="1115" w:type="dxa"/>
            <w:shd w:val="clear" w:color="auto" w:fill="D9D9D9" w:themeFill="background1" w:themeFillShade="D9"/>
            <w:vAlign w:val="center"/>
          </w:tcPr>
          <w:p w14:paraId="23BED8AC" w14:textId="34681328" w:rsidR="004F4C9C" w:rsidRPr="007634A8" w:rsidRDefault="00F14705" w:rsidP="00D752FC">
            <w:pPr>
              <w:spacing w:line="276" w:lineRule="auto"/>
              <w:rPr>
                <w:rFonts w:eastAsiaTheme="minorEastAsia"/>
                <w:b/>
                <w:bCs/>
                <w:sz w:val="20"/>
                <w:szCs w:val="20"/>
              </w:rPr>
            </w:pPr>
            <w:r>
              <w:rPr>
                <w:rFonts w:eastAsiaTheme="minorEastAsia"/>
                <w:b/>
                <w:bCs/>
                <w:sz w:val="20"/>
                <w:szCs w:val="20"/>
              </w:rPr>
              <w:lastRenderedPageBreak/>
              <w:t>1</w:t>
            </w:r>
            <w:r w:rsidR="004F4C9C" w:rsidRPr="007634A8">
              <w:rPr>
                <w:rFonts w:eastAsiaTheme="minorEastAsia"/>
                <w:b/>
                <w:bCs/>
                <w:sz w:val="20"/>
                <w:szCs w:val="20"/>
              </w:rPr>
              <w:t>.</w:t>
            </w:r>
            <w:r w:rsidR="004F4C9C">
              <w:rPr>
                <w:rFonts w:eastAsiaTheme="minorEastAsia"/>
                <w:b/>
                <w:bCs/>
                <w:sz w:val="20"/>
                <w:szCs w:val="20"/>
              </w:rPr>
              <w:t>2</w:t>
            </w:r>
          </w:p>
        </w:tc>
        <w:tc>
          <w:tcPr>
            <w:tcW w:w="8378" w:type="dxa"/>
            <w:shd w:val="clear" w:color="auto" w:fill="D9D9D9" w:themeFill="background1" w:themeFillShade="D9"/>
            <w:vAlign w:val="center"/>
          </w:tcPr>
          <w:p w14:paraId="6B8B134D" w14:textId="77777777" w:rsidR="004F4C9C" w:rsidRPr="007634A8" w:rsidRDefault="004F4C9C" w:rsidP="00D752FC">
            <w:pPr>
              <w:spacing w:line="276" w:lineRule="auto"/>
              <w:rPr>
                <w:rFonts w:eastAsiaTheme="minorEastAsia"/>
                <w:b/>
                <w:bCs/>
                <w:sz w:val="20"/>
                <w:szCs w:val="20"/>
              </w:rPr>
            </w:pPr>
            <w:r w:rsidRPr="3CA80145">
              <w:rPr>
                <w:rFonts w:eastAsiaTheme="minorEastAsia"/>
                <w:b/>
                <w:bCs/>
                <w:sz w:val="20"/>
                <w:szCs w:val="20"/>
              </w:rPr>
              <w:t>Oplevering</w:t>
            </w:r>
          </w:p>
        </w:tc>
      </w:tr>
      <w:tr w:rsidR="004F4C9C" w14:paraId="11BA9BA1" w14:textId="77777777" w:rsidTr="00D752FC">
        <w:tc>
          <w:tcPr>
            <w:tcW w:w="1115" w:type="dxa"/>
            <w:shd w:val="clear" w:color="auto" w:fill="F2F2F2" w:themeFill="background1" w:themeFillShade="F2"/>
          </w:tcPr>
          <w:p w14:paraId="5F7F3671" w14:textId="77777777" w:rsidR="004F4C9C" w:rsidRPr="004207ED" w:rsidRDefault="004F4C9C" w:rsidP="00D752FC">
            <w:pPr>
              <w:spacing w:line="276" w:lineRule="auto"/>
              <w:jc w:val="right"/>
              <w:rPr>
                <w:rFonts w:eastAsiaTheme="minorEastAsia"/>
                <w:sz w:val="20"/>
                <w:szCs w:val="20"/>
              </w:rPr>
            </w:pPr>
            <w:r w:rsidRPr="007634A8">
              <w:rPr>
                <w:rFonts w:eastAsiaTheme="minorEastAsia"/>
                <w:sz w:val="20"/>
                <w:szCs w:val="20"/>
              </w:rPr>
              <w:t>Huidige</w:t>
            </w:r>
            <w:r>
              <w:br/>
            </w:r>
            <w:r w:rsidRPr="004207ED">
              <w:rPr>
                <w:rFonts w:eastAsiaTheme="minorEastAsia"/>
                <w:sz w:val="20"/>
                <w:szCs w:val="20"/>
              </w:rPr>
              <w:t>situatie</w:t>
            </w:r>
          </w:p>
        </w:tc>
        <w:tc>
          <w:tcPr>
            <w:tcW w:w="8378" w:type="dxa"/>
          </w:tcPr>
          <w:p w14:paraId="2E586F82" w14:textId="514A4E77" w:rsidR="004F4C9C" w:rsidRPr="004207ED" w:rsidRDefault="004F4C9C" w:rsidP="00D752FC">
            <w:pPr>
              <w:spacing w:line="276" w:lineRule="auto"/>
              <w:rPr>
                <w:rFonts w:eastAsiaTheme="minorEastAsia"/>
                <w:sz w:val="20"/>
                <w:szCs w:val="20"/>
              </w:rPr>
            </w:pPr>
            <w:r>
              <w:rPr>
                <w:rFonts w:eastAsiaTheme="minorEastAsia"/>
                <w:sz w:val="20"/>
                <w:szCs w:val="20"/>
              </w:rPr>
              <w:t xml:space="preserve">De huidige planning van de aanbesteding voorziet in een oplevering </w:t>
            </w:r>
            <w:r w:rsidRPr="0AB5DD01">
              <w:rPr>
                <w:rFonts w:eastAsiaTheme="minorEastAsia"/>
                <w:sz w:val="20"/>
                <w:szCs w:val="20"/>
              </w:rPr>
              <w:t xml:space="preserve">van de hardware medio </w:t>
            </w:r>
            <w:r>
              <w:br/>
            </w:r>
            <w:r>
              <w:rPr>
                <w:rFonts w:eastAsiaTheme="minorEastAsia"/>
                <w:sz w:val="20"/>
                <w:szCs w:val="20"/>
              </w:rPr>
              <w:t>juni 2023</w:t>
            </w:r>
            <w:r w:rsidRPr="0AB5DD01">
              <w:rPr>
                <w:rFonts w:eastAsiaTheme="minorEastAsia"/>
                <w:sz w:val="20"/>
                <w:szCs w:val="20"/>
              </w:rPr>
              <w:t>. De</w:t>
            </w:r>
            <w:r>
              <w:rPr>
                <w:rFonts w:eastAsiaTheme="minorEastAsia"/>
                <w:sz w:val="20"/>
                <w:szCs w:val="20"/>
              </w:rPr>
              <w:t xml:space="preserve"> migratie</w:t>
            </w:r>
            <w:r w:rsidRPr="0AB5DD01">
              <w:rPr>
                <w:rFonts w:eastAsiaTheme="minorEastAsia"/>
                <w:sz w:val="20"/>
                <w:szCs w:val="20"/>
              </w:rPr>
              <w:t xml:space="preserve"> dient </w:t>
            </w:r>
            <w:r w:rsidR="00442A07">
              <w:rPr>
                <w:rFonts w:eastAsiaTheme="minorEastAsia"/>
                <w:sz w:val="20"/>
                <w:szCs w:val="20"/>
              </w:rPr>
              <w:t xml:space="preserve">uiterlijk </w:t>
            </w:r>
            <w:r w:rsidRPr="0AB5DD01">
              <w:rPr>
                <w:rFonts w:eastAsiaTheme="minorEastAsia"/>
                <w:sz w:val="20"/>
                <w:szCs w:val="20"/>
              </w:rPr>
              <w:t>oktober 2023 gerealiseerd te zijn</w:t>
            </w:r>
            <w:r w:rsidR="00C93D71">
              <w:rPr>
                <w:rFonts w:eastAsiaTheme="minorEastAsia"/>
                <w:sz w:val="20"/>
                <w:szCs w:val="20"/>
              </w:rPr>
              <w:t>.</w:t>
            </w:r>
          </w:p>
        </w:tc>
      </w:tr>
      <w:tr w:rsidR="004F4C9C" w14:paraId="09AAB454" w14:textId="77777777" w:rsidTr="00D752FC">
        <w:tc>
          <w:tcPr>
            <w:tcW w:w="1115" w:type="dxa"/>
            <w:shd w:val="clear" w:color="auto" w:fill="F2F2F2" w:themeFill="background1" w:themeFillShade="F2"/>
          </w:tcPr>
          <w:p w14:paraId="3EF13B51" w14:textId="77777777" w:rsidR="004F4C9C" w:rsidRPr="007634A8" w:rsidRDefault="004F4C9C" w:rsidP="00D752FC">
            <w:pPr>
              <w:spacing w:line="276" w:lineRule="auto"/>
              <w:jc w:val="right"/>
              <w:rPr>
                <w:rFonts w:eastAsiaTheme="minorEastAsia"/>
                <w:sz w:val="20"/>
                <w:szCs w:val="20"/>
              </w:rPr>
            </w:pPr>
            <w:r w:rsidRPr="007634A8">
              <w:rPr>
                <w:rFonts w:eastAsiaTheme="minorEastAsia"/>
                <w:sz w:val="20"/>
                <w:szCs w:val="20"/>
              </w:rPr>
              <w:t>Wens</w:t>
            </w:r>
          </w:p>
        </w:tc>
        <w:tc>
          <w:tcPr>
            <w:tcW w:w="8378" w:type="dxa"/>
          </w:tcPr>
          <w:p w14:paraId="23FC3CCB" w14:textId="16A8D984" w:rsidR="00DA2178" w:rsidRDefault="0030387B" w:rsidP="00D752FC">
            <w:pPr>
              <w:pStyle w:val="Lijstalinea"/>
              <w:numPr>
                <w:ilvl w:val="0"/>
                <w:numId w:val="49"/>
              </w:numPr>
              <w:spacing w:line="276" w:lineRule="auto"/>
              <w:rPr>
                <w:rFonts w:eastAsiaTheme="minorEastAsia"/>
                <w:sz w:val="20"/>
                <w:szCs w:val="20"/>
              </w:rPr>
            </w:pPr>
            <w:r>
              <w:rPr>
                <w:rFonts w:eastAsiaTheme="minorEastAsia"/>
                <w:sz w:val="20"/>
                <w:szCs w:val="20"/>
              </w:rPr>
              <w:t xml:space="preserve">Gunnen en ondertekenen overeenkomst </w:t>
            </w:r>
            <w:r w:rsidR="00094BCA">
              <w:rPr>
                <w:rFonts w:eastAsiaTheme="minorEastAsia"/>
                <w:sz w:val="20"/>
                <w:szCs w:val="20"/>
              </w:rPr>
              <w:t>eind maart 2023</w:t>
            </w:r>
          </w:p>
          <w:p w14:paraId="477D655F" w14:textId="24607885" w:rsidR="004F4C9C" w:rsidRPr="007634A8" w:rsidRDefault="004F4C9C" w:rsidP="00D752FC">
            <w:pPr>
              <w:pStyle w:val="Lijstalinea"/>
              <w:numPr>
                <w:ilvl w:val="0"/>
                <w:numId w:val="49"/>
              </w:numPr>
              <w:spacing w:line="276" w:lineRule="auto"/>
              <w:rPr>
                <w:rFonts w:eastAsiaTheme="minorEastAsia"/>
                <w:sz w:val="20"/>
                <w:szCs w:val="20"/>
              </w:rPr>
            </w:pPr>
            <w:r>
              <w:rPr>
                <w:rFonts w:eastAsiaTheme="minorEastAsia"/>
                <w:sz w:val="20"/>
                <w:szCs w:val="20"/>
              </w:rPr>
              <w:t xml:space="preserve">Oplevering </w:t>
            </w:r>
            <w:r w:rsidRPr="0AB5DD01">
              <w:rPr>
                <w:rFonts w:eastAsiaTheme="minorEastAsia"/>
                <w:sz w:val="20"/>
                <w:szCs w:val="20"/>
              </w:rPr>
              <w:t xml:space="preserve">hardware </w:t>
            </w:r>
            <w:r>
              <w:rPr>
                <w:rFonts w:eastAsiaTheme="minorEastAsia"/>
                <w:sz w:val="20"/>
                <w:szCs w:val="20"/>
              </w:rPr>
              <w:t>juni 2023</w:t>
            </w:r>
          </w:p>
          <w:p w14:paraId="30A6CA46" w14:textId="3ADC8618" w:rsidR="004F4C9C" w:rsidRPr="007634A8" w:rsidRDefault="004F4C9C" w:rsidP="00D752FC">
            <w:pPr>
              <w:pStyle w:val="Lijstalinea"/>
              <w:numPr>
                <w:ilvl w:val="0"/>
                <w:numId w:val="49"/>
              </w:numPr>
              <w:spacing w:line="276" w:lineRule="auto"/>
              <w:rPr>
                <w:rFonts w:eastAsiaTheme="minorEastAsia"/>
                <w:sz w:val="20"/>
                <w:szCs w:val="20"/>
              </w:rPr>
            </w:pPr>
            <w:r w:rsidRPr="0AB5DD01">
              <w:rPr>
                <w:rFonts w:eastAsiaTheme="minorEastAsia"/>
                <w:sz w:val="20"/>
                <w:szCs w:val="20"/>
              </w:rPr>
              <w:t>Migratie gereed oktober 2023</w:t>
            </w:r>
          </w:p>
        </w:tc>
      </w:tr>
      <w:tr w:rsidR="004F4C9C" w14:paraId="58D8B5BC" w14:textId="77777777" w:rsidTr="00D752FC">
        <w:tc>
          <w:tcPr>
            <w:tcW w:w="1115" w:type="dxa"/>
            <w:shd w:val="clear" w:color="auto" w:fill="F2F2F2" w:themeFill="background1" w:themeFillShade="F2"/>
          </w:tcPr>
          <w:p w14:paraId="74D4A645" w14:textId="77777777" w:rsidR="004F4C9C" w:rsidRPr="007634A8" w:rsidRDefault="004F4C9C" w:rsidP="00D752FC">
            <w:pPr>
              <w:spacing w:line="276" w:lineRule="auto"/>
              <w:jc w:val="right"/>
              <w:rPr>
                <w:rFonts w:eastAsiaTheme="minorEastAsia"/>
                <w:sz w:val="20"/>
                <w:szCs w:val="20"/>
              </w:rPr>
            </w:pPr>
            <w:r w:rsidRPr="007634A8">
              <w:rPr>
                <w:rFonts w:eastAsiaTheme="minorEastAsia"/>
                <w:sz w:val="20"/>
                <w:szCs w:val="20"/>
              </w:rPr>
              <w:t>Vraag</w:t>
            </w:r>
          </w:p>
        </w:tc>
        <w:tc>
          <w:tcPr>
            <w:tcW w:w="8378" w:type="dxa"/>
          </w:tcPr>
          <w:p w14:paraId="1CFBA845" w14:textId="77777777" w:rsidR="004F4C9C" w:rsidRDefault="004F4C9C" w:rsidP="00D752FC">
            <w:pPr>
              <w:pStyle w:val="Lijstalinea"/>
              <w:numPr>
                <w:ilvl w:val="0"/>
                <w:numId w:val="41"/>
              </w:numPr>
              <w:spacing w:line="276" w:lineRule="auto"/>
              <w:rPr>
                <w:rFonts w:eastAsiaTheme="minorEastAsia"/>
                <w:sz w:val="20"/>
                <w:szCs w:val="20"/>
              </w:rPr>
            </w:pPr>
            <w:r>
              <w:rPr>
                <w:rFonts w:eastAsiaTheme="minorEastAsia"/>
                <w:sz w:val="20"/>
                <w:szCs w:val="20"/>
              </w:rPr>
              <w:t>Gelet op de wereldwijde tekorten aan chips en overige elektronica componenten acht u dit haalbaar?</w:t>
            </w:r>
          </w:p>
          <w:p w14:paraId="7D7314A3" w14:textId="77777777" w:rsidR="004F4C9C" w:rsidRDefault="004F4C9C" w:rsidP="00D752FC">
            <w:pPr>
              <w:pStyle w:val="Lijstalinea"/>
              <w:numPr>
                <w:ilvl w:val="0"/>
                <w:numId w:val="41"/>
              </w:numPr>
              <w:spacing w:line="276" w:lineRule="auto"/>
              <w:ind w:left="616" w:hanging="283"/>
              <w:rPr>
                <w:rFonts w:eastAsiaTheme="minorEastAsia"/>
                <w:sz w:val="20"/>
                <w:szCs w:val="20"/>
              </w:rPr>
            </w:pPr>
            <w:r>
              <w:rPr>
                <w:rFonts w:eastAsiaTheme="minorEastAsia"/>
                <w:sz w:val="20"/>
                <w:szCs w:val="20"/>
              </w:rPr>
              <w:t>Indien Ja, geef aan op welke wijze u dit kunt borgen</w:t>
            </w:r>
          </w:p>
          <w:p w14:paraId="42EBAC8C" w14:textId="77777777" w:rsidR="004F4C9C" w:rsidRDefault="004F4C9C" w:rsidP="00D752FC">
            <w:pPr>
              <w:pStyle w:val="Lijstalinea"/>
              <w:numPr>
                <w:ilvl w:val="0"/>
                <w:numId w:val="41"/>
              </w:numPr>
              <w:spacing w:line="276" w:lineRule="auto"/>
              <w:ind w:left="616" w:hanging="283"/>
              <w:rPr>
                <w:rFonts w:eastAsiaTheme="minorEastAsia"/>
                <w:sz w:val="20"/>
                <w:szCs w:val="20"/>
              </w:rPr>
            </w:pPr>
            <w:r>
              <w:rPr>
                <w:rFonts w:eastAsiaTheme="minorEastAsia"/>
                <w:sz w:val="20"/>
                <w:szCs w:val="20"/>
              </w:rPr>
              <w:t xml:space="preserve">Indien Nee, wat is een realistische planning </w:t>
            </w:r>
          </w:p>
          <w:p w14:paraId="66475019" w14:textId="66E25544" w:rsidR="004F4C9C" w:rsidRPr="006F7E32" w:rsidRDefault="004F4C9C" w:rsidP="00D752FC">
            <w:pPr>
              <w:pStyle w:val="Lijstalinea"/>
              <w:numPr>
                <w:ilvl w:val="0"/>
                <w:numId w:val="41"/>
              </w:numPr>
              <w:spacing w:line="276" w:lineRule="auto"/>
              <w:ind w:left="616" w:hanging="283"/>
              <w:rPr>
                <w:rFonts w:eastAsiaTheme="minorEastAsia"/>
                <w:sz w:val="20"/>
                <w:szCs w:val="20"/>
              </w:rPr>
            </w:pPr>
            <w:r>
              <w:rPr>
                <w:rFonts w:eastAsiaTheme="minorEastAsia"/>
                <w:sz w:val="20"/>
                <w:szCs w:val="20"/>
              </w:rPr>
              <w:t>Indien Nee, geef aan of uw alternatieve</w:t>
            </w:r>
            <w:r w:rsidR="00C93D71">
              <w:rPr>
                <w:rFonts w:eastAsiaTheme="minorEastAsia"/>
                <w:sz w:val="20"/>
                <w:szCs w:val="20"/>
              </w:rPr>
              <w:t>n</w:t>
            </w:r>
            <w:r>
              <w:rPr>
                <w:rFonts w:eastAsiaTheme="minorEastAsia"/>
                <w:sz w:val="20"/>
                <w:szCs w:val="20"/>
              </w:rPr>
              <w:t xml:space="preserve"> heeft en welke alternatieve</w:t>
            </w:r>
            <w:r w:rsidR="00C93D71">
              <w:rPr>
                <w:rFonts w:eastAsiaTheme="minorEastAsia"/>
                <w:sz w:val="20"/>
                <w:szCs w:val="20"/>
              </w:rPr>
              <w:t>n</w:t>
            </w:r>
            <w:r>
              <w:rPr>
                <w:rFonts w:eastAsiaTheme="minorEastAsia"/>
                <w:sz w:val="20"/>
                <w:szCs w:val="20"/>
              </w:rPr>
              <w:t xml:space="preserve"> dit zijn om te voldoen aan deze wens </w:t>
            </w:r>
          </w:p>
        </w:tc>
      </w:tr>
      <w:tr w:rsidR="004F4C9C" w14:paraId="761D0777" w14:textId="77777777" w:rsidTr="00D752FC">
        <w:tc>
          <w:tcPr>
            <w:tcW w:w="1115" w:type="dxa"/>
            <w:shd w:val="clear" w:color="auto" w:fill="F2F2F2" w:themeFill="background1" w:themeFillShade="F2"/>
          </w:tcPr>
          <w:p w14:paraId="0CC0C14C" w14:textId="77777777" w:rsidR="004F4C9C" w:rsidRPr="007634A8" w:rsidRDefault="004F4C9C" w:rsidP="00D752FC">
            <w:pPr>
              <w:spacing w:line="276" w:lineRule="auto"/>
              <w:jc w:val="right"/>
              <w:rPr>
                <w:rFonts w:eastAsiaTheme="minorEastAsia"/>
                <w:sz w:val="20"/>
                <w:szCs w:val="20"/>
              </w:rPr>
            </w:pPr>
            <w:r w:rsidRPr="007634A8">
              <w:rPr>
                <w:rFonts w:eastAsiaTheme="minorEastAsia"/>
                <w:sz w:val="20"/>
                <w:szCs w:val="20"/>
              </w:rPr>
              <w:t>Antwoord</w:t>
            </w:r>
          </w:p>
        </w:tc>
        <w:tc>
          <w:tcPr>
            <w:tcW w:w="8378" w:type="dxa"/>
          </w:tcPr>
          <w:p w14:paraId="59C42579" w14:textId="77777777" w:rsidR="004F4C9C" w:rsidRPr="007634A8" w:rsidRDefault="004F4C9C" w:rsidP="00D752FC">
            <w:pPr>
              <w:spacing w:line="276" w:lineRule="auto"/>
              <w:rPr>
                <w:rFonts w:eastAsiaTheme="minorEastAsia"/>
                <w:sz w:val="20"/>
                <w:szCs w:val="20"/>
              </w:rPr>
            </w:pPr>
          </w:p>
          <w:p w14:paraId="54DE7AE2" w14:textId="77777777" w:rsidR="004F4C9C" w:rsidRPr="007634A8" w:rsidRDefault="004F4C9C" w:rsidP="00D752FC">
            <w:pPr>
              <w:spacing w:line="276" w:lineRule="auto"/>
              <w:rPr>
                <w:rFonts w:eastAsiaTheme="minorEastAsia"/>
                <w:sz w:val="20"/>
                <w:szCs w:val="20"/>
              </w:rPr>
            </w:pPr>
          </w:p>
        </w:tc>
      </w:tr>
    </w:tbl>
    <w:p w14:paraId="3EC0E527" w14:textId="77777777" w:rsidR="004F51A0" w:rsidDel="008C49BE" w:rsidRDefault="004F51A0" w:rsidP="00A1263F">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B51E43" w14:paraId="6C566F82" w14:textId="77777777" w:rsidTr="3CA80145">
        <w:trPr>
          <w:trHeight w:val="417"/>
        </w:trPr>
        <w:tc>
          <w:tcPr>
            <w:tcW w:w="1115" w:type="dxa"/>
            <w:shd w:val="clear" w:color="auto" w:fill="D9D9D9" w:themeFill="background1" w:themeFillShade="D9"/>
            <w:vAlign w:val="center"/>
          </w:tcPr>
          <w:p w14:paraId="301A156B" w14:textId="62DEB26B" w:rsidR="00B51E43" w:rsidRPr="007634A8" w:rsidRDefault="00F14705">
            <w:pPr>
              <w:spacing w:line="276" w:lineRule="auto"/>
              <w:rPr>
                <w:rFonts w:eastAsiaTheme="minorEastAsia"/>
                <w:b/>
                <w:bCs/>
                <w:sz w:val="20"/>
                <w:szCs w:val="20"/>
              </w:rPr>
            </w:pPr>
            <w:r>
              <w:rPr>
                <w:rFonts w:eastAsiaTheme="minorEastAsia"/>
                <w:b/>
                <w:bCs/>
                <w:sz w:val="20"/>
                <w:szCs w:val="20"/>
              </w:rPr>
              <w:t>1</w:t>
            </w:r>
            <w:r w:rsidR="00E54A17">
              <w:rPr>
                <w:rFonts w:eastAsiaTheme="minorEastAsia"/>
                <w:b/>
                <w:bCs/>
                <w:sz w:val="20"/>
                <w:szCs w:val="20"/>
              </w:rPr>
              <w:t>.</w:t>
            </w:r>
            <w:r w:rsidR="004F4C9C">
              <w:rPr>
                <w:rFonts w:eastAsiaTheme="minorEastAsia"/>
                <w:b/>
                <w:bCs/>
                <w:sz w:val="20"/>
                <w:szCs w:val="20"/>
              </w:rPr>
              <w:t>3</w:t>
            </w:r>
          </w:p>
        </w:tc>
        <w:tc>
          <w:tcPr>
            <w:tcW w:w="8378" w:type="dxa"/>
            <w:shd w:val="clear" w:color="auto" w:fill="D9D9D9" w:themeFill="background1" w:themeFillShade="D9"/>
            <w:vAlign w:val="center"/>
          </w:tcPr>
          <w:p w14:paraId="73B470C0" w14:textId="75930F71" w:rsidR="00B51E43" w:rsidRPr="007634A8" w:rsidRDefault="00E54A17">
            <w:pPr>
              <w:spacing w:line="276" w:lineRule="auto"/>
              <w:rPr>
                <w:rFonts w:eastAsiaTheme="minorEastAsia"/>
                <w:b/>
                <w:bCs/>
                <w:sz w:val="20"/>
                <w:szCs w:val="20"/>
              </w:rPr>
            </w:pPr>
            <w:r>
              <w:rPr>
                <w:rFonts w:eastAsiaTheme="minorEastAsia"/>
                <w:b/>
                <w:bCs/>
                <w:sz w:val="20"/>
                <w:szCs w:val="20"/>
              </w:rPr>
              <w:t>Volwassenheidsniveau</w:t>
            </w:r>
          </w:p>
        </w:tc>
      </w:tr>
      <w:tr w:rsidR="00B51E43" w14:paraId="7AC681B0" w14:textId="77777777" w:rsidTr="3CA80145">
        <w:tc>
          <w:tcPr>
            <w:tcW w:w="1115" w:type="dxa"/>
            <w:shd w:val="clear" w:color="auto" w:fill="F2F2F2" w:themeFill="background1" w:themeFillShade="F2"/>
          </w:tcPr>
          <w:p w14:paraId="4B00AE82" w14:textId="77777777" w:rsidR="00B51E43" w:rsidRPr="004207ED" w:rsidRDefault="00B51E43">
            <w:pPr>
              <w:spacing w:line="276" w:lineRule="auto"/>
              <w:jc w:val="right"/>
              <w:rPr>
                <w:rFonts w:eastAsiaTheme="minorEastAsia"/>
                <w:sz w:val="20"/>
                <w:szCs w:val="20"/>
              </w:rPr>
            </w:pPr>
            <w:r w:rsidRPr="007634A8">
              <w:rPr>
                <w:rFonts w:eastAsiaTheme="minorEastAsia"/>
                <w:sz w:val="20"/>
                <w:szCs w:val="20"/>
              </w:rPr>
              <w:t>Huidige</w:t>
            </w:r>
            <w:r>
              <w:br/>
            </w:r>
            <w:r w:rsidRPr="004207ED">
              <w:rPr>
                <w:rFonts w:eastAsiaTheme="minorEastAsia"/>
                <w:sz w:val="20"/>
                <w:szCs w:val="20"/>
              </w:rPr>
              <w:t>situatie</w:t>
            </w:r>
          </w:p>
        </w:tc>
        <w:tc>
          <w:tcPr>
            <w:tcW w:w="8378" w:type="dxa"/>
          </w:tcPr>
          <w:p w14:paraId="74339ACC" w14:textId="716FD378" w:rsidR="00B51E43" w:rsidRPr="004207ED" w:rsidRDefault="000721E4" w:rsidP="3CA80145">
            <w:pPr>
              <w:spacing w:line="276" w:lineRule="auto"/>
              <w:rPr>
                <w:rFonts w:eastAsiaTheme="minorEastAsia"/>
                <w:sz w:val="20"/>
                <w:szCs w:val="20"/>
              </w:rPr>
            </w:pPr>
            <w:r w:rsidRPr="3CA80145">
              <w:rPr>
                <w:rFonts w:eastAsiaTheme="minorEastAsia"/>
                <w:sz w:val="20"/>
                <w:szCs w:val="20"/>
              </w:rPr>
              <w:t xml:space="preserve">Gemeente Eindhoven maakt nog geen gebruik van </w:t>
            </w:r>
            <w:r w:rsidR="004259DE" w:rsidRPr="3CA80145">
              <w:rPr>
                <w:rFonts w:eastAsiaTheme="minorEastAsia"/>
                <w:sz w:val="20"/>
                <w:szCs w:val="20"/>
              </w:rPr>
              <w:t xml:space="preserve">een vorm van </w:t>
            </w:r>
            <w:r w:rsidR="00975F8D" w:rsidRPr="3CA80145">
              <w:rPr>
                <w:rFonts w:eastAsiaTheme="minorEastAsia"/>
                <w:sz w:val="20"/>
                <w:szCs w:val="20"/>
              </w:rPr>
              <w:t>‘</w:t>
            </w:r>
            <w:r w:rsidR="0025126A">
              <w:rPr>
                <w:rFonts w:eastAsiaTheme="minorEastAsia"/>
                <w:sz w:val="20"/>
                <w:szCs w:val="20"/>
              </w:rPr>
              <w:t>IaaS</w:t>
            </w:r>
            <w:r w:rsidR="00975F8D" w:rsidRPr="3CA80145">
              <w:rPr>
                <w:rFonts w:eastAsiaTheme="minorEastAsia"/>
                <w:sz w:val="20"/>
                <w:szCs w:val="20"/>
              </w:rPr>
              <w:t>’. We han</w:t>
            </w:r>
            <w:r w:rsidR="004D657F" w:rsidRPr="3CA80145">
              <w:rPr>
                <w:rFonts w:eastAsiaTheme="minorEastAsia"/>
                <w:sz w:val="20"/>
                <w:szCs w:val="20"/>
              </w:rPr>
              <w:t xml:space="preserve">teren deze term omdat nog niet duidelijk is welke dienstverlening afgenomen gaat worden. </w:t>
            </w:r>
            <w:r w:rsidR="00A768D6" w:rsidRPr="3CA80145">
              <w:rPr>
                <w:rFonts w:eastAsiaTheme="minorEastAsia"/>
                <w:sz w:val="20"/>
                <w:szCs w:val="20"/>
              </w:rPr>
              <w:t>Hierbij verwijzen we naar het document m.b.t de marktconsultatie.</w:t>
            </w:r>
          </w:p>
        </w:tc>
      </w:tr>
      <w:tr w:rsidR="00B51E43" w14:paraId="2DF039F0" w14:textId="77777777" w:rsidTr="3CA80145">
        <w:tc>
          <w:tcPr>
            <w:tcW w:w="1115" w:type="dxa"/>
            <w:shd w:val="clear" w:color="auto" w:fill="F2F2F2" w:themeFill="background1" w:themeFillShade="F2"/>
          </w:tcPr>
          <w:p w14:paraId="2C6A2743" w14:textId="77777777" w:rsidR="00B51E43" w:rsidRPr="007634A8" w:rsidRDefault="00B51E43">
            <w:pPr>
              <w:spacing w:line="276" w:lineRule="auto"/>
              <w:jc w:val="right"/>
              <w:rPr>
                <w:rFonts w:eastAsiaTheme="minorEastAsia"/>
                <w:sz w:val="20"/>
                <w:szCs w:val="20"/>
              </w:rPr>
            </w:pPr>
            <w:r w:rsidRPr="007634A8">
              <w:rPr>
                <w:rFonts w:eastAsiaTheme="minorEastAsia"/>
                <w:sz w:val="20"/>
                <w:szCs w:val="20"/>
              </w:rPr>
              <w:t>Wens</w:t>
            </w:r>
          </w:p>
        </w:tc>
        <w:tc>
          <w:tcPr>
            <w:tcW w:w="8378" w:type="dxa"/>
          </w:tcPr>
          <w:p w14:paraId="7F710596" w14:textId="70E862C4" w:rsidR="00B51E43" w:rsidRPr="007634A8" w:rsidRDefault="004259DE" w:rsidP="3CA80145">
            <w:pPr>
              <w:spacing w:line="276" w:lineRule="auto"/>
              <w:rPr>
                <w:rFonts w:eastAsiaTheme="minorEastAsia"/>
                <w:sz w:val="20"/>
                <w:szCs w:val="20"/>
              </w:rPr>
            </w:pPr>
            <w:r w:rsidRPr="3CA80145">
              <w:rPr>
                <w:rFonts w:eastAsiaTheme="minorEastAsia"/>
                <w:sz w:val="20"/>
                <w:szCs w:val="20"/>
              </w:rPr>
              <w:t>Gebruik maken van I</w:t>
            </w:r>
            <w:r w:rsidR="0025126A">
              <w:rPr>
                <w:rFonts w:eastAsiaTheme="minorEastAsia"/>
                <w:sz w:val="20"/>
                <w:szCs w:val="20"/>
              </w:rPr>
              <w:t>aaS</w:t>
            </w:r>
            <w:r w:rsidR="00A768D6" w:rsidRPr="3CA80145">
              <w:rPr>
                <w:rFonts w:eastAsiaTheme="minorEastAsia"/>
                <w:sz w:val="20"/>
                <w:szCs w:val="20"/>
              </w:rPr>
              <w:t xml:space="preserve"> zoals beschreven</w:t>
            </w:r>
            <w:r w:rsidR="003B13BE" w:rsidRPr="3CA80145">
              <w:rPr>
                <w:rFonts w:eastAsiaTheme="minorEastAsia"/>
                <w:sz w:val="20"/>
                <w:szCs w:val="20"/>
              </w:rPr>
              <w:t xml:space="preserve"> in het document marktconsultatie.</w:t>
            </w:r>
          </w:p>
        </w:tc>
      </w:tr>
      <w:tr w:rsidR="00B51E43" w14:paraId="6487527C" w14:textId="77777777" w:rsidTr="3CA80145">
        <w:tc>
          <w:tcPr>
            <w:tcW w:w="1115" w:type="dxa"/>
            <w:shd w:val="clear" w:color="auto" w:fill="F2F2F2" w:themeFill="background1" w:themeFillShade="F2"/>
          </w:tcPr>
          <w:p w14:paraId="73EB7C22" w14:textId="77777777" w:rsidR="00B51E43" w:rsidRPr="007634A8" w:rsidRDefault="00B51E43">
            <w:pPr>
              <w:spacing w:line="276" w:lineRule="auto"/>
              <w:jc w:val="right"/>
              <w:rPr>
                <w:rFonts w:eastAsiaTheme="minorEastAsia"/>
                <w:sz w:val="20"/>
                <w:szCs w:val="20"/>
              </w:rPr>
            </w:pPr>
            <w:r w:rsidRPr="007634A8">
              <w:rPr>
                <w:rFonts w:eastAsiaTheme="minorEastAsia"/>
                <w:sz w:val="20"/>
                <w:szCs w:val="20"/>
              </w:rPr>
              <w:t>Vraag</w:t>
            </w:r>
          </w:p>
        </w:tc>
        <w:tc>
          <w:tcPr>
            <w:tcW w:w="8378" w:type="dxa"/>
          </w:tcPr>
          <w:p w14:paraId="32EDB6B7" w14:textId="17E01A3B" w:rsidR="009854AD" w:rsidRPr="002C2DC3" w:rsidRDefault="003B13BE" w:rsidP="002C2DC3">
            <w:pPr>
              <w:pStyle w:val="Lijstalinea"/>
              <w:numPr>
                <w:ilvl w:val="0"/>
                <w:numId w:val="51"/>
              </w:numPr>
              <w:ind w:left="335" w:hanging="283"/>
              <w:rPr>
                <w:sz w:val="20"/>
                <w:szCs w:val="20"/>
              </w:rPr>
            </w:pPr>
            <w:r w:rsidRPr="00715188">
              <w:rPr>
                <w:sz w:val="20"/>
                <w:szCs w:val="20"/>
              </w:rPr>
              <w:t>Welke volwassenheidsnivea</w:t>
            </w:r>
            <w:r w:rsidR="004C2DD2" w:rsidRPr="00715188">
              <w:rPr>
                <w:sz w:val="20"/>
                <w:szCs w:val="20"/>
              </w:rPr>
              <w:t>u</w:t>
            </w:r>
            <w:r w:rsidRPr="00715188">
              <w:rPr>
                <w:sz w:val="20"/>
                <w:szCs w:val="20"/>
              </w:rPr>
              <w:t xml:space="preserve"> verwacht u </w:t>
            </w:r>
            <w:r w:rsidR="009854AD" w:rsidRPr="00715188">
              <w:rPr>
                <w:sz w:val="20"/>
                <w:szCs w:val="20"/>
              </w:rPr>
              <w:t xml:space="preserve">als leverancier </w:t>
            </w:r>
            <w:r w:rsidRPr="00715188">
              <w:rPr>
                <w:sz w:val="20"/>
                <w:szCs w:val="20"/>
              </w:rPr>
              <w:t>van de gemeente</w:t>
            </w:r>
            <w:r w:rsidR="004C2DD2" w:rsidRPr="00715188">
              <w:rPr>
                <w:sz w:val="20"/>
                <w:szCs w:val="20"/>
              </w:rPr>
              <w:t xml:space="preserve"> rondom </w:t>
            </w:r>
            <w:r w:rsidR="10A22F90" w:rsidRPr="00715188">
              <w:rPr>
                <w:sz w:val="20"/>
                <w:szCs w:val="20"/>
              </w:rPr>
              <w:t>regie &amp; service management</w:t>
            </w:r>
            <w:r w:rsidR="00715188">
              <w:rPr>
                <w:sz w:val="20"/>
                <w:szCs w:val="20"/>
              </w:rPr>
              <w:t>?</w:t>
            </w:r>
          </w:p>
        </w:tc>
      </w:tr>
      <w:tr w:rsidR="00B51E43" w14:paraId="6910DC00" w14:textId="77777777" w:rsidTr="3CA80145">
        <w:tc>
          <w:tcPr>
            <w:tcW w:w="1115" w:type="dxa"/>
            <w:shd w:val="clear" w:color="auto" w:fill="F2F2F2" w:themeFill="background1" w:themeFillShade="F2"/>
          </w:tcPr>
          <w:p w14:paraId="367459BE" w14:textId="77777777" w:rsidR="00B51E43" w:rsidRPr="007634A8" w:rsidRDefault="00B51E43">
            <w:pPr>
              <w:spacing w:line="276" w:lineRule="auto"/>
              <w:jc w:val="right"/>
              <w:rPr>
                <w:rFonts w:eastAsiaTheme="minorEastAsia"/>
                <w:sz w:val="20"/>
                <w:szCs w:val="20"/>
              </w:rPr>
            </w:pPr>
            <w:r w:rsidRPr="007634A8">
              <w:rPr>
                <w:rFonts w:eastAsiaTheme="minorEastAsia"/>
                <w:sz w:val="20"/>
                <w:szCs w:val="20"/>
              </w:rPr>
              <w:t>Antwoord</w:t>
            </w:r>
          </w:p>
        </w:tc>
        <w:tc>
          <w:tcPr>
            <w:tcW w:w="8378" w:type="dxa"/>
          </w:tcPr>
          <w:p w14:paraId="28A3A564" w14:textId="77777777" w:rsidR="00B51E43" w:rsidRPr="007634A8" w:rsidRDefault="00B51E43">
            <w:pPr>
              <w:spacing w:line="276" w:lineRule="auto"/>
              <w:rPr>
                <w:rFonts w:eastAsiaTheme="minorEastAsia"/>
                <w:sz w:val="20"/>
                <w:szCs w:val="20"/>
              </w:rPr>
            </w:pPr>
          </w:p>
          <w:p w14:paraId="290CBF3A" w14:textId="77777777" w:rsidR="00B51E43" w:rsidRPr="007634A8" w:rsidRDefault="00B51E43">
            <w:pPr>
              <w:spacing w:line="276" w:lineRule="auto"/>
              <w:rPr>
                <w:rFonts w:eastAsiaTheme="minorEastAsia"/>
                <w:sz w:val="20"/>
                <w:szCs w:val="20"/>
              </w:rPr>
            </w:pPr>
          </w:p>
        </w:tc>
      </w:tr>
    </w:tbl>
    <w:tbl>
      <w:tblPr>
        <w:tblStyle w:val="Tabelraster"/>
        <w:tblpPr w:leftFromText="141" w:rightFromText="141" w:vertAnchor="text" w:horzAnchor="margin" w:tblpY="640"/>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433043" w14:paraId="710D3A32" w14:textId="77777777" w:rsidTr="3CA80145">
        <w:trPr>
          <w:trHeight w:val="417"/>
        </w:trPr>
        <w:tc>
          <w:tcPr>
            <w:tcW w:w="1115" w:type="dxa"/>
            <w:shd w:val="clear" w:color="auto" w:fill="D9D9D9" w:themeFill="background1" w:themeFillShade="D9"/>
            <w:vAlign w:val="center"/>
          </w:tcPr>
          <w:p w14:paraId="01D76272" w14:textId="19E2AC59" w:rsidR="00433043" w:rsidRPr="007634A8" w:rsidRDefault="00F14705" w:rsidP="00433043">
            <w:pPr>
              <w:spacing w:line="276" w:lineRule="auto"/>
              <w:rPr>
                <w:rFonts w:eastAsiaTheme="minorEastAsia"/>
                <w:b/>
                <w:bCs/>
                <w:sz w:val="20"/>
                <w:szCs w:val="20"/>
              </w:rPr>
            </w:pPr>
            <w:r>
              <w:rPr>
                <w:rFonts w:eastAsiaTheme="minorEastAsia"/>
                <w:b/>
                <w:bCs/>
                <w:sz w:val="20"/>
                <w:szCs w:val="20"/>
              </w:rPr>
              <w:t>1</w:t>
            </w:r>
            <w:r w:rsidR="00433043" w:rsidRPr="007634A8">
              <w:rPr>
                <w:rFonts w:eastAsiaTheme="minorEastAsia"/>
                <w:b/>
                <w:bCs/>
                <w:sz w:val="20"/>
                <w:szCs w:val="20"/>
              </w:rPr>
              <w:t>.</w:t>
            </w:r>
            <w:r w:rsidR="00433043">
              <w:rPr>
                <w:rFonts w:eastAsiaTheme="minorEastAsia"/>
                <w:b/>
                <w:bCs/>
                <w:sz w:val="20"/>
                <w:szCs w:val="20"/>
              </w:rPr>
              <w:t>4</w:t>
            </w:r>
          </w:p>
        </w:tc>
        <w:tc>
          <w:tcPr>
            <w:tcW w:w="8378" w:type="dxa"/>
            <w:shd w:val="clear" w:color="auto" w:fill="D9D9D9" w:themeFill="background1" w:themeFillShade="D9"/>
            <w:vAlign w:val="center"/>
          </w:tcPr>
          <w:p w14:paraId="3EE84E36" w14:textId="77777777" w:rsidR="00433043" w:rsidRPr="007634A8" w:rsidRDefault="00433043" w:rsidP="00433043">
            <w:pPr>
              <w:spacing w:line="276" w:lineRule="auto"/>
              <w:rPr>
                <w:rFonts w:eastAsiaTheme="minorEastAsia"/>
                <w:b/>
                <w:bCs/>
                <w:sz w:val="20"/>
                <w:szCs w:val="20"/>
              </w:rPr>
            </w:pPr>
            <w:r w:rsidRPr="007634A8">
              <w:rPr>
                <w:rFonts w:eastAsiaTheme="minorEastAsia"/>
                <w:b/>
                <w:bCs/>
                <w:sz w:val="20"/>
                <w:szCs w:val="20"/>
              </w:rPr>
              <w:t>Governance/ management</w:t>
            </w:r>
          </w:p>
        </w:tc>
      </w:tr>
      <w:tr w:rsidR="00433043" w14:paraId="435F916E" w14:textId="77777777" w:rsidTr="3CA80145">
        <w:tc>
          <w:tcPr>
            <w:tcW w:w="1115" w:type="dxa"/>
            <w:shd w:val="clear" w:color="auto" w:fill="F2F2F2" w:themeFill="background1" w:themeFillShade="F2"/>
          </w:tcPr>
          <w:p w14:paraId="237E7312" w14:textId="77777777" w:rsidR="00433043" w:rsidRPr="007634A8" w:rsidRDefault="00433043" w:rsidP="00433043">
            <w:pPr>
              <w:spacing w:line="276" w:lineRule="auto"/>
              <w:jc w:val="right"/>
              <w:rPr>
                <w:rFonts w:eastAsiaTheme="minorEastAsia"/>
                <w:sz w:val="20"/>
                <w:szCs w:val="20"/>
              </w:rPr>
            </w:pPr>
            <w:r w:rsidRPr="007634A8">
              <w:rPr>
                <w:rFonts w:eastAsiaTheme="minorEastAsia"/>
                <w:sz w:val="20"/>
                <w:szCs w:val="20"/>
              </w:rPr>
              <w:t>Huidige</w:t>
            </w:r>
            <w:r>
              <w:br/>
            </w:r>
            <w:r w:rsidRPr="007634A8">
              <w:rPr>
                <w:rFonts w:eastAsiaTheme="minorEastAsia"/>
                <w:sz w:val="20"/>
                <w:szCs w:val="20"/>
              </w:rPr>
              <w:t>situatie</w:t>
            </w:r>
          </w:p>
        </w:tc>
        <w:tc>
          <w:tcPr>
            <w:tcW w:w="8378" w:type="dxa"/>
          </w:tcPr>
          <w:p w14:paraId="45114A63" w14:textId="77777777" w:rsidR="00433043" w:rsidRPr="007634A8" w:rsidRDefault="00433043" w:rsidP="00433043">
            <w:pPr>
              <w:spacing w:line="276" w:lineRule="auto"/>
              <w:rPr>
                <w:rFonts w:eastAsiaTheme="minorEastAsia"/>
                <w:sz w:val="20"/>
                <w:szCs w:val="20"/>
              </w:rPr>
            </w:pPr>
            <w:r w:rsidRPr="007634A8">
              <w:rPr>
                <w:rFonts w:eastAsiaTheme="minorEastAsia"/>
                <w:sz w:val="20"/>
                <w:szCs w:val="20"/>
              </w:rPr>
              <w:t>Geen</w:t>
            </w:r>
          </w:p>
        </w:tc>
      </w:tr>
      <w:tr w:rsidR="00433043" w14:paraId="1540739D" w14:textId="77777777" w:rsidTr="3CA80145">
        <w:tc>
          <w:tcPr>
            <w:tcW w:w="1115" w:type="dxa"/>
            <w:shd w:val="clear" w:color="auto" w:fill="F2F2F2" w:themeFill="background1" w:themeFillShade="F2"/>
          </w:tcPr>
          <w:p w14:paraId="445AFE28" w14:textId="77777777" w:rsidR="00433043" w:rsidRPr="007634A8" w:rsidRDefault="00433043" w:rsidP="00433043">
            <w:pPr>
              <w:spacing w:line="276" w:lineRule="auto"/>
              <w:jc w:val="right"/>
              <w:rPr>
                <w:rFonts w:eastAsiaTheme="minorEastAsia"/>
                <w:sz w:val="20"/>
                <w:szCs w:val="20"/>
              </w:rPr>
            </w:pPr>
            <w:r w:rsidRPr="007634A8">
              <w:rPr>
                <w:rFonts w:eastAsiaTheme="minorEastAsia"/>
                <w:sz w:val="20"/>
                <w:szCs w:val="20"/>
              </w:rPr>
              <w:t>Wens</w:t>
            </w:r>
          </w:p>
        </w:tc>
        <w:tc>
          <w:tcPr>
            <w:tcW w:w="8378" w:type="dxa"/>
          </w:tcPr>
          <w:p w14:paraId="71D50C29" w14:textId="5EADBF0F" w:rsidR="00433043" w:rsidRPr="007634A8" w:rsidRDefault="065B2586" w:rsidP="3CA80145">
            <w:pPr>
              <w:spacing w:line="276" w:lineRule="auto"/>
              <w:rPr>
                <w:rFonts w:eastAsiaTheme="minorEastAsia"/>
                <w:sz w:val="20"/>
                <w:szCs w:val="20"/>
              </w:rPr>
            </w:pPr>
            <w:r w:rsidRPr="3CA80145">
              <w:rPr>
                <w:rFonts w:eastAsiaTheme="minorEastAsia"/>
                <w:sz w:val="20"/>
                <w:szCs w:val="20"/>
              </w:rPr>
              <w:t>De gemeente Eindhoven heeft de wens om governance en management van de IaaS omgeving zoveel mogelijk via 1 centrale tool uit te voeren door middel van ‘self service’</w:t>
            </w:r>
            <w:r w:rsidR="3A555000" w:rsidRPr="3CA80145">
              <w:rPr>
                <w:rFonts w:eastAsiaTheme="minorEastAsia"/>
                <w:sz w:val="20"/>
                <w:szCs w:val="20"/>
              </w:rPr>
              <w:t xml:space="preserve"> waarmee voldaan wordt aan één van de vijf cloud kenme</w:t>
            </w:r>
            <w:r w:rsidR="33B709A4" w:rsidRPr="3CA80145">
              <w:rPr>
                <w:rFonts w:eastAsiaTheme="minorEastAsia"/>
                <w:sz w:val="20"/>
                <w:szCs w:val="20"/>
              </w:rPr>
              <w:t>rken</w:t>
            </w:r>
            <w:r w:rsidR="784F8E77" w:rsidRPr="3CA80145">
              <w:rPr>
                <w:rFonts w:eastAsiaTheme="minorEastAsia"/>
                <w:sz w:val="20"/>
                <w:szCs w:val="20"/>
              </w:rPr>
              <w:t>.</w:t>
            </w:r>
            <w:r w:rsidRPr="3CA80145">
              <w:rPr>
                <w:rFonts w:eastAsiaTheme="minorEastAsia"/>
                <w:sz w:val="20"/>
                <w:szCs w:val="20"/>
              </w:rPr>
              <w:t xml:space="preserve"> Deze handelingen worden automatisch en direct uitgevoerd, zonder tussenkomst van leverancier. Denk hierbij aan handelingen als het aanmaken van een VM, starten/stoppen/herstarten VM en aanpassen of toekennen van verschillende cpu/memory/disk resources aan de VM, etc. De oplossing is voorzien van RBAC en biedt ondersteuning voor concepten als Infrastucture as Code: automation, gebruik van Arm templates etc. De omgeving is daarnaast zichtbaar en te besturen vanuit de Azure portal in de productie tenant van de gemeente Eindhoven. Wij hebben de verwachting dat minimaal een integratie van hypervisor met Azure Arc (incl. portal, CLI en REST API) voor de hand ligt. </w:t>
            </w:r>
          </w:p>
        </w:tc>
      </w:tr>
      <w:tr w:rsidR="00433043" w14:paraId="1F99A15C" w14:textId="77777777" w:rsidTr="3CA80145">
        <w:tc>
          <w:tcPr>
            <w:tcW w:w="1115" w:type="dxa"/>
            <w:shd w:val="clear" w:color="auto" w:fill="F2F2F2" w:themeFill="background1" w:themeFillShade="F2"/>
          </w:tcPr>
          <w:p w14:paraId="64A0051B" w14:textId="77777777" w:rsidR="00433043" w:rsidRPr="007634A8" w:rsidRDefault="00433043" w:rsidP="00433043">
            <w:pPr>
              <w:spacing w:line="276" w:lineRule="auto"/>
              <w:jc w:val="right"/>
              <w:rPr>
                <w:rFonts w:eastAsiaTheme="minorEastAsia"/>
                <w:sz w:val="20"/>
                <w:szCs w:val="20"/>
              </w:rPr>
            </w:pPr>
            <w:r w:rsidRPr="007634A8">
              <w:rPr>
                <w:rFonts w:eastAsiaTheme="minorEastAsia"/>
                <w:sz w:val="20"/>
                <w:szCs w:val="20"/>
              </w:rPr>
              <w:t>Vraag</w:t>
            </w:r>
          </w:p>
        </w:tc>
        <w:tc>
          <w:tcPr>
            <w:tcW w:w="8378" w:type="dxa"/>
          </w:tcPr>
          <w:p w14:paraId="55844E7B" w14:textId="3C8C291E" w:rsidR="00433043" w:rsidRDefault="5C796D0C" w:rsidP="3CA80145">
            <w:pPr>
              <w:pStyle w:val="Lijstalinea"/>
              <w:numPr>
                <w:ilvl w:val="0"/>
                <w:numId w:val="16"/>
              </w:numPr>
              <w:spacing w:line="276" w:lineRule="auto"/>
              <w:ind w:left="758" w:hanging="425"/>
              <w:rPr>
                <w:rFonts w:eastAsiaTheme="minorEastAsia"/>
                <w:sz w:val="20"/>
                <w:szCs w:val="20"/>
              </w:rPr>
            </w:pPr>
            <w:r w:rsidRPr="3CA80145">
              <w:rPr>
                <w:rFonts w:eastAsiaTheme="minorEastAsia"/>
                <w:sz w:val="20"/>
                <w:szCs w:val="20"/>
              </w:rPr>
              <w:t>O</w:t>
            </w:r>
            <w:r w:rsidR="065B2586" w:rsidRPr="3CA80145">
              <w:rPr>
                <w:rFonts w:eastAsiaTheme="minorEastAsia"/>
                <w:sz w:val="20"/>
                <w:szCs w:val="20"/>
              </w:rPr>
              <w:t>mschrij</w:t>
            </w:r>
            <w:r w:rsidR="734DB28F" w:rsidRPr="3CA80145">
              <w:rPr>
                <w:rFonts w:eastAsiaTheme="minorEastAsia"/>
                <w:sz w:val="20"/>
                <w:szCs w:val="20"/>
              </w:rPr>
              <w:t>f</w:t>
            </w:r>
            <w:r w:rsidR="065B2586" w:rsidRPr="3CA80145">
              <w:rPr>
                <w:rFonts w:eastAsiaTheme="minorEastAsia"/>
                <w:sz w:val="20"/>
                <w:szCs w:val="20"/>
              </w:rPr>
              <w:t xml:space="preserve"> op welke wijze u hieraan </w:t>
            </w:r>
            <w:r w:rsidR="40D57DB3" w:rsidRPr="3CA80145">
              <w:rPr>
                <w:rFonts w:eastAsiaTheme="minorEastAsia"/>
                <w:sz w:val="20"/>
                <w:szCs w:val="20"/>
              </w:rPr>
              <w:t xml:space="preserve">invulling geeft </w:t>
            </w:r>
          </w:p>
          <w:p w14:paraId="4FC3A4E4" w14:textId="6381862C" w:rsidR="00433043" w:rsidRPr="007634A8" w:rsidRDefault="065B2586" w:rsidP="3CA80145">
            <w:pPr>
              <w:pStyle w:val="Lijstalinea"/>
              <w:numPr>
                <w:ilvl w:val="0"/>
                <w:numId w:val="16"/>
              </w:numPr>
              <w:spacing w:line="276" w:lineRule="auto"/>
              <w:ind w:left="758" w:hanging="425"/>
              <w:rPr>
                <w:rFonts w:eastAsiaTheme="minorEastAsia"/>
                <w:sz w:val="20"/>
                <w:szCs w:val="20"/>
              </w:rPr>
            </w:pPr>
            <w:r w:rsidRPr="3CA80145">
              <w:rPr>
                <w:rFonts w:eastAsiaTheme="minorEastAsia"/>
                <w:sz w:val="20"/>
                <w:szCs w:val="20"/>
              </w:rPr>
              <w:t xml:space="preserve">Indien </w:t>
            </w:r>
            <w:r w:rsidR="4814DA4B" w:rsidRPr="3CA80145">
              <w:rPr>
                <w:rFonts w:eastAsiaTheme="minorEastAsia"/>
                <w:sz w:val="20"/>
                <w:szCs w:val="20"/>
              </w:rPr>
              <w:t>niet conform bovenstaande</w:t>
            </w:r>
            <w:r w:rsidRPr="3CA80145">
              <w:rPr>
                <w:rFonts w:eastAsiaTheme="minorEastAsia"/>
                <w:sz w:val="20"/>
                <w:szCs w:val="20"/>
              </w:rPr>
              <w:t xml:space="preserve">, geef aan </w:t>
            </w:r>
            <w:r w:rsidR="4E7B70AF" w:rsidRPr="3CA80145">
              <w:rPr>
                <w:rFonts w:eastAsiaTheme="minorEastAsia"/>
                <w:sz w:val="20"/>
                <w:szCs w:val="20"/>
              </w:rPr>
              <w:t xml:space="preserve">op welke </w:t>
            </w:r>
            <w:r w:rsidR="00433043" w:rsidRPr="3CA80145" w:rsidDel="065B2586">
              <w:rPr>
                <w:rFonts w:eastAsiaTheme="minorEastAsia"/>
                <w:sz w:val="20"/>
                <w:szCs w:val="20"/>
              </w:rPr>
              <w:t>al</w:t>
            </w:r>
            <w:r w:rsidRPr="3CA80145">
              <w:rPr>
                <w:rFonts w:eastAsiaTheme="minorEastAsia"/>
                <w:sz w:val="20"/>
                <w:szCs w:val="20"/>
              </w:rPr>
              <w:t>ternatieve</w:t>
            </w:r>
            <w:r w:rsidR="3662083A" w:rsidRPr="3CA80145">
              <w:rPr>
                <w:rFonts w:eastAsiaTheme="minorEastAsia"/>
                <w:sz w:val="20"/>
                <w:szCs w:val="20"/>
              </w:rPr>
              <w:t xml:space="preserve"> </w:t>
            </w:r>
            <w:r w:rsidR="1240EA07" w:rsidRPr="3CA80145">
              <w:rPr>
                <w:rFonts w:eastAsiaTheme="minorEastAsia"/>
                <w:sz w:val="20"/>
                <w:szCs w:val="20"/>
              </w:rPr>
              <w:t>wijze u</w:t>
            </w:r>
            <w:r w:rsidR="5FA59BB1" w:rsidRPr="3CA80145">
              <w:rPr>
                <w:rFonts w:eastAsiaTheme="minorEastAsia"/>
                <w:sz w:val="20"/>
                <w:szCs w:val="20"/>
              </w:rPr>
              <w:t xml:space="preserve"> invulling geeft </w:t>
            </w:r>
            <w:r w:rsidRPr="3CA80145">
              <w:rPr>
                <w:rFonts w:eastAsiaTheme="minorEastAsia"/>
                <w:sz w:val="20"/>
                <w:szCs w:val="20"/>
              </w:rPr>
              <w:t xml:space="preserve"> aan deze wens</w:t>
            </w:r>
          </w:p>
        </w:tc>
      </w:tr>
      <w:tr w:rsidR="00433043" w14:paraId="2CE8561C" w14:textId="77777777" w:rsidTr="3CA80145">
        <w:tc>
          <w:tcPr>
            <w:tcW w:w="1115" w:type="dxa"/>
            <w:shd w:val="clear" w:color="auto" w:fill="F2F2F2" w:themeFill="background1" w:themeFillShade="F2"/>
          </w:tcPr>
          <w:p w14:paraId="63D01ACA" w14:textId="77777777" w:rsidR="00433043" w:rsidRPr="007001A9" w:rsidRDefault="00433043" w:rsidP="00433043">
            <w:pPr>
              <w:spacing w:line="276" w:lineRule="auto"/>
              <w:jc w:val="right"/>
              <w:rPr>
                <w:rFonts w:eastAsiaTheme="minorEastAsia"/>
                <w:sz w:val="20"/>
                <w:szCs w:val="20"/>
              </w:rPr>
            </w:pPr>
            <w:r w:rsidRPr="007001A9">
              <w:rPr>
                <w:rFonts w:eastAsiaTheme="minorEastAsia"/>
                <w:sz w:val="20"/>
                <w:szCs w:val="20"/>
              </w:rPr>
              <w:t>Antwoord</w:t>
            </w:r>
          </w:p>
        </w:tc>
        <w:tc>
          <w:tcPr>
            <w:tcW w:w="8378" w:type="dxa"/>
          </w:tcPr>
          <w:p w14:paraId="41A0A574" w14:textId="77777777" w:rsidR="00433043" w:rsidRPr="007001A9" w:rsidRDefault="00433043" w:rsidP="00433043">
            <w:pPr>
              <w:spacing w:line="276" w:lineRule="auto"/>
              <w:rPr>
                <w:rFonts w:eastAsiaTheme="minorEastAsia"/>
                <w:sz w:val="20"/>
                <w:szCs w:val="20"/>
              </w:rPr>
            </w:pPr>
          </w:p>
          <w:p w14:paraId="4AF82676" w14:textId="77777777" w:rsidR="00433043" w:rsidRPr="007001A9" w:rsidRDefault="00433043" w:rsidP="00433043">
            <w:pPr>
              <w:spacing w:line="276" w:lineRule="auto"/>
              <w:rPr>
                <w:rFonts w:eastAsiaTheme="minorEastAsia"/>
                <w:sz w:val="20"/>
                <w:szCs w:val="20"/>
              </w:rPr>
            </w:pPr>
          </w:p>
        </w:tc>
      </w:tr>
    </w:tbl>
    <w:p w14:paraId="451E9730" w14:textId="47621C0A" w:rsidR="00C2113D" w:rsidRDefault="00C314DD">
      <w:pPr>
        <w:rPr>
          <w:rFonts w:eastAsiaTheme="minorEastAsia"/>
        </w:rPr>
      </w:pPr>
      <w:r w:rsidRPr="0AB5DD01">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485D4F" w14:paraId="2CABF672" w14:textId="77777777" w:rsidTr="3CA80145">
        <w:trPr>
          <w:trHeight w:val="425"/>
        </w:trPr>
        <w:tc>
          <w:tcPr>
            <w:tcW w:w="1115" w:type="dxa"/>
            <w:shd w:val="clear" w:color="auto" w:fill="7F7F7F" w:themeFill="text1" w:themeFillTint="80"/>
            <w:vAlign w:val="center"/>
          </w:tcPr>
          <w:p w14:paraId="2E93755E" w14:textId="5236B8FF" w:rsidR="00485D4F" w:rsidRPr="007001A9" w:rsidRDefault="00F14705">
            <w:pPr>
              <w:spacing w:line="276" w:lineRule="auto"/>
              <w:rPr>
                <w:rFonts w:eastAsiaTheme="minorEastAsia"/>
                <w:b/>
                <w:color w:val="FFFFFF" w:themeColor="background1"/>
                <w:sz w:val="24"/>
                <w:szCs w:val="24"/>
              </w:rPr>
            </w:pPr>
            <w:r>
              <w:rPr>
                <w:rFonts w:eastAsiaTheme="minorEastAsia"/>
                <w:b/>
                <w:color w:val="FFFFFF" w:themeColor="background1"/>
                <w:sz w:val="24"/>
                <w:szCs w:val="24"/>
              </w:rPr>
              <w:lastRenderedPageBreak/>
              <w:t>2</w:t>
            </w:r>
          </w:p>
        </w:tc>
        <w:tc>
          <w:tcPr>
            <w:tcW w:w="8378" w:type="dxa"/>
            <w:shd w:val="clear" w:color="auto" w:fill="7F7F7F" w:themeFill="text1" w:themeFillTint="80"/>
            <w:vAlign w:val="center"/>
          </w:tcPr>
          <w:p w14:paraId="6A0A6AB1" w14:textId="1035C0A0" w:rsidR="00485D4F" w:rsidRPr="007001A9" w:rsidRDefault="00C218DA">
            <w:pPr>
              <w:spacing w:line="276" w:lineRule="auto"/>
              <w:rPr>
                <w:rFonts w:eastAsiaTheme="minorEastAsia"/>
                <w:b/>
                <w:color w:val="FFFFFF" w:themeColor="background1"/>
                <w:sz w:val="24"/>
                <w:szCs w:val="24"/>
              </w:rPr>
            </w:pPr>
            <w:r w:rsidRPr="007001A9">
              <w:rPr>
                <w:rFonts w:eastAsiaTheme="minorEastAsia"/>
                <w:b/>
                <w:color w:val="FFFFFF" w:themeColor="background1"/>
                <w:sz w:val="24"/>
                <w:szCs w:val="24"/>
              </w:rPr>
              <w:t>IaaS</w:t>
            </w:r>
            <w:r w:rsidR="00485D4F" w:rsidRPr="007001A9">
              <w:rPr>
                <w:rFonts w:eastAsiaTheme="minorEastAsia"/>
                <w:b/>
                <w:color w:val="FFFFFF" w:themeColor="background1"/>
                <w:sz w:val="24"/>
                <w:szCs w:val="24"/>
              </w:rPr>
              <w:t xml:space="preserve"> DIENSTVERLENING</w:t>
            </w:r>
          </w:p>
        </w:tc>
      </w:tr>
      <w:tr w:rsidR="00485D4F" w14:paraId="0FA9AD42" w14:textId="77777777" w:rsidTr="3CA80145">
        <w:trPr>
          <w:trHeight w:val="417"/>
        </w:trPr>
        <w:tc>
          <w:tcPr>
            <w:tcW w:w="1115" w:type="dxa"/>
            <w:shd w:val="clear" w:color="auto" w:fill="D9D9D9" w:themeFill="background1" w:themeFillShade="D9"/>
            <w:vAlign w:val="center"/>
          </w:tcPr>
          <w:p w14:paraId="5C1A4DB4" w14:textId="4F8097F6" w:rsidR="00485D4F" w:rsidRPr="007001A9" w:rsidRDefault="00F14705">
            <w:pPr>
              <w:spacing w:line="276" w:lineRule="auto"/>
              <w:rPr>
                <w:rFonts w:eastAsiaTheme="minorEastAsia"/>
                <w:b/>
                <w:sz w:val="20"/>
                <w:szCs w:val="20"/>
              </w:rPr>
            </w:pPr>
            <w:r>
              <w:rPr>
                <w:rFonts w:eastAsiaTheme="minorEastAsia"/>
                <w:b/>
                <w:sz w:val="20"/>
                <w:szCs w:val="20"/>
              </w:rPr>
              <w:t>2.</w:t>
            </w:r>
            <w:r w:rsidR="00485D4F" w:rsidRPr="007001A9">
              <w:rPr>
                <w:rFonts w:eastAsiaTheme="minorEastAsia"/>
                <w:b/>
                <w:sz w:val="20"/>
                <w:szCs w:val="20"/>
              </w:rPr>
              <w:t>1</w:t>
            </w:r>
          </w:p>
        </w:tc>
        <w:tc>
          <w:tcPr>
            <w:tcW w:w="8378" w:type="dxa"/>
            <w:shd w:val="clear" w:color="auto" w:fill="D9D9D9" w:themeFill="background1" w:themeFillShade="D9"/>
            <w:vAlign w:val="center"/>
          </w:tcPr>
          <w:p w14:paraId="7823C782" w14:textId="0A80679E" w:rsidR="00485D4F" w:rsidRPr="007001A9" w:rsidRDefault="00E34F3D">
            <w:pPr>
              <w:spacing w:line="276" w:lineRule="auto"/>
              <w:rPr>
                <w:rFonts w:eastAsiaTheme="minorEastAsia"/>
                <w:b/>
              </w:rPr>
            </w:pPr>
            <w:r w:rsidRPr="00EB21E9">
              <w:rPr>
                <w:rFonts w:eastAsiaTheme="minorEastAsia"/>
                <w:b/>
                <w:sz w:val="20"/>
                <w:szCs w:val="20"/>
              </w:rPr>
              <w:t xml:space="preserve">Dienstverlening </w:t>
            </w:r>
          </w:p>
        </w:tc>
      </w:tr>
      <w:tr w:rsidR="00485D4F" w14:paraId="164B31AA" w14:textId="77777777" w:rsidTr="3CA80145">
        <w:tc>
          <w:tcPr>
            <w:tcW w:w="1115" w:type="dxa"/>
            <w:shd w:val="clear" w:color="auto" w:fill="F2F2F2" w:themeFill="background1" w:themeFillShade="F2"/>
          </w:tcPr>
          <w:p w14:paraId="7B686728" w14:textId="2D5F2749" w:rsidR="00485D4F" w:rsidRPr="007001A9" w:rsidRDefault="00485D4F" w:rsidP="00485D4F">
            <w:pPr>
              <w:spacing w:line="276" w:lineRule="auto"/>
              <w:jc w:val="right"/>
              <w:rPr>
                <w:rFonts w:eastAsiaTheme="minorEastAsia"/>
                <w:sz w:val="20"/>
                <w:szCs w:val="20"/>
              </w:rPr>
            </w:pPr>
            <w:r w:rsidRPr="007001A9">
              <w:rPr>
                <w:rFonts w:eastAsiaTheme="minorEastAsia"/>
                <w:sz w:val="20"/>
                <w:szCs w:val="20"/>
              </w:rPr>
              <w:t>Huidige</w:t>
            </w:r>
            <w:r>
              <w:br/>
            </w:r>
            <w:r w:rsidRPr="007001A9">
              <w:rPr>
                <w:rFonts w:eastAsiaTheme="minorEastAsia"/>
                <w:sz w:val="20"/>
                <w:szCs w:val="20"/>
              </w:rPr>
              <w:t>situatie</w:t>
            </w:r>
          </w:p>
        </w:tc>
        <w:tc>
          <w:tcPr>
            <w:tcW w:w="8378" w:type="dxa"/>
          </w:tcPr>
          <w:p w14:paraId="6F4A73D9" w14:textId="733D3A53" w:rsidR="00485D4F" w:rsidRPr="00EB21E9" w:rsidRDefault="00E34F3D" w:rsidP="00485D4F">
            <w:pPr>
              <w:spacing w:line="276" w:lineRule="auto"/>
              <w:rPr>
                <w:rFonts w:eastAsiaTheme="minorEastAsia"/>
                <w:sz w:val="20"/>
                <w:szCs w:val="20"/>
              </w:rPr>
            </w:pPr>
            <w:r w:rsidRPr="00EB21E9">
              <w:rPr>
                <w:rFonts w:eastAsiaTheme="minorEastAsia"/>
                <w:sz w:val="20"/>
                <w:szCs w:val="20"/>
              </w:rPr>
              <w:t>De huidige infrastructuur is volledig in beheer van de gemeente.</w:t>
            </w:r>
          </w:p>
        </w:tc>
      </w:tr>
      <w:tr w:rsidR="00485D4F" w:rsidRPr="0030590A" w14:paraId="15CFE24C" w14:textId="77777777" w:rsidTr="3CA80145">
        <w:tc>
          <w:tcPr>
            <w:tcW w:w="1115" w:type="dxa"/>
            <w:shd w:val="clear" w:color="auto" w:fill="F2F2F2" w:themeFill="background1" w:themeFillShade="F2"/>
          </w:tcPr>
          <w:p w14:paraId="5DBCF48A" w14:textId="0EF36F67" w:rsidR="00485D4F" w:rsidRPr="00EB21E9" w:rsidRDefault="00485D4F" w:rsidP="00485D4F">
            <w:pPr>
              <w:spacing w:line="276" w:lineRule="auto"/>
              <w:jc w:val="right"/>
              <w:rPr>
                <w:rFonts w:eastAsiaTheme="minorEastAsia"/>
                <w:sz w:val="20"/>
                <w:szCs w:val="20"/>
              </w:rPr>
            </w:pPr>
            <w:r w:rsidRPr="00EB21E9">
              <w:rPr>
                <w:rFonts w:eastAsiaTheme="minorEastAsia"/>
                <w:sz w:val="20"/>
                <w:szCs w:val="20"/>
              </w:rPr>
              <w:t>Wens</w:t>
            </w:r>
          </w:p>
        </w:tc>
        <w:tc>
          <w:tcPr>
            <w:tcW w:w="8378" w:type="dxa"/>
          </w:tcPr>
          <w:p w14:paraId="34FE2B4C" w14:textId="6C2E8762" w:rsidR="00485D4F" w:rsidRPr="00EB21E9" w:rsidRDefault="00E34F3D" w:rsidP="00485D4F">
            <w:pPr>
              <w:spacing w:line="276" w:lineRule="auto"/>
              <w:rPr>
                <w:rFonts w:eastAsiaTheme="minorEastAsia"/>
                <w:sz w:val="20"/>
                <w:szCs w:val="20"/>
              </w:rPr>
            </w:pPr>
            <w:r w:rsidRPr="1513D3C0">
              <w:rPr>
                <w:rFonts w:eastAsiaTheme="minorEastAsia"/>
                <w:sz w:val="20"/>
                <w:szCs w:val="20"/>
              </w:rPr>
              <w:t>Afname IaaS dienstverlening die voldoet aan de NIST cloud kenmerken</w:t>
            </w:r>
          </w:p>
        </w:tc>
      </w:tr>
      <w:tr w:rsidR="00485D4F" w14:paraId="3F7FD1AA" w14:textId="77777777" w:rsidTr="3CA80145">
        <w:tc>
          <w:tcPr>
            <w:tcW w:w="1115" w:type="dxa"/>
            <w:shd w:val="clear" w:color="auto" w:fill="F2F2F2" w:themeFill="background1" w:themeFillShade="F2"/>
          </w:tcPr>
          <w:p w14:paraId="63292F5C" w14:textId="3367F6A8" w:rsidR="00485D4F" w:rsidRPr="00EB21E9" w:rsidRDefault="00485D4F" w:rsidP="00485D4F">
            <w:pPr>
              <w:spacing w:line="276" w:lineRule="auto"/>
              <w:jc w:val="right"/>
              <w:rPr>
                <w:rFonts w:eastAsiaTheme="minorEastAsia"/>
                <w:sz w:val="20"/>
                <w:szCs w:val="20"/>
              </w:rPr>
            </w:pPr>
            <w:r w:rsidRPr="00EB21E9">
              <w:rPr>
                <w:rFonts w:eastAsiaTheme="minorEastAsia"/>
                <w:sz w:val="20"/>
                <w:szCs w:val="20"/>
              </w:rPr>
              <w:t>Vraag</w:t>
            </w:r>
          </w:p>
        </w:tc>
        <w:tc>
          <w:tcPr>
            <w:tcW w:w="8378" w:type="dxa"/>
          </w:tcPr>
          <w:p w14:paraId="72F7B5DD" w14:textId="77777777" w:rsidR="00E34F3D" w:rsidRPr="00AF45E2" w:rsidRDefault="00E34F3D" w:rsidP="00E34F3D">
            <w:pPr>
              <w:spacing w:line="276" w:lineRule="auto"/>
              <w:rPr>
                <w:rFonts w:eastAsiaTheme="minorEastAsia"/>
                <w:sz w:val="20"/>
                <w:szCs w:val="20"/>
              </w:rPr>
            </w:pPr>
            <w:r w:rsidRPr="1513D3C0">
              <w:rPr>
                <w:rFonts w:eastAsiaTheme="minorEastAsia"/>
                <w:sz w:val="20"/>
                <w:szCs w:val="20"/>
              </w:rPr>
              <w:t>Om een beter inzicht te krijgen in een IaaS dienstverlening wil de gemeente inzicht krijgen op onderstaande onderdelen:</w:t>
            </w:r>
          </w:p>
          <w:p w14:paraId="2408CD6F" w14:textId="2DCA602F" w:rsidR="00E34F3D" w:rsidRPr="00AF45E2" w:rsidRDefault="00E34F3D" w:rsidP="00E34F3D">
            <w:pPr>
              <w:pStyle w:val="Lijstalinea"/>
              <w:numPr>
                <w:ilvl w:val="0"/>
                <w:numId w:val="4"/>
              </w:numPr>
              <w:spacing w:line="276" w:lineRule="auto"/>
              <w:rPr>
                <w:rFonts w:eastAsiaTheme="minorEastAsia"/>
                <w:sz w:val="20"/>
                <w:szCs w:val="20"/>
              </w:rPr>
            </w:pPr>
            <w:r w:rsidRPr="1513D3C0">
              <w:rPr>
                <w:rFonts w:eastAsiaTheme="minorEastAsia"/>
                <w:sz w:val="20"/>
                <w:szCs w:val="20"/>
              </w:rPr>
              <w:t>wat is de huidige trend in de markt m.b.t ‘</w:t>
            </w:r>
            <w:r w:rsidR="00E35FFC">
              <w:rPr>
                <w:rFonts w:eastAsiaTheme="minorEastAsia"/>
                <w:sz w:val="20"/>
                <w:szCs w:val="20"/>
              </w:rPr>
              <w:t>IaaS</w:t>
            </w:r>
            <w:r w:rsidR="00EF53E6">
              <w:rPr>
                <w:rFonts w:eastAsiaTheme="minorEastAsia"/>
                <w:sz w:val="20"/>
                <w:szCs w:val="20"/>
              </w:rPr>
              <w:t>’</w:t>
            </w:r>
          </w:p>
          <w:p w14:paraId="00BDCF67" w14:textId="77777777" w:rsidR="00E34F3D" w:rsidRPr="00AF45E2"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wat omvat de aangeboden dienstverlening</w:t>
            </w:r>
          </w:p>
          <w:p w14:paraId="0CCA5F1D" w14:textId="77777777" w:rsidR="00E34F3D" w:rsidRPr="00AF45E2"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wat omvat de aangeboden dienstverlening NIET</w:t>
            </w:r>
          </w:p>
          <w:p w14:paraId="4AAF93F5" w14:textId="77777777" w:rsidR="00E34F3D" w:rsidRPr="00AF45E2"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waar heeft men als gemeente wel en geen invloed op m.b.t beheer taken</w:t>
            </w:r>
          </w:p>
          <w:p w14:paraId="4CCBFABA" w14:textId="77777777" w:rsidR="00E34F3D" w:rsidRPr="00AF45E2"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taken en verantwoordelijkheden (wie doet wat en tot op welk niveau)</w:t>
            </w:r>
          </w:p>
          <w:p w14:paraId="485E9620" w14:textId="77777777" w:rsidR="00E34F3D"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hoe ziet het kostenmodel van de dienstverlening eruit en zijn er meerdere modellen</w:t>
            </w:r>
          </w:p>
          <w:p w14:paraId="6FB21A52" w14:textId="19C792C3" w:rsidR="00E34F3D" w:rsidRPr="00AF45E2" w:rsidRDefault="00E34F3D" w:rsidP="00E34F3D">
            <w:pPr>
              <w:pStyle w:val="Lijstalinea"/>
              <w:numPr>
                <w:ilvl w:val="0"/>
                <w:numId w:val="4"/>
              </w:numPr>
              <w:spacing w:line="276" w:lineRule="auto"/>
              <w:rPr>
                <w:rFonts w:eastAsiaTheme="minorEastAsia"/>
                <w:sz w:val="20"/>
                <w:szCs w:val="20"/>
              </w:rPr>
            </w:pPr>
            <w:r>
              <w:rPr>
                <w:rFonts w:eastAsiaTheme="minorEastAsia"/>
                <w:sz w:val="20"/>
                <w:szCs w:val="20"/>
              </w:rPr>
              <w:t>wat zijn de globale kosten in euro’s bij handhaving huidige aantal VM</w:t>
            </w:r>
            <w:r w:rsidR="00F14705">
              <w:rPr>
                <w:rFonts w:eastAsiaTheme="minorEastAsia"/>
                <w:sz w:val="20"/>
                <w:szCs w:val="20"/>
              </w:rPr>
              <w:t>’</w:t>
            </w:r>
            <w:r>
              <w:rPr>
                <w:rFonts w:eastAsiaTheme="minorEastAsia"/>
                <w:sz w:val="20"/>
                <w:szCs w:val="20"/>
              </w:rPr>
              <w:t>s</w:t>
            </w:r>
            <w:r w:rsidR="00F14705">
              <w:rPr>
                <w:rFonts w:eastAsiaTheme="minorEastAsia"/>
                <w:sz w:val="20"/>
                <w:szCs w:val="20"/>
              </w:rPr>
              <w:t xml:space="preserve"> en storage</w:t>
            </w:r>
          </w:p>
          <w:p w14:paraId="1EA8ADAF" w14:textId="77777777" w:rsidR="00E34F3D"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beheer &amp; inzicht in kosten</w:t>
            </w:r>
          </w:p>
          <w:p w14:paraId="481BC9A5" w14:textId="1CE4F4AB" w:rsidR="00E34F3D" w:rsidRPr="00AF45E2" w:rsidRDefault="00E34F3D" w:rsidP="00E34F3D">
            <w:pPr>
              <w:pStyle w:val="Lijstalinea"/>
              <w:numPr>
                <w:ilvl w:val="0"/>
                <w:numId w:val="4"/>
              </w:numPr>
              <w:spacing w:line="276" w:lineRule="auto"/>
              <w:rPr>
                <w:rFonts w:eastAsiaTheme="minorEastAsia"/>
                <w:sz w:val="20"/>
                <w:szCs w:val="20"/>
              </w:rPr>
            </w:pPr>
            <w:r w:rsidRPr="0AB5DD01">
              <w:rPr>
                <w:rFonts w:eastAsiaTheme="minorEastAsia"/>
                <w:sz w:val="20"/>
                <w:szCs w:val="20"/>
              </w:rPr>
              <w:t>licentie model in zijn algemeenheid bij Iaa</w:t>
            </w:r>
            <w:r w:rsidR="000A497C">
              <w:rPr>
                <w:rFonts w:eastAsiaTheme="minorEastAsia"/>
                <w:sz w:val="20"/>
                <w:szCs w:val="20"/>
              </w:rPr>
              <w:t>S</w:t>
            </w:r>
            <w:r w:rsidRPr="0AB5DD01">
              <w:rPr>
                <w:rFonts w:eastAsiaTheme="minorEastAsia"/>
                <w:sz w:val="20"/>
                <w:szCs w:val="20"/>
              </w:rPr>
              <w:t xml:space="preserve"> dienstverlening. Denk hierb</w:t>
            </w:r>
            <w:r w:rsidR="000A497C">
              <w:rPr>
                <w:rFonts w:eastAsiaTheme="minorEastAsia"/>
                <w:sz w:val="20"/>
                <w:szCs w:val="20"/>
              </w:rPr>
              <w:t>ij</w:t>
            </w:r>
            <w:r w:rsidRPr="0AB5DD01">
              <w:rPr>
                <w:rFonts w:eastAsiaTheme="minorEastAsia"/>
                <w:sz w:val="20"/>
                <w:szCs w:val="20"/>
              </w:rPr>
              <w:t xml:space="preserve"> bijvoorbeeld aan VMware, Microsoft Server, Microsoft SQL, Microsoft Hypervisor enzovoorts</w:t>
            </w:r>
          </w:p>
          <w:p w14:paraId="6D13AC2F" w14:textId="77777777" w:rsidR="00E34F3D" w:rsidRDefault="00E34F3D" w:rsidP="00E34F3D">
            <w:pPr>
              <w:pStyle w:val="Lijstalinea"/>
              <w:numPr>
                <w:ilvl w:val="0"/>
                <w:numId w:val="4"/>
              </w:numPr>
              <w:spacing w:line="276" w:lineRule="auto"/>
              <w:rPr>
                <w:rFonts w:eastAsiaTheme="minorEastAsia"/>
                <w:sz w:val="20"/>
                <w:szCs w:val="20"/>
              </w:rPr>
            </w:pPr>
            <w:r w:rsidRPr="00AF45E2">
              <w:rPr>
                <w:rFonts w:eastAsiaTheme="minorEastAsia"/>
                <w:sz w:val="20"/>
                <w:szCs w:val="20"/>
              </w:rPr>
              <w:t>voor welke taken is men afhankelijk van de aanbieder en hoe lopen deze processen inclusief doorlooptijden</w:t>
            </w:r>
          </w:p>
          <w:p w14:paraId="26C180D6" w14:textId="77777777" w:rsidR="00E34F3D" w:rsidRDefault="00E34F3D" w:rsidP="00E34F3D">
            <w:pPr>
              <w:pStyle w:val="Lijstalinea"/>
              <w:numPr>
                <w:ilvl w:val="0"/>
                <w:numId w:val="4"/>
              </w:numPr>
              <w:spacing w:line="276" w:lineRule="auto"/>
              <w:rPr>
                <w:rFonts w:eastAsiaTheme="minorEastAsia"/>
                <w:sz w:val="20"/>
                <w:szCs w:val="20"/>
              </w:rPr>
            </w:pPr>
            <w:r>
              <w:rPr>
                <w:rFonts w:eastAsiaTheme="minorEastAsia"/>
                <w:sz w:val="20"/>
                <w:szCs w:val="20"/>
              </w:rPr>
              <w:t>welke contractuele looptijden hanteert u of adviseert voor deze dienstverlening</w:t>
            </w:r>
          </w:p>
          <w:p w14:paraId="7420EDEC" w14:textId="1FB45A1A" w:rsidR="00F14705" w:rsidRDefault="00E34F3D" w:rsidP="00E34F3D">
            <w:pPr>
              <w:pStyle w:val="Lijstalinea"/>
              <w:numPr>
                <w:ilvl w:val="0"/>
                <w:numId w:val="4"/>
              </w:numPr>
              <w:spacing w:line="276" w:lineRule="auto"/>
              <w:rPr>
                <w:rFonts w:eastAsiaTheme="minorEastAsia"/>
                <w:sz w:val="20"/>
                <w:szCs w:val="20"/>
              </w:rPr>
            </w:pPr>
            <w:r>
              <w:rPr>
                <w:rFonts w:eastAsiaTheme="minorEastAsia"/>
                <w:sz w:val="20"/>
                <w:szCs w:val="20"/>
              </w:rPr>
              <w:t>hanteert u korting wanneer een gegarandeerde afname van 50% van de huidige capaciteit gedurende de looptijd</w:t>
            </w:r>
            <w:r w:rsidR="00F14705">
              <w:rPr>
                <w:rFonts w:eastAsiaTheme="minorEastAsia"/>
                <w:sz w:val="20"/>
                <w:szCs w:val="20"/>
              </w:rPr>
              <w:t xml:space="preserve"> (uitgaande dat u vanuit ‘elasticiteit’ scale down ondersteunt)</w:t>
            </w:r>
          </w:p>
          <w:p w14:paraId="68784BA9" w14:textId="391BA1F4" w:rsidR="00E34F3D" w:rsidRDefault="00E34F3D" w:rsidP="00E34F3D">
            <w:pPr>
              <w:pStyle w:val="Lijstalinea"/>
              <w:numPr>
                <w:ilvl w:val="0"/>
                <w:numId w:val="4"/>
              </w:numPr>
              <w:spacing w:line="276" w:lineRule="auto"/>
              <w:rPr>
                <w:rFonts w:eastAsiaTheme="minorEastAsia"/>
                <w:sz w:val="20"/>
                <w:szCs w:val="20"/>
              </w:rPr>
            </w:pPr>
            <w:r w:rsidRPr="00864AE2">
              <w:rPr>
                <w:rFonts w:eastAsiaTheme="minorEastAsia"/>
                <w:sz w:val="20"/>
                <w:szCs w:val="20"/>
              </w:rPr>
              <w:t>wanneer het gaat om onderliggende hardware van de dienstverlening is welke mate kan men scale-up / scale-out toepassen, wanneer is dat mogelijk (bijv. pas na 6 maanden),</w:t>
            </w:r>
          </w:p>
          <w:p w14:paraId="69FB7BE4" w14:textId="7E10D0F6" w:rsidR="00E34F3D" w:rsidRPr="00DE02CD" w:rsidRDefault="008A3B37" w:rsidP="00E34F3D">
            <w:pPr>
              <w:pStyle w:val="Lijstalinea"/>
              <w:numPr>
                <w:ilvl w:val="0"/>
                <w:numId w:val="4"/>
              </w:numPr>
              <w:rPr>
                <w:rFonts w:eastAsiaTheme="minorEastAsia"/>
                <w:sz w:val="20"/>
                <w:szCs w:val="20"/>
              </w:rPr>
            </w:pPr>
            <w:r>
              <w:rPr>
                <w:rFonts w:eastAsiaTheme="minorEastAsia"/>
                <w:sz w:val="20"/>
                <w:szCs w:val="20"/>
              </w:rPr>
              <w:t>w</w:t>
            </w:r>
            <w:r w:rsidR="00E34F3D">
              <w:rPr>
                <w:rFonts w:eastAsiaTheme="minorEastAsia"/>
                <w:sz w:val="20"/>
                <w:szCs w:val="20"/>
              </w:rPr>
              <w:t>anneer er bijvoorbeeld</w:t>
            </w:r>
            <w:r w:rsidR="00E34F3D" w:rsidRPr="00DE02CD">
              <w:rPr>
                <w:rFonts w:eastAsiaTheme="minorEastAsia"/>
                <w:sz w:val="20"/>
                <w:szCs w:val="20"/>
              </w:rPr>
              <w:t xml:space="preserve"> performance proble</w:t>
            </w:r>
            <w:r>
              <w:rPr>
                <w:rFonts w:eastAsiaTheme="minorEastAsia"/>
                <w:sz w:val="20"/>
                <w:szCs w:val="20"/>
              </w:rPr>
              <w:t>men</w:t>
            </w:r>
            <w:r w:rsidR="00E34F3D" w:rsidRPr="00DE02CD">
              <w:rPr>
                <w:rFonts w:eastAsiaTheme="minorEastAsia"/>
                <w:sz w:val="20"/>
                <w:szCs w:val="20"/>
              </w:rPr>
              <w:t xml:space="preserve"> </w:t>
            </w:r>
            <w:r w:rsidR="00E34F3D">
              <w:rPr>
                <w:rFonts w:eastAsiaTheme="minorEastAsia"/>
                <w:sz w:val="20"/>
                <w:szCs w:val="20"/>
              </w:rPr>
              <w:t xml:space="preserve">binnen de Windows omgeving ontstaan en waarbij </w:t>
            </w:r>
            <w:r w:rsidR="00E34F3D" w:rsidRPr="00DE02CD">
              <w:rPr>
                <w:rFonts w:eastAsiaTheme="minorEastAsia"/>
                <w:sz w:val="20"/>
                <w:szCs w:val="20"/>
              </w:rPr>
              <w:t>Microsoft</w:t>
            </w:r>
            <w:r w:rsidR="00F14705">
              <w:rPr>
                <w:rFonts w:eastAsiaTheme="minorEastAsia"/>
                <w:sz w:val="20"/>
                <w:szCs w:val="20"/>
              </w:rPr>
              <w:t xml:space="preserve"> of andere leverancier</w:t>
            </w:r>
            <w:r w:rsidR="00E34F3D" w:rsidRPr="00DE02CD">
              <w:rPr>
                <w:rFonts w:eastAsiaTheme="minorEastAsia"/>
                <w:sz w:val="20"/>
                <w:szCs w:val="20"/>
              </w:rPr>
              <w:t xml:space="preserve"> verwijst naar </w:t>
            </w:r>
            <w:r w:rsidR="00E34F3D">
              <w:rPr>
                <w:rFonts w:eastAsiaTheme="minorEastAsia"/>
                <w:sz w:val="20"/>
                <w:szCs w:val="20"/>
              </w:rPr>
              <w:t xml:space="preserve">de </w:t>
            </w:r>
            <w:r w:rsidR="00E34F3D" w:rsidRPr="00DE02CD">
              <w:rPr>
                <w:rFonts w:eastAsiaTheme="minorEastAsia"/>
                <w:sz w:val="20"/>
                <w:szCs w:val="20"/>
              </w:rPr>
              <w:t xml:space="preserve">vendor </w:t>
            </w:r>
            <w:r w:rsidR="00E34F3D">
              <w:rPr>
                <w:rFonts w:eastAsiaTheme="minorEastAsia"/>
                <w:sz w:val="20"/>
                <w:szCs w:val="20"/>
              </w:rPr>
              <w:t xml:space="preserve">of </w:t>
            </w:r>
            <w:r w:rsidR="00E34F3D" w:rsidRPr="00864AE2">
              <w:rPr>
                <w:rFonts w:eastAsiaTheme="minorEastAsia"/>
                <w:sz w:val="20"/>
                <w:szCs w:val="20"/>
              </w:rPr>
              <w:t>hypervisor</w:t>
            </w:r>
            <w:r w:rsidR="00E34F3D">
              <w:rPr>
                <w:rFonts w:eastAsiaTheme="minorEastAsia"/>
                <w:sz w:val="20"/>
                <w:szCs w:val="20"/>
              </w:rPr>
              <w:t xml:space="preserve"> laag hoe gaat u hiermee om? </w:t>
            </w:r>
          </w:p>
          <w:p w14:paraId="1F654722" w14:textId="77777777" w:rsidR="00E34F3D" w:rsidRDefault="00E34F3D" w:rsidP="00E34F3D">
            <w:pPr>
              <w:spacing w:line="276" w:lineRule="auto"/>
              <w:rPr>
                <w:sz w:val="20"/>
                <w:szCs w:val="20"/>
              </w:rPr>
            </w:pPr>
          </w:p>
          <w:p w14:paraId="3E0ACDA4" w14:textId="04DB6526" w:rsidR="00485D4F" w:rsidRPr="00EB21E9" w:rsidRDefault="00E34F3D" w:rsidP="006F7E32">
            <w:pPr>
              <w:pStyle w:val="Lijstalinea"/>
              <w:numPr>
                <w:ilvl w:val="0"/>
                <w:numId w:val="42"/>
              </w:numPr>
              <w:spacing w:line="276" w:lineRule="auto"/>
              <w:ind w:left="616" w:hanging="283"/>
              <w:rPr>
                <w:rFonts w:eastAsiaTheme="minorEastAsia"/>
                <w:sz w:val="20"/>
                <w:szCs w:val="20"/>
              </w:rPr>
            </w:pPr>
            <w:r w:rsidRPr="00864AE2">
              <w:rPr>
                <w:sz w:val="20"/>
                <w:szCs w:val="20"/>
              </w:rPr>
              <w:t>Geef per bullet aan op welke wijze u hier invulling in geeft en vul eventueel extra aan met onderwerpen die de gemeente help</w:t>
            </w:r>
            <w:r w:rsidR="009548A9">
              <w:rPr>
                <w:sz w:val="20"/>
                <w:szCs w:val="20"/>
              </w:rPr>
              <w:t>en</w:t>
            </w:r>
            <w:r w:rsidRPr="00864AE2">
              <w:rPr>
                <w:sz w:val="20"/>
                <w:szCs w:val="20"/>
              </w:rPr>
              <w:t xml:space="preserve"> om een </w:t>
            </w:r>
            <w:r w:rsidR="00BB49FB">
              <w:rPr>
                <w:sz w:val="20"/>
                <w:szCs w:val="20"/>
              </w:rPr>
              <w:t>goede</w:t>
            </w:r>
            <w:r w:rsidRPr="00864AE2">
              <w:rPr>
                <w:sz w:val="20"/>
                <w:szCs w:val="20"/>
              </w:rPr>
              <w:t xml:space="preserve"> en marktconforme uitvraag te kunnen doen.</w:t>
            </w:r>
          </w:p>
        </w:tc>
      </w:tr>
      <w:tr w:rsidR="00485D4F" w14:paraId="5C4E8B86" w14:textId="77777777" w:rsidTr="3CA80145">
        <w:tc>
          <w:tcPr>
            <w:tcW w:w="1115" w:type="dxa"/>
            <w:shd w:val="clear" w:color="auto" w:fill="F2F2F2" w:themeFill="background1" w:themeFillShade="F2"/>
          </w:tcPr>
          <w:p w14:paraId="259B2C5E" w14:textId="587AF78B" w:rsidR="00485D4F" w:rsidRPr="00EB21E9" w:rsidRDefault="00485D4F" w:rsidP="00485D4F">
            <w:pPr>
              <w:spacing w:line="276" w:lineRule="auto"/>
              <w:jc w:val="right"/>
              <w:rPr>
                <w:rFonts w:eastAsiaTheme="minorEastAsia"/>
                <w:sz w:val="20"/>
                <w:szCs w:val="20"/>
              </w:rPr>
            </w:pPr>
            <w:r w:rsidRPr="00EB21E9">
              <w:rPr>
                <w:rFonts w:eastAsiaTheme="minorEastAsia"/>
                <w:sz w:val="20"/>
                <w:szCs w:val="20"/>
              </w:rPr>
              <w:t>Antwoord</w:t>
            </w:r>
          </w:p>
        </w:tc>
        <w:tc>
          <w:tcPr>
            <w:tcW w:w="8378" w:type="dxa"/>
          </w:tcPr>
          <w:p w14:paraId="31074DDE" w14:textId="77777777" w:rsidR="00E34F3D" w:rsidRPr="002B2F9A" w:rsidRDefault="00E34F3D" w:rsidP="00E34F3D">
            <w:pPr>
              <w:spacing w:line="276" w:lineRule="auto"/>
              <w:rPr>
                <w:rFonts w:eastAsiaTheme="minorEastAsia"/>
                <w:sz w:val="20"/>
                <w:szCs w:val="20"/>
              </w:rPr>
            </w:pPr>
          </w:p>
          <w:p w14:paraId="4D01E22C" w14:textId="40635DF6" w:rsidR="00485D4F" w:rsidRPr="00EB21E9" w:rsidRDefault="00485D4F">
            <w:pPr>
              <w:spacing w:line="276" w:lineRule="auto"/>
              <w:rPr>
                <w:rFonts w:eastAsiaTheme="minorEastAsia"/>
                <w:sz w:val="20"/>
                <w:szCs w:val="20"/>
              </w:rPr>
            </w:pPr>
          </w:p>
        </w:tc>
      </w:tr>
    </w:tbl>
    <w:p w14:paraId="4C4B6FD7" w14:textId="797DF0DA" w:rsidR="00485D4F" w:rsidRDefault="00485D4F" w:rsidP="00485D4F">
      <w:pPr>
        <w:rPr>
          <w:rFonts w:eastAsiaTheme="minorEastAsia"/>
        </w:rPr>
      </w:pPr>
    </w:p>
    <w:p w14:paraId="6F8DC5E4" w14:textId="77777777" w:rsidR="00820664" w:rsidRDefault="00820664">
      <w:pPr>
        <w:rPr>
          <w:rFonts w:eastAsiaTheme="minorEastAsia"/>
        </w:rPr>
      </w:pPr>
      <w:r>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2E0751" w:rsidRPr="00485D4F" w14:paraId="47F1F0F4" w14:textId="77777777" w:rsidTr="05ABDED0">
        <w:trPr>
          <w:trHeight w:val="417"/>
        </w:trPr>
        <w:tc>
          <w:tcPr>
            <w:tcW w:w="1115" w:type="dxa"/>
            <w:shd w:val="clear" w:color="auto" w:fill="D9D9D9" w:themeFill="background1" w:themeFillShade="D9"/>
            <w:vAlign w:val="center"/>
          </w:tcPr>
          <w:p w14:paraId="1A592168" w14:textId="622FE7E1" w:rsidR="002E0751" w:rsidRPr="00AF45E2" w:rsidRDefault="00F14705">
            <w:pPr>
              <w:spacing w:line="276" w:lineRule="auto"/>
              <w:rPr>
                <w:rFonts w:eastAsiaTheme="minorEastAsia"/>
                <w:b/>
                <w:sz w:val="20"/>
                <w:szCs w:val="20"/>
              </w:rPr>
            </w:pPr>
            <w:r>
              <w:rPr>
                <w:rFonts w:eastAsiaTheme="minorEastAsia"/>
                <w:b/>
                <w:sz w:val="20"/>
                <w:szCs w:val="20"/>
              </w:rPr>
              <w:lastRenderedPageBreak/>
              <w:t>2.</w:t>
            </w:r>
            <w:r w:rsidR="00E34F3D">
              <w:rPr>
                <w:rFonts w:eastAsiaTheme="minorEastAsia"/>
                <w:b/>
                <w:sz w:val="20"/>
                <w:szCs w:val="20"/>
              </w:rPr>
              <w:t>2</w:t>
            </w:r>
          </w:p>
        </w:tc>
        <w:tc>
          <w:tcPr>
            <w:tcW w:w="8378" w:type="dxa"/>
            <w:shd w:val="clear" w:color="auto" w:fill="D9D9D9" w:themeFill="background1" w:themeFillShade="D9"/>
            <w:vAlign w:val="center"/>
          </w:tcPr>
          <w:p w14:paraId="686363A0" w14:textId="200E93BA" w:rsidR="002E0751" w:rsidRPr="00820664" w:rsidRDefault="005E5307">
            <w:pPr>
              <w:spacing w:line="276" w:lineRule="auto"/>
              <w:rPr>
                <w:rFonts w:eastAsiaTheme="minorEastAsia"/>
                <w:b/>
              </w:rPr>
            </w:pPr>
            <w:r w:rsidRPr="4C0AC491">
              <w:rPr>
                <w:rFonts w:eastAsiaTheme="minorEastAsia"/>
                <w:b/>
              </w:rPr>
              <w:t>Software Defined Networking</w:t>
            </w:r>
          </w:p>
        </w:tc>
      </w:tr>
      <w:tr w:rsidR="002E0751" w:rsidRPr="0033326C" w14:paraId="5CE9E0BE" w14:textId="77777777" w:rsidTr="05ABDED0">
        <w:tc>
          <w:tcPr>
            <w:tcW w:w="1115" w:type="dxa"/>
            <w:shd w:val="clear" w:color="auto" w:fill="F2F2F2" w:themeFill="background1" w:themeFillShade="F2"/>
          </w:tcPr>
          <w:p w14:paraId="27B595D6" w14:textId="77777777" w:rsidR="002E0751" w:rsidRPr="00AF45E2" w:rsidRDefault="002E0751">
            <w:pPr>
              <w:spacing w:line="276" w:lineRule="auto"/>
              <w:jc w:val="right"/>
              <w:rPr>
                <w:rFonts w:eastAsiaTheme="minorEastAsia"/>
                <w:sz w:val="20"/>
                <w:szCs w:val="20"/>
              </w:rPr>
            </w:pPr>
            <w:r w:rsidRPr="00AF45E2">
              <w:rPr>
                <w:rFonts w:eastAsiaTheme="minorEastAsia"/>
                <w:sz w:val="20"/>
                <w:szCs w:val="20"/>
              </w:rPr>
              <w:t>Huidige</w:t>
            </w:r>
            <w:r>
              <w:br/>
            </w:r>
            <w:r w:rsidRPr="00AF45E2">
              <w:rPr>
                <w:rFonts w:eastAsiaTheme="minorEastAsia"/>
                <w:sz w:val="20"/>
                <w:szCs w:val="20"/>
              </w:rPr>
              <w:t>situatie</w:t>
            </w:r>
          </w:p>
        </w:tc>
        <w:tc>
          <w:tcPr>
            <w:tcW w:w="8378" w:type="dxa"/>
          </w:tcPr>
          <w:p w14:paraId="40502009" w14:textId="1C290A76" w:rsidR="002E0751" w:rsidRPr="00AF45E2" w:rsidRDefault="70565EB3" w:rsidP="002E0751">
            <w:pPr>
              <w:spacing w:line="276" w:lineRule="auto"/>
              <w:rPr>
                <w:rFonts w:eastAsiaTheme="minorEastAsia"/>
                <w:sz w:val="20"/>
                <w:szCs w:val="20"/>
              </w:rPr>
            </w:pPr>
            <w:r w:rsidRPr="00AF45E2">
              <w:rPr>
                <w:rFonts w:eastAsiaTheme="minorEastAsia"/>
                <w:sz w:val="20"/>
                <w:szCs w:val="20"/>
              </w:rPr>
              <w:t xml:space="preserve">Op dit moment is </w:t>
            </w:r>
            <w:r w:rsidR="29F46B19" w:rsidRPr="00AF45E2">
              <w:rPr>
                <w:rFonts w:eastAsiaTheme="minorEastAsia"/>
                <w:sz w:val="20"/>
                <w:szCs w:val="20"/>
              </w:rPr>
              <w:t>Software Defined Networking (</w:t>
            </w:r>
            <w:r w:rsidRPr="00AF45E2">
              <w:rPr>
                <w:rFonts w:eastAsiaTheme="minorEastAsia"/>
                <w:sz w:val="20"/>
                <w:szCs w:val="20"/>
              </w:rPr>
              <w:t>SDN</w:t>
            </w:r>
            <w:r w:rsidR="6C5E90D6" w:rsidRPr="00AF45E2">
              <w:rPr>
                <w:rFonts w:eastAsiaTheme="minorEastAsia"/>
                <w:sz w:val="20"/>
                <w:szCs w:val="20"/>
              </w:rPr>
              <w:t>)</w:t>
            </w:r>
            <w:r w:rsidRPr="00AF45E2">
              <w:rPr>
                <w:rFonts w:eastAsiaTheme="minorEastAsia"/>
                <w:sz w:val="20"/>
                <w:szCs w:val="20"/>
              </w:rPr>
              <w:t xml:space="preserve"> nog niet </w:t>
            </w:r>
            <w:r w:rsidR="0085026D" w:rsidRPr="00AF45E2">
              <w:rPr>
                <w:rFonts w:eastAsiaTheme="minorEastAsia"/>
                <w:sz w:val="20"/>
                <w:szCs w:val="20"/>
              </w:rPr>
              <w:t xml:space="preserve">uitgebreid </w:t>
            </w:r>
            <w:r w:rsidRPr="00AF45E2">
              <w:rPr>
                <w:rFonts w:eastAsiaTheme="minorEastAsia"/>
                <w:sz w:val="20"/>
                <w:szCs w:val="20"/>
              </w:rPr>
              <w:t>toegepast. Wel is op dit moment microsegmentatie in beperkte mate ingericht</w:t>
            </w:r>
            <w:r w:rsidR="00BB5AAD" w:rsidRPr="00AF45E2">
              <w:rPr>
                <w:rFonts w:eastAsiaTheme="minorEastAsia"/>
                <w:sz w:val="20"/>
                <w:szCs w:val="20"/>
              </w:rPr>
              <w:t xml:space="preserve">. Dit </w:t>
            </w:r>
            <w:r w:rsidRPr="00AF45E2">
              <w:rPr>
                <w:rFonts w:eastAsiaTheme="minorEastAsia"/>
                <w:sz w:val="20"/>
                <w:szCs w:val="20"/>
              </w:rPr>
              <w:t>wordt momenteel beheerd vanuit het Cisco ACI platform.</w:t>
            </w:r>
          </w:p>
        </w:tc>
      </w:tr>
      <w:tr w:rsidR="002E0751" w:rsidRPr="003254D8" w14:paraId="7C01400C" w14:textId="77777777" w:rsidTr="05ABDED0">
        <w:tc>
          <w:tcPr>
            <w:tcW w:w="1115" w:type="dxa"/>
            <w:shd w:val="clear" w:color="auto" w:fill="F2F2F2" w:themeFill="background1" w:themeFillShade="F2"/>
          </w:tcPr>
          <w:p w14:paraId="135FD34F" w14:textId="77777777" w:rsidR="002E0751" w:rsidRPr="00AF45E2" w:rsidRDefault="002E0751">
            <w:pPr>
              <w:spacing w:line="276" w:lineRule="auto"/>
              <w:jc w:val="right"/>
              <w:rPr>
                <w:rFonts w:eastAsiaTheme="minorEastAsia"/>
                <w:sz w:val="20"/>
                <w:szCs w:val="20"/>
              </w:rPr>
            </w:pPr>
            <w:r w:rsidRPr="00AF45E2">
              <w:rPr>
                <w:rFonts w:eastAsiaTheme="minorEastAsia"/>
                <w:sz w:val="20"/>
                <w:szCs w:val="20"/>
              </w:rPr>
              <w:t>Wens</w:t>
            </w:r>
          </w:p>
        </w:tc>
        <w:tc>
          <w:tcPr>
            <w:tcW w:w="8378" w:type="dxa"/>
          </w:tcPr>
          <w:p w14:paraId="0568B658" w14:textId="51812FA9" w:rsidR="00C07E88" w:rsidRPr="002B08A1" w:rsidRDefault="00EF2752" w:rsidP="00C07E88">
            <w:pPr>
              <w:spacing w:line="276" w:lineRule="auto"/>
              <w:rPr>
                <w:rFonts w:eastAsiaTheme="minorEastAsia"/>
                <w:sz w:val="20"/>
                <w:szCs w:val="20"/>
              </w:rPr>
            </w:pPr>
            <w:r>
              <w:rPr>
                <w:rFonts w:eastAsiaTheme="minorEastAsia"/>
                <w:sz w:val="20"/>
                <w:szCs w:val="20"/>
              </w:rPr>
              <w:t xml:space="preserve">Het nieuwe </w:t>
            </w:r>
            <w:r w:rsidR="00C218DA" w:rsidRPr="00AF45E2">
              <w:rPr>
                <w:rFonts w:eastAsiaTheme="minorEastAsia"/>
                <w:sz w:val="20"/>
                <w:szCs w:val="20"/>
              </w:rPr>
              <w:t>IaaS</w:t>
            </w:r>
            <w:r w:rsidR="3716DC00" w:rsidRPr="00AF45E2">
              <w:rPr>
                <w:rFonts w:eastAsiaTheme="minorEastAsia"/>
                <w:sz w:val="20"/>
                <w:szCs w:val="20"/>
              </w:rPr>
              <w:t xml:space="preserve"> </w:t>
            </w:r>
            <w:r w:rsidR="3716DC00" w:rsidRPr="002B08A1">
              <w:rPr>
                <w:rFonts w:eastAsiaTheme="minorEastAsia"/>
                <w:sz w:val="20"/>
                <w:szCs w:val="20"/>
              </w:rPr>
              <w:t>platform biedt ondersteuning voor het toepassen van S</w:t>
            </w:r>
            <w:r w:rsidR="414C1C9D" w:rsidRPr="002B08A1">
              <w:rPr>
                <w:rFonts w:eastAsiaTheme="minorEastAsia"/>
                <w:sz w:val="20"/>
                <w:szCs w:val="20"/>
              </w:rPr>
              <w:t>DN</w:t>
            </w:r>
            <w:r w:rsidR="3716DC00" w:rsidRPr="002B08A1">
              <w:rPr>
                <w:rFonts w:eastAsiaTheme="minorEastAsia"/>
                <w:sz w:val="20"/>
                <w:szCs w:val="20"/>
              </w:rPr>
              <w:t xml:space="preserve">. </w:t>
            </w:r>
          </w:p>
          <w:p w14:paraId="1D28011C" w14:textId="77777777" w:rsidR="00C07E88" w:rsidRPr="002B08A1" w:rsidRDefault="00C07E88" w:rsidP="00C07E88">
            <w:pPr>
              <w:spacing w:line="276" w:lineRule="auto"/>
              <w:rPr>
                <w:rFonts w:eastAsiaTheme="minorEastAsia"/>
                <w:sz w:val="20"/>
                <w:szCs w:val="20"/>
              </w:rPr>
            </w:pPr>
          </w:p>
          <w:p w14:paraId="1C1C06E9" w14:textId="46B31E20" w:rsidR="005153FA" w:rsidRPr="002B08A1" w:rsidRDefault="005153FA" w:rsidP="00C07E88">
            <w:pPr>
              <w:spacing w:line="276" w:lineRule="auto"/>
              <w:rPr>
                <w:rFonts w:eastAsiaTheme="minorEastAsia"/>
                <w:sz w:val="20"/>
                <w:szCs w:val="20"/>
              </w:rPr>
            </w:pPr>
            <w:r w:rsidRPr="002B08A1">
              <w:rPr>
                <w:rFonts w:eastAsiaTheme="minorEastAsia"/>
                <w:sz w:val="20"/>
                <w:szCs w:val="20"/>
              </w:rPr>
              <w:t xml:space="preserve">Oost-West </w:t>
            </w:r>
            <w:r w:rsidR="00504DBA" w:rsidRPr="002B08A1">
              <w:rPr>
                <w:rFonts w:eastAsiaTheme="minorEastAsia"/>
                <w:sz w:val="20"/>
                <w:szCs w:val="20"/>
              </w:rPr>
              <w:t xml:space="preserve">(OW) </w:t>
            </w:r>
            <w:r w:rsidRPr="002B08A1">
              <w:rPr>
                <w:rFonts w:eastAsiaTheme="minorEastAsia"/>
                <w:sz w:val="20"/>
                <w:szCs w:val="20"/>
              </w:rPr>
              <w:t>verkeer</w:t>
            </w:r>
          </w:p>
          <w:p w14:paraId="22BF54AC" w14:textId="7FF5F606" w:rsidR="00C07E88" w:rsidRPr="002B08A1" w:rsidRDefault="00C07E88" w:rsidP="00C07E88">
            <w:pPr>
              <w:spacing w:line="276" w:lineRule="auto"/>
              <w:rPr>
                <w:rFonts w:eastAsiaTheme="minorEastAsia"/>
                <w:sz w:val="20"/>
                <w:szCs w:val="20"/>
              </w:rPr>
            </w:pPr>
            <w:r w:rsidRPr="002B08A1">
              <w:rPr>
                <w:rFonts w:eastAsiaTheme="minorEastAsia"/>
                <w:sz w:val="20"/>
                <w:szCs w:val="20"/>
              </w:rPr>
              <w:t xml:space="preserve">De gemeente Eindhoven heeft de wens om netwerk configuratie (de-)provisioning van (micro)EPG's, contracten, load-balancing en firewall configuratie enzovoorts in het Cisco ACI fabric geautomatiseerd uit te laten voeren vanuit het </w:t>
            </w:r>
            <w:r w:rsidR="00C218DA" w:rsidRPr="002B08A1">
              <w:rPr>
                <w:rFonts w:eastAsiaTheme="minorEastAsia"/>
                <w:sz w:val="20"/>
                <w:szCs w:val="20"/>
              </w:rPr>
              <w:t>IaaS</w:t>
            </w:r>
            <w:r w:rsidRPr="002B08A1">
              <w:rPr>
                <w:rFonts w:eastAsiaTheme="minorEastAsia"/>
                <w:sz w:val="20"/>
                <w:szCs w:val="20"/>
              </w:rPr>
              <w:t xml:space="preserve"> platform.</w:t>
            </w:r>
            <w:r w:rsidR="0085026D" w:rsidRPr="002B08A1">
              <w:rPr>
                <w:rFonts w:eastAsiaTheme="minorEastAsia"/>
                <w:sz w:val="20"/>
                <w:szCs w:val="20"/>
              </w:rPr>
              <w:t xml:space="preserve"> </w:t>
            </w:r>
          </w:p>
          <w:p w14:paraId="75E41988" w14:textId="77777777" w:rsidR="00FD1411" w:rsidRPr="002B08A1" w:rsidRDefault="00FD1411" w:rsidP="00C07E88">
            <w:pPr>
              <w:spacing w:line="276" w:lineRule="auto"/>
              <w:rPr>
                <w:rFonts w:eastAsiaTheme="minorEastAsia"/>
                <w:sz w:val="20"/>
                <w:szCs w:val="20"/>
              </w:rPr>
            </w:pPr>
          </w:p>
          <w:p w14:paraId="249303C8" w14:textId="60D0F6B3" w:rsidR="00FD1411" w:rsidRPr="002B08A1" w:rsidRDefault="00FD1411" w:rsidP="00FD1411">
            <w:pPr>
              <w:spacing w:line="276" w:lineRule="auto"/>
              <w:rPr>
                <w:rFonts w:eastAsiaTheme="minorEastAsia"/>
                <w:sz w:val="20"/>
                <w:szCs w:val="20"/>
              </w:rPr>
            </w:pPr>
            <w:r w:rsidRPr="002B08A1">
              <w:rPr>
                <w:rFonts w:eastAsiaTheme="minorEastAsia"/>
                <w:sz w:val="20"/>
                <w:szCs w:val="20"/>
              </w:rPr>
              <w:t>Hieronder zijn tevens inbegrepen het gebruik van gateways, Software Load Balancers/WAF (SLB) en Datacenter Firewalls. Bij Datacenter Firewalls is de verwachting dat er wordt geïntegreerd met het Cisco ACI netwerk.</w:t>
            </w:r>
          </w:p>
          <w:p w14:paraId="211FFCE0" w14:textId="77777777" w:rsidR="00C07E88" w:rsidRPr="002B08A1" w:rsidRDefault="00C07E88" w:rsidP="00C07E88">
            <w:pPr>
              <w:spacing w:line="276" w:lineRule="auto"/>
              <w:rPr>
                <w:rFonts w:eastAsiaTheme="minorEastAsia"/>
                <w:sz w:val="20"/>
                <w:szCs w:val="20"/>
              </w:rPr>
            </w:pPr>
          </w:p>
          <w:p w14:paraId="1E4B02AE" w14:textId="7D845C69" w:rsidR="00FD1411" w:rsidRPr="002B08A1" w:rsidRDefault="00C07E88" w:rsidP="00C07E88">
            <w:pPr>
              <w:spacing w:line="276" w:lineRule="auto"/>
              <w:rPr>
                <w:rFonts w:eastAsiaTheme="minorEastAsia"/>
                <w:sz w:val="20"/>
                <w:szCs w:val="20"/>
              </w:rPr>
            </w:pPr>
            <w:r w:rsidRPr="002B08A1">
              <w:rPr>
                <w:rFonts w:eastAsiaTheme="minorEastAsia"/>
                <w:sz w:val="20"/>
                <w:szCs w:val="20"/>
              </w:rPr>
              <w:t xml:space="preserve">Het nieuwe </w:t>
            </w:r>
            <w:r w:rsidR="00C218DA" w:rsidRPr="002B08A1">
              <w:rPr>
                <w:rFonts w:eastAsiaTheme="minorEastAsia"/>
                <w:sz w:val="20"/>
                <w:szCs w:val="20"/>
              </w:rPr>
              <w:t>IaaS</w:t>
            </w:r>
            <w:r w:rsidRPr="002B08A1">
              <w:rPr>
                <w:rFonts w:eastAsiaTheme="minorEastAsia"/>
                <w:sz w:val="20"/>
                <w:szCs w:val="20"/>
              </w:rPr>
              <w:t xml:space="preserve"> platform wordt </w:t>
            </w:r>
            <w:r w:rsidR="4A559A15" w:rsidRPr="002B08A1">
              <w:rPr>
                <w:rFonts w:eastAsiaTheme="minorEastAsia"/>
                <w:sz w:val="20"/>
                <w:szCs w:val="20"/>
              </w:rPr>
              <w:t>dusdanig</w:t>
            </w:r>
            <w:r w:rsidRPr="002B08A1">
              <w:rPr>
                <w:rFonts w:eastAsiaTheme="minorEastAsia"/>
                <w:sz w:val="20"/>
                <w:szCs w:val="20"/>
              </w:rPr>
              <w:t xml:space="preserve"> opgeleverd dat microsegmentatie standaard wordt toegepast voor alle nieuwe</w:t>
            </w:r>
            <w:r w:rsidR="00997461">
              <w:rPr>
                <w:rFonts w:eastAsiaTheme="minorEastAsia"/>
                <w:sz w:val="20"/>
                <w:szCs w:val="20"/>
              </w:rPr>
              <w:t>*</w:t>
            </w:r>
            <w:r w:rsidRPr="002B08A1">
              <w:rPr>
                <w:rFonts w:eastAsiaTheme="minorEastAsia"/>
                <w:sz w:val="20"/>
                <w:szCs w:val="20"/>
              </w:rPr>
              <w:t xml:space="preserve"> workloads die vanaf dat punt worden aangemaakt. Hierbij wordt gebruik gemaakt van de best practices van </w:t>
            </w:r>
            <w:r w:rsidR="005153FA" w:rsidRPr="002B08A1">
              <w:rPr>
                <w:rFonts w:eastAsiaTheme="minorEastAsia"/>
                <w:sz w:val="20"/>
                <w:szCs w:val="20"/>
              </w:rPr>
              <w:t>l</w:t>
            </w:r>
            <w:r w:rsidRPr="002B08A1">
              <w:rPr>
                <w:rFonts w:eastAsiaTheme="minorEastAsia"/>
                <w:sz w:val="20"/>
                <w:szCs w:val="20"/>
              </w:rPr>
              <w:t>everancier</w:t>
            </w:r>
            <w:r w:rsidR="005153FA" w:rsidRPr="002B08A1">
              <w:rPr>
                <w:rFonts w:eastAsiaTheme="minorEastAsia"/>
                <w:sz w:val="20"/>
                <w:szCs w:val="20"/>
              </w:rPr>
              <w:t>s</w:t>
            </w:r>
            <w:r w:rsidR="003A379C" w:rsidRPr="002B08A1">
              <w:rPr>
                <w:rFonts w:eastAsiaTheme="minorEastAsia"/>
                <w:sz w:val="20"/>
                <w:szCs w:val="20"/>
              </w:rPr>
              <w:t xml:space="preserve"> Cisco en Microsoft.</w:t>
            </w:r>
          </w:p>
          <w:p w14:paraId="7FFE919B" w14:textId="77777777" w:rsidR="00C07E88" w:rsidRPr="002B08A1" w:rsidRDefault="00C07E88" w:rsidP="00C07E88">
            <w:pPr>
              <w:spacing w:line="276" w:lineRule="auto"/>
              <w:rPr>
                <w:rFonts w:eastAsiaTheme="minorEastAsia"/>
                <w:sz w:val="20"/>
                <w:szCs w:val="20"/>
              </w:rPr>
            </w:pPr>
          </w:p>
          <w:p w14:paraId="30B4230C" w14:textId="77777777" w:rsidR="00C82916" w:rsidRPr="002B08A1" w:rsidRDefault="00C07E88" w:rsidP="00C07E88">
            <w:pPr>
              <w:spacing w:line="276" w:lineRule="auto"/>
              <w:rPr>
                <w:rFonts w:eastAsiaTheme="minorEastAsia"/>
                <w:sz w:val="20"/>
                <w:szCs w:val="20"/>
              </w:rPr>
            </w:pPr>
            <w:r w:rsidRPr="002B08A1">
              <w:rPr>
                <w:rFonts w:eastAsiaTheme="minorEastAsia"/>
                <w:sz w:val="20"/>
                <w:szCs w:val="20"/>
              </w:rPr>
              <w:t>Noord-</w:t>
            </w:r>
            <w:r w:rsidR="7C6F43AE" w:rsidRPr="002B08A1">
              <w:rPr>
                <w:rFonts w:eastAsiaTheme="minorEastAsia"/>
                <w:sz w:val="20"/>
                <w:szCs w:val="20"/>
              </w:rPr>
              <w:t>Z</w:t>
            </w:r>
            <w:r w:rsidR="1730C785" w:rsidRPr="002B08A1">
              <w:rPr>
                <w:rFonts w:eastAsiaTheme="minorEastAsia"/>
                <w:sz w:val="20"/>
                <w:szCs w:val="20"/>
              </w:rPr>
              <w:t>uid</w:t>
            </w:r>
            <w:r w:rsidRPr="002B08A1">
              <w:rPr>
                <w:rFonts w:eastAsiaTheme="minorEastAsia"/>
                <w:sz w:val="20"/>
                <w:szCs w:val="20"/>
              </w:rPr>
              <w:t xml:space="preserve"> </w:t>
            </w:r>
            <w:r w:rsidR="3C421E93" w:rsidRPr="002B08A1">
              <w:rPr>
                <w:rFonts w:eastAsiaTheme="minorEastAsia"/>
                <w:sz w:val="20"/>
                <w:szCs w:val="20"/>
              </w:rPr>
              <w:t xml:space="preserve">(NZ) </w:t>
            </w:r>
            <w:r w:rsidRPr="002B08A1">
              <w:rPr>
                <w:rFonts w:eastAsiaTheme="minorEastAsia"/>
                <w:sz w:val="20"/>
                <w:szCs w:val="20"/>
              </w:rPr>
              <w:t xml:space="preserve">verkeer </w:t>
            </w:r>
          </w:p>
          <w:p w14:paraId="7445DB9E" w14:textId="187EDE04" w:rsidR="00C07E88" w:rsidRPr="002B08A1" w:rsidRDefault="00C07E88" w:rsidP="00C07E88">
            <w:pPr>
              <w:spacing w:line="276" w:lineRule="auto"/>
              <w:rPr>
                <w:rFonts w:eastAsiaTheme="minorEastAsia"/>
                <w:sz w:val="20"/>
                <w:szCs w:val="20"/>
              </w:rPr>
            </w:pPr>
            <w:r w:rsidRPr="002B08A1">
              <w:rPr>
                <w:rFonts w:eastAsiaTheme="minorEastAsia"/>
                <w:sz w:val="20"/>
                <w:szCs w:val="20"/>
              </w:rPr>
              <w:t>Voor het NZ</w:t>
            </w:r>
            <w:r w:rsidR="16DAB114" w:rsidRPr="002B08A1">
              <w:rPr>
                <w:rFonts w:eastAsiaTheme="minorEastAsia"/>
                <w:sz w:val="20"/>
                <w:szCs w:val="20"/>
              </w:rPr>
              <w:t>-</w:t>
            </w:r>
            <w:r w:rsidRPr="002B08A1">
              <w:rPr>
                <w:rFonts w:eastAsiaTheme="minorEastAsia"/>
                <w:sz w:val="20"/>
                <w:szCs w:val="20"/>
              </w:rPr>
              <w:t xml:space="preserve">verkeer dient de </w:t>
            </w:r>
            <w:r w:rsidR="00C218DA" w:rsidRPr="002B08A1">
              <w:rPr>
                <w:rFonts w:eastAsiaTheme="minorEastAsia"/>
                <w:sz w:val="20"/>
                <w:szCs w:val="20"/>
              </w:rPr>
              <w:t>IaaS</w:t>
            </w:r>
            <w:r w:rsidRPr="002B08A1">
              <w:rPr>
                <w:rFonts w:eastAsiaTheme="minorEastAsia"/>
                <w:sz w:val="20"/>
                <w:szCs w:val="20"/>
              </w:rPr>
              <w:t xml:space="preserve"> oplossing te integreren met de bestaande F5 LB/WAF voorziening en de Palo Alto Firewall.</w:t>
            </w:r>
            <w:r w:rsidR="00C82916" w:rsidRPr="002B08A1">
              <w:rPr>
                <w:rFonts w:eastAsiaTheme="minorEastAsia"/>
                <w:sz w:val="20"/>
                <w:szCs w:val="20"/>
              </w:rPr>
              <w:t xml:space="preserve"> Ook hier dient het mogelijk te zijn dat (de-)provisioning van configuraties geautomatiseerd wordt uitgevoerd.</w:t>
            </w:r>
            <w:r w:rsidR="003A379C" w:rsidRPr="002B08A1">
              <w:rPr>
                <w:rFonts w:eastAsiaTheme="minorEastAsia"/>
                <w:sz w:val="20"/>
                <w:szCs w:val="20"/>
              </w:rPr>
              <w:t xml:space="preserve"> Hierbij wordt gebruik gemaakt van de best practices van leveranciers Cisco, Microsoft, Palo Alto en F5.</w:t>
            </w:r>
          </w:p>
          <w:p w14:paraId="331513A8" w14:textId="77777777" w:rsidR="0055734A" w:rsidRPr="002B08A1" w:rsidRDefault="0055734A" w:rsidP="00C07E88">
            <w:pPr>
              <w:spacing w:line="276" w:lineRule="auto"/>
              <w:rPr>
                <w:rFonts w:eastAsiaTheme="minorEastAsia"/>
                <w:sz w:val="20"/>
                <w:szCs w:val="20"/>
              </w:rPr>
            </w:pPr>
          </w:p>
          <w:p w14:paraId="709E41E9" w14:textId="0D30A69E" w:rsidR="0055734A" w:rsidRPr="002B08A1" w:rsidRDefault="0055734A" w:rsidP="00C07E88">
            <w:pPr>
              <w:spacing w:line="276" w:lineRule="auto"/>
              <w:rPr>
                <w:rFonts w:eastAsiaTheme="minorEastAsia"/>
                <w:sz w:val="20"/>
                <w:szCs w:val="20"/>
              </w:rPr>
            </w:pPr>
            <w:r w:rsidRPr="002B08A1">
              <w:rPr>
                <w:rFonts w:eastAsiaTheme="minorEastAsia"/>
                <w:sz w:val="20"/>
                <w:szCs w:val="20"/>
              </w:rPr>
              <w:t xml:space="preserve">De gemeente Eindhoven ziet dit onderwerp als een </w:t>
            </w:r>
            <w:r w:rsidR="00EF2752">
              <w:rPr>
                <w:rFonts w:eastAsiaTheme="minorEastAsia"/>
                <w:sz w:val="20"/>
                <w:szCs w:val="20"/>
              </w:rPr>
              <w:t>belangrijk</w:t>
            </w:r>
            <w:r w:rsidRPr="002B08A1">
              <w:rPr>
                <w:rFonts w:eastAsiaTheme="minorEastAsia"/>
                <w:sz w:val="20"/>
                <w:szCs w:val="20"/>
              </w:rPr>
              <w:t xml:space="preserve"> onderdeel van IaaS dienstverlening. Wel zijn er vraagtekens of een dergelijke eis reëel en haalbaar is binnen de gestelde termijn, of dat hier een fasering aan dient te worden gebracht. Gemeente Eindhoven vraagt zich af in hoeverre (en bij hoeveel) klanten IaaS leveranciers een dergelijk concept hebben toegepast en is op zoek naar richtlijnen om dit op een correcte wijze uit te vragen.</w:t>
            </w:r>
          </w:p>
          <w:p w14:paraId="3707248D" w14:textId="77777777" w:rsidR="00C07E88" w:rsidRPr="002B08A1" w:rsidRDefault="00C07E88" w:rsidP="00C07E88">
            <w:pPr>
              <w:spacing w:line="276" w:lineRule="auto"/>
              <w:rPr>
                <w:rFonts w:eastAsiaTheme="minorEastAsia"/>
                <w:sz w:val="20"/>
                <w:szCs w:val="20"/>
              </w:rPr>
            </w:pPr>
          </w:p>
          <w:p w14:paraId="5E3A41F5" w14:textId="07934D3B" w:rsidR="002E0751" w:rsidRPr="002B08A1" w:rsidRDefault="00997461" w:rsidP="00C07E88">
            <w:pPr>
              <w:spacing w:line="276" w:lineRule="auto"/>
              <w:rPr>
                <w:rFonts w:eastAsiaTheme="minorEastAsia"/>
                <w:sz w:val="20"/>
                <w:szCs w:val="20"/>
              </w:rPr>
            </w:pPr>
            <w:r>
              <w:rPr>
                <w:rFonts w:eastAsiaTheme="minorEastAsia"/>
                <w:sz w:val="20"/>
                <w:szCs w:val="20"/>
              </w:rPr>
              <w:t xml:space="preserve">* </w:t>
            </w:r>
            <w:r w:rsidR="00C07E88" w:rsidRPr="002B08A1">
              <w:rPr>
                <w:rFonts w:eastAsiaTheme="minorEastAsia"/>
                <w:sz w:val="20"/>
                <w:szCs w:val="20"/>
              </w:rPr>
              <w:t xml:space="preserve">NB. </w:t>
            </w:r>
            <w:r w:rsidR="00DF2DDC" w:rsidRPr="002B08A1">
              <w:rPr>
                <w:rFonts w:eastAsiaTheme="minorEastAsia"/>
                <w:sz w:val="20"/>
                <w:szCs w:val="20"/>
              </w:rPr>
              <w:t>De gedachte is dat b</w:t>
            </w:r>
            <w:r w:rsidR="00C07E88" w:rsidRPr="002B08A1">
              <w:rPr>
                <w:rFonts w:eastAsiaTheme="minorEastAsia"/>
                <w:sz w:val="20"/>
                <w:szCs w:val="20"/>
              </w:rPr>
              <w:t xml:space="preserve">estaande workloads initieel 1 op 1 </w:t>
            </w:r>
            <w:r w:rsidR="00DF2DDC" w:rsidRPr="002B08A1">
              <w:rPr>
                <w:rFonts w:eastAsiaTheme="minorEastAsia"/>
                <w:sz w:val="20"/>
                <w:szCs w:val="20"/>
              </w:rPr>
              <w:t xml:space="preserve">worden </w:t>
            </w:r>
            <w:r w:rsidR="00C07E88" w:rsidRPr="002B08A1">
              <w:rPr>
                <w:rFonts w:eastAsiaTheme="minorEastAsia"/>
                <w:sz w:val="20"/>
                <w:szCs w:val="20"/>
              </w:rPr>
              <w:t xml:space="preserve">gemigreerd en later op hun eigen tempo </w:t>
            </w:r>
            <w:r w:rsidR="00DF2DDC" w:rsidRPr="002B08A1">
              <w:rPr>
                <w:rFonts w:eastAsiaTheme="minorEastAsia"/>
                <w:sz w:val="20"/>
                <w:szCs w:val="20"/>
              </w:rPr>
              <w:t xml:space="preserve">worden </w:t>
            </w:r>
            <w:r w:rsidR="00C07E88" w:rsidRPr="002B08A1">
              <w:rPr>
                <w:rFonts w:eastAsiaTheme="minorEastAsia"/>
                <w:sz w:val="20"/>
                <w:szCs w:val="20"/>
              </w:rPr>
              <w:t>gesegmenteerd.</w:t>
            </w:r>
          </w:p>
        </w:tc>
      </w:tr>
      <w:tr w:rsidR="002E0751" w:rsidRPr="003254D8" w14:paraId="387EE1F6" w14:textId="77777777" w:rsidTr="05ABDED0">
        <w:tc>
          <w:tcPr>
            <w:tcW w:w="1115" w:type="dxa"/>
            <w:shd w:val="clear" w:color="auto" w:fill="F2F2F2" w:themeFill="background1" w:themeFillShade="F2"/>
          </w:tcPr>
          <w:p w14:paraId="570309B7" w14:textId="77777777" w:rsidR="002E0751" w:rsidRPr="002B08A1" w:rsidRDefault="002E0751">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66FB2EB2" w14:textId="6E5E2679" w:rsidR="00734323" w:rsidRPr="002B08A1" w:rsidRDefault="00734323" w:rsidP="002B08A1">
            <w:pPr>
              <w:pStyle w:val="Lijstalinea"/>
              <w:numPr>
                <w:ilvl w:val="0"/>
                <w:numId w:val="40"/>
              </w:numPr>
              <w:spacing w:line="276" w:lineRule="auto"/>
              <w:rPr>
                <w:rFonts w:eastAsiaTheme="minorEastAsia"/>
                <w:sz w:val="20"/>
                <w:szCs w:val="20"/>
              </w:rPr>
            </w:pPr>
            <w:r w:rsidRPr="002B08A1">
              <w:rPr>
                <w:rFonts w:eastAsiaTheme="minorEastAsia"/>
                <w:sz w:val="20"/>
                <w:szCs w:val="20"/>
              </w:rPr>
              <w:t>Is leverancier in staat om een dergelijk</w:t>
            </w:r>
            <w:r w:rsidR="00133D59" w:rsidRPr="002B08A1">
              <w:rPr>
                <w:rFonts w:eastAsiaTheme="minorEastAsia"/>
                <w:sz w:val="20"/>
                <w:szCs w:val="20"/>
              </w:rPr>
              <w:t xml:space="preserve"> </w:t>
            </w:r>
            <w:r w:rsidR="004F7190" w:rsidRPr="002B08A1">
              <w:rPr>
                <w:rFonts w:eastAsiaTheme="minorEastAsia"/>
                <w:sz w:val="20"/>
                <w:szCs w:val="20"/>
              </w:rPr>
              <w:t xml:space="preserve">geautomatiseerde en </w:t>
            </w:r>
            <w:r w:rsidR="0CBDAD05" w:rsidRPr="4C0AC491">
              <w:rPr>
                <w:rFonts w:eastAsiaTheme="minorEastAsia"/>
                <w:sz w:val="20"/>
                <w:szCs w:val="20"/>
              </w:rPr>
              <w:t>geïntegreerde</w:t>
            </w:r>
            <w:r w:rsidR="00133D59" w:rsidRPr="002B08A1">
              <w:rPr>
                <w:rFonts w:eastAsiaTheme="minorEastAsia"/>
                <w:sz w:val="20"/>
                <w:szCs w:val="20"/>
              </w:rPr>
              <w:t xml:space="preserve"> dienstverlening aan te bieden?</w:t>
            </w:r>
          </w:p>
          <w:p w14:paraId="58F3CAE6" w14:textId="1FEED10B" w:rsidR="079C5DD1" w:rsidRPr="002B08A1" w:rsidRDefault="5F7B8DF2" w:rsidP="002B08A1">
            <w:pPr>
              <w:pStyle w:val="Lijstalinea"/>
              <w:numPr>
                <w:ilvl w:val="0"/>
                <w:numId w:val="40"/>
              </w:numPr>
              <w:spacing w:line="276" w:lineRule="auto"/>
              <w:ind w:left="720"/>
              <w:rPr>
                <w:rFonts w:eastAsiaTheme="minorEastAsia"/>
                <w:sz w:val="20"/>
                <w:szCs w:val="20"/>
              </w:rPr>
            </w:pPr>
            <w:r w:rsidRPr="002B08A1">
              <w:rPr>
                <w:rFonts w:eastAsiaTheme="minorEastAsia"/>
                <w:sz w:val="20"/>
                <w:szCs w:val="20"/>
              </w:rPr>
              <w:t>Indien Ja, omschrijf kort hoe u dit realiseert</w:t>
            </w:r>
          </w:p>
          <w:p w14:paraId="24DCC60A" w14:textId="0CC1D0FB" w:rsidR="079C5DD1" w:rsidRPr="002B08A1" w:rsidRDefault="5F7B8DF2" w:rsidP="002B08A1">
            <w:pPr>
              <w:pStyle w:val="Lijstalinea"/>
              <w:numPr>
                <w:ilvl w:val="0"/>
                <w:numId w:val="40"/>
              </w:numPr>
              <w:spacing w:line="276" w:lineRule="auto"/>
              <w:ind w:left="720"/>
              <w:rPr>
                <w:rFonts w:eastAsiaTheme="minorEastAsia"/>
                <w:sz w:val="20"/>
                <w:szCs w:val="20"/>
              </w:rPr>
            </w:pPr>
            <w:r w:rsidRPr="002B08A1">
              <w:rPr>
                <w:rFonts w:eastAsiaTheme="minorEastAsia"/>
                <w:sz w:val="20"/>
                <w:szCs w:val="20"/>
              </w:rPr>
              <w:t>Indien Nee, wat is uw alternatief?</w:t>
            </w:r>
          </w:p>
          <w:p w14:paraId="489786B3" w14:textId="0A600305" w:rsidR="0055734A" w:rsidRPr="002B08A1" w:rsidRDefault="0055734A" w:rsidP="002B08A1">
            <w:pPr>
              <w:pStyle w:val="Lijstalinea"/>
              <w:numPr>
                <w:ilvl w:val="0"/>
                <w:numId w:val="40"/>
              </w:numPr>
              <w:spacing w:line="276" w:lineRule="auto"/>
              <w:rPr>
                <w:rFonts w:eastAsiaTheme="minorEastAsia"/>
                <w:sz w:val="20"/>
                <w:szCs w:val="20"/>
              </w:rPr>
            </w:pPr>
            <w:r w:rsidRPr="002B08A1">
              <w:rPr>
                <w:rFonts w:eastAsiaTheme="minorEastAsia"/>
                <w:sz w:val="20"/>
                <w:szCs w:val="20"/>
              </w:rPr>
              <w:t xml:space="preserve">Heeft leverancier eerder soortgelijke dienstverlening ingericht? Zo ja, </w:t>
            </w:r>
            <w:r w:rsidR="00E207AA" w:rsidRPr="002B08A1">
              <w:rPr>
                <w:rFonts w:eastAsiaTheme="minorEastAsia"/>
                <w:sz w:val="20"/>
                <w:szCs w:val="20"/>
              </w:rPr>
              <w:t>welke</w:t>
            </w:r>
            <w:r w:rsidR="00347028" w:rsidRPr="002B08A1">
              <w:rPr>
                <w:rFonts w:eastAsiaTheme="minorEastAsia"/>
                <w:sz w:val="20"/>
                <w:szCs w:val="20"/>
              </w:rPr>
              <w:t xml:space="preserve"> klantomgeving (omvang, sector) en </w:t>
            </w:r>
            <w:r w:rsidR="00E207AA" w:rsidRPr="002B08A1">
              <w:rPr>
                <w:rFonts w:eastAsiaTheme="minorEastAsia"/>
                <w:sz w:val="20"/>
                <w:szCs w:val="20"/>
              </w:rPr>
              <w:t xml:space="preserve">welke </w:t>
            </w:r>
            <w:r w:rsidR="00347028" w:rsidRPr="002B08A1">
              <w:rPr>
                <w:rFonts w:eastAsiaTheme="minorEastAsia"/>
                <w:sz w:val="20"/>
                <w:szCs w:val="20"/>
              </w:rPr>
              <w:t>technologie</w:t>
            </w:r>
            <w:r w:rsidR="00E207AA" w:rsidRPr="002B08A1">
              <w:rPr>
                <w:rFonts w:eastAsiaTheme="minorEastAsia"/>
                <w:sz w:val="20"/>
                <w:szCs w:val="20"/>
              </w:rPr>
              <w:t xml:space="preserve">producten werden </w:t>
            </w:r>
            <w:r w:rsidR="00347028" w:rsidRPr="002B08A1">
              <w:rPr>
                <w:rFonts w:eastAsiaTheme="minorEastAsia"/>
                <w:sz w:val="20"/>
                <w:szCs w:val="20"/>
              </w:rPr>
              <w:t xml:space="preserve">hierbij </w:t>
            </w:r>
            <w:r w:rsidR="00E207AA" w:rsidRPr="002B08A1">
              <w:rPr>
                <w:rFonts w:eastAsiaTheme="minorEastAsia"/>
                <w:sz w:val="20"/>
                <w:szCs w:val="20"/>
              </w:rPr>
              <w:t>gebruikt?</w:t>
            </w:r>
          </w:p>
          <w:p w14:paraId="32551C11" w14:textId="369FC2C5" w:rsidR="004F7190" w:rsidRPr="002B08A1" w:rsidRDefault="004F7190" w:rsidP="002B08A1">
            <w:pPr>
              <w:pStyle w:val="Lijstalinea"/>
              <w:numPr>
                <w:ilvl w:val="0"/>
                <w:numId w:val="40"/>
              </w:numPr>
              <w:spacing w:line="276" w:lineRule="auto"/>
              <w:rPr>
                <w:rFonts w:eastAsiaTheme="minorEastAsia"/>
                <w:sz w:val="20"/>
                <w:szCs w:val="20"/>
              </w:rPr>
            </w:pPr>
            <w:r w:rsidRPr="002B08A1">
              <w:rPr>
                <w:rFonts w:eastAsiaTheme="minorEastAsia"/>
                <w:sz w:val="20"/>
                <w:szCs w:val="20"/>
              </w:rPr>
              <w:t xml:space="preserve">Is het realistisch dat deze integratie </w:t>
            </w:r>
            <w:r w:rsidR="00C82A47" w:rsidRPr="002B08A1">
              <w:rPr>
                <w:rFonts w:eastAsiaTheme="minorEastAsia"/>
                <w:sz w:val="20"/>
                <w:szCs w:val="20"/>
              </w:rPr>
              <w:t>in een kort tijdsbestek (binnen 6 maanden) wordt opgeleverd</w:t>
            </w:r>
            <w:r w:rsidR="45F38D25" w:rsidRPr="002B08A1">
              <w:rPr>
                <w:rFonts w:eastAsiaTheme="minorEastAsia"/>
                <w:sz w:val="20"/>
                <w:szCs w:val="20"/>
              </w:rPr>
              <w:t xml:space="preserve"> en/of wat is een </w:t>
            </w:r>
            <w:r w:rsidR="004D5A33" w:rsidRPr="002B08A1">
              <w:rPr>
                <w:rFonts w:eastAsiaTheme="minorEastAsia"/>
                <w:sz w:val="20"/>
                <w:szCs w:val="20"/>
              </w:rPr>
              <w:t>realistische</w:t>
            </w:r>
            <w:r w:rsidR="45F38D25" w:rsidRPr="002B08A1">
              <w:rPr>
                <w:rFonts w:eastAsiaTheme="minorEastAsia"/>
                <w:sz w:val="20"/>
                <w:szCs w:val="20"/>
              </w:rPr>
              <w:t xml:space="preserve"> termijn</w:t>
            </w:r>
            <w:r w:rsidR="00C82A47" w:rsidRPr="002B08A1">
              <w:rPr>
                <w:rFonts w:eastAsiaTheme="minorEastAsia"/>
                <w:sz w:val="20"/>
                <w:szCs w:val="20"/>
              </w:rPr>
              <w:t>?</w:t>
            </w:r>
          </w:p>
          <w:p w14:paraId="726B728F" w14:textId="45F566AD" w:rsidR="003A379C" w:rsidRPr="002B08A1" w:rsidRDefault="00B37A5D" w:rsidP="002B08A1">
            <w:pPr>
              <w:pStyle w:val="Lijstalinea"/>
              <w:numPr>
                <w:ilvl w:val="0"/>
                <w:numId w:val="40"/>
              </w:numPr>
              <w:spacing w:line="276" w:lineRule="auto"/>
              <w:rPr>
                <w:rFonts w:eastAsiaTheme="minorEastAsia"/>
                <w:sz w:val="20"/>
                <w:szCs w:val="20"/>
              </w:rPr>
            </w:pPr>
            <w:r w:rsidRPr="002B08A1">
              <w:rPr>
                <w:rFonts w:eastAsiaTheme="minorEastAsia"/>
                <w:sz w:val="20"/>
                <w:szCs w:val="20"/>
              </w:rPr>
              <w:t xml:space="preserve">Is het realistisch dat volledige dienstverlening ineens wordt uitgevraagd? </w:t>
            </w:r>
          </w:p>
          <w:p w14:paraId="4825D5DF" w14:textId="4FEC4B12" w:rsidR="003A379C" w:rsidRPr="002B08A1" w:rsidRDefault="00B37A5D" w:rsidP="002B08A1">
            <w:pPr>
              <w:pStyle w:val="Lijstalinea"/>
              <w:numPr>
                <w:ilvl w:val="0"/>
                <w:numId w:val="40"/>
              </w:numPr>
              <w:spacing w:line="276" w:lineRule="auto"/>
              <w:ind w:left="720"/>
              <w:rPr>
                <w:rFonts w:eastAsiaTheme="minorEastAsia"/>
                <w:sz w:val="20"/>
                <w:szCs w:val="20"/>
              </w:rPr>
            </w:pPr>
            <w:r w:rsidRPr="002B08A1">
              <w:rPr>
                <w:rFonts w:eastAsiaTheme="minorEastAsia"/>
                <w:sz w:val="20"/>
                <w:szCs w:val="20"/>
              </w:rPr>
              <w:t xml:space="preserve">Zo nee, welke wijze van fasering </w:t>
            </w:r>
            <w:r w:rsidR="0055734A" w:rsidRPr="002B08A1">
              <w:rPr>
                <w:rFonts w:eastAsiaTheme="minorEastAsia"/>
                <w:sz w:val="20"/>
                <w:szCs w:val="20"/>
              </w:rPr>
              <w:t>dient er plaats te vinden</w:t>
            </w:r>
            <w:r w:rsidRPr="002B08A1">
              <w:rPr>
                <w:rFonts w:eastAsiaTheme="minorEastAsia"/>
                <w:sz w:val="20"/>
                <w:szCs w:val="20"/>
              </w:rPr>
              <w:t>?</w:t>
            </w:r>
            <w:r w:rsidR="001C772A" w:rsidRPr="002B08A1">
              <w:rPr>
                <w:rFonts w:eastAsiaTheme="minorEastAsia"/>
                <w:sz w:val="20"/>
                <w:szCs w:val="20"/>
              </w:rPr>
              <w:t xml:space="preserve"> (bv eerst </w:t>
            </w:r>
            <w:r w:rsidR="004D5A33">
              <w:rPr>
                <w:rFonts w:eastAsiaTheme="minorEastAsia"/>
                <w:sz w:val="20"/>
                <w:szCs w:val="20"/>
              </w:rPr>
              <w:t>O</w:t>
            </w:r>
            <w:r w:rsidR="1F0BC5FA" w:rsidRPr="002B08A1">
              <w:rPr>
                <w:rFonts w:eastAsiaTheme="minorEastAsia"/>
                <w:sz w:val="20"/>
                <w:szCs w:val="20"/>
              </w:rPr>
              <w:t>ost-</w:t>
            </w:r>
            <w:r w:rsidR="004D5A33">
              <w:rPr>
                <w:rFonts w:eastAsiaTheme="minorEastAsia"/>
                <w:sz w:val="20"/>
                <w:szCs w:val="20"/>
              </w:rPr>
              <w:t>W</w:t>
            </w:r>
            <w:r w:rsidR="1F0BC5FA" w:rsidRPr="002B08A1">
              <w:rPr>
                <w:rFonts w:eastAsiaTheme="minorEastAsia"/>
                <w:sz w:val="20"/>
                <w:szCs w:val="20"/>
              </w:rPr>
              <w:t>est</w:t>
            </w:r>
            <w:r w:rsidR="001C772A" w:rsidRPr="002B08A1">
              <w:rPr>
                <w:rFonts w:eastAsiaTheme="minorEastAsia"/>
                <w:sz w:val="20"/>
                <w:szCs w:val="20"/>
              </w:rPr>
              <w:t>, dan</w:t>
            </w:r>
            <w:r w:rsidR="0095262A">
              <w:rPr>
                <w:rFonts w:eastAsiaTheme="minorEastAsia"/>
                <w:sz w:val="20"/>
                <w:szCs w:val="20"/>
              </w:rPr>
              <w:br/>
              <w:t>N</w:t>
            </w:r>
            <w:r w:rsidR="1F0BC5FA" w:rsidRPr="002B08A1">
              <w:rPr>
                <w:rFonts w:eastAsiaTheme="minorEastAsia"/>
                <w:sz w:val="20"/>
                <w:szCs w:val="20"/>
              </w:rPr>
              <w:t>oord-</w:t>
            </w:r>
            <w:r w:rsidR="0095262A">
              <w:rPr>
                <w:rFonts w:eastAsiaTheme="minorEastAsia"/>
                <w:sz w:val="20"/>
                <w:szCs w:val="20"/>
              </w:rPr>
              <w:t>Z</w:t>
            </w:r>
            <w:r w:rsidR="1F0BC5FA" w:rsidRPr="002B08A1">
              <w:rPr>
                <w:rFonts w:eastAsiaTheme="minorEastAsia"/>
                <w:sz w:val="20"/>
                <w:szCs w:val="20"/>
              </w:rPr>
              <w:t>uid</w:t>
            </w:r>
            <w:r w:rsidR="001C772A" w:rsidRPr="002B08A1">
              <w:rPr>
                <w:rFonts w:eastAsiaTheme="minorEastAsia"/>
                <w:sz w:val="20"/>
                <w:szCs w:val="20"/>
              </w:rPr>
              <w:t>, of een andere wijze van fasering)</w:t>
            </w:r>
            <w:r w:rsidR="75A21C6C" w:rsidRPr="002B08A1">
              <w:rPr>
                <w:rFonts w:eastAsiaTheme="minorEastAsia"/>
                <w:sz w:val="20"/>
                <w:szCs w:val="20"/>
              </w:rPr>
              <w:t xml:space="preserve"> en wat is de onderbouwing voor deze wijze van faseren</w:t>
            </w:r>
          </w:p>
          <w:p w14:paraId="2A9886FA" w14:textId="6757BF29" w:rsidR="002E0751" w:rsidRPr="002B08A1" w:rsidRDefault="002E0751">
            <w:pPr>
              <w:spacing w:line="276" w:lineRule="auto"/>
              <w:rPr>
                <w:rFonts w:eastAsiaTheme="minorEastAsia"/>
                <w:sz w:val="20"/>
                <w:szCs w:val="20"/>
              </w:rPr>
            </w:pPr>
          </w:p>
        </w:tc>
      </w:tr>
      <w:tr w:rsidR="002E0751" w:rsidRPr="003254D8" w14:paraId="6F7BBF15" w14:textId="77777777" w:rsidTr="05ABDED0">
        <w:tc>
          <w:tcPr>
            <w:tcW w:w="1115" w:type="dxa"/>
            <w:shd w:val="clear" w:color="auto" w:fill="F2F2F2" w:themeFill="background1" w:themeFillShade="F2"/>
          </w:tcPr>
          <w:p w14:paraId="76AF7C98" w14:textId="77777777" w:rsidR="002E0751" w:rsidRPr="002B08A1" w:rsidRDefault="002E0751">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09BB3F65" w14:textId="77777777" w:rsidR="002E0751" w:rsidRPr="002B08A1" w:rsidRDefault="002E0751">
            <w:pPr>
              <w:spacing w:line="276" w:lineRule="auto"/>
              <w:rPr>
                <w:rFonts w:eastAsiaTheme="minorEastAsia"/>
                <w:b/>
                <w:sz w:val="20"/>
                <w:szCs w:val="20"/>
              </w:rPr>
            </w:pPr>
          </w:p>
        </w:tc>
      </w:tr>
    </w:tbl>
    <w:p w14:paraId="7D0EF089" w14:textId="58AC5944" w:rsidR="00AA788A" w:rsidRPr="002B08A1" w:rsidRDefault="00AA788A">
      <w:pPr>
        <w:rPr>
          <w:rFonts w:eastAsiaTheme="minorEastAsia"/>
        </w:rPr>
      </w:pPr>
    </w:p>
    <w:p w14:paraId="66E9733F" w14:textId="77777777" w:rsidR="00E34F3D" w:rsidRDefault="00E34F3D">
      <w:pPr>
        <w:rPr>
          <w:rFonts w:eastAsiaTheme="minorEastAsia"/>
        </w:rPr>
      </w:pPr>
      <w:r>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7A1870" w:rsidRPr="00485D4F" w14:paraId="6A867512" w14:textId="77777777" w:rsidTr="1513D3C0">
        <w:trPr>
          <w:trHeight w:val="417"/>
        </w:trPr>
        <w:tc>
          <w:tcPr>
            <w:tcW w:w="1115" w:type="dxa"/>
            <w:shd w:val="clear" w:color="auto" w:fill="D9D9D9" w:themeFill="background1" w:themeFillShade="D9"/>
            <w:vAlign w:val="center"/>
          </w:tcPr>
          <w:p w14:paraId="60FDF827" w14:textId="3752B68B" w:rsidR="007A1870" w:rsidRPr="002B08A1" w:rsidRDefault="00F14705">
            <w:pPr>
              <w:spacing w:line="276" w:lineRule="auto"/>
              <w:rPr>
                <w:rFonts w:eastAsiaTheme="minorEastAsia"/>
                <w:b/>
                <w:sz w:val="20"/>
                <w:szCs w:val="20"/>
              </w:rPr>
            </w:pPr>
            <w:r>
              <w:rPr>
                <w:rFonts w:eastAsiaTheme="minorEastAsia"/>
                <w:b/>
                <w:sz w:val="20"/>
                <w:szCs w:val="20"/>
              </w:rPr>
              <w:lastRenderedPageBreak/>
              <w:t>2.</w:t>
            </w:r>
            <w:r w:rsidR="00E34F3D">
              <w:rPr>
                <w:rFonts w:eastAsiaTheme="minorEastAsia"/>
                <w:b/>
                <w:sz w:val="20"/>
                <w:szCs w:val="20"/>
              </w:rPr>
              <w:t>3</w:t>
            </w:r>
          </w:p>
        </w:tc>
        <w:tc>
          <w:tcPr>
            <w:tcW w:w="8378" w:type="dxa"/>
            <w:shd w:val="clear" w:color="auto" w:fill="D9D9D9" w:themeFill="background1" w:themeFillShade="D9"/>
            <w:vAlign w:val="center"/>
          </w:tcPr>
          <w:p w14:paraId="0A25E31D" w14:textId="77777777" w:rsidR="007A1870" w:rsidRPr="00485D4F" w:rsidRDefault="007A1870">
            <w:pPr>
              <w:spacing w:line="276" w:lineRule="auto"/>
              <w:rPr>
                <w:rFonts w:eastAsiaTheme="minorEastAsia"/>
                <w:b/>
                <w:sz w:val="20"/>
                <w:szCs w:val="20"/>
              </w:rPr>
            </w:pPr>
            <w:r w:rsidRPr="4C0AC491">
              <w:rPr>
                <w:rFonts w:eastAsiaTheme="minorEastAsia"/>
                <w:b/>
                <w:sz w:val="20"/>
                <w:szCs w:val="20"/>
              </w:rPr>
              <w:t>Cisco ACI &amp; Public Cloud</w:t>
            </w:r>
          </w:p>
        </w:tc>
      </w:tr>
      <w:tr w:rsidR="007A1870" w:rsidRPr="003254D8" w14:paraId="3B2EDCF2" w14:textId="77777777" w:rsidTr="1513D3C0">
        <w:tc>
          <w:tcPr>
            <w:tcW w:w="1115" w:type="dxa"/>
            <w:shd w:val="clear" w:color="auto" w:fill="F2F2F2" w:themeFill="background1" w:themeFillShade="F2"/>
          </w:tcPr>
          <w:p w14:paraId="434633D1" w14:textId="77777777" w:rsidR="007A1870" w:rsidRPr="002B08A1" w:rsidRDefault="007A1870">
            <w:pPr>
              <w:spacing w:line="276" w:lineRule="auto"/>
              <w:jc w:val="right"/>
              <w:rPr>
                <w:rFonts w:eastAsiaTheme="minorEastAsia"/>
                <w:sz w:val="20"/>
                <w:szCs w:val="20"/>
              </w:rPr>
            </w:pPr>
            <w:r w:rsidRPr="002B08A1">
              <w:rPr>
                <w:rFonts w:eastAsiaTheme="minorEastAsia"/>
                <w:sz w:val="20"/>
                <w:szCs w:val="20"/>
              </w:rPr>
              <w:t>Huidige</w:t>
            </w:r>
            <w:r>
              <w:br/>
            </w:r>
            <w:r w:rsidRPr="002B08A1">
              <w:rPr>
                <w:rFonts w:eastAsiaTheme="minorEastAsia"/>
                <w:sz w:val="20"/>
                <w:szCs w:val="20"/>
              </w:rPr>
              <w:t>situatie</w:t>
            </w:r>
          </w:p>
        </w:tc>
        <w:tc>
          <w:tcPr>
            <w:tcW w:w="8378" w:type="dxa"/>
          </w:tcPr>
          <w:p w14:paraId="773EB190" w14:textId="5FC5A170" w:rsidR="007A1870" w:rsidRPr="002B08A1" w:rsidRDefault="233BB330" w:rsidP="1513D3C0">
            <w:pPr>
              <w:spacing w:line="276" w:lineRule="auto"/>
              <w:rPr>
                <w:rFonts w:eastAsiaTheme="minorEastAsia"/>
                <w:sz w:val="20"/>
                <w:szCs w:val="20"/>
              </w:rPr>
            </w:pPr>
            <w:r w:rsidRPr="1513D3C0">
              <w:rPr>
                <w:rFonts w:eastAsiaTheme="minorEastAsia"/>
                <w:sz w:val="20"/>
                <w:szCs w:val="20"/>
              </w:rPr>
              <w:t>Op dit moment wordt on-premise gebruik gemaakt van Cisco ACI voor het datacenter netwerk. Voor de resources in Microsoft Azure wordt gebruik gemaakt van de native componenten (Azure Firewall, NSG, ASG, etc</w:t>
            </w:r>
            <w:r w:rsidR="4F3994B3" w:rsidRPr="1513D3C0">
              <w:rPr>
                <w:rFonts w:eastAsiaTheme="minorEastAsia"/>
                <w:sz w:val="20"/>
                <w:szCs w:val="20"/>
              </w:rPr>
              <w:t>.</w:t>
            </w:r>
            <w:r w:rsidRPr="1513D3C0">
              <w:rPr>
                <w:rFonts w:eastAsiaTheme="minorEastAsia"/>
                <w:sz w:val="20"/>
                <w:szCs w:val="20"/>
              </w:rPr>
              <w:t xml:space="preserve">). Momenteel is er geen duidelijke schaalbare architectuur of richting gekozen die antwoord geeft op de vraag hoe we omgaan met </w:t>
            </w:r>
            <w:r w:rsidR="0041591A">
              <w:rPr>
                <w:rFonts w:eastAsiaTheme="minorEastAsia"/>
                <w:sz w:val="20"/>
                <w:szCs w:val="20"/>
              </w:rPr>
              <w:t>(hybride)</w:t>
            </w:r>
            <w:r w:rsidRPr="1513D3C0">
              <w:rPr>
                <w:rFonts w:eastAsiaTheme="minorEastAsia"/>
                <w:sz w:val="20"/>
                <w:szCs w:val="20"/>
              </w:rPr>
              <w:t xml:space="preserve"> workloads die componenten on-premises en in de Azure cloud hebben en in hoeverre dit toegevoegde waarde biedt.</w:t>
            </w:r>
          </w:p>
        </w:tc>
      </w:tr>
      <w:tr w:rsidR="007A1870" w:rsidRPr="003254D8" w14:paraId="2DFE4986" w14:textId="77777777" w:rsidTr="1513D3C0">
        <w:tc>
          <w:tcPr>
            <w:tcW w:w="1115" w:type="dxa"/>
            <w:shd w:val="clear" w:color="auto" w:fill="F2F2F2" w:themeFill="background1" w:themeFillShade="F2"/>
          </w:tcPr>
          <w:p w14:paraId="0FDEFEAB" w14:textId="77777777" w:rsidR="007A1870" w:rsidRPr="002B08A1" w:rsidRDefault="007A1870">
            <w:pPr>
              <w:spacing w:line="276" w:lineRule="auto"/>
              <w:jc w:val="right"/>
              <w:rPr>
                <w:rFonts w:eastAsiaTheme="minorEastAsia"/>
                <w:sz w:val="20"/>
                <w:szCs w:val="20"/>
              </w:rPr>
            </w:pPr>
            <w:r w:rsidRPr="002B08A1">
              <w:rPr>
                <w:rFonts w:eastAsiaTheme="minorEastAsia"/>
                <w:sz w:val="20"/>
                <w:szCs w:val="20"/>
              </w:rPr>
              <w:t>Wens</w:t>
            </w:r>
          </w:p>
        </w:tc>
        <w:tc>
          <w:tcPr>
            <w:tcW w:w="8378" w:type="dxa"/>
          </w:tcPr>
          <w:p w14:paraId="131BD670" w14:textId="79BA72F6" w:rsidR="007A1870" w:rsidRPr="002B08A1" w:rsidRDefault="007A1870">
            <w:pPr>
              <w:spacing w:line="276" w:lineRule="auto"/>
              <w:rPr>
                <w:rFonts w:eastAsiaTheme="minorEastAsia"/>
                <w:sz w:val="20"/>
                <w:szCs w:val="20"/>
              </w:rPr>
            </w:pPr>
            <w:r w:rsidRPr="002B08A1">
              <w:rPr>
                <w:rFonts w:eastAsiaTheme="minorEastAsia"/>
                <w:sz w:val="20"/>
                <w:szCs w:val="20"/>
              </w:rPr>
              <w:t>De wens is dat er een logische en (kosten) efficiënte architectuur wordt toegepast voor beveiliging van ‘hybride’ applicaties.</w:t>
            </w:r>
            <w:r w:rsidR="00E06A3E">
              <w:rPr>
                <w:rFonts w:eastAsiaTheme="minorEastAsia"/>
                <w:sz w:val="20"/>
                <w:szCs w:val="20"/>
              </w:rPr>
              <w:t xml:space="preserve"> </w:t>
            </w:r>
            <w:r w:rsidRPr="002B08A1">
              <w:rPr>
                <w:rFonts w:eastAsiaTheme="minorEastAsia"/>
                <w:sz w:val="20"/>
                <w:szCs w:val="20"/>
              </w:rPr>
              <w:t xml:space="preserve">Er is nog niet vastgesteld of het hierbij noodzakelijk is om gebruik te maken van Cisco ACI in de Azure Cloud. </w:t>
            </w:r>
          </w:p>
        </w:tc>
      </w:tr>
      <w:tr w:rsidR="007A1870" w:rsidRPr="003254D8" w14:paraId="664F67FC" w14:textId="77777777" w:rsidTr="1513D3C0">
        <w:tc>
          <w:tcPr>
            <w:tcW w:w="1115" w:type="dxa"/>
            <w:shd w:val="clear" w:color="auto" w:fill="F2F2F2" w:themeFill="background1" w:themeFillShade="F2"/>
          </w:tcPr>
          <w:p w14:paraId="0F57746C" w14:textId="77777777" w:rsidR="007A1870" w:rsidRPr="002B08A1" w:rsidRDefault="007A1870">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08CBA796" w14:textId="30711545" w:rsidR="007A1870" w:rsidRDefault="007A1870" w:rsidP="002B08A1">
            <w:pPr>
              <w:pStyle w:val="Lijstalinea"/>
              <w:numPr>
                <w:ilvl w:val="0"/>
                <w:numId w:val="39"/>
              </w:numPr>
              <w:spacing w:line="276" w:lineRule="auto"/>
              <w:rPr>
                <w:rFonts w:eastAsiaTheme="minorEastAsia"/>
                <w:sz w:val="20"/>
                <w:szCs w:val="20"/>
              </w:rPr>
            </w:pPr>
            <w:r w:rsidRPr="002B08A1">
              <w:rPr>
                <w:rFonts w:eastAsiaTheme="minorEastAsia"/>
                <w:sz w:val="20"/>
                <w:szCs w:val="20"/>
              </w:rPr>
              <w:t xml:space="preserve">Wat is </w:t>
            </w:r>
            <w:r w:rsidR="742BE7D2" w:rsidRPr="002B08A1">
              <w:rPr>
                <w:rFonts w:eastAsiaTheme="minorEastAsia"/>
                <w:sz w:val="20"/>
                <w:szCs w:val="20"/>
              </w:rPr>
              <w:t>uw</w:t>
            </w:r>
            <w:r w:rsidRPr="002B08A1">
              <w:rPr>
                <w:rFonts w:eastAsiaTheme="minorEastAsia"/>
                <w:sz w:val="20"/>
                <w:szCs w:val="20"/>
              </w:rPr>
              <w:t xml:space="preserve"> mening/argumentatie</w:t>
            </w:r>
            <w:r w:rsidR="00423D16">
              <w:rPr>
                <w:rFonts w:eastAsiaTheme="minorEastAsia"/>
                <w:sz w:val="20"/>
                <w:szCs w:val="20"/>
              </w:rPr>
              <w:t>/onderbouwing</w:t>
            </w:r>
            <w:r w:rsidR="49FA4C6C" w:rsidRPr="002B08A1">
              <w:rPr>
                <w:rFonts w:eastAsiaTheme="minorEastAsia"/>
                <w:sz w:val="20"/>
                <w:szCs w:val="20"/>
              </w:rPr>
              <w:t xml:space="preserve"> </w:t>
            </w:r>
            <w:r w:rsidR="6A657C49" w:rsidRPr="002B08A1">
              <w:rPr>
                <w:rFonts w:eastAsiaTheme="minorEastAsia"/>
                <w:sz w:val="20"/>
                <w:szCs w:val="20"/>
              </w:rPr>
              <w:t>met betrekking tot</w:t>
            </w:r>
            <w:r w:rsidR="49FA4C6C" w:rsidRPr="002B08A1">
              <w:rPr>
                <w:rFonts w:eastAsiaTheme="minorEastAsia"/>
                <w:sz w:val="20"/>
                <w:szCs w:val="20"/>
              </w:rPr>
              <w:t xml:space="preserve"> </w:t>
            </w:r>
            <w:r w:rsidR="00423D16">
              <w:rPr>
                <w:rFonts w:eastAsiaTheme="minorEastAsia"/>
                <w:sz w:val="20"/>
                <w:szCs w:val="20"/>
              </w:rPr>
              <w:t xml:space="preserve">de </w:t>
            </w:r>
            <w:r w:rsidRPr="002B08A1">
              <w:rPr>
                <w:rFonts w:eastAsiaTheme="minorEastAsia"/>
                <w:sz w:val="20"/>
                <w:szCs w:val="20"/>
              </w:rPr>
              <w:t xml:space="preserve">voor </w:t>
            </w:r>
            <w:r w:rsidR="00423D16">
              <w:rPr>
                <w:rFonts w:eastAsiaTheme="minorEastAsia"/>
                <w:sz w:val="20"/>
                <w:szCs w:val="20"/>
              </w:rPr>
              <w:t>en/</w:t>
            </w:r>
            <w:r w:rsidRPr="002B08A1">
              <w:rPr>
                <w:rFonts w:eastAsiaTheme="minorEastAsia"/>
                <w:sz w:val="20"/>
                <w:szCs w:val="20"/>
              </w:rPr>
              <w:t xml:space="preserve">of </w:t>
            </w:r>
            <w:r w:rsidR="00423D16">
              <w:rPr>
                <w:rFonts w:eastAsiaTheme="minorEastAsia"/>
                <w:sz w:val="20"/>
                <w:szCs w:val="20"/>
              </w:rPr>
              <w:t xml:space="preserve">nadelen van </w:t>
            </w:r>
            <w:r w:rsidRPr="002B08A1">
              <w:rPr>
                <w:rFonts w:eastAsiaTheme="minorEastAsia"/>
                <w:sz w:val="20"/>
                <w:szCs w:val="20"/>
              </w:rPr>
              <w:t xml:space="preserve"> het gebruik van Cisco cloud APIC in Azure? </w:t>
            </w:r>
            <w:r w:rsidR="002E0FC0">
              <w:rPr>
                <w:rFonts w:eastAsiaTheme="minorEastAsia"/>
                <w:sz w:val="20"/>
                <w:szCs w:val="20"/>
              </w:rPr>
              <w:t>Dit kan zowel op technisch als financieel vlak zijn.</w:t>
            </w:r>
          </w:p>
          <w:p w14:paraId="4FF1DB08" w14:textId="7CB640EF" w:rsidR="007A1870" w:rsidRPr="002B08A1" w:rsidRDefault="54CE45D1" w:rsidP="002B08A1">
            <w:pPr>
              <w:pStyle w:val="Lijstalinea"/>
              <w:numPr>
                <w:ilvl w:val="0"/>
                <w:numId w:val="39"/>
              </w:numPr>
              <w:spacing w:line="276" w:lineRule="auto"/>
              <w:rPr>
                <w:rFonts w:eastAsiaTheme="minorEastAsia"/>
                <w:sz w:val="20"/>
                <w:szCs w:val="20"/>
              </w:rPr>
            </w:pPr>
            <w:r w:rsidRPr="002B08A1">
              <w:rPr>
                <w:rFonts w:eastAsiaTheme="minorEastAsia"/>
                <w:sz w:val="20"/>
                <w:szCs w:val="20"/>
              </w:rPr>
              <w:t xml:space="preserve">Wat is uw advies m.b.t  Cisco ACI </w:t>
            </w:r>
            <w:r w:rsidR="00E734E5">
              <w:rPr>
                <w:rFonts w:eastAsiaTheme="minorEastAsia"/>
                <w:sz w:val="20"/>
                <w:szCs w:val="20"/>
              </w:rPr>
              <w:t>in relatie tot A</w:t>
            </w:r>
            <w:r w:rsidR="00EF2752">
              <w:rPr>
                <w:rFonts w:eastAsiaTheme="minorEastAsia"/>
                <w:sz w:val="20"/>
                <w:szCs w:val="20"/>
              </w:rPr>
              <w:t>z</w:t>
            </w:r>
            <w:r w:rsidR="00E734E5">
              <w:rPr>
                <w:rFonts w:eastAsiaTheme="minorEastAsia"/>
                <w:sz w:val="20"/>
                <w:szCs w:val="20"/>
              </w:rPr>
              <w:t xml:space="preserve">ure </w:t>
            </w:r>
            <w:r w:rsidRPr="002B08A1">
              <w:rPr>
                <w:rFonts w:eastAsiaTheme="minorEastAsia"/>
                <w:sz w:val="20"/>
                <w:szCs w:val="20"/>
              </w:rPr>
              <w:t>of alternatief om aan de wens invulling te geven</w:t>
            </w:r>
            <w:r w:rsidR="5A3DE8E2" w:rsidRPr="002B08A1">
              <w:rPr>
                <w:rFonts w:eastAsiaTheme="minorEastAsia"/>
                <w:sz w:val="20"/>
                <w:szCs w:val="20"/>
              </w:rPr>
              <w:t>?</w:t>
            </w:r>
          </w:p>
          <w:p w14:paraId="6302C221" w14:textId="47A8F7F1" w:rsidR="007A1870" w:rsidRPr="002B08A1" w:rsidRDefault="007A1870" w:rsidP="002B08A1">
            <w:pPr>
              <w:pStyle w:val="Lijstalinea"/>
              <w:numPr>
                <w:ilvl w:val="0"/>
                <w:numId w:val="39"/>
              </w:numPr>
              <w:spacing w:line="276" w:lineRule="auto"/>
              <w:rPr>
                <w:rFonts w:eastAsiaTheme="minorEastAsia"/>
                <w:sz w:val="20"/>
                <w:szCs w:val="20"/>
              </w:rPr>
            </w:pPr>
            <w:r w:rsidRPr="002B08A1">
              <w:rPr>
                <w:rFonts w:eastAsiaTheme="minorEastAsia"/>
                <w:sz w:val="20"/>
                <w:szCs w:val="20"/>
              </w:rPr>
              <w:t xml:space="preserve">Is het een belemmering als deze vraag nog niet is beantwoord voordat de aanbesteding plaatsvindt? </w:t>
            </w:r>
          </w:p>
          <w:p w14:paraId="291A0570" w14:textId="44E6DAFD" w:rsidR="007A1870" w:rsidRPr="002B08A1" w:rsidRDefault="007A1870" w:rsidP="002B08A1">
            <w:pPr>
              <w:pStyle w:val="Lijstalinea"/>
              <w:numPr>
                <w:ilvl w:val="0"/>
                <w:numId w:val="39"/>
              </w:numPr>
              <w:spacing w:line="276" w:lineRule="auto"/>
              <w:rPr>
                <w:rFonts w:eastAsiaTheme="minorEastAsia"/>
                <w:sz w:val="20"/>
                <w:szCs w:val="20"/>
              </w:rPr>
            </w:pPr>
            <w:r w:rsidRPr="002B08A1">
              <w:rPr>
                <w:rFonts w:eastAsiaTheme="minorEastAsia"/>
                <w:sz w:val="20"/>
                <w:szCs w:val="20"/>
              </w:rPr>
              <w:t xml:space="preserve">Wat adviseert </w:t>
            </w:r>
            <w:r w:rsidR="1918D11C" w:rsidRPr="002B08A1">
              <w:rPr>
                <w:rFonts w:eastAsiaTheme="minorEastAsia"/>
                <w:sz w:val="20"/>
                <w:szCs w:val="20"/>
              </w:rPr>
              <w:t xml:space="preserve">u met betrekking tot de </w:t>
            </w:r>
            <w:r w:rsidRPr="002B08A1">
              <w:rPr>
                <w:rFonts w:eastAsiaTheme="minorEastAsia"/>
                <w:sz w:val="20"/>
                <w:szCs w:val="20"/>
              </w:rPr>
              <w:t>aanpak?</w:t>
            </w:r>
          </w:p>
        </w:tc>
      </w:tr>
      <w:tr w:rsidR="007A1870" w:rsidRPr="003254D8" w14:paraId="7E4B6215" w14:textId="77777777" w:rsidTr="1513D3C0">
        <w:tc>
          <w:tcPr>
            <w:tcW w:w="1115" w:type="dxa"/>
            <w:shd w:val="clear" w:color="auto" w:fill="F2F2F2" w:themeFill="background1" w:themeFillShade="F2"/>
          </w:tcPr>
          <w:p w14:paraId="0F5527A2" w14:textId="77777777" w:rsidR="007A1870" w:rsidRPr="002B08A1" w:rsidRDefault="007A1870">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3F4318BB" w14:textId="77777777" w:rsidR="007A1870" w:rsidRDefault="007A1870">
            <w:pPr>
              <w:spacing w:line="276" w:lineRule="auto"/>
              <w:rPr>
                <w:rFonts w:eastAsiaTheme="minorEastAsia"/>
                <w:sz w:val="20"/>
                <w:szCs w:val="20"/>
              </w:rPr>
            </w:pPr>
          </w:p>
          <w:p w14:paraId="7858B602" w14:textId="1D9A307E" w:rsidR="007A1870" w:rsidRPr="002B08A1" w:rsidRDefault="007A1870">
            <w:pPr>
              <w:spacing w:line="276" w:lineRule="auto"/>
              <w:rPr>
                <w:rFonts w:eastAsiaTheme="minorEastAsia"/>
                <w:sz w:val="20"/>
                <w:szCs w:val="20"/>
              </w:rPr>
            </w:pPr>
          </w:p>
        </w:tc>
      </w:tr>
    </w:tbl>
    <w:p w14:paraId="36E16491" w14:textId="17689D73" w:rsidR="00D53594" w:rsidRDefault="00D53594">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AA788A" w:rsidRPr="00485D4F" w14:paraId="6B076F6A" w14:textId="77777777">
        <w:trPr>
          <w:trHeight w:val="417"/>
        </w:trPr>
        <w:tc>
          <w:tcPr>
            <w:tcW w:w="1115" w:type="dxa"/>
            <w:shd w:val="clear" w:color="auto" w:fill="D9D9D9" w:themeFill="background1" w:themeFillShade="D9"/>
            <w:vAlign w:val="center"/>
          </w:tcPr>
          <w:p w14:paraId="3557FF9B" w14:textId="40C66D6C" w:rsidR="00AA788A" w:rsidRPr="002B08A1" w:rsidRDefault="00F14705">
            <w:pPr>
              <w:spacing w:line="276" w:lineRule="auto"/>
              <w:rPr>
                <w:rFonts w:eastAsiaTheme="minorEastAsia"/>
                <w:b/>
                <w:sz w:val="20"/>
                <w:szCs w:val="20"/>
              </w:rPr>
            </w:pPr>
            <w:r>
              <w:rPr>
                <w:rFonts w:eastAsiaTheme="minorEastAsia"/>
                <w:b/>
                <w:sz w:val="20"/>
                <w:szCs w:val="20"/>
              </w:rPr>
              <w:t>2.</w:t>
            </w:r>
            <w:r w:rsidR="00E34F3D">
              <w:rPr>
                <w:rFonts w:eastAsiaTheme="minorEastAsia"/>
                <w:b/>
                <w:sz w:val="20"/>
                <w:szCs w:val="20"/>
              </w:rPr>
              <w:t>4</w:t>
            </w:r>
          </w:p>
        </w:tc>
        <w:tc>
          <w:tcPr>
            <w:tcW w:w="8378" w:type="dxa"/>
            <w:shd w:val="clear" w:color="auto" w:fill="D9D9D9" w:themeFill="background1" w:themeFillShade="D9"/>
            <w:vAlign w:val="center"/>
          </w:tcPr>
          <w:p w14:paraId="0BF5AD56" w14:textId="4FBB88B2" w:rsidR="00AA788A" w:rsidRPr="00485D4F" w:rsidRDefault="00AA788A">
            <w:pPr>
              <w:spacing w:line="276" w:lineRule="auto"/>
              <w:rPr>
                <w:rFonts w:eastAsiaTheme="minorEastAsia"/>
                <w:b/>
                <w:sz w:val="20"/>
                <w:szCs w:val="20"/>
              </w:rPr>
            </w:pPr>
            <w:r w:rsidRPr="4C0AC491">
              <w:rPr>
                <w:rFonts w:eastAsiaTheme="minorEastAsia"/>
                <w:b/>
                <w:sz w:val="20"/>
                <w:szCs w:val="20"/>
              </w:rPr>
              <w:t>Container computing</w:t>
            </w:r>
          </w:p>
        </w:tc>
      </w:tr>
      <w:tr w:rsidR="00AA788A" w:rsidRPr="003254D8" w14:paraId="57173F8C" w14:textId="77777777">
        <w:tc>
          <w:tcPr>
            <w:tcW w:w="1115" w:type="dxa"/>
            <w:shd w:val="clear" w:color="auto" w:fill="F2F2F2" w:themeFill="background1" w:themeFillShade="F2"/>
          </w:tcPr>
          <w:p w14:paraId="174A3809" w14:textId="77777777" w:rsidR="00AA788A" w:rsidRPr="002B08A1" w:rsidRDefault="00AA788A">
            <w:pPr>
              <w:spacing w:line="276" w:lineRule="auto"/>
              <w:jc w:val="right"/>
              <w:rPr>
                <w:rFonts w:eastAsiaTheme="minorEastAsia"/>
                <w:sz w:val="20"/>
                <w:szCs w:val="20"/>
              </w:rPr>
            </w:pPr>
            <w:r w:rsidRPr="002B08A1">
              <w:rPr>
                <w:rFonts w:eastAsiaTheme="minorEastAsia"/>
                <w:sz w:val="20"/>
                <w:szCs w:val="20"/>
              </w:rPr>
              <w:t>Huidige</w:t>
            </w:r>
            <w:r>
              <w:br/>
            </w:r>
            <w:r w:rsidRPr="002B08A1">
              <w:rPr>
                <w:rFonts w:eastAsiaTheme="minorEastAsia"/>
                <w:sz w:val="20"/>
                <w:szCs w:val="20"/>
              </w:rPr>
              <w:t>situatie</w:t>
            </w:r>
          </w:p>
        </w:tc>
        <w:tc>
          <w:tcPr>
            <w:tcW w:w="8378" w:type="dxa"/>
          </w:tcPr>
          <w:p w14:paraId="74A41DC7" w14:textId="2367C557" w:rsidR="00AA788A" w:rsidRPr="002B08A1" w:rsidRDefault="006500F8">
            <w:pPr>
              <w:spacing w:line="276" w:lineRule="auto"/>
              <w:rPr>
                <w:rFonts w:eastAsiaTheme="minorEastAsia"/>
                <w:sz w:val="20"/>
                <w:szCs w:val="20"/>
              </w:rPr>
            </w:pPr>
            <w:r w:rsidRPr="002B08A1">
              <w:rPr>
                <w:rFonts w:eastAsiaTheme="minorEastAsia"/>
                <w:sz w:val="20"/>
                <w:szCs w:val="20"/>
              </w:rPr>
              <w:t>Op dit moment wordt er gebruik gemaakt van enkele losse (docker) containers</w:t>
            </w:r>
          </w:p>
        </w:tc>
      </w:tr>
      <w:tr w:rsidR="00AA788A" w:rsidRPr="003254D8" w14:paraId="3526353B" w14:textId="77777777">
        <w:tc>
          <w:tcPr>
            <w:tcW w:w="1115" w:type="dxa"/>
            <w:shd w:val="clear" w:color="auto" w:fill="F2F2F2" w:themeFill="background1" w:themeFillShade="F2"/>
          </w:tcPr>
          <w:p w14:paraId="31EDB933" w14:textId="77777777" w:rsidR="00AA788A" w:rsidRPr="002B08A1" w:rsidRDefault="00AA788A">
            <w:pPr>
              <w:spacing w:line="276" w:lineRule="auto"/>
              <w:jc w:val="right"/>
              <w:rPr>
                <w:rFonts w:eastAsiaTheme="minorEastAsia"/>
                <w:sz w:val="20"/>
                <w:szCs w:val="20"/>
              </w:rPr>
            </w:pPr>
            <w:r w:rsidRPr="002B08A1">
              <w:rPr>
                <w:rFonts w:eastAsiaTheme="minorEastAsia"/>
                <w:sz w:val="20"/>
                <w:szCs w:val="20"/>
              </w:rPr>
              <w:t>Wens</w:t>
            </w:r>
          </w:p>
        </w:tc>
        <w:tc>
          <w:tcPr>
            <w:tcW w:w="8378" w:type="dxa"/>
          </w:tcPr>
          <w:p w14:paraId="019596F8" w14:textId="7084899B" w:rsidR="00AA788A" w:rsidRPr="002B08A1" w:rsidRDefault="006500F8">
            <w:pPr>
              <w:spacing w:line="276" w:lineRule="auto"/>
              <w:rPr>
                <w:rFonts w:eastAsiaTheme="minorEastAsia"/>
                <w:sz w:val="20"/>
                <w:szCs w:val="20"/>
              </w:rPr>
            </w:pPr>
            <w:r w:rsidRPr="002B08A1">
              <w:rPr>
                <w:rFonts w:eastAsiaTheme="minorEastAsia"/>
                <w:sz w:val="20"/>
                <w:szCs w:val="20"/>
              </w:rPr>
              <w:t>Naar verwachting zullen de eerste applicaties die gebruik maken van containers live gaan in 2022/202</w:t>
            </w:r>
            <w:r w:rsidR="00EF2752">
              <w:rPr>
                <w:rFonts w:eastAsiaTheme="minorEastAsia"/>
                <w:sz w:val="20"/>
                <w:szCs w:val="20"/>
              </w:rPr>
              <w:t>3</w:t>
            </w:r>
            <w:r w:rsidR="00F14705">
              <w:rPr>
                <w:rFonts w:eastAsiaTheme="minorEastAsia"/>
                <w:sz w:val="20"/>
                <w:szCs w:val="20"/>
              </w:rPr>
              <w:t>.</w:t>
            </w:r>
            <w:r w:rsidR="004202D2" w:rsidRPr="002B08A1">
              <w:rPr>
                <w:rFonts w:eastAsiaTheme="minorEastAsia"/>
                <w:sz w:val="20"/>
                <w:szCs w:val="20"/>
              </w:rPr>
              <w:t xml:space="preserve"> Dit is nog gebaseerd op Docker</w:t>
            </w:r>
            <w:r w:rsidR="006E5AFF" w:rsidRPr="002B08A1">
              <w:rPr>
                <w:rFonts w:eastAsiaTheme="minorEastAsia"/>
                <w:sz w:val="20"/>
                <w:szCs w:val="20"/>
              </w:rPr>
              <w:t>.</w:t>
            </w:r>
          </w:p>
          <w:p w14:paraId="7AA388B1" w14:textId="77777777" w:rsidR="006E5AFF" w:rsidRPr="002B08A1" w:rsidRDefault="006E5AFF">
            <w:pPr>
              <w:spacing w:line="276" w:lineRule="auto"/>
              <w:rPr>
                <w:rFonts w:eastAsiaTheme="minorEastAsia"/>
                <w:sz w:val="20"/>
                <w:szCs w:val="20"/>
              </w:rPr>
            </w:pPr>
          </w:p>
          <w:p w14:paraId="3D43F300" w14:textId="1AF03E47" w:rsidR="00C627AA" w:rsidRPr="002B08A1" w:rsidRDefault="006E5AFF">
            <w:pPr>
              <w:spacing w:line="276" w:lineRule="auto"/>
              <w:rPr>
                <w:rFonts w:eastAsiaTheme="minorEastAsia"/>
                <w:sz w:val="20"/>
                <w:szCs w:val="20"/>
              </w:rPr>
            </w:pPr>
            <w:r w:rsidRPr="002B08A1">
              <w:rPr>
                <w:rFonts w:eastAsiaTheme="minorEastAsia"/>
                <w:sz w:val="20"/>
                <w:szCs w:val="20"/>
              </w:rPr>
              <w:t>De</w:t>
            </w:r>
            <w:r w:rsidR="00543955" w:rsidRPr="002B08A1">
              <w:rPr>
                <w:rFonts w:eastAsiaTheme="minorEastAsia"/>
                <w:sz w:val="20"/>
                <w:szCs w:val="20"/>
              </w:rPr>
              <w:t xml:space="preserve"> verwachting is dat de</w:t>
            </w:r>
            <w:r w:rsidRPr="002B08A1">
              <w:rPr>
                <w:rFonts w:eastAsiaTheme="minorEastAsia"/>
                <w:sz w:val="20"/>
                <w:szCs w:val="20"/>
              </w:rPr>
              <w:t xml:space="preserve"> nieuwe IaaS dienstverlening container computing op basis van Kubernetes</w:t>
            </w:r>
            <w:r w:rsidR="004C6E01" w:rsidRPr="002B08A1">
              <w:rPr>
                <w:rFonts w:eastAsiaTheme="minorEastAsia"/>
                <w:sz w:val="20"/>
                <w:szCs w:val="20"/>
              </w:rPr>
              <w:t xml:space="preserve"> ondersteunt. </w:t>
            </w:r>
            <w:r w:rsidR="001F7218" w:rsidRPr="002B08A1">
              <w:rPr>
                <w:rFonts w:eastAsiaTheme="minorEastAsia"/>
                <w:sz w:val="20"/>
                <w:szCs w:val="20"/>
              </w:rPr>
              <w:t>Hierbij wordt minimaal voldaan aan de specificaties uit de HAVEN standaard</w:t>
            </w:r>
            <w:r w:rsidR="00442BF9" w:rsidRPr="002B08A1">
              <w:rPr>
                <w:rFonts w:eastAsiaTheme="minorEastAsia"/>
                <w:sz w:val="20"/>
                <w:szCs w:val="20"/>
              </w:rPr>
              <w:t>, zoals beschreven in de “Handreiking programma van eisen Haven”</w:t>
            </w:r>
            <w:r w:rsidR="003D46F3" w:rsidRPr="002B08A1">
              <w:rPr>
                <w:rFonts w:eastAsiaTheme="minorEastAsia"/>
                <w:sz w:val="20"/>
                <w:szCs w:val="20"/>
              </w:rPr>
              <w:t>*</w:t>
            </w:r>
            <w:r w:rsidR="00C627AA" w:rsidRPr="002B08A1">
              <w:rPr>
                <w:rFonts w:eastAsiaTheme="minorEastAsia"/>
                <w:sz w:val="20"/>
                <w:szCs w:val="20"/>
              </w:rPr>
              <w:t>.</w:t>
            </w:r>
            <w:r w:rsidR="00442BF9" w:rsidRPr="002B08A1">
              <w:rPr>
                <w:rFonts w:eastAsiaTheme="minorEastAsia"/>
                <w:sz w:val="20"/>
                <w:szCs w:val="20"/>
              </w:rPr>
              <w:t xml:space="preserve"> </w:t>
            </w:r>
          </w:p>
          <w:p w14:paraId="65EBEB03" w14:textId="77777777" w:rsidR="00C627AA" w:rsidRPr="002B08A1" w:rsidRDefault="00C627AA">
            <w:pPr>
              <w:spacing w:line="276" w:lineRule="auto"/>
              <w:rPr>
                <w:rFonts w:eastAsiaTheme="minorEastAsia"/>
                <w:sz w:val="20"/>
                <w:szCs w:val="20"/>
              </w:rPr>
            </w:pPr>
          </w:p>
          <w:p w14:paraId="07E69D1E" w14:textId="0F6D7094" w:rsidR="006E5AFF" w:rsidRPr="002B08A1" w:rsidRDefault="00C627AA">
            <w:pPr>
              <w:spacing w:line="276" w:lineRule="auto"/>
              <w:rPr>
                <w:rFonts w:eastAsiaTheme="minorEastAsia"/>
                <w:sz w:val="20"/>
                <w:szCs w:val="20"/>
              </w:rPr>
            </w:pPr>
            <w:r w:rsidRPr="002B08A1">
              <w:rPr>
                <w:rFonts w:eastAsiaTheme="minorEastAsia"/>
                <w:sz w:val="20"/>
                <w:szCs w:val="20"/>
              </w:rPr>
              <w:t>*https://haven.commonground.nl/techniek/inkoop</w:t>
            </w:r>
          </w:p>
        </w:tc>
      </w:tr>
      <w:tr w:rsidR="00AA788A" w:rsidRPr="003254D8" w14:paraId="1FFDB3DA" w14:textId="77777777">
        <w:tc>
          <w:tcPr>
            <w:tcW w:w="1115" w:type="dxa"/>
            <w:shd w:val="clear" w:color="auto" w:fill="F2F2F2" w:themeFill="background1" w:themeFillShade="F2"/>
          </w:tcPr>
          <w:p w14:paraId="15D4EE28" w14:textId="77777777" w:rsidR="00AA788A" w:rsidRPr="002B08A1" w:rsidRDefault="00AA788A">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258D1653" w14:textId="1E652319" w:rsidR="00F234BB" w:rsidRPr="002B08A1" w:rsidRDefault="484547D4" w:rsidP="002B08A1">
            <w:pPr>
              <w:pStyle w:val="Lijstalinea"/>
              <w:numPr>
                <w:ilvl w:val="0"/>
                <w:numId w:val="38"/>
              </w:numPr>
              <w:spacing w:line="276" w:lineRule="auto"/>
              <w:rPr>
                <w:rFonts w:eastAsiaTheme="minorEastAsia"/>
                <w:sz w:val="20"/>
                <w:szCs w:val="20"/>
              </w:rPr>
            </w:pPr>
            <w:r w:rsidRPr="002B08A1">
              <w:rPr>
                <w:rFonts w:eastAsiaTheme="minorEastAsia"/>
                <w:sz w:val="20"/>
                <w:szCs w:val="20"/>
              </w:rPr>
              <w:t>Kunt u voldoen aan de genoemde HAVEN standaard</w:t>
            </w:r>
          </w:p>
          <w:p w14:paraId="2777D6A8" w14:textId="0520B057" w:rsidR="00F234BB" w:rsidRPr="003254D8" w:rsidRDefault="22153A92" w:rsidP="00CE795B">
            <w:pPr>
              <w:pStyle w:val="Lijstalinea"/>
              <w:numPr>
                <w:ilvl w:val="0"/>
                <w:numId w:val="38"/>
              </w:numPr>
              <w:spacing w:line="276" w:lineRule="auto"/>
              <w:ind w:left="335" w:firstLine="0"/>
              <w:rPr>
                <w:rFonts w:eastAsiaTheme="minorEastAsia"/>
                <w:sz w:val="20"/>
                <w:szCs w:val="20"/>
              </w:rPr>
            </w:pPr>
            <w:r w:rsidRPr="4C0AC491">
              <w:rPr>
                <w:rFonts w:eastAsiaTheme="minorEastAsia"/>
                <w:sz w:val="20"/>
                <w:szCs w:val="20"/>
              </w:rPr>
              <w:t xml:space="preserve">Indien Ja, geef een korte omschrijving op welke wijze u voldoet aan de wens </w:t>
            </w:r>
          </w:p>
          <w:p w14:paraId="1EACF443" w14:textId="702BBF23" w:rsidR="00F234BB" w:rsidRPr="002B08A1" w:rsidRDefault="484547D4" w:rsidP="00CE795B">
            <w:pPr>
              <w:pStyle w:val="Lijstalinea"/>
              <w:numPr>
                <w:ilvl w:val="1"/>
                <w:numId w:val="38"/>
              </w:numPr>
              <w:spacing w:line="276" w:lineRule="auto"/>
              <w:ind w:left="335" w:firstLine="0"/>
              <w:rPr>
                <w:rFonts w:eastAsiaTheme="minorEastAsia"/>
                <w:sz w:val="20"/>
                <w:szCs w:val="20"/>
              </w:rPr>
            </w:pPr>
            <w:r w:rsidRPr="002B08A1">
              <w:rPr>
                <w:rFonts w:eastAsiaTheme="minorEastAsia"/>
                <w:sz w:val="20"/>
                <w:szCs w:val="20"/>
              </w:rPr>
              <w:t xml:space="preserve">Indien Nee, bent u wel bereid om dit te gaan </w:t>
            </w:r>
            <w:r w:rsidR="29BCBB95" w:rsidRPr="002B08A1">
              <w:rPr>
                <w:rFonts w:eastAsiaTheme="minorEastAsia"/>
                <w:sz w:val="20"/>
                <w:szCs w:val="20"/>
              </w:rPr>
              <w:t>ondersteunen/implementeren</w:t>
            </w:r>
            <w:r w:rsidR="00CE795B">
              <w:rPr>
                <w:rFonts w:eastAsiaTheme="minorEastAsia"/>
                <w:sz w:val="20"/>
                <w:szCs w:val="20"/>
              </w:rPr>
              <w:t xml:space="preserve"> en op welke wijze</w:t>
            </w:r>
            <w:r w:rsidR="29BCBB95" w:rsidRPr="00680898">
              <w:rPr>
                <w:rFonts w:eastAsiaTheme="minorEastAsia"/>
                <w:sz w:val="20"/>
                <w:szCs w:val="20"/>
              </w:rPr>
              <w:t>?</w:t>
            </w:r>
            <w:r w:rsidR="000936F5">
              <w:rPr>
                <w:rFonts w:eastAsiaTheme="minorEastAsia"/>
                <w:sz w:val="20"/>
                <w:szCs w:val="20"/>
              </w:rPr>
              <w:t xml:space="preserve"> </w:t>
            </w:r>
            <w:r w:rsidR="00DD4F04" w:rsidRPr="002B08A1">
              <w:rPr>
                <w:rFonts w:eastAsiaTheme="minorEastAsia"/>
                <w:sz w:val="20"/>
                <w:szCs w:val="20"/>
              </w:rPr>
              <w:t xml:space="preserve">Biedt deze </w:t>
            </w:r>
            <w:r w:rsidR="00ED7B83" w:rsidRPr="002B08A1">
              <w:rPr>
                <w:rFonts w:eastAsiaTheme="minorEastAsia"/>
                <w:sz w:val="20"/>
                <w:szCs w:val="20"/>
              </w:rPr>
              <w:t xml:space="preserve">informatie voldoende basis om container computing te ondersteunen? </w:t>
            </w:r>
            <w:r w:rsidR="00EF2752">
              <w:rPr>
                <w:rFonts w:eastAsiaTheme="minorEastAsia"/>
                <w:sz w:val="20"/>
                <w:szCs w:val="20"/>
              </w:rPr>
              <w:t>Indien nee, graag een toelichting welke informatie nog ontbreekt.</w:t>
            </w:r>
          </w:p>
          <w:p w14:paraId="24C12037" w14:textId="5FE30463" w:rsidR="00F234BB" w:rsidRPr="002B08A1" w:rsidRDefault="00F234BB" w:rsidP="00D0412E">
            <w:pPr>
              <w:pStyle w:val="Lijstalinea"/>
              <w:spacing w:line="276" w:lineRule="auto"/>
              <w:ind w:left="335"/>
              <w:rPr>
                <w:rFonts w:eastAsiaTheme="minorEastAsia"/>
                <w:sz w:val="20"/>
                <w:szCs w:val="20"/>
              </w:rPr>
            </w:pPr>
          </w:p>
        </w:tc>
      </w:tr>
      <w:tr w:rsidR="00AA788A" w:rsidRPr="003254D8" w14:paraId="07604897" w14:textId="77777777">
        <w:tc>
          <w:tcPr>
            <w:tcW w:w="1115" w:type="dxa"/>
            <w:shd w:val="clear" w:color="auto" w:fill="F2F2F2" w:themeFill="background1" w:themeFillShade="F2"/>
          </w:tcPr>
          <w:p w14:paraId="62E96BD0" w14:textId="77777777" w:rsidR="00AA788A" w:rsidRPr="002B08A1" w:rsidRDefault="00AA788A">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2FD9FE8E" w14:textId="77777777" w:rsidR="00AA788A" w:rsidRPr="002B08A1" w:rsidRDefault="00AA788A">
            <w:pPr>
              <w:spacing w:line="276" w:lineRule="auto"/>
              <w:rPr>
                <w:rFonts w:eastAsiaTheme="minorEastAsia"/>
                <w:sz w:val="20"/>
                <w:szCs w:val="20"/>
              </w:rPr>
            </w:pPr>
          </w:p>
          <w:p w14:paraId="590747F4" w14:textId="77777777" w:rsidR="00AA788A" w:rsidRPr="002B08A1" w:rsidRDefault="00AA788A">
            <w:pPr>
              <w:spacing w:line="276" w:lineRule="auto"/>
              <w:rPr>
                <w:rFonts w:eastAsiaTheme="minorEastAsia"/>
                <w:sz w:val="20"/>
                <w:szCs w:val="20"/>
              </w:rPr>
            </w:pPr>
          </w:p>
        </w:tc>
      </w:tr>
    </w:tbl>
    <w:p w14:paraId="10A05966" w14:textId="77777777" w:rsidR="006500F8" w:rsidRPr="002B08A1" w:rsidRDefault="006500F8">
      <w:pPr>
        <w:rPr>
          <w:rFonts w:eastAsiaTheme="minorEastAsia"/>
        </w:rPr>
      </w:pPr>
      <w:r w:rsidRPr="002B08A1">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500F8" w:rsidRPr="00485D4F" w14:paraId="2B690146" w14:textId="77777777">
        <w:trPr>
          <w:trHeight w:val="417"/>
        </w:trPr>
        <w:tc>
          <w:tcPr>
            <w:tcW w:w="1115" w:type="dxa"/>
            <w:shd w:val="clear" w:color="auto" w:fill="D9D9D9" w:themeFill="background1" w:themeFillShade="D9"/>
            <w:vAlign w:val="center"/>
          </w:tcPr>
          <w:p w14:paraId="21AA63D4" w14:textId="5B0EA75F" w:rsidR="006500F8" w:rsidRPr="002B08A1" w:rsidRDefault="00F14705">
            <w:pPr>
              <w:spacing w:line="276" w:lineRule="auto"/>
              <w:rPr>
                <w:rFonts w:eastAsiaTheme="minorEastAsia"/>
                <w:b/>
                <w:sz w:val="20"/>
                <w:szCs w:val="20"/>
              </w:rPr>
            </w:pPr>
            <w:r>
              <w:rPr>
                <w:rFonts w:eastAsiaTheme="minorEastAsia"/>
                <w:b/>
                <w:sz w:val="20"/>
                <w:szCs w:val="20"/>
              </w:rPr>
              <w:lastRenderedPageBreak/>
              <w:t>2.</w:t>
            </w:r>
            <w:r w:rsidR="00E34F3D">
              <w:rPr>
                <w:rFonts w:eastAsiaTheme="minorEastAsia"/>
                <w:b/>
                <w:sz w:val="20"/>
                <w:szCs w:val="20"/>
              </w:rPr>
              <w:t>5</w:t>
            </w:r>
          </w:p>
        </w:tc>
        <w:tc>
          <w:tcPr>
            <w:tcW w:w="8378" w:type="dxa"/>
            <w:shd w:val="clear" w:color="auto" w:fill="D9D9D9" w:themeFill="background1" w:themeFillShade="D9"/>
            <w:vAlign w:val="center"/>
          </w:tcPr>
          <w:p w14:paraId="20C4727E" w14:textId="04C89D3D" w:rsidR="006500F8" w:rsidRPr="002B08A1" w:rsidRDefault="006500F8">
            <w:pPr>
              <w:spacing w:line="276" w:lineRule="auto"/>
              <w:rPr>
                <w:rFonts w:eastAsiaTheme="minorEastAsia"/>
                <w:b/>
                <w:sz w:val="20"/>
                <w:szCs w:val="20"/>
              </w:rPr>
            </w:pPr>
            <w:r w:rsidRPr="002B08A1">
              <w:rPr>
                <w:rFonts w:eastAsiaTheme="minorEastAsia"/>
                <w:b/>
                <w:sz w:val="20"/>
                <w:szCs w:val="20"/>
              </w:rPr>
              <w:t>Remote connectivity</w:t>
            </w:r>
          </w:p>
        </w:tc>
      </w:tr>
      <w:tr w:rsidR="006500F8" w:rsidRPr="003254D8" w14:paraId="7170AD52" w14:textId="77777777">
        <w:tc>
          <w:tcPr>
            <w:tcW w:w="1115" w:type="dxa"/>
            <w:shd w:val="clear" w:color="auto" w:fill="F2F2F2" w:themeFill="background1" w:themeFillShade="F2"/>
          </w:tcPr>
          <w:p w14:paraId="7662A86D"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Huidige</w:t>
            </w:r>
            <w:r>
              <w:br/>
            </w:r>
            <w:r w:rsidRPr="002B08A1">
              <w:rPr>
                <w:rFonts w:eastAsiaTheme="minorEastAsia"/>
                <w:sz w:val="20"/>
                <w:szCs w:val="20"/>
              </w:rPr>
              <w:t>situatie</w:t>
            </w:r>
          </w:p>
        </w:tc>
        <w:tc>
          <w:tcPr>
            <w:tcW w:w="8378" w:type="dxa"/>
          </w:tcPr>
          <w:p w14:paraId="41E4612C" w14:textId="583908A6" w:rsidR="006500F8" w:rsidRPr="002B08A1" w:rsidRDefault="000126DE">
            <w:pPr>
              <w:spacing w:line="276" w:lineRule="auto"/>
              <w:rPr>
                <w:rFonts w:eastAsiaTheme="minorEastAsia"/>
                <w:sz w:val="20"/>
                <w:szCs w:val="20"/>
              </w:rPr>
            </w:pPr>
            <w:r w:rsidRPr="002B08A1">
              <w:rPr>
                <w:rFonts w:eastAsiaTheme="minorEastAsia"/>
                <w:sz w:val="20"/>
                <w:szCs w:val="20"/>
              </w:rPr>
              <w:t>Remote beheert</w:t>
            </w:r>
            <w:r w:rsidR="006500F8" w:rsidRPr="002B08A1">
              <w:rPr>
                <w:rFonts w:eastAsiaTheme="minorEastAsia"/>
                <w:sz w:val="20"/>
                <w:szCs w:val="20"/>
              </w:rPr>
              <w:t>oegang tot de VM's gebeurt standaard via WinRM, Powershell, RDP, SSH. Alle beheerders hebben daarnaast console toegang</w:t>
            </w:r>
            <w:r w:rsidR="002E2D12" w:rsidRPr="002B08A1">
              <w:rPr>
                <w:rFonts w:eastAsiaTheme="minorEastAsia"/>
                <w:sz w:val="20"/>
                <w:szCs w:val="20"/>
              </w:rPr>
              <w:t xml:space="preserve"> (momenteel</w:t>
            </w:r>
            <w:r w:rsidR="006500F8" w:rsidRPr="002B08A1">
              <w:rPr>
                <w:rFonts w:eastAsiaTheme="minorEastAsia"/>
                <w:sz w:val="20"/>
                <w:szCs w:val="20"/>
              </w:rPr>
              <w:t xml:space="preserve"> via </w:t>
            </w:r>
            <w:r w:rsidR="002D6981" w:rsidRPr="002B08A1">
              <w:rPr>
                <w:rFonts w:eastAsiaTheme="minorEastAsia"/>
                <w:sz w:val="20"/>
                <w:szCs w:val="20"/>
              </w:rPr>
              <w:t>VMware Remote Console</w:t>
            </w:r>
            <w:r w:rsidR="002E2D12" w:rsidRPr="002B08A1">
              <w:rPr>
                <w:rFonts w:eastAsiaTheme="minorEastAsia"/>
                <w:sz w:val="20"/>
                <w:szCs w:val="20"/>
              </w:rPr>
              <w:t>)</w:t>
            </w:r>
            <w:r w:rsidR="006500F8" w:rsidRPr="002B08A1">
              <w:rPr>
                <w:rFonts w:eastAsiaTheme="minorEastAsia"/>
                <w:sz w:val="20"/>
                <w:szCs w:val="20"/>
              </w:rPr>
              <w:t>.</w:t>
            </w:r>
          </w:p>
        </w:tc>
      </w:tr>
      <w:tr w:rsidR="006500F8" w:rsidRPr="003254D8" w14:paraId="4FEDF968" w14:textId="77777777">
        <w:tc>
          <w:tcPr>
            <w:tcW w:w="1115" w:type="dxa"/>
            <w:shd w:val="clear" w:color="auto" w:fill="F2F2F2" w:themeFill="background1" w:themeFillShade="F2"/>
          </w:tcPr>
          <w:p w14:paraId="0AB628EA"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Wens</w:t>
            </w:r>
          </w:p>
        </w:tc>
        <w:tc>
          <w:tcPr>
            <w:tcW w:w="8378" w:type="dxa"/>
          </w:tcPr>
          <w:p w14:paraId="094C51E2" w14:textId="73DCAB2F" w:rsidR="006500F8" w:rsidRPr="002B08A1" w:rsidRDefault="00B93F26">
            <w:pPr>
              <w:spacing w:line="276" w:lineRule="auto"/>
              <w:rPr>
                <w:rFonts w:eastAsiaTheme="minorEastAsia"/>
                <w:sz w:val="20"/>
                <w:szCs w:val="20"/>
              </w:rPr>
            </w:pPr>
            <w:r w:rsidRPr="002B08A1">
              <w:rPr>
                <w:rFonts w:eastAsiaTheme="minorEastAsia"/>
                <w:sz w:val="20"/>
                <w:szCs w:val="20"/>
              </w:rPr>
              <w:t xml:space="preserve">In de nieuwe situatie hebben de beheerders </w:t>
            </w:r>
            <w:r w:rsidR="002E2D12" w:rsidRPr="002B08A1">
              <w:rPr>
                <w:rFonts w:eastAsiaTheme="minorEastAsia"/>
                <w:sz w:val="20"/>
                <w:szCs w:val="20"/>
              </w:rPr>
              <w:t xml:space="preserve">minimaal de mogelijkheid tot dezelfde wijze van toegang. </w:t>
            </w:r>
            <w:r w:rsidR="00CB2146" w:rsidRPr="002B08A1">
              <w:rPr>
                <w:rFonts w:eastAsiaTheme="minorEastAsia"/>
                <w:sz w:val="20"/>
                <w:szCs w:val="20"/>
              </w:rPr>
              <w:t>Console toegang wordt voorzien van adequate toegangs</w:t>
            </w:r>
            <w:r w:rsidR="003B01CB" w:rsidRPr="002B08A1">
              <w:rPr>
                <w:rFonts w:eastAsiaTheme="minorEastAsia"/>
                <w:sz w:val="20"/>
                <w:szCs w:val="20"/>
              </w:rPr>
              <w:t>beveiliging</w:t>
            </w:r>
            <w:r w:rsidR="00CB2146" w:rsidRPr="002B08A1">
              <w:rPr>
                <w:rFonts w:eastAsiaTheme="minorEastAsia"/>
                <w:sz w:val="20"/>
                <w:szCs w:val="20"/>
              </w:rPr>
              <w:t>.</w:t>
            </w:r>
          </w:p>
        </w:tc>
      </w:tr>
      <w:tr w:rsidR="00F260BE" w:rsidRPr="003254D8" w14:paraId="35213680" w14:textId="77777777">
        <w:tc>
          <w:tcPr>
            <w:tcW w:w="1115" w:type="dxa"/>
            <w:shd w:val="clear" w:color="auto" w:fill="F2F2F2" w:themeFill="background1" w:themeFillShade="F2"/>
          </w:tcPr>
          <w:p w14:paraId="7785EE5C" w14:textId="77777777" w:rsidR="00F260BE" w:rsidRPr="002B08A1" w:rsidRDefault="00F260BE" w:rsidP="00F260BE">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130DA830" w14:textId="777EDA22" w:rsidR="00F260BE" w:rsidRPr="002B08A1" w:rsidRDefault="00F260BE" w:rsidP="002B08A1">
            <w:pPr>
              <w:pStyle w:val="Lijstalinea"/>
              <w:numPr>
                <w:ilvl w:val="0"/>
                <w:numId w:val="37"/>
              </w:numPr>
              <w:spacing w:line="276" w:lineRule="auto"/>
              <w:rPr>
                <w:rFonts w:eastAsiaTheme="minorEastAsia"/>
                <w:sz w:val="20"/>
                <w:szCs w:val="20"/>
              </w:rPr>
            </w:pPr>
            <w:r w:rsidRPr="002B08A1">
              <w:rPr>
                <w:rFonts w:eastAsiaTheme="minorEastAsia"/>
                <w:sz w:val="20"/>
                <w:szCs w:val="20"/>
              </w:rPr>
              <w:t>K</w:t>
            </w:r>
            <w:r w:rsidR="00971722">
              <w:rPr>
                <w:rFonts w:eastAsiaTheme="minorEastAsia"/>
                <w:sz w:val="20"/>
                <w:szCs w:val="20"/>
              </w:rPr>
              <w:t>unt u</w:t>
            </w:r>
            <w:r w:rsidRPr="002B08A1">
              <w:rPr>
                <w:rFonts w:eastAsiaTheme="minorEastAsia"/>
                <w:sz w:val="20"/>
                <w:szCs w:val="20"/>
              </w:rPr>
              <w:t xml:space="preserve"> dienstverlening op deze wijze </w:t>
            </w:r>
            <w:r w:rsidR="002D6981" w:rsidRPr="002B08A1">
              <w:rPr>
                <w:rFonts w:eastAsiaTheme="minorEastAsia"/>
                <w:sz w:val="20"/>
                <w:szCs w:val="20"/>
              </w:rPr>
              <w:t xml:space="preserve">(inclusief console toegang) </w:t>
            </w:r>
            <w:r w:rsidRPr="002B08A1">
              <w:rPr>
                <w:rFonts w:eastAsiaTheme="minorEastAsia"/>
                <w:sz w:val="20"/>
                <w:szCs w:val="20"/>
              </w:rPr>
              <w:t xml:space="preserve">verlenen? </w:t>
            </w:r>
          </w:p>
          <w:p w14:paraId="540868F8" w14:textId="2FE614EC" w:rsidR="761FE66A" w:rsidRPr="002B08A1" w:rsidRDefault="761FE66A" w:rsidP="003F55C2">
            <w:pPr>
              <w:pStyle w:val="Lijstalinea"/>
              <w:numPr>
                <w:ilvl w:val="0"/>
                <w:numId w:val="37"/>
              </w:numPr>
              <w:spacing w:line="276" w:lineRule="auto"/>
              <w:ind w:left="616" w:hanging="256"/>
              <w:rPr>
                <w:rFonts w:eastAsiaTheme="minorEastAsia"/>
                <w:sz w:val="20"/>
                <w:szCs w:val="20"/>
              </w:rPr>
            </w:pPr>
            <w:r w:rsidRPr="4C0AC491">
              <w:rPr>
                <w:rFonts w:eastAsiaTheme="minorEastAsia"/>
                <w:sz w:val="20"/>
                <w:szCs w:val="20"/>
              </w:rPr>
              <w:t>Indien Ja, geef een korte omschrijving op welke wijze u voldoet aan de wens</w:t>
            </w:r>
          </w:p>
          <w:p w14:paraId="6816289E" w14:textId="066D8603" w:rsidR="00F260BE" w:rsidRPr="002B08A1" w:rsidRDefault="386BE9F8" w:rsidP="003F55C2">
            <w:pPr>
              <w:pStyle w:val="Lijstalinea"/>
              <w:numPr>
                <w:ilvl w:val="1"/>
                <w:numId w:val="37"/>
              </w:numPr>
              <w:spacing w:line="276" w:lineRule="auto"/>
              <w:ind w:left="630" w:hanging="256"/>
              <w:rPr>
                <w:rFonts w:eastAsiaTheme="minorEastAsia"/>
                <w:sz w:val="20"/>
                <w:szCs w:val="20"/>
              </w:rPr>
            </w:pPr>
            <w:r w:rsidRPr="002B08A1">
              <w:rPr>
                <w:rFonts w:eastAsiaTheme="minorEastAsia"/>
                <w:sz w:val="20"/>
                <w:szCs w:val="20"/>
              </w:rPr>
              <w:t xml:space="preserve">Indien nee, </w:t>
            </w:r>
            <w:r w:rsidR="4C644E79" w:rsidRPr="002B08A1">
              <w:rPr>
                <w:rFonts w:eastAsiaTheme="minorEastAsia"/>
                <w:sz w:val="20"/>
                <w:szCs w:val="20"/>
              </w:rPr>
              <w:t xml:space="preserve">graag onderbouwing en </w:t>
            </w:r>
            <w:r w:rsidRPr="002B08A1">
              <w:rPr>
                <w:rFonts w:eastAsiaTheme="minorEastAsia"/>
                <w:sz w:val="20"/>
                <w:szCs w:val="20"/>
              </w:rPr>
              <w:t>welke alternatieve</w:t>
            </w:r>
            <w:r w:rsidR="003F55C2">
              <w:rPr>
                <w:rFonts w:eastAsiaTheme="minorEastAsia"/>
                <w:sz w:val="20"/>
                <w:szCs w:val="20"/>
              </w:rPr>
              <w:t xml:space="preserve"> u voorhanden heeft (als deze er zijn) of w</w:t>
            </w:r>
            <w:r w:rsidR="00FF4966">
              <w:rPr>
                <w:rFonts w:eastAsiaTheme="minorEastAsia"/>
                <w:sz w:val="20"/>
                <w:szCs w:val="20"/>
              </w:rPr>
              <w:t>aarom u niet kunt voldoen aan de wens</w:t>
            </w:r>
            <w:r w:rsidR="00493D6B">
              <w:rPr>
                <w:rFonts w:eastAsiaTheme="minorEastAsia"/>
                <w:sz w:val="20"/>
                <w:szCs w:val="20"/>
              </w:rPr>
              <w:t>.</w:t>
            </w:r>
          </w:p>
        </w:tc>
      </w:tr>
      <w:tr w:rsidR="00F260BE" w:rsidRPr="003254D8" w14:paraId="1CCC1FDB" w14:textId="77777777">
        <w:tc>
          <w:tcPr>
            <w:tcW w:w="1115" w:type="dxa"/>
            <w:shd w:val="clear" w:color="auto" w:fill="F2F2F2" w:themeFill="background1" w:themeFillShade="F2"/>
          </w:tcPr>
          <w:p w14:paraId="5634A510" w14:textId="77777777" w:rsidR="00F260BE" w:rsidRPr="002B08A1" w:rsidRDefault="00F260BE" w:rsidP="00F260BE">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3CAD4B7A" w14:textId="77777777" w:rsidR="00F260BE" w:rsidRPr="002B08A1" w:rsidRDefault="00F260BE" w:rsidP="00F260BE">
            <w:pPr>
              <w:spacing w:line="276" w:lineRule="auto"/>
              <w:rPr>
                <w:rFonts w:eastAsiaTheme="minorEastAsia"/>
                <w:sz w:val="20"/>
                <w:szCs w:val="20"/>
              </w:rPr>
            </w:pPr>
          </w:p>
          <w:p w14:paraId="5F355A0A" w14:textId="77777777" w:rsidR="00F260BE" w:rsidRPr="002B08A1" w:rsidRDefault="00F260BE" w:rsidP="00F260BE">
            <w:pPr>
              <w:spacing w:line="276" w:lineRule="auto"/>
              <w:rPr>
                <w:rFonts w:eastAsiaTheme="minorEastAsia"/>
                <w:sz w:val="20"/>
                <w:szCs w:val="20"/>
              </w:rPr>
            </w:pPr>
          </w:p>
        </w:tc>
      </w:tr>
    </w:tbl>
    <w:p w14:paraId="5E66C540" w14:textId="77777777" w:rsidR="006500F8" w:rsidRPr="002B08A1" w:rsidRDefault="006500F8">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500F8" w:rsidRPr="00485D4F" w14:paraId="1AC3C1F0" w14:textId="77777777" w:rsidTr="1513D3C0">
        <w:trPr>
          <w:trHeight w:val="417"/>
        </w:trPr>
        <w:tc>
          <w:tcPr>
            <w:tcW w:w="1115" w:type="dxa"/>
            <w:shd w:val="clear" w:color="auto" w:fill="D9D9D9" w:themeFill="background1" w:themeFillShade="D9"/>
            <w:vAlign w:val="center"/>
          </w:tcPr>
          <w:p w14:paraId="27AA22FC" w14:textId="6568642E" w:rsidR="006500F8" w:rsidRPr="002B08A1" w:rsidRDefault="00F14705">
            <w:pPr>
              <w:spacing w:line="276" w:lineRule="auto"/>
              <w:rPr>
                <w:rFonts w:eastAsiaTheme="minorEastAsia"/>
                <w:b/>
                <w:sz w:val="20"/>
                <w:szCs w:val="20"/>
              </w:rPr>
            </w:pPr>
            <w:r>
              <w:rPr>
                <w:rFonts w:eastAsiaTheme="minorEastAsia"/>
                <w:b/>
                <w:sz w:val="20"/>
                <w:szCs w:val="20"/>
              </w:rPr>
              <w:t>2.</w:t>
            </w:r>
            <w:r w:rsidR="00E34F3D">
              <w:rPr>
                <w:rFonts w:eastAsiaTheme="minorEastAsia"/>
                <w:b/>
                <w:sz w:val="20"/>
                <w:szCs w:val="20"/>
              </w:rPr>
              <w:t>6</w:t>
            </w:r>
          </w:p>
        </w:tc>
        <w:tc>
          <w:tcPr>
            <w:tcW w:w="8378" w:type="dxa"/>
            <w:shd w:val="clear" w:color="auto" w:fill="D9D9D9" w:themeFill="background1" w:themeFillShade="D9"/>
            <w:vAlign w:val="center"/>
          </w:tcPr>
          <w:p w14:paraId="450CE541" w14:textId="0A914C0F" w:rsidR="006500F8" w:rsidRPr="002B08A1" w:rsidRDefault="006500F8">
            <w:pPr>
              <w:spacing w:line="276" w:lineRule="auto"/>
              <w:rPr>
                <w:rFonts w:eastAsiaTheme="minorEastAsia"/>
                <w:b/>
                <w:sz w:val="20"/>
                <w:szCs w:val="20"/>
              </w:rPr>
            </w:pPr>
            <w:r w:rsidRPr="002B08A1">
              <w:rPr>
                <w:rFonts w:eastAsiaTheme="minorEastAsia"/>
                <w:b/>
                <w:sz w:val="20"/>
                <w:szCs w:val="20"/>
              </w:rPr>
              <w:t>Encryptie data-at-rest</w:t>
            </w:r>
          </w:p>
        </w:tc>
      </w:tr>
      <w:tr w:rsidR="006500F8" w:rsidRPr="003254D8" w14:paraId="59478439" w14:textId="77777777" w:rsidTr="1513D3C0">
        <w:tc>
          <w:tcPr>
            <w:tcW w:w="1115" w:type="dxa"/>
            <w:shd w:val="clear" w:color="auto" w:fill="F2F2F2" w:themeFill="background1" w:themeFillShade="F2"/>
          </w:tcPr>
          <w:p w14:paraId="62F3C710"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Huidige</w:t>
            </w:r>
            <w:r>
              <w:br/>
            </w:r>
            <w:r w:rsidRPr="002B08A1">
              <w:rPr>
                <w:rFonts w:eastAsiaTheme="minorEastAsia"/>
                <w:sz w:val="20"/>
                <w:szCs w:val="20"/>
              </w:rPr>
              <w:t>situatie</w:t>
            </w:r>
          </w:p>
        </w:tc>
        <w:tc>
          <w:tcPr>
            <w:tcW w:w="8378" w:type="dxa"/>
          </w:tcPr>
          <w:p w14:paraId="3D289777" w14:textId="3E07EBCB" w:rsidR="006500F8" w:rsidRPr="00B36E05" w:rsidRDefault="01E6369B" w:rsidP="1513D3C0">
            <w:pPr>
              <w:spacing w:line="276" w:lineRule="auto"/>
              <w:rPr>
                <w:rFonts w:eastAsiaTheme="minorEastAsia"/>
                <w:sz w:val="20"/>
                <w:szCs w:val="20"/>
              </w:rPr>
            </w:pPr>
            <w:r w:rsidRPr="1513D3C0">
              <w:rPr>
                <w:rFonts w:eastAsiaTheme="minorEastAsia"/>
                <w:sz w:val="20"/>
                <w:szCs w:val="20"/>
              </w:rPr>
              <w:t>De gemeente</w:t>
            </w:r>
            <w:r w:rsidR="0B093948" w:rsidRPr="1513D3C0">
              <w:rPr>
                <w:rFonts w:eastAsiaTheme="minorEastAsia"/>
                <w:sz w:val="20"/>
                <w:szCs w:val="20"/>
              </w:rPr>
              <w:t xml:space="preserve"> wil met name versleuteling van data naar een </w:t>
            </w:r>
            <w:r w:rsidR="2B89B492" w:rsidRPr="1513D3C0">
              <w:rPr>
                <w:rFonts w:eastAsiaTheme="minorEastAsia"/>
                <w:sz w:val="20"/>
                <w:szCs w:val="20"/>
              </w:rPr>
              <w:t>volgend</w:t>
            </w:r>
            <w:r w:rsidR="0B093948" w:rsidRPr="1513D3C0">
              <w:rPr>
                <w:rFonts w:eastAsiaTheme="minorEastAsia"/>
                <w:sz w:val="20"/>
                <w:szCs w:val="20"/>
              </w:rPr>
              <w:t xml:space="preserve"> niveau tillen</w:t>
            </w:r>
          </w:p>
        </w:tc>
      </w:tr>
      <w:tr w:rsidR="006500F8" w:rsidRPr="003254D8" w14:paraId="1C068E23" w14:textId="77777777" w:rsidTr="1513D3C0">
        <w:tc>
          <w:tcPr>
            <w:tcW w:w="1115" w:type="dxa"/>
            <w:shd w:val="clear" w:color="auto" w:fill="F2F2F2" w:themeFill="background1" w:themeFillShade="F2"/>
          </w:tcPr>
          <w:p w14:paraId="27A8704D"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Wens</w:t>
            </w:r>
          </w:p>
        </w:tc>
        <w:tc>
          <w:tcPr>
            <w:tcW w:w="8378" w:type="dxa"/>
          </w:tcPr>
          <w:p w14:paraId="03E8FB8A" w14:textId="50EDAFE6" w:rsidR="006500F8" w:rsidRPr="002B08A1" w:rsidRDefault="00C218DA">
            <w:pPr>
              <w:spacing w:line="276" w:lineRule="auto"/>
              <w:rPr>
                <w:rFonts w:eastAsiaTheme="minorEastAsia"/>
                <w:sz w:val="20"/>
                <w:szCs w:val="20"/>
              </w:rPr>
            </w:pPr>
            <w:r w:rsidRPr="002B08A1">
              <w:rPr>
                <w:rFonts w:eastAsiaTheme="minorEastAsia"/>
                <w:sz w:val="20"/>
                <w:szCs w:val="20"/>
              </w:rPr>
              <w:t>IaaS</w:t>
            </w:r>
            <w:r w:rsidR="006500F8" w:rsidRPr="002B08A1">
              <w:rPr>
                <w:rFonts w:eastAsiaTheme="minorEastAsia"/>
                <w:sz w:val="20"/>
                <w:szCs w:val="20"/>
              </w:rPr>
              <w:t xml:space="preserve"> platform biedt mogelijkheid tot gebruik van versleuteling</w:t>
            </w:r>
            <w:r w:rsidR="00576D45" w:rsidRPr="002B08A1">
              <w:rPr>
                <w:rFonts w:eastAsiaTheme="minorEastAsia"/>
                <w:sz w:val="20"/>
                <w:szCs w:val="20"/>
              </w:rPr>
              <w:t xml:space="preserve"> van data</w:t>
            </w:r>
            <w:r w:rsidR="006500F8" w:rsidRPr="002B08A1">
              <w:rPr>
                <w:rFonts w:eastAsiaTheme="minorEastAsia"/>
                <w:sz w:val="20"/>
                <w:szCs w:val="20"/>
              </w:rPr>
              <w:t xml:space="preserve">. </w:t>
            </w:r>
            <w:r w:rsidR="00576D45" w:rsidRPr="002B08A1">
              <w:rPr>
                <w:rFonts w:eastAsiaTheme="minorEastAsia"/>
                <w:sz w:val="20"/>
                <w:szCs w:val="20"/>
              </w:rPr>
              <w:t>Dit w</w:t>
            </w:r>
            <w:r w:rsidR="006500F8" w:rsidRPr="002B08A1">
              <w:rPr>
                <w:rFonts w:eastAsiaTheme="minorEastAsia"/>
                <w:sz w:val="20"/>
                <w:szCs w:val="20"/>
              </w:rPr>
              <w:t>ordt automatisch afgedwongen op alle nieuwe workloads.</w:t>
            </w:r>
            <w:r w:rsidR="00BF2C23" w:rsidRPr="002B08A1">
              <w:rPr>
                <w:rFonts w:eastAsiaTheme="minorEastAsia"/>
                <w:sz w:val="20"/>
                <w:szCs w:val="20"/>
              </w:rPr>
              <w:t xml:space="preserve"> </w:t>
            </w:r>
            <w:r w:rsidR="009C02EF" w:rsidRPr="002B08A1">
              <w:rPr>
                <w:rFonts w:eastAsiaTheme="minorEastAsia"/>
                <w:sz w:val="20"/>
                <w:szCs w:val="20"/>
              </w:rPr>
              <w:t>Nog onvoldoende duidelijk is hoe er zal worden omgegaan met sleutelbeheer</w:t>
            </w:r>
            <w:r w:rsidR="00494C65" w:rsidRPr="002B08A1">
              <w:rPr>
                <w:rFonts w:eastAsiaTheme="minorEastAsia"/>
                <w:sz w:val="20"/>
                <w:szCs w:val="20"/>
              </w:rPr>
              <w:t xml:space="preserve"> (customer managed, provider managed, HSM, e</w:t>
            </w:r>
            <w:r w:rsidR="00A6150A" w:rsidRPr="002B08A1">
              <w:rPr>
                <w:rFonts w:eastAsiaTheme="minorEastAsia"/>
                <w:sz w:val="20"/>
                <w:szCs w:val="20"/>
              </w:rPr>
              <w:t>tc</w:t>
            </w:r>
            <w:r w:rsidR="00494C65" w:rsidRPr="002B08A1">
              <w:rPr>
                <w:rFonts w:eastAsiaTheme="minorEastAsia"/>
                <w:sz w:val="20"/>
                <w:szCs w:val="20"/>
              </w:rPr>
              <w:t>)</w:t>
            </w:r>
            <w:r w:rsidR="009C02EF" w:rsidRPr="002B08A1">
              <w:rPr>
                <w:rFonts w:eastAsiaTheme="minorEastAsia"/>
                <w:sz w:val="20"/>
                <w:szCs w:val="20"/>
              </w:rPr>
              <w:t>.</w:t>
            </w:r>
          </w:p>
        </w:tc>
      </w:tr>
      <w:tr w:rsidR="006500F8" w:rsidRPr="003254D8" w14:paraId="170597F5" w14:textId="77777777" w:rsidTr="1513D3C0">
        <w:tc>
          <w:tcPr>
            <w:tcW w:w="1115" w:type="dxa"/>
            <w:shd w:val="clear" w:color="auto" w:fill="F2F2F2" w:themeFill="background1" w:themeFillShade="F2"/>
          </w:tcPr>
          <w:p w14:paraId="4287A69D"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1A103696" w14:textId="77777777" w:rsidR="003273D2" w:rsidRDefault="004E0DA7" w:rsidP="002B08A1">
            <w:pPr>
              <w:pStyle w:val="Lijstalinea"/>
              <w:numPr>
                <w:ilvl w:val="0"/>
                <w:numId w:val="36"/>
              </w:numPr>
              <w:spacing w:line="276" w:lineRule="auto"/>
              <w:rPr>
                <w:rFonts w:eastAsiaTheme="minorEastAsia"/>
                <w:sz w:val="20"/>
                <w:szCs w:val="20"/>
              </w:rPr>
            </w:pPr>
            <w:r>
              <w:rPr>
                <w:rFonts w:eastAsiaTheme="minorEastAsia"/>
                <w:sz w:val="20"/>
                <w:szCs w:val="20"/>
              </w:rPr>
              <w:t>Kunt u aangeven welke mogelijkheden en gradaties van versleuteling u</w:t>
            </w:r>
            <w:r w:rsidR="003273D2">
              <w:rPr>
                <w:rFonts w:eastAsiaTheme="minorEastAsia"/>
                <w:sz w:val="20"/>
                <w:szCs w:val="20"/>
              </w:rPr>
              <w:t xml:space="preserve"> biedt</w:t>
            </w:r>
          </w:p>
          <w:p w14:paraId="127D1D38" w14:textId="77777777" w:rsidR="007612FC" w:rsidRDefault="003273D2" w:rsidP="002B08A1">
            <w:pPr>
              <w:pStyle w:val="Lijstalinea"/>
              <w:numPr>
                <w:ilvl w:val="0"/>
                <w:numId w:val="36"/>
              </w:numPr>
              <w:spacing w:line="276" w:lineRule="auto"/>
              <w:rPr>
                <w:rFonts w:eastAsiaTheme="minorEastAsia"/>
                <w:sz w:val="20"/>
                <w:szCs w:val="20"/>
              </w:rPr>
            </w:pPr>
            <w:r>
              <w:rPr>
                <w:rFonts w:eastAsiaTheme="minorEastAsia"/>
                <w:sz w:val="20"/>
                <w:szCs w:val="20"/>
              </w:rPr>
              <w:t xml:space="preserve">Hebben deze vormen van data versleuteling impact op de performance en op welke wijze </w:t>
            </w:r>
            <w:r w:rsidR="007612FC">
              <w:rPr>
                <w:rFonts w:eastAsiaTheme="minorEastAsia"/>
                <w:sz w:val="20"/>
                <w:szCs w:val="20"/>
              </w:rPr>
              <w:t>kunt u blijven voldoen aan performance eisen.</w:t>
            </w:r>
          </w:p>
          <w:p w14:paraId="690F9CF7" w14:textId="29E8EC62" w:rsidR="006500F8" w:rsidRPr="002B08A1" w:rsidRDefault="000126DE" w:rsidP="002B08A1">
            <w:pPr>
              <w:pStyle w:val="Lijstalinea"/>
              <w:numPr>
                <w:ilvl w:val="0"/>
                <w:numId w:val="36"/>
              </w:numPr>
              <w:spacing w:line="276" w:lineRule="auto"/>
              <w:rPr>
                <w:rFonts w:eastAsiaTheme="minorEastAsia"/>
                <w:sz w:val="20"/>
                <w:szCs w:val="20"/>
              </w:rPr>
            </w:pPr>
            <w:r w:rsidRPr="002B08A1">
              <w:rPr>
                <w:rFonts w:eastAsiaTheme="minorEastAsia"/>
                <w:sz w:val="20"/>
                <w:szCs w:val="20"/>
              </w:rPr>
              <w:t xml:space="preserve">Welke keuzemogelijkheden zijn er </w:t>
            </w:r>
            <w:r w:rsidR="001954A9" w:rsidRPr="002B08A1">
              <w:rPr>
                <w:rFonts w:eastAsiaTheme="minorEastAsia"/>
                <w:sz w:val="20"/>
                <w:szCs w:val="20"/>
              </w:rPr>
              <w:t xml:space="preserve">wat </w:t>
            </w:r>
            <w:r w:rsidRPr="002B08A1">
              <w:rPr>
                <w:rFonts w:eastAsiaTheme="minorEastAsia"/>
                <w:sz w:val="20"/>
                <w:szCs w:val="20"/>
              </w:rPr>
              <w:t xml:space="preserve">zijn </w:t>
            </w:r>
            <w:r w:rsidR="001954A9" w:rsidRPr="002B08A1">
              <w:rPr>
                <w:rFonts w:eastAsiaTheme="minorEastAsia"/>
                <w:sz w:val="20"/>
                <w:szCs w:val="20"/>
              </w:rPr>
              <w:t xml:space="preserve">de consequenties </w:t>
            </w:r>
            <w:r w:rsidR="00A6150A" w:rsidRPr="002B08A1">
              <w:rPr>
                <w:rFonts w:eastAsiaTheme="minorEastAsia"/>
                <w:sz w:val="20"/>
                <w:szCs w:val="20"/>
              </w:rPr>
              <w:t xml:space="preserve">van de </w:t>
            </w:r>
            <w:r w:rsidR="001954A9" w:rsidRPr="002B08A1">
              <w:rPr>
                <w:rFonts w:eastAsiaTheme="minorEastAsia"/>
                <w:sz w:val="20"/>
                <w:szCs w:val="20"/>
              </w:rPr>
              <w:t>verschillende opties</w:t>
            </w:r>
            <w:r w:rsidR="00A6150A" w:rsidRPr="002B08A1">
              <w:rPr>
                <w:rFonts w:eastAsiaTheme="minorEastAsia"/>
                <w:sz w:val="20"/>
                <w:szCs w:val="20"/>
              </w:rPr>
              <w:t>?</w:t>
            </w:r>
          </w:p>
        </w:tc>
      </w:tr>
      <w:tr w:rsidR="006500F8" w:rsidRPr="003254D8" w14:paraId="4A14E3BD" w14:textId="77777777" w:rsidTr="1513D3C0">
        <w:tc>
          <w:tcPr>
            <w:tcW w:w="1115" w:type="dxa"/>
            <w:shd w:val="clear" w:color="auto" w:fill="F2F2F2" w:themeFill="background1" w:themeFillShade="F2"/>
          </w:tcPr>
          <w:p w14:paraId="4CA35EE1" w14:textId="77777777" w:rsidR="006500F8" w:rsidRPr="002B08A1" w:rsidRDefault="006500F8">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327BC584" w14:textId="77777777" w:rsidR="006500F8" w:rsidRPr="002B08A1" w:rsidRDefault="006500F8">
            <w:pPr>
              <w:spacing w:line="276" w:lineRule="auto"/>
              <w:rPr>
                <w:rFonts w:eastAsiaTheme="minorEastAsia"/>
                <w:sz w:val="20"/>
                <w:szCs w:val="20"/>
              </w:rPr>
            </w:pPr>
          </w:p>
          <w:p w14:paraId="51552262" w14:textId="77777777" w:rsidR="006500F8" w:rsidRPr="002B08A1" w:rsidRDefault="006500F8">
            <w:pPr>
              <w:spacing w:line="276" w:lineRule="auto"/>
              <w:rPr>
                <w:rFonts w:eastAsiaTheme="minorEastAsia"/>
                <w:sz w:val="20"/>
                <w:szCs w:val="20"/>
              </w:rPr>
            </w:pPr>
          </w:p>
        </w:tc>
      </w:tr>
    </w:tbl>
    <w:p w14:paraId="11145143" w14:textId="7680F2BE" w:rsidR="00820664" w:rsidRDefault="00820664">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C96208" w:rsidRPr="00485D4F" w14:paraId="790A16AA" w14:textId="77777777" w:rsidTr="1513D3C0">
        <w:trPr>
          <w:trHeight w:val="417"/>
        </w:trPr>
        <w:tc>
          <w:tcPr>
            <w:tcW w:w="1115" w:type="dxa"/>
            <w:shd w:val="clear" w:color="auto" w:fill="D9D9D9" w:themeFill="background1" w:themeFillShade="D9"/>
            <w:vAlign w:val="center"/>
          </w:tcPr>
          <w:p w14:paraId="33E48D15" w14:textId="2ED33FCC" w:rsidR="00C96208" w:rsidRPr="002B08A1" w:rsidRDefault="00F14705">
            <w:pPr>
              <w:spacing w:line="276" w:lineRule="auto"/>
              <w:rPr>
                <w:rFonts w:eastAsiaTheme="minorEastAsia"/>
                <w:b/>
                <w:sz w:val="20"/>
                <w:szCs w:val="20"/>
              </w:rPr>
            </w:pPr>
            <w:r>
              <w:rPr>
                <w:rFonts w:eastAsiaTheme="minorEastAsia"/>
                <w:b/>
                <w:sz w:val="20"/>
                <w:szCs w:val="20"/>
              </w:rPr>
              <w:t>2.</w:t>
            </w:r>
            <w:r w:rsidR="00E34F3D">
              <w:rPr>
                <w:rFonts w:eastAsiaTheme="minorEastAsia"/>
                <w:b/>
                <w:sz w:val="20"/>
                <w:szCs w:val="20"/>
              </w:rPr>
              <w:t>7</w:t>
            </w:r>
          </w:p>
        </w:tc>
        <w:tc>
          <w:tcPr>
            <w:tcW w:w="8378" w:type="dxa"/>
            <w:shd w:val="clear" w:color="auto" w:fill="D9D9D9" w:themeFill="background1" w:themeFillShade="D9"/>
            <w:vAlign w:val="center"/>
          </w:tcPr>
          <w:p w14:paraId="62051BD8" w14:textId="61355761" w:rsidR="00C96208" w:rsidRPr="002B08A1" w:rsidRDefault="00C96208">
            <w:pPr>
              <w:spacing w:line="276" w:lineRule="auto"/>
              <w:rPr>
                <w:rFonts w:eastAsiaTheme="minorEastAsia"/>
                <w:b/>
                <w:sz w:val="20"/>
                <w:szCs w:val="20"/>
              </w:rPr>
            </w:pPr>
            <w:r w:rsidRPr="002B08A1">
              <w:rPr>
                <w:rFonts w:eastAsiaTheme="minorEastAsia"/>
                <w:b/>
                <w:sz w:val="20"/>
                <w:szCs w:val="20"/>
              </w:rPr>
              <w:t>Fysieke locatie</w:t>
            </w:r>
          </w:p>
        </w:tc>
      </w:tr>
      <w:tr w:rsidR="00C96208" w:rsidRPr="003254D8" w14:paraId="67513194" w14:textId="77777777" w:rsidTr="1513D3C0">
        <w:tc>
          <w:tcPr>
            <w:tcW w:w="1115" w:type="dxa"/>
            <w:shd w:val="clear" w:color="auto" w:fill="F2F2F2" w:themeFill="background1" w:themeFillShade="F2"/>
          </w:tcPr>
          <w:p w14:paraId="131478DD" w14:textId="77777777" w:rsidR="00C96208" w:rsidRPr="002B08A1" w:rsidRDefault="00C96208">
            <w:pPr>
              <w:spacing w:line="276" w:lineRule="auto"/>
              <w:jc w:val="right"/>
              <w:rPr>
                <w:rFonts w:eastAsiaTheme="minorEastAsia"/>
                <w:sz w:val="20"/>
                <w:szCs w:val="20"/>
              </w:rPr>
            </w:pPr>
            <w:r w:rsidRPr="002B08A1">
              <w:rPr>
                <w:rFonts w:eastAsiaTheme="minorEastAsia"/>
                <w:sz w:val="20"/>
                <w:szCs w:val="20"/>
              </w:rPr>
              <w:t>Huidige</w:t>
            </w:r>
            <w:r>
              <w:br/>
            </w:r>
            <w:r w:rsidRPr="002B08A1">
              <w:rPr>
                <w:rFonts w:eastAsiaTheme="minorEastAsia"/>
                <w:sz w:val="20"/>
                <w:szCs w:val="20"/>
              </w:rPr>
              <w:t>situatie</w:t>
            </w:r>
          </w:p>
        </w:tc>
        <w:tc>
          <w:tcPr>
            <w:tcW w:w="8378" w:type="dxa"/>
          </w:tcPr>
          <w:p w14:paraId="136D6891" w14:textId="162934B3" w:rsidR="00C96208" w:rsidRPr="002B08A1" w:rsidRDefault="79FF8F79">
            <w:pPr>
              <w:spacing w:line="276" w:lineRule="auto"/>
              <w:rPr>
                <w:rFonts w:eastAsiaTheme="minorEastAsia"/>
                <w:sz w:val="20"/>
                <w:szCs w:val="20"/>
              </w:rPr>
            </w:pPr>
            <w:r w:rsidRPr="002B08A1">
              <w:rPr>
                <w:rFonts w:eastAsiaTheme="minorEastAsia"/>
                <w:sz w:val="20"/>
                <w:szCs w:val="20"/>
              </w:rPr>
              <w:t>Op dit moment zijn 2 locaties actief binnen de gemeente Eindhoven: Stadhuis en</w:t>
            </w:r>
            <w:r w:rsidR="2A4A7849" w:rsidRPr="002B08A1">
              <w:rPr>
                <w:rFonts w:eastAsiaTheme="minorEastAsia"/>
                <w:sz w:val="20"/>
                <w:szCs w:val="20"/>
              </w:rPr>
              <w:t xml:space="preserve"> op de High Tech Campus </w:t>
            </w:r>
            <w:r w:rsidR="07E7201A" w:rsidRPr="002B08A1">
              <w:rPr>
                <w:rFonts w:eastAsiaTheme="minorEastAsia"/>
                <w:sz w:val="20"/>
                <w:szCs w:val="20"/>
              </w:rPr>
              <w:t>(</w:t>
            </w:r>
            <w:r w:rsidRPr="002B08A1">
              <w:rPr>
                <w:rFonts w:eastAsiaTheme="minorEastAsia"/>
                <w:sz w:val="20"/>
                <w:szCs w:val="20"/>
              </w:rPr>
              <w:t>HTC</w:t>
            </w:r>
            <w:r w:rsidR="468130FD" w:rsidRPr="002B08A1">
              <w:rPr>
                <w:rFonts w:eastAsiaTheme="minorEastAsia"/>
                <w:sz w:val="20"/>
                <w:szCs w:val="20"/>
              </w:rPr>
              <w:t>) bij NorthC datacenters</w:t>
            </w:r>
            <w:r w:rsidRPr="002B08A1">
              <w:rPr>
                <w:rFonts w:eastAsiaTheme="minorEastAsia"/>
                <w:sz w:val="20"/>
                <w:szCs w:val="20"/>
              </w:rPr>
              <w:t>.</w:t>
            </w:r>
          </w:p>
        </w:tc>
      </w:tr>
      <w:tr w:rsidR="00C96208" w:rsidRPr="003254D8" w14:paraId="7A07A5FD" w14:textId="77777777" w:rsidTr="1513D3C0">
        <w:tc>
          <w:tcPr>
            <w:tcW w:w="1115" w:type="dxa"/>
            <w:shd w:val="clear" w:color="auto" w:fill="F2F2F2" w:themeFill="background1" w:themeFillShade="F2"/>
          </w:tcPr>
          <w:p w14:paraId="30E7EFBB" w14:textId="77777777" w:rsidR="00C96208" w:rsidRPr="002B08A1" w:rsidRDefault="00C96208">
            <w:pPr>
              <w:spacing w:line="276" w:lineRule="auto"/>
              <w:jc w:val="right"/>
              <w:rPr>
                <w:rFonts w:eastAsiaTheme="minorEastAsia"/>
                <w:sz w:val="20"/>
                <w:szCs w:val="20"/>
              </w:rPr>
            </w:pPr>
            <w:r w:rsidRPr="002B08A1">
              <w:rPr>
                <w:rFonts w:eastAsiaTheme="minorEastAsia"/>
                <w:sz w:val="20"/>
                <w:szCs w:val="20"/>
              </w:rPr>
              <w:t>Wens</w:t>
            </w:r>
          </w:p>
        </w:tc>
        <w:tc>
          <w:tcPr>
            <w:tcW w:w="8378" w:type="dxa"/>
          </w:tcPr>
          <w:p w14:paraId="4CE4A12A" w14:textId="6A77F719" w:rsidR="00C96208" w:rsidRPr="002B08A1" w:rsidRDefault="2385AF61" w:rsidP="1513D3C0">
            <w:pPr>
              <w:spacing w:line="276" w:lineRule="auto"/>
              <w:rPr>
                <w:rFonts w:eastAsiaTheme="minorEastAsia"/>
                <w:sz w:val="20"/>
                <w:szCs w:val="20"/>
              </w:rPr>
            </w:pPr>
            <w:r w:rsidRPr="1513D3C0">
              <w:rPr>
                <w:rFonts w:eastAsiaTheme="minorEastAsia"/>
                <w:sz w:val="20"/>
                <w:szCs w:val="20"/>
              </w:rPr>
              <w:t xml:space="preserve">Het </w:t>
            </w:r>
            <w:r w:rsidR="00C218DA" w:rsidRPr="1513D3C0">
              <w:rPr>
                <w:rFonts w:eastAsiaTheme="minorEastAsia"/>
                <w:sz w:val="20"/>
                <w:szCs w:val="20"/>
              </w:rPr>
              <w:t>IaaS</w:t>
            </w:r>
            <w:r w:rsidRPr="1513D3C0">
              <w:rPr>
                <w:rFonts w:eastAsiaTheme="minorEastAsia"/>
                <w:sz w:val="20"/>
                <w:szCs w:val="20"/>
              </w:rPr>
              <w:t xml:space="preserve"> platform is primair actief in het HTC (tier </w:t>
            </w:r>
            <w:r w:rsidR="6E23123E" w:rsidRPr="1513D3C0">
              <w:rPr>
                <w:rFonts w:eastAsiaTheme="minorEastAsia"/>
                <w:sz w:val="20"/>
                <w:szCs w:val="20"/>
              </w:rPr>
              <w:t>4)</w:t>
            </w:r>
            <w:r w:rsidRPr="1513D3C0">
              <w:rPr>
                <w:rFonts w:eastAsiaTheme="minorEastAsia"/>
                <w:sz w:val="20"/>
                <w:szCs w:val="20"/>
              </w:rPr>
              <w:t xml:space="preserve"> datacenter</w:t>
            </w:r>
            <w:r w:rsidR="4A041896" w:rsidRPr="1513D3C0">
              <w:rPr>
                <w:rFonts w:eastAsiaTheme="minorEastAsia"/>
                <w:sz w:val="20"/>
                <w:szCs w:val="20"/>
              </w:rPr>
              <w:t>, maar uitwijk naar een alternatieve locatie moet mogelijk zijn</w:t>
            </w:r>
            <w:r w:rsidRPr="1513D3C0">
              <w:rPr>
                <w:rFonts w:eastAsiaTheme="minorEastAsia"/>
                <w:sz w:val="20"/>
                <w:szCs w:val="20"/>
              </w:rPr>
              <w:t xml:space="preserve">. Voor uitwijk kan gebruik gemaakt worden van </w:t>
            </w:r>
            <w:r w:rsidR="38FC671C" w:rsidRPr="1513D3C0">
              <w:rPr>
                <w:rFonts w:eastAsiaTheme="minorEastAsia"/>
                <w:sz w:val="20"/>
                <w:szCs w:val="20"/>
              </w:rPr>
              <w:t>het eigen datac</w:t>
            </w:r>
            <w:r w:rsidRPr="1513D3C0">
              <w:rPr>
                <w:rFonts w:eastAsiaTheme="minorEastAsia"/>
                <w:sz w:val="20"/>
                <w:szCs w:val="20"/>
              </w:rPr>
              <w:t>e</w:t>
            </w:r>
            <w:r w:rsidR="38FC671C" w:rsidRPr="1513D3C0">
              <w:rPr>
                <w:rFonts w:eastAsiaTheme="minorEastAsia"/>
                <w:sz w:val="20"/>
                <w:szCs w:val="20"/>
              </w:rPr>
              <w:t>nter (</w:t>
            </w:r>
            <w:r w:rsidR="50EEBA15" w:rsidRPr="1513D3C0">
              <w:rPr>
                <w:rFonts w:eastAsiaTheme="minorEastAsia"/>
                <w:sz w:val="20"/>
                <w:szCs w:val="20"/>
              </w:rPr>
              <w:t>t</w:t>
            </w:r>
            <w:r w:rsidR="38FC671C" w:rsidRPr="1513D3C0">
              <w:rPr>
                <w:rFonts w:eastAsiaTheme="minorEastAsia"/>
                <w:sz w:val="20"/>
                <w:szCs w:val="20"/>
              </w:rPr>
              <w:t>ier 2)</w:t>
            </w:r>
            <w:r w:rsidRPr="1513D3C0">
              <w:rPr>
                <w:rFonts w:eastAsiaTheme="minorEastAsia"/>
                <w:sz w:val="20"/>
                <w:szCs w:val="20"/>
              </w:rPr>
              <w:t xml:space="preserve"> in het stadhuis, of  een locatie elders (</w:t>
            </w:r>
            <w:r w:rsidR="62F42AAC" w:rsidRPr="1513D3C0">
              <w:rPr>
                <w:rFonts w:eastAsiaTheme="minorEastAsia"/>
                <w:sz w:val="20"/>
                <w:szCs w:val="20"/>
              </w:rPr>
              <w:t>onder voorbehoud van</w:t>
            </w:r>
            <w:r w:rsidRPr="1513D3C0">
              <w:rPr>
                <w:rFonts w:eastAsiaTheme="minorEastAsia"/>
                <w:sz w:val="20"/>
                <w:szCs w:val="20"/>
              </w:rPr>
              <w:t xml:space="preserve"> connectivity, low-latency, etc</w:t>
            </w:r>
            <w:r w:rsidR="26A1501E" w:rsidRPr="1513D3C0">
              <w:rPr>
                <w:rFonts w:eastAsiaTheme="minorEastAsia"/>
                <w:sz w:val="20"/>
                <w:szCs w:val="20"/>
              </w:rPr>
              <w:t>.</w:t>
            </w:r>
            <w:r w:rsidRPr="1513D3C0">
              <w:rPr>
                <w:rFonts w:eastAsiaTheme="minorEastAsia"/>
                <w:sz w:val="20"/>
                <w:szCs w:val="20"/>
              </w:rPr>
              <w:t xml:space="preserve">). </w:t>
            </w:r>
            <w:r w:rsidR="73662E18" w:rsidRPr="1513D3C0">
              <w:rPr>
                <w:rFonts w:eastAsiaTheme="minorEastAsia"/>
                <w:sz w:val="20"/>
                <w:szCs w:val="20"/>
              </w:rPr>
              <w:t xml:space="preserve">Wij denken dat de keuze voor stadhuis het meest voor de hand ligt, aangezien alle connectivity </w:t>
            </w:r>
            <w:r w:rsidR="717DBFD7" w:rsidRPr="1513D3C0">
              <w:rPr>
                <w:rFonts w:eastAsiaTheme="minorEastAsia"/>
                <w:sz w:val="20"/>
                <w:szCs w:val="20"/>
              </w:rPr>
              <w:t>reeds is gerealiseerd</w:t>
            </w:r>
            <w:r w:rsidR="6D81C1E6" w:rsidRPr="1513D3C0">
              <w:rPr>
                <w:rFonts w:eastAsiaTheme="minorEastAsia"/>
                <w:sz w:val="20"/>
                <w:szCs w:val="20"/>
              </w:rPr>
              <w:t>.</w:t>
            </w:r>
          </w:p>
        </w:tc>
      </w:tr>
      <w:tr w:rsidR="00C96208" w:rsidRPr="003254D8" w14:paraId="2117F860" w14:textId="77777777" w:rsidTr="1513D3C0">
        <w:tc>
          <w:tcPr>
            <w:tcW w:w="1115" w:type="dxa"/>
            <w:shd w:val="clear" w:color="auto" w:fill="F2F2F2" w:themeFill="background1" w:themeFillShade="F2"/>
          </w:tcPr>
          <w:p w14:paraId="1277E408" w14:textId="77777777" w:rsidR="00C96208" w:rsidRPr="002B08A1" w:rsidRDefault="00C96208">
            <w:pPr>
              <w:spacing w:line="276" w:lineRule="auto"/>
              <w:jc w:val="right"/>
              <w:rPr>
                <w:rFonts w:eastAsiaTheme="minorEastAsia"/>
                <w:sz w:val="20"/>
                <w:szCs w:val="20"/>
              </w:rPr>
            </w:pPr>
            <w:r w:rsidRPr="002B08A1">
              <w:rPr>
                <w:rFonts w:eastAsiaTheme="minorEastAsia"/>
                <w:sz w:val="20"/>
                <w:szCs w:val="20"/>
              </w:rPr>
              <w:t>Vraag</w:t>
            </w:r>
          </w:p>
        </w:tc>
        <w:tc>
          <w:tcPr>
            <w:tcW w:w="8378" w:type="dxa"/>
          </w:tcPr>
          <w:p w14:paraId="2E938DA9" w14:textId="1530BEB2" w:rsidR="00C96208" w:rsidRPr="002B08A1" w:rsidRDefault="008A7435" w:rsidP="002B08A1">
            <w:pPr>
              <w:pStyle w:val="Lijstalinea"/>
              <w:numPr>
                <w:ilvl w:val="0"/>
                <w:numId w:val="34"/>
              </w:numPr>
              <w:spacing w:line="276" w:lineRule="auto"/>
              <w:rPr>
                <w:rFonts w:eastAsiaTheme="minorEastAsia"/>
                <w:sz w:val="20"/>
                <w:szCs w:val="20"/>
              </w:rPr>
            </w:pPr>
            <w:r w:rsidRPr="002B08A1">
              <w:rPr>
                <w:rFonts w:eastAsiaTheme="minorEastAsia"/>
                <w:sz w:val="20"/>
                <w:szCs w:val="20"/>
              </w:rPr>
              <w:t xml:space="preserve">Onderschrijft </w:t>
            </w:r>
            <w:r w:rsidR="15AC7C83" w:rsidRPr="002B08A1">
              <w:rPr>
                <w:rFonts w:eastAsiaTheme="minorEastAsia"/>
                <w:sz w:val="20"/>
                <w:szCs w:val="20"/>
              </w:rPr>
              <w:t xml:space="preserve">u </w:t>
            </w:r>
            <w:r w:rsidR="1A06A9F7" w:rsidRPr="002B08A1">
              <w:rPr>
                <w:rFonts w:eastAsiaTheme="minorEastAsia"/>
                <w:sz w:val="20"/>
                <w:szCs w:val="20"/>
              </w:rPr>
              <w:t xml:space="preserve"> </w:t>
            </w:r>
            <w:r w:rsidR="00DB7AEA">
              <w:rPr>
                <w:rFonts w:eastAsiaTheme="minorEastAsia"/>
                <w:sz w:val="20"/>
                <w:szCs w:val="20"/>
              </w:rPr>
              <w:t xml:space="preserve">dat </w:t>
            </w:r>
            <w:r w:rsidR="1A06A9F7" w:rsidRPr="002B08A1">
              <w:rPr>
                <w:rFonts w:eastAsiaTheme="minorEastAsia"/>
                <w:sz w:val="20"/>
                <w:szCs w:val="20"/>
              </w:rPr>
              <w:t>de</w:t>
            </w:r>
            <w:r w:rsidR="004F07AC" w:rsidRPr="002B08A1">
              <w:rPr>
                <w:rFonts w:eastAsiaTheme="minorEastAsia"/>
                <w:sz w:val="20"/>
                <w:szCs w:val="20"/>
              </w:rPr>
              <w:t xml:space="preserve"> keuze voor stadhuis als uitwijklocatie het meest voor de hand ligt? </w:t>
            </w:r>
          </w:p>
          <w:p w14:paraId="33D4AC55" w14:textId="77E2FE09" w:rsidR="00C96208" w:rsidRPr="002B08A1" w:rsidRDefault="5D37C2D3" w:rsidP="002B08A1">
            <w:pPr>
              <w:pStyle w:val="Lijstalinea"/>
              <w:numPr>
                <w:ilvl w:val="0"/>
                <w:numId w:val="34"/>
              </w:numPr>
              <w:spacing w:line="276" w:lineRule="auto"/>
              <w:ind w:firstLine="0"/>
              <w:rPr>
                <w:rFonts w:eastAsiaTheme="minorEastAsia"/>
                <w:sz w:val="20"/>
                <w:szCs w:val="20"/>
              </w:rPr>
            </w:pPr>
            <w:r w:rsidRPr="002B08A1">
              <w:rPr>
                <w:rFonts w:eastAsiaTheme="minorEastAsia"/>
                <w:sz w:val="20"/>
                <w:szCs w:val="20"/>
              </w:rPr>
              <w:t>Indien Ja, welke voordelen ziet u hierin en welke eisen stelt u hieraan</w:t>
            </w:r>
          </w:p>
          <w:p w14:paraId="1C73C9F8" w14:textId="11D239BB" w:rsidR="00C96208" w:rsidRPr="002B08A1" w:rsidRDefault="5D37C2D3" w:rsidP="002B08A1">
            <w:pPr>
              <w:pStyle w:val="Lijstalinea"/>
              <w:numPr>
                <w:ilvl w:val="0"/>
                <w:numId w:val="34"/>
              </w:numPr>
              <w:spacing w:line="276" w:lineRule="auto"/>
              <w:ind w:left="720"/>
              <w:rPr>
                <w:rFonts w:eastAsiaTheme="minorEastAsia"/>
                <w:sz w:val="20"/>
                <w:szCs w:val="20"/>
              </w:rPr>
            </w:pPr>
            <w:r w:rsidRPr="002B08A1">
              <w:rPr>
                <w:rFonts w:eastAsiaTheme="minorEastAsia"/>
                <w:sz w:val="20"/>
                <w:szCs w:val="20"/>
              </w:rPr>
              <w:t>Indien Nee</w:t>
            </w:r>
            <w:r w:rsidR="312F9291" w:rsidRPr="002B08A1">
              <w:rPr>
                <w:rFonts w:eastAsiaTheme="minorEastAsia"/>
                <w:sz w:val="20"/>
                <w:szCs w:val="20"/>
              </w:rPr>
              <w:t xml:space="preserve">, </w:t>
            </w:r>
            <w:r w:rsidR="654D8856" w:rsidRPr="002B08A1">
              <w:rPr>
                <w:rFonts w:eastAsiaTheme="minorEastAsia"/>
                <w:sz w:val="20"/>
                <w:szCs w:val="20"/>
              </w:rPr>
              <w:t xml:space="preserve">kunt u onderbouwen waarom u dit geen juiste locatie vind en wat zijn uw alternatieven en om welke </w:t>
            </w:r>
            <w:r w:rsidR="001E10E3" w:rsidRPr="002B08A1">
              <w:rPr>
                <w:rFonts w:eastAsiaTheme="minorEastAsia"/>
                <w:sz w:val="20"/>
                <w:szCs w:val="20"/>
              </w:rPr>
              <w:t>redenen</w:t>
            </w:r>
            <w:r w:rsidR="154148D2" w:rsidRPr="002B08A1">
              <w:rPr>
                <w:rFonts w:eastAsiaTheme="minorEastAsia"/>
                <w:sz w:val="20"/>
                <w:szCs w:val="20"/>
              </w:rPr>
              <w:t>?</w:t>
            </w:r>
          </w:p>
        </w:tc>
      </w:tr>
      <w:tr w:rsidR="00C96208" w:rsidRPr="003254D8" w14:paraId="1511D646" w14:textId="77777777" w:rsidTr="1513D3C0">
        <w:tc>
          <w:tcPr>
            <w:tcW w:w="1115" w:type="dxa"/>
            <w:shd w:val="clear" w:color="auto" w:fill="F2F2F2" w:themeFill="background1" w:themeFillShade="F2"/>
          </w:tcPr>
          <w:p w14:paraId="2FA04714" w14:textId="77777777" w:rsidR="00C96208" w:rsidRPr="002B08A1" w:rsidRDefault="00C96208">
            <w:pPr>
              <w:spacing w:line="276" w:lineRule="auto"/>
              <w:jc w:val="right"/>
              <w:rPr>
                <w:rFonts w:eastAsiaTheme="minorEastAsia"/>
                <w:sz w:val="20"/>
                <w:szCs w:val="20"/>
              </w:rPr>
            </w:pPr>
            <w:r w:rsidRPr="002B08A1">
              <w:rPr>
                <w:rFonts w:eastAsiaTheme="minorEastAsia"/>
                <w:sz w:val="20"/>
                <w:szCs w:val="20"/>
              </w:rPr>
              <w:t>Antwoord</w:t>
            </w:r>
          </w:p>
        </w:tc>
        <w:tc>
          <w:tcPr>
            <w:tcW w:w="8378" w:type="dxa"/>
          </w:tcPr>
          <w:p w14:paraId="32D399B1" w14:textId="77777777" w:rsidR="00C96208" w:rsidRPr="002B08A1" w:rsidRDefault="00C96208">
            <w:pPr>
              <w:spacing w:line="276" w:lineRule="auto"/>
              <w:rPr>
                <w:rFonts w:eastAsiaTheme="minorEastAsia"/>
                <w:sz w:val="20"/>
                <w:szCs w:val="20"/>
              </w:rPr>
            </w:pPr>
          </w:p>
          <w:p w14:paraId="7ABBE374" w14:textId="77777777" w:rsidR="00C96208" w:rsidRPr="002B08A1" w:rsidRDefault="00C96208">
            <w:pPr>
              <w:spacing w:line="276" w:lineRule="auto"/>
              <w:rPr>
                <w:rFonts w:eastAsiaTheme="minorEastAsia"/>
                <w:sz w:val="20"/>
                <w:szCs w:val="20"/>
              </w:rPr>
            </w:pPr>
          </w:p>
        </w:tc>
      </w:tr>
    </w:tbl>
    <w:p w14:paraId="49423C56" w14:textId="77777777" w:rsidR="00C96208" w:rsidRPr="002B08A1" w:rsidRDefault="00C96208">
      <w:pPr>
        <w:rPr>
          <w:rFonts w:eastAsiaTheme="minorEastAsia"/>
        </w:rPr>
      </w:pPr>
    </w:p>
    <w:p w14:paraId="1662B376" w14:textId="42A1E671" w:rsidR="008A5B8F" w:rsidRPr="00162BA3" w:rsidRDefault="008A5B8F">
      <w:pPr>
        <w:rPr>
          <w:rFonts w:eastAsiaTheme="minorEastAsia"/>
        </w:rPr>
      </w:pPr>
    </w:p>
    <w:p w14:paraId="58124FEC" w14:textId="77777777" w:rsidR="00E34F3D" w:rsidRDefault="00E34F3D">
      <w:pPr>
        <w:rPr>
          <w:rFonts w:eastAsiaTheme="minorEastAsia"/>
        </w:rPr>
      </w:pPr>
      <w:r>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8A5B8F" w:rsidRPr="00485D4F" w14:paraId="3342DEF7" w14:textId="77777777">
        <w:trPr>
          <w:trHeight w:val="417"/>
        </w:trPr>
        <w:tc>
          <w:tcPr>
            <w:tcW w:w="1115" w:type="dxa"/>
            <w:shd w:val="clear" w:color="auto" w:fill="D9D9D9" w:themeFill="background1" w:themeFillShade="D9"/>
            <w:vAlign w:val="center"/>
          </w:tcPr>
          <w:p w14:paraId="638B80A5" w14:textId="25301DD9" w:rsidR="008A5B8F" w:rsidRPr="00162BA3" w:rsidRDefault="00F14705">
            <w:pPr>
              <w:spacing w:line="276" w:lineRule="auto"/>
              <w:rPr>
                <w:rFonts w:eastAsiaTheme="minorEastAsia"/>
                <w:b/>
                <w:sz w:val="20"/>
                <w:szCs w:val="20"/>
              </w:rPr>
            </w:pPr>
            <w:r>
              <w:rPr>
                <w:rFonts w:eastAsiaTheme="minorEastAsia"/>
                <w:b/>
                <w:sz w:val="20"/>
                <w:szCs w:val="20"/>
              </w:rPr>
              <w:lastRenderedPageBreak/>
              <w:t>2.</w:t>
            </w:r>
            <w:r w:rsidR="00E34F3D">
              <w:rPr>
                <w:rFonts w:eastAsiaTheme="minorEastAsia"/>
                <w:b/>
                <w:sz w:val="20"/>
                <w:szCs w:val="20"/>
              </w:rPr>
              <w:t>8</w:t>
            </w:r>
          </w:p>
        </w:tc>
        <w:tc>
          <w:tcPr>
            <w:tcW w:w="8378" w:type="dxa"/>
            <w:shd w:val="clear" w:color="auto" w:fill="D9D9D9" w:themeFill="background1" w:themeFillShade="D9"/>
            <w:vAlign w:val="center"/>
          </w:tcPr>
          <w:p w14:paraId="79D31E6B" w14:textId="58D9B069" w:rsidR="008A5B8F" w:rsidRPr="00162BA3" w:rsidRDefault="008A5B8F">
            <w:pPr>
              <w:spacing w:line="276" w:lineRule="auto"/>
              <w:rPr>
                <w:rFonts w:eastAsiaTheme="minorEastAsia"/>
                <w:b/>
                <w:sz w:val="20"/>
                <w:szCs w:val="20"/>
              </w:rPr>
            </w:pPr>
            <w:r w:rsidRPr="00162BA3">
              <w:rPr>
                <w:rFonts w:eastAsiaTheme="minorEastAsia"/>
                <w:b/>
                <w:sz w:val="20"/>
                <w:szCs w:val="20"/>
              </w:rPr>
              <w:t>Monitoring</w:t>
            </w:r>
            <w:r w:rsidR="006906D1" w:rsidRPr="00162BA3">
              <w:rPr>
                <w:rFonts w:eastAsiaTheme="minorEastAsia"/>
                <w:b/>
                <w:sz w:val="20"/>
                <w:szCs w:val="20"/>
              </w:rPr>
              <w:t xml:space="preserve"> VM’s en infrastructuur</w:t>
            </w:r>
          </w:p>
        </w:tc>
      </w:tr>
      <w:tr w:rsidR="008A5B8F" w:rsidRPr="003254D8" w14:paraId="4CD46360" w14:textId="77777777">
        <w:tc>
          <w:tcPr>
            <w:tcW w:w="1115" w:type="dxa"/>
            <w:shd w:val="clear" w:color="auto" w:fill="F2F2F2" w:themeFill="background1" w:themeFillShade="F2"/>
          </w:tcPr>
          <w:p w14:paraId="27707962" w14:textId="77777777" w:rsidR="008A5B8F" w:rsidRPr="00162BA3" w:rsidRDefault="008A5B8F">
            <w:pPr>
              <w:spacing w:line="276" w:lineRule="auto"/>
              <w:jc w:val="right"/>
              <w:rPr>
                <w:rFonts w:eastAsiaTheme="minorEastAsia"/>
                <w:sz w:val="20"/>
                <w:szCs w:val="20"/>
              </w:rPr>
            </w:pPr>
            <w:r w:rsidRPr="00162BA3">
              <w:rPr>
                <w:rFonts w:eastAsiaTheme="minorEastAsia"/>
                <w:sz w:val="20"/>
                <w:szCs w:val="20"/>
              </w:rPr>
              <w:t>Huidige</w:t>
            </w:r>
            <w:r>
              <w:br/>
            </w:r>
            <w:r w:rsidRPr="00162BA3">
              <w:rPr>
                <w:rFonts w:eastAsiaTheme="minorEastAsia"/>
                <w:sz w:val="20"/>
                <w:szCs w:val="20"/>
              </w:rPr>
              <w:t>situatie</w:t>
            </w:r>
          </w:p>
        </w:tc>
        <w:tc>
          <w:tcPr>
            <w:tcW w:w="8378" w:type="dxa"/>
          </w:tcPr>
          <w:p w14:paraId="20ED5B4D" w14:textId="1F3A5B4D" w:rsidR="008A5B8F" w:rsidRPr="00162BA3" w:rsidRDefault="008A5B8F">
            <w:pPr>
              <w:spacing w:line="276" w:lineRule="auto"/>
              <w:rPr>
                <w:rFonts w:eastAsiaTheme="minorEastAsia"/>
                <w:sz w:val="20"/>
                <w:szCs w:val="20"/>
              </w:rPr>
            </w:pPr>
            <w:r w:rsidRPr="00162BA3">
              <w:rPr>
                <w:rFonts w:eastAsiaTheme="minorEastAsia"/>
                <w:sz w:val="20"/>
                <w:szCs w:val="20"/>
              </w:rPr>
              <w:t>Op dit moment wordt een reeks aan monitoring tools gebruikt voor verschillende doeleinden: Eventsentry, PRTG, Nagios, Oracle Enterprise Manager, Cacti, WSUS, Zabbix, SCOM</w:t>
            </w:r>
          </w:p>
        </w:tc>
      </w:tr>
      <w:tr w:rsidR="008A5B8F" w:rsidRPr="003254D8" w14:paraId="0A0D6FE5" w14:textId="77777777">
        <w:tc>
          <w:tcPr>
            <w:tcW w:w="1115" w:type="dxa"/>
            <w:shd w:val="clear" w:color="auto" w:fill="F2F2F2" w:themeFill="background1" w:themeFillShade="F2"/>
          </w:tcPr>
          <w:p w14:paraId="0AF541E1" w14:textId="77777777" w:rsidR="008A5B8F" w:rsidRPr="00162BA3" w:rsidRDefault="008A5B8F">
            <w:pPr>
              <w:spacing w:line="276" w:lineRule="auto"/>
              <w:jc w:val="right"/>
              <w:rPr>
                <w:rFonts w:eastAsiaTheme="minorEastAsia"/>
                <w:sz w:val="20"/>
                <w:szCs w:val="20"/>
              </w:rPr>
            </w:pPr>
            <w:r w:rsidRPr="00162BA3">
              <w:rPr>
                <w:rFonts w:eastAsiaTheme="minorEastAsia"/>
                <w:sz w:val="20"/>
                <w:szCs w:val="20"/>
              </w:rPr>
              <w:t>Wens</w:t>
            </w:r>
          </w:p>
        </w:tc>
        <w:tc>
          <w:tcPr>
            <w:tcW w:w="8378" w:type="dxa"/>
          </w:tcPr>
          <w:p w14:paraId="2C8CADA0" w14:textId="5C8EDF1A" w:rsidR="00BD17E2" w:rsidRPr="00162BA3" w:rsidRDefault="008A5B8F">
            <w:pPr>
              <w:spacing w:line="276" w:lineRule="auto"/>
              <w:rPr>
                <w:rFonts w:eastAsiaTheme="minorEastAsia"/>
                <w:sz w:val="20"/>
                <w:szCs w:val="20"/>
              </w:rPr>
            </w:pPr>
            <w:r w:rsidRPr="00162BA3">
              <w:rPr>
                <w:rFonts w:eastAsiaTheme="minorEastAsia"/>
                <w:sz w:val="20"/>
                <w:szCs w:val="20"/>
              </w:rPr>
              <w:t xml:space="preserve">Onze verwachting is dat </w:t>
            </w:r>
            <w:r w:rsidR="009E137B" w:rsidRPr="00162BA3">
              <w:rPr>
                <w:rFonts w:eastAsiaTheme="minorEastAsia"/>
                <w:sz w:val="20"/>
                <w:szCs w:val="20"/>
              </w:rPr>
              <w:t>andere</w:t>
            </w:r>
            <w:r w:rsidRPr="00162BA3">
              <w:rPr>
                <w:rFonts w:eastAsiaTheme="minorEastAsia"/>
                <w:sz w:val="20"/>
                <w:szCs w:val="20"/>
              </w:rPr>
              <w:t xml:space="preserve"> monitoring tools nodig zijn voor monitoring in een hybrid cloud omgeving</w:t>
            </w:r>
            <w:r w:rsidR="009E137B" w:rsidRPr="00162BA3">
              <w:rPr>
                <w:rFonts w:eastAsiaTheme="minorEastAsia"/>
                <w:sz w:val="20"/>
                <w:szCs w:val="20"/>
              </w:rPr>
              <w:t xml:space="preserve"> vanuit ‘consument’perspectief</w:t>
            </w:r>
            <w:r w:rsidR="00735094" w:rsidRPr="00162BA3">
              <w:rPr>
                <w:rFonts w:eastAsiaTheme="minorEastAsia"/>
                <w:sz w:val="20"/>
                <w:szCs w:val="20"/>
              </w:rPr>
              <w:t xml:space="preserve">. </w:t>
            </w:r>
            <w:r w:rsidR="00381838" w:rsidRPr="00162BA3">
              <w:rPr>
                <w:rFonts w:eastAsiaTheme="minorEastAsia"/>
                <w:sz w:val="20"/>
                <w:szCs w:val="20"/>
              </w:rPr>
              <w:t xml:space="preserve">De gemeente Eindhoven wil zoveel mogelijk gebruik maken van </w:t>
            </w:r>
            <w:r w:rsidRPr="00162BA3">
              <w:rPr>
                <w:rFonts w:eastAsiaTheme="minorEastAsia"/>
                <w:sz w:val="20"/>
                <w:szCs w:val="20"/>
              </w:rPr>
              <w:t xml:space="preserve">een 'single pane of glass'. We </w:t>
            </w:r>
            <w:r w:rsidR="0029004E" w:rsidRPr="00162BA3">
              <w:rPr>
                <w:rFonts w:eastAsiaTheme="minorEastAsia"/>
                <w:sz w:val="20"/>
                <w:szCs w:val="20"/>
              </w:rPr>
              <w:t xml:space="preserve">schatten in </w:t>
            </w:r>
            <w:r w:rsidR="004E1003" w:rsidRPr="00162BA3">
              <w:rPr>
                <w:rFonts w:eastAsiaTheme="minorEastAsia"/>
                <w:sz w:val="20"/>
                <w:szCs w:val="20"/>
              </w:rPr>
              <w:t xml:space="preserve">dat het voor de hand ligt om gebruik te maken van </w:t>
            </w:r>
            <w:r w:rsidR="0029004E" w:rsidRPr="00162BA3">
              <w:rPr>
                <w:rFonts w:eastAsiaTheme="minorEastAsia"/>
                <w:sz w:val="20"/>
                <w:szCs w:val="20"/>
              </w:rPr>
              <w:t xml:space="preserve">de gebruikte cloud monitoring tools, zoals bijvoorbeeld </w:t>
            </w:r>
            <w:r w:rsidRPr="00162BA3">
              <w:rPr>
                <w:rFonts w:eastAsiaTheme="minorEastAsia"/>
                <w:sz w:val="20"/>
                <w:szCs w:val="20"/>
              </w:rPr>
              <w:t xml:space="preserve">Azure Monitor, Azure Arc en Update Management. </w:t>
            </w:r>
          </w:p>
          <w:p w14:paraId="7DED0CB5" w14:textId="73DE1CA6" w:rsidR="008A5B8F" w:rsidRPr="00162BA3" w:rsidRDefault="008A5B8F">
            <w:pPr>
              <w:spacing w:line="276" w:lineRule="auto"/>
              <w:rPr>
                <w:rFonts w:eastAsiaTheme="minorEastAsia"/>
                <w:sz w:val="20"/>
                <w:szCs w:val="20"/>
              </w:rPr>
            </w:pPr>
          </w:p>
        </w:tc>
      </w:tr>
      <w:tr w:rsidR="008A5B8F" w:rsidRPr="003254D8" w14:paraId="01C57286" w14:textId="77777777">
        <w:tc>
          <w:tcPr>
            <w:tcW w:w="1115" w:type="dxa"/>
            <w:shd w:val="clear" w:color="auto" w:fill="F2F2F2" w:themeFill="background1" w:themeFillShade="F2"/>
          </w:tcPr>
          <w:p w14:paraId="408A6CA6" w14:textId="77777777" w:rsidR="008A5B8F" w:rsidRPr="00162BA3" w:rsidRDefault="008A5B8F">
            <w:pPr>
              <w:spacing w:line="276" w:lineRule="auto"/>
              <w:jc w:val="right"/>
              <w:rPr>
                <w:rFonts w:eastAsiaTheme="minorEastAsia"/>
                <w:sz w:val="20"/>
                <w:szCs w:val="20"/>
              </w:rPr>
            </w:pPr>
            <w:r w:rsidRPr="00162BA3">
              <w:rPr>
                <w:rFonts w:eastAsiaTheme="minorEastAsia"/>
                <w:sz w:val="20"/>
                <w:szCs w:val="20"/>
              </w:rPr>
              <w:t>Vraag</w:t>
            </w:r>
          </w:p>
        </w:tc>
        <w:tc>
          <w:tcPr>
            <w:tcW w:w="8378" w:type="dxa"/>
          </w:tcPr>
          <w:p w14:paraId="68CE6C0F" w14:textId="77777777" w:rsidR="008A5B8F" w:rsidRDefault="007044C8" w:rsidP="00162BA3">
            <w:pPr>
              <w:pStyle w:val="Lijstalinea"/>
              <w:numPr>
                <w:ilvl w:val="0"/>
                <w:numId w:val="30"/>
              </w:numPr>
              <w:spacing w:line="276" w:lineRule="auto"/>
              <w:rPr>
                <w:rFonts w:eastAsiaTheme="minorEastAsia"/>
                <w:sz w:val="20"/>
                <w:szCs w:val="20"/>
              </w:rPr>
            </w:pPr>
            <w:r w:rsidRPr="00162BA3">
              <w:rPr>
                <w:rFonts w:eastAsiaTheme="minorEastAsia"/>
                <w:sz w:val="20"/>
                <w:szCs w:val="20"/>
              </w:rPr>
              <w:t xml:space="preserve">Welke vormen van monitoring </w:t>
            </w:r>
            <w:r w:rsidR="00813E07" w:rsidRPr="00162BA3">
              <w:rPr>
                <w:rFonts w:eastAsiaTheme="minorEastAsia"/>
                <w:sz w:val="20"/>
                <w:szCs w:val="20"/>
              </w:rPr>
              <w:t xml:space="preserve">en rapportage </w:t>
            </w:r>
            <w:r w:rsidRPr="00162BA3">
              <w:rPr>
                <w:rFonts w:eastAsiaTheme="minorEastAsia"/>
                <w:sz w:val="20"/>
                <w:szCs w:val="20"/>
              </w:rPr>
              <w:t>biedt u aan</w:t>
            </w:r>
            <w:r w:rsidR="00910E3F" w:rsidRPr="00162BA3">
              <w:rPr>
                <w:rFonts w:eastAsiaTheme="minorEastAsia"/>
                <w:sz w:val="20"/>
                <w:szCs w:val="20"/>
              </w:rPr>
              <w:t xml:space="preserve"> ‘consumers’</w:t>
            </w:r>
            <w:r w:rsidR="00A40D24" w:rsidRPr="00162BA3">
              <w:rPr>
                <w:rFonts w:eastAsiaTheme="minorEastAsia"/>
                <w:sz w:val="20"/>
                <w:szCs w:val="20"/>
              </w:rPr>
              <w:t xml:space="preserve"> in relatie tot uw IaaS platform?</w:t>
            </w:r>
          </w:p>
          <w:p w14:paraId="1976E896" w14:textId="10F88DE0" w:rsidR="00A40D24" w:rsidRPr="00162BA3" w:rsidRDefault="0ACA6BD7" w:rsidP="00162BA3">
            <w:pPr>
              <w:pStyle w:val="Lijstalinea"/>
              <w:numPr>
                <w:ilvl w:val="0"/>
                <w:numId w:val="30"/>
              </w:numPr>
              <w:spacing w:line="276" w:lineRule="auto"/>
              <w:rPr>
                <w:rFonts w:eastAsiaTheme="minorEastAsia"/>
                <w:sz w:val="20"/>
                <w:szCs w:val="20"/>
              </w:rPr>
            </w:pPr>
            <w:r w:rsidRPr="00162BA3">
              <w:rPr>
                <w:rFonts w:eastAsiaTheme="minorEastAsia"/>
                <w:sz w:val="20"/>
                <w:szCs w:val="20"/>
              </w:rPr>
              <w:t xml:space="preserve"> </w:t>
            </w:r>
            <w:r w:rsidR="00D874F2" w:rsidRPr="00162BA3">
              <w:rPr>
                <w:rFonts w:eastAsiaTheme="minorEastAsia"/>
                <w:sz w:val="20"/>
                <w:szCs w:val="20"/>
              </w:rPr>
              <w:t>In hoeverre sluit deze aan</w:t>
            </w:r>
            <w:r w:rsidR="00364372" w:rsidRPr="00162BA3">
              <w:rPr>
                <w:rFonts w:eastAsiaTheme="minorEastAsia"/>
                <w:sz w:val="20"/>
                <w:szCs w:val="20"/>
              </w:rPr>
              <w:t xml:space="preserve"> bij </w:t>
            </w:r>
            <w:r w:rsidR="000E2A4A" w:rsidRPr="00162BA3">
              <w:rPr>
                <w:rFonts w:eastAsiaTheme="minorEastAsia"/>
                <w:sz w:val="20"/>
                <w:szCs w:val="20"/>
              </w:rPr>
              <w:t>de Azure Portal van de gemeente Eindhoven</w:t>
            </w:r>
            <w:r w:rsidR="289610E1" w:rsidRPr="00162BA3">
              <w:rPr>
                <w:rFonts w:eastAsiaTheme="minorEastAsia"/>
                <w:sz w:val="20"/>
                <w:szCs w:val="20"/>
              </w:rPr>
              <w:t xml:space="preserve"> en</w:t>
            </w:r>
            <w:r w:rsidR="00356CDD">
              <w:rPr>
                <w:rFonts w:eastAsiaTheme="minorEastAsia"/>
                <w:sz w:val="20"/>
                <w:szCs w:val="20"/>
              </w:rPr>
              <w:t xml:space="preserve"> </w:t>
            </w:r>
            <w:r w:rsidR="00F1DCB2" w:rsidRPr="00162BA3">
              <w:rPr>
                <w:rFonts w:eastAsiaTheme="minorEastAsia"/>
                <w:sz w:val="20"/>
                <w:szCs w:val="20"/>
              </w:rPr>
              <w:t>k</w:t>
            </w:r>
            <w:r w:rsidR="5A2CD5F9" w:rsidRPr="00162BA3">
              <w:rPr>
                <w:rFonts w:eastAsiaTheme="minorEastAsia"/>
                <w:sz w:val="20"/>
                <w:szCs w:val="20"/>
              </w:rPr>
              <w:t>unt</w:t>
            </w:r>
            <w:r w:rsidR="00364372" w:rsidRPr="00162BA3">
              <w:rPr>
                <w:rFonts w:eastAsiaTheme="minorEastAsia"/>
                <w:sz w:val="20"/>
                <w:szCs w:val="20"/>
              </w:rPr>
              <w:t xml:space="preserve"> u dit verder toelichten?</w:t>
            </w:r>
          </w:p>
        </w:tc>
      </w:tr>
      <w:tr w:rsidR="008A5B8F" w:rsidRPr="003254D8" w14:paraId="528C2B7D" w14:textId="77777777">
        <w:tc>
          <w:tcPr>
            <w:tcW w:w="1115" w:type="dxa"/>
            <w:shd w:val="clear" w:color="auto" w:fill="F2F2F2" w:themeFill="background1" w:themeFillShade="F2"/>
          </w:tcPr>
          <w:p w14:paraId="0EC742B8" w14:textId="77777777" w:rsidR="008A5B8F" w:rsidRPr="004C5A59" w:rsidRDefault="008A5B8F">
            <w:pPr>
              <w:spacing w:line="276" w:lineRule="auto"/>
              <w:jc w:val="right"/>
              <w:rPr>
                <w:rFonts w:eastAsiaTheme="minorEastAsia"/>
                <w:sz w:val="20"/>
                <w:szCs w:val="20"/>
              </w:rPr>
            </w:pPr>
            <w:r w:rsidRPr="004C5A59">
              <w:rPr>
                <w:rFonts w:eastAsiaTheme="minorEastAsia"/>
                <w:sz w:val="20"/>
                <w:szCs w:val="20"/>
              </w:rPr>
              <w:t>Antwoord</w:t>
            </w:r>
          </w:p>
        </w:tc>
        <w:tc>
          <w:tcPr>
            <w:tcW w:w="8378" w:type="dxa"/>
          </w:tcPr>
          <w:p w14:paraId="0D573DA1" w14:textId="77777777" w:rsidR="008A5B8F" w:rsidRPr="004C5A59" w:rsidRDefault="008A5B8F">
            <w:pPr>
              <w:spacing w:line="276" w:lineRule="auto"/>
              <w:rPr>
                <w:rFonts w:eastAsiaTheme="minorEastAsia"/>
                <w:sz w:val="20"/>
                <w:szCs w:val="20"/>
              </w:rPr>
            </w:pPr>
          </w:p>
          <w:p w14:paraId="66E3F71E" w14:textId="77777777" w:rsidR="008A5B8F" w:rsidRPr="004C5A59" w:rsidRDefault="008A5B8F">
            <w:pPr>
              <w:spacing w:line="276" w:lineRule="auto"/>
              <w:rPr>
                <w:rFonts w:eastAsiaTheme="minorEastAsia"/>
                <w:sz w:val="20"/>
                <w:szCs w:val="20"/>
              </w:rPr>
            </w:pPr>
          </w:p>
        </w:tc>
      </w:tr>
    </w:tbl>
    <w:p w14:paraId="7CAF07C4" w14:textId="77777777" w:rsidR="008A5B8F" w:rsidRPr="004C5A59" w:rsidRDefault="008A5B8F">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8C7758" w14:paraId="2C48FA24" w14:textId="77777777" w:rsidTr="00D752FC">
        <w:trPr>
          <w:trHeight w:val="417"/>
        </w:trPr>
        <w:tc>
          <w:tcPr>
            <w:tcW w:w="1115" w:type="dxa"/>
            <w:shd w:val="clear" w:color="auto" w:fill="D9D9D9" w:themeFill="background1" w:themeFillShade="D9"/>
            <w:vAlign w:val="center"/>
          </w:tcPr>
          <w:p w14:paraId="783A30A2" w14:textId="110D8B70" w:rsidR="008C7758" w:rsidRPr="00485D4F" w:rsidRDefault="00F14705" w:rsidP="00D752FC">
            <w:pPr>
              <w:spacing w:line="276" w:lineRule="auto"/>
              <w:rPr>
                <w:rFonts w:eastAsiaTheme="minorEastAsia"/>
                <w:b/>
                <w:sz w:val="20"/>
                <w:szCs w:val="20"/>
              </w:rPr>
            </w:pPr>
            <w:r>
              <w:rPr>
                <w:rFonts w:eastAsiaTheme="minorEastAsia"/>
                <w:b/>
                <w:sz w:val="20"/>
                <w:szCs w:val="20"/>
              </w:rPr>
              <w:t>2.</w:t>
            </w:r>
            <w:r w:rsidR="008C7758">
              <w:rPr>
                <w:rFonts w:eastAsiaTheme="minorEastAsia"/>
                <w:b/>
                <w:sz w:val="20"/>
                <w:szCs w:val="20"/>
              </w:rPr>
              <w:t>9</w:t>
            </w:r>
          </w:p>
        </w:tc>
        <w:tc>
          <w:tcPr>
            <w:tcW w:w="8378" w:type="dxa"/>
            <w:shd w:val="clear" w:color="auto" w:fill="D9D9D9" w:themeFill="background1" w:themeFillShade="D9"/>
            <w:vAlign w:val="center"/>
          </w:tcPr>
          <w:p w14:paraId="6B68BDDF" w14:textId="77777777" w:rsidR="008C7758" w:rsidRPr="00485D4F" w:rsidRDefault="008C7758" w:rsidP="00D752FC">
            <w:pPr>
              <w:spacing w:line="276" w:lineRule="auto"/>
              <w:rPr>
                <w:rFonts w:eastAsiaTheme="minorEastAsia"/>
                <w:b/>
                <w:sz w:val="20"/>
                <w:szCs w:val="20"/>
              </w:rPr>
            </w:pPr>
            <w:r w:rsidRPr="4C0AC491">
              <w:rPr>
                <w:rFonts w:eastAsiaTheme="minorEastAsia"/>
                <w:b/>
                <w:sz w:val="20"/>
                <w:szCs w:val="20"/>
              </w:rPr>
              <w:t>Storage performance</w:t>
            </w:r>
          </w:p>
        </w:tc>
      </w:tr>
      <w:tr w:rsidR="008C7758" w14:paraId="7B43FC00" w14:textId="77777777" w:rsidTr="00D752FC">
        <w:tc>
          <w:tcPr>
            <w:tcW w:w="1115" w:type="dxa"/>
            <w:shd w:val="clear" w:color="auto" w:fill="F2F2F2" w:themeFill="background1" w:themeFillShade="F2"/>
          </w:tcPr>
          <w:p w14:paraId="06B100BD" w14:textId="77777777" w:rsidR="008C7758" w:rsidRPr="00DA4DA9" w:rsidRDefault="008C7758" w:rsidP="00D752FC">
            <w:pPr>
              <w:spacing w:line="276" w:lineRule="auto"/>
              <w:jc w:val="right"/>
              <w:rPr>
                <w:rFonts w:eastAsiaTheme="minorEastAsia"/>
                <w:sz w:val="20"/>
                <w:szCs w:val="20"/>
              </w:rPr>
            </w:pPr>
            <w:r w:rsidRPr="00DA4DA9">
              <w:rPr>
                <w:rFonts w:eastAsiaTheme="minorEastAsia"/>
                <w:sz w:val="20"/>
                <w:szCs w:val="20"/>
              </w:rPr>
              <w:t>Huidige</w:t>
            </w:r>
            <w:r>
              <w:br/>
            </w:r>
            <w:r w:rsidRPr="00DA4DA9">
              <w:rPr>
                <w:rFonts w:eastAsiaTheme="minorEastAsia"/>
                <w:sz w:val="20"/>
                <w:szCs w:val="20"/>
              </w:rPr>
              <w:t>situatie</w:t>
            </w:r>
          </w:p>
        </w:tc>
        <w:tc>
          <w:tcPr>
            <w:tcW w:w="8378" w:type="dxa"/>
          </w:tcPr>
          <w:p w14:paraId="4F75F4FA" w14:textId="7FA06309" w:rsidR="008C7758" w:rsidRPr="003254D8" w:rsidRDefault="008C7758" w:rsidP="00D752FC">
            <w:pPr>
              <w:spacing w:line="276" w:lineRule="auto"/>
              <w:rPr>
                <w:rFonts w:eastAsiaTheme="minorEastAsia"/>
                <w:sz w:val="20"/>
                <w:szCs w:val="20"/>
              </w:rPr>
            </w:pPr>
            <w:r w:rsidRPr="4C0AC491">
              <w:rPr>
                <w:rFonts w:eastAsiaTheme="minorEastAsia"/>
                <w:sz w:val="20"/>
                <w:szCs w:val="20"/>
              </w:rPr>
              <w:t>Momenteel wordt er gebruik gemaakt van Tiered storage binnen het Hyperconverged / Nutanix AOS platform. Dit is 'generiek' ingericht voor de volledige omgeving. Voor een aantal applicaties zijn aparte</w:t>
            </w:r>
            <w:r w:rsidR="00CE64CA">
              <w:rPr>
                <w:rFonts w:eastAsiaTheme="minorEastAsia"/>
                <w:sz w:val="20"/>
                <w:szCs w:val="20"/>
              </w:rPr>
              <w:t xml:space="preserve"> dedicated</w:t>
            </w:r>
            <w:r w:rsidRPr="4C0AC491">
              <w:rPr>
                <w:rFonts w:eastAsiaTheme="minorEastAsia"/>
                <w:sz w:val="20"/>
                <w:szCs w:val="20"/>
              </w:rPr>
              <w:t xml:space="preserve"> volumes ingericht conform best practices: Microsoft Exchange, SQL, Oracle.</w:t>
            </w:r>
          </w:p>
        </w:tc>
      </w:tr>
      <w:tr w:rsidR="008C7758" w14:paraId="2C26BED9" w14:textId="77777777" w:rsidTr="00D752FC">
        <w:tc>
          <w:tcPr>
            <w:tcW w:w="1115" w:type="dxa"/>
            <w:shd w:val="clear" w:color="auto" w:fill="F2F2F2" w:themeFill="background1" w:themeFillShade="F2"/>
          </w:tcPr>
          <w:p w14:paraId="7A277C64" w14:textId="77777777" w:rsidR="008C7758" w:rsidRPr="00DA4DA9" w:rsidRDefault="008C7758" w:rsidP="00D752FC">
            <w:pPr>
              <w:spacing w:line="276" w:lineRule="auto"/>
              <w:jc w:val="right"/>
              <w:rPr>
                <w:rFonts w:eastAsiaTheme="minorEastAsia"/>
                <w:sz w:val="20"/>
                <w:szCs w:val="20"/>
              </w:rPr>
            </w:pPr>
            <w:r w:rsidRPr="00DA4DA9">
              <w:rPr>
                <w:rFonts w:eastAsiaTheme="minorEastAsia"/>
                <w:sz w:val="20"/>
                <w:szCs w:val="20"/>
              </w:rPr>
              <w:t>Wens</w:t>
            </w:r>
          </w:p>
        </w:tc>
        <w:tc>
          <w:tcPr>
            <w:tcW w:w="8378" w:type="dxa"/>
          </w:tcPr>
          <w:p w14:paraId="57DBF3D9" w14:textId="77777777" w:rsidR="008C7758" w:rsidRPr="006500F8" w:rsidRDefault="008C7758" w:rsidP="00D752FC">
            <w:pPr>
              <w:spacing w:line="276" w:lineRule="auto"/>
              <w:rPr>
                <w:rFonts w:eastAsiaTheme="minorEastAsia"/>
                <w:sz w:val="20"/>
                <w:szCs w:val="20"/>
              </w:rPr>
            </w:pPr>
            <w:r w:rsidRPr="4C0AC491">
              <w:rPr>
                <w:rFonts w:eastAsiaTheme="minorEastAsia"/>
                <w:sz w:val="20"/>
                <w:szCs w:val="20"/>
              </w:rPr>
              <w:t>Het IaaS platform biedt minimaal 2 varianten storage (snel/SSD, normaal/HDD) en biedt garanties over het minimale prestatieniveau, ook bij ‘sustained’ belasting gedurende lange tijd (uren met terabytes data). De gedachte van de gemeente Eindhoven is om deze eis nader te specificeren met de bijbehorende criteria.</w:t>
            </w:r>
          </w:p>
        </w:tc>
      </w:tr>
      <w:tr w:rsidR="008C7758" w14:paraId="6BED75CD" w14:textId="77777777" w:rsidTr="00D752FC">
        <w:tc>
          <w:tcPr>
            <w:tcW w:w="1115" w:type="dxa"/>
            <w:shd w:val="clear" w:color="auto" w:fill="F2F2F2" w:themeFill="background1" w:themeFillShade="F2"/>
          </w:tcPr>
          <w:p w14:paraId="65745DB3" w14:textId="77777777" w:rsidR="008C7758" w:rsidRPr="00DA4DA9" w:rsidRDefault="008C7758" w:rsidP="00D752FC">
            <w:pPr>
              <w:spacing w:line="276" w:lineRule="auto"/>
              <w:jc w:val="right"/>
              <w:rPr>
                <w:rFonts w:eastAsiaTheme="minorEastAsia"/>
                <w:sz w:val="20"/>
                <w:szCs w:val="20"/>
              </w:rPr>
            </w:pPr>
            <w:r w:rsidRPr="00DA4DA9">
              <w:rPr>
                <w:rFonts w:eastAsiaTheme="minorEastAsia"/>
                <w:sz w:val="20"/>
                <w:szCs w:val="20"/>
              </w:rPr>
              <w:t>Vraag</w:t>
            </w:r>
          </w:p>
        </w:tc>
        <w:tc>
          <w:tcPr>
            <w:tcW w:w="8378" w:type="dxa"/>
          </w:tcPr>
          <w:p w14:paraId="3C3B982F" w14:textId="77777777" w:rsidR="008C7758" w:rsidRDefault="008C7758" w:rsidP="00D752FC">
            <w:pPr>
              <w:pStyle w:val="Lijstalinea"/>
              <w:numPr>
                <w:ilvl w:val="0"/>
                <w:numId w:val="43"/>
              </w:numPr>
              <w:spacing w:line="276" w:lineRule="auto"/>
              <w:rPr>
                <w:rFonts w:eastAsiaTheme="minorEastAsia"/>
                <w:sz w:val="20"/>
                <w:szCs w:val="20"/>
              </w:rPr>
            </w:pPr>
            <w:r w:rsidRPr="4C0AC491">
              <w:rPr>
                <w:rFonts w:eastAsiaTheme="minorEastAsia"/>
                <w:sz w:val="20"/>
                <w:szCs w:val="20"/>
              </w:rPr>
              <w:t xml:space="preserve">Ziet leverancier bezwaren in het op deze wijze specificeren van vereisten? </w:t>
            </w:r>
          </w:p>
          <w:p w14:paraId="554A1C17" w14:textId="77777777" w:rsidR="008C7758" w:rsidRPr="00DA4DA9" w:rsidRDefault="008C7758" w:rsidP="00D752FC">
            <w:pPr>
              <w:pStyle w:val="Lijstalinea"/>
              <w:numPr>
                <w:ilvl w:val="0"/>
                <w:numId w:val="43"/>
              </w:numPr>
              <w:spacing w:line="276" w:lineRule="auto"/>
              <w:ind w:left="540" w:hanging="270"/>
              <w:rPr>
                <w:rFonts w:eastAsiaTheme="minorEastAsia"/>
                <w:sz w:val="20"/>
                <w:szCs w:val="20"/>
              </w:rPr>
            </w:pPr>
            <w:r w:rsidRPr="4C0AC491">
              <w:rPr>
                <w:rFonts w:eastAsiaTheme="minorEastAsia"/>
                <w:sz w:val="20"/>
                <w:szCs w:val="20"/>
              </w:rPr>
              <w:t>Indien J</w:t>
            </w:r>
            <w:r w:rsidRPr="00DA4DA9">
              <w:rPr>
                <w:rFonts w:eastAsiaTheme="minorEastAsia"/>
                <w:sz w:val="20"/>
                <w:szCs w:val="20"/>
              </w:rPr>
              <w:t xml:space="preserve">a, </w:t>
            </w:r>
            <w:r w:rsidRPr="4C0AC491">
              <w:rPr>
                <w:rFonts w:eastAsiaTheme="minorEastAsia"/>
                <w:sz w:val="20"/>
                <w:szCs w:val="20"/>
              </w:rPr>
              <w:t>geef een korte omschrijving waarom u deze mening bent toegedaan en wat volgens u een betere methode is. Vul aan met een voorbeeld</w:t>
            </w:r>
          </w:p>
          <w:p w14:paraId="1724701B" w14:textId="77777777" w:rsidR="008C7758" w:rsidRPr="00DA4DA9" w:rsidRDefault="008C7758" w:rsidP="00D752FC">
            <w:pPr>
              <w:spacing w:line="276" w:lineRule="auto"/>
              <w:rPr>
                <w:rFonts w:eastAsiaTheme="minorEastAsia"/>
                <w:sz w:val="20"/>
                <w:szCs w:val="20"/>
              </w:rPr>
            </w:pPr>
          </w:p>
        </w:tc>
      </w:tr>
      <w:tr w:rsidR="008C7758" w14:paraId="5982234A" w14:textId="77777777" w:rsidTr="00D752FC">
        <w:tc>
          <w:tcPr>
            <w:tcW w:w="1115" w:type="dxa"/>
            <w:shd w:val="clear" w:color="auto" w:fill="F2F2F2" w:themeFill="background1" w:themeFillShade="F2"/>
          </w:tcPr>
          <w:p w14:paraId="0FCD29F1" w14:textId="77777777" w:rsidR="008C7758" w:rsidRPr="00DA4DA9" w:rsidRDefault="008C7758" w:rsidP="00D752FC">
            <w:pPr>
              <w:spacing w:line="276" w:lineRule="auto"/>
              <w:jc w:val="right"/>
              <w:rPr>
                <w:rFonts w:eastAsiaTheme="minorEastAsia"/>
                <w:sz w:val="20"/>
                <w:szCs w:val="20"/>
              </w:rPr>
            </w:pPr>
            <w:r w:rsidRPr="00DA4DA9">
              <w:rPr>
                <w:rFonts w:eastAsiaTheme="minorEastAsia"/>
                <w:sz w:val="20"/>
                <w:szCs w:val="20"/>
              </w:rPr>
              <w:t>Antwoord</w:t>
            </w:r>
          </w:p>
        </w:tc>
        <w:tc>
          <w:tcPr>
            <w:tcW w:w="8378" w:type="dxa"/>
          </w:tcPr>
          <w:p w14:paraId="4CCECEC1" w14:textId="77777777" w:rsidR="008C7758" w:rsidRPr="00DA4DA9" w:rsidRDefault="008C7758" w:rsidP="00D752FC">
            <w:pPr>
              <w:spacing w:line="276" w:lineRule="auto"/>
              <w:rPr>
                <w:rFonts w:eastAsiaTheme="minorEastAsia"/>
                <w:sz w:val="20"/>
                <w:szCs w:val="20"/>
              </w:rPr>
            </w:pPr>
          </w:p>
          <w:p w14:paraId="34DE918A" w14:textId="77777777" w:rsidR="008C7758" w:rsidRPr="00DA4DA9" w:rsidRDefault="008C7758" w:rsidP="00D752FC">
            <w:pPr>
              <w:spacing w:line="276" w:lineRule="auto"/>
              <w:rPr>
                <w:rFonts w:eastAsiaTheme="minorEastAsia"/>
                <w:sz w:val="20"/>
                <w:szCs w:val="20"/>
              </w:rPr>
            </w:pPr>
          </w:p>
        </w:tc>
      </w:tr>
    </w:tbl>
    <w:p w14:paraId="3460ED69" w14:textId="77777777" w:rsidR="008C7758" w:rsidRPr="004C5A59" w:rsidRDefault="008C7758">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3F7657" w:rsidRPr="0059036E" w14:paraId="78CE90B9" w14:textId="77777777" w:rsidTr="00D752FC">
        <w:trPr>
          <w:trHeight w:val="417"/>
        </w:trPr>
        <w:tc>
          <w:tcPr>
            <w:tcW w:w="1115" w:type="dxa"/>
            <w:shd w:val="clear" w:color="auto" w:fill="D9D9D9" w:themeFill="background1" w:themeFillShade="D9"/>
            <w:vAlign w:val="center"/>
          </w:tcPr>
          <w:p w14:paraId="28B17D6B" w14:textId="6CA914FB" w:rsidR="003F7657" w:rsidRPr="00254324" w:rsidRDefault="00F14705" w:rsidP="00D752FC">
            <w:pPr>
              <w:spacing w:line="276" w:lineRule="auto"/>
              <w:rPr>
                <w:rFonts w:eastAsiaTheme="minorEastAsia"/>
                <w:b/>
                <w:sz w:val="20"/>
                <w:szCs w:val="20"/>
              </w:rPr>
            </w:pPr>
            <w:r>
              <w:rPr>
                <w:rFonts w:eastAsiaTheme="minorEastAsia"/>
                <w:b/>
                <w:sz w:val="20"/>
                <w:szCs w:val="20"/>
              </w:rPr>
              <w:t>2.</w:t>
            </w:r>
            <w:r w:rsidR="008C7758">
              <w:rPr>
                <w:rFonts w:eastAsiaTheme="minorEastAsia"/>
                <w:b/>
                <w:sz w:val="20"/>
                <w:szCs w:val="20"/>
              </w:rPr>
              <w:t>10</w:t>
            </w:r>
          </w:p>
        </w:tc>
        <w:tc>
          <w:tcPr>
            <w:tcW w:w="8378" w:type="dxa"/>
            <w:shd w:val="clear" w:color="auto" w:fill="D9D9D9" w:themeFill="background1" w:themeFillShade="D9"/>
            <w:vAlign w:val="center"/>
          </w:tcPr>
          <w:p w14:paraId="3C252A25" w14:textId="77777777" w:rsidR="003F7657" w:rsidRPr="006B7AA4" w:rsidRDefault="003F7657" w:rsidP="00D752FC">
            <w:pPr>
              <w:spacing w:line="276" w:lineRule="auto"/>
              <w:rPr>
                <w:rFonts w:eastAsiaTheme="minorEastAsia"/>
                <w:b/>
                <w:sz w:val="20"/>
                <w:szCs w:val="20"/>
                <w:lang w:val="en-US"/>
              </w:rPr>
            </w:pPr>
            <w:r w:rsidRPr="006B7AA4">
              <w:rPr>
                <w:rFonts w:eastAsiaTheme="minorEastAsia"/>
                <w:b/>
                <w:sz w:val="20"/>
                <w:szCs w:val="20"/>
                <w:lang w:val="en-US"/>
              </w:rPr>
              <w:t>Quality Of Service &amp; hardware r</w:t>
            </w:r>
            <w:r>
              <w:rPr>
                <w:rFonts w:eastAsiaTheme="minorEastAsia"/>
                <w:b/>
                <w:sz w:val="20"/>
                <w:szCs w:val="20"/>
                <w:lang w:val="en-US"/>
              </w:rPr>
              <w:t>eservations</w:t>
            </w:r>
          </w:p>
        </w:tc>
      </w:tr>
      <w:tr w:rsidR="003F7657" w:rsidRPr="003254D8" w14:paraId="048752D9" w14:textId="77777777" w:rsidTr="00D752FC">
        <w:tc>
          <w:tcPr>
            <w:tcW w:w="1115" w:type="dxa"/>
            <w:shd w:val="clear" w:color="auto" w:fill="F2F2F2" w:themeFill="background1" w:themeFillShade="F2"/>
          </w:tcPr>
          <w:p w14:paraId="27930DC2" w14:textId="77777777" w:rsidR="003F7657" w:rsidRPr="00254324" w:rsidRDefault="003F7657" w:rsidP="00D752FC">
            <w:pPr>
              <w:spacing w:line="276" w:lineRule="auto"/>
              <w:jc w:val="right"/>
              <w:rPr>
                <w:rFonts w:eastAsiaTheme="minorEastAsia"/>
                <w:sz w:val="20"/>
                <w:szCs w:val="20"/>
              </w:rPr>
            </w:pPr>
            <w:r w:rsidRPr="00254324">
              <w:rPr>
                <w:rFonts w:eastAsiaTheme="minorEastAsia"/>
                <w:sz w:val="20"/>
                <w:szCs w:val="20"/>
              </w:rPr>
              <w:t>Huidige</w:t>
            </w:r>
            <w:r>
              <w:br/>
            </w:r>
            <w:r w:rsidRPr="00254324">
              <w:rPr>
                <w:rFonts w:eastAsiaTheme="minorEastAsia"/>
                <w:sz w:val="20"/>
                <w:szCs w:val="20"/>
              </w:rPr>
              <w:t>situatie</w:t>
            </w:r>
          </w:p>
        </w:tc>
        <w:tc>
          <w:tcPr>
            <w:tcW w:w="8378" w:type="dxa"/>
          </w:tcPr>
          <w:p w14:paraId="4F838B64" w14:textId="77777777" w:rsidR="003F7657" w:rsidRPr="00254324" w:rsidRDefault="003F7657" w:rsidP="00D752FC">
            <w:pPr>
              <w:spacing w:line="276" w:lineRule="auto"/>
              <w:rPr>
                <w:rFonts w:eastAsiaTheme="minorEastAsia"/>
                <w:sz w:val="20"/>
                <w:szCs w:val="20"/>
              </w:rPr>
            </w:pPr>
            <w:r w:rsidRPr="00254324">
              <w:rPr>
                <w:rFonts w:eastAsiaTheme="minorEastAsia"/>
                <w:sz w:val="20"/>
                <w:szCs w:val="20"/>
              </w:rPr>
              <w:t>Voor sommige kritische workloads zijn op het Nutanix/VMware platform garanties of dedicated resources ingeregeld op het gebied van CPU, Memory, Storage en/of Networking. Dit betreft onder andere: Microsoft Exchange, SQL, Oracle.</w:t>
            </w:r>
          </w:p>
        </w:tc>
      </w:tr>
      <w:tr w:rsidR="003F7657" w:rsidRPr="003254D8" w14:paraId="778EC727" w14:textId="77777777" w:rsidTr="00D752FC">
        <w:tc>
          <w:tcPr>
            <w:tcW w:w="1115" w:type="dxa"/>
            <w:shd w:val="clear" w:color="auto" w:fill="F2F2F2" w:themeFill="background1" w:themeFillShade="F2"/>
          </w:tcPr>
          <w:p w14:paraId="5682084D" w14:textId="77777777" w:rsidR="003F7657" w:rsidRPr="00254324" w:rsidRDefault="003F7657" w:rsidP="00D752FC">
            <w:pPr>
              <w:spacing w:line="276" w:lineRule="auto"/>
              <w:jc w:val="right"/>
              <w:rPr>
                <w:rFonts w:eastAsiaTheme="minorEastAsia"/>
                <w:sz w:val="20"/>
                <w:szCs w:val="20"/>
              </w:rPr>
            </w:pPr>
            <w:r w:rsidRPr="00254324">
              <w:rPr>
                <w:rFonts w:eastAsiaTheme="minorEastAsia"/>
                <w:sz w:val="20"/>
                <w:szCs w:val="20"/>
              </w:rPr>
              <w:t>Wens</w:t>
            </w:r>
          </w:p>
        </w:tc>
        <w:tc>
          <w:tcPr>
            <w:tcW w:w="8378" w:type="dxa"/>
          </w:tcPr>
          <w:p w14:paraId="55855806" w14:textId="77777777" w:rsidR="003F7657" w:rsidRPr="00254324" w:rsidRDefault="003F7657" w:rsidP="00D752FC">
            <w:pPr>
              <w:spacing w:line="276" w:lineRule="auto"/>
              <w:rPr>
                <w:rFonts w:eastAsiaTheme="minorEastAsia"/>
                <w:sz w:val="20"/>
                <w:szCs w:val="20"/>
              </w:rPr>
            </w:pPr>
            <w:r w:rsidRPr="00254324">
              <w:rPr>
                <w:rFonts w:eastAsiaTheme="minorEastAsia"/>
                <w:sz w:val="20"/>
                <w:szCs w:val="20"/>
              </w:rPr>
              <w:t xml:space="preserve">Het IaaS platform biedt de mogelijkheid om </w:t>
            </w:r>
            <w:r>
              <w:rPr>
                <w:rFonts w:eastAsiaTheme="minorEastAsia"/>
                <w:sz w:val="20"/>
                <w:szCs w:val="20"/>
              </w:rPr>
              <w:t xml:space="preserve">zowel </w:t>
            </w:r>
            <w:r w:rsidRPr="00254324">
              <w:rPr>
                <w:rFonts w:eastAsiaTheme="minorEastAsia"/>
                <w:sz w:val="20"/>
                <w:szCs w:val="20"/>
              </w:rPr>
              <w:t>QoS</w:t>
            </w:r>
            <w:r>
              <w:rPr>
                <w:rFonts w:eastAsiaTheme="minorEastAsia"/>
                <w:sz w:val="20"/>
                <w:szCs w:val="20"/>
              </w:rPr>
              <w:t xml:space="preserve"> als hardware reservering </w:t>
            </w:r>
            <w:r w:rsidRPr="00254324">
              <w:rPr>
                <w:rFonts w:eastAsiaTheme="minorEastAsia"/>
                <w:sz w:val="20"/>
                <w:szCs w:val="20"/>
              </w:rPr>
              <w:t>voor CPU, memory, storage, network toe te wijzen, waarbij een bepaald prestatieniveau kan worden gegarandeerd, zodat kan worden voldaan aan de eisen en/of best practices van sommige leveranciers.</w:t>
            </w:r>
          </w:p>
        </w:tc>
      </w:tr>
      <w:tr w:rsidR="003F7657" w:rsidRPr="003254D8" w14:paraId="54BC887A" w14:textId="77777777" w:rsidTr="00D752FC">
        <w:tc>
          <w:tcPr>
            <w:tcW w:w="1115" w:type="dxa"/>
            <w:shd w:val="clear" w:color="auto" w:fill="F2F2F2" w:themeFill="background1" w:themeFillShade="F2"/>
          </w:tcPr>
          <w:p w14:paraId="3B7B0F5D" w14:textId="77777777" w:rsidR="003F7657" w:rsidRPr="00254324" w:rsidRDefault="003F7657" w:rsidP="00D752FC">
            <w:pPr>
              <w:spacing w:line="276" w:lineRule="auto"/>
              <w:jc w:val="right"/>
              <w:rPr>
                <w:rFonts w:eastAsiaTheme="minorEastAsia"/>
                <w:sz w:val="20"/>
                <w:szCs w:val="20"/>
              </w:rPr>
            </w:pPr>
            <w:r w:rsidRPr="00254324">
              <w:rPr>
                <w:rFonts w:eastAsiaTheme="minorEastAsia"/>
                <w:sz w:val="20"/>
                <w:szCs w:val="20"/>
              </w:rPr>
              <w:t>Vraag</w:t>
            </w:r>
          </w:p>
        </w:tc>
        <w:tc>
          <w:tcPr>
            <w:tcW w:w="8378" w:type="dxa"/>
          </w:tcPr>
          <w:p w14:paraId="7B0947B6" w14:textId="1F23B511" w:rsidR="003F7657" w:rsidRPr="00254324" w:rsidRDefault="003F7657" w:rsidP="00D752FC">
            <w:pPr>
              <w:pStyle w:val="Lijstalinea"/>
              <w:numPr>
                <w:ilvl w:val="0"/>
                <w:numId w:val="21"/>
              </w:numPr>
              <w:spacing w:line="276" w:lineRule="auto"/>
              <w:rPr>
                <w:rFonts w:eastAsiaTheme="minorEastAsia"/>
                <w:sz w:val="20"/>
                <w:szCs w:val="20"/>
              </w:rPr>
            </w:pPr>
            <w:r w:rsidRPr="00254324">
              <w:rPr>
                <w:rFonts w:eastAsiaTheme="minorEastAsia"/>
                <w:sz w:val="20"/>
                <w:szCs w:val="20"/>
              </w:rPr>
              <w:t xml:space="preserve">Gemeente Eindhoven wil dit item opnemen als eis. Ziet </w:t>
            </w:r>
            <w:r w:rsidR="00E454E1">
              <w:rPr>
                <w:rFonts w:eastAsiaTheme="minorEastAsia"/>
                <w:sz w:val="20"/>
                <w:szCs w:val="20"/>
              </w:rPr>
              <w:t>u</w:t>
            </w:r>
            <w:r w:rsidRPr="00254324">
              <w:rPr>
                <w:rFonts w:eastAsiaTheme="minorEastAsia"/>
                <w:sz w:val="20"/>
                <w:szCs w:val="20"/>
              </w:rPr>
              <w:t xml:space="preserve"> bezwaren hiertegen? </w:t>
            </w:r>
          </w:p>
          <w:p w14:paraId="2E1104A8" w14:textId="1DC9ACAA" w:rsidR="003F7657" w:rsidRPr="00254324" w:rsidRDefault="003F7657" w:rsidP="00D752FC">
            <w:pPr>
              <w:pStyle w:val="Lijstalinea"/>
              <w:numPr>
                <w:ilvl w:val="0"/>
                <w:numId w:val="21"/>
              </w:numPr>
              <w:spacing w:line="276" w:lineRule="auto"/>
              <w:ind w:left="630" w:hanging="270"/>
              <w:rPr>
                <w:rFonts w:eastAsiaTheme="minorEastAsia"/>
                <w:sz w:val="20"/>
                <w:szCs w:val="20"/>
              </w:rPr>
            </w:pPr>
            <w:r w:rsidRPr="00254324">
              <w:rPr>
                <w:rFonts w:eastAsiaTheme="minorEastAsia"/>
                <w:sz w:val="20"/>
                <w:szCs w:val="20"/>
              </w:rPr>
              <w:t xml:space="preserve">Indien </w:t>
            </w:r>
            <w:r w:rsidR="00FB0364">
              <w:rPr>
                <w:rFonts w:eastAsiaTheme="minorEastAsia"/>
                <w:sz w:val="20"/>
                <w:szCs w:val="20"/>
              </w:rPr>
              <w:t>Nee</w:t>
            </w:r>
            <w:r w:rsidRPr="00254324">
              <w:rPr>
                <w:rFonts w:eastAsiaTheme="minorEastAsia"/>
                <w:sz w:val="20"/>
                <w:szCs w:val="20"/>
              </w:rPr>
              <w:t>, omschrijf kort op welke wijze u hieraan voldoet</w:t>
            </w:r>
          </w:p>
          <w:p w14:paraId="5DEC7E77" w14:textId="6CE30B59" w:rsidR="003F7657" w:rsidRPr="00254324" w:rsidRDefault="003F7657" w:rsidP="00D752FC">
            <w:pPr>
              <w:pStyle w:val="Lijstalinea"/>
              <w:numPr>
                <w:ilvl w:val="0"/>
                <w:numId w:val="21"/>
              </w:numPr>
              <w:spacing w:line="276" w:lineRule="auto"/>
              <w:ind w:left="630" w:hanging="270"/>
              <w:rPr>
                <w:rFonts w:eastAsiaTheme="minorEastAsia"/>
                <w:sz w:val="20"/>
                <w:szCs w:val="20"/>
              </w:rPr>
            </w:pPr>
            <w:r w:rsidRPr="00254324">
              <w:rPr>
                <w:rFonts w:eastAsiaTheme="minorEastAsia"/>
                <w:sz w:val="20"/>
                <w:szCs w:val="20"/>
              </w:rPr>
              <w:t xml:space="preserve">Indien </w:t>
            </w:r>
            <w:r w:rsidR="00FB0364">
              <w:rPr>
                <w:rFonts w:eastAsiaTheme="minorEastAsia"/>
                <w:sz w:val="20"/>
                <w:szCs w:val="20"/>
              </w:rPr>
              <w:t>Ja</w:t>
            </w:r>
            <w:r w:rsidRPr="00254324">
              <w:rPr>
                <w:rFonts w:eastAsiaTheme="minorEastAsia"/>
                <w:sz w:val="20"/>
                <w:szCs w:val="20"/>
              </w:rPr>
              <w:t>, geef een korte omschrijving waarom u hieraan niet voldoet en welke alternatieve u biedt (als deze er zijn) en waarom deze alternatieve voldoen aan de wens.</w:t>
            </w:r>
          </w:p>
        </w:tc>
      </w:tr>
      <w:tr w:rsidR="003F7657" w:rsidRPr="003254D8" w14:paraId="314404F7" w14:textId="77777777" w:rsidTr="00D752FC">
        <w:tc>
          <w:tcPr>
            <w:tcW w:w="1115" w:type="dxa"/>
            <w:shd w:val="clear" w:color="auto" w:fill="F2F2F2" w:themeFill="background1" w:themeFillShade="F2"/>
          </w:tcPr>
          <w:p w14:paraId="5FCC83B7" w14:textId="77777777" w:rsidR="003F7657" w:rsidRPr="00E85448" w:rsidRDefault="003F7657" w:rsidP="00D752FC">
            <w:pPr>
              <w:spacing w:line="276" w:lineRule="auto"/>
              <w:jc w:val="right"/>
              <w:rPr>
                <w:rFonts w:eastAsiaTheme="minorEastAsia"/>
                <w:sz w:val="20"/>
                <w:szCs w:val="20"/>
              </w:rPr>
            </w:pPr>
            <w:r w:rsidRPr="00E85448">
              <w:rPr>
                <w:rFonts w:eastAsiaTheme="minorEastAsia"/>
                <w:sz w:val="20"/>
                <w:szCs w:val="20"/>
              </w:rPr>
              <w:t>Antwoord</w:t>
            </w:r>
          </w:p>
        </w:tc>
        <w:tc>
          <w:tcPr>
            <w:tcW w:w="8378" w:type="dxa"/>
          </w:tcPr>
          <w:p w14:paraId="43E5E3B0" w14:textId="77777777" w:rsidR="003F7657" w:rsidRPr="00E85448" w:rsidRDefault="003F7657" w:rsidP="00D752FC">
            <w:pPr>
              <w:spacing w:line="276" w:lineRule="auto"/>
              <w:rPr>
                <w:rFonts w:eastAsiaTheme="minorEastAsia"/>
                <w:sz w:val="20"/>
                <w:szCs w:val="20"/>
              </w:rPr>
            </w:pPr>
          </w:p>
          <w:p w14:paraId="655CB977" w14:textId="77777777" w:rsidR="003F7657" w:rsidRPr="00E85448" w:rsidRDefault="003F7657" w:rsidP="00D752FC">
            <w:pPr>
              <w:spacing w:line="276" w:lineRule="auto"/>
              <w:rPr>
                <w:rFonts w:eastAsiaTheme="minorEastAsia"/>
                <w:sz w:val="20"/>
                <w:szCs w:val="20"/>
              </w:rPr>
            </w:pPr>
          </w:p>
        </w:tc>
      </w:tr>
    </w:tbl>
    <w:p w14:paraId="2AF8C337" w14:textId="5156C788" w:rsidR="008A5B8F" w:rsidRPr="004C5A59" w:rsidRDefault="008A5B8F">
      <w:pPr>
        <w:rPr>
          <w:rFonts w:eastAsiaTheme="minorEastAsia"/>
        </w:rPr>
      </w:pPr>
    </w:p>
    <w:p w14:paraId="093185E0" w14:textId="77777777" w:rsidR="005A4642" w:rsidRDefault="005A4642">
      <w:pPr>
        <w:rPr>
          <w:rFonts w:eastAsiaTheme="minorEastAsia"/>
        </w:rPr>
      </w:pPr>
      <w:r>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5A4642" w:rsidRPr="00AF45E2" w14:paraId="7EEFDB1A" w14:textId="77777777" w:rsidTr="00D752FC">
        <w:trPr>
          <w:trHeight w:val="417"/>
        </w:trPr>
        <w:tc>
          <w:tcPr>
            <w:tcW w:w="1115" w:type="dxa"/>
            <w:shd w:val="clear" w:color="auto" w:fill="D9D9D9" w:themeFill="background1" w:themeFillShade="D9"/>
            <w:vAlign w:val="center"/>
          </w:tcPr>
          <w:p w14:paraId="78A0C843" w14:textId="0D7D054E" w:rsidR="005A4642" w:rsidRPr="00AF45E2" w:rsidRDefault="00F14705" w:rsidP="00D752FC">
            <w:pPr>
              <w:spacing w:line="276" w:lineRule="auto"/>
              <w:rPr>
                <w:rFonts w:eastAsiaTheme="minorEastAsia"/>
                <w:b/>
                <w:sz w:val="20"/>
                <w:szCs w:val="20"/>
              </w:rPr>
            </w:pPr>
            <w:r>
              <w:rPr>
                <w:rFonts w:eastAsiaTheme="minorEastAsia"/>
                <w:b/>
                <w:sz w:val="20"/>
                <w:szCs w:val="20"/>
              </w:rPr>
              <w:lastRenderedPageBreak/>
              <w:t>2.</w:t>
            </w:r>
            <w:r w:rsidR="005A4642">
              <w:rPr>
                <w:rFonts w:eastAsiaTheme="minorEastAsia"/>
                <w:b/>
                <w:sz w:val="20"/>
                <w:szCs w:val="20"/>
              </w:rPr>
              <w:t>11</w:t>
            </w:r>
          </w:p>
        </w:tc>
        <w:tc>
          <w:tcPr>
            <w:tcW w:w="8378" w:type="dxa"/>
            <w:shd w:val="clear" w:color="auto" w:fill="D9D9D9" w:themeFill="background1" w:themeFillShade="D9"/>
            <w:vAlign w:val="center"/>
          </w:tcPr>
          <w:p w14:paraId="4B2FAC3F" w14:textId="77777777" w:rsidR="005A4642" w:rsidRPr="00AF45E2" w:rsidRDefault="005A4642" w:rsidP="00D752FC">
            <w:pPr>
              <w:spacing w:line="276" w:lineRule="auto"/>
              <w:rPr>
                <w:rFonts w:eastAsiaTheme="minorEastAsia"/>
                <w:b/>
              </w:rPr>
            </w:pPr>
            <w:r w:rsidRPr="00AF45E2">
              <w:rPr>
                <w:rFonts w:eastAsiaTheme="minorEastAsia"/>
                <w:b/>
              </w:rPr>
              <w:t>Besturingssystemen</w:t>
            </w:r>
          </w:p>
        </w:tc>
      </w:tr>
      <w:tr w:rsidR="005A4642" w:rsidRPr="00AF45E2" w14:paraId="5BDC8120" w14:textId="77777777" w:rsidTr="00D752FC">
        <w:tc>
          <w:tcPr>
            <w:tcW w:w="1115" w:type="dxa"/>
            <w:shd w:val="clear" w:color="auto" w:fill="F2F2F2" w:themeFill="background1" w:themeFillShade="F2"/>
          </w:tcPr>
          <w:p w14:paraId="52B57C11" w14:textId="77777777" w:rsidR="005A4642" w:rsidRPr="00AF45E2" w:rsidRDefault="005A4642" w:rsidP="00D752FC">
            <w:pPr>
              <w:spacing w:line="276" w:lineRule="auto"/>
              <w:jc w:val="right"/>
              <w:rPr>
                <w:rFonts w:eastAsiaTheme="minorEastAsia"/>
                <w:sz w:val="20"/>
                <w:szCs w:val="20"/>
              </w:rPr>
            </w:pPr>
            <w:r w:rsidRPr="00AF45E2">
              <w:rPr>
                <w:rFonts w:eastAsiaTheme="minorEastAsia"/>
                <w:sz w:val="20"/>
                <w:szCs w:val="20"/>
              </w:rPr>
              <w:t>Huidige</w:t>
            </w:r>
            <w:r>
              <w:br/>
            </w:r>
            <w:r w:rsidRPr="00AF45E2">
              <w:rPr>
                <w:rFonts w:eastAsiaTheme="minorEastAsia"/>
                <w:sz w:val="20"/>
                <w:szCs w:val="20"/>
              </w:rPr>
              <w:t>situatie</w:t>
            </w:r>
          </w:p>
        </w:tc>
        <w:tc>
          <w:tcPr>
            <w:tcW w:w="8378" w:type="dxa"/>
          </w:tcPr>
          <w:p w14:paraId="17656953" w14:textId="77777777" w:rsidR="005A4642" w:rsidRPr="00AF45E2" w:rsidRDefault="005A4642" w:rsidP="00D752FC">
            <w:pPr>
              <w:spacing w:line="276" w:lineRule="auto"/>
              <w:rPr>
                <w:rFonts w:eastAsiaTheme="minorEastAsia"/>
                <w:sz w:val="20"/>
                <w:szCs w:val="20"/>
              </w:rPr>
            </w:pPr>
            <w:r w:rsidRPr="00AF45E2">
              <w:rPr>
                <w:rFonts w:eastAsiaTheme="minorEastAsia"/>
                <w:sz w:val="20"/>
                <w:szCs w:val="20"/>
              </w:rPr>
              <w:t xml:space="preserve">Eindhoven maakt momenteel gebruik van de volgende besturingssystemen: </w:t>
            </w:r>
          </w:p>
          <w:p w14:paraId="28866421"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CentOS 7 of later</w:t>
            </w:r>
          </w:p>
          <w:p w14:paraId="46BC0AB3"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Debian GNU/Linux 10</w:t>
            </w:r>
          </w:p>
          <w:p w14:paraId="36F33E29"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Oracle Linux 4/5 of later</w:t>
            </w:r>
          </w:p>
          <w:p w14:paraId="2CA46929"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Red Hat Linux 6 of later</w:t>
            </w:r>
          </w:p>
          <w:p w14:paraId="3A632190"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Suse Linux Enterprise 10 of later</w:t>
            </w:r>
          </w:p>
          <w:p w14:paraId="080B58B9"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Ubuntu Linux</w:t>
            </w:r>
          </w:p>
          <w:p w14:paraId="365768A8"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Microsoft Windows 10/11</w:t>
            </w:r>
          </w:p>
          <w:p w14:paraId="5256B864" w14:textId="77777777" w:rsidR="005A4642" w:rsidRPr="00AF45E2" w:rsidRDefault="005A4642" w:rsidP="005A4642">
            <w:pPr>
              <w:pStyle w:val="Lijstalinea"/>
              <w:numPr>
                <w:ilvl w:val="0"/>
                <w:numId w:val="13"/>
              </w:numPr>
              <w:spacing w:line="276" w:lineRule="auto"/>
              <w:rPr>
                <w:rFonts w:eastAsiaTheme="minorEastAsia"/>
                <w:sz w:val="20"/>
                <w:szCs w:val="20"/>
              </w:rPr>
            </w:pPr>
            <w:r w:rsidRPr="00AF45E2">
              <w:rPr>
                <w:rFonts w:eastAsiaTheme="minorEastAsia"/>
                <w:sz w:val="20"/>
                <w:szCs w:val="20"/>
              </w:rPr>
              <w:t>Microsoft Windows Server 2012 R2*, 2016, 2019, 2022</w:t>
            </w:r>
          </w:p>
          <w:p w14:paraId="63ECB97B" w14:textId="77777777" w:rsidR="005A4642" w:rsidRPr="00AF45E2" w:rsidRDefault="005A4642" w:rsidP="005A4642">
            <w:pPr>
              <w:pStyle w:val="Lijstalinea"/>
              <w:numPr>
                <w:ilvl w:val="0"/>
                <w:numId w:val="13"/>
              </w:numPr>
              <w:spacing w:line="276" w:lineRule="auto"/>
              <w:rPr>
                <w:rFonts w:eastAsiaTheme="minorEastAsia"/>
                <w:sz w:val="20"/>
                <w:szCs w:val="20"/>
                <w:lang w:val="en-US"/>
              </w:rPr>
            </w:pPr>
            <w:r w:rsidRPr="00AF45E2">
              <w:rPr>
                <w:rFonts w:eastAsiaTheme="minorEastAsia"/>
                <w:sz w:val="20"/>
                <w:szCs w:val="20"/>
                <w:lang w:val="en-US"/>
              </w:rPr>
              <w:t>3rd party / leveranciers specifieke template ('black box'): OVA/OVF, VMDK</w:t>
            </w:r>
          </w:p>
          <w:p w14:paraId="0B9485C5" w14:textId="77777777" w:rsidR="005A4642" w:rsidRPr="00AF45E2" w:rsidRDefault="005A4642" w:rsidP="00D752FC">
            <w:pPr>
              <w:spacing w:line="276" w:lineRule="auto"/>
              <w:rPr>
                <w:rFonts w:eastAsiaTheme="minorEastAsia"/>
                <w:sz w:val="20"/>
                <w:szCs w:val="20"/>
              </w:rPr>
            </w:pPr>
            <w:r w:rsidRPr="00AF45E2">
              <w:rPr>
                <w:rFonts w:eastAsiaTheme="minorEastAsia"/>
                <w:sz w:val="20"/>
                <w:szCs w:val="20"/>
              </w:rPr>
              <w:t>*nb. 2012 R2 wordt actief afgebouwd</w:t>
            </w:r>
          </w:p>
        </w:tc>
      </w:tr>
      <w:tr w:rsidR="005A4642" w:rsidRPr="00AF45E2" w14:paraId="2FEC3DB0" w14:textId="77777777" w:rsidTr="00D752FC">
        <w:tc>
          <w:tcPr>
            <w:tcW w:w="1115" w:type="dxa"/>
            <w:shd w:val="clear" w:color="auto" w:fill="F2F2F2" w:themeFill="background1" w:themeFillShade="F2"/>
          </w:tcPr>
          <w:p w14:paraId="3552890F" w14:textId="77777777" w:rsidR="005A4642" w:rsidRPr="00AF45E2" w:rsidRDefault="005A4642" w:rsidP="00D752FC">
            <w:pPr>
              <w:spacing w:line="276" w:lineRule="auto"/>
              <w:jc w:val="right"/>
              <w:rPr>
                <w:rFonts w:eastAsiaTheme="minorEastAsia"/>
                <w:sz w:val="20"/>
                <w:szCs w:val="20"/>
              </w:rPr>
            </w:pPr>
            <w:r w:rsidRPr="00AF45E2">
              <w:rPr>
                <w:rFonts w:eastAsiaTheme="minorEastAsia"/>
                <w:sz w:val="20"/>
                <w:szCs w:val="20"/>
              </w:rPr>
              <w:t>Wens</w:t>
            </w:r>
          </w:p>
        </w:tc>
        <w:tc>
          <w:tcPr>
            <w:tcW w:w="8378" w:type="dxa"/>
          </w:tcPr>
          <w:p w14:paraId="3A60D586" w14:textId="77777777" w:rsidR="005A4642" w:rsidRPr="00AF45E2" w:rsidRDefault="005A4642" w:rsidP="00D752FC">
            <w:pPr>
              <w:spacing w:line="276" w:lineRule="auto"/>
              <w:rPr>
                <w:rFonts w:eastAsiaTheme="minorEastAsia"/>
                <w:sz w:val="20"/>
                <w:szCs w:val="20"/>
              </w:rPr>
            </w:pPr>
            <w:r w:rsidRPr="00AF45E2">
              <w:rPr>
                <w:rFonts w:eastAsiaTheme="minorEastAsia"/>
                <w:sz w:val="20"/>
                <w:szCs w:val="20"/>
              </w:rPr>
              <w:t>IaaS dienst ondersteunt genoemde besturingssystemen. Leverancier dient alle nieuwe releases van Microsoft Windows Server, de gangbare Linux varianten en 3rd party templates te ondersteunen binnen 3 maanden na release datum. Ondersteuning door IaaS leverancier loopt minimaal door tot einde van 'extended support' termijn. Indien nodig kan dit op verzoek (en op incidentele basis) worden verlengd tot na de ‘extended support’ termijn op basis van best-effort.</w:t>
            </w:r>
          </w:p>
        </w:tc>
      </w:tr>
      <w:tr w:rsidR="005A4642" w:rsidRPr="00AF45E2" w14:paraId="39513779" w14:textId="77777777" w:rsidTr="00D752FC">
        <w:tc>
          <w:tcPr>
            <w:tcW w:w="1115" w:type="dxa"/>
            <w:shd w:val="clear" w:color="auto" w:fill="F2F2F2" w:themeFill="background1" w:themeFillShade="F2"/>
          </w:tcPr>
          <w:p w14:paraId="150751C5" w14:textId="77777777" w:rsidR="005A4642" w:rsidRPr="00AF45E2" w:rsidRDefault="005A4642" w:rsidP="00D752FC">
            <w:pPr>
              <w:spacing w:line="276" w:lineRule="auto"/>
              <w:jc w:val="right"/>
              <w:rPr>
                <w:rFonts w:eastAsiaTheme="minorEastAsia"/>
                <w:sz w:val="20"/>
                <w:szCs w:val="20"/>
              </w:rPr>
            </w:pPr>
            <w:r w:rsidRPr="00AF45E2">
              <w:rPr>
                <w:rFonts w:eastAsiaTheme="minorEastAsia"/>
                <w:sz w:val="20"/>
                <w:szCs w:val="20"/>
              </w:rPr>
              <w:t>Vraag</w:t>
            </w:r>
          </w:p>
        </w:tc>
        <w:tc>
          <w:tcPr>
            <w:tcW w:w="8378" w:type="dxa"/>
          </w:tcPr>
          <w:p w14:paraId="54D8BB52" w14:textId="77777777" w:rsidR="005A4642" w:rsidRDefault="005A4642" w:rsidP="005A4642">
            <w:pPr>
              <w:pStyle w:val="Lijstalinea"/>
              <w:numPr>
                <w:ilvl w:val="0"/>
                <w:numId w:val="17"/>
              </w:numPr>
              <w:spacing w:line="276" w:lineRule="auto"/>
              <w:rPr>
                <w:rFonts w:eastAsiaTheme="minorEastAsia"/>
                <w:sz w:val="20"/>
                <w:szCs w:val="20"/>
              </w:rPr>
            </w:pPr>
            <w:r w:rsidRPr="00AF45E2">
              <w:rPr>
                <w:rFonts w:eastAsiaTheme="minorEastAsia"/>
                <w:sz w:val="20"/>
                <w:szCs w:val="20"/>
              </w:rPr>
              <w:t>Kunt u  op deze wijze de dienstverlening verlenen</w:t>
            </w:r>
          </w:p>
          <w:p w14:paraId="199720F1" w14:textId="77777777" w:rsidR="005A4642" w:rsidRPr="00AF45E2" w:rsidRDefault="005A4642" w:rsidP="005A4642">
            <w:pPr>
              <w:pStyle w:val="Lijstalinea"/>
              <w:numPr>
                <w:ilvl w:val="1"/>
                <w:numId w:val="48"/>
              </w:numPr>
              <w:spacing w:line="276" w:lineRule="auto"/>
              <w:ind w:left="616" w:hanging="283"/>
              <w:rPr>
                <w:rFonts w:eastAsiaTheme="minorEastAsia"/>
                <w:sz w:val="20"/>
                <w:szCs w:val="20"/>
              </w:rPr>
            </w:pPr>
            <w:r>
              <w:rPr>
                <w:rFonts w:eastAsiaTheme="minorEastAsia"/>
                <w:sz w:val="20"/>
                <w:szCs w:val="20"/>
              </w:rPr>
              <w:t>Indien Ja, geef een korte beschrijving van de wijze waarop u deze dienstverlening verleent en geef aan waarom u vindt dat deze aansluit bij de wens</w:t>
            </w:r>
          </w:p>
          <w:p w14:paraId="55D78375" w14:textId="4EB76F6A" w:rsidR="005A4642" w:rsidRPr="00A3020A" w:rsidRDefault="005A4642" w:rsidP="005A4642">
            <w:pPr>
              <w:pStyle w:val="Lijstalinea"/>
              <w:numPr>
                <w:ilvl w:val="1"/>
                <w:numId w:val="48"/>
              </w:numPr>
              <w:spacing w:line="276" w:lineRule="auto"/>
              <w:ind w:left="616" w:hanging="283"/>
              <w:rPr>
                <w:rFonts w:eastAsiaTheme="minorEastAsia"/>
                <w:sz w:val="20"/>
                <w:szCs w:val="20"/>
              </w:rPr>
            </w:pPr>
            <w:r w:rsidRPr="00A3020A">
              <w:rPr>
                <w:rFonts w:eastAsiaTheme="minorEastAsia"/>
                <w:sz w:val="20"/>
                <w:szCs w:val="20"/>
              </w:rPr>
              <w:t>Indien Nee, omschrijf welke alternatieve</w:t>
            </w:r>
            <w:r w:rsidR="00FD2F25">
              <w:rPr>
                <w:rFonts w:eastAsiaTheme="minorEastAsia"/>
                <w:sz w:val="20"/>
                <w:szCs w:val="20"/>
              </w:rPr>
              <w:t>n</w:t>
            </w:r>
            <w:r w:rsidRPr="00A3020A">
              <w:rPr>
                <w:rFonts w:eastAsiaTheme="minorEastAsia"/>
                <w:sz w:val="20"/>
                <w:szCs w:val="20"/>
              </w:rPr>
              <w:t xml:space="preserve"> u biedt en waarom deze alternatieve</w:t>
            </w:r>
            <w:r w:rsidR="00FD2F25">
              <w:rPr>
                <w:rFonts w:eastAsiaTheme="minorEastAsia"/>
                <w:sz w:val="20"/>
                <w:szCs w:val="20"/>
              </w:rPr>
              <w:t>n</w:t>
            </w:r>
            <w:r w:rsidRPr="00A3020A">
              <w:rPr>
                <w:rFonts w:eastAsiaTheme="minorEastAsia"/>
                <w:sz w:val="20"/>
                <w:szCs w:val="20"/>
              </w:rPr>
              <w:t xml:space="preserve"> aansluiten bij de wens</w:t>
            </w:r>
          </w:p>
          <w:p w14:paraId="47DB0B67" w14:textId="7F5E3320" w:rsidR="005A4642" w:rsidRPr="00AF45E2" w:rsidRDefault="005A4642" w:rsidP="005A4642">
            <w:pPr>
              <w:pStyle w:val="Lijstalinea"/>
              <w:numPr>
                <w:ilvl w:val="0"/>
                <w:numId w:val="17"/>
              </w:numPr>
              <w:spacing w:line="276" w:lineRule="auto"/>
              <w:rPr>
                <w:rFonts w:eastAsiaTheme="minorEastAsia"/>
                <w:sz w:val="20"/>
                <w:szCs w:val="20"/>
              </w:rPr>
            </w:pPr>
            <w:r w:rsidRPr="1513D3C0">
              <w:rPr>
                <w:rFonts w:eastAsiaTheme="minorEastAsia"/>
                <w:sz w:val="20"/>
                <w:szCs w:val="20"/>
              </w:rPr>
              <w:t>Welke oplossing biedt u wanneer 3rd party templates een bepaalde hypervisor voorschrijven?</w:t>
            </w:r>
          </w:p>
        </w:tc>
      </w:tr>
      <w:tr w:rsidR="005A4642" w:rsidRPr="00AF45E2" w14:paraId="2C4947CC" w14:textId="77777777" w:rsidTr="00D752FC">
        <w:tc>
          <w:tcPr>
            <w:tcW w:w="1115" w:type="dxa"/>
            <w:shd w:val="clear" w:color="auto" w:fill="F2F2F2" w:themeFill="background1" w:themeFillShade="F2"/>
          </w:tcPr>
          <w:p w14:paraId="7BC9FA9D" w14:textId="77777777" w:rsidR="005A4642" w:rsidRPr="00AF45E2" w:rsidRDefault="005A4642" w:rsidP="00D752FC">
            <w:pPr>
              <w:spacing w:line="276" w:lineRule="auto"/>
              <w:jc w:val="right"/>
              <w:rPr>
                <w:rFonts w:eastAsiaTheme="minorEastAsia"/>
                <w:sz w:val="20"/>
                <w:szCs w:val="20"/>
              </w:rPr>
            </w:pPr>
            <w:r w:rsidRPr="00AF45E2">
              <w:rPr>
                <w:rFonts w:eastAsiaTheme="minorEastAsia"/>
                <w:sz w:val="20"/>
                <w:szCs w:val="20"/>
              </w:rPr>
              <w:t>Antwoord</w:t>
            </w:r>
          </w:p>
        </w:tc>
        <w:tc>
          <w:tcPr>
            <w:tcW w:w="8378" w:type="dxa"/>
          </w:tcPr>
          <w:p w14:paraId="0EA05B30" w14:textId="77777777" w:rsidR="005A4642" w:rsidRPr="00AF45E2" w:rsidRDefault="005A4642" w:rsidP="00D752FC">
            <w:pPr>
              <w:spacing w:line="276" w:lineRule="auto"/>
              <w:rPr>
                <w:rFonts w:eastAsiaTheme="minorEastAsia"/>
                <w:sz w:val="20"/>
                <w:szCs w:val="20"/>
              </w:rPr>
            </w:pPr>
          </w:p>
          <w:p w14:paraId="38D7078C" w14:textId="77777777" w:rsidR="005A4642" w:rsidRPr="00AF45E2" w:rsidRDefault="005A4642" w:rsidP="00D752FC">
            <w:pPr>
              <w:spacing w:line="276" w:lineRule="auto"/>
              <w:rPr>
                <w:rFonts w:eastAsiaTheme="minorEastAsia"/>
                <w:sz w:val="20"/>
                <w:szCs w:val="20"/>
              </w:rPr>
            </w:pPr>
          </w:p>
        </w:tc>
      </w:tr>
    </w:tbl>
    <w:p w14:paraId="10937D16" w14:textId="59C30DE4" w:rsidR="00AA788A" w:rsidRPr="004C5A59" w:rsidRDefault="00AA788A">
      <w:pPr>
        <w:rPr>
          <w:rFonts w:eastAsiaTheme="minorEastAsia"/>
        </w:rPr>
      </w:pPr>
      <w:r w:rsidRPr="004C5A59">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5345F3" w14:paraId="03B06A43" w14:textId="77777777" w:rsidTr="05ABDED0">
        <w:trPr>
          <w:trHeight w:val="425"/>
        </w:trPr>
        <w:tc>
          <w:tcPr>
            <w:tcW w:w="1115" w:type="dxa"/>
            <w:shd w:val="clear" w:color="auto" w:fill="7F7F7F" w:themeFill="text1" w:themeFillTint="80"/>
            <w:vAlign w:val="center"/>
          </w:tcPr>
          <w:p w14:paraId="0620F5D4" w14:textId="31F57154" w:rsidR="005345F3" w:rsidRPr="004C5A59" w:rsidRDefault="007D46F2">
            <w:pPr>
              <w:spacing w:line="276" w:lineRule="auto"/>
              <w:rPr>
                <w:rFonts w:eastAsiaTheme="minorEastAsia"/>
                <w:b/>
                <w:color w:val="FFFFFF" w:themeColor="background1"/>
                <w:sz w:val="24"/>
                <w:szCs w:val="24"/>
              </w:rPr>
            </w:pPr>
            <w:r w:rsidRPr="004C5A59">
              <w:rPr>
                <w:rFonts w:eastAsiaTheme="minorEastAsia"/>
              </w:rPr>
              <w:lastRenderedPageBreak/>
              <w:br w:type="page"/>
            </w:r>
            <w:r w:rsidR="00F14705">
              <w:rPr>
                <w:rFonts w:eastAsiaTheme="minorEastAsia"/>
              </w:rPr>
              <w:t>3</w:t>
            </w:r>
          </w:p>
        </w:tc>
        <w:tc>
          <w:tcPr>
            <w:tcW w:w="8378" w:type="dxa"/>
            <w:shd w:val="clear" w:color="auto" w:fill="7F7F7F" w:themeFill="text1" w:themeFillTint="80"/>
            <w:vAlign w:val="center"/>
          </w:tcPr>
          <w:p w14:paraId="39837871" w14:textId="2AD9DE9D" w:rsidR="005345F3" w:rsidRPr="004C5A59" w:rsidRDefault="005345F3">
            <w:pPr>
              <w:spacing w:line="276" w:lineRule="auto"/>
              <w:rPr>
                <w:rFonts w:eastAsiaTheme="minorEastAsia"/>
                <w:b/>
                <w:color w:val="FFFFFF" w:themeColor="background1"/>
                <w:sz w:val="24"/>
                <w:szCs w:val="24"/>
              </w:rPr>
            </w:pPr>
            <w:r w:rsidRPr="004C5A59">
              <w:rPr>
                <w:rFonts w:eastAsiaTheme="minorEastAsia"/>
                <w:b/>
                <w:color w:val="FFFFFF" w:themeColor="background1"/>
                <w:sz w:val="24"/>
                <w:szCs w:val="24"/>
              </w:rPr>
              <w:t>DISASTER RECOVERY &amp; UITWIJK</w:t>
            </w:r>
          </w:p>
        </w:tc>
      </w:tr>
      <w:tr w:rsidR="005345F3" w:rsidRPr="001B6A7F" w14:paraId="5C806966" w14:textId="77777777" w:rsidTr="05ABDED0">
        <w:trPr>
          <w:trHeight w:val="417"/>
        </w:trPr>
        <w:tc>
          <w:tcPr>
            <w:tcW w:w="1115" w:type="dxa"/>
            <w:shd w:val="clear" w:color="auto" w:fill="D9D9D9" w:themeFill="background1" w:themeFillShade="D9"/>
            <w:vAlign w:val="center"/>
          </w:tcPr>
          <w:p w14:paraId="21E92C56" w14:textId="75D04C9A" w:rsidR="005345F3" w:rsidRPr="004C5A59" w:rsidRDefault="00F14705">
            <w:pPr>
              <w:spacing w:line="276" w:lineRule="auto"/>
              <w:rPr>
                <w:rFonts w:eastAsiaTheme="minorEastAsia"/>
                <w:b/>
                <w:sz w:val="20"/>
                <w:szCs w:val="20"/>
              </w:rPr>
            </w:pPr>
            <w:r>
              <w:rPr>
                <w:rFonts w:eastAsiaTheme="minorEastAsia"/>
                <w:b/>
                <w:sz w:val="20"/>
                <w:szCs w:val="20"/>
              </w:rPr>
              <w:t>3</w:t>
            </w:r>
            <w:r w:rsidR="005345F3" w:rsidRPr="004C5A59">
              <w:rPr>
                <w:rFonts w:eastAsiaTheme="minorEastAsia"/>
                <w:b/>
                <w:sz w:val="20"/>
                <w:szCs w:val="20"/>
              </w:rPr>
              <w:t>.1</w:t>
            </w:r>
          </w:p>
        </w:tc>
        <w:tc>
          <w:tcPr>
            <w:tcW w:w="8378" w:type="dxa"/>
            <w:shd w:val="clear" w:color="auto" w:fill="D9D9D9" w:themeFill="background1" w:themeFillShade="D9"/>
            <w:vAlign w:val="center"/>
          </w:tcPr>
          <w:p w14:paraId="0956A83A" w14:textId="4D6F62C0" w:rsidR="005345F3" w:rsidRPr="004C5A59" w:rsidRDefault="005345F3">
            <w:pPr>
              <w:spacing w:line="276" w:lineRule="auto"/>
              <w:rPr>
                <w:rFonts w:eastAsiaTheme="minorEastAsia"/>
                <w:b/>
                <w:sz w:val="20"/>
                <w:szCs w:val="20"/>
                <w:lang w:val="en-US"/>
              </w:rPr>
            </w:pPr>
            <w:r w:rsidRPr="004C5A59">
              <w:rPr>
                <w:rFonts w:eastAsiaTheme="minorEastAsia"/>
                <w:b/>
                <w:sz w:val="20"/>
                <w:szCs w:val="20"/>
                <w:lang w:val="en-US"/>
              </w:rPr>
              <w:t>Disaster Recovery</w:t>
            </w:r>
            <w:r w:rsidR="00DC1016" w:rsidRPr="004C5A59">
              <w:rPr>
                <w:rFonts w:eastAsiaTheme="minorEastAsia"/>
                <w:b/>
                <w:sz w:val="20"/>
                <w:szCs w:val="20"/>
                <w:lang w:val="en-US"/>
              </w:rPr>
              <w:t xml:space="preserve"> </w:t>
            </w:r>
            <w:r w:rsidR="0027764F" w:rsidRPr="004C5A59">
              <w:rPr>
                <w:rFonts w:eastAsiaTheme="minorEastAsia"/>
                <w:b/>
                <w:sz w:val="20"/>
                <w:szCs w:val="20"/>
                <w:lang w:val="en-US"/>
              </w:rPr>
              <w:t xml:space="preserve">(DR) </w:t>
            </w:r>
            <w:r w:rsidR="00DC1016" w:rsidRPr="004C5A59">
              <w:rPr>
                <w:rFonts w:eastAsiaTheme="minorEastAsia"/>
                <w:b/>
                <w:sz w:val="20"/>
                <w:szCs w:val="20"/>
                <w:lang w:val="en-US"/>
              </w:rPr>
              <w:t xml:space="preserve">naar </w:t>
            </w:r>
            <w:r w:rsidR="008F0B96" w:rsidRPr="004C5A59">
              <w:rPr>
                <w:rFonts w:eastAsiaTheme="minorEastAsia"/>
                <w:b/>
                <w:sz w:val="20"/>
                <w:szCs w:val="20"/>
                <w:lang w:val="en-US"/>
              </w:rPr>
              <w:t xml:space="preserve">3e / </w:t>
            </w:r>
            <w:r w:rsidR="000B52C9" w:rsidRPr="004C5A59">
              <w:rPr>
                <w:rFonts w:eastAsiaTheme="minorEastAsia"/>
                <w:b/>
                <w:sz w:val="20"/>
                <w:szCs w:val="20"/>
                <w:lang w:val="en-US"/>
              </w:rPr>
              <w:t>externe</w:t>
            </w:r>
            <w:r w:rsidR="00DC1016" w:rsidRPr="004C5A59">
              <w:rPr>
                <w:rFonts w:eastAsiaTheme="minorEastAsia"/>
                <w:b/>
                <w:sz w:val="20"/>
                <w:szCs w:val="20"/>
                <w:lang w:val="en-US"/>
              </w:rPr>
              <w:t xml:space="preserve"> locatie</w:t>
            </w:r>
          </w:p>
        </w:tc>
      </w:tr>
      <w:tr w:rsidR="005345F3" w14:paraId="765B91D1" w14:textId="77777777" w:rsidTr="05ABDED0">
        <w:tc>
          <w:tcPr>
            <w:tcW w:w="1115" w:type="dxa"/>
            <w:shd w:val="clear" w:color="auto" w:fill="F2F2F2" w:themeFill="background1" w:themeFillShade="F2"/>
          </w:tcPr>
          <w:p w14:paraId="45584DF7" w14:textId="77777777" w:rsidR="005345F3" w:rsidRPr="004C5A59" w:rsidRDefault="005345F3">
            <w:pPr>
              <w:spacing w:line="276" w:lineRule="auto"/>
              <w:jc w:val="right"/>
              <w:rPr>
                <w:rFonts w:eastAsiaTheme="minorEastAsia"/>
                <w:sz w:val="20"/>
                <w:szCs w:val="20"/>
              </w:rPr>
            </w:pPr>
            <w:r w:rsidRPr="004C5A59">
              <w:rPr>
                <w:rFonts w:eastAsiaTheme="minorEastAsia"/>
                <w:sz w:val="20"/>
                <w:szCs w:val="20"/>
              </w:rPr>
              <w:t>Huidige</w:t>
            </w:r>
            <w:r>
              <w:br/>
            </w:r>
            <w:r w:rsidRPr="004C5A59">
              <w:rPr>
                <w:rFonts w:eastAsiaTheme="minorEastAsia"/>
                <w:sz w:val="20"/>
                <w:szCs w:val="20"/>
              </w:rPr>
              <w:t>situatie</w:t>
            </w:r>
          </w:p>
        </w:tc>
        <w:tc>
          <w:tcPr>
            <w:tcW w:w="8378" w:type="dxa"/>
          </w:tcPr>
          <w:p w14:paraId="67B3C363" w14:textId="2708A5DE" w:rsidR="005345F3" w:rsidRPr="004C5A59" w:rsidRDefault="005345F3">
            <w:pPr>
              <w:spacing w:line="276" w:lineRule="auto"/>
              <w:rPr>
                <w:rFonts w:eastAsiaTheme="minorEastAsia"/>
                <w:sz w:val="20"/>
                <w:szCs w:val="20"/>
              </w:rPr>
            </w:pPr>
            <w:r w:rsidRPr="004C5A59">
              <w:rPr>
                <w:rFonts w:eastAsiaTheme="minorEastAsia"/>
                <w:sz w:val="20"/>
                <w:szCs w:val="20"/>
              </w:rPr>
              <w:t xml:space="preserve">Als onderdeel van de audit vindt jaarlijks een Disaster Recovery test plaats. Hierbij wordt de </w:t>
            </w:r>
            <w:r w:rsidR="1F2C7FCB" w:rsidRPr="004C5A59">
              <w:rPr>
                <w:rFonts w:eastAsiaTheme="minorEastAsia"/>
                <w:sz w:val="20"/>
                <w:szCs w:val="20"/>
              </w:rPr>
              <w:t>back-up</w:t>
            </w:r>
            <w:r w:rsidRPr="004C5A59">
              <w:rPr>
                <w:rFonts w:eastAsiaTheme="minorEastAsia"/>
                <w:sz w:val="20"/>
                <w:szCs w:val="20"/>
              </w:rPr>
              <w:t xml:space="preserve"> van een aantal systemen hersteld in een afgeschermde omgeving. Er is momenteel geen uitgewerkt DR plan.</w:t>
            </w:r>
          </w:p>
        </w:tc>
      </w:tr>
      <w:tr w:rsidR="005345F3" w14:paraId="4FE6BB4D" w14:textId="77777777" w:rsidTr="05ABDED0">
        <w:tc>
          <w:tcPr>
            <w:tcW w:w="1115" w:type="dxa"/>
            <w:shd w:val="clear" w:color="auto" w:fill="F2F2F2" w:themeFill="background1" w:themeFillShade="F2"/>
          </w:tcPr>
          <w:p w14:paraId="31F5EB80" w14:textId="77777777" w:rsidR="005345F3" w:rsidRPr="004C5A59" w:rsidRDefault="005345F3">
            <w:pPr>
              <w:spacing w:line="276" w:lineRule="auto"/>
              <w:jc w:val="right"/>
              <w:rPr>
                <w:rFonts w:eastAsiaTheme="minorEastAsia"/>
                <w:sz w:val="20"/>
                <w:szCs w:val="20"/>
              </w:rPr>
            </w:pPr>
            <w:r w:rsidRPr="004C5A59">
              <w:rPr>
                <w:rFonts w:eastAsiaTheme="minorEastAsia"/>
                <w:sz w:val="20"/>
                <w:szCs w:val="20"/>
              </w:rPr>
              <w:t>Wens</w:t>
            </w:r>
          </w:p>
        </w:tc>
        <w:tc>
          <w:tcPr>
            <w:tcW w:w="8378" w:type="dxa"/>
          </w:tcPr>
          <w:p w14:paraId="4258489E" w14:textId="1DE5FC01" w:rsidR="005345F3" w:rsidRPr="004C5A59" w:rsidRDefault="005345F3">
            <w:pPr>
              <w:spacing w:line="276" w:lineRule="auto"/>
              <w:rPr>
                <w:rFonts w:eastAsiaTheme="minorEastAsia"/>
                <w:sz w:val="20"/>
                <w:szCs w:val="20"/>
              </w:rPr>
            </w:pPr>
            <w:r w:rsidRPr="004C5A59">
              <w:rPr>
                <w:rFonts w:eastAsiaTheme="minorEastAsia"/>
                <w:sz w:val="20"/>
                <w:szCs w:val="20"/>
              </w:rPr>
              <w:t xml:space="preserve">De mogelijkheid om een volledige DR test uit te kunnen voeren binnen een vastgestelde tijdsperiode. </w:t>
            </w:r>
            <w:r w:rsidR="00B827D1" w:rsidRPr="004C5A59">
              <w:rPr>
                <w:rFonts w:eastAsiaTheme="minorEastAsia"/>
                <w:sz w:val="20"/>
                <w:szCs w:val="20"/>
              </w:rPr>
              <w:t>Wij verwachten g</w:t>
            </w:r>
            <w:r w:rsidRPr="004C5A59">
              <w:rPr>
                <w:rFonts w:eastAsiaTheme="minorEastAsia"/>
                <w:sz w:val="20"/>
                <w:szCs w:val="20"/>
              </w:rPr>
              <w:t xml:space="preserve">aranties van </w:t>
            </w:r>
            <w:r w:rsidR="00C218DA" w:rsidRPr="004C5A59">
              <w:rPr>
                <w:rFonts w:eastAsiaTheme="minorEastAsia"/>
                <w:sz w:val="20"/>
                <w:szCs w:val="20"/>
              </w:rPr>
              <w:t>IaaS</w:t>
            </w:r>
            <w:r w:rsidRPr="004C5A59">
              <w:rPr>
                <w:rFonts w:eastAsiaTheme="minorEastAsia"/>
                <w:sz w:val="20"/>
                <w:szCs w:val="20"/>
              </w:rPr>
              <w:t xml:space="preserve"> leverancier</w:t>
            </w:r>
            <w:r w:rsidR="00B827D1" w:rsidRPr="004C5A59">
              <w:rPr>
                <w:rFonts w:eastAsiaTheme="minorEastAsia"/>
                <w:sz w:val="20"/>
                <w:szCs w:val="20"/>
              </w:rPr>
              <w:t xml:space="preserve"> dat een </w:t>
            </w:r>
            <w:r w:rsidR="008A7881" w:rsidRPr="004C5A59">
              <w:rPr>
                <w:rFonts w:eastAsiaTheme="minorEastAsia"/>
                <w:sz w:val="20"/>
                <w:szCs w:val="20"/>
              </w:rPr>
              <w:t>volledige</w:t>
            </w:r>
            <w:r w:rsidR="00B827D1" w:rsidRPr="004C5A59">
              <w:rPr>
                <w:rFonts w:eastAsiaTheme="minorEastAsia"/>
                <w:sz w:val="20"/>
                <w:szCs w:val="20"/>
              </w:rPr>
              <w:t xml:space="preserve"> DR uitgevoerd kan worden</w:t>
            </w:r>
            <w:r w:rsidR="008A7881" w:rsidRPr="004C5A59">
              <w:rPr>
                <w:rFonts w:eastAsiaTheme="minorEastAsia"/>
                <w:sz w:val="20"/>
                <w:szCs w:val="20"/>
              </w:rPr>
              <w:t xml:space="preserve"> bij calamiteiten</w:t>
            </w:r>
            <w:r w:rsidRPr="004C5A59">
              <w:rPr>
                <w:rFonts w:eastAsiaTheme="minorEastAsia"/>
                <w:sz w:val="20"/>
                <w:szCs w:val="20"/>
              </w:rPr>
              <w:t>.</w:t>
            </w:r>
            <w:r w:rsidR="00B827D1" w:rsidRPr="004C5A59">
              <w:rPr>
                <w:rFonts w:eastAsiaTheme="minorEastAsia"/>
                <w:sz w:val="20"/>
                <w:szCs w:val="20"/>
              </w:rPr>
              <w:t xml:space="preserve"> Jaarlijks dient een beperkte maar representatieve DR test uitgevoerd te worden.</w:t>
            </w:r>
          </w:p>
        </w:tc>
      </w:tr>
      <w:tr w:rsidR="005345F3" w14:paraId="15725CE9" w14:textId="77777777" w:rsidTr="05ABDED0">
        <w:tc>
          <w:tcPr>
            <w:tcW w:w="1115" w:type="dxa"/>
            <w:shd w:val="clear" w:color="auto" w:fill="F2F2F2" w:themeFill="background1" w:themeFillShade="F2"/>
          </w:tcPr>
          <w:p w14:paraId="61AC5402" w14:textId="77777777" w:rsidR="005345F3" w:rsidRPr="004C5A59" w:rsidRDefault="005345F3">
            <w:pPr>
              <w:spacing w:line="276" w:lineRule="auto"/>
              <w:jc w:val="right"/>
              <w:rPr>
                <w:rFonts w:eastAsiaTheme="minorEastAsia"/>
                <w:sz w:val="20"/>
                <w:szCs w:val="20"/>
              </w:rPr>
            </w:pPr>
            <w:r w:rsidRPr="004C5A59">
              <w:rPr>
                <w:rFonts w:eastAsiaTheme="minorEastAsia"/>
                <w:sz w:val="20"/>
                <w:szCs w:val="20"/>
              </w:rPr>
              <w:t>Vraag</w:t>
            </w:r>
          </w:p>
        </w:tc>
        <w:tc>
          <w:tcPr>
            <w:tcW w:w="8378" w:type="dxa"/>
          </w:tcPr>
          <w:p w14:paraId="7D9D80A0" w14:textId="1B7D4D2B" w:rsidR="007E32AA" w:rsidRPr="004C5A59" w:rsidRDefault="77C7934E" w:rsidP="004C5A59">
            <w:pPr>
              <w:pStyle w:val="Lijstalinea"/>
              <w:numPr>
                <w:ilvl w:val="0"/>
                <w:numId w:val="28"/>
              </w:numPr>
              <w:spacing w:line="276" w:lineRule="auto"/>
              <w:rPr>
                <w:rFonts w:eastAsiaTheme="minorEastAsia"/>
                <w:sz w:val="20"/>
                <w:szCs w:val="20"/>
              </w:rPr>
            </w:pPr>
            <w:r w:rsidRPr="004C5A59">
              <w:rPr>
                <w:rFonts w:eastAsiaTheme="minorEastAsia"/>
                <w:sz w:val="20"/>
                <w:szCs w:val="20"/>
              </w:rPr>
              <w:t xml:space="preserve"> </w:t>
            </w:r>
            <w:r w:rsidR="58A8D869" w:rsidRPr="004C5A59">
              <w:rPr>
                <w:rFonts w:eastAsiaTheme="minorEastAsia"/>
                <w:sz w:val="20"/>
                <w:szCs w:val="20"/>
              </w:rPr>
              <w:t>Kunt u</w:t>
            </w:r>
            <w:r w:rsidR="007E32AA" w:rsidRPr="004C5A59">
              <w:rPr>
                <w:rFonts w:eastAsiaTheme="minorEastAsia"/>
                <w:sz w:val="20"/>
                <w:szCs w:val="20"/>
              </w:rPr>
              <w:t xml:space="preserve"> voldoen aan deze wens?</w:t>
            </w:r>
          </w:p>
          <w:p w14:paraId="6CB9FDAE" w14:textId="4E6B9A2C" w:rsidR="4739C57F" w:rsidRPr="004C5A59" w:rsidRDefault="0EB3ED15" w:rsidP="004C5A59">
            <w:pPr>
              <w:pStyle w:val="Lijstalinea"/>
              <w:numPr>
                <w:ilvl w:val="0"/>
                <w:numId w:val="28"/>
              </w:numPr>
              <w:spacing w:line="276" w:lineRule="auto"/>
              <w:ind w:left="630" w:hanging="270"/>
              <w:rPr>
                <w:rFonts w:eastAsiaTheme="minorEastAsia"/>
                <w:sz w:val="20"/>
                <w:szCs w:val="20"/>
              </w:rPr>
            </w:pPr>
            <w:r w:rsidRPr="004C5A59">
              <w:rPr>
                <w:rFonts w:eastAsiaTheme="minorEastAsia"/>
                <w:sz w:val="20"/>
                <w:szCs w:val="20"/>
              </w:rPr>
              <w:t xml:space="preserve">Indien Ja, geef een korte omschrijving op de wijze waarop u dit faciliteert en </w:t>
            </w:r>
            <w:r w:rsidR="14000153" w:rsidRPr="004C5A59">
              <w:rPr>
                <w:rFonts w:eastAsiaTheme="minorEastAsia"/>
                <w:sz w:val="20"/>
                <w:szCs w:val="20"/>
              </w:rPr>
              <w:t>op welke wijze zowel een beperkte maar ook een volledige DR uitgevoerd kan worden</w:t>
            </w:r>
          </w:p>
          <w:p w14:paraId="412593EA" w14:textId="4DA95385" w:rsidR="0001108B" w:rsidRDefault="14000153" w:rsidP="7415AAEE">
            <w:pPr>
              <w:pStyle w:val="Lijstalinea"/>
              <w:numPr>
                <w:ilvl w:val="0"/>
                <w:numId w:val="28"/>
              </w:numPr>
              <w:spacing w:line="276" w:lineRule="auto"/>
              <w:ind w:left="630" w:hanging="270"/>
              <w:rPr>
                <w:rFonts w:eastAsiaTheme="minorEastAsia"/>
                <w:sz w:val="20"/>
                <w:szCs w:val="20"/>
              </w:rPr>
            </w:pPr>
            <w:r w:rsidRPr="004C5A59">
              <w:rPr>
                <w:rFonts w:eastAsiaTheme="minorEastAsia"/>
                <w:sz w:val="20"/>
                <w:szCs w:val="20"/>
              </w:rPr>
              <w:t xml:space="preserve">Indien Nee, omschrijf </w:t>
            </w:r>
            <w:r w:rsidR="7F8BA7A9" w:rsidRPr="004C5A59">
              <w:rPr>
                <w:rFonts w:eastAsiaTheme="minorEastAsia"/>
                <w:sz w:val="20"/>
                <w:szCs w:val="20"/>
              </w:rPr>
              <w:t>welke</w:t>
            </w:r>
            <w:r w:rsidRPr="004C5A59">
              <w:rPr>
                <w:rFonts w:eastAsiaTheme="minorEastAsia"/>
                <w:sz w:val="20"/>
                <w:szCs w:val="20"/>
              </w:rPr>
              <w:t xml:space="preserve"> alternatieve</w:t>
            </w:r>
            <w:r w:rsidR="00583A48">
              <w:rPr>
                <w:rFonts w:eastAsiaTheme="minorEastAsia"/>
                <w:sz w:val="20"/>
                <w:szCs w:val="20"/>
              </w:rPr>
              <w:t>n</w:t>
            </w:r>
            <w:r w:rsidRPr="004C5A59">
              <w:rPr>
                <w:rFonts w:eastAsiaTheme="minorEastAsia"/>
                <w:sz w:val="20"/>
                <w:szCs w:val="20"/>
              </w:rPr>
              <w:t xml:space="preserve"> u biedt en waarom u deze alternatieve</w:t>
            </w:r>
            <w:r w:rsidR="00583A48">
              <w:rPr>
                <w:rFonts w:eastAsiaTheme="minorEastAsia"/>
                <w:sz w:val="20"/>
                <w:szCs w:val="20"/>
              </w:rPr>
              <w:t>n</w:t>
            </w:r>
            <w:r w:rsidRPr="004C5A59">
              <w:rPr>
                <w:rFonts w:eastAsiaTheme="minorEastAsia"/>
                <w:sz w:val="20"/>
                <w:szCs w:val="20"/>
              </w:rPr>
              <w:t xml:space="preserve"> biedt OF u voornemens bent dit te </w:t>
            </w:r>
            <w:r w:rsidR="004C5A59" w:rsidRPr="004C5A59">
              <w:rPr>
                <w:rFonts w:eastAsiaTheme="minorEastAsia"/>
                <w:sz w:val="20"/>
                <w:szCs w:val="20"/>
              </w:rPr>
              <w:t>faciliteren</w:t>
            </w:r>
            <w:r w:rsidRPr="004C5A59">
              <w:rPr>
                <w:rFonts w:eastAsiaTheme="minorEastAsia"/>
                <w:sz w:val="20"/>
                <w:szCs w:val="20"/>
              </w:rPr>
              <w:t xml:space="preserve"> voor aanvang aanb</w:t>
            </w:r>
            <w:r w:rsidR="7AE14FC3" w:rsidRPr="004C5A59">
              <w:rPr>
                <w:rFonts w:eastAsiaTheme="minorEastAsia"/>
                <w:sz w:val="20"/>
                <w:szCs w:val="20"/>
              </w:rPr>
              <w:t>esteding.</w:t>
            </w:r>
          </w:p>
          <w:p w14:paraId="7CDBC06F" w14:textId="12FE4EE6" w:rsidR="005345F3" w:rsidRPr="0001108B" w:rsidRDefault="005338E2" w:rsidP="0001108B">
            <w:pPr>
              <w:pStyle w:val="Lijstalinea"/>
              <w:numPr>
                <w:ilvl w:val="0"/>
                <w:numId w:val="28"/>
              </w:numPr>
              <w:spacing w:line="276" w:lineRule="auto"/>
              <w:rPr>
                <w:rFonts w:eastAsiaTheme="minorEastAsia"/>
                <w:sz w:val="20"/>
                <w:szCs w:val="20"/>
              </w:rPr>
            </w:pPr>
            <w:r w:rsidRPr="0001108B">
              <w:rPr>
                <w:rFonts w:eastAsiaTheme="minorEastAsia"/>
                <w:sz w:val="20"/>
                <w:szCs w:val="20"/>
              </w:rPr>
              <w:t xml:space="preserve">Welke extra informatie is er </w:t>
            </w:r>
            <w:r w:rsidR="5AAD4B86" w:rsidRPr="0001108B">
              <w:rPr>
                <w:rFonts w:eastAsiaTheme="minorEastAsia"/>
                <w:sz w:val="20"/>
                <w:szCs w:val="20"/>
              </w:rPr>
              <w:t xml:space="preserve">volgens u </w:t>
            </w:r>
            <w:r w:rsidRPr="0001108B">
              <w:rPr>
                <w:rFonts w:eastAsiaTheme="minorEastAsia"/>
                <w:sz w:val="20"/>
                <w:szCs w:val="20"/>
              </w:rPr>
              <w:t xml:space="preserve">nog nodig </w:t>
            </w:r>
            <w:r w:rsidR="33F82B75" w:rsidRPr="0001108B">
              <w:rPr>
                <w:rFonts w:eastAsiaTheme="minorEastAsia"/>
                <w:sz w:val="20"/>
                <w:szCs w:val="20"/>
              </w:rPr>
              <w:t>om dit op de juiste wijze uit te vragen</w:t>
            </w:r>
            <w:r w:rsidRPr="0001108B">
              <w:rPr>
                <w:rFonts w:eastAsiaTheme="minorEastAsia"/>
                <w:sz w:val="20"/>
                <w:szCs w:val="20"/>
              </w:rPr>
              <w:t xml:space="preserve"> bij een aanbesteding</w:t>
            </w:r>
          </w:p>
        </w:tc>
      </w:tr>
      <w:tr w:rsidR="005345F3" w14:paraId="739BF74F" w14:textId="77777777" w:rsidTr="05ABDED0">
        <w:tc>
          <w:tcPr>
            <w:tcW w:w="1115" w:type="dxa"/>
            <w:shd w:val="clear" w:color="auto" w:fill="F2F2F2" w:themeFill="background1" w:themeFillShade="F2"/>
          </w:tcPr>
          <w:p w14:paraId="5F63106A" w14:textId="77777777" w:rsidR="005345F3" w:rsidRPr="0001108B" w:rsidRDefault="005345F3">
            <w:pPr>
              <w:spacing w:line="276" w:lineRule="auto"/>
              <w:jc w:val="right"/>
              <w:rPr>
                <w:rFonts w:eastAsiaTheme="minorEastAsia"/>
                <w:sz w:val="20"/>
                <w:szCs w:val="20"/>
              </w:rPr>
            </w:pPr>
            <w:r w:rsidRPr="0001108B">
              <w:rPr>
                <w:rFonts w:eastAsiaTheme="minorEastAsia"/>
                <w:sz w:val="20"/>
                <w:szCs w:val="20"/>
              </w:rPr>
              <w:t>Antwoord</w:t>
            </w:r>
          </w:p>
        </w:tc>
        <w:tc>
          <w:tcPr>
            <w:tcW w:w="8378" w:type="dxa"/>
          </w:tcPr>
          <w:p w14:paraId="76798E11" w14:textId="77777777" w:rsidR="005345F3" w:rsidRPr="0001108B" w:rsidRDefault="005345F3">
            <w:pPr>
              <w:spacing w:line="276" w:lineRule="auto"/>
              <w:rPr>
                <w:rFonts w:eastAsiaTheme="minorEastAsia"/>
                <w:sz w:val="20"/>
                <w:szCs w:val="20"/>
              </w:rPr>
            </w:pPr>
          </w:p>
          <w:p w14:paraId="304C2108" w14:textId="77777777" w:rsidR="005345F3" w:rsidRPr="0001108B" w:rsidRDefault="005345F3">
            <w:pPr>
              <w:spacing w:line="276" w:lineRule="auto"/>
              <w:rPr>
                <w:rFonts w:eastAsiaTheme="minorEastAsia"/>
                <w:sz w:val="20"/>
                <w:szCs w:val="20"/>
              </w:rPr>
            </w:pPr>
          </w:p>
        </w:tc>
      </w:tr>
    </w:tbl>
    <w:p w14:paraId="2F73BCDB" w14:textId="078C85C1" w:rsidR="005345F3" w:rsidRPr="0001108B" w:rsidRDefault="005345F3" w:rsidP="00485D4F">
      <w:pPr>
        <w:rPr>
          <w:rFonts w:eastAsiaTheme="minorEastAsia"/>
        </w:rPr>
      </w:pPr>
    </w:p>
    <w:p w14:paraId="726E0840" w14:textId="77777777" w:rsidR="007D46F2" w:rsidRPr="001E35C6" w:rsidRDefault="007D46F2">
      <w:pPr>
        <w:rPr>
          <w:rFonts w:eastAsiaTheme="minorEastAsia"/>
        </w:rPr>
      </w:pPr>
      <w:r w:rsidRPr="001E35C6">
        <w:rPr>
          <w:rFonts w:eastAsiaTheme="minorEastAsia"/>
        </w:rPr>
        <w:br w:type="page"/>
      </w: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5345F3" w14:paraId="68F28413" w14:textId="77777777" w:rsidTr="05ABDED0">
        <w:trPr>
          <w:trHeight w:val="425"/>
        </w:trPr>
        <w:tc>
          <w:tcPr>
            <w:tcW w:w="1115" w:type="dxa"/>
            <w:shd w:val="clear" w:color="auto" w:fill="7F7F7F" w:themeFill="text1" w:themeFillTint="80"/>
            <w:vAlign w:val="center"/>
          </w:tcPr>
          <w:p w14:paraId="120E9820" w14:textId="4B04BF35" w:rsidR="005345F3" w:rsidRPr="001E35C6" w:rsidRDefault="00F14705">
            <w:pPr>
              <w:spacing w:line="276" w:lineRule="auto"/>
              <w:rPr>
                <w:rFonts w:eastAsiaTheme="minorEastAsia"/>
                <w:b/>
                <w:color w:val="FFFFFF" w:themeColor="background1"/>
                <w:sz w:val="24"/>
                <w:szCs w:val="24"/>
              </w:rPr>
            </w:pPr>
            <w:r>
              <w:rPr>
                <w:rFonts w:eastAsiaTheme="minorEastAsia"/>
                <w:b/>
                <w:color w:val="FFFFFF" w:themeColor="background1"/>
                <w:sz w:val="24"/>
                <w:szCs w:val="24"/>
              </w:rPr>
              <w:lastRenderedPageBreak/>
              <w:t>4</w:t>
            </w:r>
          </w:p>
        </w:tc>
        <w:tc>
          <w:tcPr>
            <w:tcW w:w="8378" w:type="dxa"/>
            <w:shd w:val="clear" w:color="auto" w:fill="7F7F7F" w:themeFill="text1" w:themeFillTint="80"/>
            <w:vAlign w:val="center"/>
          </w:tcPr>
          <w:p w14:paraId="54EED1C6" w14:textId="5F8A7BF1" w:rsidR="005345F3" w:rsidRPr="001E35C6" w:rsidRDefault="04E588C8">
            <w:pPr>
              <w:spacing w:line="276" w:lineRule="auto"/>
              <w:rPr>
                <w:rFonts w:eastAsiaTheme="minorEastAsia"/>
                <w:b/>
                <w:color w:val="FFFFFF" w:themeColor="background1"/>
                <w:sz w:val="24"/>
                <w:szCs w:val="24"/>
              </w:rPr>
            </w:pPr>
            <w:r w:rsidRPr="001E35C6">
              <w:rPr>
                <w:rFonts w:eastAsiaTheme="minorEastAsia"/>
                <w:b/>
                <w:color w:val="FFFFFF" w:themeColor="background1"/>
                <w:sz w:val="24"/>
                <w:szCs w:val="24"/>
              </w:rPr>
              <w:t>BACK-UP</w:t>
            </w:r>
          </w:p>
        </w:tc>
      </w:tr>
      <w:tr w:rsidR="005345F3" w14:paraId="1ACEC04A" w14:textId="77777777" w:rsidTr="05ABDED0">
        <w:trPr>
          <w:trHeight w:val="417"/>
        </w:trPr>
        <w:tc>
          <w:tcPr>
            <w:tcW w:w="1115" w:type="dxa"/>
            <w:shd w:val="clear" w:color="auto" w:fill="D9D9D9" w:themeFill="background1" w:themeFillShade="D9"/>
            <w:vAlign w:val="center"/>
          </w:tcPr>
          <w:p w14:paraId="3AC1C35D" w14:textId="73AA9BCA" w:rsidR="005345F3" w:rsidRPr="001E35C6" w:rsidRDefault="00F14705">
            <w:pPr>
              <w:spacing w:line="276" w:lineRule="auto"/>
              <w:rPr>
                <w:rFonts w:eastAsiaTheme="minorEastAsia"/>
                <w:b/>
                <w:sz w:val="20"/>
                <w:szCs w:val="20"/>
              </w:rPr>
            </w:pPr>
            <w:r>
              <w:rPr>
                <w:rFonts w:eastAsiaTheme="minorEastAsia"/>
                <w:b/>
                <w:sz w:val="20"/>
                <w:szCs w:val="20"/>
              </w:rPr>
              <w:t>4</w:t>
            </w:r>
            <w:r w:rsidR="005345F3" w:rsidRPr="001E35C6">
              <w:rPr>
                <w:rFonts w:eastAsiaTheme="minorEastAsia"/>
                <w:b/>
                <w:sz w:val="20"/>
                <w:szCs w:val="20"/>
              </w:rPr>
              <w:t>.1</w:t>
            </w:r>
          </w:p>
        </w:tc>
        <w:tc>
          <w:tcPr>
            <w:tcW w:w="8378" w:type="dxa"/>
            <w:shd w:val="clear" w:color="auto" w:fill="D9D9D9" w:themeFill="background1" w:themeFillShade="D9"/>
            <w:vAlign w:val="center"/>
          </w:tcPr>
          <w:p w14:paraId="3670A74B" w14:textId="607FFA10" w:rsidR="005345F3" w:rsidRPr="001E35C6" w:rsidRDefault="04E588C8">
            <w:pPr>
              <w:spacing w:line="276" w:lineRule="auto"/>
              <w:rPr>
                <w:rFonts w:eastAsiaTheme="minorEastAsia"/>
                <w:b/>
                <w:sz w:val="20"/>
                <w:szCs w:val="20"/>
              </w:rPr>
            </w:pPr>
            <w:r w:rsidRPr="001E35C6">
              <w:rPr>
                <w:rFonts w:eastAsiaTheme="minorEastAsia"/>
                <w:b/>
                <w:sz w:val="20"/>
                <w:szCs w:val="20"/>
              </w:rPr>
              <w:t xml:space="preserve">Back-up </w:t>
            </w:r>
            <w:r w:rsidR="7E7EF263" w:rsidRPr="001E35C6">
              <w:rPr>
                <w:rFonts w:eastAsiaTheme="minorEastAsia"/>
                <w:b/>
                <w:sz w:val="20"/>
                <w:szCs w:val="20"/>
              </w:rPr>
              <w:t>voorziening</w:t>
            </w:r>
          </w:p>
        </w:tc>
      </w:tr>
      <w:tr w:rsidR="005345F3" w14:paraId="14D2B12B" w14:textId="77777777" w:rsidTr="05ABDED0">
        <w:tc>
          <w:tcPr>
            <w:tcW w:w="1115" w:type="dxa"/>
            <w:shd w:val="clear" w:color="auto" w:fill="F2F2F2" w:themeFill="background1" w:themeFillShade="F2"/>
          </w:tcPr>
          <w:p w14:paraId="08B39AC6" w14:textId="77777777" w:rsidR="005345F3" w:rsidRPr="001E35C6" w:rsidRDefault="005345F3">
            <w:pPr>
              <w:spacing w:line="276" w:lineRule="auto"/>
              <w:jc w:val="right"/>
              <w:rPr>
                <w:rFonts w:eastAsiaTheme="minorEastAsia"/>
                <w:sz w:val="20"/>
                <w:szCs w:val="20"/>
              </w:rPr>
            </w:pPr>
            <w:r w:rsidRPr="001E35C6">
              <w:rPr>
                <w:rFonts w:eastAsiaTheme="minorEastAsia"/>
                <w:sz w:val="20"/>
                <w:szCs w:val="20"/>
              </w:rPr>
              <w:t>Huidige</w:t>
            </w:r>
            <w:r>
              <w:br/>
            </w:r>
            <w:r w:rsidRPr="001E35C6">
              <w:rPr>
                <w:rFonts w:eastAsiaTheme="minorEastAsia"/>
                <w:sz w:val="20"/>
                <w:szCs w:val="20"/>
              </w:rPr>
              <w:t>situatie</w:t>
            </w:r>
          </w:p>
        </w:tc>
        <w:tc>
          <w:tcPr>
            <w:tcW w:w="8378" w:type="dxa"/>
          </w:tcPr>
          <w:p w14:paraId="6B22E60B" w14:textId="706E195D" w:rsidR="007D46F2" w:rsidRPr="001E35C6" w:rsidRDefault="7E7EF263" w:rsidP="007D46F2">
            <w:pPr>
              <w:spacing w:line="276" w:lineRule="auto"/>
              <w:rPr>
                <w:rFonts w:eastAsiaTheme="minorEastAsia"/>
                <w:sz w:val="20"/>
                <w:szCs w:val="20"/>
              </w:rPr>
            </w:pPr>
            <w:r w:rsidRPr="001E35C6">
              <w:rPr>
                <w:rFonts w:eastAsiaTheme="minorEastAsia"/>
                <w:sz w:val="20"/>
                <w:szCs w:val="20"/>
              </w:rPr>
              <w:t xml:space="preserve">Huidige </w:t>
            </w:r>
            <w:r w:rsidR="2D823781" w:rsidRPr="001E35C6">
              <w:rPr>
                <w:rFonts w:eastAsiaTheme="minorEastAsia"/>
                <w:sz w:val="20"/>
                <w:szCs w:val="20"/>
              </w:rPr>
              <w:t>back-up</w:t>
            </w:r>
            <w:r w:rsidRPr="001E35C6">
              <w:rPr>
                <w:rFonts w:eastAsiaTheme="minorEastAsia"/>
                <w:sz w:val="20"/>
                <w:szCs w:val="20"/>
              </w:rPr>
              <w:t xml:space="preserve">voorziening is gebaseerd op </w:t>
            </w:r>
            <w:r w:rsidR="007D46F2" w:rsidRPr="001E35C6">
              <w:rPr>
                <w:rFonts w:eastAsiaTheme="minorEastAsia"/>
                <w:sz w:val="20"/>
                <w:szCs w:val="20"/>
              </w:rPr>
              <w:t xml:space="preserve">Veeam </w:t>
            </w:r>
            <w:r w:rsidR="04E588C8" w:rsidRPr="001E35C6">
              <w:rPr>
                <w:rFonts w:eastAsiaTheme="minorEastAsia"/>
                <w:sz w:val="20"/>
                <w:szCs w:val="20"/>
              </w:rPr>
              <w:t>Back-up</w:t>
            </w:r>
            <w:r w:rsidR="007D46F2" w:rsidRPr="001E35C6">
              <w:rPr>
                <w:rFonts w:eastAsiaTheme="minorEastAsia"/>
                <w:sz w:val="20"/>
                <w:szCs w:val="20"/>
              </w:rPr>
              <w:t xml:space="preserve"> &amp; Replication 11 omgeving met </w:t>
            </w:r>
            <w:r w:rsidR="00526A85">
              <w:rPr>
                <w:rFonts w:eastAsiaTheme="minorEastAsia"/>
                <w:sz w:val="20"/>
                <w:szCs w:val="20"/>
              </w:rPr>
              <w:t>externe</w:t>
            </w:r>
            <w:r w:rsidR="007D46F2" w:rsidRPr="001E35C6">
              <w:rPr>
                <w:rFonts w:eastAsiaTheme="minorEastAsia"/>
                <w:sz w:val="20"/>
                <w:szCs w:val="20"/>
              </w:rPr>
              <w:t xml:space="preserve"> storage</w:t>
            </w:r>
            <w:r w:rsidR="00526A85">
              <w:rPr>
                <w:rFonts w:eastAsiaTheme="minorEastAsia"/>
                <w:sz w:val="20"/>
                <w:szCs w:val="20"/>
              </w:rPr>
              <w:t xml:space="preserve"> + voorziening </w:t>
            </w:r>
            <w:r w:rsidR="00C35F45">
              <w:rPr>
                <w:rFonts w:eastAsiaTheme="minorEastAsia"/>
                <w:sz w:val="20"/>
                <w:szCs w:val="20"/>
              </w:rPr>
              <w:t xml:space="preserve">voor </w:t>
            </w:r>
            <w:r w:rsidR="00413699">
              <w:rPr>
                <w:rFonts w:eastAsiaTheme="minorEastAsia"/>
                <w:sz w:val="20"/>
                <w:szCs w:val="20"/>
              </w:rPr>
              <w:t>Ransomware protection</w:t>
            </w:r>
          </w:p>
          <w:p w14:paraId="34E0206B" w14:textId="7F8341FC" w:rsidR="007D46F2" w:rsidRPr="001E35C6" w:rsidRDefault="007D46F2" w:rsidP="007D46F2">
            <w:pPr>
              <w:pStyle w:val="Lijstalinea"/>
              <w:numPr>
                <w:ilvl w:val="0"/>
                <w:numId w:val="7"/>
              </w:numPr>
              <w:spacing w:line="276" w:lineRule="auto"/>
              <w:rPr>
                <w:rFonts w:eastAsiaTheme="minorEastAsia"/>
                <w:sz w:val="20"/>
                <w:szCs w:val="20"/>
                <w:lang w:val="en-US"/>
              </w:rPr>
            </w:pPr>
            <w:r w:rsidRPr="001E35C6">
              <w:rPr>
                <w:rFonts w:eastAsiaTheme="minorEastAsia"/>
                <w:sz w:val="20"/>
                <w:szCs w:val="20"/>
                <w:lang w:val="en-US"/>
              </w:rPr>
              <w:t xml:space="preserve">Windows/Linux VM </w:t>
            </w:r>
            <w:r w:rsidR="04E588C8" w:rsidRPr="001E35C6">
              <w:rPr>
                <w:rFonts w:eastAsiaTheme="minorEastAsia"/>
                <w:sz w:val="20"/>
                <w:szCs w:val="20"/>
                <w:lang w:val="en-US"/>
              </w:rPr>
              <w:t>back-up</w:t>
            </w:r>
            <w:r w:rsidRPr="001E35C6">
              <w:rPr>
                <w:rFonts w:eastAsiaTheme="minorEastAsia"/>
                <w:sz w:val="20"/>
                <w:szCs w:val="20"/>
                <w:lang w:val="en-US"/>
              </w:rPr>
              <w:t>s (incl applicatie data) d.m.v. vm snapshots</w:t>
            </w:r>
          </w:p>
          <w:p w14:paraId="15487C6B" w14:textId="47045AE3" w:rsidR="007D46F2" w:rsidRPr="001E35C6" w:rsidRDefault="007D46F2" w:rsidP="007D46F2">
            <w:pPr>
              <w:pStyle w:val="Lijstalinea"/>
              <w:numPr>
                <w:ilvl w:val="0"/>
                <w:numId w:val="7"/>
              </w:numPr>
              <w:spacing w:line="276" w:lineRule="auto"/>
              <w:rPr>
                <w:rFonts w:eastAsiaTheme="minorEastAsia"/>
                <w:sz w:val="20"/>
                <w:szCs w:val="20"/>
                <w:lang w:val="en-US"/>
              </w:rPr>
            </w:pPr>
            <w:r w:rsidRPr="001E35C6">
              <w:rPr>
                <w:rFonts w:eastAsiaTheme="minorEastAsia"/>
                <w:sz w:val="20"/>
                <w:szCs w:val="20"/>
                <w:lang w:val="en-US"/>
              </w:rPr>
              <w:t xml:space="preserve">SQL </w:t>
            </w:r>
            <w:r w:rsidR="04E588C8" w:rsidRPr="001E35C6">
              <w:rPr>
                <w:rFonts w:eastAsiaTheme="minorEastAsia"/>
                <w:sz w:val="20"/>
                <w:szCs w:val="20"/>
                <w:lang w:val="en-US"/>
              </w:rPr>
              <w:t>back-up</w:t>
            </w:r>
            <w:r w:rsidRPr="001E35C6">
              <w:rPr>
                <w:rFonts w:eastAsiaTheme="minorEastAsia"/>
                <w:sz w:val="20"/>
                <w:szCs w:val="20"/>
                <w:lang w:val="en-US"/>
              </w:rPr>
              <w:t xml:space="preserve"> d.m.v. SQL </w:t>
            </w:r>
            <w:r w:rsidR="04E588C8" w:rsidRPr="001E35C6">
              <w:rPr>
                <w:rFonts w:eastAsiaTheme="minorEastAsia"/>
                <w:sz w:val="20"/>
                <w:szCs w:val="20"/>
                <w:lang w:val="en-US"/>
              </w:rPr>
              <w:t>back-up</w:t>
            </w:r>
            <w:r w:rsidRPr="001E35C6">
              <w:rPr>
                <w:rFonts w:eastAsiaTheme="minorEastAsia"/>
                <w:sz w:val="20"/>
                <w:szCs w:val="20"/>
                <w:lang w:val="en-US"/>
              </w:rPr>
              <w:t xml:space="preserve"> (bak files) en vm snapshot</w:t>
            </w:r>
          </w:p>
          <w:p w14:paraId="18D9DCA8" w14:textId="5683966F" w:rsidR="007D46F2" w:rsidRPr="001E35C6" w:rsidRDefault="007D46F2" w:rsidP="007D46F2">
            <w:pPr>
              <w:pStyle w:val="Lijstalinea"/>
              <w:numPr>
                <w:ilvl w:val="0"/>
                <w:numId w:val="7"/>
              </w:numPr>
              <w:spacing w:line="276" w:lineRule="auto"/>
              <w:rPr>
                <w:rFonts w:eastAsiaTheme="minorEastAsia"/>
                <w:sz w:val="20"/>
                <w:szCs w:val="20"/>
              </w:rPr>
            </w:pPr>
            <w:r w:rsidRPr="001E35C6">
              <w:rPr>
                <w:rFonts w:eastAsiaTheme="minorEastAsia"/>
                <w:sz w:val="20"/>
                <w:szCs w:val="20"/>
              </w:rPr>
              <w:t xml:space="preserve">Oracle VM via vm snapshot </w:t>
            </w:r>
          </w:p>
          <w:p w14:paraId="78F2CCF4" w14:textId="38487EA2" w:rsidR="007D46F2" w:rsidRPr="001E35C6" w:rsidRDefault="007D46F2" w:rsidP="007D46F2">
            <w:pPr>
              <w:pStyle w:val="Lijstalinea"/>
              <w:numPr>
                <w:ilvl w:val="0"/>
                <w:numId w:val="7"/>
              </w:numPr>
              <w:spacing w:line="276" w:lineRule="auto"/>
              <w:rPr>
                <w:rFonts w:eastAsiaTheme="minorEastAsia"/>
                <w:sz w:val="20"/>
                <w:szCs w:val="20"/>
                <w:lang w:val="en-US"/>
              </w:rPr>
            </w:pPr>
            <w:r w:rsidRPr="001E35C6">
              <w:rPr>
                <w:rFonts w:eastAsiaTheme="minorEastAsia"/>
                <w:sz w:val="20"/>
                <w:szCs w:val="20"/>
                <w:lang w:val="en-US"/>
              </w:rPr>
              <w:t xml:space="preserve">Oracle DB via RMAN </w:t>
            </w:r>
            <w:r w:rsidR="04E588C8" w:rsidRPr="001E35C6">
              <w:rPr>
                <w:rFonts w:eastAsiaTheme="minorEastAsia"/>
                <w:sz w:val="20"/>
                <w:szCs w:val="20"/>
                <w:lang w:val="en-US"/>
              </w:rPr>
              <w:t>back-up</w:t>
            </w:r>
          </w:p>
          <w:p w14:paraId="1DA0AB5C" w14:textId="6BCD8422" w:rsidR="005345F3" w:rsidRDefault="007D46F2" w:rsidP="007D46F2">
            <w:pPr>
              <w:pStyle w:val="Lijstalinea"/>
              <w:numPr>
                <w:ilvl w:val="0"/>
                <w:numId w:val="7"/>
              </w:numPr>
              <w:spacing w:line="276" w:lineRule="auto"/>
              <w:rPr>
                <w:rFonts w:eastAsiaTheme="minorEastAsia"/>
                <w:sz w:val="20"/>
                <w:szCs w:val="20"/>
              </w:rPr>
            </w:pPr>
            <w:r w:rsidRPr="001E35C6">
              <w:rPr>
                <w:rFonts w:eastAsiaTheme="minorEastAsia"/>
                <w:sz w:val="20"/>
                <w:szCs w:val="20"/>
              </w:rPr>
              <w:t xml:space="preserve">Fysieke machines via Veeam Agent </w:t>
            </w:r>
            <w:r w:rsidR="04E588C8" w:rsidRPr="001E35C6">
              <w:rPr>
                <w:rFonts w:eastAsiaTheme="minorEastAsia"/>
                <w:sz w:val="20"/>
                <w:szCs w:val="20"/>
              </w:rPr>
              <w:t>back-up</w:t>
            </w:r>
          </w:p>
          <w:p w14:paraId="73B29764" w14:textId="054D178B" w:rsidR="008F6368" w:rsidRDefault="008F6368" w:rsidP="007D46F2">
            <w:pPr>
              <w:pStyle w:val="Lijstalinea"/>
              <w:numPr>
                <w:ilvl w:val="0"/>
                <w:numId w:val="7"/>
              </w:numPr>
              <w:spacing w:line="276" w:lineRule="auto"/>
              <w:rPr>
                <w:rFonts w:eastAsiaTheme="minorEastAsia"/>
                <w:sz w:val="20"/>
                <w:szCs w:val="20"/>
              </w:rPr>
            </w:pPr>
            <w:r>
              <w:rPr>
                <w:rFonts w:eastAsiaTheme="minorEastAsia"/>
                <w:sz w:val="20"/>
                <w:szCs w:val="20"/>
              </w:rPr>
              <w:t xml:space="preserve">Bruto </w:t>
            </w:r>
            <w:r w:rsidR="00AB18D9">
              <w:rPr>
                <w:rFonts w:eastAsiaTheme="minorEastAsia"/>
                <w:sz w:val="20"/>
                <w:szCs w:val="20"/>
              </w:rPr>
              <w:t xml:space="preserve">is er </w:t>
            </w:r>
            <w:r w:rsidR="00BD6E8E">
              <w:rPr>
                <w:rFonts w:eastAsiaTheme="minorEastAsia"/>
                <w:sz w:val="20"/>
                <w:szCs w:val="20"/>
              </w:rPr>
              <w:t>700</w:t>
            </w:r>
            <w:r>
              <w:rPr>
                <w:rFonts w:eastAsiaTheme="minorEastAsia"/>
                <w:sz w:val="20"/>
                <w:szCs w:val="20"/>
              </w:rPr>
              <w:t xml:space="preserve"> TB storage capaciteit beschikbaar</w:t>
            </w:r>
            <w:r w:rsidR="0053335F">
              <w:rPr>
                <w:rFonts w:eastAsiaTheme="minorEastAsia"/>
                <w:sz w:val="20"/>
                <w:szCs w:val="20"/>
              </w:rPr>
              <w:t xml:space="preserve"> voor backup</w:t>
            </w:r>
          </w:p>
          <w:p w14:paraId="2A2EDBB0" w14:textId="60FDEE67" w:rsidR="00BF5075" w:rsidRDefault="00BF5075" w:rsidP="00BF5075">
            <w:pPr>
              <w:pStyle w:val="Lijstalinea"/>
              <w:numPr>
                <w:ilvl w:val="1"/>
                <w:numId w:val="7"/>
              </w:numPr>
              <w:spacing w:line="276" w:lineRule="auto"/>
              <w:rPr>
                <w:rFonts w:eastAsiaTheme="minorEastAsia"/>
                <w:sz w:val="20"/>
                <w:szCs w:val="20"/>
              </w:rPr>
            </w:pPr>
            <w:r>
              <w:rPr>
                <w:rFonts w:eastAsiaTheme="minorEastAsia"/>
                <w:sz w:val="20"/>
                <w:szCs w:val="20"/>
              </w:rPr>
              <w:t>Deduplicatie ratio 10:1</w:t>
            </w:r>
          </w:p>
          <w:p w14:paraId="591452CB" w14:textId="2E1D5AAE" w:rsidR="007D46F2" w:rsidRDefault="00EA496A" w:rsidP="0080273F">
            <w:pPr>
              <w:pStyle w:val="Lijstalinea"/>
              <w:numPr>
                <w:ilvl w:val="1"/>
                <w:numId w:val="7"/>
              </w:numPr>
              <w:spacing w:line="276" w:lineRule="auto"/>
              <w:rPr>
                <w:rFonts w:eastAsiaTheme="minorEastAsia"/>
                <w:sz w:val="20"/>
                <w:szCs w:val="20"/>
              </w:rPr>
            </w:pPr>
            <w:r>
              <w:rPr>
                <w:rFonts w:eastAsiaTheme="minorEastAsia"/>
                <w:sz w:val="20"/>
                <w:szCs w:val="20"/>
              </w:rPr>
              <w:t xml:space="preserve">Replicatie van backup naar </w:t>
            </w:r>
            <w:r w:rsidR="001C4B84">
              <w:rPr>
                <w:rFonts w:eastAsiaTheme="minorEastAsia"/>
                <w:sz w:val="20"/>
                <w:szCs w:val="20"/>
              </w:rPr>
              <w:t>2</w:t>
            </w:r>
            <w:r w:rsidR="001C4B84" w:rsidRPr="001C4B84">
              <w:rPr>
                <w:rFonts w:eastAsiaTheme="minorEastAsia"/>
                <w:sz w:val="20"/>
                <w:szCs w:val="20"/>
                <w:vertAlign w:val="superscript"/>
              </w:rPr>
              <w:t>e</w:t>
            </w:r>
            <w:r>
              <w:rPr>
                <w:rFonts w:eastAsiaTheme="minorEastAsia"/>
                <w:sz w:val="20"/>
                <w:szCs w:val="20"/>
              </w:rPr>
              <w:t xml:space="preserve"> locatie</w:t>
            </w:r>
          </w:p>
          <w:p w14:paraId="178696AE" w14:textId="77777777" w:rsidR="0080273F" w:rsidRPr="0080273F" w:rsidRDefault="0080273F" w:rsidP="0080273F">
            <w:pPr>
              <w:spacing w:line="276" w:lineRule="auto"/>
              <w:rPr>
                <w:rFonts w:eastAsiaTheme="minorEastAsia"/>
                <w:sz w:val="20"/>
                <w:szCs w:val="20"/>
              </w:rPr>
            </w:pPr>
          </w:p>
          <w:p w14:paraId="138A74A8" w14:textId="77777777" w:rsidR="007D46F2" w:rsidRPr="001E35C6" w:rsidRDefault="007D46F2" w:rsidP="007D46F2">
            <w:pPr>
              <w:spacing w:line="276" w:lineRule="auto"/>
              <w:rPr>
                <w:rFonts w:eastAsiaTheme="minorEastAsia"/>
                <w:sz w:val="20"/>
                <w:szCs w:val="20"/>
              </w:rPr>
            </w:pPr>
            <w:r w:rsidRPr="001E35C6">
              <w:rPr>
                <w:rFonts w:eastAsiaTheme="minorEastAsia"/>
                <w:sz w:val="20"/>
                <w:szCs w:val="20"/>
              </w:rPr>
              <w:t>Opmerking:</w:t>
            </w:r>
          </w:p>
          <w:p w14:paraId="6D4540C5" w14:textId="4F087C04" w:rsidR="007D46F2" w:rsidRPr="001E35C6" w:rsidRDefault="007D46F2" w:rsidP="007D46F2">
            <w:pPr>
              <w:spacing w:line="276" w:lineRule="auto"/>
              <w:rPr>
                <w:rFonts w:eastAsiaTheme="minorEastAsia"/>
                <w:sz w:val="20"/>
                <w:szCs w:val="20"/>
              </w:rPr>
            </w:pPr>
            <w:r w:rsidRPr="001E35C6">
              <w:rPr>
                <w:rFonts w:eastAsiaTheme="minorEastAsia"/>
                <w:sz w:val="20"/>
                <w:szCs w:val="20"/>
              </w:rPr>
              <w:t>Fysiek gescheiden Camera omgeving (int &amp; ext) loopt momenteel ook via deze oplossing. (Dit betreft enkel de DR, niet de beelden.)</w:t>
            </w:r>
          </w:p>
        </w:tc>
      </w:tr>
      <w:tr w:rsidR="005345F3" w14:paraId="1B31D8D7" w14:textId="77777777" w:rsidTr="05ABDED0">
        <w:tc>
          <w:tcPr>
            <w:tcW w:w="1115" w:type="dxa"/>
            <w:shd w:val="clear" w:color="auto" w:fill="F2F2F2" w:themeFill="background1" w:themeFillShade="F2"/>
          </w:tcPr>
          <w:p w14:paraId="71E36BCD" w14:textId="77777777" w:rsidR="005345F3" w:rsidRPr="001E35C6" w:rsidRDefault="005345F3">
            <w:pPr>
              <w:spacing w:line="276" w:lineRule="auto"/>
              <w:jc w:val="right"/>
              <w:rPr>
                <w:rFonts w:eastAsiaTheme="minorEastAsia"/>
                <w:sz w:val="20"/>
                <w:szCs w:val="20"/>
              </w:rPr>
            </w:pPr>
            <w:r w:rsidRPr="001E35C6">
              <w:rPr>
                <w:rFonts w:eastAsiaTheme="minorEastAsia"/>
                <w:sz w:val="20"/>
                <w:szCs w:val="20"/>
              </w:rPr>
              <w:t>Wens</w:t>
            </w:r>
          </w:p>
        </w:tc>
        <w:tc>
          <w:tcPr>
            <w:tcW w:w="8378" w:type="dxa"/>
          </w:tcPr>
          <w:p w14:paraId="4A6418E0" w14:textId="314142B1" w:rsidR="00DF3992" w:rsidRPr="001E35C6" w:rsidRDefault="587E1483" w:rsidP="007D46F2">
            <w:pPr>
              <w:spacing w:line="276" w:lineRule="auto"/>
              <w:rPr>
                <w:rFonts w:eastAsiaTheme="minorEastAsia"/>
                <w:sz w:val="20"/>
                <w:szCs w:val="20"/>
              </w:rPr>
            </w:pPr>
            <w:r w:rsidRPr="001E35C6">
              <w:rPr>
                <w:rFonts w:eastAsiaTheme="minorEastAsia"/>
                <w:sz w:val="20"/>
                <w:szCs w:val="20"/>
              </w:rPr>
              <w:t xml:space="preserve">De </w:t>
            </w:r>
            <w:r w:rsidR="04E588C8" w:rsidRPr="001E35C6">
              <w:rPr>
                <w:rFonts w:eastAsiaTheme="minorEastAsia"/>
                <w:sz w:val="20"/>
                <w:szCs w:val="20"/>
              </w:rPr>
              <w:t>back-up</w:t>
            </w:r>
            <w:r w:rsidR="00CE1DAE">
              <w:rPr>
                <w:rFonts w:eastAsiaTheme="minorEastAsia"/>
                <w:sz w:val="20"/>
                <w:szCs w:val="20"/>
              </w:rPr>
              <w:t xml:space="preserve"> </w:t>
            </w:r>
            <w:r w:rsidRPr="001E35C6">
              <w:rPr>
                <w:rFonts w:eastAsiaTheme="minorEastAsia"/>
                <w:sz w:val="20"/>
                <w:szCs w:val="20"/>
              </w:rPr>
              <w:t xml:space="preserve">voorziening is nog niet </w:t>
            </w:r>
            <w:r w:rsidR="59E95FBA" w:rsidRPr="001E35C6">
              <w:rPr>
                <w:rFonts w:eastAsiaTheme="minorEastAsia"/>
                <w:sz w:val="20"/>
                <w:szCs w:val="20"/>
              </w:rPr>
              <w:t xml:space="preserve">economisch </w:t>
            </w:r>
            <w:r w:rsidRPr="001E35C6">
              <w:rPr>
                <w:rFonts w:eastAsiaTheme="minorEastAsia"/>
                <w:sz w:val="20"/>
                <w:szCs w:val="20"/>
              </w:rPr>
              <w:t>afgeschreven</w:t>
            </w:r>
            <w:r w:rsidR="6D0967AE" w:rsidRPr="001E35C6">
              <w:rPr>
                <w:rFonts w:eastAsiaTheme="minorEastAsia"/>
                <w:sz w:val="20"/>
                <w:szCs w:val="20"/>
              </w:rPr>
              <w:t xml:space="preserve"> (loopt tot 2024)</w:t>
            </w:r>
            <w:r w:rsidRPr="001E35C6">
              <w:rPr>
                <w:rFonts w:eastAsiaTheme="minorEastAsia"/>
                <w:sz w:val="20"/>
                <w:szCs w:val="20"/>
              </w:rPr>
              <w:t>. Om deze functionaliteit te continueren zien we momenteel een aantal opties:</w:t>
            </w:r>
          </w:p>
          <w:p w14:paraId="16C393E7" w14:textId="77777777" w:rsidR="00DF3992" w:rsidRPr="001E35C6" w:rsidRDefault="00DF3992" w:rsidP="007D46F2">
            <w:pPr>
              <w:spacing w:line="276" w:lineRule="auto"/>
              <w:rPr>
                <w:rFonts w:eastAsiaTheme="minorEastAsia"/>
                <w:b/>
                <w:sz w:val="20"/>
                <w:szCs w:val="20"/>
              </w:rPr>
            </w:pPr>
          </w:p>
          <w:p w14:paraId="016F64C6" w14:textId="7D1B2E13" w:rsidR="007D46F2" w:rsidRPr="001E35C6" w:rsidRDefault="007D46F2" w:rsidP="007D46F2">
            <w:pPr>
              <w:spacing w:line="276" w:lineRule="auto"/>
              <w:rPr>
                <w:rFonts w:eastAsiaTheme="minorEastAsia"/>
                <w:b/>
                <w:sz w:val="20"/>
                <w:szCs w:val="20"/>
              </w:rPr>
            </w:pPr>
            <w:r w:rsidRPr="001E35C6">
              <w:rPr>
                <w:rFonts w:eastAsiaTheme="minorEastAsia"/>
                <w:b/>
                <w:sz w:val="20"/>
                <w:szCs w:val="20"/>
              </w:rPr>
              <w:t>Optie1:</w:t>
            </w:r>
          </w:p>
          <w:p w14:paraId="2979BB46" w14:textId="44110877" w:rsidR="007D46F2" w:rsidRPr="001E35C6" w:rsidRDefault="007D46F2" w:rsidP="007D46F2">
            <w:pPr>
              <w:spacing w:line="276" w:lineRule="auto"/>
              <w:rPr>
                <w:rFonts w:eastAsiaTheme="minorEastAsia"/>
                <w:sz w:val="20"/>
                <w:szCs w:val="20"/>
              </w:rPr>
            </w:pPr>
            <w:r w:rsidRPr="001E35C6">
              <w:rPr>
                <w:rFonts w:eastAsiaTheme="minorEastAsia"/>
                <w:sz w:val="20"/>
                <w:szCs w:val="20"/>
              </w:rPr>
              <w:t>Integratie met huidige omgeving &amp; duidelijke afspraken rondom dienstverlening</w:t>
            </w:r>
            <w:r w:rsidR="00743C15" w:rsidRPr="001E35C6">
              <w:rPr>
                <w:rFonts w:eastAsiaTheme="minorEastAsia"/>
                <w:sz w:val="20"/>
                <w:szCs w:val="20"/>
              </w:rPr>
              <w:t xml:space="preserve"> over en weer</w:t>
            </w:r>
          </w:p>
          <w:p w14:paraId="3E1240E0" w14:textId="77777777" w:rsidR="007D46F2" w:rsidRPr="001E35C6" w:rsidRDefault="007D46F2" w:rsidP="007D46F2">
            <w:pPr>
              <w:spacing w:line="276" w:lineRule="auto"/>
              <w:rPr>
                <w:rFonts w:eastAsiaTheme="minorEastAsia"/>
                <w:sz w:val="20"/>
                <w:szCs w:val="20"/>
              </w:rPr>
            </w:pPr>
          </w:p>
          <w:p w14:paraId="5D4FAB8D" w14:textId="77777777" w:rsidR="007D46F2" w:rsidRPr="001E35C6" w:rsidRDefault="007D46F2" w:rsidP="007D46F2">
            <w:pPr>
              <w:spacing w:line="276" w:lineRule="auto"/>
              <w:rPr>
                <w:rFonts w:eastAsiaTheme="minorEastAsia"/>
                <w:b/>
                <w:sz w:val="20"/>
                <w:szCs w:val="20"/>
              </w:rPr>
            </w:pPr>
            <w:r w:rsidRPr="001E35C6">
              <w:rPr>
                <w:rFonts w:eastAsiaTheme="minorEastAsia"/>
                <w:b/>
                <w:sz w:val="20"/>
                <w:szCs w:val="20"/>
              </w:rPr>
              <w:t>Optie2:</w:t>
            </w:r>
          </w:p>
          <w:p w14:paraId="54751E08" w14:textId="7A1D73AC" w:rsidR="007D46F2" w:rsidRPr="001E35C6" w:rsidRDefault="00C218DA" w:rsidP="007D46F2">
            <w:pPr>
              <w:spacing w:line="276" w:lineRule="auto"/>
              <w:rPr>
                <w:rFonts w:eastAsiaTheme="minorEastAsia"/>
                <w:sz w:val="20"/>
                <w:szCs w:val="20"/>
              </w:rPr>
            </w:pPr>
            <w:r w:rsidRPr="001E35C6">
              <w:rPr>
                <w:rFonts w:eastAsiaTheme="minorEastAsia"/>
                <w:sz w:val="20"/>
                <w:szCs w:val="20"/>
              </w:rPr>
              <w:t>IaaS</w:t>
            </w:r>
            <w:r w:rsidR="007D46F2" w:rsidRPr="001E35C6">
              <w:rPr>
                <w:rFonts w:eastAsiaTheme="minorEastAsia"/>
                <w:sz w:val="20"/>
                <w:szCs w:val="20"/>
              </w:rPr>
              <w:t xml:space="preserve"> leverancier neemt huidige </w:t>
            </w:r>
            <w:r w:rsidR="04E588C8" w:rsidRPr="001E35C6">
              <w:rPr>
                <w:rFonts w:eastAsiaTheme="minorEastAsia"/>
                <w:sz w:val="20"/>
                <w:szCs w:val="20"/>
              </w:rPr>
              <w:t>back-up</w:t>
            </w:r>
            <w:r w:rsidR="587E1483" w:rsidRPr="001E35C6">
              <w:rPr>
                <w:rFonts w:eastAsiaTheme="minorEastAsia"/>
                <w:sz w:val="20"/>
                <w:szCs w:val="20"/>
              </w:rPr>
              <w:t>voorziening</w:t>
            </w:r>
            <w:r w:rsidR="007D46F2" w:rsidRPr="001E35C6">
              <w:rPr>
                <w:rFonts w:eastAsiaTheme="minorEastAsia"/>
                <w:sz w:val="20"/>
                <w:szCs w:val="20"/>
              </w:rPr>
              <w:t xml:space="preserve"> over</w:t>
            </w:r>
          </w:p>
          <w:p w14:paraId="2C0E02A2" w14:textId="77777777" w:rsidR="007D46F2" w:rsidRPr="001E35C6" w:rsidRDefault="007D46F2" w:rsidP="007D46F2">
            <w:pPr>
              <w:spacing w:line="276" w:lineRule="auto"/>
              <w:rPr>
                <w:rFonts w:eastAsiaTheme="minorEastAsia"/>
                <w:sz w:val="20"/>
                <w:szCs w:val="20"/>
              </w:rPr>
            </w:pPr>
          </w:p>
          <w:p w14:paraId="3087BFA5" w14:textId="77777777" w:rsidR="007D46F2" w:rsidRPr="001E35C6" w:rsidRDefault="007D46F2" w:rsidP="007D46F2">
            <w:pPr>
              <w:spacing w:line="276" w:lineRule="auto"/>
              <w:rPr>
                <w:rFonts w:eastAsiaTheme="minorEastAsia"/>
                <w:b/>
                <w:sz w:val="20"/>
                <w:szCs w:val="20"/>
              </w:rPr>
            </w:pPr>
            <w:r w:rsidRPr="001E35C6">
              <w:rPr>
                <w:rFonts w:eastAsiaTheme="minorEastAsia"/>
                <w:b/>
                <w:sz w:val="20"/>
                <w:szCs w:val="20"/>
              </w:rPr>
              <w:t>Optie3: (voorkeur)</w:t>
            </w:r>
          </w:p>
          <w:p w14:paraId="62CFD8A8" w14:textId="2908D99C" w:rsidR="007D46F2" w:rsidRPr="001E35C6" w:rsidRDefault="007D46F2" w:rsidP="007D46F2">
            <w:pPr>
              <w:spacing w:line="276" w:lineRule="auto"/>
              <w:rPr>
                <w:rFonts w:eastAsiaTheme="minorEastAsia"/>
                <w:sz w:val="20"/>
                <w:szCs w:val="20"/>
              </w:rPr>
            </w:pPr>
            <w:r w:rsidRPr="001E35C6">
              <w:rPr>
                <w:rFonts w:eastAsiaTheme="minorEastAsia"/>
                <w:sz w:val="20"/>
                <w:szCs w:val="20"/>
              </w:rPr>
              <w:t xml:space="preserve">Migratie </w:t>
            </w:r>
            <w:r w:rsidR="002158B6">
              <w:rPr>
                <w:rFonts w:eastAsiaTheme="minorEastAsia"/>
                <w:sz w:val="20"/>
                <w:szCs w:val="20"/>
              </w:rPr>
              <w:t xml:space="preserve">naar </w:t>
            </w:r>
            <w:r w:rsidRPr="001E35C6">
              <w:rPr>
                <w:rFonts w:eastAsiaTheme="minorEastAsia"/>
                <w:sz w:val="20"/>
                <w:szCs w:val="20"/>
              </w:rPr>
              <w:t>alternatieve / hosted oplossing</w:t>
            </w:r>
            <w:r w:rsidR="00E24074">
              <w:rPr>
                <w:rFonts w:eastAsiaTheme="minorEastAsia"/>
                <w:sz w:val="20"/>
                <w:szCs w:val="20"/>
              </w:rPr>
              <w:t xml:space="preserve"> van leverancier</w:t>
            </w:r>
            <w:r w:rsidRPr="001E35C6">
              <w:rPr>
                <w:rFonts w:eastAsiaTheme="minorEastAsia"/>
                <w:sz w:val="20"/>
                <w:szCs w:val="20"/>
              </w:rPr>
              <w:t xml:space="preserve">. </w:t>
            </w:r>
          </w:p>
          <w:p w14:paraId="5AB79C51" w14:textId="4B44B67D" w:rsidR="007D46F2" w:rsidRPr="001E35C6" w:rsidRDefault="007D46F2" w:rsidP="007D46F2">
            <w:pPr>
              <w:spacing w:line="276" w:lineRule="auto"/>
              <w:rPr>
                <w:rFonts w:eastAsiaTheme="minorEastAsia"/>
                <w:sz w:val="20"/>
                <w:szCs w:val="20"/>
              </w:rPr>
            </w:pPr>
            <w:r w:rsidRPr="001E35C6">
              <w:rPr>
                <w:rFonts w:eastAsiaTheme="minorEastAsia"/>
                <w:sz w:val="20"/>
                <w:szCs w:val="20"/>
              </w:rPr>
              <w:t xml:space="preserve">Eis/Wens bij nieuwe </w:t>
            </w:r>
            <w:r w:rsidR="04E588C8" w:rsidRPr="001E35C6">
              <w:rPr>
                <w:rFonts w:eastAsiaTheme="minorEastAsia"/>
                <w:sz w:val="20"/>
                <w:szCs w:val="20"/>
              </w:rPr>
              <w:t>back-up</w:t>
            </w:r>
            <w:r w:rsidRPr="001E35C6">
              <w:rPr>
                <w:rFonts w:eastAsiaTheme="minorEastAsia"/>
                <w:sz w:val="20"/>
                <w:szCs w:val="20"/>
              </w:rPr>
              <w:t xml:space="preserve"> oplossing:</w:t>
            </w:r>
          </w:p>
          <w:p w14:paraId="50F4AFDC" w14:textId="255AB4AB" w:rsidR="007D46F2" w:rsidRPr="001E35C6" w:rsidRDefault="007D46F2" w:rsidP="007D46F2">
            <w:pPr>
              <w:pStyle w:val="Lijstalinea"/>
              <w:numPr>
                <w:ilvl w:val="0"/>
                <w:numId w:val="8"/>
              </w:numPr>
              <w:spacing w:line="276" w:lineRule="auto"/>
              <w:rPr>
                <w:rFonts w:eastAsiaTheme="minorEastAsia"/>
                <w:sz w:val="20"/>
                <w:szCs w:val="20"/>
              </w:rPr>
            </w:pPr>
            <w:r w:rsidRPr="001E35C6">
              <w:rPr>
                <w:rFonts w:eastAsiaTheme="minorEastAsia"/>
                <w:sz w:val="20"/>
                <w:szCs w:val="20"/>
              </w:rPr>
              <w:t>Geschikt voor onprem + cloud (1 interface)</w:t>
            </w:r>
          </w:p>
          <w:p w14:paraId="560B5BFE" w14:textId="3D28C16F" w:rsidR="007D46F2" w:rsidRPr="001E35C6" w:rsidRDefault="007D46F2" w:rsidP="007D46F2">
            <w:pPr>
              <w:pStyle w:val="Lijstalinea"/>
              <w:numPr>
                <w:ilvl w:val="0"/>
                <w:numId w:val="8"/>
              </w:numPr>
              <w:spacing w:line="276" w:lineRule="auto"/>
              <w:rPr>
                <w:rFonts w:eastAsiaTheme="minorEastAsia"/>
                <w:sz w:val="20"/>
                <w:szCs w:val="20"/>
              </w:rPr>
            </w:pPr>
            <w:r w:rsidRPr="001E35C6">
              <w:rPr>
                <w:rFonts w:eastAsiaTheme="minorEastAsia"/>
                <w:sz w:val="20"/>
                <w:szCs w:val="20"/>
              </w:rPr>
              <w:t>Kosten efficient (dedup, compressie, etc)</w:t>
            </w:r>
          </w:p>
          <w:p w14:paraId="0CD50DA5" w14:textId="24BED6CD" w:rsidR="007D46F2" w:rsidRPr="001E35C6" w:rsidRDefault="007D46F2" w:rsidP="007D46F2">
            <w:pPr>
              <w:pStyle w:val="Lijstalinea"/>
              <w:numPr>
                <w:ilvl w:val="0"/>
                <w:numId w:val="8"/>
              </w:numPr>
              <w:spacing w:line="276" w:lineRule="auto"/>
              <w:rPr>
                <w:rFonts w:eastAsiaTheme="minorEastAsia"/>
                <w:sz w:val="20"/>
                <w:szCs w:val="20"/>
              </w:rPr>
            </w:pPr>
            <w:r w:rsidRPr="001E35C6">
              <w:rPr>
                <w:rFonts w:eastAsiaTheme="minorEastAsia"/>
                <w:sz w:val="20"/>
                <w:szCs w:val="20"/>
              </w:rPr>
              <w:t>Data portabiliteit / Cloud exit strategie</w:t>
            </w:r>
          </w:p>
          <w:p w14:paraId="64793BC5" w14:textId="4E5E64F8" w:rsidR="007D46F2" w:rsidRPr="001E35C6" w:rsidRDefault="007D46F2" w:rsidP="007D46F2">
            <w:pPr>
              <w:pStyle w:val="Lijstalinea"/>
              <w:numPr>
                <w:ilvl w:val="0"/>
                <w:numId w:val="8"/>
              </w:numPr>
              <w:spacing w:line="276" w:lineRule="auto"/>
              <w:rPr>
                <w:rFonts w:eastAsiaTheme="minorEastAsia"/>
                <w:sz w:val="20"/>
                <w:szCs w:val="20"/>
              </w:rPr>
            </w:pPr>
            <w:r w:rsidRPr="001E35C6">
              <w:rPr>
                <w:rFonts w:eastAsiaTheme="minorEastAsia"/>
                <w:sz w:val="20"/>
                <w:szCs w:val="20"/>
              </w:rPr>
              <w:t>BIO/AVG/DPIA/</w:t>
            </w:r>
            <w:r w:rsidR="0029184A">
              <w:rPr>
                <w:rFonts w:eastAsiaTheme="minorEastAsia"/>
                <w:sz w:val="20"/>
                <w:szCs w:val="20"/>
              </w:rPr>
              <w:t>ISO</w:t>
            </w:r>
            <w:r w:rsidRPr="001E35C6">
              <w:rPr>
                <w:rFonts w:eastAsiaTheme="minorEastAsia"/>
                <w:sz w:val="20"/>
                <w:szCs w:val="20"/>
              </w:rPr>
              <w:t xml:space="preserve"> compliant</w:t>
            </w:r>
          </w:p>
          <w:p w14:paraId="29405B83" w14:textId="297B2F2E" w:rsidR="00B15E48" w:rsidRPr="001E35C6" w:rsidRDefault="007D46F2" w:rsidP="00B15E48">
            <w:pPr>
              <w:pStyle w:val="Lijstalinea"/>
              <w:numPr>
                <w:ilvl w:val="0"/>
                <w:numId w:val="8"/>
              </w:numPr>
              <w:spacing w:line="276" w:lineRule="auto"/>
              <w:rPr>
                <w:rFonts w:eastAsiaTheme="minorEastAsia"/>
                <w:sz w:val="20"/>
                <w:szCs w:val="20"/>
              </w:rPr>
            </w:pPr>
            <w:r w:rsidRPr="001E35C6">
              <w:rPr>
                <w:rFonts w:eastAsiaTheme="minorEastAsia"/>
                <w:sz w:val="20"/>
                <w:szCs w:val="20"/>
              </w:rPr>
              <w:t>Aantoonbare maatregelen tegen ransomware aanval</w:t>
            </w:r>
          </w:p>
          <w:p w14:paraId="3CAB859E" w14:textId="21D275CA" w:rsidR="00B15E48" w:rsidRPr="001E35C6" w:rsidRDefault="00B15E48" w:rsidP="00B15E48">
            <w:pPr>
              <w:spacing w:line="276" w:lineRule="auto"/>
              <w:rPr>
                <w:rFonts w:eastAsiaTheme="minorEastAsia"/>
                <w:sz w:val="20"/>
                <w:szCs w:val="20"/>
              </w:rPr>
            </w:pPr>
          </w:p>
        </w:tc>
      </w:tr>
      <w:tr w:rsidR="005345F3" w14:paraId="752D1E73" w14:textId="77777777" w:rsidTr="05ABDED0">
        <w:tc>
          <w:tcPr>
            <w:tcW w:w="1115" w:type="dxa"/>
            <w:shd w:val="clear" w:color="auto" w:fill="F2F2F2" w:themeFill="background1" w:themeFillShade="F2"/>
          </w:tcPr>
          <w:p w14:paraId="62586CCC" w14:textId="77777777" w:rsidR="005345F3" w:rsidRPr="001E35C6" w:rsidRDefault="005345F3">
            <w:pPr>
              <w:spacing w:line="276" w:lineRule="auto"/>
              <w:jc w:val="right"/>
              <w:rPr>
                <w:rFonts w:eastAsiaTheme="minorEastAsia"/>
                <w:sz w:val="20"/>
                <w:szCs w:val="20"/>
              </w:rPr>
            </w:pPr>
            <w:r w:rsidRPr="001E35C6">
              <w:rPr>
                <w:rFonts w:eastAsiaTheme="minorEastAsia"/>
                <w:sz w:val="20"/>
                <w:szCs w:val="20"/>
              </w:rPr>
              <w:t>Vraag</w:t>
            </w:r>
          </w:p>
        </w:tc>
        <w:tc>
          <w:tcPr>
            <w:tcW w:w="8378" w:type="dxa"/>
          </w:tcPr>
          <w:p w14:paraId="448B96AD" w14:textId="39755C8D" w:rsidR="00897A14" w:rsidRPr="001E35C6" w:rsidRDefault="008D7C07" w:rsidP="00013EC4">
            <w:pPr>
              <w:pStyle w:val="Lijstalinea"/>
              <w:numPr>
                <w:ilvl w:val="0"/>
                <w:numId w:val="25"/>
              </w:numPr>
              <w:spacing w:line="276" w:lineRule="auto"/>
              <w:rPr>
                <w:rFonts w:eastAsiaTheme="minorEastAsia"/>
                <w:sz w:val="20"/>
                <w:szCs w:val="20"/>
              </w:rPr>
            </w:pPr>
            <w:r w:rsidRPr="001E35C6">
              <w:rPr>
                <w:rFonts w:eastAsiaTheme="minorEastAsia"/>
                <w:sz w:val="20"/>
                <w:szCs w:val="20"/>
              </w:rPr>
              <w:t xml:space="preserve">Wij </w:t>
            </w:r>
            <w:r w:rsidR="00475391" w:rsidRPr="001E35C6">
              <w:rPr>
                <w:rFonts w:eastAsiaTheme="minorEastAsia"/>
                <w:sz w:val="20"/>
                <w:szCs w:val="20"/>
              </w:rPr>
              <w:t xml:space="preserve">verwachten dat </w:t>
            </w:r>
            <w:r w:rsidR="00281ED8" w:rsidRPr="001E35C6">
              <w:rPr>
                <w:rFonts w:eastAsiaTheme="minorEastAsia"/>
                <w:sz w:val="20"/>
                <w:szCs w:val="20"/>
              </w:rPr>
              <w:t>voor zowel gemeente Eindhoven als leverancier optie 3 de voorkeur heeft</w:t>
            </w:r>
            <w:r w:rsidR="00475391" w:rsidRPr="001E35C6">
              <w:rPr>
                <w:rFonts w:eastAsiaTheme="minorEastAsia"/>
                <w:sz w:val="20"/>
                <w:szCs w:val="20"/>
              </w:rPr>
              <w:t>.</w:t>
            </w:r>
            <w:r w:rsidR="00281ED8" w:rsidRPr="001E35C6">
              <w:rPr>
                <w:rFonts w:eastAsiaTheme="minorEastAsia"/>
                <w:sz w:val="20"/>
                <w:szCs w:val="20"/>
              </w:rPr>
              <w:t xml:space="preserve"> </w:t>
            </w:r>
          </w:p>
          <w:p w14:paraId="1E4C4FC7" w14:textId="77777777" w:rsidR="001E35C6" w:rsidRDefault="32C889EE" w:rsidP="001E35C6">
            <w:pPr>
              <w:pStyle w:val="Lijstalinea"/>
              <w:numPr>
                <w:ilvl w:val="0"/>
                <w:numId w:val="25"/>
              </w:numPr>
              <w:spacing w:line="276" w:lineRule="auto"/>
              <w:ind w:left="630" w:hanging="270"/>
              <w:rPr>
                <w:rFonts w:eastAsiaTheme="minorEastAsia"/>
                <w:sz w:val="20"/>
                <w:szCs w:val="20"/>
              </w:rPr>
            </w:pPr>
            <w:r w:rsidRPr="001E35C6">
              <w:rPr>
                <w:rFonts w:eastAsiaTheme="minorEastAsia"/>
                <w:sz w:val="20"/>
                <w:szCs w:val="20"/>
              </w:rPr>
              <w:t>Indien Ja, deelt u deze mening en wat is uw onderbouwing hierin</w:t>
            </w:r>
          </w:p>
          <w:p w14:paraId="7FBF9E69" w14:textId="6B1FAAB4" w:rsidR="005345F3" w:rsidRPr="001E35C6" w:rsidRDefault="32C889EE" w:rsidP="0AB5DD01">
            <w:pPr>
              <w:pStyle w:val="Lijstalinea"/>
              <w:numPr>
                <w:ilvl w:val="0"/>
                <w:numId w:val="25"/>
              </w:numPr>
              <w:spacing w:line="276" w:lineRule="auto"/>
              <w:ind w:left="630" w:hanging="270"/>
              <w:rPr>
                <w:rFonts w:eastAsiaTheme="minorEastAsia"/>
                <w:sz w:val="20"/>
                <w:szCs w:val="20"/>
              </w:rPr>
            </w:pPr>
            <w:r w:rsidRPr="001E35C6">
              <w:rPr>
                <w:rFonts w:eastAsiaTheme="minorEastAsia"/>
                <w:sz w:val="20"/>
                <w:szCs w:val="20"/>
              </w:rPr>
              <w:t xml:space="preserve">Indien Nee, </w:t>
            </w:r>
            <w:r w:rsidR="0E02AA3B" w:rsidRPr="001E35C6">
              <w:rPr>
                <w:rFonts w:eastAsiaTheme="minorEastAsia"/>
                <w:sz w:val="20"/>
                <w:szCs w:val="20"/>
              </w:rPr>
              <w:t xml:space="preserve">omschrijf welke alternatieve u </w:t>
            </w:r>
            <w:r w:rsidR="08D53882" w:rsidRPr="0AB5DD01">
              <w:rPr>
                <w:rFonts w:eastAsiaTheme="minorEastAsia"/>
                <w:sz w:val="20"/>
                <w:szCs w:val="20"/>
              </w:rPr>
              <w:t>biedt</w:t>
            </w:r>
            <w:r w:rsidR="0E02AA3B" w:rsidRPr="001E35C6">
              <w:rPr>
                <w:rFonts w:eastAsiaTheme="minorEastAsia"/>
                <w:sz w:val="20"/>
                <w:szCs w:val="20"/>
              </w:rPr>
              <w:t xml:space="preserve"> en wat is uw </w:t>
            </w:r>
            <w:r w:rsidR="0EB74CC9" w:rsidRPr="0AB5DD01">
              <w:rPr>
                <w:rFonts w:eastAsiaTheme="minorEastAsia"/>
                <w:sz w:val="20"/>
                <w:szCs w:val="20"/>
              </w:rPr>
              <w:t>Onderbouwing</w:t>
            </w:r>
            <w:r w:rsidR="2D2BA657" w:rsidRPr="0AB5DD01">
              <w:rPr>
                <w:rFonts w:eastAsiaTheme="minorEastAsia"/>
                <w:sz w:val="20"/>
                <w:szCs w:val="20"/>
              </w:rPr>
              <w:t xml:space="preserve"> </w:t>
            </w:r>
            <w:r w:rsidR="33104E60" w:rsidRPr="0AB5DD01">
              <w:rPr>
                <w:rFonts w:eastAsiaTheme="minorEastAsia"/>
                <w:sz w:val="20"/>
                <w:szCs w:val="20"/>
              </w:rPr>
              <w:t>hierin welke</w:t>
            </w:r>
            <w:r w:rsidR="5C0B5681" w:rsidRPr="001E35C6">
              <w:rPr>
                <w:rFonts w:eastAsiaTheme="minorEastAsia"/>
                <w:sz w:val="20"/>
                <w:szCs w:val="20"/>
              </w:rPr>
              <w:t xml:space="preserve"> </w:t>
            </w:r>
            <w:r w:rsidR="0CF1E12A" w:rsidRPr="001E35C6">
              <w:rPr>
                <w:rFonts w:eastAsiaTheme="minorEastAsia"/>
                <w:sz w:val="20"/>
                <w:szCs w:val="20"/>
              </w:rPr>
              <w:t xml:space="preserve">extra informatie is er volgens u nog nodig om dit op de juiste wijze uit te vragen bij een </w:t>
            </w:r>
            <w:r w:rsidR="31818AEE" w:rsidRPr="0AB5DD01">
              <w:rPr>
                <w:rFonts w:eastAsiaTheme="minorEastAsia"/>
                <w:sz w:val="20"/>
                <w:szCs w:val="20"/>
              </w:rPr>
              <w:t>aanbesteding</w:t>
            </w:r>
          </w:p>
        </w:tc>
      </w:tr>
      <w:tr w:rsidR="005345F3" w14:paraId="5B862343" w14:textId="77777777" w:rsidTr="05ABDED0">
        <w:tc>
          <w:tcPr>
            <w:tcW w:w="1115" w:type="dxa"/>
            <w:shd w:val="clear" w:color="auto" w:fill="F2F2F2" w:themeFill="background1" w:themeFillShade="F2"/>
          </w:tcPr>
          <w:p w14:paraId="5EF608CD" w14:textId="77777777" w:rsidR="005345F3" w:rsidRPr="00013EC4" w:rsidRDefault="005345F3">
            <w:pPr>
              <w:spacing w:line="276" w:lineRule="auto"/>
              <w:jc w:val="right"/>
              <w:rPr>
                <w:rFonts w:eastAsiaTheme="minorEastAsia"/>
                <w:sz w:val="20"/>
                <w:szCs w:val="20"/>
              </w:rPr>
            </w:pPr>
            <w:r w:rsidRPr="00013EC4">
              <w:rPr>
                <w:rFonts w:eastAsiaTheme="minorEastAsia"/>
                <w:sz w:val="20"/>
                <w:szCs w:val="20"/>
              </w:rPr>
              <w:t>Antwoord</w:t>
            </w:r>
          </w:p>
        </w:tc>
        <w:tc>
          <w:tcPr>
            <w:tcW w:w="8378" w:type="dxa"/>
          </w:tcPr>
          <w:p w14:paraId="1FBC9763" w14:textId="77777777" w:rsidR="005345F3" w:rsidRPr="00013EC4" w:rsidRDefault="005345F3">
            <w:pPr>
              <w:spacing w:line="276" w:lineRule="auto"/>
              <w:rPr>
                <w:rFonts w:eastAsiaTheme="minorEastAsia"/>
                <w:sz w:val="20"/>
                <w:szCs w:val="20"/>
              </w:rPr>
            </w:pPr>
          </w:p>
          <w:p w14:paraId="21086E8F" w14:textId="77777777" w:rsidR="005345F3" w:rsidRPr="00013EC4" w:rsidRDefault="005345F3">
            <w:pPr>
              <w:spacing w:line="276" w:lineRule="auto"/>
              <w:rPr>
                <w:rFonts w:eastAsiaTheme="minorEastAsia"/>
                <w:sz w:val="20"/>
                <w:szCs w:val="20"/>
              </w:rPr>
            </w:pPr>
          </w:p>
        </w:tc>
      </w:tr>
    </w:tbl>
    <w:p w14:paraId="4403ADD6" w14:textId="010E91DA" w:rsidR="005345F3" w:rsidRDefault="005345F3" w:rsidP="005345F3">
      <w:pPr>
        <w:rPr>
          <w:rFonts w:eastAsiaTheme="minorEastAsia"/>
        </w:rPr>
      </w:pPr>
    </w:p>
    <w:p w14:paraId="26FDF74B" w14:textId="77777777" w:rsidR="002C4960" w:rsidRDefault="002C4960">
      <w:pPr>
        <w:rPr>
          <w:rFonts w:eastAsiaTheme="minorEastAsia"/>
        </w:rPr>
      </w:pPr>
      <w:r>
        <w:rPr>
          <w:rFonts w:eastAsiaTheme="minorEastAsia"/>
        </w:rPr>
        <w:br w:type="page"/>
      </w:r>
    </w:p>
    <w:p w14:paraId="070BD433" w14:textId="77777777" w:rsidR="007D46F2" w:rsidRPr="001F03CF" w:rsidRDefault="007D46F2" w:rsidP="007D46F2">
      <w:pPr>
        <w:rPr>
          <w:rFonts w:eastAsiaTheme="minorEastAsia"/>
        </w:rPr>
      </w:pPr>
    </w:p>
    <w:tbl>
      <w:tblPr>
        <w:tblStyle w:val="Tabelraster"/>
        <w:tblW w:w="0" w:type="auto"/>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0"/>
        <w:gridCol w:w="7952"/>
      </w:tblGrid>
      <w:tr w:rsidR="2253DD30" w14:paraId="30A05087" w14:textId="77777777" w:rsidTr="7415AAEE">
        <w:trPr>
          <w:trHeight w:val="417"/>
        </w:trPr>
        <w:tc>
          <w:tcPr>
            <w:tcW w:w="1115" w:type="dxa"/>
            <w:shd w:val="clear" w:color="auto" w:fill="D9D9D9" w:themeFill="background1" w:themeFillShade="D9"/>
            <w:vAlign w:val="center"/>
          </w:tcPr>
          <w:p w14:paraId="00687A8A" w14:textId="4E1D8B74" w:rsidR="2253DD30" w:rsidRPr="001F03CF" w:rsidRDefault="00F14705" w:rsidP="7415AAEE">
            <w:pPr>
              <w:spacing w:line="276" w:lineRule="auto"/>
              <w:rPr>
                <w:rFonts w:eastAsiaTheme="minorEastAsia"/>
                <w:b/>
                <w:bCs/>
                <w:sz w:val="20"/>
                <w:szCs w:val="20"/>
              </w:rPr>
            </w:pPr>
            <w:r>
              <w:rPr>
                <w:rFonts w:eastAsiaTheme="minorEastAsia"/>
                <w:b/>
                <w:bCs/>
                <w:sz w:val="20"/>
                <w:szCs w:val="20"/>
              </w:rPr>
              <w:t>4</w:t>
            </w:r>
            <w:r w:rsidR="002C4960">
              <w:rPr>
                <w:rFonts w:eastAsiaTheme="minorEastAsia"/>
                <w:b/>
                <w:bCs/>
                <w:sz w:val="20"/>
                <w:szCs w:val="20"/>
              </w:rPr>
              <w:t>.</w:t>
            </w:r>
            <w:r w:rsidR="000C4E2D">
              <w:rPr>
                <w:rFonts w:eastAsiaTheme="minorEastAsia"/>
                <w:b/>
                <w:bCs/>
                <w:sz w:val="20"/>
                <w:szCs w:val="20"/>
              </w:rPr>
              <w:t>2</w:t>
            </w:r>
          </w:p>
        </w:tc>
        <w:tc>
          <w:tcPr>
            <w:tcW w:w="8378" w:type="dxa"/>
            <w:shd w:val="clear" w:color="auto" w:fill="D9D9D9" w:themeFill="background1" w:themeFillShade="D9"/>
            <w:vAlign w:val="center"/>
          </w:tcPr>
          <w:p w14:paraId="06EF43AC" w14:textId="526F4CF1" w:rsidR="33883339" w:rsidRPr="001F03CF" w:rsidRDefault="673D19A7" w:rsidP="7415AAEE">
            <w:pPr>
              <w:spacing w:line="276" w:lineRule="auto"/>
              <w:rPr>
                <w:rFonts w:eastAsiaTheme="minorEastAsia"/>
                <w:b/>
                <w:bCs/>
                <w:sz w:val="20"/>
                <w:szCs w:val="20"/>
              </w:rPr>
            </w:pPr>
            <w:r w:rsidRPr="001F03CF">
              <w:rPr>
                <w:rFonts w:eastAsiaTheme="minorEastAsia"/>
                <w:b/>
                <w:bCs/>
                <w:sz w:val="20"/>
                <w:szCs w:val="20"/>
              </w:rPr>
              <w:t>Snapshot</w:t>
            </w:r>
            <w:r w:rsidR="000C4E2D">
              <w:rPr>
                <w:rFonts w:eastAsiaTheme="minorEastAsia"/>
                <w:b/>
                <w:bCs/>
                <w:sz w:val="20"/>
                <w:szCs w:val="20"/>
              </w:rPr>
              <w:t xml:space="preserve"> functionaliteit</w:t>
            </w:r>
          </w:p>
        </w:tc>
      </w:tr>
      <w:tr w:rsidR="2253DD30" w14:paraId="261C0DB7" w14:textId="77777777" w:rsidTr="7415AAEE">
        <w:tc>
          <w:tcPr>
            <w:tcW w:w="1115" w:type="dxa"/>
            <w:shd w:val="clear" w:color="auto" w:fill="F2F2F2" w:themeFill="background1" w:themeFillShade="F2"/>
          </w:tcPr>
          <w:p w14:paraId="53599F14" w14:textId="77777777" w:rsidR="2253DD30" w:rsidRPr="001F03CF" w:rsidRDefault="673D19A7" w:rsidP="7415AAEE">
            <w:pPr>
              <w:spacing w:line="276" w:lineRule="auto"/>
              <w:jc w:val="right"/>
              <w:rPr>
                <w:rFonts w:eastAsiaTheme="minorEastAsia"/>
                <w:sz w:val="20"/>
                <w:szCs w:val="20"/>
              </w:rPr>
            </w:pPr>
            <w:r w:rsidRPr="001F03CF">
              <w:rPr>
                <w:rFonts w:eastAsiaTheme="minorEastAsia"/>
                <w:sz w:val="20"/>
                <w:szCs w:val="20"/>
              </w:rPr>
              <w:t>Huidige</w:t>
            </w:r>
            <w:r w:rsidR="2253DD30">
              <w:br/>
            </w:r>
            <w:r w:rsidRPr="001F03CF">
              <w:rPr>
                <w:rFonts w:eastAsiaTheme="minorEastAsia"/>
                <w:sz w:val="20"/>
                <w:szCs w:val="20"/>
              </w:rPr>
              <w:t>situatie</w:t>
            </w:r>
          </w:p>
        </w:tc>
        <w:tc>
          <w:tcPr>
            <w:tcW w:w="8378" w:type="dxa"/>
          </w:tcPr>
          <w:p w14:paraId="514A34F0" w14:textId="3AFB0F55" w:rsidR="2253DD30" w:rsidRPr="002C11B1" w:rsidRDefault="673D19A7" w:rsidP="7415AAEE">
            <w:pPr>
              <w:spacing w:line="276" w:lineRule="auto"/>
              <w:rPr>
                <w:rFonts w:eastAsiaTheme="minorEastAsia"/>
                <w:sz w:val="20"/>
                <w:szCs w:val="20"/>
              </w:rPr>
            </w:pPr>
            <w:r w:rsidRPr="002C11B1">
              <w:rPr>
                <w:rFonts w:eastAsiaTheme="minorEastAsia"/>
                <w:sz w:val="20"/>
                <w:szCs w:val="20"/>
              </w:rPr>
              <w:t xml:space="preserve">Voor diverse onderhoud wordt regelmatig gebruik gemaakt van </w:t>
            </w:r>
            <w:r w:rsidR="00CB0B4C" w:rsidRPr="002C11B1">
              <w:rPr>
                <w:rFonts w:eastAsiaTheme="minorEastAsia"/>
                <w:sz w:val="20"/>
                <w:szCs w:val="20"/>
              </w:rPr>
              <w:t>VMware</w:t>
            </w:r>
            <w:r w:rsidRPr="002C11B1">
              <w:rPr>
                <w:rFonts w:eastAsiaTheme="minorEastAsia"/>
                <w:sz w:val="20"/>
                <w:szCs w:val="20"/>
              </w:rPr>
              <w:t xml:space="preserve"> snapshot functionaliteit. Snapshot worden maximaal 5 dagen bewaard.</w:t>
            </w:r>
          </w:p>
        </w:tc>
      </w:tr>
      <w:tr w:rsidR="2253DD30" w14:paraId="730329AF" w14:textId="77777777" w:rsidTr="7415AAEE">
        <w:tc>
          <w:tcPr>
            <w:tcW w:w="1115" w:type="dxa"/>
            <w:shd w:val="clear" w:color="auto" w:fill="F2F2F2" w:themeFill="background1" w:themeFillShade="F2"/>
          </w:tcPr>
          <w:p w14:paraId="69F3EEFA" w14:textId="77777777" w:rsidR="2253DD30" w:rsidRPr="001F03CF" w:rsidRDefault="673D19A7" w:rsidP="7415AAEE">
            <w:pPr>
              <w:spacing w:line="276" w:lineRule="auto"/>
              <w:jc w:val="right"/>
              <w:rPr>
                <w:rFonts w:eastAsiaTheme="minorEastAsia"/>
                <w:sz w:val="20"/>
                <w:szCs w:val="20"/>
              </w:rPr>
            </w:pPr>
            <w:r w:rsidRPr="001F03CF">
              <w:rPr>
                <w:rFonts w:eastAsiaTheme="minorEastAsia"/>
                <w:sz w:val="20"/>
                <w:szCs w:val="20"/>
              </w:rPr>
              <w:t>Wens</w:t>
            </w:r>
          </w:p>
        </w:tc>
        <w:tc>
          <w:tcPr>
            <w:tcW w:w="8378" w:type="dxa"/>
          </w:tcPr>
          <w:p w14:paraId="0A5C5023" w14:textId="0C9BB696" w:rsidR="2253DD30" w:rsidRPr="002C11B1" w:rsidRDefault="00827C0D" w:rsidP="7415AAEE">
            <w:pPr>
              <w:pStyle w:val="Lijstalinea"/>
              <w:numPr>
                <w:ilvl w:val="0"/>
                <w:numId w:val="10"/>
              </w:numPr>
              <w:spacing w:line="276" w:lineRule="auto"/>
              <w:rPr>
                <w:rFonts w:eastAsiaTheme="minorEastAsia"/>
                <w:sz w:val="20"/>
                <w:szCs w:val="20"/>
              </w:rPr>
            </w:pPr>
            <w:r>
              <w:rPr>
                <w:rFonts w:eastAsiaTheme="minorEastAsia"/>
                <w:sz w:val="20"/>
                <w:szCs w:val="20"/>
              </w:rPr>
              <w:t>U</w:t>
            </w:r>
            <w:r w:rsidR="0061592C">
              <w:rPr>
                <w:rFonts w:eastAsiaTheme="minorEastAsia"/>
                <w:sz w:val="20"/>
                <w:szCs w:val="20"/>
              </w:rPr>
              <w:t>w</w:t>
            </w:r>
            <w:r>
              <w:rPr>
                <w:rFonts w:eastAsiaTheme="minorEastAsia"/>
                <w:sz w:val="20"/>
                <w:szCs w:val="20"/>
              </w:rPr>
              <w:t xml:space="preserve"> dienst </w:t>
            </w:r>
            <w:r w:rsidR="673D19A7" w:rsidRPr="002C11B1">
              <w:rPr>
                <w:rFonts w:eastAsiaTheme="minorEastAsia"/>
                <w:sz w:val="20"/>
                <w:szCs w:val="20"/>
              </w:rPr>
              <w:t xml:space="preserve"> levert vergelijkbare functionaliteit</w:t>
            </w:r>
            <w:r>
              <w:rPr>
                <w:rFonts w:eastAsiaTheme="minorEastAsia"/>
                <w:sz w:val="20"/>
                <w:szCs w:val="20"/>
              </w:rPr>
              <w:t xml:space="preserve"> bestaande </w:t>
            </w:r>
            <w:r w:rsidR="701A7D3A" w:rsidRPr="0AB5DD01">
              <w:rPr>
                <w:rFonts w:eastAsiaTheme="minorEastAsia"/>
                <w:sz w:val="20"/>
                <w:szCs w:val="20"/>
              </w:rPr>
              <w:t>uitmaken</w:t>
            </w:r>
            <w:r w:rsidR="004C11B8">
              <w:rPr>
                <w:rFonts w:eastAsiaTheme="minorEastAsia"/>
                <w:sz w:val="20"/>
                <w:szCs w:val="20"/>
              </w:rPr>
              <w:t>, restoren</w:t>
            </w:r>
            <w:r>
              <w:rPr>
                <w:rFonts w:eastAsiaTheme="minorEastAsia"/>
                <w:sz w:val="20"/>
                <w:szCs w:val="20"/>
              </w:rPr>
              <w:t xml:space="preserve"> van Snapshot,</w:t>
            </w:r>
            <w:r w:rsidR="004C11B8">
              <w:rPr>
                <w:rFonts w:eastAsiaTheme="minorEastAsia"/>
                <w:sz w:val="20"/>
                <w:szCs w:val="20"/>
              </w:rPr>
              <w:t xml:space="preserve"> </w:t>
            </w:r>
            <w:r w:rsidR="00CB0B4C">
              <w:rPr>
                <w:rFonts w:eastAsiaTheme="minorEastAsia"/>
                <w:sz w:val="20"/>
                <w:szCs w:val="20"/>
              </w:rPr>
              <w:t>Snapshot</w:t>
            </w:r>
            <w:r w:rsidR="004C11B8">
              <w:rPr>
                <w:rFonts w:eastAsiaTheme="minorEastAsia"/>
                <w:sz w:val="20"/>
                <w:szCs w:val="20"/>
              </w:rPr>
              <w:t xml:space="preserve"> van ‘running VM’</w:t>
            </w:r>
            <w:r w:rsidR="00C35F45">
              <w:rPr>
                <w:rFonts w:eastAsiaTheme="minorEastAsia"/>
                <w:sz w:val="20"/>
                <w:szCs w:val="20"/>
              </w:rPr>
              <w:t xml:space="preserve"> en</w:t>
            </w:r>
            <w:r w:rsidR="004C11B8">
              <w:rPr>
                <w:rFonts w:eastAsiaTheme="minorEastAsia"/>
                <w:sz w:val="20"/>
                <w:szCs w:val="20"/>
              </w:rPr>
              <w:t xml:space="preserve"> flexibele bewaartermijnen</w:t>
            </w:r>
            <w:r w:rsidR="00672FBA">
              <w:rPr>
                <w:rFonts w:eastAsiaTheme="minorEastAsia"/>
                <w:sz w:val="20"/>
                <w:szCs w:val="20"/>
              </w:rPr>
              <w:t xml:space="preserve"> (in overleg en </w:t>
            </w:r>
            <w:r w:rsidR="0FCC60A2" w:rsidRPr="0AB5DD01">
              <w:rPr>
                <w:rFonts w:eastAsiaTheme="minorEastAsia"/>
                <w:sz w:val="20"/>
                <w:szCs w:val="20"/>
              </w:rPr>
              <w:t>wanneer</w:t>
            </w:r>
            <w:r w:rsidR="00672FBA">
              <w:rPr>
                <w:rFonts w:eastAsiaTheme="minorEastAsia"/>
                <w:sz w:val="20"/>
                <w:szCs w:val="20"/>
              </w:rPr>
              <w:t xml:space="preserve"> benodigd</w:t>
            </w:r>
            <w:r w:rsidR="00C35F45">
              <w:rPr>
                <w:rFonts w:eastAsiaTheme="minorEastAsia"/>
                <w:sz w:val="20"/>
                <w:szCs w:val="20"/>
              </w:rPr>
              <w:t>).</w:t>
            </w:r>
          </w:p>
        </w:tc>
      </w:tr>
      <w:tr w:rsidR="2253DD30" w14:paraId="39761A14" w14:textId="77777777" w:rsidTr="7415AAEE">
        <w:tc>
          <w:tcPr>
            <w:tcW w:w="1115" w:type="dxa"/>
            <w:shd w:val="clear" w:color="auto" w:fill="F2F2F2" w:themeFill="background1" w:themeFillShade="F2"/>
          </w:tcPr>
          <w:p w14:paraId="39275841" w14:textId="77777777" w:rsidR="2253DD30" w:rsidRPr="001F03CF" w:rsidRDefault="673D19A7" w:rsidP="7415AAEE">
            <w:pPr>
              <w:spacing w:line="276" w:lineRule="auto"/>
              <w:jc w:val="right"/>
              <w:rPr>
                <w:rFonts w:eastAsiaTheme="minorEastAsia"/>
                <w:sz w:val="20"/>
                <w:szCs w:val="20"/>
              </w:rPr>
            </w:pPr>
            <w:r w:rsidRPr="001F03CF">
              <w:rPr>
                <w:rFonts w:eastAsiaTheme="minorEastAsia"/>
                <w:sz w:val="20"/>
                <w:szCs w:val="20"/>
              </w:rPr>
              <w:t>Vraag</w:t>
            </w:r>
          </w:p>
        </w:tc>
        <w:tc>
          <w:tcPr>
            <w:tcW w:w="8378" w:type="dxa"/>
          </w:tcPr>
          <w:p w14:paraId="3B8F78FF" w14:textId="4F452E06" w:rsidR="2404D0D4" w:rsidRPr="002C11B1" w:rsidRDefault="0E077972" w:rsidP="002C11B1">
            <w:pPr>
              <w:pStyle w:val="Lijstalinea"/>
              <w:numPr>
                <w:ilvl w:val="0"/>
                <w:numId w:val="22"/>
              </w:numPr>
              <w:spacing w:line="276" w:lineRule="auto"/>
              <w:rPr>
                <w:rFonts w:eastAsiaTheme="minorEastAsia"/>
                <w:sz w:val="20"/>
                <w:szCs w:val="20"/>
              </w:rPr>
            </w:pPr>
            <w:r w:rsidRPr="002C11B1">
              <w:rPr>
                <w:rFonts w:eastAsiaTheme="minorEastAsia"/>
                <w:sz w:val="20"/>
                <w:szCs w:val="20"/>
              </w:rPr>
              <w:t>Voldoet u aan deze wens?</w:t>
            </w:r>
          </w:p>
          <w:p w14:paraId="6804423D" w14:textId="6987A392" w:rsidR="2404D0D4" w:rsidRPr="002C11B1" w:rsidRDefault="0E077972" w:rsidP="00E85448">
            <w:pPr>
              <w:pStyle w:val="Lijstalinea"/>
              <w:numPr>
                <w:ilvl w:val="0"/>
                <w:numId w:val="22"/>
              </w:numPr>
              <w:spacing w:line="276" w:lineRule="auto"/>
              <w:ind w:left="720"/>
              <w:rPr>
                <w:rFonts w:eastAsiaTheme="minorEastAsia"/>
                <w:sz w:val="20"/>
                <w:szCs w:val="20"/>
              </w:rPr>
            </w:pPr>
            <w:r w:rsidRPr="002C11B1">
              <w:rPr>
                <w:rFonts w:eastAsiaTheme="minorEastAsia"/>
                <w:sz w:val="20"/>
                <w:szCs w:val="20"/>
              </w:rPr>
              <w:t xml:space="preserve">Indien Ja, omschrijf kort op welke </w:t>
            </w:r>
            <w:r w:rsidR="0061592C" w:rsidRPr="002C11B1">
              <w:rPr>
                <w:rFonts w:eastAsiaTheme="minorEastAsia"/>
                <w:sz w:val="20"/>
                <w:szCs w:val="20"/>
              </w:rPr>
              <w:t>wijze</w:t>
            </w:r>
            <w:r w:rsidRPr="002C11B1">
              <w:rPr>
                <w:rFonts w:eastAsiaTheme="minorEastAsia"/>
                <w:sz w:val="20"/>
                <w:szCs w:val="20"/>
              </w:rPr>
              <w:t xml:space="preserve"> u hieraan voldoet</w:t>
            </w:r>
          </w:p>
          <w:p w14:paraId="272CB7D7" w14:textId="3D343809" w:rsidR="2253DD30" w:rsidRPr="002C11B1" w:rsidRDefault="0E077972" w:rsidP="00DA4DA9">
            <w:pPr>
              <w:pStyle w:val="Lijstalinea"/>
              <w:numPr>
                <w:ilvl w:val="0"/>
                <w:numId w:val="22"/>
              </w:numPr>
              <w:spacing w:line="276" w:lineRule="auto"/>
              <w:ind w:left="720"/>
              <w:rPr>
                <w:rFonts w:eastAsiaTheme="minorEastAsia"/>
                <w:sz w:val="20"/>
                <w:szCs w:val="20"/>
              </w:rPr>
            </w:pPr>
            <w:r w:rsidRPr="002C11B1">
              <w:rPr>
                <w:rFonts w:eastAsiaTheme="minorEastAsia"/>
                <w:sz w:val="20"/>
                <w:szCs w:val="20"/>
              </w:rPr>
              <w:t xml:space="preserve">Indien Nee, geef een korte omschrijving </w:t>
            </w:r>
            <w:r w:rsidR="1B0733D6" w:rsidRPr="0AB5DD01">
              <w:rPr>
                <w:rFonts w:eastAsiaTheme="minorEastAsia"/>
                <w:sz w:val="20"/>
                <w:szCs w:val="20"/>
              </w:rPr>
              <w:t>waar</w:t>
            </w:r>
            <w:r w:rsidR="522FBB2C" w:rsidRPr="0AB5DD01">
              <w:rPr>
                <w:rFonts w:eastAsiaTheme="minorEastAsia"/>
                <w:sz w:val="20"/>
                <w:szCs w:val="20"/>
              </w:rPr>
              <w:t>om</w:t>
            </w:r>
            <w:r w:rsidRPr="002C11B1">
              <w:rPr>
                <w:rFonts w:eastAsiaTheme="minorEastAsia"/>
                <w:sz w:val="20"/>
                <w:szCs w:val="20"/>
              </w:rPr>
              <w:t xml:space="preserve"> u hieraan niet voldoet en welke alternatieve u biedt (als deze er zijn)</w:t>
            </w:r>
            <w:r w:rsidR="00803521">
              <w:rPr>
                <w:rFonts w:eastAsiaTheme="minorEastAsia"/>
                <w:sz w:val="20"/>
                <w:szCs w:val="20"/>
              </w:rPr>
              <w:t xml:space="preserve"> en waarom deze alternatieve volgens u voldoen aan de wens</w:t>
            </w:r>
          </w:p>
        </w:tc>
      </w:tr>
      <w:tr w:rsidR="2253DD30" w14:paraId="368B1E23" w14:textId="77777777" w:rsidTr="7415AAEE">
        <w:tc>
          <w:tcPr>
            <w:tcW w:w="1115" w:type="dxa"/>
            <w:shd w:val="clear" w:color="auto" w:fill="F2F2F2" w:themeFill="background1" w:themeFillShade="F2"/>
          </w:tcPr>
          <w:p w14:paraId="1F3EBFC8" w14:textId="77777777" w:rsidR="2253DD30" w:rsidRPr="00715859" w:rsidRDefault="673D19A7" w:rsidP="7415AAEE">
            <w:pPr>
              <w:spacing w:line="276" w:lineRule="auto"/>
              <w:jc w:val="right"/>
              <w:rPr>
                <w:rFonts w:eastAsiaTheme="minorEastAsia"/>
                <w:sz w:val="20"/>
                <w:szCs w:val="20"/>
              </w:rPr>
            </w:pPr>
            <w:r w:rsidRPr="00715859">
              <w:rPr>
                <w:rFonts w:eastAsiaTheme="minorEastAsia"/>
                <w:sz w:val="20"/>
                <w:szCs w:val="20"/>
              </w:rPr>
              <w:t>Antwoord</w:t>
            </w:r>
          </w:p>
        </w:tc>
        <w:tc>
          <w:tcPr>
            <w:tcW w:w="8378" w:type="dxa"/>
          </w:tcPr>
          <w:p w14:paraId="16BBC658" w14:textId="77777777" w:rsidR="2253DD30" w:rsidRPr="00715859" w:rsidRDefault="2253DD30" w:rsidP="7415AAEE">
            <w:pPr>
              <w:spacing w:line="276" w:lineRule="auto"/>
              <w:rPr>
                <w:rFonts w:eastAsiaTheme="minorEastAsia"/>
                <w:sz w:val="20"/>
                <w:szCs w:val="20"/>
              </w:rPr>
            </w:pPr>
          </w:p>
          <w:p w14:paraId="6ED01E1D" w14:textId="77777777" w:rsidR="2253DD30" w:rsidRPr="00715859" w:rsidRDefault="2253DD30" w:rsidP="7415AAEE">
            <w:pPr>
              <w:spacing w:line="276" w:lineRule="auto"/>
              <w:rPr>
                <w:rFonts w:eastAsiaTheme="minorEastAsia"/>
                <w:sz w:val="20"/>
                <w:szCs w:val="20"/>
              </w:rPr>
            </w:pPr>
          </w:p>
        </w:tc>
      </w:tr>
    </w:tbl>
    <w:p w14:paraId="0A417AE5" w14:textId="74755B03" w:rsidR="2253DD30" w:rsidRPr="00715859" w:rsidRDefault="2253DD30" w:rsidP="7415AAEE">
      <w:pPr>
        <w:rPr>
          <w:rFonts w:eastAsiaTheme="minorEastAsia"/>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9653B1" w:rsidRPr="001F03CF" w14:paraId="010B7BD8" w14:textId="77777777" w:rsidTr="00D752FC">
        <w:trPr>
          <w:trHeight w:val="417"/>
        </w:trPr>
        <w:tc>
          <w:tcPr>
            <w:tcW w:w="1115" w:type="dxa"/>
            <w:shd w:val="clear" w:color="auto" w:fill="D9D9D9" w:themeFill="background1" w:themeFillShade="D9"/>
            <w:vAlign w:val="center"/>
          </w:tcPr>
          <w:p w14:paraId="1BC9E809" w14:textId="49C7179E" w:rsidR="009653B1" w:rsidRPr="001F03CF" w:rsidRDefault="00F14705" w:rsidP="00D752FC">
            <w:pPr>
              <w:spacing w:line="276" w:lineRule="auto"/>
              <w:rPr>
                <w:rFonts w:eastAsiaTheme="minorEastAsia"/>
                <w:b/>
                <w:sz w:val="20"/>
                <w:szCs w:val="20"/>
              </w:rPr>
            </w:pPr>
            <w:r>
              <w:rPr>
                <w:rFonts w:eastAsiaTheme="minorEastAsia"/>
                <w:b/>
                <w:sz w:val="20"/>
                <w:szCs w:val="20"/>
              </w:rPr>
              <w:t>4</w:t>
            </w:r>
            <w:r w:rsidR="009653B1" w:rsidRPr="001F03CF">
              <w:rPr>
                <w:rFonts w:eastAsiaTheme="minorEastAsia"/>
                <w:b/>
                <w:sz w:val="20"/>
                <w:szCs w:val="20"/>
              </w:rPr>
              <w:t>.3</w:t>
            </w:r>
          </w:p>
        </w:tc>
        <w:tc>
          <w:tcPr>
            <w:tcW w:w="8378" w:type="dxa"/>
            <w:shd w:val="clear" w:color="auto" w:fill="D9D9D9" w:themeFill="background1" w:themeFillShade="D9"/>
            <w:vAlign w:val="center"/>
          </w:tcPr>
          <w:p w14:paraId="2BD7635C" w14:textId="77777777" w:rsidR="009653B1" w:rsidRPr="001F03CF" w:rsidRDefault="009653B1" w:rsidP="00D752FC">
            <w:pPr>
              <w:spacing w:line="276" w:lineRule="auto"/>
              <w:rPr>
                <w:rFonts w:eastAsiaTheme="minorEastAsia"/>
                <w:b/>
                <w:sz w:val="20"/>
                <w:szCs w:val="20"/>
              </w:rPr>
            </w:pPr>
            <w:r w:rsidRPr="001F03CF">
              <w:rPr>
                <w:rFonts w:eastAsiaTheme="minorEastAsia"/>
                <w:b/>
                <w:sz w:val="20"/>
                <w:szCs w:val="20"/>
              </w:rPr>
              <w:t>Ransomware protection</w:t>
            </w:r>
          </w:p>
        </w:tc>
      </w:tr>
      <w:tr w:rsidR="009653B1" w:rsidRPr="001F03CF" w14:paraId="7A1D7015" w14:textId="77777777" w:rsidTr="00D752FC">
        <w:tc>
          <w:tcPr>
            <w:tcW w:w="1115" w:type="dxa"/>
            <w:shd w:val="clear" w:color="auto" w:fill="F2F2F2" w:themeFill="background1" w:themeFillShade="F2"/>
          </w:tcPr>
          <w:p w14:paraId="309AC285" w14:textId="77777777" w:rsidR="009653B1" w:rsidRPr="001F03CF" w:rsidRDefault="009653B1" w:rsidP="00D752FC">
            <w:pPr>
              <w:spacing w:line="276" w:lineRule="auto"/>
              <w:jc w:val="right"/>
              <w:rPr>
                <w:rFonts w:eastAsiaTheme="minorEastAsia"/>
                <w:sz w:val="20"/>
                <w:szCs w:val="20"/>
              </w:rPr>
            </w:pPr>
            <w:r w:rsidRPr="001F03CF">
              <w:rPr>
                <w:rFonts w:eastAsiaTheme="minorEastAsia"/>
                <w:sz w:val="20"/>
                <w:szCs w:val="20"/>
              </w:rPr>
              <w:t>Huidige</w:t>
            </w:r>
            <w:r>
              <w:br/>
            </w:r>
            <w:r w:rsidRPr="001F03CF">
              <w:rPr>
                <w:rFonts w:eastAsiaTheme="minorEastAsia"/>
                <w:sz w:val="20"/>
                <w:szCs w:val="20"/>
              </w:rPr>
              <w:t>situatie</w:t>
            </w:r>
          </w:p>
        </w:tc>
        <w:tc>
          <w:tcPr>
            <w:tcW w:w="8378" w:type="dxa"/>
          </w:tcPr>
          <w:p w14:paraId="3C2532DF" w14:textId="77777777" w:rsidR="009653B1" w:rsidRPr="001F03CF" w:rsidRDefault="009653B1" w:rsidP="00D752FC">
            <w:pPr>
              <w:spacing w:line="276" w:lineRule="auto"/>
              <w:rPr>
                <w:rFonts w:eastAsiaTheme="minorEastAsia"/>
                <w:sz w:val="20"/>
                <w:szCs w:val="20"/>
              </w:rPr>
            </w:pPr>
            <w:r w:rsidRPr="001F03CF">
              <w:rPr>
                <w:rFonts w:eastAsiaTheme="minorEastAsia"/>
                <w:sz w:val="20"/>
                <w:szCs w:val="20"/>
              </w:rPr>
              <w:t>Van het netwerk gescheiden ‘air-gap’ oplossing met retention time-lock ten behoeve van Ransomware Recovery.</w:t>
            </w:r>
          </w:p>
        </w:tc>
      </w:tr>
      <w:tr w:rsidR="009653B1" w:rsidRPr="001F03CF" w14:paraId="0C50AC43" w14:textId="77777777" w:rsidTr="00D752FC">
        <w:tc>
          <w:tcPr>
            <w:tcW w:w="1115" w:type="dxa"/>
            <w:shd w:val="clear" w:color="auto" w:fill="F2F2F2" w:themeFill="background1" w:themeFillShade="F2"/>
          </w:tcPr>
          <w:p w14:paraId="5661E0B2" w14:textId="77777777" w:rsidR="009653B1" w:rsidRPr="001F03CF" w:rsidRDefault="009653B1" w:rsidP="00D752FC">
            <w:pPr>
              <w:spacing w:line="276" w:lineRule="auto"/>
              <w:jc w:val="right"/>
              <w:rPr>
                <w:rFonts w:eastAsiaTheme="minorEastAsia"/>
                <w:sz w:val="20"/>
                <w:szCs w:val="20"/>
              </w:rPr>
            </w:pPr>
            <w:r w:rsidRPr="001F03CF">
              <w:rPr>
                <w:rFonts w:eastAsiaTheme="minorEastAsia"/>
                <w:sz w:val="20"/>
                <w:szCs w:val="20"/>
              </w:rPr>
              <w:t>Wens</w:t>
            </w:r>
          </w:p>
        </w:tc>
        <w:tc>
          <w:tcPr>
            <w:tcW w:w="8378" w:type="dxa"/>
          </w:tcPr>
          <w:p w14:paraId="03F5EB4D" w14:textId="32C45073" w:rsidR="009653B1" w:rsidRPr="001F03CF" w:rsidRDefault="009653B1" w:rsidP="00D752FC">
            <w:pPr>
              <w:spacing w:line="276" w:lineRule="auto"/>
              <w:rPr>
                <w:rFonts w:eastAsiaTheme="minorEastAsia"/>
                <w:sz w:val="20"/>
                <w:szCs w:val="20"/>
              </w:rPr>
            </w:pPr>
            <w:r w:rsidRPr="001F03CF">
              <w:rPr>
                <w:rFonts w:eastAsiaTheme="minorEastAsia"/>
                <w:sz w:val="20"/>
                <w:szCs w:val="20"/>
              </w:rPr>
              <w:t xml:space="preserve">IaaS dienst en back-up dienst voorziet in adequate beveiliging tegen ransomware. Het is te allen tijde mogelijk om de IaaS omgeving en alle data te herstellen naar een recente point in time voordat versleuteling van data </w:t>
            </w:r>
            <w:r w:rsidRPr="0AB5DD01">
              <w:rPr>
                <w:rFonts w:eastAsiaTheme="minorEastAsia"/>
                <w:sz w:val="20"/>
                <w:szCs w:val="20"/>
              </w:rPr>
              <w:t>plaatsv</w:t>
            </w:r>
            <w:r w:rsidR="00C35F45">
              <w:rPr>
                <w:rFonts w:eastAsiaTheme="minorEastAsia"/>
                <w:sz w:val="20"/>
                <w:szCs w:val="20"/>
              </w:rPr>
              <w:t>o</w:t>
            </w:r>
            <w:r w:rsidRPr="0AB5DD01">
              <w:rPr>
                <w:rFonts w:eastAsiaTheme="minorEastAsia"/>
                <w:sz w:val="20"/>
                <w:szCs w:val="20"/>
              </w:rPr>
              <w:t>nd</w:t>
            </w:r>
            <w:r w:rsidRPr="001F03CF">
              <w:rPr>
                <w:rFonts w:eastAsiaTheme="minorEastAsia"/>
                <w:sz w:val="20"/>
                <w:szCs w:val="20"/>
              </w:rPr>
              <w:t>.</w:t>
            </w:r>
          </w:p>
        </w:tc>
      </w:tr>
      <w:tr w:rsidR="009653B1" w:rsidRPr="001F03CF" w14:paraId="2387D072" w14:textId="77777777" w:rsidTr="00D752FC">
        <w:tc>
          <w:tcPr>
            <w:tcW w:w="1115" w:type="dxa"/>
            <w:shd w:val="clear" w:color="auto" w:fill="F2F2F2" w:themeFill="background1" w:themeFillShade="F2"/>
          </w:tcPr>
          <w:p w14:paraId="0DED3E2A" w14:textId="77777777" w:rsidR="009653B1" w:rsidRPr="001F03CF" w:rsidRDefault="009653B1" w:rsidP="00D752FC">
            <w:pPr>
              <w:spacing w:line="276" w:lineRule="auto"/>
              <w:jc w:val="right"/>
              <w:rPr>
                <w:rFonts w:eastAsiaTheme="minorEastAsia"/>
                <w:sz w:val="20"/>
                <w:szCs w:val="20"/>
              </w:rPr>
            </w:pPr>
            <w:r w:rsidRPr="001F03CF">
              <w:rPr>
                <w:rFonts w:eastAsiaTheme="minorEastAsia"/>
                <w:sz w:val="20"/>
                <w:szCs w:val="20"/>
              </w:rPr>
              <w:t>Vraag</w:t>
            </w:r>
          </w:p>
        </w:tc>
        <w:tc>
          <w:tcPr>
            <w:tcW w:w="8378" w:type="dxa"/>
          </w:tcPr>
          <w:p w14:paraId="61769118" w14:textId="77777777" w:rsidR="009653B1" w:rsidRPr="001F03CF" w:rsidRDefault="009653B1" w:rsidP="00D752FC">
            <w:pPr>
              <w:spacing w:line="276" w:lineRule="auto"/>
              <w:rPr>
                <w:rFonts w:eastAsiaTheme="minorEastAsia"/>
                <w:sz w:val="20"/>
                <w:szCs w:val="20"/>
              </w:rPr>
            </w:pPr>
            <w:r w:rsidRPr="001F03CF">
              <w:rPr>
                <w:rFonts w:eastAsiaTheme="minorEastAsia"/>
                <w:sz w:val="20"/>
                <w:szCs w:val="20"/>
              </w:rPr>
              <w:t>Op welke wijze heeft leverancier bescherming tegen ransomware ingericht?</w:t>
            </w:r>
          </w:p>
          <w:p w14:paraId="1CA93CA2" w14:textId="77777777" w:rsidR="009653B1" w:rsidRPr="001F03CF" w:rsidRDefault="009653B1" w:rsidP="00D752FC">
            <w:pPr>
              <w:spacing w:line="276" w:lineRule="auto"/>
              <w:rPr>
                <w:rFonts w:eastAsiaTheme="minorEastAsia"/>
                <w:sz w:val="20"/>
                <w:szCs w:val="20"/>
              </w:rPr>
            </w:pPr>
            <w:r w:rsidRPr="001F03CF">
              <w:rPr>
                <w:rFonts w:eastAsiaTheme="minorEastAsia"/>
                <w:sz w:val="20"/>
                <w:szCs w:val="20"/>
              </w:rPr>
              <w:t>Welke additionele informatie dient gemeente Eindhoven te verstrekken om een passende aanbieding te kunnen doen?</w:t>
            </w:r>
          </w:p>
        </w:tc>
      </w:tr>
      <w:tr w:rsidR="009653B1" w:rsidRPr="001F03CF" w14:paraId="164A9818" w14:textId="77777777" w:rsidTr="00D752FC">
        <w:tc>
          <w:tcPr>
            <w:tcW w:w="1115" w:type="dxa"/>
            <w:shd w:val="clear" w:color="auto" w:fill="F2F2F2" w:themeFill="background1" w:themeFillShade="F2"/>
          </w:tcPr>
          <w:p w14:paraId="2C5464BB" w14:textId="77777777" w:rsidR="009653B1" w:rsidRPr="001F03CF" w:rsidRDefault="009653B1" w:rsidP="00D752FC">
            <w:pPr>
              <w:spacing w:line="276" w:lineRule="auto"/>
              <w:jc w:val="right"/>
              <w:rPr>
                <w:rFonts w:eastAsiaTheme="minorEastAsia"/>
                <w:sz w:val="20"/>
                <w:szCs w:val="20"/>
              </w:rPr>
            </w:pPr>
            <w:r w:rsidRPr="001F03CF">
              <w:rPr>
                <w:rFonts w:eastAsiaTheme="minorEastAsia"/>
                <w:sz w:val="20"/>
                <w:szCs w:val="20"/>
              </w:rPr>
              <w:t>Antwoord</w:t>
            </w:r>
          </w:p>
        </w:tc>
        <w:tc>
          <w:tcPr>
            <w:tcW w:w="8378" w:type="dxa"/>
          </w:tcPr>
          <w:p w14:paraId="3CA92011" w14:textId="77777777" w:rsidR="009653B1" w:rsidRPr="001F03CF" w:rsidRDefault="009653B1" w:rsidP="00D752FC">
            <w:pPr>
              <w:spacing w:line="276" w:lineRule="auto"/>
              <w:rPr>
                <w:rFonts w:eastAsiaTheme="minorEastAsia"/>
                <w:sz w:val="20"/>
                <w:szCs w:val="20"/>
              </w:rPr>
            </w:pPr>
          </w:p>
          <w:p w14:paraId="3F40069D" w14:textId="77777777" w:rsidR="009653B1" w:rsidRPr="001F03CF" w:rsidRDefault="009653B1" w:rsidP="00D752FC">
            <w:pPr>
              <w:spacing w:line="276" w:lineRule="auto"/>
              <w:rPr>
                <w:rFonts w:eastAsiaTheme="minorEastAsia"/>
                <w:sz w:val="20"/>
                <w:szCs w:val="20"/>
              </w:rPr>
            </w:pPr>
          </w:p>
        </w:tc>
      </w:tr>
    </w:tbl>
    <w:p w14:paraId="21C26769" w14:textId="49F512AF" w:rsidR="007E41AF" w:rsidRPr="00DA4DA9" w:rsidRDefault="007E41AF" w:rsidP="006500F8">
      <w:pPr>
        <w:rPr>
          <w:rFonts w:eastAsiaTheme="minorEastAsia"/>
        </w:rPr>
      </w:pPr>
    </w:p>
    <w:sectPr w:rsidR="007E41AF" w:rsidRPr="00DA4DA9" w:rsidSect="00D5359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4DC9" w14:textId="77777777" w:rsidR="005B2FF4" w:rsidRDefault="005B2FF4" w:rsidP="00C35F45">
      <w:pPr>
        <w:spacing w:after="0" w:line="240" w:lineRule="auto"/>
      </w:pPr>
      <w:r>
        <w:separator/>
      </w:r>
    </w:p>
  </w:endnote>
  <w:endnote w:type="continuationSeparator" w:id="0">
    <w:p w14:paraId="68776E55" w14:textId="77777777" w:rsidR="005B2FF4" w:rsidRDefault="005B2FF4" w:rsidP="00C3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Yu Mincho">
    <w:altName w:val="游明朝"/>
    <w:panose1 w:val="000000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E3133" w14:textId="77777777" w:rsidR="005B2FF4" w:rsidRDefault="005B2FF4" w:rsidP="00C35F45">
      <w:pPr>
        <w:spacing w:after="0" w:line="240" w:lineRule="auto"/>
      </w:pPr>
      <w:r>
        <w:separator/>
      </w:r>
    </w:p>
  </w:footnote>
  <w:footnote w:type="continuationSeparator" w:id="0">
    <w:p w14:paraId="234976A8" w14:textId="77777777" w:rsidR="005B2FF4" w:rsidRDefault="005B2FF4" w:rsidP="00C35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4E5"/>
    <w:multiLevelType w:val="hybridMultilevel"/>
    <w:tmpl w:val="1D0EED0A"/>
    <w:lvl w:ilvl="0" w:tplc="FFFFFFFF">
      <w:start w:val="1"/>
      <w:numFmt w:val="bullet"/>
      <w:lvlText w:val=""/>
      <w:lvlJc w:val="left"/>
      <w:pPr>
        <w:ind w:left="36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725A5C4"/>
    <w:multiLevelType w:val="hybridMultilevel"/>
    <w:tmpl w:val="FFFFFFFF"/>
    <w:lvl w:ilvl="0" w:tplc="675E02F8">
      <w:start w:val="1"/>
      <w:numFmt w:val="bullet"/>
      <w:lvlText w:val=""/>
      <w:lvlJc w:val="left"/>
      <w:pPr>
        <w:ind w:left="360" w:hanging="360"/>
      </w:pPr>
      <w:rPr>
        <w:rFonts w:ascii="Symbol" w:hAnsi="Symbol" w:hint="default"/>
      </w:rPr>
    </w:lvl>
    <w:lvl w:ilvl="1" w:tplc="44FE4B30">
      <w:start w:val="1"/>
      <w:numFmt w:val="bullet"/>
      <w:lvlText w:val="o"/>
      <w:lvlJc w:val="left"/>
      <w:pPr>
        <w:ind w:left="1080" w:hanging="360"/>
      </w:pPr>
      <w:rPr>
        <w:rFonts w:ascii="Courier New" w:hAnsi="Courier New" w:hint="default"/>
      </w:rPr>
    </w:lvl>
    <w:lvl w:ilvl="2" w:tplc="001C8A96">
      <w:start w:val="1"/>
      <w:numFmt w:val="bullet"/>
      <w:lvlText w:val=""/>
      <w:lvlJc w:val="left"/>
      <w:pPr>
        <w:ind w:left="1800" w:hanging="360"/>
      </w:pPr>
      <w:rPr>
        <w:rFonts w:ascii="Wingdings" w:hAnsi="Wingdings" w:hint="default"/>
      </w:rPr>
    </w:lvl>
    <w:lvl w:ilvl="3" w:tplc="0B889C1C">
      <w:start w:val="1"/>
      <w:numFmt w:val="bullet"/>
      <w:lvlText w:val=""/>
      <w:lvlJc w:val="left"/>
      <w:pPr>
        <w:ind w:left="2520" w:hanging="360"/>
      </w:pPr>
      <w:rPr>
        <w:rFonts w:ascii="Symbol" w:hAnsi="Symbol" w:hint="default"/>
      </w:rPr>
    </w:lvl>
    <w:lvl w:ilvl="4" w:tplc="6E52D980">
      <w:start w:val="1"/>
      <w:numFmt w:val="bullet"/>
      <w:lvlText w:val="o"/>
      <w:lvlJc w:val="left"/>
      <w:pPr>
        <w:ind w:left="3240" w:hanging="360"/>
      </w:pPr>
      <w:rPr>
        <w:rFonts w:ascii="Courier New" w:hAnsi="Courier New" w:hint="default"/>
      </w:rPr>
    </w:lvl>
    <w:lvl w:ilvl="5" w:tplc="A6EC1890">
      <w:start w:val="1"/>
      <w:numFmt w:val="bullet"/>
      <w:lvlText w:val=""/>
      <w:lvlJc w:val="left"/>
      <w:pPr>
        <w:ind w:left="3960" w:hanging="360"/>
      </w:pPr>
      <w:rPr>
        <w:rFonts w:ascii="Wingdings" w:hAnsi="Wingdings" w:hint="default"/>
      </w:rPr>
    </w:lvl>
    <w:lvl w:ilvl="6" w:tplc="8E4A42C2">
      <w:start w:val="1"/>
      <w:numFmt w:val="bullet"/>
      <w:lvlText w:val=""/>
      <w:lvlJc w:val="left"/>
      <w:pPr>
        <w:ind w:left="4680" w:hanging="360"/>
      </w:pPr>
      <w:rPr>
        <w:rFonts w:ascii="Symbol" w:hAnsi="Symbol" w:hint="default"/>
      </w:rPr>
    </w:lvl>
    <w:lvl w:ilvl="7" w:tplc="94B2F676">
      <w:start w:val="1"/>
      <w:numFmt w:val="bullet"/>
      <w:lvlText w:val="o"/>
      <w:lvlJc w:val="left"/>
      <w:pPr>
        <w:ind w:left="5400" w:hanging="360"/>
      </w:pPr>
      <w:rPr>
        <w:rFonts w:ascii="Courier New" w:hAnsi="Courier New" w:hint="default"/>
      </w:rPr>
    </w:lvl>
    <w:lvl w:ilvl="8" w:tplc="C9D81C06">
      <w:start w:val="1"/>
      <w:numFmt w:val="bullet"/>
      <w:lvlText w:val=""/>
      <w:lvlJc w:val="left"/>
      <w:pPr>
        <w:ind w:left="6120" w:hanging="360"/>
      </w:pPr>
      <w:rPr>
        <w:rFonts w:ascii="Wingdings" w:hAnsi="Wingdings" w:hint="default"/>
      </w:rPr>
    </w:lvl>
  </w:abstractNum>
  <w:abstractNum w:abstractNumId="2" w15:restartNumberingAfterBreak="0">
    <w:nsid w:val="0757755A"/>
    <w:multiLevelType w:val="hybridMultilevel"/>
    <w:tmpl w:val="FFFFFFFF"/>
    <w:lvl w:ilvl="0" w:tplc="7A7A24CC">
      <w:start w:val="1"/>
      <w:numFmt w:val="bullet"/>
      <w:lvlText w:val=""/>
      <w:lvlJc w:val="left"/>
      <w:pPr>
        <w:ind w:left="360" w:hanging="360"/>
      </w:pPr>
      <w:rPr>
        <w:rFonts w:ascii="Symbol" w:hAnsi="Symbol" w:hint="default"/>
      </w:rPr>
    </w:lvl>
    <w:lvl w:ilvl="1" w:tplc="EB443AC6">
      <w:start w:val="1"/>
      <w:numFmt w:val="bullet"/>
      <w:lvlText w:val="o"/>
      <w:lvlJc w:val="left"/>
      <w:pPr>
        <w:ind w:left="1080" w:hanging="360"/>
      </w:pPr>
      <w:rPr>
        <w:rFonts w:ascii="Courier New" w:hAnsi="Courier New" w:hint="default"/>
      </w:rPr>
    </w:lvl>
    <w:lvl w:ilvl="2" w:tplc="231A086E">
      <w:start w:val="1"/>
      <w:numFmt w:val="bullet"/>
      <w:lvlText w:val=""/>
      <w:lvlJc w:val="left"/>
      <w:pPr>
        <w:ind w:left="1800" w:hanging="360"/>
      </w:pPr>
      <w:rPr>
        <w:rFonts w:ascii="Wingdings" w:hAnsi="Wingdings" w:hint="default"/>
      </w:rPr>
    </w:lvl>
    <w:lvl w:ilvl="3" w:tplc="C2A2613C">
      <w:start w:val="1"/>
      <w:numFmt w:val="bullet"/>
      <w:lvlText w:val=""/>
      <w:lvlJc w:val="left"/>
      <w:pPr>
        <w:ind w:left="2520" w:hanging="360"/>
      </w:pPr>
      <w:rPr>
        <w:rFonts w:ascii="Symbol" w:hAnsi="Symbol" w:hint="default"/>
      </w:rPr>
    </w:lvl>
    <w:lvl w:ilvl="4" w:tplc="C774247C">
      <w:start w:val="1"/>
      <w:numFmt w:val="bullet"/>
      <w:lvlText w:val="o"/>
      <w:lvlJc w:val="left"/>
      <w:pPr>
        <w:ind w:left="3240" w:hanging="360"/>
      </w:pPr>
      <w:rPr>
        <w:rFonts w:ascii="Courier New" w:hAnsi="Courier New" w:hint="default"/>
      </w:rPr>
    </w:lvl>
    <w:lvl w:ilvl="5" w:tplc="0CA68004">
      <w:start w:val="1"/>
      <w:numFmt w:val="bullet"/>
      <w:lvlText w:val=""/>
      <w:lvlJc w:val="left"/>
      <w:pPr>
        <w:ind w:left="3960" w:hanging="360"/>
      </w:pPr>
      <w:rPr>
        <w:rFonts w:ascii="Wingdings" w:hAnsi="Wingdings" w:hint="default"/>
      </w:rPr>
    </w:lvl>
    <w:lvl w:ilvl="6" w:tplc="7E5878E4">
      <w:start w:val="1"/>
      <w:numFmt w:val="bullet"/>
      <w:lvlText w:val=""/>
      <w:lvlJc w:val="left"/>
      <w:pPr>
        <w:ind w:left="4680" w:hanging="360"/>
      </w:pPr>
      <w:rPr>
        <w:rFonts w:ascii="Symbol" w:hAnsi="Symbol" w:hint="default"/>
      </w:rPr>
    </w:lvl>
    <w:lvl w:ilvl="7" w:tplc="510EF90E">
      <w:start w:val="1"/>
      <w:numFmt w:val="bullet"/>
      <w:lvlText w:val="o"/>
      <w:lvlJc w:val="left"/>
      <w:pPr>
        <w:ind w:left="5400" w:hanging="360"/>
      </w:pPr>
      <w:rPr>
        <w:rFonts w:ascii="Courier New" w:hAnsi="Courier New" w:hint="default"/>
      </w:rPr>
    </w:lvl>
    <w:lvl w:ilvl="8" w:tplc="122A1EDC">
      <w:start w:val="1"/>
      <w:numFmt w:val="bullet"/>
      <w:lvlText w:val=""/>
      <w:lvlJc w:val="left"/>
      <w:pPr>
        <w:ind w:left="6120" w:hanging="360"/>
      </w:pPr>
      <w:rPr>
        <w:rFonts w:ascii="Wingdings" w:hAnsi="Wingdings" w:hint="default"/>
      </w:rPr>
    </w:lvl>
  </w:abstractNum>
  <w:abstractNum w:abstractNumId="3" w15:restartNumberingAfterBreak="0">
    <w:nsid w:val="09DC6D11"/>
    <w:multiLevelType w:val="hybridMultilevel"/>
    <w:tmpl w:val="2AA2FC8A"/>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9E535ED"/>
    <w:multiLevelType w:val="hybridMultilevel"/>
    <w:tmpl w:val="0AA4B6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D20E63"/>
    <w:multiLevelType w:val="hybridMultilevel"/>
    <w:tmpl w:val="FFFFFFFF"/>
    <w:lvl w:ilvl="0" w:tplc="E3245C9A">
      <w:start w:val="1"/>
      <w:numFmt w:val="bullet"/>
      <w:lvlText w:val=""/>
      <w:lvlJc w:val="left"/>
      <w:pPr>
        <w:ind w:left="360" w:hanging="360"/>
      </w:pPr>
      <w:rPr>
        <w:rFonts w:ascii="Symbol" w:hAnsi="Symbol" w:hint="default"/>
      </w:rPr>
    </w:lvl>
    <w:lvl w:ilvl="1" w:tplc="1A0A46F6">
      <w:start w:val="1"/>
      <w:numFmt w:val="bullet"/>
      <w:lvlText w:val="o"/>
      <w:lvlJc w:val="left"/>
      <w:pPr>
        <w:ind w:left="1080" w:hanging="360"/>
      </w:pPr>
      <w:rPr>
        <w:rFonts w:ascii="Courier New" w:hAnsi="Courier New" w:hint="default"/>
      </w:rPr>
    </w:lvl>
    <w:lvl w:ilvl="2" w:tplc="C63A1948">
      <w:start w:val="1"/>
      <w:numFmt w:val="bullet"/>
      <w:lvlText w:val=""/>
      <w:lvlJc w:val="left"/>
      <w:pPr>
        <w:ind w:left="1800" w:hanging="360"/>
      </w:pPr>
      <w:rPr>
        <w:rFonts w:ascii="Wingdings" w:hAnsi="Wingdings" w:hint="default"/>
      </w:rPr>
    </w:lvl>
    <w:lvl w:ilvl="3" w:tplc="2FCAE7C2">
      <w:start w:val="1"/>
      <w:numFmt w:val="bullet"/>
      <w:lvlText w:val=""/>
      <w:lvlJc w:val="left"/>
      <w:pPr>
        <w:ind w:left="2520" w:hanging="360"/>
      </w:pPr>
      <w:rPr>
        <w:rFonts w:ascii="Symbol" w:hAnsi="Symbol" w:hint="default"/>
      </w:rPr>
    </w:lvl>
    <w:lvl w:ilvl="4" w:tplc="B032EFE6">
      <w:start w:val="1"/>
      <w:numFmt w:val="bullet"/>
      <w:lvlText w:val="o"/>
      <w:lvlJc w:val="left"/>
      <w:pPr>
        <w:ind w:left="3240" w:hanging="360"/>
      </w:pPr>
      <w:rPr>
        <w:rFonts w:ascii="Courier New" w:hAnsi="Courier New" w:hint="default"/>
      </w:rPr>
    </w:lvl>
    <w:lvl w:ilvl="5" w:tplc="0B8A2696">
      <w:start w:val="1"/>
      <w:numFmt w:val="bullet"/>
      <w:lvlText w:val=""/>
      <w:lvlJc w:val="left"/>
      <w:pPr>
        <w:ind w:left="3960" w:hanging="360"/>
      </w:pPr>
      <w:rPr>
        <w:rFonts w:ascii="Wingdings" w:hAnsi="Wingdings" w:hint="default"/>
      </w:rPr>
    </w:lvl>
    <w:lvl w:ilvl="6" w:tplc="A16A0A84">
      <w:start w:val="1"/>
      <w:numFmt w:val="bullet"/>
      <w:lvlText w:val=""/>
      <w:lvlJc w:val="left"/>
      <w:pPr>
        <w:ind w:left="4680" w:hanging="360"/>
      </w:pPr>
      <w:rPr>
        <w:rFonts w:ascii="Symbol" w:hAnsi="Symbol" w:hint="default"/>
      </w:rPr>
    </w:lvl>
    <w:lvl w:ilvl="7" w:tplc="BAA865F0">
      <w:start w:val="1"/>
      <w:numFmt w:val="bullet"/>
      <w:lvlText w:val="o"/>
      <w:lvlJc w:val="left"/>
      <w:pPr>
        <w:ind w:left="5400" w:hanging="360"/>
      </w:pPr>
      <w:rPr>
        <w:rFonts w:ascii="Courier New" w:hAnsi="Courier New" w:hint="default"/>
      </w:rPr>
    </w:lvl>
    <w:lvl w:ilvl="8" w:tplc="261C5130">
      <w:start w:val="1"/>
      <w:numFmt w:val="bullet"/>
      <w:lvlText w:val=""/>
      <w:lvlJc w:val="left"/>
      <w:pPr>
        <w:ind w:left="6120" w:hanging="360"/>
      </w:pPr>
      <w:rPr>
        <w:rFonts w:ascii="Wingdings" w:hAnsi="Wingdings" w:hint="default"/>
      </w:rPr>
    </w:lvl>
  </w:abstractNum>
  <w:abstractNum w:abstractNumId="6" w15:restartNumberingAfterBreak="0">
    <w:nsid w:val="12DB0755"/>
    <w:multiLevelType w:val="hybridMultilevel"/>
    <w:tmpl w:val="D6867C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E07922"/>
    <w:multiLevelType w:val="hybridMultilevel"/>
    <w:tmpl w:val="E3F81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382F6E"/>
    <w:multiLevelType w:val="hybridMultilevel"/>
    <w:tmpl w:val="70E09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B221EE"/>
    <w:multiLevelType w:val="hybridMultilevel"/>
    <w:tmpl w:val="4FA02CCE"/>
    <w:lvl w:ilvl="0" w:tplc="4C8CFAD4">
      <w:start w:val="1"/>
      <w:numFmt w:val="bullet"/>
      <w:lvlText w:val=""/>
      <w:lvlJc w:val="left"/>
      <w:pPr>
        <w:ind w:left="360" w:hanging="360"/>
      </w:pPr>
      <w:rPr>
        <w:rFonts w:ascii="Symbol" w:hAnsi="Symbol" w:hint="default"/>
      </w:rPr>
    </w:lvl>
    <w:lvl w:ilvl="1" w:tplc="48C2BE48">
      <w:start w:val="1"/>
      <w:numFmt w:val="bullet"/>
      <w:lvlText w:val="o"/>
      <w:lvlJc w:val="left"/>
      <w:pPr>
        <w:ind w:left="1080" w:hanging="360"/>
      </w:pPr>
      <w:rPr>
        <w:rFonts w:ascii="Courier New" w:hAnsi="Courier New" w:hint="default"/>
      </w:rPr>
    </w:lvl>
    <w:lvl w:ilvl="2" w:tplc="70C80298">
      <w:start w:val="1"/>
      <w:numFmt w:val="bullet"/>
      <w:lvlText w:val=""/>
      <w:lvlJc w:val="left"/>
      <w:pPr>
        <w:ind w:left="1800" w:hanging="360"/>
      </w:pPr>
      <w:rPr>
        <w:rFonts w:ascii="Wingdings" w:hAnsi="Wingdings" w:hint="default"/>
      </w:rPr>
    </w:lvl>
    <w:lvl w:ilvl="3" w:tplc="DC9020A0">
      <w:start w:val="1"/>
      <w:numFmt w:val="bullet"/>
      <w:lvlText w:val=""/>
      <w:lvlJc w:val="left"/>
      <w:pPr>
        <w:ind w:left="2520" w:hanging="360"/>
      </w:pPr>
      <w:rPr>
        <w:rFonts w:ascii="Symbol" w:hAnsi="Symbol" w:hint="default"/>
      </w:rPr>
    </w:lvl>
    <w:lvl w:ilvl="4" w:tplc="0BFAF18E">
      <w:start w:val="1"/>
      <w:numFmt w:val="bullet"/>
      <w:lvlText w:val="o"/>
      <w:lvlJc w:val="left"/>
      <w:pPr>
        <w:ind w:left="3240" w:hanging="360"/>
      </w:pPr>
      <w:rPr>
        <w:rFonts w:ascii="Courier New" w:hAnsi="Courier New" w:hint="default"/>
      </w:rPr>
    </w:lvl>
    <w:lvl w:ilvl="5" w:tplc="74E02910">
      <w:start w:val="1"/>
      <w:numFmt w:val="bullet"/>
      <w:lvlText w:val=""/>
      <w:lvlJc w:val="left"/>
      <w:pPr>
        <w:ind w:left="3960" w:hanging="360"/>
      </w:pPr>
      <w:rPr>
        <w:rFonts w:ascii="Wingdings" w:hAnsi="Wingdings" w:hint="default"/>
      </w:rPr>
    </w:lvl>
    <w:lvl w:ilvl="6" w:tplc="CD941F64">
      <w:start w:val="1"/>
      <w:numFmt w:val="bullet"/>
      <w:lvlText w:val=""/>
      <w:lvlJc w:val="left"/>
      <w:pPr>
        <w:ind w:left="4680" w:hanging="360"/>
      </w:pPr>
      <w:rPr>
        <w:rFonts w:ascii="Symbol" w:hAnsi="Symbol" w:hint="default"/>
      </w:rPr>
    </w:lvl>
    <w:lvl w:ilvl="7" w:tplc="9F900576">
      <w:start w:val="1"/>
      <w:numFmt w:val="bullet"/>
      <w:lvlText w:val="o"/>
      <w:lvlJc w:val="left"/>
      <w:pPr>
        <w:ind w:left="5400" w:hanging="360"/>
      </w:pPr>
      <w:rPr>
        <w:rFonts w:ascii="Courier New" w:hAnsi="Courier New" w:hint="default"/>
      </w:rPr>
    </w:lvl>
    <w:lvl w:ilvl="8" w:tplc="02445A88">
      <w:start w:val="1"/>
      <w:numFmt w:val="bullet"/>
      <w:lvlText w:val=""/>
      <w:lvlJc w:val="left"/>
      <w:pPr>
        <w:ind w:left="6120" w:hanging="360"/>
      </w:pPr>
      <w:rPr>
        <w:rFonts w:ascii="Wingdings" w:hAnsi="Wingdings" w:hint="default"/>
      </w:rPr>
    </w:lvl>
  </w:abstractNum>
  <w:abstractNum w:abstractNumId="10" w15:restartNumberingAfterBreak="0">
    <w:nsid w:val="19DB6B15"/>
    <w:multiLevelType w:val="hybridMultilevel"/>
    <w:tmpl w:val="FFFFFFFF"/>
    <w:lvl w:ilvl="0" w:tplc="BF3CE3F6">
      <w:start w:val="1"/>
      <w:numFmt w:val="bullet"/>
      <w:lvlText w:val=""/>
      <w:lvlJc w:val="left"/>
      <w:pPr>
        <w:ind w:left="360" w:hanging="360"/>
      </w:pPr>
      <w:rPr>
        <w:rFonts w:ascii="Symbol" w:hAnsi="Symbol" w:hint="default"/>
      </w:rPr>
    </w:lvl>
    <w:lvl w:ilvl="1" w:tplc="F0DCBB5C">
      <w:start w:val="1"/>
      <w:numFmt w:val="bullet"/>
      <w:lvlText w:val="o"/>
      <w:lvlJc w:val="left"/>
      <w:pPr>
        <w:ind w:left="1080" w:hanging="360"/>
      </w:pPr>
      <w:rPr>
        <w:rFonts w:ascii="Courier New" w:hAnsi="Courier New" w:hint="default"/>
      </w:rPr>
    </w:lvl>
    <w:lvl w:ilvl="2" w:tplc="312E0650">
      <w:start w:val="1"/>
      <w:numFmt w:val="bullet"/>
      <w:lvlText w:val=""/>
      <w:lvlJc w:val="left"/>
      <w:pPr>
        <w:ind w:left="1800" w:hanging="360"/>
      </w:pPr>
      <w:rPr>
        <w:rFonts w:ascii="Wingdings" w:hAnsi="Wingdings" w:hint="default"/>
      </w:rPr>
    </w:lvl>
    <w:lvl w:ilvl="3" w:tplc="ACB2D210">
      <w:start w:val="1"/>
      <w:numFmt w:val="bullet"/>
      <w:lvlText w:val=""/>
      <w:lvlJc w:val="left"/>
      <w:pPr>
        <w:ind w:left="2520" w:hanging="360"/>
      </w:pPr>
      <w:rPr>
        <w:rFonts w:ascii="Symbol" w:hAnsi="Symbol" w:hint="default"/>
      </w:rPr>
    </w:lvl>
    <w:lvl w:ilvl="4" w:tplc="3A068A16">
      <w:start w:val="1"/>
      <w:numFmt w:val="bullet"/>
      <w:lvlText w:val="o"/>
      <w:lvlJc w:val="left"/>
      <w:pPr>
        <w:ind w:left="3240" w:hanging="360"/>
      </w:pPr>
      <w:rPr>
        <w:rFonts w:ascii="Courier New" w:hAnsi="Courier New" w:hint="default"/>
      </w:rPr>
    </w:lvl>
    <w:lvl w:ilvl="5" w:tplc="E5D6E912">
      <w:start w:val="1"/>
      <w:numFmt w:val="bullet"/>
      <w:lvlText w:val=""/>
      <w:lvlJc w:val="left"/>
      <w:pPr>
        <w:ind w:left="3960" w:hanging="360"/>
      </w:pPr>
      <w:rPr>
        <w:rFonts w:ascii="Wingdings" w:hAnsi="Wingdings" w:hint="default"/>
      </w:rPr>
    </w:lvl>
    <w:lvl w:ilvl="6" w:tplc="D77C4848">
      <w:start w:val="1"/>
      <w:numFmt w:val="bullet"/>
      <w:lvlText w:val=""/>
      <w:lvlJc w:val="left"/>
      <w:pPr>
        <w:ind w:left="4680" w:hanging="360"/>
      </w:pPr>
      <w:rPr>
        <w:rFonts w:ascii="Symbol" w:hAnsi="Symbol" w:hint="default"/>
      </w:rPr>
    </w:lvl>
    <w:lvl w:ilvl="7" w:tplc="78A4A12C">
      <w:start w:val="1"/>
      <w:numFmt w:val="bullet"/>
      <w:lvlText w:val="o"/>
      <w:lvlJc w:val="left"/>
      <w:pPr>
        <w:ind w:left="5400" w:hanging="360"/>
      </w:pPr>
      <w:rPr>
        <w:rFonts w:ascii="Courier New" w:hAnsi="Courier New" w:hint="default"/>
      </w:rPr>
    </w:lvl>
    <w:lvl w:ilvl="8" w:tplc="A4BE8108">
      <w:start w:val="1"/>
      <w:numFmt w:val="bullet"/>
      <w:lvlText w:val=""/>
      <w:lvlJc w:val="left"/>
      <w:pPr>
        <w:ind w:left="6120" w:hanging="360"/>
      </w:pPr>
      <w:rPr>
        <w:rFonts w:ascii="Wingdings" w:hAnsi="Wingdings" w:hint="default"/>
      </w:rPr>
    </w:lvl>
  </w:abstractNum>
  <w:abstractNum w:abstractNumId="11" w15:restartNumberingAfterBreak="0">
    <w:nsid w:val="1CEA67F7"/>
    <w:multiLevelType w:val="hybridMultilevel"/>
    <w:tmpl w:val="5DC23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C9EC1C2"/>
    <w:multiLevelType w:val="hybridMultilevel"/>
    <w:tmpl w:val="6E6ECB3A"/>
    <w:lvl w:ilvl="0" w:tplc="1700D3D2">
      <w:start w:val="1"/>
      <w:numFmt w:val="bullet"/>
      <w:lvlText w:val=""/>
      <w:lvlJc w:val="left"/>
      <w:pPr>
        <w:ind w:left="360" w:hanging="360"/>
      </w:pPr>
      <w:rPr>
        <w:rFonts w:ascii="Symbol" w:hAnsi="Symbol" w:hint="default"/>
      </w:rPr>
    </w:lvl>
    <w:lvl w:ilvl="1" w:tplc="C1C0862E">
      <w:start w:val="1"/>
      <w:numFmt w:val="bullet"/>
      <w:lvlText w:val="o"/>
      <w:lvlJc w:val="left"/>
      <w:pPr>
        <w:ind w:left="1080" w:hanging="360"/>
      </w:pPr>
      <w:rPr>
        <w:rFonts w:ascii="Courier New" w:hAnsi="Courier New" w:hint="default"/>
      </w:rPr>
    </w:lvl>
    <w:lvl w:ilvl="2" w:tplc="39D86F4A">
      <w:start w:val="1"/>
      <w:numFmt w:val="bullet"/>
      <w:lvlText w:val=""/>
      <w:lvlJc w:val="left"/>
      <w:pPr>
        <w:ind w:left="1800" w:hanging="360"/>
      </w:pPr>
      <w:rPr>
        <w:rFonts w:ascii="Wingdings" w:hAnsi="Wingdings" w:hint="default"/>
      </w:rPr>
    </w:lvl>
    <w:lvl w:ilvl="3" w:tplc="D4D8EA86">
      <w:start w:val="1"/>
      <w:numFmt w:val="bullet"/>
      <w:lvlText w:val=""/>
      <w:lvlJc w:val="left"/>
      <w:pPr>
        <w:ind w:left="2520" w:hanging="360"/>
      </w:pPr>
      <w:rPr>
        <w:rFonts w:ascii="Symbol" w:hAnsi="Symbol" w:hint="default"/>
      </w:rPr>
    </w:lvl>
    <w:lvl w:ilvl="4" w:tplc="9E16624C">
      <w:start w:val="1"/>
      <w:numFmt w:val="bullet"/>
      <w:lvlText w:val="o"/>
      <w:lvlJc w:val="left"/>
      <w:pPr>
        <w:ind w:left="3240" w:hanging="360"/>
      </w:pPr>
      <w:rPr>
        <w:rFonts w:ascii="Courier New" w:hAnsi="Courier New" w:hint="default"/>
      </w:rPr>
    </w:lvl>
    <w:lvl w:ilvl="5" w:tplc="5E60EFA2">
      <w:start w:val="1"/>
      <w:numFmt w:val="bullet"/>
      <w:lvlText w:val=""/>
      <w:lvlJc w:val="left"/>
      <w:pPr>
        <w:ind w:left="3960" w:hanging="360"/>
      </w:pPr>
      <w:rPr>
        <w:rFonts w:ascii="Wingdings" w:hAnsi="Wingdings" w:hint="default"/>
      </w:rPr>
    </w:lvl>
    <w:lvl w:ilvl="6" w:tplc="C1B4B09C">
      <w:start w:val="1"/>
      <w:numFmt w:val="bullet"/>
      <w:lvlText w:val=""/>
      <w:lvlJc w:val="left"/>
      <w:pPr>
        <w:ind w:left="4680" w:hanging="360"/>
      </w:pPr>
      <w:rPr>
        <w:rFonts w:ascii="Symbol" w:hAnsi="Symbol" w:hint="default"/>
      </w:rPr>
    </w:lvl>
    <w:lvl w:ilvl="7" w:tplc="E6305C10">
      <w:start w:val="1"/>
      <w:numFmt w:val="bullet"/>
      <w:lvlText w:val="o"/>
      <w:lvlJc w:val="left"/>
      <w:pPr>
        <w:ind w:left="5400" w:hanging="360"/>
      </w:pPr>
      <w:rPr>
        <w:rFonts w:ascii="Courier New" w:hAnsi="Courier New" w:hint="default"/>
      </w:rPr>
    </w:lvl>
    <w:lvl w:ilvl="8" w:tplc="492CABF6">
      <w:start w:val="1"/>
      <w:numFmt w:val="bullet"/>
      <w:lvlText w:val=""/>
      <w:lvlJc w:val="left"/>
      <w:pPr>
        <w:ind w:left="6120" w:hanging="360"/>
      </w:pPr>
      <w:rPr>
        <w:rFonts w:ascii="Wingdings" w:hAnsi="Wingdings" w:hint="default"/>
      </w:rPr>
    </w:lvl>
  </w:abstractNum>
  <w:abstractNum w:abstractNumId="13" w15:restartNumberingAfterBreak="0">
    <w:nsid w:val="2D099A6A"/>
    <w:multiLevelType w:val="hybridMultilevel"/>
    <w:tmpl w:val="AF585614"/>
    <w:lvl w:ilvl="0" w:tplc="9B885D3C">
      <w:start w:val="1"/>
      <w:numFmt w:val="bullet"/>
      <w:lvlText w:val=""/>
      <w:lvlJc w:val="left"/>
      <w:pPr>
        <w:ind w:left="360" w:hanging="360"/>
      </w:pPr>
      <w:rPr>
        <w:rFonts w:ascii="Symbol" w:hAnsi="Symbol" w:hint="default"/>
      </w:rPr>
    </w:lvl>
    <w:lvl w:ilvl="1" w:tplc="5AE0DD0A">
      <w:start w:val="1"/>
      <w:numFmt w:val="bullet"/>
      <w:lvlText w:val="o"/>
      <w:lvlJc w:val="left"/>
      <w:pPr>
        <w:ind w:left="1080" w:hanging="360"/>
      </w:pPr>
      <w:rPr>
        <w:rFonts w:ascii="Courier New" w:hAnsi="Courier New" w:hint="default"/>
      </w:rPr>
    </w:lvl>
    <w:lvl w:ilvl="2" w:tplc="85046DDE">
      <w:start w:val="1"/>
      <w:numFmt w:val="bullet"/>
      <w:lvlText w:val=""/>
      <w:lvlJc w:val="left"/>
      <w:pPr>
        <w:ind w:left="1800" w:hanging="360"/>
      </w:pPr>
      <w:rPr>
        <w:rFonts w:ascii="Wingdings" w:hAnsi="Wingdings" w:hint="default"/>
      </w:rPr>
    </w:lvl>
    <w:lvl w:ilvl="3" w:tplc="41248FCA">
      <w:start w:val="1"/>
      <w:numFmt w:val="bullet"/>
      <w:lvlText w:val=""/>
      <w:lvlJc w:val="left"/>
      <w:pPr>
        <w:ind w:left="2520" w:hanging="360"/>
      </w:pPr>
      <w:rPr>
        <w:rFonts w:ascii="Symbol" w:hAnsi="Symbol" w:hint="default"/>
      </w:rPr>
    </w:lvl>
    <w:lvl w:ilvl="4" w:tplc="CD2A410C">
      <w:start w:val="1"/>
      <w:numFmt w:val="bullet"/>
      <w:lvlText w:val="o"/>
      <w:lvlJc w:val="left"/>
      <w:pPr>
        <w:ind w:left="3240" w:hanging="360"/>
      </w:pPr>
      <w:rPr>
        <w:rFonts w:ascii="Courier New" w:hAnsi="Courier New" w:hint="default"/>
      </w:rPr>
    </w:lvl>
    <w:lvl w:ilvl="5" w:tplc="F0CEB644">
      <w:start w:val="1"/>
      <w:numFmt w:val="bullet"/>
      <w:lvlText w:val=""/>
      <w:lvlJc w:val="left"/>
      <w:pPr>
        <w:ind w:left="3960" w:hanging="360"/>
      </w:pPr>
      <w:rPr>
        <w:rFonts w:ascii="Wingdings" w:hAnsi="Wingdings" w:hint="default"/>
      </w:rPr>
    </w:lvl>
    <w:lvl w:ilvl="6" w:tplc="DB1EC14C">
      <w:start w:val="1"/>
      <w:numFmt w:val="bullet"/>
      <w:lvlText w:val=""/>
      <w:lvlJc w:val="left"/>
      <w:pPr>
        <w:ind w:left="4680" w:hanging="360"/>
      </w:pPr>
      <w:rPr>
        <w:rFonts w:ascii="Symbol" w:hAnsi="Symbol" w:hint="default"/>
      </w:rPr>
    </w:lvl>
    <w:lvl w:ilvl="7" w:tplc="3CCE041C">
      <w:start w:val="1"/>
      <w:numFmt w:val="bullet"/>
      <w:lvlText w:val="o"/>
      <w:lvlJc w:val="left"/>
      <w:pPr>
        <w:ind w:left="5400" w:hanging="360"/>
      </w:pPr>
      <w:rPr>
        <w:rFonts w:ascii="Courier New" w:hAnsi="Courier New" w:hint="default"/>
      </w:rPr>
    </w:lvl>
    <w:lvl w:ilvl="8" w:tplc="F6329680">
      <w:start w:val="1"/>
      <w:numFmt w:val="bullet"/>
      <w:lvlText w:val=""/>
      <w:lvlJc w:val="left"/>
      <w:pPr>
        <w:ind w:left="6120" w:hanging="360"/>
      </w:pPr>
      <w:rPr>
        <w:rFonts w:ascii="Wingdings" w:hAnsi="Wingdings" w:hint="default"/>
      </w:rPr>
    </w:lvl>
  </w:abstractNum>
  <w:abstractNum w:abstractNumId="14" w15:restartNumberingAfterBreak="0">
    <w:nsid w:val="2ED46E1C"/>
    <w:multiLevelType w:val="hybridMultilevel"/>
    <w:tmpl w:val="723E3730"/>
    <w:lvl w:ilvl="0" w:tplc="A2729C1E">
      <w:start w:val="1"/>
      <w:numFmt w:val="bullet"/>
      <w:lvlText w:val=""/>
      <w:lvlJc w:val="left"/>
      <w:pPr>
        <w:ind w:left="360" w:hanging="360"/>
      </w:pPr>
      <w:rPr>
        <w:rFonts w:ascii="Symbol" w:hAnsi="Symbol" w:hint="default"/>
      </w:rPr>
    </w:lvl>
    <w:lvl w:ilvl="1" w:tplc="D824842A">
      <w:start w:val="1"/>
      <w:numFmt w:val="bullet"/>
      <w:lvlText w:val="o"/>
      <w:lvlJc w:val="left"/>
      <w:pPr>
        <w:ind w:left="1080" w:hanging="360"/>
      </w:pPr>
      <w:rPr>
        <w:rFonts w:ascii="Courier New" w:hAnsi="Courier New" w:hint="default"/>
      </w:rPr>
    </w:lvl>
    <w:lvl w:ilvl="2" w:tplc="A6A8ED5C">
      <w:start w:val="1"/>
      <w:numFmt w:val="bullet"/>
      <w:lvlText w:val=""/>
      <w:lvlJc w:val="left"/>
      <w:pPr>
        <w:ind w:left="1800" w:hanging="360"/>
      </w:pPr>
      <w:rPr>
        <w:rFonts w:ascii="Wingdings" w:hAnsi="Wingdings" w:hint="default"/>
      </w:rPr>
    </w:lvl>
    <w:lvl w:ilvl="3" w:tplc="9D0C5CAE">
      <w:start w:val="1"/>
      <w:numFmt w:val="bullet"/>
      <w:lvlText w:val=""/>
      <w:lvlJc w:val="left"/>
      <w:pPr>
        <w:ind w:left="2520" w:hanging="360"/>
      </w:pPr>
      <w:rPr>
        <w:rFonts w:ascii="Symbol" w:hAnsi="Symbol" w:hint="default"/>
      </w:rPr>
    </w:lvl>
    <w:lvl w:ilvl="4" w:tplc="004EF7F6">
      <w:start w:val="1"/>
      <w:numFmt w:val="bullet"/>
      <w:lvlText w:val="o"/>
      <w:lvlJc w:val="left"/>
      <w:pPr>
        <w:ind w:left="3240" w:hanging="360"/>
      </w:pPr>
      <w:rPr>
        <w:rFonts w:ascii="Courier New" w:hAnsi="Courier New" w:hint="default"/>
      </w:rPr>
    </w:lvl>
    <w:lvl w:ilvl="5" w:tplc="55D65B7C">
      <w:start w:val="1"/>
      <w:numFmt w:val="bullet"/>
      <w:lvlText w:val=""/>
      <w:lvlJc w:val="left"/>
      <w:pPr>
        <w:ind w:left="3960" w:hanging="360"/>
      </w:pPr>
      <w:rPr>
        <w:rFonts w:ascii="Wingdings" w:hAnsi="Wingdings" w:hint="default"/>
      </w:rPr>
    </w:lvl>
    <w:lvl w:ilvl="6" w:tplc="407C3DB6">
      <w:start w:val="1"/>
      <w:numFmt w:val="bullet"/>
      <w:lvlText w:val=""/>
      <w:lvlJc w:val="left"/>
      <w:pPr>
        <w:ind w:left="4680" w:hanging="360"/>
      </w:pPr>
      <w:rPr>
        <w:rFonts w:ascii="Symbol" w:hAnsi="Symbol" w:hint="default"/>
      </w:rPr>
    </w:lvl>
    <w:lvl w:ilvl="7" w:tplc="CE7857B8">
      <w:start w:val="1"/>
      <w:numFmt w:val="bullet"/>
      <w:lvlText w:val="o"/>
      <w:lvlJc w:val="left"/>
      <w:pPr>
        <w:ind w:left="5400" w:hanging="360"/>
      </w:pPr>
      <w:rPr>
        <w:rFonts w:ascii="Courier New" w:hAnsi="Courier New" w:hint="default"/>
      </w:rPr>
    </w:lvl>
    <w:lvl w:ilvl="8" w:tplc="BEA66578">
      <w:start w:val="1"/>
      <w:numFmt w:val="bullet"/>
      <w:lvlText w:val=""/>
      <w:lvlJc w:val="left"/>
      <w:pPr>
        <w:ind w:left="6120" w:hanging="360"/>
      </w:pPr>
      <w:rPr>
        <w:rFonts w:ascii="Wingdings" w:hAnsi="Wingdings" w:hint="default"/>
      </w:rPr>
    </w:lvl>
  </w:abstractNum>
  <w:abstractNum w:abstractNumId="15" w15:restartNumberingAfterBreak="0">
    <w:nsid w:val="2FAF7813"/>
    <w:multiLevelType w:val="multilevel"/>
    <w:tmpl w:val="803A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033182"/>
    <w:multiLevelType w:val="hybridMultilevel"/>
    <w:tmpl w:val="E766E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395FC"/>
    <w:multiLevelType w:val="hybridMultilevel"/>
    <w:tmpl w:val="6B96EA48"/>
    <w:lvl w:ilvl="0" w:tplc="64BE5332">
      <w:start w:val="1"/>
      <w:numFmt w:val="bullet"/>
      <w:lvlText w:val=""/>
      <w:lvlJc w:val="left"/>
      <w:pPr>
        <w:ind w:left="360" w:hanging="360"/>
      </w:pPr>
      <w:rPr>
        <w:rFonts w:ascii="Symbol" w:hAnsi="Symbol" w:hint="default"/>
      </w:rPr>
    </w:lvl>
    <w:lvl w:ilvl="1" w:tplc="04B61316">
      <w:start w:val="1"/>
      <w:numFmt w:val="bullet"/>
      <w:lvlText w:val="o"/>
      <w:lvlJc w:val="left"/>
      <w:pPr>
        <w:ind w:left="1080" w:hanging="360"/>
      </w:pPr>
      <w:rPr>
        <w:rFonts w:ascii="Courier New" w:hAnsi="Courier New" w:hint="default"/>
      </w:rPr>
    </w:lvl>
    <w:lvl w:ilvl="2" w:tplc="9328D8F6">
      <w:start w:val="1"/>
      <w:numFmt w:val="bullet"/>
      <w:lvlText w:val=""/>
      <w:lvlJc w:val="left"/>
      <w:pPr>
        <w:ind w:left="1800" w:hanging="360"/>
      </w:pPr>
      <w:rPr>
        <w:rFonts w:ascii="Wingdings" w:hAnsi="Wingdings" w:hint="default"/>
      </w:rPr>
    </w:lvl>
    <w:lvl w:ilvl="3" w:tplc="F9E0A29E">
      <w:start w:val="1"/>
      <w:numFmt w:val="bullet"/>
      <w:lvlText w:val=""/>
      <w:lvlJc w:val="left"/>
      <w:pPr>
        <w:ind w:left="2520" w:hanging="360"/>
      </w:pPr>
      <w:rPr>
        <w:rFonts w:ascii="Symbol" w:hAnsi="Symbol" w:hint="default"/>
      </w:rPr>
    </w:lvl>
    <w:lvl w:ilvl="4" w:tplc="FAD67F26">
      <w:start w:val="1"/>
      <w:numFmt w:val="bullet"/>
      <w:lvlText w:val="o"/>
      <w:lvlJc w:val="left"/>
      <w:pPr>
        <w:ind w:left="3240" w:hanging="360"/>
      </w:pPr>
      <w:rPr>
        <w:rFonts w:ascii="Courier New" w:hAnsi="Courier New" w:hint="default"/>
      </w:rPr>
    </w:lvl>
    <w:lvl w:ilvl="5" w:tplc="47DE9CD6">
      <w:start w:val="1"/>
      <w:numFmt w:val="bullet"/>
      <w:lvlText w:val=""/>
      <w:lvlJc w:val="left"/>
      <w:pPr>
        <w:ind w:left="3960" w:hanging="360"/>
      </w:pPr>
      <w:rPr>
        <w:rFonts w:ascii="Wingdings" w:hAnsi="Wingdings" w:hint="default"/>
      </w:rPr>
    </w:lvl>
    <w:lvl w:ilvl="6" w:tplc="2A7E73DA">
      <w:start w:val="1"/>
      <w:numFmt w:val="bullet"/>
      <w:lvlText w:val=""/>
      <w:lvlJc w:val="left"/>
      <w:pPr>
        <w:ind w:left="4680" w:hanging="360"/>
      </w:pPr>
      <w:rPr>
        <w:rFonts w:ascii="Symbol" w:hAnsi="Symbol" w:hint="default"/>
      </w:rPr>
    </w:lvl>
    <w:lvl w:ilvl="7" w:tplc="16DC5776">
      <w:start w:val="1"/>
      <w:numFmt w:val="bullet"/>
      <w:lvlText w:val="o"/>
      <w:lvlJc w:val="left"/>
      <w:pPr>
        <w:ind w:left="5400" w:hanging="360"/>
      </w:pPr>
      <w:rPr>
        <w:rFonts w:ascii="Courier New" w:hAnsi="Courier New" w:hint="default"/>
      </w:rPr>
    </w:lvl>
    <w:lvl w:ilvl="8" w:tplc="C12A23A2">
      <w:start w:val="1"/>
      <w:numFmt w:val="bullet"/>
      <w:lvlText w:val=""/>
      <w:lvlJc w:val="left"/>
      <w:pPr>
        <w:ind w:left="6120" w:hanging="360"/>
      </w:pPr>
      <w:rPr>
        <w:rFonts w:ascii="Wingdings" w:hAnsi="Wingdings" w:hint="default"/>
      </w:rPr>
    </w:lvl>
  </w:abstractNum>
  <w:abstractNum w:abstractNumId="18" w15:restartNumberingAfterBreak="0">
    <w:nsid w:val="356C5E95"/>
    <w:multiLevelType w:val="hybridMultilevel"/>
    <w:tmpl w:val="B8EA6786"/>
    <w:lvl w:ilvl="0" w:tplc="0AD02156">
      <w:start w:val="1"/>
      <w:numFmt w:val="bullet"/>
      <w:lvlText w:val=""/>
      <w:lvlJc w:val="left"/>
      <w:pPr>
        <w:ind w:left="360" w:hanging="360"/>
      </w:pPr>
      <w:rPr>
        <w:rFonts w:ascii="Symbol" w:hAnsi="Symbol" w:hint="default"/>
      </w:rPr>
    </w:lvl>
    <w:lvl w:ilvl="1" w:tplc="43661128">
      <w:start w:val="1"/>
      <w:numFmt w:val="bullet"/>
      <w:lvlText w:val=""/>
      <w:lvlJc w:val="left"/>
      <w:pPr>
        <w:ind w:left="1080" w:hanging="360"/>
      </w:pPr>
      <w:rPr>
        <w:rFonts w:ascii="Symbol" w:hAnsi="Symbol" w:hint="default"/>
      </w:rPr>
    </w:lvl>
    <w:lvl w:ilvl="2" w:tplc="8F52C8B0">
      <w:start w:val="1"/>
      <w:numFmt w:val="bullet"/>
      <w:lvlText w:val=""/>
      <w:lvlJc w:val="left"/>
      <w:pPr>
        <w:ind w:left="1800" w:hanging="360"/>
      </w:pPr>
      <w:rPr>
        <w:rFonts w:ascii="Wingdings" w:hAnsi="Wingdings" w:hint="default"/>
      </w:rPr>
    </w:lvl>
    <w:lvl w:ilvl="3" w:tplc="85EE871A">
      <w:start w:val="1"/>
      <w:numFmt w:val="bullet"/>
      <w:lvlText w:val=""/>
      <w:lvlJc w:val="left"/>
      <w:pPr>
        <w:ind w:left="2520" w:hanging="360"/>
      </w:pPr>
      <w:rPr>
        <w:rFonts w:ascii="Symbol" w:hAnsi="Symbol" w:hint="default"/>
      </w:rPr>
    </w:lvl>
    <w:lvl w:ilvl="4" w:tplc="5C9A13F4">
      <w:start w:val="1"/>
      <w:numFmt w:val="bullet"/>
      <w:lvlText w:val="o"/>
      <w:lvlJc w:val="left"/>
      <w:pPr>
        <w:ind w:left="3240" w:hanging="360"/>
      </w:pPr>
      <w:rPr>
        <w:rFonts w:ascii="Courier New" w:hAnsi="Courier New" w:hint="default"/>
      </w:rPr>
    </w:lvl>
    <w:lvl w:ilvl="5" w:tplc="E47E589E">
      <w:start w:val="1"/>
      <w:numFmt w:val="bullet"/>
      <w:lvlText w:val=""/>
      <w:lvlJc w:val="left"/>
      <w:pPr>
        <w:ind w:left="3960" w:hanging="360"/>
      </w:pPr>
      <w:rPr>
        <w:rFonts w:ascii="Wingdings" w:hAnsi="Wingdings" w:hint="default"/>
      </w:rPr>
    </w:lvl>
    <w:lvl w:ilvl="6" w:tplc="031E0CAE">
      <w:start w:val="1"/>
      <w:numFmt w:val="bullet"/>
      <w:lvlText w:val=""/>
      <w:lvlJc w:val="left"/>
      <w:pPr>
        <w:ind w:left="4680" w:hanging="360"/>
      </w:pPr>
      <w:rPr>
        <w:rFonts w:ascii="Symbol" w:hAnsi="Symbol" w:hint="default"/>
      </w:rPr>
    </w:lvl>
    <w:lvl w:ilvl="7" w:tplc="C2E418DC">
      <w:start w:val="1"/>
      <w:numFmt w:val="bullet"/>
      <w:lvlText w:val="o"/>
      <w:lvlJc w:val="left"/>
      <w:pPr>
        <w:ind w:left="5400" w:hanging="360"/>
      </w:pPr>
      <w:rPr>
        <w:rFonts w:ascii="Courier New" w:hAnsi="Courier New" w:hint="default"/>
      </w:rPr>
    </w:lvl>
    <w:lvl w:ilvl="8" w:tplc="F13E8C78">
      <w:start w:val="1"/>
      <w:numFmt w:val="bullet"/>
      <w:lvlText w:val=""/>
      <w:lvlJc w:val="left"/>
      <w:pPr>
        <w:ind w:left="6120" w:hanging="360"/>
      </w:pPr>
      <w:rPr>
        <w:rFonts w:ascii="Wingdings" w:hAnsi="Wingdings" w:hint="default"/>
      </w:rPr>
    </w:lvl>
  </w:abstractNum>
  <w:abstractNum w:abstractNumId="19" w15:restartNumberingAfterBreak="0">
    <w:nsid w:val="3AA91FE5"/>
    <w:multiLevelType w:val="hybridMultilevel"/>
    <w:tmpl w:val="7D00FA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13723F7"/>
    <w:multiLevelType w:val="hybridMultilevel"/>
    <w:tmpl w:val="0010E7E6"/>
    <w:lvl w:ilvl="0" w:tplc="FFFFFFFF">
      <w:start w:val="1"/>
      <w:numFmt w:val="bullet"/>
      <w:lvlText w:val=""/>
      <w:lvlJc w:val="left"/>
      <w:pPr>
        <w:ind w:left="36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4305E1E9"/>
    <w:multiLevelType w:val="hybridMultilevel"/>
    <w:tmpl w:val="1EF4CA6A"/>
    <w:lvl w:ilvl="0" w:tplc="FB94199C">
      <w:start w:val="1"/>
      <w:numFmt w:val="bullet"/>
      <w:lvlText w:val=""/>
      <w:lvlJc w:val="left"/>
      <w:pPr>
        <w:ind w:left="360" w:hanging="360"/>
      </w:pPr>
      <w:rPr>
        <w:rFonts w:ascii="Symbol" w:hAnsi="Symbol" w:hint="default"/>
      </w:rPr>
    </w:lvl>
    <w:lvl w:ilvl="1" w:tplc="C6B461E0">
      <w:start w:val="1"/>
      <w:numFmt w:val="bullet"/>
      <w:lvlText w:val="o"/>
      <w:lvlJc w:val="left"/>
      <w:pPr>
        <w:ind w:left="1080" w:hanging="360"/>
      </w:pPr>
      <w:rPr>
        <w:rFonts w:ascii="Courier New" w:hAnsi="Courier New" w:hint="default"/>
      </w:rPr>
    </w:lvl>
    <w:lvl w:ilvl="2" w:tplc="301ABB10">
      <w:start w:val="1"/>
      <w:numFmt w:val="bullet"/>
      <w:lvlText w:val=""/>
      <w:lvlJc w:val="left"/>
      <w:pPr>
        <w:ind w:left="1800" w:hanging="360"/>
      </w:pPr>
      <w:rPr>
        <w:rFonts w:ascii="Wingdings" w:hAnsi="Wingdings" w:hint="default"/>
      </w:rPr>
    </w:lvl>
    <w:lvl w:ilvl="3" w:tplc="F168B34E">
      <w:start w:val="1"/>
      <w:numFmt w:val="bullet"/>
      <w:lvlText w:val=""/>
      <w:lvlJc w:val="left"/>
      <w:pPr>
        <w:ind w:left="2520" w:hanging="360"/>
      </w:pPr>
      <w:rPr>
        <w:rFonts w:ascii="Symbol" w:hAnsi="Symbol" w:hint="default"/>
      </w:rPr>
    </w:lvl>
    <w:lvl w:ilvl="4" w:tplc="26AE5338">
      <w:start w:val="1"/>
      <w:numFmt w:val="bullet"/>
      <w:lvlText w:val="o"/>
      <w:lvlJc w:val="left"/>
      <w:pPr>
        <w:ind w:left="3240" w:hanging="360"/>
      </w:pPr>
      <w:rPr>
        <w:rFonts w:ascii="Courier New" w:hAnsi="Courier New" w:hint="default"/>
      </w:rPr>
    </w:lvl>
    <w:lvl w:ilvl="5" w:tplc="064C01C6">
      <w:start w:val="1"/>
      <w:numFmt w:val="bullet"/>
      <w:lvlText w:val=""/>
      <w:lvlJc w:val="left"/>
      <w:pPr>
        <w:ind w:left="3960" w:hanging="360"/>
      </w:pPr>
      <w:rPr>
        <w:rFonts w:ascii="Wingdings" w:hAnsi="Wingdings" w:hint="default"/>
      </w:rPr>
    </w:lvl>
    <w:lvl w:ilvl="6" w:tplc="810058A6">
      <w:start w:val="1"/>
      <w:numFmt w:val="bullet"/>
      <w:lvlText w:val=""/>
      <w:lvlJc w:val="left"/>
      <w:pPr>
        <w:ind w:left="4680" w:hanging="360"/>
      </w:pPr>
      <w:rPr>
        <w:rFonts w:ascii="Symbol" w:hAnsi="Symbol" w:hint="default"/>
      </w:rPr>
    </w:lvl>
    <w:lvl w:ilvl="7" w:tplc="74B83BB0">
      <w:start w:val="1"/>
      <w:numFmt w:val="bullet"/>
      <w:lvlText w:val="o"/>
      <w:lvlJc w:val="left"/>
      <w:pPr>
        <w:ind w:left="5400" w:hanging="360"/>
      </w:pPr>
      <w:rPr>
        <w:rFonts w:ascii="Courier New" w:hAnsi="Courier New" w:hint="default"/>
      </w:rPr>
    </w:lvl>
    <w:lvl w:ilvl="8" w:tplc="28162836">
      <w:start w:val="1"/>
      <w:numFmt w:val="bullet"/>
      <w:lvlText w:val=""/>
      <w:lvlJc w:val="left"/>
      <w:pPr>
        <w:ind w:left="6120" w:hanging="360"/>
      </w:pPr>
      <w:rPr>
        <w:rFonts w:ascii="Wingdings" w:hAnsi="Wingdings" w:hint="default"/>
      </w:rPr>
    </w:lvl>
  </w:abstractNum>
  <w:abstractNum w:abstractNumId="22" w15:restartNumberingAfterBreak="0">
    <w:nsid w:val="498EA868"/>
    <w:multiLevelType w:val="hybridMultilevel"/>
    <w:tmpl w:val="C0BEC09A"/>
    <w:lvl w:ilvl="0" w:tplc="60F649F6">
      <w:start w:val="1"/>
      <w:numFmt w:val="bullet"/>
      <w:lvlText w:val=""/>
      <w:lvlJc w:val="left"/>
      <w:pPr>
        <w:ind w:left="360" w:hanging="360"/>
      </w:pPr>
      <w:rPr>
        <w:rFonts w:ascii="Symbol" w:hAnsi="Symbol" w:hint="default"/>
      </w:rPr>
    </w:lvl>
    <w:lvl w:ilvl="1" w:tplc="E2D21A90">
      <w:start w:val="1"/>
      <w:numFmt w:val="bullet"/>
      <w:lvlText w:val="o"/>
      <w:lvlJc w:val="left"/>
      <w:pPr>
        <w:ind w:left="1080" w:hanging="360"/>
      </w:pPr>
      <w:rPr>
        <w:rFonts w:ascii="Courier New" w:hAnsi="Courier New" w:hint="default"/>
      </w:rPr>
    </w:lvl>
    <w:lvl w:ilvl="2" w:tplc="4D0E75D0">
      <w:start w:val="1"/>
      <w:numFmt w:val="bullet"/>
      <w:lvlText w:val=""/>
      <w:lvlJc w:val="left"/>
      <w:pPr>
        <w:ind w:left="1800" w:hanging="360"/>
      </w:pPr>
      <w:rPr>
        <w:rFonts w:ascii="Wingdings" w:hAnsi="Wingdings" w:hint="default"/>
      </w:rPr>
    </w:lvl>
    <w:lvl w:ilvl="3" w:tplc="19A07A10">
      <w:start w:val="1"/>
      <w:numFmt w:val="bullet"/>
      <w:lvlText w:val=""/>
      <w:lvlJc w:val="left"/>
      <w:pPr>
        <w:ind w:left="2520" w:hanging="360"/>
      </w:pPr>
      <w:rPr>
        <w:rFonts w:ascii="Symbol" w:hAnsi="Symbol" w:hint="default"/>
      </w:rPr>
    </w:lvl>
    <w:lvl w:ilvl="4" w:tplc="516E395E">
      <w:start w:val="1"/>
      <w:numFmt w:val="bullet"/>
      <w:lvlText w:val="o"/>
      <w:lvlJc w:val="left"/>
      <w:pPr>
        <w:ind w:left="3240" w:hanging="360"/>
      </w:pPr>
      <w:rPr>
        <w:rFonts w:ascii="Courier New" w:hAnsi="Courier New" w:hint="default"/>
      </w:rPr>
    </w:lvl>
    <w:lvl w:ilvl="5" w:tplc="17B6EEB6">
      <w:start w:val="1"/>
      <w:numFmt w:val="bullet"/>
      <w:lvlText w:val=""/>
      <w:lvlJc w:val="left"/>
      <w:pPr>
        <w:ind w:left="3960" w:hanging="360"/>
      </w:pPr>
      <w:rPr>
        <w:rFonts w:ascii="Wingdings" w:hAnsi="Wingdings" w:hint="default"/>
      </w:rPr>
    </w:lvl>
    <w:lvl w:ilvl="6" w:tplc="6CCA10AC">
      <w:start w:val="1"/>
      <w:numFmt w:val="bullet"/>
      <w:lvlText w:val=""/>
      <w:lvlJc w:val="left"/>
      <w:pPr>
        <w:ind w:left="4680" w:hanging="360"/>
      </w:pPr>
      <w:rPr>
        <w:rFonts w:ascii="Symbol" w:hAnsi="Symbol" w:hint="default"/>
      </w:rPr>
    </w:lvl>
    <w:lvl w:ilvl="7" w:tplc="16B6C59C">
      <w:start w:val="1"/>
      <w:numFmt w:val="bullet"/>
      <w:lvlText w:val="o"/>
      <w:lvlJc w:val="left"/>
      <w:pPr>
        <w:ind w:left="5400" w:hanging="360"/>
      </w:pPr>
      <w:rPr>
        <w:rFonts w:ascii="Courier New" w:hAnsi="Courier New" w:hint="default"/>
      </w:rPr>
    </w:lvl>
    <w:lvl w:ilvl="8" w:tplc="8B5E2C7E">
      <w:start w:val="1"/>
      <w:numFmt w:val="bullet"/>
      <w:lvlText w:val=""/>
      <w:lvlJc w:val="left"/>
      <w:pPr>
        <w:ind w:left="6120" w:hanging="360"/>
      </w:pPr>
      <w:rPr>
        <w:rFonts w:ascii="Wingdings" w:hAnsi="Wingdings" w:hint="default"/>
      </w:rPr>
    </w:lvl>
  </w:abstractNum>
  <w:abstractNum w:abstractNumId="23" w15:restartNumberingAfterBreak="0">
    <w:nsid w:val="4A0B3750"/>
    <w:multiLevelType w:val="hybridMultilevel"/>
    <w:tmpl w:val="FB78F16E"/>
    <w:lvl w:ilvl="0" w:tplc="968AAD84">
      <w:start w:val="1"/>
      <w:numFmt w:val="bullet"/>
      <w:lvlText w:val=""/>
      <w:lvlJc w:val="left"/>
      <w:pPr>
        <w:ind w:left="360" w:hanging="360"/>
      </w:pPr>
      <w:rPr>
        <w:rFonts w:ascii="Symbol" w:hAnsi="Symbol" w:hint="default"/>
      </w:rPr>
    </w:lvl>
    <w:lvl w:ilvl="1" w:tplc="1FF0AC4E">
      <w:start w:val="1"/>
      <w:numFmt w:val="bullet"/>
      <w:lvlText w:val=""/>
      <w:lvlJc w:val="left"/>
      <w:pPr>
        <w:ind w:left="1080" w:hanging="360"/>
      </w:pPr>
      <w:rPr>
        <w:rFonts w:ascii="Symbol" w:hAnsi="Symbol" w:hint="default"/>
      </w:rPr>
    </w:lvl>
    <w:lvl w:ilvl="2" w:tplc="DB722AA8">
      <w:start w:val="1"/>
      <w:numFmt w:val="bullet"/>
      <w:lvlText w:val=""/>
      <w:lvlJc w:val="left"/>
      <w:pPr>
        <w:ind w:left="1800" w:hanging="360"/>
      </w:pPr>
      <w:rPr>
        <w:rFonts w:ascii="Wingdings" w:hAnsi="Wingdings" w:hint="default"/>
      </w:rPr>
    </w:lvl>
    <w:lvl w:ilvl="3" w:tplc="DE2CC62C">
      <w:start w:val="1"/>
      <w:numFmt w:val="bullet"/>
      <w:lvlText w:val=""/>
      <w:lvlJc w:val="left"/>
      <w:pPr>
        <w:ind w:left="2520" w:hanging="360"/>
      </w:pPr>
      <w:rPr>
        <w:rFonts w:ascii="Symbol" w:hAnsi="Symbol" w:hint="default"/>
      </w:rPr>
    </w:lvl>
    <w:lvl w:ilvl="4" w:tplc="F77E3BEA">
      <w:start w:val="1"/>
      <w:numFmt w:val="bullet"/>
      <w:lvlText w:val="o"/>
      <w:lvlJc w:val="left"/>
      <w:pPr>
        <w:ind w:left="3240" w:hanging="360"/>
      </w:pPr>
      <w:rPr>
        <w:rFonts w:ascii="Courier New" w:hAnsi="Courier New" w:hint="default"/>
      </w:rPr>
    </w:lvl>
    <w:lvl w:ilvl="5" w:tplc="F20EC9A0">
      <w:start w:val="1"/>
      <w:numFmt w:val="bullet"/>
      <w:lvlText w:val=""/>
      <w:lvlJc w:val="left"/>
      <w:pPr>
        <w:ind w:left="3960" w:hanging="360"/>
      </w:pPr>
      <w:rPr>
        <w:rFonts w:ascii="Wingdings" w:hAnsi="Wingdings" w:hint="default"/>
      </w:rPr>
    </w:lvl>
    <w:lvl w:ilvl="6" w:tplc="9912E0AC">
      <w:start w:val="1"/>
      <w:numFmt w:val="bullet"/>
      <w:lvlText w:val=""/>
      <w:lvlJc w:val="left"/>
      <w:pPr>
        <w:ind w:left="4680" w:hanging="360"/>
      </w:pPr>
      <w:rPr>
        <w:rFonts w:ascii="Symbol" w:hAnsi="Symbol" w:hint="default"/>
      </w:rPr>
    </w:lvl>
    <w:lvl w:ilvl="7" w:tplc="B5F2AEEE">
      <w:start w:val="1"/>
      <w:numFmt w:val="bullet"/>
      <w:lvlText w:val="o"/>
      <w:lvlJc w:val="left"/>
      <w:pPr>
        <w:ind w:left="5400" w:hanging="360"/>
      </w:pPr>
      <w:rPr>
        <w:rFonts w:ascii="Courier New" w:hAnsi="Courier New" w:hint="default"/>
      </w:rPr>
    </w:lvl>
    <w:lvl w:ilvl="8" w:tplc="558EA024">
      <w:start w:val="1"/>
      <w:numFmt w:val="bullet"/>
      <w:lvlText w:val=""/>
      <w:lvlJc w:val="left"/>
      <w:pPr>
        <w:ind w:left="6120" w:hanging="360"/>
      </w:pPr>
      <w:rPr>
        <w:rFonts w:ascii="Wingdings" w:hAnsi="Wingdings" w:hint="default"/>
      </w:rPr>
    </w:lvl>
  </w:abstractNum>
  <w:abstractNum w:abstractNumId="24" w15:restartNumberingAfterBreak="0">
    <w:nsid w:val="4B5C0AD7"/>
    <w:multiLevelType w:val="hybridMultilevel"/>
    <w:tmpl w:val="252ECFE8"/>
    <w:lvl w:ilvl="0" w:tplc="85742AF2">
      <w:start w:val="1"/>
      <w:numFmt w:val="bullet"/>
      <w:lvlText w:val=""/>
      <w:lvlJc w:val="left"/>
      <w:pPr>
        <w:ind w:left="360" w:hanging="360"/>
      </w:pPr>
      <w:rPr>
        <w:rFonts w:ascii="Symbol" w:hAnsi="Symbol" w:hint="default"/>
      </w:rPr>
    </w:lvl>
    <w:lvl w:ilvl="1" w:tplc="EB2814A6">
      <w:start w:val="1"/>
      <w:numFmt w:val="bullet"/>
      <w:lvlText w:val="o"/>
      <w:lvlJc w:val="left"/>
      <w:pPr>
        <w:ind w:left="1080" w:hanging="360"/>
      </w:pPr>
      <w:rPr>
        <w:rFonts w:ascii="Courier New" w:hAnsi="Courier New" w:hint="default"/>
      </w:rPr>
    </w:lvl>
    <w:lvl w:ilvl="2" w:tplc="7B60AA8A">
      <w:start w:val="1"/>
      <w:numFmt w:val="bullet"/>
      <w:lvlText w:val=""/>
      <w:lvlJc w:val="left"/>
      <w:pPr>
        <w:ind w:left="1800" w:hanging="360"/>
      </w:pPr>
      <w:rPr>
        <w:rFonts w:ascii="Wingdings" w:hAnsi="Wingdings" w:hint="default"/>
      </w:rPr>
    </w:lvl>
    <w:lvl w:ilvl="3" w:tplc="DB943672">
      <w:start w:val="1"/>
      <w:numFmt w:val="bullet"/>
      <w:lvlText w:val=""/>
      <w:lvlJc w:val="left"/>
      <w:pPr>
        <w:ind w:left="2520" w:hanging="360"/>
      </w:pPr>
      <w:rPr>
        <w:rFonts w:ascii="Symbol" w:hAnsi="Symbol" w:hint="default"/>
      </w:rPr>
    </w:lvl>
    <w:lvl w:ilvl="4" w:tplc="22CA15EC">
      <w:start w:val="1"/>
      <w:numFmt w:val="bullet"/>
      <w:lvlText w:val="o"/>
      <w:lvlJc w:val="left"/>
      <w:pPr>
        <w:ind w:left="3240" w:hanging="360"/>
      </w:pPr>
      <w:rPr>
        <w:rFonts w:ascii="Courier New" w:hAnsi="Courier New" w:hint="default"/>
      </w:rPr>
    </w:lvl>
    <w:lvl w:ilvl="5" w:tplc="52E0E23A">
      <w:start w:val="1"/>
      <w:numFmt w:val="bullet"/>
      <w:lvlText w:val=""/>
      <w:lvlJc w:val="left"/>
      <w:pPr>
        <w:ind w:left="3960" w:hanging="360"/>
      </w:pPr>
      <w:rPr>
        <w:rFonts w:ascii="Wingdings" w:hAnsi="Wingdings" w:hint="default"/>
      </w:rPr>
    </w:lvl>
    <w:lvl w:ilvl="6" w:tplc="7B7A6E8C">
      <w:start w:val="1"/>
      <w:numFmt w:val="bullet"/>
      <w:lvlText w:val=""/>
      <w:lvlJc w:val="left"/>
      <w:pPr>
        <w:ind w:left="4680" w:hanging="360"/>
      </w:pPr>
      <w:rPr>
        <w:rFonts w:ascii="Symbol" w:hAnsi="Symbol" w:hint="default"/>
      </w:rPr>
    </w:lvl>
    <w:lvl w:ilvl="7" w:tplc="5C00F08E">
      <w:start w:val="1"/>
      <w:numFmt w:val="bullet"/>
      <w:lvlText w:val="o"/>
      <w:lvlJc w:val="left"/>
      <w:pPr>
        <w:ind w:left="5400" w:hanging="360"/>
      </w:pPr>
      <w:rPr>
        <w:rFonts w:ascii="Courier New" w:hAnsi="Courier New" w:hint="default"/>
      </w:rPr>
    </w:lvl>
    <w:lvl w:ilvl="8" w:tplc="090A1692">
      <w:start w:val="1"/>
      <w:numFmt w:val="bullet"/>
      <w:lvlText w:val=""/>
      <w:lvlJc w:val="left"/>
      <w:pPr>
        <w:ind w:left="6120" w:hanging="360"/>
      </w:pPr>
      <w:rPr>
        <w:rFonts w:ascii="Wingdings" w:hAnsi="Wingdings" w:hint="default"/>
      </w:rPr>
    </w:lvl>
  </w:abstractNum>
  <w:abstractNum w:abstractNumId="25" w15:restartNumberingAfterBreak="0">
    <w:nsid w:val="4C9AC311"/>
    <w:multiLevelType w:val="hybridMultilevel"/>
    <w:tmpl w:val="46B4F204"/>
    <w:lvl w:ilvl="0" w:tplc="1102E79C">
      <w:start w:val="1"/>
      <w:numFmt w:val="bullet"/>
      <w:lvlText w:val=""/>
      <w:lvlJc w:val="left"/>
      <w:pPr>
        <w:ind w:left="360" w:hanging="360"/>
      </w:pPr>
      <w:rPr>
        <w:rFonts w:ascii="Symbol" w:hAnsi="Symbol" w:hint="default"/>
      </w:rPr>
    </w:lvl>
    <w:lvl w:ilvl="1" w:tplc="E6C80840">
      <w:start w:val="1"/>
      <w:numFmt w:val="bullet"/>
      <w:lvlText w:val=""/>
      <w:lvlJc w:val="left"/>
      <w:pPr>
        <w:ind w:left="1080" w:hanging="360"/>
      </w:pPr>
      <w:rPr>
        <w:rFonts w:ascii="Symbol" w:hAnsi="Symbol" w:hint="default"/>
      </w:rPr>
    </w:lvl>
    <w:lvl w:ilvl="2" w:tplc="D3BC86F8">
      <w:start w:val="1"/>
      <w:numFmt w:val="bullet"/>
      <w:lvlText w:val=""/>
      <w:lvlJc w:val="left"/>
      <w:pPr>
        <w:ind w:left="1800" w:hanging="360"/>
      </w:pPr>
      <w:rPr>
        <w:rFonts w:ascii="Wingdings" w:hAnsi="Wingdings" w:hint="default"/>
      </w:rPr>
    </w:lvl>
    <w:lvl w:ilvl="3" w:tplc="52A4F584">
      <w:start w:val="1"/>
      <w:numFmt w:val="bullet"/>
      <w:lvlText w:val=""/>
      <w:lvlJc w:val="left"/>
      <w:pPr>
        <w:ind w:left="2520" w:hanging="360"/>
      </w:pPr>
      <w:rPr>
        <w:rFonts w:ascii="Symbol" w:hAnsi="Symbol" w:hint="default"/>
      </w:rPr>
    </w:lvl>
    <w:lvl w:ilvl="4" w:tplc="5C6ABE02">
      <w:start w:val="1"/>
      <w:numFmt w:val="bullet"/>
      <w:lvlText w:val="o"/>
      <w:lvlJc w:val="left"/>
      <w:pPr>
        <w:ind w:left="3240" w:hanging="360"/>
      </w:pPr>
      <w:rPr>
        <w:rFonts w:ascii="Courier New" w:hAnsi="Courier New" w:hint="default"/>
      </w:rPr>
    </w:lvl>
    <w:lvl w:ilvl="5" w:tplc="098C8F40">
      <w:start w:val="1"/>
      <w:numFmt w:val="bullet"/>
      <w:lvlText w:val=""/>
      <w:lvlJc w:val="left"/>
      <w:pPr>
        <w:ind w:left="3960" w:hanging="360"/>
      </w:pPr>
      <w:rPr>
        <w:rFonts w:ascii="Wingdings" w:hAnsi="Wingdings" w:hint="default"/>
      </w:rPr>
    </w:lvl>
    <w:lvl w:ilvl="6" w:tplc="F3C0C22C">
      <w:start w:val="1"/>
      <w:numFmt w:val="bullet"/>
      <w:lvlText w:val=""/>
      <w:lvlJc w:val="left"/>
      <w:pPr>
        <w:ind w:left="4680" w:hanging="360"/>
      </w:pPr>
      <w:rPr>
        <w:rFonts w:ascii="Symbol" w:hAnsi="Symbol" w:hint="default"/>
      </w:rPr>
    </w:lvl>
    <w:lvl w:ilvl="7" w:tplc="ABDA3F72">
      <w:start w:val="1"/>
      <w:numFmt w:val="bullet"/>
      <w:lvlText w:val="o"/>
      <w:lvlJc w:val="left"/>
      <w:pPr>
        <w:ind w:left="5400" w:hanging="360"/>
      </w:pPr>
      <w:rPr>
        <w:rFonts w:ascii="Courier New" w:hAnsi="Courier New" w:hint="default"/>
      </w:rPr>
    </w:lvl>
    <w:lvl w:ilvl="8" w:tplc="66AC6AD0">
      <w:start w:val="1"/>
      <w:numFmt w:val="bullet"/>
      <w:lvlText w:val=""/>
      <w:lvlJc w:val="left"/>
      <w:pPr>
        <w:ind w:left="6120" w:hanging="360"/>
      </w:pPr>
      <w:rPr>
        <w:rFonts w:ascii="Wingdings" w:hAnsi="Wingdings" w:hint="default"/>
      </w:rPr>
    </w:lvl>
  </w:abstractNum>
  <w:abstractNum w:abstractNumId="26" w15:restartNumberingAfterBreak="0">
    <w:nsid w:val="4CF64328"/>
    <w:multiLevelType w:val="hybridMultilevel"/>
    <w:tmpl w:val="13E000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C56704"/>
    <w:multiLevelType w:val="hybridMultilevel"/>
    <w:tmpl w:val="D8B4FD7C"/>
    <w:lvl w:ilvl="0" w:tplc="120CC8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F02DDD"/>
    <w:multiLevelType w:val="hybridMultilevel"/>
    <w:tmpl w:val="59E8AA4C"/>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301F99"/>
    <w:multiLevelType w:val="hybridMultilevel"/>
    <w:tmpl w:val="E0C0A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5912C0"/>
    <w:multiLevelType w:val="hybridMultilevel"/>
    <w:tmpl w:val="02A618A6"/>
    <w:lvl w:ilvl="0" w:tplc="9B885D3C">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676A88"/>
    <w:multiLevelType w:val="hybridMultilevel"/>
    <w:tmpl w:val="80BC555A"/>
    <w:lvl w:ilvl="0" w:tplc="ECC4ACB2">
      <w:start w:val="1"/>
      <w:numFmt w:val="bullet"/>
      <w:lvlText w:val=""/>
      <w:lvlJc w:val="left"/>
      <w:pPr>
        <w:ind w:left="360" w:hanging="360"/>
      </w:pPr>
      <w:rPr>
        <w:rFonts w:ascii="Symbol" w:hAnsi="Symbol" w:hint="default"/>
      </w:rPr>
    </w:lvl>
    <w:lvl w:ilvl="1" w:tplc="A5843836">
      <w:start w:val="1"/>
      <w:numFmt w:val="bullet"/>
      <w:lvlText w:val="o"/>
      <w:lvlJc w:val="left"/>
      <w:pPr>
        <w:ind w:left="1080" w:hanging="360"/>
      </w:pPr>
      <w:rPr>
        <w:rFonts w:ascii="Courier New" w:hAnsi="Courier New" w:hint="default"/>
      </w:rPr>
    </w:lvl>
    <w:lvl w:ilvl="2" w:tplc="E732EF68">
      <w:start w:val="1"/>
      <w:numFmt w:val="bullet"/>
      <w:lvlText w:val=""/>
      <w:lvlJc w:val="left"/>
      <w:pPr>
        <w:ind w:left="1800" w:hanging="360"/>
      </w:pPr>
      <w:rPr>
        <w:rFonts w:ascii="Wingdings" w:hAnsi="Wingdings" w:hint="default"/>
      </w:rPr>
    </w:lvl>
    <w:lvl w:ilvl="3" w:tplc="11705DB8">
      <w:start w:val="1"/>
      <w:numFmt w:val="bullet"/>
      <w:lvlText w:val=""/>
      <w:lvlJc w:val="left"/>
      <w:pPr>
        <w:ind w:left="2520" w:hanging="360"/>
      </w:pPr>
      <w:rPr>
        <w:rFonts w:ascii="Symbol" w:hAnsi="Symbol" w:hint="default"/>
      </w:rPr>
    </w:lvl>
    <w:lvl w:ilvl="4" w:tplc="EF9490A8">
      <w:start w:val="1"/>
      <w:numFmt w:val="bullet"/>
      <w:lvlText w:val="o"/>
      <w:lvlJc w:val="left"/>
      <w:pPr>
        <w:ind w:left="3240" w:hanging="360"/>
      </w:pPr>
      <w:rPr>
        <w:rFonts w:ascii="Courier New" w:hAnsi="Courier New" w:hint="default"/>
      </w:rPr>
    </w:lvl>
    <w:lvl w:ilvl="5" w:tplc="E61204CC">
      <w:start w:val="1"/>
      <w:numFmt w:val="bullet"/>
      <w:lvlText w:val=""/>
      <w:lvlJc w:val="left"/>
      <w:pPr>
        <w:ind w:left="3960" w:hanging="360"/>
      </w:pPr>
      <w:rPr>
        <w:rFonts w:ascii="Wingdings" w:hAnsi="Wingdings" w:hint="default"/>
      </w:rPr>
    </w:lvl>
    <w:lvl w:ilvl="6" w:tplc="700847E8">
      <w:start w:val="1"/>
      <w:numFmt w:val="bullet"/>
      <w:lvlText w:val=""/>
      <w:lvlJc w:val="left"/>
      <w:pPr>
        <w:ind w:left="4680" w:hanging="360"/>
      </w:pPr>
      <w:rPr>
        <w:rFonts w:ascii="Symbol" w:hAnsi="Symbol" w:hint="default"/>
      </w:rPr>
    </w:lvl>
    <w:lvl w:ilvl="7" w:tplc="EE1A18B4">
      <w:start w:val="1"/>
      <w:numFmt w:val="bullet"/>
      <w:lvlText w:val="o"/>
      <w:lvlJc w:val="left"/>
      <w:pPr>
        <w:ind w:left="5400" w:hanging="360"/>
      </w:pPr>
      <w:rPr>
        <w:rFonts w:ascii="Courier New" w:hAnsi="Courier New" w:hint="default"/>
      </w:rPr>
    </w:lvl>
    <w:lvl w:ilvl="8" w:tplc="1270CFFA">
      <w:start w:val="1"/>
      <w:numFmt w:val="bullet"/>
      <w:lvlText w:val=""/>
      <w:lvlJc w:val="left"/>
      <w:pPr>
        <w:ind w:left="6120" w:hanging="360"/>
      </w:pPr>
      <w:rPr>
        <w:rFonts w:ascii="Wingdings" w:hAnsi="Wingdings" w:hint="default"/>
      </w:rPr>
    </w:lvl>
  </w:abstractNum>
  <w:abstractNum w:abstractNumId="32" w15:restartNumberingAfterBreak="0">
    <w:nsid w:val="566C30F5"/>
    <w:multiLevelType w:val="hybridMultilevel"/>
    <w:tmpl w:val="C2A491C4"/>
    <w:lvl w:ilvl="0" w:tplc="2616A37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B7528B"/>
    <w:multiLevelType w:val="hybridMultilevel"/>
    <w:tmpl w:val="A8AEAA02"/>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3EF7BD9"/>
    <w:multiLevelType w:val="hybridMultilevel"/>
    <w:tmpl w:val="FFA85912"/>
    <w:lvl w:ilvl="0" w:tplc="8050222C">
      <w:start w:val="1"/>
      <w:numFmt w:val="bullet"/>
      <w:lvlText w:val=""/>
      <w:lvlJc w:val="left"/>
      <w:pPr>
        <w:ind w:left="360" w:hanging="360"/>
      </w:pPr>
      <w:rPr>
        <w:rFonts w:ascii="Symbol" w:hAnsi="Symbol" w:hint="default"/>
      </w:rPr>
    </w:lvl>
    <w:lvl w:ilvl="1" w:tplc="4C443CD6">
      <w:start w:val="1"/>
      <w:numFmt w:val="bullet"/>
      <w:lvlText w:val=""/>
      <w:lvlJc w:val="left"/>
      <w:pPr>
        <w:ind w:left="1080" w:hanging="360"/>
      </w:pPr>
      <w:rPr>
        <w:rFonts w:ascii="Symbol" w:hAnsi="Symbol" w:hint="default"/>
      </w:rPr>
    </w:lvl>
    <w:lvl w:ilvl="2" w:tplc="5E7E6D14">
      <w:start w:val="1"/>
      <w:numFmt w:val="bullet"/>
      <w:lvlText w:val=""/>
      <w:lvlJc w:val="left"/>
      <w:pPr>
        <w:ind w:left="1800" w:hanging="360"/>
      </w:pPr>
      <w:rPr>
        <w:rFonts w:ascii="Wingdings" w:hAnsi="Wingdings" w:hint="default"/>
      </w:rPr>
    </w:lvl>
    <w:lvl w:ilvl="3" w:tplc="27CC0756">
      <w:start w:val="1"/>
      <w:numFmt w:val="bullet"/>
      <w:lvlText w:val=""/>
      <w:lvlJc w:val="left"/>
      <w:pPr>
        <w:ind w:left="2520" w:hanging="360"/>
      </w:pPr>
      <w:rPr>
        <w:rFonts w:ascii="Symbol" w:hAnsi="Symbol" w:hint="default"/>
      </w:rPr>
    </w:lvl>
    <w:lvl w:ilvl="4" w:tplc="EC94A232">
      <w:start w:val="1"/>
      <w:numFmt w:val="bullet"/>
      <w:lvlText w:val="o"/>
      <w:lvlJc w:val="left"/>
      <w:pPr>
        <w:ind w:left="3240" w:hanging="360"/>
      </w:pPr>
      <w:rPr>
        <w:rFonts w:ascii="Courier New" w:hAnsi="Courier New" w:hint="default"/>
      </w:rPr>
    </w:lvl>
    <w:lvl w:ilvl="5" w:tplc="E4D2E150">
      <w:start w:val="1"/>
      <w:numFmt w:val="bullet"/>
      <w:lvlText w:val=""/>
      <w:lvlJc w:val="left"/>
      <w:pPr>
        <w:ind w:left="3960" w:hanging="360"/>
      </w:pPr>
      <w:rPr>
        <w:rFonts w:ascii="Wingdings" w:hAnsi="Wingdings" w:hint="default"/>
      </w:rPr>
    </w:lvl>
    <w:lvl w:ilvl="6" w:tplc="70B09310">
      <w:start w:val="1"/>
      <w:numFmt w:val="bullet"/>
      <w:lvlText w:val=""/>
      <w:lvlJc w:val="left"/>
      <w:pPr>
        <w:ind w:left="4680" w:hanging="360"/>
      </w:pPr>
      <w:rPr>
        <w:rFonts w:ascii="Symbol" w:hAnsi="Symbol" w:hint="default"/>
      </w:rPr>
    </w:lvl>
    <w:lvl w:ilvl="7" w:tplc="78665AD4">
      <w:start w:val="1"/>
      <w:numFmt w:val="bullet"/>
      <w:lvlText w:val="o"/>
      <w:lvlJc w:val="left"/>
      <w:pPr>
        <w:ind w:left="5400" w:hanging="360"/>
      </w:pPr>
      <w:rPr>
        <w:rFonts w:ascii="Courier New" w:hAnsi="Courier New" w:hint="default"/>
      </w:rPr>
    </w:lvl>
    <w:lvl w:ilvl="8" w:tplc="E2A8D084">
      <w:start w:val="1"/>
      <w:numFmt w:val="bullet"/>
      <w:lvlText w:val=""/>
      <w:lvlJc w:val="left"/>
      <w:pPr>
        <w:ind w:left="6120" w:hanging="360"/>
      </w:pPr>
      <w:rPr>
        <w:rFonts w:ascii="Wingdings" w:hAnsi="Wingdings" w:hint="default"/>
      </w:rPr>
    </w:lvl>
  </w:abstractNum>
  <w:abstractNum w:abstractNumId="35" w15:restartNumberingAfterBreak="0">
    <w:nsid w:val="6630ECB1"/>
    <w:multiLevelType w:val="hybridMultilevel"/>
    <w:tmpl w:val="28E40F06"/>
    <w:lvl w:ilvl="0" w:tplc="CE7E732E">
      <w:start w:val="1"/>
      <w:numFmt w:val="bullet"/>
      <w:lvlText w:val=""/>
      <w:lvlJc w:val="left"/>
      <w:pPr>
        <w:ind w:left="360" w:hanging="360"/>
      </w:pPr>
      <w:rPr>
        <w:rFonts w:ascii="Symbol" w:hAnsi="Symbol" w:hint="default"/>
      </w:rPr>
    </w:lvl>
    <w:lvl w:ilvl="1" w:tplc="185AB5CE">
      <w:start w:val="1"/>
      <w:numFmt w:val="bullet"/>
      <w:lvlText w:val="o"/>
      <w:lvlJc w:val="left"/>
      <w:pPr>
        <w:ind w:left="1080" w:hanging="360"/>
      </w:pPr>
      <w:rPr>
        <w:rFonts w:ascii="Courier New" w:hAnsi="Courier New" w:hint="default"/>
      </w:rPr>
    </w:lvl>
    <w:lvl w:ilvl="2" w:tplc="52C4877A">
      <w:start w:val="1"/>
      <w:numFmt w:val="bullet"/>
      <w:lvlText w:val=""/>
      <w:lvlJc w:val="left"/>
      <w:pPr>
        <w:ind w:left="1800" w:hanging="360"/>
      </w:pPr>
      <w:rPr>
        <w:rFonts w:ascii="Wingdings" w:hAnsi="Wingdings" w:hint="default"/>
      </w:rPr>
    </w:lvl>
    <w:lvl w:ilvl="3" w:tplc="F35A8C78">
      <w:start w:val="1"/>
      <w:numFmt w:val="bullet"/>
      <w:lvlText w:val=""/>
      <w:lvlJc w:val="left"/>
      <w:pPr>
        <w:ind w:left="2520" w:hanging="360"/>
      </w:pPr>
      <w:rPr>
        <w:rFonts w:ascii="Symbol" w:hAnsi="Symbol" w:hint="default"/>
      </w:rPr>
    </w:lvl>
    <w:lvl w:ilvl="4" w:tplc="541C2170">
      <w:start w:val="1"/>
      <w:numFmt w:val="bullet"/>
      <w:lvlText w:val="o"/>
      <w:lvlJc w:val="left"/>
      <w:pPr>
        <w:ind w:left="3240" w:hanging="360"/>
      </w:pPr>
      <w:rPr>
        <w:rFonts w:ascii="Courier New" w:hAnsi="Courier New" w:hint="default"/>
      </w:rPr>
    </w:lvl>
    <w:lvl w:ilvl="5" w:tplc="4A1EE9AA">
      <w:start w:val="1"/>
      <w:numFmt w:val="bullet"/>
      <w:lvlText w:val=""/>
      <w:lvlJc w:val="left"/>
      <w:pPr>
        <w:ind w:left="3960" w:hanging="360"/>
      </w:pPr>
      <w:rPr>
        <w:rFonts w:ascii="Wingdings" w:hAnsi="Wingdings" w:hint="default"/>
      </w:rPr>
    </w:lvl>
    <w:lvl w:ilvl="6" w:tplc="D54A14F6">
      <w:start w:val="1"/>
      <w:numFmt w:val="bullet"/>
      <w:lvlText w:val=""/>
      <w:lvlJc w:val="left"/>
      <w:pPr>
        <w:ind w:left="4680" w:hanging="360"/>
      </w:pPr>
      <w:rPr>
        <w:rFonts w:ascii="Symbol" w:hAnsi="Symbol" w:hint="default"/>
      </w:rPr>
    </w:lvl>
    <w:lvl w:ilvl="7" w:tplc="63B6BF68">
      <w:start w:val="1"/>
      <w:numFmt w:val="bullet"/>
      <w:lvlText w:val="o"/>
      <w:lvlJc w:val="left"/>
      <w:pPr>
        <w:ind w:left="5400" w:hanging="360"/>
      </w:pPr>
      <w:rPr>
        <w:rFonts w:ascii="Courier New" w:hAnsi="Courier New" w:hint="default"/>
      </w:rPr>
    </w:lvl>
    <w:lvl w:ilvl="8" w:tplc="731A2944">
      <w:start w:val="1"/>
      <w:numFmt w:val="bullet"/>
      <w:lvlText w:val=""/>
      <w:lvlJc w:val="left"/>
      <w:pPr>
        <w:ind w:left="6120" w:hanging="360"/>
      </w:pPr>
      <w:rPr>
        <w:rFonts w:ascii="Wingdings" w:hAnsi="Wingdings" w:hint="default"/>
      </w:rPr>
    </w:lvl>
  </w:abstractNum>
  <w:abstractNum w:abstractNumId="36" w15:restartNumberingAfterBreak="0">
    <w:nsid w:val="66790FC1"/>
    <w:multiLevelType w:val="hybridMultilevel"/>
    <w:tmpl w:val="9D6A6908"/>
    <w:lvl w:ilvl="0" w:tplc="CADC1208">
      <w:start w:val="1"/>
      <w:numFmt w:val="bullet"/>
      <w:lvlText w:val=""/>
      <w:lvlJc w:val="left"/>
      <w:pPr>
        <w:ind w:left="360" w:hanging="360"/>
      </w:pPr>
      <w:rPr>
        <w:rFonts w:ascii="Symbol" w:hAnsi="Symbol" w:hint="default"/>
      </w:rPr>
    </w:lvl>
    <w:lvl w:ilvl="1" w:tplc="42761B60">
      <w:start w:val="1"/>
      <w:numFmt w:val="bullet"/>
      <w:lvlText w:val="o"/>
      <w:lvlJc w:val="left"/>
      <w:pPr>
        <w:ind w:left="1080" w:hanging="360"/>
      </w:pPr>
      <w:rPr>
        <w:rFonts w:ascii="Courier New" w:hAnsi="Courier New" w:hint="default"/>
      </w:rPr>
    </w:lvl>
    <w:lvl w:ilvl="2" w:tplc="A204EF78">
      <w:start w:val="1"/>
      <w:numFmt w:val="bullet"/>
      <w:lvlText w:val=""/>
      <w:lvlJc w:val="left"/>
      <w:pPr>
        <w:ind w:left="1800" w:hanging="360"/>
      </w:pPr>
      <w:rPr>
        <w:rFonts w:ascii="Wingdings" w:hAnsi="Wingdings" w:hint="default"/>
      </w:rPr>
    </w:lvl>
    <w:lvl w:ilvl="3" w:tplc="64441D10">
      <w:start w:val="1"/>
      <w:numFmt w:val="bullet"/>
      <w:lvlText w:val=""/>
      <w:lvlJc w:val="left"/>
      <w:pPr>
        <w:ind w:left="2520" w:hanging="360"/>
      </w:pPr>
      <w:rPr>
        <w:rFonts w:ascii="Symbol" w:hAnsi="Symbol" w:hint="default"/>
      </w:rPr>
    </w:lvl>
    <w:lvl w:ilvl="4" w:tplc="58D447A6">
      <w:start w:val="1"/>
      <w:numFmt w:val="bullet"/>
      <w:lvlText w:val="o"/>
      <w:lvlJc w:val="left"/>
      <w:pPr>
        <w:ind w:left="3240" w:hanging="360"/>
      </w:pPr>
      <w:rPr>
        <w:rFonts w:ascii="Courier New" w:hAnsi="Courier New" w:hint="default"/>
      </w:rPr>
    </w:lvl>
    <w:lvl w:ilvl="5" w:tplc="0F3CD20E">
      <w:start w:val="1"/>
      <w:numFmt w:val="bullet"/>
      <w:lvlText w:val=""/>
      <w:lvlJc w:val="left"/>
      <w:pPr>
        <w:ind w:left="3960" w:hanging="360"/>
      </w:pPr>
      <w:rPr>
        <w:rFonts w:ascii="Wingdings" w:hAnsi="Wingdings" w:hint="default"/>
      </w:rPr>
    </w:lvl>
    <w:lvl w:ilvl="6" w:tplc="D8BC6358">
      <w:start w:val="1"/>
      <w:numFmt w:val="bullet"/>
      <w:lvlText w:val=""/>
      <w:lvlJc w:val="left"/>
      <w:pPr>
        <w:ind w:left="4680" w:hanging="360"/>
      </w:pPr>
      <w:rPr>
        <w:rFonts w:ascii="Symbol" w:hAnsi="Symbol" w:hint="default"/>
      </w:rPr>
    </w:lvl>
    <w:lvl w:ilvl="7" w:tplc="A2FAC5B8">
      <w:start w:val="1"/>
      <w:numFmt w:val="bullet"/>
      <w:lvlText w:val="o"/>
      <w:lvlJc w:val="left"/>
      <w:pPr>
        <w:ind w:left="5400" w:hanging="360"/>
      </w:pPr>
      <w:rPr>
        <w:rFonts w:ascii="Courier New" w:hAnsi="Courier New" w:hint="default"/>
      </w:rPr>
    </w:lvl>
    <w:lvl w:ilvl="8" w:tplc="B962575A">
      <w:start w:val="1"/>
      <w:numFmt w:val="bullet"/>
      <w:lvlText w:val=""/>
      <w:lvlJc w:val="left"/>
      <w:pPr>
        <w:ind w:left="6120" w:hanging="360"/>
      </w:pPr>
      <w:rPr>
        <w:rFonts w:ascii="Wingdings" w:hAnsi="Wingdings" w:hint="default"/>
      </w:rPr>
    </w:lvl>
  </w:abstractNum>
  <w:abstractNum w:abstractNumId="37" w15:restartNumberingAfterBreak="0">
    <w:nsid w:val="66A1CB2E"/>
    <w:multiLevelType w:val="hybridMultilevel"/>
    <w:tmpl w:val="3CC826C6"/>
    <w:lvl w:ilvl="0" w:tplc="C7EC43EE">
      <w:start w:val="1"/>
      <w:numFmt w:val="bullet"/>
      <w:lvlText w:val=""/>
      <w:lvlJc w:val="left"/>
      <w:pPr>
        <w:ind w:left="360" w:hanging="360"/>
      </w:pPr>
      <w:rPr>
        <w:rFonts w:ascii="Symbol" w:hAnsi="Symbol" w:hint="default"/>
      </w:rPr>
    </w:lvl>
    <w:lvl w:ilvl="1" w:tplc="53F2E1D4">
      <w:start w:val="1"/>
      <w:numFmt w:val="bullet"/>
      <w:lvlText w:val="o"/>
      <w:lvlJc w:val="left"/>
      <w:pPr>
        <w:ind w:left="1080" w:hanging="360"/>
      </w:pPr>
      <w:rPr>
        <w:rFonts w:ascii="Courier New" w:hAnsi="Courier New" w:hint="default"/>
      </w:rPr>
    </w:lvl>
    <w:lvl w:ilvl="2" w:tplc="2A5669A2">
      <w:start w:val="1"/>
      <w:numFmt w:val="bullet"/>
      <w:lvlText w:val=""/>
      <w:lvlJc w:val="left"/>
      <w:pPr>
        <w:ind w:left="1800" w:hanging="360"/>
      </w:pPr>
      <w:rPr>
        <w:rFonts w:ascii="Wingdings" w:hAnsi="Wingdings" w:hint="default"/>
      </w:rPr>
    </w:lvl>
    <w:lvl w:ilvl="3" w:tplc="E4567570">
      <w:start w:val="1"/>
      <w:numFmt w:val="bullet"/>
      <w:lvlText w:val=""/>
      <w:lvlJc w:val="left"/>
      <w:pPr>
        <w:ind w:left="2520" w:hanging="360"/>
      </w:pPr>
      <w:rPr>
        <w:rFonts w:ascii="Symbol" w:hAnsi="Symbol" w:hint="default"/>
      </w:rPr>
    </w:lvl>
    <w:lvl w:ilvl="4" w:tplc="C4603EA8">
      <w:start w:val="1"/>
      <w:numFmt w:val="bullet"/>
      <w:lvlText w:val="o"/>
      <w:lvlJc w:val="left"/>
      <w:pPr>
        <w:ind w:left="3240" w:hanging="360"/>
      </w:pPr>
      <w:rPr>
        <w:rFonts w:ascii="Courier New" w:hAnsi="Courier New" w:hint="default"/>
      </w:rPr>
    </w:lvl>
    <w:lvl w:ilvl="5" w:tplc="FF947BDC">
      <w:start w:val="1"/>
      <w:numFmt w:val="bullet"/>
      <w:lvlText w:val=""/>
      <w:lvlJc w:val="left"/>
      <w:pPr>
        <w:ind w:left="3960" w:hanging="360"/>
      </w:pPr>
      <w:rPr>
        <w:rFonts w:ascii="Wingdings" w:hAnsi="Wingdings" w:hint="default"/>
      </w:rPr>
    </w:lvl>
    <w:lvl w:ilvl="6" w:tplc="12745C48">
      <w:start w:val="1"/>
      <w:numFmt w:val="bullet"/>
      <w:lvlText w:val=""/>
      <w:lvlJc w:val="left"/>
      <w:pPr>
        <w:ind w:left="4680" w:hanging="360"/>
      </w:pPr>
      <w:rPr>
        <w:rFonts w:ascii="Symbol" w:hAnsi="Symbol" w:hint="default"/>
      </w:rPr>
    </w:lvl>
    <w:lvl w:ilvl="7" w:tplc="CA3E6560">
      <w:start w:val="1"/>
      <w:numFmt w:val="bullet"/>
      <w:lvlText w:val="o"/>
      <w:lvlJc w:val="left"/>
      <w:pPr>
        <w:ind w:left="5400" w:hanging="360"/>
      </w:pPr>
      <w:rPr>
        <w:rFonts w:ascii="Courier New" w:hAnsi="Courier New" w:hint="default"/>
      </w:rPr>
    </w:lvl>
    <w:lvl w:ilvl="8" w:tplc="7F844964">
      <w:start w:val="1"/>
      <w:numFmt w:val="bullet"/>
      <w:lvlText w:val=""/>
      <w:lvlJc w:val="left"/>
      <w:pPr>
        <w:ind w:left="6120" w:hanging="360"/>
      </w:pPr>
      <w:rPr>
        <w:rFonts w:ascii="Wingdings" w:hAnsi="Wingdings" w:hint="default"/>
      </w:rPr>
    </w:lvl>
  </w:abstractNum>
  <w:abstractNum w:abstractNumId="38" w15:restartNumberingAfterBreak="0">
    <w:nsid w:val="66FA4043"/>
    <w:multiLevelType w:val="hybridMultilevel"/>
    <w:tmpl w:val="0D50016C"/>
    <w:lvl w:ilvl="0" w:tplc="F6A0F6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7FC656"/>
    <w:multiLevelType w:val="hybridMultilevel"/>
    <w:tmpl w:val="FFFFFFFF"/>
    <w:lvl w:ilvl="0" w:tplc="E8D6F854">
      <w:start w:val="1"/>
      <w:numFmt w:val="bullet"/>
      <w:lvlText w:val=""/>
      <w:lvlJc w:val="left"/>
      <w:pPr>
        <w:ind w:left="360" w:hanging="360"/>
      </w:pPr>
      <w:rPr>
        <w:rFonts w:ascii="Symbol" w:hAnsi="Symbol" w:hint="default"/>
      </w:rPr>
    </w:lvl>
    <w:lvl w:ilvl="1" w:tplc="3F425C0E">
      <w:start w:val="1"/>
      <w:numFmt w:val="bullet"/>
      <w:lvlText w:val="o"/>
      <w:lvlJc w:val="left"/>
      <w:pPr>
        <w:ind w:left="1080" w:hanging="360"/>
      </w:pPr>
      <w:rPr>
        <w:rFonts w:ascii="Courier New" w:hAnsi="Courier New" w:hint="default"/>
      </w:rPr>
    </w:lvl>
    <w:lvl w:ilvl="2" w:tplc="DFECFF44">
      <w:start w:val="1"/>
      <w:numFmt w:val="bullet"/>
      <w:lvlText w:val=""/>
      <w:lvlJc w:val="left"/>
      <w:pPr>
        <w:ind w:left="1800" w:hanging="360"/>
      </w:pPr>
      <w:rPr>
        <w:rFonts w:ascii="Wingdings" w:hAnsi="Wingdings" w:hint="default"/>
      </w:rPr>
    </w:lvl>
    <w:lvl w:ilvl="3" w:tplc="90B63B60">
      <w:start w:val="1"/>
      <w:numFmt w:val="bullet"/>
      <w:lvlText w:val=""/>
      <w:lvlJc w:val="left"/>
      <w:pPr>
        <w:ind w:left="2520" w:hanging="360"/>
      </w:pPr>
      <w:rPr>
        <w:rFonts w:ascii="Symbol" w:hAnsi="Symbol" w:hint="default"/>
      </w:rPr>
    </w:lvl>
    <w:lvl w:ilvl="4" w:tplc="24C87C8E">
      <w:start w:val="1"/>
      <w:numFmt w:val="bullet"/>
      <w:lvlText w:val="o"/>
      <w:lvlJc w:val="left"/>
      <w:pPr>
        <w:ind w:left="3240" w:hanging="360"/>
      </w:pPr>
      <w:rPr>
        <w:rFonts w:ascii="Courier New" w:hAnsi="Courier New" w:hint="default"/>
      </w:rPr>
    </w:lvl>
    <w:lvl w:ilvl="5" w:tplc="F8600DC4">
      <w:start w:val="1"/>
      <w:numFmt w:val="bullet"/>
      <w:lvlText w:val=""/>
      <w:lvlJc w:val="left"/>
      <w:pPr>
        <w:ind w:left="3960" w:hanging="360"/>
      </w:pPr>
      <w:rPr>
        <w:rFonts w:ascii="Wingdings" w:hAnsi="Wingdings" w:hint="default"/>
      </w:rPr>
    </w:lvl>
    <w:lvl w:ilvl="6" w:tplc="6164D230">
      <w:start w:val="1"/>
      <w:numFmt w:val="bullet"/>
      <w:lvlText w:val=""/>
      <w:lvlJc w:val="left"/>
      <w:pPr>
        <w:ind w:left="4680" w:hanging="360"/>
      </w:pPr>
      <w:rPr>
        <w:rFonts w:ascii="Symbol" w:hAnsi="Symbol" w:hint="default"/>
      </w:rPr>
    </w:lvl>
    <w:lvl w:ilvl="7" w:tplc="00EA6572">
      <w:start w:val="1"/>
      <w:numFmt w:val="bullet"/>
      <w:lvlText w:val="o"/>
      <w:lvlJc w:val="left"/>
      <w:pPr>
        <w:ind w:left="5400" w:hanging="360"/>
      </w:pPr>
      <w:rPr>
        <w:rFonts w:ascii="Courier New" w:hAnsi="Courier New" w:hint="default"/>
      </w:rPr>
    </w:lvl>
    <w:lvl w:ilvl="8" w:tplc="3B441222">
      <w:start w:val="1"/>
      <w:numFmt w:val="bullet"/>
      <w:lvlText w:val=""/>
      <w:lvlJc w:val="left"/>
      <w:pPr>
        <w:ind w:left="6120" w:hanging="360"/>
      </w:pPr>
      <w:rPr>
        <w:rFonts w:ascii="Wingdings" w:hAnsi="Wingdings" w:hint="default"/>
      </w:rPr>
    </w:lvl>
  </w:abstractNum>
  <w:abstractNum w:abstractNumId="40" w15:restartNumberingAfterBreak="0">
    <w:nsid w:val="69A273FE"/>
    <w:multiLevelType w:val="hybridMultilevel"/>
    <w:tmpl w:val="D4FE8ED6"/>
    <w:lvl w:ilvl="0" w:tplc="09AC6666">
      <w:start w:val="1"/>
      <w:numFmt w:val="bullet"/>
      <w:lvlText w:val="·"/>
      <w:lvlJc w:val="left"/>
      <w:pPr>
        <w:ind w:left="360" w:hanging="360"/>
      </w:pPr>
      <w:rPr>
        <w:rFonts w:ascii="Symbol" w:hAnsi="Symbol" w:hint="default"/>
      </w:rPr>
    </w:lvl>
    <w:lvl w:ilvl="1" w:tplc="F2DEF92C">
      <w:start w:val="1"/>
      <w:numFmt w:val="bullet"/>
      <w:lvlText w:val=""/>
      <w:lvlJc w:val="left"/>
      <w:pPr>
        <w:ind w:left="1080" w:hanging="360"/>
      </w:pPr>
      <w:rPr>
        <w:rFonts w:ascii="Symbol" w:hAnsi="Symbol" w:hint="default"/>
      </w:rPr>
    </w:lvl>
    <w:lvl w:ilvl="2" w:tplc="C2E20384">
      <w:start w:val="1"/>
      <w:numFmt w:val="bullet"/>
      <w:lvlText w:val=""/>
      <w:lvlJc w:val="left"/>
      <w:pPr>
        <w:ind w:left="1800" w:hanging="360"/>
      </w:pPr>
      <w:rPr>
        <w:rFonts w:ascii="Wingdings" w:hAnsi="Wingdings" w:hint="default"/>
      </w:rPr>
    </w:lvl>
    <w:lvl w:ilvl="3" w:tplc="598A74CE">
      <w:start w:val="1"/>
      <w:numFmt w:val="bullet"/>
      <w:lvlText w:val=""/>
      <w:lvlJc w:val="left"/>
      <w:pPr>
        <w:ind w:left="2520" w:hanging="360"/>
      </w:pPr>
      <w:rPr>
        <w:rFonts w:ascii="Symbol" w:hAnsi="Symbol" w:hint="default"/>
      </w:rPr>
    </w:lvl>
    <w:lvl w:ilvl="4" w:tplc="8B3C0A22">
      <w:start w:val="1"/>
      <w:numFmt w:val="bullet"/>
      <w:lvlText w:val="o"/>
      <w:lvlJc w:val="left"/>
      <w:pPr>
        <w:ind w:left="3240" w:hanging="360"/>
      </w:pPr>
      <w:rPr>
        <w:rFonts w:ascii="Courier New" w:hAnsi="Courier New" w:hint="default"/>
      </w:rPr>
    </w:lvl>
    <w:lvl w:ilvl="5" w:tplc="04D833F2">
      <w:start w:val="1"/>
      <w:numFmt w:val="bullet"/>
      <w:lvlText w:val=""/>
      <w:lvlJc w:val="left"/>
      <w:pPr>
        <w:ind w:left="3960" w:hanging="360"/>
      </w:pPr>
      <w:rPr>
        <w:rFonts w:ascii="Wingdings" w:hAnsi="Wingdings" w:hint="default"/>
      </w:rPr>
    </w:lvl>
    <w:lvl w:ilvl="6" w:tplc="3D904B9E">
      <w:start w:val="1"/>
      <w:numFmt w:val="bullet"/>
      <w:lvlText w:val=""/>
      <w:lvlJc w:val="left"/>
      <w:pPr>
        <w:ind w:left="4680" w:hanging="360"/>
      </w:pPr>
      <w:rPr>
        <w:rFonts w:ascii="Symbol" w:hAnsi="Symbol" w:hint="default"/>
      </w:rPr>
    </w:lvl>
    <w:lvl w:ilvl="7" w:tplc="6F9421A4">
      <w:start w:val="1"/>
      <w:numFmt w:val="bullet"/>
      <w:lvlText w:val="o"/>
      <w:lvlJc w:val="left"/>
      <w:pPr>
        <w:ind w:left="5400" w:hanging="360"/>
      </w:pPr>
      <w:rPr>
        <w:rFonts w:ascii="Courier New" w:hAnsi="Courier New" w:hint="default"/>
      </w:rPr>
    </w:lvl>
    <w:lvl w:ilvl="8" w:tplc="D36C513E">
      <w:start w:val="1"/>
      <w:numFmt w:val="bullet"/>
      <w:lvlText w:val=""/>
      <w:lvlJc w:val="left"/>
      <w:pPr>
        <w:ind w:left="6120" w:hanging="360"/>
      </w:pPr>
      <w:rPr>
        <w:rFonts w:ascii="Wingdings" w:hAnsi="Wingdings" w:hint="default"/>
      </w:rPr>
    </w:lvl>
  </w:abstractNum>
  <w:abstractNum w:abstractNumId="41" w15:restartNumberingAfterBreak="0">
    <w:nsid w:val="6AA248D6"/>
    <w:multiLevelType w:val="hybridMultilevel"/>
    <w:tmpl w:val="38CEAB10"/>
    <w:lvl w:ilvl="0" w:tplc="2616A37E">
      <w:start w:val="1"/>
      <w:numFmt w:val="bullet"/>
      <w:lvlText w:val=""/>
      <w:lvlJc w:val="left"/>
      <w:pPr>
        <w:ind w:left="360" w:hanging="360"/>
      </w:pPr>
      <w:rPr>
        <w:rFonts w:ascii="Symbol" w:hAnsi="Symbol" w:hint="default"/>
      </w:rPr>
    </w:lvl>
    <w:lvl w:ilvl="1" w:tplc="A7B4432C">
      <w:start w:val="1"/>
      <w:numFmt w:val="bullet"/>
      <w:lvlText w:val="o"/>
      <w:lvlJc w:val="left"/>
      <w:pPr>
        <w:ind w:left="1080" w:hanging="360"/>
      </w:pPr>
      <w:rPr>
        <w:rFonts w:ascii="Courier New" w:hAnsi="Courier New" w:hint="default"/>
      </w:rPr>
    </w:lvl>
    <w:lvl w:ilvl="2" w:tplc="76E224F4">
      <w:start w:val="1"/>
      <w:numFmt w:val="bullet"/>
      <w:lvlText w:val=""/>
      <w:lvlJc w:val="left"/>
      <w:pPr>
        <w:ind w:left="1800" w:hanging="360"/>
      </w:pPr>
      <w:rPr>
        <w:rFonts w:ascii="Wingdings" w:hAnsi="Wingdings" w:hint="default"/>
      </w:rPr>
    </w:lvl>
    <w:lvl w:ilvl="3" w:tplc="FB5C801C">
      <w:start w:val="1"/>
      <w:numFmt w:val="bullet"/>
      <w:lvlText w:val=""/>
      <w:lvlJc w:val="left"/>
      <w:pPr>
        <w:ind w:left="2520" w:hanging="360"/>
      </w:pPr>
      <w:rPr>
        <w:rFonts w:ascii="Symbol" w:hAnsi="Symbol" w:hint="default"/>
      </w:rPr>
    </w:lvl>
    <w:lvl w:ilvl="4" w:tplc="17FEEBD4">
      <w:start w:val="1"/>
      <w:numFmt w:val="bullet"/>
      <w:lvlText w:val="o"/>
      <w:lvlJc w:val="left"/>
      <w:pPr>
        <w:ind w:left="3240" w:hanging="360"/>
      </w:pPr>
      <w:rPr>
        <w:rFonts w:ascii="Courier New" w:hAnsi="Courier New" w:hint="default"/>
      </w:rPr>
    </w:lvl>
    <w:lvl w:ilvl="5" w:tplc="AB52F914">
      <w:start w:val="1"/>
      <w:numFmt w:val="bullet"/>
      <w:lvlText w:val=""/>
      <w:lvlJc w:val="left"/>
      <w:pPr>
        <w:ind w:left="3960" w:hanging="360"/>
      </w:pPr>
      <w:rPr>
        <w:rFonts w:ascii="Wingdings" w:hAnsi="Wingdings" w:hint="default"/>
      </w:rPr>
    </w:lvl>
    <w:lvl w:ilvl="6" w:tplc="37725D7A">
      <w:start w:val="1"/>
      <w:numFmt w:val="bullet"/>
      <w:lvlText w:val=""/>
      <w:lvlJc w:val="left"/>
      <w:pPr>
        <w:ind w:left="4680" w:hanging="360"/>
      </w:pPr>
      <w:rPr>
        <w:rFonts w:ascii="Symbol" w:hAnsi="Symbol" w:hint="default"/>
      </w:rPr>
    </w:lvl>
    <w:lvl w:ilvl="7" w:tplc="69C884D4">
      <w:start w:val="1"/>
      <w:numFmt w:val="bullet"/>
      <w:lvlText w:val="o"/>
      <w:lvlJc w:val="left"/>
      <w:pPr>
        <w:ind w:left="5400" w:hanging="360"/>
      </w:pPr>
      <w:rPr>
        <w:rFonts w:ascii="Courier New" w:hAnsi="Courier New" w:hint="default"/>
      </w:rPr>
    </w:lvl>
    <w:lvl w:ilvl="8" w:tplc="2552240E">
      <w:start w:val="1"/>
      <w:numFmt w:val="bullet"/>
      <w:lvlText w:val=""/>
      <w:lvlJc w:val="left"/>
      <w:pPr>
        <w:ind w:left="6120" w:hanging="360"/>
      </w:pPr>
      <w:rPr>
        <w:rFonts w:ascii="Wingdings" w:hAnsi="Wingdings" w:hint="default"/>
      </w:rPr>
    </w:lvl>
  </w:abstractNum>
  <w:abstractNum w:abstractNumId="42" w15:restartNumberingAfterBreak="0">
    <w:nsid w:val="6D1E7175"/>
    <w:multiLevelType w:val="multilevel"/>
    <w:tmpl w:val="BFA494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AD681D"/>
    <w:multiLevelType w:val="hybridMultilevel"/>
    <w:tmpl w:val="CF404E46"/>
    <w:lvl w:ilvl="0" w:tplc="5A8056F8">
      <w:start w:val="1"/>
      <w:numFmt w:val="bullet"/>
      <w:lvlText w:val="·"/>
      <w:lvlJc w:val="left"/>
      <w:pPr>
        <w:ind w:left="720" w:hanging="360"/>
      </w:pPr>
      <w:rPr>
        <w:rFonts w:ascii="Symbol" w:hAnsi="Symbol" w:hint="default"/>
      </w:rPr>
    </w:lvl>
    <w:lvl w:ilvl="1" w:tplc="FA321B4E">
      <w:start w:val="1"/>
      <w:numFmt w:val="bullet"/>
      <w:lvlText w:val="o"/>
      <w:lvlJc w:val="left"/>
      <w:pPr>
        <w:ind w:left="1440" w:hanging="360"/>
      </w:pPr>
      <w:rPr>
        <w:rFonts w:ascii="&quot;Courier New&quot;" w:hAnsi="&quot;Courier New&quot;" w:hint="default"/>
      </w:rPr>
    </w:lvl>
    <w:lvl w:ilvl="2" w:tplc="FD7C3E9E">
      <w:start w:val="1"/>
      <w:numFmt w:val="bullet"/>
      <w:lvlText w:val=""/>
      <w:lvlJc w:val="left"/>
      <w:pPr>
        <w:ind w:left="2160" w:hanging="360"/>
      </w:pPr>
      <w:rPr>
        <w:rFonts w:ascii="Wingdings" w:hAnsi="Wingdings" w:hint="default"/>
      </w:rPr>
    </w:lvl>
    <w:lvl w:ilvl="3" w:tplc="AC2C7F9A">
      <w:start w:val="1"/>
      <w:numFmt w:val="bullet"/>
      <w:lvlText w:val=""/>
      <w:lvlJc w:val="left"/>
      <w:pPr>
        <w:ind w:left="2880" w:hanging="360"/>
      </w:pPr>
      <w:rPr>
        <w:rFonts w:ascii="Symbol" w:hAnsi="Symbol" w:hint="default"/>
      </w:rPr>
    </w:lvl>
    <w:lvl w:ilvl="4" w:tplc="A7BA01DE">
      <w:start w:val="1"/>
      <w:numFmt w:val="bullet"/>
      <w:lvlText w:val="o"/>
      <w:lvlJc w:val="left"/>
      <w:pPr>
        <w:ind w:left="3600" w:hanging="360"/>
      </w:pPr>
      <w:rPr>
        <w:rFonts w:ascii="Courier New" w:hAnsi="Courier New" w:hint="default"/>
      </w:rPr>
    </w:lvl>
    <w:lvl w:ilvl="5" w:tplc="20469A86">
      <w:start w:val="1"/>
      <w:numFmt w:val="bullet"/>
      <w:lvlText w:val=""/>
      <w:lvlJc w:val="left"/>
      <w:pPr>
        <w:ind w:left="4320" w:hanging="360"/>
      </w:pPr>
      <w:rPr>
        <w:rFonts w:ascii="Wingdings" w:hAnsi="Wingdings" w:hint="default"/>
      </w:rPr>
    </w:lvl>
    <w:lvl w:ilvl="6" w:tplc="91444E52">
      <w:start w:val="1"/>
      <w:numFmt w:val="bullet"/>
      <w:lvlText w:val=""/>
      <w:lvlJc w:val="left"/>
      <w:pPr>
        <w:ind w:left="5040" w:hanging="360"/>
      </w:pPr>
      <w:rPr>
        <w:rFonts w:ascii="Symbol" w:hAnsi="Symbol" w:hint="default"/>
      </w:rPr>
    </w:lvl>
    <w:lvl w:ilvl="7" w:tplc="1E726370">
      <w:start w:val="1"/>
      <w:numFmt w:val="bullet"/>
      <w:lvlText w:val="o"/>
      <w:lvlJc w:val="left"/>
      <w:pPr>
        <w:ind w:left="5760" w:hanging="360"/>
      </w:pPr>
      <w:rPr>
        <w:rFonts w:ascii="Courier New" w:hAnsi="Courier New" w:hint="default"/>
      </w:rPr>
    </w:lvl>
    <w:lvl w:ilvl="8" w:tplc="294A55FA">
      <w:start w:val="1"/>
      <w:numFmt w:val="bullet"/>
      <w:lvlText w:val=""/>
      <w:lvlJc w:val="left"/>
      <w:pPr>
        <w:ind w:left="6480" w:hanging="360"/>
      </w:pPr>
      <w:rPr>
        <w:rFonts w:ascii="Wingdings" w:hAnsi="Wingdings" w:hint="default"/>
      </w:rPr>
    </w:lvl>
  </w:abstractNum>
  <w:abstractNum w:abstractNumId="44" w15:restartNumberingAfterBreak="0">
    <w:nsid w:val="70F87B7F"/>
    <w:multiLevelType w:val="hybridMultilevel"/>
    <w:tmpl w:val="A4025872"/>
    <w:lvl w:ilvl="0" w:tplc="9200A6B6">
      <w:start w:val="1"/>
      <w:numFmt w:val="bullet"/>
      <w:lvlText w:val=""/>
      <w:lvlJc w:val="left"/>
      <w:pPr>
        <w:ind w:left="720" w:hanging="360"/>
      </w:pPr>
      <w:rPr>
        <w:rFonts w:ascii="Symbol" w:hAnsi="Symbol" w:hint="default"/>
      </w:rPr>
    </w:lvl>
    <w:lvl w:ilvl="1" w:tplc="26B65862">
      <w:start w:val="1"/>
      <w:numFmt w:val="bullet"/>
      <w:lvlText w:val="o"/>
      <w:lvlJc w:val="left"/>
      <w:pPr>
        <w:ind w:left="1440" w:hanging="360"/>
      </w:pPr>
      <w:rPr>
        <w:rFonts w:ascii="Courier New" w:hAnsi="Courier New" w:hint="default"/>
      </w:rPr>
    </w:lvl>
    <w:lvl w:ilvl="2" w:tplc="3C7E2714">
      <w:start w:val="1"/>
      <w:numFmt w:val="bullet"/>
      <w:lvlText w:val=""/>
      <w:lvlJc w:val="left"/>
      <w:pPr>
        <w:ind w:left="2160" w:hanging="360"/>
      </w:pPr>
      <w:rPr>
        <w:rFonts w:ascii="Wingdings" w:hAnsi="Wingdings" w:hint="default"/>
      </w:rPr>
    </w:lvl>
    <w:lvl w:ilvl="3" w:tplc="7B341946">
      <w:start w:val="1"/>
      <w:numFmt w:val="bullet"/>
      <w:lvlText w:val=""/>
      <w:lvlJc w:val="left"/>
      <w:pPr>
        <w:ind w:left="2880" w:hanging="360"/>
      </w:pPr>
      <w:rPr>
        <w:rFonts w:ascii="Symbol" w:hAnsi="Symbol" w:hint="default"/>
      </w:rPr>
    </w:lvl>
    <w:lvl w:ilvl="4" w:tplc="1174F214">
      <w:start w:val="1"/>
      <w:numFmt w:val="bullet"/>
      <w:lvlText w:val="o"/>
      <w:lvlJc w:val="left"/>
      <w:pPr>
        <w:ind w:left="3600" w:hanging="360"/>
      </w:pPr>
      <w:rPr>
        <w:rFonts w:ascii="Courier New" w:hAnsi="Courier New" w:hint="default"/>
      </w:rPr>
    </w:lvl>
    <w:lvl w:ilvl="5" w:tplc="8BD6F1D8">
      <w:start w:val="1"/>
      <w:numFmt w:val="bullet"/>
      <w:lvlText w:val=""/>
      <w:lvlJc w:val="left"/>
      <w:pPr>
        <w:ind w:left="4320" w:hanging="360"/>
      </w:pPr>
      <w:rPr>
        <w:rFonts w:ascii="Wingdings" w:hAnsi="Wingdings" w:hint="default"/>
      </w:rPr>
    </w:lvl>
    <w:lvl w:ilvl="6" w:tplc="B562EC78">
      <w:start w:val="1"/>
      <w:numFmt w:val="bullet"/>
      <w:lvlText w:val=""/>
      <w:lvlJc w:val="left"/>
      <w:pPr>
        <w:ind w:left="5040" w:hanging="360"/>
      </w:pPr>
      <w:rPr>
        <w:rFonts w:ascii="Symbol" w:hAnsi="Symbol" w:hint="default"/>
      </w:rPr>
    </w:lvl>
    <w:lvl w:ilvl="7" w:tplc="544EC3EA">
      <w:start w:val="1"/>
      <w:numFmt w:val="bullet"/>
      <w:lvlText w:val="o"/>
      <w:lvlJc w:val="left"/>
      <w:pPr>
        <w:ind w:left="5760" w:hanging="360"/>
      </w:pPr>
      <w:rPr>
        <w:rFonts w:ascii="Courier New" w:hAnsi="Courier New" w:hint="default"/>
      </w:rPr>
    </w:lvl>
    <w:lvl w:ilvl="8" w:tplc="6B10A5AC">
      <w:start w:val="1"/>
      <w:numFmt w:val="bullet"/>
      <w:lvlText w:val=""/>
      <w:lvlJc w:val="left"/>
      <w:pPr>
        <w:ind w:left="6480" w:hanging="360"/>
      </w:pPr>
      <w:rPr>
        <w:rFonts w:ascii="Wingdings" w:hAnsi="Wingdings" w:hint="default"/>
      </w:rPr>
    </w:lvl>
  </w:abstractNum>
  <w:abstractNum w:abstractNumId="45" w15:restartNumberingAfterBreak="0">
    <w:nsid w:val="72BF856E"/>
    <w:multiLevelType w:val="hybridMultilevel"/>
    <w:tmpl w:val="7F2C3ECC"/>
    <w:lvl w:ilvl="0" w:tplc="78C817AC">
      <w:start w:val="1"/>
      <w:numFmt w:val="bullet"/>
      <w:lvlText w:val=""/>
      <w:lvlJc w:val="left"/>
      <w:pPr>
        <w:ind w:left="360" w:hanging="360"/>
      </w:pPr>
      <w:rPr>
        <w:rFonts w:ascii="Symbol" w:hAnsi="Symbol" w:hint="default"/>
      </w:rPr>
    </w:lvl>
    <w:lvl w:ilvl="1" w:tplc="9858CFBE">
      <w:start w:val="1"/>
      <w:numFmt w:val="bullet"/>
      <w:lvlText w:val="o"/>
      <w:lvlJc w:val="left"/>
      <w:pPr>
        <w:ind w:left="1080" w:hanging="360"/>
      </w:pPr>
      <w:rPr>
        <w:rFonts w:ascii="Courier New" w:hAnsi="Courier New" w:hint="default"/>
      </w:rPr>
    </w:lvl>
    <w:lvl w:ilvl="2" w:tplc="52EA3D04">
      <w:start w:val="1"/>
      <w:numFmt w:val="bullet"/>
      <w:lvlText w:val=""/>
      <w:lvlJc w:val="left"/>
      <w:pPr>
        <w:ind w:left="1800" w:hanging="360"/>
      </w:pPr>
      <w:rPr>
        <w:rFonts w:ascii="Wingdings" w:hAnsi="Wingdings" w:hint="default"/>
      </w:rPr>
    </w:lvl>
    <w:lvl w:ilvl="3" w:tplc="3FF4F95E">
      <w:start w:val="1"/>
      <w:numFmt w:val="bullet"/>
      <w:lvlText w:val=""/>
      <w:lvlJc w:val="left"/>
      <w:pPr>
        <w:ind w:left="2520" w:hanging="360"/>
      </w:pPr>
      <w:rPr>
        <w:rFonts w:ascii="Symbol" w:hAnsi="Symbol" w:hint="default"/>
      </w:rPr>
    </w:lvl>
    <w:lvl w:ilvl="4" w:tplc="1D56F494">
      <w:start w:val="1"/>
      <w:numFmt w:val="bullet"/>
      <w:lvlText w:val="o"/>
      <w:lvlJc w:val="left"/>
      <w:pPr>
        <w:ind w:left="3240" w:hanging="360"/>
      </w:pPr>
      <w:rPr>
        <w:rFonts w:ascii="Courier New" w:hAnsi="Courier New" w:hint="default"/>
      </w:rPr>
    </w:lvl>
    <w:lvl w:ilvl="5" w:tplc="7798739A">
      <w:start w:val="1"/>
      <w:numFmt w:val="bullet"/>
      <w:lvlText w:val=""/>
      <w:lvlJc w:val="left"/>
      <w:pPr>
        <w:ind w:left="3960" w:hanging="360"/>
      </w:pPr>
      <w:rPr>
        <w:rFonts w:ascii="Wingdings" w:hAnsi="Wingdings" w:hint="default"/>
      </w:rPr>
    </w:lvl>
    <w:lvl w:ilvl="6" w:tplc="599AF598">
      <w:start w:val="1"/>
      <w:numFmt w:val="bullet"/>
      <w:lvlText w:val=""/>
      <w:lvlJc w:val="left"/>
      <w:pPr>
        <w:ind w:left="4680" w:hanging="360"/>
      </w:pPr>
      <w:rPr>
        <w:rFonts w:ascii="Symbol" w:hAnsi="Symbol" w:hint="default"/>
      </w:rPr>
    </w:lvl>
    <w:lvl w:ilvl="7" w:tplc="48EAC428">
      <w:start w:val="1"/>
      <w:numFmt w:val="bullet"/>
      <w:lvlText w:val="o"/>
      <w:lvlJc w:val="left"/>
      <w:pPr>
        <w:ind w:left="5400" w:hanging="360"/>
      </w:pPr>
      <w:rPr>
        <w:rFonts w:ascii="Courier New" w:hAnsi="Courier New" w:hint="default"/>
      </w:rPr>
    </w:lvl>
    <w:lvl w:ilvl="8" w:tplc="CA281BA8">
      <w:start w:val="1"/>
      <w:numFmt w:val="bullet"/>
      <w:lvlText w:val=""/>
      <w:lvlJc w:val="left"/>
      <w:pPr>
        <w:ind w:left="6120" w:hanging="360"/>
      </w:pPr>
      <w:rPr>
        <w:rFonts w:ascii="Wingdings" w:hAnsi="Wingdings" w:hint="default"/>
      </w:rPr>
    </w:lvl>
  </w:abstractNum>
  <w:abstractNum w:abstractNumId="46" w15:restartNumberingAfterBreak="0">
    <w:nsid w:val="73A562F2"/>
    <w:multiLevelType w:val="hybridMultilevel"/>
    <w:tmpl w:val="36D28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9605DE3"/>
    <w:multiLevelType w:val="hybridMultilevel"/>
    <w:tmpl w:val="131CA0D2"/>
    <w:lvl w:ilvl="0" w:tplc="35D469E6">
      <w:start w:val="1"/>
      <w:numFmt w:val="bullet"/>
      <w:lvlText w:val=""/>
      <w:lvlJc w:val="left"/>
      <w:pPr>
        <w:ind w:left="360" w:hanging="360"/>
      </w:pPr>
      <w:rPr>
        <w:rFonts w:ascii="Symbol" w:hAnsi="Symbol" w:hint="default"/>
      </w:rPr>
    </w:lvl>
    <w:lvl w:ilvl="1" w:tplc="34D8CAC4">
      <w:start w:val="1"/>
      <w:numFmt w:val="bullet"/>
      <w:lvlText w:val="o"/>
      <w:lvlJc w:val="left"/>
      <w:pPr>
        <w:ind w:left="1080" w:hanging="360"/>
      </w:pPr>
      <w:rPr>
        <w:rFonts w:ascii="Courier New" w:hAnsi="Courier New" w:hint="default"/>
      </w:rPr>
    </w:lvl>
    <w:lvl w:ilvl="2" w:tplc="4A2247B0">
      <w:start w:val="1"/>
      <w:numFmt w:val="bullet"/>
      <w:lvlText w:val=""/>
      <w:lvlJc w:val="left"/>
      <w:pPr>
        <w:ind w:left="1800" w:hanging="360"/>
      </w:pPr>
      <w:rPr>
        <w:rFonts w:ascii="Wingdings" w:hAnsi="Wingdings" w:hint="default"/>
      </w:rPr>
    </w:lvl>
    <w:lvl w:ilvl="3" w:tplc="848A349C">
      <w:start w:val="1"/>
      <w:numFmt w:val="bullet"/>
      <w:lvlText w:val=""/>
      <w:lvlJc w:val="left"/>
      <w:pPr>
        <w:ind w:left="2520" w:hanging="360"/>
      </w:pPr>
      <w:rPr>
        <w:rFonts w:ascii="Symbol" w:hAnsi="Symbol" w:hint="default"/>
      </w:rPr>
    </w:lvl>
    <w:lvl w:ilvl="4" w:tplc="B350A746">
      <w:start w:val="1"/>
      <w:numFmt w:val="bullet"/>
      <w:lvlText w:val="o"/>
      <w:lvlJc w:val="left"/>
      <w:pPr>
        <w:ind w:left="3240" w:hanging="360"/>
      </w:pPr>
      <w:rPr>
        <w:rFonts w:ascii="Courier New" w:hAnsi="Courier New" w:hint="default"/>
      </w:rPr>
    </w:lvl>
    <w:lvl w:ilvl="5" w:tplc="ABA4658A">
      <w:start w:val="1"/>
      <w:numFmt w:val="bullet"/>
      <w:lvlText w:val=""/>
      <w:lvlJc w:val="left"/>
      <w:pPr>
        <w:ind w:left="3960" w:hanging="360"/>
      </w:pPr>
      <w:rPr>
        <w:rFonts w:ascii="Wingdings" w:hAnsi="Wingdings" w:hint="default"/>
      </w:rPr>
    </w:lvl>
    <w:lvl w:ilvl="6" w:tplc="D6D8A190">
      <w:start w:val="1"/>
      <w:numFmt w:val="bullet"/>
      <w:lvlText w:val=""/>
      <w:lvlJc w:val="left"/>
      <w:pPr>
        <w:ind w:left="4680" w:hanging="360"/>
      </w:pPr>
      <w:rPr>
        <w:rFonts w:ascii="Symbol" w:hAnsi="Symbol" w:hint="default"/>
      </w:rPr>
    </w:lvl>
    <w:lvl w:ilvl="7" w:tplc="AB4E6B44">
      <w:start w:val="1"/>
      <w:numFmt w:val="bullet"/>
      <w:lvlText w:val="o"/>
      <w:lvlJc w:val="left"/>
      <w:pPr>
        <w:ind w:left="5400" w:hanging="360"/>
      </w:pPr>
      <w:rPr>
        <w:rFonts w:ascii="Courier New" w:hAnsi="Courier New" w:hint="default"/>
      </w:rPr>
    </w:lvl>
    <w:lvl w:ilvl="8" w:tplc="7F08F1D8">
      <w:start w:val="1"/>
      <w:numFmt w:val="bullet"/>
      <w:lvlText w:val=""/>
      <w:lvlJc w:val="left"/>
      <w:pPr>
        <w:ind w:left="6120" w:hanging="360"/>
      </w:pPr>
      <w:rPr>
        <w:rFonts w:ascii="Wingdings" w:hAnsi="Wingdings" w:hint="default"/>
      </w:rPr>
    </w:lvl>
  </w:abstractNum>
  <w:abstractNum w:abstractNumId="48" w15:restartNumberingAfterBreak="0">
    <w:nsid w:val="7A1BF762"/>
    <w:multiLevelType w:val="hybridMultilevel"/>
    <w:tmpl w:val="FEF8FCE8"/>
    <w:lvl w:ilvl="0" w:tplc="1E168520">
      <w:start w:val="1"/>
      <w:numFmt w:val="bullet"/>
      <w:lvlText w:val=""/>
      <w:lvlJc w:val="left"/>
      <w:pPr>
        <w:ind w:left="360" w:hanging="360"/>
      </w:pPr>
      <w:rPr>
        <w:rFonts w:ascii="Symbol" w:hAnsi="Symbol" w:hint="default"/>
      </w:rPr>
    </w:lvl>
    <w:lvl w:ilvl="1" w:tplc="A5CE4E76">
      <w:start w:val="1"/>
      <w:numFmt w:val="bullet"/>
      <w:lvlText w:val="o"/>
      <w:lvlJc w:val="left"/>
      <w:pPr>
        <w:ind w:left="1080" w:hanging="360"/>
      </w:pPr>
      <w:rPr>
        <w:rFonts w:ascii="Courier New" w:hAnsi="Courier New" w:hint="default"/>
      </w:rPr>
    </w:lvl>
    <w:lvl w:ilvl="2" w:tplc="5784FD3E">
      <w:start w:val="1"/>
      <w:numFmt w:val="bullet"/>
      <w:lvlText w:val=""/>
      <w:lvlJc w:val="left"/>
      <w:pPr>
        <w:ind w:left="1800" w:hanging="360"/>
      </w:pPr>
      <w:rPr>
        <w:rFonts w:ascii="Wingdings" w:hAnsi="Wingdings" w:hint="default"/>
      </w:rPr>
    </w:lvl>
    <w:lvl w:ilvl="3" w:tplc="FEFE0642">
      <w:start w:val="1"/>
      <w:numFmt w:val="bullet"/>
      <w:lvlText w:val=""/>
      <w:lvlJc w:val="left"/>
      <w:pPr>
        <w:ind w:left="2520" w:hanging="360"/>
      </w:pPr>
      <w:rPr>
        <w:rFonts w:ascii="Symbol" w:hAnsi="Symbol" w:hint="default"/>
      </w:rPr>
    </w:lvl>
    <w:lvl w:ilvl="4" w:tplc="7D2C9084">
      <w:start w:val="1"/>
      <w:numFmt w:val="bullet"/>
      <w:lvlText w:val="o"/>
      <w:lvlJc w:val="left"/>
      <w:pPr>
        <w:ind w:left="3240" w:hanging="360"/>
      </w:pPr>
      <w:rPr>
        <w:rFonts w:ascii="Courier New" w:hAnsi="Courier New" w:hint="default"/>
      </w:rPr>
    </w:lvl>
    <w:lvl w:ilvl="5" w:tplc="ACF00742">
      <w:start w:val="1"/>
      <w:numFmt w:val="bullet"/>
      <w:lvlText w:val=""/>
      <w:lvlJc w:val="left"/>
      <w:pPr>
        <w:ind w:left="3960" w:hanging="360"/>
      </w:pPr>
      <w:rPr>
        <w:rFonts w:ascii="Wingdings" w:hAnsi="Wingdings" w:hint="default"/>
      </w:rPr>
    </w:lvl>
    <w:lvl w:ilvl="6" w:tplc="B16AB734">
      <w:start w:val="1"/>
      <w:numFmt w:val="bullet"/>
      <w:lvlText w:val=""/>
      <w:lvlJc w:val="left"/>
      <w:pPr>
        <w:ind w:left="4680" w:hanging="360"/>
      </w:pPr>
      <w:rPr>
        <w:rFonts w:ascii="Symbol" w:hAnsi="Symbol" w:hint="default"/>
      </w:rPr>
    </w:lvl>
    <w:lvl w:ilvl="7" w:tplc="CCFA2882">
      <w:start w:val="1"/>
      <w:numFmt w:val="bullet"/>
      <w:lvlText w:val="o"/>
      <w:lvlJc w:val="left"/>
      <w:pPr>
        <w:ind w:left="5400" w:hanging="360"/>
      </w:pPr>
      <w:rPr>
        <w:rFonts w:ascii="Courier New" w:hAnsi="Courier New" w:hint="default"/>
      </w:rPr>
    </w:lvl>
    <w:lvl w:ilvl="8" w:tplc="46606824">
      <w:start w:val="1"/>
      <w:numFmt w:val="bullet"/>
      <w:lvlText w:val=""/>
      <w:lvlJc w:val="left"/>
      <w:pPr>
        <w:ind w:left="6120" w:hanging="360"/>
      </w:pPr>
      <w:rPr>
        <w:rFonts w:ascii="Wingdings" w:hAnsi="Wingdings" w:hint="default"/>
      </w:rPr>
    </w:lvl>
  </w:abstractNum>
  <w:abstractNum w:abstractNumId="49" w15:restartNumberingAfterBreak="0">
    <w:nsid w:val="7C40DB97"/>
    <w:multiLevelType w:val="hybridMultilevel"/>
    <w:tmpl w:val="7B76D92A"/>
    <w:lvl w:ilvl="0" w:tplc="9BBAD0FA">
      <w:start w:val="1"/>
      <w:numFmt w:val="bullet"/>
      <w:lvlText w:val=""/>
      <w:lvlJc w:val="left"/>
      <w:pPr>
        <w:ind w:left="720" w:hanging="360"/>
      </w:pPr>
      <w:rPr>
        <w:rFonts w:ascii="Symbol" w:hAnsi="Symbol" w:hint="default"/>
      </w:rPr>
    </w:lvl>
    <w:lvl w:ilvl="1" w:tplc="982EA630">
      <w:start w:val="1"/>
      <w:numFmt w:val="bullet"/>
      <w:lvlText w:val="o"/>
      <w:lvlJc w:val="left"/>
      <w:pPr>
        <w:ind w:left="1440" w:hanging="360"/>
      </w:pPr>
      <w:rPr>
        <w:rFonts w:ascii="Courier New" w:hAnsi="Courier New" w:hint="default"/>
      </w:rPr>
    </w:lvl>
    <w:lvl w:ilvl="2" w:tplc="031822E6">
      <w:start w:val="1"/>
      <w:numFmt w:val="bullet"/>
      <w:lvlText w:val=""/>
      <w:lvlJc w:val="left"/>
      <w:pPr>
        <w:ind w:left="2160" w:hanging="360"/>
      </w:pPr>
      <w:rPr>
        <w:rFonts w:ascii="Wingdings" w:hAnsi="Wingdings" w:hint="default"/>
      </w:rPr>
    </w:lvl>
    <w:lvl w:ilvl="3" w:tplc="3A289E80">
      <w:start w:val="1"/>
      <w:numFmt w:val="bullet"/>
      <w:lvlText w:val=""/>
      <w:lvlJc w:val="left"/>
      <w:pPr>
        <w:ind w:left="2880" w:hanging="360"/>
      </w:pPr>
      <w:rPr>
        <w:rFonts w:ascii="Symbol" w:hAnsi="Symbol" w:hint="default"/>
      </w:rPr>
    </w:lvl>
    <w:lvl w:ilvl="4" w:tplc="1534B376">
      <w:start w:val="1"/>
      <w:numFmt w:val="bullet"/>
      <w:lvlText w:val="o"/>
      <w:lvlJc w:val="left"/>
      <w:pPr>
        <w:ind w:left="3600" w:hanging="360"/>
      </w:pPr>
      <w:rPr>
        <w:rFonts w:ascii="Courier New" w:hAnsi="Courier New" w:hint="default"/>
      </w:rPr>
    </w:lvl>
    <w:lvl w:ilvl="5" w:tplc="68DAEABA">
      <w:start w:val="1"/>
      <w:numFmt w:val="bullet"/>
      <w:lvlText w:val=""/>
      <w:lvlJc w:val="left"/>
      <w:pPr>
        <w:ind w:left="4320" w:hanging="360"/>
      </w:pPr>
      <w:rPr>
        <w:rFonts w:ascii="Wingdings" w:hAnsi="Wingdings" w:hint="default"/>
      </w:rPr>
    </w:lvl>
    <w:lvl w:ilvl="6" w:tplc="92DC7202">
      <w:start w:val="1"/>
      <w:numFmt w:val="bullet"/>
      <w:lvlText w:val=""/>
      <w:lvlJc w:val="left"/>
      <w:pPr>
        <w:ind w:left="5040" w:hanging="360"/>
      </w:pPr>
      <w:rPr>
        <w:rFonts w:ascii="Symbol" w:hAnsi="Symbol" w:hint="default"/>
      </w:rPr>
    </w:lvl>
    <w:lvl w:ilvl="7" w:tplc="3E7EF90C">
      <w:start w:val="1"/>
      <w:numFmt w:val="bullet"/>
      <w:lvlText w:val="o"/>
      <w:lvlJc w:val="left"/>
      <w:pPr>
        <w:ind w:left="5760" w:hanging="360"/>
      </w:pPr>
      <w:rPr>
        <w:rFonts w:ascii="Courier New" w:hAnsi="Courier New" w:hint="default"/>
      </w:rPr>
    </w:lvl>
    <w:lvl w:ilvl="8" w:tplc="CC72A7A0">
      <w:start w:val="1"/>
      <w:numFmt w:val="bullet"/>
      <w:lvlText w:val=""/>
      <w:lvlJc w:val="left"/>
      <w:pPr>
        <w:ind w:left="6480" w:hanging="360"/>
      </w:pPr>
      <w:rPr>
        <w:rFonts w:ascii="Wingdings" w:hAnsi="Wingdings" w:hint="default"/>
      </w:rPr>
    </w:lvl>
  </w:abstractNum>
  <w:abstractNum w:abstractNumId="50" w15:restartNumberingAfterBreak="0">
    <w:nsid w:val="7DA34380"/>
    <w:multiLevelType w:val="hybridMultilevel"/>
    <w:tmpl w:val="AA5E6D34"/>
    <w:lvl w:ilvl="0" w:tplc="E4B22E76">
      <w:start w:val="1"/>
      <w:numFmt w:val="bullet"/>
      <w:lvlText w:val=""/>
      <w:lvlJc w:val="left"/>
      <w:pPr>
        <w:ind w:left="360" w:hanging="360"/>
      </w:pPr>
      <w:rPr>
        <w:rFonts w:ascii="Symbol" w:hAnsi="Symbol" w:hint="default"/>
      </w:rPr>
    </w:lvl>
    <w:lvl w:ilvl="1" w:tplc="BDB8BD4E">
      <w:start w:val="1"/>
      <w:numFmt w:val="bullet"/>
      <w:lvlText w:val="o"/>
      <w:lvlJc w:val="left"/>
      <w:pPr>
        <w:ind w:left="1080" w:hanging="360"/>
      </w:pPr>
      <w:rPr>
        <w:rFonts w:ascii="Courier New" w:hAnsi="Courier New" w:hint="default"/>
      </w:rPr>
    </w:lvl>
    <w:lvl w:ilvl="2" w:tplc="111EFE5C">
      <w:start w:val="1"/>
      <w:numFmt w:val="bullet"/>
      <w:lvlText w:val=""/>
      <w:lvlJc w:val="left"/>
      <w:pPr>
        <w:ind w:left="1800" w:hanging="360"/>
      </w:pPr>
      <w:rPr>
        <w:rFonts w:ascii="Wingdings" w:hAnsi="Wingdings" w:hint="default"/>
      </w:rPr>
    </w:lvl>
    <w:lvl w:ilvl="3" w:tplc="D9786A2C">
      <w:start w:val="1"/>
      <w:numFmt w:val="bullet"/>
      <w:lvlText w:val=""/>
      <w:lvlJc w:val="left"/>
      <w:pPr>
        <w:ind w:left="2520" w:hanging="360"/>
      </w:pPr>
      <w:rPr>
        <w:rFonts w:ascii="Symbol" w:hAnsi="Symbol" w:hint="default"/>
      </w:rPr>
    </w:lvl>
    <w:lvl w:ilvl="4" w:tplc="85F0E244">
      <w:start w:val="1"/>
      <w:numFmt w:val="bullet"/>
      <w:lvlText w:val="o"/>
      <w:lvlJc w:val="left"/>
      <w:pPr>
        <w:ind w:left="3240" w:hanging="360"/>
      </w:pPr>
      <w:rPr>
        <w:rFonts w:ascii="Courier New" w:hAnsi="Courier New" w:hint="default"/>
      </w:rPr>
    </w:lvl>
    <w:lvl w:ilvl="5" w:tplc="F9DC1274">
      <w:start w:val="1"/>
      <w:numFmt w:val="bullet"/>
      <w:lvlText w:val=""/>
      <w:lvlJc w:val="left"/>
      <w:pPr>
        <w:ind w:left="3960" w:hanging="360"/>
      </w:pPr>
      <w:rPr>
        <w:rFonts w:ascii="Wingdings" w:hAnsi="Wingdings" w:hint="default"/>
      </w:rPr>
    </w:lvl>
    <w:lvl w:ilvl="6" w:tplc="737CC51C">
      <w:start w:val="1"/>
      <w:numFmt w:val="bullet"/>
      <w:lvlText w:val=""/>
      <w:lvlJc w:val="left"/>
      <w:pPr>
        <w:ind w:left="4680" w:hanging="360"/>
      </w:pPr>
      <w:rPr>
        <w:rFonts w:ascii="Symbol" w:hAnsi="Symbol" w:hint="default"/>
      </w:rPr>
    </w:lvl>
    <w:lvl w:ilvl="7" w:tplc="4CFA90D6">
      <w:start w:val="1"/>
      <w:numFmt w:val="bullet"/>
      <w:lvlText w:val="o"/>
      <w:lvlJc w:val="left"/>
      <w:pPr>
        <w:ind w:left="5400" w:hanging="360"/>
      </w:pPr>
      <w:rPr>
        <w:rFonts w:ascii="Courier New" w:hAnsi="Courier New" w:hint="default"/>
      </w:rPr>
    </w:lvl>
    <w:lvl w:ilvl="8" w:tplc="CC1A9962">
      <w:start w:val="1"/>
      <w:numFmt w:val="bullet"/>
      <w:lvlText w:val=""/>
      <w:lvlJc w:val="left"/>
      <w:pPr>
        <w:ind w:left="6120" w:hanging="360"/>
      </w:pPr>
      <w:rPr>
        <w:rFonts w:ascii="Wingdings" w:hAnsi="Wingdings" w:hint="default"/>
      </w:rPr>
    </w:lvl>
  </w:abstractNum>
  <w:num w:numId="1" w16cid:durableId="1096364278">
    <w:abstractNumId w:val="7"/>
  </w:num>
  <w:num w:numId="2" w16cid:durableId="1701516288">
    <w:abstractNumId w:val="15"/>
  </w:num>
  <w:num w:numId="3" w16cid:durableId="132022014">
    <w:abstractNumId w:val="42"/>
  </w:num>
  <w:num w:numId="4" w16cid:durableId="1635133166">
    <w:abstractNumId w:val="19"/>
  </w:num>
  <w:num w:numId="5" w16cid:durableId="1905942535">
    <w:abstractNumId w:val="16"/>
  </w:num>
  <w:num w:numId="6" w16cid:durableId="1687291736">
    <w:abstractNumId w:val="38"/>
  </w:num>
  <w:num w:numId="7" w16cid:durableId="1904026272">
    <w:abstractNumId w:val="3"/>
  </w:num>
  <w:num w:numId="8" w16cid:durableId="1455902565">
    <w:abstractNumId w:val="11"/>
  </w:num>
  <w:num w:numId="9" w16cid:durableId="222252523">
    <w:abstractNumId w:val="27"/>
  </w:num>
  <w:num w:numId="10" w16cid:durableId="194773634">
    <w:abstractNumId w:val="33"/>
  </w:num>
  <w:num w:numId="11" w16cid:durableId="1703245855">
    <w:abstractNumId w:val="4"/>
  </w:num>
  <w:num w:numId="12" w16cid:durableId="465586566">
    <w:abstractNumId w:val="26"/>
  </w:num>
  <w:num w:numId="13" w16cid:durableId="1071930663">
    <w:abstractNumId w:val="46"/>
  </w:num>
  <w:num w:numId="14" w16cid:durableId="649755204">
    <w:abstractNumId w:val="28"/>
  </w:num>
  <w:num w:numId="15" w16cid:durableId="917981544">
    <w:abstractNumId w:val="10"/>
  </w:num>
  <w:num w:numId="16" w16cid:durableId="1845391821">
    <w:abstractNumId w:val="2"/>
  </w:num>
  <w:num w:numId="17" w16cid:durableId="987781174">
    <w:abstractNumId w:val="39"/>
  </w:num>
  <w:num w:numId="18" w16cid:durableId="109588884">
    <w:abstractNumId w:val="43"/>
  </w:num>
  <w:num w:numId="19" w16cid:durableId="1089038730">
    <w:abstractNumId w:val="44"/>
  </w:num>
  <w:num w:numId="20" w16cid:durableId="470052017">
    <w:abstractNumId w:val="40"/>
  </w:num>
  <w:num w:numId="21" w16cid:durableId="117845525">
    <w:abstractNumId w:val="17"/>
  </w:num>
  <w:num w:numId="22" w16cid:durableId="517306655">
    <w:abstractNumId w:val="21"/>
  </w:num>
  <w:num w:numId="23" w16cid:durableId="1641500045">
    <w:abstractNumId w:val="14"/>
  </w:num>
  <w:num w:numId="24" w16cid:durableId="1926576216">
    <w:abstractNumId w:val="24"/>
  </w:num>
  <w:num w:numId="25" w16cid:durableId="936408458">
    <w:abstractNumId w:val="35"/>
  </w:num>
  <w:num w:numId="26" w16cid:durableId="96874740">
    <w:abstractNumId w:val="41"/>
  </w:num>
  <w:num w:numId="27" w16cid:durableId="1063717123">
    <w:abstractNumId w:val="49"/>
  </w:num>
  <w:num w:numId="28" w16cid:durableId="2005819405">
    <w:abstractNumId w:val="36"/>
  </w:num>
  <w:num w:numId="29" w16cid:durableId="512453250">
    <w:abstractNumId w:val="23"/>
  </w:num>
  <w:num w:numId="30" w16cid:durableId="1448692817">
    <w:abstractNumId w:val="12"/>
  </w:num>
  <w:num w:numId="31" w16cid:durableId="11079167">
    <w:abstractNumId w:val="45"/>
  </w:num>
  <w:num w:numId="32" w16cid:durableId="880169997">
    <w:abstractNumId w:val="37"/>
  </w:num>
  <w:num w:numId="33" w16cid:durableId="1197933648">
    <w:abstractNumId w:val="18"/>
  </w:num>
  <w:num w:numId="34" w16cid:durableId="446659490">
    <w:abstractNumId w:val="50"/>
  </w:num>
  <w:num w:numId="35" w16cid:durableId="965427296">
    <w:abstractNumId w:val="22"/>
  </w:num>
  <w:num w:numId="36" w16cid:durableId="1589656659">
    <w:abstractNumId w:val="48"/>
  </w:num>
  <w:num w:numId="37" w16cid:durableId="1811241705">
    <w:abstractNumId w:val="34"/>
  </w:num>
  <w:num w:numId="38" w16cid:durableId="1669018789">
    <w:abstractNumId w:val="25"/>
  </w:num>
  <w:num w:numId="39" w16cid:durableId="1500463958">
    <w:abstractNumId w:val="47"/>
  </w:num>
  <w:num w:numId="40" w16cid:durableId="2086611632">
    <w:abstractNumId w:val="9"/>
  </w:num>
  <w:num w:numId="41" w16cid:durableId="1863401403">
    <w:abstractNumId w:val="13"/>
  </w:num>
  <w:num w:numId="42" w16cid:durableId="533929306">
    <w:abstractNumId w:val="31"/>
  </w:num>
  <w:num w:numId="43" w16cid:durableId="1177035236">
    <w:abstractNumId w:val="1"/>
  </w:num>
  <w:num w:numId="44" w16cid:durableId="1329284666">
    <w:abstractNumId w:val="20"/>
  </w:num>
  <w:num w:numId="45" w16cid:durableId="1645936640">
    <w:abstractNumId w:val="8"/>
  </w:num>
  <w:num w:numId="46" w16cid:durableId="926158908">
    <w:abstractNumId w:val="32"/>
  </w:num>
  <w:num w:numId="47" w16cid:durableId="1911423682">
    <w:abstractNumId w:val="6"/>
  </w:num>
  <w:num w:numId="48" w16cid:durableId="1899709409">
    <w:abstractNumId w:val="0"/>
  </w:num>
  <w:num w:numId="49" w16cid:durableId="2086489046">
    <w:abstractNumId w:val="5"/>
  </w:num>
  <w:num w:numId="50" w16cid:durableId="148522567">
    <w:abstractNumId w:val="29"/>
  </w:num>
  <w:num w:numId="51" w16cid:durableId="1622685529">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D8"/>
    <w:rsid w:val="00000DBF"/>
    <w:rsid w:val="000018FC"/>
    <w:rsid w:val="00010404"/>
    <w:rsid w:val="0001108B"/>
    <w:rsid w:val="000126DE"/>
    <w:rsid w:val="00013AC3"/>
    <w:rsid w:val="00013EC4"/>
    <w:rsid w:val="000166BC"/>
    <w:rsid w:val="00017993"/>
    <w:rsid w:val="0002120F"/>
    <w:rsid w:val="00024A10"/>
    <w:rsid w:val="000260EF"/>
    <w:rsid w:val="00027BA1"/>
    <w:rsid w:val="000305D5"/>
    <w:rsid w:val="00030E98"/>
    <w:rsid w:val="00040414"/>
    <w:rsid w:val="000444BF"/>
    <w:rsid w:val="000501B5"/>
    <w:rsid w:val="00054757"/>
    <w:rsid w:val="00064D99"/>
    <w:rsid w:val="0006539E"/>
    <w:rsid w:val="00066E58"/>
    <w:rsid w:val="0006721B"/>
    <w:rsid w:val="000672C4"/>
    <w:rsid w:val="000721E4"/>
    <w:rsid w:val="00081C24"/>
    <w:rsid w:val="00085D03"/>
    <w:rsid w:val="000911E9"/>
    <w:rsid w:val="000936F5"/>
    <w:rsid w:val="00093CAE"/>
    <w:rsid w:val="00094BCA"/>
    <w:rsid w:val="00095D8D"/>
    <w:rsid w:val="0009793B"/>
    <w:rsid w:val="000A497C"/>
    <w:rsid w:val="000B4738"/>
    <w:rsid w:val="000B52C9"/>
    <w:rsid w:val="000C0E8A"/>
    <w:rsid w:val="000C4B79"/>
    <w:rsid w:val="000C4E2D"/>
    <w:rsid w:val="000C4E9C"/>
    <w:rsid w:val="000D6045"/>
    <w:rsid w:val="000D740D"/>
    <w:rsid w:val="000D7485"/>
    <w:rsid w:val="000E2A4A"/>
    <w:rsid w:val="000E5976"/>
    <w:rsid w:val="000E7639"/>
    <w:rsid w:val="000F4462"/>
    <w:rsid w:val="0010179B"/>
    <w:rsid w:val="00102397"/>
    <w:rsid w:val="00103AD7"/>
    <w:rsid w:val="0010622B"/>
    <w:rsid w:val="00115A5B"/>
    <w:rsid w:val="001161D3"/>
    <w:rsid w:val="0012012A"/>
    <w:rsid w:val="00120D1D"/>
    <w:rsid w:val="001238FA"/>
    <w:rsid w:val="00130588"/>
    <w:rsid w:val="00133D59"/>
    <w:rsid w:val="001349A6"/>
    <w:rsid w:val="00134E7C"/>
    <w:rsid w:val="00136C3B"/>
    <w:rsid w:val="00137FE2"/>
    <w:rsid w:val="001457BF"/>
    <w:rsid w:val="00162BA3"/>
    <w:rsid w:val="001771DC"/>
    <w:rsid w:val="00181291"/>
    <w:rsid w:val="00187FDD"/>
    <w:rsid w:val="00194D1B"/>
    <w:rsid w:val="00195351"/>
    <w:rsid w:val="001954A9"/>
    <w:rsid w:val="00196655"/>
    <w:rsid w:val="001A0789"/>
    <w:rsid w:val="001A2A84"/>
    <w:rsid w:val="001A55E6"/>
    <w:rsid w:val="001A6984"/>
    <w:rsid w:val="001A6D15"/>
    <w:rsid w:val="001B4E72"/>
    <w:rsid w:val="001B671E"/>
    <w:rsid w:val="001B6A7F"/>
    <w:rsid w:val="001C4150"/>
    <w:rsid w:val="001C4B84"/>
    <w:rsid w:val="001C772A"/>
    <w:rsid w:val="001C78C9"/>
    <w:rsid w:val="001D1717"/>
    <w:rsid w:val="001D66A1"/>
    <w:rsid w:val="001E10E3"/>
    <w:rsid w:val="001E35C6"/>
    <w:rsid w:val="001F03CF"/>
    <w:rsid w:val="001F7218"/>
    <w:rsid w:val="0020249E"/>
    <w:rsid w:val="00205C5E"/>
    <w:rsid w:val="0021436F"/>
    <w:rsid w:val="002158B6"/>
    <w:rsid w:val="00215F53"/>
    <w:rsid w:val="00216A66"/>
    <w:rsid w:val="00222213"/>
    <w:rsid w:val="00222B51"/>
    <w:rsid w:val="00222CA3"/>
    <w:rsid w:val="0022301C"/>
    <w:rsid w:val="00224DBD"/>
    <w:rsid w:val="0022637E"/>
    <w:rsid w:val="002341D6"/>
    <w:rsid w:val="00240A69"/>
    <w:rsid w:val="00241061"/>
    <w:rsid w:val="00250681"/>
    <w:rsid w:val="0025126A"/>
    <w:rsid w:val="002517FF"/>
    <w:rsid w:val="00252857"/>
    <w:rsid w:val="00254324"/>
    <w:rsid w:val="00263827"/>
    <w:rsid w:val="00263C4F"/>
    <w:rsid w:val="00264AA1"/>
    <w:rsid w:val="00264FE2"/>
    <w:rsid w:val="00265BDB"/>
    <w:rsid w:val="0027489C"/>
    <w:rsid w:val="0027764F"/>
    <w:rsid w:val="002811BE"/>
    <w:rsid w:val="00281ED8"/>
    <w:rsid w:val="002846B0"/>
    <w:rsid w:val="0029004E"/>
    <w:rsid w:val="0029184A"/>
    <w:rsid w:val="002918BA"/>
    <w:rsid w:val="002B08A1"/>
    <w:rsid w:val="002B1C40"/>
    <w:rsid w:val="002B2C38"/>
    <w:rsid w:val="002B2F9A"/>
    <w:rsid w:val="002C08B6"/>
    <w:rsid w:val="002C11B1"/>
    <w:rsid w:val="002C2DC3"/>
    <w:rsid w:val="002C4960"/>
    <w:rsid w:val="002C6E66"/>
    <w:rsid w:val="002D6981"/>
    <w:rsid w:val="002E0751"/>
    <w:rsid w:val="002E0FC0"/>
    <w:rsid w:val="002E2D12"/>
    <w:rsid w:val="002E542D"/>
    <w:rsid w:val="002E7CD2"/>
    <w:rsid w:val="002F20C0"/>
    <w:rsid w:val="002F4AE6"/>
    <w:rsid w:val="002F723F"/>
    <w:rsid w:val="002F78F3"/>
    <w:rsid w:val="0030387B"/>
    <w:rsid w:val="0030590A"/>
    <w:rsid w:val="0030688A"/>
    <w:rsid w:val="00312EE4"/>
    <w:rsid w:val="00315748"/>
    <w:rsid w:val="00324FD6"/>
    <w:rsid w:val="003254D8"/>
    <w:rsid w:val="003266BE"/>
    <w:rsid w:val="003273D2"/>
    <w:rsid w:val="0033326C"/>
    <w:rsid w:val="0033564E"/>
    <w:rsid w:val="00341E54"/>
    <w:rsid w:val="003449D3"/>
    <w:rsid w:val="00344D22"/>
    <w:rsid w:val="00347028"/>
    <w:rsid w:val="00356BB1"/>
    <w:rsid w:val="00356CDD"/>
    <w:rsid w:val="00357353"/>
    <w:rsid w:val="00360F5C"/>
    <w:rsid w:val="00364372"/>
    <w:rsid w:val="00366ADC"/>
    <w:rsid w:val="00370740"/>
    <w:rsid w:val="00371412"/>
    <w:rsid w:val="00372E83"/>
    <w:rsid w:val="0037730D"/>
    <w:rsid w:val="003779AF"/>
    <w:rsid w:val="00381838"/>
    <w:rsid w:val="00383620"/>
    <w:rsid w:val="003943B0"/>
    <w:rsid w:val="003A113F"/>
    <w:rsid w:val="003A379C"/>
    <w:rsid w:val="003A4ABB"/>
    <w:rsid w:val="003A5520"/>
    <w:rsid w:val="003B01CB"/>
    <w:rsid w:val="003B0258"/>
    <w:rsid w:val="003B13BE"/>
    <w:rsid w:val="003B1B5D"/>
    <w:rsid w:val="003B3560"/>
    <w:rsid w:val="003B4355"/>
    <w:rsid w:val="003B5D50"/>
    <w:rsid w:val="003C2CC3"/>
    <w:rsid w:val="003D02EC"/>
    <w:rsid w:val="003D0AEA"/>
    <w:rsid w:val="003D320B"/>
    <w:rsid w:val="003D37B9"/>
    <w:rsid w:val="003D46F3"/>
    <w:rsid w:val="003D7021"/>
    <w:rsid w:val="003E566E"/>
    <w:rsid w:val="003E6508"/>
    <w:rsid w:val="003F0080"/>
    <w:rsid w:val="003F25C3"/>
    <w:rsid w:val="003F55C2"/>
    <w:rsid w:val="003F6353"/>
    <w:rsid w:val="003F7657"/>
    <w:rsid w:val="00401552"/>
    <w:rsid w:val="00402B3A"/>
    <w:rsid w:val="00402F56"/>
    <w:rsid w:val="0040601B"/>
    <w:rsid w:val="004107CC"/>
    <w:rsid w:val="0041080D"/>
    <w:rsid w:val="00413699"/>
    <w:rsid w:val="0041591A"/>
    <w:rsid w:val="004202D2"/>
    <w:rsid w:val="004207ED"/>
    <w:rsid w:val="00422DDA"/>
    <w:rsid w:val="00423D16"/>
    <w:rsid w:val="00424468"/>
    <w:rsid w:val="004259DE"/>
    <w:rsid w:val="00425AD0"/>
    <w:rsid w:val="004277E6"/>
    <w:rsid w:val="00431B9D"/>
    <w:rsid w:val="00433043"/>
    <w:rsid w:val="004366AF"/>
    <w:rsid w:val="00442A07"/>
    <w:rsid w:val="00442BF9"/>
    <w:rsid w:val="004442F9"/>
    <w:rsid w:val="00444E33"/>
    <w:rsid w:val="00445E4C"/>
    <w:rsid w:val="00445E5D"/>
    <w:rsid w:val="004510F0"/>
    <w:rsid w:val="00453256"/>
    <w:rsid w:val="0045499C"/>
    <w:rsid w:val="00460C52"/>
    <w:rsid w:val="00463281"/>
    <w:rsid w:val="004644BB"/>
    <w:rsid w:val="004659E1"/>
    <w:rsid w:val="00473DFD"/>
    <w:rsid w:val="00474059"/>
    <w:rsid w:val="0047463B"/>
    <w:rsid w:val="00475391"/>
    <w:rsid w:val="00477F09"/>
    <w:rsid w:val="00483956"/>
    <w:rsid w:val="00485D4F"/>
    <w:rsid w:val="004863C4"/>
    <w:rsid w:val="00486714"/>
    <w:rsid w:val="00493D6B"/>
    <w:rsid w:val="00494C65"/>
    <w:rsid w:val="00494E1B"/>
    <w:rsid w:val="004A3149"/>
    <w:rsid w:val="004A3F7A"/>
    <w:rsid w:val="004A4E8F"/>
    <w:rsid w:val="004A5D84"/>
    <w:rsid w:val="004A791A"/>
    <w:rsid w:val="004B5C9A"/>
    <w:rsid w:val="004C11B8"/>
    <w:rsid w:val="004C2DD2"/>
    <w:rsid w:val="004C5A59"/>
    <w:rsid w:val="004C6E01"/>
    <w:rsid w:val="004D2042"/>
    <w:rsid w:val="004D4BE8"/>
    <w:rsid w:val="004D5A33"/>
    <w:rsid w:val="004D5FEC"/>
    <w:rsid w:val="004D657F"/>
    <w:rsid w:val="004E0DA7"/>
    <w:rsid w:val="004E1003"/>
    <w:rsid w:val="004E134E"/>
    <w:rsid w:val="004F07AC"/>
    <w:rsid w:val="004F4244"/>
    <w:rsid w:val="004F4C9C"/>
    <w:rsid w:val="004F51A0"/>
    <w:rsid w:val="004F57A0"/>
    <w:rsid w:val="004F7190"/>
    <w:rsid w:val="00500E34"/>
    <w:rsid w:val="0050118D"/>
    <w:rsid w:val="00501303"/>
    <w:rsid w:val="00502ACA"/>
    <w:rsid w:val="00504BD7"/>
    <w:rsid w:val="00504DBA"/>
    <w:rsid w:val="005052FA"/>
    <w:rsid w:val="00511993"/>
    <w:rsid w:val="005123A5"/>
    <w:rsid w:val="005153FA"/>
    <w:rsid w:val="00516EE1"/>
    <w:rsid w:val="00520C27"/>
    <w:rsid w:val="00524B75"/>
    <w:rsid w:val="005251F4"/>
    <w:rsid w:val="00525C5C"/>
    <w:rsid w:val="00526A85"/>
    <w:rsid w:val="00530CBC"/>
    <w:rsid w:val="0053335F"/>
    <w:rsid w:val="005338E2"/>
    <w:rsid w:val="00533FC9"/>
    <w:rsid w:val="005345F3"/>
    <w:rsid w:val="00543661"/>
    <w:rsid w:val="00543955"/>
    <w:rsid w:val="00543DE8"/>
    <w:rsid w:val="005476BE"/>
    <w:rsid w:val="00553BA4"/>
    <w:rsid w:val="0055734A"/>
    <w:rsid w:val="005635CB"/>
    <w:rsid w:val="00565D43"/>
    <w:rsid w:val="005675BE"/>
    <w:rsid w:val="00567753"/>
    <w:rsid w:val="005700BB"/>
    <w:rsid w:val="00571B45"/>
    <w:rsid w:val="0057594D"/>
    <w:rsid w:val="00576D45"/>
    <w:rsid w:val="00583A48"/>
    <w:rsid w:val="00583C0C"/>
    <w:rsid w:val="0059036E"/>
    <w:rsid w:val="00594C6A"/>
    <w:rsid w:val="005A0CD3"/>
    <w:rsid w:val="005A3105"/>
    <w:rsid w:val="005A42F0"/>
    <w:rsid w:val="005A442F"/>
    <w:rsid w:val="005A4642"/>
    <w:rsid w:val="005A46E9"/>
    <w:rsid w:val="005A6BD1"/>
    <w:rsid w:val="005B2686"/>
    <w:rsid w:val="005B2FF4"/>
    <w:rsid w:val="005B3600"/>
    <w:rsid w:val="005C0C3C"/>
    <w:rsid w:val="005C1AAD"/>
    <w:rsid w:val="005C2608"/>
    <w:rsid w:val="005D47C2"/>
    <w:rsid w:val="005E122A"/>
    <w:rsid w:val="005E1E18"/>
    <w:rsid w:val="005E51EB"/>
    <w:rsid w:val="005E5307"/>
    <w:rsid w:val="005E6F27"/>
    <w:rsid w:val="005F40EA"/>
    <w:rsid w:val="005F5C43"/>
    <w:rsid w:val="00603F76"/>
    <w:rsid w:val="006108B2"/>
    <w:rsid w:val="0061296D"/>
    <w:rsid w:val="00614F01"/>
    <w:rsid w:val="0061592C"/>
    <w:rsid w:val="00615C9A"/>
    <w:rsid w:val="006164C3"/>
    <w:rsid w:val="00616B6F"/>
    <w:rsid w:val="00633C54"/>
    <w:rsid w:val="00635E6E"/>
    <w:rsid w:val="00642518"/>
    <w:rsid w:val="006500F8"/>
    <w:rsid w:val="00653DB5"/>
    <w:rsid w:val="006566EF"/>
    <w:rsid w:val="00662D20"/>
    <w:rsid w:val="00672FBA"/>
    <w:rsid w:val="006801AC"/>
    <w:rsid w:val="006807F7"/>
    <w:rsid w:val="00680898"/>
    <w:rsid w:val="006809FC"/>
    <w:rsid w:val="00682281"/>
    <w:rsid w:val="006906D1"/>
    <w:rsid w:val="00692ED2"/>
    <w:rsid w:val="0069403E"/>
    <w:rsid w:val="006A11AE"/>
    <w:rsid w:val="006A297F"/>
    <w:rsid w:val="006A487B"/>
    <w:rsid w:val="006A7F7D"/>
    <w:rsid w:val="006B0A7F"/>
    <w:rsid w:val="006B19C4"/>
    <w:rsid w:val="006B78EA"/>
    <w:rsid w:val="006C4704"/>
    <w:rsid w:val="006C4F8F"/>
    <w:rsid w:val="006D53D4"/>
    <w:rsid w:val="006E04C4"/>
    <w:rsid w:val="006E5AFF"/>
    <w:rsid w:val="006E742A"/>
    <w:rsid w:val="006F0115"/>
    <w:rsid w:val="006F074D"/>
    <w:rsid w:val="006F21B1"/>
    <w:rsid w:val="006F7E32"/>
    <w:rsid w:val="007001A9"/>
    <w:rsid w:val="007044C8"/>
    <w:rsid w:val="00706569"/>
    <w:rsid w:val="0071021F"/>
    <w:rsid w:val="00713160"/>
    <w:rsid w:val="00715188"/>
    <w:rsid w:val="00715859"/>
    <w:rsid w:val="00722A33"/>
    <w:rsid w:val="00726D86"/>
    <w:rsid w:val="00730CB8"/>
    <w:rsid w:val="00732107"/>
    <w:rsid w:val="00734323"/>
    <w:rsid w:val="00735094"/>
    <w:rsid w:val="007376DA"/>
    <w:rsid w:val="0074141B"/>
    <w:rsid w:val="00743C15"/>
    <w:rsid w:val="007612FC"/>
    <w:rsid w:val="00761AFF"/>
    <w:rsid w:val="007634A8"/>
    <w:rsid w:val="0076723E"/>
    <w:rsid w:val="0076724A"/>
    <w:rsid w:val="00773178"/>
    <w:rsid w:val="00774F9D"/>
    <w:rsid w:val="00775601"/>
    <w:rsid w:val="007827BD"/>
    <w:rsid w:val="00792ABD"/>
    <w:rsid w:val="0079593E"/>
    <w:rsid w:val="007A1870"/>
    <w:rsid w:val="007A34D7"/>
    <w:rsid w:val="007A3BF8"/>
    <w:rsid w:val="007A774A"/>
    <w:rsid w:val="007B0933"/>
    <w:rsid w:val="007B1AD8"/>
    <w:rsid w:val="007C2603"/>
    <w:rsid w:val="007D1A54"/>
    <w:rsid w:val="007D2EB0"/>
    <w:rsid w:val="007D46F2"/>
    <w:rsid w:val="007D62EB"/>
    <w:rsid w:val="007D6C70"/>
    <w:rsid w:val="007E32AA"/>
    <w:rsid w:val="007E41AF"/>
    <w:rsid w:val="007E65EB"/>
    <w:rsid w:val="007F0422"/>
    <w:rsid w:val="007F388B"/>
    <w:rsid w:val="007F4753"/>
    <w:rsid w:val="008020D1"/>
    <w:rsid w:val="0080273F"/>
    <w:rsid w:val="00803521"/>
    <w:rsid w:val="00803965"/>
    <w:rsid w:val="00804E48"/>
    <w:rsid w:val="008066AA"/>
    <w:rsid w:val="00806E41"/>
    <w:rsid w:val="008126C5"/>
    <w:rsid w:val="00813E07"/>
    <w:rsid w:val="00816548"/>
    <w:rsid w:val="00820664"/>
    <w:rsid w:val="00823D4A"/>
    <w:rsid w:val="00823F64"/>
    <w:rsid w:val="00827C0D"/>
    <w:rsid w:val="008302E6"/>
    <w:rsid w:val="00830D42"/>
    <w:rsid w:val="008344C3"/>
    <w:rsid w:val="008405F0"/>
    <w:rsid w:val="00846776"/>
    <w:rsid w:val="008472E9"/>
    <w:rsid w:val="00847FCD"/>
    <w:rsid w:val="0085026D"/>
    <w:rsid w:val="00857645"/>
    <w:rsid w:val="00862005"/>
    <w:rsid w:val="00862856"/>
    <w:rsid w:val="00864AE2"/>
    <w:rsid w:val="0087534D"/>
    <w:rsid w:val="00875CFE"/>
    <w:rsid w:val="00883540"/>
    <w:rsid w:val="008838AE"/>
    <w:rsid w:val="00883AF7"/>
    <w:rsid w:val="00890EEB"/>
    <w:rsid w:val="008918A2"/>
    <w:rsid w:val="00893109"/>
    <w:rsid w:val="008949BC"/>
    <w:rsid w:val="00896F04"/>
    <w:rsid w:val="00897A14"/>
    <w:rsid w:val="008A3B37"/>
    <w:rsid w:val="008A5B8F"/>
    <w:rsid w:val="008A7435"/>
    <w:rsid w:val="008A7881"/>
    <w:rsid w:val="008B6D97"/>
    <w:rsid w:val="008B7E29"/>
    <w:rsid w:val="008C0749"/>
    <w:rsid w:val="008C2956"/>
    <w:rsid w:val="008C49BE"/>
    <w:rsid w:val="008C51D2"/>
    <w:rsid w:val="008C7758"/>
    <w:rsid w:val="008D4677"/>
    <w:rsid w:val="008D7C07"/>
    <w:rsid w:val="008E4B4F"/>
    <w:rsid w:val="008F0B96"/>
    <w:rsid w:val="008F1232"/>
    <w:rsid w:val="008F2FB7"/>
    <w:rsid w:val="008F6072"/>
    <w:rsid w:val="008F6368"/>
    <w:rsid w:val="0090443E"/>
    <w:rsid w:val="00910E3F"/>
    <w:rsid w:val="00915FB9"/>
    <w:rsid w:val="00920BC1"/>
    <w:rsid w:val="00920BCF"/>
    <w:rsid w:val="00923493"/>
    <w:rsid w:val="00923E71"/>
    <w:rsid w:val="0093098A"/>
    <w:rsid w:val="009331B8"/>
    <w:rsid w:val="00934611"/>
    <w:rsid w:val="0094081C"/>
    <w:rsid w:val="0094300B"/>
    <w:rsid w:val="009451E9"/>
    <w:rsid w:val="0095262A"/>
    <w:rsid w:val="0095263C"/>
    <w:rsid w:val="00952DFC"/>
    <w:rsid w:val="009548A9"/>
    <w:rsid w:val="009624B5"/>
    <w:rsid w:val="00962E67"/>
    <w:rsid w:val="00963038"/>
    <w:rsid w:val="009653B1"/>
    <w:rsid w:val="0096634C"/>
    <w:rsid w:val="009664F9"/>
    <w:rsid w:val="00971722"/>
    <w:rsid w:val="00974AA2"/>
    <w:rsid w:val="00975F8D"/>
    <w:rsid w:val="009812BB"/>
    <w:rsid w:val="009854AD"/>
    <w:rsid w:val="00994682"/>
    <w:rsid w:val="00994FC7"/>
    <w:rsid w:val="00995183"/>
    <w:rsid w:val="00997461"/>
    <w:rsid w:val="009A07F6"/>
    <w:rsid w:val="009A382B"/>
    <w:rsid w:val="009A55E6"/>
    <w:rsid w:val="009B375E"/>
    <w:rsid w:val="009B66BC"/>
    <w:rsid w:val="009C02EF"/>
    <w:rsid w:val="009C1C3D"/>
    <w:rsid w:val="009C46A3"/>
    <w:rsid w:val="009D4978"/>
    <w:rsid w:val="009E137B"/>
    <w:rsid w:val="009E28B3"/>
    <w:rsid w:val="009F08BB"/>
    <w:rsid w:val="009F1510"/>
    <w:rsid w:val="009F1BD5"/>
    <w:rsid w:val="009F2C33"/>
    <w:rsid w:val="009F4D89"/>
    <w:rsid w:val="00A05154"/>
    <w:rsid w:val="00A05A0D"/>
    <w:rsid w:val="00A07631"/>
    <w:rsid w:val="00A1263F"/>
    <w:rsid w:val="00A14699"/>
    <w:rsid w:val="00A3020A"/>
    <w:rsid w:val="00A33CFC"/>
    <w:rsid w:val="00A34059"/>
    <w:rsid w:val="00A3537C"/>
    <w:rsid w:val="00A36478"/>
    <w:rsid w:val="00A40D24"/>
    <w:rsid w:val="00A43F1D"/>
    <w:rsid w:val="00A43F9C"/>
    <w:rsid w:val="00A47BD7"/>
    <w:rsid w:val="00A53551"/>
    <w:rsid w:val="00A57C3A"/>
    <w:rsid w:val="00A6150A"/>
    <w:rsid w:val="00A6156C"/>
    <w:rsid w:val="00A648AE"/>
    <w:rsid w:val="00A67869"/>
    <w:rsid w:val="00A723AF"/>
    <w:rsid w:val="00A768D6"/>
    <w:rsid w:val="00A8097A"/>
    <w:rsid w:val="00A858A2"/>
    <w:rsid w:val="00A867A8"/>
    <w:rsid w:val="00A953A6"/>
    <w:rsid w:val="00AA0993"/>
    <w:rsid w:val="00AA4306"/>
    <w:rsid w:val="00AA788A"/>
    <w:rsid w:val="00AB18D9"/>
    <w:rsid w:val="00AB24DC"/>
    <w:rsid w:val="00AB28D0"/>
    <w:rsid w:val="00AB31DB"/>
    <w:rsid w:val="00AB620D"/>
    <w:rsid w:val="00AB6373"/>
    <w:rsid w:val="00AB727C"/>
    <w:rsid w:val="00AB78EC"/>
    <w:rsid w:val="00AC12A6"/>
    <w:rsid w:val="00AC21D7"/>
    <w:rsid w:val="00AC77D7"/>
    <w:rsid w:val="00AD16B5"/>
    <w:rsid w:val="00AD68C9"/>
    <w:rsid w:val="00AE22F8"/>
    <w:rsid w:val="00AE547F"/>
    <w:rsid w:val="00AF09CB"/>
    <w:rsid w:val="00AF45E2"/>
    <w:rsid w:val="00B02425"/>
    <w:rsid w:val="00B03FF7"/>
    <w:rsid w:val="00B14260"/>
    <w:rsid w:val="00B15E48"/>
    <w:rsid w:val="00B262FC"/>
    <w:rsid w:val="00B34524"/>
    <w:rsid w:val="00B36E05"/>
    <w:rsid w:val="00B37A5D"/>
    <w:rsid w:val="00B401C9"/>
    <w:rsid w:val="00B479D9"/>
    <w:rsid w:val="00B51E43"/>
    <w:rsid w:val="00B55739"/>
    <w:rsid w:val="00B560B6"/>
    <w:rsid w:val="00B56517"/>
    <w:rsid w:val="00B56BFA"/>
    <w:rsid w:val="00B56FFC"/>
    <w:rsid w:val="00B57411"/>
    <w:rsid w:val="00B57B53"/>
    <w:rsid w:val="00B589AA"/>
    <w:rsid w:val="00B63124"/>
    <w:rsid w:val="00B63E1C"/>
    <w:rsid w:val="00B74EC8"/>
    <w:rsid w:val="00B76095"/>
    <w:rsid w:val="00B80532"/>
    <w:rsid w:val="00B8088F"/>
    <w:rsid w:val="00B80E4B"/>
    <w:rsid w:val="00B819C9"/>
    <w:rsid w:val="00B827D1"/>
    <w:rsid w:val="00B84107"/>
    <w:rsid w:val="00B9323D"/>
    <w:rsid w:val="00B93F26"/>
    <w:rsid w:val="00B95530"/>
    <w:rsid w:val="00BA169B"/>
    <w:rsid w:val="00BB3660"/>
    <w:rsid w:val="00BB49FB"/>
    <w:rsid w:val="00BB5AAD"/>
    <w:rsid w:val="00BB72E9"/>
    <w:rsid w:val="00BC40CC"/>
    <w:rsid w:val="00BC59A2"/>
    <w:rsid w:val="00BD17E2"/>
    <w:rsid w:val="00BD28FA"/>
    <w:rsid w:val="00BD342F"/>
    <w:rsid w:val="00BD6E8E"/>
    <w:rsid w:val="00BE082F"/>
    <w:rsid w:val="00BE5CF0"/>
    <w:rsid w:val="00BF2C23"/>
    <w:rsid w:val="00BF34B8"/>
    <w:rsid w:val="00BF3654"/>
    <w:rsid w:val="00BF3D66"/>
    <w:rsid w:val="00BF5075"/>
    <w:rsid w:val="00BF64CF"/>
    <w:rsid w:val="00C070AE"/>
    <w:rsid w:val="00C07E88"/>
    <w:rsid w:val="00C10E33"/>
    <w:rsid w:val="00C1272C"/>
    <w:rsid w:val="00C12E04"/>
    <w:rsid w:val="00C15CAD"/>
    <w:rsid w:val="00C2113D"/>
    <w:rsid w:val="00C2170B"/>
    <w:rsid w:val="00C218DA"/>
    <w:rsid w:val="00C264A4"/>
    <w:rsid w:val="00C314DD"/>
    <w:rsid w:val="00C35F45"/>
    <w:rsid w:val="00C456E3"/>
    <w:rsid w:val="00C46E5B"/>
    <w:rsid w:val="00C54178"/>
    <w:rsid w:val="00C5476C"/>
    <w:rsid w:val="00C55F70"/>
    <w:rsid w:val="00C61905"/>
    <w:rsid w:val="00C627AA"/>
    <w:rsid w:val="00C65D4B"/>
    <w:rsid w:val="00C66BF1"/>
    <w:rsid w:val="00C753A2"/>
    <w:rsid w:val="00C76988"/>
    <w:rsid w:val="00C81D1C"/>
    <w:rsid w:val="00C82916"/>
    <w:rsid w:val="00C82A47"/>
    <w:rsid w:val="00C85971"/>
    <w:rsid w:val="00C87CCA"/>
    <w:rsid w:val="00C900E3"/>
    <w:rsid w:val="00C928A8"/>
    <w:rsid w:val="00C93D71"/>
    <w:rsid w:val="00C94611"/>
    <w:rsid w:val="00C95C9A"/>
    <w:rsid w:val="00C96208"/>
    <w:rsid w:val="00C97EFE"/>
    <w:rsid w:val="00CA233D"/>
    <w:rsid w:val="00CA4D4B"/>
    <w:rsid w:val="00CA55F5"/>
    <w:rsid w:val="00CA7FE5"/>
    <w:rsid w:val="00CB0B4C"/>
    <w:rsid w:val="00CB2146"/>
    <w:rsid w:val="00CB6977"/>
    <w:rsid w:val="00CB701D"/>
    <w:rsid w:val="00CD08BF"/>
    <w:rsid w:val="00CD5061"/>
    <w:rsid w:val="00CD6993"/>
    <w:rsid w:val="00CD705F"/>
    <w:rsid w:val="00CE1DAE"/>
    <w:rsid w:val="00CE4E36"/>
    <w:rsid w:val="00CE64CA"/>
    <w:rsid w:val="00CE795B"/>
    <w:rsid w:val="00CF110D"/>
    <w:rsid w:val="00CF3D20"/>
    <w:rsid w:val="00D0389F"/>
    <w:rsid w:val="00D0412E"/>
    <w:rsid w:val="00D04749"/>
    <w:rsid w:val="00D07A34"/>
    <w:rsid w:val="00D16B22"/>
    <w:rsid w:val="00D22AB7"/>
    <w:rsid w:val="00D23441"/>
    <w:rsid w:val="00D25154"/>
    <w:rsid w:val="00D302A2"/>
    <w:rsid w:val="00D308AB"/>
    <w:rsid w:val="00D37FA8"/>
    <w:rsid w:val="00D41F6C"/>
    <w:rsid w:val="00D42A55"/>
    <w:rsid w:val="00D53594"/>
    <w:rsid w:val="00D61D73"/>
    <w:rsid w:val="00D64509"/>
    <w:rsid w:val="00D6485C"/>
    <w:rsid w:val="00D65574"/>
    <w:rsid w:val="00D68956"/>
    <w:rsid w:val="00D716F9"/>
    <w:rsid w:val="00D72AD3"/>
    <w:rsid w:val="00D752FC"/>
    <w:rsid w:val="00D76A3E"/>
    <w:rsid w:val="00D829D3"/>
    <w:rsid w:val="00D83DAA"/>
    <w:rsid w:val="00D85724"/>
    <w:rsid w:val="00D86A8B"/>
    <w:rsid w:val="00D874F2"/>
    <w:rsid w:val="00D90A69"/>
    <w:rsid w:val="00D97F18"/>
    <w:rsid w:val="00DA139F"/>
    <w:rsid w:val="00DA2178"/>
    <w:rsid w:val="00DA4623"/>
    <w:rsid w:val="00DA4DA9"/>
    <w:rsid w:val="00DA5B32"/>
    <w:rsid w:val="00DA656A"/>
    <w:rsid w:val="00DB10C9"/>
    <w:rsid w:val="00DB2165"/>
    <w:rsid w:val="00DB45A3"/>
    <w:rsid w:val="00DB7060"/>
    <w:rsid w:val="00DB7AEA"/>
    <w:rsid w:val="00DC02F1"/>
    <w:rsid w:val="00DC1016"/>
    <w:rsid w:val="00DC1299"/>
    <w:rsid w:val="00DC2DDC"/>
    <w:rsid w:val="00DC46F2"/>
    <w:rsid w:val="00DC5E76"/>
    <w:rsid w:val="00DD0E05"/>
    <w:rsid w:val="00DD170A"/>
    <w:rsid w:val="00DD200B"/>
    <w:rsid w:val="00DD4F04"/>
    <w:rsid w:val="00DE02CD"/>
    <w:rsid w:val="00DE0C9C"/>
    <w:rsid w:val="00DE13AD"/>
    <w:rsid w:val="00DF270A"/>
    <w:rsid w:val="00DF2D41"/>
    <w:rsid w:val="00DF2DDC"/>
    <w:rsid w:val="00DF3992"/>
    <w:rsid w:val="00DF52E1"/>
    <w:rsid w:val="00E02D2D"/>
    <w:rsid w:val="00E0389E"/>
    <w:rsid w:val="00E04A94"/>
    <w:rsid w:val="00E06A3E"/>
    <w:rsid w:val="00E16A8B"/>
    <w:rsid w:val="00E207AA"/>
    <w:rsid w:val="00E221C7"/>
    <w:rsid w:val="00E231C2"/>
    <w:rsid w:val="00E24074"/>
    <w:rsid w:val="00E25133"/>
    <w:rsid w:val="00E26207"/>
    <w:rsid w:val="00E34F3D"/>
    <w:rsid w:val="00E35335"/>
    <w:rsid w:val="00E355B2"/>
    <w:rsid w:val="00E35A41"/>
    <w:rsid w:val="00E35FFC"/>
    <w:rsid w:val="00E36380"/>
    <w:rsid w:val="00E42771"/>
    <w:rsid w:val="00E454E1"/>
    <w:rsid w:val="00E478A8"/>
    <w:rsid w:val="00E47F50"/>
    <w:rsid w:val="00E52705"/>
    <w:rsid w:val="00E5452A"/>
    <w:rsid w:val="00E54A17"/>
    <w:rsid w:val="00E638CA"/>
    <w:rsid w:val="00E642CA"/>
    <w:rsid w:val="00E70912"/>
    <w:rsid w:val="00E71798"/>
    <w:rsid w:val="00E734E5"/>
    <w:rsid w:val="00E76C42"/>
    <w:rsid w:val="00E85448"/>
    <w:rsid w:val="00E871F4"/>
    <w:rsid w:val="00E90BC8"/>
    <w:rsid w:val="00E90F5E"/>
    <w:rsid w:val="00E9111E"/>
    <w:rsid w:val="00E92DC1"/>
    <w:rsid w:val="00E935C3"/>
    <w:rsid w:val="00E94D66"/>
    <w:rsid w:val="00E966B7"/>
    <w:rsid w:val="00EA212B"/>
    <w:rsid w:val="00EA32B3"/>
    <w:rsid w:val="00EA496A"/>
    <w:rsid w:val="00EA5D42"/>
    <w:rsid w:val="00EA5E17"/>
    <w:rsid w:val="00EA762E"/>
    <w:rsid w:val="00EA7825"/>
    <w:rsid w:val="00EB21E9"/>
    <w:rsid w:val="00EB30BB"/>
    <w:rsid w:val="00EB417E"/>
    <w:rsid w:val="00EC0360"/>
    <w:rsid w:val="00EC4F7D"/>
    <w:rsid w:val="00EC5598"/>
    <w:rsid w:val="00EC7C3E"/>
    <w:rsid w:val="00ED4F79"/>
    <w:rsid w:val="00ED6452"/>
    <w:rsid w:val="00ED7B83"/>
    <w:rsid w:val="00EE1806"/>
    <w:rsid w:val="00EE69C5"/>
    <w:rsid w:val="00EF2752"/>
    <w:rsid w:val="00EF42D8"/>
    <w:rsid w:val="00EF53E6"/>
    <w:rsid w:val="00EF78A6"/>
    <w:rsid w:val="00F111EC"/>
    <w:rsid w:val="00F1383C"/>
    <w:rsid w:val="00F1434E"/>
    <w:rsid w:val="00F14705"/>
    <w:rsid w:val="00F15BB3"/>
    <w:rsid w:val="00F16A35"/>
    <w:rsid w:val="00F171ED"/>
    <w:rsid w:val="00F1DCB2"/>
    <w:rsid w:val="00F21276"/>
    <w:rsid w:val="00F234BB"/>
    <w:rsid w:val="00F24194"/>
    <w:rsid w:val="00F2604A"/>
    <w:rsid w:val="00F260BE"/>
    <w:rsid w:val="00F27854"/>
    <w:rsid w:val="00F34022"/>
    <w:rsid w:val="00F422A6"/>
    <w:rsid w:val="00F44DED"/>
    <w:rsid w:val="00F46C75"/>
    <w:rsid w:val="00F476EB"/>
    <w:rsid w:val="00F52CCC"/>
    <w:rsid w:val="00F530F4"/>
    <w:rsid w:val="00F5631E"/>
    <w:rsid w:val="00F61A79"/>
    <w:rsid w:val="00F64B7B"/>
    <w:rsid w:val="00F737A3"/>
    <w:rsid w:val="00F74253"/>
    <w:rsid w:val="00F85D28"/>
    <w:rsid w:val="00F95C91"/>
    <w:rsid w:val="00FA0319"/>
    <w:rsid w:val="00FA0D6A"/>
    <w:rsid w:val="00FB0364"/>
    <w:rsid w:val="00FB118C"/>
    <w:rsid w:val="00FB1DF2"/>
    <w:rsid w:val="00FC31EF"/>
    <w:rsid w:val="00FC3261"/>
    <w:rsid w:val="00FD0A5D"/>
    <w:rsid w:val="00FD1411"/>
    <w:rsid w:val="00FD25AE"/>
    <w:rsid w:val="00FD2F25"/>
    <w:rsid w:val="00FE12E3"/>
    <w:rsid w:val="00FE2F07"/>
    <w:rsid w:val="00FE313A"/>
    <w:rsid w:val="00FE6DB5"/>
    <w:rsid w:val="00FE7B19"/>
    <w:rsid w:val="00FF163B"/>
    <w:rsid w:val="00FF3367"/>
    <w:rsid w:val="00FF4966"/>
    <w:rsid w:val="0105A69C"/>
    <w:rsid w:val="0132DE23"/>
    <w:rsid w:val="01443AED"/>
    <w:rsid w:val="01524655"/>
    <w:rsid w:val="0161DEF3"/>
    <w:rsid w:val="0193224B"/>
    <w:rsid w:val="01986407"/>
    <w:rsid w:val="019C9032"/>
    <w:rsid w:val="01E6369B"/>
    <w:rsid w:val="01F1362E"/>
    <w:rsid w:val="01FEBAD9"/>
    <w:rsid w:val="02065EE2"/>
    <w:rsid w:val="02096779"/>
    <w:rsid w:val="02157298"/>
    <w:rsid w:val="02737042"/>
    <w:rsid w:val="027DCD53"/>
    <w:rsid w:val="02A6B6D3"/>
    <w:rsid w:val="02A8D9B8"/>
    <w:rsid w:val="02D99BFC"/>
    <w:rsid w:val="0309B5FD"/>
    <w:rsid w:val="031DB348"/>
    <w:rsid w:val="03EDD862"/>
    <w:rsid w:val="03EE245A"/>
    <w:rsid w:val="03F8BE5D"/>
    <w:rsid w:val="0410EAC1"/>
    <w:rsid w:val="04894FC0"/>
    <w:rsid w:val="04CFC8D9"/>
    <w:rsid w:val="04D5BA62"/>
    <w:rsid w:val="04E588C8"/>
    <w:rsid w:val="04F43671"/>
    <w:rsid w:val="050E8CF8"/>
    <w:rsid w:val="054A1E39"/>
    <w:rsid w:val="0560AFC2"/>
    <w:rsid w:val="05692F50"/>
    <w:rsid w:val="05950FB6"/>
    <w:rsid w:val="059D70F5"/>
    <w:rsid w:val="05ABDED0"/>
    <w:rsid w:val="063E3D40"/>
    <w:rsid w:val="06484D9C"/>
    <w:rsid w:val="064B849B"/>
    <w:rsid w:val="0653A9F2"/>
    <w:rsid w:val="065B2586"/>
    <w:rsid w:val="067A531D"/>
    <w:rsid w:val="068D5BBD"/>
    <w:rsid w:val="06D1AD7A"/>
    <w:rsid w:val="06E86BEC"/>
    <w:rsid w:val="07077C39"/>
    <w:rsid w:val="070A2F05"/>
    <w:rsid w:val="074B4438"/>
    <w:rsid w:val="0791D956"/>
    <w:rsid w:val="0799B350"/>
    <w:rsid w:val="079A128A"/>
    <w:rsid w:val="079C5DD1"/>
    <w:rsid w:val="07E7201A"/>
    <w:rsid w:val="07FFE255"/>
    <w:rsid w:val="0878D064"/>
    <w:rsid w:val="08B87B18"/>
    <w:rsid w:val="08D05270"/>
    <w:rsid w:val="08D06853"/>
    <w:rsid w:val="08D53882"/>
    <w:rsid w:val="08D69531"/>
    <w:rsid w:val="08E3F9FF"/>
    <w:rsid w:val="0907556A"/>
    <w:rsid w:val="091E1A51"/>
    <w:rsid w:val="09250346"/>
    <w:rsid w:val="093A1781"/>
    <w:rsid w:val="09579434"/>
    <w:rsid w:val="095DFC4E"/>
    <w:rsid w:val="098104B7"/>
    <w:rsid w:val="09951C2C"/>
    <w:rsid w:val="099C04A7"/>
    <w:rsid w:val="09CC7585"/>
    <w:rsid w:val="09E16083"/>
    <w:rsid w:val="0A2AD8BC"/>
    <w:rsid w:val="0A33E99F"/>
    <w:rsid w:val="0A41CE4C"/>
    <w:rsid w:val="0A47B8A8"/>
    <w:rsid w:val="0A48635C"/>
    <w:rsid w:val="0A69083D"/>
    <w:rsid w:val="0AB5DD01"/>
    <w:rsid w:val="0AC665D5"/>
    <w:rsid w:val="0ACA6BD7"/>
    <w:rsid w:val="0AE15AA8"/>
    <w:rsid w:val="0AE34D42"/>
    <w:rsid w:val="0B093948"/>
    <w:rsid w:val="0B0CE606"/>
    <w:rsid w:val="0B2617E8"/>
    <w:rsid w:val="0B289BBB"/>
    <w:rsid w:val="0B8698AD"/>
    <w:rsid w:val="0B986DBE"/>
    <w:rsid w:val="0BAE0C3D"/>
    <w:rsid w:val="0BC225DF"/>
    <w:rsid w:val="0C115E7F"/>
    <w:rsid w:val="0C62F607"/>
    <w:rsid w:val="0C758BB3"/>
    <w:rsid w:val="0CA4AFED"/>
    <w:rsid w:val="0CB4BE7E"/>
    <w:rsid w:val="0CBDAD05"/>
    <w:rsid w:val="0CD5A959"/>
    <w:rsid w:val="0CF1E12A"/>
    <w:rsid w:val="0CFD9903"/>
    <w:rsid w:val="0D0674EE"/>
    <w:rsid w:val="0D29F19B"/>
    <w:rsid w:val="0D46ABC6"/>
    <w:rsid w:val="0DB753E3"/>
    <w:rsid w:val="0DCF547B"/>
    <w:rsid w:val="0DE39938"/>
    <w:rsid w:val="0DE6092F"/>
    <w:rsid w:val="0E0195F9"/>
    <w:rsid w:val="0E01CEF8"/>
    <w:rsid w:val="0E02AA3B"/>
    <w:rsid w:val="0E077972"/>
    <w:rsid w:val="0E2A15F3"/>
    <w:rsid w:val="0E4486C8"/>
    <w:rsid w:val="0E471420"/>
    <w:rsid w:val="0E649164"/>
    <w:rsid w:val="0EB3ED15"/>
    <w:rsid w:val="0EB52DB5"/>
    <w:rsid w:val="0EB74CC9"/>
    <w:rsid w:val="0EC18669"/>
    <w:rsid w:val="0EC9F74A"/>
    <w:rsid w:val="0EFD9CFA"/>
    <w:rsid w:val="0F5C67FA"/>
    <w:rsid w:val="0F6AFF5D"/>
    <w:rsid w:val="0F6F14AA"/>
    <w:rsid w:val="0F886A8E"/>
    <w:rsid w:val="0F9256B3"/>
    <w:rsid w:val="0FCC60A2"/>
    <w:rsid w:val="0FD4CF66"/>
    <w:rsid w:val="0FE2E481"/>
    <w:rsid w:val="0FFEFDEA"/>
    <w:rsid w:val="106CF6D5"/>
    <w:rsid w:val="10766195"/>
    <w:rsid w:val="107E7DB9"/>
    <w:rsid w:val="10957A2F"/>
    <w:rsid w:val="10A22F90"/>
    <w:rsid w:val="10B64D6B"/>
    <w:rsid w:val="111871DC"/>
    <w:rsid w:val="113B7527"/>
    <w:rsid w:val="115BDCEB"/>
    <w:rsid w:val="11681298"/>
    <w:rsid w:val="1169131D"/>
    <w:rsid w:val="11D40312"/>
    <w:rsid w:val="1240EA07"/>
    <w:rsid w:val="12521DCC"/>
    <w:rsid w:val="1254C028"/>
    <w:rsid w:val="12691B1A"/>
    <w:rsid w:val="1282CF9F"/>
    <w:rsid w:val="12A2116F"/>
    <w:rsid w:val="12AD2E30"/>
    <w:rsid w:val="132932C2"/>
    <w:rsid w:val="137B6027"/>
    <w:rsid w:val="139AD42A"/>
    <w:rsid w:val="13CC5B1E"/>
    <w:rsid w:val="13DBAF34"/>
    <w:rsid w:val="13DFE24B"/>
    <w:rsid w:val="13EF3801"/>
    <w:rsid w:val="14000153"/>
    <w:rsid w:val="14104498"/>
    <w:rsid w:val="1450717D"/>
    <w:rsid w:val="14672D11"/>
    <w:rsid w:val="14719E7C"/>
    <w:rsid w:val="14A34D3C"/>
    <w:rsid w:val="14B6A735"/>
    <w:rsid w:val="14FFB5AC"/>
    <w:rsid w:val="150F271C"/>
    <w:rsid w:val="1513D3C0"/>
    <w:rsid w:val="15219970"/>
    <w:rsid w:val="1523768D"/>
    <w:rsid w:val="152D4B36"/>
    <w:rsid w:val="154148D2"/>
    <w:rsid w:val="1560EA3B"/>
    <w:rsid w:val="15632715"/>
    <w:rsid w:val="1590DB6F"/>
    <w:rsid w:val="15931480"/>
    <w:rsid w:val="15AC7C83"/>
    <w:rsid w:val="15E00A25"/>
    <w:rsid w:val="160D6EDD"/>
    <w:rsid w:val="160DEB9A"/>
    <w:rsid w:val="162F4E0E"/>
    <w:rsid w:val="164AD9CB"/>
    <w:rsid w:val="16838870"/>
    <w:rsid w:val="169D696C"/>
    <w:rsid w:val="16A89B39"/>
    <w:rsid w:val="16DAB114"/>
    <w:rsid w:val="1730C785"/>
    <w:rsid w:val="1745DD26"/>
    <w:rsid w:val="174859D9"/>
    <w:rsid w:val="174985FE"/>
    <w:rsid w:val="17D39E26"/>
    <w:rsid w:val="17D418CA"/>
    <w:rsid w:val="17E9C230"/>
    <w:rsid w:val="17EE8AB0"/>
    <w:rsid w:val="1804916B"/>
    <w:rsid w:val="18135CBA"/>
    <w:rsid w:val="181C1EFB"/>
    <w:rsid w:val="18593A32"/>
    <w:rsid w:val="185E0894"/>
    <w:rsid w:val="1878CA15"/>
    <w:rsid w:val="187E9D83"/>
    <w:rsid w:val="189B6402"/>
    <w:rsid w:val="18D3AEDC"/>
    <w:rsid w:val="1903879C"/>
    <w:rsid w:val="190BC6B2"/>
    <w:rsid w:val="1918D11C"/>
    <w:rsid w:val="193CDB7B"/>
    <w:rsid w:val="19404249"/>
    <w:rsid w:val="194D07BD"/>
    <w:rsid w:val="196CFF40"/>
    <w:rsid w:val="197B92F8"/>
    <w:rsid w:val="197D31E9"/>
    <w:rsid w:val="199876DC"/>
    <w:rsid w:val="19A8527E"/>
    <w:rsid w:val="19BDD917"/>
    <w:rsid w:val="19DBE6AA"/>
    <w:rsid w:val="1A049E06"/>
    <w:rsid w:val="1A04B0AE"/>
    <w:rsid w:val="1A06A9F7"/>
    <w:rsid w:val="1A174977"/>
    <w:rsid w:val="1A2FF94E"/>
    <w:rsid w:val="1A428217"/>
    <w:rsid w:val="1A645AAD"/>
    <w:rsid w:val="1A8FCE7E"/>
    <w:rsid w:val="1AA0364B"/>
    <w:rsid w:val="1AC61FD5"/>
    <w:rsid w:val="1ADF77A9"/>
    <w:rsid w:val="1AE27FD1"/>
    <w:rsid w:val="1AF91216"/>
    <w:rsid w:val="1AFBC3D1"/>
    <w:rsid w:val="1B0733D6"/>
    <w:rsid w:val="1B19CAA9"/>
    <w:rsid w:val="1B1B9C4B"/>
    <w:rsid w:val="1B3C322D"/>
    <w:rsid w:val="1B432CD7"/>
    <w:rsid w:val="1B4903B8"/>
    <w:rsid w:val="1B59A978"/>
    <w:rsid w:val="1BBCCFFB"/>
    <w:rsid w:val="1C0FB41E"/>
    <w:rsid w:val="1C36D190"/>
    <w:rsid w:val="1C54DFE1"/>
    <w:rsid w:val="1CA3ADD7"/>
    <w:rsid w:val="1CBEDA31"/>
    <w:rsid w:val="1CBFD45E"/>
    <w:rsid w:val="1CE3DFBB"/>
    <w:rsid w:val="1D163D7C"/>
    <w:rsid w:val="1D2B6937"/>
    <w:rsid w:val="1D2D79F7"/>
    <w:rsid w:val="1D6647B8"/>
    <w:rsid w:val="1DAA033E"/>
    <w:rsid w:val="1DAB847F"/>
    <w:rsid w:val="1E0C6BC1"/>
    <w:rsid w:val="1E173EA4"/>
    <w:rsid w:val="1E2BAE15"/>
    <w:rsid w:val="1E5AAA92"/>
    <w:rsid w:val="1E8C15E0"/>
    <w:rsid w:val="1E9AF321"/>
    <w:rsid w:val="1EA1D920"/>
    <w:rsid w:val="1EDC4ABF"/>
    <w:rsid w:val="1EE4BEFD"/>
    <w:rsid w:val="1EF79B00"/>
    <w:rsid w:val="1F0B0197"/>
    <w:rsid w:val="1F0BC5FA"/>
    <w:rsid w:val="1F2C7FCB"/>
    <w:rsid w:val="1F2DFF76"/>
    <w:rsid w:val="1F54DE39"/>
    <w:rsid w:val="1FB81201"/>
    <w:rsid w:val="1FC2D506"/>
    <w:rsid w:val="1FCB27BC"/>
    <w:rsid w:val="201F2020"/>
    <w:rsid w:val="20346DCA"/>
    <w:rsid w:val="205D894C"/>
    <w:rsid w:val="207FA091"/>
    <w:rsid w:val="20BDBFBF"/>
    <w:rsid w:val="2112482B"/>
    <w:rsid w:val="212B3668"/>
    <w:rsid w:val="21990240"/>
    <w:rsid w:val="21F6741D"/>
    <w:rsid w:val="220B332A"/>
    <w:rsid w:val="220E6D8A"/>
    <w:rsid w:val="22153A92"/>
    <w:rsid w:val="2216F22B"/>
    <w:rsid w:val="224DCF85"/>
    <w:rsid w:val="2253DD30"/>
    <w:rsid w:val="22F29D4D"/>
    <w:rsid w:val="233BB330"/>
    <w:rsid w:val="235EB60E"/>
    <w:rsid w:val="23611BC2"/>
    <w:rsid w:val="23613478"/>
    <w:rsid w:val="237719D4"/>
    <w:rsid w:val="2385AF61"/>
    <w:rsid w:val="2392B9BF"/>
    <w:rsid w:val="239B52A6"/>
    <w:rsid w:val="23CCB50A"/>
    <w:rsid w:val="23DDE8E1"/>
    <w:rsid w:val="23E8446E"/>
    <w:rsid w:val="23F2E94A"/>
    <w:rsid w:val="2404D0D4"/>
    <w:rsid w:val="241B02AE"/>
    <w:rsid w:val="24762ABD"/>
    <w:rsid w:val="24930C78"/>
    <w:rsid w:val="24C9EC16"/>
    <w:rsid w:val="24CBB5B1"/>
    <w:rsid w:val="24D115CE"/>
    <w:rsid w:val="24F771FA"/>
    <w:rsid w:val="2506A9F9"/>
    <w:rsid w:val="252AC400"/>
    <w:rsid w:val="2532AC01"/>
    <w:rsid w:val="253DC2C7"/>
    <w:rsid w:val="258012A9"/>
    <w:rsid w:val="25D309FA"/>
    <w:rsid w:val="263B5688"/>
    <w:rsid w:val="26565E72"/>
    <w:rsid w:val="2665B033"/>
    <w:rsid w:val="26769B73"/>
    <w:rsid w:val="26890750"/>
    <w:rsid w:val="26A1501E"/>
    <w:rsid w:val="26C4B324"/>
    <w:rsid w:val="26C5403E"/>
    <w:rsid w:val="26E7AFCC"/>
    <w:rsid w:val="270E5A2A"/>
    <w:rsid w:val="270F2A4F"/>
    <w:rsid w:val="2710D8FF"/>
    <w:rsid w:val="277209A0"/>
    <w:rsid w:val="27C499AA"/>
    <w:rsid w:val="27C635BD"/>
    <w:rsid w:val="27CD1D3E"/>
    <w:rsid w:val="27DDC0FC"/>
    <w:rsid w:val="27E35A41"/>
    <w:rsid w:val="2858F714"/>
    <w:rsid w:val="286556DF"/>
    <w:rsid w:val="2873C52F"/>
    <w:rsid w:val="287BD0F6"/>
    <w:rsid w:val="289610E1"/>
    <w:rsid w:val="289748A9"/>
    <w:rsid w:val="289C3440"/>
    <w:rsid w:val="28B1E3DD"/>
    <w:rsid w:val="28B34E27"/>
    <w:rsid w:val="28B9CBBB"/>
    <w:rsid w:val="28BB6A4B"/>
    <w:rsid w:val="28DAB2D6"/>
    <w:rsid w:val="28F5FC73"/>
    <w:rsid w:val="28F624AC"/>
    <w:rsid w:val="290A1197"/>
    <w:rsid w:val="290DE9AB"/>
    <w:rsid w:val="29A81A57"/>
    <w:rsid w:val="29BCBB95"/>
    <w:rsid w:val="29C619A5"/>
    <w:rsid w:val="29E057A1"/>
    <w:rsid w:val="29F46B19"/>
    <w:rsid w:val="2A0BD18F"/>
    <w:rsid w:val="2A1B7C3F"/>
    <w:rsid w:val="2A4A7849"/>
    <w:rsid w:val="2A55C8BF"/>
    <w:rsid w:val="2AA581AB"/>
    <w:rsid w:val="2AD6E4E5"/>
    <w:rsid w:val="2ADD0F98"/>
    <w:rsid w:val="2B12C059"/>
    <w:rsid w:val="2B322303"/>
    <w:rsid w:val="2B3F311C"/>
    <w:rsid w:val="2B57E8F7"/>
    <w:rsid w:val="2B590B63"/>
    <w:rsid w:val="2B5F20C0"/>
    <w:rsid w:val="2B89B492"/>
    <w:rsid w:val="2BE8FD1D"/>
    <w:rsid w:val="2BF64AB0"/>
    <w:rsid w:val="2BFECF48"/>
    <w:rsid w:val="2C2B55FB"/>
    <w:rsid w:val="2C3F1EED"/>
    <w:rsid w:val="2C62896C"/>
    <w:rsid w:val="2C997F93"/>
    <w:rsid w:val="2CAA9AC7"/>
    <w:rsid w:val="2CAD596E"/>
    <w:rsid w:val="2CC2E7AB"/>
    <w:rsid w:val="2CC3C324"/>
    <w:rsid w:val="2D2BA657"/>
    <w:rsid w:val="2D529FA1"/>
    <w:rsid w:val="2D823781"/>
    <w:rsid w:val="2D8F4DF2"/>
    <w:rsid w:val="2DA03BA7"/>
    <w:rsid w:val="2DAF337B"/>
    <w:rsid w:val="2DB0423E"/>
    <w:rsid w:val="2DB1E4A9"/>
    <w:rsid w:val="2DE4A4A2"/>
    <w:rsid w:val="2DF93639"/>
    <w:rsid w:val="2E2319DA"/>
    <w:rsid w:val="2E369212"/>
    <w:rsid w:val="2E990049"/>
    <w:rsid w:val="2EB7349D"/>
    <w:rsid w:val="2EBD9094"/>
    <w:rsid w:val="2EDD6F89"/>
    <w:rsid w:val="2F13896A"/>
    <w:rsid w:val="2F3589C7"/>
    <w:rsid w:val="2F64914F"/>
    <w:rsid w:val="2F91491F"/>
    <w:rsid w:val="2FD369EA"/>
    <w:rsid w:val="2FD5ADBB"/>
    <w:rsid w:val="2FE23B89"/>
    <w:rsid w:val="2FE84F79"/>
    <w:rsid w:val="2FE86E3A"/>
    <w:rsid w:val="301E6D84"/>
    <w:rsid w:val="30265772"/>
    <w:rsid w:val="308418E5"/>
    <w:rsid w:val="3084250F"/>
    <w:rsid w:val="30B499FD"/>
    <w:rsid w:val="30F7448A"/>
    <w:rsid w:val="312F9291"/>
    <w:rsid w:val="3171271B"/>
    <w:rsid w:val="31818AEE"/>
    <w:rsid w:val="31B58554"/>
    <w:rsid w:val="31C97C10"/>
    <w:rsid w:val="31D93916"/>
    <w:rsid w:val="321C0D51"/>
    <w:rsid w:val="3239E95C"/>
    <w:rsid w:val="323F9DC6"/>
    <w:rsid w:val="324996B8"/>
    <w:rsid w:val="32543198"/>
    <w:rsid w:val="327499A5"/>
    <w:rsid w:val="328822B7"/>
    <w:rsid w:val="329108D5"/>
    <w:rsid w:val="3298CB51"/>
    <w:rsid w:val="329E21CC"/>
    <w:rsid w:val="32A9039C"/>
    <w:rsid w:val="32B38E7E"/>
    <w:rsid w:val="32BC2E34"/>
    <w:rsid w:val="32C4C992"/>
    <w:rsid w:val="32C889EE"/>
    <w:rsid w:val="32DB3BE6"/>
    <w:rsid w:val="33104E60"/>
    <w:rsid w:val="331D6F22"/>
    <w:rsid w:val="3335A732"/>
    <w:rsid w:val="333DA25E"/>
    <w:rsid w:val="333F58C0"/>
    <w:rsid w:val="334C4235"/>
    <w:rsid w:val="3380578E"/>
    <w:rsid w:val="33883339"/>
    <w:rsid w:val="338AFE41"/>
    <w:rsid w:val="33B709A4"/>
    <w:rsid w:val="33F82B75"/>
    <w:rsid w:val="3400C8E8"/>
    <w:rsid w:val="340AB579"/>
    <w:rsid w:val="345CFA35"/>
    <w:rsid w:val="346EED0F"/>
    <w:rsid w:val="34736310"/>
    <w:rsid w:val="34CED509"/>
    <w:rsid w:val="34DAAA3E"/>
    <w:rsid w:val="34E3D113"/>
    <w:rsid w:val="3501327B"/>
    <w:rsid w:val="35784606"/>
    <w:rsid w:val="35C2BC22"/>
    <w:rsid w:val="35E80EBD"/>
    <w:rsid w:val="3633C7CE"/>
    <w:rsid w:val="363C904C"/>
    <w:rsid w:val="363E68D6"/>
    <w:rsid w:val="365469CF"/>
    <w:rsid w:val="3662083A"/>
    <w:rsid w:val="36B8A208"/>
    <w:rsid w:val="36C674A9"/>
    <w:rsid w:val="36CC33E5"/>
    <w:rsid w:val="36CFD5D7"/>
    <w:rsid w:val="3716DC00"/>
    <w:rsid w:val="371AFC6F"/>
    <w:rsid w:val="37451855"/>
    <w:rsid w:val="375CD28B"/>
    <w:rsid w:val="376498CD"/>
    <w:rsid w:val="376FA334"/>
    <w:rsid w:val="3790A6B0"/>
    <w:rsid w:val="379B1F85"/>
    <w:rsid w:val="37B0F69A"/>
    <w:rsid w:val="37DC3E23"/>
    <w:rsid w:val="37F952CC"/>
    <w:rsid w:val="37FA6896"/>
    <w:rsid w:val="384C3A84"/>
    <w:rsid w:val="384CCB22"/>
    <w:rsid w:val="386BE9F8"/>
    <w:rsid w:val="3898BEC0"/>
    <w:rsid w:val="38CD0AAA"/>
    <w:rsid w:val="38F79F39"/>
    <w:rsid w:val="38FC671C"/>
    <w:rsid w:val="38FFCE31"/>
    <w:rsid w:val="391DA9EF"/>
    <w:rsid w:val="3939E804"/>
    <w:rsid w:val="39401F57"/>
    <w:rsid w:val="3967FF42"/>
    <w:rsid w:val="397ED19D"/>
    <w:rsid w:val="398B7A79"/>
    <w:rsid w:val="39C091FA"/>
    <w:rsid w:val="3A02BA45"/>
    <w:rsid w:val="3A0AE136"/>
    <w:rsid w:val="3A36F947"/>
    <w:rsid w:val="3A555000"/>
    <w:rsid w:val="3ABDA712"/>
    <w:rsid w:val="3AD2DFB2"/>
    <w:rsid w:val="3AF2361F"/>
    <w:rsid w:val="3B1768B1"/>
    <w:rsid w:val="3B2F2059"/>
    <w:rsid w:val="3BA04751"/>
    <w:rsid w:val="3BC284CC"/>
    <w:rsid w:val="3BC4E535"/>
    <w:rsid w:val="3BCAA73F"/>
    <w:rsid w:val="3BCB104E"/>
    <w:rsid w:val="3C043C5A"/>
    <w:rsid w:val="3C38D859"/>
    <w:rsid w:val="3C421E93"/>
    <w:rsid w:val="3C77929C"/>
    <w:rsid w:val="3C7BC7E6"/>
    <w:rsid w:val="3C817851"/>
    <w:rsid w:val="3CA80145"/>
    <w:rsid w:val="3CEA0028"/>
    <w:rsid w:val="3CF33A2C"/>
    <w:rsid w:val="3D0D3C99"/>
    <w:rsid w:val="3D8A8E8A"/>
    <w:rsid w:val="3E04F49F"/>
    <w:rsid w:val="3E088DF3"/>
    <w:rsid w:val="3E3009A5"/>
    <w:rsid w:val="3E4901CE"/>
    <w:rsid w:val="3E58D69E"/>
    <w:rsid w:val="3E5B72BA"/>
    <w:rsid w:val="3EB43794"/>
    <w:rsid w:val="3ED1C145"/>
    <w:rsid w:val="3EE579A1"/>
    <w:rsid w:val="3F061A04"/>
    <w:rsid w:val="3F0CE5F7"/>
    <w:rsid w:val="3F264B2D"/>
    <w:rsid w:val="3F6AA9D1"/>
    <w:rsid w:val="3FE54AE6"/>
    <w:rsid w:val="3FF260DC"/>
    <w:rsid w:val="40004CD9"/>
    <w:rsid w:val="4014612C"/>
    <w:rsid w:val="40949A52"/>
    <w:rsid w:val="4095F5EF"/>
    <w:rsid w:val="40AAA692"/>
    <w:rsid w:val="40C1DEB5"/>
    <w:rsid w:val="40D57DB3"/>
    <w:rsid w:val="40EA0C9F"/>
    <w:rsid w:val="4105D6A8"/>
    <w:rsid w:val="4107D7FB"/>
    <w:rsid w:val="4132FCC2"/>
    <w:rsid w:val="41383316"/>
    <w:rsid w:val="413B1429"/>
    <w:rsid w:val="414C1C9D"/>
    <w:rsid w:val="415D02E7"/>
    <w:rsid w:val="416E55D2"/>
    <w:rsid w:val="41731BC7"/>
    <w:rsid w:val="417B6774"/>
    <w:rsid w:val="418319B6"/>
    <w:rsid w:val="4209227E"/>
    <w:rsid w:val="42191497"/>
    <w:rsid w:val="4247A294"/>
    <w:rsid w:val="425BB83B"/>
    <w:rsid w:val="4287F2A7"/>
    <w:rsid w:val="42A3A85C"/>
    <w:rsid w:val="42B08935"/>
    <w:rsid w:val="42C1A0A6"/>
    <w:rsid w:val="431BE533"/>
    <w:rsid w:val="4337ED9B"/>
    <w:rsid w:val="434EB8AF"/>
    <w:rsid w:val="4371DB69"/>
    <w:rsid w:val="437F5578"/>
    <w:rsid w:val="4386ACAD"/>
    <w:rsid w:val="438DC552"/>
    <w:rsid w:val="439ED8EB"/>
    <w:rsid w:val="43E1C6C7"/>
    <w:rsid w:val="440A7307"/>
    <w:rsid w:val="4428D9FD"/>
    <w:rsid w:val="4494C472"/>
    <w:rsid w:val="44AFA6C6"/>
    <w:rsid w:val="44B9A068"/>
    <w:rsid w:val="44C739FC"/>
    <w:rsid w:val="44D84CFC"/>
    <w:rsid w:val="44DAB3B8"/>
    <w:rsid w:val="44DCFEA7"/>
    <w:rsid w:val="44FF51BB"/>
    <w:rsid w:val="453FFE92"/>
    <w:rsid w:val="45488A24"/>
    <w:rsid w:val="45546EAC"/>
    <w:rsid w:val="457C277B"/>
    <w:rsid w:val="4590085D"/>
    <w:rsid w:val="459F321C"/>
    <w:rsid w:val="45F38D25"/>
    <w:rsid w:val="46115FB2"/>
    <w:rsid w:val="461EA8C5"/>
    <w:rsid w:val="463B4BA9"/>
    <w:rsid w:val="465CA5EE"/>
    <w:rsid w:val="468130FD"/>
    <w:rsid w:val="4687961B"/>
    <w:rsid w:val="46D033BC"/>
    <w:rsid w:val="46D6BF93"/>
    <w:rsid w:val="46ED14F0"/>
    <w:rsid w:val="46F236CC"/>
    <w:rsid w:val="4710C957"/>
    <w:rsid w:val="4739C57F"/>
    <w:rsid w:val="475677B4"/>
    <w:rsid w:val="475BEC50"/>
    <w:rsid w:val="4814DA4B"/>
    <w:rsid w:val="484547D4"/>
    <w:rsid w:val="48491494"/>
    <w:rsid w:val="485CFB88"/>
    <w:rsid w:val="48613675"/>
    <w:rsid w:val="48700ECF"/>
    <w:rsid w:val="48840135"/>
    <w:rsid w:val="4884CFF4"/>
    <w:rsid w:val="4888E551"/>
    <w:rsid w:val="48A306BF"/>
    <w:rsid w:val="48BE9B26"/>
    <w:rsid w:val="48CE32B8"/>
    <w:rsid w:val="4912E9E0"/>
    <w:rsid w:val="492C2D3E"/>
    <w:rsid w:val="494ED83A"/>
    <w:rsid w:val="49562141"/>
    <w:rsid w:val="49FA4C6C"/>
    <w:rsid w:val="4A041896"/>
    <w:rsid w:val="4A090380"/>
    <w:rsid w:val="4A0E6055"/>
    <w:rsid w:val="4A155A52"/>
    <w:rsid w:val="4A559A15"/>
    <w:rsid w:val="4AEF3DD8"/>
    <w:rsid w:val="4B2FD703"/>
    <w:rsid w:val="4B89E0ED"/>
    <w:rsid w:val="4BA2833C"/>
    <w:rsid w:val="4BB05549"/>
    <w:rsid w:val="4BD650DA"/>
    <w:rsid w:val="4BECAB1D"/>
    <w:rsid w:val="4C007A26"/>
    <w:rsid w:val="4C0AC491"/>
    <w:rsid w:val="4C21BBC7"/>
    <w:rsid w:val="4C36DFF5"/>
    <w:rsid w:val="4C644E79"/>
    <w:rsid w:val="4C8DC203"/>
    <w:rsid w:val="4CDBF3CF"/>
    <w:rsid w:val="4CDEB6BE"/>
    <w:rsid w:val="4D632C9A"/>
    <w:rsid w:val="4D74ACDA"/>
    <w:rsid w:val="4DE3CDAB"/>
    <w:rsid w:val="4DF449CC"/>
    <w:rsid w:val="4E65BF31"/>
    <w:rsid w:val="4E66156A"/>
    <w:rsid w:val="4E7B70AF"/>
    <w:rsid w:val="4EBC8B95"/>
    <w:rsid w:val="4EE2666B"/>
    <w:rsid w:val="4F27AD49"/>
    <w:rsid w:val="4F3994B3"/>
    <w:rsid w:val="4F5FD447"/>
    <w:rsid w:val="4F6675AF"/>
    <w:rsid w:val="4FADC9F5"/>
    <w:rsid w:val="4FE3134D"/>
    <w:rsid w:val="4FED3877"/>
    <w:rsid w:val="502E88F7"/>
    <w:rsid w:val="504FA5B3"/>
    <w:rsid w:val="5052DF1A"/>
    <w:rsid w:val="50D1681F"/>
    <w:rsid w:val="50EEBA15"/>
    <w:rsid w:val="50F772D6"/>
    <w:rsid w:val="51024610"/>
    <w:rsid w:val="510F179B"/>
    <w:rsid w:val="51132AEB"/>
    <w:rsid w:val="511684BB"/>
    <w:rsid w:val="5154C982"/>
    <w:rsid w:val="515D3D45"/>
    <w:rsid w:val="516A4695"/>
    <w:rsid w:val="5170EC15"/>
    <w:rsid w:val="5183E63D"/>
    <w:rsid w:val="51B144A3"/>
    <w:rsid w:val="51BF46C6"/>
    <w:rsid w:val="521A806A"/>
    <w:rsid w:val="521F54B8"/>
    <w:rsid w:val="522FBB2C"/>
    <w:rsid w:val="5242F663"/>
    <w:rsid w:val="524FD7A0"/>
    <w:rsid w:val="52558290"/>
    <w:rsid w:val="526CA7BE"/>
    <w:rsid w:val="528215DA"/>
    <w:rsid w:val="52E3DB2A"/>
    <w:rsid w:val="52E63AB7"/>
    <w:rsid w:val="52EB3A90"/>
    <w:rsid w:val="52EDD29D"/>
    <w:rsid w:val="53250C32"/>
    <w:rsid w:val="535B292C"/>
    <w:rsid w:val="5391C396"/>
    <w:rsid w:val="53A3143B"/>
    <w:rsid w:val="53CFB192"/>
    <w:rsid w:val="5400A778"/>
    <w:rsid w:val="541187F8"/>
    <w:rsid w:val="54179914"/>
    <w:rsid w:val="5427370C"/>
    <w:rsid w:val="54743E26"/>
    <w:rsid w:val="547E83B2"/>
    <w:rsid w:val="54CE45D1"/>
    <w:rsid w:val="54E7EC42"/>
    <w:rsid w:val="5500B744"/>
    <w:rsid w:val="551A4EDD"/>
    <w:rsid w:val="55227BDB"/>
    <w:rsid w:val="55237C67"/>
    <w:rsid w:val="55398EAF"/>
    <w:rsid w:val="5544EA68"/>
    <w:rsid w:val="5553603C"/>
    <w:rsid w:val="555BD401"/>
    <w:rsid w:val="556C01D3"/>
    <w:rsid w:val="55A9A64C"/>
    <w:rsid w:val="55B390D4"/>
    <w:rsid w:val="5642214F"/>
    <w:rsid w:val="56729DBA"/>
    <w:rsid w:val="567EA39A"/>
    <w:rsid w:val="5680371C"/>
    <w:rsid w:val="56831BA4"/>
    <w:rsid w:val="5699BB82"/>
    <w:rsid w:val="569B8CAA"/>
    <w:rsid w:val="569E583C"/>
    <w:rsid w:val="56A92F87"/>
    <w:rsid w:val="56B2532B"/>
    <w:rsid w:val="56DDA725"/>
    <w:rsid w:val="56F4D0E3"/>
    <w:rsid w:val="570A72A8"/>
    <w:rsid w:val="57604CBD"/>
    <w:rsid w:val="577E591F"/>
    <w:rsid w:val="5790BEA2"/>
    <w:rsid w:val="57E848C3"/>
    <w:rsid w:val="5845A931"/>
    <w:rsid w:val="587E1483"/>
    <w:rsid w:val="58A315BB"/>
    <w:rsid w:val="58A8D869"/>
    <w:rsid w:val="58D6BA5D"/>
    <w:rsid w:val="58EB4138"/>
    <w:rsid w:val="591EA8F7"/>
    <w:rsid w:val="59511FF4"/>
    <w:rsid w:val="5958ABBE"/>
    <w:rsid w:val="59639FE6"/>
    <w:rsid w:val="59AD85F1"/>
    <w:rsid w:val="59E95FBA"/>
    <w:rsid w:val="59ED9F0F"/>
    <w:rsid w:val="5A2CD5F9"/>
    <w:rsid w:val="5A3DE8E2"/>
    <w:rsid w:val="5A40E0A4"/>
    <w:rsid w:val="5A489C04"/>
    <w:rsid w:val="5A65CF7A"/>
    <w:rsid w:val="5A8AB20F"/>
    <w:rsid w:val="5AAD4B86"/>
    <w:rsid w:val="5B0C46EA"/>
    <w:rsid w:val="5B4D0BC7"/>
    <w:rsid w:val="5B4E4079"/>
    <w:rsid w:val="5B5C0B70"/>
    <w:rsid w:val="5B6778E4"/>
    <w:rsid w:val="5BC731D7"/>
    <w:rsid w:val="5BD3C9DF"/>
    <w:rsid w:val="5BD73ADD"/>
    <w:rsid w:val="5C0B5681"/>
    <w:rsid w:val="5C3EC0CC"/>
    <w:rsid w:val="5C796D0C"/>
    <w:rsid w:val="5C958199"/>
    <w:rsid w:val="5CC2BE1E"/>
    <w:rsid w:val="5CD2EDC5"/>
    <w:rsid w:val="5CE8CBAB"/>
    <w:rsid w:val="5D28C657"/>
    <w:rsid w:val="5D330B03"/>
    <w:rsid w:val="5D37C2D3"/>
    <w:rsid w:val="5D3A59D9"/>
    <w:rsid w:val="5D42F95C"/>
    <w:rsid w:val="5D44185F"/>
    <w:rsid w:val="5D49F681"/>
    <w:rsid w:val="5D638B61"/>
    <w:rsid w:val="5D641267"/>
    <w:rsid w:val="5D7EC003"/>
    <w:rsid w:val="5D890F4E"/>
    <w:rsid w:val="5DA54AB0"/>
    <w:rsid w:val="5DF172FC"/>
    <w:rsid w:val="5DF9F175"/>
    <w:rsid w:val="5E4FFBD2"/>
    <w:rsid w:val="5EB0C73D"/>
    <w:rsid w:val="5EB64170"/>
    <w:rsid w:val="5ED71963"/>
    <w:rsid w:val="5ED74689"/>
    <w:rsid w:val="5F09F64B"/>
    <w:rsid w:val="5F1A6475"/>
    <w:rsid w:val="5F7B03F3"/>
    <w:rsid w:val="5F7B8DF2"/>
    <w:rsid w:val="5F9159F0"/>
    <w:rsid w:val="5F95160C"/>
    <w:rsid w:val="5F9F7161"/>
    <w:rsid w:val="5FA59BB1"/>
    <w:rsid w:val="5FC2EF54"/>
    <w:rsid w:val="5FE73D28"/>
    <w:rsid w:val="601030A5"/>
    <w:rsid w:val="6023034F"/>
    <w:rsid w:val="60335515"/>
    <w:rsid w:val="60434424"/>
    <w:rsid w:val="604C8376"/>
    <w:rsid w:val="60500A22"/>
    <w:rsid w:val="6075F597"/>
    <w:rsid w:val="607FA0B6"/>
    <w:rsid w:val="60C07121"/>
    <w:rsid w:val="60DFA450"/>
    <w:rsid w:val="6104C4D5"/>
    <w:rsid w:val="61205760"/>
    <w:rsid w:val="615FFE42"/>
    <w:rsid w:val="61691805"/>
    <w:rsid w:val="616A53BB"/>
    <w:rsid w:val="61876092"/>
    <w:rsid w:val="61E7E994"/>
    <w:rsid w:val="6214397D"/>
    <w:rsid w:val="62600552"/>
    <w:rsid w:val="62612FA3"/>
    <w:rsid w:val="62793971"/>
    <w:rsid w:val="627FBEBC"/>
    <w:rsid w:val="6280140F"/>
    <w:rsid w:val="628BC27B"/>
    <w:rsid w:val="62970EED"/>
    <w:rsid w:val="62A0155B"/>
    <w:rsid w:val="62CFD37C"/>
    <w:rsid w:val="62F42AAC"/>
    <w:rsid w:val="6301CDFE"/>
    <w:rsid w:val="63807CC5"/>
    <w:rsid w:val="63954D68"/>
    <w:rsid w:val="639E12CF"/>
    <w:rsid w:val="63B4CEB9"/>
    <w:rsid w:val="6404DDB2"/>
    <w:rsid w:val="64090AAA"/>
    <w:rsid w:val="642120BF"/>
    <w:rsid w:val="6465C369"/>
    <w:rsid w:val="64A00D37"/>
    <w:rsid w:val="64E9DA93"/>
    <w:rsid w:val="64FD64DA"/>
    <w:rsid w:val="6530F11B"/>
    <w:rsid w:val="654D8856"/>
    <w:rsid w:val="655FB143"/>
    <w:rsid w:val="658E9C02"/>
    <w:rsid w:val="65A12DD3"/>
    <w:rsid w:val="65BF6B50"/>
    <w:rsid w:val="65D1DDF5"/>
    <w:rsid w:val="6603A8EC"/>
    <w:rsid w:val="6648CB59"/>
    <w:rsid w:val="666ABF9E"/>
    <w:rsid w:val="666F53CA"/>
    <w:rsid w:val="66B499E8"/>
    <w:rsid w:val="66DB8315"/>
    <w:rsid w:val="66E89A3D"/>
    <w:rsid w:val="673992B2"/>
    <w:rsid w:val="673D19A7"/>
    <w:rsid w:val="674815C0"/>
    <w:rsid w:val="674CC155"/>
    <w:rsid w:val="6780262F"/>
    <w:rsid w:val="67B39A77"/>
    <w:rsid w:val="684701AB"/>
    <w:rsid w:val="68581664"/>
    <w:rsid w:val="688B4610"/>
    <w:rsid w:val="68AD0E69"/>
    <w:rsid w:val="68D2FAA8"/>
    <w:rsid w:val="691240E8"/>
    <w:rsid w:val="692D4CD2"/>
    <w:rsid w:val="69383AD0"/>
    <w:rsid w:val="693D50C4"/>
    <w:rsid w:val="6949F316"/>
    <w:rsid w:val="696D1622"/>
    <w:rsid w:val="697157DD"/>
    <w:rsid w:val="69D5EA4C"/>
    <w:rsid w:val="69DD111E"/>
    <w:rsid w:val="69FDBA27"/>
    <w:rsid w:val="6A106C35"/>
    <w:rsid w:val="6A37AD82"/>
    <w:rsid w:val="6A657C49"/>
    <w:rsid w:val="6A8C707C"/>
    <w:rsid w:val="6AA7F049"/>
    <w:rsid w:val="6B03141F"/>
    <w:rsid w:val="6B4272D2"/>
    <w:rsid w:val="6B490D76"/>
    <w:rsid w:val="6B4AF7D0"/>
    <w:rsid w:val="6B8C1178"/>
    <w:rsid w:val="6B8C7A3A"/>
    <w:rsid w:val="6BA1912A"/>
    <w:rsid w:val="6BCEA142"/>
    <w:rsid w:val="6BD8B091"/>
    <w:rsid w:val="6BDA0923"/>
    <w:rsid w:val="6BED0BC3"/>
    <w:rsid w:val="6C1FE3A9"/>
    <w:rsid w:val="6C405450"/>
    <w:rsid w:val="6C5E90D6"/>
    <w:rsid w:val="6CD9D651"/>
    <w:rsid w:val="6CE77846"/>
    <w:rsid w:val="6CF1DB5E"/>
    <w:rsid w:val="6D01EA6D"/>
    <w:rsid w:val="6D0967AE"/>
    <w:rsid w:val="6D28D9BA"/>
    <w:rsid w:val="6D35B717"/>
    <w:rsid w:val="6D433079"/>
    <w:rsid w:val="6D51CD9C"/>
    <w:rsid w:val="6D81C1E6"/>
    <w:rsid w:val="6D9DAB43"/>
    <w:rsid w:val="6DA0D318"/>
    <w:rsid w:val="6DB0DBBD"/>
    <w:rsid w:val="6DB5BC35"/>
    <w:rsid w:val="6DE89D63"/>
    <w:rsid w:val="6E09BF61"/>
    <w:rsid w:val="6E157D8F"/>
    <w:rsid w:val="6E23123E"/>
    <w:rsid w:val="6E69F39D"/>
    <w:rsid w:val="6E90D8EF"/>
    <w:rsid w:val="6ED6A3A3"/>
    <w:rsid w:val="6ED974FE"/>
    <w:rsid w:val="6F082720"/>
    <w:rsid w:val="6F09FAF8"/>
    <w:rsid w:val="6F500DFF"/>
    <w:rsid w:val="6F64E4AB"/>
    <w:rsid w:val="6F9B7F79"/>
    <w:rsid w:val="6FADDC7A"/>
    <w:rsid w:val="6FDA2399"/>
    <w:rsid w:val="70022AD0"/>
    <w:rsid w:val="701A7D3A"/>
    <w:rsid w:val="70565EB3"/>
    <w:rsid w:val="70661D3E"/>
    <w:rsid w:val="7070D421"/>
    <w:rsid w:val="70DF2B40"/>
    <w:rsid w:val="70E03085"/>
    <w:rsid w:val="70E87206"/>
    <w:rsid w:val="70F11603"/>
    <w:rsid w:val="70F9222C"/>
    <w:rsid w:val="71076699"/>
    <w:rsid w:val="71137FDD"/>
    <w:rsid w:val="7136D73B"/>
    <w:rsid w:val="713AEA37"/>
    <w:rsid w:val="71669744"/>
    <w:rsid w:val="717DBFD7"/>
    <w:rsid w:val="717DC911"/>
    <w:rsid w:val="718C7189"/>
    <w:rsid w:val="71A2134E"/>
    <w:rsid w:val="71E908E3"/>
    <w:rsid w:val="72097ABE"/>
    <w:rsid w:val="722AA38F"/>
    <w:rsid w:val="7270F1E3"/>
    <w:rsid w:val="728CE664"/>
    <w:rsid w:val="72AD7971"/>
    <w:rsid w:val="72BC8665"/>
    <w:rsid w:val="72DCA08E"/>
    <w:rsid w:val="73414D54"/>
    <w:rsid w:val="734DB28F"/>
    <w:rsid w:val="73662E18"/>
    <w:rsid w:val="73B1CA26"/>
    <w:rsid w:val="73C2165A"/>
    <w:rsid w:val="73F6BADB"/>
    <w:rsid w:val="7415AAEE"/>
    <w:rsid w:val="742BE7D2"/>
    <w:rsid w:val="7438C9DF"/>
    <w:rsid w:val="745A925F"/>
    <w:rsid w:val="745DE76C"/>
    <w:rsid w:val="745FA794"/>
    <w:rsid w:val="747126FD"/>
    <w:rsid w:val="7480CC54"/>
    <w:rsid w:val="74AD1FCA"/>
    <w:rsid w:val="74B41F01"/>
    <w:rsid w:val="74C1EF48"/>
    <w:rsid w:val="74D9B410"/>
    <w:rsid w:val="74FE021D"/>
    <w:rsid w:val="7530E992"/>
    <w:rsid w:val="756B8240"/>
    <w:rsid w:val="75932F57"/>
    <w:rsid w:val="759B07F4"/>
    <w:rsid w:val="75A21C6C"/>
    <w:rsid w:val="75C2FFAE"/>
    <w:rsid w:val="75DFA9AC"/>
    <w:rsid w:val="761FE66A"/>
    <w:rsid w:val="763560D0"/>
    <w:rsid w:val="7667F6FF"/>
    <w:rsid w:val="76758471"/>
    <w:rsid w:val="767E49FE"/>
    <w:rsid w:val="769CD900"/>
    <w:rsid w:val="76CD0334"/>
    <w:rsid w:val="76CECCC1"/>
    <w:rsid w:val="76D3D686"/>
    <w:rsid w:val="7706B7B4"/>
    <w:rsid w:val="771F4CE8"/>
    <w:rsid w:val="77268B62"/>
    <w:rsid w:val="774EC3F9"/>
    <w:rsid w:val="77605787"/>
    <w:rsid w:val="7782C3CA"/>
    <w:rsid w:val="77846E24"/>
    <w:rsid w:val="778E3280"/>
    <w:rsid w:val="77A4D5BF"/>
    <w:rsid w:val="77C7934E"/>
    <w:rsid w:val="77D13131"/>
    <w:rsid w:val="780009B2"/>
    <w:rsid w:val="7819BF88"/>
    <w:rsid w:val="7833E397"/>
    <w:rsid w:val="78341214"/>
    <w:rsid w:val="783EE15F"/>
    <w:rsid w:val="784F8E77"/>
    <w:rsid w:val="78672EE7"/>
    <w:rsid w:val="787DF2A2"/>
    <w:rsid w:val="7880B355"/>
    <w:rsid w:val="789A9206"/>
    <w:rsid w:val="78A98642"/>
    <w:rsid w:val="78B577EB"/>
    <w:rsid w:val="78EAFF83"/>
    <w:rsid w:val="78ED0410"/>
    <w:rsid w:val="78FD3873"/>
    <w:rsid w:val="795ABD1B"/>
    <w:rsid w:val="795F57D9"/>
    <w:rsid w:val="796D0192"/>
    <w:rsid w:val="796EBA09"/>
    <w:rsid w:val="7973E4B3"/>
    <w:rsid w:val="7988B145"/>
    <w:rsid w:val="79F32632"/>
    <w:rsid w:val="79FF11B1"/>
    <w:rsid w:val="79FF8F79"/>
    <w:rsid w:val="7A0D0A6E"/>
    <w:rsid w:val="7A143A1F"/>
    <w:rsid w:val="7A4E00A3"/>
    <w:rsid w:val="7A72F1C1"/>
    <w:rsid w:val="7AD40AC9"/>
    <w:rsid w:val="7AE14FC3"/>
    <w:rsid w:val="7B0F4293"/>
    <w:rsid w:val="7B267C91"/>
    <w:rsid w:val="7B5C3130"/>
    <w:rsid w:val="7B663B05"/>
    <w:rsid w:val="7BCA4527"/>
    <w:rsid w:val="7BCB320D"/>
    <w:rsid w:val="7BCB8BD2"/>
    <w:rsid w:val="7C1D1EFD"/>
    <w:rsid w:val="7C6D2796"/>
    <w:rsid w:val="7C6F43AE"/>
    <w:rsid w:val="7C70BEFE"/>
    <w:rsid w:val="7CC22C0F"/>
    <w:rsid w:val="7D095E70"/>
    <w:rsid w:val="7D1ADBBC"/>
    <w:rsid w:val="7D825DFC"/>
    <w:rsid w:val="7D931A5E"/>
    <w:rsid w:val="7D9D548E"/>
    <w:rsid w:val="7DCD9D04"/>
    <w:rsid w:val="7DD56894"/>
    <w:rsid w:val="7E4072B5"/>
    <w:rsid w:val="7E7EF263"/>
    <w:rsid w:val="7ECEB54E"/>
    <w:rsid w:val="7EFD172F"/>
    <w:rsid w:val="7F00D39F"/>
    <w:rsid w:val="7F27475F"/>
    <w:rsid w:val="7F2A76F9"/>
    <w:rsid w:val="7F30AB8A"/>
    <w:rsid w:val="7F49A0AB"/>
    <w:rsid w:val="7F4E0015"/>
    <w:rsid w:val="7F8BA7A9"/>
    <w:rsid w:val="7F9F9236"/>
    <w:rsid w:val="7FB353A7"/>
    <w:rsid w:val="7FBFC1B5"/>
    <w:rsid w:val="7FC2E632"/>
    <w:rsid w:val="7FDC4316"/>
    <w:rsid w:val="7FFEEB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C64B3"/>
  <w15:chartTrackingRefBased/>
  <w15:docId w15:val="{DB0BC0D4-CF0C-4E66-862E-5E478B32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2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85D4F"/>
    <w:pPr>
      <w:ind w:left="720"/>
      <w:contextualSpacing/>
    </w:pPr>
  </w:style>
  <w:style w:type="paragraph" w:customStyle="1" w:styleId="paragraph">
    <w:name w:val="paragraph"/>
    <w:basedOn w:val="Standaard"/>
    <w:rsid w:val="00485D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85D4F"/>
  </w:style>
  <w:style w:type="character" w:customStyle="1" w:styleId="eop">
    <w:name w:val="eop"/>
    <w:basedOn w:val="Standaardalinea-lettertype"/>
    <w:rsid w:val="00485D4F"/>
  </w:style>
  <w:style w:type="character" w:customStyle="1" w:styleId="contextualspellingandgrammarerror">
    <w:name w:val="contextualspellingandgrammarerror"/>
    <w:basedOn w:val="Standaardalinea-lettertype"/>
    <w:rsid w:val="00485D4F"/>
  </w:style>
  <w:style w:type="character" w:styleId="Verwijzingopmerking">
    <w:name w:val="annotation reference"/>
    <w:basedOn w:val="Standaardalinea-lettertype"/>
    <w:uiPriority w:val="99"/>
    <w:semiHidden/>
    <w:unhideWhenUsed/>
    <w:rsid w:val="00CE4E36"/>
    <w:rPr>
      <w:sz w:val="16"/>
      <w:szCs w:val="16"/>
    </w:rPr>
  </w:style>
  <w:style w:type="paragraph" w:styleId="Tekstopmerking">
    <w:name w:val="annotation text"/>
    <w:basedOn w:val="Standaard"/>
    <w:link w:val="TekstopmerkingChar"/>
    <w:uiPriority w:val="99"/>
    <w:unhideWhenUsed/>
    <w:rsid w:val="00CE4E36"/>
    <w:pPr>
      <w:spacing w:line="240" w:lineRule="auto"/>
    </w:pPr>
    <w:rPr>
      <w:sz w:val="20"/>
      <w:szCs w:val="20"/>
    </w:rPr>
  </w:style>
  <w:style w:type="character" w:customStyle="1" w:styleId="TekstopmerkingChar">
    <w:name w:val="Tekst opmerking Char"/>
    <w:basedOn w:val="Standaardalinea-lettertype"/>
    <w:link w:val="Tekstopmerking"/>
    <w:uiPriority w:val="99"/>
    <w:rsid w:val="00CE4E36"/>
    <w:rPr>
      <w:sz w:val="20"/>
      <w:szCs w:val="20"/>
    </w:rPr>
  </w:style>
  <w:style w:type="paragraph" w:styleId="Onderwerpvanopmerking">
    <w:name w:val="annotation subject"/>
    <w:basedOn w:val="Tekstopmerking"/>
    <w:next w:val="Tekstopmerking"/>
    <w:link w:val="OnderwerpvanopmerkingChar"/>
    <w:uiPriority w:val="99"/>
    <w:semiHidden/>
    <w:unhideWhenUsed/>
    <w:rsid w:val="00CE4E36"/>
    <w:rPr>
      <w:b/>
      <w:bCs/>
    </w:rPr>
  </w:style>
  <w:style w:type="character" w:customStyle="1" w:styleId="OnderwerpvanopmerkingChar">
    <w:name w:val="Onderwerp van opmerking Char"/>
    <w:basedOn w:val="TekstopmerkingChar"/>
    <w:link w:val="Onderwerpvanopmerking"/>
    <w:uiPriority w:val="99"/>
    <w:semiHidden/>
    <w:rsid w:val="00CE4E36"/>
    <w:rPr>
      <w:b/>
      <w:bCs/>
      <w:sz w:val="20"/>
      <w:szCs w:val="20"/>
    </w:rPr>
  </w:style>
  <w:style w:type="character" w:styleId="Vermelding">
    <w:name w:val="Mention"/>
    <w:basedOn w:val="Standaardalinea-lettertype"/>
    <w:uiPriority w:val="99"/>
    <w:unhideWhenUsed/>
    <w:rsid w:val="00196655"/>
    <w:rPr>
      <w:color w:val="2B579A"/>
      <w:shd w:val="clear" w:color="auto" w:fill="E1DFDD"/>
    </w:rPr>
  </w:style>
  <w:style w:type="paragraph" w:styleId="Revisie">
    <w:name w:val="Revision"/>
    <w:hidden/>
    <w:uiPriority w:val="99"/>
    <w:semiHidden/>
    <w:rsid w:val="00E231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11566">
      <w:bodyDiv w:val="1"/>
      <w:marLeft w:val="0"/>
      <w:marRight w:val="0"/>
      <w:marTop w:val="0"/>
      <w:marBottom w:val="0"/>
      <w:divBdr>
        <w:top w:val="none" w:sz="0" w:space="0" w:color="auto"/>
        <w:left w:val="none" w:sz="0" w:space="0" w:color="auto"/>
        <w:bottom w:val="none" w:sz="0" w:space="0" w:color="auto"/>
        <w:right w:val="none" w:sz="0" w:space="0" w:color="auto"/>
      </w:divBdr>
      <w:divsChild>
        <w:div w:id="238560615">
          <w:marLeft w:val="0"/>
          <w:marRight w:val="0"/>
          <w:marTop w:val="0"/>
          <w:marBottom w:val="0"/>
          <w:divBdr>
            <w:top w:val="none" w:sz="0" w:space="0" w:color="auto"/>
            <w:left w:val="none" w:sz="0" w:space="0" w:color="auto"/>
            <w:bottom w:val="none" w:sz="0" w:space="0" w:color="auto"/>
            <w:right w:val="none" w:sz="0" w:space="0" w:color="auto"/>
          </w:divBdr>
          <w:divsChild>
            <w:div w:id="932056562">
              <w:marLeft w:val="0"/>
              <w:marRight w:val="0"/>
              <w:marTop w:val="0"/>
              <w:marBottom w:val="0"/>
              <w:divBdr>
                <w:top w:val="none" w:sz="0" w:space="0" w:color="auto"/>
                <w:left w:val="none" w:sz="0" w:space="0" w:color="auto"/>
                <w:bottom w:val="none" w:sz="0" w:space="0" w:color="auto"/>
                <w:right w:val="none" w:sz="0" w:space="0" w:color="auto"/>
              </w:divBdr>
            </w:div>
          </w:divsChild>
        </w:div>
        <w:div w:id="474958604">
          <w:marLeft w:val="0"/>
          <w:marRight w:val="0"/>
          <w:marTop w:val="0"/>
          <w:marBottom w:val="0"/>
          <w:divBdr>
            <w:top w:val="none" w:sz="0" w:space="0" w:color="auto"/>
            <w:left w:val="none" w:sz="0" w:space="0" w:color="auto"/>
            <w:bottom w:val="none" w:sz="0" w:space="0" w:color="auto"/>
            <w:right w:val="none" w:sz="0" w:space="0" w:color="auto"/>
          </w:divBdr>
        </w:div>
        <w:div w:id="491066224">
          <w:marLeft w:val="0"/>
          <w:marRight w:val="0"/>
          <w:marTop w:val="0"/>
          <w:marBottom w:val="0"/>
          <w:divBdr>
            <w:top w:val="none" w:sz="0" w:space="0" w:color="auto"/>
            <w:left w:val="none" w:sz="0" w:space="0" w:color="auto"/>
            <w:bottom w:val="none" w:sz="0" w:space="0" w:color="auto"/>
            <w:right w:val="none" w:sz="0" w:space="0" w:color="auto"/>
          </w:divBdr>
          <w:divsChild>
            <w:div w:id="602106133">
              <w:marLeft w:val="0"/>
              <w:marRight w:val="0"/>
              <w:marTop w:val="0"/>
              <w:marBottom w:val="0"/>
              <w:divBdr>
                <w:top w:val="none" w:sz="0" w:space="0" w:color="auto"/>
                <w:left w:val="none" w:sz="0" w:space="0" w:color="auto"/>
                <w:bottom w:val="none" w:sz="0" w:space="0" w:color="auto"/>
                <w:right w:val="none" w:sz="0" w:space="0" w:color="auto"/>
              </w:divBdr>
            </w:div>
            <w:div w:id="1674062108">
              <w:marLeft w:val="0"/>
              <w:marRight w:val="0"/>
              <w:marTop w:val="0"/>
              <w:marBottom w:val="0"/>
              <w:divBdr>
                <w:top w:val="none" w:sz="0" w:space="0" w:color="auto"/>
                <w:left w:val="none" w:sz="0" w:space="0" w:color="auto"/>
                <w:bottom w:val="none" w:sz="0" w:space="0" w:color="auto"/>
                <w:right w:val="none" w:sz="0" w:space="0" w:color="auto"/>
              </w:divBdr>
            </w:div>
          </w:divsChild>
        </w:div>
        <w:div w:id="1178273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70B59FB9EB1A459AB2EAFE737C605B" ma:contentTypeVersion="12" ma:contentTypeDescription="Een nieuw document maken." ma:contentTypeScope="" ma:versionID="599419f808a85be96bbca5c657baea2b">
  <xsd:schema xmlns:xsd="http://www.w3.org/2001/XMLSchema" xmlns:xs="http://www.w3.org/2001/XMLSchema" xmlns:p="http://schemas.microsoft.com/office/2006/metadata/properties" xmlns:ns2="b5ad0344-7732-4aeb-9ca2-aab226ca8fb4" xmlns:ns3="00d91e65-3aea-448d-9140-24fd4887e57b" xmlns:ns4="dcbfb914-3580-4009-90b5-a987b92c327e" targetNamespace="http://schemas.microsoft.com/office/2006/metadata/properties" ma:root="true" ma:fieldsID="183695599c85077dfde190718e28863d" ns2:_="" ns3:_="" ns4:_="">
    <xsd:import namespace="b5ad0344-7732-4aeb-9ca2-aab226ca8fb4"/>
    <xsd:import namespace="00d91e65-3aea-448d-9140-24fd4887e57b"/>
    <xsd:import namespace="dcbfb914-3580-4009-90b5-a987b92c32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d0344-7732-4aeb-9ca2-aab226ca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d91e65-3aea-448d-9140-24fd4887e57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914-3580-4009-90b5-a987b92c32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8c13ef-4fb7-47b6-a67a-e6414c837112}" ma:internalName="TaxCatchAll" ma:showField="CatchAllData" ma:web="00d91e65-3aea-448d-9140-24fd4887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bfb914-3580-4009-90b5-a987b92c327e" xsi:nil="true"/>
    <lcf76f155ced4ddcb4097134ff3c332f xmlns="b5ad0344-7732-4aeb-9ca2-aab226ca8fb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CD95-5061-4E84-AA3A-C31939E11FC5}">
  <ds:schemaRefs>
    <ds:schemaRef ds:uri="http://schemas.microsoft.com/sharepoint/v3/contenttype/forms"/>
  </ds:schemaRefs>
</ds:datastoreItem>
</file>

<file path=customXml/itemProps2.xml><?xml version="1.0" encoding="utf-8"?>
<ds:datastoreItem xmlns:ds="http://schemas.openxmlformats.org/officeDocument/2006/customXml" ds:itemID="{5D4CCC02-F503-4EC8-A666-F895168B4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d0344-7732-4aeb-9ca2-aab226ca8fb4"/>
    <ds:schemaRef ds:uri="00d91e65-3aea-448d-9140-24fd4887e57b"/>
    <ds:schemaRef ds:uri="dcbfb914-3580-4009-90b5-a987b92c3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E94E6-87E9-409C-8440-B48447A3893D}">
  <ds:schemaRefs>
    <ds:schemaRef ds:uri="http://schemas.microsoft.com/office/2006/metadata/properties"/>
    <ds:schemaRef ds:uri="http://schemas.microsoft.com/office/infopath/2007/PartnerControls"/>
    <ds:schemaRef ds:uri="dcbfb914-3580-4009-90b5-a987b92c327e"/>
    <ds:schemaRef ds:uri="b5ad0344-7732-4aeb-9ca2-aab226ca8fb4"/>
  </ds:schemaRefs>
</ds:datastoreItem>
</file>

<file path=customXml/itemProps4.xml><?xml version="1.0" encoding="utf-8"?>
<ds:datastoreItem xmlns:ds="http://schemas.openxmlformats.org/officeDocument/2006/customXml" ds:itemID="{B1FFBABD-9498-4287-B59B-8F74C5CE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12</Pages>
  <Words>3325</Words>
  <Characters>18289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Mierlo</dc:creator>
  <cp:keywords/>
  <dc:description/>
  <cp:lastModifiedBy>John Atgier</cp:lastModifiedBy>
  <cp:revision>528</cp:revision>
  <dcterms:created xsi:type="dcterms:W3CDTF">2022-08-30T13:57:00Z</dcterms:created>
  <dcterms:modified xsi:type="dcterms:W3CDTF">2022-09-21T08:56:00Z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0x0101003170B59FB9EB1A459AB2EAFE737C605B</vt:lpwstr>
  </property>
  <property fmtid="{D5CDD505-2E9C-101B-9397-08002B2CF9AE}" pid="3" name="MediaServiceImageTags">
    <vt:lpwstr/>
  </property>
</Properties>
</file>