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27F" w:rsidRPr="00E0327F" w:rsidRDefault="00E0327F" w:rsidP="00E0327F">
      <w:pPr>
        <w:keepNext/>
        <w:keepLines/>
        <w:spacing w:before="200" w:after="0"/>
        <w:outlineLvl w:val="1"/>
        <w:rPr>
          <w:rFonts w:asciiTheme="majorHAnsi" w:eastAsiaTheme="majorEastAsia" w:hAnsiTheme="majorHAnsi" w:cstheme="majorBidi"/>
          <w:b/>
          <w:bCs/>
          <w:color w:val="4F81BD" w:themeColor="accent1"/>
          <w:sz w:val="26"/>
          <w:szCs w:val="26"/>
        </w:rPr>
      </w:pPr>
      <w:r w:rsidRPr="00E0327F">
        <w:rPr>
          <w:rFonts w:asciiTheme="majorHAnsi" w:eastAsiaTheme="majorEastAsia" w:hAnsiTheme="majorHAnsi" w:cstheme="majorBidi"/>
          <w:b/>
          <w:bCs/>
          <w:color w:val="4F81BD" w:themeColor="accent1"/>
          <w:sz w:val="26"/>
          <w:szCs w:val="26"/>
        </w:rPr>
        <w:t xml:space="preserve">Bijlage </w:t>
      </w:r>
      <w:r w:rsidR="00823B3D">
        <w:rPr>
          <w:rFonts w:asciiTheme="majorHAnsi" w:eastAsiaTheme="majorEastAsia" w:hAnsiTheme="majorHAnsi" w:cstheme="majorBidi"/>
          <w:b/>
          <w:bCs/>
          <w:color w:val="4F81BD" w:themeColor="accent1"/>
          <w:sz w:val="26"/>
          <w:szCs w:val="26"/>
        </w:rPr>
        <w:t>7</w:t>
      </w:r>
      <w:r w:rsidRPr="00E0327F">
        <w:rPr>
          <w:rFonts w:asciiTheme="majorHAnsi" w:eastAsiaTheme="majorEastAsia" w:hAnsiTheme="majorHAnsi" w:cstheme="majorBidi"/>
          <w:b/>
          <w:bCs/>
          <w:color w:val="4F81BD" w:themeColor="accent1"/>
          <w:sz w:val="26"/>
          <w:szCs w:val="26"/>
        </w:rPr>
        <w:t xml:space="preserve"> Verklaring in geval beroep op bekwaamheden derden</w:t>
      </w:r>
    </w:p>
    <w:p w:rsidR="00E0327F" w:rsidRPr="00E0327F" w:rsidRDefault="00E0327F" w:rsidP="00E0327F">
      <w:pPr>
        <w:rPr>
          <w:rFonts w:ascii="Tahoma" w:eastAsia="PMingLiU" w:hAnsi="Tahoma" w:cs="Tahoma"/>
          <w:sz w:val="20"/>
          <w:szCs w:val="20"/>
        </w:rPr>
      </w:pPr>
      <w:r w:rsidRPr="00E0327F">
        <w:rPr>
          <w:rFonts w:ascii="Tahoma" w:eastAsia="PMingLiU" w:hAnsi="Tahoma" w:cs="Tahoma"/>
          <w:sz w:val="20"/>
          <w:szCs w:val="20"/>
        </w:rPr>
        <w:t>Deze verklaring dient door de inschrijver naar waarheid te worden ingevuld en dient te worden ondertekend door een persoon die blijkens het handelsregister, of een volmacht van degene die blijkens het handelsregister, bevoegd is om de inschrijver te vertegenwoordigen en om namens inschrijver deze verklaring te ondertekenen.</w:t>
      </w:r>
      <w:r w:rsidRPr="00E0327F">
        <w:rPr>
          <w:rFonts w:ascii="Tahoma" w:eastAsia="PMingLiU" w:hAnsi="Tahoma" w:cs="Tahoma"/>
          <w:sz w:val="20"/>
          <w:szCs w:val="20"/>
        </w:rPr>
        <w:br/>
        <w:t>In onderstaand overzicht dient in g</w:t>
      </w:r>
      <w:bookmarkStart w:id="0" w:name="_GoBack"/>
      <w:bookmarkEnd w:id="0"/>
      <w:r w:rsidRPr="00E0327F">
        <w:rPr>
          <w:rFonts w:ascii="Tahoma" w:eastAsia="PMingLiU" w:hAnsi="Tahoma" w:cs="Tahoma"/>
          <w:sz w:val="20"/>
          <w:szCs w:val="20"/>
        </w:rPr>
        <w:t>eval van één of meerdere volmachten een opgave te worden verstrekt van volmachtgevers.</w:t>
      </w:r>
    </w:p>
    <w:p w:rsidR="00E0327F" w:rsidRPr="00E0327F" w:rsidRDefault="00E0327F" w:rsidP="00E0327F">
      <w:pPr>
        <w:rPr>
          <w:rFonts w:ascii="Tahoma" w:eastAsia="PMingLiU" w:hAnsi="Tahoma" w:cs="Tahoma"/>
          <w:b/>
          <w:bCs/>
          <w:sz w:val="20"/>
          <w:szCs w:val="20"/>
        </w:rPr>
      </w:pPr>
      <w:r w:rsidRPr="00E0327F">
        <w:rPr>
          <w:rFonts w:ascii="Tahoma" w:eastAsia="PMingLiU" w:hAnsi="Tahoma" w:cs="Tahoma"/>
          <w:b/>
          <w:bCs/>
          <w:sz w:val="20"/>
          <w:szCs w:val="20"/>
        </w:rPr>
        <w:t>Verzekeraar Aandeel</w:t>
      </w:r>
    </w:p>
    <w:p w:rsidR="00E0327F" w:rsidRPr="00E0327F" w:rsidRDefault="00E0327F" w:rsidP="00E0327F">
      <w:pPr>
        <w:rPr>
          <w:rFonts w:ascii="Tahoma" w:eastAsia="PMingLiU" w:hAnsi="Tahoma" w:cs="Tahoma"/>
          <w:sz w:val="20"/>
          <w:szCs w:val="20"/>
        </w:rPr>
      </w:pPr>
      <w:r w:rsidRPr="00E0327F">
        <w:rPr>
          <w:rFonts w:ascii="Tahoma" w:eastAsia="PMingLiU" w:hAnsi="Tahoma" w:cs="Tahoma"/>
          <w:sz w:val="20"/>
          <w:szCs w:val="20"/>
        </w:rPr>
        <w:t xml:space="preserve">Inschrijver verklaart dat de inschrijver daadwerkelijk kan beschikken over de middelen van derde bij de uitvoering van de overeenkomst. Dat wil zeggen dat ingeval van gunning van de onderhavige opdracht de inschrijver garandeert dat hij daadwerkelijk beschikt over de middelen met betrekking tot de uitvoering van de betreffende opdracht. </w:t>
      </w:r>
    </w:p>
    <w:p w:rsidR="00E0327F" w:rsidRPr="00E0327F" w:rsidRDefault="00E0327F" w:rsidP="00E0327F">
      <w:pPr>
        <w:rPr>
          <w:rFonts w:ascii="Times New Roman" w:eastAsia="PMingLiU" w:hAnsi="Times New Roman" w:cs="Times New Roman"/>
          <w:b/>
        </w:rPr>
      </w:pPr>
      <w:r w:rsidRPr="00E0327F">
        <w:rPr>
          <w:rFonts w:ascii="Times New Roman" w:eastAsia="PMingLiU" w:hAnsi="Times New Roman" w:cs="Times New Roman"/>
          <w:b/>
        </w:rPr>
        <w:t>Inschrijver</w:t>
      </w:r>
    </w:p>
    <w:tbl>
      <w:tblPr>
        <w:tblStyle w:val="Tabelraster"/>
        <w:tblW w:w="0" w:type="auto"/>
        <w:tblInd w:w="504" w:type="dxa"/>
        <w:tblLook w:val="04A0" w:firstRow="1" w:lastRow="0" w:firstColumn="1" w:lastColumn="0" w:noHBand="0" w:noVBand="1"/>
      </w:tblPr>
      <w:tblGrid>
        <w:gridCol w:w="1851"/>
        <w:gridCol w:w="21"/>
        <w:gridCol w:w="6349"/>
        <w:gridCol w:w="30"/>
      </w:tblGrid>
      <w:tr w:rsidR="00E0327F" w:rsidRPr="00E0327F" w:rsidTr="00823B3D">
        <w:trPr>
          <w:gridAfter w:val="1"/>
          <w:wAfter w:w="30" w:type="dxa"/>
          <w:trHeight w:val="393"/>
        </w:trPr>
        <w:tc>
          <w:tcPr>
            <w:tcW w:w="1851" w:type="dxa"/>
            <w:shd w:val="clear" w:color="auto" w:fill="92D050"/>
          </w:tcPr>
          <w:p w:rsidR="00E0327F" w:rsidRPr="00E0327F" w:rsidRDefault="00E0327F" w:rsidP="00E0327F">
            <w:pPr>
              <w:rPr>
                <w:rFonts w:ascii="Tahoma" w:hAnsi="Tahoma" w:cs="Tahoma"/>
                <w:b/>
                <w:sz w:val="20"/>
                <w:szCs w:val="20"/>
              </w:rPr>
            </w:pPr>
            <w:r w:rsidRPr="00E0327F">
              <w:rPr>
                <w:rFonts w:ascii="Tahoma" w:hAnsi="Tahoma" w:cs="Tahoma"/>
                <w:b/>
                <w:sz w:val="20"/>
                <w:szCs w:val="20"/>
              </w:rPr>
              <w:t>Naam</w:t>
            </w:r>
          </w:p>
        </w:tc>
        <w:tc>
          <w:tcPr>
            <w:tcW w:w="6370" w:type="dxa"/>
            <w:gridSpan w:val="2"/>
          </w:tcPr>
          <w:p w:rsidR="00E0327F" w:rsidRPr="00E0327F" w:rsidRDefault="00E0327F" w:rsidP="00E0327F">
            <w:pPr>
              <w:rPr>
                <w:rFonts w:ascii="Tahoma" w:hAnsi="Tahoma" w:cs="Tahoma"/>
                <w:b/>
                <w:sz w:val="20"/>
                <w:szCs w:val="20"/>
              </w:rPr>
            </w:pPr>
          </w:p>
        </w:tc>
      </w:tr>
      <w:tr w:rsidR="00E0327F" w:rsidRPr="00E0327F" w:rsidTr="00823B3D">
        <w:trPr>
          <w:gridAfter w:val="1"/>
          <w:wAfter w:w="30" w:type="dxa"/>
        </w:trPr>
        <w:tc>
          <w:tcPr>
            <w:tcW w:w="1851" w:type="dxa"/>
            <w:shd w:val="clear" w:color="auto" w:fill="92D050"/>
          </w:tcPr>
          <w:p w:rsidR="00E0327F" w:rsidRDefault="00E0327F" w:rsidP="00E0327F">
            <w:pPr>
              <w:rPr>
                <w:rFonts w:ascii="Tahoma" w:hAnsi="Tahoma" w:cs="Tahoma"/>
                <w:b/>
                <w:sz w:val="20"/>
                <w:szCs w:val="20"/>
              </w:rPr>
            </w:pPr>
            <w:proofErr w:type="spellStart"/>
            <w:r w:rsidRPr="00E0327F">
              <w:rPr>
                <w:rFonts w:ascii="Tahoma" w:hAnsi="Tahoma" w:cs="Tahoma"/>
                <w:b/>
                <w:sz w:val="20"/>
                <w:szCs w:val="20"/>
              </w:rPr>
              <w:t>Functie</w:t>
            </w:r>
            <w:proofErr w:type="spellEnd"/>
          </w:p>
          <w:p w:rsidR="00E0327F" w:rsidRPr="00E0327F" w:rsidRDefault="00E0327F" w:rsidP="00E0327F">
            <w:pPr>
              <w:rPr>
                <w:rFonts w:ascii="Tahoma" w:hAnsi="Tahoma" w:cs="Tahoma"/>
                <w:b/>
                <w:sz w:val="20"/>
                <w:szCs w:val="20"/>
              </w:rPr>
            </w:pPr>
          </w:p>
        </w:tc>
        <w:tc>
          <w:tcPr>
            <w:tcW w:w="6370" w:type="dxa"/>
            <w:gridSpan w:val="2"/>
          </w:tcPr>
          <w:p w:rsidR="00E0327F" w:rsidRPr="00E0327F" w:rsidRDefault="00E0327F" w:rsidP="00E0327F">
            <w:pPr>
              <w:rPr>
                <w:rFonts w:ascii="Tahoma" w:hAnsi="Tahoma" w:cs="Tahoma"/>
                <w:b/>
                <w:sz w:val="20"/>
                <w:szCs w:val="20"/>
              </w:rPr>
            </w:pPr>
          </w:p>
        </w:tc>
      </w:tr>
      <w:tr w:rsidR="00E0327F" w:rsidRPr="00E0327F" w:rsidTr="00823B3D">
        <w:trPr>
          <w:gridAfter w:val="1"/>
          <w:wAfter w:w="30" w:type="dxa"/>
        </w:trPr>
        <w:tc>
          <w:tcPr>
            <w:tcW w:w="1851" w:type="dxa"/>
            <w:shd w:val="clear" w:color="auto" w:fill="92D050"/>
          </w:tcPr>
          <w:p w:rsidR="00E0327F" w:rsidRDefault="00E0327F" w:rsidP="00E0327F">
            <w:pPr>
              <w:rPr>
                <w:rFonts w:ascii="Tahoma" w:hAnsi="Tahoma" w:cs="Tahoma"/>
                <w:b/>
                <w:sz w:val="20"/>
                <w:szCs w:val="20"/>
              </w:rPr>
            </w:pPr>
            <w:proofErr w:type="spellStart"/>
            <w:r w:rsidRPr="00E0327F">
              <w:rPr>
                <w:rFonts w:ascii="Tahoma" w:hAnsi="Tahoma" w:cs="Tahoma"/>
                <w:b/>
                <w:sz w:val="20"/>
                <w:szCs w:val="20"/>
              </w:rPr>
              <w:t>Onderneming</w:t>
            </w:r>
            <w:proofErr w:type="spellEnd"/>
          </w:p>
          <w:p w:rsidR="00E0327F" w:rsidRPr="00E0327F" w:rsidRDefault="00E0327F" w:rsidP="00E0327F">
            <w:pPr>
              <w:rPr>
                <w:rFonts w:ascii="Tahoma" w:hAnsi="Tahoma" w:cs="Tahoma"/>
                <w:b/>
                <w:sz w:val="20"/>
                <w:szCs w:val="20"/>
              </w:rPr>
            </w:pPr>
          </w:p>
        </w:tc>
        <w:tc>
          <w:tcPr>
            <w:tcW w:w="6370" w:type="dxa"/>
            <w:gridSpan w:val="2"/>
          </w:tcPr>
          <w:p w:rsidR="00E0327F" w:rsidRPr="00E0327F" w:rsidRDefault="00E0327F" w:rsidP="00E0327F">
            <w:pPr>
              <w:rPr>
                <w:rFonts w:ascii="Tahoma" w:hAnsi="Tahoma" w:cs="Tahoma"/>
                <w:b/>
                <w:sz w:val="20"/>
                <w:szCs w:val="20"/>
              </w:rPr>
            </w:pPr>
          </w:p>
        </w:tc>
      </w:tr>
      <w:tr w:rsidR="00E0327F" w:rsidRPr="00E0327F" w:rsidTr="00823B3D">
        <w:trPr>
          <w:gridAfter w:val="1"/>
          <w:wAfter w:w="30" w:type="dxa"/>
        </w:trPr>
        <w:tc>
          <w:tcPr>
            <w:tcW w:w="1851" w:type="dxa"/>
            <w:shd w:val="clear" w:color="auto" w:fill="92D050"/>
          </w:tcPr>
          <w:p w:rsidR="00E0327F" w:rsidRDefault="00E0327F" w:rsidP="00E0327F">
            <w:pPr>
              <w:rPr>
                <w:rFonts w:ascii="Tahoma" w:hAnsi="Tahoma" w:cs="Tahoma"/>
                <w:b/>
                <w:sz w:val="20"/>
                <w:szCs w:val="20"/>
              </w:rPr>
            </w:pPr>
            <w:proofErr w:type="spellStart"/>
            <w:r w:rsidRPr="00E0327F">
              <w:rPr>
                <w:rFonts w:ascii="Tahoma" w:hAnsi="Tahoma" w:cs="Tahoma"/>
                <w:b/>
                <w:sz w:val="20"/>
                <w:szCs w:val="20"/>
              </w:rPr>
              <w:t>Handtekening</w:t>
            </w:r>
            <w:proofErr w:type="spellEnd"/>
          </w:p>
          <w:p w:rsidR="00E0327F" w:rsidRPr="00E0327F" w:rsidRDefault="00E0327F" w:rsidP="00E0327F">
            <w:pPr>
              <w:rPr>
                <w:rFonts w:ascii="Tahoma" w:hAnsi="Tahoma" w:cs="Tahoma"/>
                <w:b/>
                <w:sz w:val="20"/>
                <w:szCs w:val="20"/>
              </w:rPr>
            </w:pPr>
          </w:p>
        </w:tc>
        <w:tc>
          <w:tcPr>
            <w:tcW w:w="6370" w:type="dxa"/>
            <w:gridSpan w:val="2"/>
          </w:tcPr>
          <w:p w:rsidR="00E0327F" w:rsidRPr="00E0327F" w:rsidRDefault="00E0327F" w:rsidP="00E0327F">
            <w:pPr>
              <w:rPr>
                <w:rFonts w:ascii="Tahoma" w:hAnsi="Tahoma" w:cs="Tahoma"/>
                <w:b/>
                <w:sz w:val="20"/>
                <w:szCs w:val="20"/>
              </w:rPr>
            </w:pPr>
          </w:p>
        </w:tc>
      </w:tr>
      <w:tr w:rsidR="00E0327F" w:rsidRPr="00E0327F" w:rsidTr="00823B3D">
        <w:trPr>
          <w:gridAfter w:val="1"/>
          <w:wAfter w:w="30" w:type="dxa"/>
        </w:trPr>
        <w:tc>
          <w:tcPr>
            <w:tcW w:w="1851" w:type="dxa"/>
            <w:shd w:val="clear" w:color="auto" w:fill="92D050"/>
          </w:tcPr>
          <w:p w:rsidR="00E0327F" w:rsidRDefault="00E0327F" w:rsidP="00E0327F">
            <w:pPr>
              <w:rPr>
                <w:rFonts w:ascii="Tahoma" w:hAnsi="Tahoma" w:cs="Tahoma"/>
                <w:b/>
                <w:sz w:val="20"/>
                <w:szCs w:val="20"/>
              </w:rPr>
            </w:pPr>
            <w:proofErr w:type="spellStart"/>
            <w:r w:rsidRPr="00E0327F">
              <w:rPr>
                <w:rFonts w:ascii="Tahoma" w:hAnsi="Tahoma" w:cs="Tahoma"/>
                <w:b/>
                <w:sz w:val="20"/>
                <w:szCs w:val="20"/>
              </w:rPr>
              <w:t>Plaats</w:t>
            </w:r>
            <w:proofErr w:type="spellEnd"/>
            <w:r w:rsidRPr="00E0327F">
              <w:rPr>
                <w:rFonts w:ascii="Tahoma" w:hAnsi="Tahoma" w:cs="Tahoma"/>
                <w:b/>
                <w:sz w:val="20"/>
                <w:szCs w:val="20"/>
              </w:rPr>
              <w:t xml:space="preserve"> </w:t>
            </w:r>
            <w:proofErr w:type="spellStart"/>
            <w:r w:rsidRPr="00E0327F">
              <w:rPr>
                <w:rFonts w:ascii="Tahoma" w:hAnsi="Tahoma" w:cs="Tahoma"/>
                <w:b/>
                <w:sz w:val="20"/>
                <w:szCs w:val="20"/>
              </w:rPr>
              <w:t>en</w:t>
            </w:r>
            <w:proofErr w:type="spellEnd"/>
            <w:r w:rsidRPr="00E0327F">
              <w:rPr>
                <w:rFonts w:ascii="Tahoma" w:hAnsi="Tahoma" w:cs="Tahoma"/>
                <w:b/>
                <w:sz w:val="20"/>
                <w:szCs w:val="20"/>
              </w:rPr>
              <w:t xml:space="preserve"> datum</w:t>
            </w:r>
          </w:p>
          <w:p w:rsidR="00E0327F" w:rsidRPr="00E0327F" w:rsidRDefault="00E0327F" w:rsidP="00E0327F">
            <w:pPr>
              <w:rPr>
                <w:rFonts w:ascii="Tahoma" w:hAnsi="Tahoma" w:cs="Tahoma"/>
                <w:b/>
                <w:sz w:val="20"/>
                <w:szCs w:val="20"/>
              </w:rPr>
            </w:pPr>
          </w:p>
        </w:tc>
        <w:tc>
          <w:tcPr>
            <w:tcW w:w="6370" w:type="dxa"/>
            <w:gridSpan w:val="2"/>
          </w:tcPr>
          <w:p w:rsidR="00E0327F" w:rsidRPr="00E0327F" w:rsidRDefault="00E0327F" w:rsidP="00E0327F">
            <w:pPr>
              <w:rPr>
                <w:rFonts w:ascii="Tahoma" w:hAnsi="Tahoma" w:cs="Tahoma"/>
                <w:b/>
                <w:sz w:val="20"/>
                <w:szCs w:val="20"/>
              </w:rPr>
            </w:pPr>
          </w:p>
        </w:tc>
      </w:tr>
      <w:tr w:rsidR="00E0327F" w:rsidRPr="00E0327F" w:rsidTr="00823B3D">
        <w:tc>
          <w:tcPr>
            <w:tcW w:w="1872" w:type="dxa"/>
            <w:gridSpan w:val="2"/>
            <w:shd w:val="clear" w:color="auto" w:fill="92D050"/>
          </w:tcPr>
          <w:p w:rsidR="00E0327F" w:rsidRDefault="00E0327F" w:rsidP="00E0327F">
            <w:pPr>
              <w:rPr>
                <w:rFonts w:ascii="Tahoma" w:hAnsi="Tahoma" w:cs="Tahoma"/>
                <w:b/>
                <w:sz w:val="20"/>
                <w:szCs w:val="20"/>
              </w:rPr>
            </w:pPr>
            <w:r w:rsidRPr="00E0327F">
              <w:rPr>
                <w:rFonts w:ascii="Tahoma" w:hAnsi="Tahoma" w:cs="Tahoma"/>
                <w:b/>
                <w:sz w:val="20"/>
                <w:szCs w:val="20"/>
              </w:rPr>
              <w:t xml:space="preserve">Volmacht van </w:t>
            </w:r>
            <w:proofErr w:type="spellStart"/>
            <w:r w:rsidRPr="00E0327F">
              <w:rPr>
                <w:rFonts w:ascii="Tahoma" w:hAnsi="Tahoma" w:cs="Tahoma"/>
                <w:b/>
                <w:sz w:val="20"/>
                <w:szCs w:val="20"/>
              </w:rPr>
              <w:t>en</w:t>
            </w:r>
            <w:proofErr w:type="spellEnd"/>
            <w:r w:rsidRPr="00E0327F">
              <w:rPr>
                <w:rFonts w:ascii="Tahoma" w:hAnsi="Tahoma" w:cs="Tahoma"/>
                <w:b/>
                <w:sz w:val="20"/>
                <w:szCs w:val="20"/>
              </w:rPr>
              <w:t xml:space="preserve"> </w:t>
            </w:r>
            <w:proofErr w:type="spellStart"/>
            <w:r w:rsidRPr="00E0327F">
              <w:rPr>
                <w:rFonts w:ascii="Tahoma" w:hAnsi="Tahoma" w:cs="Tahoma"/>
                <w:b/>
                <w:sz w:val="20"/>
                <w:szCs w:val="20"/>
              </w:rPr>
              <w:t>aandeel</w:t>
            </w:r>
            <w:proofErr w:type="spellEnd"/>
          </w:p>
          <w:p w:rsidR="00E0327F" w:rsidRPr="00E0327F" w:rsidRDefault="00E0327F" w:rsidP="00E0327F">
            <w:pPr>
              <w:rPr>
                <w:rFonts w:ascii="Tahoma" w:hAnsi="Tahoma" w:cs="Tahoma"/>
                <w:b/>
                <w:sz w:val="20"/>
                <w:szCs w:val="20"/>
              </w:rPr>
            </w:pPr>
          </w:p>
        </w:tc>
        <w:tc>
          <w:tcPr>
            <w:tcW w:w="6379" w:type="dxa"/>
            <w:gridSpan w:val="2"/>
          </w:tcPr>
          <w:p w:rsidR="00E0327F" w:rsidRPr="00E0327F" w:rsidRDefault="00E0327F" w:rsidP="00E0327F">
            <w:pPr>
              <w:rPr>
                <w:rFonts w:ascii="Tahoma" w:hAnsi="Tahoma" w:cs="Tahoma"/>
                <w:b/>
                <w:sz w:val="20"/>
                <w:szCs w:val="20"/>
              </w:rPr>
            </w:pPr>
          </w:p>
        </w:tc>
      </w:tr>
      <w:tr w:rsidR="00E0327F" w:rsidRPr="00E0327F" w:rsidTr="00823B3D">
        <w:tc>
          <w:tcPr>
            <w:tcW w:w="1872" w:type="dxa"/>
            <w:gridSpan w:val="2"/>
            <w:shd w:val="clear" w:color="auto" w:fill="92D050"/>
          </w:tcPr>
          <w:p w:rsidR="00E0327F" w:rsidRDefault="00E0327F" w:rsidP="00E0327F">
            <w:pPr>
              <w:rPr>
                <w:rFonts w:ascii="Tahoma" w:hAnsi="Tahoma" w:cs="Tahoma"/>
                <w:b/>
                <w:sz w:val="20"/>
                <w:szCs w:val="20"/>
              </w:rPr>
            </w:pPr>
            <w:r w:rsidRPr="00E0327F">
              <w:rPr>
                <w:rFonts w:ascii="Tahoma" w:hAnsi="Tahoma" w:cs="Tahoma"/>
                <w:b/>
                <w:sz w:val="20"/>
                <w:szCs w:val="20"/>
              </w:rPr>
              <w:t xml:space="preserve">Volmacht van </w:t>
            </w:r>
            <w:proofErr w:type="spellStart"/>
            <w:r w:rsidRPr="00E0327F">
              <w:rPr>
                <w:rFonts w:ascii="Tahoma" w:hAnsi="Tahoma" w:cs="Tahoma"/>
                <w:b/>
                <w:sz w:val="20"/>
                <w:szCs w:val="20"/>
              </w:rPr>
              <w:t>en</w:t>
            </w:r>
            <w:proofErr w:type="spellEnd"/>
            <w:r w:rsidRPr="00E0327F">
              <w:rPr>
                <w:rFonts w:ascii="Tahoma" w:hAnsi="Tahoma" w:cs="Tahoma"/>
                <w:b/>
                <w:sz w:val="20"/>
                <w:szCs w:val="20"/>
              </w:rPr>
              <w:t xml:space="preserve"> </w:t>
            </w:r>
            <w:proofErr w:type="spellStart"/>
            <w:r w:rsidRPr="00E0327F">
              <w:rPr>
                <w:rFonts w:ascii="Tahoma" w:hAnsi="Tahoma" w:cs="Tahoma"/>
                <w:b/>
                <w:sz w:val="20"/>
                <w:szCs w:val="20"/>
              </w:rPr>
              <w:t>aandeel</w:t>
            </w:r>
            <w:proofErr w:type="spellEnd"/>
          </w:p>
          <w:p w:rsidR="00E0327F" w:rsidRPr="00E0327F" w:rsidRDefault="00E0327F" w:rsidP="00E0327F">
            <w:pPr>
              <w:rPr>
                <w:rFonts w:ascii="Tahoma" w:hAnsi="Tahoma" w:cs="Tahoma"/>
                <w:b/>
                <w:sz w:val="20"/>
                <w:szCs w:val="20"/>
              </w:rPr>
            </w:pPr>
          </w:p>
        </w:tc>
        <w:tc>
          <w:tcPr>
            <w:tcW w:w="6379" w:type="dxa"/>
            <w:gridSpan w:val="2"/>
          </w:tcPr>
          <w:p w:rsidR="00E0327F" w:rsidRPr="00E0327F" w:rsidRDefault="00E0327F" w:rsidP="00E0327F">
            <w:pPr>
              <w:rPr>
                <w:rFonts w:ascii="Tahoma" w:hAnsi="Tahoma" w:cs="Tahoma"/>
                <w:b/>
                <w:sz w:val="20"/>
                <w:szCs w:val="20"/>
              </w:rPr>
            </w:pPr>
          </w:p>
        </w:tc>
      </w:tr>
      <w:tr w:rsidR="00E0327F" w:rsidRPr="00E0327F" w:rsidTr="00823B3D">
        <w:tc>
          <w:tcPr>
            <w:tcW w:w="1872" w:type="dxa"/>
            <w:gridSpan w:val="2"/>
            <w:shd w:val="clear" w:color="auto" w:fill="92D050"/>
          </w:tcPr>
          <w:p w:rsidR="00E0327F" w:rsidRDefault="00E0327F" w:rsidP="00E0327F">
            <w:pPr>
              <w:rPr>
                <w:rFonts w:ascii="Tahoma" w:hAnsi="Tahoma" w:cs="Tahoma"/>
                <w:b/>
                <w:sz w:val="20"/>
                <w:szCs w:val="20"/>
              </w:rPr>
            </w:pPr>
            <w:r w:rsidRPr="00E0327F">
              <w:rPr>
                <w:rFonts w:ascii="Tahoma" w:hAnsi="Tahoma" w:cs="Tahoma"/>
                <w:b/>
                <w:sz w:val="20"/>
                <w:szCs w:val="20"/>
              </w:rPr>
              <w:t xml:space="preserve">Volmacht van </w:t>
            </w:r>
            <w:proofErr w:type="spellStart"/>
            <w:r w:rsidRPr="00E0327F">
              <w:rPr>
                <w:rFonts w:ascii="Tahoma" w:hAnsi="Tahoma" w:cs="Tahoma"/>
                <w:b/>
                <w:sz w:val="20"/>
                <w:szCs w:val="20"/>
              </w:rPr>
              <w:t>en</w:t>
            </w:r>
            <w:proofErr w:type="spellEnd"/>
            <w:r w:rsidRPr="00E0327F">
              <w:rPr>
                <w:rFonts w:ascii="Tahoma" w:hAnsi="Tahoma" w:cs="Tahoma"/>
                <w:b/>
                <w:sz w:val="20"/>
                <w:szCs w:val="20"/>
              </w:rPr>
              <w:t xml:space="preserve"> </w:t>
            </w:r>
            <w:proofErr w:type="spellStart"/>
            <w:r w:rsidRPr="00E0327F">
              <w:rPr>
                <w:rFonts w:ascii="Tahoma" w:hAnsi="Tahoma" w:cs="Tahoma"/>
                <w:b/>
                <w:sz w:val="20"/>
                <w:szCs w:val="20"/>
              </w:rPr>
              <w:t>aandeel</w:t>
            </w:r>
            <w:proofErr w:type="spellEnd"/>
          </w:p>
          <w:p w:rsidR="00E0327F" w:rsidRPr="00E0327F" w:rsidRDefault="00E0327F" w:rsidP="00E0327F">
            <w:pPr>
              <w:rPr>
                <w:rFonts w:ascii="Tahoma" w:hAnsi="Tahoma" w:cs="Tahoma"/>
                <w:b/>
                <w:sz w:val="20"/>
                <w:szCs w:val="20"/>
              </w:rPr>
            </w:pPr>
          </w:p>
        </w:tc>
        <w:tc>
          <w:tcPr>
            <w:tcW w:w="6379" w:type="dxa"/>
            <w:gridSpan w:val="2"/>
          </w:tcPr>
          <w:p w:rsidR="00E0327F" w:rsidRPr="00E0327F" w:rsidRDefault="00E0327F" w:rsidP="00E0327F">
            <w:pPr>
              <w:rPr>
                <w:rFonts w:ascii="Tahoma" w:hAnsi="Tahoma" w:cs="Tahoma"/>
                <w:b/>
                <w:sz w:val="20"/>
                <w:szCs w:val="20"/>
              </w:rPr>
            </w:pPr>
          </w:p>
        </w:tc>
      </w:tr>
    </w:tbl>
    <w:p w:rsidR="00E0327F" w:rsidRPr="00E0327F" w:rsidRDefault="00E0327F" w:rsidP="00E0327F">
      <w:pPr>
        <w:rPr>
          <w:rFonts w:ascii="Times New Roman" w:eastAsia="PMingLiU" w:hAnsi="Times New Roman" w:cs="Times New Roman"/>
        </w:rPr>
      </w:pPr>
      <w:r w:rsidRPr="00E0327F">
        <w:rPr>
          <w:rFonts w:ascii="Times New Roman" w:eastAsia="PMingLiU" w:hAnsi="Times New Roman" w:cs="Times New Roman"/>
        </w:rPr>
        <w:br w:type="page"/>
      </w:r>
    </w:p>
    <w:p w:rsidR="00275C4C" w:rsidRDefault="00275C4C"/>
    <w:sectPr w:rsidR="00275C4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27F" w:rsidRDefault="00E0327F" w:rsidP="00E0327F">
      <w:pPr>
        <w:spacing w:after="0" w:line="240" w:lineRule="auto"/>
      </w:pPr>
      <w:r>
        <w:separator/>
      </w:r>
    </w:p>
  </w:endnote>
  <w:endnote w:type="continuationSeparator" w:id="0">
    <w:p w:rsidR="00E0327F" w:rsidRDefault="00E0327F" w:rsidP="00E0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27F" w:rsidRDefault="00E0327F" w:rsidP="00E0327F">
      <w:pPr>
        <w:spacing w:after="0" w:line="240" w:lineRule="auto"/>
      </w:pPr>
      <w:r>
        <w:separator/>
      </w:r>
    </w:p>
  </w:footnote>
  <w:footnote w:type="continuationSeparator" w:id="0">
    <w:p w:rsidR="00E0327F" w:rsidRDefault="00E0327F" w:rsidP="00E03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27F" w:rsidRDefault="00E0327F">
    <w:pPr>
      <w:pStyle w:val="Koptekst"/>
    </w:pPr>
    <w:r>
      <w:rPr>
        <w:noProof/>
        <w:lang w:eastAsia="nl-NL"/>
      </w:rPr>
      <w:drawing>
        <wp:inline distT="0" distB="0" distL="0" distR="0" wp14:anchorId="5786C905" wp14:editId="68DAA279">
          <wp:extent cx="2876550" cy="352727"/>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V-verzekeringen-logo.jpg"/>
                  <pic:cNvPicPr/>
                </pic:nvPicPr>
                <pic:blipFill>
                  <a:blip r:embed="rId1">
                    <a:extLst>
                      <a:ext uri="{28A0092B-C50C-407E-A947-70E740481C1C}">
                        <a14:useLocalDpi xmlns:a14="http://schemas.microsoft.com/office/drawing/2010/main" val="0"/>
                      </a:ext>
                    </a:extLst>
                  </a:blip>
                  <a:stretch>
                    <a:fillRect/>
                  </a:stretch>
                </pic:blipFill>
                <pic:spPr>
                  <a:xfrm>
                    <a:off x="0" y="0"/>
                    <a:ext cx="2876550" cy="352727"/>
                  </a:xfrm>
                  <a:prstGeom prst="rect">
                    <a:avLst/>
                  </a:prstGeom>
                </pic:spPr>
              </pic:pic>
            </a:graphicData>
          </a:graphic>
        </wp:inline>
      </w:drawing>
    </w:r>
    <w:r>
      <w:rPr>
        <w:noProof/>
        <w:lang w:eastAsia="nl-NL"/>
      </w:rPr>
      <w:t xml:space="preserve"> </w:t>
    </w:r>
    <w:r w:rsidR="00823B3D">
      <w:rPr>
        <w:noProof/>
        <w:lang w:eastAsia="nl-NL"/>
      </w:rPr>
      <w:t xml:space="preserve"> </w:t>
    </w:r>
    <w:r>
      <w:rPr>
        <w:noProof/>
        <w:lang w:eastAsia="nl-NL"/>
      </w:rPr>
      <w:t xml:space="preserve">     </w:t>
    </w:r>
    <w:r w:rsidR="00823B3D">
      <w:rPr>
        <w:rFonts w:ascii="Times New Roman" w:eastAsia="PMingLiU" w:hAnsi="Times New Roman" w:cs="Times New Roman"/>
        <w:noProof/>
        <w:lang w:val="en-US"/>
      </w:rPr>
      <w:drawing>
        <wp:inline distT="0" distB="0" distL="0" distR="0" wp14:anchorId="2F8025A2" wp14:editId="62308F4B">
          <wp:extent cx="2273935" cy="487680"/>
          <wp:effectExtent l="0" t="0" r="0" b="762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3935" cy="487680"/>
                  </a:xfrm>
                  <a:prstGeom prst="rect">
                    <a:avLst/>
                  </a:prstGeom>
                  <a:noFill/>
                </pic:spPr>
              </pic:pic>
            </a:graphicData>
          </a:graphic>
        </wp:inline>
      </w:drawing>
    </w:r>
    <w:r>
      <w:rPr>
        <w:noProof/>
        <w:lang w:eastAsia="nl-N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7F"/>
    <w:rsid w:val="00275C4C"/>
    <w:rsid w:val="00823B3D"/>
    <w:rsid w:val="00E032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54395"/>
  <w15:docId w15:val="{472E6E15-C330-4BAF-BB73-B8D26373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0327F"/>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032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327F"/>
  </w:style>
  <w:style w:type="paragraph" w:styleId="Voettekst">
    <w:name w:val="footer"/>
    <w:basedOn w:val="Standaard"/>
    <w:link w:val="VoettekstChar"/>
    <w:uiPriority w:val="99"/>
    <w:unhideWhenUsed/>
    <w:rsid w:val="00E032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327F"/>
  </w:style>
  <w:style w:type="paragraph" w:styleId="Ballontekst">
    <w:name w:val="Balloon Text"/>
    <w:basedOn w:val="Standaard"/>
    <w:link w:val="BallontekstChar"/>
    <w:uiPriority w:val="99"/>
    <w:semiHidden/>
    <w:unhideWhenUsed/>
    <w:rsid w:val="00E0327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032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874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Kick Pullen</dc:creator>
  <cp:lastModifiedBy>Erik Schoeman</cp:lastModifiedBy>
  <cp:revision>2</cp:revision>
  <cp:lastPrinted>2019-09-16T12:16:00Z</cp:lastPrinted>
  <dcterms:created xsi:type="dcterms:W3CDTF">2022-09-14T20:02:00Z</dcterms:created>
  <dcterms:modified xsi:type="dcterms:W3CDTF">2022-09-14T20:02:00Z</dcterms:modified>
</cp:coreProperties>
</file>