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4F0" w:rsidRPr="006304F0" w:rsidRDefault="006304F0" w:rsidP="006304F0">
      <w:pPr>
        <w:keepNext/>
        <w:keepLines/>
        <w:spacing w:before="200" w:after="0"/>
        <w:outlineLvl w:val="1"/>
        <w:rPr>
          <w:rFonts w:ascii="Arial" w:eastAsia="Times New Roman" w:hAnsi="Arial" w:cs="Arial"/>
          <w:b/>
          <w:bCs/>
          <w:color w:val="18481D"/>
          <w:spacing w:val="28"/>
          <w:kern w:val="32"/>
          <w:sz w:val="24"/>
          <w:szCs w:val="20"/>
          <w:lang w:eastAsia="nl-NL"/>
        </w:rPr>
      </w:pPr>
      <w:r w:rsidRPr="006304F0">
        <w:rPr>
          <w:rFonts w:asciiTheme="majorHAnsi" w:eastAsia="Arial" w:hAnsiTheme="majorHAnsi" w:cstheme="majorBidi"/>
          <w:b/>
          <w:bCs/>
          <w:color w:val="4F81BD" w:themeColor="accent1"/>
          <w:w w:val="105"/>
          <w:sz w:val="26"/>
          <w:szCs w:val="26"/>
        </w:rPr>
        <w:t>Prijzenblad</w:t>
      </w:r>
    </w:p>
    <w:p w:rsidR="006304F0" w:rsidRPr="006304F0" w:rsidRDefault="006304F0" w:rsidP="006304F0">
      <w:pPr>
        <w:spacing w:after="0" w:line="240" w:lineRule="auto"/>
        <w:rPr>
          <w:rFonts w:ascii="Arial" w:eastAsia="Times New Roman" w:hAnsi="Arial" w:cs="Times New Roman"/>
          <w:color w:val="808080"/>
          <w:sz w:val="18"/>
          <w:szCs w:val="18"/>
          <w:lang w:eastAsia="nl-NL"/>
        </w:rPr>
      </w:pPr>
    </w:p>
    <w:p w:rsidR="006304F0" w:rsidRPr="006304F0" w:rsidRDefault="006304F0" w:rsidP="00392BF0">
      <w:pPr>
        <w:spacing w:after="0" w:line="240" w:lineRule="auto"/>
        <w:ind w:firstLine="142"/>
        <w:rPr>
          <w:rFonts w:ascii="Arial" w:eastAsia="Times New Roman" w:hAnsi="Arial" w:cs="Times New Roman"/>
          <w:color w:val="808080"/>
          <w:sz w:val="18"/>
          <w:szCs w:val="18"/>
          <w:lang w:eastAsia="nl-NL"/>
        </w:rPr>
      </w:pPr>
      <w:r w:rsidRPr="006304F0">
        <w:rPr>
          <w:rFonts w:ascii="Arial" w:eastAsia="Times New Roman" w:hAnsi="Arial" w:cs="Times New Roman"/>
          <w:color w:val="808080"/>
          <w:sz w:val="18"/>
          <w:szCs w:val="18"/>
          <w:lang w:eastAsia="nl-NL"/>
        </w:rPr>
        <w:t>Premiestelling</w:t>
      </w:r>
    </w:p>
    <w:p w:rsidR="006304F0" w:rsidRPr="006304F0" w:rsidRDefault="006304F0" w:rsidP="006304F0">
      <w:pPr>
        <w:spacing w:after="0" w:line="240" w:lineRule="auto"/>
        <w:rPr>
          <w:rFonts w:ascii="Arial" w:eastAsia="Times New Roman" w:hAnsi="Arial" w:cs="Times New Roman"/>
          <w:color w:val="808080"/>
          <w:sz w:val="18"/>
          <w:szCs w:val="18"/>
          <w:lang w:eastAsia="nl-NL"/>
        </w:rPr>
      </w:pP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4391"/>
        <w:gridCol w:w="1589"/>
        <w:gridCol w:w="1584"/>
        <w:gridCol w:w="1390"/>
      </w:tblGrid>
      <w:tr w:rsidR="00B54E4A" w:rsidRPr="006304F0" w:rsidTr="00B54E4A">
        <w:trPr>
          <w:trHeight w:val="405"/>
        </w:trPr>
        <w:tc>
          <w:tcPr>
            <w:tcW w:w="4391" w:type="dxa"/>
            <w:vAlign w:val="center"/>
          </w:tcPr>
          <w:p w:rsidR="00B54E4A" w:rsidRPr="006304F0" w:rsidRDefault="00B54E4A" w:rsidP="000A7A23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808080"/>
                <w:sz w:val="18"/>
                <w:szCs w:val="18"/>
                <w:lang w:eastAsia="nl-NL"/>
              </w:rPr>
            </w:pPr>
          </w:p>
        </w:tc>
        <w:tc>
          <w:tcPr>
            <w:tcW w:w="1589" w:type="dxa"/>
            <w:vAlign w:val="center"/>
          </w:tcPr>
          <w:p w:rsidR="00B54E4A" w:rsidRPr="006304F0" w:rsidRDefault="00B54E4A" w:rsidP="00B54E4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</w:pPr>
            <w:r w:rsidRPr="006304F0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t>Premie per inwoner</w:t>
            </w:r>
          </w:p>
        </w:tc>
        <w:tc>
          <w:tcPr>
            <w:tcW w:w="1584" w:type="dxa"/>
            <w:vAlign w:val="center"/>
          </w:tcPr>
          <w:p w:rsidR="00B54E4A" w:rsidRPr="006304F0" w:rsidRDefault="00B54E4A" w:rsidP="00B54E4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t>Premie per FTE</w:t>
            </w:r>
          </w:p>
        </w:tc>
        <w:tc>
          <w:tcPr>
            <w:tcW w:w="1390" w:type="dxa"/>
          </w:tcPr>
          <w:p w:rsidR="00B54E4A" w:rsidRPr="006304F0" w:rsidRDefault="00B54E4A" w:rsidP="00B54E4A">
            <w:pPr>
              <w:spacing w:after="0" w:line="240" w:lineRule="auto"/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</w:pPr>
            <w:r w:rsidRPr="006304F0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t>Totale premie</w:t>
            </w:r>
            <w:r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t>*</w:t>
            </w:r>
          </w:p>
        </w:tc>
      </w:tr>
      <w:tr w:rsidR="00B54E4A" w:rsidRPr="006304F0" w:rsidTr="00B54E4A">
        <w:tc>
          <w:tcPr>
            <w:tcW w:w="4391" w:type="dxa"/>
          </w:tcPr>
          <w:p w:rsidR="00B54E4A" w:rsidRPr="006304F0" w:rsidRDefault="00B54E4A" w:rsidP="006304F0">
            <w:pPr>
              <w:spacing w:after="0" w:line="240" w:lineRule="auto"/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</w:pPr>
          </w:p>
          <w:p w:rsidR="00B54E4A" w:rsidRPr="006304F0" w:rsidRDefault="00B54E4A" w:rsidP="006304F0">
            <w:pPr>
              <w:spacing w:after="0" w:line="240" w:lineRule="auto"/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</w:pPr>
            <w:r w:rsidRPr="006304F0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t>Premie exclusief assurantiebelasting</w:t>
            </w:r>
          </w:p>
          <w:p w:rsidR="00B54E4A" w:rsidRPr="006304F0" w:rsidRDefault="00B54E4A" w:rsidP="006304F0">
            <w:pPr>
              <w:spacing w:after="0" w:line="240" w:lineRule="auto"/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</w:pPr>
          </w:p>
        </w:tc>
        <w:tc>
          <w:tcPr>
            <w:tcW w:w="1589" w:type="dxa"/>
            <w:vAlign w:val="center"/>
          </w:tcPr>
          <w:p w:rsidR="00B54E4A" w:rsidRPr="006304F0" w:rsidRDefault="00B54E4A" w:rsidP="006304F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</w:pPr>
          </w:p>
        </w:tc>
        <w:tc>
          <w:tcPr>
            <w:tcW w:w="1584" w:type="dxa"/>
            <w:vAlign w:val="center"/>
          </w:tcPr>
          <w:p w:rsidR="00B54E4A" w:rsidRPr="006304F0" w:rsidRDefault="00B54E4A" w:rsidP="006304F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</w:pPr>
          </w:p>
        </w:tc>
        <w:tc>
          <w:tcPr>
            <w:tcW w:w="1390" w:type="dxa"/>
          </w:tcPr>
          <w:p w:rsidR="00B54E4A" w:rsidRPr="006304F0" w:rsidRDefault="00B54E4A" w:rsidP="006304F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</w:pPr>
          </w:p>
        </w:tc>
      </w:tr>
    </w:tbl>
    <w:p w:rsidR="00B54E4A" w:rsidRPr="000A7A23" w:rsidRDefault="00B54E4A" w:rsidP="00B54E4A">
      <w:pPr>
        <w:spacing w:after="0" w:line="240" w:lineRule="auto"/>
        <w:ind w:left="142"/>
        <w:rPr>
          <w:rFonts w:ascii="Arial" w:eastAsia="Times New Roman" w:hAnsi="Arial" w:cs="Times New Roman"/>
          <w:color w:val="808080" w:themeColor="background1" w:themeShade="80"/>
          <w:sz w:val="18"/>
          <w:szCs w:val="20"/>
          <w:lang w:eastAsia="nl-NL"/>
        </w:rPr>
      </w:pPr>
      <w:r>
        <w:rPr>
          <w:rFonts w:ascii="Arial" w:eastAsia="Times New Roman" w:hAnsi="Arial" w:cs="Times New Roman"/>
          <w:color w:val="808080" w:themeColor="background1" w:themeShade="80"/>
          <w:sz w:val="18"/>
          <w:szCs w:val="20"/>
          <w:lang w:eastAsia="nl-NL"/>
        </w:rPr>
        <w:t xml:space="preserve">*  </w:t>
      </w:r>
      <w:r w:rsidRPr="000A7A23">
        <w:rPr>
          <w:rFonts w:ascii="Arial" w:eastAsia="Times New Roman" w:hAnsi="Arial" w:cs="Times New Roman"/>
          <w:color w:val="808080" w:themeColor="background1" w:themeShade="80"/>
          <w:sz w:val="18"/>
          <w:szCs w:val="20"/>
          <w:lang w:eastAsia="nl-NL"/>
        </w:rPr>
        <w:t xml:space="preserve">Totale premie is de premie per inwoner maal </w:t>
      </w:r>
      <w:r>
        <w:rPr>
          <w:rFonts w:ascii="Arial" w:eastAsia="Times New Roman" w:hAnsi="Arial" w:cs="Times New Roman"/>
          <w:color w:val="808080" w:themeColor="background1" w:themeShade="80"/>
          <w:sz w:val="18"/>
          <w:szCs w:val="20"/>
          <w:lang w:eastAsia="nl-NL"/>
        </w:rPr>
        <w:t xml:space="preserve">het aantal inwoners </w:t>
      </w:r>
      <w:r w:rsidRPr="000A7A23">
        <w:rPr>
          <w:rFonts w:ascii="Arial" w:eastAsia="Times New Roman" w:hAnsi="Arial" w:cs="Times New Roman"/>
          <w:color w:val="808080" w:themeColor="background1" w:themeShade="80"/>
          <w:sz w:val="18"/>
          <w:szCs w:val="20"/>
          <w:lang w:eastAsia="nl-NL"/>
        </w:rPr>
        <w:t>(</w:t>
      </w:r>
      <w:r>
        <w:rPr>
          <w:rFonts w:ascii="Arial" w:eastAsia="Times New Roman" w:hAnsi="Arial" w:cs="Times New Roman"/>
          <w:color w:val="808080" w:themeColor="background1" w:themeShade="80"/>
          <w:sz w:val="18"/>
          <w:szCs w:val="20"/>
          <w:lang w:eastAsia="nl-NL"/>
        </w:rPr>
        <w:t>34.951</w:t>
      </w:r>
      <w:r w:rsidRPr="000A7A23">
        <w:rPr>
          <w:rFonts w:ascii="Arial" w:eastAsia="Times New Roman" w:hAnsi="Arial" w:cs="Times New Roman"/>
          <w:color w:val="808080" w:themeColor="background1" w:themeShade="80"/>
          <w:sz w:val="18"/>
          <w:szCs w:val="20"/>
          <w:lang w:eastAsia="nl-NL"/>
        </w:rPr>
        <w:t>)</w:t>
      </w:r>
      <w:r>
        <w:rPr>
          <w:rFonts w:ascii="Arial" w:eastAsia="Times New Roman" w:hAnsi="Arial" w:cs="Times New Roman"/>
          <w:color w:val="808080" w:themeColor="background1" w:themeShade="80"/>
          <w:sz w:val="18"/>
          <w:szCs w:val="20"/>
          <w:lang w:eastAsia="nl-NL"/>
        </w:rPr>
        <w:t xml:space="preserve"> + </w:t>
      </w:r>
      <w:r w:rsidRPr="000A7A23">
        <w:rPr>
          <w:rFonts w:ascii="Arial" w:eastAsia="Times New Roman" w:hAnsi="Arial" w:cs="Times New Roman"/>
          <w:color w:val="808080" w:themeColor="background1" w:themeShade="80"/>
          <w:sz w:val="18"/>
          <w:szCs w:val="20"/>
          <w:lang w:eastAsia="nl-NL"/>
        </w:rPr>
        <w:t xml:space="preserve">de premie per </w:t>
      </w:r>
      <w:r>
        <w:rPr>
          <w:rFonts w:ascii="Arial" w:eastAsia="Times New Roman" w:hAnsi="Arial" w:cs="Times New Roman"/>
          <w:color w:val="808080" w:themeColor="background1" w:themeShade="80"/>
          <w:sz w:val="18"/>
          <w:szCs w:val="20"/>
          <w:lang w:eastAsia="nl-NL"/>
        </w:rPr>
        <w:t xml:space="preserve">FTE </w:t>
      </w:r>
      <w:r w:rsidRPr="000A7A23">
        <w:rPr>
          <w:rFonts w:ascii="Arial" w:eastAsia="Times New Roman" w:hAnsi="Arial" w:cs="Times New Roman"/>
          <w:color w:val="808080" w:themeColor="background1" w:themeShade="80"/>
          <w:sz w:val="18"/>
          <w:szCs w:val="20"/>
          <w:lang w:eastAsia="nl-NL"/>
        </w:rPr>
        <w:t xml:space="preserve">maal </w:t>
      </w:r>
      <w:r>
        <w:rPr>
          <w:rFonts w:ascii="Arial" w:eastAsia="Times New Roman" w:hAnsi="Arial" w:cs="Times New Roman"/>
          <w:color w:val="808080" w:themeColor="background1" w:themeShade="80"/>
          <w:sz w:val="18"/>
          <w:szCs w:val="20"/>
          <w:lang w:eastAsia="nl-NL"/>
        </w:rPr>
        <w:t>het aantal FTE (210).</w:t>
      </w:r>
    </w:p>
    <w:p w:rsidR="006304F0" w:rsidRDefault="006304F0" w:rsidP="006304F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0A7A23" w:rsidRDefault="00A904C7" w:rsidP="00392BF0">
      <w:pPr>
        <w:spacing w:after="0" w:line="240" w:lineRule="auto"/>
        <w:ind w:left="142"/>
        <w:rPr>
          <w:rFonts w:ascii="Arial" w:eastAsia="Times New Roman" w:hAnsi="Arial" w:cs="Times New Roman"/>
          <w:color w:val="808080" w:themeColor="background1" w:themeShade="80"/>
          <w:sz w:val="18"/>
          <w:szCs w:val="20"/>
          <w:lang w:eastAsia="nl-NL"/>
        </w:rPr>
      </w:pPr>
      <w:r w:rsidRPr="00A904C7">
        <w:rPr>
          <w:rFonts w:ascii="Arial" w:eastAsia="Times New Roman" w:hAnsi="Arial" w:cs="Times New Roman"/>
          <w:color w:val="808080" w:themeColor="background1" w:themeShade="80"/>
          <w:sz w:val="18"/>
          <w:szCs w:val="20"/>
          <w:lang w:eastAsia="nl-NL"/>
        </w:rPr>
        <w:t>U dient in onderstaand overzicht aan te geven of de verzekeringsdekking/dienstverlening onderdeel uitmaakt van de overeenkomst.</w:t>
      </w:r>
      <w:r>
        <w:rPr>
          <w:rFonts w:ascii="Arial" w:eastAsia="Times New Roman" w:hAnsi="Arial" w:cs="Times New Roman"/>
          <w:color w:val="808080" w:themeColor="background1" w:themeShade="80"/>
          <w:sz w:val="18"/>
          <w:szCs w:val="20"/>
          <w:lang w:eastAsia="nl-NL"/>
        </w:rPr>
        <w:t xml:space="preserve"> </w:t>
      </w:r>
      <w:r w:rsidR="00281CAF">
        <w:rPr>
          <w:rFonts w:ascii="Arial" w:eastAsia="Times New Roman" w:hAnsi="Arial" w:cs="Times New Roman"/>
          <w:color w:val="808080" w:themeColor="background1" w:themeShade="80"/>
          <w:sz w:val="18"/>
          <w:szCs w:val="20"/>
          <w:lang w:eastAsia="nl-NL"/>
        </w:rPr>
        <w:t xml:space="preserve">Voor ieder onderdeel dat met ‘’JA’’ beantwoord wordt ontvangt u </w:t>
      </w:r>
      <w:r w:rsidR="006E3AC1">
        <w:rPr>
          <w:rFonts w:ascii="Arial" w:eastAsia="Times New Roman" w:hAnsi="Arial" w:cs="Times New Roman"/>
          <w:color w:val="808080" w:themeColor="background1" w:themeShade="80"/>
          <w:sz w:val="18"/>
          <w:szCs w:val="20"/>
          <w:lang w:eastAsia="nl-NL"/>
        </w:rPr>
        <w:t>6</w:t>
      </w:r>
      <w:bookmarkStart w:id="0" w:name="_GoBack"/>
      <w:bookmarkEnd w:id="0"/>
      <w:r w:rsidR="00281CAF">
        <w:rPr>
          <w:rFonts w:ascii="Arial" w:eastAsia="Times New Roman" w:hAnsi="Arial" w:cs="Times New Roman"/>
          <w:color w:val="808080" w:themeColor="background1" w:themeShade="80"/>
          <w:sz w:val="18"/>
          <w:szCs w:val="20"/>
          <w:lang w:eastAsia="nl-NL"/>
        </w:rPr>
        <w:t xml:space="preserve"> punten. </w:t>
      </w:r>
    </w:p>
    <w:p w:rsidR="00281CAF" w:rsidRPr="00A904C7" w:rsidRDefault="00281CAF" w:rsidP="00A904C7">
      <w:pPr>
        <w:spacing w:after="0" w:line="240" w:lineRule="auto"/>
        <w:rPr>
          <w:rFonts w:ascii="Arial" w:eastAsia="Times New Roman" w:hAnsi="Arial" w:cs="Times New Roman"/>
          <w:color w:val="808080" w:themeColor="background1" w:themeShade="80"/>
          <w:sz w:val="18"/>
          <w:szCs w:val="20"/>
          <w:lang w:eastAsia="nl-NL"/>
        </w:rPr>
      </w:pP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8"/>
        <w:gridCol w:w="1928"/>
        <w:gridCol w:w="1928"/>
      </w:tblGrid>
      <w:tr w:rsidR="00A904C7" w:rsidRPr="00A904C7" w:rsidTr="00A904C7">
        <w:trPr>
          <w:trHeight w:val="95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7" w:rsidRPr="00A904C7" w:rsidRDefault="00A904C7" w:rsidP="00201C4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808080" w:themeColor="background1" w:themeShade="80"/>
                <w:sz w:val="18"/>
              </w:rPr>
            </w:pPr>
            <w:r w:rsidRPr="00A904C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</w:rPr>
              <w:t>Gewenste extra verzekeringsdekking/dienstverlening</w:t>
            </w:r>
            <w:r w:rsidR="00016FEA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</w:rPr>
              <w:t xml:space="preserve"> (maximaal </w:t>
            </w:r>
            <w:r w:rsidR="00B54E4A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</w:rPr>
              <w:t xml:space="preserve">30 </w:t>
            </w:r>
            <w:r w:rsidR="00016FEA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</w:rPr>
              <w:t>punten)</w:t>
            </w:r>
            <w:r w:rsidR="00B54E4A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7" w:rsidRPr="00A904C7" w:rsidRDefault="00A904C7" w:rsidP="00201C4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808080" w:themeColor="background1" w:themeShade="80"/>
                <w:sz w:val="18"/>
              </w:rPr>
            </w:pPr>
            <w:r w:rsidRPr="00A904C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</w:rPr>
              <w:t xml:space="preserve">Te verkrijgen punten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7" w:rsidRPr="00A904C7" w:rsidRDefault="00A904C7" w:rsidP="00201C4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</w:rPr>
            </w:pPr>
            <w:r w:rsidRPr="00A904C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</w:rPr>
              <w:t>Inbegrepen JA/NEE</w:t>
            </w:r>
          </w:p>
        </w:tc>
      </w:tr>
      <w:tr w:rsidR="00A904C7" w:rsidRPr="00A904C7" w:rsidTr="00A904C7">
        <w:trPr>
          <w:trHeight w:val="95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7" w:rsidRPr="00A904C7" w:rsidRDefault="00A904C7" w:rsidP="00201C4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808080" w:themeColor="background1" w:themeShade="80"/>
                <w:sz w:val="18"/>
              </w:rPr>
            </w:pPr>
            <w:r w:rsidRPr="00A904C7">
              <w:rPr>
                <w:rFonts w:ascii="Arial" w:hAnsi="Arial" w:cs="Arial"/>
                <w:color w:val="808080" w:themeColor="background1" w:themeShade="80"/>
                <w:sz w:val="18"/>
              </w:rPr>
              <w:t xml:space="preserve">Online raadplegen dossiers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7" w:rsidRPr="00A904C7" w:rsidRDefault="00004434" w:rsidP="00201C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7" w:rsidRPr="00A904C7" w:rsidRDefault="00A904C7" w:rsidP="00201C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</w:rPr>
            </w:pPr>
          </w:p>
        </w:tc>
      </w:tr>
      <w:tr w:rsidR="00A904C7" w:rsidRPr="00A904C7" w:rsidTr="00A904C7">
        <w:trPr>
          <w:trHeight w:val="95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7" w:rsidRPr="00A904C7" w:rsidRDefault="00A904C7" w:rsidP="00201C4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808080" w:themeColor="background1" w:themeShade="80"/>
                <w:sz w:val="18"/>
              </w:rPr>
            </w:pPr>
            <w:r w:rsidRPr="00A904C7">
              <w:rPr>
                <w:rFonts w:ascii="Arial" w:hAnsi="Arial" w:cs="Arial"/>
                <w:color w:val="808080" w:themeColor="background1" w:themeShade="80"/>
                <w:sz w:val="18"/>
              </w:rPr>
              <w:t xml:space="preserve">Informatievoorziening / overdracht kennis en ervaring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7" w:rsidRPr="00A904C7" w:rsidRDefault="00004434" w:rsidP="00201C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7" w:rsidRPr="00A904C7" w:rsidRDefault="00A904C7" w:rsidP="00201C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</w:rPr>
            </w:pPr>
          </w:p>
        </w:tc>
      </w:tr>
      <w:tr w:rsidR="00A904C7" w:rsidRPr="00A904C7" w:rsidTr="00A904C7">
        <w:trPr>
          <w:trHeight w:val="95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7" w:rsidRPr="00A904C7" w:rsidRDefault="00A904C7" w:rsidP="00201C4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808080" w:themeColor="background1" w:themeShade="80"/>
                <w:sz w:val="18"/>
              </w:rPr>
            </w:pPr>
            <w:r w:rsidRPr="00A904C7">
              <w:rPr>
                <w:rFonts w:ascii="Arial" w:hAnsi="Arial" w:cs="Arial"/>
                <w:color w:val="808080" w:themeColor="background1" w:themeShade="80"/>
                <w:sz w:val="18"/>
              </w:rPr>
              <w:t>Proceskosten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7" w:rsidRPr="00A904C7" w:rsidRDefault="00004434" w:rsidP="00201C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7" w:rsidRPr="00A904C7" w:rsidRDefault="00A904C7" w:rsidP="00201C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</w:rPr>
            </w:pPr>
          </w:p>
        </w:tc>
      </w:tr>
      <w:tr w:rsidR="00A904C7" w:rsidRPr="00A904C7" w:rsidTr="00A904C7">
        <w:trPr>
          <w:trHeight w:val="95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7" w:rsidRPr="00A904C7" w:rsidRDefault="00A904C7" w:rsidP="00201C4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808080" w:themeColor="background1" w:themeShade="80"/>
                <w:sz w:val="18"/>
              </w:rPr>
            </w:pPr>
            <w:r w:rsidRPr="00A904C7">
              <w:rPr>
                <w:rFonts w:ascii="Arial" w:hAnsi="Arial" w:cs="Arial"/>
                <w:color w:val="808080" w:themeColor="background1" w:themeShade="80"/>
                <w:sz w:val="18"/>
              </w:rPr>
              <w:t>Last onder dwangsom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7" w:rsidRPr="00A904C7" w:rsidRDefault="00004434" w:rsidP="00201C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7" w:rsidRPr="00A904C7" w:rsidRDefault="00A904C7" w:rsidP="00201C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</w:rPr>
            </w:pPr>
          </w:p>
        </w:tc>
      </w:tr>
      <w:tr w:rsidR="00A904C7" w:rsidRPr="00A904C7" w:rsidTr="00A904C7">
        <w:trPr>
          <w:trHeight w:val="95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7" w:rsidRPr="00A904C7" w:rsidRDefault="00A904C7" w:rsidP="00201C4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808080" w:themeColor="background1" w:themeShade="80"/>
                <w:sz w:val="18"/>
              </w:rPr>
            </w:pPr>
            <w:r w:rsidRPr="00A904C7">
              <w:rPr>
                <w:rFonts w:ascii="Arial" w:hAnsi="Arial" w:cs="Arial"/>
                <w:color w:val="808080" w:themeColor="background1" w:themeShade="80"/>
                <w:sz w:val="18"/>
              </w:rPr>
              <w:t>Praktijkervaringsplaatsen meeverzekerd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7" w:rsidRPr="00A904C7" w:rsidRDefault="00004434" w:rsidP="00201C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7" w:rsidRPr="00A904C7" w:rsidRDefault="00A904C7" w:rsidP="00201C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</w:rPr>
            </w:pPr>
          </w:p>
        </w:tc>
      </w:tr>
      <w:tr w:rsidR="00004434" w:rsidRPr="00A904C7" w:rsidTr="00A904C7">
        <w:trPr>
          <w:trHeight w:val="95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34" w:rsidRPr="00A904C7" w:rsidRDefault="00004434" w:rsidP="00201C4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808080" w:themeColor="background1" w:themeShade="80"/>
                <w:sz w:val="18"/>
              </w:rPr>
            </w:pPr>
            <w:r w:rsidRPr="00A904C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</w:rPr>
              <w:t xml:space="preserve">Behaalde score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34" w:rsidRPr="00A904C7" w:rsidRDefault="00004434" w:rsidP="00201C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34" w:rsidRPr="00A904C7" w:rsidRDefault="00004434" w:rsidP="00201C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</w:rPr>
            </w:pPr>
          </w:p>
        </w:tc>
      </w:tr>
    </w:tbl>
    <w:p w:rsidR="000A7A23" w:rsidRDefault="000A7A23" w:rsidP="006304F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0A7A23" w:rsidRPr="006304F0" w:rsidRDefault="000A7A23" w:rsidP="006304F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6304F0" w:rsidRPr="006304F0" w:rsidRDefault="006304F0" w:rsidP="00392BF0">
      <w:pPr>
        <w:spacing w:after="0" w:line="240" w:lineRule="auto"/>
        <w:ind w:left="142"/>
        <w:rPr>
          <w:rFonts w:ascii="Arial" w:eastAsia="Times New Roman" w:hAnsi="Arial" w:cs="Times New Roman"/>
          <w:color w:val="7F7F7F"/>
          <w:sz w:val="18"/>
          <w:szCs w:val="18"/>
          <w:lang w:eastAsia="nl-NL"/>
        </w:rPr>
      </w:pPr>
      <w:r w:rsidRPr="006304F0">
        <w:rPr>
          <w:rFonts w:ascii="Arial" w:eastAsia="Times New Roman" w:hAnsi="Arial" w:cs="Times New Roman"/>
          <w:color w:val="7F7F7F"/>
          <w:sz w:val="18"/>
          <w:szCs w:val="18"/>
          <w:lang w:eastAsia="nl-NL"/>
        </w:rPr>
        <w:t>U dient onderstaand aan te geven welk bedrag u rekent voor schadebehandeling van schades onder het eigen risico. Dit bedrag maakt geen onderdeel uit van de gunning.</w:t>
      </w:r>
    </w:p>
    <w:p w:rsidR="006304F0" w:rsidRPr="006304F0" w:rsidRDefault="006304F0" w:rsidP="006304F0">
      <w:pPr>
        <w:spacing w:after="0" w:line="240" w:lineRule="auto"/>
        <w:rPr>
          <w:rFonts w:ascii="Arial" w:eastAsia="Times New Roman" w:hAnsi="Arial" w:cs="Times New Roman"/>
          <w:b/>
          <w:color w:val="7F7F7F"/>
          <w:sz w:val="18"/>
          <w:szCs w:val="18"/>
          <w:lang w:eastAsia="nl-NL"/>
        </w:rPr>
      </w:pPr>
    </w:p>
    <w:tbl>
      <w:tblPr>
        <w:tblW w:w="4962" w:type="pct"/>
        <w:tblInd w:w="1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910"/>
        <w:gridCol w:w="6083"/>
      </w:tblGrid>
      <w:tr w:rsidR="006304F0" w:rsidRPr="006304F0" w:rsidTr="00392BF0">
        <w:tc>
          <w:tcPr>
            <w:tcW w:w="1618" w:type="pct"/>
          </w:tcPr>
          <w:p w:rsidR="006304F0" w:rsidRPr="000A7A23" w:rsidRDefault="000A7A23" w:rsidP="006304F0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color w:val="808080"/>
                <w:sz w:val="18"/>
                <w:szCs w:val="18"/>
                <w:lang w:eastAsia="nl-NL"/>
              </w:rPr>
            </w:pPr>
            <w:r w:rsidRPr="000A7A23">
              <w:rPr>
                <w:rFonts w:ascii="Arial" w:eastAsia="Times New Roman" w:hAnsi="Arial" w:cs="Times New Roman"/>
                <w:b/>
                <w:color w:val="808080"/>
                <w:sz w:val="18"/>
                <w:szCs w:val="18"/>
                <w:lang w:eastAsia="nl-NL"/>
              </w:rPr>
              <w:t>Servicemodule</w:t>
            </w:r>
          </w:p>
        </w:tc>
        <w:tc>
          <w:tcPr>
            <w:tcW w:w="3382" w:type="pct"/>
          </w:tcPr>
          <w:p w:rsidR="006304F0" w:rsidRPr="006304F0" w:rsidRDefault="006304F0" w:rsidP="006304F0">
            <w:pPr>
              <w:tabs>
                <w:tab w:val="left" w:pos="4060"/>
                <w:tab w:val="center" w:pos="4536"/>
                <w:tab w:val="left" w:pos="6677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color w:val="808080"/>
                <w:sz w:val="20"/>
                <w:szCs w:val="18"/>
                <w:lang w:eastAsia="nl-NL"/>
              </w:rPr>
            </w:pPr>
            <w:r w:rsidRPr="00A904C7">
              <w:rPr>
                <w:rFonts w:ascii="Arial" w:eastAsia="Times New Roman" w:hAnsi="Arial" w:cs="Arial"/>
                <w:bCs/>
                <w:color w:val="808080"/>
                <w:sz w:val="18"/>
                <w:szCs w:val="18"/>
                <w:lang w:eastAsia="nl-NL"/>
              </w:rPr>
              <w:t xml:space="preserve">Behandelingsbedrag per dossier voor schade onder het eigen risico. </w:t>
            </w:r>
          </w:p>
        </w:tc>
      </w:tr>
      <w:tr w:rsidR="006304F0" w:rsidRPr="006304F0" w:rsidTr="00392BF0">
        <w:tc>
          <w:tcPr>
            <w:tcW w:w="1618" w:type="pct"/>
          </w:tcPr>
          <w:p w:rsidR="006304F0" w:rsidRPr="006304F0" w:rsidRDefault="006304F0" w:rsidP="006304F0">
            <w:pPr>
              <w:spacing w:before="120" w:after="120" w:line="240" w:lineRule="auto"/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</w:pPr>
            <w:r w:rsidRPr="006304F0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t>Schades onder het eigen risico</w:t>
            </w:r>
            <w:r w:rsidRPr="006304F0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br/>
            </w:r>
          </w:p>
        </w:tc>
        <w:tc>
          <w:tcPr>
            <w:tcW w:w="3382" w:type="pct"/>
          </w:tcPr>
          <w:p w:rsidR="006304F0" w:rsidRPr="006304F0" w:rsidRDefault="006304F0" w:rsidP="006304F0">
            <w:pPr>
              <w:spacing w:before="120" w:after="120" w:line="240" w:lineRule="auto"/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</w:pPr>
            <w:r w:rsidRPr="006304F0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t>€</w:t>
            </w:r>
          </w:p>
        </w:tc>
      </w:tr>
    </w:tbl>
    <w:p w:rsidR="00B54E4A" w:rsidRDefault="00B54E4A" w:rsidP="00B54E4A">
      <w:pPr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6304F0" w:rsidRPr="006304F0" w:rsidRDefault="006304F0" w:rsidP="00B54E4A">
      <w:pPr>
        <w:rPr>
          <w:rFonts w:ascii="Arial" w:eastAsia="Times New Roman" w:hAnsi="Arial" w:cs="Times New Roman"/>
          <w:b/>
          <w:color w:val="808080"/>
          <w:sz w:val="18"/>
          <w:szCs w:val="18"/>
          <w:lang w:eastAsia="nl-NL"/>
        </w:rPr>
      </w:pPr>
      <w:r w:rsidRPr="006304F0">
        <w:rPr>
          <w:rFonts w:ascii="Arial" w:eastAsia="Times New Roman" w:hAnsi="Arial" w:cs="Times New Roman"/>
          <w:b/>
          <w:color w:val="808080"/>
          <w:sz w:val="18"/>
          <w:szCs w:val="18"/>
          <w:lang w:eastAsia="nl-NL"/>
        </w:rPr>
        <w:t>Direct Writer / Niet Direct Writer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615"/>
        <w:gridCol w:w="3095"/>
        <w:gridCol w:w="3244"/>
      </w:tblGrid>
      <w:tr w:rsidR="006304F0" w:rsidRPr="006304F0" w:rsidTr="00731EE2">
        <w:tc>
          <w:tcPr>
            <w:tcW w:w="2694" w:type="dxa"/>
          </w:tcPr>
          <w:p w:rsidR="006304F0" w:rsidRPr="006304F0" w:rsidRDefault="006304F0" w:rsidP="006304F0">
            <w:pPr>
              <w:spacing w:before="120" w:after="120" w:line="240" w:lineRule="auto"/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</w:pPr>
          </w:p>
        </w:tc>
        <w:tc>
          <w:tcPr>
            <w:tcW w:w="3260" w:type="dxa"/>
          </w:tcPr>
          <w:p w:rsidR="006304F0" w:rsidRPr="006304F0" w:rsidRDefault="006304F0" w:rsidP="006304F0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</w:pPr>
            <w:r w:rsidRPr="006304F0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t xml:space="preserve">Direct Writer </w:t>
            </w:r>
          </w:p>
        </w:tc>
        <w:tc>
          <w:tcPr>
            <w:tcW w:w="3419" w:type="dxa"/>
          </w:tcPr>
          <w:p w:rsidR="006304F0" w:rsidRPr="006304F0" w:rsidRDefault="006304F0" w:rsidP="006304F0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</w:pPr>
            <w:r w:rsidRPr="006304F0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t xml:space="preserve">Niet direct Writer </w:t>
            </w:r>
          </w:p>
        </w:tc>
      </w:tr>
      <w:tr w:rsidR="006304F0" w:rsidRPr="006304F0" w:rsidTr="00731EE2">
        <w:tc>
          <w:tcPr>
            <w:tcW w:w="2694" w:type="dxa"/>
          </w:tcPr>
          <w:p w:rsidR="006304F0" w:rsidRPr="006304F0" w:rsidRDefault="006304F0" w:rsidP="006304F0">
            <w:pPr>
              <w:spacing w:before="120" w:after="120" w:line="240" w:lineRule="auto"/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</w:pPr>
            <w:r w:rsidRPr="006304F0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t>Dienstverlening  *</w:t>
            </w:r>
          </w:p>
        </w:tc>
        <w:tc>
          <w:tcPr>
            <w:tcW w:w="3260" w:type="dxa"/>
          </w:tcPr>
          <w:p w:rsidR="006304F0" w:rsidRPr="006304F0" w:rsidRDefault="006304F0" w:rsidP="006304F0">
            <w:pPr>
              <w:spacing w:before="120" w:after="120" w:line="240" w:lineRule="auto"/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</w:pPr>
            <w:r w:rsidRPr="006304F0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t xml:space="preserve">                             </w:t>
            </w:r>
            <w:r w:rsidRPr="006304F0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Pr="006304F0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instrText xml:space="preserve"> FORMCHECKBOX </w:instrText>
            </w:r>
            <w:r w:rsidR="006E3AC1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</w:r>
            <w:r w:rsidR="006E3AC1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fldChar w:fldCharType="separate"/>
            </w:r>
            <w:r w:rsidRPr="006304F0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fldChar w:fldCharType="end"/>
            </w:r>
            <w:bookmarkEnd w:id="1"/>
          </w:p>
        </w:tc>
        <w:tc>
          <w:tcPr>
            <w:tcW w:w="3419" w:type="dxa"/>
          </w:tcPr>
          <w:p w:rsidR="006304F0" w:rsidRPr="006304F0" w:rsidRDefault="006304F0" w:rsidP="006304F0">
            <w:pPr>
              <w:spacing w:before="120" w:after="120" w:line="240" w:lineRule="auto"/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</w:pPr>
            <w:r w:rsidRPr="006304F0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t xml:space="preserve">                              </w:t>
            </w:r>
            <w:r w:rsidRPr="006304F0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4F0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instrText xml:space="preserve"> FORMCHECKBOX </w:instrText>
            </w:r>
            <w:r w:rsidR="006E3AC1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</w:r>
            <w:r w:rsidR="006E3AC1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fldChar w:fldCharType="separate"/>
            </w:r>
            <w:r w:rsidRPr="006304F0">
              <w:rPr>
                <w:rFonts w:ascii="Arial" w:eastAsia="Times New Roman" w:hAnsi="Arial" w:cs="Times New Roman"/>
                <w:color w:val="808080"/>
                <w:sz w:val="18"/>
                <w:szCs w:val="18"/>
                <w:lang w:eastAsia="nl-NL"/>
              </w:rPr>
              <w:fldChar w:fldCharType="end"/>
            </w:r>
          </w:p>
        </w:tc>
      </w:tr>
    </w:tbl>
    <w:p w:rsidR="006304F0" w:rsidRPr="006304F0" w:rsidRDefault="006304F0" w:rsidP="00392BF0">
      <w:pPr>
        <w:spacing w:after="0" w:line="240" w:lineRule="auto"/>
        <w:ind w:left="142"/>
        <w:rPr>
          <w:rFonts w:ascii="Arial" w:eastAsia="Times New Roman" w:hAnsi="Arial" w:cs="Times New Roman"/>
          <w:color w:val="808080"/>
          <w:sz w:val="18"/>
          <w:szCs w:val="18"/>
          <w:lang w:eastAsia="nl-NL"/>
        </w:rPr>
      </w:pPr>
      <w:r w:rsidRPr="006304F0">
        <w:rPr>
          <w:rFonts w:ascii="Arial" w:eastAsia="Times New Roman" w:hAnsi="Arial" w:cs="Times New Roman"/>
          <w:color w:val="808080"/>
          <w:sz w:val="18"/>
          <w:szCs w:val="18"/>
          <w:lang w:eastAsia="nl-NL"/>
        </w:rPr>
        <w:t xml:space="preserve">* U dient uw keuze kenbaar te maken of u als direct </w:t>
      </w:r>
      <w:proofErr w:type="spellStart"/>
      <w:r w:rsidRPr="006304F0">
        <w:rPr>
          <w:rFonts w:ascii="Arial" w:eastAsia="Times New Roman" w:hAnsi="Arial" w:cs="Times New Roman"/>
          <w:color w:val="808080"/>
          <w:sz w:val="18"/>
          <w:szCs w:val="18"/>
          <w:lang w:eastAsia="nl-NL"/>
        </w:rPr>
        <w:t>writer</w:t>
      </w:r>
      <w:proofErr w:type="spellEnd"/>
      <w:r w:rsidRPr="006304F0">
        <w:rPr>
          <w:rFonts w:ascii="Arial" w:eastAsia="Times New Roman" w:hAnsi="Arial" w:cs="Times New Roman"/>
          <w:color w:val="808080"/>
          <w:sz w:val="18"/>
          <w:szCs w:val="18"/>
          <w:lang w:eastAsia="nl-NL"/>
        </w:rPr>
        <w:t xml:space="preserve"> inschrijft of als niet direct </w:t>
      </w:r>
      <w:proofErr w:type="spellStart"/>
      <w:r w:rsidRPr="006304F0">
        <w:rPr>
          <w:rFonts w:ascii="Arial" w:eastAsia="Times New Roman" w:hAnsi="Arial" w:cs="Times New Roman"/>
          <w:color w:val="808080"/>
          <w:sz w:val="18"/>
          <w:szCs w:val="18"/>
          <w:lang w:eastAsia="nl-NL"/>
        </w:rPr>
        <w:t>writer</w:t>
      </w:r>
      <w:proofErr w:type="spellEnd"/>
      <w:r w:rsidRPr="006304F0">
        <w:rPr>
          <w:rFonts w:ascii="Arial" w:eastAsia="Times New Roman" w:hAnsi="Arial" w:cs="Times New Roman"/>
          <w:color w:val="808080"/>
          <w:sz w:val="18"/>
          <w:szCs w:val="18"/>
          <w:lang w:eastAsia="nl-NL"/>
        </w:rPr>
        <w:t xml:space="preserve"> door middel van het aankruisen van een van de twee opties. </w:t>
      </w:r>
    </w:p>
    <w:p w:rsidR="006304F0" w:rsidRPr="006304F0" w:rsidRDefault="006304F0" w:rsidP="006304F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B54E4A" w:rsidRDefault="00B54E4A">
      <w:pPr>
        <w:rPr>
          <w:rFonts w:ascii="Arial" w:eastAsia="Times New Roman" w:hAnsi="Arial" w:cs="Times New Roman"/>
          <w:color w:val="808080"/>
          <w:sz w:val="18"/>
          <w:szCs w:val="18"/>
          <w:highlight w:val="yellow"/>
          <w:lang w:eastAsia="nl-NL"/>
        </w:rPr>
      </w:pPr>
      <w:r>
        <w:rPr>
          <w:rFonts w:ascii="Arial" w:eastAsia="Times New Roman" w:hAnsi="Arial" w:cs="Times New Roman"/>
          <w:color w:val="808080"/>
          <w:sz w:val="18"/>
          <w:szCs w:val="18"/>
          <w:highlight w:val="yellow"/>
          <w:lang w:eastAsia="nl-NL"/>
        </w:rPr>
        <w:br w:type="page"/>
      </w:r>
    </w:p>
    <w:p w:rsidR="006304F0" w:rsidRPr="006304F0" w:rsidRDefault="006304F0" w:rsidP="006304F0">
      <w:pPr>
        <w:spacing w:after="0" w:line="240" w:lineRule="auto"/>
        <w:rPr>
          <w:rFonts w:ascii="Arial" w:eastAsia="Times New Roman" w:hAnsi="Arial" w:cs="Times New Roman"/>
          <w:color w:val="808080"/>
          <w:sz w:val="18"/>
          <w:szCs w:val="18"/>
          <w:highlight w:val="yellow"/>
          <w:lang w:eastAsia="nl-NL"/>
        </w:rPr>
      </w:pPr>
    </w:p>
    <w:p w:rsidR="006304F0" w:rsidRPr="006304F0" w:rsidRDefault="006304F0" w:rsidP="006304F0">
      <w:pPr>
        <w:spacing w:after="0" w:line="240" w:lineRule="auto"/>
        <w:rPr>
          <w:rFonts w:ascii="Arial" w:eastAsia="Times New Roman" w:hAnsi="Arial" w:cs="Times New Roman"/>
          <w:color w:val="808080"/>
          <w:sz w:val="18"/>
          <w:szCs w:val="18"/>
          <w:highlight w:val="yellow"/>
          <w:lang w:eastAsia="nl-NL"/>
        </w:rPr>
      </w:pPr>
    </w:p>
    <w:p w:rsidR="006304F0" w:rsidRPr="006304F0" w:rsidRDefault="006304F0" w:rsidP="006304F0">
      <w:pPr>
        <w:spacing w:after="0" w:line="240" w:lineRule="auto"/>
        <w:rPr>
          <w:rFonts w:ascii="Arial" w:eastAsia="Times New Roman" w:hAnsi="Arial" w:cs="Times New Roman"/>
          <w:color w:val="808080"/>
          <w:sz w:val="18"/>
          <w:szCs w:val="18"/>
          <w:lang w:eastAsia="nl-NL"/>
        </w:rPr>
      </w:pPr>
      <w:r w:rsidRPr="006304F0">
        <w:rPr>
          <w:rFonts w:ascii="Arial" w:eastAsia="Times New Roman" w:hAnsi="Arial" w:cs="Times New Roman"/>
          <w:color w:val="808080"/>
          <w:sz w:val="18"/>
          <w:szCs w:val="18"/>
          <w:lang w:eastAsia="nl-NL"/>
        </w:rPr>
        <w:t xml:space="preserve">Aldus opgemaakt en afgegeven in het kader van de Europese aanbesteding aansprakelijkheidsverzekering van </w:t>
      </w:r>
      <w:r w:rsidRPr="006304F0">
        <w:rPr>
          <w:rFonts w:ascii="Arial" w:eastAsia="Times New Roman" w:hAnsi="Arial" w:cs="Times New Roman"/>
          <w:color w:val="808080"/>
          <w:sz w:val="18"/>
          <w:szCs w:val="18"/>
          <w:lang w:eastAsia="nl-NL"/>
        </w:rPr>
        <w:br/>
        <w:t>Aanbestedende dienst.</w:t>
      </w:r>
    </w:p>
    <w:p w:rsidR="006304F0" w:rsidRPr="006304F0" w:rsidRDefault="006304F0" w:rsidP="00A904C7">
      <w:pPr>
        <w:spacing w:before="320" w:after="41" w:line="206" w:lineRule="exact"/>
        <w:textAlignment w:val="baseline"/>
        <w:rPr>
          <w:rFonts w:ascii="Tahoma" w:eastAsia="Arial" w:hAnsi="Tahoma" w:cs="Tahoma"/>
          <w:b/>
          <w:color w:val="000000"/>
          <w:sz w:val="20"/>
          <w:szCs w:val="20"/>
        </w:rPr>
      </w:pPr>
      <w:r w:rsidRPr="006304F0">
        <w:rPr>
          <w:rFonts w:ascii="Tahoma" w:eastAsia="Arial" w:hAnsi="Tahoma" w:cs="Tahoma"/>
          <w:b/>
          <w:color w:val="000000"/>
          <w:sz w:val="20"/>
          <w:szCs w:val="20"/>
        </w:rPr>
        <w:t>Inschrijver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6804"/>
      </w:tblGrid>
      <w:tr w:rsidR="006304F0" w:rsidRPr="006304F0" w:rsidTr="00B913DD">
        <w:trPr>
          <w:trHeight w:val="393"/>
        </w:trPr>
        <w:tc>
          <w:tcPr>
            <w:tcW w:w="1872" w:type="dxa"/>
            <w:shd w:val="clear" w:color="auto" w:fill="336600"/>
          </w:tcPr>
          <w:p w:rsidR="006304F0" w:rsidRPr="006304F0" w:rsidRDefault="006304F0" w:rsidP="006304F0">
            <w:pPr>
              <w:spacing w:before="320" w:after="41" w:line="206" w:lineRule="exact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nl-NL"/>
              </w:rPr>
            </w:pPr>
            <w:r w:rsidRPr="006304F0"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nl-NL"/>
              </w:rPr>
              <w:t>Naam</w:t>
            </w:r>
          </w:p>
        </w:tc>
        <w:tc>
          <w:tcPr>
            <w:tcW w:w="6804" w:type="dxa"/>
          </w:tcPr>
          <w:p w:rsidR="006304F0" w:rsidRPr="006304F0" w:rsidRDefault="006304F0" w:rsidP="006304F0">
            <w:pPr>
              <w:spacing w:before="320" w:after="41" w:line="206" w:lineRule="exact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nl-NL"/>
              </w:rPr>
            </w:pPr>
          </w:p>
        </w:tc>
      </w:tr>
      <w:tr w:rsidR="006304F0" w:rsidRPr="006304F0" w:rsidTr="00B913DD">
        <w:tc>
          <w:tcPr>
            <w:tcW w:w="1872" w:type="dxa"/>
            <w:shd w:val="clear" w:color="auto" w:fill="336600"/>
          </w:tcPr>
          <w:p w:rsidR="006304F0" w:rsidRPr="006304F0" w:rsidRDefault="006304F0" w:rsidP="006304F0">
            <w:pPr>
              <w:spacing w:before="320" w:after="41" w:line="206" w:lineRule="exact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nl-NL"/>
              </w:rPr>
            </w:pPr>
            <w:r w:rsidRPr="006304F0"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6804" w:type="dxa"/>
          </w:tcPr>
          <w:p w:rsidR="006304F0" w:rsidRPr="006304F0" w:rsidRDefault="006304F0" w:rsidP="006304F0">
            <w:pPr>
              <w:spacing w:before="320" w:after="41" w:line="206" w:lineRule="exact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nl-NL"/>
              </w:rPr>
            </w:pPr>
          </w:p>
        </w:tc>
      </w:tr>
      <w:tr w:rsidR="006304F0" w:rsidRPr="006304F0" w:rsidTr="00B913DD">
        <w:tc>
          <w:tcPr>
            <w:tcW w:w="1872" w:type="dxa"/>
            <w:shd w:val="clear" w:color="auto" w:fill="336600"/>
          </w:tcPr>
          <w:p w:rsidR="006304F0" w:rsidRPr="006304F0" w:rsidRDefault="006304F0" w:rsidP="006304F0">
            <w:pPr>
              <w:spacing w:before="320" w:after="41" w:line="206" w:lineRule="exact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nl-NL"/>
              </w:rPr>
            </w:pPr>
            <w:r w:rsidRPr="006304F0"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6804" w:type="dxa"/>
          </w:tcPr>
          <w:p w:rsidR="006304F0" w:rsidRPr="006304F0" w:rsidRDefault="006304F0" w:rsidP="006304F0">
            <w:pPr>
              <w:spacing w:before="320" w:after="41" w:line="206" w:lineRule="exact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nl-NL"/>
              </w:rPr>
            </w:pPr>
          </w:p>
        </w:tc>
      </w:tr>
      <w:tr w:rsidR="006304F0" w:rsidRPr="006304F0" w:rsidTr="00B913DD">
        <w:tc>
          <w:tcPr>
            <w:tcW w:w="1872" w:type="dxa"/>
            <w:shd w:val="clear" w:color="auto" w:fill="336600"/>
          </w:tcPr>
          <w:p w:rsidR="006304F0" w:rsidRPr="006304F0" w:rsidRDefault="006304F0" w:rsidP="006304F0">
            <w:pPr>
              <w:spacing w:before="320" w:after="41" w:line="206" w:lineRule="exact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nl-NL"/>
              </w:rPr>
            </w:pPr>
            <w:r w:rsidRPr="006304F0"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nl-NL"/>
              </w:rPr>
              <w:t>Handtekening</w:t>
            </w:r>
          </w:p>
        </w:tc>
        <w:tc>
          <w:tcPr>
            <w:tcW w:w="6804" w:type="dxa"/>
          </w:tcPr>
          <w:p w:rsidR="006304F0" w:rsidRPr="006304F0" w:rsidRDefault="006304F0" w:rsidP="006304F0">
            <w:pPr>
              <w:spacing w:before="320" w:after="41" w:line="206" w:lineRule="exact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nl-NL"/>
              </w:rPr>
            </w:pPr>
          </w:p>
        </w:tc>
      </w:tr>
      <w:tr w:rsidR="006304F0" w:rsidRPr="006304F0" w:rsidTr="00B913DD">
        <w:tc>
          <w:tcPr>
            <w:tcW w:w="1872" w:type="dxa"/>
            <w:shd w:val="clear" w:color="auto" w:fill="336600"/>
          </w:tcPr>
          <w:p w:rsidR="006304F0" w:rsidRPr="006304F0" w:rsidRDefault="006304F0" w:rsidP="006304F0">
            <w:pPr>
              <w:spacing w:before="320" w:after="41" w:line="206" w:lineRule="exact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nl-NL"/>
              </w:rPr>
            </w:pPr>
            <w:r w:rsidRPr="006304F0"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6804" w:type="dxa"/>
          </w:tcPr>
          <w:p w:rsidR="006304F0" w:rsidRPr="006304F0" w:rsidRDefault="006304F0" w:rsidP="006304F0">
            <w:pPr>
              <w:spacing w:before="320" w:after="41" w:line="206" w:lineRule="exact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nl-NL"/>
              </w:rPr>
            </w:pPr>
          </w:p>
        </w:tc>
      </w:tr>
    </w:tbl>
    <w:p w:rsidR="006304F0" w:rsidRPr="006304F0" w:rsidRDefault="006304F0" w:rsidP="006304F0">
      <w:pPr>
        <w:rPr>
          <w:rFonts w:ascii="Times New Roman" w:eastAsia="PMingLiU" w:hAnsi="Times New Roman" w:cs="Times New Roman"/>
          <w:sz w:val="2"/>
        </w:rPr>
      </w:pPr>
    </w:p>
    <w:p w:rsidR="00CE563A" w:rsidRPr="006304F0" w:rsidRDefault="00CE563A" w:rsidP="006304F0"/>
    <w:sectPr w:rsidR="00CE563A" w:rsidRPr="006304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2FC" w:rsidRDefault="004022FC" w:rsidP="004022FC">
      <w:pPr>
        <w:spacing w:after="0" w:line="240" w:lineRule="auto"/>
      </w:pPr>
      <w:r>
        <w:separator/>
      </w:r>
    </w:p>
  </w:endnote>
  <w:endnote w:type="continuationSeparator" w:id="0">
    <w:p w:rsidR="004022FC" w:rsidRDefault="004022FC" w:rsidP="0040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2FC" w:rsidRDefault="004022FC" w:rsidP="004022FC">
      <w:pPr>
        <w:spacing w:after="0" w:line="240" w:lineRule="auto"/>
      </w:pPr>
      <w:r>
        <w:separator/>
      </w:r>
    </w:p>
  </w:footnote>
  <w:footnote w:type="continuationSeparator" w:id="0">
    <w:p w:rsidR="004022FC" w:rsidRDefault="004022FC" w:rsidP="00402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2FC" w:rsidRPr="004022FC" w:rsidRDefault="004022FC" w:rsidP="004022FC">
    <w:pPr>
      <w:tabs>
        <w:tab w:val="center" w:pos="4536"/>
        <w:tab w:val="right" w:pos="9072"/>
      </w:tabs>
      <w:spacing w:after="0" w:line="240" w:lineRule="auto"/>
      <w:rPr>
        <w:rFonts w:ascii="Times New Roman" w:eastAsia="PMingLiU" w:hAnsi="Times New Roman" w:cs="Times New Roman"/>
        <w:lang w:val="en-US"/>
      </w:rPr>
    </w:pPr>
    <w:r w:rsidRPr="004022FC">
      <w:rPr>
        <w:rFonts w:ascii="Times New Roman" w:eastAsia="PMingLiU" w:hAnsi="Times New Roman" w:cs="Times New Roman"/>
        <w:lang w:val="en-US"/>
      </w:rPr>
      <w:t xml:space="preserve"> </w:t>
    </w:r>
    <w:r w:rsidR="00B54E4A" w:rsidRPr="004022FC">
      <w:rPr>
        <w:rFonts w:ascii="Times New Roman" w:eastAsia="PMingLiU" w:hAnsi="Times New Roman" w:cs="Times New Roman"/>
        <w:noProof/>
        <w:lang w:eastAsia="nl-NL"/>
      </w:rPr>
      <w:drawing>
        <wp:inline distT="0" distB="0" distL="0" distR="0" wp14:anchorId="1FEEC77B" wp14:editId="26677C96">
          <wp:extent cx="2876550" cy="352727"/>
          <wp:effectExtent l="0" t="0" r="0" b="952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V-verzekeringen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352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022FC">
      <w:rPr>
        <w:rFonts w:ascii="Times New Roman" w:eastAsia="PMingLiU" w:hAnsi="Times New Roman" w:cs="Times New Roman"/>
        <w:lang w:val="en-US"/>
      </w:rPr>
      <w:t xml:space="preserve">         </w:t>
    </w:r>
    <w:r w:rsidR="00B54E4A">
      <w:rPr>
        <w:rFonts w:ascii="Times New Roman" w:eastAsia="PMingLiU" w:hAnsi="Times New Roman" w:cs="Times New Roman"/>
        <w:lang w:val="en-US"/>
      </w:rPr>
      <w:tab/>
    </w:r>
    <w:r w:rsidRPr="004022FC">
      <w:rPr>
        <w:rFonts w:ascii="Times New Roman" w:eastAsia="PMingLiU" w:hAnsi="Times New Roman" w:cs="Times New Roman"/>
        <w:lang w:val="en-US"/>
      </w:rPr>
      <w:t xml:space="preserve">   </w:t>
    </w:r>
    <w:r w:rsidR="00B54E4A">
      <w:rPr>
        <w:rFonts w:ascii="Times New Roman" w:eastAsia="PMingLiU" w:hAnsi="Times New Roman" w:cs="Times New Roman"/>
        <w:noProof/>
        <w:lang w:val="en-US"/>
      </w:rPr>
      <w:drawing>
        <wp:inline distT="0" distB="0" distL="0" distR="0" wp14:anchorId="5BACF4E1">
          <wp:extent cx="2273935" cy="487680"/>
          <wp:effectExtent l="0" t="0" r="0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022FC" w:rsidRDefault="004022F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FC"/>
    <w:rsid w:val="00004434"/>
    <w:rsid w:val="00016FEA"/>
    <w:rsid w:val="000A7A23"/>
    <w:rsid w:val="00114512"/>
    <w:rsid w:val="00281CAF"/>
    <w:rsid w:val="00392BF0"/>
    <w:rsid w:val="004022FC"/>
    <w:rsid w:val="00514161"/>
    <w:rsid w:val="006304F0"/>
    <w:rsid w:val="00655D66"/>
    <w:rsid w:val="006E3AC1"/>
    <w:rsid w:val="00A904C7"/>
    <w:rsid w:val="00B54E4A"/>
    <w:rsid w:val="00B913DD"/>
    <w:rsid w:val="00BE5442"/>
    <w:rsid w:val="00C57296"/>
    <w:rsid w:val="00C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261F74"/>
  <w15:docId w15:val="{E156931F-1DB1-4CD5-8514-B506946B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022FC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02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22FC"/>
  </w:style>
  <w:style w:type="paragraph" w:styleId="Voettekst">
    <w:name w:val="footer"/>
    <w:basedOn w:val="Standaard"/>
    <w:link w:val="VoettekstChar"/>
    <w:uiPriority w:val="99"/>
    <w:unhideWhenUsed/>
    <w:rsid w:val="00402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22FC"/>
  </w:style>
  <w:style w:type="paragraph" w:styleId="Ballontekst">
    <w:name w:val="Balloon Text"/>
    <w:basedOn w:val="Standaard"/>
    <w:link w:val="BallontekstChar"/>
    <w:uiPriority w:val="99"/>
    <w:semiHidden/>
    <w:unhideWhenUsed/>
    <w:rsid w:val="0040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22F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4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Kick Pullen</dc:creator>
  <cp:lastModifiedBy>Kick Pullen</cp:lastModifiedBy>
  <cp:revision>4</cp:revision>
  <dcterms:created xsi:type="dcterms:W3CDTF">2022-09-14T19:55:00Z</dcterms:created>
  <dcterms:modified xsi:type="dcterms:W3CDTF">2022-09-19T07:59:00Z</dcterms:modified>
</cp:coreProperties>
</file>