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295" w:rsidRPr="000E3238" w:rsidRDefault="00554295" w:rsidP="00554295">
      <w:pPr>
        <w:pStyle w:val="Kop2"/>
        <w:rPr>
          <w:rFonts w:ascii="Arial" w:hAnsi="Arial"/>
        </w:rPr>
      </w:pPr>
      <w:bookmarkStart w:id="0" w:name="_Toc45036535"/>
      <w:bookmarkStart w:id="1" w:name="_GoBack"/>
      <w:bookmarkEnd w:id="1"/>
      <w:r w:rsidRPr="000E3238">
        <w:rPr>
          <w:rFonts w:ascii="Arial" w:hAnsi="Arial"/>
        </w:rPr>
        <w:t>Standaardformulier C: Beroep technische en beroepsbekwaamheid</w:t>
      </w:r>
      <w:bookmarkEnd w:id="0"/>
      <w:r w:rsidRPr="000E3238">
        <w:rPr>
          <w:rFonts w:ascii="Arial" w:hAnsi="Arial"/>
        </w:rPr>
        <w:t xml:space="preserve"> </w:t>
      </w:r>
    </w:p>
    <w:p w:rsidR="00554295" w:rsidRPr="000E3238" w:rsidRDefault="00554295" w:rsidP="00554295">
      <w:pPr>
        <w:pStyle w:val="Geenafstand"/>
        <w:rPr>
          <w:rFonts w:cs="Arial"/>
        </w:rPr>
      </w:pPr>
      <w:r w:rsidRPr="000E3238">
        <w:rPr>
          <w:rFonts w:cs="Arial"/>
        </w:rPr>
        <w:t>De hieronder vermelde partijen verklaren dat:</w:t>
      </w:r>
    </w:p>
    <w:p w:rsidR="00554295" w:rsidRPr="000E3238" w:rsidRDefault="00554295" w:rsidP="00554295">
      <w:pPr>
        <w:pStyle w:val="Geenafstand"/>
        <w:rPr>
          <w:rFonts w:cs="Arial"/>
          <w:sz w:val="18"/>
          <w:szCs w:val="18"/>
        </w:rPr>
      </w:pP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zich met betrekking tot de eis zoals genoemd in </w:t>
      </w:r>
      <w:r w:rsidRPr="00A23BEF">
        <w:rPr>
          <w:rFonts w:cs="Arial"/>
          <w:sz w:val="18"/>
          <w:szCs w:val="18"/>
        </w:rPr>
        <w:t>paragraaf</w:t>
      </w:r>
      <w:r>
        <w:rPr>
          <w:rFonts w:cs="Arial"/>
          <w:sz w:val="18"/>
          <w:szCs w:val="18"/>
        </w:rPr>
        <w:t xml:space="preserve"> 3.6.2 </w:t>
      </w:r>
      <w:r w:rsidRPr="00A23BEF">
        <w:rPr>
          <w:rFonts w:cs="Arial"/>
          <w:sz w:val="18"/>
          <w:szCs w:val="18"/>
        </w:rPr>
        <w:t>van</w:t>
      </w:r>
      <w:r w:rsidRPr="000E3238">
        <w:rPr>
          <w:rFonts w:cs="Arial"/>
          <w:sz w:val="18"/>
          <w:szCs w:val="18"/>
        </w:rPr>
        <w:t xml:space="preserve"> het Beschrijvend Document beroept op de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zoals blijkt uit bijgevoegd bewijsstuk, alleen of gezamenlijk met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voldoet aan deze eis;</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bij eventuele gunning van de </w:t>
      </w:r>
      <w:r w:rsidRPr="00B33ECB">
        <w:rPr>
          <w:rFonts w:cs="Arial"/>
          <w:sz w:val="18"/>
          <w:szCs w:val="18"/>
        </w:rPr>
        <w:t>Raamovereenkomst</w:t>
      </w:r>
      <w:r w:rsidRPr="000E3238">
        <w:rPr>
          <w:rFonts w:cs="Arial"/>
          <w:sz w:val="18"/>
          <w:szCs w:val="18"/>
        </w:rPr>
        <w:t xml:space="preserve"> 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gedurende de gehele looptijd van de </w:t>
      </w:r>
      <w:r w:rsidRPr="00B33ECB">
        <w:rPr>
          <w:rFonts w:cs="Arial"/>
          <w:sz w:val="18"/>
          <w:szCs w:val="18"/>
        </w:rPr>
        <w:t>Raamovereenkomst</w:t>
      </w:r>
      <w:r w:rsidRPr="000E3238">
        <w:rPr>
          <w:rFonts w:cs="Arial"/>
          <w:sz w:val="18"/>
          <w:szCs w:val="18"/>
        </w:rPr>
        <w:t xml:space="preserve"> voor de uitvoering van de </w:t>
      </w:r>
      <w:r w:rsidRPr="00B33ECB">
        <w:rPr>
          <w:rFonts w:cs="Arial"/>
          <w:sz w:val="18"/>
          <w:szCs w:val="18"/>
        </w:rPr>
        <w:t>Raamovereenkomst</w:t>
      </w:r>
      <w:r w:rsidRPr="000E3238">
        <w:rPr>
          <w:rFonts w:cs="Arial"/>
          <w:sz w:val="18"/>
          <w:szCs w:val="18"/>
        </w:rPr>
        <w:t xml:space="preserve"> op diens eerste verzoek vrijelijk kan beschikken over de voor de uitvoering van de </w:t>
      </w:r>
      <w:r w:rsidRPr="00B33ECB">
        <w:rPr>
          <w:rFonts w:cs="Arial"/>
          <w:sz w:val="18"/>
          <w:szCs w:val="18"/>
        </w:rPr>
        <w:t>Raamovereenkomst</w:t>
      </w:r>
      <w:r w:rsidRPr="000E3238">
        <w:rPr>
          <w:rFonts w:cs="Arial"/>
          <w:sz w:val="18"/>
          <w:szCs w:val="18"/>
        </w:rPr>
        <w:t xml:space="preserve"> noodzakelijke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zal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op eerste verzoek van Opdrachtgever als Onderaannemer inzetten bij de uitvoering van de </w:t>
      </w:r>
      <w:r w:rsidRPr="00B33ECB">
        <w:rPr>
          <w:rFonts w:cs="Arial"/>
          <w:sz w:val="18"/>
          <w:szCs w:val="18"/>
        </w:rPr>
        <w:t>Raamovereenkomst</w:t>
      </w:r>
      <w:r w:rsidRPr="000E3238">
        <w:rPr>
          <w:rFonts w:cs="Arial"/>
          <w:sz w:val="18"/>
          <w:szCs w:val="18"/>
        </w:rPr>
        <w:t xml:space="preserve">. </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zal voor navolgende de(e)l(en) van de</w:t>
      </w:r>
      <w:r w:rsidRPr="000E3238">
        <w:rPr>
          <w:rFonts w:cs="Arial"/>
          <w:color w:val="70AD47" w:themeColor="accent6"/>
          <w:sz w:val="18"/>
          <w:szCs w:val="18"/>
        </w:rPr>
        <w:t xml:space="preserve"> </w:t>
      </w:r>
      <w:r w:rsidRPr="00B33ECB">
        <w:rPr>
          <w:rFonts w:cs="Arial"/>
          <w:sz w:val="18"/>
          <w:szCs w:val="18"/>
        </w:rPr>
        <w:t>Raamovereenkomst</w:t>
      </w:r>
      <w:r w:rsidRPr="000E3238">
        <w:rPr>
          <w:rFonts w:cs="Arial"/>
          <w:sz w:val="18"/>
          <w:szCs w:val="18"/>
        </w:rPr>
        <w:t xml:space="preserve"> worden ingezet:</w:t>
      </w:r>
    </w:p>
    <w:p w:rsidR="00554295" w:rsidRPr="000E3238" w:rsidRDefault="00554295" w:rsidP="00554295">
      <w:pPr>
        <w:pStyle w:val="Geenafstand"/>
        <w:numPr>
          <w:ilvl w:val="0"/>
          <w:numId w:val="6"/>
        </w:numPr>
        <w:rPr>
          <w:rFonts w:cs="Arial"/>
          <w:b/>
          <w:sz w:val="18"/>
          <w:szCs w:val="18"/>
        </w:rPr>
      </w:pPr>
      <w:r w:rsidRPr="000E3238">
        <w:rPr>
          <w:rFonts w:cs="Arial"/>
          <w:b/>
          <w:sz w:val="18"/>
          <w:szCs w:val="18"/>
        </w:rPr>
        <w:t>…</w:t>
      </w:r>
    </w:p>
    <w:p w:rsidR="00554295" w:rsidRPr="000E3238" w:rsidRDefault="00554295" w:rsidP="00554295">
      <w:pPr>
        <w:pStyle w:val="Geenafstand"/>
        <w:numPr>
          <w:ilvl w:val="0"/>
          <w:numId w:val="6"/>
        </w:numPr>
        <w:rPr>
          <w:rFonts w:cs="Arial"/>
          <w:b/>
          <w:sz w:val="18"/>
          <w:szCs w:val="18"/>
        </w:rPr>
      </w:pPr>
      <w:r w:rsidRPr="000E3238">
        <w:rPr>
          <w:rFonts w:cs="Arial"/>
          <w:b/>
          <w:sz w:val="18"/>
          <w:szCs w:val="18"/>
        </w:rPr>
        <w:t>…</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sz w:val="18"/>
          <w:szCs w:val="18"/>
        </w:rPr>
      </w:pPr>
      <w:r w:rsidRPr="000E3238">
        <w:rPr>
          <w:rFonts w:cs="Arial"/>
          <w:sz w:val="18"/>
          <w:szCs w:val="18"/>
        </w:rPr>
        <w:t xml:space="preserve">Verhoudingsgewijs is dit </w:t>
      </w:r>
      <w:r w:rsidRPr="000E3238">
        <w:rPr>
          <w:rFonts w:cs="Arial"/>
          <w:sz w:val="18"/>
          <w:szCs w:val="18"/>
          <w:highlight w:val="darkGray"/>
        </w:rPr>
        <w:fldChar w:fldCharType="begin">
          <w:ffData>
            <w:name w:val=""/>
            <w:enabled/>
            <w:calcOnExit w:val="0"/>
            <w:textInput>
              <w:default w:val="[verhouding]"/>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[verhouding]</w:t>
      </w:r>
      <w:r w:rsidRPr="000E3238">
        <w:rPr>
          <w:rFonts w:cs="Arial"/>
          <w:sz w:val="18"/>
          <w:szCs w:val="18"/>
          <w:highlight w:val="darkGray"/>
        </w:rPr>
        <w:fldChar w:fldCharType="end"/>
      </w:r>
      <w:r w:rsidRPr="000E3238">
        <w:rPr>
          <w:rFonts w:cs="Arial"/>
          <w:b/>
          <w:sz w:val="18"/>
          <w:szCs w:val="18"/>
        </w:rPr>
        <w:t xml:space="preserve"> </w:t>
      </w:r>
      <w:r w:rsidRPr="000E3238">
        <w:rPr>
          <w:rFonts w:cs="Arial"/>
          <w:sz w:val="18"/>
          <w:szCs w:val="18"/>
        </w:rPr>
        <w:t xml:space="preserve">deel van de </w:t>
      </w:r>
      <w:r w:rsidRPr="00B33ECB">
        <w:rPr>
          <w:rFonts w:cs="Arial"/>
          <w:sz w:val="18"/>
          <w:szCs w:val="18"/>
        </w:rPr>
        <w:t>Raamovereenkomst</w:t>
      </w:r>
      <w:r w:rsidRPr="000E3238">
        <w:rPr>
          <w:rFonts w:cs="Arial"/>
          <w:sz w:val="18"/>
          <w:szCs w:val="18"/>
        </w:rPr>
        <w:t>.</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bCs/>
          <w:sz w:val="18"/>
          <w:szCs w:val="18"/>
        </w:rPr>
      </w:pPr>
      <w:r w:rsidRPr="000E3238">
        <w:rPr>
          <w:rFonts w:cs="Arial"/>
          <w:bCs/>
          <w:sz w:val="18"/>
          <w:szCs w:val="18"/>
        </w:rPr>
        <w:t>Deelnemer verklaart, door ondertekening van het UEA dat zij deze verklaring naar waarheid heeft ingevuld en tevens dat zij daartoe rechtens bevoegd is.</w:t>
      </w:r>
    </w:p>
    <w:p w:rsidR="00554295" w:rsidRPr="000E3238" w:rsidRDefault="00554295" w:rsidP="00554295">
      <w:pPr>
        <w:pStyle w:val="Geenafstand"/>
        <w:rPr>
          <w:rFonts w:cs="Arial"/>
          <w:bCs/>
          <w:sz w:val="18"/>
          <w:szCs w:val="18"/>
        </w:rPr>
      </w:pPr>
    </w:p>
    <w:p w:rsidR="00554295" w:rsidRPr="000E3238" w:rsidRDefault="00554295" w:rsidP="00554295">
      <w:pPr>
        <w:pStyle w:val="Geenafstand"/>
        <w:rPr>
          <w:rFonts w:cs="Arial"/>
          <w:bCs/>
          <w:sz w:val="18"/>
          <w:szCs w:val="22"/>
        </w:rPr>
      </w:pPr>
      <w:r w:rsidRPr="000E3238">
        <w:rPr>
          <w:rFonts w:cs="Arial"/>
          <w:bCs/>
          <w:sz w:val="18"/>
          <w:szCs w:val="18"/>
        </w:rPr>
        <w:t>Opdrachtgever behoudt het recht om overeenkomstig artikel 2.102 van de Aanbestedingswet</w:t>
      </w:r>
      <w:r w:rsidRPr="000E3238">
        <w:rPr>
          <w:rFonts w:cs="Arial"/>
          <w:bCs/>
          <w:sz w:val="18"/>
          <w:szCs w:val="22"/>
        </w:rPr>
        <w:t xml:space="preserve"> aanvullende documentatie en inlichtingen op te vragen. </w:t>
      </w:r>
    </w:p>
    <w:p w:rsidR="00554295" w:rsidRPr="000E3238" w:rsidRDefault="00554295" w:rsidP="00554295">
      <w:pPr>
        <w:rPr>
          <w:rFonts w:ascii="Arial" w:hAnsi="Arial" w:cs="Arial"/>
          <w:bCs/>
        </w:rPr>
      </w:pPr>
    </w:p>
    <w:tbl>
      <w:tblPr>
        <w:tblStyle w:val="Tabelraster"/>
        <w:tblW w:w="0" w:type="auto"/>
        <w:tblLook w:val="04A0" w:firstRow="1" w:lastRow="0" w:firstColumn="1" w:lastColumn="0" w:noHBand="0" w:noVBand="1"/>
      </w:tblPr>
      <w:tblGrid>
        <w:gridCol w:w="9062"/>
      </w:tblGrid>
      <w:tr w:rsidR="00554295" w:rsidRPr="000E3238" w:rsidTr="00346A82">
        <w:tc>
          <w:tcPr>
            <w:tcW w:w="9062" w:type="dxa"/>
          </w:tcPr>
          <w:p w:rsidR="00554295" w:rsidRPr="000E3238" w:rsidRDefault="00554295" w:rsidP="00346A82">
            <w:pPr>
              <w:pStyle w:val="Geenafstand"/>
              <w:rPr>
                <w:rFonts w:cs="Arial"/>
                <w:b/>
                <w:bCs/>
                <w:sz w:val="18"/>
                <w:szCs w:val="22"/>
              </w:rPr>
            </w:pPr>
            <w:bookmarkStart w:id="2" w:name="_Ref351365733"/>
            <w:r w:rsidRPr="000E3238">
              <w:rPr>
                <w:rFonts w:cs="Arial"/>
                <w:b/>
                <w:bCs/>
                <w:sz w:val="18"/>
                <w:szCs w:val="22"/>
              </w:rPr>
              <w:t>Informatie voor Deelnemer:</w:t>
            </w:r>
          </w:p>
          <w:p w:rsidR="00554295" w:rsidRPr="000E3238" w:rsidRDefault="00554295" w:rsidP="00554295">
            <w:pPr>
              <w:pStyle w:val="Geenafstand"/>
              <w:numPr>
                <w:ilvl w:val="0"/>
                <w:numId w:val="7"/>
              </w:numPr>
              <w:rPr>
                <w:rFonts w:cs="Arial"/>
                <w:sz w:val="18"/>
                <w:szCs w:val="22"/>
              </w:rPr>
            </w:pPr>
            <w:r w:rsidRPr="000E3238">
              <w:rPr>
                <w:rFonts w:cs="Arial"/>
                <w:sz w:val="18"/>
                <w:szCs w:val="22"/>
              </w:rPr>
              <w:t xml:space="preserve">Indien Deelnemer zich beroept op een Derde (om op die manier te kunnen voldoen aan de Geschiktheidseisen), dan dient de Deelnemer in Deel II C van het Uniform Europees Aanbestedingsdocument hiervan melding te maken. </w:t>
            </w:r>
          </w:p>
          <w:p w:rsidR="00554295" w:rsidRPr="000E3238" w:rsidRDefault="00554295" w:rsidP="00554295">
            <w:pPr>
              <w:pStyle w:val="Geenafstand"/>
              <w:numPr>
                <w:ilvl w:val="0"/>
                <w:numId w:val="7"/>
              </w:numPr>
              <w:rPr>
                <w:rFonts w:cs="Arial"/>
                <w:sz w:val="18"/>
                <w:szCs w:val="22"/>
              </w:rPr>
            </w:pPr>
            <w:r w:rsidRPr="000E3238">
              <w:rPr>
                <w:rFonts w:cs="Arial"/>
                <w:sz w:val="18"/>
                <w:szCs w:val="22"/>
              </w:rPr>
              <w:t>Elke betreffende Derde dient een UEA in te vullen (Deel II A &amp; B en Deel III) en rechtsgeldig te ondertekenen.</w:t>
            </w:r>
          </w:p>
          <w:p w:rsidR="00554295" w:rsidRPr="000E3238" w:rsidRDefault="00554295" w:rsidP="00346A82">
            <w:pPr>
              <w:pStyle w:val="Geenafstand"/>
              <w:rPr>
                <w:rFonts w:cs="Arial"/>
                <w:sz w:val="18"/>
                <w:szCs w:val="22"/>
              </w:rPr>
            </w:pPr>
          </w:p>
          <w:p w:rsidR="00554295" w:rsidRPr="000E3238" w:rsidRDefault="00554295" w:rsidP="00346A82">
            <w:pPr>
              <w:pStyle w:val="Geenafstand"/>
              <w:rPr>
                <w:rFonts w:cs="Arial"/>
              </w:rPr>
            </w:pPr>
            <w:r w:rsidRPr="000E3238">
              <w:rPr>
                <w:rFonts w:cs="Arial"/>
                <w:b/>
                <w:bCs/>
                <w:sz w:val="18"/>
                <w:szCs w:val="22"/>
              </w:rPr>
              <w:t>Let op</w:t>
            </w:r>
            <w:r w:rsidRPr="000E3238">
              <w:rPr>
                <w:rFonts w:cs="Arial"/>
                <w:sz w:val="18"/>
                <w:szCs w:val="22"/>
              </w:rPr>
              <w:t>: bovenstaande verklaring is enkel rechtsgeldig wanneer ook het Uniform Europees Aanbestedingsdocument (zowel één voor de Deelnemer alsook één voor de betreffende Derde) volledig en op de juiste manier is ingevuld, rechtsgeldig is ondertekend door de Deelnemer en Derde, en is bijgevoegd ten tijde van het indienen van de Inschrijving. Wanneer hieraan niet wordt voldaan, dan betekent het in de regel uitsluiting van deelname aan de Aanbesteding.</w:t>
            </w:r>
          </w:p>
        </w:tc>
      </w:tr>
      <w:bookmarkEnd w:id="2"/>
    </w:tbl>
    <w:p w:rsidR="005A47F9" w:rsidRPr="00554295" w:rsidRDefault="005A47F9" w:rsidP="00554295"/>
    <w:sectPr w:rsidR="005A47F9" w:rsidRPr="0055429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DB" w:rsidRDefault="007140DB" w:rsidP="007140DB">
      <w:pPr>
        <w:spacing w:line="240" w:lineRule="auto"/>
      </w:pPr>
      <w:r>
        <w:separator/>
      </w:r>
    </w:p>
  </w:endnote>
  <w:endnote w:type="continuationSeparator" w:id="0">
    <w:p w:rsidR="007140DB" w:rsidRDefault="007140DB" w:rsidP="00714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Pr="00DC4C9A" w:rsidRDefault="007140DB" w:rsidP="007140DB">
    <w:pPr>
      <w:pStyle w:val="Voettekst"/>
      <w:ind w:right="360"/>
      <w:rPr>
        <w:szCs w:val="18"/>
      </w:rPr>
    </w:pPr>
    <w:r>
      <w:rPr>
        <w:szCs w:val="18"/>
      </w:rPr>
      <w:t>2</w:t>
    </w:r>
    <w:r w:rsidR="00015B52">
      <w:rPr>
        <w:szCs w:val="18"/>
      </w:rPr>
      <w:t>2</w:t>
    </w:r>
    <w:r>
      <w:rPr>
        <w:szCs w:val="18"/>
      </w:rPr>
      <w:t>00</w:t>
    </w:r>
    <w:r w:rsidR="00015B52">
      <w:rPr>
        <w:szCs w:val="18"/>
      </w:rPr>
      <w:t xml:space="preserve">04 </w:t>
    </w:r>
    <w:r>
      <w:rPr>
        <w:szCs w:val="18"/>
      </w:rPr>
      <w:t>REG UITZENDEN</w:t>
    </w:r>
    <w:r>
      <w:rPr>
        <w:szCs w:val="18"/>
      </w:rPr>
      <w:tab/>
    </w:r>
    <w:r w:rsidRPr="00DB2DAB">
      <w:rPr>
        <w:szCs w:val="18"/>
      </w:rPr>
      <w:tab/>
    </w:r>
    <w:r w:rsidRPr="00DC4C9A">
      <w:rPr>
        <w:rStyle w:val="Paginanummer"/>
        <w:szCs w:val="18"/>
      </w:rPr>
      <w:fldChar w:fldCharType="begin"/>
    </w:r>
    <w:r w:rsidRPr="00DC4C9A">
      <w:rPr>
        <w:rStyle w:val="Paginanummer"/>
        <w:szCs w:val="18"/>
      </w:rPr>
      <w:instrText xml:space="preserve"> PAGE </w:instrText>
    </w:r>
    <w:r w:rsidRPr="00DC4C9A">
      <w:rPr>
        <w:rStyle w:val="Paginanummer"/>
        <w:szCs w:val="18"/>
      </w:rPr>
      <w:fldChar w:fldCharType="separate"/>
    </w:r>
    <w:r w:rsidR="007F0E13">
      <w:rPr>
        <w:rStyle w:val="Paginanummer"/>
        <w:noProof/>
        <w:szCs w:val="18"/>
      </w:rPr>
      <w:t>1</w:t>
    </w:r>
    <w:r w:rsidRPr="00DC4C9A">
      <w:rPr>
        <w:rStyle w:val="Paginanummer"/>
        <w:szCs w:val="18"/>
      </w:rPr>
      <w:fldChar w:fldCharType="end"/>
    </w:r>
    <w:r w:rsidRPr="00DC4C9A">
      <w:rPr>
        <w:rStyle w:val="Paginanummer"/>
        <w:szCs w:val="18"/>
      </w:rPr>
      <w:t xml:space="preserve"> </w:t>
    </w:r>
    <w:r w:rsidRPr="00DC4C9A">
      <w:rPr>
        <w:szCs w:val="18"/>
      </w:rPr>
      <w:t xml:space="preserve">van </w:t>
    </w:r>
    <w:r w:rsidRPr="00DC4C9A">
      <w:rPr>
        <w:rStyle w:val="Paginanummer"/>
        <w:szCs w:val="18"/>
      </w:rPr>
      <w:fldChar w:fldCharType="begin"/>
    </w:r>
    <w:r w:rsidRPr="00DC4C9A">
      <w:rPr>
        <w:rStyle w:val="Paginanummer"/>
        <w:szCs w:val="18"/>
      </w:rPr>
      <w:instrText xml:space="preserve"> NUMPAGES </w:instrText>
    </w:r>
    <w:r w:rsidRPr="00DC4C9A">
      <w:rPr>
        <w:rStyle w:val="Paginanummer"/>
        <w:szCs w:val="18"/>
      </w:rPr>
      <w:fldChar w:fldCharType="separate"/>
    </w:r>
    <w:r w:rsidR="007F0E13">
      <w:rPr>
        <w:rStyle w:val="Paginanummer"/>
        <w:noProof/>
        <w:szCs w:val="18"/>
      </w:rPr>
      <w:t>1</w:t>
    </w:r>
    <w:r w:rsidRPr="00DC4C9A">
      <w:rPr>
        <w:rStyle w:val="Paginanummer"/>
        <w:szCs w:val="18"/>
      </w:rPr>
      <w:fldChar w:fldCharType="end"/>
    </w:r>
    <w:r w:rsidRPr="00DC4C9A">
      <w:rPr>
        <w:szCs w:val="18"/>
      </w:rPr>
      <w:t xml:space="preserve"> </w:t>
    </w:r>
  </w:p>
  <w:p w:rsidR="007140DB" w:rsidRDefault="007140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DB" w:rsidRDefault="007140DB" w:rsidP="007140DB">
      <w:pPr>
        <w:spacing w:line="240" w:lineRule="auto"/>
      </w:pPr>
      <w:r>
        <w:separator/>
      </w:r>
    </w:p>
  </w:footnote>
  <w:footnote w:type="continuationSeparator" w:id="0">
    <w:p w:rsidR="007140DB" w:rsidRDefault="007140DB" w:rsidP="007140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Default="007F0E13" w:rsidP="007140DB">
    <w:pPr>
      <w:pStyle w:val="Koptekst"/>
      <w:jc w:val="right"/>
      <w:rPr>
        <w:noProof/>
        <w:color w:val="1F497D"/>
      </w:rPr>
    </w:pPr>
    <w:r>
      <w:t xml:space="preserve"> </w:t>
    </w:r>
    <w:r>
      <w:rPr>
        <w:noProof/>
        <w:color w:val="1F497D"/>
      </w:rPr>
      <w:drawing>
        <wp:inline distT="0" distB="0" distL="0" distR="0" wp14:anchorId="4080E81D" wp14:editId="2C556B64">
          <wp:extent cx="1953260" cy="526415"/>
          <wp:effectExtent l="0" t="0" r="0" b="6985"/>
          <wp:docPr id="2" name="Afbeelding 2" descr="cid:image001.png@01D812B5.ED4D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cid:image001.png@01D812B5.ED4D34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3260" cy="526415"/>
                  </a:xfrm>
                  <a:prstGeom prst="rect">
                    <a:avLst/>
                  </a:prstGeom>
                  <a:noFill/>
                  <a:ln>
                    <a:noFill/>
                  </a:ln>
                </pic:spPr>
              </pic:pic>
            </a:graphicData>
          </a:graphic>
        </wp:inline>
      </w:drawing>
    </w:r>
    <w:r>
      <w:rPr>
        <w:noProof/>
        <w:color w:val="1F497D"/>
      </w:rPr>
      <w:tab/>
    </w:r>
    <w:r>
      <w:rPr>
        <w:noProof/>
        <w:color w:val="1F497D"/>
      </w:rPr>
      <w:tab/>
    </w:r>
    <w:r w:rsidR="007140DB" w:rsidRPr="008D76B5">
      <w:rPr>
        <w:noProof/>
      </w:rPr>
      <w:drawing>
        <wp:inline distT="0" distB="0" distL="0" distR="0" wp14:anchorId="78E31774" wp14:editId="3B07C1B0">
          <wp:extent cx="1111910" cy="699364"/>
          <wp:effectExtent l="0" t="0" r="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146404" cy="721060"/>
                  </a:xfrm>
                  <a:prstGeom prst="rect">
                    <a:avLst/>
                  </a:prstGeom>
                </pic:spPr>
              </pic:pic>
            </a:graphicData>
          </a:graphic>
        </wp:inline>
      </w:drawing>
    </w:r>
  </w:p>
  <w:p w:rsidR="007F0E13" w:rsidRDefault="007F0E13" w:rsidP="007140D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5BA6C8A"/>
    <w:multiLevelType w:val="hybridMultilevel"/>
    <w:tmpl w:val="7292D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DB"/>
    <w:rsid w:val="00015B52"/>
    <w:rsid w:val="00111CC3"/>
    <w:rsid w:val="0022738F"/>
    <w:rsid w:val="002B55D5"/>
    <w:rsid w:val="00554295"/>
    <w:rsid w:val="005A47F9"/>
    <w:rsid w:val="007140DB"/>
    <w:rsid w:val="007F0E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A069"/>
  <w15:chartTrackingRefBased/>
  <w15:docId w15:val="{1F8C7966-4E81-4211-8A38-8EF28C8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0DB"/>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7140D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7140DB"/>
    <w:rPr>
      <w:rFonts w:ascii="Tahoma" w:eastAsia="Times New Roman" w:hAnsi="Tahoma" w:cs="Arial"/>
      <w:b/>
      <w:bCs/>
      <w:sz w:val="24"/>
      <w:szCs w:val="28"/>
      <w:lang w:eastAsia="nl-NL"/>
    </w:rPr>
  </w:style>
  <w:style w:type="paragraph" w:styleId="Voetnoottekst">
    <w:name w:val="footnote text"/>
    <w:basedOn w:val="Standaard"/>
    <w:link w:val="VoetnoottekstChar"/>
    <w:semiHidden/>
    <w:rsid w:val="007140DB"/>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140DB"/>
    <w:rPr>
      <w:rFonts w:ascii="Arial Narrow" w:eastAsia="MS Mincho" w:hAnsi="Arial Narrow" w:cs="Times New Roman"/>
      <w:sz w:val="18"/>
      <w:szCs w:val="20"/>
    </w:rPr>
  </w:style>
  <w:style w:type="character" w:styleId="Voetnootmarkering">
    <w:name w:val="footnote reference"/>
    <w:basedOn w:val="Standaardalinea-lettertype"/>
    <w:semiHidden/>
    <w:rsid w:val="007140DB"/>
    <w:rPr>
      <w:noProof w:val="0"/>
      <w:vertAlign w:val="superscript"/>
      <w:lang w:val="en-GB"/>
    </w:rPr>
  </w:style>
  <w:style w:type="paragraph" w:styleId="Geenafstand">
    <w:name w:val="No Spacing"/>
    <w:uiPriority w:val="1"/>
    <w:qFormat/>
    <w:rsid w:val="007140DB"/>
    <w:pPr>
      <w:spacing w:after="0" w:line="240" w:lineRule="auto"/>
    </w:pPr>
    <w:rPr>
      <w:rFonts w:ascii="Arial" w:eastAsia="Times New Roman" w:hAnsi="Arial" w:cs="Times New Roman"/>
      <w:sz w:val="19"/>
      <w:szCs w:val="24"/>
      <w:lang w:eastAsia="nl-NL"/>
    </w:rPr>
  </w:style>
  <w:style w:type="paragraph" w:styleId="Koptekst">
    <w:name w:val="header"/>
    <w:basedOn w:val="Standaard"/>
    <w:link w:val="KoptekstChar"/>
    <w:uiPriority w:val="99"/>
    <w:unhideWhenUsed/>
    <w:rsid w:val="007140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0DB"/>
    <w:rPr>
      <w:rFonts w:ascii="Tahoma" w:eastAsia="Times New Roman" w:hAnsi="Tahoma" w:cs="Times New Roman"/>
      <w:sz w:val="18"/>
      <w:szCs w:val="24"/>
      <w:lang w:eastAsia="nl-NL"/>
    </w:rPr>
  </w:style>
  <w:style w:type="paragraph" w:styleId="Voettekst">
    <w:name w:val="footer"/>
    <w:basedOn w:val="Standaard"/>
    <w:link w:val="VoettekstChar"/>
    <w:unhideWhenUsed/>
    <w:rsid w:val="007140DB"/>
    <w:pPr>
      <w:tabs>
        <w:tab w:val="center" w:pos="4536"/>
        <w:tab w:val="right" w:pos="9072"/>
      </w:tabs>
      <w:spacing w:line="240" w:lineRule="auto"/>
    </w:pPr>
  </w:style>
  <w:style w:type="character" w:customStyle="1" w:styleId="VoettekstChar">
    <w:name w:val="Voettekst Char"/>
    <w:basedOn w:val="Standaardalinea-lettertype"/>
    <w:link w:val="Voettekst"/>
    <w:rsid w:val="007140DB"/>
    <w:rPr>
      <w:rFonts w:ascii="Tahoma" w:eastAsia="Times New Roman" w:hAnsi="Tahoma" w:cs="Times New Roman"/>
      <w:sz w:val="18"/>
      <w:szCs w:val="24"/>
      <w:lang w:eastAsia="nl-NL"/>
    </w:rPr>
  </w:style>
  <w:style w:type="character" w:styleId="Paginanummer">
    <w:name w:val="page number"/>
    <w:basedOn w:val="Standaardalinea-lettertype"/>
    <w:rsid w:val="007140DB"/>
  </w:style>
  <w:style w:type="table" w:styleId="Tabelraster">
    <w:name w:val="Table Grid"/>
    <w:basedOn w:val="Standaardtabel"/>
    <w:rsid w:val="005A47F9"/>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812B5.ED4D343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Sabee, V (Vincent)</dc:creator>
  <cp:keywords/>
  <dc:description/>
  <cp:lastModifiedBy>Jong, M de (Marco)</cp:lastModifiedBy>
  <cp:revision>3</cp:revision>
  <dcterms:created xsi:type="dcterms:W3CDTF">2022-01-21T15:15:00Z</dcterms:created>
  <dcterms:modified xsi:type="dcterms:W3CDTF">2022-01-26T15:27:00Z</dcterms:modified>
</cp:coreProperties>
</file>