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276"/>
        <w:gridCol w:w="1134"/>
        <w:gridCol w:w="1152"/>
      </w:tblGrid>
      <w:tr w:rsidR="004C6425" w:rsidRPr="004C6425" w14:paraId="49EA7C67" w14:textId="77777777" w:rsidTr="004C6425">
        <w:trPr>
          <w:trHeight w:val="946"/>
        </w:trPr>
        <w:tc>
          <w:tcPr>
            <w:tcW w:w="9222" w:type="dxa"/>
            <w:gridSpan w:val="4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vAlign w:val="bottom"/>
            <w:hideMark/>
          </w:tcPr>
          <w:p w14:paraId="5C086A7F" w14:textId="11938568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lang w:eastAsia="nl-NL"/>
              </w:rPr>
              <w:t>Naam Inschrijver:</w:t>
            </w:r>
          </w:p>
        </w:tc>
      </w:tr>
      <w:tr w:rsidR="004C6425" w:rsidRPr="004C6425" w14:paraId="0CEB4EF4" w14:textId="77777777" w:rsidTr="004C6425">
        <w:trPr>
          <w:trHeight w:val="360"/>
        </w:trPr>
        <w:tc>
          <w:tcPr>
            <w:tcW w:w="5660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vAlign w:val="bottom"/>
            <w:hideMark/>
          </w:tcPr>
          <w:p w14:paraId="43B3555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agb-code Inschrijver: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768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8A196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C618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4C6425" w:rsidRPr="004C6425" w14:paraId="287FF261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9E03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Inschrijver schrijft in op de volgende producten: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BBD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36BE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F8BC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4C6425" w:rsidRPr="004C6425" w14:paraId="279AEE0C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4F8241EA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Wmo-huishoudelijke ondersteuning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3277D3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Eenheid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2CFB33DF" w14:textId="3891C13F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Tarief</w:t>
            </w:r>
            <w:r w:rsidR="007B7580">
              <w:rPr>
                <w:rFonts w:ascii="Calibri" w:eastAsia="Times New Roman" w:hAnsi="Calibri" w:cs="Calibri"/>
                <w:color w:val="FFFFFF"/>
                <w:lang w:eastAsia="nl-NL"/>
              </w:rPr>
              <w:t>*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3C01AEC7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Ja/Nee</w:t>
            </w:r>
          </w:p>
        </w:tc>
      </w:tr>
      <w:tr w:rsidR="007B7580" w:rsidRPr="004C6425" w14:paraId="126FD49C" w14:textId="77777777" w:rsidTr="00652CF7">
        <w:trPr>
          <w:trHeight w:val="569"/>
        </w:trPr>
        <w:tc>
          <w:tcPr>
            <w:tcW w:w="5660" w:type="dxa"/>
            <w:tcBorders>
              <w:top w:val="single" w:sz="4" w:space="0" w:color="C65911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7DAB0F7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Basisuren (HHM-model)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267CF830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hideMark/>
          </w:tcPr>
          <w:p w14:paraId="234A0682" w14:textId="1D1E768F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5281">
              <w:t xml:space="preserve"> € 30,60 </w:t>
            </w:r>
          </w:p>
        </w:tc>
        <w:tc>
          <w:tcPr>
            <w:tcW w:w="1152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69E85E20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AE498C3" w14:textId="77777777" w:rsidTr="00652CF7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673C161F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Aanvullende uren op maat (alleen mogelijk als u ook inschrijft op basisuren)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07299EF9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hideMark/>
          </w:tcPr>
          <w:p w14:paraId="62C465A9" w14:textId="703A532D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5281">
              <w:t xml:space="preserve"> € 30,60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237CEEDF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754FD20B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7EC529B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Wmo-ondersteuning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6CDDFFC9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1BAAA5C0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7CA5879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2EBFC366" w14:textId="77777777" w:rsidTr="00C627CA">
        <w:trPr>
          <w:trHeight w:val="569"/>
        </w:trPr>
        <w:tc>
          <w:tcPr>
            <w:tcW w:w="5660" w:type="dxa"/>
            <w:tcBorders>
              <w:top w:val="single" w:sz="4" w:space="0" w:color="C65911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1239EBB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basis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53142E08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hideMark/>
          </w:tcPr>
          <w:p w14:paraId="4836DA59" w14:textId="4C96044A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€ 54,60 </w:t>
            </w:r>
          </w:p>
        </w:tc>
        <w:tc>
          <w:tcPr>
            <w:tcW w:w="1152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7B636251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7F50DED9" w14:textId="77777777" w:rsidTr="00C627CA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0DB7F13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waakvlam (alleen mogelijk als u ook inschrijft op begeleiding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64AD26DD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hideMark/>
          </w:tcPr>
          <w:p w14:paraId="61B8D75B" w14:textId="5ECAA3CB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€ 54,60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0B2AAD8E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9EA4AC1" w14:textId="77777777" w:rsidTr="00C627CA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5C8228DC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intensief (alleen mogelijk als u ook inschrijft op begeleiding basis en waakvlam)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08666DD8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hideMark/>
          </w:tcPr>
          <w:p w14:paraId="5C90BCDA" w14:textId="0AF1D383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€ 70,20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37A9D8AE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41BE25A9" w14:textId="77777777" w:rsidTr="00C627CA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7C4282C9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basis (alleen mogelijk als u ook inschrijft op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1EA04D76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hideMark/>
          </w:tcPr>
          <w:p w14:paraId="06C865D6" w14:textId="50C421D4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€ 34,78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50F77E89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D2264DD" w14:textId="77777777" w:rsidTr="00C627CA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36B7A0B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waakvlam (alleen mogelijk als ook inschrijft op dagbesteding basis en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3D9D1134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hideMark/>
          </w:tcPr>
          <w:p w14:paraId="4DA9BC60" w14:textId="7114DC80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€ 34,78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03AC8978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3D306771" w14:textId="77777777" w:rsidTr="00C627CA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7B842276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intensief (alleen mogelijk als u ook inschrijft op dagbesteding basis, waakvlam en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172B0134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hideMark/>
          </w:tcPr>
          <w:p w14:paraId="67D9F6F0" w14:textId="10230105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€ 48,62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2FE3473B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3D09D8D0" w14:textId="77777777" w:rsidTr="00C627CA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04FD3F0F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Respijtzorg aan huis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0268D03C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hideMark/>
          </w:tcPr>
          <w:p w14:paraId="0A09409A" w14:textId="328764ED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€ 229,91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20000D45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959C4C8" w14:textId="77777777" w:rsidTr="00C627CA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3DCF7C77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Kortdurend verblijf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5BE6BBBE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hideMark/>
          </w:tcPr>
          <w:p w14:paraId="3DBD520C" w14:textId="6339DDD2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€ 229,91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23017106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7A83AEFF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3DED8B7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Jeugdhulp voor jeugdigen met een beperking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272CB6D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796EAE6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26252831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2E62251F" w14:textId="77777777" w:rsidTr="00DC15B4">
        <w:trPr>
          <w:trHeight w:val="569"/>
        </w:trPr>
        <w:tc>
          <w:tcPr>
            <w:tcW w:w="5660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28DD6C9E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basis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519CA62A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hideMark/>
          </w:tcPr>
          <w:p w14:paraId="019F7F04" w14:textId="302D8404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€ 59,40 </w:t>
            </w:r>
          </w:p>
        </w:tc>
        <w:tc>
          <w:tcPr>
            <w:tcW w:w="1152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5ED86331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52E68AB0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0636DECC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intensief (alleen mogelijk als u ook inschrijft op begeleiding individueel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20DE4FF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hideMark/>
          </w:tcPr>
          <w:p w14:paraId="6A16B68B" w14:textId="551E5DDF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€ 72,00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465DD46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69B225B8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71636DFB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complex (alleen mogelijk als u ook inschrijft op begeleiding individueel basis en intensief)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0E7F338B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hideMark/>
          </w:tcPr>
          <w:p w14:paraId="40E90AA0" w14:textId="7AB9BFB1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€ 78,60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47497FA1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62E67B2E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725DE2B3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Groepsbegeleiding jeugd basis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16CEEB96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hideMark/>
          </w:tcPr>
          <w:p w14:paraId="1B308507" w14:textId="561A0186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€ 44,93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2F6C257A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2FEEABFA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3F1086F3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Groepsbegeleiding jeugd intensief (alleen mogelijk als u ook inschrijft op groepsbegeleiding jeugd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7816000D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hideMark/>
          </w:tcPr>
          <w:p w14:paraId="7F0CE283" w14:textId="645F6CD3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€ 70,41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C5ABC18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30BAFC7C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724865B1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Arbeidsmatige dagbesteding 16+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5E722944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hideMark/>
          </w:tcPr>
          <w:p w14:paraId="5CA5FA2E" w14:textId="6C851780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€ 45,46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667BA6CD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53AAA3E3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1074FE1C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Behandeling individueel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73454293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hideMark/>
          </w:tcPr>
          <w:p w14:paraId="4317E967" w14:textId="59049425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€ 90,00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0761F2C2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2F1FF5F6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bottom"/>
            <w:hideMark/>
          </w:tcPr>
          <w:p w14:paraId="545E2A22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Behandeling in groepsverband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3B833F0E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hideMark/>
          </w:tcPr>
          <w:p w14:paraId="3516DAB9" w14:textId="5D64238B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€ 24,60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48D1AE7E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5E8581F7" w14:textId="77777777" w:rsidTr="00DC15B4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782B9E34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Dagbehandeling KDC (alleen mogelijk als u ook inschrijft op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3C6127CD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hideMark/>
          </w:tcPr>
          <w:p w14:paraId="7640C780" w14:textId="5607B5BF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€ 113,69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E326626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2893FF1B" w14:textId="6988EE9A" w:rsidR="003137B8" w:rsidRDefault="003137B8"/>
    <w:tbl>
      <w:tblPr>
        <w:tblW w:w="946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76"/>
        <w:gridCol w:w="1134"/>
        <w:gridCol w:w="1243"/>
        <w:gridCol w:w="147"/>
      </w:tblGrid>
      <w:tr w:rsidR="007B7580" w:rsidRPr="00B643C0" w14:paraId="430871CE" w14:textId="77777777" w:rsidTr="007624E5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6EE97B41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Persoonlijke verzorging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E2A70A4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hideMark/>
          </w:tcPr>
          <w:p w14:paraId="0D2FF928" w14:textId="7BEF5D9E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00AD">
              <w:t xml:space="preserve"> € 64,20 </w:t>
            </w:r>
          </w:p>
        </w:tc>
        <w:tc>
          <w:tcPr>
            <w:tcW w:w="1243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4762224" w14:textId="77777777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B643C0" w14:paraId="36D3AD67" w14:textId="77777777" w:rsidTr="007624E5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3602C48D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Kortdurend Verblijf/logeren basis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33B3176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hideMark/>
          </w:tcPr>
          <w:p w14:paraId="30E54659" w14:textId="519E50A0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00AD">
              <w:t xml:space="preserve"> € 197,04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66C88CEF" w14:textId="77777777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B643C0" w14:paraId="3AB26ACD" w14:textId="77777777" w:rsidTr="007624E5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bottom"/>
            <w:hideMark/>
          </w:tcPr>
          <w:p w14:paraId="71B01691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Kortdurende verblijf/logeren intensief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0B5EA3D4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hideMark/>
          </w:tcPr>
          <w:p w14:paraId="48BFA5E6" w14:textId="14BFF23A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00AD">
              <w:t xml:space="preserve"> € 274,20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7B4C56FF" w14:textId="77777777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649BD61A" w14:textId="77777777" w:rsidTr="004574B8">
        <w:trPr>
          <w:gridAfter w:val="1"/>
          <w:wAfter w:w="147" w:type="dxa"/>
          <w:trHeight w:val="285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69B7FF2E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FFFFFF"/>
                <w:lang w:eastAsia="nl-NL"/>
              </w:rPr>
              <w:t>Vervoer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2C5773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7C7AEA8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1283C7FC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152D077D" w14:textId="77777777" w:rsidTr="004574B8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49718F3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Vervoer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48F2C49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23A2AC10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zie aparte tarieftabel</w:t>
            </w:r>
          </w:p>
        </w:tc>
        <w:tc>
          <w:tcPr>
            <w:tcW w:w="1243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32AF967D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74B8" w:rsidRPr="00B643C0" w14:paraId="0102BEF3" w14:textId="77777777" w:rsidTr="004574B8">
        <w:trPr>
          <w:gridAfter w:val="1"/>
          <w:wAfter w:w="147" w:type="dxa"/>
          <w:trHeight w:val="294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0439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F94A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6C04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105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B643C0" w:rsidRPr="00B643C0" w14:paraId="56F674BB" w14:textId="77777777" w:rsidTr="00B643C0">
        <w:trPr>
          <w:gridAfter w:val="1"/>
          <w:wAfter w:w="147" w:type="dxa"/>
          <w:trHeight w:val="450"/>
        </w:trPr>
        <w:tc>
          <w:tcPr>
            <w:tcW w:w="9318" w:type="dxa"/>
            <w:gridSpan w:val="4"/>
            <w:vMerge w:val="restart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hideMark/>
          </w:tcPr>
          <w:p w14:paraId="6164113E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lang w:eastAsia="nl-NL"/>
              </w:rPr>
              <w:t>Handtekening Inschrijver:</w:t>
            </w:r>
          </w:p>
        </w:tc>
      </w:tr>
      <w:tr w:rsidR="00B643C0" w:rsidRPr="00B643C0" w14:paraId="60FDA364" w14:textId="77777777" w:rsidTr="00B643C0">
        <w:trPr>
          <w:trHeight w:val="285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47E8FCE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2080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B643C0" w:rsidRPr="00B643C0" w14:paraId="60ADCFFD" w14:textId="77777777" w:rsidTr="00B643C0">
        <w:trPr>
          <w:trHeight w:val="285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7D722BCF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A767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B643C0" w:rsidRPr="00B643C0" w14:paraId="4E84EEC0" w14:textId="77777777" w:rsidTr="00B643C0">
        <w:trPr>
          <w:trHeight w:val="294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0711183F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DB9D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536717F" w14:textId="77777777" w:rsidR="003137B8" w:rsidRDefault="003137B8"/>
    <w:p w14:paraId="326A67DA" w14:textId="643CA004" w:rsidR="003137B8" w:rsidRDefault="007B7580">
      <w:r>
        <w:t>* Tarieven geïndexeerd</w:t>
      </w:r>
      <w:bookmarkStart w:id="0" w:name="_GoBack"/>
      <w:bookmarkEnd w:id="0"/>
      <w:r>
        <w:t xml:space="preserve"> voor contractjaar 2022.</w:t>
      </w:r>
    </w:p>
    <w:p w14:paraId="34568FB5" w14:textId="77D3E58C" w:rsidR="003137B8" w:rsidRDefault="003137B8"/>
    <w:p w14:paraId="171A210D" w14:textId="77777777" w:rsidR="003137B8" w:rsidRDefault="003137B8"/>
    <w:sectPr w:rsidR="003137B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5ABEE" w14:textId="77777777" w:rsidR="003137B8" w:rsidRDefault="003137B8" w:rsidP="003137B8">
      <w:pPr>
        <w:spacing w:after="0" w:line="240" w:lineRule="auto"/>
      </w:pPr>
      <w:r>
        <w:separator/>
      </w:r>
    </w:p>
  </w:endnote>
  <w:endnote w:type="continuationSeparator" w:id="0">
    <w:p w14:paraId="624959C8" w14:textId="77777777" w:rsidR="003137B8" w:rsidRDefault="003137B8" w:rsidP="0031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5996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E353D3" w14:textId="56FCF162" w:rsidR="008D145D" w:rsidRPr="008D145D" w:rsidRDefault="008D145D">
            <w:pPr>
              <w:pStyle w:val="Voettekst"/>
              <w:jc w:val="right"/>
            </w:pPr>
            <w:r w:rsidRPr="008D145D">
              <w:t xml:space="preserve">pagina </w:t>
            </w:r>
            <w:r w:rsidRPr="008D145D">
              <w:rPr>
                <w:sz w:val="24"/>
                <w:szCs w:val="24"/>
              </w:rPr>
              <w:fldChar w:fldCharType="begin"/>
            </w:r>
            <w:r w:rsidRPr="008D145D">
              <w:instrText>PAGE</w:instrText>
            </w:r>
            <w:r w:rsidRPr="008D145D">
              <w:rPr>
                <w:sz w:val="24"/>
                <w:szCs w:val="24"/>
              </w:rPr>
              <w:fldChar w:fldCharType="separate"/>
            </w:r>
            <w:r w:rsidR="007B7580">
              <w:rPr>
                <w:noProof/>
              </w:rPr>
              <w:t>2</w:t>
            </w:r>
            <w:r w:rsidRPr="008D145D">
              <w:rPr>
                <w:sz w:val="24"/>
                <w:szCs w:val="24"/>
              </w:rPr>
              <w:fldChar w:fldCharType="end"/>
            </w:r>
            <w:r w:rsidRPr="008D145D">
              <w:t xml:space="preserve"> van </w:t>
            </w:r>
            <w:r w:rsidRPr="008D145D">
              <w:rPr>
                <w:sz w:val="24"/>
                <w:szCs w:val="24"/>
              </w:rPr>
              <w:fldChar w:fldCharType="begin"/>
            </w:r>
            <w:r w:rsidRPr="008D145D">
              <w:instrText>NUMPAGES</w:instrText>
            </w:r>
            <w:r w:rsidRPr="008D145D">
              <w:rPr>
                <w:sz w:val="24"/>
                <w:szCs w:val="24"/>
              </w:rPr>
              <w:fldChar w:fldCharType="separate"/>
            </w:r>
            <w:r w:rsidR="007B7580">
              <w:rPr>
                <w:noProof/>
              </w:rPr>
              <w:t>2</w:t>
            </w:r>
            <w:r w:rsidRPr="008D145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284B9AA" w14:textId="1A6EEF43" w:rsidR="007D14E1" w:rsidRDefault="008D145D">
    <w:pPr>
      <w:pStyle w:val="Voettekst"/>
    </w:pPr>
    <w:r>
      <w:t>Open house-procedure 2021 Gemeenten Brielle, Hellevoetsluis en Westvoorne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1D9CD" w14:textId="77777777" w:rsidR="003137B8" w:rsidRDefault="003137B8" w:rsidP="003137B8">
      <w:pPr>
        <w:spacing w:after="0" w:line="240" w:lineRule="auto"/>
      </w:pPr>
      <w:r>
        <w:separator/>
      </w:r>
    </w:p>
  </w:footnote>
  <w:footnote w:type="continuationSeparator" w:id="0">
    <w:p w14:paraId="5B9F6491" w14:textId="77777777" w:rsidR="003137B8" w:rsidRDefault="003137B8" w:rsidP="0031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AF7FF" w14:textId="4327065C" w:rsidR="008D145D" w:rsidRDefault="008D145D">
    <w:pPr>
      <w:pStyle w:val="Koptekst"/>
    </w:pPr>
    <w:r>
      <w:t xml:space="preserve">Bijlage </w:t>
    </w:r>
    <w:r w:rsidR="005A7A1D">
      <w:t>D</w:t>
    </w:r>
    <w:r w:rsidR="003472F3">
      <w:t>.1 (Inschrijfformulier invulbaar per product)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E3"/>
    <w:rsid w:val="002A0288"/>
    <w:rsid w:val="003137B8"/>
    <w:rsid w:val="003472F3"/>
    <w:rsid w:val="004574B8"/>
    <w:rsid w:val="004C6425"/>
    <w:rsid w:val="005A7A1D"/>
    <w:rsid w:val="006407F1"/>
    <w:rsid w:val="006D0556"/>
    <w:rsid w:val="00703B26"/>
    <w:rsid w:val="007B7580"/>
    <w:rsid w:val="007D14E1"/>
    <w:rsid w:val="007F6CE3"/>
    <w:rsid w:val="008D145D"/>
    <w:rsid w:val="00914B03"/>
    <w:rsid w:val="00AA54B4"/>
    <w:rsid w:val="00B643C0"/>
    <w:rsid w:val="00C00F89"/>
    <w:rsid w:val="00FC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A1E904"/>
  <w15:chartTrackingRefBased/>
  <w15:docId w15:val="{9D483D1A-C55B-4F88-BCD6-E11B6F6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3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7B8"/>
  </w:style>
  <w:style w:type="paragraph" w:styleId="Voettekst">
    <w:name w:val="footer"/>
    <w:basedOn w:val="Standaard"/>
    <w:link w:val="VoettekstChar"/>
    <w:uiPriority w:val="99"/>
    <w:unhideWhenUsed/>
    <w:rsid w:val="00313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7B8"/>
  </w:style>
  <w:style w:type="paragraph" w:styleId="Lijstalinea">
    <w:name w:val="List Paragraph"/>
    <w:basedOn w:val="Standaard"/>
    <w:uiPriority w:val="34"/>
    <w:qFormat/>
    <w:rsid w:val="007B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Veerman, Pieter</cp:lastModifiedBy>
  <cp:revision>3</cp:revision>
  <dcterms:created xsi:type="dcterms:W3CDTF">2020-09-16T09:39:00Z</dcterms:created>
  <dcterms:modified xsi:type="dcterms:W3CDTF">2021-10-01T09:31:00Z</dcterms:modified>
</cp:coreProperties>
</file>