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DADCE" w14:textId="2BF39608" w:rsidR="00743FA5" w:rsidRPr="00ED228E" w:rsidRDefault="00743FA5" w:rsidP="00ED228E">
      <w:pPr>
        <w:jc w:val="both"/>
        <w:rPr>
          <w:rFonts w:ascii="Arial" w:hAnsi="Arial" w:cs="Arial"/>
          <w:lang w:val="en-US"/>
        </w:rPr>
      </w:pPr>
      <w:r w:rsidRPr="00ED228E">
        <w:rPr>
          <w:rFonts w:ascii="Arial" w:hAnsi="Arial" w:cs="Arial"/>
          <w:lang w:val="en-US"/>
        </w:rPr>
        <w:t xml:space="preserve">SERVICE LEVEL AGREEMENT </w:t>
      </w:r>
      <w:r w:rsidR="002D42EE">
        <w:rPr>
          <w:rFonts w:ascii="Arial" w:hAnsi="Arial" w:cs="Arial"/>
          <w:lang w:val="en-US"/>
        </w:rPr>
        <w:t xml:space="preserve"> ATS SYSTEEM</w:t>
      </w:r>
      <w:r w:rsidR="002D42EE">
        <w:rPr>
          <w:rFonts w:ascii="Arial" w:hAnsi="Arial" w:cs="Arial"/>
          <w:lang w:val="en-US"/>
        </w:rPr>
        <w:tab/>
      </w:r>
      <w:r w:rsidR="002D42EE">
        <w:rPr>
          <w:rFonts w:ascii="Arial" w:hAnsi="Arial" w:cs="Arial"/>
          <w:lang w:val="en-US"/>
        </w:rPr>
        <w:tab/>
      </w:r>
      <w:r w:rsidR="002D42EE">
        <w:rPr>
          <w:rFonts w:ascii="Arial" w:hAnsi="Arial" w:cs="Arial"/>
          <w:lang w:val="en-US"/>
        </w:rPr>
        <w:tab/>
      </w:r>
      <w:r w:rsidR="002D42EE">
        <w:rPr>
          <w:rFonts w:ascii="Arial" w:hAnsi="Arial" w:cs="Arial"/>
          <w:lang w:val="en-US"/>
        </w:rPr>
        <w:tab/>
        <w:t>BIJLAGE F1.1</w:t>
      </w:r>
    </w:p>
    <w:p w14:paraId="14E193E0" w14:textId="2CF2A988" w:rsidR="005C5148" w:rsidRPr="00ED228E" w:rsidRDefault="005C5148" w:rsidP="00ED228E">
      <w:pPr>
        <w:jc w:val="both"/>
        <w:rPr>
          <w:rFonts w:ascii="Arial" w:hAnsi="Arial" w:cs="Arial"/>
          <w:lang w:val="en-US"/>
        </w:rPr>
      </w:pPr>
    </w:p>
    <w:sdt>
      <w:sdtPr>
        <w:rPr>
          <w:rFonts w:asciiTheme="minorHAnsi" w:eastAsiaTheme="minorHAnsi" w:hAnsiTheme="minorHAnsi" w:cstheme="minorBidi"/>
          <w:color w:val="auto"/>
          <w:sz w:val="22"/>
          <w:szCs w:val="22"/>
          <w:lang w:eastAsia="en-US"/>
        </w:rPr>
        <w:id w:val="932707296"/>
        <w:docPartObj>
          <w:docPartGallery w:val="Table of Contents"/>
          <w:docPartUnique/>
        </w:docPartObj>
      </w:sdtPr>
      <w:sdtEndPr>
        <w:rPr>
          <w:b/>
          <w:bCs/>
        </w:rPr>
      </w:sdtEndPr>
      <w:sdtContent>
        <w:p w14:paraId="352A51A3" w14:textId="092CEEA6" w:rsidR="000665BF" w:rsidRPr="00ED228E" w:rsidRDefault="000665BF" w:rsidP="00ED228E">
          <w:pPr>
            <w:pStyle w:val="Kopvaninhoudsopgave"/>
          </w:pPr>
          <w:r w:rsidRPr="00ED228E">
            <w:t>Inhoud</w:t>
          </w:r>
        </w:p>
        <w:p w14:paraId="576889DD" w14:textId="761F2752" w:rsidR="00ED228E" w:rsidRPr="00ED228E" w:rsidRDefault="000665BF">
          <w:pPr>
            <w:pStyle w:val="Inhopg1"/>
            <w:tabs>
              <w:tab w:val="left" w:pos="440"/>
              <w:tab w:val="right" w:leader="dot" w:pos="9062"/>
            </w:tabs>
            <w:rPr>
              <w:rFonts w:ascii="Arial" w:eastAsiaTheme="minorEastAsia" w:hAnsi="Arial" w:cs="Arial"/>
              <w:noProof/>
              <w:lang w:eastAsia="nl-NL"/>
            </w:rPr>
          </w:pPr>
          <w:r w:rsidRPr="00ED228E">
            <w:rPr>
              <w:rFonts w:ascii="Arial" w:hAnsi="Arial" w:cs="Arial"/>
            </w:rPr>
            <w:fldChar w:fldCharType="begin"/>
          </w:r>
          <w:r w:rsidRPr="00ED228E">
            <w:rPr>
              <w:rFonts w:ascii="Arial" w:hAnsi="Arial" w:cs="Arial"/>
            </w:rPr>
            <w:instrText xml:space="preserve"> TOC \o "1-2" \h \z \u </w:instrText>
          </w:r>
          <w:r w:rsidRPr="00ED228E">
            <w:rPr>
              <w:rFonts w:ascii="Arial" w:hAnsi="Arial" w:cs="Arial"/>
            </w:rPr>
            <w:fldChar w:fldCharType="separate"/>
          </w:r>
          <w:hyperlink w:anchor="_Toc102077548" w:history="1">
            <w:r w:rsidR="00ED228E" w:rsidRPr="00ED228E">
              <w:rPr>
                <w:rStyle w:val="Hyperlink"/>
                <w:rFonts w:ascii="Arial" w:hAnsi="Arial" w:cs="Arial"/>
                <w:noProof/>
              </w:rPr>
              <w:t>2</w:t>
            </w:r>
            <w:r w:rsidR="00ED228E" w:rsidRPr="00ED228E">
              <w:rPr>
                <w:rFonts w:ascii="Arial" w:eastAsiaTheme="minorEastAsia" w:hAnsi="Arial" w:cs="Arial"/>
                <w:noProof/>
                <w:lang w:eastAsia="nl-NL"/>
              </w:rPr>
              <w:tab/>
            </w:r>
            <w:r w:rsidR="00ED228E" w:rsidRPr="00ED228E">
              <w:rPr>
                <w:rStyle w:val="Hyperlink"/>
                <w:rFonts w:ascii="Arial" w:hAnsi="Arial" w:cs="Arial"/>
                <w:noProof/>
              </w:rPr>
              <w:t>Definities</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_Toc102077548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2</w:t>
            </w:r>
            <w:r w:rsidR="00ED228E" w:rsidRPr="00ED228E">
              <w:rPr>
                <w:rFonts w:ascii="Arial" w:hAnsi="Arial" w:cs="Arial"/>
                <w:noProof/>
                <w:webHidden/>
              </w:rPr>
              <w:fldChar w:fldCharType="end"/>
            </w:r>
          </w:hyperlink>
        </w:p>
        <w:p w14:paraId="607DC91C" w14:textId="4186EA67" w:rsidR="00ED228E" w:rsidRPr="00ED228E" w:rsidRDefault="002D42EE">
          <w:pPr>
            <w:pStyle w:val="Inhopg1"/>
            <w:tabs>
              <w:tab w:val="left" w:pos="440"/>
              <w:tab w:val="right" w:leader="dot" w:pos="9062"/>
            </w:tabs>
            <w:rPr>
              <w:rFonts w:ascii="Arial" w:eastAsiaTheme="minorEastAsia" w:hAnsi="Arial" w:cs="Arial"/>
              <w:noProof/>
              <w:lang w:eastAsia="nl-NL"/>
            </w:rPr>
          </w:pPr>
          <w:hyperlink w:anchor="_Toc102077549" w:history="1">
            <w:r w:rsidR="00ED228E" w:rsidRPr="00ED228E">
              <w:rPr>
                <w:rStyle w:val="Hyperlink"/>
                <w:rFonts w:ascii="Arial" w:hAnsi="Arial" w:cs="Arial"/>
                <w:noProof/>
              </w:rPr>
              <w:t>3</w:t>
            </w:r>
            <w:r w:rsidR="00ED228E" w:rsidRPr="00ED228E">
              <w:rPr>
                <w:rFonts w:ascii="Arial" w:eastAsiaTheme="minorEastAsia" w:hAnsi="Arial" w:cs="Arial"/>
                <w:noProof/>
                <w:lang w:eastAsia="nl-NL"/>
              </w:rPr>
              <w:tab/>
            </w:r>
            <w:r w:rsidR="00ED228E" w:rsidRPr="00ED228E">
              <w:rPr>
                <w:rStyle w:val="Hyperlink"/>
                <w:rFonts w:ascii="Arial" w:hAnsi="Arial" w:cs="Arial"/>
                <w:noProof/>
              </w:rPr>
              <w:t>Doel Service Level Agreement</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_Toc102077549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3</w:t>
            </w:r>
            <w:r w:rsidR="00ED228E" w:rsidRPr="00ED228E">
              <w:rPr>
                <w:rFonts w:ascii="Arial" w:hAnsi="Arial" w:cs="Arial"/>
                <w:noProof/>
                <w:webHidden/>
              </w:rPr>
              <w:fldChar w:fldCharType="end"/>
            </w:r>
          </w:hyperlink>
        </w:p>
        <w:p w14:paraId="5499319B" w14:textId="6366E905" w:rsidR="00ED228E" w:rsidRPr="00ED228E" w:rsidRDefault="002D42EE">
          <w:pPr>
            <w:pStyle w:val="Inhopg1"/>
            <w:tabs>
              <w:tab w:val="left" w:pos="440"/>
              <w:tab w:val="right" w:leader="dot" w:pos="9062"/>
            </w:tabs>
            <w:rPr>
              <w:rFonts w:ascii="Arial" w:eastAsiaTheme="minorEastAsia" w:hAnsi="Arial" w:cs="Arial"/>
              <w:noProof/>
              <w:lang w:eastAsia="nl-NL"/>
            </w:rPr>
          </w:pPr>
          <w:hyperlink w:anchor="_Toc102077550" w:history="1">
            <w:r w:rsidR="00ED228E" w:rsidRPr="00ED228E">
              <w:rPr>
                <w:rStyle w:val="Hyperlink"/>
                <w:rFonts w:ascii="Arial" w:hAnsi="Arial" w:cs="Arial"/>
                <w:noProof/>
              </w:rPr>
              <w:t>4</w:t>
            </w:r>
            <w:r w:rsidR="00ED228E" w:rsidRPr="00ED228E">
              <w:rPr>
                <w:rFonts w:ascii="Arial" w:eastAsiaTheme="minorEastAsia" w:hAnsi="Arial" w:cs="Arial"/>
                <w:noProof/>
                <w:lang w:eastAsia="nl-NL"/>
              </w:rPr>
              <w:tab/>
            </w:r>
            <w:r w:rsidR="00ED228E" w:rsidRPr="00ED228E">
              <w:rPr>
                <w:rStyle w:val="Hyperlink"/>
                <w:rFonts w:ascii="Arial" w:hAnsi="Arial" w:cs="Arial"/>
                <w:noProof/>
              </w:rPr>
              <w:t>Algemene bepalingen</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_Toc102077550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4</w:t>
            </w:r>
            <w:r w:rsidR="00ED228E" w:rsidRPr="00ED228E">
              <w:rPr>
                <w:rFonts w:ascii="Arial" w:hAnsi="Arial" w:cs="Arial"/>
                <w:noProof/>
                <w:webHidden/>
              </w:rPr>
              <w:fldChar w:fldCharType="end"/>
            </w:r>
          </w:hyperlink>
        </w:p>
        <w:p w14:paraId="1410D982" w14:textId="00D0DA33"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51" w:history="1">
            <w:r w:rsidR="00ED228E" w:rsidRPr="00ED228E">
              <w:rPr>
                <w:rStyle w:val="Hyperlink"/>
                <w:rFonts w:ascii="Arial" w:hAnsi="Arial" w:cs="Arial"/>
                <w:noProof/>
              </w:rPr>
              <w:t>4.1</w:t>
            </w:r>
            <w:r w:rsidR="00ED228E" w:rsidRPr="00ED228E">
              <w:rPr>
                <w:rFonts w:ascii="Arial" w:eastAsiaTheme="minorEastAsia" w:hAnsi="Arial" w:cs="Arial"/>
                <w:noProof/>
                <w:lang w:eastAsia="nl-NL"/>
              </w:rPr>
              <w:tab/>
            </w:r>
            <w:r w:rsidR="00ED228E" w:rsidRPr="00ED228E">
              <w:rPr>
                <w:rStyle w:val="Hyperlink"/>
                <w:rFonts w:ascii="Arial" w:hAnsi="Arial" w:cs="Arial"/>
                <w:noProof/>
              </w:rPr>
              <w:t>Algemeen</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_Toc102077551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4</w:t>
            </w:r>
            <w:r w:rsidR="00ED228E" w:rsidRPr="00ED228E">
              <w:rPr>
                <w:rFonts w:ascii="Arial" w:hAnsi="Arial" w:cs="Arial"/>
                <w:noProof/>
                <w:webHidden/>
              </w:rPr>
              <w:fldChar w:fldCharType="end"/>
            </w:r>
          </w:hyperlink>
        </w:p>
        <w:p w14:paraId="65750DAA" w14:textId="693ACF71"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52" w:history="1">
            <w:r w:rsidR="00ED228E" w:rsidRPr="00ED228E">
              <w:rPr>
                <w:rStyle w:val="Hyperlink"/>
                <w:rFonts w:ascii="Arial" w:hAnsi="Arial" w:cs="Arial"/>
                <w:noProof/>
              </w:rPr>
              <w:t>4.2</w:t>
            </w:r>
            <w:r w:rsidR="00ED228E" w:rsidRPr="00ED228E">
              <w:rPr>
                <w:rFonts w:ascii="Arial" w:eastAsiaTheme="minorEastAsia" w:hAnsi="Arial" w:cs="Arial"/>
                <w:noProof/>
                <w:lang w:eastAsia="nl-NL"/>
              </w:rPr>
              <w:tab/>
            </w:r>
            <w:r w:rsidR="00ED228E" w:rsidRPr="00ED228E">
              <w:rPr>
                <w:rStyle w:val="Hyperlink"/>
                <w:rFonts w:ascii="Arial" w:hAnsi="Arial" w:cs="Arial"/>
                <w:noProof/>
              </w:rPr>
              <w:t>Verspreiding SLA</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_Toc102077552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4</w:t>
            </w:r>
            <w:r w:rsidR="00ED228E" w:rsidRPr="00ED228E">
              <w:rPr>
                <w:rFonts w:ascii="Arial" w:hAnsi="Arial" w:cs="Arial"/>
                <w:noProof/>
                <w:webHidden/>
              </w:rPr>
              <w:fldChar w:fldCharType="end"/>
            </w:r>
          </w:hyperlink>
        </w:p>
        <w:p w14:paraId="569A30DC" w14:textId="338AFA9B"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53" w:history="1">
            <w:r w:rsidR="00ED228E" w:rsidRPr="00ED228E">
              <w:rPr>
                <w:rStyle w:val="Hyperlink"/>
                <w:rFonts w:ascii="Arial" w:hAnsi="Arial" w:cs="Arial"/>
                <w:noProof/>
              </w:rPr>
              <w:t>4.3</w:t>
            </w:r>
            <w:r w:rsidR="00ED228E" w:rsidRPr="00ED228E">
              <w:rPr>
                <w:rFonts w:ascii="Arial" w:eastAsiaTheme="minorEastAsia" w:hAnsi="Arial" w:cs="Arial"/>
                <w:noProof/>
                <w:lang w:eastAsia="nl-NL"/>
              </w:rPr>
              <w:tab/>
            </w:r>
            <w:r w:rsidR="00ED228E" w:rsidRPr="00ED228E">
              <w:rPr>
                <w:rStyle w:val="Hyperlink"/>
                <w:rFonts w:ascii="Arial" w:hAnsi="Arial" w:cs="Arial"/>
                <w:noProof/>
              </w:rPr>
              <w:t>Wijziging SLA</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_Toc102077553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4</w:t>
            </w:r>
            <w:r w:rsidR="00ED228E" w:rsidRPr="00ED228E">
              <w:rPr>
                <w:rFonts w:ascii="Arial" w:hAnsi="Arial" w:cs="Arial"/>
                <w:noProof/>
                <w:webHidden/>
              </w:rPr>
              <w:fldChar w:fldCharType="end"/>
            </w:r>
          </w:hyperlink>
        </w:p>
        <w:p w14:paraId="74515CA8" w14:textId="7B13C9B6"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54" w:history="1">
            <w:r w:rsidR="00ED228E" w:rsidRPr="00ED228E">
              <w:rPr>
                <w:rStyle w:val="Hyperlink"/>
                <w:rFonts w:ascii="Arial" w:hAnsi="Arial" w:cs="Arial"/>
                <w:noProof/>
              </w:rPr>
              <w:t>4.4</w:t>
            </w:r>
            <w:r w:rsidR="00ED228E" w:rsidRPr="00ED228E">
              <w:rPr>
                <w:rFonts w:ascii="Arial" w:eastAsiaTheme="minorEastAsia" w:hAnsi="Arial" w:cs="Arial"/>
                <w:noProof/>
                <w:lang w:eastAsia="nl-NL"/>
              </w:rPr>
              <w:tab/>
            </w:r>
            <w:r w:rsidR="00ED228E" w:rsidRPr="00ED228E">
              <w:rPr>
                <w:rStyle w:val="Hyperlink"/>
                <w:rFonts w:ascii="Arial" w:hAnsi="Arial" w:cs="Arial"/>
                <w:noProof/>
              </w:rPr>
              <w:t>Geldigheid en duur contractperiode</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_Toc102077554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4</w:t>
            </w:r>
            <w:r w:rsidR="00ED228E" w:rsidRPr="00ED228E">
              <w:rPr>
                <w:rFonts w:ascii="Arial" w:hAnsi="Arial" w:cs="Arial"/>
                <w:noProof/>
                <w:webHidden/>
              </w:rPr>
              <w:fldChar w:fldCharType="end"/>
            </w:r>
          </w:hyperlink>
        </w:p>
        <w:p w14:paraId="705C9915" w14:textId="1DA99DDB" w:rsidR="00ED228E" w:rsidRPr="00ED228E" w:rsidRDefault="002D42EE">
          <w:pPr>
            <w:pStyle w:val="Inhopg1"/>
            <w:tabs>
              <w:tab w:val="left" w:pos="440"/>
              <w:tab w:val="right" w:leader="dot" w:pos="9062"/>
            </w:tabs>
            <w:rPr>
              <w:rFonts w:ascii="Arial" w:eastAsiaTheme="minorEastAsia" w:hAnsi="Arial" w:cs="Arial"/>
              <w:noProof/>
              <w:lang w:eastAsia="nl-NL"/>
            </w:rPr>
          </w:pPr>
          <w:hyperlink w:anchor="_Toc102077555" w:history="1">
            <w:r w:rsidR="00ED228E" w:rsidRPr="00ED228E">
              <w:rPr>
                <w:rStyle w:val="Hyperlink"/>
                <w:rFonts w:ascii="Arial" w:hAnsi="Arial" w:cs="Arial"/>
                <w:noProof/>
              </w:rPr>
              <w:t>5</w:t>
            </w:r>
            <w:r w:rsidR="00ED228E" w:rsidRPr="00ED228E">
              <w:rPr>
                <w:rFonts w:ascii="Arial" w:eastAsiaTheme="minorEastAsia" w:hAnsi="Arial" w:cs="Arial"/>
                <w:noProof/>
                <w:lang w:eastAsia="nl-NL"/>
              </w:rPr>
              <w:tab/>
            </w:r>
            <w:r w:rsidR="00ED228E" w:rsidRPr="00ED228E">
              <w:rPr>
                <w:rStyle w:val="Hyperlink"/>
                <w:rFonts w:ascii="Arial" w:hAnsi="Arial" w:cs="Arial"/>
                <w:noProof/>
              </w:rPr>
              <w:t>Prioriteitsstelling, responsetijden en oplostijden</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_Toc102077555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5</w:t>
            </w:r>
            <w:r w:rsidR="00ED228E" w:rsidRPr="00ED228E">
              <w:rPr>
                <w:rFonts w:ascii="Arial" w:hAnsi="Arial" w:cs="Arial"/>
                <w:noProof/>
                <w:webHidden/>
              </w:rPr>
              <w:fldChar w:fldCharType="end"/>
            </w:r>
          </w:hyperlink>
        </w:p>
        <w:p w14:paraId="2B69A4CE" w14:textId="3CF2B62E"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56" w:history="1">
            <w:r w:rsidR="00ED228E" w:rsidRPr="00ED228E">
              <w:rPr>
                <w:rStyle w:val="Hyperlink"/>
                <w:rFonts w:ascii="Arial" w:hAnsi="Arial" w:cs="Arial"/>
                <w:noProof/>
              </w:rPr>
              <w:t>5.1</w:t>
            </w:r>
            <w:r w:rsidR="00ED228E" w:rsidRPr="00ED228E">
              <w:rPr>
                <w:rFonts w:ascii="Arial" w:eastAsiaTheme="minorEastAsia" w:hAnsi="Arial" w:cs="Arial"/>
                <w:noProof/>
                <w:lang w:eastAsia="nl-NL"/>
              </w:rPr>
              <w:tab/>
            </w:r>
            <w:r w:rsidR="00ED228E" w:rsidRPr="00ED228E">
              <w:rPr>
                <w:rStyle w:val="Hyperlink"/>
                <w:rFonts w:ascii="Arial" w:hAnsi="Arial" w:cs="Arial"/>
                <w:noProof/>
              </w:rPr>
              <w:t>Prioriteitsstelling</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_Toc102077556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5</w:t>
            </w:r>
            <w:r w:rsidR="00ED228E" w:rsidRPr="00ED228E">
              <w:rPr>
                <w:rFonts w:ascii="Arial" w:hAnsi="Arial" w:cs="Arial"/>
                <w:noProof/>
                <w:webHidden/>
              </w:rPr>
              <w:fldChar w:fldCharType="end"/>
            </w:r>
          </w:hyperlink>
        </w:p>
        <w:p w14:paraId="0EE43527" w14:textId="5625AEA0"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57" w:history="1">
            <w:r w:rsidR="00ED228E" w:rsidRPr="00ED228E">
              <w:rPr>
                <w:rStyle w:val="Hyperlink"/>
                <w:rFonts w:ascii="Arial" w:hAnsi="Arial" w:cs="Arial"/>
                <w:noProof/>
              </w:rPr>
              <w:t>5.2</w:t>
            </w:r>
            <w:r w:rsidR="00ED228E" w:rsidRPr="00ED228E">
              <w:rPr>
                <w:rFonts w:ascii="Arial" w:eastAsiaTheme="minorEastAsia" w:hAnsi="Arial" w:cs="Arial"/>
                <w:noProof/>
                <w:lang w:eastAsia="nl-NL"/>
              </w:rPr>
              <w:tab/>
            </w:r>
            <w:r w:rsidR="00ED228E" w:rsidRPr="00ED228E">
              <w:rPr>
                <w:rStyle w:val="Hyperlink"/>
                <w:rFonts w:ascii="Arial" w:hAnsi="Arial" w:cs="Arial"/>
                <w:noProof/>
              </w:rPr>
              <w:t>Responsetijden Incidenten</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_Toc102077557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5</w:t>
            </w:r>
            <w:r w:rsidR="00ED228E" w:rsidRPr="00ED228E">
              <w:rPr>
                <w:rFonts w:ascii="Arial" w:hAnsi="Arial" w:cs="Arial"/>
                <w:noProof/>
                <w:webHidden/>
              </w:rPr>
              <w:fldChar w:fldCharType="end"/>
            </w:r>
          </w:hyperlink>
        </w:p>
        <w:p w14:paraId="63D7C320" w14:textId="728586C1"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58" w:history="1">
            <w:r w:rsidR="00ED228E" w:rsidRPr="00ED228E">
              <w:rPr>
                <w:rStyle w:val="Hyperlink"/>
                <w:rFonts w:ascii="Arial" w:hAnsi="Arial" w:cs="Arial"/>
                <w:noProof/>
              </w:rPr>
              <w:t>5.3</w:t>
            </w:r>
            <w:r w:rsidR="00ED228E" w:rsidRPr="00ED228E">
              <w:rPr>
                <w:rFonts w:ascii="Arial" w:eastAsiaTheme="minorEastAsia" w:hAnsi="Arial" w:cs="Arial"/>
                <w:noProof/>
                <w:lang w:eastAsia="nl-NL"/>
              </w:rPr>
              <w:tab/>
            </w:r>
            <w:r w:rsidR="00ED228E" w:rsidRPr="00ED228E">
              <w:rPr>
                <w:rStyle w:val="Hyperlink"/>
                <w:rFonts w:ascii="Arial" w:hAnsi="Arial" w:cs="Arial"/>
                <w:noProof/>
              </w:rPr>
              <w:t>Oplostijden</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_Toc102077558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6</w:t>
            </w:r>
            <w:r w:rsidR="00ED228E" w:rsidRPr="00ED228E">
              <w:rPr>
                <w:rFonts w:ascii="Arial" w:hAnsi="Arial" w:cs="Arial"/>
                <w:noProof/>
                <w:webHidden/>
              </w:rPr>
              <w:fldChar w:fldCharType="end"/>
            </w:r>
          </w:hyperlink>
        </w:p>
        <w:p w14:paraId="67659809" w14:textId="4675827B" w:rsidR="00ED228E" w:rsidRPr="00ED228E" w:rsidRDefault="002D42EE">
          <w:pPr>
            <w:pStyle w:val="Inhopg1"/>
            <w:tabs>
              <w:tab w:val="left" w:pos="440"/>
              <w:tab w:val="right" w:leader="dot" w:pos="9062"/>
            </w:tabs>
            <w:rPr>
              <w:rFonts w:ascii="Arial" w:eastAsiaTheme="minorEastAsia" w:hAnsi="Arial" w:cs="Arial"/>
              <w:noProof/>
              <w:lang w:eastAsia="nl-NL"/>
            </w:rPr>
          </w:pPr>
          <w:hyperlink w:anchor="_Toc102077559" w:history="1">
            <w:r w:rsidR="00ED228E" w:rsidRPr="00ED228E">
              <w:rPr>
                <w:rStyle w:val="Hyperlink"/>
                <w:rFonts w:ascii="Arial" w:hAnsi="Arial" w:cs="Arial"/>
                <w:noProof/>
              </w:rPr>
              <w:t>6</w:t>
            </w:r>
            <w:r w:rsidR="00ED228E" w:rsidRPr="00ED228E">
              <w:rPr>
                <w:rFonts w:ascii="Arial" w:eastAsiaTheme="minorEastAsia" w:hAnsi="Arial" w:cs="Arial"/>
                <w:noProof/>
                <w:lang w:eastAsia="nl-NL"/>
              </w:rPr>
              <w:tab/>
            </w:r>
            <w:r w:rsidR="00ED228E" w:rsidRPr="00ED228E">
              <w:rPr>
                <w:rStyle w:val="Hyperlink"/>
                <w:rFonts w:ascii="Arial" w:hAnsi="Arial" w:cs="Arial"/>
                <w:noProof/>
              </w:rPr>
              <w:t>Serviceniveaus</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_Toc102077559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7</w:t>
            </w:r>
            <w:r w:rsidR="00ED228E" w:rsidRPr="00ED228E">
              <w:rPr>
                <w:rFonts w:ascii="Arial" w:hAnsi="Arial" w:cs="Arial"/>
                <w:noProof/>
                <w:webHidden/>
              </w:rPr>
              <w:fldChar w:fldCharType="end"/>
            </w:r>
          </w:hyperlink>
        </w:p>
        <w:p w14:paraId="3F868350" w14:textId="0DE8E3C7"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60" w:history="1">
            <w:r w:rsidR="00ED228E" w:rsidRPr="00ED228E">
              <w:rPr>
                <w:rStyle w:val="Hyperlink"/>
                <w:rFonts w:ascii="Arial" w:hAnsi="Arial" w:cs="Arial"/>
                <w:noProof/>
              </w:rPr>
              <w:t>6.1</w:t>
            </w:r>
            <w:r w:rsidR="00ED228E" w:rsidRPr="00ED228E">
              <w:rPr>
                <w:rFonts w:ascii="Arial" w:eastAsiaTheme="minorEastAsia" w:hAnsi="Arial" w:cs="Arial"/>
                <w:noProof/>
                <w:lang w:eastAsia="nl-NL"/>
              </w:rPr>
              <w:tab/>
            </w:r>
            <w:r w:rsidR="00ED228E" w:rsidRPr="00ED228E">
              <w:rPr>
                <w:rStyle w:val="Hyperlink"/>
                <w:rFonts w:ascii="Arial" w:hAnsi="Arial" w:cs="Arial"/>
                <w:noProof/>
              </w:rPr>
              <w:t>Serviceniveaus</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_Toc102077560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7</w:t>
            </w:r>
            <w:r w:rsidR="00ED228E" w:rsidRPr="00ED228E">
              <w:rPr>
                <w:rFonts w:ascii="Arial" w:hAnsi="Arial" w:cs="Arial"/>
                <w:noProof/>
                <w:webHidden/>
              </w:rPr>
              <w:fldChar w:fldCharType="end"/>
            </w:r>
          </w:hyperlink>
        </w:p>
        <w:p w14:paraId="26685913" w14:textId="04061E6E"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61" w:history="1">
            <w:r w:rsidR="00ED228E" w:rsidRPr="00ED228E">
              <w:rPr>
                <w:rStyle w:val="Hyperlink"/>
                <w:rFonts w:ascii="Arial" w:hAnsi="Arial" w:cs="Arial"/>
                <w:noProof/>
              </w:rPr>
              <w:t>6.2</w:t>
            </w:r>
            <w:r w:rsidR="00ED228E" w:rsidRPr="00ED228E">
              <w:rPr>
                <w:rFonts w:ascii="Arial" w:eastAsiaTheme="minorEastAsia" w:hAnsi="Arial" w:cs="Arial"/>
                <w:noProof/>
                <w:lang w:eastAsia="nl-NL"/>
              </w:rPr>
              <w:tab/>
            </w:r>
            <w:r w:rsidR="00ED228E" w:rsidRPr="00ED228E">
              <w:rPr>
                <w:rStyle w:val="Hyperlink"/>
                <w:rFonts w:ascii="Arial" w:hAnsi="Arial" w:cs="Arial"/>
                <w:noProof/>
              </w:rPr>
              <w:t>Stabiliteit</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_Toc102077561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7</w:t>
            </w:r>
            <w:r w:rsidR="00ED228E" w:rsidRPr="00ED228E">
              <w:rPr>
                <w:rFonts w:ascii="Arial" w:hAnsi="Arial" w:cs="Arial"/>
                <w:noProof/>
                <w:webHidden/>
              </w:rPr>
              <w:fldChar w:fldCharType="end"/>
            </w:r>
          </w:hyperlink>
        </w:p>
        <w:p w14:paraId="0C2DEC8C" w14:textId="4C82514C"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62" w:history="1">
            <w:r w:rsidR="00ED228E" w:rsidRPr="00ED228E">
              <w:rPr>
                <w:rStyle w:val="Hyperlink"/>
                <w:rFonts w:ascii="Arial" w:hAnsi="Arial" w:cs="Arial"/>
                <w:noProof/>
              </w:rPr>
              <w:t>6.3</w:t>
            </w:r>
            <w:r w:rsidR="00ED228E" w:rsidRPr="00ED228E">
              <w:rPr>
                <w:rFonts w:ascii="Arial" w:eastAsiaTheme="minorEastAsia" w:hAnsi="Arial" w:cs="Arial"/>
                <w:noProof/>
                <w:lang w:eastAsia="nl-NL"/>
              </w:rPr>
              <w:tab/>
            </w:r>
            <w:r w:rsidR="00ED228E" w:rsidRPr="00ED228E">
              <w:rPr>
                <w:rStyle w:val="Hyperlink"/>
                <w:rFonts w:ascii="Arial" w:hAnsi="Arial" w:cs="Arial"/>
                <w:noProof/>
              </w:rPr>
              <w:t>Reactietijden van de Applicatie</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_Toc102077562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7</w:t>
            </w:r>
            <w:r w:rsidR="00ED228E" w:rsidRPr="00ED228E">
              <w:rPr>
                <w:rFonts w:ascii="Arial" w:hAnsi="Arial" w:cs="Arial"/>
                <w:noProof/>
                <w:webHidden/>
              </w:rPr>
              <w:fldChar w:fldCharType="end"/>
            </w:r>
          </w:hyperlink>
        </w:p>
        <w:p w14:paraId="58D864A4" w14:textId="4C7992F4"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63" w:history="1">
            <w:r w:rsidR="00ED228E" w:rsidRPr="00ED228E">
              <w:rPr>
                <w:rStyle w:val="Hyperlink"/>
                <w:rFonts w:ascii="Arial" w:hAnsi="Arial" w:cs="Arial"/>
                <w:noProof/>
              </w:rPr>
              <w:t>6.4</w:t>
            </w:r>
            <w:r w:rsidR="00ED228E" w:rsidRPr="00ED228E">
              <w:rPr>
                <w:rFonts w:ascii="Arial" w:eastAsiaTheme="minorEastAsia" w:hAnsi="Arial" w:cs="Arial"/>
                <w:noProof/>
                <w:lang w:eastAsia="nl-NL"/>
              </w:rPr>
              <w:tab/>
            </w:r>
            <w:r w:rsidR="00ED228E" w:rsidRPr="00ED228E">
              <w:rPr>
                <w:rStyle w:val="Hyperlink"/>
                <w:rFonts w:ascii="Arial" w:hAnsi="Arial" w:cs="Arial"/>
                <w:noProof/>
              </w:rPr>
              <w:t>Beveiliging</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_Toc102077563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9</w:t>
            </w:r>
            <w:r w:rsidR="00ED228E" w:rsidRPr="00ED228E">
              <w:rPr>
                <w:rFonts w:ascii="Arial" w:hAnsi="Arial" w:cs="Arial"/>
                <w:noProof/>
                <w:webHidden/>
              </w:rPr>
              <w:fldChar w:fldCharType="end"/>
            </w:r>
          </w:hyperlink>
        </w:p>
        <w:p w14:paraId="0099C0BF" w14:textId="4F607716"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64" w:history="1">
            <w:r w:rsidR="00ED228E" w:rsidRPr="00ED228E">
              <w:rPr>
                <w:rStyle w:val="Hyperlink"/>
                <w:rFonts w:ascii="Arial" w:hAnsi="Arial" w:cs="Arial"/>
                <w:noProof/>
              </w:rPr>
              <w:t>6.5</w:t>
            </w:r>
            <w:r w:rsidR="00ED228E" w:rsidRPr="00ED228E">
              <w:rPr>
                <w:rFonts w:ascii="Arial" w:eastAsiaTheme="minorEastAsia" w:hAnsi="Arial" w:cs="Arial"/>
                <w:noProof/>
                <w:lang w:eastAsia="nl-NL"/>
              </w:rPr>
              <w:tab/>
            </w:r>
            <w:r w:rsidR="00ED228E" w:rsidRPr="00ED228E">
              <w:rPr>
                <w:rStyle w:val="Hyperlink"/>
                <w:rFonts w:ascii="Arial" w:hAnsi="Arial" w:cs="Arial"/>
                <w:noProof/>
              </w:rPr>
              <w:t>Documentatie</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_Toc102077564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9</w:t>
            </w:r>
            <w:r w:rsidR="00ED228E" w:rsidRPr="00ED228E">
              <w:rPr>
                <w:rFonts w:ascii="Arial" w:hAnsi="Arial" w:cs="Arial"/>
                <w:noProof/>
                <w:webHidden/>
              </w:rPr>
              <w:fldChar w:fldCharType="end"/>
            </w:r>
          </w:hyperlink>
        </w:p>
        <w:p w14:paraId="258418B5" w14:textId="71391F4D" w:rsidR="00ED228E" w:rsidRPr="00ED228E" w:rsidRDefault="002D42EE">
          <w:pPr>
            <w:pStyle w:val="Inhopg1"/>
            <w:tabs>
              <w:tab w:val="left" w:pos="440"/>
              <w:tab w:val="right" w:leader="dot" w:pos="9062"/>
            </w:tabs>
            <w:rPr>
              <w:rFonts w:ascii="Arial" w:eastAsiaTheme="minorEastAsia" w:hAnsi="Arial" w:cs="Arial"/>
              <w:noProof/>
              <w:lang w:eastAsia="nl-NL"/>
            </w:rPr>
          </w:pPr>
          <w:hyperlink w:anchor="_Toc102077565" w:history="1">
            <w:r w:rsidR="00ED228E" w:rsidRPr="00ED228E">
              <w:rPr>
                <w:rStyle w:val="Hyperlink"/>
                <w:rFonts w:ascii="Arial" w:hAnsi="Arial" w:cs="Arial"/>
                <w:noProof/>
              </w:rPr>
              <w:t>7</w:t>
            </w:r>
            <w:r w:rsidR="00ED228E" w:rsidRPr="00ED228E">
              <w:rPr>
                <w:rFonts w:ascii="Arial" w:eastAsiaTheme="minorEastAsia" w:hAnsi="Arial" w:cs="Arial"/>
                <w:noProof/>
                <w:lang w:eastAsia="nl-NL"/>
              </w:rPr>
              <w:tab/>
            </w:r>
            <w:r w:rsidR="00ED228E" w:rsidRPr="00ED228E">
              <w:rPr>
                <w:rStyle w:val="Hyperlink"/>
                <w:rFonts w:ascii="Arial" w:hAnsi="Arial" w:cs="Arial"/>
                <w:noProof/>
              </w:rPr>
              <w:t>Onderhoud en Wijzigingsverzoeken</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_Toc102077565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9</w:t>
            </w:r>
            <w:r w:rsidR="00ED228E" w:rsidRPr="00ED228E">
              <w:rPr>
                <w:rFonts w:ascii="Arial" w:hAnsi="Arial" w:cs="Arial"/>
                <w:noProof/>
                <w:webHidden/>
              </w:rPr>
              <w:fldChar w:fldCharType="end"/>
            </w:r>
          </w:hyperlink>
        </w:p>
        <w:p w14:paraId="57B4AFDF" w14:textId="3106F549"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66" w:history="1">
            <w:r w:rsidR="00ED228E" w:rsidRPr="00ED228E">
              <w:rPr>
                <w:rStyle w:val="Hyperlink"/>
                <w:rFonts w:ascii="Arial" w:hAnsi="Arial" w:cs="Arial"/>
                <w:noProof/>
              </w:rPr>
              <w:t>7.1</w:t>
            </w:r>
            <w:r w:rsidR="00ED228E" w:rsidRPr="00ED228E">
              <w:rPr>
                <w:rFonts w:ascii="Arial" w:eastAsiaTheme="minorEastAsia" w:hAnsi="Arial" w:cs="Arial"/>
                <w:noProof/>
                <w:lang w:eastAsia="nl-NL"/>
              </w:rPr>
              <w:tab/>
            </w:r>
            <w:r w:rsidR="00ED228E" w:rsidRPr="00ED228E">
              <w:rPr>
                <w:rStyle w:val="Hyperlink"/>
                <w:rFonts w:ascii="Arial" w:hAnsi="Arial" w:cs="Arial"/>
                <w:noProof/>
              </w:rPr>
              <w:t>Onderhoud</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_Toc102077566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9</w:t>
            </w:r>
            <w:r w:rsidR="00ED228E" w:rsidRPr="00ED228E">
              <w:rPr>
                <w:rFonts w:ascii="Arial" w:hAnsi="Arial" w:cs="Arial"/>
                <w:noProof/>
                <w:webHidden/>
              </w:rPr>
              <w:fldChar w:fldCharType="end"/>
            </w:r>
          </w:hyperlink>
        </w:p>
        <w:p w14:paraId="49CBD45E" w14:textId="584BFE1E"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67" w:history="1">
            <w:r w:rsidR="00ED228E" w:rsidRPr="00ED228E">
              <w:rPr>
                <w:rStyle w:val="Hyperlink"/>
                <w:rFonts w:ascii="Arial" w:hAnsi="Arial" w:cs="Arial"/>
                <w:noProof/>
              </w:rPr>
              <w:t>7.2</w:t>
            </w:r>
            <w:r w:rsidR="00ED228E" w:rsidRPr="00ED228E">
              <w:rPr>
                <w:rFonts w:ascii="Arial" w:eastAsiaTheme="minorEastAsia" w:hAnsi="Arial" w:cs="Arial"/>
                <w:noProof/>
                <w:lang w:eastAsia="nl-NL"/>
              </w:rPr>
              <w:tab/>
            </w:r>
            <w:r w:rsidR="00ED228E" w:rsidRPr="00ED228E">
              <w:rPr>
                <w:rStyle w:val="Hyperlink"/>
                <w:rFonts w:ascii="Arial" w:hAnsi="Arial" w:cs="Arial"/>
                <w:noProof/>
              </w:rPr>
              <w:t>Wijzigingsverzoeken</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_Toc102077567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10</w:t>
            </w:r>
            <w:r w:rsidR="00ED228E" w:rsidRPr="00ED228E">
              <w:rPr>
                <w:rFonts w:ascii="Arial" w:hAnsi="Arial" w:cs="Arial"/>
                <w:noProof/>
                <w:webHidden/>
              </w:rPr>
              <w:fldChar w:fldCharType="end"/>
            </w:r>
          </w:hyperlink>
        </w:p>
        <w:p w14:paraId="2B9EEDEB" w14:textId="7F6D37D8" w:rsidR="00ED228E" w:rsidRPr="00ED228E" w:rsidRDefault="002D42EE">
          <w:pPr>
            <w:pStyle w:val="Inhopg1"/>
            <w:tabs>
              <w:tab w:val="left" w:pos="440"/>
              <w:tab w:val="right" w:leader="dot" w:pos="9062"/>
            </w:tabs>
            <w:rPr>
              <w:rFonts w:ascii="Arial" w:eastAsiaTheme="minorEastAsia" w:hAnsi="Arial" w:cs="Arial"/>
              <w:noProof/>
              <w:lang w:eastAsia="nl-NL"/>
            </w:rPr>
          </w:pPr>
          <w:hyperlink w:anchor="_Toc102077568" w:history="1">
            <w:r w:rsidR="00ED228E" w:rsidRPr="00ED228E">
              <w:rPr>
                <w:rStyle w:val="Hyperlink"/>
                <w:rFonts w:ascii="Arial" w:hAnsi="Arial" w:cs="Arial"/>
                <w:noProof/>
              </w:rPr>
              <w:t>8</w:t>
            </w:r>
            <w:r w:rsidR="00ED228E" w:rsidRPr="00ED228E">
              <w:rPr>
                <w:rFonts w:ascii="Arial" w:eastAsiaTheme="minorEastAsia" w:hAnsi="Arial" w:cs="Arial"/>
                <w:noProof/>
                <w:lang w:eastAsia="nl-NL"/>
              </w:rPr>
              <w:tab/>
            </w:r>
            <w:r w:rsidR="00ED228E" w:rsidRPr="00ED228E">
              <w:rPr>
                <w:rStyle w:val="Hyperlink"/>
                <w:rFonts w:ascii="Arial" w:hAnsi="Arial" w:cs="Arial"/>
                <w:noProof/>
              </w:rPr>
              <w:t>Helpdesk, overleg en rapportage</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_Toc102077568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10</w:t>
            </w:r>
            <w:r w:rsidR="00ED228E" w:rsidRPr="00ED228E">
              <w:rPr>
                <w:rFonts w:ascii="Arial" w:hAnsi="Arial" w:cs="Arial"/>
                <w:noProof/>
                <w:webHidden/>
              </w:rPr>
              <w:fldChar w:fldCharType="end"/>
            </w:r>
          </w:hyperlink>
        </w:p>
        <w:p w14:paraId="0B1A2D10" w14:textId="064BABB9"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69" w:history="1">
            <w:r w:rsidR="00ED228E" w:rsidRPr="00ED228E">
              <w:rPr>
                <w:rStyle w:val="Hyperlink"/>
                <w:rFonts w:ascii="Arial" w:hAnsi="Arial" w:cs="Arial"/>
                <w:noProof/>
              </w:rPr>
              <w:t>8.1</w:t>
            </w:r>
            <w:r w:rsidR="00ED228E" w:rsidRPr="00ED228E">
              <w:rPr>
                <w:rFonts w:ascii="Arial" w:eastAsiaTheme="minorEastAsia" w:hAnsi="Arial" w:cs="Arial"/>
                <w:noProof/>
                <w:lang w:eastAsia="nl-NL"/>
              </w:rPr>
              <w:tab/>
            </w:r>
            <w:r w:rsidR="00ED228E" w:rsidRPr="00ED228E">
              <w:rPr>
                <w:rStyle w:val="Hyperlink"/>
                <w:rFonts w:ascii="Arial" w:hAnsi="Arial" w:cs="Arial"/>
                <w:noProof/>
              </w:rPr>
              <w:t>Helpdesk / Servicedesk Opdrachtnemer</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_Toc102077569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10</w:t>
            </w:r>
            <w:r w:rsidR="00ED228E" w:rsidRPr="00ED228E">
              <w:rPr>
                <w:rFonts w:ascii="Arial" w:hAnsi="Arial" w:cs="Arial"/>
                <w:noProof/>
                <w:webHidden/>
              </w:rPr>
              <w:fldChar w:fldCharType="end"/>
            </w:r>
          </w:hyperlink>
        </w:p>
        <w:p w14:paraId="063F6661" w14:textId="35F7748B"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70" w:history="1">
            <w:r w:rsidR="00ED228E" w:rsidRPr="00ED228E">
              <w:rPr>
                <w:rStyle w:val="Hyperlink"/>
                <w:rFonts w:ascii="Arial" w:hAnsi="Arial" w:cs="Arial"/>
                <w:noProof/>
              </w:rPr>
              <w:t>8.2</w:t>
            </w:r>
            <w:r w:rsidR="00ED228E" w:rsidRPr="00ED228E">
              <w:rPr>
                <w:rFonts w:ascii="Arial" w:eastAsiaTheme="minorEastAsia" w:hAnsi="Arial" w:cs="Arial"/>
                <w:noProof/>
                <w:lang w:eastAsia="nl-NL"/>
              </w:rPr>
              <w:tab/>
            </w:r>
            <w:r w:rsidR="00ED228E" w:rsidRPr="00ED228E">
              <w:rPr>
                <w:rStyle w:val="Hyperlink"/>
                <w:rFonts w:ascii="Arial" w:hAnsi="Arial" w:cs="Arial"/>
                <w:noProof/>
              </w:rPr>
              <w:t>Toegang tot Helpdesk / Servicedesk Opdrachtnemer</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_Toc102077570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10</w:t>
            </w:r>
            <w:r w:rsidR="00ED228E" w:rsidRPr="00ED228E">
              <w:rPr>
                <w:rFonts w:ascii="Arial" w:hAnsi="Arial" w:cs="Arial"/>
                <w:noProof/>
                <w:webHidden/>
              </w:rPr>
              <w:fldChar w:fldCharType="end"/>
            </w:r>
          </w:hyperlink>
        </w:p>
        <w:p w14:paraId="4947471E" w14:textId="6F21E673"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71" w:history="1">
            <w:r w:rsidR="00ED228E" w:rsidRPr="00ED228E">
              <w:rPr>
                <w:rStyle w:val="Hyperlink"/>
                <w:rFonts w:ascii="Arial" w:hAnsi="Arial" w:cs="Arial"/>
                <w:noProof/>
              </w:rPr>
              <w:t>8.3</w:t>
            </w:r>
            <w:r w:rsidR="00ED228E" w:rsidRPr="00ED228E">
              <w:rPr>
                <w:rFonts w:ascii="Arial" w:eastAsiaTheme="minorEastAsia" w:hAnsi="Arial" w:cs="Arial"/>
                <w:noProof/>
                <w:lang w:eastAsia="nl-NL"/>
              </w:rPr>
              <w:tab/>
            </w:r>
            <w:r w:rsidR="00ED228E" w:rsidRPr="00ED228E">
              <w:rPr>
                <w:rStyle w:val="Hyperlink"/>
                <w:rFonts w:ascii="Arial" w:hAnsi="Arial" w:cs="Arial"/>
                <w:noProof/>
              </w:rPr>
              <w:t>Rapportage</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_Toc102077571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10</w:t>
            </w:r>
            <w:r w:rsidR="00ED228E" w:rsidRPr="00ED228E">
              <w:rPr>
                <w:rFonts w:ascii="Arial" w:hAnsi="Arial" w:cs="Arial"/>
                <w:noProof/>
                <w:webHidden/>
              </w:rPr>
              <w:fldChar w:fldCharType="end"/>
            </w:r>
          </w:hyperlink>
        </w:p>
        <w:p w14:paraId="4E80265C" w14:textId="41A2D110" w:rsidR="00ED228E" w:rsidRPr="00ED228E" w:rsidRDefault="002D42EE">
          <w:pPr>
            <w:pStyle w:val="Inhopg2"/>
            <w:tabs>
              <w:tab w:val="left" w:pos="880"/>
              <w:tab w:val="right" w:leader="dot" w:pos="9062"/>
            </w:tabs>
            <w:rPr>
              <w:rFonts w:ascii="Arial" w:eastAsiaTheme="minorEastAsia" w:hAnsi="Arial" w:cs="Arial"/>
              <w:noProof/>
              <w:lang w:eastAsia="nl-NL"/>
            </w:rPr>
          </w:pPr>
          <w:hyperlink w:anchor="_Toc102077572" w:history="1">
            <w:r w:rsidR="00ED228E" w:rsidRPr="00ED228E">
              <w:rPr>
                <w:rStyle w:val="Hyperlink"/>
                <w:rFonts w:ascii="Arial" w:hAnsi="Arial" w:cs="Arial"/>
                <w:noProof/>
              </w:rPr>
              <w:t>8.4</w:t>
            </w:r>
            <w:r w:rsidR="00ED228E" w:rsidRPr="00ED228E">
              <w:rPr>
                <w:rFonts w:ascii="Arial" w:eastAsiaTheme="minorEastAsia" w:hAnsi="Arial" w:cs="Arial"/>
                <w:noProof/>
                <w:lang w:eastAsia="nl-NL"/>
              </w:rPr>
              <w:tab/>
            </w:r>
            <w:r w:rsidR="00ED228E" w:rsidRPr="00ED228E">
              <w:rPr>
                <w:rStyle w:val="Hyperlink"/>
                <w:rFonts w:ascii="Arial" w:hAnsi="Arial" w:cs="Arial"/>
                <w:noProof/>
              </w:rPr>
              <w:t>Overlegstructuren</w:t>
            </w:r>
            <w:r w:rsidR="00ED228E" w:rsidRPr="00ED228E">
              <w:rPr>
                <w:rFonts w:ascii="Arial" w:hAnsi="Arial" w:cs="Arial"/>
                <w:noProof/>
                <w:webHidden/>
              </w:rPr>
              <w:tab/>
            </w:r>
            <w:r w:rsidR="00ED228E" w:rsidRPr="00ED228E">
              <w:rPr>
                <w:rFonts w:ascii="Arial" w:hAnsi="Arial" w:cs="Arial"/>
                <w:noProof/>
                <w:webHidden/>
              </w:rPr>
              <w:fldChar w:fldCharType="begin"/>
            </w:r>
            <w:r w:rsidR="00ED228E" w:rsidRPr="00ED228E">
              <w:rPr>
                <w:rFonts w:ascii="Arial" w:hAnsi="Arial" w:cs="Arial"/>
                <w:noProof/>
                <w:webHidden/>
              </w:rPr>
              <w:instrText xml:space="preserve"> PAGEREF _Toc102077572 \h </w:instrText>
            </w:r>
            <w:r w:rsidR="00ED228E" w:rsidRPr="00ED228E">
              <w:rPr>
                <w:rFonts w:ascii="Arial" w:hAnsi="Arial" w:cs="Arial"/>
                <w:noProof/>
                <w:webHidden/>
              </w:rPr>
            </w:r>
            <w:r w:rsidR="00ED228E" w:rsidRPr="00ED228E">
              <w:rPr>
                <w:rFonts w:ascii="Arial" w:hAnsi="Arial" w:cs="Arial"/>
                <w:noProof/>
                <w:webHidden/>
              </w:rPr>
              <w:fldChar w:fldCharType="separate"/>
            </w:r>
            <w:r w:rsidR="00ED228E" w:rsidRPr="00ED228E">
              <w:rPr>
                <w:rFonts w:ascii="Arial" w:hAnsi="Arial" w:cs="Arial"/>
                <w:noProof/>
                <w:webHidden/>
              </w:rPr>
              <w:t>10</w:t>
            </w:r>
            <w:r w:rsidR="00ED228E" w:rsidRPr="00ED228E">
              <w:rPr>
                <w:rFonts w:ascii="Arial" w:hAnsi="Arial" w:cs="Arial"/>
                <w:noProof/>
                <w:webHidden/>
              </w:rPr>
              <w:fldChar w:fldCharType="end"/>
            </w:r>
          </w:hyperlink>
        </w:p>
        <w:p w14:paraId="338AA166" w14:textId="254C76CF" w:rsidR="000665BF" w:rsidRPr="00ED228E" w:rsidRDefault="000665BF" w:rsidP="00ED228E">
          <w:pPr>
            <w:jc w:val="both"/>
            <w:rPr>
              <w:rFonts w:ascii="Arial" w:hAnsi="Arial" w:cs="Arial"/>
            </w:rPr>
          </w:pPr>
          <w:r w:rsidRPr="00ED228E">
            <w:rPr>
              <w:rFonts w:ascii="Arial" w:hAnsi="Arial" w:cs="Arial"/>
            </w:rPr>
            <w:fldChar w:fldCharType="end"/>
          </w:r>
        </w:p>
      </w:sdtContent>
    </w:sdt>
    <w:p w14:paraId="745E7FE0" w14:textId="77777777" w:rsidR="005C5148" w:rsidRPr="00ED228E" w:rsidRDefault="005C5148" w:rsidP="00ED228E">
      <w:pPr>
        <w:jc w:val="both"/>
        <w:rPr>
          <w:rFonts w:ascii="Arial" w:hAnsi="Arial" w:cs="Arial"/>
          <w:lang w:val="en-US"/>
        </w:rPr>
      </w:pPr>
    </w:p>
    <w:p w14:paraId="2FCF613E" w14:textId="77777777" w:rsidR="005C5148" w:rsidRPr="00ED228E" w:rsidRDefault="005C5148" w:rsidP="00ED228E">
      <w:pPr>
        <w:jc w:val="both"/>
        <w:rPr>
          <w:rFonts w:ascii="Arial" w:eastAsiaTheme="majorEastAsia" w:hAnsi="Arial" w:cs="Arial"/>
          <w:color w:val="2F5496" w:themeColor="accent1" w:themeShade="BF"/>
        </w:rPr>
      </w:pPr>
      <w:r w:rsidRPr="00ED228E">
        <w:rPr>
          <w:rFonts w:ascii="Arial" w:hAnsi="Arial" w:cs="Arial"/>
        </w:rPr>
        <w:br w:type="page"/>
      </w:r>
    </w:p>
    <w:p w14:paraId="68CC2F4E" w14:textId="2A64ECAF" w:rsidR="0043349E" w:rsidRPr="00ED228E" w:rsidRDefault="00743FA5" w:rsidP="00ED228E">
      <w:pPr>
        <w:pStyle w:val="Kop1"/>
      </w:pPr>
      <w:bookmarkStart w:id="0" w:name="_Toc102077548"/>
      <w:r w:rsidRPr="00ED228E">
        <w:lastRenderedPageBreak/>
        <w:t>Definities</w:t>
      </w:r>
      <w:bookmarkEnd w:id="0"/>
      <w:r w:rsidRPr="00ED228E">
        <w:t xml:space="preserve"> </w:t>
      </w:r>
    </w:p>
    <w:p w14:paraId="7CD8CC90" w14:textId="77777777" w:rsidR="00DC28CE" w:rsidRPr="00ED228E" w:rsidRDefault="00DC28CE" w:rsidP="00ED228E">
      <w:pPr>
        <w:jc w:val="both"/>
        <w:rPr>
          <w:rFonts w:ascii="Arial" w:hAnsi="Arial" w:cs="Arial"/>
        </w:rPr>
      </w:pPr>
    </w:p>
    <w:p w14:paraId="58B7942E" w14:textId="34959043" w:rsidR="00743FA5" w:rsidRPr="00ED228E" w:rsidRDefault="00743FA5" w:rsidP="00ED228E">
      <w:pPr>
        <w:jc w:val="both"/>
        <w:rPr>
          <w:rFonts w:ascii="Arial" w:hAnsi="Arial" w:cs="Arial"/>
        </w:rPr>
      </w:pPr>
      <w:r w:rsidRPr="00ED228E">
        <w:rPr>
          <w:rFonts w:ascii="Arial" w:hAnsi="Arial" w:cs="Arial"/>
        </w:rPr>
        <w:t xml:space="preserve">Naast of in aanvulling op de Overeenkomst wordt in deze Service Level Agreement verstaan onder: </w:t>
      </w:r>
    </w:p>
    <w:p w14:paraId="08CDD05D" w14:textId="207ED525" w:rsidR="00743FA5" w:rsidRPr="00ED228E" w:rsidRDefault="00743FA5" w:rsidP="00ED228E">
      <w:pPr>
        <w:tabs>
          <w:tab w:val="left" w:pos="2268"/>
        </w:tabs>
        <w:ind w:left="2268" w:hanging="2268"/>
        <w:jc w:val="both"/>
        <w:rPr>
          <w:rFonts w:ascii="Arial" w:hAnsi="Arial" w:cs="Arial"/>
        </w:rPr>
      </w:pPr>
      <w:r w:rsidRPr="00ED228E">
        <w:rPr>
          <w:rFonts w:ascii="Arial" w:hAnsi="Arial" w:cs="Arial"/>
          <w:b/>
          <w:bCs/>
        </w:rPr>
        <w:t>Call</w:t>
      </w:r>
      <w:r w:rsidRPr="00ED228E">
        <w:rPr>
          <w:rFonts w:ascii="Arial" w:hAnsi="Arial" w:cs="Arial"/>
        </w:rPr>
        <w:t xml:space="preserve"> </w:t>
      </w:r>
      <w:r w:rsidR="0043349E" w:rsidRPr="00ED228E">
        <w:rPr>
          <w:rFonts w:ascii="Arial" w:hAnsi="Arial" w:cs="Arial"/>
        </w:rPr>
        <w:tab/>
      </w:r>
      <w:r w:rsidRPr="00ED228E">
        <w:rPr>
          <w:rFonts w:ascii="Arial" w:hAnsi="Arial" w:cs="Arial"/>
        </w:rPr>
        <w:t xml:space="preserve">Verzamelnaam waaronder incidenten, klachten, wijzigingsverzoeken en vragen worden geregistreerd; </w:t>
      </w:r>
    </w:p>
    <w:p w14:paraId="73BF8747" w14:textId="2B845E76" w:rsidR="00743FA5" w:rsidRPr="00ED228E" w:rsidRDefault="00743FA5" w:rsidP="00ED228E">
      <w:pPr>
        <w:tabs>
          <w:tab w:val="left" w:pos="2268"/>
        </w:tabs>
        <w:ind w:left="2268" w:hanging="2268"/>
        <w:jc w:val="both"/>
        <w:rPr>
          <w:rFonts w:ascii="Arial" w:hAnsi="Arial" w:cs="Arial"/>
        </w:rPr>
      </w:pPr>
      <w:r w:rsidRPr="00ED228E">
        <w:rPr>
          <w:rFonts w:ascii="Arial" w:hAnsi="Arial" w:cs="Arial"/>
          <w:b/>
          <w:bCs/>
        </w:rPr>
        <w:t>Doorlooptijd</w:t>
      </w:r>
      <w:r w:rsidRPr="00ED228E">
        <w:rPr>
          <w:rFonts w:ascii="Arial" w:hAnsi="Arial" w:cs="Arial"/>
        </w:rPr>
        <w:t xml:space="preserve"> </w:t>
      </w:r>
      <w:r w:rsidR="0043349E" w:rsidRPr="00ED228E">
        <w:rPr>
          <w:rFonts w:ascii="Arial" w:hAnsi="Arial" w:cs="Arial"/>
        </w:rPr>
        <w:tab/>
      </w:r>
      <w:r w:rsidRPr="00ED228E">
        <w:rPr>
          <w:rFonts w:ascii="Arial" w:hAnsi="Arial" w:cs="Arial"/>
        </w:rPr>
        <w:t xml:space="preserve">De tijd die verstrijkt tussen het moment van melden (Call) en het moment van afhandelen van een Incident. Bij het bepalen van het aantal uren wordt gerekend op basis van de openingstijden van de Servicedesk; </w:t>
      </w:r>
    </w:p>
    <w:p w14:paraId="6AADF6ED" w14:textId="3A6D0E6E" w:rsidR="00743FA5" w:rsidRPr="00ED228E" w:rsidRDefault="00743FA5" w:rsidP="00ED228E">
      <w:pPr>
        <w:tabs>
          <w:tab w:val="left" w:pos="2268"/>
        </w:tabs>
        <w:jc w:val="both"/>
        <w:rPr>
          <w:rFonts w:ascii="Arial" w:hAnsi="Arial" w:cs="Arial"/>
        </w:rPr>
      </w:pPr>
      <w:r w:rsidRPr="00ED228E">
        <w:rPr>
          <w:rFonts w:ascii="Arial" w:hAnsi="Arial" w:cs="Arial"/>
          <w:b/>
          <w:bCs/>
        </w:rPr>
        <w:t>Escalatie</w:t>
      </w:r>
      <w:r w:rsidRPr="00ED228E">
        <w:rPr>
          <w:rFonts w:ascii="Arial" w:hAnsi="Arial" w:cs="Arial"/>
        </w:rPr>
        <w:t xml:space="preserve"> </w:t>
      </w:r>
      <w:r w:rsidR="0043349E" w:rsidRPr="00ED228E">
        <w:rPr>
          <w:rFonts w:ascii="Arial" w:hAnsi="Arial" w:cs="Arial"/>
        </w:rPr>
        <w:tab/>
      </w:r>
      <w:r w:rsidRPr="00ED228E">
        <w:rPr>
          <w:rFonts w:ascii="Arial" w:hAnsi="Arial" w:cs="Arial"/>
        </w:rPr>
        <w:t xml:space="preserve">Het doorschuiven van een Call naar een andere hiërarchisch niveau; </w:t>
      </w:r>
    </w:p>
    <w:p w14:paraId="66DB76CE" w14:textId="71DB8012" w:rsidR="00743FA5" w:rsidRPr="00ED228E" w:rsidRDefault="00565F13" w:rsidP="00ED228E">
      <w:pPr>
        <w:tabs>
          <w:tab w:val="left" w:pos="2268"/>
        </w:tabs>
        <w:ind w:left="2268" w:hanging="2268"/>
        <w:jc w:val="both"/>
        <w:rPr>
          <w:rFonts w:ascii="Arial" w:hAnsi="Arial" w:cs="Arial"/>
        </w:rPr>
      </w:pPr>
      <w:r w:rsidRPr="00ED228E">
        <w:rPr>
          <w:rFonts w:ascii="Arial" w:hAnsi="Arial" w:cs="Arial"/>
          <w:b/>
          <w:bCs/>
        </w:rPr>
        <w:t>H</w:t>
      </w:r>
      <w:r w:rsidR="00743FA5" w:rsidRPr="00ED228E">
        <w:rPr>
          <w:rFonts w:ascii="Arial" w:hAnsi="Arial" w:cs="Arial"/>
          <w:b/>
          <w:bCs/>
        </w:rPr>
        <w:t>elpdesk / Servicedesk</w:t>
      </w:r>
      <w:r w:rsidRPr="00ED228E">
        <w:rPr>
          <w:rFonts w:ascii="Arial" w:hAnsi="Arial" w:cs="Arial"/>
        </w:rPr>
        <w:tab/>
      </w:r>
      <w:r w:rsidR="00743FA5" w:rsidRPr="00ED228E">
        <w:rPr>
          <w:rFonts w:ascii="Arial" w:hAnsi="Arial" w:cs="Arial"/>
        </w:rPr>
        <w:t xml:space="preserve">(telefonische) derdelijns ondersteuning vanuit Opdrachtnemer aan Opdrachtnemer; </w:t>
      </w:r>
    </w:p>
    <w:p w14:paraId="73583D37" w14:textId="5F8157DA" w:rsidR="00743FA5" w:rsidRPr="00ED228E" w:rsidRDefault="00743FA5" w:rsidP="00ED228E">
      <w:pPr>
        <w:tabs>
          <w:tab w:val="left" w:pos="2268"/>
        </w:tabs>
        <w:jc w:val="both"/>
        <w:rPr>
          <w:rFonts w:ascii="Arial" w:hAnsi="Arial" w:cs="Arial"/>
        </w:rPr>
      </w:pPr>
      <w:r w:rsidRPr="00ED228E">
        <w:rPr>
          <w:rFonts w:ascii="Arial" w:hAnsi="Arial" w:cs="Arial"/>
          <w:b/>
          <w:bCs/>
        </w:rPr>
        <w:t>Impact</w:t>
      </w:r>
      <w:r w:rsidRPr="00ED228E">
        <w:rPr>
          <w:rFonts w:ascii="Arial" w:hAnsi="Arial" w:cs="Arial"/>
        </w:rPr>
        <w:t xml:space="preserve"> </w:t>
      </w:r>
      <w:r w:rsidR="0043349E" w:rsidRPr="00ED228E">
        <w:rPr>
          <w:rFonts w:ascii="Arial" w:hAnsi="Arial" w:cs="Arial"/>
        </w:rPr>
        <w:tab/>
      </w:r>
      <w:r w:rsidRPr="00ED228E">
        <w:rPr>
          <w:rFonts w:ascii="Arial" w:hAnsi="Arial" w:cs="Arial"/>
        </w:rPr>
        <w:t>De mate waarin een Incident productie dan wel procesverstorend is;</w:t>
      </w:r>
    </w:p>
    <w:p w14:paraId="0A4D7470" w14:textId="64835920" w:rsidR="00743FA5" w:rsidRPr="00ED228E" w:rsidRDefault="00743FA5" w:rsidP="00ED228E">
      <w:pPr>
        <w:tabs>
          <w:tab w:val="left" w:pos="2268"/>
        </w:tabs>
        <w:jc w:val="both"/>
        <w:rPr>
          <w:rFonts w:ascii="Arial" w:hAnsi="Arial" w:cs="Arial"/>
        </w:rPr>
      </w:pPr>
      <w:r w:rsidRPr="00ED228E">
        <w:rPr>
          <w:rFonts w:ascii="Arial" w:hAnsi="Arial" w:cs="Arial"/>
          <w:b/>
          <w:bCs/>
        </w:rPr>
        <w:t>Incident</w:t>
      </w:r>
      <w:r w:rsidRPr="00ED228E">
        <w:rPr>
          <w:rFonts w:ascii="Arial" w:hAnsi="Arial" w:cs="Arial"/>
        </w:rPr>
        <w:t xml:space="preserve"> </w:t>
      </w:r>
      <w:r w:rsidR="0043349E" w:rsidRPr="00ED228E">
        <w:rPr>
          <w:rFonts w:ascii="Arial" w:hAnsi="Arial" w:cs="Arial"/>
        </w:rPr>
        <w:tab/>
      </w:r>
      <w:r w:rsidRPr="00ED228E">
        <w:rPr>
          <w:rFonts w:ascii="Arial" w:hAnsi="Arial" w:cs="Arial"/>
        </w:rPr>
        <w:t xml:space="preserve">(Dreigende) Onvolkomenheid en/of storing van de Applicatie; </w:t>
      </w:r>
    </w:p>
    <w:p w14:paraId="25748AA4" w14:textId="7CF74248" w:rsidR="00743FA5" w:rsidRPr="00ED228E" w:rsidRDefault="00743FA5" w:rsidP="00ED228E">
      <w:pPr>
        <w:tabs>
          <w:tab w:val="left" w:pos="2268"/>
        </w:tabs>
        <w:ind w:left="2268" w:hanging="2268"/>
        <w:jc w:val="both"/>
        <w:rPr>
          <w:rFonts w:ascii="Arial" w:hAnsi="Arial" w:cs="Arial"/>
        </w:rPr>
      </w:pPr>
      <w:r w:rsidRPr="00ED228E">
        <w:rPr>
          <w:rFonts w:ascii="Arial" w:hAnsi="Arial" w:cs="Arial"/>
          <w:b/>
          <w:bCs/>
        </w:rPr>
        <w:t>Meldingsperiode</w:t>
      </w:r>
      <w:r w:rsidRPr="00ED228E">
        <w:rPr>
          <w:rFonts w:ascii="Arial" w:hAnsi="Arial" w:cs="Arial"/>
        </w:rPr>
        <w:t xml:space="preserve"> </w:t>
      </w:r>
      <w:r w:rsidR="0043349E" w:rsidRPr="00ED228E">
        <w:rPr>
          <w:rFonts w:ascii="Arial" w:hAnsi="Arial" w:cs="Arial"/>
        </w:rPr>
        <w:tab/>
      </w:r>
      <w:r w:rsidRPr="00ED228E">
        <w:rPr>
          <w:rFonts w:ascii="Arial" w:hAnsi="Arial" w:cs="Arial"/>
        </w:rPr>
        <w:t xml:space="preserve">De periode waarbinnen Opdrachtgever gerechtigd is om Opdrachtnemer in kennis te stellen van een Incident, te weten tussen 09:00 uur en 17:00 uur; </w:t>
      </w:r>
    </w:p>
    <w:p w14:paraId="754B1512" w14:textId="7EE81BFF" w:rsidR="00743FA5" w:rsidRPr="00ED228E" w:rsidRDefault="00743FA5" w:rsidP="00ED228E">
      <w:pPr>
        <w:tabs>
          <w:tab w:val="left" w:pos="2268"/>
        </w:tabs>
        <w:ind w:left="2268" w:hanging="2268"/>
        <w:jc w:val="both"/>
        <w:rPr>
          <w:rFonts w:ascii="Arial" w:hAnsi="Arial" w:cs="Arial"/>
        </w:rPr>
      </w:pPr>
      <w:r w:rsidRPr="00ED228E">
        <w:rPr>
          <w:rFonts w:ascii="Arial" w:hAnsi="Arial" w:cs="Arial"/>
          <w:b/>
          <w:bCs/>
        </w:rPr>
        <w:t>Oplostijd</w:t>
      </w:r>
      <w:r w:rsidRPr="00ED228E">
        <w:rPr>
          <w:rFonts w:ascii="Arial" w:hAnsi="Arial" w:cs="Arial"/>
        </w:rPr>
        <w:t xml:space="preserve"> </w:t>
      </w:r>
      <w:r w:rsidR="0043349E" w:rsidRPr="00ED228E">
        <w:rPr>
          <w:rFonts w:ascii="Arial" w:hAnsi="Arial" w:cs="Arial"/>
        </w:rPr>
        <w:tab/>
      </w:r>
      <w:r w:rsidRPr="00ED228E">
        <w:rPr>
          <w:rFonts w:ascii="Arial" w:hAnsi="Arial" w:cs="Arial"/>
        </w:rPr>
        <w:t xml:space="preserve">De periode waarbinnen Opdrachtnemer naar aanleiding van een gemeld Incident maatregelen ter oplossing en/of voorkoming van Onvolkomenheden uitvoert waarbij uren die buiten de Meldingsperiode vallen geen invloed op de aanvang van de Oplostijd hebben. De Oplostijd vangt aan onmiddellijk na melding van een Incident; Uren die Inschrijver besteedt buiten de meldingsperiode tussen 07:30 uur en 18:00 uur aan het herstel bij een probleem worden niet meegenomen bij de berekening van de totale Oplostijd. Vanzelfsprekend is het wel toegestaan om aan een oplossing te werken buiten de meldingsperiode. Prioriteit Resultante van toegekende Urgentie en Impact, te gebruiken om de volgorde in afwikkeling te bepalen; </w:t>
      </w:r>
    </w:p>
    <w:p w14:paraId="50440625" w14:textId="77777777" w:rsidR="00565F13" w:rsidRPr="00ED228E" w:rsidRDefault="00743FA5" w:rsidP="00ED228E">
      <w:pPr>
        <w:tabs>
          <w:tab w:val="left" w:pos="2268"/>
        </w:tabs>
        <w:ind w:left="2268" w:hanging="2268"/>
        <w:jc w:val="both"/>
        <w:rPr>
          <w:rFonts w:ascii="Arial" w:hAnsi="Arial" w:cs="Arial"/>
        </w:rPr>
      </w:pPr>
      <w:r w:rsidRPr="00ED228E">
        <w:rPr>
          <w:rFonts w:ascii="Arial" w:hAnsi="Arial" w:cs="Arial"/>
          <w:b/>
          <w:bCs/>
        </w:rPr>
        <w:t>Responsetijd</w:t>
      </w:r>
      <w:r w:rsidRPr="00ED228E">
        <w:rPr>
          <w:rFonts w:ascii="Arial" w:hAnsi="Arial" w:cs="Arial"/>
        </w:rPr>
        <w:t xml:space="preserve"> </w:t>
      </w:r>
      <w:r w:rsidR="00565F13" w:rsidRPr="00ED228E">
        <w:rPr>
          <w:rFonts w:ascii="Arial" w:hAnsi="Arial" w:cs="Arial"/>
        </w:rPr>
        <w:tab/>
      </w:r>
      <w:r w:rsidRPr="00ED228E">
        <w:rPr>
          <w:rFonts w:ascii="Arial" w:hAnsi="Arial" w:cs="Arial"/>
        </w:rPr>
        <w:t xml:space="preserve">De maximumtijd die verstrijkt tussen het tijdstip van de melding van een Incident/Vraag/Wijzigingsverzoek/klacht door Opdrachtgever aan Opdrachtnemer via het hiervoor bestemde servicetelefoonnummer en/of e-mailadres en de inhoudelijke reactie door Opdrachtnemer, waarbij uren die buiten de Meldingsperiode vallen geen invloed op de aanvang van de Responsetijd hebben. De Responsetijd vangt aan onmiddellijk na de melding van een Incident; </w:t>
      </w:r>
    </w:p>
    <w:p w14:paraId="425B7777" w14:textId="63FF3292" w:rsidR="00743FA5" w:rsidRPr="00ED228E" w:rsidRDefault="00743FA5" w:rsidP="00ED228E">
      <w:pPr>
        <w:tabs>
          <w:tab w:val="left" w:pos="2268"/>
        </w:tabs>
        <w:ind w:left="2268" w:hanging="2268"/>
        <w:jc w:val="both"/>
        <w:rPr>
          <w:rFonts w:ascii="Arial" w:hAnsi="Arial" w:cs="Arial"/>
        </w:rPr>
      </w:pPr>
      <w:r w:rsidRPr="00ED228E">
        <w:rPr>
          <w:rFonts w:ascii="Arial" w:hAnsi="Arial" w:cs="Arial"/>
          <w:b/>
          <w:bCs/>
        </w:rPr>
        <w:t>Urgentie</w:t>
      </w:r>
      <w:r w:rsidRPr="00ED228E">
        <w:rPr>
          <w:rFonts w:ascii="Arial" w:hAnsi="Arial" w:cs="Arial"/>
        </w:rPr>
        <w:t xml:space="preserve"> </w:t>
      </w:r>
      <w:r w:rsidR="0043349E" w:rsidRPr="00ED228E">
        <w:rPr>
          <w:rFonts w:ascii="Arial" w:hAnsi="Arial" w:cs="Arial"/>
        </w:rPr>
        <w:tab/>
      </w:r>
      <w:r w:rsidRPr="00ED228E">
        <w:rPr>
          <w:rFonts w:ascii="Arial" w:hAnsi="Arial" w:cs="Arial"/>
        </w:rPr>
        <w:t xml:space="preserve">De mate waarin en de snelheid waarmee een incident opgelost dient te worden; Vraag Verzoek om informatie; </w:t>
      </w:r>
    </w:p>
    <w:p w14:paraId="77CC519E" w14:textId="77777777" w:rsidR="00565F13" w:rsidRPr="00ED228E" w:rsidRDefault="00743FA5" w:rsidP="00ED228E">
      <w:pPr>
        <w:tabs>
          <w:tab w:val="left" w:pos="2268"/>
        </w:tabs>
        <w:ind w:left="2268" w:hanging="2268"/>
        <w:jc w:val="both"/>
        <w:rPr>
          <w:rFonts w:ascii="Arial" w:hAnsi="Arial" w:cs="Arial"/>
        </w:rPr>
      </w:pPr>
      <w:r w:rsidRPr="00ED228E">
        <w:rPr>
          <w:rFonts w:ascii="Arial" w:hAnsi="Arial" w:cs="Arial"/>
          <w:b/>
          <w:bCs/>
        </w:rPr>
        <w:t>Wachttijd</w:t>
      </w:r>
      <w:r w:rsidRPr="00ED228E">
        <w:rPr>
          <w:rFonts w:ascii="Arial" w:hAnsi="Arial" w:cs="Arial"/>
        </w:rPr>
        <w:t xml:space="preserve"> </w:t>
      </w:r>
      <w:r w:rsidR="0043349E" w:rsidRPr="00ED228E">
        <w:rPr>
          <w:rFonts w:ascii="Arial" w:hAnsi="Arial" w:cs="Arial"/>
        </w:rPr>
        <w:tab/>
      </w:r>
      <w:r w:rsidRPr="00ED228E">
        <w:rPr>
          <w:rFonts w:ascii="Arial" w:hAnsi="Arial" w:cs="Arial"/>
        </w:rPr>
        <w:t xml:space="preserve">De tijd die Opdrachtgever wacht op informatie van of een handeling door Opdrachtnemer. </w:t>
      </w:r>
    </w:p>
    <w:p w14:paraId="7322C1F8" w14:textId="564F98DC" w:rsidR="00B261AB" w:rsidRPr="00ED228E" w:rsidRDefault="00743FA5" w:rsidP="00ED228E">
      <w:pPr>
        <w:tabs>
          <w:tab w:val="left" w:pos="2268"/>
        </w:tabs>
        <w:ind w:left="2268" w:hanging="2268"/>
        <w:jc w:val="both"/>
        <w:rPr>
          <w:rFonts w:ascii="Arial" w:eastAsiaTheme="majorEastAsia" w:hAnsi="Arial" w:cs="Arial"/>
          <w:color w:val="2F5496" w:themeColor="accent1" w:themeShade="BF"/>
        </w:rPr>
      </w:pPr>
      <w:r w:rsidRPr="00ED228E">
        <w:rPr>
          <w:rFonts w:ascii="Arial" w:hAnsi="Arial" w:cs="Arial"/>
          <w:b/>
          <w:bCs/>
        </w:rPr>
        <w:t>Wijzigingsverzoek</w:t>
      </w:r>
      <w:r w:rsidRPr="00ED228E">
        <w:rPr>
          <w:rFonts w:ascii="Arial" w:hAnsi="Arial" w:cs="Arial"/>
        </w:rPr>
        <w:t xml:space="preserve"> </w:t>
      </w:r>
      <w:r w:rsidR="0043349E" w:rsidRPr="00ED228E">
        <w:rPr>
          <w:rFonts w:ascii="Arial" w:hAnsi="Arial" w:cs="Arial"/>
        </w:rPr>
        <w:tab/>
      </w:r>
      <w:r w:rsidRPr="00ED228E">
        <w:rPr>
          <w:rFonts w:ascii="Arial" w:hAnsi="Arial" w:cs="Arial"/>
        </w:rPr>
        <w:t xml:space="preserve">door Opdrachtgever verzochte wijzigingen tot functionele aanpassing van de Applicatie; </w:t>
      </w:r>
      <w:r w:rsidR="00B261AB" w:rsidRPr="00ED228E">
        <w:rPr>
          <w:rFonts w:ascii="Arial" w:hAnsi="Arial" w:cs="Arial"/>
        </w:rPr>
        <w:br w:type="page"/>
      </w:r>
    </w:p>
    <w:p w14:paraId="549F8275" w14:textId="58C0AFBD" w:rsidR="00565F13" w:rsidRPr="00ED228E" w:rsidRDefault="00565F13" w:rsidP="00ED228E">
      <w:pPr>
        <w:pStyle w:val="Kop1"/>
      </w:pPr>
      <w:bookmarkStart w:id="1" w:name="_Toc102077549"/>
      <w:r w:rsidRPr="00ED228E">
        <w:lastRenderedPageBreak/>
        <w:t>Doel Service Level Agreement</w:t>
      </w:r>
      <w:bookmarkEnd w:id="1"/>
      <w:r w:rsidRPr="00ED228E">
        <w:t xml:space="preserve"> </w:t>
      </w:r>
    </w:p>
    <w:p w14:paraId="065CA6B0" w14:textId="77777777" w:rsidR="00565F13" w:rsidRPr="00ED228E" w:rsidRDefault="00565F13" w:rsidP="00ED228E">
      <w:pPr>
        <w:pStyle w:val="Lijstalinea"/>
        <w:numPr>
          <w:ilvl w:val="0"/>
          <w:numId w:val="4"/>
        </w:numPr>
        <w:spacing w:after="0"/>
        <w:jc w:val="both"/>
        <w:rPr>
          <w:rFonts w:ascii="Arial" w:hAnsi="Arial" w:cs="Arial"/>
        </w:rPr>
      </w:pPr>
      <w:r w:rsidRPr="00ED228E">
        <w:rPr>
          <w:rFonts w:ascii="Arial" w:hAnsi="Arial" w:cs="Arial"/>
        </w:rPr>
        <w:t xml:space="preserve">Het doel van de Service Level Agreement is onder andere: </w:t>
      </w:r>
    </w:p>
    <w:p w14:paraId="2B735BCC" w14:textId="77777777" w:rsidR="00565F13" w:rsidRPr="00ED228E" w:rsidRDefault="00565F13" w:rsidP="00ED228E">
      <w:pPr>
        <w:pStyle w:val="Lijstalinea"/>
        <w:numPr>
          <w:ilvl w:val="0"/>
          <w:numId w:val="4"/>
        </w:numPr>
        <w:spacing w:after="0"/>
        <w:jc w:val="both"/>
        <w:rPr>
          <w:rFonts w:ascii="Arial" w:hAnsi="Arial" w:cs="Arial"/>
        </w:rPr>
      </w:pPr>
      <w:r w:rsidRPr="00ED228E">
        <w:rPr>
          <w:rFonts w:ascii="Arial" w:hAnsi="Arial" w:cs="Arial"/>
        </w:rPr>
        <w:t>Het vastleggen van de overeengekomen Serviceniveaus t.a.v. de dienstverlening;</w:t>
      </w:r>
    </w:p>
    <w:p w14:paraId="03955AE2" w14:textId="77777777" w:rsidR="00565F13" w:rsidRPr="00ED228E" w:rsidRDefault="00565F13" w:rsidP="00ED228E">
      <w:pPr>
        <w:pStyle w:val="Lijstalinea"/>
        <w:numPr>
          <w:ilvl w:val="0"/>
          <w:numId w:val="4"/>
        </w:numPr>
        <w:spacing w:after="0"/>
        <w:jc w:val="both"/>
        <w:rPr>
          <w:rFonts w:ascii="Arial" w:hAnsi="Arial" w:cs="Arial"/>
        </w:rPr>
      </w:pPr>
      <w:r w:rsidRPr="00ED228E">
        <w:rPr>
          <w:rFonts w:ascii="Arial" w:hAnsi="Arial" w:cs="Arial"/>
        </w:rPr>
        <w:t xml:space="preserve">Het vastleggen van de prioritering in het geval van Incidenten; </w:t>
      </w:r>
    </w:p>
    <w:p w14:paraId="13CC454E" w14:textId="77777777" w:rsidR="00565F13" w:rsidRPr="00ED228E" w:rsidRDefault="00565F13" w:rsidP="00ED228E">
      <w:pPr>
        <w:pStyle w:val="Lijstalinea"/>
        <w:numPr>
          <w:ilvl w:val="0"/>
          <w:numId w:val="4"/>
        </w:numPr>
        <w:spacing w:after="0"/>
        <w:jc w:val="both"/>
        <w:rPr>
          <w:rFonts w:ascii="Arial" w:hAnsi="Arial" w:cs="Arial"/>
        </w:rPr>
      </w:pPr>
      <w:r w:rsidRPr="00ED228E">
        <w:rPr>
          <w:rFonts w:ascii="Arial" w:hAnsi="Arial" w:cs="Arial"/>
        </w:rPr>
        <w:t>Het vastleggen van de bereikbaarheid van de Helpdesk;</w:t>
      </w:r>
    </w:p>
    <w:p w14:paraId="771CA8E9" w14:textId="77777777" w:rsidR="00DC28CE" w:rsidRPr="00ED228E" w:rsidRDefault="00565F13" w:rsidP="00ED228E">
      <w:pPr>
        <w:pStyle w:val="Lijstalinea"/>
        <w:numPr>
          <w:ilvl w:val="0"/>
          <w:numId w:val="4"/>
        </w:numPr>
        <w:spacing w:after="0"/>
        <w:jc w:val="both"/>
        <w:rPr>
          <w:rFonts w:ascii="Arial" w:hAnsi="Arial" w:cs="Arial"/>
        </w:rPr>
      </w:pPr>
      <w:r w:rsidRPr="00ED228E">
        <w:rPr>
          <w:rFonts w:ascii="Arial" w:hAnsi="Arial" w:cs="Arial"/>
        </w:rPr>
        <w:t xml:space="preserve">Het vastleggen op welke wijze gerapporteerd wordt over de dienstverlening. </w:t>
      </w:r>
    </w:p>
    <w:p w14:paraId="792CF1A8" w14:textId="77777777" w:rsidR="00DC28CE" w:rsidRPr="00ED228E" w:rsidRDefault="00DC28CE" w:rsidP="00ED228E">
      <w:pPr>
        <w:spacing w:after="0"/>
        <w:ind w:left="360"/>
        <w:jc w:val="both"/>
        <w:rPr>
          <w:rFonts w:ascii="Arial" w:hAnsi="Arial" w:cs="Arial"/>
        </w:rPr>
      </w:pPr>
    </w:p>
    <w:p w14:paraId="0226787D" w14:textId="4EF07107" w:rsidR="005B39FA" w:rsidRPr="00ED228E" w:rsidRDefault="00743FA5" w:rsidP="00ED228E">
      <w:pPr>
        <w:pStyle w:val="Kop1"/>
      </w:pPr>
      <w:bookmarkStart w:id="2" w:name="_Toc102077550"/>
      <w:r w:rsidRPr="00ED228E">
        <w:lastRenderedPageBreak/>
        <w:t>Algemene bepalingen</w:t>
      </w:r>
      <w:bookmarkEnd w:id="2"/>
      <w:r w:rsidRPr="00ED228E">
        <w:t xml:space="preserve"> </w:t>
      </w:r>
    </w:p>
    <w:p w14:paraId="4B10E500" w14:textId="567FDBF7" w:rsidR="00743FA5" w:rsidRPr="00ED228E" w:rsidRDefault="00743FA5" w:rsidP="00ED228E">
      <w:pPr>
        <w:pStyle w:val="Kop2"/>
        <w:rPr>
          <w:rFonts w:ascii="Arial" w:hAnsi="Arial" w:cs="Arial"/>
          <w:sz w:val="22"/>
          <w:szCs w:val="22"/>
        </w:rPr>
      </w:pPr>
      <w:bookmarkStart w:id="3" w:name="_Toc102077551"/>
      <w:r w:rsidRPr="00ED228E">
        <w:rPr>
          <w:rFonts w:ascii="Arial" w:hAnsi="Arial" w:cs="Arial"/>
          <w:sz w:val="22"/>
          <w:szCs w:val="22"/>
        </w:rPr>
        <w:t>Algemeen</w:t>
      </w:r>
      <w:bookmarkEnd w:id="3"/>
      <w:r w:rsidRPr="00ED228E">
        <w:rPr>
          <w:rFonts w:ascii="Arial" w:hAnsi="Arial" w:cs="Arial"/>
          <w:sz w:val="22"/>
          <w:szCs w:val="22"/>
        </w:rPr>
        <w:t xml:space="preserve"> </w:t>
      </w:r>
    </w:p>
    <w:p w14:paraId="1E11ACDF" w14:textId="77777777" w:rsidR="00743FA5" w:rsidRPr="00ED228E" w:rsidRDefault="00743FA5" w:rsidP="00ED228E">
      <w:pPr>
        <w:pStyle w:val="Kop3"/>
        <w:jc w:val="both"/>
        <w:rPr>
          <w:rFonts w:ascii="Arial" w:hAnsi="Arial" w:cs="Arial"/>
        </w:rPr>
      </w:pPr>
      <w:r w:rsidRPr="00ED228E">
        <w:rPr>
          <w:rFonts w:ascii="Arial" w:hAnsi="Arial" w:cs="Arial"/>
        </w:rPr>
        <w:t xml:space="preserve">Deze Service Level Agreement (SLA) vormt een integraal onderdeel van de Overeenkomst tussen Opdrachtgever en Opdrachtnemer inzake de Implementatie van de Applicatie en de levering van Diensten, Beheer, Onderhoud en levering van documentatie en opleidingen een en ander zoals nader omschreven in de overeenkomst. </w:t>
      </w:r>
    </w:p>
    <w:p w14:paraId="085FD577" w14:textId="03E27C13" w:rsidR="00743FA5" w:rsidRPr="00ED228E" w:rsidRDefault="00743FA5" w:rsidP="00ED228E">
      <w:pPr>
        <w:pStyle w:val="Kop3"/>
        <w:jc w:val="both"/>
        <w:rPr>
          <w:rFonts w:ascii="Arial" w:hAnsi="Arial" w:cs="Arial"/>
        </w:rPr>
      </w:pPr>
      <w:r w:rsidRPr="00ED228E">
        <w:rPr>
          <w:rFonts w:ascii="Arial" w:hAnsi="Arial" w:cs="Arial"/>
        </w:rPr>
        <w:t>In deze SLA is het minimumniveau van de dienstverlening van Opdrachtnemer aan Opdrachtgever gedefinieerd in termen van taken, verantwoordelijkheden, serviceniveaus, procedures en afspraken.</w:t>
      </w:r>
    </w:p>
    <w:p w14:paraId="3E2D7C90" w14:textId="24E8B6A2" w:rsidR="00743FA5" w:rsidRPr="00ED228E" w:rsidRDefault="00743FA5" w:rsidP="00ED228E">
      <w:pPr>
        <w:pStyle w:val="Kop3"/>
        <w:jc w:val="both"/>
        <w:rPr>
          <w:rFonts w:ascii="Arial" w:hAnsi="Arial" w:cs="Arial"/>
        </w:rPr>
      </w:pPr>
      <w:r w:rsidRPr="00ED228E">
        <w:rPr>
          <w:rFonts w:ascii="Arial" w:hAnsi="Arial" w:cs="Arial"/>
        </w:rPr>
        <w:t xml:space="preserve">De SLA is eveneens van toepassing op Toeleveranciers die door Opdrachtnemer worden ingeschakeld. </w:t>
      </w:r>
    </w:p>
    <w:p w14:paraId="16A3B6C5" w14:textId="265D5023" w:rsidR="00743FA5" w:rsidRPr="00ED228E" w:rsidRDefault="00743FA5" w:rsidP="00ED228E">
      <w:pPr>
        <w:pStyle w:val="Kop3"/>
        <w:jc w:val="both"/>
        <w:rPr>
          <w:rFonts w:ascii="Arial" w:hAnsi="Arial" w:cs="Arial"/>
        </w:rPr>
      </w:pPr>
      <w:r w:rsidRPr="00ED228E">
        <w:rPr>
          <w:rFonts w:ascii="Arial" w:hAnsi="Arial" w:cs="Arial"/>
        </w:rPr>
        <w:t xml:space="preserve">De definities en de in de Overeenkomst overeengekomen verplichtingen (waaronder de bepaling dat het gaat om resultaatsverplichtingen) zijn onverkort van toepassing op deze SLA. </w:t>
      </w:r>
    </w:p>
    <w:p w14:paraId="2A8F8082" w14:textId="77777777" w:rsidR="00743FA5" w:rsidRPr="00ED228E" w:rsidRDefault="00743FA5" w:rsidP="00ED228E">
      <w:pPr>
        <w:pStyle w:val="Kop2"/>
        <w:rPr>
          <w:rFonts w:ascii="Arial" w:hAnsi="Arial" w:cs="Arial"/>
          <w:sz w:val="22"/>
          <w:szCs w:val="22"/>
        </w:rPr>
      </w:pPr>
      <w:bookmarkStart w:id="4" w:name="_Toc102077552"/>
      <w:r w:rsidRPr="00ED228E">
        <w:rPr>
          <w:rFonts w:ascii="Arial" w:hAnsi="Arial" w:cs="Arial"/>
          <w:sz w:val="22"/>
          <w:szCs w:val="22"/>
        </w:rPr>
        <w:t>Verspreiding SLA</w:t>
      </w:r>
      <w:bookmarkEnd w:id="4"/>
      <w:r w:rsidRPr="00ED228E">
        <w:rPr>
          <w:rFonts w:ascii="Arial" w:hAnsi="Arial" w:cs="Arial"/>
          <w:sz w:val="22"/>
          <w:szCs w:val="22"/>
        </w:rPr>
        <w:t xml:space="preserve"> </w:t>
      </w:r>
    </w:p>
    <w:p w14:paraId="29796F8A" w14:textId="77777777" w:rsidR="00743FA5" w:rsidRPr="00ED228E" w:rsidRDefault="00743FA5" w:rsidP="00ED228E">
      <w:pPr>
        <w:pStyle w:val="Kop3"/>
        <w:jc w:val="both"/>
        <w:rPr>
          <w:rFonts w:ascii="Arial" w:hAnsi="Arial" w:cs="Arial"/>
        </w:rPr>
      </w:pPr>
      <w:r w:rsidRPr="00ED228E">
        <w:rPr>
          <w:rFonts w:ascii="Arial" w:hAnsi="Arial" w:cs="Arial"/>
        </w:rPr>
        <w:t xml:space="preserve">Verspreiding van deze SLA vindt plaats aan medewerkers van Opdrachtnemer en Opdrachtgever, alleen voor zover dit noodzakelijk is voor het uitvoeren van de overeengekomen dienstverlening. </w:t>
      </w:r>
    </w:p>
    <w:p w14:paraId="01A2FE30" w14:textId="77777777" w:rsidR="00743FA5" w:rsidRPr="00ED228E" w:rsidRDefault="00743FA5" w:rsidP="00ED228E">
      <w:pPr>
        <w:pStyle w:val="Kop3"/>
        <w:jc w:val="both"/>
        <w:rPr>
          <w:rFonts w:ascii="Arial" w:hAnsi="Arial" w:cs="Arial"/>
        </w:rPr>
      </w:pPr>
      <w:r w:rsidRPr="00ED228E">
        <w:rPr>
          <w:rFonts w:ascii="Arial" w:hAnsi="Arial" w:cs="Arial"/>
        </w:rPr>
        <w:t xml:space="preserve">Verspreiding van deze SLA is de verantwoordelijkheid van de contactperso(o)n(en) zoals vermeld in de Overeenkomst. De namen van de desbetreffende functionarissen alsmede van wijzigingen van die functionarissen zullen tijdig, schriftelijk aan de andere partij worden gecommuniceerd. </w:t>
      </w:r>
    </w:p>
    <w:p w14:paraId="04B2F0D7" w14:textId="77777777" w:rsidR="00743FA5" w:rsidRPr="00ED228E" w:rsidRDefault="00743FA5" w:rsidP="00ED228E">
      <w:pPr>
        <w:pStyle w:val="Kop2"/>
        <w:rPr>
          <w:rFonts w:ascii="Arial" w:hAnsi="Arial" w:cs="Arial"/>
          <w:sz w:val="22"/>
          <w:szCs w:val="22"/>
        </w:rPr>
      </w:pPr>
      <w:bookmarkStart w:id="5" w:name="_Toc102077553"/>
      <w:r w:rsidRPr="00ED228E">
        <w:rPr>
          <w:rFonts w:ascii="Arial" w:hAnsi="Arial" w:cs="Arial"/>
          <w:sz w:val="22"/>
          <w:szCs w:val="22"/>
        </w:rPr>
        <w:t>Wijziging SLA</w:t>
      </w:r>
      <w:bookmarkEnd w:id="5"/>
      <w:r w:rsidRPr="00ED228E">
        <w:rPr>
          <w:rFonts w:ascii="Arial" w:hAnsi="Arial" w:cs="Arial"/>
          <w:sz w:val="22"/>
          <w:szCs w:val="22"/>
        </w:rPr>
        <w:t xml:space="preserve"> </w:t>
      </w:r>
    </w:p>
    <w:p w14:paraId="39D6DEE3" w14:textId="77777777" w:rsidR="00743FA5" w:rsidRPr="00ED228E" w:rsidRDefault="00743FA5" w:rsidP="00ED228E">
      <w:pPr>
        <w:pStyle w:val="Kop3"/>
        <w:jc w:val="both"/>
        <w:rPr>
          <w:rFonts w:ascii="Arial" w:hAnsi="Arial" w:cs="Arial"/>
        </w:rPr>
      </w:pPr>
      <w:r w:rsidRPr="00ED228E">
        <w:rPr>
          <w:rFonts w:ascii="Arial" w:hAnsi="Arial" w:cs="Arial"/>
        </w:rPr>
        <w:t xml:space="preserve">Wijziging van deze SLA is uitsluitend mogelijk naar aanleiding van het indienen van een schriftelijk verzoek tot wijziging van de SLA en na schriftelijk akkoord door beide Partijen. </w:t>
      </w:r>
    </w:p>
    <w:p w14:paraId="020A3E1D" w14:textId="77777777" w:rsidR="00743FA5" w:rsidRPr="00ED228E" w:rsidRDefault="00743FA5" w:rsidP="00ED228E">
      <w:pPr>
        <w:pStyle w:val="Kop3"/>
        <w:jc w:val="both"/>
        <w:rPr>
          <w:rFonts w:ascii="Arial" w:hAnsi="Arial" w:cs="Arial"/>
        </w:rPr>
      </w:pPr>
      <w:r w:rsidRPr="00ED228E">
        <w:rPr>
          <w:rFonts w:ascii="Arial" w:hAnsi="Arial" w:cs="Arial"/>
        </w:rPr>
        <w:t xml:space="preserve">De wijziging wordt aangemeld bij de verantwoordelijke contactpersoon van Opdrachtnemer door Opdrachtgever en wordt door Opdrachtnemer in behandeling genomen. De betreffende contactpersoon zal een verzoek tot wijziging, tenzij duidelijk onredelijk/overbodig, honoreren. De contactpersoon neemt contact op met de aanvrager van de wijziging voor het maken van vervolgafspraken en coördineert, in overleg met de aanvrager, de implementatie van de wijziging binnen de organisatie van Opdrachtnemer. </w:t>
      </w:r>
    </w:p>
    <w:p w14:paraId="48BAD298" w14:textId="77777777" w:rsidR="005B39FA" w:rsidRPr="00ED228E" w:rsidRDefault="00743FA5" w:rsidP="00ED228E">
      <w:pPr>
        <w:pStyle w:val="Kop3"/>
        <w:jc w:val="both"/>
        <w:rPr>
          <w:rFonts w:ascii="Arial" w:hAnsi="Arial" w:cs="Arial"/>
        </w:rPr>
      </w:pPr>
      <w:r w:rsidRPr="00ED228E">
        <w:rPr>
          <w:rFonts w:ascii="Arial" w:hAnsi="Arial" w:cs="Arial"/>
        </w:rPr>
        <w:t xml:space="preserve">De contactpersonen van partijen zijn bevoegd om namens partijen wijzigingsverzoeken ten aanzien van de inhoud van de SLA in te dienen en deze te accorderen. De eindverantwoordelijkheid voor de ingediende wijzigingen alsmede de acceptatie daarvan berust evenwel bij de ondertekenaars van deze SLA, hetgeen inhoudt dat wanneer dit andere personen zijn, zij hun uiteindelijke goedkeuring dienen te geven. </w:t>
      </w:r>
    </w:p>
    <w:p w14:paraId="768AA96E" w14:textId="11D58E25" w:rsidR="00743FA5" w:rsidRPr="00ED228E" w:rsidRDefault="00743FA5" w:rsidP="00ED228E">
      <w:pPr>
        <w:pStyle w:val="Kop2"/>
        <w:rPr>
          <w:rFonts w:ascii="Arial" w:hAnsi="Arial" w:cs="Arial"/>
          <w:sz w:val="22"/>
          <w:szCs w:val="22"/>
        </w:rPr>
      </w:pPr>
      <w:bookmarkStart w:id="6" w:name="_Toc102077554"/>
      <w:r w:rsidRPr="00ED228E">
        <w:rPr>
          <w:rFonts w:ascii="Arial" w:hAnsi="Arial" w:cs="Arial"/>
          <w:sz w:val="22"/>
          <w:szCs w:val="22"/>
        </w:rPr>
        <w:t>Geldigheid en duur contractperiode</w:t>
      </w:r>
      <w:bookmarkEnd w:id="6"/>
      <w:r w:rsidRPr="00ED228E">
        <w:rPr>
          <w:rFonts w:ascii="Arial" w:hAnsi="Arial" w:cs="Arial"/>
          <w:sz w:val="22"/>
          <w:szCs w:val="22"/>
        </w:rPr>
        <w:t xml:space="preserve"> </w:t>
      </w:r>
    </w:p>
    <w:p w14:paraId="41E24137" w14:textId="77777777" w:rsidR="00743FA5" w:rsidRPr="00ED228E" w:rsidRDefault="00743FA5" w:rsidP="00ED228E">
      <w:pPr>
        <w:pStyle w:val="Kop3"/>
        <w:jc w:val="both"/>
        <w:rPr>
          <w:rFonts w:ascii="Arial" w:hAnsi="Arial" w:cs="Arial"/>
        </w:rPr>
      </w:pPr>
      <w:r w:rsidRPr="00ED228E">
        <w:rPr>
          <w:rFonts w:ascii="Arial" w:hAnsi="Arial" w:cs="Arial"/>
        </w:rPr>
        <w:t>Deze SLA is geldig vanaf de datum van ondertekening van de SLA en kent een initiële looptijd die gelijk is aan de looptijd van de Overeenkomst.</w:t>
      </w:r>
    </w:p>
    <w:p w14:paraId="3DE36D8D" w14:textId="77777777" w:rsidR="00743FA5" w:rsidRPr="00ED228E" w:rsidRDefault="00743FA5" w:rsidP="00ED228E">
      <w:pPr>
        <w:pStyle w:val="Kop3"/>
        <w:jc w:val="both"/>
        <w:rPr>
          <w:rFonts w:ascii="Arial" w:hAnsi="Arial" w:cs="Arial"/>
        </w:rPr>
      </w:pPr>
      <w:r w:rsidRPr="00ED228E">
        <w:rPr>
          <w:rFonts w:ascii="Arial" w:hAnsi="Arial" w:cs="Arial"/>
        </w:rPr>
        <w:lastRenderedPageBreak/>
        <w:t>Deze SLA zal bij beëindiging van de Overeenkomst per gelijke datum van rechtswege eindigen.</w:t>
      </w:r>
    </w:p>
    <w:p w14:paraId="04C136C0" w14:textId="77777777" w:rsidR="00743FA5" w:rsidRPr="00ED228E" w:rsidRDefault="00743FA5" w:rsidP="00ED228E">
      <w:pPr>
        <w:pStyle w:val="Kop3"/>
        <w:jc w:val="both"/>
        <w:rPr>
          <w:rFonts w:ascii="Arial" w:hAnsi="Arial" w:cs="Arial"/>
        </w:rPr>
      </w:pPr>
      <w:r w:rsidRPr="00ED228E">
        <w:rPr>
          <w:rFonts w:ascii="Arial" w:hAnsi="Arial" w:cs="Arial"/>
        </w:rPr>
        <w:t xml:space="preserve">Eenmaal per kwartaal of op verzoek van een van de partijen zal de inhoud van de SLA gezamenlijk geëvalueerd worden. </w:t>
      </w:r>
    </w:p>
    <w:p w14:paraId="49AE34C3" w14:textId="522198E9" w:rsidR="00743FA5" w:rsidRPr="00ED228E" w:rsidRDefault="00743FA5" w:rsidP="00ED228E">
      <w:pPr>
        <w:pStyle w:val="Kop1"/>
      </w:pPr>
      <w:bookmarkStart w:id="7" w:name="_Toc102077555"/>
      <w:r w:rsidRPr="00ED228E">
        <w:t>Prioriteitsstelling, responsetijden en oplostijden</w:t>
      </w:r>
      <w:bookmarkEnd w:id="7"/>
      <w:r w:rsidRPr="00ED228E">
        <w:t xml:space="preserve"> </w:t>
      </w:r>
    </w:p>
    <w:p w14:paraId="7AE73BA3" w14:textId="77777777" w:rsidR="00743FA5" w:rsidRPr="00ED228E" w:rsidRDefault="00743FA5" w:rsidP="00ED228E">
      <w:pPr>
        <w:pStyle w:val="Kop2"/>
        <w:rPr>
          <w:rFonts w:ascii="Arial" w:hAnsi="Arial" w:cs="Arial"/>
          <w:sz w:val="22"/>
          <w:szCs w:val="22"/>
        </w:rPr>
      </w:pPr>
      <w:bookmarkStart w:id="8" w:name="_Toc102077556"/>
      <w:r w:rsidRPr="00ED228E">
        <w:rPr>
          <w:rFonts w:ascii="Arial" w:hAnsi="Arial" w:cs="Arial"/>
          <w:sz w:val="22"/>
          <w:szCs w:val="22"/>
        </w:rPr>
        <w:t>Prioriteitsstelling</w:t>
      </w:r>
      <w:bookmarkEnd w:id="8"/>
      <w:r w:rsidRPr="00ED228E">
        <w:rPr>
          <w:rFonts w:ascii="Arial" w:hAnsi="Arial" w:cs="Arial"/>
          <w:sz w:val="22"/>
          <w:szCs w:val="22"/>
        </w:rPr>
        <w:t xml:space="preserve"> </w:t>
      </w:r>
    </w:p>
    <w:p w14:paraId="5F415BC1" w14:textId="77777777" w:rsidR="00743FA5" w:rsidRPr="00ED228E" w:rsidRDefault="00743FA5" w:rsidP="00ED228E">
      <w:pPr>
        <w:pStyle w:val="Kop3"/>
        <w:jc w:val="both"/>
        <w:rPr>
          <w:rFonts w:ascii="Arial" w:hAnsi="Arial" w:cs="Arial"/>
        </w:rPr>
      </w:pPr>
      <w:r w:rsidRPr="00ED228E">
        <w:rPr>
          <w:rFonts w:ascii="Arial" w:hAnsi="Arial" w:cs="Arial"/>
        </w:rPr>
        <w:t>Prioriteitstelling als bedoeld in dit artikel vindt in beginsel plaats op grond van Impact en Urgentie.</w:t>
      </w:r>
    </w:p>
    <w:p w14:paraId="1F12442C" w14:textId="77777777" w:rsidR="00743FA5" w:rsidRPr="00ED228E" w:rsidRDefault="00743FA5" w:rsidP="00ED228E">
      <w:pPr>
        <w:pStyle w:val="Kop3"/>
        <w:jc w:val="both"/>
        <w:rPr>
          <w:rFonts w:ascii="Arial" w:hAnsi="Arial" w:cs="Arial"/>
        </w:rPr>
      </w:pPr>
      <w:r w:rsidRPr="00ED228E">
        <w:rPr>
          <w:rFonts w:ascii="Arial" w:hAnsi="Arial" w:cs="Arial"/>
        </w:rPr>
        <w:t xml:space="preserve">De Prioriteit van een Incident wordt vastgesteld in samenspraak met de contactpersoon van Opdrachtnemer. Indien er geen overeenstemming is, stelt Opdrachtgever de prioriteit, en in geval van meerdere Incidenten, de volgorde van afwikkeling van de Incidenten vast. </w:t>
      </w:r>
    </w:p>
    <w:p w14:paraId="0CC6AF04" w14:textId="77777777" w:rsidR="00743FA5" w:rsidRPr="00ED228E" w:rsidRDefault="00743FA5" w:rsidP="00ED228E">
      <w:pPr>
        <w:pStyle w:val="Kop3"/>
        <w:jc w:val="both"/>
        <w:rPr>
          <w:rFonts w:ascii="Arial" w:hAnsi="Arial" w:cs="Arial"/>
        </w:rPr>
      </w:pPr>
      <w:r w:rsidRPr="00ED228E">
        <w:rPr>
          <w:rFonts w:ascii="Arial" w:hAnsi="Arial" w:cs="Arial"/>
        </w:rPr>
        <w:t xml:space="preserve">In verband met prioritering van Incidenten met betrekking tot de Applicatie worden onvolkomenheden in de navolgende categorieën onderverdeeld voor wat betreft: </w:t>
      </w:r>
    </w:p>
    <w:p w14:paraId="05CC62BC" w14:textId="77777777" w:rsidR="00743FA5" w:rsidRPr="00ED228E" w:rsidRDefault="00743FA5" w:rsidP="00ED228E">
      <w:pPr>
        <w:pStyle w:val="Kop3"/>
        <w:numPr>
          <w:ilvl w:val="2"/>
          <w:numId w:val="20"/>
        </w:numPr>
        <w:jc w:val="both"/>
        <w:rPr>
          <w:rFonts w:ascii="Arial" w:hAnsi="Arial" w:cs="Arial"/>
        </w:rPr>
      </w:pPr>
      <w:r w:rsidRPr="00ED228E">
        <w:rPr>
          <w:rFonts w:ascii="Arial" w:hAnsi="Arial" w:cs="Arial"/>
        </w:rPr>
        <w:t>prioriteitsgroep I: de Applicatie is in het geheel niet beschikbaar of de betrouwbaarheid is niet gegarandeerd en de Impact op Opdrachtgever en/of de Gebruikers is groot. Wanneer één of meerdere Gebruikers een patroon van onbetrouwbare resultaten/reacties van de Applicatie constateert en kan aantonen is sprake van onvoldoende gegarandeerde betrouwbaarheid;</w:t>
      </w:r>
    </w:p>
    <w:p w14:paraId="35BCB599" w14:textId="7865239B" w:rsidR="00743FA5" w:rsidRPr="00ED228E" w:rsidRDefault="00743FA5" w:rsidP="00ED228E">
      <w:pPr>
        <w:pStyle w:val="Kop3"/>
        <w:numPr>
          <w:ilvl w:val="2"/>
          <w:numId w:val="20"/>
        </w:numPr>
        <w:jc w:val="both"/>
        <w:rPr>
          <w:rFonts w:ascii="Arial" w:hAnsi="Arial" w:cs="Arial"/>
        </w:rPr>
      </w:pPr>
      <w:r w:rsidRPr="00ED228E">
        <w:rPr>
          <w:rFonts w:ascii="Arial" w:hAnsi="Arial" w:cs="Arial"/>
        </w:rPr>
        <w:t xml:space="preserve">prioriteitsgroep II: de Applicatie is in verminderde mate toegankelijk en/of de Applicatie vertoont ernstig verlies aan functionaliteit, onderdelen van de Applicatie kunnen - naar de mening van Opdrachtgever - niet meer worden gebruikt door Gebruikers en/of Opdrachtgever; </w:t>
      </w:r>
    </w:p>
    <w:p w14:paraId="64F65E88" w14:textId="2382A08D" w:rsidR="00743FA5" w:rsidRPr="00ED228E" w:rsidRDefault="00743FA5" w:rsidP="00ED228E">
      <w:pPr>
        <w:pStyle w:val="Kop3"/>
        <w:numPr>
          <w:ilvl w:val="2"/>
          <w:numId w:val="20"/>
        </w:numPr>
        <w:jc w:val="both"/>
        <w:rPr>
          <w:rFonts w:ascii="Arial" w:hAnsi="Arial" w:cs="Arial"/>
        </w:rPr>
      </w:pPr>
      <w:r w:rsidRPr="00ED228E">
        <w:rPr>
          <w:rFonts w:ascii="Arial" w:hAnsi="Arial" w:cs="Arial"/>
        </w:rPr>
        <w:t xml:space="preserve">prioriteitsgroep III: overige Incidenten, Vraag van Opdrachtgever, Wijzigingsverzoek zoals bedoeld in artikel </w:t>
      </w:r>
      <w:r w:rsidR="00B702A8" w:rsidRPr="00ED228E">
        <w:rPr>
          <w:rFonts w:ascii="Arial" w:hAnsi="Arial" w:cs="Arial"/>
        </w:rPr>
        <w:t>7.2.1</w:t>
      </w:r>
      <w:r w:rsidRPr="00ED228E">
        <w:rPr>
          <w:rFonts w:ascii="Arial" w:hAnsi="Arial" w:cs="Arial"/>
        </w:rPr>
        <w:t xml:space="preserve">, klachten over de verleende Diensten. </w:t>
      </w:r>
    </w:p>
    <w:p w14:paraId="306A17EE" w14:textId="77777777" w:rsidR="00743FA5" w:rsidRPr="00ED228E" w:rsidRDefault="00743FA5" w:rsidP="00ED228E">
      <w:pPr>
        <w:pStyle w:val="Kop2"/>
        <w:rPr>
          <w:rFonts w:ascii="Arial" w:hAnsi="Arial" w:cs="Arial"/>
          <w:sz w:val="22"/>
          <w:szCs w:val="22"/>
        </w:rPr>
      </w:pPr>
      <w:bookmarkStart w:id="9" w:name="_Toc102077557"/>
      <w:r w:rsidRPr="00ED228E">
        <w:rPr>
          <w:rFonts w:ascii="Arial" w:hAnsi="Arial" w:cs="Arial"/>
          <w:sz w:val="22"/>
          <w:szCs w:val="22"/>
        </w:rPr>
        <w:t>Responsetijden Incidenten</w:t>
      </w:r>
      <w:bookmarkEnd w:id="9"/>
      <w:r w:rsidRPr="00ED228E">
        <w:rPr>
          <w:rFonts w:ascii="Arial" w:hAnsi="Arial" w:cs="Arial"/>
          <w:sz w:val="22"/>
          <w:szCs w:val="22"/>
        </w:rPr>
        <w:t xml:space="preserve"> </w:t>
      </w:r>
    </w:p>
    <w:p w14:paraId="679CC33D" w14:textId="50D46015" w:rsidR="00743FA5" w:rsidRPr="00ED228E" w:rsidRDefault="00743FA5" w:rsidP="00ED228E">
      <w:pPr>
        <w:pStyle w:val="Kop3"/>
        <w:jc w:val="both"/>
        <w:rPr>
          <w:rFonts w:ascii="Arial" w:hAnsi="Arial" w:cs="Arial"/>
        </w:rPr>
      </w:pPr>
      <w:r w:rsidRPr="00ED228E">
        <w:rPr>
          <w:rFonts w:ascii="Arial" w:hAnsi="Arial" w:cs="Arial"/>
        </w:rPr>
        <w:t xml:space="preserve">De onder Responsetijden en Oplostijden genoemde prioriteitsniveaus met betrekking tot Incidenten en/of Vragen zijn verder uitgewerkt in artikel </w:t>
      </w:r>
      <w:r w:rsidR="00B702A8" w:rsidRPr="00ED228E">
        <w:rPr>
          <w:rFonts w:ascii="Arial" w:hAnsi="Arial" w:cs="Arial"/>
        </w:rPr>
        <w:t>5.1.3</w:t>
      </w:r>
      <w:r w:rsidRPr="00ED228E">
        <w:rPr>
          <w:rFonts w:ascii="Arial" w:hAnsi="Arial" w:cs="Arial"/>
        </w:rPr>
        <w:t xml:space="preserve"> van deze SLA.</w:t>
      </w:r>
    </w:p>
    <w:p w14:paraId="0FF8F10D" w14:textId="2A8F7F01" w:rsidR="00743FA5" w:rsidRPr="00ED228E" w:rsidRDefault="00743FA5" w:rsidP="00ED228E">
      <w:pPr>
        <w:pStyle w:val="Kop3"/>
        <w:jc w:val="both"/>
        <w:rPr>
          <w:rFonts w:ascii="Arial" w:hAnsi="Arial" w:cs="Arial"/>
        </w:rPr>
      </w:pPr>
      <w:r w:rsidRPr="00ED228E">
        <w:rPr>
          <w:rFonts w:ascii="Arial" w:hAnsi="Arial" w:cs="Arial"/>
          <w:u w:val="single"/>
        </w:rPr>
        <w:t>Garantie</w:t>
      </w:r>
      <w:r w:rsidRPr="00ED228E">
        <w:rPr>
          <w:rFonts w:ascii="Arial" w:hAnsi="Arial" w:cs="Arial"/>
        </w:rPr>
        <w:t xml:space="preserve">: Responsetijden zijn op een zodanige wijze ingericht en uitgewerkt dat er op gemelde Incidenten en Vragen gereageerd zal worden op een wijze die passend is voor de Urgentie en Impact van het Incident en/of de Vraag. Opdrachtnemer draagt zorg voor één centraal aanspreekpunt voor de melding van Incidenten en/of Vragen en de afhandeling van de melding van Incidenten en/of Vragen zal verder plaatsvinden conform het bepaalde in artikel </w:t>
      </w:r>
      <w:r w:rsidR="00B702A8" w:rsidRPr="00ED228E">
        <w:rPr>
          <w:rFonts w:ascii="Arial" w:hAnsi="Arial" w:cs="Arial"/>
        </w:rPr>
        <w:t>8.1.1</w:t>
      </w:r>
      <w:r w:rsidRPr="00ED228E">
        <w:rPr>
          <w:rFonts w:ascii="Arial" w:hAnsi="Arial" w:cs="Arial"/>
        </w:rPr>
        <w:t xml:space="preserve"> van deze SLA. </w:t>
      </w:r>
    </w:p>
    <w:p w14:paraId="4017BD6E" w14:textId="2202AC16" w:rsidR="00743FA5" w:rsidRPr="00ED228E" w:rsidRDefault="00743FA5" w:rsidP="00ED228E">
      <w:pPr>
        <w:pStyle w:val="Kop3"/>
        <w:jc w:val="both"/>
        <w:rPr>
          <w:rFonts w:ascii="Arial" w:hAnsi="Arial" w:cs="Arial"/>
        </w:rPr>
      </w:pPr>
      <w:r w:rsidRPr="00ED228E">
        <w:rPr>
          <w:rFonts w:ascii="Arial" w:hAnsi="Arial" w:cs="Arial"/>
          <w:u w:val="single"/>
        </w:rPr>
        <w:t>Definitie</w:t>
      </w:r>
      <w:r w:rsidRPr="00ED228E">
        <w:rPr>
          <w:rFonts w:ascii="Arial" w:hAnsi="Arial" w:cs="Arial"/>
        </w:rPr>
        <w:t xml:space="preserve">: zie artikel </w:t>
      </w:r>
      <w:r w:rsidR="00B702A8" w:rsidRPr="00ED228E">
        <w:rPr>
          <w:rFonts w:ascii="Arial" w:hAnsi="Arial" w:cs="Arial"/>
        </w:rPr>
        <w:t>2</w:t>
      </w:r>
      <w:r w:rsidRPr="00ED228E">
        <w:rPr>
          <w:rFonts w:ascii="Arial" w:hAnsi="Arial" w:cs="Arial"/>
        </w:rPr>
        <w:t xml:space="preserve">. </w:t>
      </w:r>
    </w:p>
    <w:p w14:paraId="427358B3" w14:textId="296F4263" w:rsidR="00743FA5" w:rsidRPr="00ED228E" w:rsidRDefault="00743FA5" w:rsidP="00ED228E">
      <w:pPr>
        <w:pStyle w:val="Kop3"/>
        <w:jc w:val="both"/>
        <w:rPr>
          <w:rFonts w:ascii="Arial" w:hAnsi="Arial" w:cs="Arial"/>
        </w:rPr>
      </w:pPr>
      <w:r w:rsidRPr="00ED228E">
        <w:rPr>
          <w:rFonts w:ascii="Arial" w:hAnsi="Arial" w:cs="Arial"/>
          <w:u w:val="single"/>
        </w:rPr>
        <w:t>Norm</w:t>
      </w:r>
      <w:r w:rsidRPr="00ED228E">
        <w:rPr>
          <w:rFonts w:ascii="Arial" w:hAnsi="Arial" w:cs="Arial"/>
        </w:rPr>
        <w:t xml:space="preserve">: Opdrachtgever zal binnen de hierna genoemde periode aanvangen met een inhoudelijke reactie op een gemeld Incident en/of Vraag (waarbij een ontvangstbevestiging van het gemelde Incident binnen </w:t>
      </w:r>
      <w:r w:rsidR="007F6CD3" w:rsidRPr="00ED228E">
        <w:rPr>
          <w:rFonts w:ascii="Arial" w:hAnsi="Arial" w:cs="Arial"/>
        </w:rPr>
        <w:t>30</w:t>
      </w:r>
      <w:r w:rsidRPr="00ED228E">
        <w:rPr>
          <w:rFonts w:ascii="Arial" w:hAnsi="Arial" w:cs="Arial"/>
        </w:rPr>
        <w:t xml:space="preserve"> minuten zal plaatsvinden): </w:t>
      </w:r>
    </w:p>
    <w:p w14:paraId="26C2D88C" w14:textId="612E3417" w:rsidR="00743FA5" w:rsidRPr="00ED228E" w:rsidRDefault="00743FA5" w:rsidP="00ED228E">
      <w:pPr>
        <w:pStyle w:val="Lijstalinea"/>
        <w:numPr>
          <w:ilvl w:val="0"/>
          <w:numId w:val="13"/>
        </w:numPr>
        <w:jc w:val="both"/>
        <w:rPr>
          <w:rFonts w:ascii="Arial" w:hAnsi="Arial" w:cs="Arial"/>
        </w:rPr>
      </w:pPr>
      <w:r w:rsidRPr="00ED228E">
        <w:rPr>
          <w:rFonts w:ascii="Arial" w:hAnsi="Arial" w:cs="Arial"/>
        </w:rPr>
        <w:lastRenderedPageBreak/>
        <w:t xml:space="preserve">prioriteitsgroep I: binnen </w:t>
      </w:r>
      <w:r w:rsidR="00261ABE">
        <w:rPr>
          <w:rFonts w:ascii="Arial" w:hAnsi="Arial" w:cs="Arial"/>
        </w:rPr>
        <w:t>2</w:t>
      </w:r>
      <w:r w:rsidRPr="00ED228E">
        <w:rPr>
          <w:rFonts w:ascii="Arial" w:hAnsi="Arial" w:cs="Arial"/>
        </w:rPr>
        <w:t xml:space="preserve"> (</w:t>
      </w:r>
      <w:r w:rsidR="00261ABE">
        <w:rPr>
          <w:rFonts w:ascii="Arial" w:hAnsi="Arial" w:cs="Arial"/>
        </w:rPr>
        <w:t>2</w:t>
      </w:r>
      <w:r w:rsidRPr="00ED228E">
        <w:rPr>
          <w:rFonts w:ascii="Arial" w:hAnsi="Arial" w:cs="Arial"/>
        </w:rPr>
        <w:t xml:space="preserve">) </w:t>
      </w:r>
      <w:r w:rsidR="005B39FA" w:rsidRPr="00ED228E">
        <w:rPr>
          <w:rFonts w:ascii="Arial" w:hAnsi="Arial" w:cs="Arial"/>
        </w:rPr>
        <w:t>uren</w:t>
      </w:r>
      <w:r w:rsidRPr="00ED228E">
        <w:rPr>
          <w:rFonts w:ascii="Arial" w:hAnsi="Arial" w:cs="Arial"/>
        </w:rPr>
        <w:t xml:space="preserve"> na het melden van het Incident;</w:t>
      </w:r>
    </w:p>
    <w:p w14:paraId="054B7715" w14:textId="70E9FB98" w:rsidR="00743FA5" w:rsidRPr="00ED228E" w:rsidRDefault="00743FA5" w:rsidP="00ED228E">
      <w:pPr>
        <w:pStyle w:val="Lijstalinea"/>
        <w:numPr>
          <w:ilvl w:val="0"/>
          <w:numId w:val="13"/>
        </w:numPr>
        <w:jc w:val="both"/>
        <w:rPr>
          <w:rFonts w:ascii="Arial" w:hAnsi="Arial" w:cs="Arial"/>
        </w:rPr>
      </w:pPr>
      <w:r w:rsidRPr="00ED228E">
        <w:rPr>
          <w:rFonts w:ascii="Arial" w:hAnsi="Arial" w:cs="Arial"/>
        </w:rPr>
        <w:t xml:space="preserve">prioriteitsgroep II: binnen </w:t>
      </w:r>
      <w:r w:rsidR="00261ABE">
        <w:rPr>
          <w:rFonts w:ascii="Arial" w:hAnsi="Arial" w:cs="Arial"/>
        </w:rPr>
        <w:t>4</w:t>
      </w:r>
      <w:r w:rsidR="007F6CD3" w:rsidRPr="00ED228E">
        <w:rPr>
          <w:rFonts w:ascii="Arial" w:hAnsi="Arial" w:cs="Arial"/>
        </w:rPr>
        <w:t xml:space="preserve"> (</w:t>
      </w:r>
      <w:r w:rsidR="00261ABE">
        <w:rPr>
          <w:rFonts w:ascii="Arial" w:hAnsi="Arial" w:cs="Arial"/>
        </w:rPr>
        <w:t>4</w:t>
      </w:r>
      <w:r w:rsidRPr="00ED228E">
        <w:rPr>
          <w:rFonts w:ascii="Arial" w:hAnsi="Arial" w:cs="Arial"/>
        </w:rPr>
        <w:t>) uur na het melden van het Incident;</w:t>
      </w:r>
    </w:p>
    <w:p w14:paraId="5EF00E10" w14:textId="748F87E9" w:rsidR="00743FA5" w:rsidRPr="00ED228E" w:rsidRDefault="00743FA5" w:rsidP="00ED228E">
      <w:pPr>
        <w:pStyle w:val="Lijstalinea"/>
        <w:numPr>
          <w:ilvl w:val="0"/>
          <w:numId w:val="13"/>
        </w:numPr>
        <w:jc w:val="both"/>
        <w:rPr>
          <w:rFonts w:ascii="Arial" w:hAnsi="Arial" w:cs="Arial"/>
        </w:rPr>
      </w:pPr>
      <w:r w:rsidRPr="00ED228E">
        <w:rPr>
          <w:rFonts w:ascii="Arial" w:hAnsi="Arial" w:cs="Arial"/>
        </w:rPr>
        <w:t xml:space="preserve">prioriteitsgroep III: binnen </w:t>
      </w:r>
      <w:r w:rsidR="007F6CD3" w:rsidRPr="00ED228E">
        <w:rPr>
          <w:rFonts w:ascii="Arial" w:hAnsi="Arial" w:cs="Arial"/>
        </w:rPr>
        <w:t>24</w:t>
      </w:r>
      <w:r w:rsidRPr="00ED228E">
        <w:rPr>
          <w:rFonts w:ascii="Arial" w:hAnsi="Arial" w:cs="Arial"/>
        </w:rPr>
        <w:t xml:space="preserve"> (</w:t>
      </w:r>
      <w:r w:rsidR="007F6CD3" w:rsidRPr="00ED228E">
        <w:rPr>
          <w:rFonts w:ascii="Arial" w:hAnsi="Arial" w:cs="Arial"/>
        </w:rPr>
        <w:t>24</w:t>
      </w:r>
      <w:r w:rsidRPr="00ED228E">
        <w:rPr>
          <w:rFonts w:ascii="Arial" w:hAnsi="Arial" w:cs="Arial"/>
        </w:rPr>
        <w:t xml:space="preserve">) uren na het melden van de Vraag. </w:t>
      </w:r>
    </w:p>
    <w:p w14:paraId="6C2DBE91" w14:textId="77777777" w:rsidR="00743FA5" w:rsidRPr="00ED228E" w:rsidRDefault="00743FA5" w:rsidP="00ED228E">
      <w:pPr>
        <w:pStyle w:val="Kop2"/>
        <w:rPr>
          <w:rFonts w:ascii="Arial" w:hAnsi="Arial" w:cs="Arial"/>
          <w:sz w:val="22"/>
          <w:szCs w:val="22"/>
        </w:rPr>
      </w:pPr>
      <w:bookmarkStart w:id="10" w:name="_Toc102077558"/>
      <w:r w:rsidRPr="00ED228E">
        <w:rPr>
          <w:rFonts w:ascii="Arial" w:hAnsi="Arial" w:cs="Arial"/>
          <w:sz w:val="22"/>
          <w:szCs w:val="22"/>
        </w:rPr>
        <w:t>Oplostijden</w:t>
      </w:r>
      <w:bookmarkEnd w:id="10"/>
      <w:r w:rsidRPr="00ED228E">
        <w:rPr>
          <w:rFonts w:ascii="Arial" w:hAnsi="Arial" w:cs="Arial"/>
          <w:sz w:val="22"/>
          <w:szCs w:val="22"/>
        </w:rPr>
        <w:t xml:space="preserve"> </w:t>
      </w:r>
    </w:p>
    <w:p w14:paraId="34447329" w14:textId="4F6F2D8A" w:rsidR="005B39FA" w:rsidRPr="00ED228E" w:rsidRDefault="00743FA5" w:rsidP="00ED228E">
      <w:pPr>
        <w:pStyle w:val="Kop3"/>
        <w:jc w:val="both"/>
        <w:rPr>
          <w:rFonts w:ascii="Arial" w:hAnsi="Arial" w:cs="Arial"/>
        </w:rPr>
      </w:pPr>
      <w:r w:rsidRPr="00ED228E">
        <w:rPr>
          <w:rFonts w:ascii="Arial" w:hAnsi="Arial" w:cs="Arial"/>
          <w:u w:val="single"/>
        </w:rPr>
        <w:t>Garantie</w:t>
      </w:r>
      <w:r w:rsidRPr="00ED228E">
        <w:rPr>
          <w:rFonts w:ascii="Arial" w:hAnsi="Arial" w:cs="Arial"/>
        </w:rPr>
        <w:t xml:space="preserve">: Meldingen van Incidenten en/of Vragen worden door Opdrachtnemer opgelost en Vragen beantwoord conform de in artikel </w:t>
      </w:r>
      <w:r w:rsidR="00DC28CE" w:rsidRPr="00ED228E">
        <w:rPr>
          <w:rFonts w:ascii="Arial" w:hAnsi="Arial" w:cs="Arial"/>
        </w:rPr>
        <w:t>5.3.3</w:t>
      </w:r>
      <w:r w:rsidRPr="00ED228E">
        <w:rPr>
          <w:rFonts w:ascii="Arial" w:hAnsi="Arial" w:cs="Arial"/>
        </w:rPr>
        <w:t xml:space="preserve"> genoemde Oplostijden of er wordt door Opdrachtnemer een workaround geboden conform het bepaalde in artikel </w:t>
      </w:r>
      <w:r w:rsidR="00DC28CE" w:rsidRPr="00ED228E">
        <w:rPr>
          <w:rFonts w:ascii="Arial" w:hAnsi="Arial" w:cs="Arial"/>
        </w:rPr>
        <w:t>5.3.</w:t>
      </w:r>
      <w:r w:rsidRPr="00ED228E">
        <w:rPr>
          <w:rFonts w:ascii="Arial" w:hAnsi="Arial" w:cs="Arial"/>
        </w:rPr>
        <w:t xml:space="preserve">4 en </w:t>
      </w:r>
      <w:r w:rsidR="00DC28CE" w:rsidRPr="00ED228E">
        <w:rPr>
          <w:rFonts w:ascii="Arial" w:hAnsi="Arial" w:cs="Arial"/>
        </w:rPr>
        <w:t>5.3.</w:t>
      </w:r>
      <w:r w:rsidRPr="00ED228E">
        <w:rPr>
          <w:rFonts w:ascii="Arial" w:hAnsi="Arial" w:cs="Arial"/>
        </w:rPr>
        <w:t xml:space="preserve">5. </w:t>
      </w:r>
    </w:p>
    <w:p w14:paraId="20380831" w14:textId="05B54F7C" w:rsidR="005B39FA" w:rsidRPr="00ED228E" w:rsidRDefault="00743FA5" w:rsidP="00ED228E">
      <w:pPr>
        <w:pStyle w:val="Kop3"/>
        <w:jc w:val="both"/>
        <w:rPr>
          <w:rFonts w:ascii="Arial" w:hAnsi="Arial" w:cs="Arial"/>
        </w:rPr>
      </w:pPr>
      <w:r w:rsidRPr="00ED228E">
        <w:rPr>
          <w:rFonts w:ascii="Arial" w:hAnsi="Arial" w:cs="Arial"/>
          <w:u w:val="single"/>
        </w:rPr>
        <w:t>Definitie</w:t>
      </w:r>
      <w:r w:rsidRPr="00ED228E">
        <w:rPr>
          <w:rFonts w:ascii="Arial" w:hAnsi="Arial" w:cs="Arial"/>
        </w:rPr>
        <w:t xml:space="preserve">: zie artikel </w:t>
      </w:r>
      <w:r w:rsidR="00B702A8" w:rsidRPr="00ED228E">
        <w:rPr>
          <w:rFonts w:ascii="Arial" w:hAnsi="Arial" w:cs="Arial"/>
        </w:rPr>
        <w:t>2.</w:t>
      </w:r>
    </w:p>
    <w:p w14:paraId="62E77EEC" w14:textId="44C14F2E" w:rsidR="0086173A" w:rsidRPr="00ED228E" w:rsidRDefault="00743FA5" w:rsidP="00ED228E">
      <w:pPr>
        <w:pStyle w:val="Kop3"/>
        <w:jc w:val="both"/>
        <w:rPr>
          <w:rFonts w:ascii="Arial" w:hAnsi="Arial" w:cs="Arial"/>
        </w:rPr>
      </w:pPr>
      <w:r w:rsidRPr="00ED228E">
        <w:rPr>
          <w:rFonts w:ascii="Arial" w:hAnsi="Arial" w:cs="Arial"/>
          <w:u w:val="single"/>
        </w:rPr>
        <w:t>Norm</w:t>
      </w:r>
      <w:r w:rsidRPr="00ED228E">
        <w:rPr>
          <w:rFonts w:ascii="Arial" w:hAnsi="Arial" w:cs="Arial"/>
        </w:rPr>
        <w:t xml:space="preserve">: normen ten aanzien van Oplostijden zijn vervat in artikel </w:t>
      </w:r>
      <w:r w:rsidR="00DC28CE" w:rsidRPr="00ED228E">
        <w:rPr>
          <w:rFonts w:ascii="Arial" w:hAnsi="Arial" w:cs="Arial"/>
        </w:rPr>
        <w:t>5.3.3–5.3.5</w:t>
      </w:r>
      <w:r w:rsidRPr="00ED228E">
        <w:rPr>
          <w:rFonts w:ascii="Arial" w:hAnsi="Arial" w:cs="Arial"/>
        </w:rPr>
        <w:t>. Opdrachtnemer zal Onvolkomenheden verhelpen, voor zover redelijkerwijs mogelijk, binnen het hierna genoemde tijdschema:</w:t>
      </w:r>
    </w:p>
    <w:p w14:paraId="449FBDC2" w14:textId="15D52795" w:rsidR="0086173A" w:rsidRPr="00ED228E" w:rsidRDefault="00743FA5" w:rsidP="00ED228E">
      <w:pPr>
        <w:pStyle w:val="Lijstalinea"/>
        <w:numPr>
          <w:ilvl w:val="0"/>
          <w:numId w:val="19"/>
        </w:numPr>
        <w:jc w:val="both"/>
        <w:rPr>
          <w:rFonts w:ascii="Arial" w:hAnsi="Arial" w:cs="Arial"/>
          <w:sz w:val="24"/>
          <w:szCs w:val="24"/>
        </w:rPr>
      </w:pPr>
      <w:r w:rsidRPr="00ED228E">
        <w:rPr>
          <w:rFonts w:ascii="Arial" w:hAnsi="Arial" w:cs="Arial"/>
          <w:sz w:val="24"/>
          <w:szCs w:val="24"/>
        </w:rPr>
        <w:t>prioriteitsgroep I: binnen vier (</w:t>
      </w:r>
      <w:r w:rsidR="00261ABE">
        <w:rPr>
          <w:rFonts w:ascii="Arial" w:hAnsi="Arial" w:cs="Arial"/>
          <w:sz w:val="24"/>
          <w:szCs w:val="24"/>
        </w:rPr>
        <w:t>4</w:t>
      </w:r>
      <w:r w:rsidRPr="00ED228E">
        <w:rPr>
          <w:rFonts w:ascii="Arial" w:hAnsi="Arial" w:cs="Arial"/>
          <w:sz w:val="24"/>
          <w:szCs w:val="24"/>
        </w:rPr>
        <w:t xml:space="preserve">) uren na het melden van het Incident; </w:t>
      </w:r>
    </w:p>
    <w:p w14:paraId="35574815" w14:textId="1A0B34A0" w:rsidR="0086173A" w:rsidRPr="00ED228E" w:rsidRDefault="00743FA5" w:rsidP="00ED228E">
      <w:pPr>
        <w:pStyle w:val="Lijstalinea"/>
        <w:numPr>
          <w:ilvl w:val="0"/>
          <w:numId w:val="19"/>
        </w:numPr>
        <w:jc w:val="both"/>
        <w:rPr>
          <w:rFonts w:ascii="Arial" w:hAnsi="Arial" w:cs="Arial"/>
          <w:sz w:val="24"/>
          <w:szCs w:val="24"/>
        </w:rPr>
      </w:pPr>
      <w:r w:rsidRPr="00ED228E">
        <w:rPr>
          <w:rFonts w:ascii="Arial" w:hAnsi="Arial" w:cs="Arial"/>
          <w:sz w:val="24"/>
          <w:szCs w:val="24"/>
        </w:rPr>
        <w:t xml:space="preserve">prioriteitsgroep II: binnen </w:t>
      </w:r>
      <w:r w:rsidR="00261ABE">
        <w:rPr>
          <w:rFonts w:ascii="Arial" w:hAnsi="Arial" w:cs="Arial"/>
          <w:sz w:val="24"/>
          <w:szCs w:val="24"/>
        </w:rPr>
        <w:t>vierentwintig</w:t>
      </w:r>
      <w:r w:rsidRPr="00ED228E">
        <w:rPr>
          <w:rFonts w:ascii="Arial" w:hAnsi="Arial" w:cs="Arial"/>
          <w:sz w:val="24"/>
          <w:szCs w:val="24"/>
        </w:rPr>
        <w:t xml:space="preserve"> (</w:t>
      </w:r>
      <w:r w:rsidR="00261ABE">
        <w:rPr>
          <w:rFonts w:ascii="Arial" w:hAnsi="Arial" w:cs="Arial"/>
          <w:sz w:val="24"/>
          <w:szCs w:val="24"/>
        </w:rPr>
        <w:t>24</w:t>
      </w:r>
      <w:r w:rsidRPr="00ED228E">
        <w:rPr>
          <w:rFonts w:ascii="Arial" w:hAnsi="Arial" w:cs="Arial"/>
          <w:sz w:val="24"/>
          <w:szCs w:val="24"/>
        </w:rPr>
        <w:t>) uren na het melden van het Incident;</w:t>
      </w:r>
    </w:p>
    <w:p w14:paraId="2DB76028" w14:textId="116A02FB" w:rsidR="00ED228E" w:rsidRPr="00ED228E" w:rsidRDefault="00743FA5" w:rsidP="00ED228E">
      <w:pPr>
        <w:pStyle w:val="Lijstalinea"/>
        <w:numPr>
          <w:ilvl w:val="0"/>
          <w:numId w:val="19"/>
        </w:numPr>
        <w:jc w:val="both"/>
        <w:rPr>
          <w:rFonts w:ascii="Arial" w:hAnsi="Arial" w:cs="Arial"/>
          <w:sz w:val="24"/>
          <w:szCs w:val="24"/>
        </w:rPr>
      </w:pPr>
      <w:r w:rsidRPr="00ED228E">
        <w:rPr>
          <w:rFonts w:ascii="Arial" w:hAnsi="Arial" w:cs="Arial"/>
          <w:sz w:val="24"/>
          <w:szCs w:val="24"/>
        </w:rPr>
        <w:t xml:space="preserve">prioriteitsgroep III: in beginsel binnen drie (3) Werkdagen na het melden of in overleg zal de doorlooptijd worden vastgesteld op basis van de inhoud van het verzoek, waarbij een maximum geldt van tien (10) Werkdagen. </w:t>
      </w:r>
    </w:p>
    <w:p w14:paraId="4220F1E8" w14:textId="33B479F4" w:rsidR="0086173A" w:rsidRPr="00ED228E" w:rsidRDefault="00743FA5" w:rsidP="00ED228E">
      <w:pPr>
        <w:pStyle w:val="Kop3"/>
        <w:jc w:val="both"/>
        <w:rPr>
          <w:rFonts w:ascii="Arial" w:hAnsi="Arial" w:cs="Arial"/>
        </w:rPr>
      </w:pPr>
      <w:r w:rsidRPr="00ED228E">
        <w:rPr>
          <w:rFonts w:ascii="Arial" w:hAnsi="Arial" w:cs="Arial"/>
        </w:rPr>
        <w:lastRenderedPageBreak/>
        <w:t xml:space="preserve">Opdrachtnemer zal onverminderd het bepaalde in dit artikel voorzien in of Opdrachtgever onvoorwaardelijk en kosteloos ondersteunen bij het nemen van tijdelijke oplossingen, indien (delen van) de Applicatie - om welke reden ook - langer dan acht (8) uur buiten werking is c.q. niet beschikbaar is c.q. voorzienbaar is of wordt dat de Applicatie langer dan acht (8) uur buiten werking zal zijn en/of niet beschikbaar zal zijn. Opdrachtnemer zal binnen vier (4) uur na aanvang van het onderzoek naar de geëigende herstelmaatregelen een urenschatting afgeven. De herstelwerkzaamheden zullen ononderbroken en ook buiten Werkdagen worden uitgevoerd en op kortst mogelijke termijn worden voltooid. </w:t>
      </w:r>
    </w:p>
    <w:p w14:paraId="688410C3" w14:textId="7C7BCE4E" w:rsidR="0086173A" w:rsidRPr="00ED228E" w:rsidRDefault="00743FA5" w:rsidP="00ED228E">
      <w:pPr>
        <w:pStyle w:val="Kop3"/>
        <w:jc w:val="both"/>
        <w:rPr>
          <w:rFonts w:ascii="Arial" w:hAnsi="Arial" w:cs="Arial"/>
        </w:rPr>
      </w:pPr>
      <w:r w:rsidRPr="00ED228E">
        <w:rPr>
          <w:rFonts w:ascii="Arial" w:hAnsi="Arial" w:cs="Arial"/>
        </w:rPr>
        <w:t xml:space="preserve">Tot een tijdelijke oplossing als bedoeld in artikel </w:t>
      </w:r>
      <w:r w:rsidR="00DC28CE" w:rsidRPr="00ED228E">
        <w:rPr>
          <w:rFonts w:ascii="Arial" w:hAnsi="Arial" w:cs="Arial"/>
        </w:rPr>
        <w:t>5.3.4</w:t>
      </w:r>
      <w:r w:rsidRPr="00ED228E">
        <w:rPr>
          <w:rFonts w:ascii="Arial" w:hAnsi="Arial" w:cs="Arial"/>
        </w:rPr>
        <w:t xml:space="preserve"> behoort tevens het verstrekken van of het onvoorwaardelijk en kosteloos ondersteunen van Opdrachtgever bij het verstrekken van (tijdelijke) probleemoplossingen in de vorm van een workaround om de betreffende Onvolkomenheid te omzeilen. Workarounds of probleemvermijdende oplossingen zullen door Opdrachtnemer niet eerder worden aangebracht dan na verkregen schriftelijke toestemming van Opdrachtgever. Bij het indienen van een daartoe strekkend verzoek zal Opdrachtnemer aantonen dat de Onvolkomenheid niet op andere wijze kan worden verholpen, alsmede welke de gevolgen van de workaround of restrictie zijn. </w:t>
      </w:r>
    </w:p>
    <w:p w14:paraId="3C7E66A0" w14:textId="2E3B6004" w:rsidR="0086173A" w:rsidRPr="00ED228E" w:rsidRDefault="00743FA5" w:rsidP="00ED228E">
      <w:pPr>
        <w:pStyle w:val="Kop1"/>
      </w:pPr>
      <w:bookmarkStart w:id="11" w:name="_Toc102077559"/>
      <w:r w:rsidRPr="00ED228E">
        <w:t>Serviceniveaus</w:t>
      </w:r>
      <w:bookmarkEnd w:id="11"/>
      <w:r w:rsidRPr="00ED228E">
        <w:t xml:space="preserve"> </w:t>
      </w:r>
    </w:p>
    <w:p w14:paraId="20F44865" w14:textId="77777777" w:rsidR="0086173A" w:rsidRPr="00ED228E" w:rsidRDefault="00743FA5" w:rsidP="00ED228E">
      <w:pPr>
        <w:pStyle w:val="Kop2"/>
        <w:rPr>
          <w:rFonts w:ascii="Arial" w:hAnsi="Arial" w:cs="Arial"/>
          <w:sz w:val="22"/>
          <w:szCs w:val="22"/>
        </w:rPr>
      </w:pPr>
      <w:bookmarkStart w:id="12" w:name="_Toc102077560"/>
      <w:r w:rsidRPr="00ED228E">
        <w:rPr>
          <w:rFonts w:ascii="Arial" w:hAnsi="Arial" w:cs="Arial"/>
          <w:sz w:val="22"/>
          <w:szCs w:val="22"/>
        </w:rPr>
        <w:t>Serviceniveaus</w:t>
      </w:r>
      <w:bookmarkEnd w:id="12"/>
      <w:r w:rsidRPr="00ED228E">
        <w:rPr>
          <w:rFonts w:ascii="Arial" w:hAnsi="Arial" w:cs="Arial"/>
          <w:sz w:val="22"/>
          <w:szCs w:val="22"/>
        </w:rPr>
        <w:t xml:space="preserve"> </w:t>
      </w:r>
    </w:p>
    <w:p w14:paraId="09584D3C" w14:textId="0A8E9794" w:rsidR="0086173A" w:rsidRPr="00ED228E" w:rsidRDefault="00B702A8" w:rsidP="00ED228E">
      <w:pPr>
        <w:pStyle w:val="Kop3"/>
        <w:jc w:val="both"/>
        <w:rPr>
          <w:rFonts w:ascii="Arial" w:hAnsi="Arial" w:cs="Arial"/>
          <w:sz w:val="22"/>
          <w:szCs w:val="22"/>
        </w:rPr>
      </w:pPr>
      <w:r w:rsidRPr="00ED228E">
        <w:rPr>
          <w:rFonts w:ascii="Arial" w:hAnsi="Arial" w:cs="Arial"/>
          <w:sz w:val="22"/>
          <w:szCs w:val="22"/>
        </w:rPr>
        <w:t>I</w:t>
      </w:r>
      <w:r w:rsidRPr="00ED228E">
        <w:rPr>
          <w:rFonts w:ascii="Arial" w:hAnsi="Arial" w:cs="Arial"/>
        </w:rPr>
        <w:t>ndien Opdrachtgever van mening is dat het niet halen van normen of verplichtingen in dit hoofdstuk te wijten is aan een oorzaak die voor rekening en risico komt van de Applicatie, niet te wijten is aan de ICT-infrastructuur van Opdrachtgever en die voor rekening van Opdrachtnemer komt, zoals maar niet beperkt tot een configuratiefout in de Applicatie of ondeskundig handelen of Onderhoud waarvoor Opdrachtnemer verantwoordelijk is, is Opdrachtgever, of een in gezamenlijk overleg in te schakelen deskundige derde partij, gerechtigd om een analyse uit te voeren dan wel te laten uitvoeren. In het geval de analyse wordt uitgevoerd door een deskundige derde partij, zullen de kosten voor rekening zijn van Opdrachtnemer, tenzij de deskundige aantoont dat het niet halen van de norm of verplichting te wijten is aan een oorzaak die niet te wijten is aan Opdrachtnemer. Beide Partijen zullen het oordeel van de deskundige accepteren. Indien uit het oordeel blijkt dat het niet halen van de norm of de verplichting te wijten is aan Opdrachtnemer, zullen kosten van herstel of andere vormen van schade voor rekening van Opdrachtnemer zijn. Het bepaalde in de Overeenkomst is van toepassing.</w:t>
      </w:r>
    </w:p>
    <w:p w14:paraId="2291C671" w14:textId="77777777" w:rsidR="0086173A" w:rsidRPr="00ED228E" w:rsidRDefault="00743FA5" w:rsidP="00ED228E">
      <w:pPr>
        <w:pStyle w:val="Kop2"/>
        <w:rPr>
          <w:rFonts w:ascii="Arial" w:hAnsi="Arial" w:cs="Arial"/>
          <w:sz w:val="22"/>
          <w:szCs w:val="22"/>
        </w:rPr>
      </w:pPr>
      <w:bookmarkStart w:id="13" w:name="_Toc102077561"/>
      <w:r w:rsidRPr="00ED228E">
        <w:rPr>
          <w:rFonts w:ascii="Arial" w:hAnsi="Arial" w:cs="Arial"/>
          <w:sz w:val="22"/>
          <w:szCs w:val="22"/>
        </w:rPr>
        <w:t>Stabiliteit</w:t>
      </w:r>
      <w:bookmarkEnd w:id="13"/>
      <w:r w:rsidRPr="00ED228E">
        <w:rPr>
          <w:rFonts w:ascii="Arial" w:hAnsi="Arial" w:cs="Arial"/>
          <w:sz w:val="22"/>
          <w:szCs w:val="22"/>
        </w:rPr>
        <w:t xml:space="preserve"> </w:t>
      </w:r>
    </w:p>
    <w:p w14:paraId="331D556B" w14:textId="77777777" w:rsidR="0086173A" w:rsidRPr="00ED228E" w:rsidRDefault="00743FA5" w:rsidP="00ED228E">
      <w:pPr>
        <w:pStyle w:val="Kop3"/>
        <w:jc w:val="both"/>
        <w:rPr>
          <w:rFonts w:ascii="Arial" w:hAnsi="Arial" w:cs="Arial"/>
        </w:rPr>
      </w:pPr>
      <w:r w:rsidRPr="00ED228E">
        <w:rPr>
          <w:rFonts w:ascii="Arial" w:hAnsi="Arial" w:cs="Arial"/>
          <w:u w:val="single"/>
        </w:rPr>
        <w:t>Definitie</w:t>
      </w:r>
      <w:r w:rsidRPr="00ED228E">
        <w:rPr>
          <w:rFonts w:ascii="Arial" w:hAnsi="Arial" w:cs="Arial"/>
        </w:rPr>
        <w:t>: De Applicatie wordt als stabiel beschouwd voor de Gebruikers indien er geen verstoringen of verminderde gebruiksmogelijkheden optreden tijdens het normale gebruik van de Applicatie.</w:t>
      </w:r>
    </w:p>
    <w:p w14:paraId="78AB281E" w14:textId="77777777" w:rsidR="0086173A" w:rsidRPr="00ED228E" w:rsidRDefault="00743FA5" w:rsidP="00ED228E">
      <w:pPr>
        <w:pStyle w:val="Kop3"/>
        <w:jc w:val="both"/>
        <w:rPr>
          <w:rFonts w:ascii="Arial" w:hAnsi="Arial" w:cs="Arial"/>
        </w:rPr>
      </w:pPr>
      <w:r w:rsidRPr="00ED228E">
        <w:rPr>
          <w:rFonts w:ascii="Arial" w:hAnsi="Arial" w:cs="Arial"/>
          <w:u w:val="single"/>
        </w:rPr>
        <w:t>Garantie</w:t>
      </w:r>
      <w:r w:rsidRPr="00ED228E">
        <w:rPr>
          <w:rFonts w:ascii="Arial" w:hAnsi="Arial" w:cs="Arial"/>
        </w:rPr>
        <w:t xml:space="preserve">: Opdrachtnemer garandeert na Acceptatie van de Applicatie een stabiele operationele Applicatie zonder grote verstoringen. </w:t>
      </w:r>
    </w:p>
    <w:p w14:paraId="7AFF8FE6" w14:textId="77777777" w:rsidR="0086173A" w:rsidRPr="00ED228E" w:rsidRDefault="00743FA5" w:rsidP="00ED228E">
      <w:pPr>
        <w:pStyle w:val="Kop2"/>
        <w:rPr>
          <w:rFonts w:ascii="Arial" w:hAnsi="Arial" w:cs="Arial"/>
          <w:sz w:val="22"/>
          <w:szCs w:val="22"/>
        </w:rPr>
      </w:pPr>
      <w:bookmarkStart w:id="14" w:name="_Toc102077562"/>
      <w:r w:rsidRPr="00ED228E">
        <w:rPr>
          <w:rFonts w:ascii="Arial" w:hAnsi="Arial" w:cs="Arial"/>
          <w:sz w:val="22"/>
          <w:szCs w:val="22"/>
        </w:rPr>
        <w:t>Reactietijden van de Applicatie</w:t>
      </w:r>
      <w:bookmarkEnd w:id="14"/>
    </w:p>
    <w:p w14:paraId="2C9E5C94" w14:textId="3712FBBC" w:rsidR="0086173A" w:rsidRPr="00ED228E" w:rsidRDefault="00743FA5" w:rsidP="00ED228E">
      <w:pPr>
        <w:pStyle w:val="Kop3"/>
        <w:jc w:val="both"/>
        <w:rPr>
          <w:rFonts w:ascii="Arial" w:hAnsi="Arial" w:cs="Arial"/>
        </w:rPr>
      </w:pPr>
      <w:r w:rsidRPr="00ED228E">
        <w:rPr>
          <w:rFonts w:ascii="Arial" w:hAnsi="Arial" w:cs="Arial"/>
          <w:u w:val="single"/>
        </w:rPr>
        <w:lastRenderedPageBreak/>
        <w:t>Garantie</w:t>
      </w:r>
      <w:r w:rsidRPr="00ED228E">
        <w:rPr>
          <w:rFonts w:ascii="Arial" w:hAnsi="Arial" w:cs="Arial"/>
        </w:rPr>
        <w:t>: De latentie-tijd (latency) bij het navigeren van het ene naar het andere scherm dient te voldoen aan algemeen gangbare eisen voor de reactiviteit van gebruikersinterfaces. Deze reactiviteit dient beter te zijn voor intensief gebruikte front- en backoffice schermen dan voor de minder intensief gebruikte web-interface</w:t>
      </w:r>
      <w:r w:rsidR="004D7C89" w:rsidRPr="00ED228E">
        <w:rPr>
          <w:rFonts w:ascii="Arial" w:hAnsi="Arial" w:cs="Arial"/>
        </w:rPr>
        <w:t xml:space="preserve"> </w:t>
      </w:r>
      <w:r w:rsidRPr="00ED228E">
        <w:rPr>
          <w:rFonts w:ascii="Arial" w:hAnsi="Arial" w:cs="Arial"/>
        </w:rPr>
        <w:t xml:space="preserve">schermen. </w:t>
      </w:r>
    </w:p>
    <w:p w14:paraId="7CCEFCE7" w14:textId="2BC9196A" w:rsidR="0086173A" w:rsidRPr="00ED228E" w:rsidRDefault="0086173A" w:rsidP="00ED228E">
      <w:pPr>
        <w:jc w:val="both"/>
        <w:rPr>
          <w:rFonts w:ascii="Arial" w:hAnsi="Arial" w:cs="Arial"/>
        </w:rPr>
      </w:pPr>
    </w:p>
    <w:tbl>
      <w:tblPr>
        <w:tblStyle w:val="Tabelraster"/>
        <w:tblW w:w="0" w:type="auto"/>
        <w:tblLook w:val="04A0" w:firstRow="1" w:lastRow="0" w:firstColumn="1" w:lastColumn="0" w:noHBand="0" w:noVBand="1"/>
      </w:tblPr>
      <w:tblGrid>
        <w:gridCol w:w="3020"/>
        <w:gridCol w:w="4205"/>
        <w:gridCol w:w="1837"/>
      </w:tblGrid>
      <w:tr w:rsidR="0086173A" w:rsidRPr="00ED228E" w14:paraId="3461532D" w14:textId="77777777" w:rsidTr="004D7C89">
        <w:tc>
          <w:tcPr>
            <w:tcW w:w="3020" w:type="dxa"/>
            <w:vAlign w:val="center"/>
          </w:tcPr>
          <w:p w14:paraId="60829B5A" w14:textId="01CF2137" w:rsidR="0086173A" w:rsidRPr="00ED228E" w:rsidRDefault="0086173A" w:rsidP="00ED228E">
            <w:pPr>
              <w:jc w:val="both"/>
              <w:rPr>
                <w:rFonts w:ascii="Arial" w:hAnsi="Arial" w:cs="Arial"/>
              </w:rPr>
            </w:pPr>
          </w:p>
        </w:tc>
        <w:tc>
          <w:tcPr>
            <w:tcW w:w="4205" w:type="dxa"/>
            <w:vAlign w:val="center"/>
          </w:tcPr>
          <w:p w14:paraId="0D8EA3AA" w14:textId="45835900" w:rsidR="0086173A" w:rsidRPr="00ED228E" w:rsidRDefault="0086173A" w:rsidP="00ED228E">
            <w:pPr>
              <w:jc w:val="both"/>
              <w:rPr>
                <w:rFonts w:ascii="Arial" w:hAnsi="Arial" w:cs="Arial"/>
                <w:lang w:val="en-US"/>
              </w:rPr>
            </w:pPr>
            <w:r w:rsidRPr="00ED228E">
              <w:rPr>
                <w:rFonts w:ascii="Arial" w:hAnsi="Arial" w:cs="Arial"/>
                <w:lang w:val="en-US"/>
              </w:rPr>
              <w:t>Front</w:t>
            </w:r>
            <w:r w:rsidR="004D7C89" w:rsidRPr="00ED228E">
              <w:rPr>
                <w:rFonts w:ascii="Arial" w:hAnsi="Arial" w:cs="Arial"/>
                <w:lang w:val="en-US"/>
              </w:rPr>
              <w:t xml:space="preserve"> </w:t>
            </w:r>
            <w:r w:rsidRPr="00ED228E">
              <w:rPr>
                <w:rFonts w:ascii="Arial" w:hAnsi="Arial" w:cs="Arial"/>
                <w:lang w:val="en-US"/>
              </w:rPr>
              <w:t>Office/Back Office situatie</w:t>
            </w:r>
          </w:p>
        </w:tc>
        <w:tc>
          <w:tcPr>
            <w:tcW w:w="1837" w:type="dxa"/>
            <w:vAlign w:val="center"/>
          </w:tcPr>
          <w:p w14:paraId="34296DAD" w14:textId="7C4516F1" w:rsidR="0086173A" w:rsidRPr="00ED228E" w:rsidRDefault="0086173A" w:rsidP="00ED228E">
            <w:pPr>
              <w:jc w:val="both"/>
              <w:rPr>
                <w:rFonts w:ascii="Arial" w:hAnsi="Arial" w:cs="Arial"/>
                <w:lang w:val="en-US"/>
              </w:rPr>
            </w:pPr>
            <w:r w:rsidRPr="00ED228E">
              <w:rPr>
                <w:rFonts w:ascii="Arial" w:hAnsi="Arial" w:cs="Arial"/>
                <w:lang w:val="en-US"/>
              </w:rPr>
              <w:t xml:space="preserve">Web-interface </w:t>
            </w:r>
          </w:p>
        </w:tc>
      </w:tr>
      <w:tr w:rsidR="0086173A" w:rsidRPr="00ED228E" w14:paraId="0C66BEC4" w14:textId="77777777" w:rsidTr="004D7C89">
        <w:tc>
          <w:tcPr>
            <w:tcW w:w="3020" w:type="dxa"/>
            <w:vAlign w:val="center"/>
          </w:tcPr>
          <w:p w14:paraId="14C0AA36" w14:textId="0239E6D1" w:rsidR="0086173A" w:rsidRPr="00ED228E" w:rsidRDefault="0086173A" w:rsidP="00ED228E">
            <w:pPr>
              <w:jc w:val="both"/>
              <w:rPr>
                <w:rFonts w:ascii="Arial" w:hAnsi="Arial" w:cs="Arial"/>
              </w:rPr>
            </w:pPr>
            <w:r w:rsidRPr="00ED228E">
              <w:rPr>
                <w:rFonts w:ascii="Arial" w:hAnsi="Arial" w:cs="Arial"/>
              </w:rPr>
              <w:t>Standaard schermovergang</w:t>
            </w:r>
          </w:p>
        </w:tc>
        <w:tc>
          <w:tcPr>
            <w:tcW w:w="4205" w:type="dxa"/>
            <w:vAlign w:val="center"/>
          </w:tcPr>
          <w:p w14:paraId="3E4E8A52" w14:textId="14258E3F" w:rsidR="0086173A" w:rsidRPr="00ED228E" w:rsidRDefault="0086173A" w:rsidP="00ED228E">
            <w:pPr>
              <w:jc w:val="both"/>
              <w:rPr>
                <w:rFonts w:ascii="Arial" w:hAnsi="Arial" w:cs="Arial"/>
              </w:rPr>
            </w:pPr>
            <w:r w:rsidRPr="00ED228E">
              <w:rPr>
                <w:rFonts w:ascii="Arial" w:hAnsi="Arial" w:cs="Arial"/>
              </w:rPr>
              <w:t>&lt; 0,5s</w:t>
            </w:r>
          </w:p>
        </w:tc>
        <w:tc>
          <w:tcPr>
            <w:tcW w:w="1837" w:type="dxa"/>
            <w:vAlign w:val="center"/>
          </w:tcPr>
          <w:p w14:paraId="661D482C" w14:textId="50ECC562" w:rsidR="0086173A" w:rsidRPr="00ED228E" w:rsidRDefault="0086173A" w:rsidP="00ED228E">
            <w:pPr>
              <w:jc w:val="both"/>
              <w:rPr>
                <w:rFonts w:ascii="Arial" w:hAnsi="Arial" w:cs="Arial"/>
              </w:rPr>
            </w:pPr>
            <w:r w:rsidRPr="00ED228E">
              <w:rPr>
                <w:rFonts w:ascii="Arial" w:hAnsi="Arial" w:cs="Arial"/>
              </w:rPr>
              <w:t>&lt; 2s</w:t>
            </w:r>
          </w:p>
        </w:tc>
      </w:tr>
      <w:tr w:rsidR="0086173A" w:rsidRPr="00ED228E" w14:paraId="0A79EA7A" w14:textId="77777777" w:rsidTr="004D7C89">
        <w:tc>
          <w:tcPr>
            <w:tcW w:w="3020" w:type="dxa"/>
            <w:vAlign w:val="center"/>
          </w:tcPr>
          <w:p w14:paraId="47B804AF" w14:textId="697C63C0" w:rsidR="0086173A" w:rsidRPr="00ED228E" w:rsidRDefault="0086173A" w:rsidP="00ED228E">
            <w:pPr>
              <w:jc w:val="both"/>
              <w:rPr>
                <w:rFonts w:ascii="Arial" w:hAnsi="Arial" w:cs="Arial"/>
              </w:rPr>
            </w:pPr>
            <w:r w:rsidRPr="00ED228E">
              <w:rPr>
                <w:rFonts w:ascii="Arial" w:hAnsi="Arial" w:cs="Arial"/>
              </w:rPr>
              <w:t>Schermovergang met complexe informatievraag</w:t>
            </w:r>
          </w:p>
        </w:tc>
        <w:tc>
          <w:tcPr>
            <w:tcW w:w="4205" w:type="dxa"/>
            <w:vAlign w:val="center"/>
          </w:tcPr>
          <w:p w14:paraId="79988AA2" w14:textId="35050490" w:rsidR="0086173A" w:rsidRPr="00ED228E" w:rsidRDefault="0086173A" w:rsidP="00ED228E">
            <w:pPr>
              <w:jc w:val="both"/>
              <w:rPr>
                <w:rFonts w:ascii="Arial" w:hAnsi="Arial" w:cs="Arial"/>
              </w:rPr>
            </w:pPr>
            <w:r w:rsidRPr="00ED228E">
              <w:rPr>
                <w:rFonts w:ascii="Arial" w:hAnsi="Arial" w:cs="Arial"/>
              </w:rPr>
              <w:t>&lt; 2s</w:t>
            </w:r>
          </w:p>
        </w:tc>
        <w:tc>
          <w:tcPr>
            <w:tcW w:w="1837" w:type="dxa"/>
            <w:vAlign w:val="center"/>
          </w:tcPr>
          <w:p w14:paraId="6C0B599E" w14:textId="5B4168E8" w:rsidR="0086173A" w:rsidRPr="00ED228E" w:rsidRDefault="0086173A" w:rsidP="00ED228E">
            <w:pPr>
              <w:jc w:val="both"/>
              <w:rPr>
                <w:rFonts w:ascii="Arial" w:hAnsi="Arial" w:cs="Arial"/>
              </w:rPr>
            </w:pPr>
            <w:r w:rsidRPr="00ED228E">
              <w:rPr>
                <w:rFonts w:ascii="Arial" w:hAnsi="Arial" w:cs="Arial"/>
              </w:rPr>
              <w:t>&lt; 5s</w:t>
            </w:r>
          </w:p>
        </w:tc>
      </w:tr>
    </w:tbl>
    <w:p w14:paraId="34E1D9AD" w14:textId="6A04C05F" w:rsidR="0086173A" w:rsidRPr="00ED228E" w:rsidRDefault="0086173A" w:rsidP="00ED228E">
      <w:pPr>
        <w:pStyle w:val="Kop3"/>
        <w:jc w:val="both"/>
        <w:rPr>
          <w:rFonts w:ascii="Arial" w:hAnsi="Arial" w:cs="Arial"/>
        </w:rPr>
      </w:pPr>
      <w:r w:rsidRPr="00ED228E">
        <w:rPr>
          <w:rFonts w:ascii="Arial" w:hAnsi="Arial" w:cs="Arial"/>
        </w:rPr>
        <w:lastRenderedPageBreak/>
        <w:t>Op grootschalige berekeningen zoals grootschalig roosteren zijn deze tijden niet van toepassing. Daar volstaat een indicatie waaruit de gebruiker kan opmaken dat dit langere tijd kan gaan duren, zo mogelijk met een indicatie van de verwerkingstijd.</w:t>
      </w:r>
    </w:p>
    <w:p w14:paraId="3CFDA359" w14:textId="77777777" w:rsidR="0086173A" w:rsidRPr="00ED228E" w:rsidRDefault="0086173A" w:rsidP="00ED228E">
      <w:pPr>
        <w:pStyle w:val="Kop3"/>
        <w:jc w:val="both"/>
        <w:rPr>
          <w:rFonts w:ascii="Arial" w:hAnsi="Arial" w:cs="Arial"/>
        </w:rPr>
      </w:pPr>
      <w:r w:rsidRPr="00ED228E">
        <w:rPr>
          <w:rFonts w:ascii="Arial" w:hAnsi="Arial" w:cs="Arial"/>
          <w:u w:val="single"/>
        </w:rPr>
        <w:t>Definitie</w:t>
      </w:r>
      <w:r w:rsidRPr="00ED228E">
        <w:rPr>
          <w:rFonts w:ascii="Arial" w:hAnsi="Arial" w:cs="Arial"/>
        </w:rPr>
        <w:t>: Een transactie is het opvragen of muteren van gegevens via het aanklikken of intoetsen van een commando en het weer op het scherm terugkrijgen van de gevraagde gegevens.</w:t>
      </w:r>
    </w:p>
    <w:p w14:paraId="02FFC688" w14:textId="77777777" w:rsidR="0086173A" w:rsidRPr="00ED228E" w:rsidRDefault="0086173A" w:rsidP="00ED228E">
      <w:pPr>
        <w:pStyle w:val="Kop3"/>
        <w:jc w:val="both"/>
        <w:rPr>
          <w:rFonts w:ascii="Arial" w:hAnsi="Arial" w:cs="Arial"/>
        </w:rPr>
      </w:pPr>
      <w:r w:rsidRPr="00ED228E">
        <w:rPr>
          <w:rFonts w:ascii="Arial" w:hAnsi="Arial" w:cs="Arial"/>
          <w:u w:val="single"/>
        </w:rPr>
        <w:t>Norm</w:t>
      </w:r>
      <w:r w:rsidRPr="00ED228E">
        <w:rPr>
          <w:rFonts w:ascii="Arial" w:hAnsi="Arial" w:cs="Arial"/>
        </w:rPr>
        <w:t xml:space="preserve">: De overeengekomen norm dient in minimaal 95% van de gevallen gerealiseerd te worden bij een steekproef van 50 transacties op een set met Opdrachtgever overeengekomen/vastgestelde standaardhandelingen in de productie-omgeving. Deze steekproef kan periodiek plaatsvinden en vast onderdeel uitmaken van de reguliere rapportage of reactief gebruikt worden indien een perceptie van traagheid ontstaat bij de Gebruikers. </w:t>
      </w:r>
    </w:p>
    <w:p w14:paraId="4B7711C2" w14:textId="36DF37DF" w:rsidR="0043349E" w:rsidRPr="00ED228E" w:rsidRDefault="0086173A" w:rsidP="00ED228E">
      <w:pPr>
        <w:pStyle w:val="Kop2"/>
        <w:rPr>
          <w:rFonts w:ascii="Arial" w:hAnsi="Arial" w:cs="Arial"/>
          <w:sz w:val="22"/>
          <w:szCs w:val="22"/>
        </w:rPr>
      </w:pPr>
      <w:bookmarkStart w:id="15" w:name="_Toc102077563"/>
      <w:r w:rsidRPr="00ED228E">
        <w:rPr>
          <w:rFonts w:ascii="Arial" w:hAnsi="Arial" w:cs="Arial"/>
          <w:sz w:val="22"/>
          <w:szCs w:val="22"/>
        </w:rPr>
        <w:t>Beveiliging</w:t>
      </w:r>
      <w:bookmarkEnd w:id="15"/>
      <w:r w:rsidRPr="00ED228E">
        <w:rPr>
          <w:rFonts w:ascii="Arial" w:hAnsi="Arial" w:cs="Arial"/>
          <w:sz w:val="22"/>
          <w:szCs w:val="22"/>
        </w:rPr>
        <w:t xml:space="preserve"> </w:t>
      </w:r>
    </w:p>
    <w:p w14:paraId="07BE7D1D" w14:textId="342AE8C6" w:rsidR="0043349E" w:rsidRPr="00ED228E" w:rsidRDefault="0086173A" w:rsidP="00ED228E">
      <w:pPr>
        <w:pStyle w:val="Kop3"/>
        <w:jc w:val="both"/>
        <w:rPr>
          <w:rFonts w:ascii="Arial" w:hAnsi="Arial" w:cs="Arial"/>
        </w:rPr>
      </w:pPr>
      <w:r w:rsidRPr="00ED228E">
        <w:rPr>
          <w:rFonts w:ascii="Arial" w:hAnsi="Arial" w:cs="Arial"/>
          <w:u w:val="single"/>
        </w:rPr>
        <w:t>Garantie</w:t>
      </w:r>
      <w:r w:rsidRPr="00ED228E">
        <w:rPr>
          <w:rFonts w:ascii="Arial" w:hAnsi="Arial" w:cs="Arial"/>
        </w:rPr>
        <w:t>: Opdrachtnemer draagt zorg voor een zodanig niveau van beveiliging van de Applicatie als omschreven in de Overeenkomst op zodanige wijze dat onbevoegde derden geen toegang kunnen krijgen tot de Applicatie.</w:t>
      </w:r>
    </w:p>
    <w:p w14:paraId="039DE597" w14:textId="5D86BFE0" w:rsidR="0043349E" w:rsidRPr="00ED228E" w:rsidRDefault="0086173A" w:rsidP="00ED228E">
      <w:pPr>
        <w:pStyle w:val="Kop3"/>
        <w:jc w:val="both"/>
        <w:rPr>
          <w:rFonts w:ascii="Arial" w:hAnsi="Arial" w:cs="Arial"/>
        </w:rPr>
      </w:pPr>
      <w:r w:rsidRPr="00ED228E">
        <w:rPr>
          <w:rFonts w:ascii="Arial" w:hAnsi="Arial" w:cs="Arial"/>
          <w:u w:val="single"/>
        </w:rPr>
        <w:t>Definitie</w:t>
      </w:r>
      <w:r w:rsidRPr="00ED228E">
        <w:rPr>
          <w:rFonts w:ascii="Arial" w:hAnsi="Arial" w:cs="Arial"/>
        </w:rPr>
        <w:t xml:space="preserve">: beveiliging is het proces waarmee de Applicatie wordt beschermd tegen ongeautoriseerde toegang van onbevoegden. </w:t>
      </w:r>
    </w:p>
    <w:p w14:paraId="771AFA73" w14:textId="50392E83" w:rsidR="0043349E" w:rsidRPr="00ED228E" w:rsidRDefault="0086173A" w:rsidP="00ED228E">
      <w:pPr>
        <w:pStyle w:val="Kop3"/>
        <w:jc w:val="both"/>
        <w:rPr>
          <w:rFonts w:ascii="Arial" w:hAnsi="Arial" w:cs="Arial"/>
        </w:rPr>
      </w:pPr>
      <w:r w:rsidRPr="00ED228E">
        <w:rPr>
          <w:rFonts w:ascii="Arial" w:hAnsi="Arial" w:cs="Arial"/>
          <w:u w:val="single"/>
        </w:rPr>
        <w:t>Norm</w:t>
      </w:r>
      <w:r w:rsidRPr="00ED228E">
        <w:rPr>
          <w:rFonts w:ascii="Arial" w:hAnsi="Arial" w:cs="Arial"/>
        </w:rPr>
        <w:t xml:space="preserve">: de beveiliging wordt gerealiseerd door middel van logische beveiligingsmaatregelen (toegang op basis van wachtwoord en username) en technische beveiligingsmaatregelen op grond van de ISO 27001 norm; </w:t>
      </w:r>
    </w:p>
    <w:p w14:paraId="62D91428" w14:textId="5552C9DA" w:rsidR="0043349E" w:rsidRPr="00ED228E" w:rsidRDefault="0086173A" w:rsidP="00ED228E">
      <w:pPr>
        <w:pStyle w:val="Kop2"/>
        <w:rPr>
          <w:rFonts w:ascii="Arial" w:hAnsi="Arial" w:cs="Arial"/>
          <w:sz w:val="22"/>
          <w:szCs w:val="22"/>
        </w:rPr>
      </w:pPr>
      <w:bookmarkStart w:id="16" w:name="_Toc102077564"/>
      <w:r w:rsidRPr="00ED228E">
        <w:rPr>
          <w:rFonts w:ascii="Arial" w:hAnsi="Arial" w:cs="Arial"/>
          <w:sz w:val="22"/>
          <w:szCs w:val="22"/>
        </w:rPr>
        <w:t>Documentatie</w:t>
      </w:r>
      <w:bookmarkEnd w:id="16"/>
      <w:r w:rsidRPr="00ED228E">
        <w:rPr>
          <w:rFonts w:ascii="Arial" w:hAnsi="Arial" w:cs="Arial"/>
          <w:sz w:val="22"/>
          <w:szCs w:val="22"/>
        </w:rPr>
        <w:t xml:space="preserve"> </w:t>
      </w:r>
    </w:p>
    <w:p w14:paraId="0E70DE0D" w14:textId="6D30D316" w:rsidR="0043349E" w:rsidRPr="00ED228E" w:rsidRDefault="0086173A" w:rsidP="00ED228E">
      <w:pPr>
        <w:pStyle w:val="Kop3"/>
        <w:jc w:val="both"/>
        <w:rPr>
          <w:rFonts w:ascii="Arial" w:hAnsi="Arial" w:cs="Arial"/>
        </w:rPr>
      </w:pPr>
      <w:r w:rsidRPr="00ED228E">
        <w:rPr>
          <w:rFonts w:ascii="Arial" w:hAnsi="Arial" w:cs="Arial"/>
          <w:u w:val="single"/>
        </w:rPr>
        <w:t>Garantie</w:t>
      </w:r>
      <w:r w:rsidRPr="00ED228E">
        <w:rPr>
          <w:rFonts w:ascii="Arial" w:hAnsi="Arial" w:cs="Arial"/>
        </w:rPr>
        <w:t xml:space="preserve">: Opdrachtnemer garandeert dat de Documentatie zal voldoen aan de vereisten als gesteld in de Overeenkomst. </w:t>
      </w:r>
    </w:p>
    <w:p w14:paraId="5D8AA475" w14:textId="586A46C8" w:rsidR="0043349E" w:rsidRPr="00ED228E" w:rsidRDefault="0086173A" w:rsidP="00ED228E">
      <w:pPr>
        <w:pStyle w:val="Kop3"/>
        <w:jc w:val="both"/>
        <w:rPr>
          <w:rFonts w:ascii="Arial" w:hAnsi="Arial" w:cs="Arial"/>
        </w:rPr>
      </w:pPr>
      <w:r w:rsidRPr="00ED228E">
        <w:rPr>
          <w:rFonts w:ascii="Arial" w:hAnsi="Arial" w:cs="Arial"/>
          <w:u w:val="single"/>
        </w:rPr>
        <w:t>Norm</w:t>
      </w:r>
      <w:r w:rsidRPr="00ED228E">
        <w:rPr>
          <w:rFonts w:ascii="Arial" w:hAnsi="Arial" w:cs="Arial"/>
        </w:rPr>
        <w:t xml:space="preserve">: De Documentatie zal voldoen aan de bepaling van de Overeenkomst. </w:t>
      </w:r>
    </w:p>
    <w:p w14:paraId="218CF4E9" w14:textId="14B66BEB" w:rsidR="0043349E" w:rsidRPr="00ED228E" w:rsidRDefault="004D7C89" w:rsidP="00ED228E">
      <w:pPr>
        <w:pStyle w:val="Kop1"/>
      </w:pPr>
      <w:bookmarkStart w:id="17" w:name="_Toc102077565"/>
      <w:r w:rsidRPr="00ED228E">
        <w:t>Onderhoud en Wijzigingsverzoeken</w:t>
      </w:r>
      <w:bookmarkEnd w:id="17"/>
      <w:r w:rsidR="0086173A" w:rsidRPr="00ED228E">
        <w:t xml:space="preserve"> </w:t>
      </w:r>
    </w:p>
    <w:p w14:paraId="010BCC27" w14:textId="1D0CEDB4" w:rsidR="0043349E" w:rsidRPr="00ED228E" w:rsidRDefault="0086173A" w:rsidP="00ED228E">
      <w:pPr>
        <w:pStyle w:val="Kop2"/>
        <w:rPr>
          <w:rFonts w:ascii="Arial" w:hAnsi="Arial" w:cs="Arial"/>
          <w:sz w:val="22"/>
          <w:szCs w:val="22"/>
        </w:rPr>
      </w:pPr>
      <w:bookmarkStart w:id="18" w:name="_Toc102077566"/>
      <w:r w:rsidRPr="00ED228E">
        <w:rPr>
          <w:rFonts w:ascii="Arial" w:hAnsi="Arial" w:cs="Arial"/>
          <w:sz w:val="22"/>
          <w:szCs w:val="22"/>
        </w:rPr>
        <w:t>Onderhoud</w:t>
      </w:r>
      <w:bookmarkEnd w:id="18"/>
      <w:r w:rsidRPr="00ED228E">
        <w:rPr>
          <w:rFonts w:ascii="Arial" w:hAnsi="Arial" w:cs="Arial"/>
          <w:sz w:val="22"/>
          <w:szCs w:val="22"/>
        </w:rPr>
        <w:t xml:space="preserve"> </w:t>
      </w:r>
    </w:p>
    <w:p w14:paraId="6D7755B5" w14:textId="002A5734" w:rsidR="0043349E" w:rsidRPr="00ED228E" w:rsidRDefault="0086173A" w:rsidP="00ED228E">
      <w:pPr>
        <w:pStyle w:val="Kop3"/>
        <w:jc w:val="both"/>
        <w:rPr>
          <w:rFonts w:ascii="Arial" w:hAnsi="Arial" w:cs="Arial"/>
        </w:rPr>
      </w:pPr>
      <w:r w:rsidRPr="00ED228E">
        <w:rPr>
          <w:rFonts w:ascii="Arial" w:hAnsi="Arial" w:cs="Arial"/>
        </w:rPr>
        <w:t xml:space="preserve">In het kader van het Onderhoud van de Applicatie is Opdrachtnemer gedurende de looptijd van deze SLA gehouden tot de volgende vormen van Onderhoud zoals ook vermeld in de Overeenkomst, waarbij Opdrachtnemer hiervoor aan Opdrachtgever Verbeterde Versies en Nieuwe Versies ter beschikking stelt: </w:t>
      </w:r>
    </w:p>
    <w:p w14:paraId="62256787" w14:textId="07018A3E" w:rsidR="0043349E" w:rsidRPr="00ED228E" w:rsidRDefault="0086173A" w:rsidP="00ED228E">
      <w:pPr>
        <w:pStyle w:val="Kop3"/>
        <w:jc w:val="both"/>
        <w:rPr>
          <w:rFonts w:ascii="Arial" w:hAnsi="Arial" w:cs="Arial"/>
        </w:rPr>
      </w:pPr>
      <w:r w:rsidRPr="00ED228E">
        <w:rPr>
          <w:rFonts w:ascii="Arial" w:hAnsi="Arial" w:cs="Arial"/>
        </w:rPr>
        <w:t xml:space="preserve">In verband met correctief onderhoud verplicht Opdrachtnemer zich gedurende de looptijd van de Overeenkomst tot het opsporen en herstellen van Onvolkomenheden in de Applicatie nadat deze conform de bepalingen van deze SLA zijn gemeld; </w:t>
      </w:r>
    </w:p>
    <w:p w14:paraId="68CF8204" w14:textId="4F205606" w:rsidR="0043349E" w:rsidRPr="00ED228E" w:rsidRDefault="0086173A" w:rsidP="00ED228E">
      <w:pPr>
        <w:pStyle w:val="Kop3"/>
        <w:jc w:val="both"/>
        <w:rPr>
          <w:rFonts w:ascii="Arial" w:hAnsi="Arial" w:cs="Arial"/>
        </w:rPr>
      </w:pPr>
      <w:r w:rsidRPr="00ED228E">
        <w:rPr>
          <w:rFonts w:ascii="Arial" w:hAnsi="Arial" w:cs="Arial"/>
        </w:rPr>
        <w:t xml:space="preserve">In verband met preventief onderhoud verplicht Opdrachtnemer zich gedurende de looptijd van de Overeenkomst de Applicatie op mogelijke Onvolkomenheden te onderzoeken. Indien daarbij Onvolkomenheden worden geconstateerd, gelden de verplichtingen zoals die op grond van deze SLA gelden; </w:t>
      </w:r>
    </w:p>
    <w:p w14:paraId="7F31AAFE" w14:textId="24E60D06" w:rsidR="0043349E" w:rsidRPr="00ED228E" w:rsidRDefault="0086173A" w:rsidP="00ED228E">
      <w:pPr>
        <w:pStyle w:val="Kop3"/>
        <w:jc w:val="both"/>
        <w:rPr>
          <w:rFonts w:ascii="Arial" w:hAnsi="Arial" w:cs="Arial"/>
        </w:rPr>
      </w:pPr>
      <w:r w:rsidRPr="00ED228E">
        <w:rPr>
          <w:rFonts w:ascii="Arial" w:hAnsi="Arial" w:cs="Arial"/>
        </w:rPr>
        <w:t>In verband met perfectief onderhoud verplicht Opdrachtnemer zich tot het verbeteren van de prestaties van de Applicatie;</w:t>
      </w:r>
    </w:p>
    <w:p w14:paraId="6C4AC992" w14:textId="4BD8FE70" w:rsidR="0043349E" w:rsidRPr="00ED228E" w:rsidRDefault="0086173A" w:rsidP="00ED228E">
      <w:pPr>
        <w:pStyle w:val="Kop3"/>
        <w:jc w:val="both"/>
        <w:rPr>
          <w:rFonts w:ascii="Arial" w:hAnsi="Arial" w:cs="Arial"/>
        </w:rPr>
      </w:pPr>
      <w:r w:rsidRPr="00ED228E">
        <w:rPr>
          <w:rFonts w:ascii="Arial" w:hAnsi="Arial" w:cs="Arial"/>
        </w:rPr>
        <w:lastRenderedPageBreak/>
        <w:t xml:space="preserve">In verband met adaptief onderhoud is Opdrachtnemer verplicht indien wet- en regelgeving en landelijke standaarden wordt gewijzigd, de Applicatie op de kortst mogelijke termijn aan te passen voor gebruik met de gewijzigde wet- en regelgeving en standaarden. </w:t>
      </w:r>
    </w:p>
    <w:p w14:paraId="545F3712" w14:textId="67B01203" w:rsidR="0043349E" w:rsidRPr="00ED228E" w:rsidRDefault="0086173A" w:rsidP="00ED228E">
      <w:pPr>
        <w:pStyle w:val="Kop3"/>
        <w:jc w:val="both"/>
        <w:rPr>
          <w:rFonts w:ascii="Arial" w:hAnsi="Arial" w:cs="Arial"/>
        </w:rPr>
      </w:pPr>
      <w:r w:rsidRPr="00ED228E">
        <w:rPr>
          <w:rFonts w:ascii="Arial" w:hAnsi="Arial" w:cs="Arial"/>
        </w:rPr>
        <w:t xml:space="preserve">Opdrachtnemer is verplicht om informatie over Nieuwe Versies en Verbeterde Versies op een continue wijze bij te houden en te documenteren conform het bepaalde in de Overeenkomst. </w:t>
      </w:r>
    </w:p>
    <w:p w14:paraId="536A7473" w14:textId="6C88532B" w:rsidR="0043349E" w:rsidRPr="00ED228E" w:rsidRDefault="0086173A" w:rsidP="00ED228E">
      <w:pPr>
        <w:pStyle w:val="Kop2"/>
        <w:rPr>
          <w:rFonts w:ascii="Arial" w:hAnsi="Arial" w:cs="Arial"/>
          <w:sz w:val="22"/>
          <w:szCs w:val="22"/>
        </w:rPr>
      </w:pPr>
      <w:bookmarkStart w:id="19" w:name="_Toc102077567"/>
      <w:r w:rsidRPr="00ED228E">
        <w:rPr>
          <w:rFonts w:ascii="Arial" w:hAnsi="Arial" w:cs="Arial"/>
          <w:sz w:val="22"/>
          <w:szCs w:val="22"/>
        </w:rPr>
        <w:t>Wijzigingsverzoeken</w:t>
      </w:r>
      <w:bookmarkEnd w:id="19"/>
      <w:r w:rsidRPr="00ED228E">
        <w:rPr>
          <w:rFonts w:ascii="Arial" w:hAnsi="Arial" w:cs="Arial"/>
          <w:sz w:val="22"/>
          <w:szCs w:val="22"/>
        </w:rPr>
        <w:t xml:space="preserve"> </w:t>
      </w:r>
    </w:p>
    <w:p w14:paraId="1134F3DF" w14:textId="6594307F" w:rsidR="0043349E" w:rsidRPr="00ED228E" w:rsidRDefault="00DC28CE" w:rsidP="00ED228E">
      <w:pPr>
        <w:pStyle w:val="Kop3"/>
        <w:jc w:val="both"/>
        <w:rPr>
          <w:rFonts w:ascii="Arial" w:hAnsi="Arial" w:cs="Arial"/>
        </w:rPr>
      </w:pPr>
      <w:r w:rsidRPr="00ED228E">
        <w:rPr>
          <w:rFonts w:ascii="Arial" w:hAnsi="Arial" w:cs="Arial"/>
        </w:rPr>
        <w:t>W</w:t>
      </w:r>
      <w:r w:rsidR="0086173A" w:rsidRPr="00ED228E">
        <w:rPr>
          <w:rFonts w:ascii="Arial" w:hAnsi="Arial" w:cs="Arial"/>
        </w:rPr>
        <w:t xml:space="preserve">ijzigingsverzoeken betreffen verzochte wijzigingen tot functionele aanpassing van de Applicatie. Verzoeken tot dergelijke wijzigingen kunnen worden ingediend door daartoe door Opdrachtgever geautoriseerde medewerkers, waarvan een lijst aan Opdrachtnemer ter beschikking zal worden gesteld. Uitvoering en implementatie van de wijzigingen gebeurt altijd in overleg met Opdrachtgever of de namens haar ingestelde gebruikersgroep. De Doorlooptijd is mede afhankelijk van de Impact en Urgentie. Opdrachtnemer garandeert binnen tien (10) Werkdagen een plan van aanpak waarin eventuele kosten en verwachte Doorlooptijd voor de realisatie van de wijziging zijn vermeld. </w:t>
      </w:r>
    </w:p>
    <w:p w14:paraId="18BDDD2B" w14:textId="1FC9A0E6" w:rsidR="00565F13" w:rsidRPr="00ED228E" w:rsidRDefault="0086173A" w:rsidP="00ED228E">
      <w:pPr>
        <w:pStyle w:val="Kop3"/>
        <w:jc w:val="both"/>
        <w:rPr>
          <w:rFonts w:ascii="Arial" w:hAnsi="Arial" w:cs="Arial"/>
        </w:rPr>
      </w:pPr>
      <w:r w:rsidRPr="00ED228E">
        <w:rPr>
          <w:rFonts w:ascii="Arial" w:hAnsi="Arial" w:cs="Arial"/>
        </w:rPr>
        <w:t xml:space="preserve">Verzoeken tot wijzigingen als bedoeld in artikel </w:t>
      </w:r>
      <w:r w:rsidR="004D7C89" w:rsidRPr="00ED228E">
        <w:rPr>
          <w:rFonts w:ascii="Arial" w:hAnsi="Arial" w:cs="Arial"/>
        </w:rPr>
        <w:t>7.2.1</w:t>
      </w:r>
      <w:r w:rsidRPr="00ED228E">
        <w:rPr>
          <w:rFonts w:ascii="Arial" w:hAnsi="Arial" w:cs="Arial"/>
        </w:rPr>
        <w:t xml:space="preserve"> zullen door of namens Opdrachtgever schriftelijk worden ingediend in een tussen Partijen in onderling overleg nader vast te stellen document voor wijzigingsverzoeken. </w:t>
      </w:r>
    </w:p>
    <w:p w14:paraId="3BAFCE2D" w14:textId="0AABF15A" w:rsidR="0043349E" w:rsidRPr="00ED228E" w:rsidRDefault="0086173A" w:rsidP="00ED228E">
      <w:pPr>
        <w:pStyle w:val="Kop1"/>
      </w:pPr>
      <w:bookmarkStart w:id="20" w:name="_Toc102077568"/>
      <w:r w:rsidRPr="00ED228E">
        <w:t>Helpdesk, overleg en rapportage</w:t>
      </w:r>
      <w:bookmarkEnd w:id="20"/>
    </w:p>
    <w:p w14:paraId="4F1FEF22" w14:textId="3F949365" w:rsidR="0043349E" w:rsidRPr="00ED228E" w:rsidRDefault="0086173A" w:rsidP="00ED228E">
      <w:pPr>
        <w:pStyle w:val="Kop2"/>
        <w:rPr>
          <w:rFonts w:ascii="Arial" w:hAnsi="Arial" w:cs="Arial"/>
          <w:sz w:val="22"/>
          <w:szCs w:val="22"/>
        </w:rPr>
      </w:pPr>
      <w:bookmarkStart w:id="21" w:name="_Toc102077569"/>
      <w:r w:rsidRPr="00ED228E">
        <w:rPr>
          <w:rFonts w:ascii="Arial" w:hAnsi="Arial" w:cs="Arial"/>
          <w:sz w:val="22"/>
          <w:szCs w:val="22"/>
        </w:rPr>
        <w:t>Helpdesk / Servicedesk Opdrachtnemer</w:t>
      </w:r>
      <w:bookmarkEnd w:id="21"/>
      <w:r w:rsidRPr="00ED228E">
        <w:rPr>
          <w:rFonts w:ascii="Arial" w:hAnsi="Arial" w:cs="Arial"/>
          <w:sz w:val="22"/>
          <w:szCs w:val="22"/>
        </w:rPr>
        <w:t xml:space="preserve"> </w:t>
      </w:r>
    </w:p>
    <w:p w14:paraId="2257D474" w14:textId="52E2919A" w:rsidR="0043349E" w:rsidRPr="00ED228E" w:rsidRDefault="0086173A" w:rsidP="00ED228E">
      <w:pPr>
        <w:pStyle w:val="Kop3"/>
        <w:jc w:val="both"/>
        <w:rPr>
          <w:rFonts w:ascii="Arial" w:hAnsi="Arial" w:cs="Arial"/>
        </w:rPr>
      </w:pPr>
      <w:r w:rsidRPr="00ED228E">
        <w:rPr>
          <w:rFonts w:ascii="Arial" w:hAnsi="Arial" w:cs="Arial"/>
        </w:rPr>
        <w:t xml:space="preserve">De Helpdesk/Servicedesk van Opdrachtnemer is tussen 09:00/17:00 uur bereikbaar per e-mail en per telefoon binnen de Meldingsperiode. Calls zullen worden behandeld conform de in de SLA overeengekomen Response- en Oplostijden. Meldingen door Opdrachtgever vinden plaats via: </w:t>
      </w:r>
    </w:p>
    <w:p w14:paraId="406018E3" w14:textId="020F2265" w:rsidR="004D7C89" w:rsidRPr="00ED228E" w:rsidRDefault="0086173A" w:rsidP="00ED228E">
      <w:pPr>
        <w:pStyle w:val="Kop3"/>
        <w:numPr>
          <w:ilvl w:val="2"/>
          <w:numId w:val="21"/>
        </w:numPr>
        <w:jc w:val="both"/>
        <w:rPr>
          <w:rFonts w:ascii="Arial" w:hAnsi="Arial" w:cs="Arial"/>
        </w:rPr>
      </w:pPr>
      <w:r w:rsidRPr="00ED228E">
        <w:rPr>
          <w:rFonts w:ascii="Arial" w:hAnsi="Arial" w:cs="Arial"/>
        </w:rPr>
        <w:t xml:space="preserve">Servicedesk </w:t>
      </w:r>
      <w:r w:rsidR="004D7C89" w:rsidRPr="00ED228E">
        <w:rPr>
          <w:rFonts w:ascii="Arial" w:hAnsi="Arial" w:cs="Arial"/>
        </w:rPr>
        <w:t>Portaal: &lt;&lt;URL&gt;&gt;</w:t>
      </w:r>
    </w:p>
    <w:p w14:paraId="68FF792B" w14:textId="1CA29475" w:rsidR="0043349E" w:rsidRPr="00ED228E" w:rsidRDefault="004D7C89" w:rsidP="00ED228E">
      <w:pPr>
        <w:pStyle w:val="Kop3"/>
        <w:numPr>
          <w:ilvl w:val="2"/>
          <w:numId w:val="21"/>
        </w:numPr>
        <w:jc w:val="both"/>
        <w:rPr>
          <w:rFonts w:ascii="Arial" w:hAnsi="Arial" w:cs="Arial"/>
        </w:rPr>
      </w:pPr>
      <w:r w:rsidRPr="00ED228E">
        <w:rPr>
          <w:rFonts w:ascii="Arial" w:hAnsi="Arial" w:cs="Arial"/>
        </w:rPr>
        <w:t xml:space="preserve">Servicedesk </w:t>
      </w:r>
      <w:r w:rsidR="0086173A" w:rsidRPr="00ED228E">
        <w:rPr>
          <w:rFonts w:ascii="Arial" w:hAnsi="Arial" w:cs="Arial"/>
        </w:rPr>
        <w:t>Telefoonnummer:</w:t>
      </w:r>
      <w:r w:rsidRPr="00ED228E">
        <w:rPr>
          <w:rFonts w:ascii="Arial" w:hAnsi="Arial" w:cs="Arial"/>
        </w:rPr>
        <w:t xml:space="preserve"> &lt;&lt;TEL.NUMMER&gt;&gt;</w:t>
      </w:r>
      <w:r w:rsidR="0086173A" w:rsidRPr="00ED228E">
        <w:rPr>
          <w:rFonts w:ascii="Arial" w:hAnsi="Arial" w:cs="Arial"/>
        </w:rPr>
        <w:t xml:space="preserve"> </w:t>
      </w:r>
    </w:p>
    <w:p w14:paraId="25E255DD" w14:textId="2A19C25D" w:rsidR="0043349E" w:rsidRPr="00ED228E" w:rsidRDefault="0086173A" w:rsidP="00ED228E">
      <w:pPr>
        <w:pStyle w:val="Kop2"/>
        <w:rPr>
          <w:rFonts w:ascii="Arial" w:hAnsi="Arial" w:cs="Arial"/>
          <w:sz w:val="22"/>
          <w:szCs w:val="22"/>
        </w:rPr>
      </w:pPr>
      <w:bookmarkStart w:id="22" w:name="_Toc102077570"/>
      <w:r w:rsidRPr="00ED228E">
        <w:rPr>
          <w:rFonts w:ascii="Arial" w:hAnsi="Arial" w:cs="Arial"/>
          <w:sz w:val="22"/>
          <w:szCs w:val="22"/>
        </w:rPr>
        <w:t>Toegang tot Helpdesk / Servicedesk Opdrachtnemer</w:t>
      </w:r>
      <w:bookmarkEnd w:id="22"/>
    </w:p>
    <w:p w14:paraId="0D6410D2" w14:textId="5147CD37" w:rsidR="0043349E" w:rsidRPr="00ED228E" w:rsidRDefault="0086173A" w:rsidP="00ED228E">
      <w:pPr>
        <w:pStyle w:val="Kop3"/>
        <w:jc w:val="both"/>
        <w:rPr>
          <w:rFonts w:ascii="Arial" w:hAnsi="Arial" w:cs="Arial"/>
        </w:rPr>
      </w:pPr>
      <w:r w:rsidRPr="00ED228E">
        <w:rPr>
          <w:rFonts w:ascii="Arial" w:hAnsi="Arial" w:cs="Arial"/>
        </w:rPr>
        <w:t xml:space="preserve">Partijen zullen nadere afspraken maken over de functieniveaus die toegang hebben tot de Helpdesk. </w:t>
      </w:r>
    </w:p>
    <w:p w14:paraId="5DF2491D" w14:textId="3B2E629E" w:rsidR="0043349E" w:rsidRPr="00ED228E" w:rsidRDefault="0086173A" w:rsidP="00ED228E">
      <w:pPr>
        <w:pStyle w:val="Kop3"/>
        <w:jc w:val="both"/>
        <w:rPr>
          <w:rFonts w:ascii="Arial" w:hAnsi="Arial" w:cs="Arial"/>
        </w:rPr>
      </w:pPr>
      <w:r w:rsidRPr="00ED228E">
        <w:rPr>
          <w:rFonts w:ascii="Arial" w:hAnsi="Arial" w:cs="Arial"/>
        </w:rPr>
        <w:t xml:space="preserve">Opdrachtgever stelt Opdrachtnemer een lijst ter beschikking met daarop de namen, functies, telefoonnummers, e-mailadressen, kennisgebied en eventueel vestiging van bovengenoemde medewerkers. Eventuele wijzigingen op de lijst worden door System Integrator schriftelijk doorgegeven aan de Helpdesk van Opdrachtnemer. </w:t>
      </w:r>
    </w:p>
    <w:p w14:paraId="3D34CDCA" w14:textId="1629D916" w:rsidR="00565F13" w:rsidRPr="00ED228E" w:rsidRDefault="0086173A" w:rsidP="00ED228E">
      <w:pPr>
        <w:pStyle w:val="Kop2"/>
        <w:rPr>
          <w:rFonts w:ascii="Arial" w:hAnsi="Arial" w:cs="Arial"/>
          <w:sz w:val="22"/>
          <w:szCs w:val="22"/>
        </w:rPr>
      </w:pPr>
      <w:bookmarkStart w:id="23" w:name="_Toc102077571"/>
      <w:r w:rsidRPr="00ED228E">
        <w:rPr>
          <w:rFonts w:ascii="Arial" w:hAnsi="Arial" w:cs="Arial"/>
          <w:sz w:val="22"/>
          <w:szCs w:val="22"/>
        </w:rPr>
        <w:t>Rapportage</w:t>
      </w:r>
      <w:bookmarkEnd w:id="23"/>
      <w:r w:rsidRPr="00ED228E">
        <w:rPr>
          <w:rFonts w:ascii="Arial" w:hAnsi="Arial" w:cs="Arial"/>
          <w:sz w:val="22"/>
          <w:szCs w:val="22"/>
        </w:rPr>
        <w:t xml:space="preserve"> </w:t>
      </w:r>
    </w:p>
    <w:p w14:paraId="2AAFF8FE" w14:textId="7234BB4D" w:rsidR="0043349E" w:rsidRPr="00ED228E" w:rsidRDefault="00DC28CE" w:rsidP="00ED228E">
      <w:pPr>
        <w:pStyle w:val="Kop3"/>
        <w:jc w:val="both"/>
        <w:rPr>
          <w:rFonts w:ascii="Arial" w:hAnsi="Arial" w:cs="Arial"/>
          <w:sz w:val="22"/>
          <w:szCs w:val="22"/>
        </w:rPr>
      </w:pPr>
      <w:r w:rsidRPr="00ED228E">
        <w:rPr>
          <w:rFonts w:ascii="Arial" w:hAnsi="Arial" w:cs="Arial"/>
        </w:rPr>
        <w:t>Opdrachtnemer zal per kwartaal, en wel uiterlijk op de tiende Werkdag van de opvolgende maand, een kwartaalrapportage opleveren. Oplevertermijnen van specifieke tussentijdse rapportages die door Opdrachtgever worden gewenst worden in onderling overleg afgestemd. Rapportages zullen in PDF-format worden aangeleverd en worden via de e-mail ter beschikking gesteld.</w:t>
      </w:r>
    </w:p>
    <w:p w14:paraId="004632F4" w14:textId="258DFF3C" w:rsidR="0043349E" w:rsidRPr="00ED228E" w:rsidRDefault="00565F13" w:rsidP="00ED228E">
      <w:pPr>
        <w:pStyle w:val="Kop2"/>
        <w:rPr>
          <w:rFonts w:ascii="Arial" w:hAnsi="Arial" w:cs="Arial"/>
          <w:sz w:val="22"/>
          <w:szCs w:val="22"/>
        </w:rPr>
      </w:pPr>
      <w:bookmarkStart w:id="24" w:name="_Toc102077572"/>
      <w:r w:rsidRPr="00ED228E">
        <w:rPr>
          <w:rFonts w:ascii="Arial" w:hAnsi="Arial" w:cs="Arial"/>
          <w:sz w:val="22"/>
          <w:szCs w:val="22"/>
        </w:rPr>
        <w:t>O</w:t>
      </w:r>
      <w:r w:rsidR="0086173A" w:rsidRPr="00ED228E">
        <w:rPr>
          <w:rFonts w:ascii="Arial" w:hAnsi="Arial" w:cs="Arial"/>
          <w:sz w:val="22"/>
          <w:szCs w:val="22"/>
        </w:rPr>
        <w:t>verlegstructuren</w:t>
      </w:r>
      <w:bookmarkEnd w:id="24"/>
      <w:r w:rsidR="0086173A" w:rsidRPr="00ED228E">
        <w:rPr>
          <w:rFonts w:ascii="Arial" w:hAnsi="Arial" w:cs="Arial"/>
          <w:sz w:val="22"/>
          <w:szCs w:val="22"/>
        </w:rPr>
        <w:t xml:space="preserve"> </w:t>
      </w:r>
    </w:p>
    <w:p w14:paraId="256F370E" w14:textId="7D86A3A8" w:rsidR="0043349E" w:rsidRPr="00ED228E" w:rsidRDefault="0086173A" w:rsidP="00ED228E">
      <w:pPr>
        <w:pStyle w:val="Kop3"/>
        <w:jc w:val="both"/>
        <w:rPr>
          <w:rFonts w:ascii="Arial" w:hAnsi="Arial" w:cs="Arial"/>
        </w:rPr>
      </w:pPr>
      <w:r w:rsidRPr="00ED228E">
        <w:rPr>
          <w:rFonts w:ascii="Arial" w:hAnsi="Arial" w:cs="Arial"/>
        </w:rPr>
        <w:lastRenderedPageBreak/>
        <w:t xml:space="preserve">Om ervoor te zorgen dat de communicatie en besluitvorming over de dienstverlening doelmatig en doeltreffend verloopt, dient overleg op strategisch, tactisch en operationeel niveau plaats te vinden. Deze overleggen zijn gericht op de verbetering van de samenwerking en de kwaliteit van de dienstverlening. </w:t>
      </w:r>
    </w:p>
    <w:p w14:paraId="2D6F51B0" w14:textId="5E72E2BF" w:rsidR="0043349E" w:rsidRPr="00ED228E" w:rsidRDefault="0086173A" w:rsidP="00ED228E">
      <w:pPr>
        <w:pStyle w:val="Kop3"/>
        <w:jc w:val="both"/>
        <w:rPr>
          <w:rFonts w:ascii="Arial" w:hAnsi="Arial" w:cs="Arial"/>
        </w:rPr>
      </w:pPr>
      <w:r w:rsidRPr="00ED228E">
        <w:rPr>
          <w:rFonts w:ascii="Arial" w:hAnsi="Arial" w:cs="Arial"/>
        </w:rPr>
        <w:t>Indien onenigheid bestaat over de te hanteren Prioriteit kan prioriteitoverleg (feitelijke escalatie) gehouden worden. Het voorgaande laat onverlet dat Opdrachtgever te allen tijde de beslissing neemt ten aanzien van de prioriteitenstelling en kan besluiten dat afgezien wordt van prioriteitenoverleg. In het geval dit overleg wel plaats vindt, zal hiervoor vanuit Opdrachtnemer de incidentmanager naar voren geschoven worden. Indien deze zelf betrokken is bij prioriteitbepaling zal de manager Helpdesk het overleg plegen. Bij een melding van Prioriteit I wordt direct geëscaleerd. Vanuit Opdrachtnemer zal dit gebeuren door de incidentmanager of de manager Helpdesk. Vanuit Opdrachtgever zal een nader aan te wijzen contactpersoon van de Opdrachtgever zich met de escalatie bezighouden. Indien Opdrachtgever hierom verzoekt, zal een SLA-overleg plaatsvinden tussen een nader aan te wijzen contactpersoon van Opdrachtgever en Opdrachtnemer (Incident manager). In dit overleg wordt de dienstverlening besproken. De samenstelling kan afhankelijk van de te bespreken onderwerpen per overleg variëren.</w:t>
      </w:r>
    </w:p>
    <w:p w14:paraId="1508727C" w14:textId="1244ECF7" w:rsidR="0043349E" w:rsidRPr="00ED228E" w:rsidRDefault="0043349E" w:rsidP="00ED228E">
      <w:pPr>
        <w:pStyle w:val="Kop2"/>
        <w:numPr>
          <w:ilvl w:val="0"/>
          <w:numId w:val="0"/>
        </w:numPr>
        <w:ind w:left="576" w:hanging="576"/>
        <w:rPr>
          <w:rFonts w:ascii="Arial" w:hAnsi="Arial" w:cs="Arial"/>
          <w:sz w:val="22"/>
          <w:szCs w:val="22"/>
        </w:rPr>
      </w:pPr>
    </w:p>
    <w:p w14:paraId="6A60B4AC" w14:textId="77777777" w:rsidR="0043349E" w:rsidRPr="00ED228E" w:rsidRDefault="0043349E" w:rsidP="00ED228E">
      <w:pPr>
        <w:jc w:val="both"/>
        <w:rPr>
          <w:rFonts w:ascii="Arial" w:hAnsi="Arial" w:cs="Arial"/>
        </w:rPr>
      </w:pPr>
    </w:p>
    <w:p w14:paraId="707281FE" w14:textId="77777777" w:rsidR="0043349E" w:rsidRPr="00ED228E" w:rsidRDefault="0086173A" w:rsidP="00ED228E">
      <w:pPr>
        <w:jc w:val="both"/>
        <w:rPr>
          <w:rFonts w:ascii="Arial" w:hAnsi="Arial" w:cs="Arial"/>
        </w:rPr>
      </w:pPr>
      <w:r w:rsidRPr="00ED228E">
        <w:rPr>
          <w:rFonts w:ascii="Arial" w:hAnsi="Arial" w:cs="Arial"/>
        </w:rPr>
        <w:t xml:space="preserve">Aldus overeengekomen en getekend </w:t>
      </w:r>
    </w:p>
    <w:p w14:paraId="6D96CC94" w14:textId="59733A6F" w:rsidR="0043349E" w:rsidRPr="00ED228E" w:rsidRDefault="0043349E" w:rsidP="00ED228E">
      <w:pPr>
        <w:jc w:val="both"/>
        <w:rPr>
          <w:rFonts w:ascii="Arial" w:hAnsi="Arial" w:cs="Arial"/>
        </w:rPr>
      </w:pPr>
      <w:r w:rsidRPr="00ED228E">
        <w:rPr>
          <w:rFonts w:ascii="Arial" w:hAnsi="Arial" w:cs="Arial"/>
        </w:rPr>
        <w:t>Opdrachtnemer</w:t>
      </w:r>
      <w:r w:rsidR="0086173A" w:rsidRPr="00ED228E">
        <w:rPr>
          <w:rFonts w:ascii="Arial" w:hAnsi="Arial" w:cs="Arial"/>
        </w:rPr>
        <w:t xml:space="preserve"> </w:t>
      </w:r>
      <w:r w:rsidRPr="00ED228E">
        <w:rPr>
          <w:rFonts w:ascii="Arial" w:hAnsi="Arial" w:cs="Arial"/>
        </w:rPr>
        <w:tab/>
      </w:r>
      <w:r w:rsidRPr="00ED228E">
        <w:rPr>
          <w:rFonts w:ascii="Arial" w:hAnsi="Arial" w:cs="Arial"/>
        </w:rPr>
        <w:tab/>
      </w:r>
      <w:r w:rsidRPr="00ED228E">
        <w:rPr>
          <w:rFonts w:ascii="Arial" w:hAnsi="Arial" w:cs="Arial"/>
        </w:rPr>
        <w:tab/>
      </w:r>
      <w:r w:rsidRPr="00ED228E">
        <w:rPr>
          <w:rFonts w:ascii="Arial" w:hAnsi="Arial" w:cs="Arial"/>
        </w:rPr>
        <w:tab/>
      </w:r>
      <w:r w:rsidRPr="00ED228E">
        <w:rPr>
          <w:rFonts w:ascii="Arial" w:hAnsi="Arial" w:cs="Arial"/>
        </w:rPr>
        <w:tab/>
      </w:r>
      <w:r w:rsidR="0086173A" w:rsidRPr="00ED228E">
        <w:rPr>
          <w:rFonts w:ascii="Arial" w:hAnsi="Arial" w:cs="Arial"/>
        </w:rPr>
        <w:t xml:space="preserve">gemeente Katwijk </w:t>
      </w:r>
    </w:p>
    <w:p w14:paraId="67C0C6A9" w14:textId="77777777" w:rsidR="0043349E" w:rsidRPr="00ED228E" w:rsidRDefault="0086173A" w:rsidP="00ED228E">
      <w:pPr>
        <w:jc w:val="both"/>
        <w:rPr>
          <w:rFonts w:ascii="Arial" w:hAnsi="Arial" w:cs="Arial"/>
        </w:rPr>
      </w:pPr>
      <w:r w:rsidRPr="00ED228E">
        <w:rPr>
          <w:rFonts w:ascii="Arial" w:hAnsi="Arial" w:cs="Arial"/>
        </w:rPr>
        <w:t xml:space="preserve">________________ </w:t>
      </w:r>
      <w:r w:rsidR="0043349E" w:rsidRPr="00ED228E">
        <w:rPr>
          <w:rFonts w:ascii="Arial" w:hAnsi="Arial" w:cs="Arial"/>
        </w:rPr>
        <w:tab/>
      </w:r>
      <w:r w:rsidR="0043349E" w:rsidRPr="00ED228E">
        <w:rPr>
          <w:rFonts w:ascii="Arial" w:hAnsi="Arial" w:cs="Arial"/>
        </w:rPr>
        <w:tab/>
      </w:r>
      <w:r w:rsidR="0043349E" w:rsidRPr="00ED228E">
        <w:rPr>
          <w:rFonts w:ascii="Arial" w:hAnsi="Arial" w:cs="Arial"/>
        </w:rPr>
        <w:tab/>
      </w:r>
      <w:r w:rsidR="0043349E" w:rsidRPr="00ED228E">
        <w:rPr>
          <w:rFonts w:ascii="Arial" w:hAnsi="Arial" w:cs="Arial"/>
        </w:rPr>
        <w:tab/>
      </w:r>
      <w:r w:rsidR="0043349E" w:rsidRPr="00ED228E">
        <w:rPr>
          <w:rFonts w:ascii="Arial" w:hAnsi="Arial" w:cs="Arial"/>
        </w:rPr>
        <w:tab/>
      </w:r>
      <w:r w:rsidRPr="00ED228E">
        <w:rPr>
          <w:rFonts w:ascii="Arial" w:hAnsi="Arial" w:cs="Arial"/>
        </w:rPr>
        <w:t xml:space="preserve">____________________ </w:t>
      </w:r>
    </w:p>
    <w:p w14:paraId="3D239832" w14:textId="2426048D" w:rsidR="0043349E" w:rsidRPr="00ED228E" w:rsidRDefault="0086173A" w:rsidP="00ED228E">
      <w:pPr>
        <w:jc w:val="both"/>
        <w:rPr>
          <w:rFonts w:ascii="Arial" w:hAnsi="Arial" w:cs="Arial"/>
        </w:rPr>
      </w:pPr>
      <w:r w:rsidRPr="00ED228E">
        <w:rPr>
          <w:rFonts w:ascii="Arial" w:hAnsi="Arial" w:cs="Arial"/>
        </w:rPr>
        <w:t xml:space="preserve">Naam: </w:t>
      </w:r>
      <w:r w:rsidR="0043349E" w:rsidRPr="00ED228E">
        <w:rPr>
          <w:rFonts w:ascii="Arial" w:hAnsi="Arial" w:cs="Arial"/>
        </w:rPr>
        <w:tab/>
      </w:r>
      <w:r w:rsidR="0043349E" w:rsidRPr="00ED228E">
        <w:rPr>
          <w:rFonts w:ascii="Arial" w:hAnsi="Arial" w:cs="Arial"/>
        </w:rPr>
        <w:tab/>
      </w:r>
      <w:r w:rsidR="0043349E" w:rsidRPr="00ED228E">
        <w:rPr>
          <w:rFonts w:ascii="Arial" w:hAnsi="Arial" w:cs="Arial"/>
        </w:rPr>
        <w:tab/>
      </w:r>
      <w:r w:rsidR="0043349E" w:rsidRPr="00ED228E">
        <w:rPr>
          <w:rFonts w:ascii="Arial" w:hAnsi="Arial" w:cs="Arial"/>
        </w:rPr>
        <w:tab/>
      </w:r>
      <w:r w:rsidR="0043349E" w:rsidRPr="00ED228E">
        <w:rPr>
          <w:rFonts w:ascii="Arial" w:hAnsi="Arial" w:cs="Arial"/>
        </w:rPr>
        <w:tab/>
      </w:r>
      <w:r w:rsidR="0043349E" w:rsidRPr="00ED228E">
        <w:rPr>
          <w:rFonts w:ascii="Arial" w:hAnsi="Arial" w:cs="Arial"/>
        </w:rPr>
        <w:tab/>
      </w:r>
      <w:r w:rsidRPr="00ED228E">
        <w:rPr>
          <w:rFonts w:ascii="Arial" w:hAnsi="Arial" w:cs="Arial"/>
        </w:rPr>
        <w:t xml:space="preserve">Naam: </w:t>
      </w:r>
    </w:p>
    <w:p w14:paraId="172EF79F" w14:textId="6E51C48E" w:rsidR="00255367" w:rsidRPr="00ED228E" w:rsidRDefault="004D7C89" w:rsidP="00ED228E">
      <w:pPr>
        <w:jc w:val="both"/>
        <w:rPr>
          <w:rFonts w:ascii="Arial" w:hAnsi="Arial" w:cs="Arial"/>
        </w:rPr>
      </w:pPr>
      <w:r w:rsidRPr="00ED228E">
        <w:rPr>
          <w:rFonts w:ascii="Arial" w:hAnsi="Arial" w:cs="Arial"/>
        </w:rPr>
        <w:t>Datum:</w:t>
      </w:r>
      <w:r w:rsidRPr="00ED228E">
        <w:rPr>
          <w:rFonts w:ascii="Arial" w:hAnsi="Arial" w:cs="Arial"/>
        </w:rPr>
        <w:tab/>
      </w:r>
      <w:r w:rsidRPr="00ED228E">
        <w:rPr>
          <w:rFonts w:ascii="Arial" w:hAnsi="Arial" w:cs="Arial"/>
        </w:rPr>
        <w:tab/>
      </w:r>
      <w:r w:rsidRPr="00ED228E">
        <w:rPr>
          <w:rFonts w:ascii="Arial" w:hAnsi="Arial" w:cs="Arial"/>
        </w:rPr>
        <w:tab/>
      </w:r>
      <w:r w:rsidRPr="00ED228E">
        <w:rPr>
          <w:rFonts w:ascii="Arial" w:hAnsi="Arial" w:cs="Arial"/>
        </w:rPr>
        <w:tab/>
      </w:r>
      <w:r w:rsidRPr="00ED228E">
        <w:rPr>
          <w:rFonts w:ascii="Arial" w:hAnsi="Arial" w:cs="Arial"/>
        </w:rPr>
        <w:tab/>
      </w:r>
      <w:r w:rsidRPr="00ED228E">
        <w:rPr>
          <w:rFonts w:ascii="Arial" w:hAnsi="Arial" w:cs="Arial"/>
        </w:rPr>
        <w:tab/>
        <w:t>Datum:</w:t>
      </w:r>
    </w:p>
    <w:p w14:paraId="51EE63E3" w14:textId="77777777" w:rsidR="004D7C89" w:rsidRPr="00ED228E" w:rsidRDefault="004D7C89" w:rsidP="00ED228E">
      <w:pPr>
        <w:jc w:val="both"/>
        <w:rPr>
          <w:rFonts w:ascii="Arial" w:hAnsi="Arial" w:cs="Arial"/>
        </w:rPr>
      </w:pPr>
    </w:p>
    <w:p w14:paraId="15FADF57" w14:textId="77777777" w:rsidR="00D406CD" w:rsidRPr="00ED228E" w:rsidRDefault="00D406CD" w:rsidP="00ED228E">
      <w:pPr>
        <w:jc w:val="both"/>
        <w:rPr>
          <w:rFonts w:ascii="Arial" w:hAnsi="Arial" w:cs="Arial"/>
        </w:rPr>
      </w:pPr>
    </w:p>
    <w:sectPr w:rsidR="00D406CD" w:rsidRPr="00ED2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296"/>
    <w:multiLevelType w:val="multilevel"/>
    <w:tmpl w:val="E526880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C344B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AE3AFC"/>
    <w:multiLevelType w:val="hybridMultilevel"/>
    <w:tmpl w:val="358A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9B5D8A"/>
    <w:multiLevelType w:val="hybridMultilevel"/>
    <w:tmpl w:val="7EC48AE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260079B0"/>
    <w:multiLevelType w:val="multilevel"/>
    <w:tmpl w:val="47B8BB74"/>
    <w:lvl w:ilvl="0">
      <w:start w:val="1"/>
      <w:numFmt w:val="bullet"/>
      <w:lvlText w:val=""/>
      <w:lvlJc w:val="left"/>
      <w:pPr>
        <w:ind w:left="1141" w:hanging="432"/>
      </w:pPr>
      <w:rPr>
        <w:rFonts w:ascii="Symbol" w:hAnsi="Symbol" w:hint="default"/>
      </w:rPr>
    </w:lvl>
    <w:lvl w:ilvl="1">
      <w:start w:val="1"/>
      <w:numFmt w:val="decimal"/>
      <w:lvlText w:val="%1.%2"/>
      <w:lvlJc w:val="left"/>
      <w:pPr>
        <w:ind w:left="1285" w:hanging="576"/>
      </w:pPr>
    </w:lvl>
    <w:lvl w:ilvl="2">
      <w:start w:val="1"/>
      <w:numFmt w:val="bullet"/>
      <w:lvlText w:val=""/>
      <w:lvlJc w:val="left"/>
      <w:pPr>
        <w:ind w:left="1429" w:hanging="720"/>
      </w:pPr>
      <w:rPr>
        <w:rFonts w:ascii="Symbol" w:hAnsi="Symbol" w:hint="default"/>
      </w:rPr>
    </w:lvl>
    <w:lvl w:ilvl="3">
      <w:start w:val="1"/>
      <w:numFmt w:val="decimal"/>
      <w:lvlText w:val="%1.%2.%3.%4"/>
      <w:lvlJc w:val="left"/>
      <w:pPr>
        <w:ind w:left="1573" w:hanging="864"/>
      </w:pPr>
    </w:lvl>
    <w:lvl w:ilvl="4">
      <w:start w:val="1"/>
      <w:numFmt w:val="decimal"/>
      <w:lvlText w:val="%1.%2.%3.%4.%5"/>
      <w:lvlJc w:val="left"/>
      <w:pPr>
        <w:ind w:left="1717" w:hanging="1008"/>
      </w:pPr>
    </w:lvl>
    <w:lvl w:ilvl="5">
      <w:start w:val="1"/>
      <w:numFmt w:val="decimal"/>
      <w:lvlText w:val="%1.%2.%3.%4.%5.%6"/>
      <w:lvlJc w:val="left"/>
      <w:pPr>
        <w:ind w:left="1861" w:hanging="1152"/>
      </w:pPr>
    </w:lvl>
    <w:lvl w:ilvl="6">
      <w:start w:val="1"/>
      <w:numFmt w:val="decimal"/>
      <w:lvlText w:val="%1.%2.%3.%4.%5.%6.%7"/>
      <w:lvlJc w:val="left"/>
      <w:pPr>
        <w:ind w:left="2005" w:hanging="1296"/>
      </w:pPr>
    </w:lvl>
    <w:lvl w:ilvl="7">
      <w:start w:val="1"/>
      <w:numFmt w:val="decimal"/>
      <w:lvlText w:val="%1.%2.%3.%4.%5.%6.%7.%8"/>
      <w:lvlJc w:val="left"/>
      <w:pPr>
        <w:ind w:left="2149" w:hanging="1440"/>
      </w:pPr>
    </w:lvl>
    <w:lvl w:ilvl="8">
      <w:start w:val="1"/>
      <w:numFmt w:val="decimal"/>
      <w:lvlText w:val="%1.%2.%3.%4.%5.%6.%7.%8.%9"/>
      <w:lvlJc w:val="left"/>
      <w:pPr>
        <w:ind w:left="2293" w:hanging="1584"/>
      </w:pPr>
    </w:lvl>
  </w:abstractNum>
  <w:abstractNum w:abstractNumId="5" w15:restartNumberingAfterBreak="0">
    <w:nsid w:val="33435CDE"/>
    <w:multiLevelType w:val="hybridMultilevel"/>
    <w:tmpl w:val="0818C824"/>
    <w:lvl w:ilvl="0" w:tplc="6ED660B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67A11D6"/>
    <w:multiLevelType w:val="hybridMultilevel"/>
    <w:tmpl w:val="DA186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9120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453852"/>
    <w:multiLevelType w:val="hybridMultilevel"/>
    <w:tmpl w:val="BCAC94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F67C12"/>
    <w:multiLevelType w:val="multilevel"/>
    <w:tmpl w:val="400688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904E0A"/>
    <w:multiLevelType w:val="multilevel"/>
    <w:tmpl w:val="47B8BB74"/>
    <w:lvl w:ilvl="0">
      <w:start w:val="1"/>
      <w:numFmt w:val="bullet"/>
      <w:lvlText w:val=""/>
      <w:lvlJc w:val="left"/>
      <w:pPr>
        <w:ind w:left="1141" w:hanging="432"/>
      </w:pPr>
      <w:rPr>
        <w:rFonts w:ascii="Symbol" w:hAnsi="Symbol" w:hint="default"/>
      </w:rPr>
    </w:lvl>
    <w:lvl w:ilvl="1">
      <w:start w:val="1"/>
      <w:numFmt w:val="decimal"/>
      <w:lvlText w:val="%1.%2"/>
      <w:lvlJc w:val="left"/>
      <w:pPr>
        <w:ind w:left="1285" w:hanging="576"/>
      </w:pPr>
    </w:lvl>
    <w:lvl w:ilvl="2">
      <w:start w:val="1"/>
      <w:numFmt w:val="bullet"/>
      <w:lvlText w:val=""/>
      <w:lvlJc w:val="left"/>
      <w:pPr>
        <w:ind w:left="1429" w:hanging="720"/>
      </w:pPr>
      <w:rPr>
        <w:rFonts w:ascii="Symbol" w:hAnsi="Symbol" w:hint="default"/>
      </w:rPr>
    </w:lvl>
    <w:lvl w:ilvl="3">
      <w:start w:val="1"/>
      <w:numFmt w:val="decimal"/>
      <w:lvlText w:val="%1.%2.%3.%4"/>
      <w:lvlJc w:val="left"/>
      <w:pPr>
        <w:ind w:left="1573" w:hanging="864"/>
      </w:pPr>
    </w:lvl>
    <w:lvl w:ilvl="4">
      <w:start w:val="1"/>
      <w:numFmt w:val="decimal"/>
      <w:lvlText w:val="%1.%2.%3.%4.%5"/>
      <w:lvlJc w:val="left"/>
      <w:pPr>
        <w:ind w:left="1717" w:hanging="1008"/>
      </w:pPr>
    </w:lvl>
    <w:lvl w:ilvl="5">
      <w:start w:val="1"/>
      <w:numFmt w:val="decimal"/>
      <w:lvlText w:val="%1.%2.%3.%4.%5.%6"/>
      <w:lvlJc w:val="left"/>
      <w:pPr>
        <w:ind w:left="1861" w:hanging="1152"/>
      </w:pPr>
    </w:lvl>
    <w:lvl w:ilvl="6">
      <w:start w:val="1"/>
      <w:numFmt w:val="decimal"/>
      <w:lvlText w:val="%1.%2.%3.%4.%5.%6.%7"/>
      <w:lvlJc w:val="left"/>
      <w:pPr>
        <w:ind w:left="2005" w:hanging="1296"/>
      </w:pPr>
    </w:lvl>
    <w:lvl w:ilvl="7">
      <w:start w:val="1"/>
      <w:numFmt w:val="decimal"/>
      <w:lvlText w:val="%1.%2.%3.%4.%5.%6.%7.%8"/>
      <w:lvlJc w:val="left"/>
      <w:pPr>
        <w:ind w:left="2149" w:hanging="1440"/>
      </w:pPr>
    </w:lvl>
    <w:lvl w:ilvl="8">
      <w:start w:val="1"/>
      <w:numFmt w:val="decimal"/>
      <w:lvlText w:val="%1.%2.%3.%4.%5.%6.%7.%8.%9"/>
      <w:lvlJc w:val="left"/>
      <w:pPr>
        <w:ind w:left="2293" w:hanging="1584"/>
      </w:pPr>
    </w:lvl>
  </w:abstractNum>
  <w:abstractNum w:abstractNumId="11" w15:restartNumberingAfterBreak="0">
    <w:nsid w:val="53B34233"/>
    <w:multiLevelType w:val="hybridMultilevel"/>
    <w:tmpl w:val="0D3CF49C"/>
    <w:lvl w:ilvl="0" w:tplc="928EED30">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20003D"/>
    <w:multiLevelType w:val="multilevel"/>
    <w:tmpl w:val="E526880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768468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205527"/>
    <w:multiLevelType w:val="multilevel"/>
    <w:tmpl w:val="6AACBD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69E00D23"/>
    <w:multiLevelType w:val="hybridMultilevel"/>
    <w:tmpl w:val="0E66E27A"/>
    <w:lvl w:ilvl="0" w:tplc="E2A20F9A">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B9F09D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BD4139"/>
    <w:multiLevelType w:val="hybridMultilevel"/>
    <w:tmpl w:val="9990B49C"/>
    <w:lvl w:ilvl="0" w:tplc="250A36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183B0E"/>
    <w:multiLevelType w:val="hybridMultilevel"/>
    <w:tmpl w:val="36F6CA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361F98"/>
    <w:multiLevelType w:val="multilevel"/>
    <w:tmpl w:val="96B05F60"/>
    <w:lvl w:ilvl="0">
      <w:start w:val="1"/>
      <w:numFmt w:val="decimal"/>
      <w:lvlText w:val="%1."/>
      <w:lvlJc w:val="left"/>
      <w:pPr>
        <w:ind w:left="360" w:hanging="360"/>
      </w:pPr>
    </w:lvl>
    <w:lvl w:ilvl="1">
      <w:start w:val="1"/>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7531DD"/>
    <w:multiLevelType w:val="multilevel"/>
    <w:tmpl w:val="47B8BB74"/>
    <w:lvl w:ilvl="0">
      <w:start w:val="1"/>
      <w:numFmt w:val="bullet"/>
      <w:lvlText w:val=""/>
      <w:lvlJc w:val="left"/>
      <w:pPr>
        <w:ind w:left="1141" w:hanging="432"/>
      </w:pPr>
      <w:rPr>
        <w:rFonts w:ascii="Symbol" w:hAnsi="Symbol" w:hint="default"/>
      </w:rPr>
    </w:lvl>
    <w:lvl w:ilvl="1">
      <w:start w:val="1"/>
      <w:numFmt w:val="decimal"/>
      <w:lvlText w:val="%1.%2"/>
      <w:lvlJc w:val="left"/>
      <w:pPr>
        <w:ind w:left="1285" w:hanging="576"/>
      </w:pPr>
    </w:lvl>
    <w:lvl w:ilvl="2">
      <w:start w:val="1"/>
      <w:numFmt w:val="bullet"/>
      <w:lvlText w:val=""/>
      <w:lvlJc w:val="left"/>
      <w:pPr>
        <w:ind w:left="1429" w:hanging="720"/>
      </w:pPr>
      <w:rPr>
        <w:rFonts w:ascii="Symbol" w:hAnsi="Symbol" w:hint="default"/>
      </w:rPr>
    </w:lvl>
    <w:lvl w:ilvl="3">
      <w:start w:val="1"/>
      <w:numFmt w:val="decimal"/>
      <w:lvlText w:val="%1.%2.%3.%4"/>
      <w:lvlJc w:val="left"/>
      <w:pPr>
        <w:ind w:left="1573" w:hanging="864"/>
      </w:pPr>
    </w:lvl>
    <w:lvl w:ilvl="4">
      <w:start w:val="1"/>
      <w:numFmt w:val="decimal"/>
      <w:lvlText w:val="%1.%2.%3.%4.%5"/>
      <w:lvlJc w:val="left"/>
      <w:pPr>
        <w:ind w:left="1717" w:hanging="1008"/>
      </w:pPr>
    </w:lvl>
    <w:lvl w:ilvl="5">
      <w:start w:val="1"/>
      <w:numFmt w:val="decimal"/>
      <w:lvlText w:val="%1.%2.%3.%4.%5.%6"/>
      <w:lvlJc w:val="left"/>
      <w:pPr>
        <w:ind w:left="1861" w:hanging="1152"/>
      </w:pPr>
    </w:lvl>
    <w:lvl w:ilvl="6">
      <w:start w:val="1"/>
      <w:numFmt w:val="decimal"/>
      <w:lvlText w:val="%1.%2.%3.%4.%5.%6.%7"/>
      <w:lvlJc w:val="left"/>
      <w:pPr>
        <w:ind w:left="2005" w:hanging="1296"/>
      </w:pPr>
    </w:lvl>
    <w:lvl w:ilvl="7">
      <w:start w:val="1"/>
      <w:numFmt w:val="decimal"/>
      <w:lvlText w:val="%1.%2.%3.%4.%5.%6.%7.%8"/>
      <w:lvlJc w:val="left"/>
      <w:pPr>
        <w:ind w:left="2149" w:hanging="1440"/>
      </w:pPr>
    </w:lvl>
    <w:lvl w:ilvl="8">
      <w:start w:val="1"/>
      <w:numFmt w:val="decimal"/>
      <w:lvlText w:val="%1.%2.%3.%4.%5.%6.%7.%8.%9"/>
      <w:lvlJc w:val="left"/>
      <w:pPr>
        <w:ind w:left="2293" w:hanging="1584"/>
      </w:pPr>
    </w:lvl>
  </w:abstractNum>
  <w:num w:numId="1">
    <w:abstractNumId w:val="18"/>
  </w:num>
  <w:num w:numId="2">
    <w:abstractNumId w:val="14"/>
  </w:num>
  <w:num w:numId="3">
    <w:abstractNumId w:val="7"/>
  </w:num>
  <w:num w:numId="4">
    <w:abstractNumId w:val="2"/>
  </w:num>
  <w:num w:numId="5">
    <w:abstractNumId w:val="17"/>
  </w:num>
  <w:num w:numId="6">
    <w:abstractNumId w:val="13"/>
  </w:num>
  <w:num w:numId="7">
    <w:abstractNumId w:val="11"/>
  </w:num>
  <w:num w:numId="8">
    <w:abstractNumId w:val="15"/>
  </w:num>
  <w:num w:numId="9">
    <w:abstractNumId w:val="5"/>
  </w:num>
  <w:num w:numId="10">
    <w:abstractNumId w:val="9"/>
  </w:num>
  <w:num w:numId="11">
    <w:abstractNumId w:val="1"/>
  </w:num>
  <w:num w:numId="12">
    <w:abstractNumId w:val="16"/>
  </w:num>
  <w:num w:numId="13">
    <w:abstractNumId w:val="3"/>
  </w:num>
  <w:num w:numId="14">
    <w:abstractNumId w:val="8"/>
  </w:num>
  <w:num w:numId="15">
    <w:abstractNumId w:val="19"/>
  </w:num>
  <w:num w:numId="16">
    <w:abstractNumId w:val="6"/>
  </w:num>
  <w:num w:numId="17">
    <w:abstractNumId w:val="0"/>
  </w:num>
  <w:num w:numId="18">
    <w:abstractNumId w:val="12"/>
  </w:num>
  <w:num w:numId="19">
    <w:abstractNumId w:val="4"/>
  </w:num>
  <w:num w:numId="20">
    <w:abstractNumId w:val="1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A5"/>
    <w:rsid w:val="000665BF"/>
    <w:rsid w:val="0011158F"/>
    <w:rsid w:val="00255367"/>
    <w:rsid w:val="00261ABE"/>
    <w:rsid w:val="002D42EE"/>
    <w:rsid w:val="0043349E"/>
    <w:rsid w:val="004B753D"/>
    <w:rsid w:val="004D7C89"/>
    <w:rsid w:val="00565F13"/>
    <w:rsid w:val="005B39FA"/>
    <w:rsid w:val="005C5148"/>
    <w:rsid w:val="00743FA5"/>
    <w:rsid w:val="007A3CC4"/>
    <w:rsid w:val="007F6CD3"/>
    <w:rsid w:val="0086173A"/>
    <w:rsid w:val="00B261AB"/>
    <w:rsid w:val="00B702A8"/>
    <w:rsid w:val="00D406CD"/>
    <w:rsid w:val="00DC28CE"/>
    <w:rsid w:val="00ED228E"/>
    <w:rsid w:val="00EE45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C20F"/>
  <w15:chartTrackingRefBased/>
  <w15:docId w15:val="{36E7C702-D549-488A-9913-CAF88ED5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7C89"/>
    <w:pPr>
      <w:keepNext/>
      <w:keepLines/>
      <w:numPr>
        <w:numId w:val="2"/>
      </w:numPr>
      <w:spacing w:before="240" w:after="0"/>
      <w:jc w:val="both"/>
      <w:outlineLvl w:val="0"/>
    </w:pPr>
    <w:rPr>
      <w:rFonts w:ascii="Arial" w:eastAsiaTheme="majorEastAsia" w:hAnsi="Arial" w:cs="Arial"/>
      <w:color w:val="2F5496" w:themeColor="accent1" w:themeShade="BF"/>
      <w:sz w:val="32"/>
      <w:szCs w:val="32"/>
    </w:rPr>
  </w:style>
  <w:style w:type="paragraph" w:styleId="Kop2">
    <w:name w:val="heading 2"/>
    <w:basedOn w:val="Standaard"/>
    <w:next w:val="Standaard"/>
    <w:link w:val="Kop2Char"/>
    <w:uiPriority w:val="9"/>
    <w:unhideWhenUsed/>
    <w:qFormat/>
    <w:rsid w:val="005B39FA"/>
    <w:pPr>
      <w:keepNext/>
      <w:keepLines/>
      <w:numPr>
        <w:ilvl w:val="1"/>
        <w:numId w:val="2"/>
      </w:numPr>
      <w:spacing w:before="40" w:after="0"/>
      <w:jc w:val="both"/>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665BF"/>
    <w:pPr>
      <w:keepNext/>
      <w:keepLines/>
      <w:numPr>
        <w:ilvl w:val="2"/>
        <w:numId w:val="2"/>
      </w:numPr>
      <w:spacing w:before="40" w:after="0"/>
      <w:outlineLvl w:val="2"/>
    </w:pPr>
    <w:rPr>
      <w:rFonts w:eastAsiaTheme="majorEastAsia" w:cstheme="majorBidi"/>
      <w:sz w:val="24"/>
      <w:szCs w:val="24"/>
    </w:rPr>
  </w:style>
  <w:style w:type="paragraph" w:styleId="Kop4">
    <w:name w:val="heading 4"/>
    <w:basedOn w:val="Standaard"/>
    <w:next w:val="Standaard"/>
    <w:link w:val="Kop4Char"/>
    <w:uiPriority w:val="9"/>
    <w:semiHidden/>
    <w:unhideWhenUsed/>
    <w:qFormat/>
    <w:rsid w:val="00B261AB"/>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261A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261A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261A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261A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261A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43FA5"/>
    <w:pPr>
      <w:ind w:left="720"/>
      <w:contextualSpacing/>
    </w:pPr>
  </w:style>
  <w:style w:type="table" w:styleId="Tabelraster">
    <w:name w:val="Table Grid"/>
    <w:basedOn w:val="Standaardtabel"/>
    <w:uiPriority w:val="39"/>
    <w:rsid w:val="0086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D7C89"/>
    <w:rPr>
      <w:rFonts w:ascii="Arial" w:eastAsiaTheme="majorEastAsia" w:hAnsi="Arial" w:cs="Arial"/>
      <w:color w:val="2F5496" w:themeColor="accent1" w:themeShade="BF"/>
      <w:sz w:val="32"/>
      <w:szCs w:val="32"/>
    </w:rPr>
  </w:style>
  <w:style w:type="character" w:customStyle="1" w:styleId="Kop2Char">
    <w:name w:val="Kop 2 Char"/>
    <w:basedOn w:val="Standaardalinea-lettertype"/>
    <w:link w:val="Kop2"/>
    <w:uiPriority w:val="9"/>
    <w:rsid w:val="005B39FA"/>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5C5148"/>
    <w:pPr>
      <w:outlineLvl w:val="9"/>
    </w:pPr>
    <w:rPr>
      <w:lang w:eastAsia="nl-NL"/>
    </w:rPr>
  </w:style>
  <w:style w:type="paragraph" w:styleId="Inhopg1">
    <w:name w:val="toc 1"/>
    <w:basedOn w:val="Standaard"/>
    <w:next w:val="Standaard"/>
    <w:autoRedefine/>
    <w:uiPriority w:val="39"/>
    <w:unhideWhenUsed/>
    <w:rsid w:val="005C5148"/>
    <w:pPr>
      <w:spacing w:after="100"/>
    </w:pPr>
  </w:style>
  <w:style w:type="paragraph" w:styleId="Inhopg2">
    <w:name w:val="toc 2"/>
    <w:basedOn w:val="Standaard"/>
    <w:next w:val="Standaard"/>
    <w:autoRedefine/>
    <w:uiPriority w:val="39"/>
    <w:unhideWhenUsed/>
    <w:rsid w:val="005C5148"/>
    <w:pPr>
      <w:spacing w:after="100"/>
      <w:ind w:left="220"/>
    </w:pPr>
  </w:style>
  <w:style w:type="character" w:styleId="Hyperlink">
    <w:name w:val="Hyperlink"/>
    <w:basedOn w:val="Standaardalinea-lettertype"/>
    <w:uiPriority w:val="99"/>
    <w:unhideWhenUsed/>
    <w:rsid w:val="005C5148"/>
    <w:rPr>
      <w:color w:val="0563C1" w:themeColor="hyperlink"/>
      <w:u w:val="single"/>
    </w:rPr>
  </w:style>
  <w:style w:type="character" w:customStyle="1" w:styleId="Kop3Char">
    <w:name w:val="Kop 3 Char"/>
    <w:basedOn w:val="Standaardalinea-lettertype"/>
    <w:link w:val="Kop3"/>
    <w:uiPriority w:val="9"/>
    <w:rsid w:val="000665BF"/>
    <w:rPr>
      <w:rFonts w:eastAsiaTheme="majorEastAsia" w:cstheme="majorBidi"/>
      <w:sz w:val="24"/>
      <w:szCs w:val="24"/>
    </w:rPr>
  </w:style>
  <w:style w:type="character" w:customStyle="1" w:styleId="Kop4Char">
    <w:name w:val="Kop 4 Char"/>
    <w:basedOn w:val="Standaardalinea-lettertype"/>
    <w:link w:val="Kop4"/>
    <w:uiPriority w:val="9"/>
    <w:semiHidden/>
    <w:rsid w:val="00B261AB"/>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261AB"/>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261AB"/>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261AB"/>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261A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261AB"/>
    <w:rPr>
      <w:rFonts w:asciiTheme="majorHAnsi" w:eastAsiaTheme="majorEastAsia" w:hAnsiTheme="majorHAnsi" w:cstheme="majorBidi"/>
      <w:i/>
      <w:iCs/>
      <w:color w:val="272727" w:themeColor="text1" w:themeTint="D8"/>
      <w:sz w:val="21"/>
      <w:szCs w:val="21"/>
    </w:rPr>
  </w:style>
  <w:style w:type="paragraph" w:styleId="Inhopg3">
    <w:name w:val="toc 3"/>
    <w:basedOn w:val="Standaard"/>
    <w:next w:val="Standaard"/>
    <w:autoRedefine/>
    <w:uiPriority w:val="39"/>
    <w:unhideWhenUsed/>
    <w:rsid w:val="00D406CD"/>
    <w:pPr>
      <w:spacing w:after="100"/>
      <w:ind w:left="440"/>
    </w:pPr>
  </w:style>
  <w:style w:type="character" w:styleId="Zwaar">
    <w:name w:val="Strong"/>
    <w:basedOn w:val="Standaardalinea-lettertype"/>
    <w:uiPriority w:val="22"/>
    <w:qFormat/>
    <w:rsid w:val="00D406CD"/>
    <w:rPr>
      <w:b/>
      <w:bCs/>
    </w:rPr>
  </w:style>
  <w:style w:type="paragraph" w:styleId="Revisie">
    <w:name w:val="Revision"/>
    <w:hidden/>
    <w:uiPriority w:val="99"/>
    <w:semiHidden/>
    <w:rsid w:val="00DC28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C8D70-425E-4566-965F-47FCC6C8A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3312</Words>
  <Characters>18221</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van der Togt</dc:creator>
  <cp:keywords/>
  <dc:description/>
  <cp:lastModifiedBy>Angelique van der Wiel</cp:lastModifiedBy>
  <cp:revision>3</cp:revision>
  <dcterms:created xsi:type="dcterms:W3CDTF">2022-08-30T08:33:00Z</dcterms:created>
  <dcterms:modified xsi:type="dcterms:W3CDTF">2022-09-06T07:28:00Z</dcterms:modified>
</cp:coreProperties>
</file>