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3CE57" w14:textId="77777777" w:rsidR="00FC0CC1" w:rsidRDefault="00FC0CC1" w:rsidP="00FC0CC1">
      <w:pPr>
        <w:pStyle w:val="Kop1"/>
        <w:rPr>
          <w:rFonts w:ascii="Corbel" w:hAnsi="Corbel"/>
          <w:b/>
          <w:color w:val="auto"/>
        </w:rPr>
      </w:pPr>
      <w:bookmarkStart w:id="0" w:name="_Toc530045845"/>
      <w:bookmarkStart w:id="1" w:name="_Toc532384796"/>
      <w:r>
        <w:rPr>
          <w:rFonts w:ascii="Corbel" w:hAnsi="Corbel"/>
          <w:b/>
          <w:color w:val="auto"/>
        </w:rPr>
        <w:t xml:space="preserve">Bijlage B: </w:t>
      </w:r>
      <w:bookmarkEnd w:id="0"/>
      <w:r>
        <w:rPr>
          <w:rFonts w:ascii="Corbel" w:hAnsi="Corbel"/>
          <w:b/>
          <w:color w:val="auto"/>
        </w:rPr>
        <w:t>Open calculatie invulformulier prijs</w:t>
      </w:r>
      <w:bookmarkEnd w:id="1"/>
    </w:p>
    <w:p w14:paraId="646FC4D5" w14:textId="77777777" w:rsidR="00FC0CC1" w:rsidRDefault="00FC0CC1" w:rsidP="00FC0CC1"/>
    <w:p w14:paraId="2EDF086E" w14:textId="40FCF656" w:rsidR="00FC0CC1" w:rsidRPr="00FF1125" w:rsidRDefault="00FC0CC1" w:rsidP="00FC0CC1">
      <w:pPr>
        <w:widowControl/>
        <w:autoSpaceDE/>
        <w:autoSpaceDN/>
        <w:spacing w:after="160" w:line="259" w:lineRule="auto"/>
        <w:rPr>
          <w:rFonts w:ascii="Corbel" w:hAnsi="Corbel"/>
          <w:b/>
          <w:bCs/>
        </w:rPr>
      </w:pPr>
      <w:r w:rsidRPr="00FF1125">
        <w:rPr>
          <w:rFonts w:ascii="Corbel" w:hAnsi="Corbel"/>
          <w:b/>
          <w:bCs/>
        </w:rPr>
        <w:t xml:space="preserve">Naam </w:t>
      </w:r>
      <w:proofErr w:type="gramStart"/>
      <w:r w:rsidRPr="00FF1125">
        <w:rPr>
          <w:rFonts w:ascii="Corbel" w:hAnsi="Corbel"/>
          <w:b/>
          <w:bCs/>
        </w:rPr>
        <w:t xml:space="preserve">inschrijver: </w:t>
      </w:r>
      <w:r w:rsidR="00FF1125">
        <w:rPr>
          <w:rFonts w:ascii="Corbel" w:hAnsi="Corbel"/>
          <w:b/>
          <w:bCs/>
        </w:rPr>
        <w:t xml:space="preserve"> &lt;</w:t>
      </w:r>
      <w:proofErr w:type="gramEnd"/>
      <w:r w:rsidR="00FF1125">
        <w:rPr>
          <w:rFonts w:ascii="Corbel" w:hAnsi="Corbel"/>
          <w:b/>
          <w:bCs/>
        </w:rPr>
        <w:t>invulveld&gt;</w:t>
      </w:r>
    </w:p>
    <w:tbl>
      <w:tblPr>
        <w:tblStyle w:val="Rastertabel5donker-Accent3"/>
        <w:tblW w:w="0" w:type="auto"/>
        <w:tblLayout w:type="fixed"/>
        <w:tblLook w:val="04A0" w:firstRow="1" w:lastRow="0" w:firstColumn="1" w:lastColumn="0" w:noHBand="0" w:noVBand="1"/>
      </w:tblPr>
      <w:tblGrid>
        <w:gridCol w:w="1838"/>
        <w:gridCol w:w="992"/>
        <w:gridCol w:w="1134"/>
        <w:gridCol w:w="1134"/>
        <w:gridCol w:w="851"/>
        <w:gridCol w:w="1134"/>
        <w:gridCol w:w="1134"/>
        <w:gridCol w:w="845"/>
      </w:tblGrid>
      <w:tr w:rsidR="00FC0CC1" w14:paraId="539F3F0D" w14:textId="77777777" w:rsidTr="00AA110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3D5330C3"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Werkzaamheden</w:t>
            </w:r>
          </w:p>
          <w:p w14:paraId="3B8289A6"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/functie</w:t>
            </w:r>
          </w:p>
        </w:tc>
        <w:tc>
          <w:tcPr>
            <w:tcW w:w="992" w:type="dxa"/>
            <w:tcBorders>
              <w:top w:val="single" w:sz="4" w:space="0" w:color="auto"/>
              <w:left w:val="single" w:sz="4" w:space="0" w:color="auto"/>
              <w:bottom w:val="single" w:sz="4" w:space="0" w:color="auto"/>
              <w:right w:val="single" w:sz="4" w:space="0" w:color="auto"/>
            </w:tcBorders>
          </w:tcPr>
          <w:p w14:paraId="19E772DC"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Partner</w:t>
            </w:r>
          </w:p>
        </w:tc>
        <w:tc>
          <w:tcPr>
            <w:tcW w:w="1134" w:type="dxa"/>
            <w:tcBorders>
              <w:top w:val="single" w:sz="4" w:space="0" w:color="auto"/>
              <w:left w:val="single" w:sz="4" w:space="0" w:color="auto"/>
              <w:bottom w:val="single" w:sz="4" w:space="0" w:color="auto"/>
              <w:right w:val="single" w:sz="4" w:space="0" w:color="auto"/>
            </w:tcBorders>
          </w:tcPr>
          <w:p w14:paraId="5F2E1552"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Senior-manager</w:t>
            </w:r>
          </w:p>
        </w:tc>
        <w:tc>
          <w:tcPr>
            <w:tcW w:w="1134" w:type="dxa"/>
            <w:tcBorders>
              <w:top w:val="single" w:sz="4" w:space="0" w:color="auto"/>
              <w:left w:val="single" w:sz="4" w:space="0" w:color="auto"/>
              <w:bottom w:val="single" w:sz="4" w:space="0" w:color="auto"/>
              <w:right w:val="single" w:sz="4" w:space="0" w:color="auto"/>
            </w:tcBorders>
          </w:tcPr>
          <w:p w14:paraId="05F4DBDC"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Manager</w:t>
            </w:r>
          </w:p>
        </w:tc>
        <w:tc>
          <w:tcPr>
            <w:tcW w:w="851" w:type="dxa"/>
            <w:tcBorders>
              <w:top w:val="single" w:sz="4" w:space="0" w:color="auto"/>
              <w:left w:val="single" w:sz="4" w:space="0" w:color="auto"/>
              <w:bottom w:val="single" w:sz="4" w:space="0" w:color="auto"/>
              <w:right w:val="single" w:sz="4" w:space="0" w:color="auto"/>
            </w:tcBorders>
          </w:tcPr>
          <w:p w14:paraId="1DA33E12"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Supervisor</w:t>
            </w:r>
          </w:p>
        </w:tc>
        <w:tc>
          <w:tcPr>
            <w:tcW w:w="1134" w:type="dxa"/>
            <w:tcBorders>
              <w:top w:val="single" w:sz="4" w:space="0" w:color="auto"/>
              <w:left w:val="single" w:sz="4" w:space="0" w:color="auto"/>
              <w:bottom w:val="single" w:sz="4" w:space="0" w:color="auto"/>
              <w:right w:val="single" w:sz="4" w:space="0" w:color="auto"/>
            </w:tcBorders>
          </w:tcPr>
          <w:p w14:paraId="1A910664"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Senior assistent</w:t>
            </w:r>
          </w:p>
        </w:tc>
        <w:tc>
          <w:tcPr>
            <w:tcW w:w="1134" w:type="dxa"/>
            <w:tcBorders>
              <w:top w:val="single" w:sz="4" w:space="0" w:color="auto"/>
              <w:left w:val="single" w:sz="4" w:space="0" w:color="auto"/>
              <w:bottom w:val="single" w:sz="4" w:space="0" w:color="auto"/>
              <w:right w:val="single" w:sz="4" w:space="0" w:color="auto"/>
            </w:tcBorders>
          </w:tcPr>
          <w:p w14:paraId="48AEF99A"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Assistent</w:t>
            </w:r>
          </w:p>
        </w:tc>
        <w:tc>
          <w:tcPr>
            <w:tcW w:w="845" w:type="dxa"/>
            <w:tcBorders>
              <w:top w:val="single" w:sz="4" w:space="0" w:color="auto"/>
              <w:left w:val="single" w:sz="4" w:space="0" w:color="auto"/>
              <w:bottom w:val="single" w:sz="4" w:space="0" w:color="auto"/>
              <w:right w:val="single" w:sz="4" w:space="0" w:color="auto"/>
            </w:tcBorders>
          </w:tcPr>
          <w:p w14:paraId="7BAA6986" w14:textId="77777777" w:rsidR="00FC0CC1" w:rsidRPr="008C39C1" w:rsidRDefault="00FC0CC1" w:rsidP="00AA110A">
            <w:pPr>
              <w:widowControl/>
              <w:autoSpaceDE/>
              <w:autoSpaceDN/>
              <w:spacing w:after="160" w:line="259" w:lineRule="auto"/>
              <w:cnfStyle w:val="100000000000" w:firstRow="1" w:lastRow="0" w:firstColumn="0" w:lastColumn="0" w:oddVBand="0" w:evenVBand="0" w:oddHBand="0" w:evenHBand="0" w:firstRowFirstColumn="0" w:firstRowLastColumn="0" w:lastRowFirstColumn="0" w:lastRowLastColumn="0"/>
              <w:rPr>
                <w:rFonts w:ascii="Corbel" w:hAnsi="Corbel"/>
                <w:sz w:val="20"/>
              </w:rPr>
            </w:pPr>
            <w:r w:rsidRPr="008C39C1">
              <w:rPr>
                <w:rFonts w:ascii="Corbel" w:hAnsi="Corbel"/>
                <w:sz w:val="20"/>
              </w:rPr>
              <w:t>Totaal</w:t>
            </w:r>
          </w:p>
        </w:tc>
      </w:tr>
      <w:tr w:rsidR="00FC0CC1" w14:paraId="4C3CB89D" w14:textId="77777777" w:rsidTr="00AA1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1F42BBDA"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Interimcontrole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2D63C6"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598B02"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C368AAB"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3728BC6"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C6919FA"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71646CA"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CA68B59"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623186DC" w14:textId="77777777" w:rsidTr="00AA1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50832C6F"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Controle jaarstukken</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34C9084"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50EAE6"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A505651"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70C3651"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A8CB9E9"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3C4FC7B"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1716D68C"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2D8290DA" w14:textId="77777777" w:rsidTr="00AA1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210F8323"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Controle SiSa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B2687B1"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030710F"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D6E2BAF"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268EAD3F"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A99071A"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B259A4"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3425E9AE"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536FFF4F" w14:textId="77777777" w:rsidTr="00AA1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04FBD078"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Natuurlijke adviesfunctie</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7933D4"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C63A9D"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6C35068"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6DF08889"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FB2D90B"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B3D5CC7"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0C1D19B5"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527F240F" w14:textId="77777777" w:rsidTr="00AA1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0AA24947" w14:textId="652E1D99" w:rsidR="00FC0CC1" w:rsidRPr="008C39C1" w:rsidRDefault="00A07FA3" w:rsidP="00AA110A">
            <w:pPr>
              <w:widowControl/>
              <w:autoSpaceDE/>
              <w:autoSpaceDN/>
              <w:spacing w:after="160" w:line="259" w:lineRule="auto"/>
              <w:rPr>
                <w:rFonts w:ascii="Corbel" w:hAnsi="Corbel"/>
                <w:sz w:val="20"/>
              </w:rPr>
            </w:pPr>
            <w:r>
              <w:rPr>
                <w:rFonts w:ascii="Corbel" w:hAnsi="Corbel"/>
                <w:sz w:val="20"/>
              </w:rPr>
              <w:t xml:space="preserve">Kennisdeling en </w:t>
            </w:r>
            <w:proofErr w:type="spellStart"/>
            <w:r>
              <w:rPr>
                <w:rFonts w:ascii="Corbel" w:hAnsi="Corbel"/>
                <w:sz w:val="20"/>
              </w:rPr>
              <w:t>informatie-voorziening</w:t>
            </w:r>
            <w:proofErr w:type="spellEnd"/>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EE1D887"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93C5B35"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B83C184"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8A3C6CF"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0ED5BA"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A2A3B4E"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6131E731" w14:textId="77777777" w:rsidR="00FC0CC1" w:rsidRPr="008C39C1" w:rsidRDefault="00FC0CC1" w:rsidP="00AA110A">
            <w:pPr>
              <w:widowControl/>
              <w:autoSpaceDE/>
              <w:autoSpaceDN/>
              <w:spacing w:after="160" w:line="259" w:lineRule="auto"/>
              <w:jc w:val="right"/>
              <w:cnfStyle w:val="000000100000" w:firstRow="0" w:lastRow="0" w:firstColumn="0" w:lastColumn="0" w:oddVBand="0" w:evenVBand="0" w:oddHBand="1"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0A89141A" w14:textId="77777777" w:rsidTr="00AA1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72972472"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Totale uren/jaar</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B5E10D1"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2B7EEE0"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53F61E"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115C892"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BBC63A1"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546E21D"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3B5D6F71" w14:textId="77777777" w:rsidR="00FC0CC1" w:rsidRPr="008C39C1" w:rsidRDefault="00FC0CC1" w:rsidP="00AA110A">
            <w:pPr>
              <w:widowControl/>
              <w:autoSpaceDE/>
              <w:autoSpaceDN/>
              <w:spacing w:after="160" w:line="259" w:lineRule="auto"/>
              <w:jc w:val="right"/>
              <w:cnfStyle w:val="000000000000" w:firstRow="0" w:lastRow="0" w:firstColumn="0" w:lastColumn="0" w:oddVBand="0" w:evenVBand="0" w:oddHBand="0" w:evenHBand="0" w:firstRowFirstColumn="0" w:firstRowLastColumn="0" w:lastRowFirstColumn="0" w:lastRowLastColumn="0"/>
              <w:rPr>
                <w:rFonts w:ascii="Corbel" w:hAnsi="Corbel"/>
                <w:sz w:val="20"/>
              </w:rPr>
            </w:pPr>
            <w:proofErr w:type="gramStart"/>
            <w:r>
              <w:rPr>
                <w:rFonts w:ascii="Corbel" w:hAnsi="Corbel"/>
                <w:sz w:val="20"/>
              </w:rPr>
              <w:t>uur</w:t>
            </w:r>
            <w:proofErr w:type="gramEnd"/>
          </w:p>
        </w:tc>
      </w:tr>
      <w:tr w:rsidR="00FC0CC1" w14:paraId="7AD76246" w14:textId="77777777" w:rsidTr="00AA110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47D4D8F3" w14:textId="38FC683A"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Uurtarief</w:t>
            </w:r>
            <w:r w:rsidR="00A07FA3">
              <w:rPr>
                <w:rFonts w:ascii="Corbel" w:hAnsi="Corbel"/>
                <w:sz w:val="20"/>
              </w:rPr>
              <w:t xml:space="preserve"> in euro exclusief BTW</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B93C243"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E9051F6"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1A55178"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3E3308E3"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E8D152"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CB30875"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2B587042" w14:textId="77777777" w:rsidR="00FC0CC1" w:rsidRPr="008C39C1" w:rsidRDefault="00FC0CC1" w:rsidP="00AA110A">
            <w:pPr>
              <w:widowControl/>
              <w:autoSpaceDE/>
              <w:autoSpaceDN/>
              <w:spacing w:after="160" w:line="259" w:lineRule="auto"/>
              <w:cnfStyle w:val="000000100000" w:firstRow="0" w:lastRow="0" w:firstColumn="0" w:lastColumn="0" w:oddVBand="0" w:evenVBand="0" w:oddHBand="1" w:evenHBand="0" w:firstRowFirstColumn="0" w:firstRowLastColumn="0" w:lastRowFirstColumn="0" w:lastRowLastColumn="0"/>
              <w:rPr>
                <w:rFonts w:ascii="Corbel" w:hAnsi="Corbel"/>
                <w:sz w:val="20"/>
              </w:rPr>
            </w:pPr>
            <w:r>
              <w:rPr>
                <w:rFonts w:ascii="Corbel" w:hAnsi="Corbel"/>
                <w:sz w:val="20"/>
              </w:rPr>
              <w:t>€</w:t>
            </w:r>
          </w:p>
        </w:tc>
      </w:tr>
      <w:tr w:rsidR="00FC0CC1" w14:paraId="6D742493" w14:textId="77777777" w:rsidTr="00AA110A">
        <w:tc>
          <w:tcPr>
            <w:cnfStyle w:val="001000000000" w:firstRow="0" w:lastRow="0" w:firstColumn="1" w:lastColumn="0" w:oddVBand="0" w:evenVBand="0" w:oddHBand="0" w:evenHBand="0" w:firstRowFirstColumn="0" w:firstRowLastColumn="0" w:lastRowFirstColumn="0" w:lastRowLastColumn="0"/>
            <w:tcW w:w="1838" w:type="dxa"/>
            <w:tcBorders>
              <w:top w:val="single" w:sz="4" w:space="0" w:color="auto"/>
              <w:left w:val="single" w:sz="4" w:space="0" w:color="auto"/>
              <w:bottom w:val="single" w:sz="4" w:space="0" w:color="auto"/>
              <w:right w:val="single" w:sz="4" w:space="0" w:color="auto"/>
            </w:tcBorders>
          </w:tcPr>
          <w:p w14:paraId="33E21084" w14:textId="77777777" w:rsidR="00FC0CC1" w:rsidRPr="008C39C1" w:rsidRDefault="00FC0CC1" w:rsidP="00AA110A">
            <w:pPr>
              <w:widowControl/>
              <w:autoSpaceDE/>
              <w:autoSpaceDN/>
              <w:spacing w:after="160" w:line="259" w:lineRule="auto"/>
              <w:rPr>
                <w:rFonts w:ascii="Corbel" w:hAnsi="Corbel"/>
                <w:sz w:val="20"/>
              </w:rPr>
            </w:pPr>
            <w:r w:rsidRPr="008C39C1">
              <w:rPr>
                <w:rFonts w:ascii="Corbel" w:hAnsi="Corbel"/>
                <w:sz w:val="20"/>
              </w:rPr>
              <w:t>Totale jaarlijkse kosten in euro exclusief BTW</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2A05FD0"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D886974"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55427E81"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14:paraId="72FBF2E7"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6A2722B"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102A4F9"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c>
          <w:tcPr>
            <w:tcW w:w="845" w:type="dxa"/>
            <w:tcBorders>
              <w:top w:val="single" w:sz="4" w:space="0" w:color="auto"/>
              <w:left w:val="single" w:sz="4" w:space="0" w:color="auto"/>
              <w:bottom w:val="single" w:sz="4" w:space="0" w:color="auto"/>
              <w:right w:val="single" w:sz="4" w:space="0" w:color="auto"/>
            </w:tcBorders>
            <w:shd w:val="clear" w:color="auto" w:fill="auto"/>
          </w:tcPr>
          <w:p w14:paraId="3D7FDDFE" w14:textId="77777777" w:rsidR="00FC0CC1" w:rsidRPr="008C39C1" w:rsidRDefault="00FC0CC1" w:rsidP="00AA110A">
            <w:pPr>
              <w:widowControl/>
              <w:autoSpaceDE/>
              <w:autoSpaceDN/>
              <w:spacing w:after="160" w:line="259" w:lineRule="auto"/>
              <w:cnfStyle w:val="000000000000" w:firstRow="0" w:lastRow="0" w:firstColumn="0" w:lastColumn="0" w:oddVBand="0" w:evenVBand="0" w:oddHBand="0" w:evenHBand="0" w:firstRowFirstColumn="0" w:firstRowLastColumn="0" w:lastRowFirstColumn="0" w:lastRowLastColumn="0"/>
              <w:rPr>
                <w:rFonts w:ascii="Corbel" w:hAnsi="Corbel"/>
                <w:sz w:val="20"/>
              </w:rPr>
            </w:pPr>
            <w:r>
              <w:rPr>
                <w:rFonts w:ascii="Corbel" w:hAnsi="Corbel"/>
                <w:sz w:val="20"/>
              </w:rPr>
              <w:t>€</w:t>
            </w:r>
          </w:p>
        </w:tc>
      </w:tr>
    </w:tbl>
    <w:p w14:paraId="1BAC0A4C" w14:textId="77777777" w:rsidR="00E863EA" w:rsidRDefault="00E863EA" w:rsidP="00FC0CC1">
      <w:pPr>
        <w:widowControl/>
        <w:autoSpaceDE/>
        <w:autoSpaceDN/>
        <w:spacing w:after="160" w:line="259" w:lineRule="auto"/>
        <w:rPr>
          <w:rFonts w:ascii="Corbel" w:hAnsi="Corbel"/>
        </w:rPr>
      </w:pPr>
    </w:p>
    <w:p w14:paraId="2B98727E" w14:textId="6A470735" w:rsidR="00FF1125" w:rsidRPr="00267533" w:rsidRDefault="00FC0CC1" w:rsidP="00FF1125">
      <w:pPr>
        <w:widowControl/>
        <w:autoSpaceDE/>
        <w:autoSpaceDN/>
        <w:spacing w:after="160" w:line="259" w:lineRule="auto"/>
        <w:jc w:val="both"/>
        <w:rPr>
          <w:sz w:val="20"/>
          <w:szCs w:val="20"/>
        </w:rPr>
      </w:pPr>
      <w:r w:rsidRPr="00267533">
        <w:rPr>
          <w:sz w:val="20"/>
          <w:szCs w:val="20"/>
        </w:rPr>
        <w:t>Ondergetekende (zijnde de inschrijver) verklaart dat deze zich volledig conformeert</w:t>
      </w:r>
      <w:r w:rsidR="00FF1125" w:rsidRPr="00267533">
        <w:rPr>
          <w:sz w:val="20"/>
          <w:szCs w:val="20"/>
        </w:rPr>
        <w:t xml:space="preserve"> en voldoet</w:t>
      </w:r>
      <w:r w:rsidRPr="00267533">
        <w:rPr>
          <w:sz w:val="20"/>
          <w:szCs w:val="20"/>
        </w:rPr>
        <w:t xml:space="preserve"> aan het programma van eisen zoals opgenomen in de offerteaanvraag met </w:t>
      </w:r>
      <w:proofErr w:type="spellStart"/>
      <w:r w:rsidR="00AA110A" w:rsidRPr="00267533">
        <w:rPr>
          <w:sz w:val="20"/>
          <w:szCs w:val="20"/>
        </w:rPr>
        <w:t>refentienummer</w:t>
      </w:r>
      <w:proofErr w:type="spellEnd"/>
      <w:r w:rsidR="00AA110A" w:rsidRPr="00267533">
        <w:rPr>
          <w:sz w:val="20"/>
          <w:szCs w:val="20"/>
        </w:rPr>
        <w:t xml:space="preserve"> INK-22-00650/ Z/22/</w:t>
      </w:r>
      <w:r w:rsidR="00AA110A" w:rsidRPr="00267533">
        <w:rPr>
          <w:color w:val="2D3D53"/>
          <w:sz w:val="20"/>
          <w:szCs w:val="20"/>
          <w:shd w:val="clear" w:color="auto" w:fill="FFFFFF"/>
        </w:rPr>
        <w:t xml:space="preserve">085419 en </w:t>
      </w:r>
      <w:proofErr w:type="spellStart"/>
      <w:r w:rsidRPr="00267533">
        <w:rPr>
          <w:sz w:val="20"/>
          <w:szCs w:val="20"/>
        </w:rPr>
        <w:t>TenderNed</w:t>
      </w:r>
      <w:proofErr w:type="spellEnd"/>
      <w:r w:rsidRPr="00267533">
        <w:rPr>
          <w:sz w:val="20"/>
          <w:szCs w:val="20"/>
        </w:rPr>
        <w:t xml:space="preserve"> nr. </w:t>
      </w:r>
      <w:r w:rsidR="00AA110A" w:rsidRPr="00267533">
        <w:rPr>
          <w:sz w:val="20"/>
          <w:szCs w:val="20"/>
        </w:rPr>
        <w:t>348414</w:t>
      </w:r>
      <w:r w:rsidRPr="00267533">
        <w:rPr>
          <w:sz w:val="20"/>
          <w:szCs w:val="20"/>
        </w:rPr>
        <w:t xml:space="preserve">, wijzigingen/aanvullingen, zoals opgenomen in de nota(‘s) van inlichtingen en gaat ermee akkoord dat de hierin opgenomen wijzigingen/aanvullingen prevaleren boven hetgeen bepaald in het eerdergenoemde programma van eisen. </w:t>
      </w:r>
    </w:p>
    <w:p w14:paraId="1524E550" w14:textId="77777777" w:rsidR="00FF1125" w:rsidRPr="00267533" w:rsidRDefault="00FC0CC1" w:rsidP="00FF1125">
      <w:pPr>
        <w:widowControl/>
        <w:autoSpaceDE/>
        <w:autoSpaceDN/>
        <w:spacing w:after="160" w:line="259" w:lineRule="auto"/>
        <w:jc w:val="both"/>
        <w:rPr>
          <w:sz w:val="20"/>
          <w:szCs w:val="20"/>
        </w:rPr>
      </w:pPr>
      <w:r w:rsidRPr="00267533">
        <w:rPr>
          <w:sz w:val="20"/>
          <w:szCs w:val="20"/>
        </w:rPr>
        <w:t xml:space="preserve">Inschrijver verklaart met het ondertekenen van onderhavig prijsformat dat de door hem geoffreerde prijzen zonder voorbehoud zijn. Er kan derhalve nooit sprake zijn van meerwerk, zonder uitdrukkelijke toestemming van de opdrachtgever. </w:t>
      </w:r>
    </w:p>
    <w:p w14:paraId="46646E75" w14:textId="77777777" w:rsidR="00FF1125" w:rsidRPr="00267533" w:rsidRDefault="00FC0CC1" w:rsidP="00FF1125">
      <w:pPr>
        <w:widowControl/>
        <w:autoSpaceDE/>
        <w:autoSpaceDN/>
        <w:spacing w:after="160" w:line="259" w:lineRule="auto"/>
        <w:jc w:val="both"/>
        <w:rPr>
          <w:sz w:val="20"/>
          <w:szCs w:val="20"/>
        </w:rPr>
      </w:pPr>
      <w:r w:rsidRPr="00267533">
        <w:rPr>
          <w:sz w:val="20"/>
          <w:szCs w:val="20"/>
        </w:rPr>
        <w:t>Enkel de door de inschrijver ingevulde prijzen gelden tijdens de uitvoering van de opdracht. De tarieven dienen echte totaalprijzen te zijn, waarbij rekening gehouden is met eventuele extra overlegmomenten, aanvullende adviezen of andere voor de hand liggende aanvullende werkzaamheden. Opdrachtgever zal derhalve niet voor iedere vraag een extra factuur accepteren noch betalen.</w:t>
      </w:r>
      <w:r w:rsidR="00FF1125" w:rsidRPr="00267533">
        <w:rPr>
          <w:sz w:val="20"/>
          <w:szCs w:val="20"/>
        </w:rPr>
        <w:t xml:space="preserve"> </w:t>
      </w:r>
      <w:r w:rsidRPr="00267533">
        <w:rPr>
          <w:sz w:val="20"/>
          <w:szCs w:val="20"/>
        </w:rPr>
        <w:t xml:space="preserve"> In de aanbieding dient inschrijver hier rekening mee te houden. </w:t>
      </w:r>
    </w:p>
    <w:p w14:paraId="2A0AF81D" w14:textId="098ECD3E" w:rsidR="00FC0CC1" w:rsidRPr="00267533" w:rsidRDefault="00FC0CC1" w:rsidP="00FF1125">
      <w:pPr>
        <w:widowControl/>
        <w:autoSpaceDE/>
        <w:autoSpaceDN/>
        <w:spacing w:after="160" w:line="259" w:lineRule="auto"/>
        <w:jc w:val="both"/>
        <w:rPr>
          <w:sz w:val="20"/>
          <w:szCs w:val="20"/>
        </w:rPr>
      </w:pPr>
      <w:r w:rsidRPr="00267533">
        <w:rPr>
          <w:sz w:val="20"/>
          <w:szCs w:val="20"/>
        </w:rPr>
        <w:t>Voor facultatief uit te voeren werkzaamheden wordt gebruik gemaakt van nader op te vragen offertes op basis van de genoemde maximum uurtarieven per functie zoals opgenomen in de open calculatie.</w:t>
      </w:r>
    </w:p>
    <w:p w14:paraId="01DD46B5" w14:textId="19D23C9E" w:rsidR="00FC0CC1" w:rsidRPr="00267533" w:rsidRDefault="00FC0CC1" w:rsidP="00FF1125">
      <w:pPr>
        <w:widowControl/>
        <w:autoSpaceDE/>
        <w:autoSpaceDN/>
        <w:spacing w:after="160" w:line="259" w:lineRule="auto"/>
        <w:jc w:val="both"/>
        <w:rPr>
          <w:b/>
          <w:sz w:val="20"/>
          <w:szCs w:val="20"/>
        </w:rPr>
      </w:pPr>
      <w:r w:rsidRPr="00267533">
        <w:rPr>
          <w:b/>
          <w:sz w:val="20"/>
          <w:szCs w:val="20"/>
        </w:rPr>
        <w:t>Rechtsgeldig ondertekend door:</w:t>
      </w:r>
      <w:r w:rsidR="00FF1125" w:rsidRPr="00267533">
        <w:rPr>
          <w:b/>
          <w:sz w:val="20"/>
          <w:szCs w:val="20"/>
        </w:rPr>
        <w:t xml:space="preserve"> &lt;invulveld&gt;</w:t>
      </w:r>
    </w:p>
    <w:p w14:paraId="20EE3CE3" w14:textId="1F56502A" w:rsidR="00FC0CC1" w:rsidRPr="00267533" w:rsidRDefault="00FC0CC1" w:rsidP="00FF1125">
      <w:pPr>
        <w:widowControl/>
        <w:autoSpaceDE/>
        <w:autoSpaceDN/>
        <w:spacing w:after="160" w:line="259" w:lineRule="auto"/>
        <w:jc w:val="both"/>
        <w:rPr>
          <w:b/>
          <w:sz w:val="20"/>
          <w:szCs w:val="20"/>
        </w:rPr>
      </w:pPr>
      <w:r w:rsidRPr="00267533">
        <w:rPr>
          <w:b/>
          <w:sz w:val="20"/>
          <w:szCs w:val="20"/>
        </w:rPr>
        <w:t xml:space="preserve">Handtekening: </w:t>
      </w:r>
      <w:r w:rsidR="00FF1125" w:rsidRPr="00267533">
        <w:rPr>
          <w:b/>
          <w:sz w:val="20"/>
          <w:szCs w:val="20"/>
        </w:rPr>
        <w:t>&lt;natte handtekening&gt;</w:t>
      </w:r>
    </w:p>
    <w:sectPr w:rsidR="00FC0CC1" w:rsidRPr="00267533" w:rsidSect="00FF1125">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rbel">
    <w:altName w:val="Corbel"/>
    <w:panose1 w:val="020B0503020204020204"/>
    <w:charset w:val="00"/>
    <w:family w:val="swiss"/>
    <w:pitch w:val="variable"/>
    <w:sig w:usb0="A00002EF" w:usb1="4000A4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0CC1"/>
    <w:rsid w:val="001E121D"/>
    <w:rsid w:val="00267533"/>
    <w:rsid w:val="00401213"/>
    <w:rsid w:val="005506C8"/>
    <w:rsid w:val="00924BCB"/>
    <w:rsid w:val="00A07FA3"/>
    <w:rsid w:val="00AA110A"/>
    <w:rsid w:val="00AA6846"/>
    <w:rsid w:val="00AD4205"/>
    <w:rsid w:val="00B02779"/>
    <w:rsid w:val="00CE6256"/>
    <w:rsid w:val="00E863EA"/>
    <w:rsid w:val="00FC0CC1"/>
    <w:rsid w:val="00FF112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3E670"/>
  <w15:chartTrackingRefBased/>
  <w15:docId w15:val="{5823F025-C633-44F0-8463-804E3B110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FC0CC1"/>
    <w:pPr>
      <w:widowControl w:val="0"/>
      <w:autoSpaceDE w:val="0"/>
      <w:autoSpaceDN w:val="0"/>
      <w:spacing w:after="0" w:line="240" w:lineRule="auto"/>
    </w:pPr>
    <w:rPr>
      <w:rFonts w:ascii="Arial" w:eastAsia="Arial" w:hAnsi="Arial" w:cs="Arial"/>
    </w:rPr>
  </w:style>
  <w:style w:type="paragraph" w:styleId="Kop1">
    <w:name w:val="heading 1"/>
    <w:aliases w:val="hoofdstuk,Episteem PvA Kop 1,Hoofdkop,Hoofdkop1,Hoofdkop2,Hoofdkop11,Hoofdkop3,Hoofdkop12,Hoofdkop21,Hoofdkop111,Hoofdkop4,Hoofdkop13,Hoofdkop22,Hoofdkop112,Hoofdkop31,Hoofdkop121,Hoofdkop211,Hoofdkop1111,Hoofdkop5,Hoofdkop14,Hoofdkop23,Hoofdkop32"/>
    <w:basedOn w:val="Standaard"/>
    <w:next w:val="Standaard"/>
    <w:link w:val="Kop1Char"/>
    <w:qFormat/>
    <w:rsid w:val="00FC0CC1"/>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Episteem PvA Kop 1 Char,Hoofdkop Char,Hoofdkop1 Char,Hoofdkop2 Char,Hoofdkop11 Char,Hoofdkop3 Char,Hoofdkop12 Char,Hoofdkop21 Char,Hoofdkop111 Char,Hoofdkop4 Char,Hoofdkop13 Char,Hoofdkop22 Char,Hoofdkop112 Char,Hoofdkop31 Char"/>
    <w:basedOn w:val="Standaardalinea-lettertype"/>
    <w:link w:val="Kop1"/>
    <w:rsid w:val="00FC0CC1"/>
    <w:rPr>
      <w:rFonts w:asciiTheme="majorHAnsi" w:eastAsiaTheme="majorEastAsia" w:hAnsiTheme="majorHAnsi" w:cstheme="majorBidi"/>
      <w:color w:val="2F5496" w:themeColor="accent1" w:themeShade="BF"/>
      <w:sz w:val="32"/>
      <w:szCs w:val="32"/>
    </w:rPr>
  </w:style>
  <w:style w:type="table" w:styleId="Rastertabel5donker-Accent3">
    <w:name w:val="Grid Table 5 Dark Accent 3"/>
    <w:basedOn w:val="Standaardtabel"/>
    <w:uiPriority w:val="50"/>
    <w:rsid w:val="00FC0CC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308</Words>
  <Characters>1696</Characters>
  <Application>Microsoft Office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0654992060</dc:creator>
  <cp:keywords/>
  <dc:description/>
  <cp:lastModifiedBy>Vivian de Leijer</cp:lastModifiedBy>
  <cp:revision>3</cp:revision>
  <dcterms:created xsi:type="dcterms:W3CDTF">2022-04-01T11:53:00Z</dcterms:created>
  <dcterms:modified xsi:type="dcterms:W3CDTF">2022-04-12T08:58:00Z</dcterms:modified>
</cp:coreProperties>
</file>