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57B08" w14:textId="77777777" w:rsidR="008F7B3A" w:rsidRPr="005776AB" w:rsidRDefault="008F7B3A">
      <w:pPr>
        <w:pStyle w:val="Plattetekst"/>
        <w:rPr>
          <w:rFonts w:ascii="Agrofont" w:hAnsi="Agrofont"/>
          <w:sz w:val="20"/>
        </w:rPr>
      </w:pPr>
    </w:p>
    <w:p w14:paraId="31DDD346" w14:textId="77777777" w:rsidR="008F7B3A" w:rsidRPr="005776AB" w:rsidRDefault="008F7B3A">
      <w:pPr>
        <w:pStyle w:val="Plattetekst"/>
        <w:rPr>
          <w:rFonts w:ascii="Agrofont" w:hAnsi="Agrofont"/>
          <w:sz w:val="20"/>
        </w:rPr>
      </w:pPr>
    </w:p>
    <w:p w14:paraId="25FEF787" w14:textId="77777777" w:rsidR="008F7B3A" w:rsidRPr="005776AB" w:rsidRDefault="008F7B3A">
      <w:pPr>
        <w:pStyle w:val="Plattetekst"/>
        <w:rPr>
          <w:rFonts w:ascii="Agrofont" w:hAnsi="Agrofont"/>
          <w:sz w:val="20"/>
        </w:rPr>
      </w:pPr>
    </w:p>
    <w:p w14:paraId="416ABA61" w14:textId="77777777" w:rsidR="008F7B3A" w:rsidRPr="005776AB" w:rsidRDefault="008F7B3A">
      <w:pPr>
        <w:pStyle w:val="Plattetekst"/>
        <w:rPr>
          <w:rFonts w:ascii="Agrofont" w:hAnsi="Agrofont"/>
          <w:sz w:val="20"/>
        </w:rPr>
      </w:pPr>
    </w:p>
    <w:p w14:paraId="367CE7E4" w14:textId="77777777" w:rsidR="008F7B3A" w:rsidRPr="005776AB" w:rsidRDefault="008F7B3A">
      <w:pPr>
        <w:pStyle w:val="Plattetekst"/>
        <w:rPr>
          <w:rFonts w:ascii="Agrofont" w:hAnsi="Agrofont"/>
          <w:sz w:val="20"/>
        </w:rPr>
      </w:pPr>
    </w:p>
    <w:p w14:paraId="70D8E8B2" w14:textId="77777777" w:rsidR="008F7B3A" w:rsidRPr="005776AB" w:rsidRDefault="00285C8A">
      <w:pPr>
        <w:spacing w:before="169"/>
        <w:ind w:left="305"/>
        <w:rPr>
          <w:rFonts w:ascii="Agrofont" w:hAnsi="Agrofont"/>
          <w:b/>
          <w:sz w:val="40"/>
        </w:rPr>
      </w:pPr>
      <w:r w:rsidRPr="005776AB">
        <w:rPr>
          <w:rFonts w:ascii="Agrofont" w:hAnsi="Agrofont"/>
          <w:b/>
          <w:sz w:val="40"/>
        </w:rPr>
        <w:t>Begeleidend document marktconsultatie</w:t>
      </w:r>
    </w:p>
    <w:p w14:paraId="4C63F0D2" w14:textId="77777777" w:rsidR="008F7B3A" w:rsidRPr="005776AB" w:rsidRDefault="008F7B3A">
      <w:pPr>
        <w:pStyle w:val="Plattetekst"/>
        <w:rPr>
          <w:rFonts w:ascii="Agrofont" w:hAnsi="Agrofont"/>
          <w:b/>
          <w:sz w:val="40"/>
        </w:rPr>
      </w:pPr>
    </w:p>
    <w:p w14:paraId="311A8161" w14:textId="77777777" w:rsidR="008F7B3A" w:rsidRPr="005776AB" w:rsidRDefault="008F7B3A">
      <w:pPr>
        <w:pStyle w:val="Plattetekst"/>
        <w:rPr>
          <w:rFonts w:ascii="Agrofont" w:hAnsi="Agrofont"/>
          <w:b/>
          <w:sz w:val="44"/>
        </w:rPr>
      </w:pPr>
    </w:p>
    <w:p w14:paraId="35EB5749" w14:textId="4C81129A" w:rsidR="000723AA" w:rsidRPr="000723AA" w:rsidRDefault="000723AA">
      <w:pPr>
        <w:pStyle w:val="Plattetekst"/>
        <w:rPr>
          <w:rFonts w:ascii="Agrofont" w:hAnsi="Agrofont"/>
          <w:b/>
          <w:bCs/>
          <w:sz w:val="20"/>
        </w:rPr>
      </w:pPr>
      <w:r w:rsidRPr="0060688A">
        <w:rPr>
          <w:rFonts w:ascii="Agrofont" w:hAnsi="Agrofont"/>
          <w:b/>
          <w:bCs/>
          <w:sz w:val="20"/>
        </w:rPr>
        <w:t xml:space="preserve">      Applicatie</w:t>
      </w:r>
      <w:r w:rsidRPr="000723AA">
        <w:rPr>
          <w:rFonts w:ascii="Agrofont" w:hAnsi="Agrofont"/>
          <w:b/>
          <w:bCs/>
          <w:sz w:val="20"/>
        </w:rPr>
        <w:t xml:space="preserve"> </w:t>
      </w:r>
      <w:r>
        <w:rPr>
          <w:rFonts w:ascii="Agrofont" w:hAnsi="Agrofont"/>
          <w:b/>
          <w:bCs/>
          <w:sz w:val="20"/>
        </w:rPr>
        <w:t xml:space="preserve">ter </w:t>
      </w:r>
      <w:r w:rsidRPr="000723AA">
        <w:rPr>
          <w:rFonts w:ascii="Agrofont" w:hAnsi="Agrofont"/>
          <w:b/>
          <w:bCs/>
          <w:sz w:val="20"/>
        </w:rPr>
        <w:t>ondersteuning bedrijfsprocessen rond integraal terreinbeheer</w:t>
      </w:r>
    </w:p>
    <w:p w14:paraId="6295F2E0" w14:textId="77777777" w:rsidR="008F7B3A" w:rsidRPr="0060688A" w:rsidRDefault="008F7B3A">
      <w:pPr>
        <w:pStyle w:val="Plattetekst"/>
        <w:rPr>
          <w:rFonts w:ascii="Agrofont" w:hAnsi="Agrofont"/>
          <w:b/>
          <w:bCs/>
          <w:sz w:val="20"/>
        </w:rPr>
      </w:pPr>
    </w:p>
    <w:p w14:paraId="2D936C38" w14:textId="77777777" w:rsidR="008F7B3A" w:rsidRPr="0060688A" w:rsidRDefault="008F7B3A">
      <w:pPr>
        <w:pStyle w:val="Plattetekst"/>
        <w:rPr>
          <w:rFonts w:ascii="Agrofont" w:hAnsi="Agrofont"/>
          <w:sz w:val="20"/>
        </w:rPr>
      </w:pPr>
    </w:p>
    <w:p w14:paraId="0BAB68F4" w14:textId="77777777" w:rsidR="008F7B3A" w:rsidRPr="0060688A" w:rsidRDefault="008F7B3A">
      <w:pPr>
        <w:pStyle w:val="Plattetekst"/>
        <w:rPr>
          <w:rFonts w:ascii="Agrofont" w:hAnsi="Agrofont"/>
          <w:sz w:val="20"/>
        </w:rPr>
      </w:pPr>
    </w:p>
    <w:p w14:paraId="49E60C7E" w14:textId="77777777" w:rsidR="008F7B3A" w:rsidRPr="0060688A" w:rsidRDefault="008F7B3A">
      <w:pPr>
        <w:pStyle w:val="Plattetekst"/>
        <w:rPr>
          <w:rFonts w:ascii="Agrofont" w:hAnsi="Agrofont"/>
          <w:sz w:val="20"/>
        </w:rPr>
      </w:pPr>
    </w:p>
    <w:p w14:paraId="197A0BED" w14:textId="77777777" w:rsidR="008F7B3A" w:rsidRPr="0060688A" w:rsidRDefault="008F7B3A">
      <w:pPr>
        <w:pStyle w:val="Plattetekst"/>
        <w:rPr>
          <w:rFonts w:ascii="Agrofont" w:hAnsi="Agrofont"/>
          <w:sz w:val="20"/>
        </w:rPr>
      </w:pPr>
    </w:p>
    <w:p w14:paraId="7A2847E1" w14:textId="77777777" w:rsidR="008F7B3A" w:rsidRPr="0060688A" w:rsidRDefault="008F7B3A">
      <w:pPr>
        <w:pStyle w:val="Plattetekst"/>
        <w:rPr>
          <w:rFonts w:ascii="Agrofont" w:hAnsi="Agrofont"/>
          <w:sz w:val="20"/>
        </w:rPr>
      </w:pPr>
    </w:p>
    <w:p w14:paraId="765A7932" w14:textId="77777777" w:rsidR="008F7B3A" w:rsidRPr="0060688A" w:rsidRDefault="00285C8A">
      <w:pPr>
        <w:pStyle w:val="Plattetekst"/>
        <w:rPr>
          <w:rFonts w:ascii="Agrofont" w:hAnsi="Agrofont"/>
          <w:sz w:val="17"/>
        </w:rPr>
      </w:pPr>
      <w:r w:rsidRPr="005776AB">
        <w:rPr>
          <w:rFonts w:ascii="Agrofont" w:hAnsi="Agrofont"/>
          <w:noProof/>
          <w:lang w:bidi="ar-SA"/>
        </w:rPr>
        <w:drawing>
          <wp:anchor distT="0" distB="0" distL="0" distR="0" simplePos="0" relativeHeight="251658240" behindDoc="0" locked="0" layoutInCell="1" allowOverlap="1" wp14:anchorId="6F916528" wp14:editId="37E29476">
            <wp:simplePos x="0" y="0"/>
            <wp:positionH relativeFrom="page">
              <wp:posOffset>1260475</wp:posOffset>
            </wp:positionH>
            <wp:positionV relativeFrom="paragraph">
              <wp:posOffset>156641</wp:posOffset>
            </wp:positionV>
            <wp:extent cx="3003567" cy="2400300"/>
            <wp:effectExtent l="0" t="0" r="0" b="0"/>
            <wp:wrapTopAndBottom/>
            <wp:docPr id="1" name="image1.jpeg" descr="Afbeeldingsresultaat voor staatsbosbehe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3003567" cy="2400300"/>
                    </a:xfrm>
                    <a:prstGeom prst="rect">
                      <a:avLst/>
                    </a:prstGeom>
                  </pic:spPr>
                </pic:pic>
              </a:graphicData>
            </a:graphic>
          </wp:anchor>
        </w:drawing>
      </w:r>
    </w:p>
    <w:p w14:paraId="07E87A1D" w14:textId="77777777" w:rsidR="008F7B3A" w:rsidRPr="0060688A" w:rsidRDefault="008F7B3A">
      <w:pPr>
        <w:pStyle w:val="Plattetekst"/>
        <w:rPr>
          <w:rFonts w:ascii="Agrofont" w:hAnsi="Agrofont"/>
          <w:sz w:val="40"/>
        </w:rPr>
      </w:pPr>
    </w:p>
    <w:p w14:paraId="7CA16341" w14:textId="77777777" w:rsidR="008F7B3A" w:rsidRPr="0060688A" w:rsidRDefault="008F7B3A">
      <w:pPr>
        <w:pStyle w:val="Plattetekst"/>
        <w:rPr>
          <w:rFonts w:ascii="Agrofont" w:hAnsi="Agrofont"/>
          <w:sz w:val="40"/>
        </w:rPr>
      </w:pPr>
    </w:p>
    <w:p w14:paraId="5669A1B5" w14:textId="77777777" w:rsidR="008F7B3A" w:rsidRPr="0060688A" w:rsidRDefault="008F7B3A">
      <w:pPr>
        <w:pStyle w:val="Plattetekst"/>
        <w:rPr>
          <w:rFonts w:ascii="Agrofont" w:hAnsi="Agrofont"/>
          <w:sz w:val="40"/>
        </w:rPr>
      </w:pPr>
    </w:p>
    <w:p w14:paraId="2D6D8894" w14:textId="77777777" w:rsidR="008F7B3A" w:rsidRPr="0060688A" w:rsidRDefault="008F7B3A">
      <w:pPr>
        <w:pStyle w:val="Plattetekst"/>
        <w:spacing w:before="2"/>
        <w:rPr>
          <w:rFonts w:ascii="Agrofont" w:hAnsi="Agrofont"/>
          <w:sz w:val="48"/>
        </w:rPr>
      </w:pPr>
    </w:p>
    <w:p w14:paraId="34CA7D3C" w14:textId="28842BC7" w:rsidR="008F7B3A" w:rsidRPr="005776AB" w:rsidRDefault="00285C8A" w:rsidP="00826C1A">
      <w:pPr>
        <w:ind w:left="305"/>
        <w:rPr>
          <w:rFonts w:ascii="Agrofont" w:hAnsi="Agrofont"/>
        </w:rPr>
        <w:sectPr w:rsidR="008F7B3A" w:rsidRPr="005776AB">
          <w:type w:val="continuous"/>
          <w:pgSz w:w="11910" w:h="16850"/>
          <w:pgMar w:top="1600" w:right="1320" w:bottom="280" w:left="1680" w:header="708" w:footer="708" w:gutter="0"/>
          <w:cols w:space="708"/>
        </w:sectPr>
      </w:pPr>
      <w:r w:rsidRPr="005776AB">
        <w:rPr>
          <w:rFonts w:ascii="Agrofont" w:hAnsi="Agrofont"/>
        </w:rPr>
        <w:t xml:space="preserve">Datum : </w:t>
      </w:r>
      <w:r w:rsidR="00826C1A">
        <w:rPr>
          <w:rFonts w:ascii="Agrofont" w:hAnsi="Agrofont"/>
        </w:rPr>
        <w:t>0</w:t>
      </w:r>
      <w:r w:rsidR="00F95E03">
        <w:rPr>
          <w:rFonts w:ascii="Agrofont" w:hAnsi="Agrofont"/>
        </w:rPr>
        <w:t>6</w:t>
      </w:r>
      <w:r w:rsidR="00826C1A">
        <w:rPr>
          <w:rFonts w:ascii="Agrofont" w:hAnsi="Agrofont"/>
        </w:rPr>
        <w:t>-09-2022</w:t>
      </w:r>
    </w:p>
    <w:p w14:paraId="24A01A63" w14:textId="77777777" w:rsidR="005776AB" w:rsidRPr="005776AB" w:rsidRDefault="005776AB" w:rsidP="005776AB">
      <w:pPr>
        <w:rPr>
          <w:rFonts w:ascii="Agrofont" w:eastAsia="Calibri" w:hAnsi="Agrofont" w:cs="Calibri"/>
          <w:bCs/>
          <w:sz w:val="20"/>
          <w:lang w:eastAsia="en-US"/>
        </w:rPr>
      </w:pPr>
    </w:p>
    <w:p w14:paraId="2D2111FF" w14:textId="77777777" w:rsidR="005776AB" w:rsidRPr="005776AB" w:rsidRDefault="005776AB" w:rsidP="005776AB">
      <w:pPr>
        <w:rPr>
          <w:rFonts w:ascii="Agrofont" w:eastAsia="Calibri" w:hAnsi="Agrofont" w:cs="Calibri"/>
          <w:bCs/>
          <w:sz w:val="20"/>
          <w:lang w:eastAsia="en-US"/>
        </w:rPr>
      </w:pPr>
    </w:p>
    <w:p w14:paraId="68BC28CB" w14:textId="77777777" w:rsidR="005776AB" w:rsidRPr="005776AB" w:rsidRDefault="005776AB" w:rsidP="005776AB">
      <w:pPr>
        <w:pStyle w:val="Lijstalinea"/>
        <w:numPr>
          <w:ilvl w:val="0"/>
          <w:numId w:val="8"/>
        </w:numPr>
        <w:tabs>
          <w:tab w:val="left" w:pos="2007"/>
        </w:tabs>
        <w:spacing w:before="50"/>
        <w:outlineLvl w:val="0"/>
        <w:rPr>
          <w:rFonts w:ascii="Agrofont" w:hAnsi="Agrofont"/>
          <w:b/>
          <w:sz w:val="24"/>
          <w:szCs w:val="24"/>
        </w:rPr>
      </w:pPr>
      <w:r w:rsidRPr="005776AB">
        <w:rPr>
          <w:rFonts w:ascii="Agrofont" w:hAnsi="Agrofont"/>
          <w:b/>
          <w:sz w:val="24"/>
          <w:szCs w:val="24"/>
        </w:rPr>
        <w:t>Inleiding</w:t>
      </w:r>
    </w:p>
    <w:p w14:paraId="1575E6B0" w14:textId="77777777" w:rsidR="005776AB" w:rsidRPr="005776AB" w:rsidRDefault="005776AB" w:rsidP="005776AB">
      <w:pPr>
        <w:rPr>
          <w:rFonts w:ascii="Agrofont" w:eastAsia="Calibri" w:hAnsi="Agrofont" w:cs="Calibri"/>
          <w:bCs/>
          <w:sz w:val="20"/>
          <w:lang w:eastAsia="en-US"/>
        </w:rPr>
      </w:pPr>
    </w:p>
    <w:p w14:paraId="03B7A2DB" w14:textId="4A72A341" w:rsidR="005D6264" w:rsidRDefault="00052E86" w:rsidP="2898FAC4">
      <w:pPr>
        <w:pStyle w:val="Normaalweb"/>
        <w:shd w:val="clear" w:color="auto" w:fill="FFFFFF" w:themeFill="background1"/>
        <w:spacing w:before="0" w:beforeAutospacing="0" w:after="0" w:afterAutospacing="0"/>
        <w:rPr>
          <w:rFonts w:ascii="Agrofont" w:hAnsi="Agrofont" w:cs="Segoe UI"/>
          <w:color w:val="323130"/>
          <w:sz w:val="20"/>
          <w:szCs w:val="20"/>
        </w:rPr>
      </w:pPr>
      <w:r w:rsidRPr="2898FAC4">
        <w:rPr>
          <w:rFonts w:ascii="Agrofont" w:hAnsi="Agrofont" w:cs="Segoe UI"/>
          <w:color w:val="323130"/>
          <w:sz w:val="20"/>
          <w:szCs w:val="20"/>
        </w:rPr>
        <w:t>De</w:t>
      </w:r>
      <w:r w:rsidR="005D6264" w:rsidRPr="2898FAC4">
        <w:rPr>
          <w:rFonts w:ascii="Agrofont" w:hAnsi="Agrofont" w:cs="Segoe UI"/>
          <w:color w:val="323130"/>
          <w:sz w:val="20"/>
          <w:szCs w:val="20"/>
        </w:rPr>
        <w:t xml:space="preserve"> huidige </w:t>
      </w:r>
      <w:r w:rsidRPr="2898FAC4">
        <w:rPr>
          <w:rFonts w:ascii="Agrofont" w:hAnsi="Agrofont" w:cs="Segoe UI"/>
          <w:color w:val="323130"/>
          <w:sz w:val="20"/>
          <w:szCs w:val="20"/>
        </w:rPr>
        <w:t>applicatie binnen Staatsbosbeheer</w:t>
      </w:r>
      <w:r w:rsidR="005D6264" w:rsidRPr="2898FAC4">
        <w:rPr>
          <w:rFonts w:ascii="Agrofont" w:hAnsi="Agrofont" w:cs="Segoe UI"/>
          <w:color w:val="323130"/>
          <w:sz w:val="20"/>
          <w:szCs w:val="20"/>
        </w:rPr>
        <w:t xml:space="preserve"> ondersteunt bedrijfsprocessen rond integraal terreinbeheer. Met dit informatiesysteem worden de beheerplanningen, </w:t>
      </w:r>
      <w:r w:rsidR="00556C23">
        <w:rPr>
          <w:rFonts w:ascii="Agrofont" w:hAnsi="Agrofont" w:cs="Segoe UI"/>
          <w:color w:val="323130"/>
          <w:sz w:val="20"/>
          <w:szCs w:val="20"/>
        </w:rPr>
        <w:t xml:space="preserve">monitoring, </w:t>
      </w:r>
      <w:r w:rsidR="005D6264" w:rsidRPr="2898FAC4">
        <w:rPr>
          <w:rFonts w:ascii="Agrofont" w:hAnsi="Agrofont" w:cs="Segoe UI"/>
          <w:color w:val="323130"/>
          <w:sz w:val="20"/>
          <w:szCs w:val="20"/>
        </w:rPr>
        <w:t>vastgoed, financiële administraties</w:t>
      </w:r>
      <w:r w:rsidRPr="2898FAC4">
        <w:rPr>
          <w:rFonts w:ascii="Agrofont" w:hAnsi="Agrofont" w:cs="Segoe UI"/>
          <w:color w:val="323130"/>
          <w:sz w:val="20"/>
          <w:szCs w:val="20"/>
        </w:rPr>
        <w:t xml:space="preserve"> en</w:t>
      </w:r>
      <w:r w:rsidR="005D6264" w:rsidRPr="2898FAC4">
        <w:rPr>
          <w:rFonts w:ascii="Agrofont" w:hAnsi="Agrofont" w:cs="Segoe UI"/>
          <w:color w:val="323130"/>
          <w:sz w:val="20"/>
          <w:szCs w:val="20"/>
        </w:rPr>
        <w:t xml:space="preserve"> GIS-kaarten geïntegreerd. Het doel voor de lange termijn is een uniform vastgelegd meerjarig beheerplan in alle planeenheden van Staatsbosbeheer t.b.v. integraal terreinbeheer.</w:t>
      </w:r>
    </w:p>
    <w:p w14:paraId="0DABD091" w14:textId="136CFAFD" w:rsidR="005D6264" w:rsidRDefault="005D6264" w:rsidP="005D6264">
      <w:pPr>
        <w:pStyle w:val="Normaalweb"/>
        <w:shd w:val="clear" w:color="auto" w:fill="FFFFFF"/>
        <w:spacing w:before="0" w:beforeAutospacing="0" w:after="0" w:afterAutospacing="0"/>
        <w:rPr>
          <w:rFonts w:ascii="Agrofont" w:hAnsi="Agrofont" w:cs="Segoe UI"/>
          <w:color w:val="323130"/>
          <w:sz w:val="20"/>
          <w:szCs w:val="20"/>
        </w:rPr>
      </w:pPr>
    </w:p>
    <w:p w14:paraId="671FB9D6" w14:textId="0F79FA4E" w:rsidR="005776AB" w:rsidRPr="005776AB" w:rsidRDefault="00052E86" w:rsidP="005D6264">
      <w:pPr>
        <w:pStyle w:val="Normaalweb"/>
        <w:shd w:val="clear" w:color="auto" w:fill="FFFFFF"/>
        <w:spacing w:before="0" w:beforeAutospacing="0" w:after="0" w:afterAutospacing="0"/>
        <w:rPr>
          <w:rFonts w:ascii="Agrofont" w:eastAsia="Calibri" w:hAnsi="Agrofont" w:cs="Calibri"/>
          <w:sz w:val="20"/>
          <w:lang w:eastAsia="en-US"/>
        </w:rPr>
      </w:pPr>
      <w:r>
        <w:rPr>
          <w:rFonts w:ascii="Agrofont" w:eastAsia="Calibri" w:hAnsi="Agrofont" w:cs="Calibri"/>
          <w:bCs/>
          <w:sz w:val="20"/>
          <w:lang w:eastAsia="en-US"/>
        </w:rPr>
        <w:t>T</w:t>
      </w:r>
      <w:r w:rsidR="005D6264" w:rsidRPr="005776AB">
        <w:rPr>
          <w:rFonts w:ascii="Agrofont" w:eastAsia="Calibri" w:hAnsi="Agrofont" w:cs="Calibri"/>
          <w:bCs/>
          <w:sz w:val="20"/>
          <w:lang w:eastAsia="en-US"/>
        </w:rPr>
        <w:t>er voorbereiding op een mogelijke aanbesteding publiceert Staatsbosbeheer</w:t>
      </w:r>
      <w:r w:rsidR="005D6264" w:rsidRPr="005776AB">
        <w:rPr>
          <w:rFonts w:ascii="Agrofont" w:eastAsia="Calibri" w:hAnsi="Agrofont" w:cs="Calibri"/>
          <w:sz w:val="20"/>
          <w:lang w:eastAsia="en-US"/>
        </w:rPr>
        <w:t xml:space="preserve"> een marktconsultatie</w:t>
      </w:r>
      <w:r w:rsidR="005D6264" w:rsidRPr="005776AB">
        <w:rPr>
          <w:rFonts w:ascii="Agrofont" w:eastAsia="Calibri" w:hAnsi="Agrofont" w:cs="Calibri"/>
          <w:bCs/>
          <w:sz w:val="20"/>
          <w:lang w:eastAsia="en-US"/>
        </w:rPr>
        <w:t>.</w:t>
      </w:r>
    </w:p>
    <w:p w14:paraId="47294705" w14:textId="77777777" w:rsidR="005776AB" w:rsidRPr="005776AB" w:rsidRDefault="005776AB" w:rsidP="005776AB">
      <w:pPr>
        <w:rPr>
          <w:rFonts w:ascii="Agrofont" w:eastAsia="Calibri" w:hAnsi="Agrofont" w:cs="Calibri"/>
          <w:sz w:val="20"/>
          <w:lang w:eastAsia="en-US"/>
        </w:rPr>
      </w:pPr>
    </w:p>
    <w:p w14:paraId="15966376" w14:textId="138809F9" w:rsidR="005776AB" w:rsidRPr="005776AB" w:rsidRDefault="029F0329" w:rsidP="0CFE351E">
      <w:pPr>
        <w:rPr>
          <w:rFonts w:ascii="Agrofont" w:eastAsia="Calibri" w:hAnsi="Agrofont" w:cs="Calibri"/>
          <w:sz w:val="20"/>
          <w:szCs w:val="20"/>
          <w:lang w:eastAsia="en-US"/>
        </w:rPr>
      </w:pPr>
      <w:r w:rsidRPr="0CFE351E">
        <w:rPr>
          <w:rFonts w:ascii="Agrofont" w:eastAsia="Agrofont" w:hAnsi="Agrofont" w:cs="Agrofont"/>
          <w:sz w:val="20"/>
          <w:szCs w:val="20"/>
        </w:rPr>
        <w:t xml:space="preserve">Staatbosbeheer wenst namelijk voorafgaand aan een eventuele aanbesteding te inventariseren welke mogelijkheden er in de markt voorhanden zijn en inzicht te krijgen in de omvang van de markt, eventuele oplossingsrichtingen en aandachtspunten/kaders voor een eventuele aanbestedingsprocedure. </w:t>
      </w:r>
      <w:r w:rsidR="005776AB" w:rsidRPr="0CFE351E">
        <w:rPr>
          <w:rFonts w:ascii="Agrofont" w:eastAsia="Agrofont" w:hAnsi="Agrofont" w:cs="Agrofont"/>
          <w:sz w:val="20"/>
          <w:szCs w:val="20"/>
          <w:lang w:eastAsia="en-US"/>
        </w:rPr>
        <w:t xml:space="preserve">De informatie die met deze markconsultatie </w:t>
      </w:r>
      <w:r w:rsidR="005D6264" w:rsidRPr="0CFE351E">
        <w:rPr>
          <w:rFonts w:ascii="Agrofont" w:eastAsia="Agrofont" w:hAnsi="Agrofont" w:cs="Agrofont"/>
          <w:sz w:val="20"/>
          <w:szCs w:val="20"/>
          <w:lang w:eastAsia="en-US"/>
        </w:rPr>
        <w:t>word</w:t>
      </w:r>
      <w:r w:rsidR="005D6264" w:rsidRPr="0CFE351E">
        <w:rPr>
          <w:rFonts w:ascii="Agrofont" w:eastAsia="Calibri" w:hAnsi="Agrofont" w:cs="Calibri"/>
          <w:sz w:val="20"/>
          <w:szCs w:val="20"/>
          <w:lang w:eastAsia="en-US"/>
        </w:rPr>
        <w:t xml:space="preserve">t </w:t>
      </w:r>
      <w:r w:rsidR="61F175C1" w:rsidRPr="0CFE351E">
        <w:rPr>
          <w:rFonts w:ascii="Agrofont" w:eastAsia="Calibri" w:hAnsi="Agrofont" w:cs="Calibri"/>
          <w:sz w:val="20"/>
          <w:szCs w:val="20"/>
          <w:lang w:eastAsia="en-US"/>
        </w:rPr>
        <w:t>vergaard</w:t>
      </w:r>
      <w:r w:rsidR="005776AB" w:rsidRPr="0CFE351E">
        <w:rPr>
          <w:rFonts w:ascii="Agrofont" w:eastAsia="Calibri" w:hAnsi="Agrofont" w:cs="Calibri"/>
          <w:sz w:val="20"/>
          <w:szCs w:val="20"/>
          <w:lang w:eastAsia="en-US"/>
        </w:rPr>
        <w:t xml:space="preserve">, kan worden gebruikt bij de nadere besluitvorming en de te volgen inkoopstrategie. Alle ondernemingen worden van harte uitgenodigd om mee te denken. Aan deelneming of bijdragen </w:t>
      </w:r>
      <w:r w:rsidR="000723AA" w:rsidRPr="0CFE351E">
        <w:rPr>
          <w:rFonts w:ascii="Agrofont" w:eastAsia="Calibri" w:hAnsi="Agrofont" w:cs="Calibri"/>
          <w:sz w:val="20"/>
          <w:szCs w:val="20"/>
          <w:lang w:eastAsia="en-US"/>
        </w:rPr>
        <w:t>aan</w:t>
      </w:r>
      <w:r w:rsidR="005776AB" w:rsidRPr="0CFE351E">
        <w:rPr>
          <w:rFonts w:ascii="Agrofont" w:eastAsia="Calibri" w:hAnsi="Agrofont" w:cs="Calibri"/>
          <w:sz w:val="20"/>
          <w:szCs w:val="20"/>
          <w:lang w:eastAsia="en-US"/>
        </w:rPr>
        <w:t xml:space="preserve"> deze marktconsultatie kunnen geen rechten worden ontleend.</w:t>
      </w:r>
    </w:p>
    <w:p w14:paraId="457254C6" w14:textId="77777777" w:rsidR="005776AB" w:rsidRPr="005776AB" w:rsidRDefault="005776AB" w:rsidP="005776AB">
      <w:pPr>
        <w:rPr>
          <w:rFonts w:ascii="Agrofont" w:eastAsia="Calibri" w:hAnsi="Agrofont" w:cs="Calibri"/>
          <w:bCs/>
          <w:sz w:val="20"/>
          <w:lang w:eastAsia="en-US"/>
        </w:rPr>
      </w:pPr>
    </w:p>
    <w:p w14:paraId="62736FA3" w14:textId="11378CD2" w:rsidR="005776AB" w:rsidRPr="005776AB" w:rsidRDefault="005776AB" w:rsidP="005776AB">
      <w:pPr>
        <w:rPr>
          <w:rFonts w:ascii="Agrofont" w:eastAsia="Calibri" w:hAnsi="Agrofont" w:cs="Calibri"/>
          <w:sz w:val="20"/>
          <w:lang w:eastAsia="en-US"/>
        </w:rPr>
      </w:pPr>
      <w:r w:rsidRPr="005776AB">
        <w:rPr>
          <w:rFonts w:ascii="Agrofont" w:eastAsia="Calibri" w:hAnsi="Agrofont" w:cs="Calibri"/>
          <w:bCs/>
          <w:sz w:val="20"/>
          <w:lang w:eastAsia="en-US"/>
        </w:rPr>
        <w:t>G</w:t>
      </w:r>
      <w:r w:rsidRPr="005776AB">
        <w:rPr>
          <w:rFonts w:ascii="Agrofont" w:eastAsia="Calibri" w:hAnsi="Agrofont" w:cs="Calibri"/>
          <w:sz w:val="20"/>
          <w:lang w:eastAsia="en-US"/>
        </w:rPr>
        <w:t xml:space="preserve">eïnteresseerde marktpartijen </w:t>
      </w:r>
      <w:r w:rsidRPr="005776AB">
        <w:rPr>
          <w:rFonts w:ascii="Agrofont" w:eastAsia="Calibri" w:hAnsi="Agrofont" w:cs="Calibri"/>
          <w:bCs/>
          <w:sz w:val="20"/>
          <w:lang w:eastAsia="en-US"/>
        </w:rPr>
        <w:t xml:space="preserve">worden uitgenodigd </w:t>
      </w:r>
      <w:r w:rsidRPr="005776AB">
        <w:rPr>
          <w:rFonts w:ascii="Agrofont" w:eastAsia="Calibri" w:hAnsi="Agrofont" w:cs="Calibri"/>
          <w:sz w:val="20"/>
          <w:lang w:eastAsia="en-US"/>
        </w:rPr>
        <w:t>om deel te nemen met al</w:t>
      </w:r>
      <w:r w:rsidR="00052E86">
        <w:rPr>
          <w:rFonts w:ascii="Agrofont" w:eastAsia="Calibri" w:hAnsi="Agrofont" w:cs="Calibri"/>
          <w:sz w:val="20"/>
          <w:lang w:eastAsia="en-US"/>
        </w:rPr>
        <w:t>s</w:t>
      </w:r>
      <w:r w:rsidRPr="005776AB">
        <w:rPr>
          <w:rFonts w:ascii="Agrofont" w:eastAsia="Calibri" w:hAnsi="Agrofont" w:cs="Calibri"/>
          <w:sz w:val="20"/>
          <w:lang w:eastAsia="en-US"/>
        </w:rPr>
        <w:t xml:space="preserve"> doel zoveel mogelijk geïnteresseerde marktpartijen te bereiken, te interesseren en te stimuleren tot meedenken of te wel</w:t>
      </w:r>
      <w:r w:rsidR="000723AA">
        <w:rPr>
          <w:rFonts w:ascii="Agrofont" w:eastAsia="Calibri" w:hAnsi="Agrofont" w:cs="Calibri"/>
          <w:sz w:val="20"/>
          <w:lang w:eastAsia="en-US"/>
        </w:rPr>
        <w:t xml:space="preserve"> inzicht te krijgen in</w:t>
      </w:r>
      <w:r w:rsidR="005D6264">
        <w:rPr>
          <w:rFonts w:ascii="Agrofont" w:eastAsia="Calibri" w:hAnsi="Agrofont" w:cs="Calibri"/>
          <w:sz w:val="20"/>
          <w:lang w:eastAsia="en-US"/>
        </w:rPr>
        <w:t xml:space="preserve"> o.a.</w:t>
      </w:r>
      <w:r w:rsidRPr="005776AB">
        <w:rPr>
          <w:rFonts w:ascii="Agrofont" w:eastAsia="Calibri" w:hAnsi="Agrofont" w:cs="Calibri"/>
          <w:sz w:val="20"/>
          <w:lang w:eastAsia="en-US"/>
        </w:rPr>
        <w:t>:</w:t>
      </w:r>
    </w:p>
    <w:p w14:paraId="7F817C3E" w14:textId="5E3E6CE1" w:rsidR="000723AA" w:rsidRDefault="005776AB" w:rsidP="000723AA">
      <w:pPr>
        <w:ind w:left="426" w:hanging="426"/>
        <w:rPr>
          <w:rFonts w:ascii="Agrofont" w:eastAsia="Calibri" w:hAnsi="Agrofont" w:cs="Calibri"/>
          <w:bCs/>
          <w:sz w:val="20"/>
          <w:lang w:eastAsia="en-US"/>
        </w:rPr>
      </w:pPr>
      <w:r w:rsidRPr="005776AB">
        <w:rPr>
          <w:rFonts w:ascii="Agrofont" w:eastAsia="Calibri" w:hAnsi="Agrofont" w:cs="Calibri"/>
          <w:sz w:val="20"/>
          <w:lang w:eastAsia="en-US"/>
        </w:rPr>
        <w:t xml:space="preserve">1. </w:t>
      </w:r>
      <w:r w:rsidRPr="005776AB">
        <w:rPr>
          <w:rFonts w:ascii="Agrofont" w:eastAsia="Calibri" w:hAnsi="Agrofont" w:cs="Calibri"/>
          <w:bCs/>
          <w:sz w:val="20"/>
          <w:lang w:eastAsia="en-US"/>
        </w:rPr>
        <w:tab/>
      </w:r>
      <w:r w:rsidR="000723AA">
        <w:rPr>
          <w:rFonts w:ascii="Agrofont" w:eastAsia="Calibri" w:hAnsi="Agrofont" w:cs="Calibri"/>
          <w:bCs/>
          <w:sz w:val="20"/>
          <w:lang w:eastAsia="en-US"/>
        </w:rPr>
        <w:t xml:space="preserve">de mogelijkheden/oplossingen die de markt biedt en in welke mate deze aansluiten bij de </w:t>
      </w:r>
      <w:r w:rsidR="00217248">
        <w:rPr>
          <w:rFonts w:ascii="Agrofont" w:eastAsia="Calibri" w:hAnsi="Agrofont" w:cs="Calibri"/>
          <w:bCs/>
          <w:sz w:val="20"/>
          <w:lang w:eastAsia="en-US"/>
        </w:rPr>
        <w:t xml:space="preserve">eisen en </w:t>
      </w:r>
      <w:r w:rsidR="000723AA">
        <w:rPr>
          <w:rFonts w:ascii="Agrofont" w:eastAsia="Calibri" w:hAnsi="Agrofont" w:cs="Calibri"/>
          <w:bCs/>
          <w:sz w:val="20"/>
          <w:lang w:eastAsia="en-US"/>
        </w:rPr>
        <w:t xml:space="preserve">wensen </w:t>
      </w:r>
      <w:r w:rsidR="00217248">
        <w:rPr>
          <w:rFonts w:ascii="Agrofont" w:eastAsia="Calibri" w:hAnsi="Agrofont" w:cs="Calibri"/>
          <w:bCs/>
          <w:sz w:val="20"/>
          <w:lang w:eastAsia="en-US"/>
        </w:rPr>
        <w:t xml:space="preserve">die </w:t>
      </w:r>
      <w:r w:rsidR="000723AA">
        <w:rPr>
          <w:rFonts w:ascii="Agrofont" w:eastAsia="Calibri" w:hAnsi="Agrofont" w:cs="Calibri"/>
          <w:bCs/>
          <w:sz w:val="20"/>
          <w:lang w:eastAsia="en-US"/>
        </w:rPr>
        <w:t>Staatsbosbehee</w:t>
      </w:r>
      <w:r w:rsidR="00217248">
        <w:rPr>
          <w:rFonts w:ascii="Agrofont" w:eastAsia="Calibri" w:hAnsi="Agrofont" w:cs="Calibri"/>
          <w:bCs/>
          <w:sz w:val="20"/>
          <w:lang w:eastAsia="en-US"/>
        </w:rPr>
        <w:t>r stelt</w:t>
      </w:r>
      <w:r w:rsidR="000723AA">
        <w:rPr>
          <w:rFonts w:ascii="Agrofont" w:eastAsia="Calibri" w:hAnsi="Agrofont" w:cs="Calibri"/>
          <w:bCs/>
          <w:sz w:val="20"/>
          <w:lang w:eastAsia="en-US"/>
        </w:rPr>
        <w:t xml:space="preserve">; </w:t>
      </w:r>
    </w:p>
    <w:p w14:paraId="7A0820E9" w14:textId="058E4E48" w:rsidR="000723AA" w:rsidRPr="005776AB" w:rsidRDefault="000723AA" w:rsidP="000723AA">
      <w:pPr>
        <w:ind w:left="426" w:hanging="426"/>
        <w:rPr>
          <w:rFonts w:ascii="Agrofont" w:eastAsia="Calibri" w:hAnsi="Agrofont" w:cs="Calibri"/>
          <w:sz w:val="20"/>
          <w:lang w:eastAsia="en-US"/>
        </w:rPr>
      </w:pPr>
      <w:r>
        <w:rPr>
          <w:rFonts w:ascii="Agrofont" w:eastAsia="Calibri" w:hAnsi="Agrofont" w:cs="Calibri"/>
          <w:bCs/>
          <w:sz w:val="20"/>
          <w:lang w:eastAsia="en-US"/>
        </w:rPr>
        <w:t xml:space="preserve">2.     </w:t>
      </w:r>
      <w:r w:rsidR="005776AB" w:rsidRPr="005776AB">
        <w:rPr>
          <w:rFonts w:ascii="Agrofont" w:eastAsia="Calibri" w:hAnsi="Agrofont" w:cs="Calibri"/>
          <w:sz w:val="20"/>
          <w:lang w:eastAsia="en-US"/>
        </w:rPr>
        <w:t xml:space="preserve">de randvoorwaarden waaronder </w:t>
      </w:r>
      <w:r w:rsidR="005776AB" w:rsidRPr="005776AB">
        <w:rPr>
          <w:rFonts w:ascii="Agrofont" w:eastAsia="Calibri" w:hAnsi="Agrofont" w:cs="Calibri"/>
          <w:bCs/>
          <w:sz w:val="20"/>
          <w:lang w:eastAsia="en-US"/>
        </w:rPr>
        <w:t>de opdracht</w:t>
      </w:r>
      <w:r w:rsidR="005776AB" w:rsidRPr="005776AB">
        <w:rPr>
          <w:rFonts w:ascii="Agrofont" w:eastAsia="Calibri" w:hAnsi="Agrofont" w:cs="Calibri"/>
          <w:sz w:val="20"/>
          <w:lang w:eastAsia="en-US"/>
        </w:rPr>
        <w:t xml:space="preserve"> succesvol kan worden</w:t>
      </w:r>
      <w:r>
        <w:rPr>
          <w:rFonts w:ascii="Agrofont" w:eastAsia="Calibri" w:hAnsi="Agrofont" w:cs="Calibri"/>
          <w:sz w:val="20"/>
          <w:lang w:eastAsia="en-US"/>
        </w:rPr>
        <w:t xml:space="preserve"> </w:t>
      </w:r>
      <w:r w:rsidR="005776AB" w:rsidRPr="005776AB">
        <w:rPr>
          <w:rFonts w:ascii="Agrofont" w:eastAsia="Calibri" w:hAnsi="Agrofont" w:cs="Calibri"/>
          <w:sz w:val="20"/>
          <w:lang w:eastAsia="en-US"/>
        </w:rPr>
        <w:t>aanbesteed en uitgevoerd;</w:t>
      </w:r>
    </w:p>
    <w:p w14:paraId="73475A2E" w14:textId="657A1491" w:rsidR="005776AB" w:rsidRPr="005776AB" w:rsidRDefault="005776AB" w:rsidP="005776AB">
      <w:pPr>
        <w:ind w:left="426" w:hanging="426"/>
        <w:rPr>
          <w:rFonts w:ascii="Agrofont" w:eastAsia="Calibri" w:hAnsi="Agrofont" w:cs="Calibri"/>
          <w:sz w:val="20"/>
          <w:lang w:eastAsia="en-US"/>
        </w:rPr>
      </w:pPr>
      <w:r w:rsidRPr="005776AB">
        <w:rPr>
          <w:rFonts w:ascii="Agrofont" w:eastAsia="Calibri" w:hAnsi="Agrofont" w:cs="Calibri"/>
          <w:sz w:val="20"/>
          <w:lang w:eastAsia="en-US"/>
        </w:rPr>
        <w:t xml:space="preserve">2. </w:t>
      </w:r>
      <w:r w:rsidRPr="005776AB">
        <w:rPr>
          <w:rFonts w:ascii="Agrofont" w:eastAsia="Calibri" w:hAnsi="Agrofont" w:cs="Calibri"/>
          <w:bCs/>
          <w:sz w:val="20"/>
          <w:lang w:eastAsia="en-US"/>
        </w:rPr>
        <w:tab/>
      </w:r>
      <w:r w:rsidRPr="005776AB">
        <w:rPr>
          <w:rFonts w:ascii="Agrofont" w:eastAsia="Calibri" w:hAnsi="Agrofont" w:cs="Calibri"/>
          <w:sz w:val="20"/>
          <w:lang w:eastAsia="en-US"/>
        </w:rPr>
        <w:t xml:space="preserve">de </w:t>
      </w:r>
      <w:r w:rsidR="00217248">
        <w:rPr>
          <w:rFonts w:ascii="Agrofont" w:eastAsia="Calibri" w:hAnsi="Agrofont" w:cs="Calibri"/>
          <w:sz w:val="20"/>
          <w:lang w:eastAsia="en-US"/>
        </w:rPr>
        <w:t xml:space="preserve">bewezen </w:t>
      </w:r>
      <w:r w:rsidRPr="005776AB">
        <w:rPr>
          <w:rFonts w:ascii="Agrofont" w:eastAsia="Calibri" w:hAnsi="Agrofont" w:cs="Calibri"/>
          <w:sz w:val="20"/>
          <w:lang w:eastAsia="en-US"/>
        </w:rPr>
        <w:t>ervaring van de markt</w:t>
      </w:r>
      <w:r w:rsidR="005D6264">
        <w:rPr>
          <w:rFonts w:ascii="Agrofont" w:eastAsia="Calibri" w:hAnsi="Agrofont" w:cs="Calibri"/>
          <w:sz w:val="20"/>
          <w:lang w:eastAsia="en-US"/>
        </w:rPr>
        <w:t>partijen</w:t>
      </w:r>
      <w:r w:rsidRPr="005776AB">
        <w:rPr>
          <w:rFonts w:ascii="Agrofont" w:eastAsia="Calibri" w:hAnsi="Agrofont" w:cs="Calibri"/>
          <w:sz w:val="20"/>
          <w:lang w:eastAsia="en-US"/>
        </w:rPr>
        <w:t xml:space="preserve"> met </w:t>
      </w:r>
      <w:r w:rsidRPr="005776AB">
        <w:rPr>
          <w:rFonts w:ascii="Agrofont" w:eastAsia="Calibri" w:hAnsi="Agrofont" w:cs="Calibri"/>
          <w:bCs/>
          <w:sz w:val="20"/>
          <w:lang w:eastAsia="en-US"/>
        </w:rPr>
        <w:t xml:space="preserve">de </w:t>
      </w:r>
      <w:r w:rsidR="005D6264">
        <w:rPr>
          <w:rFonts w:ascii="Agrofont" w:eastAsia="Calibri" w:hAnsi="Agrofont" w:cs="Calibri"/>
          <w:bCs/>
          <w:sz w:val="20"/>
          <w:lang w:eastAsia="en-US"/>
        </w:rPr>
        <w:t>ontwikkeling, implementatie en ondersteuning van een passende oplossing</w:t>
      </w:r>
      <w:r w:rsidR="00217248">
        <w:rPr>
          <w:rFonts w:ascii="Agrofont" w:eastAsia="Calibri" w:hAnsi="Agrofont" w:cs="Calibri"/>
          <w:bCs/>
          <w:sz w:val="20"/>
          <w:lang w:eastAsia="en-US"/>
        </w:rPr>
        <w:t xml:space="preserve"> bij organisaties van </w:t>
      </w:r>
      <w:r w:rsidR="005D6264">
        <w:rPr>
          <w:rFonts w:ascii="Agrofont" w:eastAsia="Calibri" w:hAnsi="Agrofont" w:cs="Calibri"/>
          <w:bCs/>
          <w:sz w:val="20"/>
          <w:lang w:eastAsia="en-US"/>
        </w:rPr>
        <w:t>verge</w:t>
      </w:r>
      <w:r w:rsidR="00217248">
        <w:rPr>
          <w:rFonts w:ascii="Agrofont" w:eastAsia="Calibri" w:hAnsi="Agrofont" w:cs="Calibri"/>
          <w:bCs/>
          <w:sz w:val="20"/>
          <w:lang w:eastAsia="en-US"/>
        </w:rPr>
        <w:t>lijk</w:t>
      </w:r>
      <w:r w:rsidR="005D6264">
        <w:rPr>
          <w:rFonts w:ascii="Agrofont" w:eastAsia="Calibri" w:hAnsi="Agrofont" w:cs="Calibri"/>
          <w:bCs/>
          <w:sz w:val="20"/>
          <w:lang w:eastAsia="en-US"/>
        </w:rPr>
        <w:t>bare</w:t>
      </w:r>
      <w:r w:rsidR="00217248">
        <w:rPr>
          <w:rFonts w:ascii="Agrofont" w:eastAsia="Calibri" w:hAnsi="Agrofont" w:cs="Calibri"/>
          <w:bCs/>
          <w:sz w:val="20"/>
          <w:lang w:eastAsia="en-US"/>
        </w:rPr>
        <w:t xml:space="preserve"> omvang en doelstellingen</w:t>
      </w:r>
      <w:r w:rsidRPr="005776AB">
        <w:rPr>
          <w:rFonts w:ascii="Agrofont" w:eastAsia="Calibri" w:hAnsi="Agrofont" w:cs="Calibri"/>
          <w:sz w:val="20"/>
          <w:lang w:eastAsia="en-US"/>
        </w:rPr>
        <w:t>;</w:t>
      </w:r>
    </w:p>
    <w:p w14:paraId="135B83E2" w14:textId="095B8353" w:rsidR="005776AB" w:rsidRPr="005776AB" w:rsidRDefault="005776AB" w:rsidP="005776AB">
      <w:pPr>
        <w:ind w:left="426" w:hanging="426"/>
        <w:rPr>
          <w:rFonts w:ascii="Agrofont" w:eastAsia="Calibri" w:hAnsi="Agrofont" w:cs="Calibri"/>
          <w:sz w:val="20"/>
          <w:lang w:eastAsia="en-US"/>
        </w:rPr>
      </w:pPr>
      <w:r w:rsidRPr="005776AB">
        <w:rPr>
          <w:rFonts w:ascii="Agrofont" w:eastAsia="Calibri" w:hAnsi="Agrofont" w:cs="Calibri"/>
          <w:sz w:val="20"/>
          <w:lang w:eastAsia="en-US"/>
        </w:rPr>
        <w:t xml:space="preserve">3. </w:t>
      </w:r>
      <w:r w:rsidRPr="005776AB">
        <w:rPr>
          <w:rFonts w:ascii="Agrofont" w:eastAsia="Calibri" w:hAnsi="Agrofont" w:cs="Calibri"/>
          <w:bCs/>
          <w:sz w:val="20"/>
          <w:lang w:eastAsia="en-US"/>
        </w:rPr>
        <w:tab/>
      </w:r>
      <w:r w:rsidR="00217248">
        <w:rPr>
          <w:rFonts w:ascii="Agrofont" w:eastAsia="Calibri" w:hAnsi="Agrofont" w:cs="Calibri"/>
          <w:bCs/>
          <w:sz w:val="20"/>
          <w:lang w:eastAsia="en-US"/>
        </w:rPr>
        <w:t xml:space="preserve">de omvang van de markt </w:t>
      </w:r>
      <w:r w:rsidRPr="005776AB">
        <w:rPr>
          <w:rFonts w:ascii="Agrofont" w:eastAsia="Calibri" w:hAnsi="Agrofont" w:cs="Calibri"/>
          <w:sz w:val="20"/>
          <w:lang w:eastAsia="en-US"/>
        </w:rPr>
        <w:t>het aantal geïnteresseerde, gekwalificeerde marktpartijen;</w:t>
      </w:r>
    </w:p>
    <w:p w14:paraId="38DF419B" w14:textId="77777777" w:rsidR="005776AB" w:rsidRPr="005776AB" w:rsidRDefault="005776AB" w:rsidP="005776AB">
      <w:pPr>
        <w:rPr>
          <w:rFonts w:ascii="Agrofont" w:eastAsia="Calibri" w:hAnsi="Agrofont" w:cs="Calibri"/>
          <w:bCs/>
          <w:sz w:val="20"/>
          <w:lang w:eastAsia="en-US"/>
        </w:rPr>
      </w:pPr>
    </w:p>
    <w:p w14:paraId="67E49C3E" w14:textId="3661F63D" w:rsidR="005776AB" w:rsidRPr="005776AB" w:rsidRDefault="005776AB" w:rsidP="005776AB">
      <w:pPr>
        <w:rPr>
          <w:rFonts w:ascii="Agrofont" w:eastAsia="Calibri" w:hAnsi="Agrofont" w:cs="Calibri"/>
          <w:bCs/>
          <w:sz w:val="20"/>
          <w:lang w:eastAsia="en-US"/>
        </w:rPr>
      </w:pPr>
      <w:r w:rsidRPr="005776AB">
        <w:rPr>
          <w:rFonts w:ascii="Agrofont" w:eastAsia="Calibri" w:hAnsi="Agrofont" w:cs="Calibri"/>
          <w:bCs/>
          <w:sz w:val="20"/>
          <w:lang w:eastAsia="en-US"/>
        </w:rPr>
        <w:t xml:space="preserve">Staatsbosbeheer </w:t>
      </w:r>
      <w:r w:rsidRPr="005776AB">
        <w:rPr>
          <w:rFonts w:ascii="Agrofont" w:eastAsia="Calibri" w:hAnsi="Agrofont" w:cs="Calibri"/>
          <w:sz w:val="20"/>
          <w:lang w:eastAsia="en-US"/>
        </w:rPr>
        <w:t xml:space="preserve">benadrukt dat aan deze markconsultatie geen rechten kunnen worden ontleend. Verkregen inzichten uit de marktconsultatie </w:t>
      </w:r>
      <w:r w:rsidRPr="005776AB">
        <w:rPr>
          <w:rFonts w:ascii="Agrofont" w:eastAsia="Calibri" w:hAnsi="Agrofont" w:cs="Calibri"/>
          <w:bCs/>
          <w:sz w:val="20"/>
          <w:lang w:eastAsia="en-US"/>
        </w:rPr>
        <w:t xml:space="preserve">kunnen worden </w:t>
      </w:r>
      <w:r w:rsidRPr="005776AB">
        <w:rPr>
          <w:rFonts w:ascii="Agrofont" w:eastAsia="Calibri" w:hAnsi="Agrofont" w:cs="Calibri"/>
          <w:sz w:val="20"/>
          <w:lang w:eastAsia="en-US"/>
        </w:rPr>
        <w:t>gebruikt in de voorbereiding van</w:t>
      </w:r>
      <w:r w:rsidRPr="005776AB">
        <w:rPr>
          <w:rFonts w:ascii="Agrofont" w:eastAsia="Calibri" w:hAnsi="Agrofont" w:cs="Calibri"/>
          <w:bCs/>
          <w:sz w:val="20"/>
          <w:lang w:eastAsia="en-US"/>
        </w:rPr>
        <w:t xml:space="preserve"> </w:t>
      </w:r>
      <w:r w:rsidRPr="005776AB">
        <w:rPr>
          <w:rFonts w:ascii="Agrofont" w:eastAsia="Calibri" w:hAnsi="Agrofont" w:cs="Calibri"/>
          <w:sz w:val="20"/>
          <w:lang w:eastAsia="en-US"/>
        </w:rPr>
        <w:t xml:space="preserve">de aanbesteding en de aanbestedingsstukken. </w:t>
      </w:r>
      <w:r w:rsidRPr="005776AB">
        <w:rPr>
          <w:rFonts w:ascii="Agrofont" w:eastAsia="Calibri" w:hAnsi="Agrofont" w:cs="Calibri"/>
          <w:bCs/>
          <w:sz w:val="20"/>
          <w:lang w:eastAsia="en-US"/>
        </w:rPr>
        <w:t xml:space="preserve">Staatsbosbeheer </w:t>
      </w:r>
      <w:r w:rsidRPr="005776AB">
        <w:rPr>
          <w:rFonts w:ascii="Agrofont" w:eastAsia="Calibri" w:hAnsi="Agrofont" w:cs="Calibri"/>
          <w:sz w:val="20"/>
          <w:lang w:eastAsia="en-US"/>
        </w:rPr>
        <w:t>behoudt zich het recht voor om deze inzichten niet of niet volledig te gebruiken</w:t>
      </w:r>
      <w:r w:rsidRPr="005776AB">
        <w:rPr>
          <w:rFonts w:ascii="Agrofont" w:eastAsia="Calibri" w:hAnsi="Agrofont" w:cs="Calibri"/>
          <w:bCs/>
          <w:sz w:val="20"/>
          <w:lang w:eastAsia="en-US"/>
        </w:rPr>
        <w:t>.</w:t>
      </w:r>
    </w:p>
    <w:p w14:paraId="484AD48F" w14:textId="77777777" w:rsidR="005776AB" w:rsidRPr="005776AB" w:rsidRDefault="005776AB" w:rsidP="005776AB">
      <w:pPr>
        <w:rPr>
          <w:rFonts w:ascii="Agrofont" w:eastAsia="Calibri" w:hAnsi="Agrofont" w:cs="Calibri"/>
          <w:bCs/>
          <w:sz w:val="20"/>
          <w:lang w:eastAsia="en-US"/>
        </w:rPr>
      </w:pPr>
    </w:p>
    <w:p w14:paraId="79C94A36" w14:textId="153F3DF8" w:rsidR="005776AB" w:rsidRPr="000614BA" w:rsidRDefault="005776AB" w:rsidP="000614BA">
      <w:pPr>
        <w:pStyle w:val="Lijstalinea"/>
        <w:numPr>
          <w:ilvl w:val="1"/>
          <w:numId w:val="8"/>
        </w:numPr>
        <w:rPr>
          <w:rFonts w:ascii="Agrofont" w:eastAsia="Calibri" w:hAnsi="Agrofont" w:cs="Calibri"/>
          <w:bCs/>
          <w:sz w:val="20"/>
          <w:u w:val="single"/>
          <w:lang w:eastAsia="en-US"/>
        </w:rPr>
      </w:pPr>
      <w:r w:rsidRPr="000614BA">
        <w:rPr>
          <w:rFonts w:ascii="Agrofont" w:eastAsia="Calibri" w:hAnsi="Agrofont" w:cs="Calibri"/>
          <w:bCs/>
          <w:sz w:val="20"/>
          <w:u w:val="single"/>
          <w:lang w:eastAsia="en-US"/>
        </w:rPr>
        <w:t>De opdracht</w:t>
      </w:r>
    </w:p>
    <w:p w14:paraId="70129DDE" w14:textId="4083B344" w:rsidR="000614BA" w:rsidRDefault="000614BA" w:rsidP="000614BA">
      <w:pPr>
        <w:rPr>
          <w:rFonts w:ascii="Agrofont" w:eastAsia="Calibri" w:hAnsi="Agrofont" w:cs="Calibri"/>
          <w:sz w:val="20"/>
          <w:u w:val="single"/>
          <w:lang w:eastAsia="en-US"/>
        </w:rPr>
      </w:pPr>
    </w:p>
    <w:p w14:paraId="1780FEE3" w14:textId="1B71D0CC" w:rsidR="000614BA" w:rsidRDefault="000614BA" w:rsidP="000614BA">
      <w:pPr>
        <w:rPr>
          <w:rFonts w:ascii="Agrofont" w:eastAsia="Calibri" w:hAnsi="Agrofont" w:cs="Calibri"/>
          <w:sz w:val="20"/>
          <w:lang w:eastAsia="en-US"/>
        </w:rPr>
      </w:pPr>
      <w:r>
        <w:rPr>
          <w:rFonts w:ascii="Agrofont" w:eastAsia="Calibri" w:hAnsi="Agrofont" w:cs="Calibri"/>
          <w:sz w:val="20"/>
          <w:lang w:eastAsia="en-US"/>
        </w:rPr>
        <w:t>Staatsbosbeer heeft terreinen door heel Nederland die beheer</w:t>
      </w:r>
      <w:r w:rsidR="000707F8">
        <w:rPr>
          <w:rFonts w:ascii="Agrofont" w:eastAsia="Calibri" w:hAnsi="Agrofont" w:cs="Calibri"/>
          <w:sz w:val="20"/>
          <w:lang w:eastAsia="en-US"/>
        </w:rPr>
        <w:t>d</w:t>
      </w:r>
      <w:r>
        <w:rPr>
          <w:rFonts w:ascii="Agrofont" w:eastAsia="Calibri" w:hAnsi="Agrofont" w:cs="Calibri"/>
          <w:sz w:val="20"/>
          <w:lang w:eastAsia="en-US"/>
        </w:rPr>
        <w:t xml:space="preserve"> dienen te worden, daarvoor zijn we op zoek naar een passende applicatie</w:t>
      </w:r>
      <w:r w:rsidR="00BD0562">
        <w:rPr>
          <w:rFonts w:ascii="Agrofont" w:eastAsia="Calibri" w:hAnsi="Agrofont" w:cs="Calibri"/>
          <w:sz w:val="20"/>
          <w:lang w:eastAsia="en-US"/>
        </w:rPr>
        <w:t xml:space="preserve"> waar ongeveer 700 gebruikers mee zullen werken</w:t>
      </w:r>
      <w:r>
        <w:rPr>
          <w:rFonts w:ascii="Agrofont" w:eastAsia="Calibri" w:hAnsi="Agrofont" w:cs="Calibri"/>
          <w:sz w:val="20"/>
          <w:lang w:eastAsia="en-US"/>
        </w:rPr>
        <w:t xml:space="preserve">. </w:t>
      </w:r>
      <w:r w:rsidR="000C369B">
        <w:rPr>
          <w:rFonts w:ascii="Agrofont" w:eastAsia="Calibri" w:hAnsi="Agrofont" w:cs="Calibri"/>
          <w:sz w:val="20"/>
          <w:lang w:eastAsia="en-US"/>
        </w:rPr>
        <w:t>Het</w:t>
      </w:r>
      <w:r w:rsidR="00F24EB4">
        <w:rPr>
          <w:rFonts w:ascii="Agrofont" w:eastAsia="Calibri" w:hAnsi="Agrofont" w:cs="Calibri"/>
          <w:sz w:val="20"/>
          <w:lang w:eastAsia="en-US"/>
        </w:rPr>
        <w:t xml:space="preserve"> 267.000 ha areaal van </w:t>
      </w:r>
      <w:r>
        <w:rPr>
          <w:rFonts w:ascii="Agrofont" w:eastAsia="Calibri" w:hAnsi="Agrofont" w:cs="Calibri"/>
          <w:sz w:val="20"/>
          <w:lang w:eastAsia="en-US"/>
        </w:rPr>
        <w:t xml:space="preserve">Staatsbosbeheer is opgedeeld in 193 planeenheden en </w:t>
      </w:r>
      <w:r w:rsidR="00BD0562">
        <w:rPr>
          <w:rFonts w:ascii="Agrofont" w:eastAsia="Calibri" w:hAnsi="Agrofont" w:cs="Calibri"/>
          <w:sz w:val="20"/>
          <w:lang w:eastAsia="en-US"/>
        </w:rPr>
        <w:t>voor deze planeenheden moet met behulp van de terreinbeheerapplicatie veel informatie worden vastgelegd</w:t>
      </w:r>
      <w:r w:rsidR="000C369B">
        <w:rPr>
          <w:rFonts w:ascii="Agrofont" w:eastAsia="Calibri" w:hAnsi="Agrofont" w:cs="Calibri"/>
          <w:sz w:val="20"/>
          <w:lang w:eastAsia="en-US"/>
        </w:rPr>
        <w:t xml:space="preserve">. De vastgelegde informatie moet vervolgens eenvoudig geraadpleegd, </w:t>
      </w:r>
      <w:r w:rsidR="0070541C">
        <w:rPr>
          <w:rFonts w:ascii="Agrofont" w:eastAsia="Calibri" w:hAnsi="Agrofont" w:cs="Calibri"/>
          <w:sz w:val="20"/>
          <w:lang w:eastAsia="en-US"/>
        </w:rPr>
        <w:t>bewerkt en gedistribueerd</w:t>
      </w:r>
      <w:r w:rsidR="000C369B">
        <w:rPr>
          <w:rFonts w:ascii="Agrofont" w:eastAsia="Calibri" w:hAnsi="Agrofont" w:cs="Calibri"/>
          <w:sz w:val="20"/>
          <w:lang w:eastAsia="en-US"/>
        </w:rPr>
        <w:t xml:space="preserve"> kunnen worden</w:t>
      </w:r>
      <w:r w:rsidR="00BD0562">
        <w:rPr>
          <w:rFonts w:ascii="Agrofont" w:eastAsia="Calibri" w:hAnsi="Agrofont" w:cs="Calibri"/>
          <w:sz w:val="20"/>
          <w:lang w:eastAsia="en-US"/>
        </w:rPr>
        <w:t>.</w:t>
      </w:r>
    </w:p>
    <w:p w14:paraId="339C1E9B" w14:textId="074EE8D8" w:rsidR="00BD0562" w:rsidRDefault="00BD0562" w:rsidP="000614BA">
      <w:pPr>
        <w:rPr>
          <w:rFonts w:ascii="Agrofont" w:eastAsia="Calibri" w:hAnsi="Agrofont" w:cs="Calibri"/>
          <w:sz w:val="20"/>
          <w:lang w:eastAsia="en-US"/>
        </w:rPr>
      </w:pPr>
    </w:p>
    <w:p w14:paraId="79475359" w14:textId="40BDF6D9" w:rsidR="00BD0562" w:rsidRDefault="00BD0562" w:rsidP="0CFE351E">
      <w:pPr>
        <w:rPr>
          <w:rFonts w:ascii="Agrofont" w:eastAsia="Calibri" w:hAnsi="Agrofont" w:cs="Calibri"/>
          <w:sz w:val="20"/>
          <w:szCs w:val="20"/>
          <w:lang w:eastAsia="en-US"/>
        </w:rPr>
      </w:pPr>
      <w:r w:rsidRPr="0CFE351E">
        <w:rPr>
          <w:rFonts w:ascii="Agrofont" w:eastAsia="Calibri" w:hAnsi="Agrofont" w:cs="Calibri"/>
          <w:sz w:val="20"/>
          <w:szCs w:val="20"/>
          <w:lang w:eastAsia="en-US"/>
        </w:rPr>
        <w:t>Staatsbosbeheer zoekt een terreinbeheerapplicatie</w:t>
      </w:r>
      <w:r w:rsidR="00B575C3" w:rsidRPr="0CFE351E">
        <w:rPr>
          <w:rFonts w:ascii="Agrofont" w:eastAsia="Calibri" w:hAnsi="Agrofont" w:cs="Calibri"/>
          <w:sz w:val="20"/>
          <w:szCs w:val="20"/>
          <w:lang w:eastAsia="en-US"/>
        </w:rPr>
        <w:t xml:space="preserve"> </w:t>
      </w:r>
      <w:r w:rsidR="00544F53" w:rsidRPr="0CFE351E">
        <w:rPr>
          <w:rFonts w:ascii="Agrofont" w:eastAsia="Calibri" w:hAnsi="Agrofont" w:cs="Calibri"/>
          <w:sz w:val="20"/>
          <w:szCs w:val="20"/>
          <w:lang w:eastAsia="en-US"/>
        </w:rPr>
        <w:t>waarmee zij de volgende zaken kunnen doen</w:t>
      </w:r>
      <w:r w:rsidR="509E4092" w:rsidRPr="0CFE351E">
        <w:rPr>
          <w:rFonts w:ascii="Agrofont" w:eastAsia="Calibri" w:hAnsi="Agrofont" w:cs="Calibri"/>
          <w:sz w:val="20"/>
          <w:szCs w:val="20"/>
          <w:lang w:eastAsia="en-US"/>
        </w:rPr>
        <w:t>:</w:t>
      </w:r>
    </w:p>
    <w:p w14:paraId="3A1C8A10" w14:textId="141370B6" w:rsidR="00BD0562" w:rsidRPr="00D84850" w:rsidRDefault="00D84850" w:rsidP="000614BA">
      <w:pPr>
        <w:rPr>
          <w:rFonts w:ascii="Agrofont" w:eastAsia="Calibri" w:hAnsi="Agrofont" w:cs="Calibri"/>
          <w:b/>
          <w:bCs/>
          <w:sz w:val="20"/>
          <w:lang w:eastAsia="en-US"/>
        </w:rPr>
      </w:pPr>
      <w:r>
        <w:rPr>
          <w:rFonts w:ascii="Agrofont" w:eastAsia="Calibri" w:hAnsi="Agrofont" w:cs="Calibri"/>
          <w:sz w:val="20"/>
          <w:lang w:eastAsia="en-US"/>
        </w:rPr>
        <w:tab/>
      </w:r>
      <w:r w:rsidRPr="00D84850">
        <w:rPr>
          <w:rFonts w:ascii="Agrofont" w:eastAsia="Calibri" w:hAnsi="Agrofont" w:cs="Calibri"/>
          <w:b/>
          <w:bCs/>
          <w:sz w:val="20"/>
          <w:lang w:eastAsia="en-US"/>
        </w:rPr>
        <w:t>Planning</w:t>
      </w:r>
    </w:p>
    <w:p w14:paraId="2BC5C2CA" w14:textId="4662E2D5" w:rsidR="00BD0562" w:rsidRDefault="00544F53" w:rsidP="00B575C3">
      <w:pPr>
        <w:pStyle w:val="Lijstalinea"/>
        <w:numPr>
          <w:ilvl w:val="0"/>
          <w:numId w:val="9"/>
        </w:numPr>
        <w:rPr>
          <w:rFonts w:ascii="Agrofont" w:eastAsia="Calibri" w:hAnsi="Agrofont" w:cs="Calibri"/>
          <w:sz w:val="20"/>
          <w:lang w:eastAsia="en-US"/>
        </w:rPr>
      </w:pPr>
      <w:r>
        <w:rPr>
          <w:rFonts w:ascii="Agrofont" w:eastAsia="Calibri" w:hAnsi="Agrofont" w:cs="Calibri"/>
          <w:sz w:val="20"/>
          <w:lang w:eastAsia="en-US"/>
        </w:rPr>
        <w:t>Meerjarig p</w:t>
      </w:r>
      <w:r w:rsidR="00BD0562">
        <w:rPr>
          <w:rFonts w:ascii="Agrofont" w:eastAsia="Calibri" w:hAnsi="Agrofont" w:cs="Calibri"/>
          <w:sz w:val="20"/>
          <w:lang w:eastAsia="en-US"/>
        </w:rPr>
        <w:t>lannen van</w:t>
      </w:r>
      <w:r w:rsidR="00B575C3">
        <w:rPr>
          <w:rFonts w:ascii="Agrofont" w:eastAsia="Calibri" w:hAnsi="Agrofont" w:cs="Calibri"/>
          <w:sz w:val="20"/>
          <w:lang w:eastAsia="en-US"/>
        </w:rPr>
        <w:t xml:space="preserve"> maatregelen</w:t>
      </w:r>
      <w:r>
        <w:rPr>
          <w:rFonts w:ascii="Agrofont" w:eastAsia="Calibri" w:hAnsi="Agrofont" w:cs="Calibri"/>
          <w:sz w:val="20"/>
          <w:lang w:eastAsia="en-US"/>
        </w:rPr>
        <w:t xml:space="preserve"> en</w:t>
      </w:r>
      <w:r w:rsidR="00B575C3">
        <w:rPr>
          <w:rFonts w:ascii="Agrofont" w:eastAsia="Calibri" w:hAnsi="Agrofont" w:cs="Calibri"/>
          <w:sz w:val="20"/>
          <w:lang w:eastAsia="en-US"/>
        </w:rPr>
        <w:t xml:space="preserve"> verslaglegging doen op </w:t>
      </w:r>
      <w:r>
        <w:rPr>
          <w:rFonts w:ascii="Agrofont" w:eastAsia="Calibri" w:hAnsi="Agrofont" w:cs="Calibri"/>
          <w:sz w:val="20"/>
          <w:lang w:eastAsia="en-US"/>
        </w:rPr>
        <w:t xml:space="preserve">deze </w:t>
      </w:r>
      <w:r w:rsidR="00B575C3">
        <w:rPr>
          <w:rFonts w:ascii="Agrofont" w:eastAsia="Calibri" w:hAnsi="Agrofont" w:cs="Calibri"/>
          <w:sz w:val="20"/>
          <w:lang w:eastAsia="en-US"/>
        </w:rPr>
        <w:t xml:space="preserve">maatregelen </w:t>
      </w:r>
    </w:p>
    <w:p w14:paraId="74F0D5EC" w14:textId="195BD465" w:rsidR="00B575C3" w:rsidRDefault="00B575C3" w:rsidP="00B575C3">
      <w:pPr>
        <w:pStyle w:val="Lijstalinea"/>
        <w:numPr>
          <w:ilvl w:val="0"/>
          <w:numId w:val="9"/>
        </w:numPr>
        <w:rPr>
          <w:rFonts w:ascii="Agrofont" w:eastAsia="Calibri" w:hAnsi="Agrofont" w:cs="Calibri"/>
          <w:sz w:val="20"/>
          <w:lang w:eastAsia="en-US"/>
        </w:rPr>
      </w:pPr>
      <w:r>
        <w:rPr>
          <w:rFonts w:ascii="Agrofont" w:eastAsia="Calibri" w:hAnsi="Agrofont" w:cs="Calibri"/>
          <w:sz w:val="20"/>
          <w:lang w:eastAsia="en-US"/>
        </w:rPr>
        <w:t>Kaartobjecten kunnen toevoeg</w:t>
      </w:r>
      <w:r w:rsidR="0070541C">
        <w:rPr>
          <w:rFonts w:ascii="Agrofont" w:eastAsia="Calibri" w:hAnsi="Agrofont" w:cs="Calibri"/>
          <w:sz w:val="20"/>
          <w:lang w:eastAsia="en-US"/>
        </w:rPr>
        <w:t>en</w:t>
      </w:r>
      <w:r>
        <w:rPr>
          <w:rFonts w:ascii="Agrofont" w:eastAsia="Calibri" w:hAnsi="Agrofont" w:cs="Calibri"/>
          <w:sz w:val="20"/>
          <w:lang w:eastAsia="en-US"/>
        </w:rPr>
        <w:t xml:space="preserve"> aan een maatregel en </w:t>
      </w:r>
      <w:r w:rsidR="0070541C">
        <w:rPr>
          <w:rFonts w:ascii="Agrofont" w:eastAsia="Calibri" w:hAnsi="Agrofont" w:cs="Calibri"/>
          <w:sz w:val="20"/>
          <w:lang w:eastAsia="en-US"/>
        </w:rPr>
        <w:t xml:space="preserve">die </w:t>
      </w:r>
      <w:r>
        <w:rPr>
          <w:rFonts w:ascii="Agrofont" w:eastAsia="Calibri" w:hAnsi="Agrofont" w:cs="Calibri"/>
          <w:sz w:val="20"/>
          <w:lang w:eastAsia="en-US"/>
        </w:rPr>
        <w:t>tevens</w:t>
      </w:r>
      <w:r w:rsidR="00F24EB4">
        <w:rPr>
          <w:rFonts w:ascii="Agrofont" w:eastAsia="Calibri" w:hAnsi="Agrofont" w:cs="Calibri"/>
          <w:sz w:val="20"/>
          <w:lang w:eastAsia="en-US"/>
        </w:rPr>
        <w:t xml:space="preserve"> </w:t>
      </w:r>
      <w:r w:rsidR="0070541C">
        <w:rPr>
          <w:rFonts w:ascii="Agrofont" w:eastAsia="Calibri" w:hAnsi="Agrofont" w:cs="Calibri"/>
          <w:sz w:val="20"/>
          <w:lang w:eastAsia="en-US"/>
        </w:rPr>
        <w:t>bewerken</w:t>
      </w:r>
    </w:p>
    <w:p w14:paraId="02017671" w14:textId="53C69813" w:rsidR="00B575C3" w:rsidRDefault="0070541C" w:rsidP="00B575C3">
      <w:pPr>
        <w:pStyle w:val="Lijstalinea"/>
        <w:numPr>
          <w:ilvl w:val="0"/>
          <w:numId w:val="9"/>
        </w:numPr>
        <w:rPr>
          <w:rFonts w:ascii="Agrofont" w:eastAsia="Calibri" w:hAnsi="Agrofont" w:cs="Calibri"/>
          <w:sz w:val="20"/>
          <w:lang w:eastAsia="en-US"/>
        </w:rPr>
      </w:pPr>
      <w:r>
        <w:rPr>
          <w:rFonts w:ascii="Agrofont" w:eastAsia="Calibri" w:hAnsi="Agrofont" w:cs="Calibri"/>
          <w:sz w:val="20"/>
          <w:lang w:eastAsia="en-US"/>
        </w:rPr>
        <w:t>K</w:t>
      </w:r>
      <w:r w:rsidR="00B575C3">
        <w:rPr>
          <w:rFonts w:ascii="Agrofont" w:eastAsia="Calibri" w:hAnsi="Agrofont" w:cs="Calibri"/>
          <w:sz w:val="20"/>
          <w:lang w:eastAsia="en-US"/>
        </w:rPr>
        <w:t>waliteitsscores toeken</w:t>
      </w:r>
      <w:r>
        <w:rPr>
          <w:rFonts w:ascii="Agrofont" w:eastAsia="Calibri" w:hAnsi="Agrofont" w:cs="Calibri"/>
          <w:sz w:val="20"/>
          <w:lang w:eastAsia="en-US"/>
        </w:rPr>
        <w:t>nen</w:t>
      </w:r>
      <w:r w:rsidR="00B575C3">
        <w:rPr>
          <w:rFonts w:ascii="Agrofont" w:eastAsia="Calibri" w:hAnsi="Agrofont" w:cs="Calibri"/>
          <w:sz w:val="20"/>
          <w:lang w:eastAsia="en-US"/>
        </w:rPr>
        <w:t xml:space="preserve"> aan beheertypes en hun onderliggende factoren</w:t>
      </w:r>
    </w:p>
    <w:p w14:paraId="732ADFC4" w14:textId="3B3F039C" w:rsidR="00B575C3" w:rsidRDefault="00B575C3" w:rsidP="0CFE351E">
      <w:pPr>
        <w:pStyle w:val="Lijstalinea"/>
        <w:numPr>
          <w:ilvl w:val="0"/>
          <w:numId w:val="9"/>
        </w:numPr>
        <w:rPr>
          <w:rFonts w:ascii="Agrofont" w:eastAsia="Calibri" w:hAnsi="Agrofont" w:cs="Calibri"/>
          <w:sz w:val="20"/>
          <w:szCs w:val="20"/>
          <w:lang w:eastAsia="en-US"/>
        </w:rPr>
      </w:pPr>
      <w:r w:rsidRPr="0CFE351E">
        <w:rPr>
          <w:rFonts w:ascii="Agrofont" w:eastAsia="Calibri" w:hAnsi="Agrofont" w:cs="Calibri"/>
          <w:sz w:val="20"/>
          <w:szCs w:val="20"/>
          <w:lang w:eastAsia="en-US"/>
        </w:rPr>
        <w:t>Informatie over de huidige situatie, doelen en ambities kunnen vast</w:t>
      </w:r>
      <w:r w:rsidR="0070541C" w:rsidRPr="0CFE351E">
        <w:rPr>
          <w:rFonts w:ascii="Agrofont" w:eastAsia="Calibri" w:hAnsi="Agrofont" w:cs="Calibri"/>
          <w:sz w:val="20"/>
          <w:szCs w:val="20"/>
          <w:lang w:eastAsia="en-US"/>
        </w:rPr>
        <w:t>leggen</w:t>
      </w:r>
      <w:r w:rsidR="00D84850" w:rsidRPr="0CFE351E">
        <w:rPr>
          <w:rFonts w:ascii="Agrofont" w:eastAsia="Calibri" w:hAnsi="Agrofont" w:cs="Calibri"/>
          <w:sz w:val="20"/>
          <w:szCs w:val="20"/>
          <w:lang w:eastAsia="en-US"/>
        </w:rPr>
        <w:t>,</w:t>
      </w:r>
      <w:r w:rsidRPr="0CFE351E">
        <w:rPr>
          <w:rFonts w:ascii="Agrofont" w:eastAsia="Calibri" w:hAnsi="Agrofont" w:cs="Calibri"/>
          <w:sz w:val="20"/>
          <w:szCs w:val="20"/>
          <w:lang w:eastAsia="en-US"/>
        </w:rPr>
        <w:t xml:space="preserve"> zowel </w:t>
      </w:r>
      <w:r w:rsidR="00D84850" w:rsidRPr="0CFE351E">
        <w:rPr>
          <w:rFonts w:ascii="Agrofont" w:eastAsia="Calibri" w:hAnsi="Agrofont" w:cs="Calibri"/>
          <w:sz w:val="20"/>
          <w:szCs w:val="20"/>
          <w:lang w:eastAsia="en-US"/>
        </w:rPr>
        <w:t xml:space="preserve">per </w:t>
      </w:r>
      <w:r w:rsidRPr="0CFE351E">
        <w:rPr>
          <w:rFonts w:ascii="Agrofont" w:eastAsia="Calibri" w:hAnsi="Agrofont" w:cs="Calibri"/>
          <w:sz w:val="20"/>
          <w:szCs w:val="20"/>
          <w:lang w:eastAsia="en-US"/>
        </w:rPr>
        <w:t xml:space="preserve">planeenheid als </w:t>
      </w:r>
      <w:r w:rsidR="00D84850" w:rsidRPr="0CFE351E">
        <w:rPr>
          <w:rFonts w:ascii="Agrofont" w:eastAsia="Calibri" w:hAnsi="Agrofont" w:cs="Calibri"/>
          <w:sz w:val="20"/>
          <w:szCs w:val="20"/>
          <w:lang w:eastAsia="en-US"/>
        </w:rPr>
        <w:t>per</w:t>
      </w:r>
      <w:r w:rsidRPr="0CFE351E">
        <w:rPr>
          <w:rFonts w:ascii="Agrofont" w:eastAsia="Calibri" w:hAnsi="Agrofont" w:cs="Calibri"/>
          <w:sz w:val="20"/>
          <w:szCs w:val="20"/>
          <w:lang w:eastAsia="en-US"/>
        </w:rPr>
        <w:t xml:space="preserve"> beheertype</w:t>
      </w:r>
      <w:r w:rsidR="5F45F4E0" w:rsidRPr="0CFE351E">
        <w:rPr>
          <w:rFonts w:ascii="Agrofont" w:eastAsia="Calibri" w:hAnsi="Agrofont" w:cs="Calibri"/>
          <w:sz w:val="20"/>
          <w:szCs w:val="20"/>
          <w:lang w:eastAsia="en-US"/>
        </w:rPr>
        <w:t xml:space="preserve"> (SNL)</w:t>
      </w:r>
      <w:r w:rsidRPr="0CFE351E">
        <w:rPr>
          <w:rFonts w:ascii="Agrofont" w:eastAsia="Calibri" w:hAnsi="Agrofont" w:cs="Calibri"/>
          <w:sz w:val="20"/>
          <w:szCs w:val="20"/>
          <w:lang w:eastAsia="en-US"/>
        </w:rPr>
        <w:t>.</w:t>
      </w:r>
    </w:p>
    <w:p w14:paraId="16F0829B" w14:textId="13336EA7" w:rsidR="00D84850" w:rsidRDefault="00D84850" w:rsidP="00D84850">
      <w:pPr>
        <w:pStyle w:val="Lijstalinea"/>
        <w:ind w:left="720" w:firstLine="0"/>
        <w:rPr>
          <w:rFonts w:ascii="Agrofont" w:eastAsia="Calibri" w:hAnsi="Agrofont" w:cs="Calibri"/>
          <w:sz w:val="20"/>
          <w:lang w:eastAsia="en-US"/>
        </w:rPr>
      </w:pPr>
    </w:p>
    <w:p w14:paraId="3728BBFC" w14:textId="562F97FB" w:rsidR="00D84850" w:rsidRPr="00D84850" w:rsidRDefault="00D84850" w:rsidP="00D84850">
      <w:pPr>
        <w:pStyle w:val="Lijstalinea"/>
        <w:ind w:left="720" w:firstLine="0"/>
        <w:rPr>
          <w:rFonts w:ascii="Agrofont" w:eastAsia="Calibri" w:hAnsi="Agrofont" w:cs="Calibri"/>
          <w:b/>
          <w:bCs/>
          <w:sz w:val="20"/>
          <w:lang w:eastAsia="en-US"/>
        </w:rPr>
      </w:pPr>
      <w:r w:rsidRPr="00D84850">
        <w:rPr>
          <w:rFonts w:ascii="Agrofont" w:eastAsia="Calibri" w:hAnsi="Agrofont" w:cs="Calibri"/>
          <w:b/>
          <w:bCs/>
          <w:sz w:val="20"/>
          <w:lang w:eastAsia="en-US"/>
        </w:rPr>
        <w:t>Monitoring</w:t>
      </w:r>
    </w:p>
    <w:p w14:paraId="4C743453" w14:textId="3E1CDF05" w:rsidR="00BD0562" w:rsidRDefault="00D84850" w:rsidP="2898FAC4">
      <w:pPr>
        <w:pStyle w:val="Lijstalinea"/>
        <w:numPr>
          <w:ilvl w:val="0"/>
          <w:numId w:val="9"/>
        </w:numPr>
        <w:rPr>
          <w:rFonts w:ascii="Agrofont" w:eastAsia="Calibri" w:hAnsi="Agrofont" w:cs="Calibri"/>
          <w:sz w:val="20"/>
          <w:szCs w:val="20"/>
          <w:lang w:eastAsia="en-US"/>
        </w:rPr>
      </w:pPr>
      <w:r w:rsidRPr="2898FAC4">
        <w:rPr>
          <w:rFonts w:ascii="Agrofont" w:eastAsia="Calibri" w:hAnsi="Agrofont" w:cs="Calibri"/>
          <w:sz w:val="20"/>
          <w:szCs w:val="20"/>
          <w:lang w:eastAsia="en-US"/>
        </w:rPr>
        <w:t>Waarnemingen van flora</w:t>
      </w:r>
      <w:r w:rsidR="1AF99309" w:rsidRPr="2898FAC4">
        <w:rPr>
          <w:rFonts w:ascii="Agrofont" w:eastAsia="Calibri" w:hAnsi="Agrofont" w:cs="Calibri"/>
          <w:sz w:val="20"/>
          <w:szCs w:val="20"/>
          <w:lang w:eastAsia="en-US"/>
        </w:rPr>
        <w:t xml:space="preserve"> en </w:t>
      </w:r>
      <w:r w:rsidRPr="2898FAC4">
        <w:rPr>
          <w:rFonts w:ascii="Agrofont" w:eastAsia="Calibri" w:hAnsi="Agrofont" w:cs="Calibri"/>
          <w:sz w:val="20"/>
          <w:szCs w:val="20"/>
          <w:lang w:eastAsia="en-US"/>
        </w:rPr>
        <w:t xml:space="preserve">fauna en </w:t>
      </w:r>
      <w:r w:rsidR="7A9C6D5A" w:rsidRPr="2898FAC4">
        <w:rPr>
          <w:rFonts w:ascii="Agrofont" w:eastAsia="Calibri" w:hAnsi="Agrofont" w:cs="Calibri"/>
          <w:sz w:val="20"/>
          <w:szCs w:val="20"/>
          <w:lang w:eastAsia="en-US"/>
        </w:rPr>
        <w:t xml:space="preserve">tbv </w:t>
      </w:r>
      <w:r w:rsidRPr="2898FAC4">
        <w:rPr>
          <w:rFonts w:ascii="Agrofont" w:eastAsia="Calibri" w:hAnsi="Agrofont" w:cs="Calibri"/>
          <w:sz w:val="20"/>
          <w:szCs w:val="20"/>
          <w:lang w:eastAsia="en-US"/>
        </w:rPr>
        <w:t xml:space="preserve">gedragscodes </w:t>
      </w:r>
      <w:r w:rsidR="0070541C" w:rsidRPr="2898FAC4">
        <w:rPr>
          <w:rFonts w:ascii="Agrofont" w:eastAsia="Calibri" w:hAnsi="Agrofont" w:cs="Calibri"/>
          <w:sz w:val="20"/>
          <w:szCs w:val="20"/>
          <w:lang w:eastAsia="en-US"/>
        </w:rPr>
        <w:t>verzamelen en</w:t>
      </w:r>
      <w:r w:rsidRPr="2898FAC4">
        <w:rPr>
          <w:rFonts w:ascii="Agrofont" w:eastAsia="Calibri" w:hAnsi="Agrofont" w:cs="Calibri"/>
          <w:sz w:val="20"/>
          <w:szCs w:val="20"/>
          <w:lang w:eastAsia="en-US"/>
        </w:rPr>
        <w:t xml:space="preserve"> systematisch weergeven</w:t>
      </w:r>
    </w:p>
    <w:p w14:paraId="5D8DF39A" w14:textId="71DF334A" w:rsidR="00F24EB4" w:rsidRDefault="00F24EB4" w:rsidP="00BD0562">
      <w:pPr>
        <w:pStyle w:val="Lijstalinea"/>
        <w:numPr>
          <w:ilvl w:val="0"/>
          <w:numId w:val="9"/>
        </w:numPr>
        <w:rPr>
          <w:rFonts w:ascii="Agrofont" w:eastAsia="Calibri" w:hAnsi="Agrofont" w:cs="Calibri"/>
          <w:sz w:val="20"/>
          <w:lang w:eastAsia="en-US"/>
        </w:rPr>
      </w:pPr>
      <w:r>
        <w:rPr>
          <w:rFonts w:ascii="Agrofont" w:eastAsia="Calibri" w:hAnsi="Agrofont" w:cs="Calibri"/>
          <w:sz w:val="20"/>
          <w:lang w:eastAsia="en-US"/>
        </w:rPr>
        <w:t>Live koppeling met de NDFF</w:t>
      </w:r>
    </w:p>
    <w:p w14:paraId="1ABF9878" w14:textId="63D22E4D" w:rsidR="003755E0" w:rsidRDefault="003755E0" w:rsidP="00BD0562">
      <w:pPr>
        <w:pStyle w:val="Lijstalinea"/>
        <w:numPr>
          <w:ilvl w:val="0"/>
          <w:numId w:val="9"/>
        </w:numPr>
        <w:rPr>
          <w:rFonts w:ascii="Agrofont" w:eastAsia="Calibri" w:hAnsi="Agrofont" w:cs="Calibri"/>
          <w:sz w:val="20"/>
          <w:lang w:eastAsia="en-US"/>
        </w:rPr>
      </w:pPr>
      <w:r>
        <w:rPr>
          <w:rFonts w:ascii="Agrofont" w:eastAsia="Calibri" w:hAnsi="Agrofont" w:cs="Calibri"/>
          <w:sz w:val="20"/>
          <w:lang w:eastAsia="en-US"/>
        </w:rPr>
        <w:t>Import functionaliteit voor broedvogelkarteringen en vegetatiekarteringen</w:t>
      </w:r>
    </w:p>
    <w:p w14:paraId="18A6B72A" w14:textId="309E061E" w:rsidR="00D84850" w:rsidRDefault="0070541C" w:rsidP="00BD0562">
      <w:pPr>
        <w:pStyle w:val="Lijstalinea"/>
        <w:numPr>
          <w:ilvl w:val="0"/>
          <w:numId w:val="9"/>
        </w:numPr>
        <w:rPr>
          <w:rFonts w:ascii="Agrofont" w:eastAsia="Calibri" w:hAnsi="Agrofont" w:cs="Calibri"/>
          <w:sz w:val="20"/>
          <w:lang w:eastAsia="en-US"/>
        </w:rPr>
      </w:pPr>
      <w:r>
        <w:rPr>
          <w:rFonts w:ascii="Agrofont" w:eastAsia="Calibri" w:hAnsi="Agrofont" w:cs="Calibri"/>
          <w:sz w:val="20"/>
          <w:lang w:eastAsia="en-US"/>
        </w:rPr>
        <w:t>K</w:t>
      </w:r>
      <w:r w:rsidR="00D84850">
        <w:rPr>
          <w:rFonts w:ascii="Agrofont" w:eastAsia="Calibri" w:hAnsi="Agrofont" w:cs="Calibri"/>
          <w:sz w:val="20"/>
          <w:lang w:eastAsia="en-US"/>
        </w:rPr>
        <w:t xml:space="preserve">aartobjecten </w:t>
      </w:r>
      <w:r>
        <w:rPr>
          <w:rFonts w:ascii="Agrofont" w:eastAsia="Calibri" w:hAnsi="Agrofont" w:cs="Calibri"/>
          <w:sz w:val="20"/>
          <w:lang w:eastAsia="en-US"/>
        </w:rPr>
        <w:t>kunne</w:t>
      </w:r>
      <w:r w:rsidR="000272CF">
        <w:rPr>
          <w:rFonts w:ascii="Agrofont" w:eastAsia="Calibri" w:hAnsi="Agrofont" w:cs="Calibri"/>
          <w:sz w:val="20"/>
          <w:lang w:eastAsia="en-US"/>
        </w:rPr>
        <w:t>n</w:t>
      </w:r>
      <w:r>
        <w:rPr>
          <w:rFonts w:ascii="Agrofont" w:eastAsia="Calibri" w:hAnsi="Agrofont" w:cs="Calibri"/>
          <w:sz w:val="20"/>
          <w:lang w:eastAsia="en-US"/>
        </w:rPr>
        <w:t xml:space="preserve"> worden </w:t>
      </w:r>
      <w:r w:rsidR="00D84850">
        <w:rPr>
          <w:rFonts w:ascii="Agrofont" w:eastAsia="Calibri" w:hAnsi="Agrofont" w:cs="Calibri"/>
          <w:sz w:val="20"/>
          <w:lang w:eastAsia="en-US"/>
        </w:rPr>
        <w:t xml:space="preserve">gekoppeld </w:t>
      </w:r>
      <w:r>
        <w:rPr>
          <w:rFonts w:ascii="Agrofont" w:eastAsia="Calibri" w:hAnsi="Agrofont" w:cs="Calibri"/>
          <w:sz w:val="20"/>
          <w:lang w:eastAsia="en-US"/>
        </w:rPr>
        <w:t>aan alle monitoringsdata</w:t>
      </w:r>
    </w:p>
    <w:p w14:paraId="7BA1C7D6" w14:textId="087C61E5" w:rsidR="00D84850" w:rsidRDefault="00D84850" w:rsidP="00D84850">
      <w:pPr>
        <w:pStyle w:val="Lijstalinea"/>
        <w:ind w:left="720" w:firstLine="0"/>
        <w:rPr>
          <w:rFonts w:ascii="Agrofont" w:eastAsia="Calibri" w:hAnsi="Agrofont" w:cs="Calibri"/>
          <w:sz w:val="20"/>
          <w:lang w:eastAsia="en-US"/>
        </w:rPr>
      </w:pPr>
    </w:p>
    <w:p w14:paraId="15841CB1" w14:textId="156F781B" w:rsidR="00D84850" w:rsidRDefault="00D84850" w:rsidP="00D84850">
      <w:pPr>
        <w:pStyle w:val="Lijstalinea"/>
        <w:ind w:left="720" w:firstLine="0"/>
        <w:rPr>
          <w:rFonts w:ascii="Agrofont" w:eastAsia="Calibri" w:hAnsi="Agrofont" w:cs="Calibri"/>
          <w:b/>
          <w:bCs/>
          <w:sz w:val="20"/>
          <w:lang w:eastAsia="en-US"/>
        </w:rPr>
      </w:pPr>
      <w:r>
        <w:rPr>
          <w:rFonts w:ascii="Agrofont" w:eastAsia="Calibri" w:hAnsi="Agrofont" w:cs="Calibri"/>
          <w:b/>
          <w:bCs/>
          <w:sz w:val="20"/>
          <w:lang w:eastAsia="en-US"/>
        </w:rPr>
        <w:t>Vastgoed</w:t>
      </w:r>
    </w:p>
    <w:p w14:paraId="705F643F" w14:textId="5DA33D1B" w:rsidR="00D84850" w:rsidRDefault="00D84850" w:rsidP="00D84850">
      <w:pPr>
        <w:pStyle w:val="Lijstalinea"/>
        <w:numPr>
          <w:ilvl w:val="0"/>
          <w:numId w:val="9"/>
        </w:numPr>
        <w:rPr>
          <w:rFonts w:ascii="Agrofont" w:eastAsia="Calibri" w:hAnsi="Agrofont" w:cs="Calibri"/>
          <w:sz w:val="20"/>
          <w:lang w:eastAsia="en-US"/>
        </w:rPr>
      </w:pPr>
      <w:r w:rsidRPr="00D84850">
        <w:rPr>
          <w:rFonts w:ascii="Agrofont" w:eastAsia="Calibri" w:hAnsi="Agrofont" w:cs="Calibri"/>
          <w:sz w:val="20"/>
          <w:lang w:eastAsia="en-US"/>
        </w:rPr>
        <w:t>Vastleggen van bouw</w:t>
      </w:r>
      <w:r>
        <w:rPr>
          <w:rFonts w:ascii="Agrofont" w:eastAsia="Calibri" w:hAnsi="Agrofont" w:cs="Calibri"/>
          <w:sz w:val="20"/>
          <w:lang w:eastAsia="en-US"/>
        </w:rPr>
        <w:t>w</w:t>
      </w:r>
      <w:r w:rsidRPr="00D84850">
        <w:rPr>
          <w:rFonts w:ascii="Agrofont" w:eastAsia="Calibri" w:hAnsi="Agrofont" w:cs="Calibri"/>
          <w:sz w:val="20"/>
          <w:lang w:eastAsia="en-US"/>
        </w:rPr>
        <w:t xml:space="preserve">erken, inclusief foto’s </w:t>
      </w:r>
    </w:p>
    <w:p w14:paraId="6CE803F1" w14:textId="7863D4C2" w:rsidR="00D84850" w:rsidRDefault="00D84850" w:rsidP="00D84850">
      <w:pPr>
        <w:pStyle w:val="Lijstalinea"/>
        <w:numPr>
          <w:ilvl w:val="0"/>
          <w:numId w:val="9"/>
        </w:numPr>
        <w:rPr>
          <w:rFonts w:ascii="Agrofont" w:eastAsia="Calibri" w:hAnsi="Agrofont" w:cs="Calibri"/>
          <w:sz w:val="20"/>
          <w:lang w:eastAsia="en-US"/>
        </w:rPr>
      </w:pPr>
      <w:r>
        <w:rPr>
          <w:rFonts w:ascii="Agrofont" w:eastAsia="Calibri" w:hAnsi="Agrofont" w:cs="Calibri"/>
          <w:sz w:val="20"/>
          <w:lang w:eastAsia="en-US"/>
        </w:rPr>
        <w:t>Percelenadministratie</w:t>
      </w:r>
    </w:p>
    <w:p w14:paraId="2641C546" w14:textId="28E60E97" w:rsidR="008E05AE" w:rsidRDefault="008E05AE" w:rsidP="00D84850">
      <w:pPr>
        <w:pStyle w:val="Lijstalinea"/>
        <w:numPr>
          <w:ilvl w:val="0"/>
          <w:numId w:val="9"/>
        </w:numPr>
        <w:rPr>
          <w:rFonts w:ascii="Agrofont" w:eastAsia="Calibri" w:hAnsi="Agrofont" w:cs="Calibri"/>
          <w:sz w:val="20"/>
          <w:lang w:eastAsia="en-US"/>
        </w:rPr>
      </w:pPr>
      <w:r>
        <w:rPr>
          <w:rFonts w:ascii="Agrofont" w:eastAsia="Calibri" w:hAnsi="Agrofont" w:cs="Calibri"/>
          <w:sz w:val="20"/>
          <w:lang w:eastAsia="en-US"/>
        </w:rPr>
        <w:t>Overeenkomstenadministratie</w:t>
      </w:r>
    </w:p>
    <w:p w14:paraId="7C0E14F1" w14:textId="0505588F" w:rsidR="008E05AE" w:rsidRDefault="008E05AE" w:rsidP="00D84850">
      <w:pPr>
        <w:pStyle w:val="Lijstalinea"/>
        <w:numPr>
          <w:ilvl w:val="0"/>
          <w:numId w:val="9"/>
        </w:numPr>
        <w:rPr>
          <w:rFonts w:ascii="Agrofont" w:eastAsia="Calibri" w:hAnsi="Agrofont" w:cs="Calibri"/>
          <w:sz w:val="20"/>
          <w:lang w:eastAsia="en-US"/>
        </w:rPr>
      </w:pPr>
      <w:r>
        <w:rPr>
          <w:rFonts w:ascii="Agrofont" w:eastAsia="Calibri" w:hAnsi="Agrofont" w:cs="Calibri"/>
          <w:sz w:val="20"/>
          <w:lang w:eastAsia="en-US"/>
        </w:rPr>
        <w:t>Bovenstaande punten inclusief de mogelijkheid om kaartobjecten te koppelen</w:t>
      </w:r>
    </w:p>
    <w:p w14:paraId="39232AE2" w14:textId="71B9C3E4" w:rsidR="00F24EB4" w:rsidRDefault="00F24EB4" w:rsidP="00D84850">
      <w:pPr>
        <w:pStyle w:val="Lijstalinea"/>
        <w:numPr>
          <w:ilvl w:val="0"/>
          <w:numId w:val="9"/>
        </w:numPr>
        <w:rPr>
          <w:rFonts w:ascii="Agrofont" w:eastAsia="Calibri" w:hAnsi="Agrofont" w:cs="Calibri"/>
          <w:sz w:val="20"/>
          <w:lang w:eastAsia="en-US"/>
        </w:rPr>
      </w:pPr>
      <w:r>
        <w:rPr>
          <w:rFonts w:ascii="Agrofont" w:eastAsia="Calibri" w:hAnsi="Agrofont" w:cs="Calibri"/>
          <w:sz w:val="20"/>
          <w:lang w:eastAsia="en-US"/>
        </w:rPr>
        <w:t>Koppeling met het BRK</w:t>
      </w:r>
    </w:p>
    <w:p w14:paraId="3EF38E3D" w14:textId="20A485B1" w:rsidR="00544F53" w:rsidRDefault="00544F53" w:rsidP="00544F53">
      <w:pPr>
        <w:pStyle w:val="Lijstalinea"/>
        <w:ind w:left="720" w:firstLine="0"/>
        <w:rPr>
          <w:rFonts w:ascii="Agrofont" w:eastAsia="Calibri" w:hAnsi="Agrofont" w:cs="Calibri"/>
          <w:sz w:val="20"/>
          <w:lang w:eastAsia="en-US"/>
        </w:rPr>
      </w:pPr>
    </w:p>
    <w:p w14:paraId="62A98E5F" w14:textId="00DCB396" w:rsidR="00544F53" w:rsidRDefault="00544F53" w:rsidP="00544F53">
      <w:pPr>
        <w:pStyle w:val="Lijstalinea"/>
        <w:ind w:left="720" w:firstLine="0"/>
        <w:rPr>
          <w:rFonts w:ascii="Agrofont" w:eastAsia="Calibri" w:hAnsi="Agrofont" w:cs="Calibri"/>
          <w:b/>
          <w:bCs/>
          <w:sz w:val="20"/>
          <w:lang w:eastAsia="en-US"/>
        </w:rPr>
      </w:pPr>
      <w:r w:rsidRPr="00544F53">
        <w:rPr>
          <w:rFonts w:ascii="Agrofont" w:eastAsia="Calibri" w:hAnsi="Agrofont" w:cs="Calibri"/>
          <w:b/>
          <w:bCs/>
          <w:sz w:val="20"/>
          <w:lang w:eastAsia="en-US"/>
        </w:rPr>
        <w:t>GIS</w:t>
      </w:r>
    </w:p>
    <w:p w14:paraId="127133CE" w14:textId="284D7803" w:rsidR="003755E0" w:rsidRPr="003755E0" w:rsidRDefault="003755E0" w:rsidP="003755E0">
      <w:pPr>
        <w:pStyle w:val="Lijstalinea"/>
        <w:numPr>
          <w:ilvl w:val="0"/>
          <w:numId w:val="9"/>
        </w:numPr>
        <w:rPr>
          <w:rFonts w:ascii="Agrofont" w:eastAsia="Calibri" w:hAnsi="Agrofont" w:cs="Calibri"/>
          <w:sz w:val="20"/>
          <w:lang w:eastAsia="en-US"/>
        </w:rPr>
      </w:pPr>
      <w:r w:rsidRPr="003755E0">
        <w:rPr>
          <w:rFonts w:ascii="Agrofont" w:eastAsia="Calibri" w:hAnsi="Agrofont" w:cs="Calibri"/>
          <w:sz w:val="20"/>
          <w:lang w:eastAsia="en-US"/>
        </w:rPr>
        <w:t>Interactief GIS-gegevens bekijken, analyseren, muteren, exporteren en printen. De applicatie werkt met punten, lijnen én vlakken.</w:t>
      </w:r>
    </w:p>
    <w:p w14:paraId="1BDD223B" w14:textId="518B4E94" w:rsidR="003755E0" w:rsidRPr="003755E0" w:rsidRDefault="003755E0" w:rsidP="003755E0">
      <w:pPr>
        <w:pStyle w:val="Lijstalinea"/>
        <w:numPr>
          <w:ilvl w:val="0"/>
          <w:numId w:val="9"/>
        </w:numPr>
        <w:rPr>
          <w:rFonts w:ascii="Agrofont" w:eastAsia="Calibri" w:hAnsi="Agrofont" w:cs="Calibri"/>
          <w:sz w:val="20"/>
          <w:lang w:eastAsia="en-US"/>
        </w:rPr>
      </w:pPr>
      <w:r w:rsidRPr="003755E0">
        <w:rPr>
          <w:rFonts w:ascii="Agrofont" w:eastAsia="Calibri" w:hAnsi="Agrofont" w:cs="Calibri"/>
          <w:sz w:val="20"/>
          <w:lang w:eastAsia="en-US"/>
        </w:rPr>
        <w:t>Ondersteuning van open GIS-standaarden (WMS, WFS)</w:t>
      </w:r>
    </w:p>
    <w:p w14:paraId="189F695B" w14:textId="77777777" w:rsidR="003755E0" w:rsidRDefault="003755E0" w:rsidP="003755E0">
      <w:pPr>
        <w:ind w:left="360"/>
        <w:rPr>
          <w:rFonts w:ascii="Agrofont" w:eastAsia="Calibri" w:hAnsi="Agrofont" w:cs="Calibri"/>
          <w:sz w:val="20"/>
          <w:lang w:eastAsia="en-US"/>
        </w:rPr>
      </w:pPr>
      <w:r w:rsidRPr="003755E0">
        <w:rPr>
          <w:rFonts w:ascii="Agrofont" w:eastAsia="Calibri" w:hAnsi="Agrofont" w:cs="Calibri"/>
          <w:sz w:val="20"/>
          <w:lang w:eastAsia="en-US"/>
        </w:rPr>
        <w:t>-</w:t>
      </w:r>
      <w:r w:rsidRPr="003755E0">
        <w:rPr>
          <w:rFonts w:ascii="Agrofont" w:eastAsia="Calibri" w:hAnsi="Agrofont" w:cs="Calibri"/>
          <w:sz w:val="20"/>
          <w:lang w:eastAsia="en-US"/>
        </w:rPr>
        <w:tab/>
        <w:t>Eindgebruiker kan met filters en aanpasbare legenda’s werken</w:t>
      </w:r>
      <w:r w:rsidRPr="003755E0">
        <w:rPr>
          <w:rFonts w:ascii="Agrofont" w:eastAsia="Calibri" w:hAnsi="Agrofont" w:cs="Calibri"/>
          <w:sz w:val="20"/>
          <w:lang w:eastAsia="en-US"/>
        </w:rPr>
        <w:tab/>
      </w:r>
    </w:p>
    <w:p w14:paraId="7EC0ADBF" w14:textId="7D1D1C42" w:rsidR="00F24EB4" w:rsidRPr="003755E0" w:rsidRDefault="003755E0" w:rsidP="003755E0">
      <w:pPr>
        <w:pStyle w:val="Lijstalinea"/>
        <w:numPr>
          <w:ilvl w:val="0"/>
          <w:numId w:val="12"/>
        </w:numPr>
        <w:rPr>
          <w:rFonts w:ascii="Agrofont" w:eastAsia="Calibri" w:hAnsi="Agrofont" w:cs="Calibri"/>
          <w:sz w:val="20"/>
          <w:lang w:eastAsia="en-US"/>
        </w:rPr>
      </w:pPr>
      <w:r w:rsidRPr="003755E0">
        <w:rPr>
          <w:rFonts w:ascii="Agrofont" w:eastAsia="Calibri" w:hAnsi="Agrofont" w:cs="Calibri"/>
          <w:sz w:val="20"/>
          <w:lang w:eastAsia="en-US"/>
        </w:rPr>
        <w:t>Flexibele inrichting kaartlagen en ondergronden in GIS-venster</w:t>
      </w:r>
    </w:p>
    <w:p w14:paraId="191C650B" w14:textId="60BB4FEC" w:rsidR="00544F53" w:rsidRDefault="00544F53" w:rsidP="00544F53">
      <w:pPr>
        <w:rPr>
          <w:rFonts w:ascii="Agrofont" w:eastAsia="Calibri" w:hAnsi="Agrofont" w:cs="Calibri"/>
          <w:sz w:val="20"/>
          <w:lang w:eastAsia="en-US"/>
        </w:rPr>
      </w:pPr>
    </w:p>
    <w:p w14:paraId="0CF5F8AA" w14:textId="41276749" w:rsidR="00544F53" w:rsidRDefault="00544F53" w:rsidP="00544F53">
      <w:pPr>
        <w:rPr>
          <w:rFonts w:ascii="Agrofont" w:eastAsia="Calibri" w:hAnsi="Agrofont" w:cs="Calibri"/>
          <w:b/>
          <w:bCs/>
          <w:sz w:val="20"/>
          <w:lang w:eastAsia="en-US"/>
        </w:rPr>
      </w:pPr>
      <w:r>
        <w:rPr>
          <w:rFonts w:ascii="Agrofont" w:eastAsia="Calibri" w:hAnsi="Agrofont" w:cs="Calibri"/>
          <w:sz w:val="20"/>
          <w:lang w:eastAsia="en-US"/>
        </w:rPr>
        <w:tab/>
      </w:r>
      <w:r>
        <w:rPr>
          <w:rFonts w:ascii="Agrofont" w:eastAsia="Calibri" w:hAnsi="Agrofont" w:cs="Calibri"/>
          <w:b/>
          <w:bCs/>
          <w:sz w:val="20"/>
          <w:lang w:eastAsia="en-US"/>
        </w:rPr>
        <w:t>Algemeen</w:t>
      </w:r>
    </w:p>
    <w:p w14:paraId="64CEC7D5" w14:textId="395D689E" w:rsidR="00F24EB4" w:rsidRPr="000272CF" w:rsidRDefault="00F24EB4" w:rsidP="00544F53">
      <w:pPr>
        <w:pStyle w:val="Lijstalinea"/>
        <w:numPr>
          <w:ilvl w:val="0"/>
          <w:numId w:val="9"/>
        </w:numPr>
        <w:rPr>
          <w:rFonts w:ascii="Agrofont" w:eastAsia="Calibri" w:hAnsi="Agrofont" w:cs="Calibri"/>
          <w:b/>
          <w:bCs/>
          <w:sz w:val="20"/>
          <w:lang w:eastAsia="en-US"/>
        </w:rPr>
      </w:pPr>
      <w:r>
        <w:rPr>
          <w:rFonts w:ascii="Agrofont" w:eastAsia="Calibri" w:hAnsi="Agrofont" w:cs="Calibri"/>
          <w:sz w:val="20"/>
          <w:lang w:eastAsia="en-US"/>
        </w:rPr>
        <w:t>Gebruiksvriendelijk voor gebruikers</w:t>
      </w:r>
      <w:r w:rsidR="000C369B">
        <w:rPr>
          <w:rFonts w:ascii="Agrofont" w:eastAsia="Calibri" w:hAnsi="Agrofont" w:cs="Calibri"/>
          <w:sz w:val="20"/>
          <w:lang w:eastAsia="en-US"/>
        </w:rPr>
        <w:t>, schermindeling per gebruikersgroep in te richten</w:t>
      </w:r>
      <w:r>
        <w:rPr>
          <w:rFonts w:ascii="Agrofont" w:eastAsia="Calibri" w:hAnsi="Agrofont" w:cs="Calibri"/>
          <w:sz w:val="20"/>
          <w:lang w:eastAsia="en-US"/>
        </w:rPr>
        <w:t>, eenvoudige look and feel</w:t>
      </w:r>
    </w:p>
    <w:p w14:paraId="4F834652" w14:textId="4F232671" w:rsidR="000272CF" w:rsidRPr="00544F53" w:rsidRDefault="000272CF" w:rsidP="00544F53">
      <w:pPr>
        <w:pStyle w:val="Lijstalinea"/>
        <w:numPr>
          <w:ilvl w:val="0"/>
          <w:numId w:val="9"/>
        </w:numPr>
        <w:rPr>
          <w:rFonts w:ascii="Agrofont" w:eastAsia="Calibri" w:hAnsi="Agrofont" w:cs="Calibri"/>
          <w:b/>
          <w:bCs/>
          <w:sz w:val="20"/>
          <w:lang w:eastAsia="en-US"/>
        </w:rPr>
      </w:pPr>
      <w:r>
        <w:rPr>
          <w:rFonts w:ascii="Agrofont" w:eastAsia="Calibri" w:hAnsi="Agrofont" w:cs="Calibri"/>
          <w:sz w:val="20"/>
          <w:lang w:eastAsia="en-US"/>
        </w:rPr>
        <w:t>Alle data gekoppeld aan een kaartobject kunnen zowel via de kaart als via formulieren/tabbladen binnen de applicatie benaderd worden</w:t>
      </w:r>
    </w:p>
    <w:p w14:paraId="3B3F2E56" w14:textId="6950FF31" w:rsidR="00544F53" w:rsidRPr="00F24EB4" w:rsidRDefault="00544F53" w:rsidP="00544F53">
      <w:pPr>
        <w:pStyle w:val="Lijstalinea"/>
        <w:numPr>
          <w:ilvl w:val="0"/>
          <w:numId w:val="9"/>
        </w:numPr>
        <w:rPr>
          <w:rFonts w:ascii="Agrofont" w:eastAsia="Calibri" w:hAnsi="Agrofont" w:cs="Calibri"/>
          <w:b/>
          <w:bCs/>
          <w:sz w:val="20"/>
          <w:lang w:eastAsia="en-US"/>
        </w:rPr>
      </w:pPr>
      <w:r>
        <w:rPr>
          <w:rFonts w:ascii="Agrofont" w:eastAsia="Calibri" w:hAnsi="Agrofont" w:cs="Calibri"/>
          <w:sz w:val="20"/>
          <w:lang w:eastAsia="en-US"/>
        </w:rPr>
        <w:t xml:space="preserve">Applicatie moet zowel op kantoor achter de computer als </w:t>
      </w:r>
      <w:r w:rsidR="006A323C">
        <w:rPr>
          <w:rFonts w:ascii="Agrofont" w:eastAsia="Calibri" w:hAnsi="Agrofont" w:cs="Calibri"/>
          <w:sz w:val="20"/>
          <w:lang w:eastAsia="en-US"/>
        </w:rPr>
        <w:t>in</w:t>
      </w:r>
      <w:r>
        <w:rPr>
          <w:rFonts w:ascii="Agrofont" w:eastAsia="Calibri" w:hAnsi="Agrofont" w:cs="Calibri"/>
          <w:sz w:val="20"/>
          <w:lang w:eastAsia="en-US"/>
        </w:rPr>
        <w:t xml:space="preserve"> het veld</w:t>
      </w:r>
      <w:r w:rsidR="006A323C">
        <w:rPr>
          <w:rFonts w:ascii="Agrofont" w:eastAsia="Calibri" w:hAnsi="Agrofont" w:cs="Calibri"/>
          <w:sz w:val="20"/>
          <w:lang w:eastAsia="en-US"/>
        </w:rPr>
        <w:t xml:space="preserve"> op de telefoon of iPad</w:t>
      </w:r>
      <w:r>
        <w:rPr>
          <w:rFonts w:ascii="Agrofont" w:eastAsia="Calibri" w:hAnsi="Agrofont" w:cs="Calibri"/>
          <w:sz w:val="20"/>
          <w:lang w:eastAsia="en-US"/>
        </w:rPr>
        <w:t xml:space="preserve"> gebruikt kunnen worden</w:t>
      </w:r>
    </w:p>
    <w:p w14:paraId="24C2B5E2" w14:textId="4914B3DE" w:rsidR="00F24EB4" w:rsidRPr="00F24EB4" w:rsidRDefault="00F24EB4" w:rsidP="0CFE351E">
      <w:pPr>
        <w:pStyle w:val="Lijstalinea"/>
        <w:numPr>
          <w:ilvl w:val="0"/>
          <w:numId w:val="9"/>
        </w:numPr>
        <w:rPr>
          <w:rFonts w:ascii="Agrofont" w:eastAsia="Calibri" w:hAnsi="Agrofont" w:cs="Calibri"/>
          <w:sz w:val="20"/>
          <w:szCs w:val="20"/>
          <w:lang w:eastAsia="en-US"/>
        </w:rPr>
      </w:pPr>
      <w:r w:rsidRPr="0CFE351E">
        <w:rPr>
          <w:rFonts w:ascii="Agrofont" w:eastAsia="Calibri" w:hAnsi="Agrofont" w:cs="Calibri"/>
          <w:sz w:val="20"/>
          <w:szCs w:val="20"/>
          <w:lang w:eastAsia="en-US"/>
        </w:rPr>
        <w:t>De applicatie zal niet op zichzelf staan en zal ook goed en makkelijk moeten kunnen communiceren met andere applicaties en API’s, zoals GIS en financiële applicaties.</w:t>
      </w:r>
    </w:p>
    <w:p w14:paraId="2824E0FC" w14:textId="6FF01F18" w:rsidR="00544F53" w:rsidRPr="00544F53" w:rsidRDefault="003755E0" w:rsidP="00544F53">
      <w:pPr>
        <w:pStyle w:val="Lijstalinea"/>
        <w:numPr>
          <w:ilvl w:val="0"/>
          <w:numId w:val="9"/>
        </w:numPr>
        <w:rPr>
          <w:rFonts w:ascii="Agrofont" w:eastAsia="Calibri" w:hAnsi="Agrofont" w:cs="Calibri"/>
          <w:b/>
          <w:bCs/>
          <w:sz w:val="20"/>
          <w:lang w:eastAsia="en-US"/>
        </w:rPr>
      </w:pPr>
      <w:r>
        <w:rPr>
          <w:rFonts w:ascii="Agrofont" w:eastAsia="Calibri" w:hAnsi="Agrofont" w:cs="Calibri"/>
          <w:sz w:val="20"/>
          <w:lang w:eastAsia="en-US"/>
        </w:rPr>
        <w:t>De a</w:t>
      </w:r>
      <w:r w:rsidR="00544F53">
        <w:rPr>
          <w:rFonts w:ascii="Agrofont" w:eastAsia="Calibri" w:hAnsi="Agrofont" w:cs="Calibri"/>
          <w:sz w:val="20"/>
          <w:lang w:eastAsia="en-US"/>
        </w:rPr>
        <w:t xml:space="preserve">pplicatie dient al meerdere jaren door meerdere organisaties, in de hoedanigheid </w:t>
      </w:r>
      <w:r w:rsidR="00772580">
        <w:rPr>
          <w:rFonts w:ascii="Agrofont" w:eastAsia="Calibri" w:hAnsi="Agrofont" w:cs="Calibri"/>
          <w:sz w:val="20"/>
          <w:lang w:eastAsia="en-US"/>
        </w:rPr>
        <w:t>zo</w:t>
      </w:r>
      <w:r w:rsidR="00544F53">
        <w:rPr>
          <w:rFonts w:ascii="Agrofont" w:eastAsia="Calibri" w:hAnsi="Agrofont" w:cs="Calibri"/>
          <w:sz w:val="20"/>
          <w:lang w:eastAsia="en-US"/>
        </w:rPr>
        <w:t>als hierboven beschreven, gebruikt te worden</w:t>
      </w:r>
    </w:p>
    <w:p w14:paraId="5ADA31E5" w14:textId="4B541319" w:rsidR="00391368" w:rsidRDefault="00391368" w:rsidP="2898FAC4">
      <w:pPr>
        <w:pStyle w:val="paragraph"/>
        <w:spacing w:before="0" w:beforeAutospacing="0" w:after="0" w:afterAutospacing="0"/>
        <w:textAlignment w:val="baseline"/>
        <w:rPr>
          <w:rStyle w:val="normaltextrun"/>
          <w:rFonts w:ascii="Agrofont" w:hAnsi="Agrofont"/>
          <w:sz w:val="20"/>
          <w:szCs w:val="20"/>
        </w:rPr>
      </w:pPr>
    </w:p>
    <w:p w14:paraId="00A3E0BF" w14:textId="3F86482C" w:rsidR="00906590" w:rsidRDefault="00391368" w:rsidP="2898FAC4">
      <w:pPr>
        <w:pStyle w:val="paragraph"/>
        <w:spacing w:before="0" w:beforeAutospacing="0" w:after="0" w:afterAutospacing="0"/>
        <w:textAlignment w:val="baseline"/>
        <w:rPr>
          <w:rStyle w:val="eop"/>
          <w:rFonts w:ascii="Agrofont" w:hAnsi="Agrofont"/>
        </w:rPr>
      </w:pPr>
      <w:r>
        <w:rPr>
          <w:rStyle w:val="normaltextrun"/>
          <w:rFonts w:ascii="Agrofont" w:hAnsi="Agrofont"/>
          <w:sz w:val="20"/>
          <w:szCs w:val="20"/>
        </w:rPr>
        <w:t>Samenhang tussen de verschillende onderdelen</w:t>
      </w:r>
      <w:r w:rsidR="00906590" w:rsidRPr="2898FAC4">
        <w:rPr>
          <w:rStyle w:val="normaltextrun"/>
          <w:rFonts w:ascii="Agrofont" w:hAnsi="Agrofont"/>
          <w:sz w:val="20"/>
          <w:szCs w:val="20"/>
        </w:rPr>
        <w:t>:</w:t>
      </w:r>
      <w:r w:rsidR="00906590" w:rsidRPr="2898FAC4">
        <w:rPr>
          <w:rStyle w:val="eop"/>
          <w:rFonts w:ascii="Agrofont" w:hAnsi="Agrofont"/>
        </w:rPr>
        <w:t> </w:t>
      </w:r>
    </w:p>
    <w:p w14:paraId="27B0997E" w14:textId="0B0959E0" w:rsidR="00906590" w:rsidRDefault="00826C1A" w:rsidP="00906590">
      <w:pPr>
        <w:pStyle w:val="paragraph"/>
        <w:spacing w:before="0" w:beforeAutospacing="0" w:after="0" w:afterAutospacing="0"/>
        <w:textAlignment w:val="baseline"/>
        <w:rPr>
          <w:rFonts w:ascii="Segoe UI" w:hAnsi="Segoe UI" w:cs="Segoe UI"/>
          <w:sz w:val="20"/>
          <w:szCs w:val="20"/>
        </w:rPr>
      </w:pPr>
      <w:r w:rsidRPr="00826C1A">
        <w:rPr>
          <w:rFonts w:ascii="Agrofont" w:hAnsi="Agrofont"/>
          <w:b/>
          <w:noProof/>
          <w:sz w:val="24"/>
        </w:rPr>
        <mc:AlternateContent>
          <mc:Choice Requires="wps">
            <w:drawing>
              <wp:anchor distT="45720" distB="45720" distL="114300" distR="114300" simplePos="0" relativeHeight="251660288" behindDoc="0" locked="0" layoutInCell="1" allowOverlap="1" wp14:anchorId="26CB0683" wp14:editId="51315117">
                <wp:simplePos x="0" y="0"/>
                <wp:positionH relativeFrom="column">
                  <wp:posOffset>2964180</wp:posOffset>
                </wp:positionH>
                <wp:positionV relativeFrom="paragraph">
                  <wp:posOffset>702945</wp:posOffset>
                </wp:positionV>
                <wp:extent cx="1362075" cy="152400"/>
                <wp:effectExtent l="0" t="0" r="9525" b="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152400"/>
                        </a:xfrm>
                        <a:prstGeom prst="rect">
                          <a:avLst/>
                        </a:prstGeom>
                        <a:solidFill>
                          <a:srgbClr val="FFFFFF"/>
                        </a:solidFill>
                        <a:ln w="9525">
                          <a:noFill/>
                          <a:miter lim="800000"/>
                          <a:headEnd/>
                          <a:tailEnd/>
                        </a:ln>
                      </wps:spPr>
                      <wps:txbx>
                        <w:txbxContent>
                          <w:p w14:paraId="605909D7" w14:textId="169D7DAD" w:rsidR="00826C1A" w:rsidRDefault="00826C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CB0683" id="_x0000_t202" coordsize="21600,21600" o:spt="202" path="m,l,21600r21600,l21600,xe">
                <v:stroke joinstyle="miter"/>
                <v:path gradientshapeok="t" o:connecttype="rect"/>
              </v:shapetype>
              <v:shape id="Tekstvak 2" o:spid="_x0000_s1026" type="#_x0000_t202" style="position:absolute;margin-left:233.4pt;margin-top:55.35pt;width:107.25pt;height:12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" stroked="f">
                <v:textbox>
                  <w:txbxContent>
                    <w:p w14:paraId="605909D7" w14:textId="169D7DAD" w:rsidR="00826C1A" w:rsidRDefault="00826C1A"/>
                  </w:txbxContent>
                </v:textbox>
              </v:shape>
            </w:pict>
          </mc:Fallback>
        </mc:AlternateContent>
      </w:r>
      <w:r w:rsidR="00906590">
        <w:rPr>
          <w:rFonts w:ascii="Agrofont" w:hAnsi="Agrofont"/>
          <w:noProof/>
          <w:color w:val="1F497D"/>
          <w:sz w:val="20"/>
          <w:szCs w:val="20"/>
          <w:lang w:eastAsia="en-US"/>
        </w:rPr>
        <w:drawing>
          <wp:inline distT="0" distB="0" distL="0" distR="0" wp14:anchorId="6F5C7B6B" wp14:editId="44D3663C">
            <wp:extent cx="5705192" cy="3007686"/>
            <wp:effectExtent l="0" t="0" r="0" b="254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42373" cy="3027287"/>
                    </a:xfrm>
                    <a:prstGeom prst="rect">
                      <a:avLst/>
                    </a:prstGeom>
                    <a:noFill/>
                    <a:ln>
                      <a:noFill/>
                    </a:ln>
                  </pic:spPr>
                </pic:pic>
              </a:graphicData>
            </a:graphic>
          </wp:inline>
        </w:drawing>
      </w:r>
    </w:p>
    <w:p w14:paraId="562E17C6" w14:textId="77777777" w:rsidR="005776AB" w:rsidRPr="00FE0A79" w:rsidRDefault="005776AB" w:rsidP="005776AB">
      <w:pPr>
        <w:rPr>
          <w:rFonts w:ascii="Agrofont" w:eastAsia="Calibri" w:hAnsi="Agrofont" w:cs="Calibri"/>
          <w:sz w:val="20"/>
          <w:lang w:eastAsia="en-US"/>
        </w:rPr>
      </w:pPr>
    </w:p>
    <w:p w14:paraId="4152FD77" w14:textId="6EE2BA13" w:rsidR="005776AB" w:rsidRPr="005776AB" w:rsidRDefault="005776AB" w:rsidP="005776AB">
      <w:pPr>
        <w:pStyle w:val="Lijstalinea"/>
        <w:numPr>
          <w:ilvl w:val="0"/>
          <w:numId w:val="8"/>
        </w:numPr>
        <w:tabs>
          <w:tab w:val="left" w:pos="2007"/>
        </w:tabs>
        <w:spacing w:before="50"/>
        <w:outlineLvl w:val="0"/>
        <w:rPr>
          <w:rFonts w:ascii="Agrofont" w:hAnsi="Agrofont"/>
          <w:b/>
          <w:sz w:val="24"/>
          <w:szCs w:val="24"/>
        </w:rPr>
      </w:pPr>
      <w:r w:rsidRPr="005776AB">
        <w:rPr>
          <w:rFonts w:ascii="Agrofont" w:hAnsi="Agrofont"/>
          <w:b/>
          <w:sz w:val="24"/>
          <w:szCs w:val="24"/>
        </w:rPr>
        <w:t>Procedurele voorschriften</w:t>
      </w:r>
      <w:r w:rsidRPr="005776AB">
        <w:rPr>
          <w:rFonts w:ascii="Agrofont" w:hAnsi="Agrofont"/>
          <w:b/>
          <w:spacing w:val="-3"/>
          <w:sz w:val="24"/>
          <w:szCs w:val="24"/>
        </w:rPr>
        <w:t xml:space="preserve"> </w:t>
      </w:r>
      <w:r w:rsidRPr="005776AB">
        <w:rPr>
          <w:rFonts w:ascii="Agrofont" w:hAnsi="Agrofont"/>
          <w:b/>
          <w:sz w:val="24"/>
          <w:szCs w:val="24"/>
        </w:rPr>
        <w:t>marktconsultatie</w:t>
      </w:r>
    </w:p>
    <w:p w14:paraId="27D2A5B5" w14:textId="0553C707" w:rsidR="005776AB" w:rsidRPr="005776AB" w:rsidRDefault="005776AB" w:rsidP="005776AB">
      <w:pPr>
        <w:pStyle w:val="Plattetekst"/>
        <w:rPr>
          <w:rFonts w:ascii="Agrofont" w:hAnsi="Agrofont"/>
          <w:b/>
          <w:sz w:val="24"/>
        </w:rPr>
      </w:pPr>
    </w:p>
    <w:p w14:paraId="572BE4AC" w14:textId="4123BF6C" w:rsidR="005776AB" w:rsidRPr="005776AB" w:rsidRDefault="005776AB" w:rsidP="005776AB">
      <w:pPr>
        <w:rPr>
          <w:rFonts w:ascii="Agrofont" w:eastAsia="Calibri" w:hAnsi="Agrofont" w:cs="Calibri"/>
          <w:bCs/>
          <w:sz w:val="20"/>
          <w:u w:val="single"/>
          <w:lang w:eastAsia="en-US"/>
        </w:rPr>
      </w:pPr>
      <w:r w:rsidRPr="005776AB">
        <w:rPr>
          <w:rFonts w:ascii="Agrofont" w:eastAsia="Calibri" w:hAnsi="Agrofont" w:cs="Calibri"/>
          <w:bCs/>
          <w:sz w:val="20"/>
          <w:u w:val="single"/>
          <w:lang w:eastAsia="en-US"/>
        </w:rPr>
        <w:t>2.1</w:t>
      </w:r>
      <w:r w:rsidRPr="005776AB">
        <w:rPr>
          <w:rFonts w:ascii="Agrofont" w:eastAsia="Calibri" w:hAnsi="Agrofont" w:cs="Calibri"/>
          <w:bCs/>
          <w:sz w:val="20"/>
          <w:u w:val="single"/>
          <w:lang w:eastAsia="en-US"/>
        </w:rPr>
        <w:tab/>
        <w:t>Contactpunt</w:t>
      </w:r>
    </w:p>
    <w:p w14:paraId="49F0851B" w14:textId="507D856A" w:rsidR="005776AB" w:rsidRPr="005776AB" w:rsidRDefault="005776AB" w:rsidP="005776AB">
      <w:pPr>
        <w:rPr>
          <w:rFonts w:ascii="Agrofont" w:eastAsia="Calibri" w:hAnsi="Agrofont" w:cs="Calibri"/>
          <w:bCs/>
          <w:sz w:val="20"/>
          <w:lang w:eastAsia="en-US"/>
        </w:rPr>
      </w:pPr>
      <w:r w:rsidRPr="005776AB">
        <w:rPr>
          <w:rFonts w:ascii="Agrofont" w:eastAsia="Calibri" w:hAnsi="Agrofont" w:cs="Calibri"/>
          <w:bCs/>
          <w:sz w:val="20"/>
          <w:lang w:eastAsia="en-US"/>
        </w:rPr>
        <w:t xml:space="preserve">Deze marktconsultatie wordt uitgevoerd door Staatsbosbeheer. Als contactpersonen treedt op </w:t>
      </w:r>
      <w:r w:rsidR="0060688A">
        <w:rPr>
          <w:rFonts w:ascii="Agrofont" w:eastAsia="Calibri" w:hAnsi="Agrofont" w:cs="Calibri"/>
          <w:bCs/>
          <w:sz w:val="20"/>
          <w:lang w:eastAsia="en-US"/>
        </w:rPr>
        <w:t>Herman Riphagen</w:t>
      </w:r>
      <w:r w:rsidRPr="005776AB">
        <w:rPr>
          <w:rFonts w:ascii="Agrofont" w:eastAsia="Calibri" w:hAnsi="Agrofont" w:cs="Calibri"/>
          <w:bCs/>
          <w:sz w:val="20"/>
          <w:lang w:eastAsia="en-US"/>
        </w:rPr>
        <w:t xml:space="preserve">, </w:t>
      </w:r>
      <w:r w:rsidR="0060688A">
        <w:rPr>
          <w:rFonts w:ascii="Agrofont" w:eastAsia="Calibri" w:hAnsi="Agrofont" w:cs="Calibri"/>
          <w:bCs/>
          <w:sz w:val="20"/>
          <w:lang w:eastAsia="en-US"/>
        </w:rPr>
        <w:t xml:space="preserve">Senior </w:t>
      </w:r>
      <w:r w:rsidRPr="005776AB">
        <w:rPr>
          <w:rFonts w:ascii="Agrofont" w:eastAsia="Calibri" w:hAnsi="Agrofont" w:cs="Calibri"/>
          <w:bCs/>
          <w:sz w:val="20"/>
          <w:lang w:eastAsia="en-US"/>
        </w:rPr>
        <w:t xml:space="preserve">inkoopadviseur. </w:t>
      </w:r>
      <w:r w:rsidR="0060688A">
        <w:rPr>
          <w:rFonts w:ascii="Agrofont" w:eastAsia="Calibri" w:hAnsi="Agrofont" w:cs="Calibri"/>
          <w:bCs/>
          <w:sz w:val="20"/>
          <w:lang w:eastAsia="en-US"/>
        </w:rPr>
        <w:t>Hij</w:t>
      </w:r>
      <w:r w:rsidRPr="005776AB">
        <w:rPr>
          <w:rFonts w:ascii="Agrofont" w:eastAsia="Calibri" w:hAnsi="Agrofont" w:cs="Calibri"/>
          <w:bCs/>
          <w:sz w:val="20"/>
          <w:lang w:eastAsia="en-US"/>
        </w:rPr>
        <w:t xml:space="preserve"> is in beginsel bereikbaar via TenderNed. Mocht dit om technische redenen niet mogelijk zijn, dan kunnen marktpartijen contact opnemen via</w:t>
      </w:r>
      <w:r w:rsidR="00826C1A">
        <w:rPr>
          <w:rFonts w:ascii="Agrofont" w:eastAsia="Calibri" w:hAnsi="Agrofont" w:cs="Calibri"/>
          <w:bCs/>
          <w:sz w:val="20"/>
          <w:lang w:eastAsia="en-US"/>
        </w:rPr>
        <w:t xml:space="preserve"> </w:t>
      </w:r>
      <w:hyperlink r:id="rId12" w:history="1">
        <w:r w:rsidR="00FF1190" w:rsidRPr="00FF1190">
          <w:rPr>
            <w:rStyle w:val="Hyperlink"/>
            <w:rFonts w:ascii="Agrofont" w:eastAsia="Calibri" w:hAnsi="Agrofont" w:cs="Calibri"/>
            <w:bCs/>
            <w:sz w:val="20"/>
            <w:lang w:eastAsia="en-US"/>
          </w:rPr>
          <w:t>mailto:h.riphagen@staatsbosbeheer.nl</w:t>
        </w:r>
      </w:hyperlink>
      <w:r w:rsidR="00826C1A">
        <w:rPr>
          <w:rFonts w:ascii="Agrofont" w:eastAsia="Calibri" w:hAnsi="Agrofont" w:cs="Calibri"/>
          <w:bCs/>
          <w:sz w:val="20"/>
          <w:lang w:eastAsia="en-US"/>
        </w:rPr>
        <w:t>.</w:t>
      </w:r>
    </w:p>
    <w:p w14:paraId="2B2F48DB" w14:textId="777BF609" w:rsidR="005776AB" w:rsidRPr="005776AB" w:rsidRDefault="005776AB" w:rsidP="005776AB">
      <w:pPr>
        <w:rPr>
          <w:rFonts w:ascii="Agrofont" w:eastAsia="Calibri" w:hAnsi="Agrofont" w:cs="Calibri"/>
          <w:bCs/>
          <w:sz w:val="20"/>
          <w:lang w:eastAsia="en-US"/>
        </w:rPr>
      </w:pPr>
    </w:p>
    <w:p w14:paraId="500AD08D" w14:textId="23C8D049" w:rsidR="005776AB" w:rsidRPr="005776AB" w:rsidRDefault="005776AB" w:rsidP="005776AB">
      <w:pPr>
        <w:rPr>
          <w:rFonts w:ascii="Agrofont" w:eastAsia="Calibri" w:hAnsi="Agrofont" w:cs="Calibri"/>
          <w:bCs/>
          <w:sz w:val="20"/>
          <w:lang w:eastAsia="en-US"/>
        </w:rPr>
      </w:pPr>
      <w:r w:rsidRPr="005776AB">
        <w:rPr>
          <w:rFonts w:ascii="Agrofont" w:eastAsia="Calibri" w:hAnsi="Agrofont" w:cs="Calibri"/>
          <w:bCs/>
          <w:sz w:val="20"/>
          <w:lang w:eastAsia="en-US"/>
        </w:rPr>
        <w:t>Mede vanwege het oriënterende karakter van de marktconsultatie, voorziet de procedure niet in een vragenronde. Mochten marktpartijen toch prangende vragen hebben, kunnen zij deze aan bovenstaand contact richten. Vervolgens zal per geval worden bekeken of en op welke wijze geantwoord kan worden.</w:t>
      </w:r>
    </w:p>
    <w:p w14:paraId="49EF86A4" w14:textId="77777777" w:rsidR="005776AB" w:rsidRPr="005776AB" w:rsidRDefault="005776AB" w:rsidP="005776AB">
      <w:pPr>
        <w:rPr>
          <w:rFonts w:ascii="Agrofont" w:eastAsia="Calibri" w:hAnsi="Agrofont" w:cs="Calibri"/>
          <w:bCs/>
          <w:sz w:val="20"/>
          <w:lang w:eastAsia="en-US"/>
        </w:rPr>
      </w:pPr>
    </w:p>
    <w:p w14:paraId="050D1E1E" w14:textId="0274735D" w:rsidR="005776AB" w:rsidRPr="005776AB" w:rsidRDefault="005776AB" w:rsidP="005776AB">
      <w:pPr>
        <w:rPr>
          <w:rFonts w:ascii="Agrofont" w:eastAsia="Calibri" w:hAnsi="Agrofont" w:cs="Calibri"/>
          <w:bCs/>
          <w:sz w:val="20"/>
          <w:u w:val="single"/>
          <w:lang w:eastAsia="en-US"/>
        </w:rPr>
      </w:pPr>
      <w:r w:rsidRPr="005776AB">
        <w:rPr>
          <w:rFonts w:ascii="Agrofont" w:eastAsia="Calibri" w:hAnsi="Agrofont" w:cs="Calibri"/>
          <w:bCs/>
          <w:sz w:val="20"/>
          <w:u w:val="single"/>
          <w:lang w:eastAsia="en-US"/>
        </w:rPr>
        <w:t>2.2</w:t>
      </w:r>
      <w:r w:rsidRPr="005776AB">
        <w:rPr>
          <w:rFonts w:ascii="Agrofont" w:eastAsia="Calibri" w:hAnsi="Agrofont" w:cs="Calibri"/>
          <w:bCs/>
          <w:sz w:val="20"/>
          <w:u w:val="single"/>
          <w:lang w:eastAsia="en-US"/>
        </w:rPr>
        <w:tab/>
        <w:t>Schriftelijke vragenlijst</w:t>
      </w:r>
    </w:p>
    <w:p w14:paraId="634924E3" w14:textId="06559D4F" w:rsidR="005776AB" w:rsidRPr="005776AB" w:rsidRDefault="005776AB" w:rsidP="2898FAC4">
      <w:pPr>
        <w:rPr>
          <w:rFonts w:ascii="Agrofont" w:eastAsia="Calibri" w:hAnsi="Agrofont" w:cs="Calibri"/>
          <w:sz w:val="20"/>
          <w:szCs w:val="20"/>
          <w:lang w:eastAsia="en-US"/>
        </w:rPr>
      </w:pPr>
      <w:r w:rsidRPr="2898FAC4">
        <w:rPr>
          <w:rFonts w:ascii="Agrofont" w:eastAsia="Calibri" w:hAnsi="Agrofont" w:cs="Calibri"/>
          <w:sz w:val="20"/>
          <w:szCs w:val="20"/>
          <w:lang w:eastAsia="en-US"/>
        </w:rPr>
        <w:t>Respons op de marktconsultatie zal in beginsel uitsluitend schriftelijk plaatsvinden. De vragen zijn opgenomen in de bijlage bij dit document. Deze bijlage is tevens het antwoordformulier waarmee partijen op de vragen kunnen reageren. Wij verzoeken u om, na kennisneming van de aan u verstrekte stukken, antwoord te geven op de gestelde vragen. Tot uiterlijk, de in de planning opgenomen datum, kunt u uw antwoorden indienen via de berichtenmodule van TenderNed o.v.v. ‘Marktconsultatie</w:t>
      </w:r>
      <w:r w:rsidR="00826C1A">
        <w:rPr>
          <w:rFonts w:ascii="Agrofont" w:eastAsia="Calibri" w:hAnsi="Agrofont" w:cs="Calibri"/>
          <w:sz w:val="20"/>
          <w:szCs w:val="20"/>
          <w:lang w:eastAsia="en-US"/>
        </w:rPr>
        <w:t xml:space="preserve"> applicatie integraal terreinbeheer’</w:t>
      </w:r>
      <w:r w:rsidRPr="2898FAC4">
        <w:rPr>
          <w:rFonts w:ascii="Agrofont" w:eastAsia="Calibri" w:hAnsi="Agrofont" w:cs="Calibri"/>
          <w:sz w:val="20"/>
          <w:szCs w:val="20"/>
          <w:lang w:eastAsia="en-US"/>
        </w:rPr>
        <w:t>. Naast de vragenlijst is er de mogelijkheid om extra documentatie toe te voegen.</w:t>
      </w:r>
    </w:p>
    <w:p w14:paraId="0818F6F4" w14:textId="77777777" w:rsidR="005776AB" w:rsidRPr="005776AB" w:rsidRDefault="005776AB" w:rsidP="005776AB">
      <w:pPr>
        <w:pStyle w:val="Plattetekst"/>
        <w:spacing w:before="7"/>
        <w:rPr>
          <w:rFonts w:ascii="Agrofont" w:hAnsi="Agrofont"/>
          <w:sz w:val="20"/>
        </w:rPr>
      </w:pPr>
    </w:p>
    <w:p w14:paraId="40C6A3FD" w14:textId="77777777" w:rsidR="005776AB" w:rsidRPr="005776AB" w:rsidRDefault="005776AB" w:rsidP="0CFE351E">
      <w:pPr>
        <w:pStyle w:val="Plattetekst"/>
        <w:spacing w:line="276" w:lineRule="auto"/>
        <w:rPr>
          <w:rFonts w:ascii="Agrofont" w:hAnsi="Agrofont"/>
          <w:sz w:val="20"/>
          <w:szCs w:val="20"/>
        </w:rPr>
      </w:pPr>
      <w:r w:rsidRPr="0CFE351E">
        <w:rPr>
          <w:rFonts w:ascii="Agrofont" w:hAnsi="Agrofont"/>
          <w:b/>
          <w:bCs/>
          <w:sz w:val="20"/>
          <w:szCs w:val="20"/>
          <w:u w:val="single"/>
        </w:rPr>
        <w:t>Let op:</w:t>
      </w:r>
      <w:r w:rsidRPr="0CFE351E">
        <w:rPr>
          <w:rFonts w:ascii="Agrofont" w:hAnsi="Agrofont"/>
          <w:b/>
          <w:bCs/>
          <w:sz w:val="20"/>
          <w:szCs w:val="20"/>
        </w:rPr>
        <w:t xml:space="preserve"> </w:t>
      </w:r>
      <w:r w:rsidRPr="0CFE351E">
        <w:rPr>
          <w:rFonts w:ascii="Agrofont" w:hAnsi="Agrofont"/>
          <w:sz w:val="20"/>
          <w:szCs w:val="20"/>
        </w:rPr>
        <w:t>Indien iets als commercieel vertrouwelijk aangemerkt moet worden, dan dienen partijen dit bij de desbetreffende vraag, duidelijk aan te geven.</w:t>
      </w:r>
    </w:p>
    <w:p w14:paraId="1F8E0757" w14:textId="77777777" w:rsidR="005776AB" w:rsidRPr="005776AB" w:rsidRDefault="005776AB" w:rsidP="005776AB">
      <w:pPr>
        <w:pStyle w:val="Plattetekst"/>
        <w:spacing w:before="7"/>
        <w:rPr>
          <w:rFonts w:ascii="Agrofont" w:hAnsi="Agrofont"/>
          <w:sz w:val="19"/>
        </w:rPr>
      </w:pPr>
    </w:p>
    <w:p w14:paraId="26BC53B2" w14:textId="77777777" w:rsidR="005776AB" w:rsidRPr="005776AB" w:rsidRDefault="005776AB" w:rsidP="005776AB">
      <w:pPr>
        <w:rPr>
          <w:rFonts w:ascii="Agrofont" w:hAnsi="Agrofont"/>
        </w:rPr>
      </w:pPr>
      <w:bookmarkStart w:id="0" w:name="_Hlk100841388"/>
      <w:r w:rsidRPr="005776AB">
        <w:rPr>
          <w:rFonts w:ascii="Agrofont" w:eastAsia="Calibri" w:hAnsi="Agrofont" w:cs="Calibri"/>
          <w:bCs/>
          <w:sz w:val="20"/>
          <w:u w:val="single"/>
          <w:lang w:eastAsia="en-US"/>
        </w:rPr>
        <w:t>2.3</w:t>
      </w:r>
      <w:r w:rsidRPr="005776AB">
        <w:rPr>
          <w:rFonts w:ascii="Agrofont" w:eastAsia="Calibri" w:hAnsi="Agrofont" w:cs="Calibri"/>
          <w:bCs/>
          <w:sz w:val="20"/>
          <w:u w:val="single"/>
          <w:lang w:eastAsia="en-US"/>
        </w:rPr>
        <w:tab/>
        <w:t>Verslag marktconsultatie</w:t>
      </w:r>
    </w:p>
    <w:bookmarkEnd w:id="0"/>
    <w:p w14:paraId="21E3AB42" w14:textId="77777777" w:rsidR="005776AB" w:rsidRPr="005776AB" w:rsidRDefault="005776AB" w:rsidP="005776AB">
      <w:pPr>
        <w:rPr>
          <w:rFonts w:ascii="Agrofont" w:eastAsia="Calibri" w:hAnsi="Agrofont" w:cs="Calibri"/>
          <w:bCs/>
          <w:sz w:val="20"/>
          <w:lang w:eastAsia="en-US"/>
        </w:rPr>
      </w:pPr>
      <w:r w:rsidRPr="005776AB">
        <w:rPr>
          <w:rFonts w:ascii="Agrofont" w:eastAsia="Calibri" w:hAnsi="Agrofont" w:cs="Calibri"/>
          <w:bCs/>
          <w:sz w:val="20"/>
          <w:lang w:eastAsia="en-US"/>
        </w:rPr>
        <w:t>Van de marktconsultatie wordt een verslag opgesteld en bij de uitnodiging tot inschrijving bij de aanbesteding meegestuurd. Het verslag zal een geabstraheerde en geanonimiseerde weergave op hoofdlijnen bevatten van de verkregen informatie en inzichten.</w:t>
      </w:r>
    </w:p>
    <w:p w14:paraId="362DC36A" w14:textId="1CBAD879" w:rsidR="005776AB" w:rsidRPr="005776AB" w:rsidRDefault="005776AB" w:rsidP="005776AB">
      <w:pPr>
        <w:rPr>
          <w:rFonts w:ascii="Agrofont" w:hAnsi="Agrofont"/>
        </w:rPr>
      </w:pPr>
      <w:r w:rsidRPr="005776AB">
        <w:rPr>
          <w:rFonts w:ascii="Agrofont" w:eastAsia="Calibri" w:hAnsi="Agrofont" w:cs="Calibri"/>
          <w:bCs/>
          <w:sz w:val="20"/>
          <w:lang w:eastAsia="en-US"/>
        </w:rPr>
        <w:t xml:space="preserve">Concurrentiegevoelige of vertrouwelijke informatie die door marktpartijen als zodanig is aangemerkt, wordt niet gepubliceerd. </w:t>
      </w:r>
      <w:r w:rsidR="00D50018" w:rsidRPr="005776AB">
        <w:rPr>
          <w:rFonts w:ascii="Agrofont" w:eastAsia="Calibri" w:hAnsi="Agrofont" w:cs="Calibri"/>
          <w:bCs/>
          <w:sz w:val="20"/>
          <w:lang w:eastAsia="en-US"/>
        </w:rPr>
        <w:t>Als</w:t>
      </w:r>
      <w:r w:rsidRPr="005776AB">
        <w:rPr>
          <w:rFonts w:ascii="Agrofont" w:eastAsia="Calibri" w:hAnsi="Agrofont" w:cs="Calibri"/>
          <w:bCs/>
          <w:sz w:val="20"/>
          <w:lang w:eastAsia="en-US"/>
        </w:rPr>
        <w:t xml:space="preserve"> veel van de verkregen informatie concurrentiegevoelige of vertrouwelijke informatie bevat zal er geen verslag worden gepubliceerd</w:t>
      </w:r>
      <w:r w:rsidRPr="005776AB">
        <w:rPr>
          <w:rFonts w:ascii="Agrofont" w:hAnsi="Agrofont"/>
        </w:rPr>
        <w:t>.</w:t>
      </w:r>
    </w:p>
    <w:p w14:paraId="14AE9B71" w14:textId="77777777" w:rsidR="005776AB" w:rsidRPr="005776AB" w:rsidRDefault="005776AB" w:rsidP="005776AB">
      <w:pPr>
        <w:pStyle w:val="Plattetekst"/>
        <w:spacing w:before="5"/>
        <w:rPr>
          <w:rFonts w:ascii="Agrofont" w:hAnsi="Agrofont"/>
          <w:sz w:val="19"/>
        </w:rPr>
      </w:pPr>
    </w:p>
    <w:p w14:paraId="098E010A" w14:textId="77777777" w:rsidR="005776AB" w:rsidRPr="005776AB" w:rsidRDefault="005776AB" w:rsidP="005776AB">
      <w:pPr>
        <w:rPr>
          <w:rFonts w:ascii="Agrofont" w:eastAsia="Calibri" w:hAnsi="Agrofont" w:cs="Calibri"/>
          <w:bCs/>
          <w:sz w:val="20"/>
          <w:u w:val="single"/>
          <w:lang w:eastAsia="en-US"/>
        </w:rPr>
      </w:pPr>
      <w:r w:rsidRPr="005776AB">
        <w:rPr>
          <w:rFonts w:ascii="Agrofont" w:eastAsia="Calibri" w:hAnsi="Agrofont" w:cs="Calibri"/>
          <w:bCs/>
          <w:sz w:val="20"/>
          <w:u w:val="single"/>
          <w:lang w:eastAsia="en-US"/>
        </w:rPr>
        <w:t xml:space="preserve">2.4 </w:t>
      </w:r>
      <w:r w:rsidRPr="005776AB">
        <w:rPr>
          <w:rFonts w:ascii="Agrofont" w:eastAsia="Calibri" w:hAnsi="Agrofont" w:cs="Calibri"/>
          <w:bCs/>
          <w:sz w:val="20"/>
          <w:u w:val="single"/>
          <w:lang w:eastAsia="en-US"/>
        </w:rPr>
        <w:tab/>
        <w:t>Planning</w:t>
      </w:r>
    </w:p>
    <w:p w14:paraId="27CA9EF2" w14:textId="77777777" w:rsidR="005776AB" w:rsidRPr="005776AB" w:rsidRDefault="005776AB" w:rsidP="005776AB">
      <w:pPr>
        <w:rPr>
          <w:rFonts w:ascii="Agrofont" w:eastAsia="Calibri" w:hAnsi="Agrofont" w:cs="Calibri"/>
          <w:bCs/>
          <w:sz w:val="20"/>
          <w:u w:val="single"/>
          <w:lang w:eastAsia="en-US"/>
        </w:rPr>
      </w:pPr>
    </w:p>
    <w:tbl>
      <w:tblPr>
        <w:tblStyle w:val="NormalTable0"/>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91"/>
        <w:gridCol w:w="3524"/>
      </w:tblGrid>
      <w:tr w:rsidR="005776AB" w:rsidRPr="005776AB" w14:paraId="01D1F44D" w14:textId="77777777" w:rsidTr="006D14C5">
        <w:trPr>
          <w:trHeight w:val="390"/>
        </w:trPr>
        <w:tc>
          <w:tcPr>
            <w:tcW w:w="4091" w:type="dxa"/>
            <w:shd w:val="clear" w:color="auto" w:fill="439439"/>
          </w:tcPr>
          <w:p w14:paraId="23407A3D" w14:textId="77777777" w:rsidR="005776AB" w:rsidRPr="005776AB" w:rsidRDefault="005776AB" w:rsidP="006D14C5">
            <w:pPr>
              <w:pStyle w:val="TableParagraph"/>
              <w:spacing w:before="68"/>
              <w:rPr>
                <w:rFonts w:ascii="Agrofont" w:hAnsi="Agrofont"/>
                <w:b/>
                <w:sz w:val="18"/>
              </w:rPr>
            </w:pPr>
            <w:r w:rsidRPr="005776AB">
              <w:rPr>
                <w:rFonts w:ascii="Agrofont" w:hAnsi="Agrofont"/>
                <w:b/>
                <w:color w:val="FFFFFF"/>
                <w:sz w:val="18"/>
              </w:rPr>
              <w:t>Activiteit</w:t>
            </w:r>
          </w:p>
        </w:tc>
        <w:tc>
          <w:tcPr>
            <w:tcW w:w="3524" w:type="dxa"/>
            <w:shd w:val="clear" w:color="auto" w:fill="439439"/>
          </w:tcPr>
          <w:p w14:paraId="7B9E4535" w14:textId="77777777" w:rsidR="005776AB" w:rsidRPr="005776AB" w:rsidRDefault="005776AB" w:rsidP="006D14C5">
            <w:pPr>
              <w:pStyle w:val="TableParagraph"/>
              <w:spacing w:before="68"/>
              <w:rPr>
                <w:rFonts w:ascii="Agrofont" w:hAnsi="Agrofont"/>
                <w:b/>
                <w:sz w:val="18"/>
              </w:rPr>
            </w:pPr>
            <w:r w:rsidRPr="005776AB">
              <w:rPr>
                <w:rFonts w:ascii="Agrofont" w:hAnsi="Agrofont"/>
                <w:b/>
                <w:color w:val="FFFFFF"/>
                <w:sz w:val="18"/>
              </w:rPr>
              <w:t>Datum</w:t>
            </w:r>
          </w:p>
        </w:tc>
      </w:tr>
      <w:tr w:rsidR="005776AB" w:rsidRPr="005776AB" w14:paraId="60D7646C" w14:textId="77777777" w:rsidTr="006D14C5">
        <w:trPr>
          <w:trHeight w:val="362"/>
        </w:trPr>
        <w:tc>
          <w:tcPr>
            <w:tcW w:w="4091" w:type="dxa"/>
          </w:tcPr>
          <w:p w14:paraId="6E95CCC4" w14:textId="77777777" w:rsidR="005776AB" w:rsidRPr="005776AB" w:rsidRDefault="005776AB" w:rsidP="006D14C5">
            <w:pPr>
              <w:pStyle w:val="TableParagraph"/>
              <w:rPr>
                <w:rFonts w:ascii="Agrofont" w:hAnsi="Agrofont"/>
                <w:sz w:val="18"/>
              </w:rPr>
            </w:pPr>
            <w:r w:rsidRPr="005776AB">
              <w:rPr>
                <w:rFonts w:ascii="Agrofont" w:hAnsi="Agrofont"/>
                <w:sz w:val="18"/>
              </w:rPr>
              <w:t>Publicatie marktconsultatie</w:t>
            </w:r>
          </w:p>
        </w:tc>
        <w:tc>
          <w:tcPr>
            <w:tcW w:w="3524" w:type="dxa"/>
          </w:tcPr>
          <w:p w14:paraId="03DD6E26" w14:textId="5B084E3A" w:rsidR="005776AB" w:rsidRPr="005776AB" w:rsidRDefault="00826C1A" w:rsidP="006D14C5">
            <w:pPr>
              <w:pStyle w:val="TableParagraph"/>
              <w:rPr>
                <w:rFonts w:ascii="Agrofont" w:hAnsi="Agrofont"/>
                <w:sz w:val="18"/>
              </w:rPr>
            </w:pPr>
            <w:r>
              <w:rPr>
                <w:rFonts w:ascii="Agrofont" w:hAnsi="Agrofont"/>
                <w:sz w:val="18"/>
              </w:rPr>
              <w:t>0</w:t>
            </w:r>
            <w:r w:rsidR="000E6E2E">
              <w:rPr>
                <w:rFonts w:ascii="Agrofont" w:hAnsi="Agrofont"/>
                <w:sz w:val="18"/>
              </w:rPr>
              <w:t>7</w:t>
            </w:r>
            <w:r>
              <w:rPr>
                <w:rFonts w:ascii="Agrofont" w:hAnsi="Agrofont"/>
                <w:sz w:val="18"/>
              </w:rPr>
              <w:t>-09-2022</w:t>
            </w:r>
          </w:p>
        </w:tc>
      </w:tr>
      <w:tr w:rsidR="005776AB" w:rsidRPr="005776AB" w14:paraId="28687CBF" w14:textId="77777777" w:rsidTr="006D14C5">
        <w:trPr>
          <w:trHeight w:val="410"/>
        </w:trPr>
        <w:tc>
          <w:tcPr>
            <w:tcW w:w="4091" w:type="dxa"/>
          </w:tcPr>
          <w:p w14:paraId="42345B0D" w14:textId="77777777" w:rsidR="005776AB" w:rsidRPr="005776AB" w:rsidRDefault="005776AB" w:rsidP="006D14C5">
            <w:pPr>
              <w:pStyle w:val="TableParagraph"/>
              <w:spacing w:before="78"/>
              <w:rPr>
                <w:rFonts w:ascii="Agrofont" w:hAnsi="Agrofont"/>
                <w:sz w:val="18"/>
              </w:rPr>
            </w:pPr>
            <w:r w:rsidRPr="005776AB">
              <w:rPr>
                <w:rFonts w:ascii="Agrofont" w:hAnsi="Agrofont"/>
                <w:sz w:val="18"/>
              </w:rPr>
              <w:t>Uiterste termijn indienen respons</w:t>
            </w:r>
          </w:p>
        </w:tc>
        <w:tc>
          <w:tcPr>
            <w:tcW w:w="3524" w:type="dxa"/>
          </w:tcPr>
          <w:p w14:paraId="6D95D710" w14:textId="3FEE3355" w:rsidR="005776AB" w:rsidRPr="005776AB" w:rsidRDefault="000E6E2E" w:rsidP="006D14C5">
            <w:pPr>
              <w:pStyle w:val="TableParagraph"/>
              <w:spacing w:before="78"/>
              <w:rPr>
                <w:rFonts w:ascii="Agrofont" w:hAnsi="Agrofont"/>
                <w:sz w:val="18"/>
              </w:rPr>
            </w:pPr>
            <w:r>
              <w:rPr>
                <w:rFonts w:ascii="Agrofont" w:hAnsi="Agrofont"/>
                <w:sz w:val="18"/>
              </w:rPr>
              <w:t>05</w:t>
            </w:r>
            <w:r w:rsidR="00826C1A">
              <w:rPr>
                <w:rFonts w:ascii="Agrofont" w:hAnsi="Agrofont"/>
                <w:sz w:val="18"/>
              </w:rPr>
              <w:t>-</w:t>
            </w:r>
            <w:r>
              <w:rPr>
                <w:rFonts w:ascii="Agrofont" w:hAnsi="Agrofont"/>
                <w:sz w:val="18"/>
              </w:rPr>
              <w:t>10</w:t>
            </w:r>
            <w:r w:rsidR="00826C1A">
              <w:rPr>
                <w:rFonts w:ascii="Agrofont" w:hAnsi="Agrofont"/>
                <w:sz w:val="18"/>
              </w:rPr>
              <w:t>-2022</w:t>
            </w:r>
            <w:r>
              <w:rPr>
                <w:rFonts w:ascii="Agrofont" w:hAnsi="Agrofont"/>
                <w:sz w:val="18"/>
              </w:rPr>
              <w:t xml:space="preserve"> 16:00</w:t>
            </w:r>
          </w:p>
        </w:tc>
      </w:tr>
      <w:tr w:rsidR="005776AB" w:rsidRPr="005776AB" w14:paraId="6BDDD8E6" w14:textId="77777777" w:rsidTr="006D14C5">
        <w:trPr>
          <w:trHeight w:val="414"/>
        </w:trPr>
        <w:tc>
          <w:tcPr>
            <w:tcW w:w="4091" w:type="dxa"/>
          </w:tcPr>
          <w:p w14:paraId="4B866FA5" w14:textId="77777777" w:rsidR="005776AB" w:rsidRPr="005776AB" w:rsidRDefault="005776AB" w:rsidP="006D14C5">
            <w:pPr>
              <w:pStyle w:val="TableParagraph"/>
              <w:spacing w:before="80"/>
              <w:rPr>
                <w:rFonts w:ascii="Agrofont" w:hAnsi="Agrofont"/>
                <w:sz w:val="18"/>
              </w:rPr>
            </w:pPr>
            <w:r w:rsidRPr="005776AB">
              <w:rPr>
                <w:rFonts w:ascii="Agrofont" w:hAnsi="Agrofont"/>
                <w:sz w:val="18"/>
              </w:rPr>
              <w:t>Verslag voor marktpartijen</w:t>
            </w:r>
          </w:p>
        </w:tc>
        <w:tc>
          <w:tcPr>
            <w:tcW w:w="3524" w:type="dxa"/>
          </w:tcPr>
          <w:p w14:paraId="7F75F8FC" w14:textId="45B2004B" w:rsidR="005776AB" w:rsidRPr="005776AB" w:rsidRDefault="005776AB" w:rsidP="006D14C5">
            <w:pPr>
              <w:pStyle w:val="TableParagraph"/>
              <w:spacing w:before="80"/>
              <w:rPr>
                <w:rFonts w:ascii="Agrofont" w:hAnsi="Agrofont"/>
                <w:sz w:val="18"/>
              </w:rPr>
            </w:pPr>
            <w:r w:rsidRPr="005776AB">
              <w:rPr>
                <w:rFonts w:ascii="Agrofont" w:hAnsi="Agrofont"/>
                <w:sz w:val="18"/>
              </w:rPr>
              <w:t>Bij aanbesteding</w:t>
            </w:r>
            <w:r w:rsidR="00A13FDA">
              <w:rPr>
                <w:rFonts w:ascii="Agrofont" w:hAnsi="Agrofont"/>
                <w:sz w:val="18"/>
              </w:rPr>
              <w:t>, indien van toepassing</w:t>
            </w:r>
          </w:p>
        </w:tc>
      </w:tr>
    </w:tbl>
    <w:p w14:paraId="38D6EB69" w14:textId="77777777" w:rsidR="005776AB" w:rsidRPr="005776AB" w:rsidRDefault="005776AB" w:rsidP="005776AB">
      <w:pPr>
        <w:rPr>
          <w:rFonts w:ascii="Agrofont" w:eastAsia="Calibri" w:hAnsi="Agrofont" w:cs="Calibri"/>
          <w:bCs/>
          <w:sz w:val="20"/>
          <w:u w:val="single"/>
          <w:lang w:eastAsia="en-US"/>
        </w:rPr>
      </w:pPr>
    </w:p>
    <w:p w14:paraId="2811FEBA" w14:textId="77777777" w:rsidR="005776AB" w:rsidRPr="005776AB" w:rsidRDefault="005776AB" w:rsidP="005776AB">
      <w:pPr>
        <w:rPr>
          <w:rFonts w:ascii="Agrofont" w:hAnsi="Agrofont"/>
          <w:sz w:val="19"/>
        </w:rPr>
      </w:pPr>
    </w:p>
    <w:p w14:paraId="5565E868" w14:textId="77777777" w:rsidR="005776AB" w:rsidRPr="005776AB" w:rsidRDefault="005776AB" w:rsidP="005776AB">
      <w:pPr>
        <w:rPr>
          <w:rFonts w:ascii="Agrofont" w:eastAsia="Calibri" w:hAnsi="Agrofont" w:cs="Calibri"/>
          <w:bCs/>
          <w:sz w:val="20"/>
          <w:u w:val="single"/>
          <w:lang w:eastAsia="en-US"/>
        </w:rPr>
      </w:pPr>
      <w:r w:rsidRPr="005776AB">
        <w:rPr>
          <w:rFonts w:ascii="Agrofont" w:eastAsia="Calibri" w:hAnsi="Agrofont" w:cs="Calibri"/>
          <w:bCs/>
          <w:sz w:val="20"/>
          <w:u w:val="single"/>
          <w:lang w:eastAsia="en-US"/>
        </w:rPr>
        <w:t>2.5</w:t>
      </w:r>
      <w:r w:rsidRPr="005776AB">
        <w:rPr>
          <w:rFonts w:ascii="Agrofont" w:eastAsia="Calibri" w:hAnsi="Agrofont" w:cs="Calibri"/>
          <w:bCs/>
          <w:sz w:val="20"/>
          <w:u w:val="single"/>
          <w:lang w:eastAsia="en-US"/>
        </w:rPr>
        <w:tab/>
        <w:t>Voorwaarden</w:t>
      </w:r>
    </w:p>
    <w:p w14:paraId="4191B885" w14:textId="77777777" w:rsidR="005776AB" w:rsidRPr="005776AB" w:rsidRDefault="005776AB" w:rsidP="005776AB">
      <w:pPr>
        <w:pStyle w:val="Plattetekst"/>
        <w:spacing w:before="154" w:line="276" w:lineRule="auto"/>
        <w:rPr>
          <w:rFonts w:ascii="Agrofont" w:hAnsi="Agrofont"/>
          <w:sz w:val="20"/>
          <w:szCs w:val="20"/>
        </w:rPr>
      </w:pPr>
      <w:r w:rsidRPr="005776AB">
        <w:rPr>
          <w:rFonts w:ascii="Agrofont" w:hAnsi="Agrofont"/>
          <w:sz w:val="20"/>
          <w:szCs w:val="20"/>
        </w:rPr>
        <w:t>Door deelname aan deze marktconsultatie geven partijen te kennen onvoorwaardelijk akkoord te gaan met de volgende voorwaarden:</w:t>
      </w:r>
    </w:p>
    <w:p w14:paraId="0E609EE3" w14:textId="77777777" w:rsidR="005776AB" w:rsidRPr="005776AB" w:rsidRDefault="005776AB" w:rsidP="005776AB">
      <w:pPr>
        <w:pStyle w:val="Plattetekst"/>
        <w:spacing w:before="9"/>
        <w:rPr>
          <w:rFonts w:ascii="Agrofont" w:hAnsi="Agrofont"/>
          <w:sz w:val="20"/>
          <w:szCs w:val="20"/>
        </w:rPr>
      </w:pPr>
    </w:p>
    <w:p w14:paraId="2BBC1267" w14:textId="1D306B11" w:rsidR="005776AB" w:rsidRPr="005776AB" w:rsidRDefault="005776AB" w:rsidP="005776AB">
      <w:pPr>
        <w:pStyle w:val="Lijstalinea"/>
        <w:numPr>
          <w:ilvl w:val="2"/>
          <w:numId w:val="1"/>
        </w:numPr>
        <w:tabs>
          <w:tab w:val="left" w:pos="871"/>
          <w:tab w:val="left" w:pos="872"/>
        </w:tabs>
        <w:ind w:left="566" w:hanging="426"/>
        <w:rPr>
          <w:rFonts w:ascii="Agrofont" w:hAnsi="Agrofont"/>
          <w:sz w:val="20"/>
          <w:szCs w:val="20"/>
        </w:rPr>
      </w:pPr>
      <w:r w:rsidRPr="005776AB">
        <w:rPr>
          <w:rFonts w:ascii="Agrofont" w:hAnsi="Agrofont"/>
          <w:sz w:val="20"/>
          <w:szCs w:val="20"/>
        </w:rPr>
        <w:t>De</w:t>
      </w:r>
      <w:r w:rsidRPr="005776AB">
        <w:rPr>
          <w:rFonts w:ascii="Agrofont" w:hAnsi="Agrofont"/>
          <w:spacing w:val="-6"/>
          <w:sz w:val="20"/>
          <w:szCs w:val="20"/>
        </w:rPr>
        <w:t xml:space="preserve"> </w:t>
      </w:r>
      <w:r w:rsidRPr="005776AB">
        <w:rPr>
          <w:rFonts w:ascii="Agrofont" w:hAnsi="Agrofont"/>
          <w:sz w:val="20"/>
          <w:szCs w:val="20"/>
        </w:rPr>
        <w:t>marktconsultatie</w:t>
      </w:r>
      <w:r w:rsidRPr="005776AB">
        <w:rPr>
          <w:rFonts w:ascii="Agrofont" w:hAnsi="Agrofont"/>
          <w:spacing w:val="-5"/>
          <w:sz w:val="20"/>
          <w:szCs w:val="20"/>
        </w:rPr>
        <w:t xml:space="preserve"> </w:t>
      </w:r>
      <w:r w:rsidRPr="005776AB">
        <w:rPr>
          <w:rFonts w:ascii="Agrofont" w:hAnsi="Agrofont"/>
          <w:sz w:val="20"/>
          <w:szCs w:val="20"/>
        </w:rPr>
        <w:t>is</w:t>
      </w:r>
      <w:r w:rsidRPr="005776AB">
        <w:rPr>
          <w:rFonts w:ascii="Agrofont" w:hAnsi="Agrofont"/>
          <w:spacing w:val="-6"/>
          <w:sz w:val="20"/>
          <w:szCs w:val="20"/>
        </w:rPr>
        <w:t xml:space="preserve"> </w:t>
      </w:r>
      <w:r w:rsidRPr="005776AB">
        <w:rPr>
          <w:rFonts w:ascii="Agrofont" w:hAnsi="Agrofont"/>
          <w:sz w:val="20"/>
          <w:szCs w:val="20"/>
        </w:rPr>
        <w:t>voor</w:t>
      </w:r>
      <w:r w:rsidRPr="005776AB">
        <w:rPr>
          <w:rFonts w:ascii="Agrofont" w:hAnsi="Agrofont"/>
          <w:spacing w:val="-5"/>
          <w:sz w:val="20"/>
          <w:szCs w:val="20"/>
        </w:rPr>
        <w:t xml:space="preserve"> </w:t>
      </w:r>
      <w:r w:rsidRPr="005776AB">
        <w:rPr>
          <w:rFonts w:ascii="Agrofont" w:hAnsi="Agrofont"/>
          <w:sz w:val="20"/>
          <w:szCs w:val="20"/>
        </w:rPr>
        <w:t>alle</w:t>
      </w:r>
      <w:r w:rsidRPr="005776AB">
        <w:rPr>
          <w:rFonts w:ascii="Agrofont" w:hAnsi="Agrofont"/>
          <w:spacing w:val="-4"/>
          <w:sz w:val="20"/>
          <w:szCs w:val="20"/>
        </w:rPr>
        <w:t xml:space="preserve"> </w:t>
      </w:r>
      <w:r w:rsidRPr="005776AB">
        <w:rPr>
          <w:rFonts w:ascii="Agrofont" w:hAnsi="Agrofont"/>
          <w:sz w:val="20"/>
          <w:szCs w:val="20"/>
        </w:rPr>
        <w:t>betrokkenen</w:t>
      </w:r>
      <w:r w:rsidRPr="005776AB">
        <w:rPr>
          <w:rFonts w:ascii="Agrofont" w:hAnsi="Agrofont"/>
          <w:spacing w:val="-4"/>
          <w:sz w:val="20"/>
          <w:szCs w:val="20"/>
        </w:rPr>
        <w:t xml:space="preserve"> </w:t>
      </w:r>
      <w:r w:rsidRPr="005776AB">
        <w:rPr>
          <w:rFonts w:ascii="Agrofont" w:hAnsi="Agrofont"/>
          <w:sz w:val="20"/>
          <w:szCs w:val="20"/>
        </w:rPr>
        <w:t>vrijblijvend</w:t>
      </w:r>
      <w:r w:rsidR="009F3DB7">
        <w:rPr>
          <w:rFonts w:ascii="Agrofont" w:hAnsi="Agrofont"/>
          <w:sz w:val="20"/>
          <w:szCs w:val="20"/>
        </w:rPr>
        <w:t>;</w:t>
      </w:r>
    </w:p>
    <w:p w14:paraId="691ACC23" w14:textId="33B90B12" w:rsidR="005776AB" w:rsidRPr="005776AB" w:rsidRDefault="005776AB" w:rsidP="005776AB">
      <w:pPr>
        <w:pStyle w:val="Lijstalinea"/>
        <w:numPr>
          <w:ilvl w:val="2"/>
          <w:numId w:val="1"/>
        </w:numPr>
        <w:tabs>
          <w:tab w:val="left" w:pos="871"/>
          <w:tab w:val="left" w:pos="872"/>
        </w:tabs>
        <w:spacing w:before="24" w:line="264" w:lineRule="auto"/>
        <w:ind w:left="566" w:right="477"/>
        <w:rPr>
          <w:rFonts w:ascii="Agrofont" w:hAnsi="Agrofont"/>
          <w:sz w:val="20"/>
          <w:szCs w:val="20"/>
        </w:rPr>
      </w:pPr>
      <w:r w:rsidRPr="005776AB">
        <w:rPr>
          <w:rFonts w:ascii="Agrofont" w:hAnsi="Agrofont"/>
          <w:sz w:val="20"/>
          <w:szCs w:val="20"/>
        </w:rPr>
        <w:t>Deelname</w:t>
      </w:r>
      <w:r w:rsidRPr="005776AB">
        <w:rPr>
          <w:rFonts w:ascii="Agrofont" w:hAnsi="Agrofont"/>
          <w:spacing w:val="-5"/>
          <w:sz w:val="20"/>
          <w:szCs w:val="20"/>
        </w:rPr>
        <w:t xml:space="preserve"> </w:t>
      </w:r>
      <w:r w:rsidRPr="005776AB">
        <w:rPr>
          <w:rFonts w:ascii="Agrofont" w:hAnsi="Agrofont"/>
          <w:sz w:val="20"/>
          <w:szCs w:val="20"/>
        </w:rPr>
        <w:t>aan</w:t>
      </w:r>
      <w:r w:rsidRPr="005776AB">
        <w:rPr>
          <w:rFonts w:ascii="Agrofont" w:hAnsi="Agrofont"/>
          <w:spacing w:val="-2"/>
          <w:sz w:val="20"/>
          <w:szCs w:val="20"/>
        </w:rPr>
        <w:t xml:space="preserve"> </w:t>
      </w:r>
      <w:r w:rsidRPr="005776AB">
        <w:rPr>
          <w:rFonts w:ascii="Agrofont" w:hAnsi="Agrofont"/>
          <w:sz w:val="20"/>
          <w:szCs w:val="20"/>
        </w:rPr>
        <w:t>de</w:t>
      </w:r>
      <w:r w:rsidRPr="005776AB">
        <w:rPr>
          <w:rFonts w:ascii="Agrofont" w:hAnsi="Agrofont"/>
          <w:spacing w:val="-5"/>
          <w:sz w:val="20"/>
          <w:szCs w:val="20"/>
        </w:rPr>
        <w:t xml:space="preserve"> </w:t>
      </w:r>
      <w:r w:rsidRPr="005776AB">
        <w:rPr>
          <w:rFonts w:ascii="Agrofont" w:hAnsi="Agrofont"/>
          <w:sz w:val="20"/>
          <w:szCs w:val="20"/>
        </w:rPr>
        <w:t>marktconsultatie</w:t>
      </w:r>
      <w:r w:rsidRPr="005776AB">
        <w:rPr>
          <w:rFonts w:ascii="Agrofont" w:hAnsi="Agrofont"/>
          <w:spacing w:val="-3"/>
          <w:sz w:val="20"/>
          <w:szCs w:val="20"/>
        </w:rPr>
        <w:t xml:space="preserve"> </w:t>
      </w:r>
      <w:r w:rsidRPr="005776AB">
        <w:rPr>
          <w:rFonts w:ascii="Agrofont" w:hAnsi="Agrofont"/>
          <w:sz w:val="20"/>
          <w:szCs w:val="20"/>
        </w:rPr>
        <w:t>brengt</w:t>
      </w:r>
      <w:r w:rsidRPr="005776AB">
        <w:rPr>
          <w:rFonts w:ascii="Agrofont" w:hAnsi="Agrofont"/>
          <w:spacing w:val="-3"/>
          <w:sz w:val="20"/>
          <w:szCs w:val="20"/>
        </w:rPr>
        <w:t xml:space="preserve"> </w:t>
      </w:r>
      <w:r w:rsidRPr="005776AB">
        <w:rPr>
          <w:rFonts w:ascii="Agrofont" w:hAnsi="Agrofont"/>
          <w:sz w:val="20"/>
          <w:szCs w:val="20"/>
        </w:rPr>
        <w:t>partijen</w:t>
      </w:r>
      <w:r w:rsidRPr="005776AB">
        <w:rPr>
          <w:rFonts w:ascii="Agrofont" w:hAnsi="Agrofont"/>
          <w:spacing w:val="-2"/>
          <w:sz w:val="20"/>
          <w:szCs w:val="20"/>
        </w:rPr>
        <w:t xml:space="preserve"> </w:t>
      </w:r>
      <w:r w:rsidRPr="005776AB">
        <w:rPr>
          <w:rFonts w:ascii="Agrofont" w:hAnsi="Agrofont"/>
          <w:sz w:val="20"/>
          <w:szCs w:val="20"/>
        </w:rPr>
        <w:t>ten</w:t>
      </w:r>
      <w:r w:rsidRPr="005776AB">
        <w:rPr>
          <w:rFonts w:ascii="Agrofont" w:hAnsi="Agrofont"/>
          <w:spacing w:val="-3"/>
          <w:sz w:val="20"/>
          <w:szCs w:val="20"/>
        </w:rPr>
        <w:t xml:space="preserve"> </w:t>
      </w:r>
      <w:r w:rsidRPr="005776AB">
        <w:rPr>
          <w:rFonts w:ascii="Agrofont" w:hAnsi="Agrofont"/>
          <w:sz w:val="20"/>
          <w:szCs w:val="20"/>
        </w:rPr>
        <w:t>opzichte</w:t>
      </w:r>
      <w:r w:rsidRPr="005776AB">
        <w:rPr>
          <w:rFonts w:ascii="Agrofont" w:hAnsi="Agrofont"/>
          <w:spacing w:val="-3"/>
          <w:sz w:val="20"/>
          <w:szCs w:val="20"/>
        </w:rPr>
        <w:t xml:space="preserve"> </w:t>
      </w:r>
      <w:r w:rsidRPr="005776AB">
        <w:rPr>
          <w:rFonts w:ascii="Agrofont" w:hAnsi="Agrofont"/>
          <w:sz w:val="20"/>
          <w:szCs w:val="20"/>
        </w:rPr>
        <w:t>van</w:t>
      </w:r>
      <w:r w:rsidRPr="005776AB">
        <w:rPr>
          <w:rFonts w:ascii="Agrofont" w:hAnsi="Agrofont"/>
          <w:spacing w:val="-2"/>
          <w:sz w:val="20"/>
          <w:szCs w:val="20"/>
        </w:rPr>
        <w:t xml:space="preserve"> </w:t>
      </w:r>
      <w:r w:rsidRPr="005776AB">
        <w:rPr>
          <w:rFonts w:ascii="Agrofont" w:hAnsi="Agrofont"/>
          <w:sz w:val="20"/>
          <w:szCs w:val="20"/>
        </w:rPr>
        <w:t>elkaar</w:t>
      </w:r>
      <w:r w:rsidRPr="005776AB">
        <w:rPr>
          <w:rFonts w:ascii="Agrofont" w:hAnsi="Agrofont"/>
          <w:spacing w:val="-4"/>
          <w:sz w:val="20"/>
          <w:szCs w:val="20"/>
        </w:rPr>
        <w:t xml:space="preserve"> </w:t>
      </w:r>
      <w:r w:rsidRPr="005776AB">
        <w:rPr>
          <w:rFonts w:ascii="Agrofont" w:hAnsi="Agrofont"/>
          <w:sz w:val="20"/>
          <w:szCs w:val="20"/>
        </w:rPr>
        <w:t>op</w:t>
      </w:r>
      <w:r w:rsidRPr="005776AB">
        <w:rPr>
          <w:rFonts w:ascii="Agrofont" w:hAnsi="Agrofont"/>
          <w:spacing w:val="-3"/>
          <w:sz w:val="20"/>
          <w:szCs w:val="20"/>
        </w:rPr>
        <w:t xml:space="preserve"> </w:t>
      </w:r>
      <w:r w:rsidRPr="005776AB">
        <w:rPr>
          <w:rFonts w:ascii="Agrofont" w:hAnsi="Agrofont"/>
          <w:sz w:val="20"/>
          <w:szCs w:val="20"/>
        </w:rPr>
        <w:t>geen</w:t>
      </w:r>
      <w:r w:rsidRPr="005776AB">
        <w:rPr>
          <w:rFonts w:ascii="Agrofont" w:hAnsi="Agrofont"/>
          <w:spacing w:val="-3"/>
          <w:sz w:val="20"/>
          <w:szCs w:val="20"/>
        </w:rPr>
        <w:t xml:space="preserve"> </w:t>
      </w:r>
      <w:r w:rsidRPr="005776AB">
        <w:rPr>
          <w:rFonts w:ascii="Agrofont" w:hAnsi="Agrofont"/>
          <w:sz w:val="20"/>
          <w:szCs w:val="20"/>
        </w:rPr>
        <w:t>enkele</w:t>
      </w:r>
      <w:r w:rsidRPr="005776AB">
        <w:rPr>
          <w:rFonts w:ascii="Agrofont" w:hAnsi="Agrofont"/>
          <w:spacing w:val="-3"/>
          <w:sz w:val="20"/>
          <w:szCs w:val="20"/>
        </w:rPr>
        <w:t xml:space="preserve"> </w:t>
      </w:r>
      <w:r w:rsidRPr="005776AB">
        <w:rPr>
          <w:rFonts w:ascii="Agrofont" w:hAnsi="Agrofont"/>
          <w:sz w:val="20"/>
          <w:szCs w:val="20"/>
        </w:rPr>
        <w:t>wijze</w:t>
      </w:r>
      <w:r w:rsidRPr="005776AB">
        <w:rPr>
          <w:rFonts w:ascii="Agrofont" w:hAnsi="Agrofont"/>
          <w:spacing w:val="-4"/>
          <w:sz w:val="20"/>
          <w:szCs w:val="20"/>
        </w:rPr>
        <w:t xml:space="preserve"> </w:t>
      </w:r>
      <w:r w:rsidRPr="005776AB">
        <w:rPr>
          <w:rFonts w:ascii="Agrofont" w:hAnsi="Agrofont"/>
          <w:sz w:val="20"/>
          <w:szCs w:val="20"/>
        </w:rPr>
        <w:t>in</w:t>
      </w:r>
      <w:r w:rsidRPr="005776AB">
        <w:rPr>
          <w:rFonts w:ascii="Agrofont" w:hAnsi="Agrofont"/>
          <w:spacing w:val="1"/>
          <w:sz w:val="20"/>
          <w:szCs w:val="20"/>
        </w:rPr>
        <w:t xml:space="preserve"> </w:t>
      </w:r>
      <w:r w:rsidRPr="005776AB">
        <w:rPr>
          <w:rFonts w:ascii="Agrofont" w:hAnsi="Agrofont"/>
          <w:sz w:val="20"/>
          <w:szCs w:val="20"/>
        </w:rPr>
        <w:t>een bevoordeelde of benadeelde positie bij de</w:t>
      </w:r>
      <w:r w:rsidRPr="005776AB">
        <w:rPr>
          <w:rFonts w:ascii="Agrofont" w:hAnsi="Agrofont"/>
          <w:spacing w:val="-7"/>
          <w:sz w:val="20"/>
          <w:szCs w:val="20"/>
        </w:rPr>
        <w:t xml:space="preserve"> </w:t>
      </w:r>
      <w:r w:rsidRPr="005776AB">
        <w:rPr>
          <w:rFonts w:ascii="Agrofont" w:hAnsi="Agrofont"/>
          <w:sz w:val="20"/>
          <w:szCs w:val="20"/>
        </w:rPr>
        <w:t>aanbesteding</w:t>
      </w:r>
      <w:r w:rsidR="009F3DB7">
        <w:rPr>
          <w:rFonts w:ascii="Agrofont" w:hAnsi="Agrofont"/>
          <w:sz w:val="20"/>
          <w:szCs w:val="20"/>
        </w:rPr>
        <w:t>;</w:t>
      </w:r>
    </w:p>
    <w:p w14:paraId="441648EF" w14:textId="2CD7FB13" w:rsidR="005776AB" w:rsidRPr="005776AB" w:rsidRDefault="005776AB" w:rsidP="005776AB">
      <w:pPr>
        <w:pStyle w:val="Lijstalinea"/>
        <w:numPr>
          <w:ilvl w:val="2"/>
          <w:numId w:val="1"/>
        </w:numPr>
        <w:tabs>
          <w:tab w:val="left" w:pos="871"/>
          <w:tab w:val="left" w:pos="872"/>
        </w:tabs>
        <w:spacing w:before="15" w:line="264" w:lineRule="auto"/>
        <w:ind w:left="566" w:right="600"/>
        <w:rPr>
          <w:rFonts w:ascii="Agrofont" w:hAnsi="Agrofont"/>
          <w:sz w:val="20"/>
          <w:szCs w:val="20"/>
        </w:rPr>
      </w:pPr>
      <w:r w:rsidRPr="005776AB">
        <w:rPr>
          <w:rFonts w:ascii="Agrofont" w:hAnsi="Agrofont"/>
          <w:sz w:val="20"/>
          <w:szCs w:val="20"/>
        </w:rPr>
        <w:t>Partijen</w:t>
      </w:r>
      <w:r w:rsidRPr="005776AB">
        <w:rPr>
          <w:rFonts w:ascii="Agrofont" w:hAnsi="Agrofont"/>
          <w:spacing w:val="-3"/>
          <w:sz w:val="20"/>
          <w:szCs w:val="20"/>
        </w:rPr>
        <w:t xml:space="preserve"> </w:t>
      </w:r>
      <w:r w:rsidRPr="005776AB">
        <w:rPr>
          <w:rFonts w:ascii="Agrofont" w:hAnsi="Agrofont"/>
          <w:sz w:val="20"/>
          <w:szCs w:val="20"/>
        </w:rPr>
        <w:t>kunnen</w:t>
      </w:r>
      <w:r w:rsidRPr="005776AB">
        <w:rPr>
          <w:rFonts w:ascii="Agrofont" w:hAnsi="Agrofont"/>
          <w:spacing w:val="-1"/>
          <w:sz w:val="20"/>
          <w:szCs w:val="20"/>
        </w:rPr>
        <w:t xml:space="preserve"> </w:t>
      </w:r>
      <w:r w:rsidRPr="005776AB">
        <w:rPr>
          <w:rFonts w:ascii="Agrofont" w:hAnsi="Agrofont"/>
          <w:sz w:val="20"/>
          <w:szCs w:val="20"/>
        </w:rPr>
        <w:t>geen</w:t>
      </w:r>
      <w:r w:rsidRPr="005776AB">
        <w:rPr>
          <w:rFonts w:ascii="Agrofont" w:hAnsi="Agrofont"/>
          <w:spacing w:val="-2"/>
          <w:sz w:val="20"/>
          <w:szCs w:val="20"/>
        </w:rPr>
        <w:t xml:space="preserve"> </w:t>
      </w:r>
      <w:r w:rsidRPr="005776AB">
        <w:rPr>
          <w:rFonts w:ascii="Agrofont" w:hAnsi="Agrofont"/>
          <w:sz w:val="20"/>
          <w:szCs w:val="20"/>
        </w:rPr>
        <w:t>rechten</w:t>
      </w:r>
      <w:r w:rsidRPr="005776AB">
        <w:rPr>
          <w:rFonts w:ascii="Agrofont" w:hAnsi="Agrofont"/>
          <w:spacing w:val="-3"/>
          <w:sz w:val="20"/>
          <w:szCs w:val="20"/>
        </w:rPr>
        <w:t xml:space="preserve"> </w:t>
      </w:r>
      <w:r w:rsidRPr="005776AB">
        <w:rPr>
          <w:rFonts w:ascii="Agrofont" w:hAnsi="Agrofont"/>
          <w:sz w:val="20"/>
          <w:szCs w:val="20"/>
        </w:rPr>
        <w:t>ontlenen</w:t>
      </w:r>
      <w:r w:rsidRPr="005776AB">
        <w:rPr>
          <w:rFonts w:ascii="Agrofont" w:hAnsi="Agrofont"/>
          <w:spacing w:val="-3"/>
          <w:sz w:val="20"/>
          <w:szCs w:val="20"/>
        </w:rPr>
        <w:t xml:space="preserve"> </w:t>
      </w:r>
      <w:r w:rsidRPr="005776AB">
        <w:rPr>
          <w:rFonts w:ascii="Agrofont" w:hAnsi="Agrofont"/>
          <w:sz w:val="20"/>
          <w:szCs w:val="20"/>
        </w:rPr>
        <w:t>aan</w:t>
      </w:r>
      <w:r w:rsidRPr="005776AB">
        <w:rPr>
          <w:rFonts w:ascii="Agrofont" w:hAnsi="Agrofont"/>
          <w:spacing w:val="-2"/>
          <w:sz w:val="20"/>
          <w:szCs w:val="20"/>
        </w:rPr>
        <w:t xml:space="preserve"> </w:t>
      </w:r>
      <w:r w:rsidRPr="005776AB">
        <w:rPr>
          <w:rFonts w:ascii="Agrofont" w:hAnsi="Agrofont"/>
          <w:sz w:val="20"/>
          <w:szCs w:val="20"/>
        </w:rPr>
        <w:t>de</w:t>
      </w:r>
      <w:r w:rsidRPr="005776AB">
        <w:rPr>
          <w:rFonts w:ascii="Agrofont" w:hAnsi="Agrofont"/>
          <w:spacing w:val="-5"/>
          <w:sz w:val="20"/>
          <w:szCs w:val="20"/>
        </w:rPr>
        <w:t xml:space="preserve"> </w:t>
      </w:r>
      <w:r w:rsidRPr="005776AB">
        <w:rPr>
          <w:rFonts w:ascii="Agrofont" w:hAnsi="Agrofont"/>
          <w:sz w:val="20"/>
          <w:szCs w:val="20"/>
        </w:rPr>
        <w:t>informatie</w:t>
      </w:r>
      <w:r w:rsidRPr="005776AB">
        <w:rPr>
          <w:rFonts w:ascii="Agrofont" w:hAnsi="Agrofont"/>
          <w:spacing w:val="-3"/>
          <w:sz w:val="20"/>
          <w:szCs w:val="20"/>
        </w:rPr>
        <w:t xml:space="preserve"> </w:t>
      </w:r>
      <w:r w:rsidRPr="005776AB">
        <w:rPr>
          <w:rFonts w:ascii="Agrofont" w:hAnsi="Agrofont"/>
          <w:sz w:val="20"/>
          <w:szCs w:val="20"/>
        </w:rPr>
        <w:t>die</w:t>
      </w:r>
      <w:r w:rsidRPr="005776AB">
        <w:rPr>
          <w:rFonts w:ascii="Agrofont" w:hAnsi="Agrofont"/>
          <w:spacing w:val="-4"/>
          <w:sz w:val="20"/>
          <w:szCs w:val="20"/>
        </w:rPr>
        <w:t xml:space="preserve"> </w:t>
      </w:r>
      <w:r w:rsidRPr="005776AB">
        <w:rPr>
          <w:rFonts w:ascii="Agrofont" w:hAnsi="Agrofont"/>
          <w:sz w:val="20"/>
          <w:szCs w:val="20"/>
        </w:rPr>
        <w:t>ten</w:t>
      </w:r>
      <w:r w:rsidRPr="005776AB">
        <w:rPr>
          <w:rFonts w:ascii="Agrofont" w:hAnsi="Agrofont"/>
          <w:spacing w:val="-2"/>
          <w:sz w:val="20"/>
          <w:szCs w:val="20"/>
        </w:rPr>
        <w:t xml:space="preserve"> </w:t>
      </w:r>
      <w:r w:rsidRPr="005776AB">
        <w:rPr>
          <w:rFonts w:ascii="Agrofont" w:hAnsi="Agrofont"/>
          <w:sz w:val="20"/>
          <w:szCs w:val="20"/>
        </w:rPr>
        <w:t>behoeve</w:t>
      </w:r>
      <w:r w:rsidRPr="005776AB">
        <w:rPr>
          <w:rFonts w:ascii="Agrofont" w:hAnsi="Agrofont"/>
          <w:spacing w:val="-4"/>
          <w:sz w:val="20"/>
          <w:szCs w:val="20"/>
        </w:rPr>
        <w:t xml:space="preserve"> </w:t>
      </w:r>
      <w:r w:rsidRPr="005776AB">
        <w:rPr>
          <w:rFonts w:ascii="Agrofont" w:hAnsi="Agrofont"/>
          <w:sz w:val="20"/>
          <w:szCs w:val="20"/>
        </w:rPr>
        <w:t>van</w:t>
      </w:r>
      <w:r w:rsidRPr="005776AB">
        <w:rPr>
          <w:rFonts w:ascii="Agrofont" w:hAnsi="Agrofont"/>
          <w:spacing w:val="-2"/>
          <w:sz w:val="20"/>
          <w:szCs w:val="20"/>
        </w:rPr>
        <w:t xml:space="preserve"> </w:t>
      </w:r>
      <w:r w:rsidRPr="005776AB">
        <w:rPr>
          <w:rFonts w:ascii="Agrofont" w:hAnsi="Agrofont"/>
          <w:sz w:val="20"/>
          <w:szCs w:val="20"/>
        </w:rPr>
        <w:t>de</w:t>
      </w:r>
      <w:r w:rsidRPr="005776AB">
        <w:rPr>
          <w:rFonts w:ascii="Agrofont" w:hAnsi="Agrofont"/>
          <w:spacing w:val="-5"/>
          <w:sz w:val="20"/>
          <w:szCs w:val="20"/>
        </w:rPr>
        <w:t xml:space="preserve"> </w:t>
      </w:r>
      <w:r w:rsidRPr="005776AB">
        <w:rPr>
          <w:rFonts w:ascii="Agrofont" w:hAnsi="Agrofont"/>
          <w:sz w:val="20"/>
          <w:szCs w:val="20"/>
        </w:rPr>
        <w:t>marktconsultatie</w:t>
      </w:r>
      <w:r w:rsidRPr="005776AB">
        <w:rPr>
          <w:rFonts w:ascii="Agrofont" w:hAnsi="Agrofont"/>
          <w:spacing w:val="-3"/>
          <w:sz w:val="20"/>
          <w:szCs w:val="20"/>
        </w:rPr>
        <w:t xml:space="preserve"> </w:t>
      </w:r>
      <w:r w:rsidRPr="005776AB">
        <w:rPr>
          <w:rFonts w:ascii="Agrofont" w:hAnsi="Agrofont"/>
          <w:sz w:val="20"/>
          <w:szCs w:val="20"/>
        </w:rPr>
        <w:t>is verstrekt</w:t>
      </w:r>
      <w:r w:rsidR="009F3DB7">
        <w:rPr>
          <w:rFonts w:ascii="Agrofont" w:hAnsi="Agrofont"/>
          <w:sz w:val="20"/>
          <w:szCs w:val="20"/>
        </w:rPr>
        <w:t>;</w:t>
      </w:r>
    </w:p>
    <w:p w14:paraId="25F8DA15" w14:textId="32E9EAAC" w:rsidR="005776AB" w:rsidRPr="005776AB" w:rsidRDefault="005776AB" w:rsidP="005776AB">
      <w:pPr>
        <w:pStyle w:val="Lijstalinea"/>
        <w:numPr>
          <w:ilvl w:val="2"/>
          <w:numId w:val="1"/>
        </w:numPr>
        <w:tabs>
          <w:tab w:val="left" w:pos="871"/>
          <w:tab w:val="left" w:pos="872"/>
        </w:tabs>
        <w:spacing w:before="11" w:line="266" w:lineRule="auto"/>
        <w:ind w:left="566" w:right="578"/>
        <w:rPr>
          <w:rFonts w:ascii="Agrofont" w:hAnsi="Agrofont"/>
          <w:sz w:val="20"/>
          <w:szCs w:val="20"/>
        </w:rPr>
      </w:pPr>
      <w:r w:rsidRPr="005776AB">
        <w:rPr>
          <w:rFonts w:ascii="Agrofont" w:hAnsi="Agrofont"/>
          <w:sz w:val="20"/>
          <w:szCs w:val="20"/>
        </w:rPr>
        <w:t>Claims over het gebruik van informatie, vertrouwelijkheid, of verzoeken om vergoedingen in verband hiermee worden niet</w:t>
      </w:r>
      <w:r w:rsidRPr="005776AB">
        <w:rPr>
          <w:rFonts w:ascii="Agrofont" w:hAnsi="Agrofont"/>
          <w:spacing w:val="-3"/>
          <w:sz w:val="20"/>
          <w:szCs w:val="20"/>
        </w:rPr>
        <w:t xml:space="preserve"> </w:t>
      </w:r>
      <w:r w:rsidRPr="005776AB">
        <w:rPr>
          <w:rFonts w:ascii="Agrofont" w:hAnsi="Agrofont"/>
          <w:sz w:val="20"/>
          <w:szCs w:val="20"/>
        </w:rPr>
        <w:t>gehonoreerd</w:t>
      </w:r>
      <w:r w:rsidR="009F3DB7">
        <w:rPr>
          <w:rFonts w:ascii="Agrofont" w:hAnsi="Agrofont"/>
          <w:sz w:val="20"/>
          <w:szCs w:val="20"/>
        </w:rPr>
        <w:t>;</w:t>
      </w:r>
    </w:p>
    <w:p w14:paraId="56D328A0" w14:textId="7232BF84" w:rsidR="005776AB" w:rsidRPr="005776AB" w:rsidRDefault="005776AB" w:rsidP="005776AB">
      <w:pPr>
        <w:pStyle w:val="Lijstalinea"/>
        <w:numPr>
          <w:ilvl w:val="2"/>
          <w:numId w:val="1"/>
        </w:numPr>
        <w:tabs>
          <w:tab w:val="left" w:pos="871"/>
          <w:tab w:val="left" w:pos="872"/>
        </w:tabs>
        <w:spacing w:before="9" w:line="264" w:lineRule="auto"/>
        <w:ind w:left="566" w:right="785"/>
        <w:rPr>
          <w:rFonts w:ascii="Agrofont" w:hAnsi="Agrofont"/>
          <w:sz w:val="20"/>
          <w:szCs w:val="20"/>
        </w:rPr>
      </w:pPr>
      <w:r w:rsidRPr="005776AB">
        <w:rPr>
          <w:rFonts w:ascii="Agrofont" w:hAnsi="Agrofont"/>
          <w:sz w:val="20"/>
          <w:szCs w:val="20"/>
        </w:rPr>
        <w:t>Verstrekte informatie in het kader van de marktconsultatie kan afwijken van in de aanbesteding te verstrekken</w:t>
      </w:r>
      <w:r w:rsidRPr="005776AB">
        <w:rPr>
          <w:rFonts w:ascii="Agrofont" w:hAnsi="Agrofont"/>
          <w:spacing w:val="-1"/>
          <w:sz w:val="20"/>
          <w:szCs w:val="20"/>
        </w:rPr>
        <w:t xml:space="preserve"> </w:t>
      </w:r>
      <w:r w:rsidRPr="005776AB">
        <w:rPr>
          <w:rFonts w:ascii="Agrofont" w:hAnsi="Agrofont"/>
          <w:sz w:val="20"/>
          <w:szCs w:val="20"/>
        </w:rPr>
        <w:t>informatie</w:t>
      </w:r>
      <w:r w:rsidR="009F3DB7">
        <w:rPr>
          <w:rFonts w:ascii="Agrofont" w:hAnsi="Agrofont"/>
          <w:sz w:val="20"/>
          <w:szCs w:val="20"/>
        </w:rPr>
        <w:t>;</w:t>
      </w:r>
    </w:p>
    <w:p w14:paraId="7DCA6986" w14:textId="736FC754" w:rsidR="005776AB" w:rsidRPr="005776AB" w:rsidRDefault="005776AB" w:rsidP="005776AB">
      <w:pPr>
        <w:pStyle w:val="Lijstalinea"/>
        <w:numPr>
          <w:ilvl w:val="2"/>
          <w:numId w:val="1"/>
        </w:numPr>
        <w:tabs>
          <w:tab w:val="left" w:pos="871"/>
          <w:tab w:val="left" w:pos="872"/>
        </w:tabs>
        <w:spacing w:before="13"/>
        <w:ind w:left="566" w:hanging="426"/>
        <w:rPr>
          <w:rFonts w:ascii="Agrofont" w:hAnsi="Agrofont"/>
          <w:sz w:val="20"/>
          <w:szCs w:val="20"/>
        </w:rPr>
      </w:pPr>
      <w:r w:rsidRPr="005776AB">
        <w:rPr>
          <w:rFonts w:ascii="Agrofont" w:hAnsi="Agrofont"/>
          <w:sz w:val="20"/>
          <w:szCs w:val="20"/>
        </w:rPr>
        <w:t>Staatsbosbeheer is op geen enkele wijze gebonden aan de uitkomsten van de</w:t>
      </w:r>
      <w:r w:rsidRPr="005776AB">
        <w:rPr>
          <w:rFonts w:ascii="Agrofont" w:hAnsi="Agrofont"/>
          <w:spacing w:val="-19"/>
          <w:sz w:val="20"/>
          <w:szCs w:val="20"/>
        </w:rPr>
        <w:t xml:space="preserve"> </w:t>
      </w:r>
      <w:r w:rsidRPr="005776AB">
        <w:rPr>
          <w:rFonts w:ascii="Agrofont" w:hAnsi="Agrofont"/>
          <w:sz w:val="20"/>
          <w:szCs w:val="20"/>
        </w:rPr>
        <w:t>marktconsultatie</w:t>
      </w:r>
      <w:r w:rsidR="009F3DB7">
        <w:rPr>
          <w:rFonts w:ascii="Agrofont" w:hAnsi="Agrofont"/>
          <w:sz w:val="20"/>
          <w:szCs w:val="20"/>
        </w:rPr>
        <w:t>;</w:t>
      </w:r>
    </w:p>
    <w:p w14:paraId="593F2CFE" w14:textId="6243778E" w:rsidR="005776AB" w:rsidRPr="005776AB" w:rsidRDefault="005776AB" w:rsidP="005776AB">
      <w:pPr>
        <w:pStyle w:val="Lijstalinea"/>
        <w:numPr>
          <w:ilvl w:val="2"/>
          <w:numId w:val="1"/>
        </w:numPr>
        <w:tabs>
          <w:tab w:val="left" w:pos="871"/>
          <w:tab w:val="left" w:pos="872"/>
        </w:tabs>
        <w:ind w:left="566" w:hanging="426"/>
        <w:rPr>
          <w:rFonts w:ascii="Agrofont" w:hAnsi="Agrofont"/>
          <w:sz w:val="20"/>
          <w:szCs w:val="20"/>
        </w:rPr>
      </w:pPr>
      <w:r w:rsidRPr="005776AB">
        <w:rPr>
          <w:rFonts w:ascii="Agrofont" w:hAnsi="Agrofont"/>
          <w:sz w:val="20"/>
          <w:szCs w:val="20"/>
        </w:rPr>
        <w:t>Er wordt geen vergoeding toegekend aan de deelnemers van deze</w:t>
      </w:r>
      <w:r w:rsidRPr="005776AB">
        <w:rPr>
          <w:rFonts w:ascii="Agrofont" w:hAnsi="Agrofont"/>
          <w:spacing w:val="-12"/>
          <w:sz w:val="20"/>
          <w:szCs w:val="20"/>
        </w:rPr>
        <w:t xml:space="preserve"> </w:t>
      </w:r>
      <w:r w:rsidRPr="005776AB">
        <w:rPr>
          <w:rFonts w:ascii="Agrofont" w:hAnsi="Agrofont"/>
          <w:sz w:val="20"/>
          <w:szCs w:val="20"/>
        </w:rPr>
        <w:t>marktconsultatie</w:t>
      </w:r>
      <w:r w:rsidR="009F3DB7">
        <w:rPr>
          <w:rFonts w:ascii="Agrofont" w:hAnsi="Agrofont"/>
          <w:sz w:val="20"/>
          <w:szCs w:val="20"/>
        </w:rPr>
        <w:t>;</w:t>
      </w:r>
    </w:p>
    <w:p w14:paraId="67ADFB17" w14:textId="4A5B83CE" w:rsidR="005776AB" w:rsidRPr="005776AB" w:rsidRDefault="005776AB" w:rsidP="005776AB">
      <w:pPr>
        <w:pStyle w:val="Lijstalinea"/>
        <w:numPr>
          <w:ilvl w:val="2"/>
          <w:numId w:val="1"/>
        </w:numPr>
        <w:tabs>
          <w:tab w:val="left" w:pos="871"/>
          <w:tab w:val="left" w:pos="872"/>
        </w:tabs>
        <w:ind w:left="566" w:hanging="426"/>
        <w:rPr>
          <w:rFonts w:ascii="Agrofont" w:hAnsi="Agrofont"/>
          <w:sz w:val="20"/>
          <w:szCs w:val="20"/>
        </w:rPr>
      </w:pPr>
      <w:r w:rsidRPr="005776AB">
        <w:rPr>
          <w:rFonts w:ascii="Agrofont" w:hAnsi="Agrofont"/>
          <w:sz w:val="20"/>
          <w:szCs w:val="20"/>
        </w:rPr>
        <w:t>Dit document is uitsluitend geschreven in het kader van deze</w:t>
      </w:r>
      <w:r w:rsidRPr="005776AB">
        <w:rPr>
          <w:rFonts w:ascii="Agrofont" w:hAnsi="Agrofont"/>
          <w:spacing w:val="-11"/>
          <w:sz w:val="20"/>
          <w:szCs w:val="20"/>
        </w:rPr>
        <w:t xml:space="preserve"> </w:t>
      </w:r>
      <w:r w:rsidRPr="005776AB">
        <w:rPr>
          <w:rFonts w:ascii="Agrofont" w:hAnsi="Agrofont"/>
          <w:sz w:val="20"/>
          <w:szCs w:val="20"/>
        </w:rPr>
        <w:t>marktconsultatie</w:t>
      </w:r>
      <w:r w:rsidR="009F3DB7">
        <w:rPr>
          <w:rFonts w:ascii="Agrofont" w:hAnsi="Agrofont"/>
          <w:sz w:val="20"/>
          <w:szCs w:val="20"/>
        </w:rPr>
        <w:t>;</w:t>
      </w:r>
    </w:p>
    <w:p w14:paraId="18869400" w14:textId="29282C25" w:rsidR="005776AB" w:rsidRPr="005776AB" w:rsidRDefault="005776AB" w:rsidP="005776AB">
      <w:pPr>
        <w:pStyle w:val="Lijstalinea"/>
        <w:numPr>
          <w:ilvl w:val="2"/>
          <w:numId w:val="1"/>
        </w:numPr>
        <w:tabs>
          <w:tab w:val="left" w:pos="871"/>
          <w:tab w:val="left" w:pos="872"/>
        </w:tabs>
        <w:spacing w:line="264" w:lineRule="auto"/>
        <w:ind w:left="567" w:right="274"/>
        <w:rPr>
          <w:rFonts w:ascii="Agrofont" w:hAnsi="Agrofont"/>
          <w:sz w:val="20"/>
          <w:szCs w:val="20"/>
        </w:rPr>
      </w:pPr>
      <w:r w:rsidRPr="005776AB">
        <w:rPr>
          <w:rFonts w:ascii="Agrofont" w:hAnsi="Agrofont"/>
          <w:sz w:val="20"/>
          <w:szCs w:val="20"/>
        </w:rPr>
        <w:t>Dit document, deelname of bijdrage aan de marktconsultatie geldt niet als uitnodiging tot inschrijving op de aanbesteding voor het onderhavige project, noch kunnen daaraan rechten worden</w:t>
      </w:r>
      <w:r w:rsidRPr="005776AB">
        <w:rPr>
          <w:rFonts w:ascii="Agrofont" w:hAnsi="Agrofont"/>
          <w:spacing w:val="-17"/>
          <w:sz w:val="20"/>
          <w:szCs w:val="20"/>
        </w:rPr>
        <w:t xml:space="preserve"> </w:t>
      </w:r>
      <w:r w:rsidRPr="005776AB">
        <w:rPr>
          <w:rFonts w:ascii="Agrofont" w:hAnsi="Agrofont"/>
          <w:sz w:val="20"/>
          <w:szCs w:val="20"/>
        </w:rPr>
        <w:t>ontleend</w:t>
      </w:r>
      <w:r w:rsidR="009F3DB7">
        <w:rPr>
          <w:rFonts w:ascii="Agrofont" w:hAnsi="Agrofont"/>
          <w:sz w:val="20"/>
          <w:szCs w:val="20"/>
        </w:rPr>
        <w:t>;</w:t>
      </w:r>
    </w:p>
    <w:p w14:paraId="516A216E" w14:textId="01C49FF0" w:rsidR="008F7B3A" w:rsidRPr="005776AB" w:rsidRDefault="005776AB" w:rsidP="005776AB">
      <w:pPr>
        <w:pStyle w:val="Lijstalinea"/>
        <w:numPr>
          <w:ilvl w:val="2"/>
          <w:numId w:val="1"/>
        </w:numPr>
        <w:tabs>
          <w:tab w:val="left" w:pos="871"/>
          <w:tab w:val="left" w:pos="872"/>
          <w:tab w:val="left" w:pos="5670"/>
        </w:tabs>
        <w:spacing w:before="14" w:line="264" w:lineRule="auto"/>
        <w:ind w:left="566" w:right="622"/>
        <w:rPr>
          <w:rFonts w:ascii="Agrofont" w:hAnsi="Agrofont"/>
          <w:sz w:val="18"/>
        </w:rPr>
      </w:pPr>
      <w:r w:rsidRPr="005776AB">
        <w:rPr>
          <w:rFonts w:ascii="Agrofont" w:hAnsi="Agrofont"/>
          <w:sz w:val="20"/>
          <w:szCs w:val="20"/>
        </w:rPr>
        <w:t>Staatsbosbeheer behoudt zich het recht voor de in dit document opgenomen planning tussentijds te wijzigen</w:t>
      </w:r>
      <w:r w:rsidR="00AE19EB">
        <w:rPr>
          <w:rFonts w:ascii="Agrofont" w:hAnsi="Agrofont"/>
          <w:sz w:val="20"/>
          <w:szCs w:val="20"/>
        </w:rPr>
        <w:t>.</w:t>
      </w:r>
      <w:r w:rsidRPr="005776AB">
        <w:rPr>
          <w:rFonts w:ascii="Agrofont" w:hAnsi="Agrofont"/>
          <w:sz w:val="20"/>
          <w:szCs w:val="20"/>
        </w:rPr>
        <w:t xml:space="preserve"> </w:t>
      </w:r>
      <w:r w:rsidR="00AE19EB">
        <w:rPr>
          <w:rFonts w:ascii="Agrofont" w:hAnsi="Agrofont"/>
          <w:sz w:val="20"/>
          <w:szCs w:val="20"/>
        </w:rPr>
        <w:t>O</w:t>
      </w:r>
      <w:r w:rsidRPr="005776AB">
        <w:rPr>
          <w:rFonts w:ascii="Agrofont" w:hAnsi="Agrofont"/>
          <w:sz w:val="20"/>
          <w:szCs w:val="20"/>
        </w:rPr>
        <w:t>p Tenderned staat de actuele planning</w:t>
      </w:r>
      <w:r w:rsidR="009F3DB7">
        <w:rPr>
          <w:rFonts w:ascii="Agrofont" w:hAnsi="Agrofont"/>
          <w:sz w:val="20"/>
          <w:szCs w:val="20"/>
        </w:rPr>
        <w:t>.</w:t>
      </w:r>
    </w:p>
    <w:sectPr w:rsidR="008F7B3A" w:rsidRPr="005776AB">
      <w:headerReference w:type="even" r:id="rId13"/>
      <w:headerReference w:type="default" r:id="rId14"/>
      <w:footerReference w:type="even" r:id="rId15"/>
      <w:footerReference w:type="default" r:id="rId16"/>
      <w:headerReference w:type="first" r:id="rId17"/>
      <w:footerReference w:type="first" r:id="rId18"/>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DB42A" w14:textId="77777777" w:rsidR="005A093F" w:rsidRDefault="005A093F">
      <w:r>
        <w:separator/>
      </w:r>
    </w:p>
  </w:endnote>
  <w:endnote w:type="continuationSeparator" w:id="0">
    <w:p w14:paraId="4ABD7099" w14:textId="77777777" w:rsidR="005A093F" w:rsidRDefault="005A0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ylfaen">
    <w:panose1 w:val="010A0502050306030303"/>
    <w:charset w:val="00"/>
    <w:family w:val="roman"/>
    <w:pitch w:val="variable"/>
    <w:sig w:usb0="04000687" w:usb1="00000000" w:usb2="00000000" w:usb3="00000000" w:csb0="0000009F" w:csb1="00000000"/>
  </w:font>
  <w:font w:name="Agrofont">
    <w:altName w:val="Euphemia"/>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C0822" w14:textId="77777777" w:rsidR="0086669B" w:rsidRDefault="00F95E0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B82D8" w14:textId="77777777" w:rsidR="0086669B" w:rsidRDefault="00F95E0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2712D" w14:textId="77777777" w:rsidR="0086669B" w:rsidRDefault="00F95E0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352F5" w14:textId="77777777" w:rsidR="005A093F" w:rsidRDefault="005A093F">
      <w:r>
        <w:separator/>
      </w:r>
    </w:p>
  </w:footnote>
  <w:footnote w:type="continuationSeparator" w:id="0">
    <w:p w14:paraId="57C6036B" w14:textId="77777777" w:rsidR="005A093F" w:rsidRDefault="005A09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EE154" w14:textId="77777777" w:rsidR="0086669B" w:rsidRDefault="00F95E0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05085" w14:textId="77777777" w:rsidR="0086669B" w:rsidRDefault="00F95E0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D0213" w14:textId="77777777" w:rsidR="0086669B" w:rsidRDefault="00F95E0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E1581"/>
    <w:multiLevelType w:val="hybridMultilevel"/>
    <w:tmpl w:val="156C0D86"/>
    <w:lvl w:ilvl="0" w:tplc="A57042A4">
      <w:start w:val="2"/>
      <w:numFmt w:val="decimal"/>
      <w:lvlText w:val="%1."/>
      <w:lvlJc w:val="left"/>
      <w:pPr>
        <w:ind w:left="665" w:hanging="360"/>
      </w:pPr>
      <w:rPr>
        <w:rFonts w:hint="default"/>
      </w:rPr>
    </w:lvl>
    <w:lvl w:ilvl="1" w:tplc="04130019" w:tentative="1">
      <w:start w:val="1"/>
      <w:numFmt w:val="lowerLetter"/>
      <w:lvlText w:val="%2."/>
      <w:lvlJc w:val="left"/>
      <w:pPr>
        <w:ind w:left="1385" w:hanging="360"/>
      </w:pPr>
    </w:lvl>
    <w:lvl w:ilvl="2" w:tplc="0413001B" w:tentative="1">
      <w:start w:val="1"/>
      <w:numFmt w:val="lowerRoman"/>
      <w:lvlText w:val="%3."/>
      <w:lvlJc w:val="right"/>
      <w:pPr>
        <w:ind w:left="2105" w:hanging="180"/>
      </w:pPr>
    </w:lvl>
    <w:lvl w:ilvl="3" w:tplc="0413000F" w:tentative="1">
      <w:start w:val="1"/>
      <w:numFmt w:val="decimal"/>
      <w:lvlText w:val="%4."/>
      <w:lvlJc w:val="left"/>
      <w:pPr>
        <w:ind w:left="2825" w:hanging="360"/>
      </w:pPr>
    </w:lvl>
    <w:lvl w:ilvl="4" w:tplc="04130019" w:tentative="1">
      <w:start w:val="1"/>
      <w:numFmt w:val="lowerLetter"/>
      <w:lvlText w:val="%5."/>
      <w:lvlJc w:val="left"/>
      <w:pPr>
        <w:ind w:left="3545" w:hanging="360"/>
      </w:pPr>
    </w:lvl>
    <w:lvl w:ilvl="5" w:tplc="0413001B" w:tentative="1">
      <w:start w:val="1"/>
      <w:numFmt w:val="lowerRoman"/>
      <w:lvlText w:val="%6."/>
      <w:lvlJc w:val="right"/>
      <w:pPr>
        <w:ind w:left="4265" w:hanging="180"/>
      </w:pPr>
    </w:lvl>
    <w:lvl w:ilvl="6" w:tplc="0413000F" w:tentative="1">
      <w:start w:val="1"/>
      <w:numFmt w:val="decimal"/>
      <w:lvlText w:val="%7."/>
      <w:lvlJc w:val="left"/>
      <w:pPr>
        <w:ind w:left="4985" w:hanging="360"/>
      </w:pPr>
    </w:lvl>
    <w:lvl w:ilvl="7" w:tplc="04130019" w:tentative="1">
      <w:start w:val="1"/>
      <w:numFmt w:val="lowerLetter"/>
      <w:lvlText w:val="%8."/>
      <w:lvlJc w:val="left"/>
      <w:pPr>
        <w:ind w:left="5705" w:hanging="360"/>
      </w:pPr>
    </w:lvl>
    <w:lvl w:ilvl="8" w:tplc="0413001B" w:tentative="1">
      <w:start w:val="1"/>
      <w:numFmt w:val="lowerRoman"/>
      <w:lvlText w:val="%9."/>
      <w:lvlJc w:val="right"/>
      <w:pPr>
        <w:ind w:left="6425" w:hanging="180"/>
      </w:pPr>
    </w:lvl>
  </w:abstractNum>
  <w:abstractNum w:abstractNumId="1" w15:restartNumberingAfterBreak="0">
    <w:nsid w:val="19A16A4E"/>
    <w:multiLevelType w:val="hybridMultilevel"/>
    <w:tmpl w:val="2376B8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7B7805"/>
    <w:multiLevelType w:val="hybridMultilevel"/>
    <w:tmpl w:val="45B8235E"/>
    <w:lvl w:ilvl="0" w:tplc="04130001">
      <w:start w:val="1"/>
      <w:numFmt w:val="bullet"/>
      <w:lvlText w:val=""/>
      <w:lvlJc w:val="left"/>
      <w:pPr>
        <w:ind w:left="1015" w:hanging="360"/>
      </w:pPr>
      <w:rPr>
        <w:rFonts w:ascii="Symbol" w:hAnsi="Symbol" w:hint="default"/>
      </w:rPr>
    </w:lvl>
    <w:lvl w:ilvl="1" w:tplc="04130003" w:tentative="1">
      <w:start w:val="1"/>
      <w:numFmt w:val="bullet"/>
      <w:lvlText w:val="o"/>
      <w:lvlJc w:val="left"/>
      <w:pPr>
        <w:ind w:left="1735" w:hanging="360"/>
      </w:pPr>
      <w:rPr>
        <w:rFonts w:ascii="Courier New" w:hAnsi="Courier New" w:cs="Courier New" w:hint="default"/>
      </w:rPr>
    </w:lvl>
    <w:lvl w:ilvl="2" w:tplc="04130005" w:tentative="1">
      <w:start w:val="1"/>
      <w:numFmt w:val="bullet"/>
      <w:lvlText w:val=""/>
      <w:lvlJc w:val="left"/>
      <w:pPr>
        <w:ind w:left="2455" w:hanging="360"/>
      </w:pPr>
      <w:rPr>
        <w:rFonts w:ascii="Wingdings" w:hAnsi="Wingdings" w:hint="default"/>
      </w:rPr>
    </w:lvl>
    <w:lvl w:ilvl="3" w:tplc="04130001" w:tentative="1">
      <w:start w:val="1"/>
      <w:numFmt w:val="bullet"/>
      <w:lvlText w:val=""/>
      <w:lvlJc w:val="left"/>
      <w:pPr>
        <w:ind w:left="3175" w:hanging="360"/>
      </w:pPr>
      <w:rPr>
        <w:rFonts w:ascii="Symbol" w:hAnsi="Symbol" w:hint="default"/>
      </w:rPr>
    </w:lvl>
    <w:lvl w:ilvl="4" w:tplc="04130003" w:tentative="1">
      <w:start w:val="1"/>
      <w:numFmt w:val="bullet"/>
      <w:lvlText w:val="o"/>
      <w:lvlJc w:val="left"/>
      <w:pPr>
        <w:ind w:left="3895" w:hanging="360"/>
      </w:pPr>
      <w:rPr>
        <w:rFonts w:ascii="Courier New" w:hAnsi="Courier New" w:cs="Courier New" w:hint="default"/>
      </w:rPr>
    </w:lvl>
    <w:lvl w:ilvl="5" w:tplc="04130005" w:tentative="1">
      <w:start w:val="1"/>
      <w:numFmt w:val="bullet"/>
      <w:lvlText w:val=""/>
      <w:lvlJc w:val="left"/>
      <w:pPr>
        <w:ind w:left="4615" w:hanging="360"/>
      </w:pPr>
      <w:rPr>
        <w:rFonts w:ascii="Wingdings" w:hAnsi="Wingdings" w:hint="default"/>
      </w:rPr>
    </w:lvl>
    <w:lvl w:ilvl="6" w:tplc="04130001" w:tentative="1">
      <w:start w:val="1"/>
      <w:numFmt w:val="bullet"/>
      <w:lvlText w:val=""/>
      <w:lvlJc w:val="left"/>
      <w:pPr>
        <w:ind w:left="5335" w:hanging="360"/>
      </w:pPr>
      <w:rPr>
        <w:rFonts w:ascii="Symbol" w:hAnsi="Symbol" w:hint="default"/>
      </w:rPr>
    </w:lvl>
    <w:lvl w:ilvl="7" w:tplc="04130003" w:tentative="1">
      <w:start w:val="1"/>
      <w:numFmt w:val="bullet"/>
      <w:lvlText w:val="o"/>
      <w:lvlJc w:val="left"/>
      <w:pPr>
        <w:ind w:left="6055" w:hanging="360"/>
      </w:pPr>
      <w:rPr>
        <w:rFonts w:ascii="Courier New" w:hAnsi="Courier New" w:cs="Courier New" w:hint="default"/>
      </w:rPr>
    </w:lvl>
    <w:lvl w:ilvl="8" w:tplc="04130005" w:tentative="1">
      <w:start w:val="1"/>
      <w:numFmt w:val="bullet"/>
      <w:lvlText w:val=""/>
      <w:lvlJc w:val="left"/>
      <w:pPr>
        <w:ind w:left="6775" w:hanging="360"/>
      </w:pPr>
      <w:rPr>
        <w:rFonts w:ascii="Wingdings" w:hAnsi="Wingdings" w:hint="default"/>
      </w:rPr>
    </w:lvl>
  </w:abstractNum>
  <w:abstractNum w:abstractNumId="3" w15:restartNumberingAfterBreak="0">
    <w:nsid w:val="2AF776FF"/>
    <w:multiLevelType w:val="hybridMultilevel"/>
    <w:tmpl w:val="F2A088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0A4196F"/>
    <w:multiLevelType w:val="multilevel"/>
    <w:tmpl w:val="6C708CB6"/>
    <w:lvl w:ilvl="0">
      <w:start w:val="1"/>
      <w:numFmt w:val="decimal"/>
      <w:lvlText w:val="%1."/>
      <w:lvlJc w:val="left"/>
      <w:pPr>
        <w:ind w:left="665" w:hanging="360"/>
      </w:pPr>
      <w:rPr>
        <w:rFonts w:hint="default"/>
      </w:rPr>
    </w:lvl>
    <w:lvl w:ilvl="1">
      <w:start w:val="1"/>
      <w:numFmt w:val="decimal"/>
      <w:isLgl/>
      <w:lvlText w:val="%1.%2"/>
      <w:lvlJc w:val="left"/>
      <w:pPr>
        <w:ind w:left="1025" w:hanging="720"/>
      </w:pPr>
      <w:rPr>
        <w:rFonts w:hint="default"/>
      </w:rPr>
    </w:lvl>
    <w:lvl w:ilvl="2">
      <w:start w:val="1"/>
      <w:numFmt w:val="decimal"/>
      <w:isLgl/>
      <w:lvlText w:val="%1.%2.%3"/>
      <w:lvlJc w:val="left"/>
      <w:pPr>
        <w:ind w:left="1025" w:hanging="720"/>
      </w:pPr>
      <w:rPr>
        <w:rFonts w:hint="default"/>
      </w:rPr>
    </w:lvl>
    <w:lvl w:ilvl="3">
      <w:start w:val="1"/>
      <w:numFmt w:val="decimal"/>
      <w:isLgl/>
      <w:lvlText w:val="%1.%2.%3.%4"/>
      <w:lvlJc w:val="left"/>
      <w:pPr>
        <w:ind w:left="1025" w:hanging="720"/>
      </w:pPr>
      <w:rPr>
        <w:rFonts w:hint="default"/>
      </w:rPr>
    </w:lvl>
    <w:lvl w:ilvl="4">
      <w:start w:val="1"/>
      <w:numFmt w:val="decimal"/>
      <w:isLgl/>
      <w:lvlText w:val="%1.%2.%3.%4.%5"/>
      <w:lvlJc w:val="left"/>
      <w:pPr>
        <w:ind w:left="1385" w:hanging="1080"/>
      </w:pPr>
      <w:rPr>
        <w:rFonts w:hint="default"/>
      </w:rPr>
    </w:lvl>
    <w:lvl w:ilvl="5">
      <w:start w:val="1"/>
      <w:numFmt w:val="decimal"/>
      <w:isLgl/>
      <w:lvlText w:val="%1.%2.%3.%4.%5.%6"/>
      <w:lvlJc w:val="left"/>
      <w:pPr>
        <w:ind w:left="1385" w:hanging="1080"/>
      </w:pPr>
      <w:rPr>
        <w:rFonts w:hint="default"/>
      </w:rPr>
    </w:lvl>
    <w:lvl w:ilvl="6">
      <w:start w:val="1"/>
      <w:numFmt w:val="decimal"/>
      <w:isLgl/>
      <w:lvlText w:val="%1.%2.%3.%4.%5.%6.%7"/>
      <w:lvlJc w:val="left"/>
      <w:pPr>
        <w:ind w:left="1385" w:hanging="1080"/>
      </w:pPr>
      <w:rPr>
        <w:rFonts w:hint="default"/>
      </w:rPr>
    </w:lvl>
    <w:lvl w:ilvl="7">
      <w:start w:val="1"/>
      <w:numFmt w:val="decimal"/>
      <w:isLgl/>
      <w:lvlText w:val="%1.%2.%3.%4.%5.%6.%7.%8"/>
      <w:lvlJc w:val="left"/>
      <w:pPr>
        <w:ind w:left="1745" w:hanging="1440"/>
      </w:pPr>
      <w:rPr>
        <w:rFonts w:hint="default"/>
      </w:rPr>
    </w:lvl>
    <w:lvl w:ilvl="8">
      <w:start w:val="1"/>
      <w:numFmt w:val="decimal"/>
      <w:isLgl/>
      <w:lvlText w:val="%1.%2.%3.%4.%5.%6.%7.%8.%9"/>
      <w:lvlJc w:val="left"/>
      <w:pPr>
        <w:ind w:left="1745" w:hanging="1440"/>
      </w:pPr>
      <w:rPr>
        <w:rFonts w:hint="default"/>
      </w:rPr>
    </w:lvl>
  </w:abstractNum>
  <w:abstractNum w:abstractNumId="5" w15:restartNumberingAfterBreak="0">
    <w:nsid w:val="41B20A43"/>
    <w:multiLevelType w:val="multilevel"/>
    <w:tmpl w:val="72B4D68A"/>
    <w:lvl w:ilvl="0">
      <w:start w:val="3"/>
      <w:numFmt w:val="decimal"/>
      <w:lvlText w:val="%1"/>
      <w:lvlJc w:val="left"/>
      <w:pPr>
        <w:ind w:left="1157" w:hanging="852"/>
      </w:pPr>
      <w:rPr>
        <w:rFonts w:hint="default"/>
        <w:lang w:val="nl-NL" w:eastAsia="nl-NL" w:bidi="nl-NL"/>
      </w:rPr>
    </w:lvl>
    <w:lvl w:ilvl="1">
      <w:start w:val="1"/>
      <w:numFmt w:val="decimal"/>
      <w:lvlText w:val="2.%2"/>
      <w:lvlJc w:val="left"/>
      <w:pPr>
        <w:ind w:left="1157" w:hanging="852"/>
      </w:pPr>
      <w:rPr>
        <w:rFonts w:ascii="Corbel" w:eastAsia="Corbel" w:hAnsi="Corbel" w:cs="Corbel" w:hint="default"/>
        <w:b/>
        <w:bCs/>
        <w:spacing w:val="0"/>
        <w:w w:val="100"/>
        <w:sz w:val="18"/>
        <w:szCs w:val="18"/>
        <w:lang w:val="nl-NL" w:eastAsia="nl-NL" w:bidi="nl-NL"/>
      </w:rPr>
    </w:lvl>
    <w:lvl w:ilvl="2">
      <w:numFmt w:val="bullet"/>
      <w:lvlText w:val="-"/>
      <w:lvlJc w:val="left"/>
      <w:pPr>
        <w:ind w:left="871" w:hanging="425"/>
      </w:pPr>
      <w:rPr>
        <w:rFonts w:ascii="Sylfaen" w:eastAsia="Sylfaen" w:hAnsi="Sylfaen" w:cs="Sylfaen" w:hint="default"/>
        <w:spacing w:val="-2"/>
        <w:w w:val="100"/>
        <w:sz w:val="18"/>
        <w:szCs w:val="18"/>
        <w:lang w:val="nl-NL" w:eastAsia="nl-NL" w:bidi="nl-NL"/>
      </w:rPr>
    </w:lvl>
    <w:lvl w:ilvl="3">
      <w:numFmt w:val="bullet"/>
      <w:lvlText w:val="•"/>
      <w:lvlJc w:val="left"/>
      <w:pPr>
        <w:ind w:left="2128" w:hanging="425"/>
      </w:pPr>
      <w:rPr>
        <w:rFonts w:hint="default"/>
        <w:lang w:val="nl-NL" w:eastAsia="nl-NL" w:bidi="nl-NL"/>
      </w:rPr>
    </w:lvl>
    <w:lvl w:ilvl="4">
      <w:numFmt w:val="bullet"/>
      <w:lvlText w:val="•"/>
      <w:lvlJc w:val="left"/>
      <w:pPr>
        <w:ind w:left="3096" w:hanging="425"/>
      </w:pPr>
      <w:rPr>
        <w:rFonts w:hint="default"/>
        <w:lang w:val="nl-NL" w:eastAsia="nl-NL" w:bidi="nl-NL"/>
      </w:rPr>
    </w:lvl>
    <w:lvl w:ilvl="5">
      <w:numFmt w:val="bullet"/>
      <w:lvlText w:val="•"/>
      <w:lvlJc w:val="left"/>
      <w:pPr>
        <w:ind w:left="4064" w:hanging="425"/>
      </w:pPr>
      <w:rPr>
        <w:rFonts w:hint="default"/>
        <w:lang w:val="nl-NL" w:eastAsia="nl-NL" w:bidi="nl-NL"/>
      </w:rPr>
    </w:lvl>
    <w:lvl w:ilvl="6">
      <w:numFmt w:val="bullet"/>
      <w:lvlText w:val="•"/>
      <w:lvlJc w:val="left"/>
      <w:pPr>
        <w:ind w:left="5033" w:hanging="425"/>
      </w:pPr>
      <w:rPr>
        <w:rFonts w:hint="default"/>
        <w:lang w:val="nl-NL" w:eastAsia="nl-NL" w:bidi="nl-NL"/>
      </w:rPr>
    </w:lvl>
    <w:lvl w:ilvl="7">
      <w:numFmt w:val="bullet"/>
      <w:lvlText w:val="•"/>
      <w:lvlJc w:val="left"/>
      <w:pPr>
        <w:ind w:left="6001" w:hanging="425"/>
      </w:pPr>
      <w:rPr>
        <w:rFonts w:hint="default"/>
        <w:lang w:val="nl-NL" w:eastAsia="nl-NL" w:bidi="nl-NL"/>
      </w:rPr>
    </w:lvl>
    <w:lvl w:ilvl="8">
      <w:numFmt w:val="bullet"/>
      <w:lvlText w:val="•"/>
      <w:lvlJc w:val="left"/>
      <w:pPr>
        <w:ind w:left="6969" w:hanging="425"/>
      </w:pPr>
      <w:rPr>
        <w:rFonts w:hint="default"/>
        <w:lang w:val="nl-NL" w:eastAsia="nl-NL" w:bidi="nl-NL"/>
      </w:rPr>
    </w:lvl>
  </w:abstractNum>
  <w:abstractNum w:abstractNumId="6" w15:restartNumberingAfterBreak="0">
    <w:nsid w:val="42F45CE3"/>
    <w:multiLevelType w:val="hybridMultilevel"/>
    <w:tmpl w:val="60B43722"/>
    <w:lvl w:ilvl="0" w:tplc="765AB944">
      <w:start w:val="1"/>
      <w:numFmt w:val="decimal"/>
      <w:lvlText w:val="%1."/>
      <w:lvlJc w:val="left"/>
      <w:pPr>
        <w:ind w:left="871" w:hanging="425"/>
      </w:pPr>
      <w:rPr>
        <w:rFonts w:ascii="Corbel" w:eastAsia="Corbel" w:hAnsi="Corbel" w:cs="Corbel" w:hint="default"/>
        <w:spacing w:val="-3"/>
        <w:w w:val="100"/>
        <w:sz w:val="18"/>
        <w:szCs w:val="18"/>
        <w:lang w:val="nl-NL" w:eastAsia="nl-NL" w:bidi="nl-NL"/>
      </w:rPr>
    </w:lvl>
    <w:lvl w:ilvl="1" w:tplc="F496BAFE">
      <w:numFmt w:val="bullet"/>
      <w:lvlText w:val="•"/>
      <w:lvlJc w:val="left"/>
      <w:pPr>
        <w:ind w:left="1682" w:hanging="425"/>
      </w:pPr>
      <w:rPr>
        <w:rFonts w:hint="default"/>
        <w:lang w:val="nl-NL" w:eastAsia="nl-NL" w:bidi="nl-NL"/>
      </w:rPr>
    </w:lvl>
    <w:lvl w:ilvl="2" w:tplc="5302C560">
      <w:numFmt w:val="bullet"/>
      <w:lvlText w:val="•"/>
      <w:lvlJc w:val="left"/>
      <w:pPr>
        <w:ind w:left="2485" w:hanging="425"/>
      </w:pPr>
      <w:rPr>
        <w:rFonts w:hint="default"/>
        <w:lang w:val="nl-NL" w:eastAsia="nl-NL" w:bidi="nl-NL"/>
      </w:rPr>
    </w:lvl>
    <w:lvl w:ilvl="3" w:tplc="7A1E3326">
      <w:numFmt w:val="bullet"/>
      <w:lvlText w:val="•"/>
      <w:lvlJc w:val="left"/>
      <w:pPr>
        <w:ind w:left="3287" w:hanging="425"/>
      </w:pPr>
      <w:rPr>
        <w:rFonts w:hint="default"/>
        <w:lang w:val="nl-NL" w:eastAsia="nl-NL" w:bidi="nl-NL"/>
      </w:rPr>
    </w:lvl>
    <w:lvl w:ilvl="4" w:tplc="C4080E0A">
      <w:numFmt w:val="bullet"/>
      <w:lvlText w:val="•"/>
      <w:lvlJc w:val="left"/>
      <w:pPr>
        <w:ind w:left="4090" w:hanging="425"/>
      </w:pPr>
      <w:rPr>
        <w:rFonts w:hint="default"/>
        <w:lang w:val="nl-NL" w:eastAsia="nl-NL" w:bidi="nl-NL"/>
      </w:rPr>
    </w:lvl>
    <w:lvl w:ilvl="5" w:tplc="D554B95E">
      <w:numFmt w:val="bullet"/>
      <w:lvlText w:val="•"/>
      <w:lvlJc w:val="left"/>
      <w:pPr>
        <w:ind w:left="4893" w:hanging="425"/>
      </w:pPr>
      <w:rPr>
        <w:rFonts w:hint="default"/>
        <w:lang w:val="nl-NL" w:eastAsia="nl-NL" w:bidi="nl-NL"/>
      </w:rPr>
    </w:lvl>
    <w:lvl w:ilvl="6" w:tplc="DD0E23B0">
      <w:numFmt w:val="bullet"/>
      <w:lvlText w:val="•"/>
      <w:lvlJc w:val="left"/>
      <w:pPr>
        <w:ind w:left="5695" w:hanging="425"/>
      </w:pPr>
      <w:rPr>
        <w:rFonts w:hint="default"/>
        <w:lang w:val="nl-NL" w:eastAsia="nl-NL" w:bidi="nl-NL"/>
      </w:rPr>
    </w:lvl>
    <w:lvl w:ilvl="7" w:tplc="6456D44A">
      <w:numFmt w:val="bullet"/>
      <w:lvlText w:val="•"/>
      <w:lvlJc w:val="left"/>
      <w:pPr>
        <w:ind w:left="6498" w:hanging="425"/>
      </w:pPr>
      <w:rPr>
        <w:rFonts w:hint="default"/>
        <w:lang w:val="nl-NL" w:eastAsia="nl-NL" w:bidi="nl-NL"/>
      </w:rPr>
    </w:lvl>
    <w:lvl w:ilvl="8" w:tplc="946A1880">
      <w:numFmt w:val="bullet"/>
      <w:lvlText w:val="•"/>
      <w:lvlJc w:val="left"/>
      <w:pPr>
        <w:ind w:left="7301" w:hanging="425"/>
      </w:pPr>
      <w:rPr>
        <w:rFonts w:hint="default"/>
        <w:lang w:val="nl-NL" w:eastAsia="nl-NL" w:bidi="nl-NL"/>
      </w:rPr>
    </w:lvl>
  </w:abstractNum>
  <w:abstractNum w:abstractNumId="7" w15:restartNumberingAfterBreak="0">
    <w:nsid w:val="56257F2A"/>
    <w:multiLevelType w:val="multilevel"/>
    <w:tmpl w:val="60700664"/>
    <w:lvl w:ilvl="0">
      <w:start w:val="2"/>
      <w:numFmt w:val="decimal"/>
      <w:lvlText w:val="%1."/>
      <w:lvlJc w:val="left"/>
      <w:pPr>
        <w:ind w:left="360" w:hanging="360"/>
      </w:pPr>
      <w:rPr>
        <w:rFonts w:hint="default"/>
      </w:rPr>
    </w:lvl>
    <w:lvl w:ilvl="1">
      <w:start w:val="2"/>
      <w:numFmt w:val="decimal"/>
      <w:lvlText w:val="%1.%2."/>
      <w:lvlJc w:val="left"/>
      <w:pPr>
        <w:ind w:left="664" w:hanging="360"/>
      </w:pPr>
      <w:rPr>
        <w:rFonts w:hint="default"/>
      </w:rPr>
    </w:lvl>
    <w:lvl w:ilvl="2">
      <w:start w:val="1"/>
      <w:numFmt w:val="decimal"/>
      <w:lvlText w:val="%1.%2.%3."/>
      <w:lvlJc w:val="left"/>
      <w:pPr>
        <w:ind w:left="1328" w:hanging="720"/>
      </w:pPr>
      <w:rPr>
        <w:rFonts w:hint="default"/>
      </w:rPr>
    </w:lvl>
    <w:lvl w:ilvl="3">
      <w:start w:val="1"/>
      <w:numFmt w:val="decimal"/>
      <w:lvlText w:val="%1.%2.%3.%4."/>
      <w:lvlJc w:val="left"/>
      <w:pPr>
        <w:ind w:left="1632" w:hanging="720"/>
      </w:pPr>
      <w:rPr>
        <w:rFonts w:hint="default"/>
      </w:rPr>
    </w:lvl>
    <w:lvl w:ilvl="4">
      <w:start w:val="1"/>
      <w:numFmt w:val="decimal"/>
      <w:lvlText w:val="%1.%2.%3.%4.%5."/>
      <w:lvlJc w:val="left"/>
      <w:pPr>
        <w:ind w:left="2296" w:hanging="1080"/>
      </w:pPr>
      <w:rPr>
        <w:rFonts w:hint="default"/>
      </w:rPr>
    </w:lvl>
    <w:lvl w:ilvl="5">
      <w:start w:val="1"/>
      <w:numFmt w:val="decimal"/>
      <w:lvlText w:val="%1.%2.%3.%4.%5.%6."/>
      <w:lvlJc w:val="left"/>
      <w:pPr>
        <w:ind w:left="2600" w:hanging="1080"/>
      </w:pPr>
      <w:rPr>
        <w:rFonts w:hint="default"/>
      </w:rPr>
    </w:lvl>
    <w:lvl w:ilvl="6">
      <w:start w:val="1"/>
      <w:numFmt w:val="decimal"/>
      <w:lvlText w:val="%1.%2.%3.%4.%5.%6.%7."/>
      <w:lvlJc w:val="left"/>
      <w:pPr>
        <w:ind w:left="3264" w:hanging="1440"/>
      </w:pPr>
      <w:rPr>
        <w:rFonts w:hint="default"/>
      </w:rPr>
    </w:lvl>
    <w:lvl w:ilvl="7">
      <w:start w:val="1"/>
      <w:numFmt w:val="decimal"/>
      <w:lvlText w:val="%1.%2.%3.%4.%5.%6.%7.%8."/>
      <w:lvlJc w:val="left"/>
      <w:pPr>
        <w:ind w:left="3568" w:hanging="1440"/>
      </w:pPr>
      <w:rPr>
        <w:rFonts w:hint="default"/>
      </w:rPr>
    </w:lvl>
    <w:lvl w:ilvl="8">
      <w:start w:val="1"/>
      <w:numFmt w:val="decimal"/>
      <w:lvlText w:val="%1.%2.%3.%4.%5.%6.%7.%8.%9."/>
      <w:lvlJc w:val="left"/>
      <w:pPr>
        <w:ind w:left="4232" w:hanging="1800"/>
      </w:pPr>
      <w:rPr>
        <w:rFonts w:hint="default"/>
      </w:rPr>
    </w:lvl>
  </w:abstractNum>
  <w:abstractNum w:abstractNumId="8" w15:restartNumberingAfterBreak="0">
    <w:nsid w:val="60D17649"/>
    <w:multiLevelType w:val="hybridMultilevel"/>
    <w:tmpl w:val="4FF498C8"/>
    <w:lvl w:ilvl="0" w:tplc="17E036FE">
      <w:start w:val="1"/>
      <w:numFmt w:val="bullet"/>
      <w:lvlText w:val="-"/>
      <w:lvlJc w:val="left"/>
      <w:pPr>
        <w:ind w:left="1080" w:hanging="360"/>
      </w:pPr>
      <w:rPr>
        <w:rFonts w:ascii="Agrofont" w:eastAsia="Calibri" w:hAnsi="Agrofont"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681256DD"/>
    <w:multiLevelType w:val="multilevel"/>
    <w:tmpl w:val="6BFE7E82"/>
    <w:lvl w:ilvl="0">
      <w:start w:val="2"/>
      <w:numFmt w:val="decimal"/>
      <w:lvlText w:val="%1"/>
      <w:lvlJc w:val="left"/>
      <w:pPr>
        <w:ind w:left="360" w:hanging="360"/>
      </w:pPr>
      <w:rPr>
        <w:rFonts w:hint="default"/>
      </w:rPr>
    </w:lvl>
    <w:lvl w:ilvl="1">
      <w:start w:val="1"/>
      <w:numFmt w:val="decimal"/>
      <w:lvlText w:val="%1.%2"/>
      <w:lvlJc w:val="left"/>
      <w:pPr>
        <w:ind w:left="664" w:hanging="360"/>
      </w:pPr>
      <w:rPr>
        <w:rFonts w:hint="default"/>
      </w:rPr>
    </w:lvl>
    <w:lvl w:ilvl="2">
      <w:start w:val="1"/>
      <w:numFmt w:val="decimal"/>
      <w:lvlText w:val="%1.%2.%3"/>
      <w:lvlJc w:val="left"/>
      <w:pPr>
        <w:ind w:left="1328" w:hanging="720"/>
      </w:pPr>
      <w:rPr>
        <w:rFonts w:hint="default"/>
      </w:rPr>
    </w:lvl>
    <w:lvl w:ilvl="3">
      <w:start w:val="1"/>
      <w:numFmt w:val="decimal"/>
      <w:lvlText w:val="%1.%2.%3.%4"/>
      <w:lvlJc w:val="left"/>
      <w:pPr>
        <w:ind w:left="1632" w:hanging="720"/>
      </w:pPr>
      <w:rPr>
        <w:rFonts w:hint="default"/>
      </w:rPr>
    </w:lvl>
    <w:lvl w:ilvl="4">
      <w:start w:val="1"/>
      <w:numFmt w:val="decimal"/>
      <w:lvlText w:val="%1.%2.%3.%4.%5"/>
      <w:lvlJc w:val="left"/>
      <w:pPr>
        <w:ind w:left="2296" w:hanging="1080"/>
      </w:pPr>
      <w:rPr>
        <w:rFonts w:hint="default"/>
      </w:rPr>
    </w:lvl>
    <w:lvl w:ilvl="5">
      <w:start w:val="1"/>
      <w:numFmt w:val="decimal"/>
      <w:lvlText w:val="%1.%2.%3.%4.%5.%6"/>
      <w:lvlJc w:val="left"/>
      <w:pPr>
        <w:ind w:left="2600" w:hanging="1080"/>
      </w:pPr>
      <w:rPr>
        <w:rFonts w:hint="default"/>
      </w:rPr>
    </w:lvl>
    <w:lvl w:ilvl="6">
      <w:start w:val="1"/>
      <w:numFmt w:val="decimal"/>
      <w:lvlText w:val="%1.%2.%3.%4.%5.%6.%7"/>
      <w:lvlJc w:val="left"/>
      <w:pPr>
        <w:ind w:left="3264" w:hanging="1440"/>
      </w:pPr>
      <w:rPr>
        <w:rFonts w:hint="default"/>
      </w:rPr>
    </w:lvl>
    <w:lvl w:ilvl="7">
      <w:start w:val="1"/>
      <w:numFmt w:val="decimal"/>
      <w:lvlText w:val="%1.%2.%3.%4.%5.%6.%7.%8"/>
      <w:lvlJc w:val="left"/>
      <w:pPr>
        <w:ind w:left="3568" w:hanging="1440"/>
      </w:pPr>
      <w:rPr>
        <w:rFonts w:hint="default"/>
      </w:rPr>
    </w:lvl>
    <w:lvl w:ilvl="8">
      <w:start w:val="1"/>
      <w:numFmt w:val="decimal"/>
      <w:lvlText w:val="%1.%2.%3.%4.%5.%6.%7.%8.%9"/>
      <w:lvlJc w:val="left"/>
      <w:pPr>
        <w:ind w:left="4232" w:hanging="1800"/>
      </w:pPr>
      <w:rPr>
        <w:rFonts w:hint="default"/>
      </w:rPr>
    </w:lvl>
  </w:abstractNum>
  <w:abstractNum w:abstractNumId="10" w15:restartNumberingAfterBreak="0">
    <w:nsid w:val="6D6A5D8B"/>
    <w:multiLevelType w:val="hybridMultilevel"/>
    <w:tmpl w:val="B7EA3D72"/>
    <w:lvl w:ilvl="0" w:tplc="17E036FE">
      <w:start w:val="1"/>
      <w:numFmt w:val="bullet"/>
      <w:lvlText w:val="-"/>
      <w:lvlJc w:val="left"/>
      <w:pPr>
        <w:ind w:left="720" w:hanging="360"/>
      </w:pPr>
      <w:rPr>
        <w:rFonts w:ascii="Agrofont" w:eastAsia="Calibri" w:hAnsi="Agrofont"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8F700EE"/>
    <w:multiLevelType w:val="hybridMultilevel"/>
    <w:tmpl w:val="CBE21572"/>
    <w:lvl w:ilvl="0" w:tplc="17E036FE">
      <w:start w:val="1"/>
      <w:numFmt w:val="bullet"/>
      <w:lvlText w:val="-"/>
      <w:lvlJc w:val="left"/>
      <w:pPr>
        <w:ind w:left="720" w:hanging="360"/>
      </w:pPr>
      <w:rPr>
        <w:rFonts w:ascii="Agrofont" w:eastAsia="Calibri" w:hAnsi="Agrofont"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0"/>
  </w:num>
  <w:num w:numId="4">
    <w:abstractNumId w:val="9"/>
  </w:num>
  <w:num w:numId="5">
    <w:abstractNumId w:val="7"/>
  </w:num>
  <w:num w:numId="6">
    <w:abstractNumId w:val="3"/>
  </w:num>
  <w:num w:numId="7">
    <w:abstractNumId w:val="1"/>
  </w:num>
  <w:num w:numId="8">
    <w:abstractNumId w:val="4"/>
  </w:num>
  <w:num w:numId="9">
    <w:abstractNumId w:val="11"/>
  </w:num>
  <w:num w:numId="10">
    <w:abstractNumId w:val="2"/>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B3A"/>
    <w:rsid w:val="00000715"/>
    <w:rsid w:val="000272CF"/>
    <w:rsid w:val="00050D89"/>
    <w:rsid w:val="00052E86"/>
    <w:rsid w:val="000614BA"/>
    <w:rsid w:val="0006524C"/>
    <w:rsid w:val="000707F8"/>
    <w:rsid w:val="000723AA"/>
    <w:rsid w:val="000A715A"/>
    <w:rsid w:val="000B5F1F"/>
    <w:rsid w:val="000C369B"/>
    <w:rsid w:val="000E6E2E"/>
    <w:rsid w:val="00217248"/>
    <w:rsid w:val="00223FE6"/>
    <w:rsid w:val="00284B42"/>
    <w:rsid w:val="00285C8A"/>
    <w:rsid w:val="002E1B3F"/>
    <w:rsid w:val="003755E0"/>
    <w:rsid w:val="00391368"/>
    <w:rsid w:val="00544F53"/>
    <w:rsid w:val="00556C23"/>
    <w:rsid w:val="005776AB"/>
    <w:rsid w:val="005A093F"/>
    <w:rsid w:val="005D6264"/>
    <w:rsid w:val="006044C6"/>
    <w:rsid w:val="0060688A"/>
    <w:rsid w:val="006A323C"/>
    <w:rsid w:val="0070541C"/>
    <w:rsid w:val="007615CC"/>
    <w:rsid w:val="00772580"/>
    <w:rsid w:val="007F45F8"/>
    <w:rsid w:val="00826C1A"/>
    <w:rsid w:val="008E05AE"/>
    <w:rsid w:val="008F7B3A"/>
    <w:rsid w:val="00906590"/>
    <w:rsid w:val="009F3DB7"/>
    <w:rsid w:val="00A0466C"/>
    <w:rsid w:val="00A13FDA"/>
    <w:rsid w:val="00AC0633"/>
    <w:rsid w:val="00AE19EB"/>
    <w:rsid w:val="00B575C3"/>
    <w:rsid w:val="00BD0562"/>
    <w:rsid w:val="00BD5207"/>
    <w:rsid w:val="00BE044D"/>
    <w:rsid w:val="00D44660"/>
    <w:rsid w:val="00D50018"/>
    <w:rsid w:val="00D84850"/>
    <w:rsid w:val="00F24EB4"/>
    <w:rsid w:val="00F95E03"/>
    <w:rsid w:val="00FF1190"/>
    <w:rsid w:val="029F0329"/>
    <w:rsid w:val="06E21DA6"/>
    <w:rsid w:val="0CFE351E"/>
    <w:rsid w:val="1A37CFB8"/>
    <w:rsid w:val="1AF99309"/>
    <w:rsid w:val="20C4ACB1"/>
    <w:rsid w:val="23C589A1"/>
    <w:rsid w:val="2898FAC4"/>
    <w:rsid w:val="46788E41"/>
    <w:rsid w:val="509E4092"/>
    <w:rsid w:val="50C74B7D"/>
    <w:rsid w:val="525AFD24"/>
    <w:rsid w:val="53F6CD85"/>
    <w:rsid w:val="5F45F4E0"/>
    <w:rsid w:val="61F175C1"/>
    <w:rsid w:val="7A9C6D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2A48DFF"/>
  <w15:docId w15:val="{E9E4592F-FA20-425B-8FE8-C61CFE0D1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Pr>
      <w:rFonts w:ascii="Corbel" w:eastAsia="Corbel" w:hAnsi="Corbel" w:cs="Corbel"/>
      <w:lang w:val="nl-NL" w:eastAsia="nl-NL" w:bidi="nl-NL"/>
    </w:rPr>
  </w:style>
  <w:style w:type="paragraph" w:styleId="Kop1">
    <w:name w:val="heading 1"/>
    <w:basedOn w:val="Standaard"/>
    <w:uiPriority w:val="1"/>
    <w:qFormat/>
    <w:pPr>
      <w:spacing w:before="50"/>
      <w:ind w:left="305"/>
      <w:outlineLvl w:val="0"/>
    </w:pPr>
    <w:rPr>
      <w:b/>
      <w:bCs/>
      <w:sz w:val="24"/>
      <w:szCs w:val="24"/>
    </w:rPr>
  </w:style>
  <w:style w:type="paragraph" w:styleId="Kop2">
    <w:name w:val="heading 2"/>
    <w:basedOn w:val="Standaard"/>
    <w:uiPriority w:val="1"/>
    <w:qFormat/>
    <w:pPr>
      <w:ind w:left="1157" w:hanging="853"/>
      <w:outlineLvl w:val="1"/>
    </w:pPr>
    <w:rPr>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8"/>
      <w:szCs w:val="18"/>
    </w:rPr>
  </w:style>
  <w:style w:type="paragraph" w:styleId="Lijstalinea">
    <w:name w:val="List Paragraph"/>
    <w:basedOn w:val="Standaard"/>
    <w:uiPriority w:val="1"/>
    <w:qFormat/>
    <w:pPr>
      <w:ind w:left="871" w:hanging="425"/>
    </w:pPr>
  </w:style>
  <w:style w:type="paragraph" w:customStyle="1" w:styleId="TableParagraph">
    <w:name w:val="Table Paragraph"/>
    <w:basedOn w:val="Standaard"/>
    <w:uiPriority w:val="1"/>
    <w:qFormat/>
    <w:pPr>
      <w:spacing w:before="54"/>
      <w:ind w:left="107"/>
    </w:pPr>
  </w:style>
  <w:style w:type="paragraph" w:styleId="Koptekst">
    <w:name w:val="header"/>
    <w:basedOn w:val="Standaard"/>
    <w:link w:val="KoptekstChar"/>
    <w:unhideWhenUsed/>
    <w:rsid w:val="00000715"/>
    <w:pPr>
      <w:tabs>
        <w:tab w:val="center" w:pos="4536"/>
        <w:tab w:val="right" w:pos="9072"/>
      </w:tabs>
    </w:pPr>
  </w:style>
  <w:style w:type="character" w:customStyle="1" w:styleId="KoptekstChar">
    <w:name w:val="Koptekst Char"/>
    <w:basedOn w:val="Standaardalinea-lettertype"/>
    <w:link w:val="Koptekst"/>
    <w:uiPriority w:val="99"/>
    <w:rsid w:val="00000715"/>
    <w:rPr>
      <w:rFonts w:ascii="Corbel" w:eastAsia="Corbel" w:hAnsi="Corbel" w:cs="Corbel"/>
      <w:lang w:val="nl-NL" w:eastAsia="nl-NL" w:bidi="nl-NL"/>
    </w:rPr>
  </w:style>
  <w:style w:type="paragraph" w:styleId="Voettekst">
    <w:name w:val="footer"/>
    <w:basedOn w:val="Standaard"/>
    <w:link w:val="VoettekstChar"/>
    <w:unhideWhenUsed/>
    <w:rsid w:val="00000715"/>
    <w:pPr>
      <w:tabs>
        <w:tab w:val="center" w:pos="4536"/>
        <w:tab w:val="right" w:pos="9072"/>
      </w:tabs>
    </w:pPr>
  </w:style>
  <w:style w:type="character" w:customStyle="1" w:styleId="VoettekstChar">
    <w:name w:val="Voettekst Char"/>
    <w:basedOn w:val="Standaardalinea-lettertype"/>
    <w:link w:val="Voettekst"/>
    <w:uiPriority w:val="99"/>
    <w:rsid w:val="00000715"/>
    <w:rPr>
      <w:rFonts w:ascii="Corbel" w:eastAsia="Corbel" w:hAnsi="Corbel" w:cs="Corbel"/>
      <w:lang w:val="nl-NL" w:eastAsia="nl-NL" w:bidi="nl-NL"/>
    </w:rPr>
  </w:style>
  <w:style w:type="character" w:styleId="Verwijzingopmerking">
    <w:name w:val="annotation reference"/>
    <w:basedOn w:val="Standaardalinea-lettertype"/>
    <w:uiPriority w:val="99"/>
    <w:semiHidden/>
    <w:unhideWhenUsed/>
    <w:rsid w:val="00000715"/>
    <w:rPr>
      <w:sz w:val="16"/>
      <w:szCs w:val="16"/>
    </w:rPr>
  </w:style>
  <w:style w:type="paragraph" w:styleId="Tekstopmerking">
    <w:name w:val="annotation text"/>
    <w:basedOn w:val="Standaard"/>
    <w:link w:val="TekstopmerkingChar"/>
    <w:uiPriority w:val="99"/>
    <w:semiHidden/>
    <w:unhideWhenUsed/>
    <w:rsid w:val="00000715"/>
    <w:rPr>
      <w:sz w:val="20"/>
      <w:szCs w:val="20"/>
    </w:rPr>
  </w:style>
  <w:style w:type="character" w:customStyle="1" w:styleId="TekstopmerkingChar">
    <w:name w:val="Tekst opmerking Char"/>
    <w:basedOn w:val="Standaardalinea-lettertype"/>
    <w:link w:val="Tekstopmerking"/>
    <w:uiPriority w:val="99"/>
    <w:semiHidden/>
    <w:rsid w:val="00000715"/>
    <w:rPr>
      <w:rFonts w:ascii="Corbel" w:eastAsia="Corbel" w:hAnsi="Corbel" w:cs="Corbe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000715"/>
    <w:rPr>
      <w:b/>
      <w:bCs/>
    </w:rPr>
  </w:style>
  <w:style w:type="character" w:customStyle="1" w:styleId="OnderwerpvanopmerkingChar">
    <w:name w:val="Onderwerp van opmerking Char"/>
    <w:basedOn w:val="TekstopmerkingChar"/>
    <w:link w:val="Onderwerpvanopmerking"/>
    <w:uiPriority w:val="99"/>
    <w:semiHidden/>
    <w:rsid w:val="00000715"/>
    <w:rPr>
      <w:rFonts w:ascii="Corbel" w:eastAsia="Corbel" w:hAnsi="Corbel" w:cs="Corbel"/>
      <w:b/>
      <w:bCs/>
      <w:sz w:val="20"/>
      <w:szCs w:val="20"/>
      <w:lang w:val="nl-NL" w:eastAsia="nl-NL" w:bidi="nl-NL"/>
    </w:rPr>
  </w:style>
  <w:style w:type="paragraph" w:styleId="Ballontekst">
    <w:name w:val="Balloon Text"/>
    <w:basedOn w:val="Standaard"/>
    <w:link w:val="BallontekstChar"/>
    <w:uiPriority w:val="99"/>
    <w:semiHidden/>
    <w:unhideWhenUsed/>
    <w:rsid w:val="0000071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00715"/>
    <w:rPr>
      <w:rFonts w:ascii="Segoe UI" w:eastAsia="Corbel" w:hAnsi="Segoe UI" w:cs="Segoe UI"/>
      <w:sz w:val="18"/>
      <w:szCs w:val="18"/>
      <w:lang w:val="nl-NL" w:eastAsia="nl-NL" w:bidi="nl-NL"/>
    </w:rPr>
  </w:style>
  <w:style w:type="character" w:styleId="Hyperlink">
    <w:name w:val="Hyperlink"/>
    <w:basedOn w:val="Standaardalinea-lettertype"/>
    <w:uiPriority w:val="99"/>
    <w:unhideWhenUsed/>
    <w:rsid w:val="00284B42"/>
    <w:rPr>
      <w:color w:val="0000FF" w:themeColor="hyperlink"/>
      <w:u w:val="single"/>
    </w:rPr>
  </w:style>
  <w:style w:type="paragraph" w:styleId="Normaalweb">
    <w:name w:val="Normal (Web)"/>
    <w:basedOn w:val="Standaard"/>
    <w:uiPriority w:val="99"/>
    <w:unhideWhenUsed/>
    <w:rsid w:val="00217248"/>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Onopgelostemelding">
    <w:name w:val="Unresolved Mention"/>
    <w:basedOn w:val="Standaardalinea-lettertype"/>
    <w:uiPriority w:val="99"/>
    <w:semiHidden/>
    <w:unhideWhenUsed/>
    <w:rsid w:val="0060688A"/>
    <w:rPr>
      <w:color w:val="605E5C"/>
      <w:shd w:val="clear" w:color="auto" w:fill="E1DFDD"/>
    </w:rPr>
  </w:style>
  <w:style w:type="paragraph" w:customStyle="1" w:styleId="paragraph">
    <w:name w:val="paragraph"/>
    <w:basedOn w:val="Standaard"/>
    <w:rsid w:val="00906590"/>
    <w:pPr>
      <w:widowControl/>
      <w:autoSpaceDE/>
      <w:autoSpaceDN/>
      <w:spacing w:before="100" w:beforeAutospacing="1" w:after="100" w:afterAutospacing="1"/>
    </w:pPr>
    <w:rPr>
      <w:rFonts w:ascii="Calibri" w:eastAsiaTheme="minorHAnsi" w:hAnsi="Calibri" w:cs="Calibri"/>
      <w:lang w:bidi="ar-SA"/>
    </w:rPr>
  </w:style>
  <w:style w:type="character" w:customStyle="1" w:styleId="normaltextrun">
    <w:name w:val="normaltextrun"/>
    <w:basedOn w:val="Standaardalinea-lettertype"/>
    <w:rsid w:val="00906590"/>
  </w:style>
  <w:style w:type="character" w:customStyle="1" w:styleId="eop">
    <w:name w:val="eop"/>
    <w:basedOn w:val="Standaardalinea-lettertype"/>
    <w:rsid w:val="00906590"/>
  </w:style>
  <w:style w:type="character" w:styleId="GevolgdeHyperlink">
    <w:name w:val="FollowedHyperlink"/>
    <w:basedOn w:val="Standaardalinea-lettertype"/>
    <w:uiPriority w:val="99"/>
    <w:semiHidden/>
    <w:unhideWhenUsed/>
    <w:rsid w:val="00826C1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872497">
      <w:bodyDiv w:val="1"/>
      <w:marLeft w:val="0"/>
      <w:marRight w:val="0"/>
      <w:marTop w:val="0"/>
      <w:marBottom w:val="0"/>
      <w:divBdr>
        <w:top w:val="none" w:sz="0" w:space="0" w:color="auto"/>
        <w:left w:val="none" w:sz="0" w:space="0" w:color="auto"/>
        <w:bottom w:val="none" w:sz="0" w:space="0" w:color="auto"/>
        <w:right w:val="none" w:sz="0" w:space="0" w:color="auto"/>
      </w:divBdr>
    </w:div>
    <w:div w:id="1866402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riphagen@staatsbosbeheer.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6FA6972C93444C91AEF73F7C96AB2E" ma:contentTypeVersion="14" ma:contentTypeDescription="Een nieuw document maken." ma:contentTypeScope="" ma:versionID="b75fdafbc994829a4061b281a53c1cf4">
  <xsd:schema xmlns:xsd="http://www.w3.org/2001/XMLSchema" xmlns:xs="http://www.w3.org/2001/XMLSchema" xmlns:p="http://schemas.microsoft.com/office/2006/metadata/properties" xmlns:ns2="9b9e8424-d2db-4358-90ec-7206d262db0c" xmlns:ns4="3af8e4b0-fa69-4365-bc42-3661007ebab8" targetNamespace="http://schemas.microsoft.com/office/2006/metadata/properties" ma:root="true" ma:fieldsID="f8cf94086e6034741ee3c3878b765556" ns2:_="" ns4:_="">
    <xsd:import namespace="9b9e8424-d2db-4358-90ec-7206d262db0c"/>
    <xsd:import namespace="3af8e4b0-fa69-4365-bc42-3661007ebab8"/>
    <xsd:element name="properties">
      <xsd:complexType>
        <xsd:sequence>
          <xsd:element name="documentManagement">
            <xsd:complexType>
              <xsd:all>
                <xsd:element ref="ns2:PublishingStartDate" minOccurs="0"/>
                <xsd:element ref="ns2:PublishingExpirationDate" minOccurs="0"/>
                <xsd:element ref="ns2:MediaServiceMetadata" minOccurs="0"/>
                <xsd:element ref="ns2:MediaServiceFastMetadata" minOccurs="0"/>
                <xsd:element ref="ns2:MediaServiceAutoKeyPoints" minOccurs="0"/>
                <xsd:element ref="ns2:MediaServiceKeyPoint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9e8424-d2db-4358-90ec-7206d262db0c"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format="DateTime" ma:internalName="PublishingStartDate" ma:readOnly="fals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format="DateTime" ma:internalName="PublishingExpirationDate" ma:readOnly="false">
      <xsd:simpleType>
        <xsd:restriction base="dms:Unknow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f8e4b0-fa69-4365-bc42-3661007ebab8"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0" ma:displayName="Auteur"/>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StartDate xmlns="9b9e8424-d2db-4358-90ec-7206d262db0c" xsi:nil="true"/>
    <PublishingExpirationDate xmlns="9b9e8424-d2db-4358-90ec-7206d262db0c" xsi:nil="true"/>
    <SharedWithUsers xmlns="3af8e4b0-fa69-4365-bc42-3661007ebab8">
      <UserInfo>
        <DisplayName>Smit, Geert</DisplayName>
        <AccountId>17</AccountId>
        <AccountType/>
      </UserInfo>
    </SharedWithUsers>
  </documentManagement>
</p:properties>
</file>

<file path=customXml/itemProps1.xml><?xml version="1.0" encoding="utf-8"?>
<ds:datastoreItem xmlns:ds="http://schemas.openxmlformats.org/officeDocument/2006/customXml" ds:itemID="{E56FEC69-A0A9-4D54-9C5C-F34CFE3533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9e8424-d2db-4358-90ec-7206d262db0c"/>
    <ds:schemaRef ds:uri="3af8e4b0-fa69-4365-bc42-3661007eb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F0CEB5-D627-4087-96D3-85B8D161D663}">
  <ds:schemaRefs>
    <ds:schemaRef ds:uri="http://schemas.microsoft.com/sharepoint/v3/contenttype/forms"/>
  </ds:schemaRefs>
</ds:datastoreItem>
</file>

<file path=customXml/itemProps3.xml><?xml version="1.0" encoding="utf-8"?>
<ds:datastoreItem xmlns:ds="http://schemas.openxmlformats.org/officeDocument/2006/customXml" ds:itemID="{D6016FFA-43AF-4597-BCCA-542A9EA4AF54}">
  <ds:schemaRefs>
    <ds:schemaRef ds:uri="http://schemas.microsoft.com/office/2006/documentManagement/types"/>
    <ds:schemaRef ds:uri="http://purl.org/dc/dcmitype/"/>
    <ds:schemaRef ds:uri="http://schemas.microsoft.com/office/2006/metadata/properties"/>
    <ds:schemaRef ds:uri="http://www.w3.org/XML/1998/namespace"/>
    <ds:schemaRef ds:uri="9b9e8424-d2db-4358-90ec-7206d262db0c"/>
    <ds:schemaRef ds:uri="http://purl.org/dc/elements/1.1/"/>
    <ds:schemaRef ds:uri="http://purl.org/dc/terms/"/>
    <ds:schemaRef ds:uri="http://schemas.microsoft.com/office/infopath/2007/PartnerControls"/>
    <ds:schemaRef ds:uri="http://schemas.openxmlformats.org/package/2006/metadata/core-properties"/>
    <ds:schemaRef ds:uri="3af8e4b0-fa69-4365-bc42-3661007ebab8"/>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1277</Words>
  <Characters>7024</Characters>
  <Application>Microsoft Office Word</Application>
  <DocSecurity>0</DocSecurity>
  <Lines>58</Lines>
  <Paragraphs>16</Paragraphs>
  <ScaleCrop>false</ScaleCrop>
  <Company>Staatsbosbeheer</Company>
  <LinksUpToDate>false</LinksUpToDate>
  <CharactersWithSpaces>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Bestek Europese aanbesteding</dc:subject>
  <dc:creator>Emily van der Linden</dc:creator>
  <cp:lastModifiedBy>Riphagen, Herman</cp:lastModifiedBy>
  <cp:revision>3</cp:revision>
  <cp:lastPrinted>2022-04-14T13:19:00Z</cp:lastPrinted>
  <dcterms:created xsi:type="dcterms:W3CDTF">2022-09-06T09:31:00Z</dcterms:created>
  <dcterms:modified xsi:type="dcterms:W3CDTF">2022-09-06T09:33:00Z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2019-04-26T00:00:00Z</vt:filetime>
  </property>
  <property fmtid="{D5CDD505-2E9C-101B-9397-08002B2CF9AE}" pid="3" name="Creator">
    <vt:lpwstr>Microsoft® Word 2013</vt:lpwstr>
  </property>
  <property fmtid="{D5CDD505-2E9C-101B-9397-08002B2CF9AE}" pid="4" name="LastSaved">
    <vt:filetime>2020-11-13T00:00:00Z</vt:filetime>
  </property>
  <property fmtid="{D5CDD505-2E9C-101B-9397-08002B2CF9AE}" pid="5" name="ContentTypeId">
    <vt:lpwstr>0x010100F86FA6972C93444C91AEF73F7C96AB2E</vt:lpwstr>
  </property>
</Properties>
</file>